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D7497" w14:textId="77777777" w:rsidR="00BE3062" w:rsidRPr="00BE3062" w:rsidRDefault="00BE3062" w:rsidP="00BE3062">
      <w:pPr>
        <w:spacing w:after="0" w:line="240" w:lineRule="auto"/>
        <w:jc w:val="center"/>
        <w:rPr>
          <w:rFonts w:ascii="Times New Roman" w:hAnsi="Times New Roman" w:cs="Times New Roman"/>
          <w:b/>
          <w:bCs/>
          <w:i/>
          <w:iCs/>
          <w:color w:val="000000" w:themeColor="text1"/>
          <w:sz w:val="26"/>
          <w:szCs w:val="26"/>
          <w:u w:val="single"/>
        </w:rPr>
      </w:pPr>
      <w:r w:rsidRPr="00BE3062">
        <w:rPr>
          <w:rFonts w:ascii="Times New Roman" w:hAnsi="Times New Roman" w:cs="Times New Roman"/>
          <w:b/>
          <w:bCs/>
          <w:i/>
          <w:iCs/>
          <w:color w:val="000000" w:themeColor="text1"/>
          <w:sz w:val="26"/>
          <w:szCs w:val="26"/>
          <w:u w:val="single"/>
        </w:rPr>
        <w:t>Original Research Article</w:t>
      </w:r>
    </w:p>
    <w:p w14:paraId="760BD1F5" w14:textId="77777777" w:rsidR="00162DF9" w:rsidRPr="0038747C" w:rsidRDefault="003351E5" w:rsidP="005C71FB">
      <w:pPr>
        <w:spacing w:after="0" w:line="240" w:lineRule="auto"/>
        <w:jc w:val="center"/>
        <w:rPr>
          <w:rFonts w:ascii="Times New Roman" w:hAnsi="Times New Roman" w:cs="Times New Roman"/>
          <w:b/>
          <w:bCs/>
          <w:i/>
          <w:color w:val="000000" w:themeColor="text1"/>
          <w:sz w:val="26"/>
          <w:szCs w:val="26"/>
        </w:rPr>
      </w:pPr>
      <w:bookmarkStart w:id="0" w:name="_Hlk200120304"/>
      <w:r w:rsidRPr="0038747C">
        <w:rPr>
          <w:rFonts w:ascii="Times New Roman" w:hAnsi="Times New Roman" w:cs="Times New Roman"/>
          <w:b/>
          <w:bCs/>
          <w:color w:val="000000" w:themeColor="text1"/>
          <w:sz w:val="26"/>
          <w:szCs w:val="26"/>
        </w:rPr>
        <w:t>Bio-activity of</w:t>
      </w:r>
      <w:r w:rsidR="009857CF" w:rsidRPr="0038747C">
        <w:rPr>
          <w:rFonts w:ascii="Times New Roman" w:hAnsi="Times New Roman" w:cs="Times New Roman"/>
          <w:b/>
          <w:bCs/>
          <w:color w:val="000000" w:themeColor="text1"/>
          <w:sz w:val="26"/>
          <w:szCs w:val="26"/>
        </w:rPr>
        <w:t xml:space="preserve"> </w:t>
      </w:r>
      <w:r w:rsidR="00162DF9" w:rsidRPr="0038747C">
        <w:rPr>
          <w:rFonts w:ascii="Times New Roman" w:hAnsi="Times New Roman" w:cs="Times New Roman"/>
          <w:b/>
          <w:bCs/>
          <w:i/>
          <w:color w:val="000000" w:themeColor="text1"/>
          <w:sz w:val="26"/>
          <w:szCs w:val="26"/>
        </w:rPr>
        <w:t>Ocimum gratissimum</w:t>
      </w:r>
      <w:r w:rsidR="00162DF9" w:rsidRPr="0038747C">
        <w:rPr>
          <w:rFonts w:ascii="Times New Roman" w:hAnsi="Times New Roman" w:cs="Times New Roman"/>
          <w:b/>
          <w:bCs/>
          <w:color w:val="000000" w:themeColor="text1"/>
          <w:sz w:val="26"/>
          <w:szCs w:val="26"/>
        </w:rPr>
        <w:t xml:space="preserve"> </w:t>
      </w:r>
      <w:r w:rsidRPr="0038747C">
        <w:rPr>
          <w:rFonts w:ascii="Times New Roman" w:hAnsi="Times New Roman" w:cs="Times New Roman"/>
          <w:b/>
          <w:bCs/>
          <w:color w:val="000000" w:themeColor="text1"/>
          <w:sz w:val="26"/>
          <w:szCs w:val="26"/>
        </w:rPr>
        <w:t>essential</w:t>
      </w:r>
      <w:r w:rsidR="00162DF9" w:rsidRPr="0038747C">
        <w:rPr>
          <w:rFonts w:ascii="Times New Roman" w:hAnsi="Times New Roman" w:cs="Times New Roman"/>
          <w:b/>
          <w:bCs/>
          <w:color w:val="000000" w:themeColor="text1"/>
          <w:sz w:val="26"/>
          <w:szCs w:val="26"/>
        </w:rPr>
        <w:t xml:space="preserve"> oil</w:t>
      </w:r>
      <w:r w:rsidR="003A76F5" w:rsidRPr="0038747C">
        <w:rPr>
          <w:rFonts w:ascii="Times New Roman" w:hAnsi="Times New Roman" w:cs="Times New Roman"/>
          <w:b/>
          <w:bCs/>
          <w:color w:val="000000" w:themeColor="text1"/>
          <w:sz w:val="26"/>
          <w:szCs w:val="26"/>
        </w:rPr>
        <w:t xml:space="preserve"> </w:t>
      </w:r>
      <w:r w:rsidR="001A395D" w:rsidRPr="0038747C">
        <w:rPr>
          <w:rFonts w:ascii="Times New Roman" w:hAnsi="Times New Roman" w:cs="Times New Roman"/>
          <w:b/>
          <w:bCs/>
          <w:color w:val="000000" w:themeColor="text1"/>
          <w:sz w:val="26"/>
          <w:szCs w:val="26"/>
        </w:rPr>
        <w:t>on</w:t>
      </w:r>
      <w:r w:rsidR="00E1606A" w:rsidRPr="0038747C">
        <w:rPr>
          <w:rFonts w:ascii="Times New Roman" w:hAnsi="Times New Roman" w:cs="Times New Roman"/>
          <w:b/>
          <w:bCs/>
          <w:color w:val="000000" w:themeColor="text1"/>
          <w:sz w:val="26"/>
          <w:szCs w:val="26"/>
        </w:rPr>
        <w:t xml:space="preserve"> </w:t>
      </w:r>
      <w:r w:rsidR="00E1606A" w:rsidRPr="0038747C">
        <w:rPr>
          <w:rFonts w:ascii="Times New Roman" w:hAnsi="Times New Roman" w:cs="Times New Roman"/>
          <w:b/>
          <w:i/>
          <w:color w:val="000000" w:themeColor="text1"/>
          <w:sz w:val="26"/>
          <w:szCs w:val="26"/>
        </w:rPr>
        <w:t>Aedes aegypti</w:t>
      </w:r>
      <w:r w:rsidR="00F47820" w:rsidRPr="0038747C">
        <w:rPr>
          <w:rFonts w:ascii="Times New Roman" w:hAnsi="Times New Roman" w:cs="Times New Roman"/>
          <w:b/>
          <w:bCs/>
          <w:color w:val="000000" w:themeColor="text1"/>
          <w:sz w:val="26"/>
          <w:szCs w:val="26"/>
        </w:rPr>
        <w:t xml:space="preserve"> </w:t>
      </w:r>
      <w:r w:rsidRPr="0038747C">
        <w:rPr>
          <w:rFonts w:ascii="Times New Roman" w:hAnsi="Times New Roman" w:cs="Times New Roman"/>
          <w:b/>
          <w:bCs/>
          <w:color w:val="000000" w:themeColor="text1"/>
          <w:sz w:val="26"/>
          <w:szCs w:val="26"/>
        </w:rPr>
        <w:t>mosquito</w:t>
      </w:r>
      <w:r w:rsidR="00CC554A" w:rsidRPr="0038747C">
        <w:rPr>
          <w:rFonts w:ascii="Times New Roman" w:hAnsi="Times New Roman" w:cs="Times New Roman"/>
          <w:b/>
          <w:bCs/>
          <w:color w:val="000000" w:themeColor="text1"/>
          <w:sz w:val="26"/>
          <w:szCs w:val="26"/>
        </w:rPr>
        <w:t>es</w:t>
      </w:r>
      <w:r w:rsidR="00FD1DCB">
        <w:rPr>
          <w:rFonts w:ascii="Times New Roman" w:hAnsi="Times New Roman" w:cs="Times New Roman"/>
          <w:b/>
          <w:bCs/>
          <w:color w:val="000000" w:themeColor="text1"/>
          <w:sz w:val="26"/>
          <w:szCs w:val="26"/>
        </w:rPr>
        <w:t xml:space="preserve"> towards Vector control</w:t>
      </w:r>
      <w:r w:rsidR="009857CF" w:rsidRPr="0038747C">
        <w:rPr>
          <w:rFonts w:ascii="Times New Roman" w:hAnsi="Times New Roman" w:cs="Times New Roman"/>
          <w:b/>
          <w:bCs/>
          <w:color w:val="000000" w:themeColor="text1"/>
          <w:sz w:val="26"/>
          <w:szCs w:val="26"/>
        </w:rPr>
        <w:t xml:space="preserve"> </w:t>
      </w:r>
    </w:p>
    <w:bookmarkEnd w:id="0"/>
    <w:p w14:paraId="334C04AE" w14:textId="77777777" w:rsidR="009752B9" w:rsidRDefault="009752B9" w:rsidP="009752B9">
      <w:pPr>
        <w:spacing w:before="120" w:after="0" w:line="240" w:lineRule="auto"/>
        <w:jc w:val="center"/>
        <w:rPr>
          <w:rFonts w:ascii="Times New Roman" w:hAnsi="Times New Roman" w:cs="Times New Roman"/>
          <w:bCs/>
          <w:sz w:val="24"/>
          <w:szCs w:val="24"/>
          <w:vertAlign w:val="superscript"/>
        </w:rPr>
      </w:pPr>
    </w:p>
    <w:p w14:paraId="1EA29CD0" w14:textId="77777777" w:rsidR="009752B9" w:rsidRPr="0038747C" w:rsidRDefault="009752B9" w:rsidP="009752B9">
      <w:pPr>
        <w:spacing w:before="120" w:after="0" w:line="240" w:lineRule="auto"/>
        <w:jc w:val="center"/>
        <w:rPr>
          <w:rFonts w:ascii="Times New Roman" w:hAnsi="Times New Roman" w:cs="Times New Roman"/>
          <w:bCs/>
          <w:color w:val="000000" w:themeColor="text1"/>
          <w:sz w:val="24"/>
          <w:szCs w:val="24"/>
        </w:rPr>
      </w:pPr>
    </w:p>
    <w:p w14:paraId="6FD8EC05" w14:textId="77777777" w:rsidR="001E3C3A" w:rsidRDefault="001E3C3A" w:rsidP="00697031">
      <w:pPr>
        <w:tabs>
          <w:tab w:val="left" w:pos="990"/>
        </w:tabs>
        <w:spacing w:after="0" w:line="240" w:lineRule="auto"/>
        <w:ind w:right="432"/>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A</w:t>
      </w:r>
      <w:r w:rsidR="00C5587B">
        <w:rPr>
          <w:rFonts w:ascii="Times New Roman" w:hAnsi="Times New Roman" w:cs="Times New Roman"/>
          <w:b/>
          <w:bCs/>
          <w:color w:val="000000" w:themeColor="text1"/>
          <w:sz w:val="24"/>
          <w:szCs w:val="24"/>
        </w:rPr>
        <w:t>b</w:t>
      </w:r>
      <w:r w:rsidR="00447337">
        <w:rPr>
          <w:rFonts w:ascii="Times New Roman" w:hAnsi="Times New Roman" w:cs="Times New Roman"/>
          <w:b/>
          <w:bCs/>
          <w:color w:val="000000" w:themeColor="text1"/>
          <w:sz w:val="24"/>
          <w:szCs w:val="24"/>
        </w:rPr>
        <w:t>s</w:t>
      </w:r>
      <w:r w:rsidR="00C5587B">
        <w:rPr>
          <w:rFonts w:ascii="Times New Roman" w:hAnsi="Times New Roman" w:cs="Times New Roman"/>
          <w:b/>
          <w:bCs/>
          <w:color w:val="000000" w:themeColor="text1"/>
          <w:sz w:val="24"/>
          <w:szCs w:val="24"/>
        </w:rPr>
        <w:t>tract</w:t>
      </w:r>
    </w:p>
    <w:p w14:paraId="6FE371AD" w14:textId="77777777" w:rsidR="005C71FB" w:rsidRDefault="00157709" w:rsidP="00697031">
      <w:pPr>
        <w:spacing w:after="0"/>
        <w:jc w:val="both"/>
        <w:rPr>
          <w:rFonts w:ascii="Times New Roman" w:hAnsi="Times New Roman" w:cs="Times New Roman"/>
          <w:sz w:val="24"/>
          <w:szCs w:val="24"/>
        </w:rPr>
      </w:pPr>
      <w:r w:rsidRPr="00CF2FC5">
        <w:rPr>
          <w:rFonts w:ascii="Times New Roman" w:hAnsi="Times New Roman" w:cs="Times New Roman"/>
          <w:i/>
          <w:iCs/>
          <w:sz w:val="24"/>
          <w:szCs w:val="24"/>
        </w:rPr>
        <w:t xml:space="preserve">Aedes aegypti </w:t>
      </w:r>
      <w:r w:rsidR="00720524" w:rsidRPr="00CF2FC5">
        <w:rPr>
          <w:rFonts w:ascii="Times New Roman" w:hAnsi="Times New Roman" w:cs="Times New Roman"/>
          <w:iCs/>
          <w:sz w:val="24"/>
          <w:szCs w:val="24"/>
        </w:rPr>
        <w:t xml:space="preserve">mosquito </w:t>
      </w:r>
      <w:r w:rsidR="000F7021" w:rsidRPr="00CF2FC5">
        <w:rPr>
          <w:rFonts w:ascii="Times New Roman" w:hAnsi="Times New Roman" w:cs="Times New Roman"/>
          <w:iCs/>
          <w:sz w:val="24"/>
          <w:szCs w:val="24"/>
        </w:rPr>
        <w:t xml:space="preserve">is a notorious </w:t>
      </w:r>
      <w:r w:rsidR="0027432B" w:rsidRPr="00CF2FC5">
        <w:rPr>
          <w:rFonts w:ascii="Times New Roman" w:hAnsi="Times New Roman" w:cs="Times New Roman"/>
          <w:sz w:val="24"/>
          <w:szCs w:val="24"/>
        </w:rPr>
        <w:t>vector</w:t>
      </w:r>
      <w:r w:rsidR="000F7021" w:rsidRPr="00CF2FC5">
        <w:rPr>
          <w:rFonts w:ascii="Times New Roman" w:hAnsi="Times New Roman" w:cs="Times New Roman"/>
          <w:sz w:val="24"/>
          <w:szCs w:val="24"/>
        </w:rPr>
        <w:t xml:space="preserve"> </w:t>
      </w:r>
      <w:r w:rsidR="00961507">
        <w:rPr>
          <w:rFonts w:ascii="Times New Roman" w:hAnsi="Times New Roman" w:cs="Times New Roman"/>
          <w:sz w:val="24"/>
          <w:szCs w:val="24"/>
        </w:rPr>
        <w:t xml:space="preserve">which transmits various diseases </w:t>
      </w:r>
      <w:r w:rsidR="00F11FE0">
        <w:rPr>
          <w:rFonts w:ascii="Times New Roman" w:hAnsi="Times New Roman" w:cs="Times New Roman"/>
          <w:sz w:val="24"/>
          <w:szCs w:val="24"/>
        </w:rPr>
        <w:t xml:space="preserve">in Nigeria </w:t>
      </w:r>
      <w:r w:rsidR="00961507">
        <w:rPr>
          <w:rFonts w:ascii="Times New Roman" w:hAnsi="Times New Roman" w:cs="Times New Roman"/>
          <w:sz w:val="24"/>
          <w:szCs w:val="24"/>
        </w:rPr>
        <w:t xml:space="preserve">especially </w:t>
      </w:r>
      <w:r w:rsidR="005A50CF" w:rsidRPr="00CF2FC5">
        <w:rPr>
          <w:rFonts w:ascii="Times New Roman" w:hAnsi="Times New Roman" w:cs="Times New Roman"/>
          <w:sz w:val="24"/>
          <w:szCs w:val="24"/>
        </w:rPr>
        <w:t>yellow fever</w:t>
      </w:r>
      <w:r w:rsidR="000F7021" w:rsidRPr="00CF2FC5">
        <w:rPr>
          <w:rFonts w:ascii="Times New Roman" w:hAnsi="Times New Roman" w:cs="Times New Roman"/>
          <w:sz w:val="24"/>
          <w:szCs w:val="24"/>
        </w:rPr>
        <w:t xml:space="preserve"> </w:t>
      </w:r>
      <w:r w:rsidR="005A50CF" w:rsidRPr="00CF2FC5">
        <w:rPr>
          <w:rFonts w:ascii="Times New Roman" w:hAnsi="Times New Roman" w:cs="Times New Roman"/>
          <w:sz w:val="24"/>
          <w:szCs w:val="24"/>
        </w:rPr>
        <w:t>v</w:t>
      </w:r>
      <w:r w:rsidR="00DA4A89" w:rsidRPr="00CF2FC5">
        <w:rPr>
          <w:rFonts w:ascii="Times New Roman" w:hAnsi="Times New Roman" w:cs="Times New Roman"/>
          <w:sz w:val="24"/>
          <w:szCs w:val="24"/>
        </w:rPr>
        <w:t>irus</w:t>
      </w:r>
      <w:r w:rsidR="005A50CF" w:rsidRPr="00CF2FC5">
        <w:rPr>
          <w:rFonts w:ascii="Times New Roman" w:hAnsi="Times New Roman" w:cs="Times New Roman"/>
          <w:sz w:val="24"/>
          <w:szCs w:val="24"/>
        </w:rPr>
        <w:t>.</w:t>
      </w:r>
      <w:r w:rsidR="00DA4A89" w:rsidRPr="00CF2FC5">
        <w:rPr>
          <w:rFonts w:ascii="Times New Roman" w:hAnsi="Times New Roman" w:cs="Times New Roman"/>
          <w:sz w:val="24"/>
          <w:szCs w:val="24"/>
        </w:rPr>
        <w:t xml:space="preserve"> </w:t>
      </w:r>
      <w:r w:rsidR="00B54592">
        <w:rPr>
          <w:rFonts w:ascii="Times New Roman" w:hAnsi="Times New Roman" w:cs="Times New Roman"/>
          <w:sz w:val="24"/>
          <w:szCs w:val="24"/>
        </w:rPr>
        <w:t>To that regards, the need to control the vector is not only crucial but urgent. Therefore the e</w:t>
      </w:r>
      <w:r w:rsidR="00DA4A89" w:rsidRPr="00CF2FC5">
        <w:rPr>
          <w:rFonts w:ascii="Times New Roman" w:hAnsi="Times New Roman" w:cs="Times New Roman"/>
          <w:sz w:val="24"/>
          <w:szCs w:val="24"/>
        </w:rPr>
        <w:t xml:space="preserve">ffect </w:t>
      </w:r>
      <w:r w:rsidR="00E908B4" w:rsidRPr="00CF2FC5">
        <w:rPr>
          <w:rFonts w:ascii="Times New Roman" w:hAnsi="Times New Roman" w:cs="Times New Roman"/>
          <w:sz w:val="24"/>
          <w:szCs w:val="24"/>
        </w:rPr>
        <w:t xml:space="preserve">of </w:t>
      </w:r>
      <w:r w:rsidR="0027432B" w:rsidRPr="00CF2FC5">
        <w:rPr>
          <w:rFonts w:ascii="Times New Roman" w:hAnsi="Times New Roman" w:cs="Times New Roman"/>
          <w:sz w:val="24"/>
          <w:szCs w:val="24"/>
        </w:rPr>
        <w:t xml:space="preserve">varying concentrations of </w:t>
      </w:r>
      <w:r w:rsidR="00DA4A89" w:rsidRPr="00CF2FC5">
        <w:rPr>
          <w:rFonts w:ascii="Times New Roman" w:hAnsi="Times New Roman" w:cs="Times New Roman"/>
          <w:i/>
          <w:sz w:val="24"/>
          <w:szCs w:val="24"/>
        </w:rPr>
        <w:t xml:space="preserve">Ocimum </w:t>
      </w:r>
      <w:r w:rsidR="00E908B4" w:rsidRPr="00CF2FC5">
        <w:rPr>
          <w:rFonts w:ascii="Times New Roman" w:hAnsi="Times New Roman" w:cs="Times New Roman"/>
          <w:i/>
          <w:sz w:val="24"/>
          <w:szCs w:val="24"/>
        </w:rPr>
        <w:t>g</w:t>
      </w:r>
      <w:r w:rsidR="00DA4A89" w:rsidRPr="00CF2FC5">
        <w:rPr>
          <w:rFonts w:ascii="Times New Roman" w:hAnsi="Times New Roman" w:cs="Times New Roman"/>
          <w:i/>
          <w:sz w:val="24"/>
          <w:szCs w:val="24"/>
        </w:rPr>
        <w:t>ratissimum</w:t>
      </w:r>
      <w:r w:rsidR="00DA4A89" w:rsidRPr="00CF2FC5">
        <w:rPr>
          <w:rFonts w:ascii="Times New Roman" w:hAnsi="Times New Roman" w:cs="Times New Roman"/>
          <w:sz w:val="24"/>
          <w:szCs w:val="24"/>
        </w:rPr>
        <w:t xml:space="preserve"> </w:t>
      </w:r>
      <w:r w:rsidRPr="00CF2FC5">
        <w:rPr>
          <w:rFonts w:ascii="Times New Roman" w:hAnsi="Times New Roman" w:cs="Times New Roman"/>
          <w:sz w:val="24"/>
          <w:szCs w:val="24"/>
        </w:rPr>
        <w:t>leaf-</w:t>
      </w:r>
      <w:r w:rsidR="00DA4A89" w:rsidRPr="00CF2FC5">
        <w:rPr>
          <w:rFonts w:ascii="Times New Roman" w:hAnsi="Times New Roman" w:cs="Times New Roman"/>
          <w:sz w:val="24"/>
          <w:szCs w:val="24"/>
        </w:rPr>
        <w:t>oil</w:t>
      </w:r>
      <w:r w:rsidR="005A50CF" w:rsidRPr="00CF2FC5">
        <w:rPr>
          <w:rFonts w:ascii="Times New Roman" w:hAnsi="Times New Roman" w:cs="Times New Roman"/>
          <w:sz w:val="24"/>
          <w:szCs w:val="24"/>
        </w:rPr>
        <w:t xml:space="preserve"> </w:t>
      </w:r>
      <w:r w:rsidR="00DA4A89" w:rsidRPr="00CF2FC5">
        <w:rPr>
          <w:rFonts w:ascii="Times New Roman" w:hAnsi="Times New Roman" w:cs="Times New Roman"/>
          <w:sz w:val="24"/>
          <w:szCs w:val="24"/>
        </w:rPr>
        <w:t>extract</w:t>
      </w:r>
      <w:r w:rsidRPr="00CF2FC5">
        <w:rPr>
          <w:rFonts w:ascii="Times New Roman" w:hAnsi="Times New Roman" w:cs="Times New Roman"/>
          <w:sz w:val="24"/>
          <w:szCs w:val="24"/>
        </w:rPr>
        <w:t xml:space="preserve"> on </w:t>
      </w:r>
      <w:r w:rsidRPr="00CF2FC5">
        <w:rPr>
          <w:rFonts w:ascii="Times New Roman" w:hAnsi="Times New Roman" w:cs="Times New Roman"/>
          <w:i/>
          <w:iCs/>
          <w:sz w:val="24"/>
          <w:szCs w:val="24"/>
        </w:rPr>
        <w:t>Aedes aegypti</w:t>
      </w:r>
      <w:r w:rsidR="00EE7DB7" w:rsidRPr="00CF2FC5">
        <w:rPr>
          <w:rFonts w:ascii="Times New Roman" w:hAnsi="Times New Roman" w:cs="Times New Roman"/>
          <w:sz w:val="24"/>
          <w:szCs w:val="24"/>
        </w:rPr>
        <w:t xml:space="preserve"> larvae and adults</w:t>
      </w:r>
      <w:r w:rsidR="00720524" w:rsidRPr="00CF2FC5">
        <w:rPr>
          <w:rFonts w:ascii="Times New Roman" w:hAnsi="Times New Roman" w:cs="Times New Roman"/>
          <w:sz w:val="24"/>
          <w:szCs w:val="24"/>
        </w:rPr>
        <w:t xml:space="preserve"> was </w:t>
      </w:r>
      <w:r w:rsidR="000F7021" w:rsidRPr="00CF2FC5">
        <w:rPr>
          <w:rFonts w:ascii="Times New Roman" w:hAnsi="Times New Roman" w:cs="Times New Roman"/>
          <w:sz w:val="24"/>
          <w:szCs w:val="24"/>
        </w:rPr>
        <w:t>studied</w:t>
      </w:r>
      <w:r w:rsidR="00720524" w:rsidRPr="00CF2FC5">
        <w:rPr>
          <w:rFonts w:ascii="Times New Roman" w:hAnsi="Times New Roman" w:cs="Times New Roman"/>
          <w:sz w:val="24"/>
          <w:szCs w:val="24"/>
        </w:rPr>
        <w:t xml:space="preserve"> between </w:t>
      </w:r>
      <w:r w:rsidR="000F7021" w:rsidRPr="00CF2FC5">
        <w:rPr>
          <w:rFonts w:ascii="Times New Roman" w:hAnsi="Times New Roman" w:cs="Times New Roman"/>
          <w:bCs/>
          <w:sz w:val="24"/>
          <w:szCs w:val="24"/>
        </w:rPr>
        <w:t>January 2023 and June 2024</w:t>
      </w:r>
      <w:r w:rsidR="00584C95" w:rsidRPr="00CF2FC5">
        <w:rPr>
          <w:rFonts w:ascii="Times New Roman" w:hAnsi="Times New Roman" w:cs="Times New Roman"/>
          <w:sz w:val="24"/>
          <w:szCs w:val="24"/>
        </w:rPr>
        <w:t>.</w:t>
      </w:r>
      <w:r w:rsidR="00EE7DB7" w:rsidRPr="00CF2FC5">
        <w:rPr>
          <w:rFonts w:ascii="Times New Roman" w:hAnsi="Times New Roman" w:cs="Times New Roman"/>
          <w:sz w:val="24"/>
          <w:szCs w:val="24"/>
        </w:rPr>
        <w:t xml:space="preserve"> </w:t>
      </w:r>
      <w:r w:rsidR="0027432B" w:rsidRPr="00CF2FC5">
        <w:rPr>
          <w:rFonts w:ascii="Times New Roman" w:hAnsi="Times New Roman" w:cs="Times New Roman"/>
          <w:sz w:val="24"/>
          <w:szCs w:val="24"/>
        </w:rPr>
        <w:t xml:space="preserve">Essential oil </w:t>
      </w:r>
      <w:r w:rsidR="00450A20" w:rsidRPr="00CF2FC5">
        <w:rPr>
          <w:rFonts w:ascii="Times New Roman" w:hAnsi="Times New Roman" w:cs="Times New Roman"/>
          <w:bCs/>
          <w:sz w:val="24"/>
          <w:szCs w:val="24"/>
        </w:rPr>
        <w:t>from</w:t>
      </w:r>
      <w:r w:rsidR="000C3BA7" w:rsidRPr="00CF2FC5">
        <w:rPr>
          <w:rFonts w:ascii="Times New Roman" w:hAnsi="Times New Roman" w:cs="Times New Roman"/>
          <w:sz w:val="24"/>
          <w:szCs w:val="24"/>
        </w:rPr>
        <w:t xml:space="preserve"> </w:t>
      </w:r>
      <w:r w:rsidR="0027432B" w:rsidRPr="00CF2FC5">
        <w:rPr>
          <w:rFonts w:ascii="Times New Roman" w:hAnsi="Times New Roman" w:cs="Times New Roman"/>
          <w:sz w:val="24"/>
          <w:szCs w:val="24"/>
        </w:rPr>
        <w:t>authenticated</w:t>
      </w:r>
      <w:r w:rsidR="0027432B" w:rsidRPr="00CF2FC5">
        <w:rPr>
          <w:rFonts w:ascii="Times New Roman" w:hAnsi="Times New Roman" w:cs="Times New Roman"/>
          <w:i/>
          <w:sz w:val="24"/>
          <w:szCs w:val="24"/>
        </w:rPr>
        <w:t xml:space="preserve"> </w:t>
      </w:r>
      <w:r w:rsidR="00450A20" w:rsidRPr="00CF2FC5">
        <w:rPr>
          <w:rFonts w:ascii="Times New Roman" w:hAnsi="Times New Roman" w:cs="Times New Roman"/>
          <w:sz w:val="24"/>
          <w:szCs w:val="24"/>
        </w:rPr>
        <w:t>fresh samples of</w:t>
      </w:r>
      <w:r w:rsidR="00450A20" w:rsidRPr="00CF2FC5">
        <w:rPr>
          <w:rFonts w:ascii="Times New Roman" w:hAnsi="Times New Roman" w:cs="Times New Roman"/>
          <w:i/>
          <w:sz w:val="24"/>
          <w:szCs w:val="24"/>
        </w:rPr>
        <w:t xml:space="preserve"> </w:t>
      </w:r>
      <w:r w:rsidR="007C494D" w:rsidRPr="00CF2FC5">
        <w:rPr>
          <w:rFonts w:ascii="Times New Roman" w:hAnsi="Times New Roman" w:cs="Times New Roman"/>
          <w:i/>
          <w:sz w:val="24"/>
          <w:szCs w:val="24"/>
        </w:rPr>
        <w:t>O</w:t>
      </w:r>
      <w:r w:rsidR="005A50CF" w:rsidRPr="00CF2FC5">
        <w:rPr>
          <w:rFonts w:ascii="Times New Roman" w:hAnsi="Times New Roman" w:cs="Times New Roman"/>
          <w:i/>
          <w:sz w:val="24"/>
          <w:szCs w:val="24"/>
        </w:rPr>
        <w:t>.</w:t>
      </w:r>
      <w:r w:rsidR="00EE7DB7" w:rsidRPr="00CF2FC5">
        <w:rPr>
          <w:rFonts w:ascii="Times New Roman" w:hAnsi="Times New Roman" w:cs="Times New Roman"/>
          <w:i/>
          <w:sz w:val="24"/>
          <w:szCs w:val="24"/>
        </w:rPr>
        <w:t xml:space="preserve"> gra</w:t>
      </w:r>
      <w:r w:rsidR="007C494D" w:rsidRPr="00CF2FC5">
        <w:rPr>
          <w:rFonts w:ascii="Times New Roman" w:hAnsi="Times New Roman" w:cs="Times New Roman"/>
          <w:i/>
          <w:sz w:val="24"/>
          <w:szCs w:val="24"/>
        </w:rPr>
        <w:t>ti</w:t>
      </w:r>
      <w:r w:rsidR="00EE7DB7" w:rsidRPr="00CF2FC5">
        <w:rPr>
          <w:rFonts w:ascii="Times New Roman" w:hAnsi="Times New Roman" w:cs="Times New Roman"/>
          <w:i/>
          <w:sz w:val="24"/>
          <w:szCs w:val="24"/>
        </w:rPr>
        <w:t>s</w:t>
      </w:r>
      <w:r w:rsidR="007C494D" w:rsidRPr="00CF2FC5">
        <w:rPr>
          <w:rFonts w:ascii="Times New Roman" w:hAnsi="Times New Roman" w:cs="Times New Roman"/>
          <w:i/>
          <w:sz w:val="24"/>
          <w:szCs w:val="24"/>
        </w:rPr>
        <w:t>simum</w:t>
      </w:r>
      <w:r w:rsidR="007C494D" w:rsidRPr="00CF2FC5">
        <w:rPr>
          <w:rFonts w:ascii="Times New Roman" w:hAnsi="Times New Roman" w:cs="Times New Roman"/>
          <w:sz w:val="24"/>
          <w:szCs w:val="24"/>
        </w:rPr>
        <w:t xml:space="preserve"> </w:t>
      </w:r>
      <w:r w:rsidR="0027432B" w:rsidRPr="00CF2FC5">
        <w:rPr>
          <w:rFonts w:ascii="Times New Roman" w:hAnsi="Times New Roman" w:cs="Times New Roman"/>
          <w:sz w:val="24"/>
          <w:szCs w:val="24"/>
        </w:rPr>
        <w:t>leaves</w:t>
      </w:r>
      <w:r w:rsidR="007C494D" w:rsidRPr="00CF2FC5">
        <w:rPr>
          <w:rFonts w:ascii="Times New Roman" w:hAnsi="Times New Roman" w:cs="Times New Roman"/>
          <w:sz w:val="24"/>
          <w:szCs w:val="24"/>
        </w:rPr>
        <w:t xml:space="preserve"> </w:t>
      </w:r>
      <w:r w:rsidR="004650A8" w:rsidRPr="00CF2FC5">
        <w:rPr>
          <w:rFonts w:ascii="Times New Roman" w:hAnsi="Times New Roman" w:cs="Times New Roman"/>
          <w:sz w:val="24"/>
          <w:szCs w:val="24"/>
        </w:rPr>
        <w:t>w</w:t>
      </w:r>
      <w:r w:rsidR="009A0B04" w:rsidRPr="00CF2FC5">
        <w:rPr>
          <w:rFonts w:ascii="Times New Roman" w:hAnsi="Times New Roman" w:cs="Times New Roman"/>
          <w:sz w:val="24"/>
          <w:szCs w:val="24"/>
        </w:rPr>
        <w:t>ere</w:t>
      </w:r>
      <w:r w:rsidR="004650A8" w:rsidRPr="00CF2FC5">
        <w:rPr>
          <w:rFonts w:ascii="Times New Roman" w:hAnsi="Times New Roman" w:cs="Times New Roman"/>
          <w:sz w:val="24"/>
          <w:szCs w:val="24"/>
        </w:rPr>
        <w:t xml:space="preserve"> extracted by steam </w:t>
      </w:r>
      <w:r w:rsidR="00450A20" w:rsidRPr="00CF2FC5">
        <w:rPr>
          <w:rFonts w:ascii="Times New Roman" w:hAnsi="Times New Roman" w:cs="Times New Roman"/>
          <w:sz w:val="24"/>
          <w:szCs w:val="24"/>
        </w:rPr>
        <w:t>distillation</w:t>
      </w:r>
      <w:r w:rsidR="004456F7" w:rsidRPr="00CF2FC5">
        <w:rPr>
          <w:rFonts w:ascii="Times New Roman" w:hAnsi="Times New Roman" w:cs="Times New Roman"/>
          <w:sz w:val="24"/>
          <w:szCs w:val="24"/>
        </w:rPr>
        <w:t xml:space="preserve">. </w:t>
      </w:r>
      <w:r w:rsidR="000F7021" w:rsidRPr="00CF2FC5">
        <w:rPr>
          <w:rFonts w:ascii="Times New Roman" w:hAnsi="Times New Roman" w:cs="Times New Roman"/>
          <w:sz w:val="24"/>
          <w:szCs w:val="24"/>
        </w:rPr>
        <w:t>B</w:t>
      </w:r>
      <w:r w:rsidR="004650A8" w:rsidRPr="00CF2FC5">
        <w:rPr>
          <w:rFonts w:ascii="Times New Roman" w:hAnsi="Times New Roman" w:cs="Times New Roman"/>
          <w:sz w:val="24"/>
          <w:szCs w:val="24"/>
        </w:rPr>
        <w:t xml:space="preserve">ioactive </w:t>
      </w:r>
      <w:r w:rsidR="000F7021" w:rsidRPr="00CF2FC5">
        <w:rPr>
          <w:rFonts w:ascii="Times New Roman" w:hAnsi="Times New Roman" w:cs="Times New Roman"/>
          <w:sz w:val="24"/>
          <w:szCs w:val="24"/>
        </w:rPr>
        <w:t>constituents</w:t>
      </w:r>
      <w:r w:rsidR="004650A8" w:rsidRPr="00CF2FC5">
        <w:rPr>
          <w:rFonts w:ascii="Times New Roman" w:hAnsi="Times New Roman" w:cs="Times New Roman"/>
          <w:sz w:val="24"/>
          <w:szCs w:val="24"/>
        </w:rPr>
        <w:t xml:space="preserve"> </w:t>
      </w:r>
      <w:r w:rsidR="000F7021" w:rsidRPr="00CF2FC5">
        <w:rPr>
          <w:rFonts w:ascii="Times New Roman" w:hAnsi="Times New Roman" w:cs="Times New Roman"/>
          <w:sz w:val="24"/>
          <w:szCs w:val="24"/>
        </w:rPr>
        <w:t xml:space="preserve">of </w:t>
      </w:r>
      <w:r w:rsidR="00B96443" w:rsidRPr="00CF2FC5">
        <w:rPr>
          <w:rFonts w:ascii="Times New Roman" w:hAnsi="Times New Roman" w:cs="Times New Roman"/>
          <w:sz w:val="24"/>
          <w:szCs w:val="24"/>
        </w:rPr>
        <w:t>the</w:t>
      </w:r>
      <w:r w:rsidR="000F7021" w:rsidRPr="00CF2FC5">
        <w:rPr>
          <w:rFonts w:ascii="Times New Roman" w:hAnsi="Times New Roman" w:cs="Times New Roman"/>
          <w:sz w:val="24"/>
          <w:szCs w:val="24"/>
        </w:rPr>
        <w:t xml:space="preserve"> oil </w:t>
      </w:r>
      <w:r w:rsidR="004456F7" w:rsidRPr="00CF2FC5">
        <w:rPr>
          <w:rFonts w:ascii="Times New Roman" w:hAnsi="Times New Roman" w:cs="Times New Roman"/>
          <w:sz w:val="24"/>
          <w:szCs w:val="24"/>
        </w:rPr>
        <w:t xml:space="preserve">were </w:t>
      </w:r>
      <w:r w:rsidR="000F7021" w:rsidRPr="00CF2FC5">
        <w:rPr>
          <w:rFonts w:ascii="Times New Roman" w:hAnsi="Times New Roman" w:cs="Times New Roman"/>
          <w:sz w:val="24"/>
          <w:szCs w:val="24"/>
        </w:rPr>
        <w:t>analyzed</w:t>
      </w:r>
      <w:r w:rsidR="00D8136E" w:rsidRPr="00CF2FC5">
        <w:rPr>
          <w:rFonts w:ascii="Times New Roman" w:hAnsi="Times New Roman" w:cs="Times New Roman"/>
          <w:sz w:val="24"/>
          <w:szCs w:val="24"/>
        </w:rPr>
        <w:t xml:space="preserve"> by ga</w:t>
      </w:r>
      <w:r w:rsidR="004650A8" w:rsidRPr="00CF2FC5">
        <w:rPr>
          <w:rFonts w:ascii="Times New Roman" w:hAnsi="Times New Roman" w:cs="Times New Roman"/>
          <w:sz w:val="24"/>
          <w:szCs w:val="24"/>
        </w:rPr>
        <w:t>s chromatography</w:t>
      </w:r>
      <w:r w:rsidR="002476FC" w:rsidRPr="00CF2FC5">
        <w:rPr>
          <w:rFonts w:ascii="Times New Roman" w:hAnsi="Times New Roman" w:cs="Times New Roman"/>
          <w:sz w:val="24"/>
          <w:szCs w:val="24"/>
        </w:rPr>
        <w:t>.</w:t>
      </w:r>
      <w:r w:rsidR="00D8136E" w:rsidRPr="00CF2FC5">
        <w:rPr>
          <w:rFonts w:ascii="Times New Roman" w:hAnsi="Times New Roman" w:cs="Times New Roman"/>
          <w:sz w:val="24"/>
          <w:szCs w:val="24"/>
        </w:rPr>
        <w:t xml:space="preserve"> </w:t>
      </w:r>
      <w:r w:rsidR="00450A20" w:rsidRPr="00CF2FC5">
        <w:rPr>
          <w:rFonts w:ascii="Times New Roman" w:hAnsi="Times New Roman" w:cs="Times New Roman"/>
          <w:sz w:val="24"/>
          <w:szCs w:val="24"/>
        </w:rPr>
        <w:t>The</w:t>
      </w:r>
      <w:r w:rsidR="0004096B" w:rsidRPr="00CF2FC5">
        <w:rPr>
          <w:rFonts w:ascii="Times New Roman" w:hAnsi="Times New Roman" w:cs="Times New Roman"/>
          <w:sz w:val="24"/>
          <w:szCs w:val="24"/>
        </w:rPr>
        <w:t xml:space="preserve"> e</w:t>
      </w:r>
      <w:r w:rsidR="00FE51B7" w:rsidRPr="00CF2FC5">
        <w:rPr>
          <w:rFonts w:ascii="Times New Roman" w:hAnsi="Times New Roman" w:cs="Times New Roman"/>
          <w:sz w:val="24"/>
          <w:szCs w:val="24"/>
        </w:rPr>
        <w:t>xtract</w:t>
      </w:r>
      <w:r w:rsidR="00B96443" w:rsidRPr="00CF2FC5">
        <w:rPr>
          <w:rFonts w:ascii="Times New Roman" w:hAnsi="Times New Roman" w:cs="Times New Roman"/>
          <w:sz w:val="24"/>
          <w:szCs w:val="24"/>
        </w:rPr>
        <w:t xml:space="preserve">ed oil </w:t>
      </w:r>
      <w:r w:rsidR="00FE51B7" w:rsidRPr="00CF2FC5">
        <w:rPr>
          <w:rFonts w:ascii="Times New Roman" w:hAnsi="Times New Roman" w:cs="Times New Roman"/>
          <w:sz w:val="24"/>
          <w:szCs w:val="24"/>
        </w:rPr>
        <w:t>taken as 100% concentration w</w:t>
      </w:r>
      <w:r w:rsidR="00E908B4" w:rsidRPr="00CF2FC5">
        <w:rPr>
          <w:rFonts w:ascii="Times New Roman" w:hAnsi="Times New Roman" w:cs="Times New Roman"/>
          <w:sz w:val="24"/>
          <w:szCs w:val="24"/>
        </w:rPr>
        <w:t>as</w:t>
      </w:r>
      <w:r w:rsidR="00FE51B7" w:rsidRPr="00CF2FC5">
        <w:rPr>
          <w:rFonts w:ascii="Times New Roman" w:hAnsi="Times New Roman" w:cs="Times New Roman"/>
          <w:sz w:val="24"/>
          <w:szCs w:val="24"/>
        </w:rPr>
        <w:t xml:space="preserve"> serially </w:t>
      </w:r>
      <w:r w:rsidR="009A0B04" w:rsidRPr="00CF2FC5">
        <w:rPr>
          <w:rFonts w:ascii="Times New Roman" w:hAnsi="Times New Roman" w:cs="Times New Roman"/>
          <w:sz w:val="24"/>
          <w:szCs w:val="24"/>
        </w:rPr>
        <w:t xml:space="preserve">diluted </w:t>
      </w:r>
      <w:r w:rsidR="00E908B4" w:rsidRPr="00CF2FC5">
        <w:rPr>
          <w:rFonts w:ascii="Times New Roman" w:hAnsi="Times New Roman" w:cs="Times New Roman"/>
          <w:sz w:val="24"/>
          <w:szCs w:val="24"/>
        </w:rPr>
        <w:t>to 20%, 10%</w:t>
      </w:r>
      <w:r w:rsidR="00FE51B7" w:rsidRPr="00CF2FC5">
        <w:rPr>
          <w:rFonts w:ascii="Times New Roman" w:hAnsi="Times New Roman" w:cs="Times New Roman"/>
          <w:sz w:val="24"/>
          <w:szCs w:val="24"/>
        </w:rPr>
        <w:t>, 5%</w:t>
      </w:r>
      <w:r w:rsidR="000C3BA7" w:rsidRPr="00CF2FC5">
        <w:rPr>
          <w:rFonts w:ascii="Times New Roman" w:hAnsi="Times New Roman" w:cs="Times New Roman"/>
          <w:sz w:val="24"/>
          <w:szCs w:val="24"/>
        </w:rPr>
        <w:t>, 2.5%, and 1.25%</w:t>
      </w:r>
      <w:r w:rsidR="00450A20" w:rsidRPr="00CF2FC5">
        <w:rPr>
          <w:rFonts w:ascii="Times New Roman" w:hAnsi="Times New Roman" w:cs="Times New Roman"/>
          <w:sz w:val="24"/>
          <w:szCs w:val="24"/>
        </w:rPr>
        <w:t xml:space="preserve"> </w:t>
      </w:r>
      <w:r w:rsidR="000F7021" w:rsidRPr="00CF2FC5">
        <w:rPr>
          <w:rFonts w:ascii="Times New Roman" w:hAnsi="Times New Roman" w:cs="Times New Roman"/>
          <w:sz w:val="24"/>
          <w:szCs w:val="24"/>
        </w:rPr>
        <w:t xml:space="preserve">used </w:t>
      </w:r>
      <w:r w:rsidR="00450A20" w:rsidRPr="00CF2FC5">
        <w:rPr>
          <w:rFonts w:ascii="Times New Roman" w:hAnsi="Times New Roman" w:cs="Times New Roman"/>
          <w:sz w:val="24"/>
          <w:szCs w:val="24"/>
        </w:rPr>
        <w:t xml:space="preserve">for </w:t>
      </w:r>
      <w:r w:rsidR="00D67203" w:rsidRPr="00CF2FC5">
        <w:rPr>
          <w:rFonts w:ascii="Times New Roman" w:hAnsi="Times New Roman" w:cs="Times New Roman"/>
          <w:sz w:val="24"/>
          <w:szCs w:val="24"/>
        </w:rPr>
        <w:t xml:space="preserve">larval </w:t>
      </w:r>
      <w:r w:rsidR="0037674E" w:rsidRPr="00CF2FC5">
        <w:rPr>
          <w:rFonts w:ascii="Times New Roman" w:hAnsi="Times New Roman" w:cs="Times New Roman"/>
          <w:sz w:val="24"/>
          <w:szCs w:val="24"/>
        </w:rPr>
        <w:t>bioassays</w:t>
      </w:r>
      <w:r w:rsidR="00600927" w:rsidRPr="00CF2FC5">
        <w:rPr>
          <w:rFonts w:ascii="Times New Roman" w:hAnsi="Times New Roman" w:cs="Times New Roman"/>
          <w:sz w:val="24"/>
          <w:szCs w:val="24"/>
        </w:rPr>
        <w:t xml:space="preserve"> and </w:t>
      </w:r>
      <w:r w:rsidR="003351E5" w:rsidRPr="00CF2FC5">
        <w:rPr>
          <w:rFonts w:ascii="Times New Roman" w:hAnsi="Times New Roman" w:cs="Times New Roman"/>
          <w:sz w:val="24"/>
          <w:szCs w:val="24"/>
        </w:rPr>
        <w:t>adult repellency tests</w:t>
      </w:r>
      <w:r w:rsidR="000C3BA7" w:rsidRPr="00CF2FC5">
        <w:rPr>
          <w:rFonts w:ascii="Times New Roman" w:hAnsi="Times New Roman" w:cs="Times New Roman"/>
          <w:sz w:val="24"/>
          <w:szCs w:val="24"/>
        </w:rPr>
        <w:t xml:space="preserve">. </w:t>
      </w:r>
      <w:r w:rsidR="003351E5" w:rsidRPr="00CF2FC5">
        <w:rPr>
          <w:rFonts w:ascii="Times New Roman" w:hAnsi="Times New Roman" w:cs="Times New Roman"/>
          <w:sz w:val="24"/>
          <w:szCs w:val="24"/>
        </w:rPr>
        <w:t>Concentrations (20%, 10%, 5%, 2.5%, 1.25% w/w) of o</w:t>
      </w:r>
      <w:r w:rsidR="00E170CF" w:rsidRPr="00CF2FC5">
        <w:rPr>
          <w:rFonts w:ascii="Times New Roman" w:hAnsi="Times New Roman" w:cs="Times New Roman"/>
          <w:sz w:val="24"/>
          <w:szCs w:val="24"/>
        </w:rPr>
        <w:t xml:space="preserve">il-based </w:t>
      </w:r>
      <w:r w:rsidR="00600927" w:rsidRPr="00CF2FC5">
        <w:rPr>
          <w:rFonts w:ascii="Times New Roman" w:hAnsi="Times New Roman" w:cs="Times New Roman"/>
          <w:sz w:val="24"/>
          <w:szCs w:val="24"/>
        </w:rPr>
        <w:t>creams w</w:t>
      </w:r>
      <w:r w:rsidR="00F17780" w:rsidRPr="00CF2FC5">
        <w:rPr>
          <w:rFonts w:ascii="Times New Roman" w:hAnsi="Times New Roman" w:cs="Times New Roman"/>
          <w:sz w:val="24"/>
          <w:szCs w:val="24"/>
        </w:rPr>
        <w:t>ere</w:t>
      </w:r>
      <w:r w:rsidR="00600927" w:rsidRPr="00CF2FC5">
        <w:rPr>
          <w:rFonts w:ascii="Times New Roman" w:hAnsi="Times New Roman" w:cs="Times New Roman"/>
          <w:sz w:val="24"/>
          <w:szCs w:val="24"/>
        </w:rPr>
        <w:t xml:space="preserve"> </w:t>
      </w:r>
      <w:r w:rsidR="00E170CF" w:rsidRPr="00CF2FC5">
        <w:rPr>
          <w:rFonts w:ascii="Times New Roman" w:hAnsi="Times New Roman" w:cs="Times New Roman"/>
          <w:sz w:val="24"/>
          <w:szCs w:val="24"/>
        </w:rPr>
        <w:t>formulated</w:t>
      </w:r>
      <w:r w:rsidR="00600927" w:rsidRPr="00CF2FC5">
        <w:rPr>
          <w:rFonts w:ascii="Times New Roman" w:hAnsi="Times New Roman" w:cs="Times New Roman"/>
          <w:sz w:val="24"/>
          <w:szCs w:val="24"/>
        </w:rPr>
        <w:t xml:space="preserve"> for repellency test</w:t>
      </w:r>
      <w:r w:rsidR="00E170CF" w:rsidRPr="00CF2FC5">
        <w:rPr>
          <w:rFonts w:ascii="Times New Roman" w:hAnsi="Times New Roman" w:cs="Times New Roman"/>
          <w:sz w:val="24"/>
          <w:szCs w:val="24"/>
        </w:rPr>
        <w:t>s</w:t>
      </w:r>
      <w:r w:rsidR="00B96443" w:rsidRPr="00CF2FC5">
        <w:rPr>
          <w:rFonts w:ascii="Times New Roman" w:hAnsi="Times New Roman" w:cs="Times New Roman"/>
          <w:sz w:val="24"/>
          <w:szCs w:val="24"/>
        </w:rPr>
        <w:t>. P</w:t>
      </w:r>
      <w:r w:rsidR="00E170CF" w:rsidRPr="00CF2FC5">
        <w:rPr>
          <w:rFonts w:ascii="Times New Roman" w:hAnsi="Times New Roman" w:cs="Times New Roman"/>
          <w:sz w:val="24"/>
          <w:szCs w:val="24"/>
        </w:rPr>
        <w:t xml:space="preserve">lain </w:t>
      </w:r>
      <w:r w:rsidR="000C3BA7" w:rsidRPr="00CF2FC5">
        <w:rPr>
          <w:rFonts w:ascii="Times New Roman" w:hAnsi="Times New Roman" w:cs="Times New Roman"/>
          <w:bCs/>
          <w:sz w:val="24"/>
          <w:szCs w:val="24"/>
          <w:lang w:val="en-GB"/>
        </w:rPr>
        <w:t xml:space="preserve">petroleum jelly </w:t>
      </w:r>
      <w:r w:rsidR="00EE7DB7" w:rsidRPr="00CF2FC5">
        <w:rPr>
          <w:rFonts w:ascii="Times New Roman" w:hAnsi="Times New Roman" w:cs="Times New Roman"/>
          <w:bCs/>
          <w:sz w:val="24"/>
          <w:szCs w:val="24"/>
          <w:lang w:val="en-GB"/>
        </w:rPr>
        <w:t xml:space="preserve">and </w:t>
      </w:r>
      <w:r w:rsidR="000C3BA7" w:rsidRPr="00CF2FC5">
        <w:rPr>
          <w:rFonts w:ascii="Times New Roman" w:hAnsi="Times New Roman" w:cs="Times New Roman"/>
          <w:bCs/>
          <w:sz w:val="24"/>
          <w:szCs w:val="24"/>
          <w:lang w:val="en-GB"/>
        </w:rPr>
        <w:t>Odomos® (12% DEET)</w:t>
      </w:r>
      <w:r w:rsidR="00EE7DB7" w:rsidRPr="00CF2FC5">
        <w:rPr>
          <w:rFonts w:ascii="Times New Roman" w:hAnsi="Times New Roman" w:cs="Times New Roman"/>
          <w:bCs/>
          <w:sz w:val="24"/>
          <w:szCs w:val="24"/>
          <w:lang w:val="en-GB"/>
        </w:rPr>
        <w:t xml:space="preserve"> </w:t>
      </w:r>
      <w:r w:rsidR="001932B6" w:rsidRPr="00CF2FC5">
        <w:rPr>
          <w:rFonts w:ascii="Times New Roman" w:hAnsi="Times New Roman" w:cs="Times New Roman"/>
          <w:bCs/>
          <w:sz w:val="24"/>
          <w:szCs w:val="24"/>
          <w:lang w:val="en-GB"/>
        </w:rPr>
        <w:t>served</w:t>
      </w:r>
      <w:r w:rsidR="003351E5" w:rsidRPr="00CF2FC5">
        <w:rPr>
          <w:rFonts w:ascii="Times New Roman" w:hAnsi="Times New Roman" w:cs="Times New Roman"/>
          <w:bCs/>
          <w:sz w:val="24"/>
          <w:szCs w:val="24"/>
          <w:lang w:val="en-GB"/>
        </w:rPr>
        <w:t xml:space="preserve"> </w:t>
      </w:r>
      <w:r w:rsidR="004456F7" w:rsidRPr="00CF2FC5">
        <w:rPr>
          <w:rFonts w:ascii="Times New Roman" w:hAnsi="Times New Roman" w:cs="Times New Roman"/>
          <w:bCs/>
          <w:sz w:val="24"/>
          <w:szCs w:val="24"/>
          <w:lang w:val="en-GB"/>
        </w:rPr>
        <w:t>as</w:t>
      </w:r>
      <w:r w:rsidR="00EE7DB7" w:rsidRPr="00CF2FC5">
        <w:rPr>
          <w:rFonts w:ascii="Times New Roman" w:hAnsi="Times New Roman" w:cs="Times New Roman"/>
          <w:bCs/>
          <w:sz w:val="24"/>
          <w:szCs w:val="24"/>
          <w:lang w:val="en-GB"/>
        </w:rPr>
        <w:t xml:space="preserve"> negative and</w:t>
      </w:r>
      <w:r w:rsidR="000C3BA7" w:rsidRPr="00CF2FC5">
        <w:rPr>
          <w:rFonts w:ascii="Times New Roman" w:hAnsi="Times New Roman" w:cs="Times New Roman"/>
          <w:bCs/>
          <w:sz w:val="24"/>
          <w:szCs w:val="24"/>
          <w:lang w:val="en-GB"/>
        </w:rPr>
        <w:t xml:space="preserve"> positive control</w:t>
      </w:r>
      <w:r w:rsidR="00EE7DB7" w:rsidRPr="00CF2FC5">
        <w:rPr>
          <w:rFonts w:ascii="Times New Roman" w:hAnsi="Times New Roman" w:cs="Times New Roman"/>
          <w:bCs/>
          <w:sz w:val="24"/>
          <w:szCs w:val="24"/>
          <w:lang w:val="en-GB"/>
        </w:rPr>
        <w:t>s</w:t>
      </w:r>
      <w:r w:rsidR="00F17780" w:rsidRPr="00CF2FC5">
        <w:rPr>
          <w:rFonts w:ascii="Times New Roman" w:hAnsi="Times New Roman" w:cs="Times New Roman"/>
          <w:bCs/>
          <w:sz w:val="24"/>
          <w:szCs w:val="24"/>
          <w:lang w:val="en-GB"/>
        </w:rPr>
        <w:t>, respectively</w:t>
      </w:r>
      <w:r w:rsidR="000C3BA7" w:rsidRPr="00CF2FC5">
        <w:rPr>
          <w:rFonts w:ascii="Times New Roman" w:hAnsi="Times New Roman" w:cs="Times New Roman"/>
          <w:bCs/>
          <w:sz w:val="24"/>
          <w:szCs w:val="24"/>
          <w:lang w:val="en-GB"/>
        </w:rPr>
        <w:t>.</w:t>
      </w:r>
      <w:r w:rsidR="000C3BA7" w:rsidRPr="00CF2FC5">
        <w:rPr>
          <w:rFonts w:ascii="Times New Roman" w:hAnsi="Times New Roman" w:cs="Times New Roman"/>
          <w:sz w:val="24"/>
          <w:szCs w:val="24"/>
        </w:rPr>
        <w:t xml:space="preserve"> </w:t>
      </w:r>
      <w:r w:rsidR="00ED67FA" w:rsidRPr="00CF2FC5">
        <w:rPr>
          <w:rFonts w:ascii="Times New Roman" w:hAnsi="Times New Roman" w:cs="Times New Roman"/>
          <w:i/>
          <w:sz w:val="24"/>
          <w:szCs w:val="24"/>
        </w:rPr>
        <w:t xml:space="preserve">Aedes aegypti </w:t>
      </w:r>
      <w:r w:rsidR="0004096B" w:rsidRPr="00CF2FC5">
        <w:rPr>
          <w:rFonts w:ascii="Times New Roman" w:hAnsi="Times New Roman" w:cs="Times New Roman"/>
          <w:sz w:val="24"/>
          <w:szCs w:val="24"/>
        </w:rPr>
        <w:t xml:space="preserve">eggs </w:t>
      </w:r>
      <w:r w:rsidR="00ED67FA" w:rsidRPr="00CF2FC5">
        <w:rPr>
          <w:rFonts w:ascii="Times New Roman" w:hAnsi="Times New Roman" w:cs="Times New Roman"/>
          <w:sz w:val="24"/>
          <w:szCs w:val="24"/>
        </w:rPr>
        <w:t>from National Arbovirus and Vector Research Centre Enugu</w:t>
      </w:r>
      <w:r w:rsidR="00E170CF" w:rsidRPr="00CF2FC5">
        <w:rPr>
          <w:rFonts w:ascii="Times New Roman" w:hAnsi="Times New Roman" w:cs="Times New Roman"/>
          <w:sz w:val="24"/>
          <w:szCs w:val="24"/>
        </w:rPr>
        <w:t xml:space="preserve"> were</w:t>
      </w:r>
      <w:r w:rsidR="00ED67FA" w:rsidRPr="00CF2FC5">
        <w:rPr>
          <w:rFonts w:ascii="Times New Roman" w:hAnsi="Times New Roman" w:cs="Times New Roman"/>
          <w:sz w:val="24"/>
          <w:szCs w:val="24"/>
        </w:rPr>
        <w:t xml:space="preserve"> reared to </w:t>
      </w:r>
      <w:r w:rsidR="0037674E" w:rsidRPr="00CF2FC5">
        <w:rPr>
          <w:rFonts w:ascii="Times New Roman" w:hAnsi="Times New Roman" w:cs="Times New Roman"/>
          <w:sz w:val="24"/>
          <w:szCs w:val="24"/>
        </w:rPr>
        <w:t>4</w:t>
      </w:r>
      <w:r w:rsidR="0037674E" w:rsidRPr="00CF2FC5">
        <w:rPr>
          <w:rFonts w:ascii="Times New Roman" w:hAnsi="Times New Roman" w:cs="Times New Roman"/>
          <w:sz w:val="24"/>
          <w:szCs w:val="24"/>
          <w:vertAlign w:val="superscript"/>
        </w:rPr>
        <w:t>th</w:t>
      </w:r>
      <w:r w:rsidR="0037674E" w:rsidRPr="00CF2FC5">
        <w:rPr>
          <w:rFonts w:ascii="Times New Roman" w:hAnsi="Times New Roman" w:cs="Times New Roman"/>
          <w:sz w:val="24"/>
          <w:szCs w:val="24"/>
        </w:rPr>
        <w:t xml:space="preserve"> </w:t>
      </w:r>
      <w:r w:rsidR="00B46AEF" w:rsidRPr="00CF2FC5">
        <w:rPr>
          <w:rFonts w:ascii="Times New Roman" w:hAnsi="Times New Roman" w:cs="Times New Roman"/>
          <w:sz w:val="24"/>
          <w:szCs w:val="24"/>
        </w:rPr>
        <w:t>instar larvae and adults</w:t>
      </w:r>
      <w:r w:rsidR="000C3BA7" w:rsidRPr="00CF2FC5">
        <w:rPr>
          <w:rFonts w:ascii="Times New Roman" w:hAnsi="Times New Roman" w:cs="Times New Roman"/>
          <w:sz w:val="24"/>
          <w:szCs w:val="24"/>
        </w:rPr>
        <w:t xml:space="preserve"> </w:t>
      </w:r>
      <w:r w:rsidR="00E170CF" w:rsidRPr="00CF2FC5">
        <w:rPr>
          <w:rFonts w:ascii="Times New Roman" w:hAnsi="Times New Roman" w:cs="Times New Roman"/>
          <w:sz w:val="24"/>
          <w:szCs w:val="24"/>
        </w:rPr>
        <w:t>for the study</w:t>
      </w:r>
      <w:r w:rsidR="00177ED7" w:rsidRPr="00CF2FC5">
        <w:rPr>
          <w:rFonts w:ascii="Times New Roman" w:hAnsi="Times New Roman" w:cs="Times New Roman"/>
          <w:sz w:val="24"/>
          <w:szCs w:val="24"/>
        </w:rPr>
        <w:t>.</w:t>
      </w:r>
      <w:r w:rsidR="00BE5FAE" w:rsidRPr="00CF2FC5">
        <w:rPr>
          <w:rFonts w:ascii="Times New Roman" w:hAnsi="Times New Roman" w:cs="Times New Roman"/>
          <w:sz w:val="24"/>
          <w:szCs w:val="24"/>
        </w:rPr>
        <w:t xml:space="preserve"> </w:t>
      </w:r>
      <w:r w:rsidR="00771396" w:rsidRPr="00CF2FC5">
        <w:rPr>
          <w:rFonts w:ascii="Times New Roman" w:hAnsi="Times New Roman" w:cs="Times New Roman"/>
          <w:sz w:val="24"/>
          <w:szCs w:val="24"/>
        </w:rPr>
        <w:t>L</w:t>
      </w:r>
      <w:r w:rsidR="00BE5FAE" w:rsidRPr="00CF2FC5">
        <w:rPr>
          <w:rFonts w:ascii="Times New Roman" w:hAnsi="Times New Roman" w:cs="Times New Roman"/>
          <w:sz w:val="24"/>
          <w:szCs w:val="24"/>
        </w:rPr>
        <w:t xml:space="preserve">og-probit regression </w:t>
      </w:r>
      <w:r w:rsidR="004456F7" w:rsidRPr="00CF2FC5">
        <w:rPr>
          <w:rFonts w:ascii="Times New Roman" w:hAnsi="Times New Roman" w:cs="Times New Roman"/>
          <w:sz w:val="24"/>
          <w:szCs w:val="24"/>
        </w:rPr>
        <w:t>produced</w:t>
      </w:r>
      <w:r w:rsidR="00BE5FAE" w:rsidRPr="00CF2FC5">
        <w:rPr>
          <w:rFonts w:ascii="Times New Roman" w:hAnsi="Times New Roman" w:cs="Times New Roman"/>
          <w:sz w:val="24"/>
          <w:szCs w:val="24"/>
        </w:rPr>
        <w:t xml:space="preserve"> LC</w:t>
      </w:r>
      <w:r w:rsidR="004C3F93" w:rsidRPr="00CF2FC5">
        <w:rPr>
          <w:rFonts w:ascii="Times New Roman" w:hAnsi="Times New Roman" w:cs="Times New Roman"/>
          <w:sz w:val="24"/>
          <w:szCs w:val="24"/>
        </w:rPr>
        <w:t>₅₀</w:t>
      </w:r>
      <w:r w:rsidR="00BE5FAE" w:rsidRPr="00CF2FC5">
        <w:rPr>
          <w:rFonts w:ascii="Times New Roman" w:hAnsi="Times New Roman" w:cs="Times New Roman"/>
          <w:sz w:val="24"/>
          <w:szCs w:val="24"/>
        </w:rPr>
        <w:t xml:space="preserve"> </w:t>
      </w:r>
      <w:r w:rsidR="003514A2" w:rsidRPr="00CF2FC5">
        <w:rPr>
          <w:rFonts w:ascii="Times New Roman" w:hAnsi="Times New Roman" w:cs="Times New Roman"/>
          <w:sz w:val="24"/>
          <w:szCs w:val="24"/>
        </w:rPr>
        <w:t xml:space="preserve">and </w:t>
      </w:r>
      <w:r w:rsidR="0062638B" w:rsidRPr="00CF2FC5">
        <w:rPr>
          <w:rFonts w:ascii="Times New Roman" w:hAnsi="Times New Roman" w:cs="Times New Roman"/>
          <w:sz w:val="24"/>
          <w:szCs w:val="24"/>
        </w:rPr>
        <w:t>L</w:t>
      </w:r>
      <w:r w:rsidR="003514A2" w:rsidRPr="00CF2FC5">
        <w:rPr>
          <w:rFonts w:ascii="Times New Roman" w:hAnsi="Times New Roman" w:cs="Times New Roman"/>
          <w:sz w:val="24"/>
          <w:szCs w:val="24"/>
        </w:rPr>
        <w:t>T₅₀</w:t>
      </w:r>
      <w:r w:rsidR="000967C1" w:rsidRPr="00CF2FC5">
        <w:rPr>
          <w:rFonts w:ascii="Times New Roman" w:hAnsi="Times New Roman" w:cs="Times New Roman"/>
          <w:sz w:val="24"/>
          <w:szCs w:val="24"/>
        </w:rPr>
        <w:t xml:space="preserve"> </w:t>
      </w:r>
      <w:r w:rsidR="00824624" w:rsidRPr="00CF2FC5">
        <w:rPr>
          <w:rFonts w:ascii="Times New Roman" w:hAnsi="Times New Roman" w:cs="Times New Roman"/>
          <w:sz w:val="24"/>
          <w:szCs w:val="24"/>
        </w:rPr>
        <w:t>while</w:t>
      </w:r>
      <w:r w:rsidR="00177ED7" w:rsidRPr="00CF2FC5">
        <w:rPr>
          <w:rFonts w:ascii="Times New Roman" w:hAnsi="Times New Roman" w:cs="Times New Roman"/>
          <w:sz w:val="24"/>
          <w:szCs w:val="24"/>
        </w:rPr>
        <w:t xml:space="preserve"> </w:t>
      </w:r>
      <w:r w:rsidR="003514A2" w:rsidRPr="00CF2FC5">
        <w:rPr>
          <w:rFonts w:ascii="Times New Roman" w:hAnsi="Times New Roman" w:cs="Times New Roman"/>
          <w:sz w:val="24"/>
          <w:szCs w:val="24"/>
        </w:rPr>
        <w:t>t</w:t>
      </w:r>
      <w:r w:rsidR="0062638B" w:rsidRPr="00CF2FC5">
        <w:rPr>
          <w:rFonts w:ascii="Times New Roman" w:hAnsi="Times New Roman" w:cs="Times New Roman"/>
          <w:sz w:val="24"/>
          <w:szCs w:val="24"/>
        </w:rPr>
        <w:t>wo</w:t>
      </w:r>
      <w:r w:rsidR="00BE5FAE" w:rsidRPr="00CF2FC5">
        <w:rPr>
          <w:rFonts w:ascii="Times New Roman" w:hAnsi="Times New Roman" w:cs="Times New Roman"/>
          <w:sz w:val="24"/>
          <w:szCs w:val="24"/>
        </w:rPr>
        <w:t xml:space="preserve">-way </w:t>
      </w:r>
      <w:r w:rsidR="0004096B" w:rsidRPr="00CF2FC5">
        <w:rPr>
          <w:rFonts w:ascii="Times New Roman" w:hAnsi="Times New Roman" w:cs="Times New Roman"/>
          <w:sz w:val="24"/>
          <w:szCs w:val="24"/>
        </w:rPr>
        <w:t>ANOVA</w:t>
      </w:r>
      <w:r w:rsidR="00BE5FAE" w:rsidRPr="00CF2FC5">
        <w:rPr>
          <w:rFonts w:ascii="Times New Roman" w:hAnsi="Times New Roman" w:cs="Times New Roman"/>
          <w:sz w:val="24"/>
          <w:szCs w:val="24"/>
        </w:rPr>
        <w:t xml:space="preserve"> </w:t>
      </w:r>
      <w:r w:rsidR="00D7262C" w:rsidRPr="00CF2FC5">
        <w:rPr>
          <w:rFonts w:ascii="Times New Roman" w:hAnsi="Times New Roman" w:cs="Times New Roman"/>
          <w:sz w:val="24"/>
          <w:szCs w:val="24"/>
        </w:rPr>
        <w:t>indicated</w:t>
      </w:r>
      <w:r w:rsidR="00771396" w:rsidRPr="00CF2FC5">
        <w:rPr>
          <w:rFonts w:ascii="Times New Roman" w:hAnsi="Times New Roman" w:cs="Times New Roman"/>
          <w:sz w:val="24"/>
          <w:szCs w:val="24"/>
        </w:rPr>
        <w:t xml:space="preserve"> </w:t>
      </w:r>
      <w:r w:rsidR="00BE5FAE" w:rsidRPr="00CF2FC5">
        <w:rPr>
          <w:rFonts w:ascii="Times New Roman" w:hAnsi="Times New Roman" w:cs="Times New Roman"/>
          <w:sz w:val="24"/>
          <w:szCs w:val="24"/>
        </w:rPr>
        <w:t>significan</w:t>
      </w:r>
      <w:r w:rsidR="000967C1" w:rsidRPr="00CF2FC5">
        <w:rPr>
          <w:rFonts w:ascii="Times New Roman" w:hAnsi="Times New Roman" w:cs="Times New Roman"/>
          <w:sz w:val="24"/>
          <w:szCs w:val="24"/>
        </w:rPr>
        <w:t xml:space="preserve">t </w:t>
      </w:r>
      <w:r w:rsidR="00177ED7" w:rsidRPr="00CF2FC5">
        <w:rPr>
          <w:rFonts w:ascii="Times New Roman" w:hAnsi="Times New Roman" w:cs="Times New Roman"/>
          <w:sz w:val="24"/>
          <w:szCs w:val="24"/>
        </w:rPr>
        <w:t>differences</w:t>
      </w:r>
      <w:r w:rsidR="004456F7" w:rsidRPr="00CF2FC5">
        <w:rPr>
          <w:rFonts w:ascii="Times New Roman" w:hAnsi="Times New Roman" w:cs="Times New Roman"/>
          <w:sz w:val="24"/>
          <w:szCs w:val="24"/>
        </w:rPr>
        <w:t xml:space="preserve"> (p&lt;</w:t>
      </w:r>
      <w:r w:rsidR="00BF57AB" w:rsidRPr="00CF2FC5">
        <w:rPr>
          <w:rFonts w:ascii="Times New Roman" w:hAnsi="Times New Roman" w:cs="Times New Roman"/>
          <w:sz w:val="24"/>
          <w:szCs w:val="24"/>
        </w:rPr>
        <w:t>0</w:t>
      </w:r>
      <w:r w:rsidR="00D7262C" w:rsidRPr="00CF2FC5">
        <w:rPr>
          <w:rFonts w:ascii="Times New Roman" w:hAnsi="Times New Roman" w:cs="Times New Roman"/>
          <w:sz w:val="24"/>
          <w:szCs w:val="24"/>
        </w:rPr>
        <w:t>.05)</w:t>
      </w:r>
      <w:r w:rsidR="00BE5FAE" w:rsidRPr="00CF2FC5">
        <w:rPr>
          <w:rFonts w:ascii="Times New Roman" w:hAnsi="Times New Roman" w:cs="Times New Roman"/>
          <w:sz w:val="24"/>
          <w:szCs w:val="24"/>
        </w:rPr>
        <w:t xml:space="preserve"> </w:t>
      </w:r>
      <w:r w:rsidR="001932B6" w:rsidRPr="00CF2FC5">
        <w:rPr>
          <w:rFonts w:ascii="Times New Roman" w:hAnsi="Times New Roman" w:cs="Times New Roman"/>
          <w:sz w:val="24"/>
          <w:szCs w:val="24"/>
        </w:rPr>
        <w:t>between</w:t>
      </w:r>
      <w:r w:rsidR="00BE5FAE" w:rsidRPr="00CF2FC5">
        <w:rPr>
          <w:rFonts w:ascii="Times New Roman" w:hAnsi="Times New Roman" w:cs="Times New Roman"/>
          <w:sz w:val="24"/>
          <w:szCs w:val="24"/>
        </w:rPr>
        <w:t xml:space="preserve"> mortality </w:t>
      </w:r>
      <w:r w:rsidR="0004096B" w:rsidRPr="00CF2FC5">
        <w:rPr>
          <w:rFonts w:ascii="Times New Roman" w:hAnsi="Times New Roman" w:cs="Times New Roman"/>
          <w:sz w:val="24"/>
          <w:szCs w:val="24"/>
        </w:rPr>
        <w:t>and repellency</w:t>
      </w:r>
      <w:r w:rsidR="00BE5FAE"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regarding</w:t>
      </w:r>
      <w:r w:rsidR="00BE5FAE" w:rsidRPr="00CF2FC5">
        <w:rPr>
          <w:rFonts w:ascii="Times New Roman" w:hAnsi="Times New Roman" w:cs="Times New Roman"/>
          <w:sz w:val="24"/>
          <w:szCs w:val="24"/>
        </w:rPr>
        <w:t xml:space="preserve"> concentration</w:t>
      </w:r>
      <w:r w:rsidR="0004096B" w:rsidRPr="00CF2FC5">
        <w:rPr>
          <w:rFonts w:ascii="Times New Roman" w:hAnsi="Times New Roman" w:cs="Times New Roman"/>
          <w:sz w:val="24"/>
          <w:szCs w:val="24"/>
        </w:rPr>
        <w:t>s</w:t>
      </w:r>
      <w:r w:rsidR="00BE5FAE" w:rsidRPr="00CF2FC5">
        <w:rPr>
          <w:rFonts w:ascii="Times New Roman" w:hAnsi="Times New Roman" w:cs="Times New Roman"/>
          <w:sz w:val="24"/>
          <w:szCs w:val="24"/>
        </w:rPr>
        <w:t xml:space="preserve"> and </w:t>
      </w:r>
      <w:r w:rsidR="00D7262C" w:rsidRPr="00CF2FC5">
        <w:rPr>
          <w:rFonts w:ascii="Times New Roman" w:hAnsi="Times New Roman" w:cs="Times New Roman"/>
          <w:sz w:val="24"/>
          <w:szCs w:val="24"/>
        </w:rPr>
        <w:t xml:space="preserve">exposure </w:t>
      </w:r>
      <w:r w:rsidR="00BE5FAE" w:rsidRPr="00CF2FC5">
        <w:rPr>
          <w:rFonts w:ascii="Times New Roman" w:hAnsi="Times New Roman" w:cs="Times New Roman"/>
          <w:sz w:val="24"/>
          <w:szCs w:val="24"/>
        </w:rPr>
        <w:t>time</w:t>
      </w:r>
      <w:r w:rsidR="007221EE" w:rsidRPr="00CF2FC5">
        <w:rPr>
          <w:rFonts w:ascii="Times New Roman" w:hAnsi="Times New Roman" w:cs="Times New Roman"/>
          <w:sz w:val="24"/>
          <w:szCs w:val="24"/>
        </w:rPr>
        <w:t>s</w:t>
      </w:r>
      <w:r w:rsidR="00BE5FAE" w:rsidRPr="00CF2FC5">
        <w:rPr>
          <w:rFonts w:ascii="Times New Roman" w:hAnsi="Times New Roman" w:cs="Times New Roman"/>
          <w:sz w:val="24"/>
          <w:szCs w:val="24"/>
        </w:rPr>
        <w:t>.</w:t>
      </w:r>
      <w:r w:rsidR="005A50CF" w:rsidRPr="00CF2FC5">
        <w:rPr>
          <w:rFonts w:ascii="Times New Roman" w:hAnsi="Times New Roman" w:cs="Times New Roman"/>
          <w:sz w:val="24"/>
          <w:szCs w:val="24"/>
        </w:rPr>
        <w:t xml:space="preserve"> </w:t>
      </w:r>
      <w:r w:rsidR="002351F3" w:rsidRPr="00CF2FC5">
        <w:rPr>
          <w:rFonts w:ascii="Times New Roman" w:hAnsi="Times New Roman" w:cs="Times New Roman"/>
          <w:sz w:val="24"/>
          <w:szCs w:val="24"/>
        </w:rPr>
        <w:t>Bioactive c</w:t>
      </w:r>
      <w:r w:rsidR="00E66CB6" w:rsidRPr="00CF2FC5">
        <w:rPr>
          <w:rFonts w:ascii="Times New Roman" w:hAnsi="Times New Roman" w:cs="Times New Roman"/>
          <w:sz w:val="24"/>
          <w:szCs w:val="24"/>
        </w:rPr>
        <w:t xml:space="preserve">omponents </w:t>
      </w:r>
      <w:r w:rsidR="00D67203" w:rsidRPr="00CF2FC5">
        <w:rPr>
          <w:rFonts w:ascii="Times New Roman" w:hAnsi="Times New Roman" w:cs="Times New Roman"/>
          <w:sz w:val="24"/>
          <w:szCs w:val="24"/>
        </w:rPr>
        <w:t xml:space="preserve">of </w:t>
      </w:r>
      <w:r w:rsidR="00EA5C5F" w:rsidRPr="00CF2FC5">
        <w:rPr>
          <w:rFonts w:ascii="Times New Roman" w:hAnsi="Times New Roman" w:cs="Times New Roman"/>
          <w:sz w:val="24"/>
          <w:szCs w:val="24"/>
        </w:rPr>
        <w:t>e</w:t>
      </w:r>
      <w:r w:rsidR="001932B6" w:rsidRPr="00CF2FC5">
        <w:rPr>
          <w:rFonts w:ascii="Times New Roman" w:hAnsi="Times New Roman" w:cs="Times New Roman"/>
          <w:sz w:val="24"/>
          <w:szCs w:val="24"/>
        </w:rPr>
        <w:t>ssential</w:t>
      </w:r>
      <w:r w:rsidR="00EA5C5F" w:rsidRPr="00CF2FC5">
        <w:rPr>
          <w:rFonts w:ascii="Times New Roman" w:hAnsi="Times New Roman" w:cs="Times New Roman"/>
          <w:sz w:val="24"/>
          <w:szCs w:val="24"/>
        </w:rPr>
        <w:t xml:space="preserve"> </w:t>
      </w:r>
      <w:r w:rsidR="00E55D4F" w:rsidRPr="00CF2FC5">
        <w:rPr>
          <w:rFonts w:ascii="Times New Roman" w:hAnsi="Times New Roman" w:cs="Times New Roman"/>
          <w:sz w:val="24"/>
          <w:szCs w:val="24"/>
        </w:rPr>
        <w:t xml:space="preserve">oil </w:t>
      </w:r>
      <w:r w:rsidR="00E66CB6" w:rsidRPr="00CF2FC5">
        <w:rPr>
          <w:rFonts w:ascii="Times New Roman" w:hAnsi="Times New Roman" w:cs="Times New Roman"/>
          <w:sz w:val="24"/>
          <w:szCs w:val="24"/>
        </w:rPr>
        <w:t>include</w:t>
      </w:r>
      <w:r w:rsidR="0070054F" w:rsidRPr="00CF2FC5">
        <w:rPr>
          <w:rFonts w:ascii="Times New Roman" w:hAnsi="Times New Roman" w:cs="Times New Roman"/>
          <w:sz w:val="24"/>
          <w:szCs w:val="24"/>
        </w:rPr>
        <w:t>d</w:t>
      </w:r>
      <w:r w:rsidR="00E66CB6"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e</w:t>
      </w:r>
      <w:r w:rsidR="00E55D4F" w:rsidRPr="00CF2FC5">
        <w:rPr>
          <w:rFonts w:ascii="Times New Roman" w:hAnsi="Times New Roman" w:cs="Times New Roman"/>
          <w:sz w:val="24"/>
          <w:szCs w:val="24"/>
        </w:rPr>
        <w:t>phedrine</w:t>
      </w:r>
      <w:r w:rsidR="00895DB2" w:rsidRPr="00CF2FC5">
        <w:rPr>
          <w:rFonts w:ascii="Times New Roman" w:eastAsiaTheme="minorEastAsia" w:hAnsi="Times New Roman" w:cs="Times New Roman"/>
          <w:sz w:val="24"/>
          <w:szCs w:val="24"/>
          <w:lang w:val="en-GB" w:eastAsia="en-GB"/>
        </w:rPr>
        <w:t xml:space="preserve">, </w:t>
      </w:r>
      <w:r w:rsidR="00CC554A" w:rsidRPr="00CF2FC5">
        <w:rPr>
          <w:rFonts w:ascii="Times New Roman" w:hAnsi="Times New Roman" w:cs="Times New Roman"/>
          <w:sz w:val="24"/>
          <w:szCs w:val="24"/>
        </w:rPr>
        <w:t>tannin</w:t>
      </w:r>
      <w:r w:rsidR="00895DB2" w:rsidRPr="00CF2FC5">
        <w:rPr>
          <w:rFonts w:ascii="Times New Roman" w:eastAsiaTheme="minorEastAsia" w:hAnsi="Times New Roman" w:cs="Times New Roman"/>
          <w:sz w:val="24"/>
          <w:szCs w:val="24"/>
          <w:lang w:val="en-GB" w:eastAsia="en-GB"/>
        </w:rPr>
        <w:t xml:space="preserve">, </w:t>
      </w:r>
      <w:r w:rsidR="007221EE" w:rsidRPr="00CF2FC5">
        <w:rPr>
          <w:rFonts w:ascii="Times New Roman" w:eastAsiaTheme="minorEastAsia" w:hAnsi="Times New Roman" w:cs="Times New Roman"/>
          <w:sz w:val="24"/>
          <w:szCs w:val="24"/>
          <w:lang w:val="en-GB" w:eastAsia="en-GB"/>
        </w:rPr>
        <w:t>f</w:t>
      </w:r>
      <w:r w:rsidR="00E55D4F" w:rsidRPr="00CF2FC5">
        <w:rPr>
          <w:rFonts w:ascii="Times New Roman" w:hAnsi="Times New Roman" w:cs="Times New Roman"/>
          <w:sz w:val="24"/>
          <w:szCs w:val="24"/>
        </w:rPr>
        <w:t>lavonones</w:t>
      </w:r>
      <w:r w:rsidR="00895DB2" w:rsidRPr="00CF2FC5">
        <w:rPr>
          <w:rFonts w:ascii="Times New Roman" w:eastAsiaTheme="minorEastAsia" w:hAnsi="Times New Roman" w:cs="Times New Roman"/>
          <w:sz w:val="24"/>
          <w:szCs w:val="24"/>
          <w:lang w:val="en-GB" w:eastAsia="en-GB"/>
        </w:rPr>
        <w:t xml:space="preserve">, </w:t>
      </w:r>
      <w:r w:rsidR="007221EE" w:rsidRPr="00CF2FC5">
        <w:rPr>
          <w:rFonts w:ascii="Times New Roman" w:eastAsiaTheme="minorEastAsia" w:hAnsi="Times New Roman" w:cs="Times New Roman"/>
          <w:sz w:val="24"/>
          <w:szCs w:val="24"/>
          <w:lang w:val="en-GB" w:eastAsia="en-GB"/>
        </w:rPr>
        <w:t>c</w:t>
      </w:r>
      <w:r w:rsidR="00E55D4F" w:rsidRPr="00CF2FC5">
        <w:rPr>
          <w:rFonts w:ascii="Times New Roman" w:hAnsi="Times New Roman" w:cs="Times New Roman"/>
          <w:sz w:val="24"/>
          <w:szCs w:val="24"/>
        </w:rPr>
        <w:t xml:space="preserve">ardiac </w:t>
      </w:r>
      <w:r w:rsidR="007221EE" w:rsidRPr="00CF2FC5">
        <w:rPr>
          <w:rFonts w:ascii="Times New Roman" w:hAnsi="Times New Roman" w:cs="Times New Roman"/>
          <w:sz w:val="24"/>
          <w:szCs w:val="24"/>
        </w:rPr>
        <w:t>g</w:t>
      </w:r>
      <w:r w:rsidR="00E55D4F" w:rsidRPr="00CF2FC5">
        <w:rPr>
          <w:rFonts w:ascii="Times New Roman" w:hAnsi="Times New Roman" w:cs="Times New Roman"/>
          <w:sz w:val="24"/>
          <w:szCs w:val="24"/>
        </w:rPr>
        <w:t>lycoside</w:t>
      </w:r>
      <w:r w:rsidR="00895DB2" w:rsidRPr="00CF2FC5">
        <w:rPr>
          <w:rFonts w:ascii="Times New Roman" w:eastAsiaTheme="minorEastAsia" w:hAnsi="Times New Roman" w:cs="Times New Roman"/>
          <w:sz w:val="24"/>
          <w:szCs w:val="24"/>
          <w:lang w:val="en-GB" w:eastAsia="en-GB"/>
        </w:rPr>
        <w:t xml:space="preserve">, </w:t>
      </w:r>
      <w:r w:rsidR="007221EE" w:rsidRPr="00CF2FC5">
        <w:rPr>
          <w:rFonts w:ascii="Times New Roman" w:eastAsiaTheme="minorEastAsia" w:hAnsi="Times New Roman" w:cs="Times New Roman"/>
          <w:sz w:val="24"/>
          <w:szCs w:val="24"/>
          <w:lang w:val="en-GB" w:eastAsia="en-GB"/>
        </w:rPr>
        <w:t>o</w:t>
      </w:r>
      <w:r w:rsidR="00895DB2" w:rsidRPr="00CF2FC5">
        <w:rPr>
          <w:rFonts w:ascii="Times New Roman" w:eastAsiaTheme="minorEastAsia" w:hAnsi="Times New Roman" w:cs="Times New Roman"/>
          <w:sz w:val="24"/>
          <w:szCs w:val="24"/>
          <w:lang w:val="en-GB" w:eastAsia="en-GB"/>
        </w:rPr>
        <w:t xml:space="preserve">cimene, </w:t>
      </w:r>
      <w:r w:rsidR="00E66CB6" w:rsidRPr="00CF2FC5">
        <w:rPr>
          <w:rFonts w:ascii="Times New Roman" w:eastAsiaTheme="minorEastAsia" w:hAnsi="Times New Roman" w:cs="Times New Roman"/>
          <w:sz w:val="24"/>
          <w:szCs w:val="24"/>
          <w:lang w:val="en-GB" w:eastAsia="en-GB"/>
        </w:rPr>
        <w:t xml:space="preserve">and </w:t>
      </w:r>
      <w:r w:rsidR="007221EE" w:rsidRPr="00CF2FC5">
        <w:rPr>
          <w:rFonts w:ascii="Times New Roman" w:eastAsiaTheme="minorEastAsia" w:hAnsi="Times New Roman" w:cs="Times New Roman"/>
          <w:sz w:val="24"/>
          <w:szCs w:val="24"/>
          <w:lang w:val="en-GB" w:eastAsia="en-GB"/>
        </w:rPr>
        <w:t>d</w:t>
      </w:r>
      <w:r w:rsidR="00E55D4F" w:rsidRPr="00CF2FC5">
        <w:rPr>
          <w:rFonts w:ascii="Times New Roman" w:hAnsi="Times New Roman" w:cs="Times New Roman"/>
          <w:sz w:val="24"/>
          <w:szCs w:val="24"/>
        </w:rPr>
        <w:t>ecanal</w:t>
      </w:r>
      <w:r w:rsidR="009857CF" w:rsidRPr="00CF2FC5">
        <w:rPr>
          <w:rFonts w:ascii="Times New Roman" w:eastAsiaTheme="minorEastAsia" w:hAnsi="Times New Roman" w:cs="Times New Roman"/>
          <w:sz w:val="24"/>
          <w:szCs w:val="24"/>
          <w:lang w:val="en-GB" w:eastAsia="en-GB"/>
        </w:rPr>
        <w:t>.</w:t>
      </w:r>
      <w:r w:rsidR="00895DB2" w:rsidRPr="00CF2FC5">
        <w:rPr>
          <w:rFonts w:ascii="Times New Roman" w:hAnsi="Times New Roman" w:cs="Times New Roman"/>
          <w:sz w:val="24"/>
          <w:szCs w:val="24"/>
        </w:rPr>
        <w:t xml:space="preserve"> </w:t>
      </w:r>
      <w:r w:rsidR="003D568A" w:rsidRPr="00CF2FC5">
        <w:rPr>
          <w:rFonts w:ascii="Times New Roman" w:hAnsi="Times New Roman" w:cs="Times New Roman"/>
          <w:sz w:val="24"/>
          <w:szCs w:val="24"/>
        </w:rPr>
        <w:t>In-vivo,</w:t>
      </w:r>
      <w:r w:rsidR="00895DB2" w:rsidRPr="00CF2FC5">
        <w:rPr>
          <w:rFonts w:ascii="Times New Roman" w:hAnsi="Times New Roman" w:cs="Times New Roman"/>
          <w:sz w:val="24"/>
          <w:szCs w:val="24"/>
        </w:rPr>
        <w:t xml:space="preserve"> 1.25% </w:t>
      </w:r>
      <w:r w:rsidR="009857CF" w:rsidRPr="00CF2FC5">
        <w:rPr>
          <w:rFonts w:ascii="Times New Roman" w:hAnsi="Times New Roman" w:cs="Times New Roman"/>
          <w:sz w:val="24"/>
          <w:szCs w:val="24"/>
        </w:rPr>
        <w:t>concentration</w:t>
      </w:r>
      <w:r w:rsidR="003D568A" w:rsidRPr="00CF2FC5">
        <w:rPr>
          <w:rFonts w:ascii="Times New Roman" w:hAnsi="Times New Roman" w:cs="Times New Roman"/>
          <w:sz w:val="24"/>
          <w:szCs w:val="24"/>
        </w:rPr>
        <w:t xml:space="preserve"> caused</w:t>
      </w:r>
      <w:r w:rsidR="009857CF" w:rsidRPr="00CF2FC5">
        <w:rPr>
          <w:rFonts w:ascii="Times New Roman" w:hAnsi="Times New Roman" w:cs="Times New Roman"/>
          <w:sz w:val="24"/>
          <w:szCs w:val="24"/>
        </w:rPr>
        <w:t xml:space="preserve"> </w:t>
      </w:r>
      <w:r w:rsidR="00BE0BB4" w:rsidRPr="00CF2FC5">
        <w:rPr>
          <w:rFonts w:ascii="Times New Roman" w:hAnsi="Times New Roman" w:cs="Times New Roman"/>
          <w:sz w:val="24"/>
          <w:szCs w:val="24"/>
        </w:rPr>
        <w:t xml:space="preserve">41.3% larval </w:t>
      </w:r>
      <w:r w:rsidR="003D568A" w:rsidRPr="00CF2FC5">
        <w:rPr>
          <w:rFonts w:ascii="Times New Roman" w:hAnsi="Times New Roman" w:cs="Times New Roman"/>
          <w:sz w:val="24"/>
          <w:szCs w:val="24"/>
        </w:rPr>
        <w:t>mortality</w:t>
      </w:r>
      <w:r w:rsidR="00D67203" w:rsidRPr="00CF2FC5">
        <w:rPr>
          <w:rFonts w:ascii="Times New Roman" w:hAnsi="Times New Roman" w:cs="Times New Roman"/>
          <w:sz w:val="24"/>
          <w:szCs w:val="24"/>
        </w:rPr>
        <w:t xml:space="preserve"> (</w:t>
      </w:r>
      <w:r w:rsidR="00895DB2" w:rsidRPr="00CF2FC5">
        <w:rPr>
          <w:rFonts w:ascii="Times New Roman" w:eastAsia="Noto Serif CJK SC" w:hAnsi="Times New Roman" w:cs="Times New Roman"/>
          <w:kern w:val="2"/>
          <w:sz w:val="24"/>
          <w:szCs w:val="24"/>
          <w:lang w:eastAsia="zh-CN" w:bidi="hi-IN"/>
        </w:rPr>
        <w:t>L</w:t>
      </w:r>
      <w:r w:rsidR="00D67203" w:rsidRPr="00CF2FC5">
        <w:rPr>
          <w:rFonts w:ascii="Times New Roman" w:eastAsia="Noto Serif CJK SC" w:hAnsi="Times New Roman" w:cs="Times New Roman"/>
          <w:kern w:val="2"/>
          <w:sz w:val="24"/>
          <w:szCs w:val="24"/>
          <w:lang w:eastAsia="zh-CN" w:bidi="hi-IN"/>
        </w:rPr>
        <w:t>C</w:t>
      </w:r>
      <w:r w:rsidR="00895DB2" w:rsidRPr="00CF2FC5">
        <w:rPr>
          <w:rFonts w:ascii="Times New Roman" w:hAnsi="Times New Roman" w:cs="Times New Roman"/>
          <w:sz w:val="24"/>
          <w:szCs w:val="24"/>
        </w:rPr>
        <w:t>₅₀</w:t>
      </w:r>
      <w:r w:rsidR="00D67203" w:rsidRPr="00CF2FC5">
        <w:rPr>
          <w:rFonts w:ascii="Times New Roman" w:hAnsi="Times New Roman" w:cs="Times New Roman"/>
          <w:sz w:val="24"/>
          <w:szCs w:val="24"/>
        </w:rPr>
        <w:t>=</w:t>
      </w:r>
      <w:r w:rsidR="00220CF9" w:rsidRPr="00CF2FC5">
        <w:rPr>
          <w:rFonts w:ascii="Times New Roman" w:hAnsi="Times New Roman" w:cs="Times New Roman"/>
          <w:sz w:val="24"/>
          <w:szCs w:val="24"/>
        </w:rPr>
        <w:t>2.4%</w:t>
      </w:r>
      <w:r w:rsidR="0037674E" w:rsidRPr="00CF2FC5">
        <w:rPr>
          <w:rFonts w:ascii="Times New Roman" w:hAnsi="Times New Roman" w:cs="Times New Roman"/>
          <w:sz w:val="24"/>
          <w:szCs w:val="24"/>
        </w:rPr>
        <w:t>;</w:t>
      </w:r>
      <w:r w:rsidR="00895DB2" w:rsidRPr="00CF2FC5">
        <w:rPr>
          <w:rFonts w:ascii="Times New Roman" w:eastAsia="Noto Serif CJK SC" w:hAnsi="Times New Roman" w:cs="Times New Roman"/>
          <w:kern w:val="2"/>
          <w:sz w:val="24"/>
          <w:szCs w:val="24"/>
          <w:lang w:eastAsia="zh-CN" w:bidi="hi-IN"/>
        </w:rPr>
        <w:t xml:space="preserve"> LT</w:t>
      </w:r>
      <w:r w:rsidR="00895DB2" w:rsidRPr="00CF2FC5">
        <w:rPr>
          <w:rFonts w:ascii="Times New Roman" w:hAnsi="Times New Roman" w:cs="Times New Roman"/>
          <w:sz w:val="24"/>
          <w:szCs w:val="24"/>
        </w:rPr>
        <w:t>₅₀</w:t>
      </w:r>
      <w:r w:rsidR="00D67203" w:rsidRPr="00CF2FC5">
        <w:rPr>
          <w:rFonts w:ascii="Times New Roman" w:hAnsi="Times New Roman" w:cs="Times New Roman"/>
          <w:sz w:val="24"/>
          <w:szCs w:val="24"/>
        </w:rPr>
        <w:t>=</w:t>
      </w:r>
      <w:r w:rsidR="00220CF9" w:rsidRPr="00CF2FC5">
        <w:rPr>
          <w:rFonts w:ascii="Times New Roman" w:hAnsi="Times New Roman" w:cs="Times New Roman"/>
          <w:sz w:val="24"/>
          <w:szCs w:val="24"/>
        </w:rPr>
        <w:t>7h)</w:t>
      </w:r>
      <w:r w:rsidR="00E66CB6" w:rsidRPr="00CF2FC5">
        <w:rPr>
          <w:rFonts w:ascii="Times New Roman" w:eastAsia="Noto Serif CJK SC" w:hAnsi="Times New Roman" w:cs="Times New Roman"/>
          <w:kern w:val="2"/>
          <w:sz w:val="24"/>
          <w:szCs w:val="24"/>
          <w:lang w:eastAsia="zh-CN" w:bidi="hi-IN"/>
        </w:rPr>
        <w:t xml:space="preserve">. </w:t>
      </w:r>
      <w:r w:rsidR="00720524" w:rsidRPr="00CF2FC5">
        <w:rPr>
          <w:rFonts w:ascii="Times New Roman" w:eastAsia="Noto Serif CJK SC" w:hAnsi="Times New Roman" w:cs="Times New Roman"/>
          <w:kern w:val="2"/>
          <w:sz w:val="24"/>
          <w:szCs w:val="24"/>
          <w:lang w:eastAsia="zh-CN" w:bidi="hi-IN"/>
        </w:rPr>
        <w:t>S</w:t>
      </w:r>
      <w:r w:rsidR="00DD089D" w:rsidRPr="00CF2FC5">
        <w:rPr>
          <w:rFonts w:ascii="Times New Roman" w:eastAsia="Noto Serif CJK SC" w:hAnsi="Times New Roman" w:cs="Times New Roman"/>
          <w:kern w:val="2"/>
          <w:sz w:val="24"/>
          <w:szCs w:val="24"/>
          <w:lang w:eastAsia="zh-CN" w:bidi="hi-IN"/>
        </w:rPr>
        <w:t>imulated trail</w:t>
      </w:r>
      <w:r w:rsidR="00BF57AB" w:rsidRPr="00CF2FC5">
        <w:rPr>
          <w:rFonts w:ascii="Times New Roman" w:eastAsia="Noto Serif CJK SC" w:hAnsi="Times New Roman" w:cs="Times New Roman"/>
          <w:kern w:val="2"/>
          <w:sz w:val="24"/>
          <w:szCs w:val="24"/>
          <w:lang w:eastAsia="zh-CN" w:bidi="hi-IN"/>
        </w:rPr>
        <w:t>s</w:t>
      </w:r>
      <w:r w:rsidR="00DD089D" w:rsidRPr="00CF2FC5">
        <w:rPr>
          <w:rFonts w:ascii="Times New Roman" w:eastAsia="Noto Serif CJK SC" w:hAnsi="Times New Roman" w:cs="Times New Roman"/>
          <w:kern w:val="2"/>
          <w:sz w:val="24"/>
          <w:szCs w:val="24"/>
          <w:lang w:eastAsia="zh-CN" w:bidi="hi-IN"/>
        </w:rPr>
        <w:t xml:space="preserve"> with e</w:t>
      </w:r>
      <w:r w:rsidR="00F030E6" w:rsidRPr="00CF2FC5">
        <w:rPr>
          <w:rFonts w:ascii="Times New Roman" w:hAnsi="Times New Roman" w:cs="Times New Roman"/>
          <w:sz w:val="24"/>
          <w:szCs w:val="24"/>
        </w:rPr>
        <w:t>ncapsulated essential oil</w:t>
      </w:r>
      <w:r w:rsidR="00BF57AB" w:rsidRPr="00CF2FC5">
        <w:rPr>
          <w:rFonts w:ascii="Times New Roman" w:hAnsi="Times New Roman" w:cs="Times New Roman"/>
          <w:sz w:val="24"/>
          <w:szCs w:val="24"/>
        </w:rPr>
        <w:t>s</w:t>
      </w:r>
      <w:r w:rsidR="00F030E6" w:rsidRPr="00CF2FC5">
        <w:rPr>
          <w:rFonts w:ascii="Times New Roman" w:hAnsi="Times New Roman" w:cs="Times New Roman"/>
          <w:sz w:val="24"/>
          <w:szCs w:val="24"/>
        </w:rPr>
        <w:t xml:space="preserve"> </w:t>
      </w:r>
      <w:r w:rsidR="00720524" w:rsidRPr="00CF2FC5">
        <w:rPr>
          <w:rFonts w:ascii="Times New Roman" w:hAnsi="Times New Roman" w:cs="Times New Roman"/>
          <w:sz w:val="24"/>
          <w:szCs w:val="24"/>
        </w:rPr>
        <w:t>and oil-based cream</w:t>
      </w:r>
      <w:r w:rsidR="007D254E" w:rsidRPr="00CF2FC5">
        <w:rPr>
          <w:rFonts w:ascii="Times New Roman" w:hAnsi="Times New Roman" w:cs="Times New Roman"/>
          <w:sz w:val="24"/>
          <w:szCs w:val="24"/>
        </w:rPr>
        <w:t>s</w:t>
      </w:r>
      <w:r w:rsidR="00720524" w:rsidRPr="00CF2FC5">
        <w:rPr>
          <w:rFonts w:ascii="Times New Roman" w:hAnsi="Times New Roman" w:cs="Times New Roman"/>
          <w:sz w:val="24"/>
          <w:szCs w:val="24"/>
        </w:rPr>
        <w:t xml:space="preserve"> </w:t>
      </w:r>
      <w:r w:rsidR="00F030E6" w:rsidRPr="00CF2FC5">
        <w:rPr>
          <w:rFonts w:ascii="Times New Roman" w:hAnsi="Times New Roman" w:cs="Times New Roman"/>
          <w:sz w:val="24"/>
          <w:szCs w:val="24"/>
        </w:rPr>
        <w:t>exhibited comparable effects observed with pure essential oil</w:t>
      </w:r>
      <w:r w:rsidR="00DD089D" w:rsidRPr="00CF2FC5">
        <w:rPr>
          <w:rFonts w:ascii="Times New Roman" w:hAnsi="Times New Roman" w:cs="Times New Roman"/>
          <w:sz w:val="24"/>
          <w:szCs w:val="24"/>
        </w:rPr>
        <w:t>.</w:t>
      </w:r>
      <w:r w:rsidR="00F030E6" w:rsidRPr="00CF2FC5">
        <w:rPr>
          <w:rFonts w:ascii="Times New Roman" w:hAnsi="Times New Roman" w:cs="Times New Roman"/>
          <w:sz w:val="24"/>
          <w:szCs w:val="24"/>
        </w:rPr>
        <w:t xml:space="preserve"> </w:t>
      </w:r>
      <w:r w:rsidR="001932B6" w:rsidRPr="00CF2FC5">
        <w:rPr>
          <w:rFonts w:ascii="Times New Roman" w:hAnsi="Times New Roman" w:cs="Times New Roman"/>
          <w:sz w:val="24"/>
          <w:szCs w:val="24"/>
        </w:rPr>
        <w:t>There was</w:t>
      </w:r>
      <w:r w:rsidR="00F030E6" w:rsidRPr="00CF2FC5">
        <w:rPr>
          <w:rFonts w:ascii="Times New Roman" w:hAnsi="Times New Roman" w:cs="Times New Roman"/>
          <w:sz w:val="24"/>
          <w:szCs w:val="24"/>
        </w:rPr>
        <w:t xml:space="preserve"> higher mortality </w:t>
      </w:r>
      <w:r w:rsidR="001932B6" w:rsidRPr="00CF2FC5">
        <w:rPr>
          <w:rFonts w:ascii="Times New Roman" w:hAnsi="Times New Roman" w:cs="Times New Roman"/>
          <w:sz w:val="24"/>
          <w:szCs w:val="24"/>
        </w:rPr>
        <w:t xml:space="preserve">and repellency effects </w:t>
      </w:r>
      <w:r w:rsidR="00BF57AB" w:rsidRPr="00CF2FC5">
        <w:rPr>
          <w:rFonts w:ascii="Times New Roman" w:hAnsi="Times New Roman" w:cs="Times New Roman"/>
          <w:sz w:val="24"/>
          <w:szCs w:val="24"/>
        </w:rPr>
        <w:t>at elevated concentrations</w:t>
      </w:r>
      <w:r w:rsidR="00F030E6"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The e</w:t>
      </w:r>
      <w:r w:rsidR="00BE0BB4" w:rsidRPr="00CF2FC5">
        <w:rPr>
          <w:rFonts w:ascii="Times New Roman" w:hAnsi="Times New Roman" w:cs="Times New Roman"/>
          <w:sz w:val="24"/>
          <w:szCs w:val="24"/>
        </w:rPr>
        <w:t xml:space="preserve">ssential oil of </w:t>
      </w:r>
      <w:r w:rsidR="00BE0BB4" w:rsidRPr="00CF2FC5">
        <w:rPr>
          <w:rFonts w:ascii="Times New Roman" w:hAnsi="Times New Roman" w:cs="Times New Roman"/>
          <w:i/>
          <w:iCs/>
          <w:sz w:val="24"/>
          <w:szCs w:val="24"/>
        </w:rPr>
        <w:t>O. gratissimum</w:t>
      </w:r>
      <w:r w:rsidR="00BE0BB4" w:rsidRPr="00CF2FC5">
        <w:rPr>
          <w:rFonts w:ascii="Times New Roman" w:hAnsi="Times New Roman" w:cs="Times New Roman"/>
          <w:sz w:val="24"/>
          <w:szCs w:val="24"/>
        </w:rPr>
        <w:t xml:space="preserve"> </w:t>
      </w:r>
      <w:r w:rsidR="00BF57AB" w:rsidRPr="00CF2FC5">
        <w:rPr>
          <w:rFonts w:ascii="Times New Roman" w:hAnsi="Times New Roman" w:cs="Times New Roman"/>
          <w:sz w:val="24"/>
          <w:szCs w:val="24"/>
        </w:rPr>
        <w:t>ha</w:t>
      </w:r>
      <w:r w:rsidR="001932B6" w:rsidRPr="00CF2FC5">
        <w:rPr>
          <w:rFonts w:ascii="Times New Roman" w:hAnsi="Times New Roman" w:cs="Times New Roman"/>
          <w:sz w:val="24"/>
          <w:szCs w:val="24"/>
        </w:rPr>
        <w:t>s</w:t>
      </w:r>
      <w:r w:rsidR="00BF57AB" w:rsidRPr="00CF2FC5">
        <w:rPr>
          <w:rFonts w:ascii="Times New Roman" w:hAnsi="Times New Roman" w:cs="Times New Roman"/>
          <w:sz w:val="24"/>
          <w:szCs w:val="24"/>
        </w:rPr>
        <w:t xml:space="preserve"> </w:t>
      </w:r>
      <w:r w:rsidR="00BE0BB4" w:rsidRPr="00CF2FC5">
        <w:rPr>
          <w:rFonts w:ascii="Times New Roman" w:hAnsi="Times New Roman" w:cs="Times New Roman"/>
          <w:sz w:val="24"/>
          <w:szCs w:val="24"/>
        </w:rPr>
        <w:t>demonstrated</w:t>
      </w:r>
      <w:r w:rsidR="005C71FB" w:rsidRPr="00CF2FC5">
        <w:rPr>
          <w:rFonts w:ascii="Times New Roman" w:hAnsi="Times New Roman" w:cs="Times New Roman"/>
          <w:sz w:val="24"/>
          <w:szCs w:val="24"/>
        </w:rPr>
        <w:t xml:space="preserve"> </w:t>
      </w:r>
      <w:r w:rsidR="00BF57AB" w:rsidRPr="00CF2FC5">
        <w:rPr>
          <w:rFonts w:ascii="Times New Roman" w:hAnsi="Times New Roman" w:cs="Times New Roman"/>
          <w:sz w:val="24"/>
          <w:szCs w:val="24"/>
        </w:rPr>
        <w:t>larv</w:t>
      </w:r>
      <w:r w:rsidR="001932B6" w:rsidRPr="00CF2FC5">
        <w:rPr>
          <w:rFonts w:ascii="Times New Roman" w:hAnsi="Times New Roman" w:cs="Times New Roman"/>
          <w:sz w:val="24"/>
          <w:szCs w:val="24"/>
        </w:rPr>
        <w:t xml:space="preserve">icidal </w:t>
      </w:r>
      <w:r w:rsidR="00B96443" w:rsidRPr="00CF2FC5">
        <w:rPr>
          <w:rFonts w:ascii="Times New Roman" w:hAnsi="Times New Roman" w:cs="Times New Roman"/>
          <w:sz w:val="24"/>
          <w:szCs w:val="24"/>
        </w:rPr>
        <w:t xml:space="preserve">and </w:t>
      </w:r>
      <w:r w:rsidR="00BF57AB" w:rsidRPr="00CF2FC5">
        <w:rPr>
          <w:rFonts w:ascii="Times New Roman" w:hAnsi="Times New Roman" w:cs="Times New Roman"/>
          <w:sz w:val="24"/>
          <w:szCs w:val="24"/>
        </w:rPr>
        <w:t xml:space="preserve">adult </w:t>
      </w:r>
      <w:r w:rsidR="005C71FB" w:rsidRPr="00CF2FC5">
        <w:rPr>
          <w:rFonts w:ascii="Times New Roman" w:hAnsi="Times New Roman" w:cs="Times New Roman"/>
          <w:sz w:val="24"/>
          <w:szCs w:val="24"/>
        </w:rPr>
        <w:t>repellency</w:t>
      </w:r>
      <w:r w:rsidR="001932B6" w:rsidRPr="00CF2FC5">
        <w:rPr>
          <w:rFonts w:ascii="Times New Roman" w:hAnsi="Times New Roman" w:cs="Times New Roman"/>
          <w:sz w:val="24"/>
          <w:szCs w:val="24"/>
        </w:rPr>
        <w:t xml:space="preserve"> properties</w:t>
      </w:r>
      <w:r w:rsidR="00720524" w:rsidRPr="00CF2FC5">
        <w:rPr>
          <w:rFonts w:ascii="Times New Roman" w:hAnsi="Times New Roman" w:cs="Times New Roman"/>
          <w:sz w:val="24"/>
          <w:szCs w:val="24"/>
        </w:rPr>
        <w:t xml:space="preserve"> </w:t>
      </w:r>
      <w:r w:rsidR="007D254E" w:rsidRPr="00CF2FC5">
        <w:rPr>
          <w:rFonts w:ascii="Times New Roman" w:hAnsi="Times New Roman" w:cs="Times New Roman"/>
          <w:sz w:val="24"/>
          <w:szCs w:val="24"/>
        </w:rPr>
        <w:t xml:space="preserve">so </w:t>
      </w:r>
      <w:r w:rsidR="001932B6" w:rsidRPr="00CF2FC5">
        <w:rPr>
          <w:rFonts w:ascii="Times New Roman" w:hAnsi="Times New Roman" w:cs="Times New Roman"/>
          <w:sz w:val="24"/>
          <w:szCs w:val="24"/>
        </w:rPr>
        <w:t xml:space="preserve">that </w:t>
      </w:r>
      <w:r w:rsidR="002259C4" w:rsidRPr="00CF2FC5">
        <w:rPr>
          <w:rFonts w:ascii="Times New Roman" w:hAnsi="Times New Roman" w:cs="Times New Roman"/>
          <w:iCs/>
          <w:sz w:val="24"/>
          <w:szCs w:val="24"/>
        </w:rPr>
        <w:t>f</w:t>
      </w:r>
      <w:r w:rsidR="00D30A50" w:rsidRPr="00CF2FC5">
        <w:rPr>
          <w:rFonts w:ascii="Times New Roman" w:hAnsi="Times New Roman" w:cs="Times New Roman"/>
          <w:iCs/>
          <w:sz w:val="24"/>
          <w:szCs w:val="24"/>
        </w:rPr>
        <w:t>urther research is</w:t>
      </w:r>
      <w:r w:rsidR="007D254E" w:rsidRPr="00CF2FC5">
        <w:rPr>
          <w:rFonts w:ascii="Times New Roman" w:hAnsi="Times New Roman" w:cs="Times New Roman"/>
          <w:iCs/>
          <w:sz w:val="24"/>
          <w:szCs w:val="24"/>
        </w:rPr>
        <w:t xml:space="preserve"> urgently required</w:t>
      </w:r>
      <w:r w:rsidR="00D30A50" w:rsidRPr="00CF2FC5">
        <w:rPr>
          <w:rFonts w:ascii="Times New Roman" w:hAnsi="Times New Roman" w:cs="Times New Roman"/>
          <w:iCs/>
          <w:sz w:val="24"/>
          <w:szCs w:val="24"/>
        </w:rPr>
        <w:t xml:space="preserve"> to develop </w:t>
      </w:r>
      <w:r w:rsidR="001932B6" w:rsidRPr="00CF2FC5">
        <w:rPr>
          <w:rFonts w:ascii="Times New Roman" w:hAnsi="Times New Roman" w:cs="Times New Roman"/>
          <w:iCs/>
          <w:sz w:val="24"/>
          <w:szCs w:val="24"/>
        </w:rPr>
        <w:t>the oil</w:t>
      </w:r>
      <w:r w:rsidR="00D30A50" w:rsidRPr="00CF2FC5">
        <w:rPr>
          <w:rFonts w:ascii="Times New Roman" w:hAnsi="Times New Roman" w:cs="Times New Roman"/>
          <w:iCs/>
          <w:sz w:val="24"/>
          <w:szCs w:val="24"/>
        </w:rPr>
        <w:t xml:space="preserve"> </w:t>
      </w:r>
      <w:r w:rsidR="00A17F1F" w:rsidRPr="00CF2FC5">
        <w:rPr>
          <w:rFonts w:ascii="Times New Roman" w:hAnsi="Times New Roman" w:cs="Times New Roman"/>
          <w:iCs/>
          <w:sz w:val="24"/>
          <w:szCs w:val="24"/>
        </w:rPr>
        <w:t>for</w:t>
      </w:r>
      <w:r w:rsidR="00A17F1F" w:rsidRPr="00CF2FC5">
        <w:rPr>
          <w:rFonts w:ascii="Times New Roman" w:hAnsi="Times New Roman" w:cs="Times New Roman"/>
          <w:sz w:val="24"/>
          <w:szCs w:val="24"/>
        </w:rPr>
        <w:t xml:space="preserve"> </w:t>
      </w:r>
      <w:r w:rsidR="007221EE" w:rsidRPr="00CF2FC5">
        <w:rPr>
          <w:rFonts w:ascii="Times New Roman" w:hAnsi="Times New Roman" w:cs="Times New Roman"/>
          <w:sz w:val="24"/>
          <w:szCs w:val="24"/>
        </w:rPr>
        <w:t xml:space="preserve">sustainable </w:t>
      </w:r>
      <w:r w:rsidR="00BA76FD" w:rsidRPr="00CF2FC5">
        <w:rPr>
          <w:rFonts w:ascii="Times New Roman" w:hAnsi="Times New Roman" w:cs="Times New Roman"/>
          <w:sz w:val="24"/>
          <w:szCs w:val="24"/>
        </w:rPr>
        <w:t xml:space="preserve">eco-friendly </w:t>
      </w:r>
      <w:r w:rsidR="00EA5C5F" w:rsidRPr="00CF2FC5">
        <w:rPr>
          <w:rFonts w:ascii="Times New Roman" w:hAnsi="Times New Roman" w:cs="Times New Roman"/>
          <w:sz w:val="24"/>
          <w:szCs w:val="24"/>
        </w:rPr>
        <w:t>vector</w:t>
      </w:r>
      <w:r w:rsidR="00A17F1F" w:rsidRPr="00CF2FC5">
        <w:rPr>
          <w:rFonts w:ascii="Times New Roman" w:hAnsi="Times New Roman" w:cs="Times New Roman"/>
          <w:sz w:val="24"/>
          <w:szCs w:val="24"/>
        </w:rPr>
        <w:t xml:space="preserve"> control</w:t>
      </w:r>
      <w:r w:rsidR="00416CB3" w:rsidRPr="00CF2FC5">
        <w:rPr>
          <w:rFonts w:ascii="Times New Roman" w:hAnsi="Times New Roman" w:cs="Times New Roman"/>
          <w:sz w:val="24"/>
          <w:szCs w:val="24"/>
        </w:rPr>
        <w:t>.</w:t>
      </w:r>
    </w:p>
    <w:p w14:paraId="038CEF6A" w14:textId="77777777" w:rsidR="00D4376C" w:rsidRPr="00CF2FC5" w:rsidRDefault="00D4376C" w:rsidP="00697031">
      <w:pPr>
        <w:spacing w:after="0"/>
        <w:jc w:val="both"/>
        <w:rPr>
          <w:rFonts w:ascii="Times New Roman" w:hAnsi="Times New Roman" w:cs="Times New Roman"/>
          <w:sz w:val="24"/>
          <w:szCs w:val="24"/>
        </w:rPr>
      </w:pPr>
    </w:p>
    <w:p w14:paraId="50C968D5" w14:textId="77777777" w:rsidR="005C71FB" w:rsidRDefault="005C71FB" w:rsidP="0096790A">
      <w:pPr>
        <w:tabs>
          <w:tab w:val="left" w:pos="579"/>
        </w:tabs>
        <w:spacing w:after="0" w:line="240" w:lineRule="auto"/>
        <w:ind w:right="432"/>
        <w:jc w:val="both"/>
        <w:rPr>
          <w:rFonts w:ascii="Times New Roman" w:hAnsi="Times New Roman" w:cs="Times New Roman"/>
          <w:iCs/>
          <w:color w:val="000000" w:themeColor="text1"/>
          <w:sz w:val="24"/>
          <w:szCs w:val="24"/>
        </w:rPr>
      </w:pPr>
      <w:r w:rsidRPr="0038747C">
        <w:rPr>
          <w:rFonts w:ascii="Times New Roman" w:hAnsi="Times New Roman" w:cs="Times New Roman"/>
          <w:b/>
          <w:iCs/>
          <w:color w:val="000000" w:themeColor="text1"/>
          <w:sz w:val="24"/>
          <w:szCs w:val="24"/>
        </w:rPr>
        <w:t>Keywords:</w:t>
      </w:r>
      <w:r w:rsidRPr="0038747C">
        <w:rPr>
          <w:rFonts w:ascii="Times New Roman" w:hAnsi="Times New Roman" w:cs="Times New Roman"/>
          <w:iCs/>
          <w:color w:val="000000" w:themeColor="text1"/>
          <w:sz w:val="24"/>
          <w:szCs w:val="24"/>
        </w:rPr>
        <w:t xml:space="preserve"> </w:t>
      </w:r>
      <w:r w:rsidRPr="0038747C">
        <w:rPr>
          <w:rFonts w:ascii="Times New Roman" w:hAnsi="Times New Roman" w:cs="Times New Roman"/>
          <w:i/>
          <w:iCs/>
          <w:color w:val="000000" w:themeColor="text1"/>
          <w:sz w:val="24"/>
          <w:szCs w:val="24"/>
        </w:rPr>
        <w:t>Ocimum gratissimum</w:t>
      </w:r>
      <w:r w:rsidRPr="0038747C">
        <w:rPr>
          <w:rFonts w:ascii="Times New Roman" w:hAnsi="Times New Roman" w:cs="Times New Roman"/>
          <w:iCs/>
          <w:color w:val="000000" w:themeColor="text1"/>
          <w:sz w:val="24"/>
          <w:szCs w:val="24"/>
        </w:rPr>
        <w:t xml:space="preserve">, </w:t>
      </w:r>
      <w:r w:rsidR="00041124" w:rsidRPr="0038747C">
        <w:rPr>
          <w:rFonts w:ascii="Times New Roman" w:hAnsi="Times New Roman" w:cs="Times New Roman"/>
          <w:iCs/>
          <w:color w:val="000000" w:themeColor="text1"/>
          <w:sz w:val="24"/>
          <w:szCs w:val="24"/>
        </w:rPr>
        <w:t xml:space="preserve">essential </w:t>
      </w:r>
      <w:r w:rsidRPr="0038747C">
        <w:rPr>
          <w:rFonts w:ascii="Times New Roman" w:hAnsi="Times New Roman" w:cs="Times New Roman"/>
          <w:iCs/>
          <w:color w:val="000000" w:themeColor="text1"/>
          <w:sz w:val="24"/>
          <w:szCs w:val="24"/>
        </w:rPr>
        <w:t xml:space="preserve">oil, bioactivity, </w:t>
      </w:r>
      <w:r w:rsidR="00041124" w:rsidRPr="0038747C">
        <w:rPr>
          <w:rFonts w:ascii="Times New Roman" w:hAnsi="Times New Roman" w:cs="Times New Roman"/>
          <w:i/>
          <w:iCs/>
          <w:color w:val="000000" w:themeColor="text1"/>
          <w:sz w:val="24"/>
          <w:szCs w:val="24"/>
        </w:rPr>
        <w:t xml:space="preserve">Aedes aegypti, </w:t>
      </w:r>
      <w:r w:rsidR="00041124" w:rsidRPr="0038747C">
        <w:rPr>
          <w:rFonts w:ascii="Times New Roman" w:hAnsi="Times New Roman" w:cs="Times New Roman"/>
          <w:iCs/>
          <w:color w:val="000000" w:themeColor="text1"/>
          <w:sz w:val="24"/>
          <w:szCs w:val="24"/>
        </w:rPr>
        <w:t>vector control</w:t>
      </w:r>
    </w:p>
    <w:p w14:paraId="59C79D7A" w14:textId="77777777" w:rsidR="00CF2FC5" w:rsidRPr="0038747C" w:rsidRDefault="00CF2FC5" w:rsidP="007D254E">
      <w:pPr>
        <w:tabs>
          <w:tab w:val="left" w:pos="579"/>
        </w:tabs>
        <w:spacing w:after="0" w:line="240" w:lineRule="auto"/>
        <w:ind w:left="432" w:right="432"/>
        <w:jc w:val="both"/>
        <w:rPr>
          <w:rFonts w:ascii="Times New Roman" w:hAnsi="Times New Roman" w:cs="Times New Roman"/>
          <w:iCs/>
          <w:color w:val="000000" w:themeColor="text1"/>
          <w:sz w:val="24"/>
          <w:szCs w:val="24"/>
        </w:rPr>
      </w:pPr>
    </w:p>
    <w:p w14:paraId="59F132F3" w14:textId="77777777" w:rsidR="001527F1" w:rsidRDefault="001527F1" w:rsidP="00CD49D9">
      <w:pPr>
        <w:spacing w:before="120" w:after="0" w:line="240" w:lineRule="auto"/>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I</w:t>
      </w:r>
      <w:r w:rsidR="00676D8E">
        <w:rPr>
          <w:rFonts w:ascii="Times New Roman" w:hAnsi="Times New Roman" w:cs="Times New Roman"/>
          <w:b/>
          <w:color w:val="000000" w:themeColor="text1"/>
          <w:sz w:val="24"/>
          <w:szCs w:val="24"/>
        </w:rPr>
        <w:t>ntroduction:</w:t>
      </w:r>
    </w:p>
    <w:p w14:paraId="153C881F" w14:textId="77777777" w:rsidR="002530AC" w:rsidRDefault="00D30A50" w:rsidP="00CF2FC5">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The</w:t>
      </w:r>
      <w:r w:rsidR="001527F1" w:rsidRPr="0038747C">
        <w:rPr>
          <w:rFonts w:ascii="Times New Roman" w:hAnsi="Times New Roman" w:cs="Times New Roman"/>
          <w:color w:val="000000" w:themeColor="text1"/>
          <w:sz w:val="24"/>
          <w:szCs w:val="24"/>
        </w:rPr>
        <w:t xml:space="preserve"> Anopheline and Culicine </w:t>
      </w:r>
      <w:r w:rsidRPr="0038747C">
        <w:rPr>
          <w:rFonts w:ascii="Times New Roman" w:hAnsi="Times New Roman" w:cs="Times New Roman"/>
          <w:color w:val="000000" w:themeColor="text1"/>
          <w:sz w:val="24"/>
          <w:szCs w:val="24"/>
        </w:rPr>
        <w:t xml:space="preserve">mosquitoes </w:t>
      </w:r>
      <w:r w:rsidR="001527F1" w:rsidRPr="0038747C">
        <w:rPr>
          <w:rFonts w:ascii="Times New Roman" w:hAnsi="Times New Roman" w:cs="Times New Roman"/>
          <w:color w:val="000000" w:themeColor="text1"/>
          <w:sz w:val="24"/>
          <w:szCs w:val="24"/>
        </w:rPr>
        <w:t xml:space="preserve">are </w:t>
      </w:r>
      <w:r w:rsidRPr="0038747C">
        <w:rPr>
          <w:rFonts w:ascii="Times New Roman" w:hAnsi="Times New Roman" w:cs="Times New Roman"/>
          <w:color w:val="000000" w:themeColor="text1"/>
          <w:sz w:val="24"/>
          <w:szCs w:val="24"/>
        </w:rPr>
        <w:t xml:space="preserve">incriminated vectors of </w:t>
      </w:r>
      <w:r w:rsidR="001527F1" w:rsidRPr="0038747C">
        <w:rPr>
          <w:rFonts w:ascii="Times New Roman" w:hAnsi="Times New Roman" w:cs="Times New Roman"/>
          <w:color w:val="000000" w:themeColor="text1"/>
          <w:sz w:val="24"/>
          <w:szCs w:val="24"/>
        </w:rPr>
        <w:t xml:space="preserve">various </w:t>
      </w:r>
      <w:r w:rsidR="00B34BF0" w:rsidRPr="0038747C">
        <w:rPr>
          <w:rFonts w:ascii="Times New Roman" w:hAnsi="Times New Roman" w:cs="Times New Roman"/>
          <w:color w:val="000000" w:themeColor="text1"/>
          <w:sz w:val="24"/>
          <w:szCs w:val="24"/>
        </w:rPr>
        <w:t xml:space="preserve">pathogenic </w:t>
      </w:r>
      <w:r w:rsidR="00F23A0D" w:rsidRPr="0038747C">
        <w:rPr>
          <w:rFonts w:ascii="Times New Roman" w:hAnsi="Times New Roman" w:cs="Times New Roman"/>
          <w:color w:val="000000" w:themeColor="text1"/>
          <w:sz w:val="24"/>
          <w:szCs w:val="24"/>
        </w:rPr>
        <w:t>protozoa and vir</w:t>
      </w:r>
      <w:r w:rsidR="00B34BF0" w:rsidRPr="0038747C">
        <w:rPr>
          <w:rFonts w:ascii="Times New Roman" w:hAnsi="Times New Roman" w:cs="Times New Roman"/>
          <w:color w:val="000000" w:themeColor="text1"/>
          <w:sz w:val="24"/>
          <w:szCs w:val="24"/>
        </w:rPr>
        <w:t>uses</w:t>
      </w:r>
      <w:r w:rsidR="001527F1" w:rsidRPr="0038747C">
        <w:rPr>
          <w:rFonts w:ascii="Times New Roman" w:hAnsi="Times New Roman" w:cs="Times New Roman"/>
          <w:color w:val="000000" w:themeColor="text1"/>
          <w:sz w:val="24"/>
          <w:szCs w:val="24"/>
        </w:rPr>
        <w:t xml:space="preserve"> </w:t>
      </w:r>
      <w:r w:rsidR="00160DDB">
        <w:rPr>
          <w:rFonts w:ascii="Times New Roman" w:hAnsi="Times New Roman" w:cs="Times New Roman"/>
          <w:color w:val="000000" w:themeColor="text1"/>
          <w:sz w:val="24"/>
          <w:szCs w:val="24"/>
        </w:rPr>
        <w:t>[1]</w:t>
      </w:r>
      <w:r w:rsidR="002530AC" w:rsidRPr="0038747C">
        <w:rPr>
          <w:rFonts w:ascii="Times New Roman" w:hAnsi="Times New Roman" w:cs="Times New Roman"/>
          <w:color w:val="000000" w:themeColor="text1"/>
          <w:sz w:val="24"/>
          <w:szCs w:val="24"/>
        </w:rPr>
        <w:t>.</w:t>
      </w:r>
      <w:r w:rsidR="00B34BF0"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Each year, mosquito-borne illnesses affect nearly 700 million people and are linked to over 725,000 deaths</w:t>
      </w:r>
      <w:r w:rsidR="00160DDB">
        <w:rPr>
          <w:rFonts w:ascii="Times New Roman" w:hAnsi="Times New Roman" w:cs="Times New Roman"/>
          <w:color w:val="000000" w:themeColor="text1"/>
          <w:sz w:val="24"/>
          <w:szCs w:val="24"/>
        </w:rPr>
        <w:t xml:space="preserve"> [2]</w:t>
      </w:r>
      <w:r w:rsidR="001527F1" w:rsidRPr="0038747C">
        <w:rPr>
          <w:rFonts w:ascii="Times New Roman" w:hAnsi="Times New Roman" w:cs="Times New Roman"/>
          <w:color w:val="000000" w:themeColor="text1"/>
          <w:sz w:val="24"/>
          <w:szCs w:val="24"/>
        </w:rPr>
        <w:t>. While some argue that nearly half of all humans who ever lived died due to mosquito-borne diseases, more conservative estimates suggest that about 5% of the total human population succumbed to such diseases</w:t>
      </w:r>
      <w:r w:rsidR="00160DDB">
        <w:rPr>
          <w:rFonts w:ascii="Times New Roman" w:hAnsi="Times New Roman" w:cs="Times New Roman"/>
          <w:color w:val="000000" w:themeColor="text1"/>
          <w:sz w:val="24"/>
          <w:szCs w:val="24"/>
        </w:rPr>
        <w:t xml:space="preserve"> [3]</w:t>
      </w:r>
      <w:r w:rsidR="001527F1"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i/>
          <w:color w:val="000000" w:themeColor="text1"/>
          <w:sz w:val="24"/>
          <w:szCs w:val="24"/>
        </w:rPr>
        <w:t>Aedes aegypti</w:t>
      </w:r>
      <w:r w:rsidR="001527F1" w:rsidRPr="0038747C">
        <w:rPr>
          <w:rFonts w:ascii="Times New Roman" w:hAnsi="Times New Roman" w:cs="Times New Roman"/>
          <w:color w:val="000000" w:themeColor="text1"/>
          <w:sz w:val="24"/>
          <w:szCs w:val="24"/>
        </w:rPr>
        <w:t>, one of the</w:t>
      </w:r>
      <w:r w:rsidR="002530AC"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 xml:space="preserve">well-researched </w:t>
      </w:r>
      <w:r w:rsidR="002530AC" w:rsidRPr="0038747C">
        <w:rPr>
          <w:rFonts w:ascii="Times New Roman" w:hAnsi="Times New Roman" w:cs="Times New Roman"/>
          <w:color w:val="000000" w:themeColor="text1"/>
          <w:sz w:val="24"/>
          <w:szCs w:val="24"/>
        </w:rPr>
        <w:t xml:space="preserve">mosquito </w:t>
      </w:r>
      <w:r w:rsidR="001527F1" w:rsidRPr="0038747C">
        <w:rPr>
          <w:rFonts w:ascii="Times New Roman" w:hAnsi="Times New Roman" w:cs="Times New Roman"/>
          <w:color w:val="000000" w:themeColor="text1"/>
          <w:sz w:val="24"/>
          <w:szCs w:val="24"/>
        </w:rPr>
        <w:t xml:space="preserve">species, gained prominence after Walter Reed identified it as a yellow fever vector </w:t>
      </w:r>
      <w:r w:rsidR="00160DDB">
        <w:rPr>
          <w:rFonts w:ascii="Times New Roman" w:hAnsi="Times New Roman" w:cs="Times New Roman"/>
          <w:color w:val="000000" w:themeColor="text1"/>
          <w:sz w:val="24"/>
          <w:szCs w:val="24"/>
        </w:rPr>
        <w:t>[4]</w:t>
      </w:r>
      <w:r w:rsidR="001527F1" w:rsidRPr="0038747C">
        <w:rPr>
          <w:rFonts w:ascii="Times New Roman" w:hAnsi="Times New Roman" w:cs="Times New Roman"/>
          <w:color w:val="000000" w:themeColor="text1"/>
          <w:sz w:val="24"/>
          <w:szCs w:val="24"/>
        </w:rPr>
        <w:t xml:space="preserve">. Originating in Africa, </w:t>
      </w:r>
      <w:r w:rsidR="001527F1" w:rsidRPr="0038747C">
        <w:rPr>
          <w:rFonts w:ascii="Times New Roman" w:hAnsi="Times New Roman" w:cs="Times New Roman"/>
          <w:i/>
          <w:color w:val="000000" w:themeColor="text1"/>
          <w:sz w:val="24"/>
          <w:szCs w:val="24"/>
        </w:rPr>
        <w:t>Aedes aegypti</w:t>
      </w:r>
      <w:r w:rsidR="001527F1" w:rsidRPr="0038747C">
        <w:rPr>
          <w:rFonts w:ascii="Times New Roman" w:hAnsi="Times New Roman" w:cs="Times New Roman"/>
          <w:color w:val="000000" w:themeColor="text1"/>
          <w:sz w:val="24"/>
          <w:szCs w:val="24"/>
        </w:rPr>
        <w:t xml:space="preserve"> is now found across tropical and subtropical regions worldwide </w:t>
      </w:r>
      <w:r w:rsidR="00160DDB">
        <w:rPr>
          <w:rFonts w:ascii="Times New Roman" w:hAnsi="Times New Roman" w:cs="Times New Roman"/>
          <w:color w:val="000000" w:themeColor="text1"/>
          <w:sz w:val="24"/>
          <w:szCs w:val="24"/>
        </w:rPr>
        <w:t>[5]</w:t>
      </w:r>
      <w:r w:rsidR="001527F1" w:rsidRPr="0038747C">
        <w:rPr>
          <w:rFonts w:ascii="Times New Roman" w:hAnsi="Times New Roman" w:cs="Times New Roman"/>
          <w:color w:val="000000" w:themeColor="text1"/>
          <w:sz w:val="24"/>
          <w:szCs w:val="24"/>
        </w:rPr>
        <w:t xml:space="preserve">. </w:t>
      </w:r>
      <w:r w:rsidR="00B34BF0" w:rsidRPr="0038747C">
        <w:rPr>
          <w:rFonts w:ascii="Times New Roman" w:hAnsi="Times New Roman" w:cs="Times New Roman"/>
          <w:color w:val="000000" w:themeColor="text1"/>
          <w:sz w:val="24"/>
          <w:szCs w:val="24"/>
        </w:rPr>
        <w:t xml:space="preserve">There are over 950 species of </w:t>
      </w:r>
      <w:r w:rsidR="00B34BF0" w:rsidRPr="0038747C">
        <w:rPr>
          <w:rFonts w:ascii="Times New Roman" w:hAnsi="Times New Roman" w:cs="Times New Roman"/>
          <w:i/>
          <w:color w:val="000000" w:themeColor="text1"/>
          <w:sz w:val="24"/>
          <w:szCs w:val="24"/>
        </w:rPr>
        <w:t>Aedes</w:t>
      </w:r>
      <w:r w:rsidR="00B34BF0" w:rsidRPr="0038747C">
        <w:rPr>
          <w:rFonts w:ascii="Times New Roman" w:hAnsi="Times New Roman" w:cs="Times New Roman"/>
          <w:color w:val="000000" w:themeColor="text1"/>
          <w:sz w:val="24"/>
          <w:szCs w:val="24"/>
        </w:rPr>
        <w:t xml:space="preserve"> mosquitoes</w:t>
      </w:r>
      <w:r w:rsidR="00160DDB">
        <w:rPr>
          <w:rFonts w:ascii="Times New Roman" w:hAnsi="Times New Roman" w:cs="Times New Roman"/>
          <w:color w:val="000000" w:themeColor="text1"/>
          <w:sz w:val="24"/>
          <w:szCs w:val="24"/>
        </w:rPr>
        <w:t xml:space="preserve"> [6]</w:t>
      </w:r>
      <w:r w:rsidR="00B34BF0"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 xml:space="preserve">Also known as the yellow fever mosquito, </w:t>
      </w:r>
      <w:r w:rsidR="001527F1" w:rsidRPr="0038747C">
        <w:rPr>
          <w:rFonts w:ascii="Times New Roman" w:hAnsi="Times New Roman" w:cs="Times New Roman"/>
          <w:i/>
          <w:color w:val="000000" w:themeColor="text1"/>
          <w:sz w:val="24"/>
          <w:szCs w:val="24"/>
        </w:rPr>
        <w:t>Aedes aegypti</w:t>
      </w:r>
      <w:r w:rsidR="001527F1" w:rsidRPr="0038747C">
        <w:rPr>
          <w:rFonts w:ascii="Times New Roman" w:hAnsi="Times New Roman" w:cs="Times New Roman"/>
          <w:color w:val="000000" w:themeColor="text1"/>
          <w:sz w:val="24"/>
          <w:szCs w:val="24"/>
        </w:rPr>
        <w:t xml:space="preserve"> was the first mosquito species linked to human disease transmission and is known to carry</w:t>
      </w:r>
      <w:r w:rsidR="002530AC" w:rsidRPr="0038747C">
        <w:rPr>
          <w:rFonts w:ascii="Times New Roman" w:hAnsi="Times New Roman" w:cs="Times New Roman"/>
          <w:color w:val="000000" w:themeColor="text1"/>
          <w:sz w:val="24"/>
          <w:szCs w:val="24"/>
        </w:rPr>
        <w:t xml:space="preserve"> other</w:t>
      </w:r>
      <w:r w:rsidR="001527F1" w:rsidRPr="0038747C">
        <w:rPr>
          <w:rFonts w:ascii="Times New Roman" w:hAnsi="Times New Roman" w:cs="Times New Roman"/>
          <w:color w:val="000000" w:themeColor="text1"/>
          <w:sz w:val="24"/>
          <w:szCs w:val="24"/>
        </w:rPr>
        <w:t xml:space="preserve"> pathogens, including West Nile virus, </w:t>
      </w:r>
      <w:r w:rsidR="00F030E6" w:rsidRPr="0038747C">
        <w:rPr>
          <w:rFonts w:ascii="Times New Roman" w:hAnsi="Times New Roman" w:cs="Times New Roman"/>
          <w:color w:val="000000" w:themeColor="text1"/>
          <w:sz w:val="24"/>
          <w:szCs w:val="24"/>
        </w:rPr>
        <w:t>C</w:t>
      </w:r>
      <w:r w:rsidR="001527F1" w:rsidRPr="0038747C">
        <w:rPr>
          <w:rFonts w:ascii="Times New Roman" w:hAnsi="Times New Roman" w:cs="Times New Roman"/>
          <w:color w:val="000000" w:themeColor="text1"/>
          <w:sz w:val="24"/>
          <w:szCs w:val="24"/>
        </w:rPr>
        <w:t xml:space="preserve">hikungunya, </w:t>
      </w:r>
      <w:r w:rsidR="00F030E6" w:rsidRPr="0038747C">
        <w:rPr>
          <w:rFonts w:ascii="Times New Roman" w:hAnsi="Times New Roman" w:cs="Times New Roman"/>
          <w:color w:val="000000" w:themeColor="text1"/>
          <w:sz w:val="24"/>
          <w:szCs w:val="24"/>
        </w:rPr>
        <w:t>D</w:t>
      </w:r>
      <w:r w:rsidR="001527F1" w:rsidRPr="0038747C">
        <w:rPr>
          <w:rFonts w:ascii="Times New Roman" w:hAnsi="Times New Roman" w:cs="Times New Roman"/>
          <w:color w:val="000000" w:themeColor="text1"/>
          <w:sz w:val="24"/>
          <w:szCs w:val="24"/>
        </w:rPr>
        <w:t xml:space="preserve">engue, and the Zika virus </w:t>
      </w:r>
      <w:r w:rsidR="00160DDB">
        <w:rPr>
          <w:rFonts w:ascii="Times New Roman" w:hAnsi="Times New Roman" w:cs="Times New Roman"/>
          <w:color w:val="000000" w:themeColor="text1"/>
          <w:sz w:val="24"/>
          <w:szCs w:val="24"/>
        </w:rPr>
        <w:t xml:space="preserve">[7] </w:t>
      </w:r>
      <w:r w:rsidR="002530AC" w:rsidRPr="0038747C">
        <w:rPr>
          <w:rFonts w:ascii="Times New Roman" w:hAnsi="Times New Roman" w:cs="Times New Roman"/>
          <w:color w:val="000000" w:themeColor="text1"/>
          <w:sz w:val="24"/>
          <w:szCs w:val="24"/>
        </w:rPr>
        <w:t>including newly recognized Keystone and Rift Valley fever viruses</w:t>
      </w:r>
      <w:r w:rsidR="00160DDB">
        <w:rPr>
          <w:rFonts w:ascii="Times New Roman" w:hAnsi="Times New Roman" w:cs="Times New Roman"/>
          <w:color w:val="000000" w:themeColor="text1"/>
          <w:sz w:val="24"/>
          <w:szCs w:val="24"/>
        </w:rPr>
        <w:t xml:space="preserve"> [8]</w:t>
      </w:r>
      <w:r w:rsidR="002530AC" w:rsidRPr="0038747C">
        <w:rPr>
          <w:rFonts w:ascii="Times New Roman" w:hAnsi="Times New Roman" w:cs="Times New Roman"/>
          <w:color w:val="000000" w:themeColor="text1"/>
          <w:sz w:val="24"/>
          <w:szCs w:val="24"/>
        </w:rPr>
        <w:t>.</w:t>
      </w:r>
      <w:r w:rsidR="001527F1" w:rsidRPr="0038747C">
        <w:rPr>
          <w:rFonts w:ascii="Times New Roman" w:hAnsi="Times New Roman" w:cs="Times New Roman"/>
          <w:color w:val="000000" w:themeColor="text1"/>
          <w:sz w:val="24"/>
          <w:szCs w:val="24"/>
        </w:rPr>
        <w:t xml:space="preserve"> By 2050, nearly half (49.13%) of the world's population is projected to be at risk of exposure </w:t>
      </w:r>
      <w:r w:rsidR="002530AC" w:rsidRPr="0038747C">
        <w:rPr>
          <w:rFonts w:ascii="Times New Roman" w:hAnsi="Times New Roman" w:cs="Times New Roman"/>
          <w:color w:val="000000" w:themeColor="text1"/>
          <w:sz w:val="24"/>
          <w:szCs w:val="24"/>
        </w:rPr>
        <w:t xml:space="preserve">to arboviruses </w:t>
      </w:r>
      <w:r w:rsidR="00160DDB">
        <w:rPr>
          <w:rFonts w:ascii="Times New Roman" w:hAnsi="Times New Roman" w:cs="Times New Roman"/>
          <w:color w:val="000000" w:themeColor="text1"/>
          <w:sz w:val="24"/>
          <w:szCs w:val="24"/>
        </w:rPr>
        <w:t xml:space="preserve">[9]. </w:t>
      </w:r>
      <w:r w:rsidR="002530AC" w:rsidRPr="0038747C">
        <w:rPr>
          <w:rFonts w:ascii="Times New Roman" w:hAnsi="Times New Roman" w:cs="Times New Roman"/>
          <w:color w:val="000000" w:themeColor="text1"/>
          <w:sz w:val="24"/>
          <w:szCs w:val="24"/>
        </w:rPr>
        <w:t>The e</w:t>
      </w:r>
      <w:r w:rsidR="001527F1" w:rsidRPr="0038747C">
        <w:rPr>
          <w:rFonts w:ascii="Times New Roman" w:hAnsi="Times New Roman" w:cs="Times New Roman"/>
          <w:color w:val="000000" w:themeColor="text1"/>
          <w:sz w:val="24"/>
          <w:szCs w:val="24"/>
        </w:rPr>
        <w:t>xpanding geographic range mosquitoes and the diseases they carry emphasiz</w:t>
      </w:r>
      <w:r w:rsidR="00776F10" w:rsidRPr="0038747C">
        <w:rPr>
          <w:rFonts w:ascii="Times New Roman" w:hAnsi="Times New Roman" w:cs="Times New Roman"/>
          <w:color w:val="000000" w:themeColor="text1"/>
          <w:sz w:val="24"/>
          <w:szCs w:val="24"/>
        </w:rPr>
        <w:t>es</w:t>
      </w:r>
      <w:r w:rsidR="001527F1" w:rsidRPr="0038747C">
        <w:rPr>
          <w:rFonts w:ascii="Times New Roman" w:hAnsi="Times New Roman" w:cs="Times New Roman"/>
          <w:color w:val="000000" w:themeColor="text1"/>
          <w:sz w:val="24"/>
          <w:szCs w:val="24"/>
        </w:rPr>
        <w:t xml:space="preserve"> the urgent </w:t>
      </w:r>
      <w:r w:rsidR="001527F1" w:rsidRPr="0038747C">
        <w:rPr>
          <w:rFonts w:ascii="Times New Roman" w:hAnsi="Times New Roman" w:cs="Times New Roman"/>
          <w:color w:val="000000" w:themeColor="text1"/>
          <w:sz w:val="24"/>
          <w:szCs w:val="24"/>
        </w:rPr>
        <w:lastRenderedPageBreak/>
        <w:t>need for a sustainable, univers</w:t>
      </w:r>
      <w:r w:rsidR="00505EBF" w:rsidRPr="0038747C">
        <w:rPr>
          <w:rFonts w:ascii="Times New Roman" w:hAnsi="Times New Roman" w:cs="Times New Roman"/>
          <w:color w:val="000000" w:themeColor="text1"/>
          <w:sz w:val="24"/>
          <w:szCs w:val="24"/>
        </w:rPr>
        <w:t>ally accepted control strategy.</w:t>
      </w:r>
      <w:r w:rsidR="00192DED" w:rsidRPr="0038747C">
        <w:rPr>
          <w:rFonts w:ascii="Times New Roman" w:hAnsi="Times New Roman" w:cs="Times New Roman"/>
          <w:color w:val="000000" w:themeColor="text1"/>
          <w:sz w:val="24"/>
          <w:szCs w:val="24"/>
        </w:rPr>
        <w:t xml:space="preserve"> </w:t>
      </w:r>
      <w:r w:rsidR="001527F1" w:rsidRPr="0038747C">
        <w:rPr>
          <w:rFonts w:ascii="Times New Roman" w:hAnsi="Times New Roman" w:cs="Times New Roman"/>
          <w:color w:val="000000" w:themeColor="text1"/>
          <w:sz w:val="24"/>
          <w:szCs w:val="24"/>
        </w:rPr>
        <w:t>Strategies targeting immature mosquito stages aim to eliminate these stages via chemical or biological larvicides or through habitat modification</w:t>
      </w:r>
      <w:r w:rsidR="00776F10" w:rsidRPr="0038747C">
        <w:rPr>
          <w:rFonts w:ascii="Times New Roman" w:hAnsi="Times New Roman" w:cs="Times New Roman"/>
          <w:color w:val="000000" w:themeColor="text1"/>
          <w:sz w:val="24"/>
          <w:szCs w:val="24"/>
        </w:rPr>
        <w:t xml:space="preserve"> but</w:t>
      </w:r>
      <w:r w:rsidR="001527F1" w:rsidRPr="0038747C">
        <w:rPr>
          <w:rFonts w:ascii="Times New Roman" w:hAnsi="Times New Roman" w:cs="Times New Roman"/>
          <w:color w:val="000000" w:themeColor="text1"/>
          <w:sz w:val="24"/>
          <w:szCs w:val="24"/>
        </w:rPr>
        <w:t xml:space="preserve"> control measures for adult mosquitoes often involve methods such as indoor residual spraying (IRS), topical repellents, and insecticide-treated bed nets (ITNs)</w:t>
      </w:r>
      <w:r w:rsidR="00776F10" w:rsidRPr="0038747C">
        <w:rPr>
          <w:rFonts w:ascii="Times New Roman" w:hAnsi="Times New Roman" w:cs="Times New Roman"/>
          <w:color w:val="000000" w:themeColor="text1"/>
          <w:sz w:val="24"/>
          <w:szCs w:val="24"/>
        </w:rPr>
        <w:t>, and e</w:t>
      </w:r>
      <w:r w:rsidR="001527F1" w:rsidRPr="0038747C">
        <w:rPr>
          <w:rFonts w:ascii="Times New Roman" w:hAnsi="Times New Roman" w:cs="Times New Roman"/>
          <w:color w:val="000000" w:themeColor="text1"/>
          <w:sz w:val="24"/>
          <w:szCs w:val="24"/>
        </w:rPr>
        <w:t>ffective monitoring of vector control coverage, quality, and durab</w:t>
      </w:r>
      <w:r w:rsidR="00505EBF" w:rsidRPr="0038747C">
        <w:rPr>
          <w:rFonts w:ascii="Times New Roman" w:hAnsi="Times New Roman" w:cs="Times New Roman"/>
          <w:color w:val="000000" w:themeColor="text1"/>
          <w:sz w:val="24"/>
          <w:szCs w:val="24"/>
        </w:rPr>
        <w:t xml:space="preserve">ility is essential </w:t>
      </w:r>
      <w:r w:rsidR="00160DDB">
        <w:rPr>
          <w:rFonts w:ascii="Times New Roman" w:hAnsi="Times New Roman" w:cs="Times New Roman"/>
          <w:color w:val="000000" w:themeColor="text1"/>
          <w:sz w:val="24"/>
          <w:szCs w:val="24"/>
        </w:rPr>
        <w:t>[10]</w:t>
      </w:r>
      <w:r w:rsidR="00505EBF" w:rsidRPr="0038747C">
        <w:rPr>
          <w:rFonts w:ascii="Times New Roman" w:hAnsi="Times New Roman" w:cs="Times New Roman"/>
          <w:color w:val="000000" w:themeColor="text1"/>
          <w:sz w:val="24"/>
          <w:szCs w:val="24"/>
        </w:rPr>
        <w:t>.</w:t>
      </w:r>
      <w:r w:rsidR="003C5BD7" w:rsidRPr="0038747C">
        <w:rPr>
          <w:rFonts w:ascii="Times New Roman" w:hAnsi="Times New Roman" w:cs="Times New Roman"/>
          <w:color w:val="000000" w:themeColor="text1"/>
          <w:sz w:val="24"/>
          <w:szCs w:val="24"/>
        </w:rPr>
        <w:t xml:space="preserve"> G</w:t>
      </w:r>
      <w:r w:rsidR="001527F1" w:rsidRPr="0038747C">
        <w:rPr>
          <w:rFonts w:ascii="Times New Roman" w:hAnsi="Times New Roman" w:cs="Times New Roman"/>
          <w:color w:val="000000" w:themeColor="text1"/>
          <w:sz w:val="24"/>
          <w:szCs w:val="24"/>
        </w:rPr>
        <w:t>lobal vector control programs are integral to disease reduction, significant challenges include high insecticide resistance, environmental impacts, rapid urbanization, and climate change</w:t>
      </w:r>
      <w:r w:rsidR="00160DDB">
        <w:rPr>
          <w:rFonts w:ascii="Times New Roman" w:hAnsi="Times New Roman" w:cs="Times New Roman"/>
          <w:color w:val="000000" w:themeColor="text1"/>
          <w:sz w:val="24"/>
          <w:szCs w:val="24"/>
        </w:rPr>
        <w:t xml:space="preserve"> [11]</w:t>
      </w:r>
      <w:r w:rsidR="001527F1" w:rsidRPr="0038747C">
        <w:rPr>
          <w:rFonts w:ascii="Times New Roman" w:hAnsi="Times New Roman" w:cs="Times New Roman"/>
          <w:color w:val="000000" w:themeColor="text1"/>
          <w:sz w:val="24"/>
          <w:szCs w:val="24"/>
        </w:rPr>
        <w:t xml:space="preserve">. </w:t>
      </w:r>
    </w:p>
    <w:p w14:paraId="4E3EB9B2" w14:textId="77777777" w:rsidR="00CF2FC5" w:rsidRPr="0038747C" w:rsidRDefault="00CF2FC5" w:rsidP="00CF2FC5">
      <w:pPr>
        <w:spacing w:after="0" w:line="240" w:lineRule="auto"/>
        <w:jc w:val="both"/>
        <w:rPr>
          <w:rFonts w:ascii="Times New Roman" w:hAnsi="Times New Roman" w:cs="Times New Roman"/>
          <w:color w:val="000000" w:themeColor="text1"/>
          <w:sz w:val="24"/>
          <w:szCs w:val="24"/>
        </w:rPr>
      </w:pPr>
    </w:p>
    <w:p w14:paraId="5766B07D" w14:textId="77777777" w:rsidR="00CF2FC5" w:rsidRPr="00160DDB" w:rsidRDefault="001527F1" w:rsidP="00CF2FC5">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The emergence of insecticide resistance, coupled with the adverse effects of synthetic pesticides on the environment and human health, has necessitated the exploration of bio</w:t>
      </w:r>
      <w:r w:rsidR="00CC554A"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control strategies</w:t>
      </w:r>
      <w:r w:rsidR="003C5BD7"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known for being eco-friendly and efficient, have thus g</w:t>
      </w:r>
      <w:r w:rsidR="00505EBF" w:rsidRPr="0038747C">
        <w:rPr>
          <w:rFonts w:ascii="Times New Roman" w:hAnsi="Times New Roman" w:cs="Times New Roman"/>
          <w:color w:val="000000" w:themeColor="text1"/>
          <w:sz w:val="24"/>
          <w:szCs w:val="24"/>
        </w:rPr>
        <w:t xml:space="preserve">ained prominence </w:t>
      </w:r>
      <w:r w:rsidR="00160DDB">
        <w:rPr>
          <w:rFonts w:ascii="Times New Roman" w:hAnsi="Times New Roman" w:cs="Times New Roman"/>
          <w:color w:val="000000" w:themeColor="text1"/>
          <w:sz w:val="24"/>
          <w:szCs w:val="24"/>
        </w:rPr>
        <w:t>[12]</w:t>
      </w:r>
      <w:r w:rsidR="00505EBF" w:rsidRPr="0038747C">
        <w:rPr>
          <w:rFonts w:ascii="Times New Roman" w:hAnsi="Times New Roman" w:cs="Times New Roman"/>
          <w:color w:val="000000" w:themeColor="text1"/>
          <w:sz w:val="24"/>
          <w:szCs w:val="24"/>
        </w:rPr>
        <w:t>.</w:t>
      </w:r>
      <w:r w:rsidR="00A6364A"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Utilizing plant-based insecticides is a promising, sustainable approach. Plant-derived repellents are popular globally due to their safety and effectiveness. Plant volatiles, which have high vapor toxicity, act as insect deterrents by interacting with odorant receptor proteins on specialized sensory neurons in insect antennae and maxillary palps, facilitating olfactory perception</w:t>
      </w:r>
      <w:r w:rsidR="00160DDB">
        <w:rPr>
          <w:rFonts w:ascii="Times New Roman" w:hAnsi="Times New Roman" w:cs="Times New Roman"/>
          <w:color w:val="000000" w:themeColor="text1"/>
          <w:sz w:val="24"/>
          <w:szCs w:val="24"/>
        </w:rPr>
        <w:t xml:space="preserve"> [1</w:t>
      </w:r>
      <w:r w:rsidR="00C928ED">
        <w:rPr>
          <w:rFonts w:ascii="Times New Roman" w:hAnsi="Times New Roman" w:cs="Times New Roman"/>
          <w:color w:val="000000" w:themeColor="text1"/>
          <w:sz w:val="24"/>
          <w:szCs w:val="24"/>
        </w:rPr>
        <w:t>1</w:t>
      </w:r>
      <w:r w:rsidR="00160DDB">
        <w:rPr>
          <w:rFonts w:ascii="Times New Roman" w:hAnsi="Times New Roman" w:cs="Times New Roman"/>
          <w:color w:val="000000" w:themeColor="text1"/>
          <w:sz w:val="24"/>
          <w:szCs w:val="24"/>
        </w:rPr>
        <w:t>]</w:t>
      </w:r>
      <w:r w:rsidR="00505EBF" w:rsidRPr="0038747C">
        <w:rPr>
          <w:rFonts w:ascii="Times New Roman" w:hAnsi="Times New Roman" w:cs="Times New Roman"/>
          <w:color w:val="000000" w:themeColor="text1"/>
          <w:sz w:val="24"/>
          <w:szCs w:val="24"/>
        </w:rPr>
        <w:t>.</w:t>
      </w:r>
      <w:r w:rsidR="002530AC"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Phytochemicals can be sourced from different parts of plants, such as leaves, fruits, stems, and roots. The extraction process is critical, as it influences the concentration of active compounds</w:t>
      </w:r>
      <w:r w:rsidR="00C928ED">
        <w:rPr>
          <w:rFonts w:ascii="Times New Roman" w:hAnsi="Times New Roman" w:cs="Times New Roman"/>
          <w:color w:val="000000" w:themeColor="text1"/>
          <w:sz w:val="24"/>
          <w:szCs w:val="24"/>
        </w:rPr>
        <w:t xml:space="preserve"> [13</w:t>
      </w:r>
      <w:r w:rsidR="00160DDB">
        <w:rPr>
          <w:rFonts w:ascii="Times New Roman" w:hAnsi="Times New Roman" w:cs="Times New Roman"/>
          <w:color w:val="000000" w:themeColor="text1"/>
          <w:sz w:val="24"/>
          <w:szCs w:val="24"/>
        </w:rPr>
        <w:t>]</w:t>
      </w:r>
      <w:r w:rsidR="00AE66AA" w:rsidRPr="0038747C">
        <w:rPr>
          <w:rFonts w:ascii="Times New Roman" w:hAnsi="Times New Roman" w:cs="Times New Roman"/>
          <w:color w:val="000000" w:themeColor="text1"/>
          <w:sz w:val="24"/>
          <w:szCs w:val="24"/>
        </w:rPr>
        <w:t>.</w:t>
      </w:r>
      <w:r w:rsidR="00A6364A" w:rsidRPr="0038747C">
        <w:rPr>
          <w:rFonts w:ascii="Times New Roman" w:hAnsi="Times New Roman" w:cs="Times New Roman"/>
          <w:color w:val="000000" w:themeColor="text1"/>
          <w:sz w:val="24"/>
          <w:szCs w:val="24"/>
        </w:rPr>
        <w:t xml:space="preserve"> </w:t>
      </w:r>
      <w:r w:rsidR="00AE66AA" w:rsidRPr="0038747C">
        <w:rPr>
          <w:rFonts w:ascii="Times New Roman" w:hAnsi="Times New Roman" w:cs="Times New Roman"/>
          <w:i/>
          <w:color w:val="000000" w:themeColor="text1"/>
          <w:sz w:val="24"/>
          <w:szCs w:val="24"/>
        </w:rPr>
        <w:t>Ocimum gratissimum</w:t>
      </w:r>
      <w:r w:rsidRPr="0038747C">
        <w:rPr>
          <w:rFonts w:ascii="Times New Roman" w:hAnsi="Times New Roman" w:cs="Times New Roman"/>
          <w:color w:val="000000" w:themeColor="text1"/>
          <w:sz w:val="24"/>
          <w:szCs w:val="24"/>
        </w:rPr>
        <w:t xml:space="preserve">, known as clove basil or African basil, is commonly used in tropical folk medicine </w:t>
      </w:r>
      <w:r w:rsidR="00C928ED">
        <w:rPr>
          <w:rFonts w:ascii="Times New Roman" w:hAnsi="Times New Roman" w:cs="Times New Roman"/>
          <w:color w:val="000000" w:themeColor="text1"/>
          <w:sz w:val="24"/>
          <w:szCs w:val="24"/>
        </w:rPr>
        <w:t>[14</w:t>
      </w:r>
      <w:r w:rsidR="00160DDB">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This plant is known for its therapeutic properties</w:t>
      </w:r>
      <w:r w:rsidR="002530AC" w:rsidRPr="0038747C">
        <w:rPr>
          <w:rFonts w:ascii="Times New Roman" w:hAnsi="Times New Roman" w:cs="Times New Roman"/>
          <w:color w:val="000000" w:themeColor="text1"/>
          <w:sz w:val="24"/>
          <w:szCs w:val="24"/>
        </w:rPr>
        <w:t>. Its e</w:t>
      </w:r>
      <w:r w:rsidR="00B96443" w:rsidRPr="0038747C">
        <w:rPr>
          <w:rFonts w:ascii="Times New Roman" w:hAnsi="Times New Roman" w:cs="Times New Roman"/>
          <w:color w:val="000000" w:themeColor="text1"/>
          <w:sz w:val="24"/>
          <w:szCs w:val="24"/>
        </w:rPr>
        <w:t>ssential oils</w:t>
      </w:r>
      <w:r w:rsidRPr="0038747C">
        <w:rPr>
          <w:rFonts w:ascii="Times New Roman" w:hAnsi="Times New Roman" w:cs="Times New Roman"/>
          <w:color w:val="000000" w:themeColor="text1"/>
          <w:sz w:val="24"/>
          <w:szCs w:val="24"/>
        </w:rPr>
        <w:t xml:space="preserve">, comprising volatile compounds like aldehydes and terpenes, can be extracted from </w:t>
      </w:r>
      <w:r w:rsidR="00B96443" w:rsidRPr="0038747C">
        <w:rPr>
          <w:rFonts w:ascii="Times New Roman" w:hAnsi="Times New Roman" w:cs="Times New Roman"/>
          <w:color w:val="000000" w:themeColor="text1"/>
          <w:sz w:val="24"/>
          <w:szCs w:val="24"/>
        </w:rPr>
        <w:t xml:space="preserve">the </w:t>
      </w:r>
      <w:r w:rsidRPr="0038747C">
        <w:rPr>
          <w:rFonts w:ascii="Times New Roman" w:hAnsi="Times New Roman" w:cs="Times New Roman"/>
          <w:color w:val="000000" w:themeColor="text1"/>
          <w:sz w:val="24"/>
          <w:szCs w:val="24"/>
        </w:rPr>
        <w:t xml:space="preserve">plant and are valuable to both pharmaceutical and food industries. Extraction methods vary, including techniques such as steam distillation and maceration </w:t>
      </w:r>
      <w:r w:rsidR="00C928ED">
        <w:rPr>
          <w:rFonts w:ascii="Times New Roman" w:hAnsi="Times New Roman" w:cs="Times New Roman"/>
          <w:color w:val="000000" w:themeColor="text1"/>
          <w:sz w:val="24"/>
          <w:szCs w:val="24"/>
        </w:rPr>
        <w:t>[15, 16</w:t>
      </w:r>
      <w:r w:rsidR="00160DDB">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xml:space="preserve"> The present study </w:t>
      </w:r>
      <w:r w:rsidR="002530AC" w:rsidRPr="0038747C">
        <w:rPr>
          <w:rFonts w:ascii="Times New Roman" w:hAnsi="Times New Roman" w:cs="Times New Roman"/>
          <w:color w:val="000000" w:themeColor="text1"/>
          <w:sz w:val="24"/>
          <w:szCs w:val="24"/>
        </w:rPr>
        <w:t>was on</w:t>
      </w:r>
      <w:r w:rsidR="00AE66AA" w:rsidRPr="0038747C">
        <w:rPr>
          <w:rFonts w:ascii="Times New Roman" w:hAnsi="Times New Roman" w:cs="Times New Roman"/>
          <w:color w:val="000000" w:themeColor="text1"/>
          <w:sz w:val="24"/>
          <w:szCs w:val="24"/>
        </w:rPr>
        <w:t xml:space="preserve"> </w:t>
      </w:r>
      <w:r w:rsidR="005D0D67" w:rsidRPr="0038747C">
        <w:rPr>
          <w:rFonts w:ascii="Times New Roman" w:hAnsi="Times New Roman" w:cs="Times New Roman"/>
          <w:bCs/>
          <w:color w:val="000000" w:themeColor="text1"/>
          <w:sz w:val="24"/>
          <w:szCs w:val="24"/>
        </w:rPr>
        <w:t xml:space="preserve">Bio-activity of </w:t>
      </w:r>
      <w:r w:rsidR="005D0D67" w:rsidRPr="0038747C">
        <w:rPr>
          <w:rFonts w:ascii="Times New Roman" w:hAnsi="Times New Roman" w:cs="Times New Roman"/>
          <w:bCs/>
          <w:i/>
          <w:color w:val="000000" w:themeColor="text1"/>
          <w:sz w:val="24"/>
          <w:szCs w:val="24"/>
        </w:rPr>
        <w:t>O. gratissimum</w:t>
      </w:r>
      <w:r w:rsidR="005D0D67" w:rsidRPr="0038747C">
        <w:rPr>
          <w:rFonts w:ascii="Times New Roman" w:hAnsi="Times New Roman" w:cs="Times New Roman"/>
          <w:bCs/>
          <w:color w:val="000000" w:themeColor="text1"/>
          <w:sz w:val="24"/>
          <w:szCs w:val="24"/>
        </w:rPr>
        <w:t xml:space="preserve"> essential oil on </w:t>
      </w:r>
      <w:r w:rsidR="005D0D67" w:rsidRPr="0038747C">
        <w:rPr>
          <w:rFonts w:ascii="Times New Roman" w:hAnsi="Times New Roman" w:cs="Times New Roman"/>
          <w:i/>
          <w:color w:val="000000" w:themeColor="text1"/>
          <w:sz w:val="24"/>
          <w:szCs w:val="24"/>
        </w:rPr>
        <w:t>Aedes aegypti</w:t>
      </w:r>
      <w:r w:rsidR="005D0D67" w:rsidRPr="0038747C">
        <w:rPr>
          <w:rFonts w:ascii="Times New Roman" w:hAnsi="Times New Roman" w:cs="Times New Roman"/>
          <w:bCs/>
          <w:color w:val="000000" w:themeColor="text1"/>
          <w:sz w:val="24"/>
          <w:szCs w:val="24"/>
        </w:rPr>
        <w:t xml:space="preserve"> mosquitoes.</w:t>
      </w:r>
    </w:p>
    <w:p w14:paraId="198D888C" w14:textId="77777777" w:rsidR="005D0D67" w:rsidRPr="0038747C" w:rsidRDefault="005D0D67" w:rsidP="00CF2FC5">
      <w:pPr>
        <w:spacing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 xml:space="preserve"> </w:t>
      </w:r>
    </w:p>
    <w:p w14:paraId="65BC343B" w14:textId="77777777" w:rsidR="00162DF9" w:rsidRDefault="00236101" w:rsidP="005D0D67">
      <w:pPr>
        <w:spacing w:before="120" w:after="0" w:line="240" w:lineRule="auto"/>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MATERIALS AND METHODS</w:t>
      </w:r>
    </w:p>
    <w:p w14:paraId="002C9F51" w14:textId="77777777" w:rsidR="00CF2FC5" w:rsidRPr="0038747C" w:rsidRDefault="00CF2FC5" w:rsidP="005D0D67">
      <w:pPr>
        <w:spacing w:before="120" w:after="0" w:line="240" w:lineRule="auto"/>
        <w:jc w:val="both"/>
        <w:rPr>
          <w:rFonts w:ascii="Times New Roman" w:hAnsi="Times New Roman" w:cs="Times New Roman"/>
          <w:b/>
          <w:bCs/>
          <w:color w:val="000000" w:themeColor="text1"/>
          <w:sz w:val="24"/>
          <w:szCs w:val="24"/>
        </w:rPr>
      </w:pPr>
    </w:p>
    <w:p w14:paraId="4AE89EC6" w14:textId="77777777" w:rsidR="00162DF9" w:rsidRPr="0038747C" w:rsidRDefault="00162DF9" w:rsidP="00236101">
      <w:pPr>
        <w:spacing w:after="0" w:line="240" w:lineRule="auto"/>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 xml:space="preserve">Study </w:t>
      </w:r>
      <w:r w:rsidR="005D0D67" w:rsidRPr="0038747C">
        <w:rPr>
          <w:rFonts w:ascii="Times New Roman" w:hAnsi="Times New Roman" w:cs="Times New Roman"/>
          <w:b/>
          <w:bCs/>
          <w:color w:val="000000" w:themeColor="text1"/>
          <w:sz w:val="24"/>
          <w:szCs w:val="24"/>
        </w:rPr>
        <w:t>location</w:t>
      </w:r>
      <w:r w:rsidRPr="0038747C">
        <w:rPr>
          <w:rFonts w:ascii="Times New Roman" w:hAnsi="Times New Roman" w:cs="Times New Roman"/>
          <w:b/>
          <w:bCs/>
          <w:color w:val="000000" w:themeColor="text1"/>
          <w:sz w:val="24"/>
          <w:szCs w:val="24"/>
        </w:rPr>
        <w:t xml:space="preserve"> and duration</w:t>
      </w:r>
    </w:p>
    <w:p w14:paraId="591FDC2F" w14:textId="77777777" w:rsidR="00162DF9" w:rsidRPr="0038747C" w:rsidRDefault="00162DF9" w:rsidP="00236101">
      <w:pPr>
        <w:spacing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 xml:space="preserve">The study was </w:t>
      </w:r>
      <w:r w:rsidR="00DB0C66" w:rsidRPr="0038747C">
        <w:rPr>
          <w:rFonts w:ascii="Times New Roman" w:hAnsi="Times New Roman" w:cs="Times New Roman"/>
          <w:bCs/>
          <w:color w:val="000000" w:themeColor="text1"/>
          <w:sz w:val="24"/>
          <w:szCs w:val="24"/>
        </w:rPr>
        <w:t>done</w:t>
      </w:r>
      <w:r w:rsidRPr="0038747C">
        <w:rPr>
          <w:rFonts w:ascii="Times New Roman" w:hAnsi="Times New Roman" w:cs="Times New Roman"/>
          <w:bCs/>
          <w:color w:val="000000" w:themeColor="text1"/>
          <w:sz w:val="24"/>
          <w:szCs w:val="24"/>
        </w:rPr>
        <w:t xml:space="preserve"> in the Department of Parasitology and Entomology</w:t>
      </w:r>
      <w:r w:rsidR="005D0D67" w:rsidRPr="0038747C">
        <w:rPr>
          <w:rFonts w:ascii="Times New Roman" w:hAnsi="Times New Roman" w:cs="Times New Roman"/>
          <w:bCs/>
          <w:color w:val="000000" w:themeColor="text1"/>
          <w:sz w:val="24"/>
          <w:szCs w:val="24"/>
        </w:rPr>
        <w:t xml:space="preserve"> Laboratory</w:t>
      </w:r>
      <w:r w:rsidRPr="0038747C">
        <w:rPr>
          <w:rFonts w:ascii="Times New Roman" w:hAnsi="Times New Roman" w:cs="Times New Roman"/>
          <w:bCs/>
          <w:color w:val="000000" w:themeColor="text1"/>
          <w:sz w:val="24"/>
          <w:szCs w:val="24"/>
        </w:rPr>
        <w:t xml:space="preserve">, Nnamdi </w:t>
      </w:r>
      <w:r w:rsidR="005D0D67" w:rsidRPr="0038747C">
        <w:rPr>
          <w:rFonts w:ascii="Times New Roman" w:hAnsi="Times New Roman" w:cs="Times New Roman"/>
          <w:bCs/>
          <w:color w:val="000000" w:themeColor="text1"/>
          <w:sz w:val="24"/>
          <w:szCs w:val="24"/>
        </w:rPr>
        <w:t>Azikiwe University</w:t>
      </w:r>
      <w:r w:rsidRPr="0038747C">
        <w:rPr>
          <w:rFonts w:ascii="Times New Roman" w:hAnsi="Times New Roman" w:cs="Times New Roman"/>
          <w:bCs/>
          <w:color w:val="000000" w:themeColor="text1"/>
          <w:sz w:val="24"/>
          <w:szCs w:val="24"/>
        </w:rPr>
        <w:t xml:space="preserve"> Awka, Anambra State </w:t>
      </w:r>
      <w:r w:rsidR="002259C4" w:rsidRPr="0038747C">
        <w:rPr>
          <w:rFonts w:ascii="Times New Roman" w:hAnsi="Times New Roman" w:cs="Times New Roman"/>
          <w:bCs/>
          <w:color w:val="000000" w:themeColor="text1"/>
          <w:sz w:val="24"/>
          <w:szCs w:val="24"/>
        </w:rPr>
        <w:t>between</w:t>
      </w:r>
      <w:r w:rsidRPr="0038747C">
        <w:rPr>
          <w:rFonts w:ascii="Times New Roman" w:hAnsi="Times New Roman" w:cs="Times New Roman"/>
          <w:bCs/>
          <w:color w:val="000000" w:themeColor="text1"/>
          <w:sz w:val="24"/>
          <w:szCs w:val="24"/>
        </w:rPr>
        <w:t xml:space="preserve"> January 2023 </w:t>
      </w:r>
      <w:r w:rsidR="002259C4" w:rsidRPr="0038747C">
        <w:rPr>
          <w:rFonts w:ascii="Times New Roman" w:hAnsi="Times New Roman" w:cs="Times New Roman"/>
          <w:bCs/>
          <w:color w:val="000000" w:themeColor="text1"/>
          <w:sz w:val="24"/>
          <w:szCs w:val="24"/>
        </w:rPr>
        <w:t>and</w:t>
      </w:r>
      <w:r w:rsidRPr="0038747C">
        <w:rPr>
          <w:rFonts w:ascii="Times New Roman" w:hAnsi="Times New Roman" w:cs="Times New Roman"/>
          <w:bCs/>
          <w:color w:val="000000" w:themeColor="text1"/>
          <w:sz w:val="24"/>
          <w:szCs w:val="24"/>
        </w:rPr>
        <w:t xml:space="preserve"> June 2024</w:t>
      </w:r>
      <w:r w:rsidR="00DB0C66" w:rsidRPr="0038747C">
        <w:rPr>
          <w:rFonts w:ascii="Times New Roman" w:hAnsi="Times New Roman" w:cs="Times New Roman"/>
          <w:bCs/>
          <w:color w:val="000000" w:themeColor="text1"/>
          <w:sz w:val="24"/>
          <w:szCs w:val="24"/>
        </w:rPr>
        <w:t>.</w:t>
      </w:r>
      <w:r w:rsidRPr="0038747C">
        <w:rPr>
          <w:rFonts w:ascii="Times New Roman" w:hAnsi="Times New Roman" w:cs="Times New Roman"/>
          <w:bCs/>
          <w:color w:val="000000" w:themeColor="text1"/>
          <w:sz w:val="24"/>
          <w:szCs w:val="24"/>
        </w:rPr>
        <w:t xml:space="preserve"> </w:t>
      </w:r>
    </w:p>
    <w:p w14:paraId="364EDF86" w14:textId="77777777" w:rsidR="00162DF9" w:rsidRPr="0038747C" w:rsidRDefault="00162DF9" w:rsidP="00350BB0">
      <w:pPr>
        <w:pStyle w:val="ListParagraph"/>
        <w:spacing w:before="120" w:after="0" w:line="240" w:lineRule="auto"/>
        <w:ind w:left="0" w:firstLine="0"/>
        <w:jc w:val="both"/>
        <w:rPr>
          <w:rFonts w:ascii="Times New Roman" w:hAnsi="Times New Roman" w:cs="Times New Roman"/>
          <w:b/>
          <w:bCs/>
          <w:color w:val="000000" w:themeColor="text1"/>
          <w:sz w:val="24"/>
          <w:szCs w:val="24"/>
        </w:rPr>
      </w:pPr>
      <w:r w:rsidRPr="0038747C">
        <w:rPr>
          <w:rFonts w:ascii="Times New Roman" w:hAnsi="Times New Roman" w:cs="Times New Roman"/>
          <w:b/>
          <w:bCs/>
          <w:color w:val="000000" w:themeColor="text1"/>
          <w:sz w:val="24"/>
          <w:szCs w:val="24"/>
        </w:rPr>
        <w:t>Sources of plant materials</w:t>
      </w:r>
    </w:p>
    <w:p w14:paraId="0AE1F977" w14:textId="77777777" w:rsidR="00162DF9" w:rsidRPr="0038747C" w:rsidRDefault="00162DF9"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Fresh </w:t>
      </w:r>
      <w:r w:rsidRPr="0038747C">
        <w:rPr>
          <w:rFonts w:ascii="Times New Roman" w:hAnsi="Times New Roman" w:cs="Times New Roman"/>
          <w:i/>
          <w:color w:val="000000" w:themeColor="text1"/>
          <w:sz w:val="24"/>
          <w:szCs w:val="24"/>
        </w:rPr>
        <w:t xml:space="preserve">Ocimum </w:t>
      </w:r>
      <w:r w:rsidR="00CC554A" w:rsidRPr="0038747C">
        <w:rPr>
          <w:rFonts w:ascii="Times New Roman" w:hAnsi="Times New Roman" w:cs="Times New Roman"/>
          <w:i/>
          <w:color w:val="000000" w:themeColor="text1"/>
          <w:sz w:val="24"/>
          <w:szCs w:val="24"/>
        </w:rPr>
        <w:t>gratissimum</w:t>
      </w:r>
      <w:r w:rsidRPr="0038747C">
        <w:rPr>
          <w:rFonts w:ascii="Times New Roman" w:hAnsi="Times New Roman" w:cs="Times New Roman"/>
          <w:color w:val="000000" w:themeColor="text1"/>
          <w:sz w:val="24"/>
          <w:szCs w:val="24"/>
        </w:rPr>
        <w:t xml:space="preserve"> leaves were collected from a garden in Achalla</w:t>
      </w:r>
      <w:r w:rsidR="005D0D67" w:rsidRPr="0038747C">
        <w:rPr>
          <w:rFonts w:ascii="Times New Roman" w:hAnsi="Times New Roman" w:cs="Times New Roman"/>
          <w:color w:val="000000" w:themeColor="text1"/>
          <w:sz w:val="24"/>
          <w:szCs w:val="24"/>
        </w:rPr>
        <w:t>,</w:t>
      </w:r>
      <w:r w:rsidR="00DB0C66" w:rsidRPr="0038747C">
        <w:rPr>
          <w:rFonts w:ascii="Times New Roman" w:hAnsi="Times New Roman" w:cs="Times New Roman"/>
          <w:color w:val="000000" w:themeColor="text1"/>
          <w:sz w:val="24"/>
          <w:szCs w:val="24"/>
        </w:rPr>
        <w:t xml:space="preserve"> outskirts of Awka</w:t>
      </w:r>
      <w:r w:rsidRPr="0038747C">
        <w:rPr>
          <w:rFonts w:ascii="Times New Roman" w:hAnsi="Times New Roman" w:cs="Times New Roman"/>
          <w:color w:val="000000" w:themeColor="text1"/>
          <w:sz w:val="24"/>
          <w:szCs w:val="24"/>
        </w:rPr>
        <w:t xml:space="preserve">. The </w:t>
      </w:r>
      <w:r w:rsidR="00DB0C66" w:rsidRPr="0038747C">
        <w:rPr>
          <w:rFonts w:ascii="Times New Roman" w:hAnsi="Times New Roman" w:cs="Times New Roman"/>
          <w:color w:val="000000" w:themeColor="text1"/>
          <w:sz w:val="24"/>
          <w:szCs w:val="24"/>
        </w:rPr>
        <w:t>samples</w:t>
      </w:r>
      <w:r w:rsidRPr="0038747C">
        <w:rPr>
          <w:rFonts w:ascii="Times New Roman" w:hAnsi="Times New Roman" w:cs="Times New Roman"/>
          <w:color w:val="000000" w:themeColor="text1"/>
          <w:sz w:val="24"/>
          <w:szCs w:val="24"/>
        </w:rPr>
        <w:t xml:space="preserve"> </w:t>
      </w:r>
      <w:r w:rsidR="005D0D67" w:rsidRPr="0038747C">
        <w:rPr>
          <w:rFonts w:ascii="Times New Roman" w:hAnsi="Times New Roman" w:cs="Times New Roman"/>
          <w:color w:val="000000" w:themeColor="text1"/>
          <w:sz w:val="24"/>
          <w:szCs w:val="24"/>
        </w:rPr>
        <w:t xml:space="preserve">were </w:t>
      </w:r>
      <w:r w:rsidR="00DB0C66" w:rsidRPr="0038747C">
        <w:rPr>
          <w:rFonts w:ascii="Times New Roman" w:hAnsi="Times New Roman" w:cs="Times New Roman"/>
          <w:color w:val="000000" w:themeColor="text1"/>
          <w:sz w:val="24"/>
          <w:szCs w:val="24"/>
        </w:rPr>
        <w:t xml:space="preserve">authenticated </w:t>
      </w:r>
      <w:r w:rsidR="005D0D67" w:rsidRPr="0038747C">
        <w:rPr>
          <w:rFonts w:ascii="Times New Roman" w:hAnsi="Times New Roman" w:cs="Times New Roman"/>
          <w:color w:val="000000" w:themeColor="text1"/>
          <w:sz w:val="24"/>
          <w:szCs w:val="24"/>
        </w:rPr>
        <w:t xml:space="preserve">in the Department of Botany Herbarium, </w:t>
      </w:r>
      <w:r w:rsidR="005D0D67" w:rsidRPr="0038747C">
        <w:rPr>
          <w:rFonts w:ascii="Times New Roman" w:hAnsi="Times New Roman" w:cs="Times New Roman"/>
          <w:bCs/>
          <w:color w:val="000000" w:themeColor="text1"/>
          <w:sz w:val="24"/>
          <w:szCs w:val="24"/>
        </w:rPr>
        <w:t>Nnamdi Azikiwe University.</w:t>
      </w:r>
      <w:r w:rsidRPr="0038747C">
        <w:rPr>
          <w:rFonts w:ascii="Times New Roman" w:hAnsi="Times New Roman" w:cs="Times New Roman"/>
          <w:color w:val="000000" w:themeColor="text1"/>
          <w:sz w:val="24"/>
          <w:szCs w:val="24"/>
        </w:rPr>
        <w:t xml:space="preserve"> </w:t>
      </w:r>
    </w:p>
    <w:p w14:paraId="1A2BFF48" w14:textId="77777777" w:rsidR="00162DF9" w:rsidRPr="0038747C" w:rsidRDefault="00454618"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Extraction of the essential oil</w:t>
      </w:r>
    </w:p>
    <w:p w14:paraId="24ED37B6" w14:textId="77777777" w:rsidR="00162DF9" w:rsidRPr="0038747C" w:rsidRDefault="00DB0C66"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leaves were cleaned and chopped into smaller pieces </w:t>
      </w:r>
      <w:r w:rsidR="005D0D67" w:rsidRPr="0038747C">
        <w:rPr>
          <w:rFonts w:ascii="Times New Roman" w:hAnsi="Times New Roman" w:cs="Times New Roman"/>
          <w:color w:val="000000" w:themeColor="text1"/>
          <w:sz w:val="24"/>
          <w:szCs w:val="24"/>
        </w:rPr>
        <w:t xml:space="preserve">and </w:t>
      </w:r>
      <w:r w:rsidRPr="0038747C">
        <w:rPr>
          <w:rFonts w:ascii="Times New Roman" w:hAnsi="Times New Roman" w:cs="Times New Roman"/>
          <w:color w:val="000000" w:themeColor="text1"/>
          <w:sz w:val="24"/>
          <w:szCs w:val="24"/>
        </w:rPr>
        <w:t xml:space="preserve">weighed in accurate proportion for extraction. </w:t>
      </w:r>
      <w:r w:rsidR="00162DF9" w:rsidRPr="0038747C">
        <w:rPr>
          <w:rFonts w:ascii="Times New Roman" w:hAnsi="Times New Roman" w:cs="Times New Roman"/>
          <w:color w:val="000000" w:themeColor="text1"/>
          <w:sz w:val="24"/>
          <w:szCs w:val="24"/>
        </w:rPr>
        <w:t xml:space="preserve">The essential oil was extracted using steam distillation method of </w:t>
      </w:r>
      <w:r w:rsidR="00C928ED">
        <w:rPr>
          <w:rFonts w:ascii="Times New Roman" w:hAnsi="Times New Roman" w:cs="Times New Roman"/>
          <w:color w:val="000000" w:themeColor="text1"/>
          <w:sz w:val="24"/>
          <w:szCs w:val="24"/>
        </w:rPr>
        <w:t>[17</w:t>
      </w:r>
      <w:r w:rsidR="00160DDB">
        <w:rPr>
          <w:rFonts w:ascii="Times New Roman" w:hAnsi="Times New Roman" w:cs="Times New Roman"/>
          <w:color w:val="000000" w:themeColor="text1"/>
          <w:sz w:val="24"/>
          <w:szCs w:val="24"/>
        </w:rPr>
        <w:t>]</w:t>
      </w:r>
      <w:r w:rsidR="00162DF9" w:rsidRPr="0038747C">
        <w:rPr>
          <w:rFonts w:ascii="Times New Roman" w:hAnsi="Times New Roman" w:cs="Times New Roman"/>
          <w:color w:val="000000" w:themeColor="text1"/>
          <w:sz w:val="24"/>
          <w:szCs w:val="24"/>
        </w:rPr>
        <w:t>. Each prepared sample was loaded into 250ml round bottom flask of Clavenger’s distillation apparatus</w:t>
      </w:r>
      <w:r w:rsidRPr="0038747C">
        <w:rPr>
          <w:rFonts w:ascii="Times New Roman" w:hAnsi="Times New Roman" w:cs="Times New Roman"/>
          <w:color w:val="000000" w:themeColor="text1"/>
          <w:sz w:val="24"/>
          <w:szCs w:val="24"/>
        </w:rPr>
        <w:t>.</w:t>
      </w:r>
      <w:r w:rsidR="00162DF9" w:rsidRPr="0038747C">
        <w:rPr>
          <w:rFonts w:ascii="Times New Roman" w:hAnsi="Times New Roman" w:cs="Times New Roman"/>
          <w:color w:val="000000" w:themeColor="text1"/>
          <w:sz w:val="24"/>
          <w:szCs w:val="24"/>
        </w:rPr>
        <w:t xml:space="preserve"> The distillation column was fixed and the whole setup clamped in a retort stand with the round bottom flask sitting in a heating mantle</w:t>
      </w:r>
      <w:r w:rsidRPr="0038747C">
        <w:rPr>
          <w:rFonts w:ascii="Times New Roman" w:hAnsi="Times New Roman" w:cs="Times New Roman"/>
          <w:color w:val="000000" w:themeColor="text1"/>
          <w:sz w:val="24"/>
          <w:szCs w:val="24"/>
        </w:rPr>
        <w:t xml:space="preserve"> (Plate 1).</w:t>
      </w:r>
      <w:r w:rsidR="00162DF9"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Each</w:t>
      </w:r>
      <w:r w:rsidR="00162DF9" w:rsidRPr="0038747C">
        <w:rPr>
          <w:rFonts w:ascii="Times New Roman" w:hAnsi="Times New Roman" w:cs="Times New Roman"/>
          <w:color w:val="000000" w:themeColor="text1"/>
          <w:sz w:val="24"/>
          <w:szCs w:val="24"/>
        </w:rPr>
        <w:t xml:space="preserve"> sample</w:t>
      </w:r>
      <w:r w:rsidRPr="0038747C">
        <w:rPr>
          <w:rFonts w:ascii="Times New Roman" w:hAnsi="Times New Roman" w:cs="Times New Roman"/>
          <w:color w:val="000000" w:themeColor="text1"/>
          <w:sz w:val="24"/>
          <w:szCs w:val="24"/>
        </w:rPr>
        <w:t xml:space="preserve"> of </w:t>
      </w:r>
      <w:r w:rsidR="00162DF9" w:rsidRPr="0038747C">
        <w:rPr>
          <w:rFonts w:ascii="Times New Roman" w:hAnsi="Times New Roman" w:cs="Times New Roman"/>
          <w:color w:val="000000" w:themeColor="text1"/>
          <w:sz w:val="24"/>
          <w:szCs w:val="24"/>
        </w:rPr>
        <w:t>100g w</w:t>
      </w:r>
      <w:r w:rsidRPr="0038747C">
        <w:rPr>
          <w:rFonts w:ascii="Times New Roman" w:hAnsi="Times New Roman" w:cs="Times New Roman"/>
          <w:color w:val="000000" w:themeColor="text1"/>
          <w:sz w:val="24"/>
          <w:szCs w:val="24"/>
        </w:rPr>
        <w:t>as</w:t>
      </w:r>
      <w:r w:rsidR="00162DF9" w:rsidRPr="0038747C">
        <w:rPr>
          <w:rFonts w:ascii="Times New Roman" w:hAnsi="Times New Roman" w:cs="Times New Roman"/>
          <w:color w:val="000000" w:themeColor="text1"/>
          <w:sz w:val="24"/>
          <w:szCs w:val="24"/>
        </w:rPr>
        <w:t xml:space="preserve"> distilled in a cycle of 1hr until enough essential oil was obtained for </w:t>
      </w:r>
      <w:r w:rsidR="00B46AEF" w:rsidRPr="0038747C">
        <w:rPr>
          <w:rFonts w:ascii="Times New Roman" w:hAnsi="Times New Roman" w:cs="Times New Roman"/>
          <w:color w:val="000000" w:themeColor="text1"/>
          <w:sz w:val="24"/>
          <w:szCs w:val="24"/>
        </w:rPr>
        <w:t>phytochemical</w:t>
      </w:r>
      <w:r w:rsidR="00162DF9" w:rsidRPr="0038747C">
        <w:rPr>
          <w:rFonts w:ascii="Times New Roman" w:hAnsi="Times New Roman" w:cs="Times New Roman"/>
          <w:color w:val="000000" w:themeColor="text1"/>
          <w:sz w:val="24"/>
          <w:szCs w:val="24"/>
        </w:rPr>
        <w:t xml:space="preserve"> analysis. The oil was collected in an airtight 5ml amber bottle and dried in a glass dessicator containing silica gel. </w:t>
      </w:r>
    </w:p>
    <w:p w14:paraId="3B7F10B1" w14:textId="77777777" w:rsidR="00041124" w:rsidRPr="0038747C" w:rsidRDefault="00041124" w:rsidP="00041124">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 xml:space="preserve">Phytochemical </w:t>
      </w:r>
      <w:r w:rsidR="00454618" w:rsidRPr="0038747C">
        <w:rPr>
          <w:rFonts w:ascii="Times New Roman" w:hAnsi="Times New Roman" w:cs="Times New Roman"/>
          <w:b/>
          <w:color w:val="000000" w:themeColor="text1"/>
          <w:sz w:val="24"/>
          <w:szCs w:val="24"/>
        </w:rPr>
        <w:t>analysis</w:t>
      </w:r>
    </w:p>
    <w:p w14:paraId="14B02C65" w14:textId="77777777" w:rsidR="00041124" w:rsidRPr="0038747C" w:rsidRDefault="00041124" w:rsidP="00041124">
      <w:pPr>
        <w:spacing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color w:val="000000" w:themeColor="text1"/>
          <w:sz w:val="24"/>
          <w:szCs w:val="24"/>
        </w:rPr>
        <w:t xml:space="preserve">The phytochemical constituents of the essential oils were analyzed using the method of </w:t>
      </w:r>
      <w:r w:rsidR="00C928ED">
        <w:rPr>
          <w:rFonts w:ascii="Times New Roman" w:hAnsi="Times New Roman" w:cs="Times New Roman"/>
          <w:color w:val="000000" w:themeColor="text1"/>
          <w:sz w:val="24"/>
          <w:szCs w:val="24"/>
        </w:rPr>
        <w:t>[18]</w:t>
      </w:r>
      <w:r w:rsidRPr="0038747C">
        <w:rPr>
          <w:rFonts w:ascii="Times New Roman" w:hAnsi="Times New Roman" w:cs="Times New Roman"/>
          <w:color w:val="000000" w:themeColor="text1"/>
          <w:sz w:val="24"/>
          <w:szCs w:val="24"/>
        </w:rPr>
        <w:t xml:space="preserve">. The analysis of bioactive ingredients was performed on a BUCK M910 Gas chromatography equipped </w:t>
      </w:r>
      <w:r w:rsidRPr="0038747C">
        <w:rPr>
          <w:rFonts w:ascii="Times New Roman" w:hAnsi="Times New Roman" w:cs="Times New Roman"/>
          <w:color w:val="000000" w:themeColor="text1"/>
          <w:sz w:val="24"/>
          <w:szCs w:val="24"/>
        </w:rPr>
        <w:lastRenderedPageBreak/>
        <w:t>with a flame ionization detector (GC-FID). A RESTEK 15 meter MXT-1 column (15m x 250um x 0.15um) was used. The injector temperature is 280</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 with splitless injection of 2ul of sample and a linear velocity of 30cms</w:t>
      </w:r>
      <w:r w:rsidRPr="0038747C">
        <w:rPr>
          <w:rFonts w:ascii="Times New Roman" w:hAnsi="Times New Roman" w:cs="Times New Roman"/>
          <w:color w:val="000000" w:themeColor="text1"/>
          <w:sz w:val="24"/>
          <w:szCs w:val="24"/>
          <w:vertAlign w:val="superscript"/>
        </w:rPr>
        <w:t>-1</w:t>
      </w:r>
      <w:r w:rsidRPr="0038747C">
        <w:rPr>
          <w:rFonts w:ascii="Times New Roman" w:hAnsi="Times New Roman" w:cs="Times New Roman"/>
          <w:color w:val="000000" w:themeColor="text1"/>
          <w:sz w:val="24"/>
          <w:szCs w:val="24"/>
        </w:rPr>
        <w:t>. Helium 5.0 pa was the carrier gas with a flow rate of 40ml/min.  The oven operated initially at 200</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 was heated to 330</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 at a rate of 3</w:t>
      </w:r>
      <w:r w:rsidRPr="0038747C">
        <w:rPr>
          <w:rFonts w:ascii="Times New Roman" w:hAnsi="Times New Roman" w:cs="Times New Roman"/>
          <w:color w:val="000000" w:themeColor="text1"/>
          <w:sz w:val="24"/>
          <w:szCs w:val="24"/>
          <w:vertAlign w:val="superscript"/>
        </w:rPr>
        <w:t>o</w:t>
      </w:r>
      <w:r w:rsidRPr="0038747C">
        <w:rPr>
          <w:rFonts w:ascii="Times New Roman" w:hAnsi="Times New Roman" w:cs="Times New Roman"/>
          <w:color w:val="000000" w:themeColor="text1"/>
          <w:sz w:val="24"/>
          <w:szCs w:val="24"/>
        </w:rPr>
        <w:t>C</w:t>
      </w:r>
      <w:r w:rsidRPr="0038747C">
        <w:rPr>
          <w:rFonts w:ascii="Times New Roman" w:hAnsi="Times New Roman" w:cs="Times New Roman"/>
          <w:color w:val="000000" w:themeColor="text1"/>
          <w:sz w:val="24"/>
          <w:szCs w:val="24"/>
          <w:vertAlign w:val="superscript"/>
        </w:rPr>
        <w:t xml:space="preserve"> </w:t>
      </w:r>
      <w:r w:rsidRPr="0038747C">
        <w:rPr>
          <w:rFonts w:ascii="Times New Roman" w:hAnsi="Times New Roman" w:cs="Times New Roman"/>
          <w:color w:val="000000" w:themeColor="text1"/>
          <w:sz w:val="24"/>
          <w:szCs w:val="24"/>
        </w:rPr>
        <w:t>min</w:t>
      </w:r>
      <w:r w:rsidRPr="0038747C">
        <w:rPr>
          <w:rFonts w:ascii="Times New Roman" w:hAnsi="Times New Roman" w:cs="Times New Roman"/>
          <w:color w:val="000000" w:themeColor="text1"/>
          <w:sz w:val="24"/>
          <w:szCs w:val="24"/>
          <w:vertAlign w:val="superscript"/>
        </w:rPr>
        <w:t>-1</w:t>
      </w:r>
      <w:r w:rsidRPr="0038747C">
        <w:rPr>
          <w:rFonts w:ascii="Times New Roman" w:hAnsi="Times New Roman" w:cs="Times New Roman"/>
          <w:color w:val="000000" w:themeColor="text1"/>
          <w:sz w:val="24"/>
          <w:szCs w:val="24"/>
        </w:rPr>
        <w:t xml:space="preserve"> and was kept at this temperature for 5min. The detector was operated at a temperature of 320</w:t>
      </w:r>
      <w:r w:rsidRPr="0038747C">
        <w:rPr>
          <w:rFonts w:ascii="Times New Roman" w:hAnsi="Times New Roman" w:cs="Times New Roman"/>
          <w:color w:val="000000" w:themeColor="text1"/>
          <w:sz w:val="24"/>
          <w:szCs w:val="24"/>
          <w:vertAlign w:val="superscript"/>
        </w:rPr>
        <w:t>0</w:t>
      </w:r>
      <w:r w:rsidRPr="0038747C">
        <w:rPr>
          <w:rFonts w:ascii="Times New Roman" w:hAnsi="Times New Roman" w:cs="Times New Roman"/>
          <w:color w:val="000000" w:themeColor="text1"/>
          <w:sz w:val="24"/>
          <w:szCs w:val="24"/>
        </w:rPr>
        <w:t>C. Bioactive ingredients were determined by the ratio between the area and mass of internal standard and the area of the identified compounds. The concentration of the different bioactive ingredients was expressed in μg/ml and as percentages.</w:t>
      </w:r>
    </w:p>
    <w:p w14:paraId="45A3ED37" w14:textId="77777777" w:rsidR="00041124" w:rsidRPr="0038747C" w:rsidRDefault="00041124" w:rsidP="00236101">
      <w:pPr>
        <w:spacing w:after="0" w:line="240" w:lineRule="auto"/>
        <w:jc w:val="both"/>
        <w:rPr>
          <w:rFonts w:ascii="Times New Roman" w:hAnsi="Times New Roman" w:cs="Times New Roman"/>
          <w:color w:val="000000" w:themeColor="text1"/>
          <w:sz w:val="24"/>
          <w:szCs w:val="24"/>
        </w:rPr>
      </w:pPr>
    </w:p>
    <w:p w14:paraId="3CD03E9B" w14:textId="77777777" w:rsidR="00D143FE" w:rsidRPr="0038747C" w:rsidRDefault="00160DDB" w:rsidP="002259C4">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 xml:space="preserve">                                                  </w:t>
      </w:r>
      <w:r w:rsidR="00D143FE" w:rsidRPr="0038747C">
        <w:rPr>
          <w:rFonts w:ascii="Times New Roman" w:hAnsi="Times New Roman" w:cs="Times New Roman"/>
          <w:noProof/>
          <w:color w:val="000000" w:themeColor="text1"/>
          <w:sz w:val="24"/>
          <w:szCs w:val="24"/>
        </w:rPr>
        <w:drawing>
          <wp:inline distT="0" distB="0" distL="0" distR="0" wp14:anchorId="0E10931E" wp14:editId="2CE8AA29">
            <wp:extent cx="2955851" cy="3078046"/>
            <wp:effectExtent l="19050" t="19050" r="1651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t="3441"/>
                    <a:stretch/>
                  </pic:blipFill>
                  <pic:spPr bwMode="auto">
                    <a:xfrm>
                      <a:off x="0" y="0"/>
                      <a:ext cx="2970527" cy="3093328"/>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FEA22B" w14:textId="77777777" w:rsidR="00D143FE" w:rsidRPr="0038747C" w:rsidRDefault="00160DDB" w:rsidP="0023610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D143FE" w:rsidRPr="0038747C">
        <w:rPr>
          <w:rFonts w:ascii="Times New Roman" w:hAnsi="Times New Roman" w:cs="Times New Roman"/>
          <w:b/>
          <w:color w:val="000000" w:themeColor="text1"/>
          <w:sz w:val="24"/>
          <w:szCs w:val="24"/>
        </w:rPr>
        <w:t>Plate 1:</w:t>
      </w:r>
      <w:r w:rsidR="00D143FE" w:rsidRPr="0038747C">
        <w:rPr>
          <w:rFonts w:ascii="Times New Roman" w:hAnsi="Times New Roman" w:cs="Times New Roman"/>
          <w:color w:val="000000" w:themeColor="text1"/>
          <w:sz w:val="24"/>
          <w:szCs w:val="24"/>
        </w:rPr>
        <w:t xml:space="preserve"> </w:t>
      </w:r>
      <w:r w:rsidR="00D143FE" w:rsidRPr="0038747C">
        <w:rPr>
          <w:rFonts w:ascii="Times New Roman" w:hAnsi="Times New Roman" w:cs="Times New Roman"/>
          <w:i/>
          <w:color w:val="000000" w:themeColor="text1"/>
          <w:sz w:val="24"/>
          <w:szCs w:val="24"/>
        </w:rPr>
        <w:t>Ocimum gratissimum</w:t>
      </w:r>
      <w:r w:rsidR="00D143FE" w:rsidRPr="0038747C">
        <w:rPr>
          <w:rFonts w:ascii="Times New Roman" w:hAnsi="Times New Roman" w:cs="Times New Roman"/>
          <w:color w:val="000000" w:themeColor="text1"/>
          <w:sz w:val="24"/>
          <w:szCs w:val="24"/>
        </w:rPr>
        <w:t xml:space="preserve"> leaf samples </w:t>
      </w:r>
      <w:r w:rsidR="002259C4" w:rsidRPr="0038747C">
        <w:rPr>
          <w:rFonts w:ascii="Times New Roman" w:hAnsi="Times New Roman" w:cs="Times New Roman"/>
          <w:color w:val="000000" w:themeColor="text1"/>
          <w:sz w:val="24"/>
          <w:szCs w:val="24"/>
        </w:rPr>
        <w:t xml:space="preserve">[A] </w:t>
      </w:r>
      <w:r w:rsidR="00D143FE" w:rsidRPr="0038747C">
        <w:rPr>
          <w:rFonts w:ascii="Times New Roman" w:hAnsi="Times New Roman" w:cs="Times New Roman"/>
          <w:color w:val="000000" w:themeColor="text1"/>
          <w:sz w:val="24"/>
          <w:szCs w:val="24"/>
        </w:rPr>
        <w:t>in Clavenger’s apparatus.</w:t>
      </w:r>
    </w:p>
    <w:p w14:paraId="12A007A4" w14:textId="77777777" w:rsidR="00162DF9" w:rsidRPr="0038747C" w:rsidRDefault="00236101"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Formulation of leaf</w:t>
      </w:r>
      <w:r w:rsidR="002259C4" w:rsidRPr="0038747C">
        <w:rPr>
          <w:rFonts w:ascii="Times New Roman" w:hAnsi="Times New Roman" w:cs="Times New Roman"/>
          <w:b/>
          <w:color w:val="000000" w:themeColor="text1"/>
          <w:sz w:val="24"/>
          <w:szCs w:val="24"/>
        </w:rPr>
        <w:t>-</w:t>
      </w:r>
      <w:r w:rsidR="00C620D7" w:rsidRPr="0038747C">
        <w:rPr>
          <w:rFonts w:ascii="Times New Roman" w:hAnsi="Times New Roman" w:cs="Times New Roman"/>
          <w:b/>
          <w:color w:val="000000" w:themeColor="text1"/>
          <w:sz w:val="24"/>
          <w:szCs w:val="24"/>
        </w:rPr>
        <w:t xml:space="preserve">oil </w:t>
      </w:r>
      <w:r w:rsidRPr="0038747C">
        <w:rPr>
          <w:rFonts w:ascii="Times New Roman" w:hAnsi="Times New Roman" w:cs="Times New Roman"/>
          <w:b/>
          <w:color w:val="000000" w:themeColor="text1"/>
          <w:sz w:val="24"/>
          <w:szCs w:val="24"/>
        </w:rPr>
        <w:t>extracts</w:t>
      </w:r>
    </w:p>
    <w:p w14:paraId="2051E503" w14:textId="77777777" w:rsidR="002B59BF" w:rsidRDefault="00162DF9" w:rsidP="002B59BF">
      <w:pPr>
        <w:spacing w:after="0" w:line="240" w:lineRule="auto"/>
        <w:jc w:val="both"/>
        <w:rPr>
          <w:rFonts w:ascii="Times New Roman" w:hAnsi="Times New Roman" w:cs="Times New Roman"/>
          <w:bCs/>
          <w:color w:val="000000" w:themeColor="text1"/>
          <w:sz w:val="24"/>
          <w:szCs w:val="24"/>
          <w:lang w:val="en-GB"/>
        </w:rPr>
      </w:pPr>
      <w:r w:rsidRPr="0038747C">
        <w:rPr>
          <w:rFonts w:ascii="Times New Roman" w:hAnsi="Times New Roman" w:cs="Times New Roman"/>
          <w:color w:val="000000" w:themeColor="text1"/>
          <w:sz w:val="24"/>
          <w:szCs w:val="24"/>
        </w:rPr>
        <w:t xml:space="preserve">Serial dilutions of the </w:t>
      </w:r>
      <w:r w:rsidR="00C620D7" w:rsidRPr="0038747C">
        <w:rPr>
          <w:rFonts w:ascii="Times New Roman" w:hAnsi="Times New Roman" w:cs="Times New Roman"/>
          <w:color w:val="000000" w:themeColor="text1"/>
          <w:sz w:val="24"/>
          <w:szCs w:val="24"/>
        </w:rPr>
        <w:t>oil</w:t>
      </w:r>
      <w:r w:rsidR="00B46AEF"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 xml:space="preserve">extract of </w:t>
      </w:r>
      <w:r w:rsidR="00C620D7" w:rsidRPr="0038747C">
        <w:rPr>
          <w:rFonts w:ascii="Times New Roman" w:hAnsi="Times New Roman" w:cs="Times New Roman"/>
          <w:i/>
          <w:color w:val="000000" w:themeColor="text1"/>
          <w:sz w:val="24"/>
          <w:szCs w:val="24"/>
        </w:rPr>
        <w:t>O. gra</w:t>
      </w:r>
      <w:r w:rsidRPr="0038747C">
        <w:rPr>
          <w:rFonts w:ascii="Times New Roman" w:hAnsi="Times New Roman" w:cs="Times New Roman"/>
          <w:i/>
          <w:color w:val="000000" w:themeColor="text1"/>
          <w:sz w:val="24"/>
          <w:szCs w:val="24"/>
        </w:rPr>
        <w:t>ti</w:t>
      </w:r>
      <w:r w:rsidR="00C620D7" w:rsidRPr="0038747C">
        <w:rPr>
          <w:rFonts w:ascii="Times New Roman" w:hAnsi="Times New Roman" w:cs="Times New Roman"/>
          <w:i/>
          <w:color w:val="000000" w:themeColor="text1"/>
          <w:sz w:val="24"/>
          <w:szCs w:val="24"/>
        </w:rPr>
        <w:t>s</w:t>
      </w:r>
      <w:r w:rsidRPr="0038747C">
        <w:rPr>
          <w:rFonts w:ascii="Times New Roman" w:hAnsi="Times New Roman" w:cs="Times New Roman"/>
          <w:i/>
          <w:color w:val="000000" w:themeColor="text1"/>
          <w:sz w:val="24"/>
          <w:szCs w:val="24"/>
        </w:rPr>
        <w:t xml:space="preserve">simum </w:t>
      </w:r>
      <w:r w:rsidRPr="0038747C">
        <w:rPr>
          <w:rFonts w:ascii="Times New Roman" w:hAnsi="Times New Roman" w:cs="Times New Roman"/>
          <w:color w:val="000000" w:themeColor="text1"/>
          <w:sz w:val="24"/>
          <w:szCs w:val="24"/>
        </w:rPr>
        <w:t>were prepared in acetone. The extract w</w:t>
      </w:r>
      <w:r w:rsidR="00C620D7" w:rsidRPr="0038747C">
        <w:rPr>
          <w:rFonts w:ascii="Times New Roman" w:hAnsi="Times New Roman" w:cs="Times New Roman"/>
          <w:color w:val="000000" w:themeColor="text1"/>
          <w:sz w:val="24"/>
          <w:szCs w:val="24"/>
        </w:rPr>
        <w:t>as</w:t>
      </w:r>
      <w:r w:rsidRPr="0038747C">
        <w:rPr>
          <w:rFonts w:ascii="Times New Roman" w:hAnsi="Times New Roman" w:cs="Times New Roman"/>
          <w:color w:val="000000" w:themeColor="text1"/>
          <w:sz w:val="24"/>
          <w:szCs w:val="24"/>
        </w:rPr>
        <w:t xml:space="preserve"> taken as 100% concentration </w:t>
      </w:r>
      <w:r w:rsidR="00C620D7" w:rsidRPr="0038747C">
        <w:rPr>
          <w:rFonts w:ascii="Times New Roman" w:hAnsi="Times New Roman" w:cs="Times New Roman"/>
          <w:color w:val="000000" w:themeColor="text1"/>
          <w:sz w:val="24"/>
          <w:szCs w:val="24"/>
        </w:rPr>
        <w:t>and was</w:t>
      </w:r>
      <w:r w:rsidRPr="0038747C">
        <w:rPr>
          <w:rFonts w:ascii="Times New Roman" w:hAnsi="Times New Roman" w:cs="Times New Roman"/>
          <w:color w:val="000000" w:themeColor="text1"/>
          <w:sz w:val="24"/>
          <w:szCs w:val="24"/>
        </w:rPr>
        <w:t xml:space="preserve"> then diluted serially to 20%, 10%, 5%, 2.5%, 1.25% of the extract </w:t>
      </w:r>
      <w:r w:rsidR="00C620D7"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by adding 16 ml of acetone to 4ml of the extract, 18ml of acetone to 2ml of the extract, 19ml of acetone to 1ml of the extract, 19.5mls of acetone to 0.5ml of the extract, 19.75ml of acetone to 0.25ml of the extract</w:t>
      </w:r>
      <w:r w:rsidR="00C620D7"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xml:space="preserve"> using 20ml syringe respectively yielding 200 µg/ml, 100 µg/ml, 50 µg/ml, 25 µg/ml and 12.5 µg/ml</w:t>
      </w:r>
      <w:r w:rsidR="002A350E" w:rsidRPr="0038747C">
        <w:rPr>
          <w:rFonts w:ascii="Times New Roman" w:hAnsi="Times New Roman" w:cs="Times New Roman"/>
          <w:color w:val="000000" w:themeColor="text1"/>
          <w:sz w:val="24"/>
          <w:szCs w:val="24"/>
        </w:rPr>
        <w:t xml:space="preserve"> concentrations</w:t>
      </w:r>
      <w:r w:rsidRPr="0038747C">
        <w:rPr>
          <w:rFonts w:ascii="Times New Roman" w:hAnsi="Times New Roman" w:cs="Times New Roman"/>
          <w:color w:val="000000" w:themeColor="text1"/>
          <w:sz w:val="24"/>
          <w:szCs w:val="24"/>
        </w:rPr>
        <w:t>.</w:t>
      </w:r>
      <w:r w:rsidR="005E5A3C" w:rsidRPr="0038747C">
        <w:rPr>
          <w:rFonts w:ascii="Times New Roman" w:hAnsi="Times New Roman" w:cs="Times New Roman"/>
          <w:color w:val="000000" w:themeColor="text1"/>
          <w:sz w:val="24"/>
          <w:szCs w:val="24"/>
        </w:rPr>
        <w:t xml:space="preserve"> </w:t>
      </w:r>
      <w:r w:rsidR="00C94526" w:rsidRPr="0038747C">
        <w:rPr>
          <w:rFonts w:ascii="Times New Roman" w:hAnsi="Times New Roman" w:cs="Times New Roman"/>
          <w:bCs/>
          <w:color w:val="000000" w:themeColor="text1"/>
          <w:sz w:val="24"/>
          <w:szCs w:val="24"/>
          <w:lang w:val="en-GB"/>
        </w:rPr>
        <w:t xml:space="preserve">Cream formulation was done </w:t>
      </w:r>
      <w:r w:rsidR="002A350E" w:rsidRPr="0038747C">
        <w:rPr>
          <w:rFonts w:ascii="Times New Roman" w:hAnsi="Times New Roman" w:cs="Times New Roman"/>
          <w:bCs/>
          <w:color w:val="000000" w:themeColor="text1"/>
          <w:sz w:val="24"/>
          <w:szCs w:val="24"/>
          <w:lang w:val="en-GB"/>
        </w:rPr>
        <w:t xml:space="preserve">according to </w:t>
      </w:r>
      <w:r w:rsidR="00F87D78">
        <w:rPr>
          <w:rFonts w:ascii="Times New Roman" w:hAnsi="Times New Roman" w:cs="Times New Roman"/>
          <w:bCs/>
          <w:color w:val="000000" w:themeColor="text1"/>
          <w:sz w:val="24"/>
          <w:szCs w:val="24"/>
          <w:lang w:val="en-GB"/>
        </w:rPr>
        <w:t xml:space="preserve">[19] </w:t>
      </w:r>
      <w:r w:rsidR="002A350E" w:rsidRPr="0038747C">
        <w:rPr>
          <w:rFonts w:ascii="Times New Roman" w:hAnsi="Times New Roman" w:cs="Times New Roman"/>
          <w:bCs/>
          <w:color w:val="000000" w:themeColor="text1"/>
          <w:sz w:val="24"/>
          <w:szCs w:val="24"/>
          <w:lang w:val="en-GB"/>
        </w:rPr>
        <w:t>to</w:t>
      </w:r>
      <w:r w:rsidR="00C94526" w:rsidRPr="0038747C">
        <w:rPr>
          <w:rFonts w:ascii="Times New Roman" w:hAnsi="Times New Roman" w:cs="Times New Roman"/>
          <w:bCs/>
          <w:color w:val="000000" w:themeColor="text1"/>
          <w:sz w:val="24"/>
          <w:szCs w:val="24"/>
          <w:lang w:val="en-GB"/>
        </w:rPr>
        <w:t xml:space="preserve"> </w:t>
      </w:r>
      <w:r w:rsidR="002A350E" w:rsidRPr="0038747C">
        <w:rPr>
          <w:rFonts w:ascii="Times New Roman" w:hAnsi="Times New Roman" w:cs="Times New Roman"/>
          <w:bCs/>
          <w:color w:val="000000" w:themeColor="text1"/>
          <w:sz w:val="24"/>
          <w:szCs w:val="24"/>
          <w:lang w:val="en-GB"/>
        </w:rPr>
        <w:t>obtain</w:t>
      </w:r>
      <w:r w:rsidR="00C94526" w:rsidRPr="0038747C">
        <w:rPr>
          <w:rFonts w:ascii="Times New Roman" w:hAnsi="Times New Roman" w:cs="Times New Roman"/>
          <w:bCs/>
          <w:color w:val="000000" w:themeColor="text1"/>
          <w:sz w:val="24"/>
          <w:szCs w:val="24"/>
          <w:lang w:val="en-GB"/>
        </w:rPr>
        <w:t xml:space="preserve"> </w:t>
      </w:r>
      <w:r w:rsidR="002A350E" w:rsidRPr="0038747C">
        <w:rPr>
          <w:rFonts w:ascii="Times New Roman" w:hAnsi="Times New Roman" w:cs="Times New Roman"/>
          <w:bCs/>
          <w:color w:val="000000" w:themeColor="text1"/>
          <w:sz w:val="24"/>
          <w:szCs w:val="24"/>
          <w:lang w:val="en-GB"/>
        </w:rPr>
        <w:t xml:space="preserve">concentrations of </w:t>
      </w:r>
      <w:r w:rsidR="00C94526" w:rsidRPr="0038747C">
        <w:rPr>
          <w:rFonts w:ascii="Times New Roman" w:hAnsi="Times New Roman" w:cs="Times New Roman"/>
          <w:bCs/>
          <w:color w:val="000000" w:themeColor="text1"/>
          <w:sz w:val="24"/>
          <w:szCs w:val="24"/>
          <w:lang w:val="en-GB"/>
        </w:rPr>
        <w:t xml:space="preserve">20%, 10%, 5%, 2.5%, </w:t>
      </w:r>
      <w:r w:rsidR="002A350E" w:rsidRPr="0038747C">
        <w:rPr>
          <w:rFonts w:ascii="Times New Roman" w:hAnsi="Times New Roman" w:cs="Times New Roman"/>
          <w:bCs/>
          <w:color w:val="000000" w:themeColor="text1"/>
          <w:sz w:val="24"/>
          <w:szCs w:val="24"/>
          <w:lang w:val="en-GB"/>
        </w:rPr>
        <w:t xml:space="preserve">and </w:t>
      </w:r>
      <w:r w:rsidR="00C94526" w:rsidRPr="0038747C">
        <w:rPr>
          <w:rFonts w:ascii="Times New Roman" w:hAnsi="Times New Roman" w:cs="Times New Roman"/>
          <w:bCs/>
          <w:color w:val="000000" w:themeColor="text1"/>
          <w:sz w:val="24"/>
          <w:szCs w:val="24"/>
          <w:lang w:val="en-GB"/>
        </w:rPr>
        <w:t xml:space="preserve">1.25% w/w of </w:t>
      </w:r>
      <w:r w:rsidR="002A350E" w:rsidRPr="0038747C">
        <w:rPr>
          <w:rFonts w:ascii="Times New Roman" w:hAnsi="Times New Roman" w:cs="Times New Roman"/>
          <w:bCs/>
          <w:color w:val="000000" w:themeColor="text1"/>
          <w:sz w:val="24"/>
          <w:szCs w:val="24"/>
          <w:lang w:val="en-GB"/>
        </w:rPr>
        <w:t>petroleum jelly based-</w:t>
      </w:r>
      <w:r w:rsidR="00C94526" w:rsidRPr="0038747C">
        <w:rPr>
          <w:rFonts w:ascii="Times New Roman" w:hAnsi="Times New Roman" w:cs="Times New Roman"/>
          <w:bCs/>
          <w:color w:val="000000" w:themeColor="text1"/>
          <w:sz w:val="24"/>
          <w:szCs w:val="24"/>
          <w:lang w:val="en-GB"/>
        </w:rPr>
        <w:t xml:space="preserve">cream used for </w:t>
      </w:r>
      <w:r w:rsidR="00CC554A" w:rsidRPr="0038747C">
        <w:rPr>
          <w:rFonts w:ascii="Times New Roman" w:hAnsi="Times New Roman" w:cs="Times New Roman"/>
          <w:bCs/>
          <w:color w:val="000000" w:themeColor="text1"/>
          <w:sz w:val="24"/>
          <w:szCs w:val="24"/>
          <w:lang w:val="en-GB"/>
        </w:rPr>
        <w:t>repellence</w:t>
      </w:r>
      <w:r w:rsidR="00C94526" w:rsidRPr="0038747C">
        <w:rPr>
          <w:rFonts w:ascii="Times New Roman" w:hAnsi="Times New Roman" w:cs="Times New Roman"/>
          <w:bCs/>
          <w:color w:val="000000" w:themeColor="text1"/>
          <w:sz w:val="24"/>
          <w:szCs w:val="24"/>
          <w:lang w:val="en-GB"/>
        </w:rPr>
        <w:t xml:space="preserve"> tests. A negative control was white petroleum jelly with no trace of essential oil. </w:t>
      </w:r>
      <w:r w:rsidR="002A350E" w:rsidRPr="0038747C">
        <w:rPr>
          <w:rFonts w:ascii="Times New Roman" w:hAnsi="Times New Roman" w:cs="Times New Roman"/>
          <w:bCs/>
          <w:color w:val="000000" w:themeColor="text1"/>
          <w:sz w:val="24"/>
          <w:szCs w:val="24"/>
          <w:lang w:val="en-GB"/>
        </w:rPr>
        <w:t>A</w:t>
      </w:r>
      <w:r w:rsidR="002B59BF" w:rsidRPr="0038747C">
        <w:rPr>
          <w:rFonts w:ascii="Times New Roman" w:hAnsi="Times New Roman" w:cs="Times New Roman"/>
          <w:bCs/>
          <w:color w:val="000000" w:themeColor="text1"/>
          <w:sz w:val="24"/>
          <w:szCs w:val="24"/>
          <w:lang w:val="en-GB"/>
        </w:rPr>
        <w:t xml:space="preserve"> </w:t>
      </w:r>
      <w:r w:rsidR="002A350E" w:rsidRPr="0038747C">
        <w:rPr>
          <w:rFonts w:ascii="Times New Roman" w:hAnsi="Times New Roman" w:cs="Times New Roman"/>
          <w:bCs/>
          <w:color w:val="000000" w:themeColor="text1"/>
          <w:sz w:val="24"/>
          <w:szCs w:val="24"/>
          <w:lang w:val="en-GB"/>
        </w:rPr>
        <w:t xml:space="preserve">proprietary </w:t>
      </w:r>
      <w:r w:rsidR="002B59BF" w:rsidRPr="0038747C">
        <w:rPr>
          <w:rFonts w:ascii="Times New Roman" w:hAnsi="Times New Roman" w:cs="Times New Roman"/>
          <w:bCs/>
          <w:color w:val="000000" w:themeColor="text1"/>
          <w:sz w:val="24"/>
          <w:szCs w:val="24"/>
          <w:lang w:val="en-GB"/>
        </w:rPr>
        <w:t xml:space="preserve">mosquito repellent </w:t>
      </w:r>
      <w:r w:rsidR="002A350E" w:rsidRPr="0038747C">
        <w:rPr>
          <w:rFonts w:ascii="Times New Roman" w:hAnsi="Times New Roman" w:cs="Times New Roman"/>
          <w:bCs/>
          <w:color w:val="000000" w:themeColor="text1"/>
          <w:sz w:val="24"/>
          <w:szCs w:val="24"/>
          <w:lang w:val="en-GB"/>
        </w:rPr>
        <w:t xml:space="preserve">Odomos® containing 12% DEET </w:t>
      </w:r>
      <w:r w:rsidR="002B59BF" w:rsidRPr="0038747C">
        <w:rPr>
          <w:rFonts w:ascii="Times New Roman" w:hAnsi="Times New Roman" w:cs="Times New Roman"/>
          <w:bCs/>
          <w:color w:val="000000" w:themeColor="text1"/>
          <w:sz w:val="24"/>
          <w:szCs w:val="24"/>
          <w:lang w:val="en-GB"/>
        </w:rPr>
        <w:t xml:space="preserve">was used as the </w:t>
      </w:r>
      <w:r w:rsidR="002A350E" w:rsidRPr="0038747C">
        <w:rPr>
          <w:rFonts w:ascii="Times New Roman" w:hAnsi="Times New Roman" w:cs="Times New Roman"/>
          <w:bCs/>
          <w:color w:val="000000" w:themeColor="text1"/>
          <w:sz w:val="24"/>
          <w:szCs w:val="24"/>
          <w:lang w:val="en-GB"/>
        </w:rPr>
        <w:t>standard positive control.</w:t>
      </w:r>
    </w:p>
    <w:p w14:paraId="00CB740B" w14:textId="77777777" w:rsidR="00CF2FC5" w:rsidRDefault="00CF2FC5">
      <w:pPr>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GB"/>
        </w:rPr>
        <w:br w:type="page"/>
      </w:r>
    </w:p>
    <w:p w14:paraId="182F7635" w14:textId="77777777" w:rsidR="00162DF9" w:rsidRPr="0038747C" w:rsidRDefault="00162DF9" w:rsidP="00350BB0">
      <w:pPr>
        <w:spacing w:before="120"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b/>
          <w:color w:val="000000" w:themeColor="text1"/>
          <w:sz w:val="24"/>
          <w:szCs w:val="24"/>
        </w:rPr>
        <w:lastRenderedPageBreak/>
        <w:t xml:space="preserve">Source of </w:t>
      </w:r>
      <w:r w:rsidR="004D7132" w:rsidRPr="0038747C">
        <w:rPr>
          <w:rFonts w:ascii="Times New Roman" w:hAnsi="Times New Roman" w:cs="Times New Roman"/>
          <w:b/>
          <w:i/>
          <w:color w:val="000000" w:themeColor="text1"/>
          <w:sz w:val="24"/>
          <w:szCs w:val="24"/>
        </w:rPr>
        <w:t>Aedes aegypti</w:t>
      </w:r>
      <w:r w:rsidR="004D7132" w:rsidRPr="0038747C">
        <w:rPr>
          <w:rFonts w:ascii="Times New Roman" w:hAnsi="Times New Roman" w:cs="Times New Roman"/>
          <w:b/>
          <w:color w:val="000000" w:themeColor="text1"/>
          <w:sz w:val="24"/>
          <w:szCs w:val="24"/>
        </w:rPr>
        <w:t xml:space="preserve"> m</w:t>
      </w:r>
      <w:r w:rsidRPr="0038747C">
        <w:rPr>
          <w:rFonts w:ascii="Times New Roman" w:hAnsi="Times New Roman" w:cs="Times New Roman"/>
          <w:b/>
          <w:color w:val="000000" w:themeColor="text1"/>
          <w:sz w:val="24"/>
          <w:szCs w:val="24"/>
        </w:rPr>
        <w:t xml:space="preserve">osquito </w:t>
      </w:r>
      <w:r w:rsidR="004D7132" w:rsidRPr="0038747C">
        <w:rPr>
          <w:rFonts w:ascii="Times New Roman" w:hAnsi="Times New Roman" w:cs="Times New Roman"/>
          <w:b/>
          <w:color w:val="000000" w:themeColor="text1"/>
          <w:sz w:val="24"/>
          <w:szCs w:val="24"/>
        </w:rPr>
        <w:t>e</w:t>
      </w:r>
      <w:r w:rsidRPr="0038747C">
        <w:rPr>
          <w:rFonts w:ascii="Times New Roman" w:hAnsi="Times New Roman" w:cs="Times New Roman"/>
          <w:b/>
          <w:color w:val="000000" w:themeColor="text1"/>
          <w:sz w:val="24"/>
          <w:szCs w:val="24"/>
        </w:rPr>
        <w:t>ggs</w:t>
      </w:r>
      <w:r w:rsidR="00590035" w:rsidRPr="0038747C">
        <w:rPr>
          <w:rFonts w:ascii="Times New Roman" w:hAnsi="Times New Roman" w:cs="Times New Roman"/>
          <w:b/>
          <w:color w:val="000000" w:themeColor="text1"/>
          <w:sz w:val="24"/>
          <w:szCs w:val="24"/>
        </w:rPr>
        <w:t xml:space="preserve"> reared to larvae and adult</w:t>
      </w:r>
      <w:r w:rsidR="002259C4" w:rsidRPr="0038747C">
        <w:rPr>
          <w:rFonts w:ascii="Times New Roman" w:hAnsi="Times New Roman" w:cs="Times New Roman"/>
          <w:b/>
          <w:color w:val="000000" w:themeColor="text1"/>
          <w:sz w:val="24"/>
          <w:szCs w:val="24"/>
        </w:rPr>
        <w:t>s</w:t>
      </w:r>
    </w:p>
    <w:p w14:paraId="6FD6892C" w14:textId="77777777" w:rsidR="00162DF9" w:rsidRPr="0038747C" w:rsidRDefault="00590035"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E</w:t>
      </w:r>
      <w:r w:rsidR="00162DF9" w:rsidRPr="0038747C">
        <w:rPr>
          <w:rFonts w:ascii="Times New Roman" w:hAnsi="Times New Roman" w:cs="Times New Roman"/>
          <w:color w:val="000000" w:themeColor="text1"/>
          <w:sz w:val="24"/>
          <w:szCs w:val="24"/>
        </w:rPr>
        <w:t>ggs</w:t>
      </w:r>
      <w:r w:rsidRPr="0038747C">
        <w:rPr>
          <w:rFonts w:ascii="Times New Roman" w:hAnsi="Times New Roman" w:cs="Times New Roman"/>
          <w:color w:val="000000" w:themeColor="text1"/>
          <w:sz w:val="24"/>
          <w:szCs w:val="24"/>
        </w:rPr>
        <w:t xml:space="preserve"> </w:t>
      </w:r>
      <w:r w:rsidR="00162DF9" w:rsidRPr="0038747C">
        <w:rPr>
          <w:rFonts w:ascii="Times New Roman" w:hAnsi="Times New Roman" w:cs="Times New Roman"/>
          <w:color w:val="000000" w:themeColor="text1"/>
          <w:sz w:val="24"/>
          <w:szCs w:val="24"/>
        </w:rPr>
        <w:t xml:space="preserve">of </w:t>
      </w:r>
      <w:r w:rsidR="00162DF9"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mosquitoes</w:t>
      </w:r>
      <w:r w:rsidR="00B46AEF"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from</w:t>
      </w:r>
      <w:r w:rsidR="00162DF9" w:rsidRPr="0038747C">
        <w:rPr>
          <w:rFonts w:ascii="Times New Roman" w:hAnsi="Times New Roman" w:cs="Times New Roman"/>
          <w:color w:val="000000" w:themeColor="text1"/>
          <w:sz w:val="24"/>
          <w:szCs w:val="24"/>
        </w:rPr>
        <w:t xml:space="preserve"> the National Arbov</w:t>
      </w:r>
      <w:r w:rsidR="00C620D7" w:rsidRPr="0038747C">
        <w:rPr>
          <w:rFonts w:ascii="Times New Roman" w:hAnsi="Times New Roman" w:cs="Times New Roman"/>
          <w:color w:val="000000" w:themeColor="text1"/>
          <w:sz w:val="24"/>
          <w:szCs w:val="24"/>
        </w:rPr>
        <w:t>irus and Vector Research Centre</w:t>
      </w:r>
      <w:r w:rsidR="00162DF9" w:rsidRPr="0038747C">
        <w:rPr>
          <w:rFonts w:ascii="Times New Roman" w:hAnsi="Times New Roman" w:cs="Times New Roman"/>
          <w:color w:val="000000" w:themeColor="text1"/>
          <w:sz w:val="24"/>
          <w:szCs w:val="24"/>
        </w:rPr>
        <w:t xml:space="preserve"> Enugu were reared to the fourth instar larvae</w:t>
      </w:r>
      <w:r w:rsidRPr="0038747C">
        <w:rPr>
          <w:rFonts w:ascii="Times New Roman" w:hAnsi="Times New Roman" w:cs="Times New Roman"/>
          <w:color w:val="000000" w:themeColor="text1"/>
          <w:sz w:val="24"/>
          <w:szCs w:val="24"/>
        </w:rPr>
        <w:t xml:space="preserve"> </w:t>
      </w:r>
      <w:r w:rsidR="00C620D7" w:rsidRPr="0038747C">
        <w:rPr>
          <w:rFonts w:ascii="Times New Roman" w:hAnsi="Times New Roman" w:cs="Times New Roman"/>
          <w:color w:val="000000" w:themeColor="text1"/>
          <w:sz w:val="24"/>
          <w:szCs w:val="24"/>
        </w:rPr>
        <w:t>and later to adults</w:t>
      </w:r>
      <w:r w:rsidR="00F87D78">
        <w:rPr>
          <w:rFonts w:ascii="Times New Roman" w:hAnsi="Times New Roman" w:cs="Times New Roman"/>
          <w:color w:val="000000" w:themeColor="text1"/>
          <w:sz w:val="24"/>
          <w:szCs w:val="24"/>
        </w:rPr>
        <w:t xml:space="preserve"> [20] </w:t>
      </w:r>
      <w:r w:rsidR="00C620D7" w:rsidRPr="0038747C">
        <w:rPr>
          <w:rFonts w:ascii="Times New Roman" w:hAnsi="Times New Roman" w:cs="Times New Roman"/>
          <w:color w:val="000000" w:themeColor="text1"/>
          <w:sz w:val="24"/>
          <w:szCs w:val="24"/>
        </w:rPr>
        <w:t xml:space="preserve">in the entomology unit of Parasitology and Entomology Department, Nnamdi Azikiwe University, Awka. </w:t>
      </w:r>
    </w:p>
    <w:p w14:paraId="145951FD" w14:textId="77777777" w:rsidR="00192DED" w:rsidRPr="0038747C" w:rsidRDefault="00192DED" w:rsidP="00192DED">
      <w:pPr>
        <w:spacing w:before="120"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
          <w:bCs/>
          <w:color w:val="000000" w:themeColor="text1"/>
          <w:sz w:val="24"/>
          <w:szCs w:val="24"/>
        </w:rPr>
        <w:t>Experimental</w:t>
      </w:r>
      <w:r w:rsidR="00454618" w:rsidRPr="0038747C">
        <w:rPr>
          <w:rFonts w:ascii="Times New Roman" w:hAnsi="Times New Roman" w:cs="Times New Roman"/>
          <w:b/>
          <w:bCs/>
          <w:color w:val="000000" w:themeColor="text1"/>
          <w:sz w:val="24"/>
          <w:szCs w:val="24"/>
        </w:rPr>
        <w:t xml:space="preserve"> design</w:t>
      </w:r>
    </w:p>
    <w:p w14:paraId="41AB0F7B" w14:textId="77777777" w:rsidR="00192DED" w:rsidRPr="0038747C" w:rsidRDefault="00192DED" w:rsidP="00192DED">
      <w:pPr>
        <w:spacing w:after="0" w:line="240" w:lineRule="auto"/>
        <w:jc w:val="both"/>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The study</w:t>
      </w:r>
      <w:r w:rsidR="00324485" w:rsidRPr="0038747C">
        <w:rPr>
          <w:rFonts w:ascii="Times New Roman" w:hAnsi="Times New Roman" w:cs="Times New Roman"/>
          <w:bCs/>
          <w:color w:val="000000" w:themeColor="text1"/>
          <w:sz w:val="24"/>
          <w:szCs w:val="24"/>
        </w:rPr>
        <w:t>,</w:t>
      </w:r>
      <w:r w:rsidRPr="0038747C">
        <w:rPr>
          <w:rFonts w:ascii="Times New Roman" w:hAnsi="Times New Roman" w:cs="Times New Roman"/>
          <w:bCs/>
          <w:color w:val="000000" w:themeColor="text1"/>
          <w:sz w:val="24"/>
          <w:szCs w:val="24"/>
        </w:rPr>
        <w:t xml:space="preserve"> </w:t>
      </w:r>
      <w:r w:rsidR="00B46AEF" w:rsidRPr="0038747C">
        <w:rPr>
          <w:rFonts w:ascii="Times New Roman" w:hAnsi="Times New Roman" w:cs="Times New Roman"/>
          <w:bCs/>
          <w:color w:val="000000" w:themeColor="text1"/>
          <w:sz w:val="24"/>
          <w:szCs w:val="24"/>
        </w:rPr>
        <w:t>in a Completely Randomized Design (CRD)</w:t>
      </w:r>
      <w:r w:rsidR="00324485" w:rsidRPr="0038747C">
        <w:rPr>
          <w:rFonts w:ascii="Times New Roman" w:hAnsi="Times New Roman" w:cs="Times New Roman"/>
          <w:bCs/>
          <w:color w:val="000000" w:themeColor="text1"/>
          <w:sz w:val="24"/>
          <w:szCs w:val="24"/>
        </w:rPr>
        <w:t>,</w:t>
      </w:r>
      <w:r w:rsidR="00B46AEF" w:rsidRPr="0038747C">
        <w:rPr>
          <w:rFonts w:ascii="Times New Roman" w:hAnsi="Times New Roman" w:cs="Times New Roman"/>
          <w:bCs/>
          <w:color w:val="000000" w:themeColor="text1"/>
          <w:sz w:val="24"/>
          <w:szCs w:val="24"/>
        </w:rPr>
        <w:t xml:space="preserve"> </w:t>
      </w:r>
      <w:r w:rsidRPr="0038747C">
        <w:rPr>
          <w:rFonts w:ascii="Times New Roman" w:hAnsi="Times New Roman" w:cs="Times New Roman"/>
          <w:bCs/>
          <w:color w:val="000000" w:themeColor="text1"/>
          <w:sz w:val="24"/>
          <w:szCs w:val="24"/>
        </w:rPr>
        <w:t>involv</w:t>
      </w:r>
      <w:r w:rsidR="00B46AEF" w:rsidRPr="0038747C">
        <w:rPr>
          <w:rFonts w:ascii="Times New Roman" w:hAnsi="Times New Roman" w:cs="Times New Roman"/>
          <w:bCs/>
          <w:color w:val="000000" w:themeColor="text1"/>
          <w:sz w:val="24"/>
          <w:szCs w:val="24"/>
        </w:rPr>
        <w:t>ed</w:t>
      </w:r>
      <w:r w:rsidRPr="0038747C">
        <w:rPr>
          <w:rFonts w:ascii="Times New Roman" w:hAnsi="Times New Roman" w:cs="Times New Roman"/>
          <w:bCs/>
          <w:color w:val="000000" w:themeColor="text1"/>
          <w:sz w:val="24"/>
          <w:szCs w:val="24"/>
        </w:rPr>
        <w:t xml:space="preserve"> </w:t>
      </w:r>
      <w:r w:rsidR="00324485" w:rsidRPr="0038747C">
        <w:rPr>
          <w:rFonts w:ascii="Times New Roman" w:hAnsi="Times New Roman" w:cs="Times New Roman"/>
          <w:bCs/>
          <w:color w:val="000000" w:themeColor="text1"/>
          <w:sz w:val="24"/>
          <w:szCs w:val="24"/>
        </w:rPr>
        <w:t xml:space="preserve">in-vivo and in-vitro </w:t>
      </w:r>
      <w:r w:rsidRPr="0038747C">
        <w:rPr>
          <w:rFonts w:ascii="Times New Roman" w:hAnsi="Times New Roman" w:cs="Times New Roman"/>
          <w:bCs/>
          <w:color w:val="000000" w:themeColor="text1"/>
          <w:sz w:val="24"/>
          <w:szCs w:val="24"/>
        </w:rPr>
        <w:t xml:space="preserve">evaluation of efficacy of essential oils extracted from the leaves of </w:t>
      </w:r>
      <w:r w:rsidR="009E4594" w:rsidRPr="0038747C">
        <w:rPr>
          <w:rFonts w:ascii="Times New Roman" w:hAnsi="Times New Roman" w:cs="Times New Roman"/>
          <w:bCs/>
          <w:i/>
          <w:color w:val="000000" w:themeColor="text1"/>
          <w:sz w:val="24"/>
          <w:szCs w:val="24"/>
        </w:rPr>
        <w:t>Ocimum gra</w:t>
      </w:r>
      <w:r w:rsidRPr="0038747C">
        <w:rPr>
          <w:rFonts w:ascii="Times New Roman" w:hAnsi="Times New Roman" w:cs="Times New Roman"/>
          <w:bCs/>
          <w:i/>
          <w:color w:val="000000" w:themeColor="text1"/>
          <w:sz w:val="24"/>
          <w:szCs w:val="24"/>
        </w:rPr>
        <w:t>ti</w:t>
      </w:r>
      <w:r w:rsidR="009E4594" w:rsidRPr="0038747C">
        <w:rPr>
          <w:rFonts w:ascii="Times New Roman" w:hAnsi="Times New Roman" w:cs="Times New Roman"/>
          <w:bCs/>
          <w:i/>
          <w:color w:val="000000" w:themeColor="text1"/>
          <w:sz w:val="24"/>
          <w:szCs w:val="24"/>
        </w:rPr>
        <w:t>ssimum</w:t>
      </w:r>
      <w:r w:rsidRPr="0038747C">
        <w:rPr>
          <w:rFonts w:ascii="Times New Roman" w:hAnsi="Times New Roman" w:cs="Times New Roman"/>
          <w:bCs/>
          <w:i/>
          <w:color w:val="000000" w:themeColor="text1"/>
          <w:sz w:val="24"/>
          <w:szCs w:val="24"/>
        </w:rPr>
        <w:t xml:space="preserve"> </w:t>
      </w:r>
      <w:r w:rsidRPr="0038747C">
        <w:rPr>
          <w:rFonts w:ascii="Times New Roman" w:hAnsi="Times New Roman" w:cs="Times New Roman"/>
          <w:bCs/>
          <w:color w:val="000000" w:themeColor="text1"/>
          <w:sz w:val="24"/>
          <w:szCs w:val="24"/>
        </w:rPr>
        <w:t xml:space="preserve">on the larvae and adults of </w:t>
      </w:r>
      <w:r w:rsidRPr="0038747C">
        <w:rPr>
          <w:rFonts w:ascii="Times New Roman" w:hAnsi="Times New Roman" w:cs="Times New Roman"/>
          <w:bCs/>
          <w:i/>
          <w:color w:val="000000" w:themeColor="text1"/>
          <w:sz w:val="24"/>
          <w:szCs w:val="24"/>
        </w:rPr>
        <w:t>Aedes aegypti</w:t>
      </w:r>
      <w:r w:rsidR="00324485" w:rsidRPr="0038747C">
        <w:rPr>
          <w:rFonts w:ascii="Times New Roman" w:hAnsi="Times New Roman" w:cs="Times New Roman"/>
          <w:bCs/>
          <w:color w:val="000000" w:themeColor="text1"/>
          <w:sz w:val="24"/>
          <w:szCs w:val="24"/>
        </w:rPr>
        <w:t xml:space="preserve"> mosquitoes. </w:t>
      </w:r>
      <w:r w:rsidRPr="0038747C">
        <w:rPr>
          <w:rFonts w:ascii="Times New Roman" w:hAnsi="Times New Roman" w:cs="Times New Roman"/>
          <w:bCs/>
          <w:color w:val="000000" w:themeColor="text1"/>
          <w:sz w:val="24"/>
          <w:szCs w:val="24"/>
        </w:rPr>
        <w:t xml:space="preserve">Five </w:t>
      </w:r>
      <w:r w:rsidR="00324485" w:rsidRPr="0038747C">
        <w:rPr>
          <w:rFonts w:ascii="Times New Roman" w:hAnsi="Times New Roman" w:cs="Times New Roman"/>
          <w:bCs/>
          <w:color w:val="000000" w:themeColor="text1"/>
          <w:sz w:val="24"/>
          <w:szCs w:val="24"/>
        </w:rPr>
        <w:t>varying</w:t>
      </w:r>
      <w:r w:rsidRPr="0038747C">
        <w:rPr>
          <w:rFonts w:ascii="Times New Roman" w:hAnsi="Times New Roman" w:cs="Times New Roman"/>
          <w:bCs/>
          <w:color w:val="000000" w:themeColor="text1"/>
          <w:sz w:val="24"/>
          <w:szCs w:val="24"/>
        </w:rPr>
        <w:t xml:space="preserve"> concentrations: 20%, 10%, 5%, 2.5%, 1.25% were used</w:t>
      </w:r>
      <w:r w:rsidR="002259C4" w:rsidRPr="0038747C">
        <w:rPr>
          <w:rFonts w:ascii="Times New Roman" w:hAnsi="Times New Roman" w:cs="Times New Roman"/>
          <w:bCs/>
          <w:color w:val="000000" w:themeColor="text1"/>
          <w:sz w:val="24"/>
          <w:szCs w:val="24"/>
        </w:rPr>
        <w:t xml:space="preserve"> for</w:t>
      </w:r>
      <w:r w:rsidRPr="0038747C">
        <w:rPr>
          <w:rFonts w:ascii="Times New Roman" w:hAnsi="Times New Roman" w:cs="Times New Roman"/>
          <w:bCs/>
          <w:color w:val="000000" w:themeColor="text1"/>
          <w:sz w:val="24"/>
          <w:szCs w:val="24"/>
        </w:rPr>
        <w:t xml:space="preserve"> each treatment </w:t>
      </w:r>
      <w:r w:rsidR="00F91015" w:rsidRPr="0038747C">
        <w:rPr>
          <w:rFonts w:ascii="Times New Roman" w:hAnsi="Times New Roman" w:cs="Times New Roman"/>
          <w:bCs/>
          <w:color w:val="000000" w:themeColor="text1"/>
          <w:sz w:val="24"/>
          <w:szCs w:val="24"/>
        </w:rPr>
        <w:t>in triplicates</w:t>
      </w:r>
      <w:r w:rsidR="00324485" w:rsidRPr="0038747C">
        <w:rPr>
          <w:rFonts w:ascii="Times New Roman" w:hAnsi="Times New Roman" w:cs="Times New Roman"/>
          <w:bCs/>
          <w:color w:val="000000" w:themeColor="text1"/>
          <w:sz w:val="24"/>
          <w:szCs w:val="24"/>
        </w:rPr>
        <w:t xml:space="preserve"> with adequate controls</w:t>
      </w:r>
      <w:r w:rsidRPr="0038747C">
        <w:rPr>
          <w:rFonts w:ascii="Times New Roman" w:hAnsi="Times New Roman" w:cs="Times New Roman"/>
          <w:bCs/>
          <w:color w:val="000000" w:themeColor="text1"/>
          <w:sz w:val="24"/>
          <w:szCs w:val="24"/>
        </w:rPr>
        <w:t>.</w:t>
      </w:r>
    </w:p>
    <w:p w14:paraId="5A7DC0D7" w14:textId="77777777" w:rsidR="00324485" w:rsidRPr="0038747C" w:rsidRDefault="00324485" w:rsidP="00350BB0">
      <w:pPr>
        <w:spacing w:before="120" w:after="0" w:line="240" w:lineRule="auto"/>
        <w:jc w:val="both"/>
        <w:rPr>
          <w:rFonts w:ascii="Times New Roman" w:hAnsi="Times New Roman" w:cs="Times New Roman"/>
          <w:b/>
          <w:color w:val="000000" w:themeColor="text1"/>
          <w:sz w:val="24"/>
          <w:szCs w:val="24"/>
        </w:rPr>
      </w:pPr>
    </w:p>
    <w:p w14:paraId="255BEC2C" w14:textId="77777777" w:rsidR="00162DF9" w:rsidRPr="0038747C" w:rsidRDefault="00162DF9"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 xml:space="preserve">Evaluation of the larvicidal activity of </w:t>
      </w:r>
      <w:r w:rsidRPr="0038747C">
        <w:rPr>
          <w:rFonts w:ascii="Times New Roman" w:hAnsi="Times New Roman" w:cs="Times New Roman"/>
          <w:b/>
          <w:bCs/>
          <w:i/>
          <w:color w:val="000000" w:themeColor="text1"/>
          <w:sz w:val="24"/>
          <w:szCs w:val="24"/>
        </w:rPr>
        <w:t>O. gratissimum</w:t>
      </w:r>
      <w:r w:rsidRPr="0038747C">
        <w:rPr>
          <w:rFonts w:ascii="Times New Roman" w:hAnsi="Times New Roman" w:cs="Times New Roman"/>
          <w:b/>
          <w:bCs/>
          <w:color w:val="000000" w:themeColor="text1"/>
          <w:sz w:val="24"/>
          <w:szCs w:val="24"/>
        </w:rPr>
        <w:t xml:space="preserve"> </w:t>
      </w:r>
      <w:r w:rsidRPr="0038747C">
        <w:rPr>
          <w:rFonts w:ascii="Times New Roman" w:hAnsi="Times New Roman" w:cs="Times New Roman"/>
          <w:b/>
          <w:color w:val="000000" w:themeColor="text1"/>
          <w:sz w:val="24"/>
          <w:szCs w:val="24"/>
        </w:rPr>
        <w:t xml:space="preserve">essential oil extracts: </w:t>
      </w:r>
    </w:p>
    <w:p w14:paraId="52801552" w14:textId="77777777" w:rsidR="00162DF9" w:rsidRPr="0038747C" w:rsidRDefault="00162DF9"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procedure </w:t>
      </w:r>
      <w:r w:rsidR="00324485" w:rsidRPr="0038747C">
        <w:rPr>
          <w:rFonts w:ascii="Times New Roman" w:hAnsi="Times New Roman" w:cs="Times New Roman"/>
          <w:color w:val="000000" w:themeColor="text1"/>
          <w:sz w:val="24"/>
          <w:szCs w:val="24"/>
        </w:rPr>
        <w:t>employed were</w:t>
      </w:r>
      <w:r w:rsidRPr="0038747C">
        <w:rPr>
          <w:rFonts w:ascii="Times New Roman" w:hAnsi="Times New Roman" w:cs="Times New Roman"/>
          <w:color w:val="000000" w:themeColor="text1"/>
          <w:sz w:val="24"/>
          <w:szCs w:val="24"/>
        </w:rPr>
        <w:t xml:space="preserve"> those </w:t>
      </w:r>
      <w:r w:rsidR="00324485" w:rsidRPr="0038747C">
        <w:rPr>
          <w:rFonts w:ascii="Times New Roman" w:hAnsi="Times New Roman" w:cs="Times New Roman"/>
          <w:color w:val="000000" w:themeColor="text1"/>
          <w:sz w:val="24"/>
          <w:szCs w:val="24"/>
        </w:rPr>
        <w:t>used by</w:t>
      </w:r>
      <w:r w:rsidRPr="0038747C">
        <w:rPr>
          <w:rFonts w:ascii="Times New Roman" w:hAnsi="Times New Roman" w:cs="Times New Roman"/>
          <w:color w:val="000000" w:themeColor="text1"/>
          <w:sz w:val="24"/>
          <w:szCs w:val="24"/>
        </w:rPr>
        <w:t xml:space="preserve"> </w:t>
      </w:r>
      <w:r w:rsidR="00F87D78">
        <w:rPr>
          <w:rFonts w:ascii="Times New Roman" w:hAnsi="Times New Roman" w:cs="Times New Roman"/>
          <w:color w:val="000000" w:themeColor="text1"/>
          <w:sz w:val="24"/>
          <w:szCs w:val="24"/>
        </w:rPr>
        <w:t>[21, 22]. T</w:t>
      </w:r>
      <w:r w:rsidRPr="0038747C">
        <w:rPr>
          <w:rFonts w:ascii="Times New Roman" w:hAnsi="Times New Roman" w:cs="Times New Roman"/>
          <w:color w:val="000000" w:themeColor="text1"/>
          <w:sz w:val="24"/>
          <w:szCs w:val="24"/>
        </w:rPr>
        <w:t xml:space="preserve">he </w:t>
      </w:r>
      <w:r w:rsidR="00324485" w:rsidRPr="0038747C">
        <w:rPr>
          <w:rFonts w:ascii="Times New Roman" w:hAnsi="Times New Roman" w:cs="Times New Roman"/>
          <w:color w:val="000000" w:themeColor="text1"/>
          <w:sz w:val="24"/>
          <w:szCs w:val="24"/>
        </w:rPr>
        <w:t>varying</w:t>
      </w:r>
      <w:r w:rsidRPr="0038747C">
        <w:rPr>
          <w:rFonts w:ascii="Times New Roman" w:hAnsi="Times New Roman" w:cs="Times New Roman"/>
          <w:color w:val="000000" w:themeColor="text1"/>
          <w:sz w:val="24"/>
          <w:szCs w:val="24"/>
        </w:rPr>
        <w:t xml:space="preserve"> concentrations of the essential oil were obtained from diluting in acetone. Appropriate aliquots 1ml in ml/ml of the essential oil formulations 20%, 10%, 5%, 2.5%, 1.25% </w:t>
      </w:r>
      <w:r w:rsidR="00324485" w:rsidRPr="0038747C">
        <w:rPr>
          <w:rFonts w:ascii="Times New Roman" w:hAnsi="Times New Roman" w:cs="Times New Roman"/>
          <w:color w:val="000000" w:themeColor="text1"/>
          <w:sz w:val="24"/>
          <w:szCs w:val="24"/>
        </w:rPr>
        <w:t xml:space="preserve">(i.e., </w:t>
      </w:r>
      <w:r w:rsidRPr="0038747C">
        <w:rPr>
          <w:rFonts w:ascii="Times New Roman" w:hAnsi="Times New Roman" w:cs="Times New Roman"/>
          <w:color w:val="000000" w:themeColor="text1"/>
          <w:sz w:val="24"/>
          <w:szCs w:val="24"/>
        </w:rPr>
        <w:t>200 µg/ml, 100 µg/ml, 50 µg/ml, 25 µg/ml and 12.5 µg/ml</w:t>
      </w:r>
      <w:r w:rsidR="00324485" w:rsidRPr="0038747C">
        <w:rPr>
          <w:rFonts w:ascii="Times New Roman" w:hAnsi="Times New Roman" w:cs="Times New Roman"/>
          <w:color w:val="000000" w:themeColor="text1"/>
          <w:sz w:val="24"/>
          <w:szCs w:val="24"/>
        </w:rPr>
        <w:t>)</w:t>
      </w:r>
      <w:r w:rsidRPr="0038747C">
        <w:rPr>
          <w:rFonts w:ascii="Times New Roman" w:hAnsi="Times New Roman" w:cs="Times New Roman"/>
          <w:color w:val="000000" w:themeColor="text1"/>
          <w:sz w:val="24"/>
          <w:szCs w:val="24"/>
        </w:rPr>
        <w:t xml:space="preserve"> were added in plastic containers containing 200ml of distilled water for the essential oils. Twenty cohorts of fourth instar larvae of </w:t>
      </w:r>
      <w:r w:rsidRPr="0038747C">
        <w:rPr>
          <w:rFonts w:ascii="Times New Roman" w:hAnsi="Times New Roman" w:cs="Times New Roman"/>
          <w:i/>
          <w:color w:val="000000" w:themeColor="text1"/>
          <w:sz w:val="24"/>
          <w:szCs w:val="24"/>
        </w:rPr>
        <w:t>Aedes aegypti</w:t>
      </w:r>
      <w:r w:rsidRPr="0038747C">
        <w:rPr>
          <w:rFonts w:ascii="Times New Roman" w:hAnsi="Times New Roman" w:cs="Times New Roman"/>
          <w:color w:val="000000" w:themeColor="text1"/>
          <w:sz w:val="24"/>
          <w:szCs w:val="24"/>
        </w:rPr>
        <w:t xml:space="preserve"> were added in each container accordingly. Each treatment </w:t>
      </w:r>
      <w:r w:rsidR="00324485" w:rsidRPr="0038747C">
        <w:rPr>
          <w:rFonts w:ascii="Times New Roman" w:hAnsi="Times New Roman" w:cs="Times New Roman"/>
          <w:color w:val="000000" w:themeColor="text1"/>
          <w:sz w:val="24"/>
          <w:szCs w:val="24"/>
        </w:rPr>
        <w:t>with</w:t>
      </w:r>
      <w:r w:rsidRPr="0038747C">
        <w:rPr>
          <w:rFonts w:ascii="Times New Roman" w:hAnsi="Times New Roman" w:cs="Times New Roman"/>
          <w:color w:val="000000" w:themeColor="text1"/>
          <w:sz w:val="24"/>
          <w:szCs w:val="24"/>
        </w:rPr>
        <w:t xml:space="preserve"> </w:t>
      </w:r>
      <w:r w:rsidR="000E6096" w:rsidRPr="0038747C">
        <w:rPr>
          <w:rFonts w:ascii="Times New Roman" w:hAnsi="Times New Roman" w:cs="Times New Roman"/>
          <w:color w:val="000000" w:themeColor="text1"/>
          <w:sz w:val="24"/>
          <w:szCs w:val="24"/>
        </w:rPr>
        <w:t>control w</w:t>
      </w:r>
      <w:r w:rsidR="00324485" w:rsidRPr="0038747C">
        <w:rPr>
          <w:rFonts w:ascii="Times New Roman" w:hAnsi="Times New Roman" w:cs="Times New Roman"/>
          <w:color w:val="000000" w:themeColor="text1"/>
          <w:sz w:val="24"/>
          <w:szCs w:val="24"/>
        </w:rPr>
        <w:t>as</w:t>
      </w:r>
      <w:r w:rsidR="000E6096" w:rsidRPr="0038747C">
        <w:rPr>
          <w:rFonts w:ascii="Times New Roman" w:hAnsi="Times New Roman" w:cs="Times New Roman"/>
          <w:color w:val="000000" w:themeColor="text1"/>
          <w:sz w:val="24"/>
          <w:szCs w:val="24"/>
        </w:rPr>
        <w:t xml:space="preserve"> replicated three</w:t>
      </w:r>
      <w:r w:rsidR="00380846"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 xml:space="preserve">times. The bioassay was carried out in the laboratory at measured temperature and humidity with a photo period of 12:12 </w:t>
      </w:r>
      <w:r w:rsidR="00CC554A" w:rsidRPr="0038747C">
        <w:rPr>
          <w:rFonts w:ascii="Times New Roman" w:hAnsi="Times New Roman" w:cs="Times New Roman"/>
          <w:color w:val="000000" w:themeColor="text1"/>
          <w:sz w:val="24"/>
          <w:szCs w:val="24"/>
        </w:rPr>
        <w:t>hr.</w:t>
      </w:r>
      <w:r w:rsidRPr="0038747C">
        <w:rPr>
          <w:rFonts w:ascii="Times New Roman" w:hAnsi="Times New Roman" w:cs="Times New Roman"/>
          <w:color w:val="000000" w:themeColor="text1"/>
          <w:sz w:val="24"/>
          <w:szCs w:val="24"/>
        </w:rPr>
        <w:t xml:space="preserve"> (Light: Dark). Mortality inhibitions of emergence assessments were made after 0, 12, 24, 48 and 72 </w:t>
      </w:r>
      <w:r w:rsidR="00CC554A" w:rsidRPr="0038747C">
        <w:rPr>
          <w:rFonts w:ascii="Times New Roman" w:hAnsi="Times New Roman" w:cs="Times New Roman"/>
          <w:color w:val="000000" w:themeColor="text1"/>
          <w:sz w:val="24"/>
          <w:szCs w:val="24"/>
        </w:rPr>
        <w:t>hr.</w:t>
      </w:r>
      <w:r w:rsidRPr="0038747C">
        <w:rPr>
          <w:rFonts w:ascii="Times New Roman" w:hAnsi="Times New Roman" w:cs="Times New Roman"/>
          <w:color w:val="000000" w:themeColor="text1"/>
          <w:sz w:val="24"/>
          <w:szCs w:val="24"/>
        </w:rPr>
        <w:t xml:space="preserve"> post-exposure period. Dead larvae and those unable to wriggle (</w:t>
      </w:r>
      <w:r w:rsidR="00324485" w:rsidRPr="0038747C">
        <w:rPr>
          <w:rFonts w:ascii="Times New Roman" w:hAnsi="Times New Roman" w:cs="Times New Roman"/>
          <w:color w:val="000000" w:themeColor="text1"/>
          <w:sz w:val="24"/>
          <w:szCs w:val="24"/>
        </w:rPr>
        <w:t xml:space="preserve">i.e., </w:t>
      </w:r>
      <w:r w:rsidRPr="0038747C">
        <w:rPr>
          <w:rFonts w:ascii="Times New Roman" w:hAnsi="Times New Roman" w:cs="Times New Roman"/>
          <w:color w:val="000000" w:themeColor="text1"/>
          <w:sz w:val="24"/>
          <w:szCs w:val="24"/>
        </w:rPr>
        <w:t>moribund larva</w:t>
      </w:r>
      <w:r w:rsidR="00324485" w:rsidRPr="0038747C">
        <w:rPr>
          <w:rFonts w:ascii="Times New Roman" w:hAnsi="Times New Roman" w:cs="Times New Roman"/>
          <w:color w:val="000000" w:themeColor="text1"/>
          <w:sz w:val="24"/>
          <w:szCs w:val="24"/>
        </w:rPr>
        <w:t>e</w:t>
      </w:r>
      <w:r w:rsidRPr="0038747C">
        <w:rPr>
          <w:rFonts w:ascii="Times New Roman" w:hAnsi="Times New Roman" w:cs="Times New Roman"/>
          <w:color w:val="000000" w:themeColor="text1"/>
          <w:sz w:val="24"/>
          <w:szCs w:val="24"/>
        </w:rPr>
        <w:t xml:space="preserve">) were </w:t>
      </w:r>
      <w:r w:rsidR="00324485" w:rsidRPr="0038747C">
        <w:rPr>
          <w:rFonts w:ascii="Times New Roman" w:hAnsi="Times New Roman" w:cs="Times New Roman"/>
          <w:color w:val="000000" w:themeColor="text1"/>
          <w:sz w:val="24"/>
          <w:szCs w:val="24"/>
        </w:rPr>
        <w:t>recorded</w:t>
      </w:r>
      <w:r w:rsidRPr="0038747C">
        <w:rPr>
          <w:rFonts w:ascii="Times New Roman" w:hAnsi="Times New Roman" w:cs="Times New Roman"/>
          <w:color w:val="000000" w:themeColor="text1"/>
          <w:sz w:val="24"/>
          <w:szCs w:val="24"/>
        </w:rPr>
        <w:t xml:space="preserve"> as </w:t>
      </w:r>
      <w:r w:rsidR="00324485" w:rsidRPr="0038747C">
        <w:rPr>
          <w:rFonts w:ascii="Times New Roman" w:hAnsi="Times New Roman" w:cs="Times New Roman"/>
          <w:color w:val="000000" w:themeColor="text1"/>
          <w:sz w:val="24"/>
          <w:szCs w:val="24"/>
        </w:rPr>
        <w:t>mortality</w:t>
      </w:r>
      <w:r w:rsidRPr="0038747C">
        <w:rPr>
          <w:rFonts w:ascii="Times New Roman" w:hAnsi="Times New Roman" w:cs="Times New Roman"/>
          <w:color w:val="000000" w:themeColor="text1"/>
          <w:sz w:val="24"/>
          <w:szCs w:val="24"/>
        </w:rPr>
        <w:t>. Correct</w:t>
      </w:r>
      <w:r w:rsidR="00324485" w:rsidRPr="0038747C">
        <w:rPr>
          <w:rFonts w:ascii="Times New Roman" w:hAnsi="Times New Roman" w:cs="Times New Roman"/>
          <w:color w:val="000000" w:themeColor="text1"/>
          <w:sz w:val="24"/>
          <w:szCs w:val="24"/>
        </w:rPr>
        <w:t>ed</w:t>
      </w:r>
      <w:r w:rsidRPr="0038747C">
        <w:rPr>
          <w:rFonts w:ascii="Times New Roman" w:hAnsi="Times New Roman" w:cs="Times New Roman"/>
          <w:color w:val="000000" w:themeColor="text1"/>
          <w:sz w:val="24"/>
          <w:szCs w:val="24"/>
        </w:rPr>
        <w:t xml:space="preserve"> mortality </w:t>
      </w:r>
      <w:r w:rsidR="00324485" w:rsidRPr="0038747C">
        <w:rPr>
          <w:rFonts w:ascii="Times New Roman" w:hAnsi="Times New Roman" w:cs="Times New Roman"/>
          <w:color w:val="000000" w:themeColor="text1"/>
          <w:sz w:val="24"/>
          <w:szCs w:val="24"/>
        </w:rPr>
        <w:t xml:space="preserve">were </w:t>
      </w:r>
      <w:r w:rsidRPr="0038747C">
        <w:rPr>
          <w:rFonts w:ascii="Times New Roman" w:hAnsi="Times New Roman" w:cs="Times New Roman"/>
          <w:color w:val="000000" w:themeColor="text1"/>
          <w:sz w:val="24"/>
          <w:szCs w:val="24"/>
        </w:rPr>
        <w:t xml:space="preserve">obtained using </w:t>
      </w:r>
      <w:r w:rsidR="00DC79F4" w:rsidRPr="0038747C">
        <w:rPr>
          <w:rFonts w:ascii="Times New Roman" w:hAnsi="Times New Roman" w:cs="Times New Roman"/>
          <w:color w:val="000000" w:themeColor="text1"/>
          <w:sz w:val="24"/>
          <w:szCs w:val="24"/>
        </w:rPr>
        <w:t xml:space="preserve">Abbott’s </w:t>
      </w:r>
      <w:r w:rsidRPr="0038747C">
        <w:rPr>
          <w:rFonts w:ascii="Times New Roman" w:hAnsi="Times New Roman" w:cs="Times New Roman"/>
          <w:color w:val="000000" w:themeColor="text1"/>
          <w:sz w:val="24"/>
          <w:szCs w:val="24"/>
        </w:rPr>
        <w:t>formula</w:t>
      </w:r>
      <w:r w:rsidR="00F87D78">
        <w:rPr>
          <w:rFonts w:ascii="Times New Roman" w:hAnsi="Times New Roman" w:cs="Times New Roman"/>
          <w:color w:val="000000" w:themeColor="text1"/>
          <w:sz w:val="24"/>
          <w:szCs w:val="24"/>
        </w:rPr>
        <w:t xml:space="preserve"> [23]</w:t>
      </w:r>
      <w:r w:rsidRPr="0038747C">
        <w:rPr>
          <w:rFonts w:ascii="Times New Roman" w:hAnsi="Times New Roman" w:cs="Times New Roman"/>
          <w:color w:val="000000" w:themeColor="text1"/>
          <w:sz w:val="24"/>
          <w:szCs w:val="24"/>
        </w:rPr>
        <w:t>.</w:t>
      </w:r>
    </w:p>
    <w:p w14:paraId="16BED39E" w14:textId="77777777" w:rsidR="00162DF9" w:rsidRPr="0038747C" w:rsidRDefault="00162DF9"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Percentage Mortality</w:t>
      </w:r>
      <w:r w:rsidR="00FF44C2"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Number of dead larvae</m:t>
            </m:r>
          </m:num>
          <m:den>
            <m:r>
              <w:rPr>
                <w:rFonts w:ascii="Cambria Math" w:hAnsi="Cambria Math" w:cs="Times New Roman"/>
                <w:color w:val="000000" w:themeColor="text1"/>
                <w:sz w:val="24"/>
                <w:szCs w:val="24"/>
              </w:rPr>
              <m:t xml:space="preserve">Numberof larvae introduced </m:t>
            </m:r>
          </m:den>
        </m:f>
        <m:r>
          <w:rPr>
            <w:rFonts w:ascii="Cambria Math" w:hAnsi="Cambria Math" w:cs="Times New Roman"/>
            <w:color w:val="000000" w:themeColor="text1"/>
            <w:sz w:val="24"/>
            <w:szCs w:val="24"/>
          </w:rPr>
          <m:t>x100</m:t>
        </m:r>
      </m:oMath>
    </w:p>
    <w:p w14:paraId="31C90C4C" w14:textId="77777777" w:rsidR="004B303F" w:rsidRPr="0038747C" w:rsidRDefault="004B303F" w:rsidP="005F3E75">
      <w:pPr>
        <w:spacing w:before="120" w:after="0" w:line="240" w:lineRule="auto"/>
        <w:jc w:val="both"/>
        <w:rPr>
          <w:rFonts w:ascii="Times New Roman" w:hAnsi="Times New Roman" w:cs="Times New Roman"/>
          <w:b/>
          <w:color w:val="000000" w:themeColor="text1"/>
          <w:sz w:val="24"/>
          <w:szCs w:val="24"/>
        </w:rPr>
      </w:pPr>
      <w:bookmarkStart w:id="1" w:name="_Hlk155080483"/>
      <w:r w:rsidRPr="0038747C">
        <w:rPr>
          <w:rFonts w:ascii="Times New Roman" w:hAnsi="Times New Roman" w:cs="Times New Roman"/>
          <w:b/>
          <w:color w:val="000000" w:themeColor="text1"/>
          <w:sz w:val="24"/>
          <w:szCs w:val="24"/>
        </w:rPr>
        <w:t xml:space="preserve">Simulated </w:t>
      </w:r>
      <w:r w:rsidR="005F3E75" w:rsidRPr="0038747C">
        <w:rPr>
          <w:rFonts w:ascii="Times New Roman" w:hAnsi="Times New Roman" w:cs="Times New Roman"/>
          <w:b/>
          <w:color w:val="000000" w:themeColor="text1"/>
          <w:sz w:val="24"/>
          <w:szCs w:val="24"/>
        </w:rPr>
        <w:t xml:space="preserve">small scale </w:t>
      </w:r>
      <w:r w:rsidRPr="0038747C">
        <w:rPr>
          <w:rFonts w:ascii="Times New Roman" w:hAnsi="Times New Roman" w:cs="Times New Roman"/>
          <w:b/>
          <w:color w:val="000000" w:themeColor="text1"/>
          <w:sz w:val="24"/>
          <w:szCs w:val="24"/>
        </w:rPr>
        <w:t>field trails</w:t>
      </w:r>
      <w:r w:rsidR="005F3E75" w:rsidRPr="0038747C">
        <w:rPr>
          <w:rFonts w:ascii="Times New Roman" w:hAnsi="Times New Roman" w:cs="Times New Roman"/>
          <w:b/>
          <w:color w:val="000000" w:themeColor="text1"/>
          <w:sz w:val="24"/>
          <w:szCs w:val="24"/>
        </w:rPr>
        <w:t xml:space="preserve"> with larvae </w:t>
      </w:r>
    </w:p>
    <w:p w14:paraId="08E9866C" w14:textId="77777777" w:rsidR="0028798A" w:rsidRPr="0038747C" w:rsidRDefault="005F3E75" w:rsidP="005F3E75">
      <w:pPr>
        <w:spacing w:after="0" w:line="240" w:lineRule="auto"/>
        <w:jc w:val="both"/>
        <w:rPr>
          <w:rFonts w:ascii="Times New Roman" w:hAnsi="Times New Roman" w:cs="Times New Roman"/>
          <w:color w:val="000000" w:themeColor="text1"/>
          <w:sz w:val="24"/>
        </w:rPr>
      </w:pPr>
      <w:r w:rsidRPr="0038747C">
        <w:rPr>
          <w:rFonts w:ascii="Times New Roman" w:hAnsi="Times New Roman" w:cs="Times New Roman"/>
          <w:color w:val="000000" w:themeColor="text1"/>
          <w:sz w:val="24"/>
        </w:rPr>
        <w:t xml:space="preserve">The larvicidal activity was performed according to the guidelines for laboratory and field testing of mosquito larvicides </w:t>
      </w:r>
      <w:r w:rsidR="00F87D78">
        <w:rPr>
          <w:rFonts w:ascii="Times New Roman" w:hAnsi="Times New Roman" w:cs="Times New Roman"/>
          <w:color w:val="000000" w:themeColor="text1"/>
          <w:sz w:val="24"/>
        </w:rPr>
        <w:t xml:space="preserve">[24] </w:t>
      </w:r>
      <w:r w:rsidRPr="0038747C">
        <w:rPr>
          <w:rFonts w:ascii="Times New Roman" w:hAnsi="Times New Roman" w:cs="Times New Roman"/>
          <w:color w:val="000000" w:themeColor="text1"/>
          <w:sz w:val="24"/>
        </w:rPr>
        <w:t xml:space="preserve">with minor modifications. In </w:t>
      </w:r>
      <w:r w:rsidR="00324485" w:rsidRPr="0038747C">
        <w:rPr>
          <w:rFonts w:ascii="Times New Roman" w:hAnsi="Times New Roman" w:cs="Times New Roman"/>
          <w:color w:val="000000" w:themeColor="text1"/>
          <w:sz w:val="24"/>
        </w:rPr>
        <w:t>brief</w:t>
      </w:r>
      <w:r w:rsidRPr="0038747C">
        <w:rPr>
          <w:rFonts w:ascii="Times New Roman" w:hAnsi="Times New Roman" w:cs="Times New Roman"/>
          <w:color w:val="000000" w:themeColor="text1"/>
          <w:sz w:val="24"/>
        </w:rPr>
        <w:t>, artificial storage container</w:t>
      </w:r>
      <w:r w:rsidR="00324485" w:rsidRPr="0038747C">
        <w:rPr>
          <w:rFonts w:ascii="Times New Roman" w:hAnsi="Times New Roman" w:cs="Times New Roman"/>
          <w:color w:val="000000" w:themeColor="text1"/>
          <w:sz w:val="24"/>
        </w:rPr>
        <w:t>s</w:t>
      </w:r>
      <w:r w:rsidRPr="0038747C">
        <w:rPr>
          <w:rFonts w:ascii="Times New Roman" w:hAnsi="Times New Roman" w:cs="Times New Roman"/>
          <w:color w:val="000000" w:themeColor="text1"/>
          <w:sz w:val="24"/>
        </w:rPr>
        <w:t xml:space="preserve"> of water were placed under natural field conditions </w:t>
      </w:r>
      <w:r w:rsidR="008D3D7F" w:rsidRPr="0038747C">
        <w:rPr>
          <w:rFonts w:ascii="Times New Roman" w:hAnsi="Times New Roman" w:cs="Times New Roman"/>
          <w:color w:val="000000" w:themeColor="text1"/>
          <w:sz w:val="24"/>
        </w:rPr>
        <w:t xml:space="preserve">(Plate 2) </w:t>
      </w:r>
      <w:r w:rsidRPr="0038747C">
        <w:rPr>
          <w:rFonts w:ascii="Times New Roman" w:hAnsi="Times New Roman" w:cs="Times New Roman"/>
          <w:color w:val="000000" w:themeColor="text1"/>
          <w:sz w:val="24"/>
        </w:rPr>
        <w:t xml:space="preserve">and the materials tested against the field-collected larvae of </w:t>
      </w:r>
      <w:r w:rsidRPr="0038747C">
        <w:rPr>
          <w:rFonts w:ascii="Times New Roman" w:hAnsi="Times New Roman" w:cs="Times New Roman"/>
          <w:i/>
          <w:color w:val="000000" w:themeColor="text1"/>
          <w:sz w:val="24"/>
        </w:rPr>
        <w:t>Aedes aegypti</w:t>
      </w:r>
      <w:r w:rsidRPr="0038747C">
        <w:rPr>
          <w:rFonts w:ascii="Times New Roman" w:hAnsi="Times New Roman" w:cs="Times New Roman"/>
          <w:color w:val="000000" w:themeColor="text1"/>
          <w:sz w:val="24"/>
        </w:rPr>
        <w:t>. The water-filled containers were given at least 24 h for conditioning</w:t>
      </w:r>
      <w:r w:rsidR="008D3D7F" w:rsidRPr="0038747C">
        <w:rPr>
          <w:rFonts w:ascii="Times New Roman" w:hAnsi="Times New Roman" w:cs="Times New Roman"/>
          <w:color w:val="000000" w:themeColor="text1"/>
          <w:sz w:val="24"/>
        </w:rPr>
        <w:t xml:space="preserve">. </w:t>
      </w:r>
    </w:p>
    <w:p w14:paraId="01D6834D" w14:textId="77777777" w:rsidR="008D3D7F" w:rsidRPr="0038747C" w:rsidRDefault="00F87D78" w:rsidP="008D3D7F">
      <w:pPr>
        <w:spacing w:before="120" w:after="120" w:line="240" w:lineRule="auto"/>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w:t xml:space="preserve">                                                </w:t>
      </w:r>
      <w:r w:rsidR="008D3D7F" w:rsidRPr="0038747C">
        <w:rPr>
          <w:rFonts w:ascii="Times New Roman" w:hAnsi="Times New Roman" w:cs="Times New Roman"/>
          <w:noProof/>
          <w:color w:val="000000" w:themeColor="text1"/>
          <w:sz w:val="24"/>
        </w:rPr>
        <w:drawing>
          <wp:inline distT="0" distB="0" distL="0" distR="0" wp14:anchorId="74D4AC93" wp14:editId="1DED80C3">
            <wp:extent cx="2867558" cy="2490537"/>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83888" cy="2504720"/>
                    </a:xfrm>
                    <a:prstGeom prst="rect">
                      <a:avLst/>
                    </a:prstGeom>
                    <a:ln>
                      <a:noFill/>
                    </a:ln>
                    <a:extLst>
                      <a:ext uri="{53640926-AAD7-44D8-BBD7-CCE9431645EC}">
                        <a14:shadowObscured xmlns:a14="http://schemas.microsoft.com/office/drawing/2010/main"/>
                      </a:ext>
                    </a:extLst>
                  </pic:spPr>
                </pic:pic>
              </a:graphicData>
            </a:graphic>
          </wp:inline>
        </w:drawing>
      </w:r>
      <w:r w:rsidR="008D3D7F" w:rsidRPr="0038747C">
        <w:rPr>
          <w:rFonts w:ascii="Times New Roman" w:hAnsi="Times New Roman" w:cs="Times New Roman"/>
          <w:color w:val="000000" w:themeColor="text1"/>
          <w:sz w:val="24"/>
        </w:rPr>
        <w:t xml:space="preserve">. </w:t>
      </w:r>
    </w:p>
    <w:p w14:paraId="1D77DEF1" w14:textId="77777777" w:rsidR="008D3D7F" w:rsidRPr="0038747C" w:rsidRDefault="00F87D78" w:rsidP="008D3D7F">
      <w:pPr>
        <w:spacing w:after="120" w:line="240" w:lineRule="auto"/>
        <w:jc w:val="both"/>
        <w:rPr>
          <w:rFonts w:ascii="Times New Roman" w:hAnsi="Times New Roman" w:cs="Times New Roman"/>
          <w:color w:val="000000" w:themeColor="text1"/>
          <w:sz w:val="24"/>
        </w:rPr>
      </w:pPr>
      <w:r>
        <w:rPr>
          <w:rFonts w:ascii="Times New Roman" w:hAnsi="Times New Roman" w:cs="Times New Roman"/>
          <w:b/>
          <w:color w:val="000000" w:themeColor="text1"/>
          <w:sz w:val="24"/>
        </w:rPr>
        <w:t xml:space="preserve">                    </w:t>
      </w:r>
      <w:r w:rsidR="008D3D7F" w:rsidRPr="0038747C">
        <w:rPr>
          <w:rFonts w:ascii="Times New Roman" w:hAnsi="Times New Roman" w:cs="Times New Roman"/>
          <w:b/>
          <w:color w:val="000000" w:themeColor="text1"/>
          <w:sz w:val="24"/>
        </w:rPr>
        <w:t>Plate 2:</w:t>
      </w:r>
      <w:r w:rsidR="008D3D7F" w:rsidRPr="0038747C">
        <w:rPr>
          <w:rFonts w:ascii="Times New Roman" w:hAnsi="Times New Roman" w:cs="Times New Roman"/>
          <w:color w:val="000000" w:themeColor="text1"/>
          <w:sz w:val="24"/>
        </w:rPr>
        <w:t xml:space="preserve"> Artificial water containers used for s</w:t>
      </w:r>
      <w:r w:rsidR="008D3D7F" w:rsidRPr="0038747C">
        <w:rPr>
          <w:rFonts w:ascii="Times New Roman" w:hAnsi="Times New Roman" w:cs="Times New Roman"/>
          <w:color w:val="000000" w:themeColor="text1"/>
          <w:sz w:val="24"/>
          <w:szCs w:val="24"/>
        </w:rPr>
        <w:t>imulated small scale field trails</w:t>
      </w:r>
    </w:p>
    <w:p w14:paraId="1AB07F59" w14:textId="77777777" w:rsidR="005F3E75" w:rsidRPr="0038747C" w:rsidRDefault="005F3E75" w:rsidP="005F3E75">
      <w:pPr>
        <w:spacing w:after="0" w:line="240" w:lineRule="auto"/>
        <w:jc w:val="both"/>
        <w:rPr>
          <w:rFonts w:ascii="Times New Roman" w:hAnsi="Times New Roman" w:cs="Times New Roman"/>
          <w:b/>
          <w:color w:val="000000" w:themeColor="text1"/>
          <w:sz w:val="28"/>
          <w:szCs w:val="24"/>
        </w:rPr>
      </w:pPr>
      <w:r w:rsidRPr="0038747C">
        <w:rPr>
          <w:rFonts w:ascii="Times New Roman" w:hAnsi="Times New Roman" w:cs="Times New Roman"/>
          <w:color w:val="000000" w:themeColor="text1"/>
          <w:sz w:val="24"/>
        </w:rPr>
        <w:lastRenderedPageBreak/>
        <w:t xml:space="preserve">A batch of 20 field reared larvae of </w:t>
      </w:r>
      <w:r w:rsidRPr="0038747C">
        <w:rPr>
          <w:rFonts w:ascii="Times New Roman" w:hAnsi="Times New Roman" w:cs="Times New Roman"/>
          <w:i/>
          <w:color w:val="000000" w:themeColor="text1"/>
          <w:sz w:val="24"/>
        </w:rPr>
        <w:t>Aedes aegypti</w:t>
      </w:r>
      <w:r w:rsidRPr="0038747C">
        <w:rPr>
          <w:rFonts w:ascii="Times New Roman" w:hAnsi="Times New Roman" w:cs="Times New Roman"/>
          <w:color w:val="000000" w:themeColor="text1"/>
          <w:sz w:val="24"/>
        </w:rPr>
        <w:t xml:space="preserve"> were released into each container. The larval food (</w:t>
      </w:r>
      <w:r w:rsidR="00454618" w:rsidRPr="0038747C">
        <w:rPr>
          <w:rFonts w:ascii="Times New Roman" w:hAnsi="Times New Roman" w:cs="Times New Roman"/>
          <w:color w:val="000000" w:themeColor="text1"/>
          <w:sz w:val="24"/>
        </w:rPr>
        <w:t>Y</w:t>
      </w:r>
      <w:r w:rsidRPr="0038747C">
        <w:rPr>
          <w:rFonts w:ascii="Times New Roman" w:hAnsi="Times New Roman" w:cs="Times New Roman"/>
          <w:color w:val="000000" w:themeColor="text1"/>
          <w:sz w:val="24"/>
        </w:rPr>
        <w:t>ale</w:t>
      </w:r>
      <w:r w:rsidR="00454618" w:rsidRPr="0038747C">
        <w:rPr>
          <w:rFonts w:ascii="Times New Roman" w:hAnsi="Times New Roman" w:cs="Times New Roman"/>
          <w:color w:val="000000" w:themeColor="text1"/>
          <w:sz w:val="24"/>
          <w:vertAlign w:val="superscript"/>
        </w:rPr>
        <w:t>®</w:t>
      </w:r>
      <w:r w:rsidRPr="0038747C">
        <w:rPr>
          <w:rFonts w:ascii="Times New Roman" w:hAnsi="Times New Roman" w:cs="Times New Roman"/>
          <w:color w:val="000000" w:themeColor="text1"/>
          <w:sz w:val="24"/>
        </w:rPr>
        <w:t xml:space="preserve"> b</w:t>
      </w:r>
      <w:r w:rsidR="00454618" w:rsidRPr="0038747C">
        <w:rPr>
          <w:rFonts w:ascii="Times New Roman" w:hAnsi="Times New Roman" w:cs="Times New Roman"/>
          <w:color w:val="000000" w:themeColor="text1"/>
          <w:sz w:val="24"/>
        </w:rPr>
        <w:t>i</w:t>
      </w:r>
      <w:r w:rsidRPr="0038747C">
        <w:rPr>
          <w:rFonts w:ascii="Times New Roman" w:hAnsi="Times New Roman" w:cs="Times New Roman"/>
          <w:color w:val="000000" w:themeColor="text1"/>
          <w:sz w:val="24"/>
        </w:rPr>
        <w:t>scuit) was added</w:t>
      </w:r>
      <w:r w:rsidR="00454618" w:rsidRPr="0038747C">
        <w:rPr>
          <w:rFonts w:ascii="Times New Roman" w:hAnsi="Times New Roman" w:cs="Times New Roman"/>
          <w:color w:val="000000" w:themeColor="text1"/>
          <w:sz w:val="24"/>
        </w:rPr>
        <w:t>,</w:t>
      </w:r>
      <w:r w:rsidRPr="0038747C">
        <w:rPr>
          <w:rFonts w:ascii="Times New Roman" w:hAnsi="Times New Roman" w:cs="Times New Roman"/>
          <w:color w:val="000000" w:themeColor="text1"/>
          <w:sz w:val="24"/>
        </w:rPr>
        <w:t xml:space="preserve"> and after 2–3 h of larval acclimation, the containers w</w:t>
      </w:r>
      <w:r w:rsidR="00454618" w:rsidRPr="0038747C">
        <w:rPr>
          <w:rFonts w:ascii="Times New Roman" w:hAnsi="Times New Roman" w:cs="Times New Roman"/>
          <w:color w:val="000000" w:themeColor="text1"/>
          <w:sz w:val="24"/>
        </w:rPr>
        <w:t>ere</w:t>
      </w:r>
      <w:r w:rsidRPr="0038747C">
        <w:rPr>
          <w:rFonts w:ascii="Times New Roman" w:hAnsi="Times New Roman" w:cs="Times New Roman"/>
          <w:color w:val="000000" w:themeColor="text1"/>
          <w:sz w:val="24"/>
        </w:rPr>
        <w:t xml:space="preserve"> then treated with </w:t>
      </w:r>
      <w:r w:rsidR="00454618" w:rsidRPr="0038747C">
        <w:rPr>
          <w:rFonts w:ascii="Times New Roman" w:hAnsi="Times New Roman" w:cs="Times New Roman"/>
          <w:color w:val="000000" w:themeColor="text1"/>
          <w:sz w:val="24"/>
        </w:rPr>
        <w:t>the varying</w:t>
      </w:r>
      <w:r w:rsidRPr="0038747C">
        <w:rPr>
          <w:rFonts w:ascii="Times New Roman" w:hAnsi="Times New Roman" w:cs="Times New Roman"/>
          <w:color w:val="000000" w:themeColor="text1"/>
          <w:sz w:val="24"/>
        </w:rPr>
        <w:t xml:space="preserve"> concentrations of the essential oil extract of </w:t>
      </w:r>
      <w:r w:rsidRPr="0038747C">
        <w:rPr>
          <w:rFonts w:ascii="Times New Roman" w:hAnsi="Times New Roman" w:cs="Times New Roman"/>
          <w:bCs/>
          <w:i/>
          <w:color w:val="000000" w:themeColor="text1"/>
          <w:sz w:val="24"/>
        </w:rPr>
        <w:t xml:space="preserve">O. gratissimum </w:t>
      </w:r>
      <w:r w:rsidRPr="0038747C">
        <w:rPr>
          <w:rFonts w:ascii="Times New Roman" w:hAnsi="Times New Roman" w:cs="Times New Roman"/>
          <w:color w:val="000000" w:themeColor="text1"/>
          <w:sz w:val="24"/>
        </w:rPr>
        <w:t xml:space="preserve">in a </w:t>
      </w:r>
      <w:r w:rsidR="00454618" w:rsidRPr="0038747C">
        <w:rPr>
          <w:rFonts w:ascii="Times New Roman" w:hAnsi="Times New Roman" w:cs="Times New Roman"/>
          <w:color w:val="000000" w:themeColor="text1"/>
          <w:sz w:val="24"/>
        </w:rPr>
        <w:t>random systematic</w:t>
      </w:r>
      <w:r w:rsidRPr="0038747C">
        <w:rPr>
          <w:rFonts w:ascii="Times New Roman" w:hAnsi="Times New Roman" w:cs="Times New Roman"/>
          <w:color w:val="000000" w:themeColor="text1"/>
          <w:sz w:val="24"/>
        </w:rPr>
        <w:t xml:space="preserve"> manner. The containers were covered with nylon mesh screen to prevent other mosquitoes or insects from laying eggs and to protect the water from falling debris. The water level in the containers were sustained and the samples replicated three times for each concentration including three controls. Mosquito larval food were added on alternate days and all containers examined after 12, 24, 48 and 72 h</w:t>
      </w:r>
      <w:r w:rsidR="00454618" w:rsidRPr="0038747C">
        <w:rPr>
          <w:rFonts w:ascii="Times New Roman" w:hAnsi="Times New Roman" w:cs="Times New Roman"/>
          <w:color w:val="000000" w:themeColor="text1"/>
          <w:sz w:val="24"/>
        </w:rPr>
        <w:t>ours</w:t>
      </w:r>
      <w:r w:rsidRPr="0038747C">
        <w:rPr>
          <w:rFonts w:ascii="Times New Roman" w:hAnsi="Times New Roman" w:cs="Times New Roman"/>
          <w:color w:val="000000" w:themeColor="text1"/>
          <w:sz w:val="24"/>
        </w:rPr>
        <w:t xml:space="preserve"> </w:t>
      </w:r>
      <w:r w:rsidR="00454618" w:rsidRPr="0038747C">
        <w:rPr>
          <w:rFonts w:ascii="Times New Roman" w:hAnsi="Times New Roman" w:cs="Times New Roman"/>
          <w:color w:val="000000" w:themeColor="text1"/>
          <w:sz w:val="24"/>
        </w:rPr>
        <w:t>when</w:t>
      </w:r>
      <w:r w:rsidRPr="0038747C">
        <w:rPr>
          <w:rFonts w:ascii="Times New Roman" w:hAnsi="Times New Roman" w:cs="Times New Roman"/>
          <w:color w:val="000000" w:themeColor="text1"/>
          <w:sz w:val="24"/>
        </w:rPr>
        <w:t xml:space="preserve"> live larvae were counted to score post-treatment larval mortality. Also, the survival of larvae, pupae and pupal skins were assessed seven days after treatment, by which time all larvae would have pupated and emerged as adults.</w:t>
      </w:r>
    </w:p>
    <w:p w14:paraId="001241DE" w14:textId="77777777" w:rsidR="00162DF9" w:rsidRPr="0038747C" w:rsidRDefault="00162DF9" w:rsidP="005F3E75">
      <w:pPr>
        <w:spacing w:before="120" w:after="0" w:line="240" w:lineRule="auto"/>
        <w:jc w:val="both"/>
        <w:rPr>
          <w:rFonts w:ascii="Times New Roman" w:hAnsi="Times New Roman" w:cs="Times New Roman"/>
          <w:b/>
          <w:color w:val="000000" w:themeColor="text1"/>
          <w:sz w:val="28"/>
          <w:szCs w:val="24"/>
        </w:rPr>
      </w:pPr>
      <w:r w:rsidRPr="0038747C">
        <w:rPr>
          <w:rFonts w:ascii="Times New Roman" w:eastAsia="Calibri" w:hAnsi="Times New Roman" w:cs="Times New Roman"/>
          <w:b/>
          <w:color w:val="000000" w:themeColor="text1"/>
          <w:sz w:val="24"/>
          <w:szCs w:val="24"/>
        </w:rPr>
        <w:t xml:space="preserve">Evaluation of the </w:t>
      </w:r>
      <w:r w:rsidR="00454618" w:rsidRPr="0038747C">
        <w:rPr>
          <w:rFonts w:ascii="Times New Roman" w:eastAsia="Calibri" w:hAnsi="Times New Roman" w:cs="Times New Roman"/>
          <w:b/>
          <w:color w:val="000000" w:themeColor="text1"/>
          <w:sz w:val="24"/>
          <w:szCs w:val="24"/>
        </w:rPr>
        <w:t>a</w:t>
      </w:r>
      <w:r w:rsidRPr="0038747C">
        <w:rPr>
          <w:rFonts w:ascii="Times New Roman" w:eastAsia="Calibri" w:hAnsi="Times New Roman" w:cs="Times New Roman"/>
          <w:b/>
          <w:color w:val="000000" w:themeColor="text1"/>
          <w:sz w:val="24"/>
          <w:szCs w:val="24"/>
        </w:rPr>
        <w:t>dult</w:t>
      </w:r>
      <w:r w:rsidR="009E4594" w:rsidRPr="0038747C">
        <w:rPr>
          <w:rFonts w:ascii="Times New Roman" w:eastAsia="Calibri" w:hAnsi="Times New Roman" w:cs="Times New Roman"/>
          <w:b/>
          <w:color w:val="000000" w:themeColor="text1"/>
          <w:sz w:val="24"/>
          <w:szCs w:val="24"/>
        </w:rPr>
        <w:t xml:space="preserve"> </w:t>
      </w:r>
      <w:r w:rsidR="00454618" w:rsidRPr="0038747C">
        <w:rPr>
          <w:rFonts w:ascii="Times New Roman" w:eastAsia="Calibri" w:hAnsi="Times New Roman" w:cs="Times New Roman"/>
          <w:b/>
          <w:color w:val="000000" w:themeColor="text1"/>
          <w:sz w:val="24"/>
          <w:szCs w:val="24"/>
        </w:rPr>
        <w:t>r</w:t>
      </w:r>
      <w:r w:rsidR="009E4594" w:rsidRPr="0038747C">
        <w:rPr>
          <w:rFonts w:ascii="Times New Roman" w:eastAsia="Calibri" w:hAnsi="Times New Roman" w:cs="Times New Roman"/>
          <w:b/>
          <w:color w:val="000000" w:themeColor="text1"/>
          <w:sz w:val="24"/>
          <w:szCs w:val="24"/>
        </w:rPr>
        <w:t>epellency</w:t>
      </w:r>
      <w:r w:rsidR="00454618" w:rsidRPr="0038747C">
        <w:rPr>
          <w:rFonts w:ascii="Times New Roman" w:eastAsia="Calibri" w:hAnsi="Times New Roman" w:cs="Times New Roman"/>
          <w:b/>
          <w:color w:val="000000" w:themeColor="text1"/>
          <w:sz w:val="24"/>
          <w:szCs w:val="24"/>
        </w:rPr>
        <w:t xml:space="preserve"> a</w:t>
      </w:r>
      <w:r w:rsidRPr="0038747C">
        <w:rPr>
          <w:rFonts w:ascii="Times New Roman" w:eastAsia="Calibri" w:hAnsi="Times New Roman" w:cs="Times New Roman"/>
          <w:b/>
          <w:color w:val="000000" w:themeColor="text1"/>
          <w:sz w:val="24"/>
          <w:szCs w:val="24"/>
        </w:rPr>
        <w:t xml:space="preserve">ctivity of the </w:t>
      </w:r>
      <w:r w:rsidR="00454618" w:rsidRPr="0038747C">
        <w:rPr>
          <w:rFonts w:ascii="Times New Roman" w:eastAsia="Calibri" w:hAnsi="Times New Roman" w:cs="Times New Roman"/>
          <w:b/>
          <w:color w:val="000000" w:themeColor="text1"/>
          <w:sz w:val="24"/>
          <w:szCs w:val="24"/>
        </w:rPr>
        <w:t>e</w:t>
      </w:r>
      <w:r w:rsidRPr="0038747C">
        <w:rPr>
          <w:rFonts w:ascii="Times New Roman" w:eastAsia="Calibri" w:hAnsi="Times New Roman" w:cs="Times New Roman"/>
          <w:b/>
          <w:color w:val="000000" w:themeColor="text1"/>
          <w:sz w:val="24"/>
          <w:szCs w:val="24"/>
        </w:rPr>
        <w:t xml:space="preserve">ssential </w:t>
      </w:r>
      <w:r w:rsidR="00454618" w:rsidRPr="0038747C">
        <w:rPr>
          <w:rFonts w:ascii="Times New Roman" w:eastAsia="Calibri" w:hAnsi="Times New Roman" w:cs="Times New Roman"/>
          <w:b/>
          <w:color w:val="000000" w:themeColor="text1"/>
          <w:sz w:val="24"/>
          <w:szCs w:val="24"/>
        </w:rPr>
        <w:t>o</w:t>
      </w:r>
      <w:r w:rsidRPr="0038747C">
        <w:rPr>
          <w:rFonts w:ascii="Times New Roman" w:eastAsia="Calibri" w:hAnsi="Times New Roman" w:cs="Times New Roman"/>
          <w:b/>
          <w:color w:val="000000" w:themeColor="text1"/>
          <w:sz w:val="24"/>
          <w:szCs w:val="24"/>
        </w:rPr>
        <w:t xml:space="preserve">il </w:t>
      </w:r>
      <w:r w:rsidR="00454618" w:rsidRPr="0038747C">
        <w:rPr>
          <w:rFonts w:ascii="Times New Roman" w:eastAsia="Calibri" w:hAnsi="Times New Roman" w:cs="Times New Roman"/>
          <w:b/>
          <w:color w:val="000000" w:themeColor="text1"/>
          <w:sz w:val="24"/>
          <w:szCs w:val="24"/>
        </w:rPr>
        <w:t>e</w:t>
      </w:r>
      <w:r w:rsidRPr="0038747C">
        <w:rPr>
          <w:rFonts w:ascii="Times New Roman" w:eastAsia="Calibri" w:hAnsi="Times New Roman" w:cs="Times New Roman"/>
          <w:b/>
          <w:color w:val="000000" w:themeColor="text1"/>
          <w:sz w:val="24"/>
          <w:szCs w:val="24"/>
        </w:rPr>
        <w:t>xtract</w:t>
      </w:r>
    </w:p>
    <w:bookmarkEnd w:id="1"/>
    <w:p w14:paraId="57758E88" w14:textId="77777777" w:rsidR="000625E3" w:rsidRPr="0038747C" w:rsidRDefault="00162DF9" w:rsidP="000625E3">
      <w:pPr>
        <w:spacing w:after="0" w:line="240" w:lineRule="auto"/>
        <w:jc w:val="both"/>
        <w:rPr>
          <w:rFonts w:ascii="Times New Roman" w:eastAsia="Calibri" w:hAnsi="Times New Roman" w:cs="Times New Roman"/>
          <w:color w:val="000000" w:themeColor="text1"/>
          <w:sz w:val="24"/>
          <w:szCs w:val="24"/>
        </w:rPr>
      </w:pPr>
      <w:r w:rsidRPr="0038747C">
        <w:rPr>
          <w:rFonts w:ascii="Times New Roman" w:eastAsia="Calibri" w:hAnsi="Times New Roman" w:cs="Times New Roman"/>
          <w:color w:val="000000" w:themeColor="text1"/>
          <w:sz w:val="24"/>
          <w:szCs w:val="24"/>
        </w:rPr>
        <w:t xml:space="preserve">The standard method used for testing repellency effect was the Arm-in-cage method </w:t>
      </w:r>
      <w:r w:rsidR="00F87D78">
        <w:rPr>
          <w:rFonts w:ascii="Times New Roman" w:eastAsia="Calibri" w:hAnsi="Times New Roman" w:cs="Times New Roman"/>
          <w:color w:val="000000" w:themeColor="text1"/>
          <w:sz w:val="24"/>
          <w:szCs w:val="24"/>
        </w:rPr>
        <w:t>[25, 26]</w:t>
      </w:r>
      <w:r w:rsidRPr="0038747C">
        <w:rPr>
          <w:rFonts w:ascii="Times New Roman" w:eastAsia="Calibri" w:hAnsi="Times New Roman" w:cs="Times New Roman"/>
          <w:color w:val="000000" w:themeColor="text1"/>
          <w:sz w:val="24"/>
          <w:szCs w:val="24"/>
        </w:rPr>
        <w:t>.  The different concentrations were used each for testing repellency activity of the plant</w:t>
      </w:r>
      <w:r w:rsidRPr="0038747C">
        <w:rPr>
          <w:rFonts w:ascii="Times New Roman" w:eastAsia="Calibri" w:hAnsi="Times New Roman" w:cs="Times New Roman"/>
          <w:i/>
          <w:color w:val="000000" w:themeColor="text1"/>
          <w:sz w:val="24"/>
          <w:szCs w:val="24"/>
        </w:rPr>
        <w:t xml:space="preserve"> </w:t>
      </w:r>
      <w:r w:rsidRPr="0038747C">
        <w:rPr>
          <w:rFonts w:ascii="Times New Roman" w:eastAsia="Calibri" w:hAnsi="Times New Roman" w:cs="Times New Roman"/>
          <w:color w:val="000000" w:themeColor="text1"/>
          <w:sz w:val="24"/>
          <w:szCs w:val="24"/>
        </w:rPr>
        <w:t>oil extracts using synthetic repellent, DEET (</w:t>
      </w:r>
      <w:r w:rsidRPr="0038747C">
        <w:rPr>
          <w:rFonts w:ascii="Times New Roman" w:eastAsia="Calibri" w:hAnsi="Times New Roman" w:cs="Times New Roman"/>
          <w:i/>
          <w:iCs/>
          <w:color w:val="000000" w:themeColor="text1"/>
          <w:sz w:val="24"/>
          <w:szCs w:val="24"/>
        </w:rPr>
        <w:t>N, N</w:t>
      </w:r>
      <w:r w:rsidRPr="0038747C">
        <w:rPr>
          <w:rFonts w:ascii="Times New Roman" w:eastAsia="Calibri" w:hAnsi="Times New Roman" w:cs="Times New Roman"/>
          <w:color w:val="000000" w:themeColor="text1"/>
          <w:sz w:val="24"/>
          <w:szCs w:val="24"/>
        </w:rPr>
        <w:t>-diethyl-3-methylbenzamide) as a positive control and acetone as a negative control. The mosquito cage was designed using a wooden structure with open surface covered with netting material, and a small opening at one side of the four corners through which the arm was passed into the net chamber</w:t>
      </w:r>
      <w:r w:rsidR="000625E3" w:rsidRPr="0038747C">
        <w:rPr>
          <w:rFonts w:ascii="Times New Roman" w:eastAsia="Calibri" w:hAnsi="Times New Roman" w:cs="Times New Roman"/>
          <w:color w:val="000000" w:themeColor="text1"/>
          <w:sz w:val="24"/>
          <w:szCs w:val="24"/>
        </w:rPr>
        <w:t xml:space="preserve"> (Plate </w:t>
      </w:r>
      <w:r w:rsidR="0028798A" w:rsidRPr="0038747C">
        <w:rPr>
          <w:rFonts w:ascii="Times New Roman" w:eastAsia="Calibri" w:hAnsi="Times New Roman" w:cs="Times New Roman"/>
          <w:color w:val="000000" w:themeColor="text1"/>
          <w:sz w:val="24"/>
          <w:szCs w:val="24"/>
        </w:rPr>
        <w:t>3</w:t>
      </w:r>
      <w:r w:rsidR="000625E3" w:rsidRPr="0038747C">
        <w:rPr>
          <w:rFonts w:ascii="Times New Roman" w:eastAsia="Calibri" w:hAnsi="Times New Roman" w:cs="Times New Roman"/>
          <w:color w:val="000000" w:themeColor="text1"/>
          <w:sz w:val="24"/>
          <w:szCs w:val="24"/>
        </w:rPr>
        <w:t>).</w:t>
      </w:r>
      <w:r w:rsidRPr="0038747C">
        <w:rPr>
          <w:rFonts w:ascii="Times New Roman" w:eastAsia="Calibri" w:hAnsi="Times New Roman" w:cs="Times New Roman"/>
          <w:color w:val="000000" w:themeColor="text1"/>
          <w:sz w:val="24"/>
          <w:szCs w:val="24"/>
        </w:rPr>
        <w:t xml:space="preserve"> </w:t>
      </w:r>
    </w:p>
    <w:p w14:paraId="53E9C9AE" w14:textId="77777777" w:rsidR="000625E3" w:rsidRPr="0038747C" w:rsidRDefault="000625E3" w:rsidP="000625E3">
      <w:pPr>
        <w:spacing w:before="120" w:after="120" w:line="240" w:lineRule="auto"/>
        <w:jc w:val="both"/>
        <w:rPr>
          <w:rFonts w:ascii="Times New Roman" w:eastAsia="Calibri" w:hAnsi="Times New Roman" w:cs="Times New Roman"/>
          <w:color w:val="000000" w:themeColor="text1"/>
          <w:sz w:val="24"/>
          <w:szCs w:val="24"/>
        </w:rPr>
      </w:pPr>
      <w:r w:rsidRPr="0038747C">
        <w:rPr>
          <w:rFonts w:ascii="Times New Roman" w:eastAsia="Calibri" w:hAnsi="Times New Roman" w:cs="Times New Roman"/>
          <w:noProof/>
          <w:color w:val="000000" w:themeColor="text1"/>
          <w:sz w:val="24"/>
          <w:szCs w:val="24"/>
        </w:rPr>
        <w:drawing>
          <wp:inline distT="0" distB="0" distL="0" distR="0" wp14:anchorId="3B7167F8" wp14:editId="08AE789A">
            <wp:extent cx="4625163" cy="2584301"/>
            <wp:effectExtent l="19050" t="19050" r="2349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713502" cy="2633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38747C">
        <w:rPr>
          <w:rFonts w:ascii="Times New Roman" w:hAnsi="Times New Roman" w:cs="Times New Roman"/>
          <w:color w:val="000000" w:themeColor="text1"/>
          <w:sz w:val="24"/>
          <w:szCs w:val="24"/>
        </w:rPr>
        <w:br w:type="textWrapping" w:clear="all"/>
      </w:r>
      <w:r w:rsidRPr="0038747C">
        <w:rPr>
          <w:rFonts w:ascii="Times New Roman" w:hAnsi="Times New Roman" w:cs="Times New Roman"/>
          <w:b/>
          <w:color w:val="000000" w:themeColor="text1"/>
          <w:sz w:val="24"/>
          <w:szCs w:val="24"/>
        </w:rPr>
        <w:t xml:space="preserve">Plate </w:t>
      </w:r>
      <w:r w:rsidR="0028798A" w:rsidRPr="0038747C">
        <w:rPr>
          <w:rFonts w:ascii="Times New Roman" w:hAnsi="Times New Roman" w:cs="Times New Roman"/>
          <w:b/>
          <w:color w:val="000000" w:themeColor="text1"/>
          <w:sz w:val="24"/>
          <w:szCs w:val="24"/>
        </w:rPr>
        <w:t>3</w:t>
      </w:r>
      <w:r w:rsidRPr="0038747C">
        <w:rPr>
          <w:rFonts w:ascii="Times New Roman" w:hAnsi="Times New Roman" w:cs="Times New Roman"/>
          <w:b/>
          <w:color w:val="000000" w:themeColor="text1"/>
          <w:sz w:val="24"/>
          <w:szCs w:val="24"/>
        </w:rPr>
        <w:t>:</w:t>
      </w:r>
      <w:r w:rsidRPr="0038747C">
        <w:rPr>
          <w:rFonts w:ascii="Times New Roman" w:hAnsi="Times New Roman" w:cs="Times New Roman"/>
          <w:color w:val="000000" w:themeColor="text1"/>
          <w:sz w:val="24"/>
          <w:szCs w:val="24"/>
        </w:rPr>
        <w:t xml:space="preserve"> The </w:t>
      </w:r>
      <w:r w:rsidRPr="0038747C">
        <w:rPr>
          <w:rFonts w:ascii="Times New Roman" w:eastAsia="Calibri" w:hAnsi="Times New Roman" w:cs="Times New Roman"/>
          <w:color w:val="000000" w:themeColor="text1"/>
          <w:sz w:val="24"/>
          <w:szCs w:val="24"/>
        </w:rPr>
        <w:t xml:space="preserve">Arm-in-cage </w:t>
      </w:r>
      <w:r w:rsidRPr="0038747C">
        <w:rPr>
          <w:rFonts w:ascii="Times New Roman" w:hAnsi="Times New Roman" w:cs="Times New Roman"/>
          <w:color w:val="000000" w:themeColor="text1"/>
          <w:sz w:val="24"/>
          <w:szCs w:val="24"/>
        </w:rPr>
        <w:t>repellency test</w:t>
      </w:r>
    </w:p>
    <w:p w14:paraId="4AEAEA42" w14:textId="77777777" w:rsidR="00162DF9" w:rsidRPr="0038747C" w:rsidRDefault="00162DF9" w:rsidP="00B50147">
      <w:pPr>
        <w:spacing w:after="0" w:line="240" w:lineRule="auto"/>
        <w:jc w:val="both"/>
        <w:rPr>
          <w:rFonts w:ascii="Times New Roman" w:eastAsia="Calibri" w:hAnsi="Times New Roman" w:cs="Times New Roman"/>
          <w:color w:val="000000" w:themeColor="text1"/>
          <w:sz w:val="24"/>
          <w:szCs w:val="24"/>
        </w:rPr>
      </w:pPr>
      <w:r w:rsidRPr="0038747C">
        <w:rPr>
          <w:rFonts w:ascii="Times New Roman" w:eastAsia="Calibri" w:hAnsi="Times New Roman" w:cs="Times New Roman"/>
          <w:color w:val="000000" w:themeColor="text1"/>
          <w:sz w:val="24"/>
          <w:szCs w:val="24"/>
        </w:rPr>
        <w:t>The study was conducted indoors to reduce potential confounding variables, such as temperature, wind speed and humidity amongst others. Low population density environment was maintained to reflect more accurately, the typical biting pressures that are encountered i</w:t>
      </w:r>
      <w:r w:rsidR="000625E3" w:rsidRPr="0038747C">
        <w:rPr>
          <w:rFonts w:ascii="Times New Roman" w:eastAsia="Calibri" w:hAnsi="Times New Roman" w:cs="Times New Roman"/>
          <w:color w:val="000000" w:themeColor="text1"/>
          <w:sz w:val="24"/>
          <w:szCs w:val="24"/>
        </w:rPr>
        <w:t>ndoors. Sixty, specific pathogen free (SPF) 5-</w:t>
      </w:r>
      <w:r w:rsidRPr="0038747C">
        <w:rPr>
          <w:rFonts w:ascii="Times New Roman" w:eastAsia="Calibri" w:hAnsi="Times New Roman" w:cs="Times New Roman"/>
          <w:color w:val="000000" w:themeColor="text1"/>
          <w:sz w:val="24"/>
          <w:szCs w:val="24"/>
        </w:rPr>
        <w:t xml:space="preserve">7 days old colony bred </w:t>
      </w:r>
      <w:r w:rsidR="00F87D78">
        <w:rPr>
          <w:rFonts w:ascii="Times New Roman" w:eastAsia="Calibri" w:hAnsi="Times New Roman" w:cs="Times New Roman"/>
          <w:color w:val="000000" w:themeColor="text1"/>
          <w:sz w:val="24"/>
          <w:szCs w:val="24"/>
        </w:rPr>
        <w:t>[20]</w:t>
      </w:r>
      <w:r w:rsidR="000625E3" w:rsidRPr="0038747C">
        <w:rPr>
          <w:rFonts w:ascii="Times New Roman" w:eastAsia="Calibri" w:hAnsi="Times New Roman" w:cs="Times New Roman"/>
          <w:color w:val="000000" w:themeColor="text1"/>
          <w:sz w:val="24"/>
          <w:szCs w:val="24"/>
        </w:rPr>
        <w:t xml:space="preserve"> </w:t>
      </w:r>
      <w:r w:rsidRPr="0038747C">
        <w:rPr>
          <w:rFonts w:ascii="Times New Roman" w:eastAsia="Calibri" w:hAnsi="Times New Roman" w:cs="Times New Roman"/>
          <w:color w:val="000000" w:themeColor="text1"/>
          <w:sz w:val="24"/>
          <w:szCs w:val="24"/>
        </w:rPr>
        <w:t xml:space="preserve">female </w:t>
      </w:r>
      <w:r w:rsidRPr="0038747C">
        <w:rPr>
          <w:rFonts w:ascii="Times New Roman" w:eastAsia="Calibri" w:hAnsi="Times New Roman" w:cs="Times New Roman"/>
          <w:i/>
          <w:color w:val="000000" w:themeColor="text1"/>
          <w:sz w:val="24"/>
          <w:szCs w:val="24"/>
        </w:rPr>
        <w:t xml:space="preserve">Aedes aegypti </w:t>
      </w:r>
      <w:r w:rsidRPr="0038747C">
        <w:rPr>
          <w:rFonts w:ascii="Times New Roman" w:eastAsia="Calibri" w:hAnsi="Times New Roman" w:cs="Times New Roman"/>
          <w:color w:val="000000" w:themeColor="text1"/>
          <w:sz w:val="24"/>
          <w:szCs w:val="24"/>
        </w:rPr>
        <w:t>mosquitoes were placed in three cages measuring 50</w:t>
      </w:r>
      <w:r w:rsidR="009E4594" w:rsidRPr="0038747C">
        <w:rPr>
          <w:rFonts w:ascii="Times New Roman" w:eastAsia="Calibri" w:hAnsi="Times New Roman" w:cs="Times New Roman"/>
          <w:color w:val="000000" w:themeColor="text1"/>
          <w:sz w:val="24"/>
          <w:szCs w:val="24"/>
        </w:rPr>
        <w:t>x</w:t>
      </w:r>
      <w:r w:rsidRPr="0038747C">
        <w:rPr>
          <w:rFonts w:ascii="Times New Roman" w:eastAsia="Calibri" w:hAnsi="Times New Roman" w:cs="Times New Roman"/>
          <w:color w:val="000000" w:themeColor="text1"/>
          <w:sz w:val="24"/>
          <w:szCs w:val="24"/>
        </w:rPr>
        <w:t>50</w:t>
      </w:r>
      <w:r w:rsidR="009E4594" w:rsidRPr="0038747C">
        <w:rPr>
          <w:rFonts w:ascii="Times New Roman" w:eastAsia="Calibri" w:hAnsi="Times New Roman" w:cs="Times New Roman"/>
          <w:color w:val="000000" w:themeColor="text1"/>
          <w:sz w:val="24"/>
          <w:szCs w:val="24"/>
        </w:rPr>
        <w:t>x</w:t>
      </w:r>
      <w:r w:rsidRPr="0038747C">
        <w:rPr>
          <w:rFonts w:ascii="Times New Roman" w:eastAsia="Calibri" w:hAnsi="Times New Roman" w:cs="Times New Roman"/>
          <w:color w:val="000000" w:themeColor="text1"/>
          <w:sz w:val="24"/>
          <w:szCs w:val="24"/>
        </w:rPr>
        <w:t xml:space="preserve">50cm. One cage each for </w:t>
      </w:r>
      <w:r w:rsidRPr="0038747C">
        <w:rPr>
          <w:rFonts w:ascii="Times New Roman" w:eastAsia="Calibri" w:hAnsi="Times New Roman" w:cs="Times New Roman"/>
          <w:i/>
          <w:iCs/>
          <w:color w:val="000000" w:themeColor="text1"/>
          <w:sz w:val="24"/>
          <w:szCs w:val="24"/>
        </w:rPr>
        <w:t>O</w:t>
      </w:r>
      <w:r w:rsidR="00B50147" w:rsidRPr="0038747C">
        <w:rPr>
          <w:rFonts w:ascii="Times New Roman" w:eastAsia="Calibri" w:hAnsi="Times New Roman" w:cs="Times New Roman"/>
          <w:i/>
          <w:iCs/>
          <w:color w:val="000000" w:themeColor="text1"/>
          <w:sz w:val="24"/>
          <w:szCs w:val="24"/>
        </w:rPr>
        <w:t>.</w:t>
      </w:r>
      <w:r w:rsidRPr="0038747C">
        <w:rPr>
          <w:rFonts w:ascii="Times New Roman" w:eastAsia="Calibri" w:hAnsi="Times New Roman" w:cs="Times New Roman"/>
          <w:i/>
          <w:iCs/>
          <w:color w:val="000000" w:themeColor="text1"/>
          <w:sz w:val="24"/>
          <w:szCs w:val="24"/>
        </w:rPr>
        <w:t xml:space="preserve"> gratissimum</w:t>
      </w:r>
      <w:r w:rsidRPr="0038747C">
        <w:rPr>
          <w:rFonts w:ascii="Times New Roman" w:eastAsia="Calibri" w:hAnsi="Times New Roman" w:cs="Times New Roman"/>
          <w:color w:val="000000" w:themeColor="text1"/>
          <w:sz w:val="24"/>
          <w:szCs w:val="24"/>
        </w:rPr>
        <w:t xml:space="preserve"> lea</w:t>
      </w:r>
      <w:r w:rsidR="00B50147" w:rsidRPr="0038747C">
        <w:rPr>
          <w:rFonts w:ascii="Times New Roman" w:eastAsia="Calibri" w:hAnsi="Times New Roman" w:cs="Times New Roman"/>
          <w:color w:val="000000" w:themeColor="text1"/>
          <w:sz w:val="24"/>
          <w:szCs w:val="24"/>
        </w:rPr>
        <w:t>f-</w:t>
      </w:r>
      <w:r w:rsidRPr="0038747C">
        <w:rPr>
          <w:rFonts w:ascii="Times New Roman" w:eastAsia="Calibri" w:hAnsi="Times New Roman" w:cs="Times New Roman"/>
          <w:color w:val="000000" w:themeColor="text1"/>
          <w:sz w:val="24"/>
          <w:szCs w:val="24"/>
        </w:rPr>
        <w:t>oil, acetone, and DEET. Three adult immunized volunteers (two males and one female) who did not apply any lotion, perfume, oil or scented soap on the day of the bioassay were recruited for the study.</w:t>
      </w:r>
      <w:r w:rsidR="009E4594" w:rsidRPr="0038747C">
        <w:rPr>
          <w:rFonts w:ascii="Times New Roman" w:eastAsia="Calibri" w:hAnsi="Times New Roman" w:cs="Times New Roman"/>
          <w:color w:val="000000" w:themeColor="text1"/>
          <w:sz w:val="24"/>
          <w:szCs w:val="24"/>
        </w:rPr>
        <w:t xml:space="preserve"> </w:t>
      </w:r>
      <w:r w:rsidRPr="0038747C">
        <w:rPr>
          <w:rFonts w:ascii="Times New Roman" w:eastAsia="Calibri" w:hAnsi="Times New Roman" w:cs="Times New Roman"/>
          <w:color w:val="000000" w:themeColor="text1"/>
          <w:sz w:val="24"/>
          <w:szCs w:val="24"/>
        </w:rPr>
        <w:t>The fore arms of each volunteer from the elbow were washed with unscented soap and rinsed with water, then rinsed with a solution of 70% ethanol in water and dried with a clean towel. 2ml each of the test oil samples and the controls, starting from the lowest concentration were spread evenly over the treatment area (from elbow to the wrists through the tips of the fingers). The treated arm surface was then exposed to the mosquitoes inside the cage</w:t>
      </w:r>
      <w:r w:rsidR="009E4594" w:rsidRPr="0038747C">
        <w:rPr>
          <w:rFonts w:ascii="Times New Roman" w:eastAsia="Calibri" w:hAnsi="Times New Roman" w:cs="Times New Roman"/>
          <w:color w:val="000000" w:themeColor="text1"/>
          <w:sz w:val="24"/>
          <w:szCs w:val="24"/>
        </w:rPr>
        <w:t xml:space="preserve"> (Plate </w:t>
      </w:r>
      <w:r w:rsidR="0028798A" w:rsidRPr="0038747C">
        <w:rPr>
          <w:rFonts w:ascii="Times New Roman" w:eastAsia="Calibri" w:hAnsi="Times New Roman" w:cs="Times New Roman"/>
          <w:color w:val="000000" w:themeColor="text1"/>
          <w:sz w:val="24"/>
          <w:szCs w:val="24"/>
        </w:rPr>
        <w:t>3</w:t>
      </w:r>
      <w:r w:rsidR="009E4594" w:rsidRPr="0038747C">
        <w:rPr>
          <w:rFonts w:ascii="Times New Roman" w:eastAsia="Calibri" w:hAnsi="Times New Roman" w:cs="Times New Roman"/>
          <w:color w:val="000000" w:themeColor="text1"/>
          <w:sz w:val="24"/>
          <w:szCs w:val="24"/>
        </w:rPr>
        <w:t>)</w:t>
      </w:r>
      <w:r w:rsidRPr="0038747C">
        <w:rPr>
          <w:rFonts w:ascii="Times New Roman" w:eastAsia="Calibri" w:hAnsi="Times New Roman" w:cs="Times New Roman"/>
          <w:color w:val="000000" w:themeColor="text1"/>
          <w:sz w:val="24"/>
          <w:szCs w:val="24"/>
        </w:rPr>
        <w:t xml:space="preserve">. The same caged mosquitoes </w:t>
      </w:r>
      <w:r w:rsidRPr="0038747C">
        <w:rPr>
          <w:rFonts w:ascii="Times New Roman" w:eastAsia="Calibri" w:hAnsi="Times New Roman" w:cs="Times New Roman"/>
          <w:color w:val="000000" w:themeColor="text1"/>
          <w:sz w:val="24"/>
          <w:szCs w:val="24"/>
        </w:rPr>
        <w:lastRenderedPageBreak/>
        <w:t xml:space="preserve">were used for a particular sample and for a particular </w:t>
      </w:r>
      <w:r w:rsidR="00F91015" w:rsidRPr="0038747C">
        <w:rPr>
          <w:rFonts w:ascii="Times New Roman" w:eastAsia="Calibri" w:hAnsi="Times New Roman" w:cs="Times New Roman"/>
          <w:color w:val="000000" w:themeColor="text1"/>
          <w:sz w:val="24"/>
          <w:szCs w:val="24"/>
        </w:rPr>
        <w:t>volunteer</w:t>
      </w:r>
      <w:r w:rsidRPr="0038747C">
        <w:rPr>
          <w:rFonts w:ascii="Times New Roman" w:eastAsia="Calibri" w:hAnsi="Times New Roman" w:cs="Times New Roman"/>
          <w:color w:val="000000" w:themeColor="text1"/>
          <w:sz w:val="24"/>
          <w:szCs w:val="24"/>
        </w:rPr>
        <w:t>. Sequential exposure to high dosages for 30 minutes were done and timed observations of the reaction of mosquitoes were recorded.</w:t>
      </w:r>
      <w:r w:rsidRPr="0038747C">
        <w:rPr>
          <w:rFonts w:ascii="ArialMT" w:eastAsia="Calibri" w:hAnsi="ArialMT" w:cs="ArialMT"/>
          <w:color w:val="000000" w:themeColor="text1"/>
          <w:sz w:val="24"/>
          <w:szCs w:val="24"/>
        </w:rPr>
        <w:t xml:space="preserve"> </w:t>
      </w:r>
      <w:r w:rsidRPr="0038747C">
        <w:rPr>
          <w:rFonts w:ascii="Times New Roman" w:eastAsia="Calibri" w:hAnsi="Times New Roman" w:cs="Times New Roman"/>
          <w:color w:val="000000" w:themeColor="text1"/>
          <w:sz w:val="24"/>
          <w:szCs w:val="24"/>
        </w:rPr>
        <w:t>After bioassay of each concentration, the hands were washed and allowed to dry naturally for about a period of 20 minutes before dispensing the subsequent concentrations. The number of mosquitoes that landed, probed and knocked down were counted and recorded for each volunteer</w:t>
      </w:r>
      <w:r w:rsidR="009E4594" w:rsidRPr="0038747C">
        <w:rPr>
          <w:rFonts w:ascii="Times New Roman" w:eastAsia="Calibri" w:hAnsi="Times New Roman" w:cs="Times New Roman"/>
          <w:color w:val="000000" w:themeColor="text1"/>
          <w:sz w:val="24"/>
          <w:szCs w:val="24"/>
        </w:rPr>
        <w:t>.</w:t>
      </w:r>
      <w:r w:rsidR="00CA5B7B" w:rsidRPr="0038747C">
        <w:rPr>
          <w:rFonts w:ascii="Times New Roman" w:eastAsia="Calibri" w:hAnsi="Times New Roman" w:cs="Times New Roman"/>
          <w:color w:val="000000" w:themeColor="text1"/>
          <w:sz w:val="24"/>
          <w:szCs w:val="24"/>
        </w:rPr>
        <w:t xml:space="preserve"> Precaution was taken to</w:t>
      </w:r>
      <w:r w:rsidRPr="0038747C">
        <w:rPr>
          <w:rFonts w:ascii="Times New Roman" w:eastAsia="Calibri" w:hAnsi="Times New Roman" w:cs="Times New Roman"/>
          <w:color w:val="000000" w:themeColor="text1"/>
          <w:sz w:val="24"/>
          <w:szCs w:val="24"/>
        </w:rPr>
        <w:t xml:space="preserve"> shake</w:t>
      </w:r>
      <w:r w:rsidR="00CA5B7B" w:rsidRPr="0038747C">
        <w:rPr>
          <w:rFonts w:ascii="Times New Roman" w:eastAsia="Calibri" w:hAnsi="Times New Roman" w:cs="Times New Roman"/>
          <w:color w:val="000000" w:themeColor="text1"/>
          <w:sz w:val="24"/>
          <w:szCs w:val="24"/>
        </w:rPr>
        <w:t xml:space="preserve"> mosquitoes</w:t>
      </w:r>
      <w:r w:rsidRPr="0038747C">
        <w:rPr>
          <w:rFonts w:ascii="Times New Roman" w:eastAsia="Calibri" w:hAnsi="Times New Roman" w:cs="Times New Roman"/>
          <w:color w:val="000000" w:themeColor="text1"/>
          <w:sz w:val="24"/>
          <w:szCs w:val="24"/>
        </w:rPr>
        <w:t xml:space="preserve"> off the arm before they imbibed any blood. However, the abdomen of the mosquitoes was examined for presence of blood meal.</w:t>
      </w:r>
      <w:r w:rsidR="00CA5B7B" w:rsidRPr="0038747C">
        <w:rPr>
          <w:rFonts w:ascii="Times New Roman" w:eastAsia="Calibri" w:hAnsi="Times New Roman" w:cs="Times New Roman"/>
          <w:color w:val="000000" w:themeColor="text1"/>
          <w:sz w:val="24"/>
          <w:szCs w:val="24"/>
        </w:rPr>
        <w:t xml:space="preserve"> </w:t>
      </w:r>
      <w:r w:rsidRPr="0038747C">
        <w:rPr>
          <w:rFonts w:ascii="Times New Roman" w:eastAsia="Calibri" w:hAnsi="Times New Roman" w:cs="Times New Roman"/>
          <w:color w:val="000000" w:themeColor="text1"/>
          <w:sz w:val="24"/>
          <w:szCs w:val="24"/>
        </w:rPr>
        <w:t>The repellency index was calculated according to the formula</w:t>
      </w:r>
      <w:r w:rsidR="00CA5B7B" w:rsidRPr="0038747C">
        <w:rPr>
          <w:rFonts w:ascii="Times New Roman" w:eastAsia="Calibri" w:hAnsi="Times New Roman" w:cs="Times New Roman"/>
          <w:color w:val="000000" w:themeColor="text1"/>
          <w:sz w:val="24"/>
          <w:szCs w:val="24"/>
        </w:rPr>
        <w:t>:</w:t>
      </w:r>
    </w:p>
    <w:p w14:paraId="3129BBD8" w14:textId="77777777" w:rsidR="00162DF9" w:rsidRPr="0038747C" w:rsidRDefault="00AF5489" w:rsidP="00236101">
      <w:pPr>
        <w:spacing w:after="0" w:line="240" w:lineRule="auto"/>
        <w:jc w:val="both"/>
        <w:rPr>
          <w:rFonts w:ascii="Times New Roman" w:eastAsia="Calibri" w:hAnsi="Times New Roman" w:cs="Times New Roman"/>
          <w:color w:val="000000" w:themeColor="text1"/>
          <w:sz w:val="24"/>
          <w:szCs w:val="24"/>
        </w:rPr>
      </w:pPr>
      <w:r w:rsidRPr="0038747C">
        <w:rPr>
          <w:rFonts w:ascii="Times New Roman" w:hAnsi="Times New Roman"/>
          <w:color w:val="000000" w:themeColor="text1"/>
          <w:sz w:val="24"/>
          <w:szCs w:val="24"/>
        </w:rPr>
        <w:t>Percentage repellency =</w:t>
      </w:r>
      <m:oMath>
        <m:d>
          <m:dPr>
            <m:begChr m:val="["/>
            <m:endChr m:val="]"/>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Ta-Tb</m:t>
                </m:r>
              </m:num>
              <m:den>
                <m:r>
                  <w:rPr>
                    <w:rFonts w:ascii="Cambria Math" w:hAnsi="Cambria Math"/>
                    <w:color w:val="000000" w:themeColor="text1"/>
                    <w:sz w:val="24"/>
                    <w:szCs w:val="24"/>
                  </w:rPr>
                  <m:t>Ta</m:t>
                </m:r>
              </m:den>
            </m:f>
          </m:e>
        </m:d>
        <m:r>
          <w:rPr>
            <w:rFonts w:ascii="Cambria Math" w:hAnsi="Cambria Math"/>
            <w:color w:val="000000" w:themeColor="text1"/>
            <w:sz w:val="24"/>
            <w:szCs w:val="24"/>
          </w:rPr>
          <m:t>x100</m:t>
        </m:r>
      </m:oMath>
      <w:r w:rsidR="00CA5B7B" w:rsidRPr="0038747C">
        <w:rPr>
          <w:rFonts w:ascii="Times New Roman" w:eastAsiaTheme="minorEastAsia" w:hAnsi="Times New Roman"/>
          <w:color w:val="000000" w:themeColor="text1"/>
          <w:sz w:val="24"/>
          <w:szCs w:val="24"/>
        </w:rPr>
        <w:t>, w</w:t>
      </w:r>
      <w:r w:rsidR="00CA5B7B" w:rsidRPr="0038747C">
        <w:rPr>
          <w:rFonts w:ascii="Times New Roman" w:eastAsia="Calibri" w:hAnsi="Times New Roman" w:cs="Times New Roman"/>
          <w:color w:val="000000" w:themeColor="text1"/>
          <w:sz w:val="24"/>
          <w:szCs w:val="24"/>
        </w:rPr>
        <w:t>here</w:t>
      </w:r>
      <w:r w:rsidR="00162DF9" w:rsidRPr="0038747C">
        <w:rPr>
          <w:rFonts w:ascii="Times New Roman" w:eastAsia="Calibri" w:hAnsi="Times New Roman" w:cs="Times New Roman"/>
          <w:color w:val="000000" w:themeColor="text1"/>
          <w:sz w:val="24"/>
          <w:szCs w:val="24"/>
        </w:rPr>
        <w:t xml:space="preserve"> Ta is the number of mosquitoes in control and Tb, the number of mosquitoes in the treated </w:t>
      </w:r>
      <w:r w:rsidR="00F87D78">
        <w:rPr>
          <w:rFonts w:ascii="Times New Roman" w:eastAsia="Calibri" w:hAnsi="Times New Roman" w:cs="Times New Roman"/>
          <w:color w:val="000000" w:themeColor="text1"/>
          <w:sz w:val="24"/>
          <w:szCs w:val="24"/>
        </w:rPr>
        <w:t>[26]</w:t>
      </w:r>
      <w:r w:rsidR="00162DF9" w:rsidRPr="0038747C">
        <w:rPr>
          <w:rFonts w:ascii="Times New Roman" w:eastAsia="Calibri" w:hAnsi="Times New Roman" w:cs="Times New Roman"/>
          <w:color w:val="000000" w:themeColor="text1"/>
          <w:sz w:val="24"/>
          <w:szCs w:val="24"/>
        </w:rPr>
        <w:t>.</w:t>
      </w:r>
    </w:p>
    <w:p w14:paraId="29182D74" w14:textId="77777777" w:rsidR="00192DED" w:rsidRPr="0038747C" w:rsidRDefault="00192DED" w:rsidP="00192DED">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 xml:space="preserve">Data </w:t>
      </w:r>
      <w:r w:rsidR="00B50147" w:rsidRPr="0038747C">
        <w:rPr>
          <w:rFonts w:ascii="Times New Roman" w:hAnsi="Times New Roman" w:cs="Times New Roman"/>
          <w:b/>
          <w:color w:val="000000" w:themeColor="text1"/>
          <w:sz w:val="24"/>
          <w:szCs w:val="24"/>
        </w:rPr>
        <w:t>analysis</w:t>
      </w:r>
    </w:p>
    <w:p w14:paraId="1F9488C5" w14:textId="77777777" w:rsidR="00192DED" w:rsidRPr="0038747C" w:rsidRDefault="00192DED" w:rsidP="00192DED">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Mortality data collected were subjected to log-probit regression using Abbott’s formula </w:t>
      </w:r>
      <w:r w:rsidR="00CD7018">
        <w:rPr>
          <w:rFonts w:ascii="Times New Roman" w:hAnsi="Times New Roman" w:cs="Times New Roman"/>
          <w:color w:val="000000" w:themeColor="text1"/>
          <w:sz w:val="24"/>
          <w:szCs w:val="24"/>
        </w:rPr>
        <w:t xml:space="preserve">[23] </w:t>
      </w:r>
      <w:r w:rsidRPr="0038747C">
        <w:rPr>
          <w:rFonts w:ascii="Times New Roman" w:hAnsi="Times New Roman" w:cs="Times New Roman"/>
          <w:color w:val="000000" w:themeColor="text1"/>
          <w:sz w:val="24"/>
          <w:szCs w:val="24"/>
        </w:rPr>
        <w:t>for determining LC</w:t>
      </w:r>
      <w:r w:rsidRPr="0038747C">
        <w:rPr>
          <w:rFonts w:ascii="Times New Roman" w:hAnsi="Times New Roman" w:cs="Times New Roman"/>
          <w:color w:val="000000" w:themeColor="text1"/>
          <w:sz w:val="24"/>
          <w:szCs w:val="24"/>
          <w:vertAlign w:val="subscript"/>
        </w:rPr>
        <w:t>50</w:t>
      </w:r>
      <w:r w:rsidRPr="0038747C">
        <w:rPr>
          <w:rFonts w:ascii="Times New Roman" w:hAnsi="Times New Roman" w:cs="Times New Roman"/>
          <w:color w:val="000000" w:themeColor="text1"/>
          <w:sz w:val="24"/>
          <w:szCs w:val="24"/>
        </w:rPr>
        <w:t xml:space="preserve"> and LC</w:t>
      </w:r>
      <w:r w:rsidRPr="0038747C">
        <w:rPr>
          <w:rFonts w:ascii="Times New Roman" w:hAnsi="Times New Roman" w:cs="Times New Roman"/>
          <w:color w:val="000000" w:themeColor="text1"/>
          <w:sz w:val="24"/>
          <w:szCs w:val="24"/>
          <w:vertAlign w:val="subscript"/>
        </w:rPr>
        <w:t>90</w:t>
      </w:r>
      <w:r w:rsidRPr="0038747C">
        <w:rPr>
          <w:rFonts w:ascii="Times New Roman" w:hAnsi="Times New Roman" w:cs="Times New Roman"/>
          <w:color w:val="000000" w:themeColor="text1"/>
          <w:sz w:val="24"/>
          <w:szCs w:val="24"/>
        </w:rPr>
        <w:t>; Two-way analysis of variance (ANOVA) was also performed on the mortality data to determine the level of significance in the effect of both concentration and time at p value of 5%.</w:t>
      </w:r>
    </w:p>
    <w:p w14:paraId="204FA7F0" w14:textId="77777777" w:rsidR="00CF2FC5" w:rsidRDefault="00CF2FC5">
      <w:pPr>
        <w:rPr>
          <w:rFonts w:ascii="Times New Roman" w:eastAsia="Times New Roman" w:hAnsi="Times New Roman" w:cs="Times New Roman"/>
          <w:b/>
          <w:color w:val="000000" w:themeColor="text1"/>
          <w:sz w:val="24"/>
          <w:szCs w:val="24"/>
        </w:rPr>
      </w:pPr>
    </w:p>
    <w:p w14:paraId="2AEA68C6" w14:textId="77777777" w:rsidR="00986F7F" w:rsidRDefault="00986F7F" w:rsidP="00350BB0">
      <w:pPr>
        <w:pStyle w:val="NormalWeb"/>
        <w:spacing w:before="120" w:beforeAutospacing="0" w:after="0" w:afterAutospacing="0"/>
        <w:rPr>
          <w:b/>
          <w:color w:val="000000" w:themeColor="text1"/>
        </w:rPr>
      </w:pPr>
      <w:r w:rsidRPr="0038747C">
        <w:rPr>
          <w:b/>
          <w:color w:val="000000" w:themeColor="text1"/>
        </w:rPr>
        <w:t>R</w:t>
      </w:r>
      <w:r w:rsidR="00A438D8">
        <w:rPr>
          <w:b/>
          <w:color w:val="000000" w:themeColor="text1"/>
        </w:rPr>
        <w:t>esults</w:t>
      </w:r>
    </w:p>
    <w:p w14:paraId="7DC22B73" w14:textId="77777777" w:rsidR="00B92547" w:rsidRPr="0038747C" w:rsidRDefault="00B92547" w:rsidP="00350BB0">
      <w:pPr>
        <w:pStyle w:val="NormalWeb"/>
        <w:spacing w:before="120" w:beforeAutospacing="0" w:after="0" w:afterAutospacing="0"/>
        <w:rPr>
          <w:b/>
          <w:color w:val="000000" w:themeColor="text1"/>
        </w:rPr>
      </w:pPr>
    </w:p>
    <w:p w14:paraId="1D09CB79" w14:textId="77777777" w:rsidR="00B077C4" w:rsidRPr="0038747C" w:rsidRDefault="00B077C4" w:rsidP="00B077C4">
      <w:pPr>
        <w:spacing w:before="120" w:after="0" w:line="240" w:lineRule="auto"/>
        <w:jc w:val="both"/>
        <w:rPr>
          <w:rFonts w:ascii="Times New Roman" w:hAnsi="Times New Roman"/>
          <w:b/>
          <w:color w:val="000000" w:themeColor="text1"/>
          <w:sz w:val="24"/>
          <w:szCs w:val="24"/>
        </w:rPr>
      </w:pPr>
      <w:r w:rsidRPr="0038747C">
        <w:rPr>
          <w:rFonts w:ascii="Times New Roman" w:hAnsi="Times New Roman"/>
          <w:b/>
          <w:color w:val="000000" w:themeColor="text1"/>
          <w:sz w:val="24"/>
          <w:szCs w:val="24"/>
        </w:rPr>
        <w:t xml:space="preserve">Phytochemical composition of </w:t>
      </w:r>
      <w:r w:rsidRPr="0038747C">
        <w:rPr>
          <w:rFonts w:ascii="Times New Roman" w:hAnsi="Times New Roman"/>
          <w:b/>
          <w:i/>
          <w:iCs/>
          <w:color w:val="000000" w:themeColor="text1"/>
          <w:sz w:val="24"/>
          <w:szCs w:val="24"/>
        </w:rPr>
        <w:t>Ocimum gratissimum</w:t>
      </w:r>
      <w:r w:rsidRPr="0038747C">
        <w:rPr>
          <w:rFonts w:ascii="Times New Roman" w:hAnsi="Times New Roman"/>
          <w:b/>
          <w:color w:val="000000" w:themeColor="text1"/>
          <w:sz w:val="24"/>
          <w:szCs w:val="24"/>
        </w:rPr>
        <w:t xml:space="preserve"> essential oil</w:t>
      </w:r>
    </w:p>
    <w:p w14:paraId="1BCF9BA1" w14:textId="77777777" w:rsidR="00986F7F" w:rsidRPr="0038747C" w:rsidRDefault="00276356" w:rsidP="00236101">
      <w:pPr>
        <w:spacing w:after="0" w:line="240" w:lineRule="auto"/>
        <w:jc w:val="both"/>
        <w:rPr>
          <w:rFonts w:ascii="Times New Roman" w:eastAsiaTheme="minorEastAsia" w:hAnsi="Times New Roman"/>
          <w:color w:val="000000" w:themeColor="text1"/>
          <w:sz w:val="24"/>
          <w:szCs w:val="24"/>
          <w:lang w:val="en-GB" w:eastAsia="en-GB"/>
        </w:rPr>
      </w:pPr>
      <w:r w:rsidRPr="0038747C">
        <w:rPr>
          <w:rFonts w:ascii="Times New Roman" w:hAnsi="Times New Roman"/>
          <w:color w:val="000000" w:themeColor="text1"/>
          <w:sz w:val="24"/>
          <w:szCs w:val="24"/>
        </w:rPr>
        <w:t>T</w:t>
      </w:r>
      <w:r w:rsidR="00986F7F" w:rsidRPr="0038747C">
        <w:rPr>
          <w:rFonts w:ascii="Times New Roman" w:hAnsi="Times New Roman"/>
          <w:color w:val="000000" w:themeColor="text1"/>
          <w:sz w:val="24"/>
          <w:szCs w:val="24"/>
        </w:rPr>
        <w:t>he GC-FID phytochemical analysis show</w:t>
      </w:r>
      <w:r w:rsidRPr="0038747C">
        <w:rPr>
          <w:rFonts w:ascii="Times New Roman" w:hAnsi="Times New Roman"/>
          <w:color w:val="000000" w:themeColor="text1"/>
          <w:sz w:val="24"/>
          <w:szCs w:val="24"/>
        </w:rPr>
        <w:t>ed</w:t>
      </w:r>
      <w:r w:rsidR="00986F7F"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that </w:t>
      </w:r>
      <w:r w:rsidR="00984545" w:rsidRPr="0038747C">
        <w:rPr>
          <w:rFonts w:ascii="Times New Roman" w:hAnsi="Times New Roman"/>
          <w:color w:val="000000" w:themeColor="text1"/>
          <w:sz w:val="24"/>
          <w:szCs w:val="24"/>
        </w:rPr>
        <w:t xml:space="preserve">the essential oil </w:t>
      </w:r>
      <w:r w:rsidR="00984545" w:rsidRPr="0038747C">
        <w:rPr>
          <w:rFonts w:ascii="Times New Roman" w:eastAsiaTheme="minorEastAsia" w:hAnsi="Times New Roman"/>
          <w:color w:val="000000" w:themeColor="text1"/>
          <w:sz w:val="24"/>
          <w:szCs w:val="24"/>
          <w:lang w:val="en-GB" w:eastAsia="en-GB"/>
        </w:rPr>
        <w:t>from</w:t>
      </w:r>
      <w:r w:rsidRPr="0038747C">
        <w:rPr>
          <w:rFonts w:ascii="Times New Roman" w:hAnsi="Times New Roman"/>
          <w:color w:val="000000" w:themeColor="text1"/>
          <w:sz w:val="24"/>
          <w:szCs w:val="24"/>
        </w:rPr>
        <w:t xml:space="preserve"> </w:t>
      </w:r>
      <w:r w:rsidRPr="0038747C">
        <w:rPr>
          <w:rFonts w:ascii="Times New Roman" w:hAnsi="Times New Roman"/>
          <w:i/>
          <w:iCs/>
          <w:color w:val="000000" w:themeColor="text1"/>
          <w:sz w:val="24"/>
          <w:szCs w:val="24"/>
        </w:rPr>
        <w:t>Ocimum gratissimum</w:t>
      </w:r>
      <w:r w:rsidRPr="0038747C">
        <w:rPr>
          <w:rFonts w:ascii="Times New Roman" w:hAnsi="Times New Roman"/>
          <w:color w:val="000000" w:themeColor="text1"/>
          <w:sz w:val="24"/>
          <w:szCs w:val="24"/>
        </w:rPr>
        <w:t xml:space="preserve"> leaf </w:t>
      </w:r>
      <w:r w:rsidR="00984545" w:rsidRPr="0038747C">
        <w:rPr>
          <w:rFonts w:ascii="Times New Roman" w:hAnsi="Times New Roman"/>
          <w:color w:val="000000" w:themeColor="text1"/>
          <w:sz w:val="24"/>
          <w:szCs w:val="24"/>
        </w:rPr>
        <w:t>contain at up to 20 bioactive ingredients</w:t>
      </w:r>
      <w:r w:rsidRPr="0038747C">
        <w:rPr>
          <w:rFonts w:ascii="Times New Roman" w:hAnsi="Times New Roman"/>
          <w:color w:val="000000" w:themeColor="text1"/>
          <w:sz w:val="24"/>
          <w:szCs w:val="24"/>
        </w:rPr>
        <w:t xml:space="preserve"> (Table 1).</w:t>
      </w:r>
    </w:p>
    <w:p w14:paraId="06922B96" w14:textId="77777777" w:rsidR="00986F7F" w:rsidRPr="0038747C" w:rsidRDefault="00986F7F" w:rsidP="00350BB0">
      <w:pPr>
        <w:spacing w:before="120" w:after="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t>Table 1</w:t>
      </w:r>
      <w:r w:rsidR="000F05E1" w:rsidRPr="0038747C">
        <w:rPr>
          <w:rFonts w:ascii="Times New Roman" w:hAnsi="Times New Roman"/>
          <w:b/>
          <w:color w:val="000000" w:themeColor="text1"/>
          <w:sz w:val="24"/>
          <w:szCs w:val="24"/>
        </w:rPr>
        <w:t>:</w:t>
      </w:r>
      <w:r w:rsidRPr="0038747C">
        <w:rPr>
          <w:rFonts w:ascii="Times New Roman" w:hAnsi="Times New Roman"/>
          <w:b/>
          <w:color w:val="000000" w:themeColor="text1"/>
          <w:sz w:val="24"/>
          <w:szCs w:val="24"/>
        </w:rPr>
        <w:t xml:space="preserve"> </w:t>
      </w:r>
      <w:r w:rsidR="00276356" w:rsidRPr="0038747C">
        <w:rPr>
          <w:rFonts w:ascii="Times New Roman" w:hAnsi="Times New Roman"/>
          <w:color w:val="000000" w:themeColor="text1"/>
          <w:sz w:val="24"/>
          <w:szCs w:val="24"/>
        </w:rPr>
        <w:t>P</w:t>
      </w:r>
      <w:r w:rsidRPr="0038747C">
        <w:rPr>
          <w:rFonts w:ascii="Times New Roman" w:hAnsi="Times New Roman"/>
          <w:color w:val="000000" w:themeColor="text1"/>
          <w:sz w:val="24"/>
          <w:szCs w:val="24"/>
        </w:rPr>
        <w:t xml:space="preserve">hytochemical </w:t>
      </w:r>
      <w:r w:rsidR="00276356" w:rsidRPr="0038747C">
        <w:rPr>
          <w:rFonts w:ascii="Times New Roman" w:hAnsi="Times New Roman"/>
          <w:color w:val="000000" w:themeColor="text1"/>
          <w:sz w:val="24"/>
          <w:szCs w:val="24"/>
        </w:rPr>
        <w:t>composition</w:t>
      </w:r>
      <w:r w:rsidRPr="0038747C">
        <w:rPr>
          <w:rFonts w:ascii="Times New Roman" w:hAnsi="Times New Roman"/>
          <w:color w:val="000000" w:themeColor="text1"/>
          <w:sz w:val="24"/>
          <w:szCs w:val="24"/>
        </w:rPr>
        <w:t xml:space="preserve"> of </w:t>
      </w:r>
      <w:r w:rsidRPr="0038747C">
        <w:rPr>
          <w:rFonts w:ascii="Times New Roman" w:hAnsi="Times New Roman"/>
          <w:i/>
          <w:iCs/>
          <w:color w:val="000000" w:themeColor="text1"/>
          <w:sz w:val="24"/>
          <w:szCs w:val="24"/>
        </w:rPr>
        <w:t>Ocimum gratissimum</w:t>
      </w:r>
      <w:r w:rsidR="00276356" w:rsidRPr="0038747C">
        <w:rPr>
          <w:rFonts w:ascii="Times New Roman" w:hAnsi="Times New Roman"/>
          <w:color w:val="000000" w:themeColor="text1"/>
          <w:sz w:val="24"/>
          <w:szCs w:val="24"/>
        </w:rPr>
        <w:t xml:space="preserve"> leaf-oil extract.</w:t>
      </w:r>
    </w:p>
    <w:tbl>
      <w:tblPr>
        <w:tblStyle w:val="Style1"/>
        <w:tblW w:w="6722" w:type="dxa"/>
        <w:tblLook w:val="0020" w:firstRow="1" w:lastRow="0" w:firstColumn="0" w:lastColumn="0" w:noHBand="0" w:noVBand="0"/>
      </w:tblPr>
      <w:tblGrid>
        <w:gridCol w:w="4722"/>
        <w:gridCol w:w="2000"/>
      </w:tblGrid>
      <w:tr w:rsidR="0038747C" w:rsidRPr="0038747C" w14:paraId="0335E9BF" w14:textId="77777777" w:rsidTr="00A438D8">
        <w:trPr>
          <w:cnfStyle w:val="100000000000" w:firstRow="1" w:lastRow="0" w:firstColumn="0" w:lastColumn="0" w:oddVBand="0" w:evenVBand="0" w:oddHBand="0" w:evenHBand="0" w:firstRowFirstColumn="0" w:firstRowLastColumn="0" w:lastRowFirstColumn="0" w:lastRowLastColumn="0"/>
          <w:trHeight w:val="64"/>
        </w:trPr>
        <w:tc>
          <w:tcPr>
            <w:tcW w:w="0" w:type="auto"/>
          </w:tcPr>
          <w:p w14:paraId="309EC088" w14:textId="77777777" w:rsidR="00044CE4" w:rsidRPr="0038747C" w:rsidRDefault="00984545" w:rsidP="00984545">
            <w:pPr>
              <w:pStyle w:val="Compact"/>
              <w:spacing w:before="0" w:after="0"/>
              <w:jc w:val="both"/>
              <w:rPr>
                <w:rFonts w:ascii="Times New Roman" w:hAnsi="Times New Roman" w:cs="Times New Roman"/>
                <w:i w:val="0"/>
                <w:color w:val="000000" w:themeColor="text1"/>
              </w:rPr>
            </w:pPr>
            <w:r w:rsidRPr="0038747C">
              <w:rPr>
                <w:rFonts w:ascii="Times New Roman" w:hAnsi="Times New Roman" w:cs="Times New Roman"/>
                <w:i w:val="0"/>
                <w:color w:val="000000" w:themeColor="text1"/>
              </w:rPr>
              <w:t xml:space="preserve">    S/N. </w:t>
            </w:r>
            <w:r w:rsidR="00044CE4" w:rsidRPr="0038747C">
              <w:rPr>
                <w:rFonts w:ascii="Times New Roman" w:hAnsi="Times New Roman" w:cs="Times New Roman"/>
                <w:i w:val="0"/>
                <w:color w:val="000000" w:themeColor="text1"/>
              </w:rPr>
              <w:t>Component</w:t>
            </w:r>
          </w:p>
        </w:tc>
        <w:tc>
          <w:tcPr>
            <w:tcW w:w="0" w:type="auto"/>
          </w:tcPr>
          <w:p w14:paraId="554CED3C" w14:textId="77777777" w:rsidR="00044CE4" w:rsidRPr="0038747C" w:rsidRDefault="00044CE4" w:rsidP="00984545">
            <w:pPr>
              <w:pStyle w:val="Compact"/>
              <w:spacing w:before="0" w:after="0"/>
              <w:jc w:val="right"/>
              <w:rPr>
                <w:rFonts w:ascii="Times New Roman" w:hAnsi="Times New Roman" w:cs="Times New Roman"/>
                <w:i w:val="0"/>
                <w:color w:val="000000" w:themeColor="text1"/>
              </w:rPr>
            </w:pPr>
            <w:r w:rsidRPr="0038747C">
              <w:rPr>
                <w:rFonts w:ascii="Times New Roman" w:hAnsi="Times New Roman" w:cs="Times New Roman"/>
                <w:i w:val="0"/>
                <w:color w:val="000000" w:themeColor="text1"/>
              </w:rPr>
              <w:t xml:space="preserve">Retention </w:t>
            </w:r>
          </w:p>
        </w:tc>
      </w:tr>
      <w:tr w:rsidR="0038747C" w:rsidRPr="0038747C" w14:paraId="55268B22" w14:textId="77777777" w:rsidTr="00A438D8">
        <w:trPr>
          <w:trHeight w:val="64"/>
        </w:trPr>
        <w:tc>
          <w:tcPr>
            <w:tcW w:w="0" w:type="auto"/>
          </w:tcPr>
          <w:p w14:paraId="4654FAC9"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Nonanal</w:t>
            </w:r>
          </w:p>
        </w:tc>
        <w:tc>
          <w:tcPr>
            <w:tcW w:w="0" w:type="auto"/>
          </w:tcPr>
          <w:p w14:paraId="4525C5EA"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44.170</w:t>
            </w:r>
          </w:p>
        </w:tc>
      </w:tr>
      <w:tr w:rsidR="0038747C" w:rsidRPr="0038747C" w14:paraId="715A1833" w14:textId="77777777" w:rsidTr="00A438D8">
        <w:trPr>
          <w:trHeight w:val="64"/>
        </w:trPr>
        <w:tc>
          <w:tcPr>
            <w:tcW w:w="0" w:type="auto"/>
          </w:tcPr>
          <w:p w14:paraId="42B46B1F"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Ephedrine</w:t>
            </w:r>
          </w:p>
        </w:tc>
        <w:tc>
          <w:tcPr>
            <w:tcW w:w="0" w:type="auto"/>
          </w:tcPr>
          <w:p w14:paraId="1E7E60F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42.276</w:t>
            </w:r>
          </w:p>
        </w:tc>
      </w:tr>
      <w:tr w:rsidR="0038747C" w:rsidRPr="0038747C" w14:paraId="197E6FD2" w14:textId="77777777" w:rsidTr="00A438D8">
        <w:trPr>
          <w:trHeight w:val="64"/>
        </w:trPr>
        <w:tc>
          <w:tcPr>
            <w:tcW w:w="0" w:type="auto"/>
          </w:tcPr>
          <w:p w14:paraId="285F5923"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Decanal</w:t>
            </w:r>
          </w:p>
        </w:tc>
        <w:tc>
          <w:tcPr>
            <w:tcW w:w="0" w:type="auto"/>
          </w:tcPr>
          <w:p w14:paraId="6CEB49E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39.200</w:t>
            </w:r>
          </w:p>
        </w:tc>
      </w:tr>
      <w:tr w:rsidR="0038747C" w:rsidRPr="0038747C" w14:paraId="17D941C5" w14:textId="77777777" w:rsidTr="00A438D8">
        <w:trPr>
          <w:trHeight w:val="64"/>
        </w:trPr>
        <w:tc>
          <w:tcPr>
            <w:tcW w:w="0" w:type="auto"/>
          </w:tcPr>
          <w:p w14:paraId="22948390"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Ribalinidine</w:t>
            </w:r>
          </w:p>
        </w:tc>
        <w:tc>
          <w:tcPr>
            <w:tcW w:w="0" w:type="auto"/>
          </w:tcPr>
          <w:p w14:paraId="3687EE99"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36.876</w:t>
            </w:r>
          </w:p>
        </w:tc>
      </w:tr>
      <w:tr w:rsidR="0038747C" w:rsidRPr="0038747C" w14:paraId="74B5FA78" w14:textId="77777777" w:rsidTr="00A438D8">
        <w:trPr>
          <w:trHeight w:val="64"/>
        </w:trPr>
        <w:tc>
          <w:tcPr>
            <w:tcW w:w="0" w:type="auto"/>
          </w:tcPr>
          <w:p w14:paraId="04BCE269"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Sparteine</w:t>
            </w:r>
          </w:p>
        </w:tc>
        <w:tc>
          <w:tcPr>
            <w:tcW w:w="0" w:type="auto"/>
          </w:tcPr>
          <w:p w14:paraId="5D46805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34.593</w:t>
            </w:r>
          </w:p>
        </w:tc>
      </w:tr>
      <w:tr w:rsidR="0038747C" w:rsidRPr="0038747C" w14:paraId="5DC4309F" w14:textId="77777777" w:rsidTr="00A438D8">
        <w:trPr>
          <w:trHeight w:val="64"/>
        </w:trPr>
        <w:tc>
          <w:tcPr>
            <w:tcW w:w="0" w:type="auto"/>
          </w:tcPr>
          <w:p w14:paraId="0456B347"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Flavone</w:t>
            </w:r>
          </w:p>
        </w:tc>
        <w:tc>
          <w:tcPr>
            <w:tcW w:w="0" w:type="auto"/>
          </w:tcPr>
          <w:p w14:paraId="0D284AA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32.996</w:t>
            </w:r>
          </w:p>
        </w:tc>
      </w:tr>
      <w:tr w:rsidR="0038747C" w:rsidRPr="0038747C" w14:paraId="36BA9D5B" w14:textId="77777777" w:rsidTr="00A438D8">
        <w:trPr>
          <w:trHeight w:val="64"/>
        </w:trPr>
        <w:tc>
          <w:tcPr>
            <w:tcW w:w="0" w:type="auto"/>
          </w:tcPr>
          <w:p w14:paraId="4A8A22B2"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Flavonones</w:t>
            </w:r>
          </w:p>
        </w:tc>
        <w:tc>
          <w:tcPr>
            <w:tcW w:w="0" w:type="auto"/>
          </w:tcPr>
          <w:p w14:paraId="3061E5D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29.860</w:t>
            </w:r>
          </w:p>
        </w:tc>
      </w:tr>
      <w:tr w:rsidR="0038747C" w:rsidRPr="0038747C" w14:paraId="40CC3A37" w14:textId="77777777" w:rsidTr="00A438D8">
        <w:trPr>
          <w:trHeight w:val="64"/>
        </w:trPr>
        <w:tc>
          <w:tcPr>
            <w:tcW w:w="0" w:type="auto"/>
          </w:tcPr>
          <w:p w14:paraId="30336D66"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Cardiac Glycoside</w:t>
            </w:r>
          </w:p>
        </w:tc>
        <w:tc>
          <w:tcPr>
            <w:tcW w:w="0" w:type="auto"/>
          </w:tcPr>
          <w:p w14:paraId="3FF8A48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27.536</w:t>
            </w:r>
          </w:p>
        </w:tc>
      </w:tr>
      <w:tr w:rsidR="00F25E45" w:rsidRPr="0038747C" w14:paraId="41185C87" w14:textId="77777777" w:rsidTr="00A438D8">
        <w:trPr>
          <w:trHeight w:val="64"/>
        </w:trPr>
        <w:tc>
          <w:tcPr>
            <w:tcW w:w="0" w:type="auto"/>
          </w:tcPr>
          <w:p w14:paraId="75E216C9" w14:textId="77777777" w:rsidR="00F25E45" w:rsidRPr="0038747C" w:rsidRDefault="00F25E45" w:rsidP="00984545">
            <w:pPr>
              <w:pStyle w:val="Compact"/>
              <w:numPr>
                <w:ilvl w:val="0"/>
                <w:numId w:val="2"/>
              </w:numPr>
              <w:spacing w:before="0" w:after="0"/>
              <w:jc w:val="both"/>
              <w:rPr>
                <w:rFonts w:ascii="Times New Roman" w:hAnsi="Times New Roman" w:cs="Times New Roman"/>
                <w:color w:val="000000" w:themeColor="text1"/>
              </w:rPr>
            </w:pPr>
            <w:r>
              <w:rPr>
                <w:rFonts w:ascii="Times New Roman" w:hAnsi="Times New Roman" w:cs="Times New Roman"/>
                <w:color w:val="000000" w:themeColor="text1"/>
              </w:rPr>
              <w:t>Thymol</w:t>
            </w:r>
          </w:p>
        </w:tc>
        <w:tc>
          <w:tcPr>
            <w:tcW w:w="0" w:type="auto"/>
          </w:tcPr>
          <w:p w14:paraId="7D910FCE" w14:textId="77777777" w:rsidR="00F25E45" w:rsidRPr="0038747C" w:rsidRDefault="00F25E45" w:rsidP="00984545">
            <w:pPr>
              <w:pStyle w:val="Compact"/>
              <w:spacing w:before="0" w:after="0"/>
              <w:jc w:val="right"/>
              <w:rPr>
                <w:rFonts w:ascii="Times New Roman" w:hAnsi="Times New Roman" w:cs="Times New Roman"/>
                <w:color w:val="000000" w:themeColor="text1"/>
              </w:rPr>
            </w:pPr>
            <w:r>
              <w:t>41.761</w:t>
            </w:r>
          </w:p>
        </w:tc>
      </w:tr>
      <w:tr w:rsidR="0038747C" w:rsidRPr="0038747C" w14:paraId="6DFEEC12" w14:textId="77777777" w:rsidTr="00A438D8">
        <w:trPr>
          <w:trHeight w:val="64"/>
        </w:trPr>
        <w:tc>
          <w:tcPr>
            <w:tcW w:w="0" w:type="auto"/>
          </w:tcPr>
          <w:p w14:paraId="5EA28946"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Tannin</w:t>
            </w:r>
          </w:p>
        </w:tc>
        <w:tc>
          <w:tcPr>
            <w:tcW w:w="0" w:type="auto"/>
          </w:tcPr>
          <w:p w14:paraId="1C79214B"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25.650</w:t>
            </w:r>
          </w:p>
        </w:tc>
      </w:tr>
      <w:tr w:rsidR="0038747C" w:rsidRPr="0038747C" w14:paraId="78CC83C0" w14:textId="77777777" w:rsidTr="00A438D8">
        <w:trPr>
          <w:trHeight w:val="64"/>
        </w:trPr>
        <w:tc>
          <w:tcPr>
            <w:tcW w:w="0" w:type="auto"/>
          </w:tcPr>
          <w:p w14:paraId="67B366B9"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Ammodendrine</w:t>
            </w:r>
          </w:p>
        </w:tc>
        <w:tc>
          <w:tcPr>
            <w:tcW w:w="0" w:type="auto"/>
          </w:tcPr>
          <w:p w14:paraId="6878AE88"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22.730</w:t>
            </w:r>
          </w:p>
        </w:tc>
      </w:tr>
      <w:tr w:rsidR="0038747C" w:rsidRPr="0038747C" w14:paraId="6435EBC8" w14:textId="77777777" w:rsidTr="00A438D8">
        <w:trPr>
          <w:trHeight w:val="64"/>
        </w:trPr>
        <w:tc>
          <w:tcPr>
            <w:tcW w:w="0" w:type="auto"/>
          </w:tcPr>
          <w:p w14:paraId="58E74F9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Aphyllidine</w:t>
            </w:r>
          </w:p>
        </w:tc>
        <w:tc>
          <w:tcPr>
            <w:tcW w:w="0" w:type="auto"/>
          </w:tcPr>
          <w:p w14:paraId="3CE62568"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20.313</w:t>
            </w:r>
          </w:p>
        </w:tc>
      </w:tr>
      <w:tr w:rsidR="0038747C" w:rsidRPr="0038747C" w14:paraId="652E84EA" w14:textId="77777777" w:rsidTr="00A438D8">
        <w:trPr>
          <w:trHeight w:val="96"/>
        </w:trPr>
        <w:tc>
          <w:tcPr>
            <w:tcW w:w="0" w:type="auto"/>
          </w:tcPr>
          <w:p w14:paraId="03A3522B"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Naringenin</w:t>
            </w:r>
          </w:p>
        </w:tc>
        <w:tc>
          <w:tcPr>
            <w:tcW w:w="0" w:type="auto"/>
          </w:tcPr>
          <w:p w14:paraId="2B93EE6D"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17.966</w:t>
            </w:r>
          </w:p>
        </w:tc>
      </w:tr>
      <w:tr w:rsidR="0038747C" w:rsidRPr="0038747C" w14:paraId="4545FEC9" w14:textId="77777777" w:rsidTr="00A438D8">
        <w:trPr>
          <w:trHeight w:val="64"/>
        </w:trPr>
        <w:tc>
          <w:tcPr>
            <w:tcW w:w="0" w:type="auto"/>
          </w:tcPr>
          <w:p w14:paraId="44AE037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Octanal</w:t>
            </w:r>
          </w:p>
        </w:tc>
        <w:tc>
          <w:tcPr>
            <w:tcW w:w="0" w:type="auto"/>
          </w:tcPr>
          <w:p w14:paraId="62C89D4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15.460</w:t>
            </w:r>
          </w:p>
        </w:tc>
      </w:tr>
      <w:tr w:rsidR="0038747C" w:rsidRPr="0038747C" w14:paraId="7DCE6D25" w14:textId="77777777" w:rsidTr="00A438D8">
        <w:trPr>
          <w:trHeight w:val="105"/>
        </w:trPr>
        <w:tc>
          <w:tcPr>
            <w:tcW w:w="0" w:type="auto"/>
          </w:tcPr>
          <w:p w14:paraId="294C50FE"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Dihydrocytisine</w:t>
            </w:r>
          </w:p>
        </w:tc>
        <w:tc>
          <w:tcPr>
            <w:tcW w:w="0" w:type="auto"/>
          </w:tcPr>
          <w:p w14:paraId="6FCBF04B"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12.970</w:t>
            </w:r>
          </w:p>
        </w:tc>
      </w:tr>
      <w:tr w:rsidR="00F25E45" w:rsidRPr="0038747C" w14:paraId="0B983FE0" w14:textId="77777777" w:rsidTr="00A438D8">
        <w:trPr>
          <w:trHeight w:val="105"/>
        </w:trPr>
        <w:tc>
          <w:tcPr>
            <w:tcW w:w="0" w:type="auto"/>
          </w:tcPr>
          <w:p w14:paraId="733E270A" w14:textId="77777777" w:rsidR="00F25E45" w:rsidRPr="0038747C" w:rsidRDefault="00F25E45" w:rsidP="00984545">
            <w:pPr>
              <w:pStyle w:val="Compact"/>
              <w:numPr>
                <w:ilvl w:val="0"/>
                <w:numId w:val="2"/>
              </w:numPr>
              <w:spacing w:before="0" w:after="0"/>
              <w:jc w:val="both"/>
              <w:rPr>
                <w:rFonts w:ascii="Times New Roman" w:hAnsi="Times New Roman" w:cs="Times New Roman"/>
                <w:color w:val="000000" w:themeColor="text1"/>
              </w:rPr>
            </w:pPr>
            <w:r>
              <w:rPr>
                <w:rFonts w:ascii="Times New Roman" w:hAnsi="Times New Roman" w:cs="Times New Roman"/>
                <w:color w:val="000000" w:themeColor="text1"/>
              </w:rPr>
              <w:t>Eugenol</w:t>
            </w:r>
          </w:p>
        </w:tc>
        <w:tc>
          <w:tcPr>
            <w:tcW w:w="0" w:type="auto"/>
          </w:tcPr>
          <w:p w14:paraId="326C9B8D" w14:textId="77777777" w:rsidR="00F25E45" w:rsidRPr="0038747C" w:rsidRDefault="00F25E45" w:rsidP="00984545">
            <w:pPr>
              <w:pStyle w:val="Compact"/>
              <w:spacing w:before="0" w:after="0"/>
              <w:jc w:val="right"/>
              <w:rPr>
                <w:rFonts w:ascii="Times New Roman" w:hAnsi="Times New Roman" w:cs="Times New Roman"/>
                <w:color w:val="000000" w:themeColor="text1"/>
              </w:rPr>
            </w:pPr>
            <w:r>
              <w:t>38.638</w:t>
            </w:r>
          </w:p>
        </w:tc>
      </w:tr>
      <w:tr w:rsidR="0038747C" w:rsidRPr="0038747C" w14:paraId="14A8926A" w14:textId="77777777" w:rsidTr="00A438D8">
        <w:trPr>
          <w:trHeight w:val="64"/>
        </w:trPr>
        <w:tc>
          <w:tcPr>
            <w:tcW w:w="0" w:type="auto"/>
          </w:tcPr>
          <w:p w14:paraId="6AD72B12"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Terpinene</w:t>
            </w:r>
          </w:p>
        </w:tc>
        <w:tc>
          <w:tcPr>
            <w:tcW w:w="0" w:type="auto"/>
          </w:tcPr>
          <w:p w14:paraId="5B9C424E"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10.366</w:t>
            </w:r>
          </w:p>
        </w:tc>
      </w:tr>
      <w:tr w:rsidR="0038747C" w:rsidRPr="0038747C" w14:paraId="64757F01" w14:textId="77777777" w:rsidTr="00A438D8">
        <w:trPr>
          <w:trHeight w:val="64"/>
        </w:trPr>
        <w:tc>
          <w:tcPr>
            <w:tcW w:w="0" w:type="auto"/>
          </w:tcPr>
          <w:p w14:paraId="2205AB73"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Ocimene</w:t>
            </w:r>
          </w:p>
        </w:tc>
        <w:tc>
          <w:tcPr>
            <w:tcW w:w="0" w:type="auto"/>
          </w:tcPr>
          <w:p w14:paraId="4E8F246E"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7.456</w:t>
            </w:r>
          </w:p>
        </w:tc>
      </w:tr>
      <w:tr w:rsidR="0038747C" w:rsidRPr="0038747C" w14:paraId="7C741DFC" w14:textId="77777777" w:rsidTr="00A438D8">
        <w:trPr>
          <w:trHeight w:val="64"/>
        </w:trPr>
        <w:tc>
          <w:tcPr>
            <w:tcW w:w="0" w:type="auto"/>
          </w:tcPr>
          <w:p w14:paraId="0A962A8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Limonene</w:t>
            </w:r>
          </w:p>
        </w:tc>
        <w:tc>
          <w:tcPr>
            <w:tcW w:w="0" w:type="auto"/>
          </w:tcPr>
          <w:p w14:paraId="3DEB06E4"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6.020</w:t>
            </w:r>
          </w:p>
        </w:tc>
      </w:tr>
      <w:tr w:rsidR="0038747C" w:rsidRPr="0038747C" w14:paraId="44B818B8" w14:textId="77777777" w:rsidTr="00A438D8">
        <w:trPr>
          <w:trHeight w:val="64"/>
        </w:trPr>
        <w:tc>
          <w:tcPr>
            <w:tcW w:w="0" w:type="auto"/>
          </w:tcPr>
          <w:p w14:paraId="0DAF3F7E"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Pinene</w:t>
            </w:r>
          </w:p>
        </w:tc>
        <w:tc>
          <w:tcPr>
            <w:tcW w:w="0" w:type="auto"/>
          </w:tcPr>
          <w:p w14:paraId="17236A77"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4.116</w:t>
            </w:r>
          </w:p>
        </w:tc>
      </w:tr>
      <w:tr w:rsidR="0038747C" w:rsidRPr="0038747C" w14:paraId="2E106F0E" w14:textId="77777777" w:rsidTr="00A438D8">
        <w:trPr>
          <w:trHeight w:val="140"/>
        </w:trPr>
        <w:tc>
          <w:tcPr>
            <w:tcW w:w="0" w:type="auto"/>
          </w:tcPr>
          <w:p w14:paraId="65991B3D"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lastRenderedPageBreak/>
              <w:t>Thujene</w:t>
            </w:r>
          </w:p>
        </w:tc>
        <w:tc>
          <w:tcPr>
            <w:tcW w:w="0" w:type="auto"/>
          </w:tcPr>
          <w:p w14:paraId="3DB6EF8B"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2.390</w:t>
            </w:r>
          </w:p>
        </w:tc>
      </w:tr>
      <w:tr w:rsidR="0038747C" w:rsidRPr="0038747C" w14:paraId="1EB080CF" w14:textId="77777777" w:rsidTr="00A438D8">
        <w:trPr>
          <w:trHeight w:val="55"/>
        </w:trPr>
        <w:tc>
          <w:tcPr>
            <w:tcW w:w="0" w:type="auto"/>
          </w:tcPr>
          <w:p w14:paraId="47813178" w14:textId="77777777" w:rsidR="00044CE4" w:rsidRPr="0038747C" w:rsidRDefault="00044CE4" w:rsidP="00984545">
            <w:pPr>
              <w:pStyle w:val="Compact"/>
              <w:numPr>
                <w:ilvl w:val="0"/>
                <w:numId w:val="2"/>
              </w:numPr>
              <w:spacing w:before="0" w:after="0"/>
              <w:jc w:val="both"/>
              <w:rPr>
                <w:rFonts w:ascii="Times New Roman" w:hAnsi="Times New Roman" w:cs="Times New Roman"/>
                <w:color w:val="000000" w:themeColor="text1"/>
              </w:rPr>
            </w:pPr>
            <w:r w:rsidRPr="0038747C">
              <w:rPr>
                <w:rFonts w:ascii="Times New Roman" w:hAnsi="Times New Roman" w:cs="Times New Roman"/>
                <w:color w:val="000000" w:themeColor="text1"/>
              </w:rPr>
              <w:t>Kaempferol</w:t>
            </w:r>
          </w:p>
        </w:tc>
        <w:tc>
          <w:tcPr>
            <w:tcW w:w="0" w:type="auto"/>
          </w:tcPr>
          <w:p w14:paraId="4253AA13" w14:textId="77777777" w:rsidR="00044CE4" w:rsidRPr="0038747C" w:rsidRDefault="00044CE4" w:rsidP="00984545">
            <w:pPr>
              <w:pStyle w:val="Compact"/>
              <w:spacing w:before="0" w:after="0"/>
              <w:jc w:val="right"/>
              <w:rPr>
                <w:rFonts w:ascii="Times New Roman" w:hAnsi="Times New Roman" w:cs="Times New Roman"/>
                <w:color w:val="000000" w:themeColor="text1"/>
              </w:rPr>
            </w:pPr>
            <w:r w:rsidRPr="0038747C">
              <w:rPr>
                <w:rFonts w:ascii="Times New Roman" w:hAnsi="Times New Roman" w:cs="Times New Roman"/>
                <w:color w:val="000000" w:themeColor="text1"/>
              </w:rPr>
              <w:t>0.206</w:t>
            </w:r>
          </w:p>
        </w:tc>
      </w:tr>
    </w:tbl>
    <w:p w14:paraId="744A39DF" w14:textId="77777777" w:rsidR="00B50147" w:rsidRPr="0038747C" w:rsidRDefault="00B50147" w:rsidP="00B077C4">
      <w:pPr>
        <w:spacing w:before="120" w:after="0" w:line="240" w:lineRule="auto"/>
        <w:jc w:val="both"/>
        <w:rPr>
          <w:rFonts w:ascii="Times New Roman" w:hAnsi="Times New Roman"/>
          <w:b/>
          <w:color w:val="000000" w:themeColor="text1"/>
          <w:sz w:val="24"/>
          <w:szCs w:val="24"/>
        </w:rPr>
      </w:pPr>
    </w:p>
    <w:p w14:paraId="5E9B1473" w14:textId="77777777" w:rsidR="00EB6217" w:rsidRPr="0038747C" w:rsidRDefault="00EB6217" w:rsidP="00B077C4">
      <w:pPr>
        <w:spacing w:before="120" w:after="0" w:line="240" w:lineRule="auto"/>
        <w:jc w:val="both"/>
        <w:rPr>
          <w:rFonts w:ascii="Times New Roman" w:hAnsi="Times New Roman"/>
          <w:b/>
          <w:color w:val="000000" w:themeColor="text1"/>
          <w:sz w:val="24"/>
          <w:szCs w:val="24"/>
        </w:rPr>
      </w:pPr>
      <w:r w:rsidRPr="0038747C">
        <w:rPr>
          <w:rFonts w:ascii="Times New Roman" w:hAnsi="Times New Roman"/>
          <w:b/>
          <w:color w:val="000000" w:themeColor="text1"/>
          <w:sz w:val="24"/>
          <w:szCs w:val="24"/>
        </w:rPr>
        <w:t xml:space="preserve">Mortality response of </w:t>
      </w:r>
      <w:r w:rsidRPr="0038747C">
        <w:rPr>
          <w:rFonts w:ascii="Times New Roman" w:hAnsi="Times New Roman"/>
          <w:b/>
          <w:i/>
          <w:color w:val="000000" w:themeColor="text1"/>
          <w:sz w:val="24"/>
          <w:szCs w:val="24"/>
        </w:rPr>
        <w:t xml:space="preserve">Aedes aegypti </w:t>
      </w:r>
      <w:r w:rsidRPr="0038747C">
        <w:rPr>
          <w:rFonts w:ascii="Times New Roman" w:hAnsi="Times New Roman"/>
          <w:b/>
          <w:color w:val="000000" w:themeColor="text1"/>
          <w:sz w:val="24"/>
          <w:szCs w:val="24"/>
        </w:rPr>
        <w:t xml:space="preserve">larva exposed to residual application of </w:t>
      </w:r>
      <w:r w:rsidRPr="0038747C">
        <w:rPr>
          <w:rFonts w:ascii="Times New Roman" w:hAnsi="Times New Roman"/>
          <w:b/>
          <w:i/>
          <w:color w:val="000000" w:themeColor="text1"/>
          <w:sz w:val="24"/>
          <w:szCs w:val="24"/>
        </w:rPr>
        <w:t xml:space="preserve">Ocimum gratissimum </w:t>
      </w:r>
      <w:r w:rsidRPr="0038747C">
        <w:rPr>
          <w:rFonts w:ascii="Times New Roman" w:hAnsi="Times New Roman"/>
          <w:b/>
          <w:color w:val="000000" w:themeColor="text1"/>
          <w:sz w:val="24"/>
          <w:szCs w:val="24"/>
        </w:rPr>
        <w:t>oil extract at different time intervals</w:t>
      </w:r>
    </w:p>
    <w:p w14:paraId="7E6C641A" w14:textId="77777777" w:rsidR="00B92547" w:rsidRDefault="00922A73" w:rsidP="00B077C4">
      <w:pPr>
        <w:spacing w:after="0" w:line="240" w:lineRule="auto"/>
        <w:jc w:val="both"/>
        <w:rPr>
          <w:rFonts w:ascii="Times New Roman" w:hAnsi="Times New Roman"/>
          <w:color w:val="000000" w:themeColor="text1"/>
          <w:sz w:val="24"/>
          <w:szCs w:val="24"/>
        </w:rPr>
      </w:pPr>
      <w:r w:rsidRPr="0038747C">
        <w:rPr>
          <w:rFonts w:ascii="Times New Roman" w:hAnsi="Times New Roman" w:cs="Times New Roman"/>
          <w:color w:val="000000" w:themeColor="text1"/>
          <w:sz w:val="24"/>
          <w:szCs w:val="24"/>
        </w:rPr>
        <w:t xml:space="preserve">Mortality response 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O</w:t>
      </w:r>
      <w:r w:rsidR="00B50147" w:rsidRPr="0038747C">
        <w:rPr>
          <w:rFonts w:ascii="Times New Roman" w:hAnsi="Times New Roman" w:cs="Times New Roman"/>
          <w:i/>
          <w:color w:val="000000" w:themeColor="text1"/>
          <w:sz w:val="24"/>
          <w:szCs w:val="24"/>
        </w:rPr>
        <w:t>.</w:t>
      </w:r>
      <w:r w:rsidRPr="0038747C">
        <w:rPr>
          <w:rFonts w:ascii="Times New Roman" w:hAnsi="Times New Roman" w:cs="Times New Roman"/>
          <w:i/>
          <w:color w:val="000000" w:themeColor="text1"/>
          <w:sz w:val="24"/>
          <w:szCs w:val="24"/>
        </w:rPr>
        <w:t xml:space="preserve"> gratissimum</w:t>
      </w:r>
      <w:r w:rsidRPr="0038747C">
        <w:rPr>
          <w:rFonts w:ascii="Times New Roman" w:hAnsi="Times New Roman"/>
          <w:i/>
          <w:color w:val="000000" w:themeColor="text1"/>
          <w:sz w:val="24"/>
          <w:szCs w:val="24"/>
        </w:rPr>
        <w:t xml:space="preserve"> </w:t>
      </w:r>
      <w:r w:rsidRPr="0038747C">
        <w:rPr>
          <w:rFonts w:ascii="Times New Roman" w:hAnsi="Times New Roman"/>
          <w:color w:val="000000" w:themeColor="text1"/>
          <w:sz w:val="24"/>
          <w:szCs w:val="24"/>
        </w:rPr>
        <w:t xml:space="preserve">oil extract at different time intervals (Table 2) showed that </w:t>
      </w:r>
      <w:r w:rsidR="00B50147" w:rsidRPr="0038747C">
        <w:rPr>
          <w:rFonts w:ascii="Times New Roman" w:hAnsi="Times New Roman"/>
          <w:color w:val="000000" w:themeColor="text1"/>
          <w:sz w:val="24"/>
          <w:szCs w:val="24"/>
        </w:rPr>
        <w:t>a</w:t>
      </w:r>
      <w:r w:rsidRPr="0038747C">
        <w:rPr>
          <w:rFonts w:ascii="Times New Roman" w:hAnsi="Times New Roman"/>
          <w:color w:val="000000" w:themeColor="text1"/>
          <w:sz w:val="24"/>
          <w:szCs w:val="24"/>
        </w:rPr>
        <w:t xml:space="preserve">t 20% concentration, 100% mortality was recorded compared to 41.3% mortality in 1.25% concentration (p&lt;0.05, p=0.000).  The result shows that as concentration increases, mortality of larvae increases. </w:t>
      </w:r>
      <w:r w:rsidR="00B077C4"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With exposure time, 12hrs application showed a mortality rate of 63.7% while 72hrs of exposure showed a mortality rate of 86.9% (p&lt;0.05, p=0.001), an indication that mortality increases with increase in time of exposure </w:t>
      </w:r>
      <w:r w:rsidR="00E174C2" w:rsidRPr="0038747C">
        <w:rPr>
          <w:rFonts w:ascii="Times New Roman" w:hAnsi="Times New Roman"/>
          <w:color w:val="000000" w:themeColor="text1"/>
          <w:sz w:val="24"/>
          <w:szCs w:val="24"/>
        </w:rPr>
        <w:t>M</w:t>
      </w:r>
      <w:r w:rsidRPr="0038747C">
        <w:rPr>
          <w:rFonts w:ascii="Times New Roman" w:hAnsi="Times New Roman"/>
          <w:color w:val="000000" w:themeColor="text1"/>
          <w:sz w:val="24"/>
          <w:szCs w:val="24"/>
        </w:rPr>
        <w:t xml:space="preserve">ortality significantly different among doses (P&lt;0.05). </w:t>
      </w:r>
    </w:p>
    <w:p w14:paraId="1F4941F8" w14:textId="77777777" w:rsidR="004A3B47" w:rsidRPr="0038747C" w:rsidRDefault="004A3B47" w:rsidP="00B50147">
      <w:pPr>
        <w:spacing w:before="120"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b/>
          <w:color w:val="000000" w:themeColor="text1"/>
          <w:sz w:val="24"/>
          <w:szCs w:val="24"/>
        </w:rPr>
        <w:t xml:space="preserve">Table 2: </w:t>
      </w:r>
      <w:r w:rsidRPr="0038747C">
        <w:rPr>
          <w:rFonts w:ascii="Times New Roman" w:hAnsi="Times New Roman" w:cs="Times New Roman"/>
          <w:color w:val="000000" w:themeColor="text1"/>
          <w:sz w:val="24"/>
          <w:szCs w:val="24"/>
        </w:rPr>
        <w:t xml:space="preserve">Mortality response 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 xml:space="preserve">Ocimum gratissimum </w:t>
      </w:r>
      <w:r w:rsidRPr="0038747C">
        <w:rPr>
          <w:rFonts w:ascii="Times New Roman" w:hAnsi="Times New Roman" w:cs="Times New Roman"/>
          <w:color w:val="000000" w:themeColor="text1"/>
          <w:sz w:val="24"/>
          <w:szCs w:val="24"/>
        </w:rPr>
        <w:t xml:space="preserve">oil extract at 12 hourly intervals </w:t>
      </w:r>
    </w:p>
    <w:tbl>
      <w:tblPr>
        <w:tblStyle w:val="Style1"/>
        <w:tblW w:w="0" w:type="auto"/>
        <w:tblLook w:val="0420" w:firstRow="1" w:lastRow="0" w:firstColumn="0" w:lastColumn="0" w:noHBand="0" w:noVBand="1"/>
      </w:tblPr>
      <w:tblGrid>
        <w:gridCol w:w="1670"/>
        <w:gridCol w:w="1996"/>
        <w:gridCol w:w="876"/>
        <w:gridCol w:w="876"/>
        <w:gridCol w:w="876"/>
        <w:gridCol w:w="876"/>
        <w:gridCol w:w="756"/>
      </w:tblGrid>
      <w:tr w:rsidR="0038747C" w:rsidRPr="0038747C" w14:paraId="2ED9133B" w14:textId="77777777" w:rsidTr="0075695C">
        <w:trPr>
          <w:cnfStyle w:val="100000000000" w:firstRow="1" w:lastRow="0" w:firstColumn="0" w:lastColumn="0" w:oddVBand="0" w:evenVBand="0" w:oddHBand="0" w:evenHBand="0" w:firstRowFirstColumn="0" w:firstRowLastColumn="0" w:lastRowFirstColumn="0" w:lastRowLastColumn="0"/>
        </w:trPr>
        <w:tc>
          <w:tcPr>
            <w:tcW w:w="0" w:type="auto"/>
            <w:vMerge w:val="restart"/>
          </w:tcPr>
          <w:p w14:paraId="587478C5" w14:textId="77777777" w:rsidR="00AD38E1" w:rsidRPr="0038747C" w:rsidRDefault="00AD38E1" w:rsidP="000E3519">
            <w:pPr>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Concentrations</w:t>
            </w:r>
          </w:p>
        </w:tc>
        <w:tc>
          <w:tcPr>
            <w:tcW w:w="0" w:type="auto"/>
            <w:tcBorders>
              <w:bottom w:val="nil"/>
            </w:tcBorders>
          </w:tcPr>
          <w:p w14:paraId="074A07D2" w14:textId="77777777" w:rsidR="00AD38E1" w:rsidRPr="0038747C" w:rsidRDefault="00AD38E1" w:rsidP="000E3519">
            <w:pPr>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Concentration (%)</w:t>
            </w:r>
          </w:p>
        </w:tc>
        <w:tc>
          <w:tcPr>
            <w:tcW w:w="0" w:type="auto"/>
            <w:tcBorders>
              <w:bottom w:val="nil"/>
            </w:tcBorders>
          </w:tcPr>
          <w:p w14:paraId="3E1AA622"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1.25</w:t>
            </w:r>
          </w:p>
        </w:tc>
        <w:tc>
          <w:tcPr>
            <w:tcW w:w="0" w:type="auto"/>
            <w:tcBorders>
              <w:bottom w:val="nil"/>
            </w:tcBorders>
          </w:tcPr>
          <w:p w14:paraId="1F642B96"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2.5</w:t>
            </w:r>
          </w:p>
        </w:tc>
        <w:tc>
          <w:tcPr>
            <w:tcW w:w="0" w:type="auto"/>
            <w:tcBorders>
              <w:bottom w:val="nil"/>
            </w:tcBorders>
          </w:tcPr>
          <w:p w14:paraId="60E8ED09"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5.0</w:t>
            </w:r>
          </w:p>
        </w:tc>
        <w:tc>
          <w:tcPr>
            <w:tcW w:w="0" w:type="auto"/>
            <w:tcBorders>
              <w:bottom w:val="nil"/>
            </w:tcBorders>
          </w:tcPr>
          <w:p w14:paraId="62DA606A"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10.0</w:t>
            </w:r>
          </w:p>
        </w:tc>
        <w:tc>
          <w:tcPr>
            <w:tcW w:w="0" w:type="auto"/>
            <w:tcBorders>
              <w:bottom w:val="nil"/>
            </w:tcBorders>
          </w:tcPr>
          <w:p w14:paraId="6EB19CCB" w14:textId="77777777" w:rsidR="00AD38E1" w:rsidRPr="0038747C" w:rsidRDefault="00AD38E1" w:rsidP="00910D9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20.0</w:t>
            </w:r>
          </w:p>
        </w:tc>
      </w:tr>
      <w:tr w:rsidR="0038747C" w:rsidRPr="0038747C" w14:paraId="52664F0F" w14:textId="77777777" w:rsidTr="0075695C">
        <w:tc>
          <w:tcPr>
            <w:tcW w:w="0" w:type="auto"/>
            <w:vMerge/>
          </w:tcPr>
          <w:p w14:paraId="58C37F18" w14:textId="77777777" w:rsidR="00081058" w:rsidRPr="0038747C" w:rsidRDefault="00081058" w:rsidP="00081058">
            <w:pPr>
              <w:rPr>
                <w:rFonts w:ascii="Times New Roman" w:hAnsi="Times New Roman" w:cs="Times New Roman"/>
                <w:color w:val="000000" w:themeColor="text1"/>
                <w:sz w:val="24"/>
                <w:szCs w:val="24"/>
              </w:rPr>
            </w:pPr>
          </w:p>
        </w:tc>
        <w:tc>
          <w:tcPr>
            <w:tcW w:w="0" w:type="auto"/>
            <w:tcBorders>
              <w:top w:val="nil"/>
              <w:bottom w:val="nil"/>
            </w:tcBorders>
          </w:tcPr>
          <w:p w14:paraId="5EEFB28E"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Log conc.</w:t>
            </w:r>
          </w:p>
        </w:tc>
        <w:tc>
          <w:tcPr>
            <w:tcW w:w="0" w:type="auto"/>
            <w:tcBorders>
              <w:top w:val="nil"/>
              <w:bottom w:val="nil"/>
            </w:tcBorders>
          </w:tcPr>
          <w:p w14:paraId="2CA1CE93"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0.0969</w:t>
            </w:r>
          </w:p>
        </w:tc>
        <w:tc>
          <w:tcPr>
            <w:tcW w:w="0" w:type="auto"/>
            <w:tcBorders>
              <w:top w:val="nil"/>
              <w:bottom w:val="nil"/>
            </w:tcBorders>
          </w:tcPr>
          <w:p w14:paraId="567EA0D6"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0.3979</w:t>
            </w:r>
          </w:p>
        </w:tc>
        <w:tc>
          <w:tcPr>
            <w:tcW w:w="0" w:type="auto"/>
            <w:tcBorders>
              <w:top w:val="nil"/>
              <w:bottom w:val="nil"/>
            </w:tcBorders>
          </w:tcPr>
          <w:p w14:paraId="52ED1DDD"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0.6989</w:t>
            </w:r>
          </w:p>
        </w:tc>
        <w:tc>
          <w:tcPr>
            <w:tcW w:w="0" w:type="auto"/>
            <w:tcBorders>
              <w:top w:val="nil"/>
              <w:bottom w:val="nil"/>
            </w:tcBorders>
          </w:tcPr>
          <w:p w14:paraId="6D9F853E"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1.000</w:t>
            </w:r>
          </w:p>
        </w:tc>
        <w:tc>
          <w:tcPr>
            <w:tcW w:w="0" w:type="auto"/>
            <w:tcBorders>
              <w:top w:val="nil"/>
              <w:bottom w:val="nil"/>
            </w:tcBorders>
          </w:tcPr>
          <w:p w14:paraId="1BC79330"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1.301</w:t>
            </w:r>
          </w:p>
        </w:tc>
      </w:tr>
      <w:tr w:rsidR="0038747C" w:rsidRPr="0038747C" w14:paraId="4D51F660" w14:textId="77777777" w:rsidTr="0075695C">
        <w:tc>
          <w:tcPr>
            <w:tcW w:w="0" w:type="auto"/>
            <w:vMerge/>
          </w:tcPr>
          <w:p w14:paraId="39F3DC40" w14:textId="77777777" w:rsidR="00AD38E1" w:rsidRPr="0038747C" w:rsidRDefault="00AD38E1" w:rsidP="005575C5">
            <w:pPr>
              <w:rPr>
                <w:rFonts w:ascii="Times New Roman" w:hAnsi="Times New Roman" w:cs="Times New Roman"/>
                <w:color w:val="000000" w:themeColor="text1"/>
                <w:sz w:val="24"/>
                <w:szCs w:val="24"/>
              </w:rPr>
            </w:pPr>
          </w:p>
        </w:tc>
        <w:tc>
          <w:tcPr>
            <w:tcW w:w="0" w:type="auto"/>
            <w:tcBorders>
              <w:top w:val="nil"/>
            </w:tcBorders>
          </w:tcPr>
          <w:p w14:paraId="5B554902" w14:textId="77777777" w:rsidR="00AD38E1" w:rsidRPr="0038747C" w:rsidRDefault="00AD38E1" w:rsidP="005575C5">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Mortality (%)</w:t>
            </w:r>
          </w:p>
        </w:tc>
        <w:tc>
          <w:tcPr>
            <w:tcW w:w="0" w:type="auto"/>
            <w:tcBorders>
              <w:top w:val="nil"/>
            </w:tcBorders>
          </w:tcPr>
          <w:p w14:paraId="71DEAFAF" w14:textId="77777777" w:rsidR="00AD38E1" w:rsidRPr="0038747C" w:rsidRDefault="00AD38E1"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41.</w:t>
            </w:r>
            <w:r w:rsidR="00081058" w:rsidRPr="0038747C">
              <w:rPr>
                <w:rFonts w:ascii="Times New Roman" w:hAnsi="Times New Roman" w:cs="Times New Roman"/>
                <w:color w:val="000000" w:themeColor="text1"/>
                <w:sz w:val="24"/>
                <w:szCs w:val="24"/>
              </w:rPr>
              <w:t>3</w:t>
            </w:r>
          </w:p>
        </w:tc>
        <w:tc>
          <w:tcPr>
            <w:tcW w:w="0" w:type="auto"/>
            <w:tcBorders>
              <w:top w:val="nil"/>
            </w:tcBorders>
          </w:tcPr>
          <w:p w14:paraId="0706C43D"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53.6</w:t>
            </w:r>
          </w:p>
        </w:tc>
        <w:tc>
          <w:tcPr>
            <w:tcW w:w="0" w:type="auto"/>
            <w:tcBorders>
              <w:top w:val="nil"/>
            </w:tcBorders>
          </w:tcPr>
          <w:p w14:paraId="29A30EC9"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66.3</w:t>
            </w:r>
          </w:p>
        </w:tc>
        <w:tc>
          <w:tcPr>
            <w:tcW w:w="0" w:type="auto"/>
            <w:tcBorders>
              <w:top w:val="nil"/>
            </w:tcBorders>
          </w:tcPr>
          <w:p w14:paraId="6F7AF874"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90.9</w:t>
            </w:r>
          </w:p>
        </w:tc>
        <w:tc>
          <w:tcPr>
            <w:tcW w:w="0" w:type="auto"/>
            <w:tcBorders>
              <w:top w:val="nil"/>
            </w:tcBorders>
          </w:tcPr>
          <w:p w14:paraId="5B9A6643"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w:t>
            </w:r>
          </w:p>
        </w:tc>
      </w:tr>
      <w:tr w:rsidR="0038747C" w:rsidRPr="0038747C" w14:paraId="4B3B2808" w14:textId="77777777" w:rsidTr="00214266">
        <w:tc>
          <w:tcPr>
            <w:tcW w:w="0" w:type="auto"/>
            <w:vMerge/>
            <w:tcBorders>
              <w:bottom w:val="single" w:sz="4" w:space="0" w:color="auto"/>
            </w:tcBorders>
          </w:tcPr>
          <w:p w14:paraId="5C659924" w14:textId="77777777" w:rsidR="00AD38E1" w:rsidRPr="0038747C" w:rsidRDefault="00AD38E1" w:rsidP="005575C5">
            <w:pPr>
              <w:rPr>
                <w:rFonts w:ascii="Times New Roman" w:hAnsi="Times New Roman" w:cs="Times New Roman"/>
                <w:color w:val="000000" w:themeColor="text1"/>
                <w:sz w:val="24"/>
                <w:szCs w:val="24"/>
              </w:rPr>
            </w:pPr>
          </w:p>
        </w:tc>
        <w:tc>
          <w:tcPr>
            <w:tcW w:w="0" w:type="auto"/>
            <w:tcBorders>
              <w:bottom w:val="single" w:sz="4" w:space="0" w:color="auto"/>
            </w:tcBorders>
          </w:tcPr>
          <w:p w14:paraId="40B0D2DE" w14:textId="77777777" w:rsidR="00AD38E1" w:rsidRPr="0038747C" w:rsidRDefault="00AD38E1" w:rsidP="005575C5">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Probit </w:t>
            </w:r>
          </w:p>
        </w:tc>
        <w:tc>
          <w:tcPr>
            <w:tcW w:w="0" w:type="auto"/>
            <w:tcBorders>
              <w:bottom w:val="single" w:sz="4" w:space="0" w:color="auto"/>
            </w:tcBorders>
          </w:tcPr>
          <w:p w14:paraId="5A9671DA"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4.78</w:t>
            </w:r>
          </w:p>
        </w:tc>
        <w:tc>
          <w:tcPr>
            <w:tcW w:w="0" w:type="auto"/>
            <w:tcBorders>
              <w:bottom w:val="single" w:sz="4" w:space="0" w:color="auto"/>
            </w:tcBorders>
          </w:tcPr>
          <w:p w14:paraId="589AA4EA"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5.32</w:t>
            </w:r>
          </w:p>
        </w:tc>
        <w:tc>
          <w:tcPr>
            <w:tcW w:w="0" w:type="auto"/>
            <w:tcBorders>
              <w:bottom w:val="single" w:sz="4" w:space="0" w:color="auto"/>
            </w:tcBorders>
          </w:tcPr>
          <w:p w14:paraId="3FB5945A"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5.98</w:t>
            </w:r>
          </w:p>
        </w:tc>
        <w:tc>
          <w:tcPr>
            <w:tcW w:w="0" w:type="auto"/>
            <w:tcBorders>
              <w:bottom w:val="single" w:sz="4" w:space="0" w:color="auto"/>
            </w:tcBorders>
          </w:tcPr>
          <w:p w14:paraId="34091763"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7.33</w:t>
            </w:r>
          </w:p>
        </w:tc>
        <w:tc>
          <w:tcPr>
            <w:tcW w:w="0" w:type="auto"/>
            <w:tcBorders>
              <w:bottom w:val="single" w:sz="4" w:space="0" w:color="auto"/>
            </w:tcBorders>
          </w:tcPr>
          <w:p w14:paraId="5BD310DF" w14:textId="77777777" w:rsidR="00AD38E1" w:rsidRPr="0038747C" w:rsidRDefault="00081058"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8.09</w:t>
            </w:r>
          </w:p>
        </w:tc>
      </w:tr>
      <w:tr w:rsidR="0038747C" w:rsidRPr="0038747C" w14:paraId="1A7A9DC6" w14:textId="77777777" w:rsidTr="00214266">
        <w:tc>
          <w:tcPr>
            <w:tcW w:w="0" w:type="auto"/>
            <w:vMerge w:val="restart"/>
            <w:tcBorders>
              <w:top w:val="single" w:sz="4" w:space="0" w:color="auto"/>
              <w:bottom w:val="nil"/>
            </w:tcBorders>
          </w:tcPr>
          <w:p w14:paraId="377B9FC3" w14:textId="77777777" w:rsidR="00AD38E1" w:rsidRPr="0038747C" w:rsidRDefault="005654D2" w:rsidP="005654D2">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Exposure t</w:t>
            </w:r>
            <w:r w:rsidR="00AD38E1" w:rsidRPr="0038747C">
              <w:rPr>
                <w:rFonts w:ascii="Times New Roman" w:hAnsi="Times New Roman" w:cs="Times New Roman"/>
                <w:color w:val="000000" w:themeColor="text1"/>
                <w:sz w:val="24"/>
                <w:szCs w:val="24"/>
              </w:rPr>
              <w:t xml:space="preserve">ime </w:t>
            </w:r>
          </w:p>
        </w:tc>
        <w:tc>
          <w:tcPr>
            <w:tcW w:w="0" w:type="auto"/>
            <w:tcBorders>
              <w:top w:val="single" w:sz="4" w:space="0" w:color="auto"/>
              <w:bottom w:val="nil"/>
            </w:tcBorders>
          </w:tcPr>
          <w:p w14:paraId="1CACC20D" w14:textId="77777777" w:rsidR="00AD38E1" w:rsidRPr="0038747C" w:rsidRDefault="00AD38E1" w:rsidP="005575C5">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Time (h)</w:t>
            </w:r>
          </w:p>
        </w:tc>
        <w:tc>
          <w:tcPr>
            <w:tcW w:w="0" w:type="auto"/>
            <w:tcBorders>
              <w:top w:val="single" w:sz="4" w:space="0" w:color="auto"/>
              <w:bottom w:val="nil"/>
            </w:tcBorders>
          </w:tcPr>
          <w:p w14:paraId="2A9D27C5"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12</w:t>
            </w:r>
          </w:p>
        </w:tc>
        <w:tc>
          <w:tcPr>
            <w:tcW w:w="0" w:type="auto"/>
            <w:tcBorders>
              <w:top w:val="single" w:sz="4" w:space="0" w:color="auto"/>
              <w:bottom w:val="nil"/>
            </w:tcBorders>
          </w:tcPr>
          <w:p w14:paraId="6A0B6923"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24</w:t>
            </w:r>
          </w:p>
        </w:tc>
        <w:tc>
          <w:tcPr>
            <w:tcW w:w="0" w:type="auto"/>
            <w:tcBorders>
              <w:top w:val="single" w:sz="4" w:space="0" w:color="auto"/>
              <w:bottom w:val="nil"/>
            </w:tcBorders>
          </w:tcPr>
          <w:p w14:paraId="52CD42DF"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48</w:t>
            </w:r>
          </w:p>
        </w:tc>
        <w:tc>
          <w:tcPr>
            <w:tcW w:w="0" w:type="auto"/>
            <w:tcBorders>
              <w:top w:val="single" w:sz="4" w:space="0" w:color="auto"/>
              <w:bottom w:val="nil"/>
            </w:tcBorders>
          </w:tcPr>
          <w:p w14:paraId="278B5914" w14:textId="77777777" w:rsidR="00AD38E1" w:rsidRPr="0038747C" w:rsidRDefault="00AD38E1" w:rsidP="00910D9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72</w:t>
            </w:r>
          </w:p>
        </w:tc>
        <w:tc>
          <w:tcPr>
            <w:tcW w:w="0" w:type="auto"/>
            <w:tcBorders>
              <w:top w:val="single" w:sz="4" w:space="0" w:color="auto"/>
              <w:bottom w:val="nil"/>
            </w:tcBorders>
          </w:tcPr>
          <w:p w14:paraId="27E5159B" w14:textId="77777777" w:rsidR="00AD38E1" w:rsidRPr="0038747C" w:rsidRDefault="00AD38E1" w:rsidP="00910D92">
            <w:pPr>
              <w:jc w:val="right"/>
              <w:rPr>
                <w:rFonts w:ascii="Times New Roman" w:hAnsi="Times New Roman" w:cs="Times New Roman"/>
                <w:color w:val="000000" w:themeColor="text1"/>
                <w:sz w:val="24"/>
                <w:szCs w:val="24"/>
              </w:rPr>
            </w:pPr>
          </w:p>
        </w:tc>
      </w:tr>
      <w:tr w:rsidR="0038747C" w:rsidRPr="0038747C" w14:paraId="4978B30C" w14:textId="77777777" w:rsidTr="00214266">
        <w:tc>
          <w:tcPr>
            <w:tcW w:w="0" w:type="auto"/>
            <w:vMerge/>
            <w:tcBorders>
              <w:top w:val="nil"/>
            </w:tcBorders>
          </w:tcPr>
          <w:p w14:paraId="6D036CD3" w14:textId="77777777" w:rsidR="00081058" w:rsidRPr="0038747C" w:rsidRDefault="00081058" w:rsidP="00081058">
            <w:pPr>
              <w:rPr>
                <w:rFonts w:ascii="Times New Roman" w:hAnsi="Times New Roman" w:cs="Times New Roman"/>
                <w:color w:val="000000" w:themeColor="text1"/>
                <w:sz w:val="24"/>
                <w:szCs w:val="24"/>
              </w:rPr>
            </w:pPr>
          </w:p>
        </w:tc>
        <w:tc>
          <w:tcPr>
            <w:tcW w:w="0" w:type="auto"/>
            <w:tcBorders>
              <w:top w:val="nil"/>
            </w:tcBorders>
          </w:tcPr>
          <w:p w14:paraId="3772C7D3"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Log time</w:t>
            </w:r>
          </w:p>
        </w:tc>
        <w:tc>
          <w:tcPr>
            <w:tcW w:w="0" w:type="auto"/>
            <w:tcBorders>
              <w:top w:val="nil"/>
            </w:tcBorders>
          </w:tcPr>
          <w:p w14:paraId="4968B627"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1.0791</w:t>
            </w:r>
          </w:p>
        </w:tc>
        <w:tc>
          <w:tcPr>
            <w:tcW w:w="0" w:type="auto"/>
            <w:tcBorders>
              <w:top w:val="nil"/>
            </w:tcBorders>
          </w:tcPr>
          <w:p w14:paraId="5120E177"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1.3802</w:t>
            </w:r>
          </w:p>
        </w:tc>
        <w:tc>
          <w:tcPr>
            <w:tcW w:w="0" w:type="auto"/>
            <w:tcBorders>
              <w:top w:val="nil"/>
            </w:tcBorders>
          </w:tcPr>
          <w:p w14:paraId="75767043"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1.6812</w:t>
            </w:r>
          </w:p>
        </w:tc>
        <w:tc>
          <w:tcPr>
            <w:tcW w:w="0" w:type="auto"/>
            <w:tcBorders>
              <w:top w:val="nil"/>
            </w:tcBorders>
          </w:tcPr>
          <w:p w14:paraId="5BBDB8F8"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1.8573</w:t>
            </w:r>
          </w:p>
        </w:tc>
        <w:tc>
          <w:tcPr>
            <w:tcW w:w="0" w:type="auto"/>
            <w:tcBorders>
              <w:top w:val="nil"/>
            </w:tcBorders>
          </w:tcPr>
          <w:p w14:paraId="186DDB09" w14:textId="77777777" w:rsidR="00081058" w:rsidRPr="0038747C" w:rsidRDefault="00081058" w:rsidP="00081058">
            <w:pPr>
              <w:jc w:val="right"/>
              <w:rPr>
                <w:rFonts w:ascii="Times New Roman" w:hAnsi="Times New Roman" w:cs="Times New Roman"/>
                <w:color w:val="000000" w:themeColor="text1"/>
                <w:sz w:val="24"/>
                <w:szCs w:val="24"/>
              </w:rPr>
            </w:pPr>
          </w:p>
        </w:tc>
      </w:tr>
      <w:tr w:rsidR="0038747C" w:rsidRPr="0038747C" w14:paraId="28BDB5D2" w14:textId="77777777" w:rsidTr="0075695C">
        <w:tc>
          <w:tcPr>
            <w:tcW w:w="0" w:type="auto"/>
            <w:vMerge/>
          </w:tcPr>
          <w:p w14:paraId="3679B7D7" w14:textId="77777777" w:rsidR="00081058" w:rsidRPr="0038747C" w:rsidRDefault="00081058" w:rsidP="00081058">
            <w:pPr>
              <w:rPr>
                <w:rFonts w:ascii="Times New Roman" w:hAnsi="Times New Roman" w:cs="Times New Roman"/>
                <w:color w:val="000000" w:themeColor="text1"/>
                <w:sz w:val="24"/>
                <w:szCs w:val="24"/>
              </w:rPr>
            </w:pPr>
          </w:p>
        </w:tc>
        <w:tc>
          <w:tcPr>
            <w:tcW w:w="0" w:type="auto"/>
          </w:tcPr>
          <w:p w14:paraId="768E7CD5"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Mortality (%)</w:t>
            </w:r>
          </w:p>
        </w:tc>
        <w:tc>
          <w:tcPr>
            <w:tcW w:w="0" w:type="auto"/>
          </w:tcPr>
          <w:p w14:paraId="5357ED64"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63.7</w:t>
            </w:r>
          </w:p>
        </w:tc>
        <w:tc>
          <w:tcPr>
            <w:tcW w:w="0" w:type="auto"/>
          </w:tcPr>
          <w:p w14:paraId="6F3AF276"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80.0</w:t>
            </w:r>
          </w:p>
        </w:tc>
        <w:tc>
          <w:tcPr>
            <w:tcW w:w="0" w:type="auto"/>
          </w:tcPr>
          <w:p w14:paraId="4374909A"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83.7</w:t>
            </w:r>
          </w:p>
        </w:tc>
        <w:tc>
          <w:tcPr>
            <w:tcW w:w="0" w:type="auto"/>
          </w:tcPr>
          <w:p w14:paraId="69DC47F9" w14:textId="77777777" w:rsidR="00081058" w:rsidRPr="0038747C" w:rsidRDefault="00081058" w:rsidP="00081058">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86.9</w:t>
            </w:r>
          </w:p>
        </w:tc>
        <w:tc>
          <w:tcPr>
            <w:tcW w:w="0" w:type="auto"/>
          </w:tcPr>
          <w:p w14:paraId="42C2081A" w14:textId="77777777" w:rsidR="00081058" w:rsidRPr="0038747C" w:rsidRDefault="00081058" w:rsidP="00081058">
            <w:pPr>
              <w:jc w:val="right"/>
              <w:rPr>
                <w:rFonts w:ascii="Times New Roman" w:hAnsi="Times New Roman" w:cs="Times New Roman"/>
                <w:color w:val="000000" w:themeColor="text1"/>
                <w:sz w:val="24"/>
                <w:szCs w:val="24"/>
              </w:rPr>
            </w:pPr>
          </w:p>
        </w:tc>
      </w:tr>
      <w:tr w:rsidR="0038747C" w:rsidRPr="0038747C" w14:paraId="084095FD" w14:textId="77777777" w:rsidTr="0075695C">
        <w:tc>
          <w:tcPr>
            <w:tcW w:w="0" w:type="auto"/>
            <w:vMerge/>
          </w:tcPr>
          <w:p w14:paraId="10F5141B" w14:textId="77777777" w:rsidR="00081058" w:rsidRPr="0038747C" w:rsidRDefault="00081058" w:rsidP="00081058">
            <w:pPr>
              <w:rPr>
                <w:rFonts w:ascii="Times New Roman" w:hAnsi="Times New Roman" w:cs="Times New Roman"/>
                <w:color w:val="000000" w:themeColor="text1"/>
                <w:sz w:val="24"/>
                <w:szCs w:val="24"/>
              </w:rPr>
            </w:pPr>
          </w:p>
        </w:tc>
        <w:tc>
          <w:tcPr>
            <w:tcW w:w="0" w:type="auto"/>
          </w:tcPr>
          <w:p w14:paraId="251108FB" w14:textId="77777777" w:rsidR="00081058" w:rsidRPr="0038747C" w:rsidRDefault="00081058" w:rsidP="00081058">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Probit </w:t>
            </w:r>
          </w:p>
        </w:tc>
        <w:tc>
          <w:tcPr>
            <w:tcW w:w="0" w:type="auto"/>
          </w:tcPr>
          <w:p w14:paraId="19924F5E"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5.29</w:t>
            </w:r>
          </w:p>
        </w:tc>
        <w:tc>
          <w:tcPr>
            <w:tcW w:w="0" w:type="auto"/>
          </w:tcPr>
          <w:p w14:paraId="1CFB75E2"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5.80</w:t>
            </w:r>
          </w:p>
        </w:tc>
        <w:tc>
          <w:tcPr>
            <w:tcW w:w="0" w:type="auto"/>
          </w:tcPr>
          <w:p w14:paraId="75E6236F"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5.94</w:t>
            </w:r>
          </w:p>
        </w:tc>
        <w:tc>
          <w:tcPr>
            <w:tcW w:w="0" w:type="auto"/>
          </w:tcPr>
          <w:p w14:paraId="18EA4C58" w14:textId="77777777" w:rsidR="00081058" w:rsidRPr="0038747C" w:rsidRDefault="00081058" w:rsidP="00081058">
            <w:pPr>
              <w:rPr>
                <w:rFonts w:ascii="Times New Roman" w:hAnsi="Times New Roman"/>
                <w:color w:val="000000" w:themeColor="text1"/>
                <w:sz w:val="24"/>
                <w:szCs w:val="24"/>
              </w:rPr>
            </w:pPr>
            <w:r w:rsidRPr="0038747C">
              <w:rPr>
                <w:rFonts w:ascii="Times New Roman" w:hAnsi="Times New Roman"/>
                <w:color w:val="000000" w:themeColor="text1"/>
                <w:sz w:val="24"/>
                <w:szCs w:val="24"/>
              </w:rPr>
              <w:t>6.08</w:t>
            </w:r>
          </w:p>
        </w:tc>
        <w:tc>
          <w:tcPr>
            <w:tcW w:w="0" w:type="auto"/>
          </w:tcPr>
          <w:p w14:paraId="6F7F788C" w14:textId="77777777" w:rsidR="00081058" w:rsidRPr="0038747C" w:rsidRDefault="00081058" w:rsidP="00081058">
            <w:pPr>
              <w:jc w:val="right"/>
              <w:rPr>
                <w:rFonts w:ascii="Times New Roman" w:hAnsi="Times New Roman" w:cs="Times New Roman"/>
                <w:color w:val="000000" w:themeColor="text1"/>
                <w:sz w:val="24"/>
                <w:szCs w:val="24"/>
              </w:rPr>
            </w:pPr>
          </w:p>
        </w:tc>
      </w:tr>
    </w:tbl>
    <w:p w14:paraId="30C6B997" w14:textId="77777777" w:rsidR="00214266" w:rsidRDefault="00650A0A" w:rsidP="00650A0A">
      <w:pPr>
        <w:spacing w:before="120" w:after="0" w:line="240" w:lineRule="auto"/>
        <w:jc w:val="both"/>
        <w:rPr>
          <w:rFonts w:ascii="Times New Roman" w:hAnsi="Times New Roman"/>
          <w:color w:val="000000" w:themeColor="text1"/>
          <w:sz w:val="24"/>
          <w:szCs w:val="28"/>
        </w:rPr>
      </w:pPr>
      <w:r w:rsidRPr="0038747C">
        <w:rPr>
          <w:rFonts w:ascii="Times New Roman" w:hAnsi="Times New Roman"/>
          <w:bCs/>
          <w:color w:val="000000" w:themeColor="text1"/>
          <w:sz w:val="24"/>
          <w:szCs w:val="24"/>
        </w:rPr>
        <w:t>Probit against Log of Concentration and log of time</w:t>
      </w:r>
      <w:r w:rsidRPr="0038747C">
        <w:rPr>
          <w:rFonts w:ascii="Times New Roman" w:hAnsi="Times New Roman" w:cs="Times New Roman"/>
          <w:color w:val="000000" w:themeColor="text1"/>
          <w:sz w:val="24"/>
          <w:szCs w:val="24"/>
        </w:rPr>
        <w:t xml:space="preserve"> 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 xml:space="preserve">Ocimum gratissimum </w:t>
      </w:r>
      <w:r w:rsidRPr="0038747C">
        <w:rPr>
          <w:rFonts w:ascii="Times New Roman" w:hAnsi="Times New Roman" w:cs="Times New Roman"/>
          <w:color w:val="000000" w:themeColor="text1"/>
          <w:sz w:val="24"/>
          <w:szCs w:val="24"/>
        </w:rPr>
        <w:t>oil extract at 12 hourly intervals is shown in Figure 1.</w:t>
      </w:r>
      <w:r w:rsidRPr="0038747C">
        <w:rPr>
          <w:rFonts w:ascii="Times New Roman" w:hAnsi="Times New Roman"/>
          <w:bCs/>
          <w:color w:val="000000" w:themeColor="text1"/>
          <w:sz w:val="24"/>
          <w:szCs w:val="24"/>
        </w:rPr>
        <w:t xml:space="preserve"> </w:t>
      </w:r>
      <w:r w:rsidR="00214266" w:rsidRPr="0038747C">
        <w:rPr>
          <w:rFonts w:ascii="Times New Roman" w:hAnsi="Times New Roman"/>
          <w:color w:val="000000" w:themeColor="text1"/>
          <w:sz w:val="24"/>
          <w:szCs w:val="28"/>
        </w:rPr>
        <w:t xml:space="preserve">The log-probit regression showed that the </w:t>
      </w:r>
      <w:r w:rsidR="00B50147" w:rsidRPr="0038747C">
        <w:rPr>
          <w:rFonts w:ascii="Times New Roman" w:hAnsi="Times New Roman" w:cs="Times New Roman"/>
          <w:color w:val="000000" w:themeColor="text1"/>
          <w:sz w:val="24"/>
          <w:szCs w:val="24"/>
        </w:rPr>
        <w:t xml:space="preserve">LC₅₀ </w:t>
      </w:r>
      <w:r w:rsidR="00214266" w:rsidRPr="0038747C">
        <w:rPr>
          <w:rFonts w:ascii="Times New Roman" w:hAnsi="Times New Roman"/>
          <w:color w:val="000000" w:themeColor="text1"/>
          <w:sz w:val="24"/>
          <w:szCs w:val="28"/>
        </w:rPr>
        <w:t>and LC</w:t>
      </w:r>
      <w:r w:rsidR="00B50147" w:rsidRPr="0038747C">
        <w:rPr>
          <w:rFonts w:ascii="Times New Roman" w:hAnsi="Times New Roman" w:cs="Times New Roman"/>
          <w:color w:val="000000" w:themeColor="text1"/>
          <w:sz w:val="24"/>
          <w:szCs w:val="28"/>
        </w:rPr>
        <w:t>₉</w:t>
      </w:r>
      <w:r w:rsidR="00B50147" w:rsidRPr="0038747C">
        <w:rPr>
          <w:rFonts w:ascii="Times New Roman" w:hAnsi="Times New Roman" w:cs="Times New Roman"/>
          <w:color w:val="000000" w:themeColor="text1"/>
          <w:sz w:val="24"/>
          <w:szCs w:val="24"/>
        </w:rPr>
        <w:t>₀</w:t>
      </w:r>
      <w:r w:rsidR="00214266" w:rsidRPr="0038747C">
        <w:rPr>
          <w:rFonts w:ascii="Times New Roman" w:hAnsi="Times New Roman"/>
          <w:color w:val="000000" w:themeColor="text1"/>
          <w:sz w:val="24"/>
          <w:szCs w:val="28"/>
          <w:vertAlign w:val="subscript"/>
        </w:rPr>
        <w:t xml:space="preserve"> </w:t>
      </w:r>
      <w:r w:rsidR="00214266" w:rsidRPr="0038747C">
        <w:rPr>
          <w:rFonts w:ascii="Times New Roman" w:hAnsi="Times New Roman"/>
          <w:color w:val="000000" w:themeColor="text1"/>
          <w:sz w:val="24"/>
          <w:szCs w:val="28"/>
        </w:rPr>
        <w:t xml:space="preserve">of </w:t>
      </w:r>
      <w:r w:rsidR="00214266" w:rsidRPr="0038747C">
        <w:rPr>
          <w:rFonts w:ascii="Times New Roman" w:hAnsi="Times New Roman"/>
          <w:bCs/>
          <w:i/>
          <w:iCs/>
          <w:color w:val="000000" w:themeColor="text1"/>
          <w:sz w:val="24"/>
          <w:szCs w:val="24"/>
        </w:rPr>
        <w:t>A. aegypti</w:t>
      </w:r>
      <w:r w:rsidR="00214266" w:rsidRPr="0038747C">
        <w:rPr>
          <w:rFonts w:ascii="Times New Roman" w:hAnsi="Times New Roman"/>
          <w:color w:val="000000" w:themeColor="text1"/>
          <w:sz w:val="24"/>
          <w:szCs w:val="28"/>
        </w:rPr>
        <w:t xml:space="preserve"> w</w:t>
      </w:r>
      <w:r w:rsidRPr="0038747C">
        <w:rPr>
          <w:rFonts w:ascii="Times New Roman" w:hAnsi="Times New Roman"/>
          <w:color w:val="000000" w:themeColor="text1"/>
          <w:sz w:val="24"/>
          <w:szCs w:val="28"/>
        </w:rPr>
        <w:t>ere</w:t>
      </w:r>
      <w:r w:rsidR="00214266" w:rsidRPr="0038747C">
        <w:rPr>
          <w:rFonts w:ascii="Times New Roman" w:hAnsi="Times New Roman"/>
          <w:color w:val="000000" w:themeColor="text1"/>
          <w:sz w:val="24"/>
          <w:szCs w:val="28"/>
        </w:rPr>
        <w:t xml:space="preserve"> </w:t>
      </w:r>
      <w:r w:rsidR="00214266" w:rsidRPr="0038747C">
        <w:rPr>
          <w:rFonts w:ascii="Times New Roman" w:hAnsi="Times New Roman"/>
          <w:color w:val="000000" w:themeColor="text1"/>
          <w:sz w:val="24"/>
          <w:szCs w:val="24"/>
        </w:rPr>
        <w:t>1.</w:t>
      </w:r>
      <w:r w:rsidRPr="0038747C">
        <w:rPr>
          <w:rFonts w:ascii="Times New Roman" w:hAnsi="Times New Roman"/>
          <w:color w:val="000000" w:themeColor="text1"/>
          <w:sz w:val="24"/>
          <w:szCs w:val="24"/>
        </w:rPr>
        <w:t>75</w:t>
      </w:r>
      <w:r w:rsidR="00214266" w:rsidRPr="0038747C">
        <w:rPr>
          <w:rFonts w:ascii="Times New Roman" w:hAnsi="Times New Roman"/>
          <w:color w:val="000000" w:themeColor="text1"/>
          <w:sz w:val="24"/>
          <w:szCs w:val="24"/>
        </w:rPr>
        <w:t>%</w:t>
      </w:r>
      <w:r w:rsidR="00214266" w:rsidRPr="0038747C">
        <w:rPr>
          <w:rFonts w:ascii="Times New Roman" w:hAnsi="Times New Roman"/>
          <w:color w:val="000000" w:themeColor="text1"/>
          <w:sz w:val="24"/>
          <w:szCs w:val="28"/>
        </w:rPr>
        <w:t xml:space="preserve"> and </w:t>
      </w:r>
      <w:r w:rsidRPr="0038747C">
        <w:rPr>
          <w:rFonts w:ascii="Times New Roman" w:hAnsi="Times New Roman"/>
          <w:color w:val="000000" w:themeColor="text1"/>
          <w:sz w:val="24"/>
          <w:szCs w:val="24"/>
        </w:rPr>
        <w:t>4</w:t>
      </w:r>
      <w:r w:rsidR="00214266" w:rsidRPr="0038747C">
        <w:rPr>
          <w:rFonts w:ascii="Times New Roman" w:hAnsi="Times New Roman"/>
          <w:color w:val="000000" w:themeColor="text1"/>
          <w:sz w:val="24"/>
          <w:szCs w:val="24"/>
        </w:rPr>
        <w:t>.</w:t>
      </w:r>
      <w:r w:rsidRPr="0038747C">
        <w:rPr>
          <w:rFonts w:ascii="Times New Roman" w:hAnsi="Times New Roman"/>
          <w:color w:val="000000" w:themeColor="text1"/>
          <w:sz w:val="24"/>
          <w:szCs w:val="24"/>
        </w:rPr>
        <w:t>92</w:t>
      </w:r>
      <w:r w:rsidR="00214266" w:rsidRPr="0038747C">
        <w:rPr>
          <w:rFonts w:ascii="Times New Roman" w:hAnsi="Times New Roman"/>
          <w:color w:val="000000" w:themeColor="text1"/>
          <w:sz w:val="24"/>
          <w:szCs w:val="24"/>
        </w:rPr>
        <w:t xml:space="preserve">% </w:t>
      </w:r>
      <w:r w:rsidR="00214266" w:rsidRPr="0038747C">
        <w:rPr>
          <w:rFonts w:ascii="Times New Roman" w:hAnsi="Times New Roman"/>
          <w:color w:val="000000" w:themeColor="text1"/>
          <w:sz w:val="24"/>
          <w:szCs w:val="28"/>
        </w:rPr>
        <w:t>respectively</w:t>
      </w:r>
      <w:r w:rsidRPr="0038747C">
        <w:rPr>
          <w:rFonts w:ascii="Times New Roman" w:hAnsi="Times New Roman"/>
          <w:color w:val="000000" w:themeColor="text1"/>
          <w:sz w:val="24"/>
          <w:szCs w:val="28"/>
        </w:rPr>
        <w:t xml:space="preserve">, and that </w:t>
      </w:r>
      <w:r w:rsidR="00B50147" w:rsidRPr="0038747C">
        <w:rPr>
          <w:rFonts w:ascii="Times New Roman" w:hAnsi="Times New Roman" w:cs="Times New Roman"/>
          <w:color w:val="000000" w:themeColor="text1"/>
          <w:sz w:val="24"/>
          <w:szCs w:val="24"/>
        </w:rPr>
        <w:t>LT₅₀</w:t>
      </w:r>
      <w:r w:rsidR="00214266" w:rsidRPr="0038747C">
        <w:rPr>
          <w:rFonts w:ascii="Times New Roman" w:hAnsi="Times New Roman"/>
          <w:color w:val="000000" w:themeColor="text1"/>
          <w:sz w:val="24"/>
          <w:szCs w:val="28"/>
          <w:vertAlign w:val="subscript"/>
        </w:rPr>
        <w:t xml:space="preserve"> </w:t>
      </w:r>
      <w:r w:rsidR="00214266" w:rsidRPr="0038747C">
        <w:rPr>
          <w:rFonts w:ascii="Times New Roman" w:hAnsi="Times New Roman"/>
          <w:color w:val="000000" w:themeColor="text1"/>
          <w:sz w:val="24"/>
          <w:szCs w:val="28"/>
        </w:rPr>
        <w:t>and LT</w:t>
      </w:r>
      <w:r w:rsidR="00B50147" w:rsidRPr="0038747C">
        <w:rPr>
          <w:rFonts w:ascii="Times New Roman" w:hAnsi="Times New Roman" w:cs="Times New Roman"/>
          <w:color w:val="000000" w:themeColor="text1"/>
          <w:sz w:val="24"/>
          <w:szCs w:val="28"/>
        </w:rPr>
        <w:t>₉</w:t>
      </w:r>
      <w:r w:rsidR="00B50147" w:rsidRPr="0038747C">
        <w:rPr>
          <w:rFonts w:ascii="Times New Roman" w:hAnsi="Times New Roman" w:cs="Times New Roman"/>
          <w:color w:val="000000" w:themeColor="text1"/>
          <w:sz w:val="24"/>
          <w:szCs w:val="24"/>
        </w:rPr>
        <w:t>₀</w:t>
      </w:r>
      <w:r w:rsidR="00214266" w:rsidRPr="0038747C">
        <w:rPr>
          <w:rFonts w:ascii="Times New Roman" w:hAnsi="Times New Roman"/>
          <w:color w:val="000000" w:themeColor="text1"/>
          <w:sz w:val="24"/>
          <w:szCs w:val="28"/>
          <w:vertAlign w:val="subscript"/>
        </w:rPr>
        <w:t xml:space="preserve"> </w:t>
      </w:r>
      <w:r w:rsidR="00214266" w:rsidRPr="0038747C">
        <w:rPr>
          <w:rFonts w:ascii="Times New Roman" w:hAnsi="Times New Roman"/>
          <w:color w:val="000000" w:themeColor="text1"/>
          <w:sz w:val="24"/>
          <w:szCs w:val="28"/>
        </w:rPr>
        <w:t xml:space="preserve">of </w:t>
      </w:r>
      <w:r w:rsidR="00214266" w:rsidRPr="0038747C">
        <w:rPr>
          <w:rFonts w:ascii="Times New Roman" w:hAnsi="Times New Roman"/>
          <w:bCs/>
          <w:i/>
          <w:iCs/>
          <w:color w:val="000000" w:themeColor="text1"/>
          <w:sz w:val="24"/>
          <w:szCs w:val="24"/>
        </w:rPr>
        <w:t>A. aegypti</w:t>
      </w:r>
      <w:r w:rsidR="00214266" w:rsidRPr="0038747C">
        <w:rPr>
          <w:rFonts w:ascii="Times New Roman" w:hAnsi="Times New Roman"/>
          <w:color w:val="000000" w:themeColor="text1"/>
          <w:sz w:val="24"/>
          <w:szCs w:val="28"/>
        </w:rPr>
        <w:t xml:space="preserve"> w</w:t>
      </w:r>
      <w:r w:rsidRPr="0038747C">
        <w:rPr>
          <w:rFonts w:ascii="Times New Roman" w:hAnsi="Times New Roman"/>
          <w:color w:val="000000" w:themeColor="text1"/>
          <w:sz w:val="24"/>
          <w:szCs w:val="28"/>
        </w:rPr>
        <w:t>ere</w:t>
      </w:r>
      <w:r w:rsidR="00214266" w:rsidRPr="0038747C">
        <w:rPr>
          <w:rFonts w:ascii="Times New Roman" w:hAnsi="Times New Roman"/>
          <w:color w:val="000000" w:themeColor="text1"/>
          <w:sz w:val="24"/>
          <w:szCs w:val="28"/>
        </w:rPr>
        <w:t xml:space="preserve"> </w:t>
      </w:r>
      <w:r w:rsidRPr="0038747C">
        <w:rPr>
          <w:rFonts w:ascii="Times New Roman" w:hAnsi="Times New Roman"/>
          <w:color w:val="000000" w:themeColor="text1"/>
          <w:sz w:val="24"/>
          <w:szCs w:val="28"/>
        </w:rPr>
        <w:t xml:space="preserve">4.89 </w:t>
      </w:r>
      <w:r w:rsidR="00214266" w:rsidRPr="0038747C">
        <w:rPr>
          <w:rFonts w:ascii="Times New Roman" w:hAnsi="Times New Roman"/>
          <w:color w:val="000000" w:themeColor="text1"/>
          <w:sz w:val="24"/>
          <w:szCs w:val="24"/>
        </w:rPr>
        <w:t>hours</w:t>
      </w:r>
      <w:r w:rsidR="00214266" w:rsidRPr="0038747C">
        <w:rPr>
          <w:rFonts w:ascii="Times New Roman" w:hAnsi="Times New Roman"/>
          <w:color w:val="000000" w:themeColor="text1"/>
          <w:sz w:val="24"/>
          <w:szCs w:val="28"/>
        </w:rPr>
        <w:t xml:space="preserve"> and </w:t>
      </w:r>
      <w:r w:rsidRPr="0038747C">
        <w:rPr>
          <w:rFonts w:ascii="Times New Roman" w:hAnsi="Times New Roman"/>
          <w:color w:val="000000" w:themeColor="text1"/>
          <w:sz w:val="24"/>
          <w:szCs w:val="28"/>
        </w:rPr>
        <w:t>103</w:t>
      </w:r>
      <w:r w:rsidR="00214266" w:rsidRPr="0038747C">
        <w:rPr>
          <w:rFonts w:ascii="Times New Roman" w:hAnsi="Times New Roman"/>
          <w:color w:val="000000" w:themeColor="text1"/>
          <w:sz w:val="24"/>
          <w:szCs w:val="24"/>
        </w:rPr>
        <w:t xml:space="preserve"> hours</w:t>
      </w:r>
      <w:r w:rsidR="00F3625A">
        <w:rPr>
          <w:rFonts w:ascii="Times New Roman" w:hAnsi="Times New Roman"/>
          <w:color w:val="000000" w:themeColor="text1"/>
          <w:sz w:val="24"/>
          <w:szCs w:val="28"/>
        </w:rPr>
        <w:t xml:space="preserve"> respectively. </w:t>
      </w:r>
    </w:p>
    <w:p w14:paraId="52CAB5EA" w14:textId="77777777" w:rsidR="004D4474" w:rsidRPr="0038747C" w:rsidRDefault="004D4474" w:rsidP="00846CE8">
      <w:pPr>
        <w:spacing w:before="120" w:after="0" w:line="240" w:lineRule="auto"/>
        <w:jc w:val="both"/>
        <w:rPr>
          <w:rFonts w:ascii="Times New Roman" w:eastAsia="Times New Roman" w:hAnsi="Times New Roman"/>
          <w:b/>
          <w:color w:val="000000" w:themeColor="text1"/>
          <w:sz w:val="24"/>
          <w:szCs w:val="24"/>
        </w:rPr>
      </w:pPr>
      <w:r w:rsidRPr="0038747C">
        <w:rPr>
          <w:rFonts w:ascii="Times New Roman" w:eastAsia="Times New Roman" w:hAnsi="Times New Roman"/>
          <w:b/>
          <w:noProof/>
          <w:color w:val="000000" w:themeColor="text1"/>
          <w:sz w:val="24"/>
          <w:szCs w:val="24"/>
        </w:rPr>
        <w:drawing>
          <wp:inline distT="0" distB="0" distL="0" distR="0" wp14:anchorId="285567D1" wp14:editId="6F7C756B">
            <wp:extent cx="5996763" cy="3061970"/>
            <wp:effectExtent l="19050" t="19050" r="2349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060158" cy="3094340"/>
                    </a:xfrm>
                    <a:prstGeom prst="rect">
                      <a:avLst/>
                    </a:prstGeom>
                    <a:ln>
                      <a:solidFill>
                        <a:schemeClr val="tx1"/>
                      </a:solidFill>
                    </a:ln>
                  </pic:spPr>
                </pic:pic>
              </a:graphicData>
            </a:graphic>
          </wp:inline>
        </w:drawing>
      </w:r>
    </w:p>
    <w:p w14:paraId="45B1A69A" w14:textId="77777777" w:rsidR="00C9599C" w:rsidRPr="0038747C" w:rsidRDefault="0008198A" w:rsidP="00C9599C">
      <w:pPr>
        <w:spacing w:after="0" w:line="240" w:lineRule="auto"/>
        <w:jc w:val="both"/>
        <w:rPr>
          <w:rFonts w:ascii="Times New Roman" w:hAnsi="Times New Roman"/>
          <w:color w:val="000000" w:themeColor="text1"/>
          <w:sz w:val="24"/>
          <w:szCs w:val="24"/>
        </w:rPr>
      </w:pPr>
      <w:r w:rsidRPr="0038747C">
        <w:rPr>
          <w:rFonts w:ascii="Times New Roman" w:hAnsi="Times New Roman" w:cs="Times New Roman"/>
          <w:b/>
          <w:color w:val="000000" w:themeColor="text1"/>
          <w:sz w:val="24"/>
          <w:szCs w:val="24"/>
        </w:rPr>
        <w:lastRenderedPageBreak/>
        <w:t>Fig</w:t>
      </w:r>
      <w:r w:rsidR="00FA6376" w:rsidRPr="0038747C">
        <w:rPr>
          <w:rFonts w:ascii="Times New Roman" w:hAnsi="Times New Roman" w:cs="Times New Roman"/>
          <w:b/>
          <w:color w:val="000000" w:themeColor="text1"/>
          <w:sz w:val="24"/>
          <w:szCs w:val="24"/>
        </w:rPr>
        <w:t>ure</w:t>
      </w:r>
      <w:r w:rsidR="00DE700F" w:rsidRPr="0038747C">
        <w:rPr>
          <w:rFonts w:ascii="Times New Roman" w:hAnsi="Times New Roman" w:cs="Times New Roman"/>
          <w:b/>
          <w:color w:val="000000" w:themeColor="text1"/>
          <w:sz w:val="24"/>
          <w:szCs w:val="24"/>
        </w:rPr>
        <w:t xml:space="preserve"> 1</w:t>
      </w:r>
      <w:r w:rsidRPr="0038747C">
        <w:rPr>
          <w:rFonts w:ascii="Times New Roman" w:hAnsi="Times New Roman" w:cs="Times New Roman"/>
          <w:b/>
          <w:color w:val="000000" w:themeColor="text1"/>
          <w:sz w:val="24"/>
          <w:szCs w:val="24"/>
        </w:rPr>
        <w:t>:</w:t>
      </w:r>
      <w:r w:rsidRPr="0038747C">
        <w:rPr>
          <w:rFonts w:ascii="Times New Roman" w:hAnsi="Times New Roman" w:cs="Times New Roman"/>
          <w:color w:val="000000" w:themeColor="text1"/>
          <w:sz w:val="24"/>
          <w:szCs w:val="24"/>
        </w:rPr>
        <w:t xml:space="preserve"> </w:t>
      </w:r>
      <w:r w:rsidR="00C9599C" w:rsidRPr="0038747C">
        <w:rPr>
          <w:rFonts w:ascii="Times New Roman" w:hAnsi="Times New Roman"/>
          <w:bCs/>
          <w:color w:val="000000" w:themeColor="text1"/>
          <w:sz w:val="24"/>
          <w:szCs w:val="24"/>
        </w:rPr>
        <w:t xml:space="preserve">Probit against Log of Concentration </w:t>
      </w:r>
      <w:r w:rsidR="00650A0A" w:rsidRPr="0038747C">
        <w:rPr>
          <w:rFonts w:ascii="Times New Roman" w:hAnsi="Times New Roman"/>
          <w:bCs/>
          <w:color w:val="000000" w:themeColor="text1"/>
          <w:sz w:val="24"/>
          <w:szCs w:val="24"/>
        </w:rPr>
        <w:t>[A</w:t>
      </w:r>
      <w:r w:rsidR="00FA6376" w:rsidRPr="0038747C">
        <w:rPr>
          <w:rFonts w:ascii="Times New Roman" w:hAnsi="Times New Roman"/>
          <w:bCs/>
          <w:color w:val="000000" w:themeColor="text1"/>
          <w:sz w:val="24"/>
          <w:szCs w:val="24"/>
        </w:rPr>
        <w:t>] and log time</w:t>
      </w:r>
      <w:r w:rsidR="00650A0A" w:rsidRPr="0038747C">
        <w:rPr>
          <w:rFonts w:ascii="Times New Roman" w:hAnsi="Times New Roman"/>
          <w:bCs/>
          <w:color w:val="000000" w:themeColor="text1"/>
          <w:sz w:val="24"/>
          <w:szCs w:val="24"/>
        </w:rPr>
        <w:t xml:space="preserve"> [B]</w:t>
      </w:r>
      <w:r w:rsidR="00FA6376" w:rsidRPr="0038747C">
        <w:rPr>
          <w:rFonts w:ascii="Times New Roman" w:hAnsi="Times New Roman"/>
          <w:bCs/>
          <w:color w:val="000000" w:themeColor="text1"/>
          <w:sz w:val="24"/>
          <w:szCs w:val="24"/>
        </w:rPr>
        <w:t xml:space="preserve"> </w:t>
      </w:r>
      <w:r w:rsidRPr="0038747C">
        <w:rPr>
          <w:rFonts w:ascii="Times New Roman" w:hAnsi="Times New Roman" w:cs="Times New Roman"/>
          <w:color w:val="000000" w:themeColor="text1"/>
          <w:sz w:val="24"/>
          <w:szCs w:val="24"/>
        </w:rPr>
        <w:t xml:space="preserve">of </w:t>
      </w:r>
      <w:r w:rsidRPr="0038747C">
        <w:rPr>
          <w:rFonts w:ascii="Times New Roman" w:hAnsi="Times New Roman" w:cs="Times New Roman"/>
          <w:i/>
          <w:color w:val="000000" w:themeColor="text1"/>
          <w:sz w:val="24"/>
          <w:szCs w:val="24"/>
        </w:rPr>
        <w:t xml:space="preserve">Aedes aegypti </w:t>
      </w:r>
      <w:r w:rsidRPr="0038747C">
        <w:rPr>
          <w:rFonts w:ascii="Times New Roman" w:hAnsi="Times New Roman" w:cs="Times New Roman"/>
          <w:color w:val="000000" w:themeColor="text1"/>
          <w:sz w:val="24"/>
          <w:szCs w:val="24"/>
        </w:rPr>
        <w:t xml:space="preserve">larvae exposed to residual application of </w:t>
      </w:r>
      <w:r w:rsidRPr="0038747C">
        <w:rPr>
          <w:rFonts w:ascii="Times New Roman" w:hAnsi="Times New Roman" w:cs="Times New Roman"/>
          <w:i/>
          <w:color w:val="000000" w:themeColor="text1"/>
          <w:sz w:val="24"/>
          <w:szCs w:val="24"/>
        </w:rPr>
        <w:t xml:space="preserve">Ocimum gratissimum </w:t>
      </w:r>
      <w:r w:rsidRPr="0038747C">
        <w:rPr>
          <w:rFonts w:ascii="Times New Roman" w:hAnsi="Times New Roman" w:cs="Times New Roman"/>
          <w:color w:val="000000" w:themeColor="text1"/>
          <w:sz w:val="24"/>
          <w:szCs w:val="24"/>
        </w:rPr>
        <w:t>oil extract at 12 hourly intervals</w:t>
      </w:r>
      <w:r w:rsidR="00C9599C" w:rsidRPr="0038747C">
        <w:rPr>
          <w:rFonts w:ascii="Times New Roman" w:hAnsi="Times New Roman"/>
          <w:bCs/>
          <w:color w:val="000000" w:themeColor="text1"/>
          <w:sz w:val="24"/>
          <w:szCs w:val="24"/>
        </w:rPr>
        <w:t xml:space="preserve"> </w:t>
      </w:r>
    </w:p>
    <w:p w14:paraId="4B513E8E" w14:textId="77777777" w:rsidR="00FF3D61" w:rsidRPr="0038747C" w:rsidRDefault="00FF3D61" w:rsidP="00FA6376">
      <w:pPr>
        <w:spacing w:before="120" w:after="0" w:line="240" w:lineRule="auto"/>
        <w:jc w:val="both"/>
        <w:rPr>
          <w:rFonts w:ascii="Times New Roman" w:hAnsi="Times New Roman"/>
          <w:b/>
          <w:bCs/>
          <w:color w:val="000000" w:themeColor="text1"/>
          <w:sz w:val="24"/>
          <w:szCs w:val="24"/>
        </w:rPr>
      </w:pPr>
      <w:r w:rsidRPr="0038747C">
        <w:rPr>
          <w:rFonts w:ascii="Times New Roman" w:hAnsi="Times New Roman"/>
          <w:b/>
          <w:bCs/>
          <w:color w:val="000000" w:themeColor="text1"/>
          <w:sz w:val="24"/>
          <w:szCs w:val="24"/>
        </w:rPr>
        <w:t xml:space="preserve">Mortality effect of the encapsulated essential oil of </w:t>
      </w:r>
      <w:r w:rsidRPr="0038747C">
        <w:rPr>
          <w:rFonts w:ascii="Times New Roman" w:hAnsi="Times New Roman"/>
          <w:b/>
          <w:bCs/>
          <w:i/>
          <w:iCs/>
          <w:color w:val="000000" w:themeColor="text1"/>
          <w:sz w:val="24"/>
          <w:szCs w:val="24"/>
        </w:rPr>
        <w:t>O</w:t>
      </w:r>
      <w:r w:rsidR="00650A0A" w:rsidRPr="0038747C">
        <w:rPr>
          <w:rFonts w:ascii="Times New Roman" w:hAnsi="Times New Roman"/>
          <w:b/>
          <w:bCs/>
          <w:i/>
          <w:iCs/>
          <w:color w:val="000000" w:themeColor="text1"/>
          <w:sz w:val="24"/>
          <w:szCs w:val="24"/>
        </w:rPr>
        <w:t>.</w:t>
      </w:r>
      <w:r w:rsidRPr="0038747C">
        <w:rPr>
          <w:rFonts w:ascii="Times New Roman" w:hAnsi="Times New Roman"/>
          <w:b/>
          <w:bCs/>
          <w:i/>
          <w:iCs/>
          <w:color w:val="000000" w:themeColor="text1"/>
          <w:sz w:val="24"/>
          <w:szCs w:val="24"/>
        </w:rPr>
        <w:t xml:space="preserve"> gratissimum</w:t>
      </w:r>
      <w:r w:rsidRPr="0038747C">
        <w:rPr>
          <w:rFonts w:ascii="Times New Roman" w:hAnsi="Times New Roman"/>
          <w:b/>
          <w:bCs/>
          <w:color w:val="000000" w:themeColor="text1"/>
          <w:sz w:val="24"/>
          <w:szCs w:val="24"/>
        </w:rPr>
        <w:t xml:space="preserve"> on the larva of </w:t>
      </w:r>
      <w:r w:rsidRPr="0038747C">
        <w:rPr>
          <w:rFonts w:ascii="Times New Roman" w:hAnsi="Times New Roman"/>
          <w:b/>
          <w:bCs/>
          <w:i/>
          <w:iCs/>
          <w:color w:val="000000" w:themeColor="text1"/>
          <w:sz w:val="24"/>
          <w:szCs w:val="24"/>
        </w:rPr>
        <w:t xml:space="preserve">A. aegypti </w:t>
      </w:r>
    </w:p>
    <w:p w14:paraId="06D9BAE9" w14:textId="77777777" w:rsidR="00FF3D61" w:rsidRPr="0038747C" w:rsidRDefault="00FF3D61" w:rsidP="00FF3D61">
      <w:pPr>
        <w:spacing w:after="0" w:line="240" w:lineRule="auto"/>
        <w:jc w:val="both"/>
        <w:rPr>
          <w:rFonts w:ascii="Times New Roman" w:hAnsi="Times New Roman"/>
          <w:color w:val="000000" w:themeColor="text1"/>
          <w:sz w:val="24"/>
          <w:szCs w:val="28"/>
        </w:rPr>
      </w:pPr>
      <w:r w:rsidRPr="0038747C">
        <w:rPr>
          <w:rFonts w:ascii="Times New Roman" w:hAnsi="Times New Roman"/>
          <w:color w:val="000000" w:themeColor="text1"/>
          <w:sz w:val="24"/>
          <w:szCs w:val="28"/>
        </w:rPr>
        <w:t xml:space="preserve">The effect of </w:t>
      </w:r>
      <w:r w:rsidRPr="0038747C">
        <w:rPr>
          <w:rFonts w:ascii="Times New Roman" w:hAnsi="Times New Roman"/>
          <w:bCs/>
          <w:i/>
          <w:iCs/>
          <w:color w:val="000000" w:themeColor="text1"/>
          <w:sz w:val="24"/>
          <w:szCs w:val="24"/>
        </w:rPr>
        <w:t>O. gratissimum</w:t>
      </w:r>
      <w:r w:rsidRPr="0038747C">
        <w:rPr>
          <w:rFonts w:ascii="Times New Roman" w:hAnsi="Times New Roman"/>
          <w:bCs/>
          <w:color w:val="000000" w:themeColor="text1"/>
          <w:sz w:val="24"/>
          <w:szCs w:val="24"/>
        </w:rPr>
        <w:t xml:space="preserve"> on the </w:t>
      </w:r>
      <w:r w:rsidRPr="0038747C">
        <w:rPr>
          <w:rFonts w:ascii="Times New Roman" w:hAnsi="Times New Roman"/>
          <w:color w:val="000000" w:themeColor="text1"/>
          <w:sz w:val="24"/>
          <w:szCs w:val="28"/>
        </w:rPr>
        <w:t xml:space="preserve">larva mortality </w:t>
      </w:r>
      <w:r w:rsidRPr="0038747C">
        <w:rPr>
          <w:rFonts w:ascii="Times New Roman" w:hAnsi="Times New Roman"/>
          <w:bCs/>
          <w:color w:val="000000" w:themeColor="text1"/>
          <w:sz w:val="24"/>
          <w:szCs w:val="24"/>
        </w:rPr>
        <w:t xml:space="preserve">of </w:t>
      </w:r>
      <w:r w:rsidRPr="0038747C">
        <w:rPr>
          <w:rFonts w:ascii="Times New Roman" w:hAnsi="Times New Roman"/>
          <w:bCs/>
          <w:i/>
          <w:iCs/>
          <w:color w:val="000000" w:themeColor="text1"/>
          <w:sz w:val="24"/>
          <w:szCs w:val="24"/>
        </w:rPr>
        <w:t>A. aegypti</w:t>
      </w:r>
      <w:r w:rsidRPr="0038747C">
        <w:rPr>
          <w:rFonts w:ascii="Times New Roman" w:hAnsi="Times New Roman"/>
          <w:color w:val="000000" w:themeColor="text1"/>
          <w:sz w:val="24"/>
          <w:szCs w:val="28"/>
        </w:rPr>
        <w:t xml:space="preserve"> was dose dependent as shown in Table 3. Mortality increased in accordance with increase in concentration of </w:t>
      </w:r>
      <w:r w:rsidRPr="0038747C">
        <w:rPr>
          <w:rFonts w:ascii="Times New Roman" w:hAnsi="Times New Roman"/>
          <w:bCs/>
          <w:i/>
          <w:iCs/>
          <w:color w:val="000000" w:themeColor="text1"/>
          <w:sz w:val="24"/>
          <w:szCs w:val="24"/>
        </w:rPr>
        <w:t>O. gratissimum</w:t>
      </w:r>
      <w:r w:rsidRPr="0038747C">
        <w:rPr>
          <w:rFonts w:ascii="Times New Roman" w:hAnsi="Times New Roman"/>
          <w:color w:val="000000" w:themeColor="text1"/>
          <w:sz w:val="24"/>
          <w:szCs w:val="28"/>
        </w:rPr>
        <w:t>. The highest mortality of</w:t>
      </w:r>
      <w:r w:rsidRPr="0038747C">
        <w:rPr>
          <w:rFonts w:ascii="Times New Roman" w:hAnsi="Times New Roman"/>
          <w:i/>
          <w:color w:val="000000" w:themeColor="text1"/>
          <w:sz w:val="24"/>
          <w:szCs w:val="28"/>
        </w:rPr>
        <w:t xml:space="preserve"> </w:t>
      </w:r>
      <w:r w:rsidRPr="0038747C">
        <w:rPr>
          <w:rFonts w:ascii="Times New Roman" w:hAnsi="Times New Roman"/>
          <w:bCs/>
          <w:i/>
          <w:iCs/>
          <w:color w:val="000000" w:themeColor="text1"/>
          <w:sz w:val="24"/>
          <w:szCs w:val="24"/>
        </w:rPr>
        <w:t>A. aegypti</w:t>
      </w:r>
      <w:r w:rsidRPr="0038747C">
        <w:rPr>
          <w:rFonts w:ascii="Times New Roman" w:hAnsi="Times New Roman"/>
          <w:color w:val="000000" w:themeColor="text1"/>
          <w:sz w:val="24"/>
          <w:szCs w:val="28"/>
        </w:rPr>
        <w:t xml:space="preserve"> was recorded at 20% of </w:t>
      </w:r>
      <w:r w:rsidRPr="0038747C">
        <w:rPr>
          <w:rFonts w:ascii="Times New Roman" w:hAnsi="Times New Roman"/>
          <w:bCs/>
          <w:i/>
          <w:iCs/>
          <w:color w:val="000000" w:themeColor="text1"/>
          <w:sz w:val="24"/>
          <w:szCs w:val="24"/>
        </w:rPr>
        <w:t>O. gratissimum</w:t>
      </w:r>
      <w:r w:rsidRPr="0038747C">
        <w:rPr>
          <w:rFonts w:ascii="Times New Roman" w:hAnsi="Times New Roman"/>
          <w:color w:val="000000" w:themeColor="text1"/>
          <w:sz w:val="24"/>
          <w:szCs w:val="28"/>
        </w:rPr>
        <w:t xml:space="preserve"> while the least was recorded </w:t>
      </w:r>
      <w:r w:rsidR="009A0119" w:rsidRPr="0038747C">
        <w:rPr>
          <w:rFonts w:ascii="Times New Roman" w:hAnsi="Times New Roman"/>
          <w:color w:val="000000" w:themeColor="text1"/>
          <w:sz w:val="24"/>
          <w:szCs w:val="28"/>
        </w:rPr>
        <w:t>with</w:t>
      </w:r>
      <w:r w:rsidRPr="0038747C">
        <w:rPr>
          <w:rFonts w:ascii="Times New Roman" w:hAnsi="Times New Roman"/>
          <w:color w:val="000000" w:themeColor="text1"/>
          <w:sz w:val="24"/>
          <w:szCs w:val="28"/>
        </w:rPr>
        <w:t xml:space="preserve"> </w:t>
      </w:r>
      <w:r w:rsidR="009A0119" w:rsidRPr="0038747C">
        <w:rPr>
          <w:rFonts w:ascii="Times New Roman" w:hAnsi="Times New Roman"/>
          <w:color w:val="000000" w:themeColor="text1"/>
          <w:sz w:val="24"/>
          <w:szCs w:val="28"/>
        </w:rPr>
        <w:t>1.25% concentration</w:t>
      </w:r>
      <w:r w:rsidRPr="0038747C">
        <w:rPr>
          <w:rFonts w:ascii="Times New Roman" w:hAnsi="Times New Roman"/>
          <w:color w:val="000000" w:themeColor="text1"/>
          <w:sz w:val="24"/>
          <w:szCs w:val="28"/>
        </w:rPr>
        <w:t xml:space="preserve"> (P&lt;0.05).</w:t>
      </w:r>
    </w:p>
    <w:p w14:paraId="69E430A4" w14:textId="77777777" w:rsidR="00FF3D61" w:rsidRPr="0038747C" w:rsidRDefault="00FF3D61" w:rsidP="00650A0A">
      <w:pPr>
        <w:spacing w:before="120" w:after="0" w:line="240" w:lineRule="auto"/>
        <w:jc w:val="both"/>
        <w:rPr>
          <w:rFonts w:ascii="Times New Roman" w:hAnsi="Times New Roman"/>
          <w:bCs/>
          <w:color w:val="000000" w:themeColor="text1"/>
          <w:sz w:val="24"/>
          <w:szCs w:val="24"/>
        </w:rPr>
      </w:pPr>
      <w:r w:rsidRPr="0038747C">
        <w:rPr>
          <w:rFonts w:ascii="Times New Roman" w:hAnsi="Times New Roman"/>
          <w:b/>
          <w:color w:val="000000" w:themeColor="text1"/>
          <w:sz w:val="24"/>
          <w:szCs w:val="24"/>
        </w:rPr>
        <w:t xml:space="preserve">Table 3: </w:t>
      </w:r>
      <w:r w:rsidRPr="0038747C">
        <w:rPr>
          <w:rFonts w:ascii="Times New Roman" w:hAnsi="Times New Roman"/>
          <w:bCs/>
          <w:color w:val="000000" w:themeColor="text1"/>
          <w:sz w:val="24"/>
          <w:szCs w:val="24"/>
        </w:rPr>
        <w:t xml:space="preserve">Mortality Effect of the Encapsulated Essential Oil of </w:t>
      </w:r>
      <w:r w:rsidRPr="0038747C">
        <w:rPr>
          <w:rFonts w:ascii="Times New Roman" w:hAnsi="Times New Roman"/>
          <w:bCs/>
          <w:i/>
          <w:iCs/>
          <w:color w:val="000000" w:themeColor="text1"/>
          <w:sz w:val="24"/>
          <w:szCs w:val="24"/>
        </w:rPr>
        <w:t>Ocimum gratissimum</w:t>
      </w:r>
      <w:r w:rsidRPr="0038747C">
        <w:rPr>
          <w:rFonts w:ascii="Times New Roman" w:hAnsi="Times New Roman"/>
          <w:bCs/>
          <w:color w:val="000000" w:themeColor="text1"/>
          <w:sz w:val="24"/>
          <w:szCs w:val="24"/>
        </w:rPr>
        <w:t xml:space="preserve"> on the Larva of </w:t>
      </w:r>
      <w:r w:rsidRPr="0038747C">
        <w:rPr>
          <w:rFonts w:ascii="Times New Roman" w:hAnsi="Times New Roman"/>
          <w:bCs/>
          <w:i/>
          <w:iCs/>
          <w:color w:val="000000" w:themeColor="text1"/>
          <w:sz w:val="24"/>
          <w:szCs w:val="24"/>
        </w:rPr>
        <w:t xml:space="preserve">Aedes aegypti. </w:t>
      </w:r>
    </w:p>
    <w:tbl>
      <w:tblPr>
        <w:tblStyle w:val="Style1"/>
        <w:tblW w:w="0" w:type="auto"/>
        <w:tblLook w:val="0420" w:firstRow="1" w:lastRow="0" w:firstColumn="0" w:lastColumn="0" w:noHBand="0" w:noVBand="1"/>
      </w:tblPr>
      <w:tblGrid>
        <w:gridCol w:w="1670"/>
        <w:gridCol w:w="1543"/>
        <w:gridCol w:w="876"/>
        <w:gridCol w:w="876"/>
        <w:gridCol w:w="876"/>
        <w:gridCol w:w="876"/>
        <w:gridCol w:w="756"/>
      </w:tblGrid>
      <w:tr w:rsidR="0038747C" w:rsidRPr="0038747C" w14:paraId="3C194FE0" w14:textId="77777777" w:rsidTr="00527D8E">
        <w:trPr>
          <w:cnfStyle w:val="100000000000" w:firstRow="1" w:lastRow="0" w:firstColumn="0" w:lastColumn="0" w:oddVBand="0" w:evenVBand="0" w:oddHBand="0" w:evenHBand="0" w:firstRowFirstColumn="0" w:firstRowLastColumn="0" w:lastRowFirstColumn="0" w:lastRowLastColumn="0"/>
          <w:trHeight w:val="51"/>
        </w:trPr>
        <w:tc>
          <w:tcPr>
            <w:tcW w:w="0" w:type="auto"/>
            <w:vMerge w:val="restart"/>
          </w:tcPr>
          <w:p w14:paraId="722B0607" w14:textId="77777777" w:rsidR="00081058" w:rsidRPr="0038747C" w:rsidRDefault="00081058" w:rsidP="00FF3D61">
            <w:pPr>
              <w:rPr>
                <w:rFonts w:ascii="Times New Roman" w:eastAsia="Times New Roman" w:hAnsi="Times New Roman" w:cs="Times New Roman"/>
                <w:bCs/>
                <w:i w:val="0"/>
                <w:color w:val="000000" w:themeColor="text1"/>
                <w:sz w:val="24"/>
                <w:szCs w:val="24"/>
              </w:rPr>
            </w:pPr>
            <w:r w:rsidRPr="0038747C">
              <w:rPr>
                <w:rFonts w:ascii="Times New Roman" w:hAnsi="Times New Roman" w:cs="Times New Roman"/>
                <w:i w:val="0"/>
                <w:color w:val="000000" w:themeColor="text1"/>
                <w:sz w:val="24"/>
                <w:szCs w:val="24"/>
              </w:rPr>
              <w:t>Concentrations</w:t>
            </w:r>
          </w:p>
        </w:tc>
        <w:tc>
          <w:tcPr>
            <w:tcW w:w="0" w:type="auto"/>
            <w:tcBorders>
              <w:bottom w:val="nil"/>
            </w:tcBorders>
            <w:noWrap/>
          </w:tcPr>
          <w:p w14:paraId="77931D72" w14:textId="77777777" w:rsidR="00081058" w:rsidRPr="0038747C" w:rsidRDefault="00081058" w:rsidP="00FF3D61">
            <w:pPr>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Conc (%)</w:t>
            </w:r>
          </w:p>
        </w:tc>
        <w:tc>
          <w:tcPr>
            <w:tcW w:w="0" w:type="auto"/>
            <w:tcBorders>
              <w:bottom w:val="nil"/>
            </w:tcBorders>
            <w:noWrap/>
          </w:tcPr>
          <w:p w14:paraId="61DD95A0"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1.25</w:t>
            </w:r>
          </w:p>
        </w:tc>
        <w:tc>
          <w:tcPr>
            <w:tcW w:w="0" w:type="auto"/>
            <w:tcBorders>
              <w:bottom w:val="nil"/>
            </w:tcBorders>
            <w:noWrap/>
          </w:tcPr>
          <w:p w14:paraId="0CC1F4AB"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2.5</w:t>
            </w:r>
          </w:p>
        </w:tc>
        <w:tc>
          <w:tcPr>
            <w:tcW w:w="0" w:type="auto"/>
            <w:tcBorders>
              <w:bottom w:val="nil"/>
            </w:tcBorders>
            <w:noWrap/>
          </w:tcPr>
          <w:p w14:paraId="07D3F9EC"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5.0</w:t>
            </w:r>
          </w:p>
        </w:tc>
        <w:tc>
          <w:tcPr>
            <w:tcW w:w="0" w:type="auto"/>
            <w:tcBorders>
              <w:bottom w:val="nil"/>
            </w:tcBorders>
            <w:noWrap/>
          </w:tcPr>
          <w:p w14:paraId="6A27963E"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10.0</w:t>
            </w:r>
          </w:p>
        </w:tc>
        <w:tc>
          <w:tcPr>
            <w:tcW w:w="0" w:type="auto"/>
            <w:tcBorders>
              <w:bottom w:val="nil"/>
            </w:tcBorders>
          </w:tcPr>
          <w:p w14:paraId="0BBBBB9E" w14:textId="77777777" w:rsidR="00081058" w:rsidRPr="0038747C" w:rsidRDefault="00081058" w:rsidP="00FF3D61">
            <w:pPr>
              <w:jc w:val="right"/>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20.0</w:t>
            </w:r>
          </w:p>
        </w:tc>
      </w:tr>
      <w:tr w:rsidR="0038747C" w:rsidRPr="0038747C" w14:paraId="7A3B004C" w14:textId="77777777" w:rsidTr="00527D8E">
        <w:trPr>
          <w:trHeight w:val="66"/>
        </w:trPr>
        <w:tc>
          <w:tcPr>
            <w:tcW w:w="0" w:type="auto"/>
            <w:vMerge/>
          </w:tcPr>
          <w:p w14:paraId="321A160C" w14:textId="77777777" w:rsidR="00081058" w:rsidRPr="0038747C" w:rsidRDefault="00081058" w:rsidP="00FF3D61">
            <w:pPr>
              <w:rPr>
                <w:rFonts w:ascii="Times New Roman" w:eastAsia="Times New Roman" w:hAnsi="Times New Roman" w:cs="Times New Roman"/>
                <w:bCs/>
                <w:color w:val="000000" w:themeColor="text1"/>
                <w:sz w:val="24"/>
                <w:szCs w:val="24"/>
              </w:rPr>
            </w:pPr>
          </w:p>
        </w:tc>
        <w:tc>
          <w:tcPr>
            <w:tcW w:w="0" w:type="auto"/>
            <w:tcBorders>
              <w:top w:val="nil"/>
              <w:bottom w:val="nil"/>
            </w:tcBorders>
            <w:noWrap/>
          </w:tcPr>
          <w:p w14:paraId="2DCCA3C0" w14:textId="77777777" w:rsidR="00081058" w:rsidRPr="0038747C" w:rsidRDefault="00081058" w:rsidP="00FF3D61">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conc.</w:t>
            </w:r>
          </w:p>
        </w:tc>
        <w:tc>
          <w:tcPr>
            <w:tcW w:w="0" w:type="auto"/>
            <w:tcBorders>
              <w:top w:val="nil"/>
              <w:bottom w:val="nil"/>
            </w:tcBorders>
            <w:noWrap/>
          </w:tcPr>
          <w:p w14:paraId="1EB2CAFA"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0.0969</w:t>
            </w:r>
          </w:p>
        </w:tc>
        <w:tc>
          <w:tcPr>
            <w:tcW w:w="0" w:type="auto"/>
            <w:tcBorders>
              <w:top w:val="nil"/>
              <w:bottom w:val="nil"/>
            </w:tcBorders>
            <w:noWrap/>
          </w:tcPr>
          <w:p w14:paraId="4C21A493"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0.3979</w:t>
            </w:r>
          </w:p>
        </w:tc>
        <w:tc>
          <w:tcPr>
            <w:tcW w:w="0" w:type="auto"/>
            <w:tcBorders>
              <w:top w:val="nil"/>
              <w:bottom w:val="nil"/>
            </w:tcBorders>
            <w:noWrap/>
          </w:tcPr>
          <w:p w14:paraId="41B36761"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0.6989</w:t>
            </w:r>
          </w:p>
        </w:tc>
        <w:tc>
          <w:tcPr>
            <w:tcW w:w="0" w:type="auto"/>
            <w:tcBorders>
              <w:top w:val="nil"/>
              <w:bottom w:val="nil"/>
            </w:tcBorders>
            <w:noWrap/>
          </w:tcPr>
          <w:p w14:paraId="1A91D520"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1.000</w:t>
            </w:r>
          </w:p>
        </w:tc>
        <w:tc>
          <w:tcPr>
            <w:tcW w:w="0" w:type="auto"/>
            <w:tcBorders>
              <w:top w:val="nil"/>
              <w:bottom w:val="nil"/>
            </w:tcBorders>
          </w:tcPr>
          <w:p w14:paraId="67A9DAC7" w14:textId="77777777" w:rsidR="00081058" w:rsidRPr="0038747C" w:rsidRDefault="00081058" w:rsidP="00FF3D61">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1.301</w:t>
            </w:r>
          </w:p>
        </w:tc>
      </w:tr>
      <w:tr w:rsidR="0038747C" w:rsidRPr="0038747C" w14:paraId="2BF1FBED" w14:textId="77777777" w:rsidTr="00527D8E">
        <w:trPr>
          <w:trHeight w:val="66"/>
        </w:trPr>
        <w:tc>
          <w:tcPr>
            <w:tcW w:w="0" w:type="auto"/>
            <w:vMerge/>
          </w:tcPr>
          <w:p w14:paraId="4487550D" w14:textId="77777777" w:rsidR="00081058" w:rsidRPr="0038747C" w:rsidRDefault="00081058" w:rsidP="00FF3D61">
            <w:pPr>
              <w:rPr>
                <w:rFonts w:ascii="Times New Roman" w:eastAsia="Times New Roman" w:hAnsi="Times New Roman" w:cs="Times New Roman"/>
                <w:bCs/>
                <w:color w:val="000000" w:themeColor="text1"/>
                <w:sz w:val="24"/>
                <w:szCs w:val="24"/>
              </w:rPr>
            </w:pPr>
          </w:p>
        </w:tc>
        <w:tc>
          <w:tcPr>
            <w:tcW w:w="0" w:type="auto"/>
            <w:tcBorders>
              <w:top w:val="nil"/>
            </w:tcBorders>
            <w:noWrap/>
          </w:tcPr>
          <w:p w14:paraId="16D6ADDD" w14:textId="77777777" w:rsidR="00081058" w:rsidRPr="0038747C" w:rsidRDefault="00081058" w:rsidP="00FF3D61">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 xml:space="preserve">Mortality (%) </w:t>
            </w:r>
          </w:p>
        </w:tc>
        <w:tc>
          <w:tcPr>
            <w:tcW w:w="0" w:type="auto"/>
            <w:tcBorders>
              <w:top w:val="nil"/>
            </w:tcBorders>
            <w:noWrap/>
          </w:tcPr>
          <w:p w14:paraId="44D8BE78"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40.0</w:t>
            </w:r>
          </w:p>
        </w:tc>
        <w:tc>
          <w:tcPr>
            <w:tcW w:w="0" w:type="auto"/>
            <w:tcBorders>
              <w:top w:val="nil"/>
            </w:tcBorders>
            <w:noWrap/>
          </w:tcPr>
          <w:p w14:paraId="4A0FCA80"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59.0</w:t>
            </w:r>
          </w:p>
        </w:tc>
        <w:tc>
          <w:tcPr>
            <w:tcW w:w="0" w:type="auto"/>
            <w:tcBorders>
              <w:top w:val="nil"/>
            </w:tcBorders>
            <w:noWrap/>
          </w:tcPr>
          <w:p w14:paraId="5AD86039"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65.o</w:t>
            </w:r>
          </w:p>
        </w:tc>
        <w:tc>
          <w:tcPr>
            <w:tcW w:w="0" w:type="auto"/>
            <w:tcBorders>
              <w:top w:val="nil"/>
            </w:tcBorders>
            <w:noWrap/>
          </w:tcPr>
          <w:p w14:paraId="39F04EBD"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72.0</w:t>
            </w:r>
          </w:p>
        </w:tc>
        <w:tc>
          <w:tcPr>
            <w:tcW w:w="0" w:type="auto"/>
            <w:tcBorders>
              <w:top w:val="nil"/>
            </w:tcBorders>
          </w:tcPr>
          <w:p w14:paraId="53096EF1"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83.0</w:t>
            </w:r>
          </w:p>
        </w:tc>
      </w:tr>
      <w:tr w:rsidR="0038747C" w:rsidRPr="0038747C" w14:paraId="140DD801" w14:textId="77777777" w:rsidTr="00081058">
        <w:trPr>
          <w:trHeight w:val="66"/>
        </w:trPr>
        <w:tc>
          <w:tcPr>
            <w:tcW w:w="0" w:type="auto"/>
            <w:vMerge/>
            <w:tcBorders>
              <w:bottom w:val="single" w:sz="4" w:space="0" w:color="auto"/>
            </w:tcBorders>
          </w:tcPr>
          <w:p w14:paraId="7D5A8DE8" w14:textId="77777777" w:rsidR="00081058" w:rsidRPr="0038747C" w:rsidRDefault="00081058" w:rsidP="00FF3D61">
            <w:pPr>
              <w:rPr>
                <w:rFonts w:ascii="Times New Roman" w:eastAsia="Times New Roman" w:hAnsi="Times New Roman" w:cs="Times New Roman"/>
                <w:bCs/>
                <w:color w:val="000000" w:themeColor="text1"/>
                <w:sz w:val="24"/>
                <w:szCs w:val="24"/>
              </w:rPr>
            </w:pPr>
          </w:p>
        </w:tc>
        <w:tc>
          <w:tcPr>
            <w:tcW w:w="0" w:type="auto"/>
            <w:tcBorders>
              <w:bottom w:val="single" w:sz="4" w:space="0" w:color="auto"/>
            </w:tcBorders>
            <w:noWrap/>
          </w:tcPr>
          <w:p w14:paraId="1603032E" w14:textId="77777777" w:rsidR="00081058" w:rsidRPr="0038747C" w:rsidRDefault="00081058" w:rsidP="00FF3D61">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 xml:space="preserve">Probit </w:t>
            </w:r>
          </w:p>
        </w:tc>
        <w:tc>
          <w:tcPr>
            <w:tcW w:w="0" w:type="auto"/>
            <w:tcBorders>
              <w:bottom w:val="single" w:sz="4" w:space="0" w:color="auto"/>
            </w:tcBorders>
            <w:noWrap/>
          </w:tcPr>
          <w:p w14:paraId="0C9DC5F8"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4.75</w:t>
            </w:r>
          </w:p>
        </w:tc>
        <w:tc>
          <w:tcPr>
            <w:tcW w:w="0" w:type="auto"/>
            <w:tcBorders>
              <w:bottom w:val="single" w:sz="4" w:space="0" w:color="auto"/>
            </w:tcBorders>
            <w:noWrap/>
          </w:tcPr>
          <w:p w14:paraId="1BC06ECC"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5.23</w:t>
            </w:r>
          </w:p>
        </w:tc>
        <w:tc>
          <w:tcPr>
            <w:tcW w:w="0" w:type="auto"/>
            <w:tcBorders>
              <w:bottom w:val="single" w:sz="4" w:space="0" w:color="auto"/>
            </w:tcBorders>
            <w:noWrap/>
          </w:tcPr>
          <w:p w14:paraId="40674853"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5.39</w:t>
            </w:r>
          </w:p>
        </w:tc>
        <w:tc>
          <w:tcPr>
            <w:tcW w:w="0" w:type="auto"/>
            <w:tcBorders>
              <w:bottom w:val="single" w:sz="4" w:space="0" w:color="auto"/>
            </w:tcBorders>
            <w:noWrap/>
          </w:tcPr>
          <w:p w14:paraId="554E652D"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5.58</w:t>
            </w:r>
          </w:p>
        </w:tc>
        <w:tc>
          <w:tcPr>
            <w:tcW w:w="0" w:type="auto"/>
            <w:tcBorders>
              <w:bottom w:val="single" w:sz="4" w:space="0" w:color="auto"/>
            </w:tcBorders>
          </w:tcPr>
          <w:p w14:paraId="3B8C6510" w14:textId="77777777" w:rsidR="00081058" w:rsidRPr="0038747C" w:rsidRDefault="00081058" w:rsidP="00FF3D61">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5.95</w:t>
            </w:r>
          </w:p>
        </w:tc>
      </w:tr>
      <w:tr w:rsidR="0038747C" w:rsidRPr="0038747C" w14:paraId="68288955" w14:textId="77777777" w:rsidTr="00527D8E">
        <w:trPr>
          <w:trHeight w:val="66"/>
        </w:trPr>
        <w:tc>
          <w:tcPr>
            <w:tcW w:w="0" w:type="auto"/>
            <w:vMerge w:val="restart"/>
            <w:tcBorders>
              <w:top w:val="single" w:sz="4" w:space="0" w:color="auto"/>
            </w:tcBorders>
          </w:tcPr>
          <w:p w14:paraId="722452E3" w14:textId="77777777" w:rsidR="00081058" w:rsidRPr="0038747C" w:rsidRDefault="005654D2" w:rsidP="005654D2">
            <w:pPr>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Exposure t</w:t>
            </w:r>
            <w:r w:rsidR="00081058" w:rsidRPr="0038747C">
              <w:rPr>
                <w:rFonts w:ascii="Times New Roman" w:hAnsi="Times New Roman" w:cs="Times New Roman"/>
                <w:color w:val="000000" w:themeColor="text1"/>
                <w:sz w:val="24"/>
                <w:szCs w:val="24"/>
              </w:rPr>
              <w:t xml:space="preserve">ime </w:t>
            </w:r>
          </w:p>
        </w:tc>
        <w:tc>
          <w:tcPr>
            <w:tcW w:w="0" w:type="auto"/>
            <w:tcBorders>
              <w:top w:val="single" w:sz="4" w:space="0" w:color="auto"/>
              <w:bottom w:val="nil"/>
            </w:tcBorders>
            <w:noWrap/>
            <w:hideMark/>
          </w:tcPr>
          <w:p w14:paraId="768CB4F7" w14:textId="77777777" w:rsidR="00081058" w:rsidRPr="0038747C" w:rsidRDefault="00081058" w:rsidP="00081058">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Time (h)</w:t>
            </w:r>
          </w:p>
        </w:tc>
        <w:tc>
          <w:tcPr>
            <w:tcW w:w="0" w:type="auto"/>
            <w:tcBorders>
              <w:top w:val="single" w:sz="4" w:space="0" w:color="auto"/>
              <w:bottom w:val="nil"/>
            </w:tcBorders>
            <w:noWrap/>
            <w:hideMark/>
          </w:tcPr>
          <w:p w14:paraId="0F075428"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12</w:t>
            </w:r>
          </w:p>
        </w:tc>
        <w:tc>
          <w:tcPr>
            <w:tcW w:w="0" w:type="auto"/>
            <w:tcBorders>
              <w:top w:val="single" w:sz="4" w:space="0" w:color="auto"/>
              <w:bottom w:val="nil"/>
            </w:tcBorders>
            <w:noWrap/>
            <w:hideMark/>
          </w:tcPr>
          <w:p w14:paraId="27342FB7"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24</w:t>
            </w:r>
          </w:p>
        </w:tc>
        <w:tc>
          <w:tcPr>
            <w:tcW w:w="0" w:type="auto"/>
            <w:tcBorders>
              <w:top w:val="single" w:sz="4" w:space="0" w:color="auto"/>
              <w:bottom w:val="nil"/>
            </w:tcBorders>
            <w:noWrap/>
            <w:hideMark/>
          </w:tcPr>
          <w:p w14:paraId="18174744"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48</w:t>
            </w:r>
          </w:p>
        </w:tc>
        <w:tc>
          <w:tcPr>
            <w:tcW w:w="0" w:type="auto"/>
            <w:tcBorders>
              <w:top w:val="single" w:sz="4" w:space="0" w:color="auto"/>
              <w:bottom w:val="nil"/>
            </w:tcBorders>
            <w:noWrap/>
            <w:hideMark/>
          </w:tcPr>
          <w:p w14:paraId="5015AFA1"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72</w:t>
            </w:r>
          </w:p>
        </w:tc>
        <w:tc>
          <w:tcPr>
            <w:tcW w:w="0" w:type="auto"/>
            <w:tcBorders>
              <w:top w:val="single" w:sz="4" w:space="0" w:color="auto"/>
              <w:bottom w:val="nil"/>
            </w:tcBorders>
          </w:tcPr>
          <w:p w14:paraId="6AFF889B"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p>
        </w:tc>
      </w:tr>
      <w:tr w:rsidR="0038747C" w:rsidRPr="0038747C" w14:paraId="7731178C" w14:textId="77777777" w:rsidTr="00527D8E">
        <w:trPr>
          <w:trHeight w:val="66"/>
        </w:trPr>
        <w:tc>
          <w:tcPr>
            <w:tcW w:w="0" w:type="auto"/>
            <w:vMerge/>
          </w:tcPr>
          <w:p w14:paraId="762978CA" w14:textId="77777777" w:rsidR="00081058" w:rsidRPr="0038747C" w:rsidRDefault="00081058" w:rsidP="00081058">
            <w:pPr>
              <w:rPr>
                <w:rFonts w:ascii="Times New Roman" w:eastAsia="Times New Roman" w:hAnsi="Times New Roman" w:cs="Times New Roman"/>
                <w:bCs/>
                <w:color w:val="000000" w:themeColor="text1"/>
                <w:sz w:val="24"/>
                <w:szCs w:val="24"/>
              </w:rPr>
            </w:pPr>
          </w:p>
        </w:tc>
        <w:tc>
          <w:tcPr>
            <w:tcW w:w="0" w:type="auto"/>
            <w:tcBorders>
              <w:top w:val="nil"/>
            </w:tcBorders>
            <w:noWrap/>
          </w:tcPr>
          <w:p w14:paraId="300BC157" w14:textId="77777777" w:rsidR="00081058" w:rsidRPr="0038747C" w:rsidRDefault="00081058" w:rsidP="00081058">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time</w:t>
            </w:r>
          </w:p>
        </w:tc>
        <w:tc>
          <w:tcPr>
            <w:tcW w:w="0" w:type="auto"/>
            <w:tcBorders>
              <w:top w:val="nil"/>
            </w:tcBorders>
            <w:noWrap/>
          </w:tcPr>
          <w:p w14:paraId="4E04E612"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1.0791</w:t>
            </w:r>
          </w:p>
        </w:tc>
        <w:tc>
          <w:tcPr>
            <w:tcW w:w="0" w:type="auto"/>
            <w:tcBorders>
              <w:top w:val="nil"/>
            </w:tcBorders>
            <w:noWrap/>
          </w:tcPr>
          <w:p w14:paraId="2CFB149C"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1.3802</w:t>
            </w:r>
          </w:p>
        </w:tc>
        <w:tc>
          <w:tcPr>
            <w:tcW w:w="0" w:type="auto"/>
            <w:tcBorders>
              <w:top w:val="nil"/>
            </w:tcBorders>
            <w:noWrap/>
          </w:tcPr>
          <w:p w14:paraId="375276DE"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1.6812</w:t>
            </w:r>
          </w:p>
        </w:tc>
        <w:tc>
          <w:tcPr>
            <w:tcW w:w="0" w:type="auto"/>
            <w:tcBorders>
              <w:top w:val="nil"/>
            </w:tcBorders>
            <w:noWrap/>
          </w:tcPr>
          <w:p w14:paraId="71A70673" w14:textId="77777777" w:rsidR="00081058" w:rsidRPr="0038747C" w:rsidRDefault="00081058" w:rsidP="00081058">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1.8573</w:t>
            </w:r>
          </w:p>
        </w:tc>
        <w:tc>
          <w:tcPr>
            <w:tcW w:w="0" w:type="auto"/>
            <w:tcBorders>
              <w:top w:val="nil"/>
            </w:tcBorders>
          </w:tcPr>
          <w:p w14:paraId="2FAF67E2" w14:textId="77777777" w:rsidR="00081058" w:rsidRPr="0038747C" w:rsidRDefault="00081058" w:rsidP="00081058">
            <w:pPr>
              <w:jc w:val="right"/>
              <w:rPr>
                <w:rFonts w:ascii="Times New Roman" w:eastAsia="Times New Roman" w:hAnsi="Times New Roman" w:cs="Times New Roman"/>
                <w:bCs/>
                <w:color w:val="000000" w:themeColor="text1"/>
                <w:sz w:val="24"/>
                <w:szCs w:val="24"/>
              </w:rPr>
            </w:pPr>
          </w:p>
        </w:tc>
      </w:tr>
      <w:tr w:rsidR="0038747C" w:rsidRPr="0038747C" w14:paraId="3A78D3C5" w14:textId="77777777" w:rsidTr="00527D8E">
        <w:trPr>
          <w:trHeight w:val="90"/>
        </w:trPr>
        <w:tc>
          <w:tcPr>
            <w:tcW w:w="0" w:type="auto"/>
            <w:vMerge/>
          </w:tcPr>
          <w:p w14:paraId="31615CE2" w14:textId="77777777" w:rsidR="00081058" w:rsidRPr="0038747C" w:rsidRDefault="00081058" w:rsidP="00081058">
            <w:pPr>
              <w:rPr>
                <w:rFonts w:ascii="Times New Roman" w:eastAsia="Times New Roman" w:hAnsi="Times New Roman" w:cs="Times New Roman"/>
                <w:color w:val="000000" w:themeColor="text1"/>
                <w:sz w:val="24"/>
                <w:szCs w:val="24"/>
              </w:rPr>
            </w:pPr>
          </w:p>
        </w:tc>
        <w:tc>
          <w:tcPr>
            <w:tcW w:w="0" w:type="auto"/>
            <w:noWrap/>
            <w:hideMark/>
          </w:tcPr>
          <w:p w14:paraId="7F3509DD" w14:textId="77777777" w:rsidR="00081058" w:rsidRPr="0038747C" w:rsidRDefault="00081058" w:rsidP="00081058">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 xml:space="preserve">Mortality (%) </w:t>
            </w:r>
          </w:p>
        </w:tc>
        <w:tc>
          <w:tcPr>
            <w:tcW w:w="0" w:type="auto"/>
            <w:noWrap/>
            <w:hideMark/>
          </w:tcPr>
          <w:p w14:paraId="30C8533B"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45.35</w:t>
            </w:r>
          </w:p>
        </w:tc>
        <w:tc>
          <w:tcPr>
            <w:tcW w:w="0" w:type="auto"/>
            <w:noWrap/>
            <w:hideMark/>
          </w:tcPr>
          <w:p w14:paraId="102DC04C"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65.99</w:t>
            </w:r>
          </w:p>
        </w:tc>
        <w:tc>
          <w:tcPr>
            <w:tcW w:w="0" w:type="auto"/>
            <w:noWrap/>
            <w:hideMark/>
          </w:tcPr>
          <w:p w14:paraId="4636F07C"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70.67</w:t>
            </w:r>
          </w:p>
        </w:tc>
        <w:tc>
          <w:tcPr>
            <w:tcW w:w="0" w:type="auto"/>
            <w:noWrap/>
            <w:hideMark/>
          </w:tcPr>
          <w:p w14:paraId="44B4ACD3"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72.67</w:t>
            </w:r>
          </w:p>
        </w:tc>
        <w:tc>
          <w:tcPr>
            <w:tcW w:w="0" w:type="auto"/>
          </w:tcPr>
          <w:p w14:paraId="6256E415" w14:textId="77777777" w:rsidR="00081058" w:rsidRPr="0038747C" w:rsidRDefault="00081058" w:rsidP="00081058">
            <w:pPr>
              <w:jc w:val="right"/>
              <w:rPr>
                <w:rFonts w:ascii="Times New Roman" w:eastAsia="Times New Roman" w:hAnsi="Times New Roman" w:cs="Times New Roman"/>
                <w:color w:val="000000" w:themeColor="text1"/>
                <w:sz w:val="24"/>
                <w:szCs w:val="24"/>
              </w:rPr>
            </w:pPr>
          </w:p>
        </w:tc>
      </w:tr>
      <w:tr w:rsidR="0038747C" w:rsidRPr="0038747C" w14:paraId="712D6E03" w14:textId="77777777" w:rsidTr="00527D8E">
        <w:trPr>
          <w:trHeight w:val="153"/>
        </w:trPr>
        <w:tc>
          <w:tcPr>
            <w:tcW w:w="0" w:type="auto"/>
            <w:vMerge/>
          </w:tcPr>
          <w:p w14:paraId="4860F3C0" w14:textId="77777777" w:rsidR="00081058" w:rsidRPr="0038747C" w:rsidRDefault="00081058" w:rsidP="00081058">
            <w:pPr>
              <w:rPr>
                <w:rFonts w:ascii="Times New Roman" w:eastAsia="Times New Roman" w:hAnsi="Times New Roman" w:cs="Times New Roman"/>
                <w:color w:val="000000" w:themeColor="text1"/>
                <w:sz w:val="24"/>
                <w:szCs w:val="24"/>
              </w:rPr>
            </w:pPr>
          </w:p>
        </w:tc>
        <w:tc>
          <w:tcPr>
            <w:tcW w:w="0" w:type="auto"/>
            <w:noWrap/>
          </w:tcPr>
          <w:p w14:paraId="4A73D5A8" w14:textId="77777777" w:rsidR="00081058" w:rsidRPr="0038747C" w:rsidRDefault="00081058" w:rsidP="00081058">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Probit</w:t>
            </w:r>
          </w:p>
        </w:tc>
        <w:tc>
          <w:tcPr>
            <w:tcW w:w="0" w:type="auto"/>
            <w:noWrap/>
          </w:tcPr>
          <w:p w14:paraId="58D85DC1"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4.87</w:t>
            </w:r>
          </w:p>
        </w:tc>
        <w:tc>
          <w:tcPr>
            <w:tcW w:w="0" w:type="auto"/>
            <w:noWrap/>
          </w:tcPr>
          <w:p w14:paraId="7F919924"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5.41</w:t>
            </w:r>
          </w:p>
        </w:tc>
        <w:tc>
          <w:tcPr>
            <w:tcW w:w="0" w:type="auto"/>
            <w:noWrap/>
          </w:tcPr>
          <w:p w14:paraId="0FACE6BA"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5.55</w:t>
            </w:r>
          </w:p>
        </w:tc>
        <w:tc>
          <w:tcPr>
            <w:tcW w:w="0" w:type="auto"/>
            <w:noWrap/>
          </w:tcPr>
          <w:p w14:paraId="771C2FBB" w14:textId="77777777" w:rsidR="00081058" w:rsidRPr="0038747C" w:rsidRDefault="00081058" w:rsidP="00081058">
            <w:pPr>
              <w:jc w:val="right"/>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5.58</w:t>
            </w:r>
          </w:p>
        </w:tc>
        <w:tc>
          <w:tcPr>
            <w:tcW w:w="0" w:type="auto"/>
          </w:tcPr>
          <w:p w14:paraId="0F6001B0" w14:textId="77777777" w:rsidR="00081058" w:rsidRPr="0038747C" w:rsidRDefault="00081058" w:rsidP="00081058">
            <w:pPr>
              <w:jc w:val="right"/>
              <w:rPr>
                <w:rFonts w:ascii="Times New Roman" w:eastAsia="Times New Roman" w:hAnsi="Times New Roman" w:cs="Times New Roman"/>
                <w:color w:val="000000" w:themeColor="text1"/>
                <w:sz w:val="24"/>
                <w:szCs w:val="24"/>
              </w:rPr>
            </w:pPr>
          </w:p>
        </w:tc>
      </w:tr>
    </w:tbl>
    <w:p w14:paraId="76E26851" w14:textId="77777777" w:rsidR="00FF3D61" w:rsidRPr="0038747C" w:rsidRDefault="00FF3D61" w:rsidP="00FF3D61">
      <w:pPr>
        <w:spacing w:after="0" w:line="240" w:lineRule="auto"/>
        <w:jc w:val="both"/>
        <w:rPr>
          <w:rFonts w:ascii="Times New Roman" w:hAnsi="Times New Roman"/>
          <w:color w:val="000000" w:themeColor="text1"/>
          <w:sz w:val="24"/>
          <w:szCs w:val="24"/>
        </w:rPr>
      </w:pPr>
    </w:p>
    <w:p w14:paraId="66C8D5BF" w14:textId="77777777" w:rsidR="00FF3D61" w:rsidRPr="0038747C" w:rsidRDefault="00FA6376" w:rsidP="00FF3D61">
      <w:pPr>
        <w:spacing w:after="0" w:line="240" w:lineRule="auto"/>
        <w:jc w:val="both"/>
        <w:rPr>
          <w:rFonts w:ascii="Times New Roman" w:hAnsi="Times New Roman"/>
          <w:color w:val="000000" w:themeColor="text1"/>
          <w:sz w:val="24"/>
          <w:szCs w:val="24"/>
        </w:rPr>
      </w:pPr>
      <w:r w:rsidRPr="0038747C">
        <w:rPr>
          <w:rFonts w:ascii="Times New Roman" w:hAnsi="Times New Roman"/>
          <w:bCs/>
          <w:color w:val="000000" w:themeColor="text1"/>
          <w:sz w:val="24"/>
          <w:szCs w:val="24"/>
        </w:rPr>
        <w:t xml:space="preserve">Figure 2 shows Probit against Log of concentration and time of encapsulated essential oil of </w:t>
      </w:r>
      <w:r w:rsidRPr="0038747C">
        <w:rPr>
          <w:rFonts w:ascii="Times New Roman" w:hAnsi="Times New Roman"/>
          <w:bCs/>
          <w:i/>
          <w:iCs/>
          <w:color w:val="000000" w:themeColor="text1"/>
          <w:sz w:val="24"/>
          <w:szCs w:val="24"/>
        </w:rPr>
        <w:t>O. gratissimum</w:t>
      </w:r>
      <w:r w:rsidRPr="0038747C">
        <w:rPr>
          <w:rFonts w:ascii="Times New Roman" w:hAnsi="Times New Roman"/>
          <w:bCs/>
          <w:color w:val="000000" w:themeColor="text1"/>
          <w:sz w:val="24"/>
          <w:szCs w:val="24"/>
        </w:rPr>
        <w:t xml:space="preserve">. </w:t>
      </w:r>
      <w:r w:rsidRPr="0038747C">
        <w:rPr>
          <w:rFonts w:ascii="Times New Roman" w:hAnsi="Times New Roman"/>
          <w:color w:val="000000" w:themeColor="text1"/>
          <w:sz w:val="24"/>
          <w:szCs w:val="28"/>
        </w:rPr>
        <w:t>L</w:t>
      </w:r>
      <w:r w:rsidR="00FF3D61" w:rsidRPr="0038747C">
        <w:rPr>
          <w:rFonts w:ascii="Times New Roman" w:hAnsi="Times New Roman"/>
          <w:color w:val="000000" w:themeColor="text1"/>
          <w:sz w:val="24"/>
          <w:szCs w:val="28"/>
        </w:rPr>
        <w:t xml:space="preserve">og-probit regression showed that the </w:t>
      </w:r>
      <w:r w:rsidR="00B50147" w:rsidRPr="0038747C">
        <w:rPr>
          <w:rFonts w:ascii="Times New Roman" w:hAnsi="Times New Roman" w:cs="Times New Roman"/>
          <w:color w:val="000000" w:themeColor="text1"/>
          <w:sz w:val="24"/>
          <w:szCs w:val="24"/>
        </w:rPr>
        <w:t>LC₅₀</w:t>
      </w:r>
      <w:r w:rsidR="00B50147" w:rsidRPr="0038747C">
        <w:rPr>
          <w:rFonts w:ascii="Times New Roman" w:hAnsi="Times New Roman"/>
          <w:color w:val="000000" w:themeColor="text1"/>
          <w:sz w:val="24"/>
          <w:szCs w:val="28"/>
          <w:vertAlign w:val="subscript"/>
        </w:rPr>
        <w:t xml:space="preserve"> </w:t>
      </w:r>
      <w:r w:rsidR="00B50147" w:rsidRPr="0038747C">
        <w:rPr>
          <w:rFonts w:ascii="Times New Roman" w:hAnsi="Times New Roman"/>
          <w:color w:val="000000" w:themeColor="text1"/>
          <w:sz w:val="24"/>
          <w:szCs w:val="28"/>
        </w:rPr>
        <w:t>and LC</w:t>
      </w:r>
      <w:r w:rsidR="00B50147" w:rsidRPr="0038747C">
        <w:rPr>
          <w:rFonts w:ascii="Times New Roman" w:hAnsi="Times New Roman" w:cs="Times New Roman"/>
          <w:color w:val="000000" w:themeColor="text1"/>
          <w:sz w:val="24"/>
          <w:szCs w:val="28"/>
        </w:rPr>
        <w:t>₉</w:t>
      </w:r>
      <w:r w:rsidR="00B50147" w:rsidRPr="0038747C">
        <w:rPr>
          <w:rFonts w:ascii="Times New Roman" w:hAnsi="Times New Roman" w:cs="Times New Roman"/>
          <w:color w:val="000000" w:themeColor="text1"/>
          <w:sz w:val="24"/>
          <w:szCs w:val="24"/>
        </w:rPr>
        <w:t>₀</w:t>
      </w:r>
      <w:r w:rsidR="00B50147" w:rsidRPr="0038747C">
        <w:rPr>
          <w:rFonts w:ascii="Times New Roman" w:hAnsi="Times New Roman"/>
          <w:color w:val="000000" w:themeColor="text1"/>
          <w:sz w:val="24"/>
          <w:szCs w:val="28"/>
          <w:vertAlign w:val="subscript"/>
        </w:rPr>
        <w:t xml:space="preserve"> </w:t>
      </w:r>
      <w:r w:rsidR="00FF3D61" w:rsidRPr="0038747C">
        <w:rPr>
          <w:rFonts w:ascii="Times New Roman" w:hAnsi="Times New Roman"/>
          <w:color w:val="000000" w:themeColor="text1"/>
          <w:sz w:val="24"/>
          <w:szCs w:val="28"/>
        </w:rPr>
        <w:t xml:space="preserve">of </w:t>
      </w:r>
      <w:r w:rsidR="00FF3D61" w:rsidRPr="0038747C">
        <w:rPr>
          <w:rFonts w:ascii="Times New Roman" w:hAnsi="Times New Roman"/>
          <w:bCs/>
          <w:i/>
          <w:iCs/>
          <w:color w:val="000000" w:themeColor="text1"/>
          <w:sz w:val="24"/>
          <w:szCs w:val="24"/>
        </w:rPr>
        <w:t>A. aegypti</w:t>
      </w:r>
      <w:r w:rsidR="00FF3D61" w:rsidRPr="0038747C">
        <w:rPr>
          <w:rFonts w:ascii="Times New Roman" w:hAnsi="Times New Roman"/>
          <w:color w:val="000000" w:themeColor="text1"/>
          <w:sz w:val="24"/>
          <w:szCs w:val="28"/>
        </w:rPr>
        <w:t xml:space="preserve"> w</w:t>
      </w:r>
      <w:r w:rsidRPr="0038747C">
        <w:rPr>
          <w:rFonts w:ascii="Times New Roman" w:hAnsi="Times New Roman"/>
          <w:color w:val="000000" w:themeColor="text1"/>
          <w:sz w:val="24"/>
          <w:szCs w:val="28"/>
        </w:rPr>
        <w:t>ere</w:t>
      </w:r>
      <w:r w:rsidR="00FF3D61" w:rsidRPr="0038747C">
        <w:rPr>
          <w:rFonts w:ascii="Times New Roman" w:hAnsi="Times New Roman"/>
          <w:color w:val="000000" w:themeColor="text1"/>
          <w:sz w:val="24"/>
          <w:szCs w:val="28"/>
        </w:rPr>
        <w:t xml:space="preserve"> </w:t>
      </w:r>
      <w:r w:rsidR="00FF3D61" w:rsidRPr="0038747C">
        <w:rPr>
          <w:rFonts w:ascii="Times New Roman" w:hAnsi="Times New Roman"/>
          <w:color w:val="000000" w:themeColor="text1"/>
          <w:sz w:val="24"/>
          <w:szCs w:val="24"/>
        </w:rPr>
        <w:t>1.92%</w:t>
      </w:r>
      <w:r w:rsidR="00FF3D61" w:rsidRPr="0038747C">
        <w:rPr>
          <w:rFonts w:ascii="Times New Roman" w:hAnsi="Times New Roman"/>
          <w:color w:val="000000" w:themeColor="text1"/>
          <w:sz w:val="24"/>
          <w:szCs w:val="28"/>
        </w:rPr>
        <w:t xml:space="preserve"> and </w:t>
      </w:r>
      <w:r w:rsidR="00FF3D61" w:rsidRPr="0038747C">
        <w:rPr>
          <w:rFonts w:ascii="Times New Roman" w:hAnsi="Times New Roman"/>
          <w:color w:val="000000" w:themeColor="text1"/>
          <w:sz w:val="24"/>
          <w:szCs w:val="24"/>
        </w:rPr>
        <w:t>3.46%</w:t>
      </w:r>
      <w:r w:rsidRPr="0038747C">
        <w:rPr>
          <w:rFonts w:ascii="Times New Roman" w:hAnsi="Times New Roman"/>
          <w:color w:val="000000" w:themeColor="text1"/>
          <w:sz w:val="24"/>
          <w:szCs w:val="24"/>
        </w:rPr>
        <w:t xml:space="preserve"> </w:t>
      </w:r>
      <w:r w:rsidR="00FF3D61" w:rsidRPr="0038747C">
        <w:rPr>
          <w:rFonts w:ascii="Times New Roman" w:hAnsi="Times New Roman"/>
          <w:color w:val="000000" w:themeColor="text1"/>
          <w:sz w:val="24"/>
          <w:szCs w:val="28"/>
        </w:rPr>
        <w:t xml:space="preserve">respectively.  Mortality </w:t>
      </w:r>
      <w:r w:rsidRPr="0038747C">
        <w:rPr>
          <w:rFonts w:ascii="Times New Roman" w:hAnsi="Times New Roman"/>
          <w:color w:val="000000" w:themeColor="text1"/>
          <w:sz w:val="24"/>
          <w:szCs w:val="28"/>
        </w:rPr>
        <w:t xml:space="preserve">was time dependent, and </w:t>
      </w:r>
      <w:r w:rsidR="00FF3D61" w:rsidRPr="0038747C">
        <w:rPr>
          <w:rFonts w:ascii="Times New Roman" w:hAnsi="Times New Roman"/>
          <w:color w:val="000000" w:themeColor="text1"/>
          <w:sz w:val="24"/>
          <w:szCs w:val="28"/>
        </w:rPr>
        <w:t xml:space="preserve">increased in accordance with increase in time of </w:t>
      </w:r>
      <w:r w:rsidRPr="0038747C">
        <w:rPr>
          <w:rFonts w:ascii="Times New Roman" w:hAnsi="Times New Roman"/>
          <w:color w:val="000000" w:themeColor="text1"/>
          <w:sz w:val="24"/>
          <w:szCs w:val="28"/>
        </w:rPr>
        <w:t xml:space="preserve">exposure </w:t>
      </w:r>
      <w:r w:rsidR="00FF3D61" w:rsidRPr="0038747C">
        <w:rPr>
          <w:rFonts w:ascii="Times New Roman" w:hAnsi="Times New Roman"/>
          <w:color w:val="000000" w:themeColor="text1"/>
          <w:sz w:val="24"/>
          <w:szCs w:val="28"/>
        </w:rPr>
        <w:t xml:space="preserve">to </w:t>
      </w:r>
      <w:r w:rsidR="00FF3D61" w:rsidRPr="0038747C">
        <w:rPr>
          <w:rFonts w:ascii="Times New Roman" w:hAnsi="Times New Roman"/>
          <w:bCs/>
          <w:i/>
          <w:iCs/>
          <w:color w:val="000000" w:themeColor="text1"/>
          <w:sz w:val="24"/>
          <w:szCs w:val="24"/>
        </w:rPr>
        <w:t>O. gratissimum</w:t>
      </w:r>
      <w:r w:rsidR="00FF3D61" w:rsidRPr="0038747C">
        <w:rPr>
          <w:rFonts w:ascii="Times New Roman" w:hAnsi="Times New Roman"/>
          <w:color w:val="000000" w:themeColor="text1"/>
          <w:sz w:val="24"/>
          <w:szCs w:val="28"/>
        </w:rPr>
        <w:t>. The highest mortality of</w:t>
      </w:r>
      <w:r w:rsidR="00FF3D61" w:rsidRPr="0038747C">
        <w:rPr>
          <w:rFonts w:ascii="Times New Roman" w:hAnsi="Times New Roman"/>
          <w:i/>
          <w:color w:val="000000" w:themeColor="text1"/>
          <w:sz w:val="24"/>
          <w:szCs w:val="28"/>
        </w:rPr>
        <w:t xml:space="preserve"> </w:t>
      </w:r>
      <w:r w:rsidR="00FF3D61" w:rsidRPr="0038747C">
        <w:rPr>
          <w:rFonts w:ascii="Times New Roman" w:hAnsi="Times New Roman"/>
          <w:bCs/>
          <w:i/>
          <w:iCs/>
          <w:color w:val="000000" w:themeColor="text1"/>
          <w:sz w:val="24"/>
          <w:szCs w:val="24"/>
        </w:rPr>
        <w:t>A. aegypti</w:t>
      </w:r>
      <w:r w:rsidR="00FF3D61" w:rsidRPr="0038747C">
        <w:rPr>
          <w:rFonts w:ascii="Times New Roman" w:hAnsi="Times New Roman"/>
          <w:color w:val="000000" w:themeColor="text1"/>
          <w:sz w:val="24"/>
          <w:szCs w:val="28"/>
        </w:rPr>
        <w:t xml:space="preserve"> </w:t>
      </w:r>
      <w:r w:rsidR="00E46663" w:rsidRPr="0038747C">
        <w:rPr>
          <w:rFonts w:ascii="Times New Roman" w:hAnsi="Times New Roman"/>
          <w:color w:val="000000" w:themeColor="text1"/>
          <w:sz w:val="24"/>
          <w:szCs w:val="28"/>
        </w:rPr>
        <w:t>was after 72 hours</w:t>
      </w:r>
      <w:r w:rsidR="00FF3D61" w:rsidRPr="0038747C">
        <w:rPr>
          <w:rFonts w:ascii="Times New Roman" w:hAnsi="Times New Roman"/>
          <w:color w:val="000000" w:themeColor="text1"/>
          <w:sz w:val="24"/>
          <w:szCs w:val="28"/>
        </w:rPr>
        <w:t xml:space="preserve"> expos</w:t>
      </w:r>
      <w:r w:rsidR="00E46663" w:rsidRPr="0038747C">
        <w:rPr>
          <w:rFonts w:ascii="Times New Roman" w:hAnsi="Times New Roman"/>
          <w:color w:val="000000" w:themeColor="text1"/>
          <w:sz w:val="24"/>
          <w:szCs w:val="28"/>
        </w:rPr>
        <w:t>ure</w:t>
      </w:r>
      <w:r w:rsidR="00FF3D61" w:rsidRPr="0038747C">
        <w:rPr>
          <w:rFonts w:ascii="Times New Roman" w:hAnsi="Times New Roman"/>
          <w:color w:val="000000" w:themeColor="text1"/>
          <w:sz w:val="24"/>
          <w:szCs w:val="28"/>
        </w:rPr>
        <w:t xml:space="preserve"> to </w:t>
      </w:r>
      <w:r w:rsidR="00FF3D61" w:rsidRPr="0038747C">
        <w:rPr>
          <w:rFonts w:ascii="Times New Roman" w:hAnsi="Times New Roman"/>
          <w:bCs/>
          <w:i/>
          <w:iCs/>
          <w:color w:val="000000" w:themeColor="text1"/>
          <w:sz w:val="24"/>
          <w:szCs w:val="24"/>
        </w:rPr>
        <w:t>O. gratissimum</w:t>
      </w:r>
      <w:r w:rsidR="00FF3D61" w:rsidRPr="0038747C">
        <w:rPr>
          <w:rFonts w:ascii="Times New Roman" w:hAnsi="Times New Roman"/>
          <w:color w:val="000000" w:themeColor="text1"/>
          <w:sz w:val="24"/>
          <w:szCs w:val="28"/>
        </w:rPr>
        <w:t xml:space="preserve"> </w:t>
      </w:r>
      <w:r w:rsidR="00E46663" w:rsidRPr="0038747C">
        <w:rPr>
          <w:rFonts w:ascii="Times New Roman" w:hAnsi="Times New Roman"/>
          <w:color w:val="000000" w:themeColor="text1"/>
          <w:sz w:val="24"/>
          <w:szCs w:val="28"/>
        </w:rPr>
        <w:t xml:space="preserve">and </w:t>
      </w:r>
      <w:r w:rsidR="00FF3D61" w:rsidRPr="0038747C">
        <w:rPr>
          <w:rFonts w:ascii="Times New Roman" w:hAnsi="Times New Roman"/>
          <w:color w:val="000000" w:themeColor="text1"/>
          <w:sz w:val="24"/>
          <w:szCs w:val="28"/>
        </w:rPr>
        <w:t xml:space="preserve">the least was recorded at 12 hrs. </w:t>
      </w:r>
      <w:r w:rsidR="00E46663" w:rsidRPr="0038747C">
        <w:rPr>
          <w:rFonts w:ascii="Times New Roman" w:hAnsi="Times New Roman"/>
          <w:color w:val="000000" w:themeColor="text1"/>
          <w:sz w:val="24"/>
          <w:szCs w:val="28"/>
        </w:rPr>
        <w:t>M</w:t>
      </w:r>
      <w:r w:rsidR="00FF3D61" w:rsidRPr="0038747C">
        <w:rPr>
          <w:rFonts w:ascii="Times New Roman" w:hAnsi="Times New Roman"/>
          <w:color w:val="000000" w:themeColor="text1"/>
          <w:sz w:val="24"/>
          <w:szCs w:val="28"/>
        </w:rPr>
        <w:t xml:space="preserve">ortality of </w:t>
      </w:r>
      <w:r w:rsidR="00FF3D61" w:rsidRPr="0038747C">
        <w:rPr>
          <w:rFonts w:ascii="Times New Roman" w:hAnsi="Times New Roman"/>
          <w:bCs/>
          <w:i/>
          <w:iCs/>
          <w:color w:val="000000" w:themeColor="text1"/>
          <w:sz w:val="24"/>
          <w:szCs w:val="24"/>
        </w:rPr>
        <w:t>A. aegypti</w:t>
      </w:r>
      <w:r w:rsidR="00FF3D61" w:rsidRPr="0038747C">
        <w:rPr>
          <w:rFonts w:ascii="Times New Roman" w:hAnsi="Times New Roman"/>
          <w:color w:val="000000" w:themeColor="text1"/>
          <w:sz w:val="24"/>
          <w:szCs w:val="28"/>
        </w:rPr>
        <w:t xml:space="preserve"> was significantly different (P&lt;0.05) at various time of exposure to </w:t>
      </w:r>
      <w:r w:rsidR="00FF3D61" w:rsidRPr="0038747C">
        <w:rPr>
          <w:rFonts w:ascii="Times New Roman" w:hAnsi="Times New Roman"/>
          <w:bCs/>
          <w:i/>
          <w:iCs/>
          <w:color w:val="000000" w:themeColor="text1"/>
          <w:sz w:val="24"/>
          <w:szCs w:val="24"/>
        </w:rPr>
        <w:t>O. gratissimum</w:t>
      </w:r>
      <w:r w:rsidR="00FF3D61" w:rsidRPr="0038747C">
        <w:rPr>
          <w:rFonts w:ascii="Times New Roman" w:hAnsi="Times New Roman"/>
          <w:bCs/>
          <w:iCs/>
          <w:color w:val="000000" w:themeColor="text1"/>
          <w:sz w:val="24"/>
          <w:szCs w:val="24"/>
        </w:rPr>
        <w:t xml:space="preserve">. </w:t>
      </w:r>
      <w:r w:rsidR="00FF3D61" w:rsidRPr="0038747C">
        <w:rPr>
          <w:rFonts w:ascii="Times New Roman" w:hAnsi="Times New Roman"/>
          <w:color w:val="000000" w:themeColor="text1"/>
          <w:sz w:val="24"/>
          <w:szCs w:val="28"/>
        </w:rPr>
        <w:t>The log-probit regre</w:t>
      </w:r>
      <w:r w:rsidR="00B50147" w:rsidRPr="0038747C">
        <w:rPr>
          <w:rFonts w:ascii="Times New Roman" w:hAnsi="Times New Roman"/>
          <w:color w:val="000000" w:themeColor="text1"/>
          <w:sz w:val="24"/>
          <w:szCs w:val="28"/>
        </w:rPr>
        <w:t xml:space="preserve">ssion analysis showed that the </w:t>
      </w:r>
      <w:r w:rsidR="00B50147" w:rsidRPr="0038747C">
        <w:rPr>
          <w:rFonts w:ascii="Times New Roman" w:hAnsi="Times New Roman" w:cs="Times New Roman"/>
          <w:color w:val="000000" w:themeColor="text1"/>
          <w:sz w:val="24"/>
          <w:szCs w:val="24"/>
        </w:rPr>
        <w:t>LT₅₀</w:t>
      </w:r>
      <w:r w:rsidR="00B50147" w:rsidRPr="0038747C">
        <w:rPr>
          <w:rFonts w:ascii="Times New Roman" w:hAnsi="Times New Roman"/>
          <w:color w:val="000000" w:themeColor="text1"/>
          <w:sz w:val="24"/>
          <w:szCs w:val="28"/>
          <w:vertAlign w:val="subscript"/>
        </w:rPr>
        <w:t xml:space="preserve"> </w:t>
      </w:r>
      <w:r w:rsidR="00E46663" w:rsidRPr="0038747C">
        <w:rPr>
          <w:rFonts w:ascii="Times New Roman" w:hAnsi="Times New Roman"/>
          <w:color w:val="000000" w:themeColor="text1"/>
          <w:sz w:val="24"/>
          <w:szCs w:val="28"/>
        </w:rPr>
        <w:t xml:space="preserve">= </w:t>
      </w:r>
      <w:r w:rsidR="00E46663" w:rsidRPr="0038747C">
        <w:rPr>
          <w:rFonts w:ascii="Times New Roman" w:hAnsi="Times New Roman"/>
          <w:color w:val="000000" w:themeColor="text1"/>
          <w:sz w:val="24"/>
          <w:szCs w:val="24"/>
        </w:rPr>
        <w:t>12.69 hours</w:t>
      </w:r>
      <w:r w:rsidR="00E46663" w:rsidRPr="0038747C">
        <w:rPr>
          <w:rFonts w:ascii="Times New Roman" w:hAnsi="Times New Roman"/>
          <w:color w:val="000000" w:themeColor="text1"/>
          <w:sz w:val="24"/>
          <w:szCs w:val="28"/>
        </w:rPr>
        <w:t xml:space="preserve"> while </w:t>
      </w:r>
      <w:r w:rsidR="00F54D92" w:rsidRPr="0038747C">
        <w:rPr>
          <w:rFonts w:ascii="Times New Roman" w:hAnsi="Times New Roman"/>
          <w:color w:val="000000" w:themeColor="text1"/>
          <w:sz w:val="24"/>
          <w:szCs w:val="28"/>
        </w:rPr>
        <w:t>LT</w:t>
      </w:r>
      <w:r w:rsidR="00F54D92" w:rsidRPr="0038747C">
        <w:rPr>
          <w:rFonts w:ascii="Times New Roman" w:hAnsi="Times New Roman" w:cs="Times New Roman"/>
          <w:color w:val="000000" w:themeColor="text1"/>
          <w:sz w:val="24"/>
          <w:szCs w:val="28"/>
        </w:rPr>
        <w:t>₉</w:t>
      </w:r>
      <w:r w:rsidR="00F54D92" w:rsidRPr="0038747C">
        <w:rPr>
          <w:rFonts w:ascii="Times New Roman" w:hAnsi="Times New Roman" w:cs="Times New Roman"/>
          <w:color w:val="000000" w:themeColor="text1"/>
          <w:sz w:val="24"/>
          <w:szCs w:val="24"/>
        </w:rPr>
        <w:t>₀</w:t>
      </w:r>
      <w:r w:rsidR="00F54D92" w:rsidRPr="0038747C">
        <w:rPr>
          <w:rFonts w:ascii="Times New Roman" w:hAnsi="Times New Roman"/>
          <w:color w:val="000000" w:themeColor="text1"/>
          <w:sz w:val="24"/>
          <w:szCs w:val="28"/>
          <w:vertAlign w:val="subscript"/>
        </w:rPr>
        <w:t xml:space="preserve"> </w:t>
      </w:r>
      <w:r w:rsidR="00E46663" w:rsidRPr="0038747C">
        <w:rPr>
          <w:rFonts w:ascii="Times New Roman" w:hAnsi="Times New Roman"/>
          <w:color w:val="000000" w:themeColor="text1"/>
          <w:sz w:val="24"/>
          <w:szCs w:val="28"/>
        </w:rPr>
        <w:t>=</w:t>
      </w:r>
      <w:r w:rsidR="00FF3D61" w:rsidRPr="0038747C">
        <w:rPr>
          <w:rFonts w:ascii="Times New Roman" w:hAnsi="Times New Roman"/>
          <w:color w:val="000000" w:themeColor="text1"/>
          <w:sz w:val="24"/>
          <w:szCs w:val="28"/>
        </w:rPr>
        <w:t xml:space="preserve"> </w:t>
      </w:r>
      <w:r w:rsidR="00FF3D61" w:rsidRPr="0038747C">
        <w:rPr>
          <w:rFonts w:ascii="Times New Roman" w:hAnsi="Times New Roman"/>
          <w:color w:val="000000" w:themeColor="text1"/>
          <w:sz w:val="24"/>
          <w:szCs w:val="24"/>
        </w:rPr>
        <w:t>22.84 hours</w:t>
      </w:r>
    </w:p>
    <w:p w14:paraId="41BCF700" w14:textId="77777777" w:rsidR="00AB395C" w:rsidRPr="0038747C" w:rsidRDefault="00AB395C" w:rsidP="00AB395C">
      <w:pPr>
        <w:spacing w:before="120" w:after="120" w:line="240" w:lineRule="auto"/>
        <w:jc w:val="both"/>
        <w:rPr>
          <w:rFonts w:ascii="Times New Roman" w:hAnsi="Times New Roman"/>
          <w:b/>
          <w:bCs/>
          <w:color w:val="000000" w:themeColor="text1"/>
          <w:sz w:val="24"/>
          <w:szCs w:val="24"/>
          <w:highlight w:val="yellow"/>
        </w:rPr>
      </w:pPr>
      <w:r w:rsidRPr="0038747C">
        <w:rPr>
          <w:rFonts w:ascii="Times New Roman" w:hAnsi="Times New Roman"/>
          <w:b/>
          <w:bCs/>
          <w:noProof/>
          <w:color w:val="000000" w:themeColor="text1"/>
          <w:sz w:val="24"/>
          <w:szCs w:val="24"/>
        </w:rPr>
        <w:drawing>
          <wp:inline distT="0" distB="0" distL="0" distR="0" wp14:anchorId="14B1886E" wp14:editId="79CB8F7E">
            <wp:extent cx="5773420" cy="3221665"/>
            <wp:effectExtent l="19050" t="19050" r="1778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791412" cy="3231705"/>
                    </a:xfrm>
                    <a:prstGeom prst="rect">
                      <a:avLst/>
                    </a:prstGeom>
                    <a:ln>
                      <a:solidFill>
                        <a:schemeClr val="tx1"/>
                      </a:solidFill>
                    </a:ln>
                  </pic:spPr>
                </pic:pic>
              </a:graphicData>
            </a:graphic>
          </wp:inline>
        </w:drawing>
      </w:r>
    </w:p>
    <w:p w14:paraId="095C8316" w14:textId="77777777" w:rsidR="00B92547" w:rsidRPr="00F3625A" w:rsidRDefault="00FF3D61" w:rsidP="00F3625A">
      <w:pPr>
        <w:spacing w:after="0" w:line="240" w:lineRule="auto"/>
        <w:jc w:val="both"/>
        <w:rPr>
          <w:rFonts w:ascii="Times New Roman" w:hAnsi="Times New Roman"/>
          <w:bCs/>
          <w:color w:val="000000" w:themeColor="text1"/>
          <w:sz w:val="24"/>
          <w:szCs w:val="24"/>
        </w:rPr>
      </w:pPr>
      <w:r w:rsidRPr="0038747C">
        <w:rPr>
          <w:rFonts w:ascii="Times New Roman" w:hAnsi="Times New Roman"/>
          <w:b/>
          <w:bCs/>
          <w:color w:val="000000" w:themeColor="text1"/>
          <w:sz w:val="24"/>
          <w:szCs w:val="24"/>
        </w:rPr>
        <w:lastRenderedPageBreak/>
        <w:t xml:space="preserve">Figure </w:t>
      </w:r>
      <w:r w:rsidR="00DE700F" w:rsidRPr="0038747C">
        <w:rPr>
          <w:rFonts w:ascii="Times New Roman" w:hAnsi="Times New Roman"/>
          <w:b/>
          <w:bCs/>
          <w:color w:val="000000" w:themeColor="text1"/>
          <w:sz w:val="24"/>
          <w:szCs w:val="24"/>
        </w:rPr>
        <w:t>2</w:t>
      </w:r>
      <w:r w:rsidRPr="0038747C">
        <w:rPr>
          <w:rFonts w:ascii="Times New Roman" w:hAnsi="Times New Roman"/>
          <w:b/>
          <w:bCs/>
          <w:color w:val="000000" w:themeColor="text1"/>
          <w:sz w:val="24"/>
          <w:szCs w:val="24"/>
        </w:rPr>
        <w:t xml:space="preserve">: </w:t>
      </w:r>
      <w:r w:rsidR="00C9599C" w:rsidRPr="0038747C">
        <w:rPr>
          <w:rFonts w:ascii="Times New Roman" w:hAnsi="Times New Roman"/>
          <w:bCs/>
          <w:color w:val="000000" w:themeColor="text1"/>
          <w:sz w:val="24"/>
          <w:szCs w:val="24"/>
        </w:rPr>
        <w:t xml:space="preserve">Probit against Log concentration of encapsulated essential oil of </w:t>
      </w:r>
      <w:r w:rsidR="00C9599C" w:rsidRPr="0038747C">
        <w:rPr>
          <w:rFonts w:ascii="Times New Roman" w:hAnsi="Times New Roman"/>
          <w:bCs/>
          <w:i/>
          <w:iCs/>
          <w:color w:val="000000" w:themeColor="text1"/>
          <w:sz w:val="24"/>
          <w:szCs w:val="24"/>
        </w:rPr>
        <w:t>Ocimum gratissimum</w:t>
      </w:r>
      <w:r w:rsidR="00C9599C" w:rsidRPr="0038747C">
        <w:rPr>
          <w:rFonts w:ascii="Times New Roman" w:hAnsi="Times New Roman"/>
          <w:bCs/>
          <w:color w:val="000000" w:themeColor="text1"/>
          <w:sz w:val="24"/>
          <w:szCs w:val="24"/>
        </w:rPr>
        <w:t xml:space="preserve"> on the larva of </w:t>
      </w:r>
      <w:r w:rsidR="00C9599C" w:rsidRPr="0038747C">
        <w:rPr>
          <w:rFonts w:ascii="Times New Roman" w:hAnsi="Times New Roman"/>
          <w:bCs/>
          <w:i/>
          <w:iCs/>
          <w:color w:val="000000" w:themeColor="text1"/>
          <w:sz w:val="24"/>
          <w:szCs w:val="24"/>
        </w:rPr>
        <w:t xml:space="preserve">A. aegypti </w:t>
      </w:r>
      <w:r w:rsidR="00D90E2B" w:rsidRPr="0038747C">
        <w:rPr>
          <w:rFonts w:ascii="Times New Roman" w:hAnsi="Times New Roman"/>
          <w:bCs/>
          <w:iCs/>
          <w:color w:val="000000" w:themeColor="text1"/>
          <w:sz w:val="24"/>
          <w:szCs w:val="24"/>
        </w:rPr>
        <w:t>[A]</w:t>
      </w:r>
      <w:r w:rsidR="00D90E2B" w:rsidRPr="0038747C">
        <w:rPr>
          <w:rFonts w:ascii="Times New Roman" w:hAnsi="Times New Roman"/>
          <w:bCs/>
          <w:i/>
          <w:iCs/>
          <w:color w:val="000000" w:themeColor="text1"/>
          <w:sz w:val="24"/>
          <w:szCs w:val="24"/>
        </w:rPr>
        <w:t xml:space="preserve"> </w:t>
      </w:r>
      <w:r w:rsidR="00C9599C" w:rsidRPr="0038747C">
        <w:rPr>
          <w:rFonts w:ascii="Times New Roman" w:hAnsi="Times New Roman"/>
          <w:bCs/>
          <w:iCs/>
          <w:color w:val="000000" w:themeColor="text1"/>
          <w:sz w:val="24"/>
          <w:szCs w:val="24"/>
        </w:rPr>
        <w:t>and</w:t>
      </w:r>
      <w:r w:rsidR="00C9599C" w:rsidRPr="0038747C">
        <w:rPr>
          <w:rFonts w:ascii="Times New Roman" w:hAnsi="Times New Roman"/>
          <w:bCs/>
          <w:i/>
          <w:iCs/>
          <w:color w:val="000000" w:themeColor="text1"/>
          <w:sz w:val="24"/>
          <w:szCs w:val="24"/>
        </w:rPr>
        <w:t xml:space="preserve"> </w:t>
      </w:r>
      <w:r w:rsidR="00C9599C" w:rsidRPr="0038747C">
        <w:rPr>
          <w:rFonts w:ascii="Times New Roman" w:hAnsi="Times New Roman"/>
          <w:bCs/>
          <w:color w:val="000000" w:themeColor="text1"/>
          <w:sz w:val="24"/>
          <w:szCs w:val="24"/>
        </w:rPr>
        <w:t xml:space="preserve">Probit against Log time </w:t>
      </w:r>
      <w:r w:rsidR="00FA6376" w:rsidRPr="0038747C">
        <w:rPr>
          <w:rFonts w:ascii="Times New Roman" w:hAnsi="Times New Roman"/>
          <w:bCs/>
          <w:color w:val="000000" w:themeColor="text1"/>
          <w:sz w:val="24"/>
          <w:szCs w:val="24"/>
        </w:rPr>
        <w:t xml:space="preserve">[B] </w:t>
      </w:r>
      <w:r w:rsidR="00C9599C" w:rsidRPr="0038747C">
        <w:rPr>
          <w:rFonts w:ascii="Times New Roman" w:hAnsi="Times New Roman"/>
          <w:bCs/>
          <w:color w:val="000000" w:themeColor="text1"/>
          <w:sz w:val="24"/>
          <w:szCs w:val="24"/>
        </w:rPr>
        <w:t xml:space="preserve">to show </w:t>
      </w:r>
      <w:r w:rsidR="00F54D92" w:rsidRPr="0038747C">
        <w:rPr>
          <w:rFonts w:ascii="Times New Roman" w:hAnsi="Times New Roman" w:cs="Times New Roman"/>
          <w:color w:val="000000" w:themeColor="text1"/>
          <w:sz w:val="24"/>
          <w:szCs w:val="24"/>
        </w:rPr>
        <w:t>LT₅₀</w:t>
      </w:r>
      <w:r w:rsidR="00F54D92" w:rsidRPr="0038747C">
        <w:rPr>
          <w:rFonts w:ascii="Times New Roman" w:hAnsi="Times New Roman"/>
          <w:color w:val="000000" w:themeColor="text1"/>
          <w:sz w:val="24"/>
          <w:szCs w:val="28"/>
          <w:vertAlign w:val="subscript"/>
        </w:rPr>
        <w:t xml:space="preserve"> </w:t>
      </w:r>
      <w:r w:rsidR="00C9599C" w:rsidRPr="0038747C">
        <w:rPr>
          <w:rFonts w:ascii="Times New Roman" w:hAnsi="Times New Roman"/>
          <w:bCs/>
          <w:color w:val="000000" w:themeColor="text1"/>
          <w:sz w:val="24"/>
          <w:szCs w:val="24"/>
        </w:rPr>
        <w:t xml:space="preserve">for encapsulated </w:t>
      </w:r>
      <w:r w:rsidR="00C9599C" w:rsidRPr="0038747C">
        <w:rPr>
          <w:rFonts w:ascii="Times New Roman" w:hAnsi="Times New Roman"/>
          <w:bCs/>
          <w:i/>
          <w:iCs/>
          <w:color w:val="000000" w:themeColor="text1"/>
          <w:sz w:val="24"/>
          <w:szCs w:val="24"/>
        </w:rPr>
        <w:t>O. gratissimum</w:t>
      </w:r>
      <w:r w:rsidR="00FA6376" w:rsidRPr="0038747C">
        <w:rPr>
          <w:rFonts w:ascii="Times New Roman" w:hAnsi="Times New Roman"/>
          <w:bCs/>
          <w:i/>
          <w:iCs/>
          <w:color w:val="000000" w:themeColor="text1"/>
          <w:sz w:val="24"/>
          <w:szCs w:val="24"/>
        </w:rPr>
        <w:t>.</w:t>
      </w:r>
      <w:r w:rsidR="00B92547">
        <w:rPr>
          <w:rFonts w:ascii="Times New Roman" w:eastAsia="Times New Roman" w:hAnsi="Times New Roman"/>
          <w:b/>
          <w:color w:val="000000" w:themeColor="text1"/>
          <w:sz w:val="24"/>
          <w:szCs w:val="24"/>
        </w:rPr>
        <w:br w:type="page"/>
      </w:r>
    </w:p>
    <w:p w14:paraId="3D1D8C6E" w14:textId="77777777" w:rsidR="00846CE8" w:rsidRDefault="00846CE8" w:rsidP="00846CE8">
      <w:pPr>
        <w:spacing w:before="120" w:after="0" w:line="240" w:lineRule="auto"/>
        <w:jc w:val="both"/>
        <w:rPr>
          <w:rFonts w:ascii="Times New Roman" w:hAnsi="Times New Roman"/>
          <w:b/>
          <w:color w:val="000000" w:themeColor="text1"/>
          <w:sz w:val="24"/>
          <w:szCs w:val="24"/>
        </w:rPr>
      </w:pPr>
      <w:r w:rsidRPr="0038747C">
        <w:rPr>
          <w:rFonts w:ascii="Times New Roman" w:eastAsia="Times New Roman" w:hAnsi="Times New Roman"/>
          <w:b/>
          <w:color w:val="000000" w:themeColor="text1"/>
          <w:sz w:val="24"/>
          <w:szCs w:val="24"/>
        </w:rPr>
        <w:lastRenderedPageBreak/>
        <w:t xml:space="preserve">Mortality response of </w:t>
      </w:r>
      <w:r w:rsidRPr="0038747C">
        <w:rPr>
          <w:rFonts w:ascii="Times New Roman" w:hAnsi="Times New Roman"/>
          <w:b/>
          <w:i/>
          <w:color w:val="000000" w:themeColor="text1"/>
          <w:sz w:val="24"/>
          <w:szCs w:val="24"/>
        </w:rPr>
        <w:t>Aedes aeg</w:t>
      </w:r>
      <w:r w:rsidR="00CC554A" w:rsidRPr="0038747C">
        <w:rPr>
          <w:rFonts w:ascii="Times New Roman" w:hAnsi="Times New Roman"/>
          <w:b/>
          <w:i/>
          <w:color w:val="000000" w:themeColor="text1"/>
          <w:sz w:val="24"/>
          <w:szCs w:val="24"/>
        </w:rPr>
        <w:t>ypt</w:t>
      </w:r>
      <w:r w:rsidRPr="0038747C">
        <w:rPr>
          <w:rFonts w:ascii="Times New Roman" w:hAnsi="Times New Roman"/>
          <w:b/>
          <w:i/>
          <w:color w:val="000000" w:themeColor="text1"/>
          <w:sz w:val="24"/>
          <w:szCs w:val="24"/>
        </w:rPr>
        <w:t xml:space="preserve">i </w:t>
      </w:r>
      <w:r w:rsidRPr="0038747C">
        <w:rPr>
          <w:rFonts w:ascii="Times New Roman" w:hAnsi="Times New Roman"/>
          <w:b/>
          <w:color w:val="000000" w:themeColor="text1"/>
          <w:sz w:val="24"/>
          <w:szCs w:val="24"/>
        </w:rPr>
        <w:t>larvae exposed to the</w:t>
      </w:r>
      <w:r w:rsidRPr="0038747C">
        <w:rPr>
          <w:rFonts w:ascii="Times New Roman" w:hAnsi="Times New Roman"/>
          <w:b/>
          <w:i/>
          <w:color w:val="000000" w:themeColor="text1"/>
          <w:sz w:val="24"/>
          <w:szCs w:val="24"/>
        </w:rPr>
        <w:t xml:space="preserve"> </w:t>
      </w:r>
      <w:r w:rsidRPr="0038747C">
        <w:rPr>
          <w:rFonts w:ascii="Times New Roman" w:eastAsia="Times New Roman" w:hAnsi="Times New Roman"/>
          <w:b/>
          <w:color w:val="000000" w:themeColor="text1"/>
          <w:sz w:val="24"/>
          <w:szCs w:val="24"/>
        </w:rPr>
        <w:t xml:space="preserve">extracts of </w:t>
      </w:r>
      <w:r w:rsidRPr="0038747C">
        <w:rPr>
          <w:rFonts w:ascii="Times New Roman" w:hAnsi="Times New Roman"/>
          <w:b/>
          <w:i/>
          <w:color w:val="000000" w:themeColor="text1"/>
          <w:sz w:val="24"/>
          <w:szCs w:val="24"/>
        </w:rPr>
        <w:t>O. gratissimum</w:t>
      </w:r>
      <w:r w:rsidRPr="0038747C">
        <w:rPr>
          <w:rFonts w:ascii="Times New Roman" w:hAnsi="Times New Roman"/>
          <w:b/>
          <w:color w:val="000000" w:themeColor="text1"/>
          <w:sz w:val="24"/>
          <w:szCs w:val="24"/>
        </w:rPr>
        <w:t xml:space="preserve"> in a simulated field trial</w:t>
      </w:r>
    </w:p>
    <w:p w14:paraId="31A11C99" w14:textId="77777777" w:rsidR="00846CE8" w:rsidRPr="0038747C" w:rsidRDefault="00846CE8" w:rsidP="00846CE8">
      <w:pPr>
        <w:spacing w:after="0" w:line="240" w:lineRule="auto"/>
        <w:jc w:val="both"/>
        <w:rPr>
          <w:rFonts w:ascii="Times New Roman" w:hAnsi="Times New Roman"/>
          <w:color w:val="000000" w:themeColor="text1"/>
          <w:sz w:val="24"/>
          <w:szCs w:val="24"/>
        </w:rPr>
      </w:pPr>
      <w:r w:rsidRPr="0038747C">
        <w:rPr>
          <w:rFonts w:ascii="Times New Roman" w:hAnsi="Times New Roman"/>
          <w:color w:val="000000" w:themeColor="text1"/>
          <w:sz w:val="24"/>
          <w:szCs w:val="24"/>
        </w:rPr>
        <w:t xml:space="preserve">The contact toxicity result as shown in Table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 xml:space="preserve"> revealed that there was dose dependent mortality response to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Mortality increased in accordance with increase in concentration of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The highest doses of </w:t>
      </w:r>
      <w:r w:rsidRPr="0038747C">
        <w:rPr>
          <w:rFonts w:ascii="Times New Roman" w:hAnsi="Times New Roman"/>
          <w:i/>
          <w:color w:val="000000" w:themeColor="text1"/>
          <w:sz w:val="24"/>
          <w:szCs w:val="24"/>
        </w:rPr>
        <w:t>O. gratissimum</w:t>
      </w:r>
      <w:r w:rsidRPr="0038747C">
        <w:rPr>
          <w:rFonts w:ascii="Times New Roman" w:hAnsi="Times New Roman"/>
          <w:b/>
          <w:color w:val="000000" w:themeColor="text1"/>
          <w:sz w:val="24"/>
          <w:szCs w:val="24"/>
        </w:rPr>
        <w:t xml:space="preserve"> (</w:t>
      </w:r>
      <w:r w:rsidRPr="0038747C">
        <w:rPr>
          <w:rFonts w:ascii="Times New Roman" w:hAnsi="Times New Roman"/>
          <w:color w:val="000000" w:themeColor="text1"/>
          <w:sz w:val="24"/>
          <w:szCs w:val="24"/>
        </w:rPr>
        <w:t>20%) caused the highest percentage mortalities (</w:t>
      </w:r>
      <w:r w:rsidRPr="0038747C">
        <w:rPr>
          <w:rFonts w:ascii="Times New Roman" w:eastAsia="Times New Roman" w:hAnsi="Times New Roman"/>
          <w:color w:val="000000" w:themeColor="text1"/>
          <w:sz w:val="24"/>
          <w:szCs w:val="24"/>
        </w:rPr>
        <w:t xml:space="preserve">85.00%) followed by 10% (78.33%) while least </w:t>
      </w:r>
      <w:r w:rsidRPr="0038747C">
        <w:rPr>
          <w:rFonts w:ascii="Times New Roman" w:hAnsi="Times New Roman"/>
          <w:color w:val="000000" w:themeColor="text1"/>
          <w:sz w:val="24"/>
          <w:szCs w:val="24"/>
        </w:rPr>
        <w:t>significantly different and</w:t>
      </w:r>
      <w:r w:rsidRPr="0038747C">
        <w:rPr>
          <w:rFonts w:ascii="Times New Roman" w:eastAsia="Times New Roman" w:hAnsi="Times New Roman"/>
          <w:color w:val="000000" w:themeColor="text1"/>
          <w:sz w:val="24"/>
          <w:szCs w:val="24"/>
        </w:rPr>
        <w:t xml:space="preserve"> in the control (0.00)</w:t>
      </w:r>
      <w:r w:rsidRPr="0038747C">
        <w:rPr>
          <w:rFonts w:ascii="Times New Roman" w:hAnsi="Times New Roman"/>
          <w:color w:val="000000" w:themeColor="text1"/>
          <w:sz w:val="24"/>
          <w:szCs w:val="24"/>
        </w:rPr>
        <w:t xml:space="preserve">. </w:t>
      </w:r>
      <w:r w:rsidR="0006419F" w:rsidRPr="0038747C">
        <w:rPr>
          <w:rFonts w:ascii="Times New Roman" w:hAnsi="Times New Roman"/>
          <w:color w:val="000000" w:themeColor="text1"/>
          <w:sz w:val="24"/>
          <w:szCs w:val="24"/>
        </w:rPr>
        <w:t>There was</w:t>
      </w:r>
      <w:r w:rsidRPr="0038747C">
        <w:rPr>
          <w:rFonts w:ascii="Times New Roman" w:hAnsi="Times New Roman"/>
          <w:color w:val="000000" w:themeColor="text1"/>
          <w:sz w:val="24"/>
          <w:szCs w:val="24"/>
        </w:rPr>
        <w:t xml:space="preserve"> also </w:t>
      </w:r>
      <w:r w:rsidR="0006419F" w:rsidRPr="0038747C">
        <w:rPr>
          <w:rFonts w:ascii="Times New Roman" w:hAnsi="Times New Roman"/>
          <w:color w:val="000000" w:themeColor="text1"/>
          <w:sz w:val="24"/>
          <w:szCs w:val="24"/>
        </w:rPr>
        <w:t xml:space="preserve">an </w:t>
      </w:r>
      <w:r w:rsidRPr="0038747C">
        <w:rPr>
          <w:rFonts w:ascii="Times New Roman" w:hAnsi="Times New Roman"/>
          <w:color w:val="000000" w:themeColor="text1"/>
          <w:sz w:val="24"/>
          <w:szCs w:val="24"/>
        </w:rPr>
        <w:t xml:space="preserve">increase in mortality with increase in exposure time. At 12-hours, mortality increased from </w:t>
      </w:r>
      <w:r w:rsidRPr="0038747C">
        <w:rPr>
          <w:rFonts w:ascii="Times New Roman" w:eastAsia="Times New Roman" w:hAnsi="Times New Roman"/>
          <w:color w:val="000000" w:themeColor="text1"/>
          <w:sz w:val="24"/>
          <w:szCs w:val="24"/>
        </w:rPr>
        <w:t>16</w:t>
      </w:r>
      <w:r w:rsidRPr="0038747C">
        <w:rPr>
          <w:rFonts w:ascii="Times New Roman" w:hAnsi="Times New Roman"/>
          <w:color w:val="000000" w:themeColor="text1"/>
          <w:sz w:val="24"/>
          <w:szCs w:val="24"/>
        </w:rPr>
        <w:t xml:space="preserve">% to 30% at 72 hours (P&lt;0.05). </w:t>
      </w:r>
    </w:p>
    <w:p w14:paraId="0CD2DBBF" w14:textId="77777777" w:rsidR="00846CE8" w:rsidRPr="0038747C" w:rsidRDefault="00846CE8" w:rsidP="00846CE8">
      <w:pPr>
        <w:spacing w:before="120" w:after="0" w:line="240" w:lineRule="auto"/>
        <w:jc w:val="both"/>
        <w:rPr>
          <w:rFonts w:ascii="Times New Roman" w:hAnsi="Times New Roman"/>
          <w:color w:val="000000" w:themeColor="text1"/>
          <w:sz w:val="24"/>
          <w:szCs w:val="24"/>
        </w:rPr>
      </w:pPr>
      <w:r w:rsidRPr="0038747C">
        <w:rPr>
          <w:rFonts w:ascii="Times New Roman" w:hAnsi="Times New Roman" w:cs="Times New Roman"/>
          <w:b/>
          <w:color w:val="000000" w:themeColor="text1"/>
          <w:sz w:val="24"/>
          <w:szCs w:val="24"/>
        </w:rPr>
        <w:t xml:space="preserve">Table </w:t>
      </w:r>
      <w:r w:rsidR="00FF3D61" w:rsidRPr="0038747C">
        <w:rPr>
          <w:rFonts w:ascii="Times New Roman" w:hAnsi="Times New Roman" w:cs="Times New Roman"/>
          <w:b/>
          <w:color w:val="000000" w:themeColor="text1"/>
          <w:sz w:val="24"/>
          <w:szCs w:val="24"/>
        </w:rPr>
        <w:t>4</w:t>
      </w:r>
      <w:r w:rsidRPr="0038747C">
        <w:rPr>
          <w:rFonts w:ascii="Times New Roman" w:hAnsi="Times New Roman" w:cs="Times New Roman"/>
          <w:b/>
          <w:color w:val="000000" w:themeColor="text1"/>
          <w:sz w:val="24"/>
          <w:szCs w:val="24"/>
        </w:rPr>
        <w:t xml:space="preserve">: </w:t>
      </w:r>
      <w:r w:rsidRPr="0038747C">
        <w:rPr>
          <w:rFonts w:ascii="Times New Roman" w:eastAsia="Times New Roman" w:hAnsi="Times New Roman"/>
          <w:color w:val="000000" w:themeColor="text1"/>
          <w:sz w:val="24"/>
          <w:szCs w:val="24"/>
        </w:rPr>
        <w:t xml:space="preserve">Mortality response of </w:t>
      </w:r>
      <w:r w:rsidRPr="0038747C">
        <w:rPr>
          <w:rFonts w:ascii="Times New Roman" w:hAnsi="Times New Roman"/>
          <w:i/>
          <w:color w:val="000000" w:themeColor="text1"/>
          <w:sz w:val="24"/>
          <w:szCs w:val="24"/>
        </w:rPr>
        <w:t>Aedes aeg</w:t>
      </w:r>
      <w:r w:rsidR="00CC554A" w:rsidRPr="0038747C">
        <w:rPr>
          <w:rFonts w:ascii="Times New Roman" w:hAnsi="Times New Roman"/>
          <w:i/>
          <w:color w:val="000000" w:themeColor="text1"/>
          <w:sz w:val="24"/>
          <w:szCs w:val="24"/>
        </w:rPr>
        <w:t>y</w:t>
      </w:r>
      <w:r w:rsidRPr="0038747C">
        <w:rPr>
          <w:rFonts w:ascii="Times New Roman" w:hAnsi="Times New Roman"/>
          <w:i/>
          <w:color w:val="000000" w:themeColor="text1"/>
          <w:sz w:val="24"/>
          <w:szCs w:val="24"/>
        </w:rPr>
        <w:t xml:space="preserve">pti </w:t>
      </w:r>
      <w:r w:rsidRPr="0038747C">
        <w:rPr>
          <w:rFonts w:ascii="Times New Roman" w:hAnsi="Times New Roman"/>
          <w:color w:val="000000" w:themeColor="text1"/>
          <w:sz w:val="24"/>
          <w:szCs w:val="24"/>
        </w:rPr>
        <w:t>larvae exposed to the</w:t>
      </w:r>
      <w:r w:rsidRPr="0038747C">
        <w:rPr>
          <w:rFonts w:ascii="Times New Roman" w:hAnsi="Times New Roman"/>
          <w:i/>
          <w:color w:val="000000" w:themeColor="text1"/>
          <w:sz w:val="24"/>
          <w:szCs w:val="24"/>
        </w:rPr>
        <w:t xml:space="preserve"> </w:t>
      </w:r>
      <w:r w:rsidRPr="0038747C">
        <w:rPr>
          <w:rFonts w:ascii="Times New Roman" w:eastAsia="Times New Roman" w:hAnsi="Times New Roman"/>
          <w:color w:val="000000" w:themeColor="text1"/>
          <w:sz w:val="24"/>
          <w:szCs w:val="24"/>
        </w:rPr>
        <w:t xml:space="preserve">extracts of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in a simulated field trial</w:t>
      </w:r>
    </w:p>
    <w:tbl>
      <w:tblPr>
        <w:tblStyle w:val="Style1"/>
        <w:tblW w:w="5000" w:type="pct"/>
        <w:tblLook w:val="0420" w:firstRow="1" w:lastRow="0" w:firstColumn="0" w:lastColumn="0" w:noHBand="0" w:noVBand="1"/>
      </w:tblPr>
      <w:tblGrid>
        <w:gridCol w:w="2519"/>
        <w:gridCol w:w="2520"/>
        <w:gridCol w:w="876"/>
        <w:gridCol w:w="876"/>
        <w:gridCol w:w="876"/>
        <w:gridCol w:w="925"/>
        <w:gridCol w:w="768"/>
      </w:tblGrid>
      <w:tr w:rsidR="0038747C" w:rsidRPr="0038747C" w14:paraId="1DF9533C" w14:textId="77777777" w:rsidTr="00364659">
        <w:trPr>
          <w:cnfStyle w:val="100000000000" w:firstRow="1" w:lastRow="0" w:firstColumn="0" w:lastColumn="0" w:oddVBand="0" w:evenVBand="0" w:oddHBand="0" w:evenHBand="0" w:firstRowFirstColumn="0" w:firstRowLastColumn="0" w:lastRowFirstColumn="0" w:lastRowLastColumn="0"/>
        </w:trPr>
        <w:tc>
          <w:tcPr>
            <w:tcW w:w="1346" w:type="pct"/>
            <w:tcBorders>
              <w:bottom w:val="nil"/>
            </w:tcBorders>
          </w:tcPr>
          <w:p w14:paraId="1044F0C7" w14:textId="77777777" w:rsidR="005654D2" w:rsidRPr="0038747C" w:rsidRDefault="005654D2" w:rsidP="005654D2">
            <w:pPr>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Concentrations</w:t>
            </w:r>
          </w:p>
        </w:tc>
        <w:tc>
          <w:tcPr>
            <w:tcW w:w="1346" w:type="pct"/>
            <w:tcBorders>
              <w:bottom w:val="nil"/>
            </w:tcBorders>
          </w:tcPr>
          <w:p w14:paraId="3FD5B339" w14:textId="77777777" w:rsidR="005654D2" w:rsidRPr="0038747C" w:rsidRDefault="005654D2" w:rsidP="005654D2">
            <w:pPr>
              <w:rPr>
                <w:rFonts w:ascii="Times New Roman" w:eastAsia="Times New Roman" w:hAnsi="Times New Roman" w:cs="Times New Roman"/>
                <w:bCs/>
                <w:i w:val="0"/>
                <w:color w:val="000000" w:themeColor="text1"/>
                <w:sz w:val="24"/>
                <w:szCs w:val="24"/>
              </w:rPr>
            </w:pPr>
            <w:r w:rsidRPr="0038747C">
              <w:rPr>
                <w:rFonts w:ascii="Times New Roman" w:eastAsia="Times New Roman" w:hAnsi="Times New Roman" w:cs="Times New Roman"/>
                <w:bCs/>
                <w:i w:val="0"/>
                <w:color w:val="000000" w:themeColor="text1"/>
                <w:sz w:val="24"/>
                <w:szCs w:val="24"/>
              </w:rPr>
              <w:t>Conc (%)</w:t>
            </w:r>
          </w:p>
        </w:tc>
        <w:tc>
          <w:tcPr>
            <w:tcW w:w="468" w:type="pct"/>
            <w:tcBorders>
              <w:bottom w:val="nil"/>
            </w:tcBorders>
          </w:tcPr>
          <w:p w14:paraId="04495CA4"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1.25</w:t>
            </w:r>
          </w:p>
        </w:tc>
        <w:tc>
          <w:tcPr>
            <w:tcW w:w="468" w:type="pct"/>
            <w:tcBorders>
              <w:bottom w:val="nil"/>
            </w:tcBorders>
          </w:tcPr>
          <w:p w14:paraId="0D73A545"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2.5</w:t>
            </w:r>
          </w:p>
        </w:tc>
        <w:tc>
          <w:tcPr>
            <w:tcW w:w="468" w:type="pct"/>
            <w:tcBorders>
              <w:bottom w:val="nil"/>
            </w:tcBorders>
          </w:tcPr>
          <w:p w14:paraId="2898098E"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5.0</w:t>
            </w:r>
          </w:p>
        </w:tc>
        <w:tc>
          <w:tcPr>
            <w:tcW w:w="494" w:type="pct"/>
            <w:tcBorders>
              <w:bottom w:val="nil"/>
            </w:tcBorders>
          </w:tcPr>
          <w:p w14:paraId="6BB35CFB"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10.0</w:t>
            </w:r>
          </w:p>
        </w:tc>
        <w:tc>
          <w:tcPr>
            <w:tcW w:w="410" w:type="pct"/>
            <w:tcBorders>
              <w:bottom w:val="nil"/>
            </w:tcBorders>
          </w:tcPr>
          <w:p w14:paraId="5B030590" w14:textId="77777777" w:rsidR="005654D2" w:rsidRPr="0038747C" w:rsidRDefault="005654D2" w:rsidP="005654D2">
            <w:pPr>
              <w:jc w:val="right"/>
              <w:rPr>
                <w:rFonts w:ascii="Times New Roman" w:hAnsi="Times New Roman" w:cs="Times New Roman"/>
                <w:i w:val="0"/>
                <w:color w:val="000000" w:themeColor="text1"/>
                <w:sz w:val="24"/>
                <w:szCs w:val="24"/>
              </w:rPr>
            </w:pPr>
            <w:r w:rsidRPr="0038747C">
              <w:rPr>
                <w:rFonts w:ascii="Times New Roman" w:hAnsi="Times New Roman" w:cs="Times New Roman"/>
                <w:i w:val="0"/>
                <w:color w:val="000000" w:themeColor="text1"/>
                <w:sz w:val="24"/>
                <w:szCs w:val="24"/>
              </w:rPr>
              <w:t>20.0</w:t>
            </w:r>
          </w:p>
        </w:tc>
      </w:tr>
      <w:tr w:rsidR="0038747C" w:rsidRPr="0038747C" w14:paraId="708DFB41" w14:textId="77777777" w:rsidTr="00364659">
        <w:tc>
          <w:tcPr>
            <w:tcW w:w="1346" w:type="pct"/>
            <w:tcBorders>
              <w:top w:val="nil"/>
              <w:bottom w:val="nil"/>
            </w:tcBorders>
          </w:tcPr>
          <w:p w14:paraId="00FAEA2F"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top w:val="nil"/>
              <w:bottom w:val="nil"/>
            </w:tcBorders>
          </w:tcPr>
          <w:p w14:paraId="34F6C832"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conc.</w:t>
            </w:r>
          </w:p>
        </w:tc>
        <w:tc>
          <w:tcPr>
            <w:tcW w:w="468" w:type="pct"/>
            <w:tcBorders>
              <w:top w:val="nil"/>
              <w:bottom w:val="nil"/>
            </w:tcBorders>
          </w:tcPr>
          <w:p w14:paraId="7A6AE5B4"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0.0969</w:t>
            </w:r>
          </w:p>
        </w:tc>
        <w:tc>
          <w:tcPr>
            <w:tcW w:w="468" w:type="pct"/>
            <w:tcBorders>
              <w:top w:val="nil"/>
              <w:bottom w:val="nil"/>
            </w:tcBorders>
          </w:tcPr>
          <w:p w14:paraId="71FB10ED"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0.3979</w:t>
            </w:r>
          </w:p>
        </w:tc>
        <w:tc>
          <w:tcPr>
            <w:tcW w:w="468" w:type="pct"/>
            <w:tcBorders>
              <w:top w:val="nil"/>
              <w:bottom w:val="nil"/>
            </w:tcBorders>
          </w:tcPr>
          <w:p w14:paraId="47C5574C"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0.6989</w:t>
            </w:r>
          </w:p>
        </w:tc>
        <w:tc>
          <w:tcPr>
            <w:tcW w:w="494" w:type="pct"/>
            <w:tcBorders>
              <w:top w:val="nil"/>
              <w:bottom w:val="nil"/>
            </w:tcBorders>
          </w:tcPr>
          <w:p w14:paraId="78B2DA8B"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1.000</w:t>
            </w:r>
          </w:p>
        </w:tc>
        <w:tc>
          <w:tcPr>
            <w:tcW w:w="410" w:type="pct"/>
            <w:tcBorders>
              <w:top w:val="nil"/>
              <w:bottom w:val="nil"/>
            </w:tcBorders>
          </w:tcPr>
          <w:p w14:paraId="007701D5"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1.301</w:t>
            </w:r>
          </w:p>
        </w:tc>
      </w:tr>
      <w:tr w:rsidR="0038747C" w:rsidRPr="0038747C" w14:paraId="5F8E5A8F" w14:textId="77777777" w:rsidTr="00364659">
        <w:tc>
          <w:tcPr>
            <w:tcW w:w="1346" w:type="pct"/>
            <w:tcBorders>
              <w:top w:val="nil"/>
            </w:tcBorders>
          </w:tcPr>
          <w:p w14:paraId="11ECD345"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top w:val="nil"/>
            </w:tcBorders>
          </w:tcPr>
          <w:p w14:paraId="4571B73D"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 xml:space="preserve">Mortality (%) </w:t>
            </w:r>
          </w:p>
        </w:tc>
        <w:tc>
          <w:tcPr>
            <w:tcW w:w="468" w:type="pct"/>
            <w:tcBorders>
              <w:top w:val="nil"/>
            </w:tcBorders>
          </w:tcPr>
          <w:p w14:paraId="368F6957"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3.33</w:t>
            </w:r>
          </w:p>
        </w:tc>
        <w:tc>
          <w:tcPr>
            <w:tcW w:w="468" w:type="pct"/>
            <w:tcBorders>
              <w:top w:val="nil"/>
            </w:tcBorders>
          </w:tcPr>
          <w:p w14:paraId="36C901B4"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5.00</w:t>
            </w:r>
          </w:p>
        </w:tc>
        <w:tc>
          <w:tcPr>
            <w:tcW w:w="468" w:type="pct"/>
            <w:tcBorders>
              <w:top w:val="nil"/>
            </w:tcBorders>
          </w:tcPr>
          <w:p w14:paraId="58531AB9"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6.67</w:t>
            </w:r>
          </w:p>
        </w:tc>
        <w:tc>
          <w:tcPr>
            <w:tcW w:w="494" w:type="pct"/>
            <w:tcBorders>
              <w:top w:val="nil"/>
            </w:tcBorders>
          </w:tcPr>
          <w:p w14:paraId="07351E3A"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78.33</w:t>
            </w:r>
          </w:p>
        </w:tc>
        <w:tc>
          <w:tcPr>
            <w:tcW w:w="410" w:type="pct"/>
            <w:tcBorders>
              <w:top w:val="nil"/>
            </w:tcBorders>
          </w:tcPr>
          <w:p w14:paraId="1BD54395"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85.00</w:t>
            </w:r>
          </w:p>
        </w:tc>
      </w:tr>
      <w:tr w:rsidR="0038747C" w:rsidRPr="0038747C" w14:paraId="7AB07621" w14:textId="77777777" w:rsidTr="00364659">
        <w:tc>
          <w:tcPr>
            <w:tcW w:w="1346" w:type="pct"/>
            <w:tcBorders>
              <w:bottom w:val="single" w:sz="4" w:space="0" w:color="auto"/>
            </w:tcBorders>
          </w:tcPr>
          <w:p w14:paraId="7334F8F6"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bottom w:val="single" w:sz="4" w:space="0" w:color="auto"/>
            </w:tcBorders>
          </w:tcPr>
          <w:p w14:paraId="523FED7A"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Probit</w:t>
            </w:r>
          </w:p>
        </w:tc>
        <w:tc>
          <w:tcPr>
            <w:tcW w:w="468" w:type="pct"/>
            <w:tcBorders>
              <w:bottom w:val="single" w:sz="4" w:space="0" w:color="auto"/>
            </w:tcBorders>
          </w:tcPr>
          <w:p w14:paraId="798641C0"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3.12</w:t>
            </w:r>
          </w:p>
        </w:tc>
        <w:tc>
          <w:tcPr>
            <w:tcW w:w="468" w:type="pct"/>
            <w:tcBorders>
              <w:bottom w:val="single" w:sz="4" w:space="0" w:color="auto"/>
            </w:tcBorders>
          </w:tcPr>
          <w:p w14:paraId="2E955A30"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3.36</w:t>
            </w:r>
          </w:p>
        </w:tc>
        <w:tc>
          <w:tcPr>
            <w:tcW w:w="468" w:type="pct"/>
            <w:tcBorders>
              <w:bottom w:val="single" w:sz="4" w:space="0" w:color="auto"/>
            </w:tcBorders>
          </w:tcPr>
          <w:p w14:paraId="32B1AB98"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3.52</w:t>
            </w:r>
          </w:p>
        </w:tc>
        <w:tc>
          <w:tcPr>
            <w:tcW w:w="494" w:type="pct"/>
            <w:tcBorders>
              <w:bottom w:val="single" w:sz="4" w:space="0" w:color="auto"/>
            </w:tcBorders>
          </w:tcPr>
          <w:p w14:paraId="6510BCFC"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5.77</w:t>
            </w:r>
          </w:p>
        </w:tc>
        <w:tc>
          <w:tcPr>
            <w:tcW w:w="410" w:type="pct"/>
            <w:tcBorders>
              <w:bottom w:val="single" w:sz="4" w:space="0" w:color="auto"/>
            </w:tcBorders>
          </w:tcPr>
          <w:p w14:paraId="4E2EF66C" w14:textId="77777777" w:rsidR="00046527" w:rsidRPr="0038747C" w:rsidRDefault="00046527" w:rsidP="00046527">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6.04</w:t>
            </w:r>
          </w:p>
        </w:tc>
      </w:tr>
      <w:tr w:rsidR="0038747C" w:rsidRPr="0038747C" w14:paraId="2FE01D18" w14:textId="77777777" w:rsidTr="00364659">
        <w:tc>
          <w:tcPr>
            <w:tcW w:w="1346" w:type="pct"/>
            <w:vMerge w:val="restart"/>
            <w:tcBorders>
              <w:top w:val="single" w:sz="4" w:space="0" w:color="auto"/>
              <w:bottom w:val="nil"/>
            </w:tcBorders>
          </w:tcPr>
          <w:p w14:paraId="5EB0DB94" w14:textId="77777777" w:rsidR="005654D2" w:rsidRPr="0038747C" w:rsidRDefault="005654D2" w:rsidP="005654D2">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Exposure time</w:t>
            </w:r>
          </w:p>
        </w:tc>
        <w:tc>
          <w:tcPr>
            <w:tcW w:w="1346" w:type="pct"/>
            <w:tcBorders>
              <w:top w:val="single" w:sz="4" w:space="0" w:color="auto"/>
              <w:bottom w:val="nil"/>
            </w:tcBorders>
          </w:tcPr>
          <w:p w14:paraId="41E4A5E4" w14:textId="77777777" w:rsidR="005654D2" w:rsidRPr="0038747C" w:rsidRDefault="005654D2" w:rsidP="005654D2">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Time (h)</w:t>
            </w:r>
          </w:p>
        </w:tc>
        <w:tc>
          <w:tcPr>
            <w:tcW w:w="468" w:type="pct"/>
            <w:tcBorders>
              <w:top w:val="single" w:sz="4" w:space="0" w:color="auto"/>
              <w:bottom w:val="nil"/>
            </w:tcBorders>
          </w:tcPr>
          <w:p w14:paraId="7BBCEF98"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12</w:t>
            </w:r>
          </w:p>
        </w:tc>
        <w:tc>
          <w:tcPr>
            <w:tcW w:w="468" w:type="pct"/>
            <w:tcBorders>
              <w:top w:val="single" w:sz="4" w:space="0" w:color="auto"/>
              <w:bottom w:val="nil"/>
            </w:tcBorders>
          </w:tcPr>
          <w:p w14:paraId="1A409D45"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24</w:t>
            </w:r>
          </w:p>
        </w:tc>
        <w:tc>
          <w:tcPr>
            <w:tcW w:w="468" w:type="pct"/>
            <w:tcBorders>
              <w:top w:val="single" w:sz="4" w:space="0" w:color="auto"/>
              <w:bottom w:val="nil"/>
            </w:tcBorders>
          </w:tcPr>
          <w:p w14:paraId="3BDE2E11"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48</w:t>
            </w:r>
          </w:p>
        </w:tc>
        <w:tc>
          <w:tcPr>
            <w:tcW w:w="494" w:type="pct"/>
            <w:tcBorders>
              <w:top w:val="single" w:sz="4" w:space="0" w:color="auto"/>
              <w:bottom w:val="nil"/>
            </w:tcBorders>
          </w:tcPr>
          <w:p w14:paraId="559A1F63"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72</w:t>
            </w:r>
          </w:p>
        </w:tc>
        <w:tc>
          <w:tcPr>
            <w:tcW w:w="410" w:type="pct"/>
            <w:tcBorders>
              <w:top w:val="single" w:sz="4" w:space="0" w:color="auto"/>
              <w:bottom w:val="nil"/>
            </w:tcBorders>
          </w:tcPr>
          <w:p w14:paraId="14B2F14F" w14:textId="77777777" w:rsidR="005654D2" w:rsidRPr="0038747C" w:rsidRDefault="005654D2" w:rsidP="005654D2">
            <w:pPr>
              <w:jc w:val="right"/>
              <w:rPr>
                <w:rFonts w:ascii="Times New Roman" w:hAnsi="Times New Roman" w:cs="Times New Roman"/>
                <w:color w:val="000000" w:themeColor="text1"/>
                <w:sz w:val="24"/>
                <w:szCs w:val="24"/>
              </w:rPr>
            </w:pPr>
          </w:p>
        </w:tc>
      </w:tr>
      <w:tr w:rsidR="0038747C" w:rsidRPr="0038747C" w14:paraId="23D739C1" w14:textId="77777777" w:rsidTr="00364659">
        <w:tc>
          <w:tcPr>
            <w:tcW w:w="1346" w:type="pct"/>
            <w:vMerge/>
            <w:tcBorders>
              <w:top w:val="nil"/>
            </w:tcBorders>
          </w:tcPr>
          <w:p w14:paraId="43C900CE" w14:textId="77777777" w:rsidR="00046527" w:rsidRPr="0038747C" w:rsidRDefault="00046527" w:rsidP="00046527">
            <w:pPr>
              <w:rPr>
                <w:rFonts w:ascii="Times New Roman" w:eastAsia="Times New Roman" w:hAnsi="Times New Roman" w:cs="Times New Roman"/>
                <w:bCs/>
                <w:color w:val="000000" w:themeColor="text1"/>
                <w:sz w:val="24"/>
                <w:szCs w:val="24"/>
              </w:rPr>
            </w:pPr>
          </w:p>
        </w:tc>
        <w:tc>
          <w:tcPr>
            <w:tcW w:w="1346" w:type="pct"/>
            <w:tcBorders>
              <w:top w:val="nil"/>
            </w:tcBorders>
          </w:tcPr>
          <w:p w14:paraId="1130A592" w14:textId="77777777" w:rsidR="00046527" w:rsidRPr="0038747C" w:rsidRDefault="00046527" w:rsidP="00046527">
            <w:pPr>
              <w:rPr>
                <w:rFonts w:ascii="Times New Roman" w:eastAsia="Times New Roman" w:hAnsi="Times New Roman" w:cs="Times New Roman"/>
                <w:bCs/>
                <w:color w:val="000000" w:themeColor="text1"/>
                <w:sz w:val="24"/>
                <w:szCs w:val="24"/>
              </w:rPr>
            </w:pPr>
            <w:r w:rsidRPr="0038747C">
              <w:rPr>
                <w:rFonts w:ascii="Times New Roman" w:eastAsia="Times New Roman" w:hAnsi="Times New Roman" w:cs="Times New Roman"/>
                <w:bCs/>
                <w:color w:val="000000" w:themeColor="text1"/>
                <w:sz w:val="24"/>
                <w:szCs w:val="24"/>
              </w:rPr>
              <w:t>Log time</w:t>
            </w:r>
          </w:p>
        </w:tc>
        <w:tc>
          <w:tcPr>
            <w:tcW w:w="468" w:type="pct"/>
            <w:tcBorders>
              <w:top w:val="nil"/>
            </w:tcBorders>
          </w:tcPr>
          <w:p w14:paraId="124C9780"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1.0791</w:t>
            </w:r>
          </w:p>
        </w:tc>
        <w:tc>
          <w:tcPr>
            <w:tcW w:w="468" w:type="pct"/>
            <w:tcBorders>
              <w:top w:val="nil"/>
            </w:tcBorders>
          </w:tcPr>
          <w:p w14:paraId="1F5CCB97"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1.3802</w:t>
            </w:r>
          </w:p>
        </w:tc>
        <w:tc>
          <w:tcPr>
            <w:tcW w:w="468" w:type="pct"/>
            <w:tcBorders>
              <w:top w:val="nil"/>
            </w:tcBorders>
          </w:tcPr>
          <w:p w14:paraId="45FB1B46"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1.6812</w:t>
            </w:r>
          </w:p>
        </w:tc>
        <w:tc>
          <w:tcPr>
            <w:tcW w:w="494" w:type="pct"/>
            <w:tcBorders>
              <w:top w:val="nil"/>
            </w:tcBorders>
          </w:tcPr>
          <w:p w14:paraId="4D5227D7" w14:textId="77777777" w:rsidR="00046527" w:rsidRPr="0038747C" w:rsidRDefault="00046527" w:rsidP="00046527">
            <w:pPr>
              <w:jc w:val="right"/>
              <w:rPr>
                <w:rFonts w:ascii="Times New Roman" w:hAnsi="Times New Roman" w:cs="Times New Roman"/>
                <w:bCs/>
                <w:color w:val="000000" w:themeColor="text1"/>
                <w:sz w:val="24"/>
                <w:szCs w:val="24"/>
              </w:rPr>
            </w:pPr>
            <w:r w:rsidRPr="0038747C">
              <w:rPr>
                <w:rFonts w:ascii="Times New Roman" w:hAnsi="Times New Roman" w:cs="Times New Roman"/>
                <w:bCs/>
                <w:color w:val="000000" w:themeColor="text1"/>
                <w:sz w:val="24"/>
                <w:szCs w:val="24"/>
              </w:rPr>
              <w:t>1.8573</w:t>
            </w:r>
          </w:p>
        </w:tc>
        <w:tc>
          <w:tcPr>
            <w:tcW w:w="410" w:type="pct"/>
            <w:tcBorders>
              <w:top w:val="nil"/>
            </w:tcBorders>
          </w:tcPr>
          <w:p w14:paraId="63CF5405" w14:textId="77777777" w:rsidR="00046527" w:rsidRPr="0038747C" w:rsidRDefault="00046527" w:rsidP="00046527">
            <w:pPr>
              <w:jc w:val="right"/>
              <w:rPr>
                <w:rFonts w:ascii="Times New Roman" w:hAnsi="Times New Roman" w:cs="Times New Roman"/>
                <w:color w:val="000000" w:themeColor="text1"/>
                <w:sz w:val="24"/>
                <w:szCs w:val="24"/>
              </w:rPr>
            </w:pPr>
          </w:p>
        </w:tc>
      </w:tr>
      <w:tr w:rsidR="0038747C" w:rsidRPr="0038747C" w14:paraId="3F1D3328" w14:textId="77777777" w:rsidTr="00364659">
        <w:tc>
          <w:tcPr>
            <w:tcW w:w="1346" w:type="pct"/>
            <w:vMerge/>
          </w:tcPr>
          <w:p w14:paraId="12CF7735" w14:textId="77777777" w:rsidR="005654D2" w:rsidRPr="0038747C" w:rsidRDefault="005654D2" w:rsidP="005654D2">
            <w:pPr>
              <w:rPr>
                <w:rFonts w:ascii="Times New Roman" w:eastAsia="Times New Roman" w:hAnsi="Times New Roman" w:cs="Times New Roman"/>
                <w:color w:val="000000" w:themeColor="text1"/>
                <w:sz w:val="24"/>
                <w:szCs w:val="24"/>
              </w:rPr>
            </w:pPr>
          </w:p>
        </w:tc>
        <w:tc>
          <w:tcPr>
            <w:tcW w:w="1346" w:type="pct"/>
          </w:tcPr>
          <w:p w14:paraId="3C1CFAC8" w14:textId="77777777" w:rsidR="005654D2" w:rsidRPr="0038747C" w:rsidRDefault="005654D2" w:rsidP="005654D2">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 xml:space="preserve">Mortality (%) </w:t>
            </w:r>
          </w:p>
        </w:tc>
        <w:tc>
          <w:tcPr>
            <w:tcW w:w="468" w:type="pct"/>
          </w:tcPr>
          <w:p w14:paraId="3ECD8BEB"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16.0</w:t>
            </w:r>
          </w:p>
        </w:tc>
        <w:tc>
          <w:tcPr>
            <w:tcW w:w="468" w:type="pct"/>
          </w:tcPr>
          <w:p w14:paraId="6E7D983A"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21.0</w:t>
            </w:r>
          </w:p>
        </w:tc>
        <w:tc>
          <w:tcPr>
            <w:tcW w:w="468" w:type="pct"/>
          </w:tcPr>
          <w:p w14:paraId="6345CB73"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24.0</w:t>
            </w:r>
          </w:p>
        </w:tc>
        <w:tc>
          <w:tcPr>
            <w:tcW w:w="494" w:type="pct"/>
          </w:tcPr>
          <w:p w14:paraId="079AE7A7" w14:textId="77777777" w:rsidR="005654D2" w:rsidRPr="0038747C" w:rsidRDefault="005654D2"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30.0</w:t>
            </w:r>
          </w:p>
        </w:tc>
        <w:tc>
          <w:tcPr>
            <w:tcW w:w="410" w:type="pct"/>
          </w:tcPr>
          <w:p w14:paraId="5CB5A238" w14:textId="77777777" w:rsidR="005654D2" w:rsidRPr="0038747C" w:rsidRDefault="005654D2" w:rsidP="005654D2">
            <w:pPr>
              <w:jc w:val="right"/>
              <w:rPr>
                <w:rFonts w:ascii="Times New Roman" w:hAnsi="Times New Roman" w:cs="Times New Roman"/>
                <w:color w:val="000000" w:themeColor="text1"/>
                <w:sz w:val="24"/>
                <w:szCs w:val="24"/>
              </w:rPr>
            </w:pPr>
          </w:p>
        </w:tc>
      </w:tr>
      <w:tr w:rsidR="0038747C" w:rsidRPr="0038747C" w14:paraId="07B8C934" w14:textId="77777777" w:rsidTr="00364659">
        <w:tc>
          <w:tcPr>
            <w:tcW w:w="1346" w:type="pct"/>
            <w:vMerge/>
          </w:tcPr>
          <w:p w14:paraId="5E406630" w14:textId="77777777" w:rsidR="005654D2" w:rsidRPr="0038747C" w:rsidRDefault="005654D2" w:rsidP="005654D2">
            <w:pPr>
              <w:rPr>
                <w:rFonts w:ascii="Times New Roman" w:eastAsia="Times New Roman" w:hAnsi="Times New Roman" w:cs="Times New Roman"/>
                <w:color w:val="000000" w:themeColor="text1"/>
                <w:sz w:val="24"/>
                <w:szCs w:val="24"/>
              </w:rPr>
            </w:pPr>
          </w:p>
        </w:tc>
        <w:tc>
          <w:tcPr>
            <w:tcW w:w="1346" w:type="pct"/>
          </w:tcPr>
          <w:p w14:paraId="679D256A" w14:textId="77777777" w:rsidR="005654D2" w:rsidRPr="0038747C" w:rsidRDefault="005654D2" w:rsidP="005654D2">
            <w:pPr>
              <w:rPr>
                <w:rFonts w:ascii="Times New Roman" w:eastAsia="Times New Roman" w:hAnsi="Times New Roman" w:cs="Times New Roman"/>
                <w:color w:val="000000" w:themeColor="text1"/>
                <w:sz w:val="24"/>
                <w:szCs w:val="24"/>
              </w:rPr>
            </w:pPr>
            <w:r w:rsidRPr="0038747C">
              <w:rPr>
                <w:rFonts w:ascii="Times New Roman" w:eastAsia="Times New Roman" w:hAnsi="Times New Roman" w:cs="Times New Roman"/>
                <w:color w:val="000000" w:themeColor="text1"/>
                <w:sz w:val="24"/>
                <w:szCs w:val="24"/>
              </w:rPr>
              <w:t>Probit</w:t>
            </w:r>
          </w:p>
        </w:tc>
        <w:tc>
          <w:tcPr>
            <w:tcW w:w="468" w:type="pct"/>
          </w:tcPr>
          <w:p w14:paraId="12B13584"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3.87</w:t>
            </w:r>
          </w:p>
        </w:tc>
        <w:tc>
          <w:tcPr>
            <w:tcW w:w="468" w:type="pct"/>
          </w:tcPr>
          <w:p w14:paraId="335ED2E9"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4.05</w:t>
            </w:r>
          </w:p>
        </w:tc>
        <w:tc>
          <w:tcPr>
            <w:tcW w:w="468" w:type="pct"/>
          </w:tcPr>
          <w:p w14:paraId="57CDF2D5"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4.16</w:t>
            </w:r>
          </w:p>
        </w:tc>
        <w:tc>
          <w:tcPr>
            <w:tcW w:w="494" w:type="pct"/>
          </w:tcPr>
          <w:p w14:paraId="12E9CC71" w14:textId="77777777" w:rsidR="005654D2" w:rsidRPr="0038747C" w:rsidRDefault="00046527" w:rsidP="005654D2">
            <w:pPr>
              <w:jc w:val="right"/>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4.33</w:t>
            </w:r>
          </w:p>
        </w:tc>
        <w:tc>
          <w:tcPr>
            <w:tcW w:w="410" w:type="pct"/>
          </w:tcPr>
          <w:p w14:paraId="2E54D694" w14:textId="77777777" w:rsidR="005654D2" w:rsidRPr="0038747C" w:rsidRDefault="005654D2" w:rsidP="005654D2">
            <w:pPr>
              <w:jc w:val="right"/>
              <w:rPr>
                <w:rFonts w:ascii="Times New Roman" w:hAnsi="Times New Roman" w:cs="Times New Roman"/>
                <w:color w:val="000000" w:themeColor="text1"/>
                <w:sz w:val="24"/>
                <w:szCs w:val="24"/>
              </w:rPr>
            </w:pPr>
          </w:p>
        </w:tc>
      </w:tr>
    </w:tbl>
    <w:p w14:paraId="570B96C6" w14:textId="77777777" w:rsidR="00846CE8" w:rsidRPr="0038747C" w:rsidRDefault="00846CE8" w:rsidP="00846CE8">
      <w:pPr>
        <w:spacing w:after="0" w:line="240" w:lineRule="auto"/>
        <w:jc w:val="both"/>
        <w:rPr>
          <w:rFonts w:ascii="Times New Roman" w:hAnsi="Times New Roman"/>
          <w:color w:val="000000" w:themeColor="text1"/>
          <w:sz w:val="24"/>
          <w:szCs w:val="24"/>
        </w:rPr>
      </w:pPr>
    </w:p>
    <w:p w14:paraId="72A3FD52" w14:textId="77777777" w:rsidR="00B47DA2" w:rsidRPr="0038747C" w:rsidRDefault="00846CE8" w:rsidP="004D4474">
      <w:pPr>
        <w:spacing w:before="120" w:after="120" w:line="240" w:lineRule="auto"/>
        <w:jc w:val="both"/>
        <w:rPr>
          <w:rFonts w:ascii="Times New Roman" w:eastAsia="Times New Roman" w:hAnsi="Times New Roman"/>
          <w:color w:val="000000" w:themeColor="text1"/>
          <w:sz w:val="24"/>
          <w:szCs w:val="24"/>
        </w:rPr>
      </w:pPr>
      <w:r w:rsidRPr="0038747C">
        <w:rPr>
          <w:rFonts w:ascii="Times New Roman" w:eastAsia="Times New Roman" w:hAnsi="Times New Roman"/>
          <w:color w:val="000000" w:themeColor="text1"/>
          <w:sz w:val="24"/>
          <w:szCs w:val="24"/>
        </w:rPr>
        <w:t xml:space="preserve">Figure </w:t>
      </w:r>
      <w:r w:rsidR="00E9322B" w:rsidRPr="0038747C">
        <w:rPr>
          <w:rFonts w:ascii="Times New Roman" w:eastAsia="Times New Roman" w:hAnsi="Times New Roman"/>
          <w:color w:val="000000" w:themeColor="text1"/>
          <w:sz w:val="24"/>
          <w:szCs w:val="24"/>
        </w:rPr>
        <w:t>3</w:t>
      </w:r>
      <w:r w:rsidRPr="0038747C">
        <w:rPr>
          <w:rFonts w:ascii="Times New Roman" w:eastAsia="Times New Roman" w:hAnsi="Times New Roman"/>
          <w:color w:val="000000" w:themeColor="text1"/>
          <w:sz w:val="24"/>
          <w:szCs w:val="24"/>
        </w:rPr>
        <w:t xml:space="preserve"> </w:t>
      </w:r>
      <w:r w:rsidR="0006419F" w:rsidRPr="0038747C">
        <w:rPr>
          <w:rFonts w:ascii="Times New Roman" w:eastAsia="Times New Roman" w:hAnsi="Times New Roman"/>
          <w:color w:val="000000" w:themeColor="text1"/>
          <w:sz w:val="24"/>
          <w:szCs w:val="24"/>
        </w:rPr>
        <w:t xml:space="preserve">is </w:t>
      </w:r>
      <w:r w:rsidR="00AB395C" w:rsidRPr="0038747C">
        <w:rPr>
          <w:rFonts w:ascii="Times New Roman" w:eastAsia="Times New Roman" w:hAnsi="Times New Roman"/>
          <w:color w:val="000000" w:themeColor="text1"/>
          <w:sz w:val="24"/>
          <w:szCs w:val="24"/>
        </w:rPr>
        <w:t>the</w:t>
      </w:r>
      <w:r w:rsidRPr="0038747C">
        <w:rPr>
          <w:rFonts w:ascii="Times New Roman" w:eastAsia="Times New Roman" w:hAnsi="Times New Roman"/>
          <w:color w:val="000000" w:themeColor="text1"/>
          <w:sz w:val="24"/>
          <w:szCs w:val="24"/>
        </w:rPr>
        <w:t xml:space="preserve"> </w:t>
      </w:r>
      <w:r w:rsidR="00B47DA2" w:rsidRPr="0038747C">
        <w:rPr>
          <w:rFonts w:ascii="Times New Roman" w:eastAsia="Times New Roman" w:hAnsi="Times New Roman"/>
          <w:color w:val="000000" w:themeColor="text1"/>
          <w:sz w:val="24"/>
          <w:szCs w:val="24"/>
        </w:rPr>
        <w:t xml:space="preserve">Probit against log concentration and log time of </w:t>
      </w:r>
      <w:r w:rsidR="00B47DA2" w:rsidRPr="0038747C">
        <w:rPr>
          <w:rFonts w:ascii="Times New Roman" w:hAnsi="Times New Roman" w:cs="Times New Roman"/>
          <w:color w:val="000000" w:themeColor="text1"/>
          <w:sz w:val="24"/>
          <w:szCs w:val="24"/>
        </w:rPr>
        <w:t xml:space="preserve">larvae exposed to </w:t>
      </w:r>
      <w:r w:rsidR="00B47DA2" w:rsidRPr="0038747C">
        <w:rPr>
          <w:rFonts w:ascii="Times New Roman" w:hAnsi="Times New Roman"/>
          <w:color w:val="000000" w:themeColor="text1"/>
          <w:sz w:val="24"/>
          <w:szCs w:val="24"/>
        </w:rPr>
        <w:t>the</w:t>
      </w:r>
      <w:r w:rsidR="00B47DA2" w:rsidRPr="0038747C">
        <w:rPr>
          <w:rFonts w:ascii="Times New Roman" w:hAnsi="Times New Roman"/>
          <w:i/>
          <w:color w:val="000000" w:themeColor="text1"/>
          <w:sz w:val="24"/>
          <w:szCs w:val="24"/>
        </w:rPr>
        <w:t xml:space="preserve"> </w:t>
      </w:r>
      <w:r w:rsidR="00B47DA2" w:rsidRPr="0038747C">
        <w:rPr>
          <w:rFonts w:ascii="Times New Roman" w:eastAsia="Times New Roman" w:hAnsi="Times New Roman"/>
          <w:color w:val="000000" w:themeColor="text1"/>
          <w:sz w:val="24"/>
          <w:szCs w:val="24"/>
        </w:rPr>
        <w:t xml:space="preserve">extracts of </w:t>
      </w:r>
      <w:r w:rsidR="00B47DA2" w:rsidRPr="0038747C">
        <w:rPr>
          <w:rFonts w:ascii="Times New Roman" w:hAnsi="Times New Roman"/>
          <w:i/>
          <w:color w:val="000000" w:themeColor="text1"/>
          <w:sz w:val="24"/>
          <w:szCs w:val="24"/>
        </w:rPr>
        <w:t>O. gratissimum</w:t>
      </w:r>
      <w:r w:rsidR="00B47DA2" w:rsidRPr="0038747C">
        <w:rPr>
          <w:rFonts w:ascii="Times New Roman" w:hAnsi="Times New Roman"/>
          <w:color w:val="000000" w:themeColor="text1"/>
          <w:sz w:val="24"/>
          <w:szCs w:val="24"/>
        </w:rPr>
        <w:t xml:space="preserve"> in a simulated field trials.</w:t>
      </w:r>
      <w:r w:rsidR="00B47DA2" w:rsidRPr="0038747C">
        <w:rPr>
          <w:rFonts w:ascii="Times New Roman" w:eastAsia="Times New Roman" w:hAnsi="Times New Roman"/>
          <w:b/>
          <w:color w:val="000000" w:themeColor="text1"/>
          <w:sz w:val="24"/>
          <w:szCs w:val="24"/>
        </w:rPr>
        <w:t xml:space="preserve"> </w:t>
      </w:r>
      <w:r w:rsidRPr="0038747C">
        <w:rPr>
          <w:rFonts w:ascii="Times New Roman" w:eastAsia="Times New Roman" w:hAnsi="Times New Roman"/>
          <w:color w:val="000000" w:themeColor="text1"/>
          <w:sz w:val="24"/>
          <w:szCs w:val="24"/>
        </w:rPr>
        <w:t xml:space="preserve">Probit against log concentrations </w:t>
      </w:r>
      <w:r w:rsidR="00AB395C" w:rsidRPr="0038747C">
        <w:rPr>
          <w:rFonts w:ascii="Times New Roman" w:eastAsia="Times New Roman" w:hAnsi="Times New Roman"/>
          <w:color w:val="000000" w:themeColor="text1"/>
          <w:sz w:val="24"/>
          <w:szCs w:val="24"/>
        </w:rPr>
        <w:t xml:space="preserve">and log time </w:t>
      </w:r>
      <w:r w:rsidRPr="0038747C">
        <w:rPr>
          <w:rFonts w:ascii="Times New Roman" w:eastAsia="Times New Roman" w:hAnsi="Times New Roman"/>
          <w:color w:val="000000" w:themeColor="text1"/>
          <w:sz w:val="24"/>
          <w:szCs w:val="24"/>
        </w:rPr>
        <w:t xml:space="preserve">of </w:t>
      </w:r>
      <w:r w:rsidRPr="0038747C">
        <w:rPr>
          <w:rFonts w:ascii="Times New Roman" w:hAnsi="Times New Roman" w:cs="Times New Roman"/>
          <w:color w:val="000000" w:themeColor="text1"/>
          <w:sz w:val="24"/>
          <w:szCs w:val="24"/>
        </w:rPr>
        <w:t xml:space="preserve">larvae exposed to residual application of </w:t>
      </w:r>
      <w:r w:rsidR="00AB395C" w:rsidRPr="0038747C">
        <w:rPr>
          <w:rFonts w:ascii="Times New Roman" w:hAnsi="Times New Roman" w:cs="Times New Roman"/>
          <w:color w:val="000000" w:themeColor="text1"/>
          <w:sz w:val="24"/>
          <w:szCs w:val="24"/>
        </w:rPr>
        <w:t>encapsulated essential oils</w:t>
      </w:r>
      <w:r w:rsidR="00AB395C" w:rsidRPr="0038747C">
        <w:rPr>
          <w:rFonts w:ascii="Times New Roman" w:hAnsi="Times New Roman" w:cs="Times New Roman"/>
          <w:i/>
          <w:color w:val="000000" w:themeColor="text1"/>
          <w:sz w:val="24"/>
          <w:szCs w:val="24"/>
        </w:rPr>
        <w:t xml:space="preserve"> of </w:t>
      </w:r>
      <w:r w:rsidRPr="0038747C">
        <w:rPr>
          <w:rFonts w:ascii="Times New Roman" w:hAnsi="Times New Roman" w:cs="Times New Roman"/>
          <w:i/>
          <w:color w:val="000000" w:themeColor="text1"/>
          <w:sz w:val="24"/>
          <w:szCs w:val="24"/>
        </w:rPr>
        <w:t>O</w:t>
      </w:r>
      <w:r w:rsidR="00F54D92" w:rsidRPr="0038747C">
        <w:rPr>
          <w:rFonts w:ascii="Times New Roman" w:hAnsi="Times New Roman" w:cs="Times New Roman"/>
          <w:i/>
          <w:color w:val="000000" w:themeColor="text1"/>
          <w:sz w:val="24"/>
          <w:szCs w:val="24"/>
        </w:rPr>
        <w:t>.</w:t>
      </w:r>
      <w:r w:rsidRPr="0038747C">
        <w:rPr>
          <w:rFonts w:ascii="Times New Roman" w:hAnsi="Times New Roman" w:cs="Times New Roman"/>
          <w:i/>
          <w:color w:val="000000" w:themeColor="text1"/>
          <w:sz w:val="24"/>
          <w:szCs w:val="24"/>
        </w:rPr>
        <w:t xml:space="preserve"> gratissimum </w:t>
      </w:r>
      <w:r w:rsidRPr="0038747C">
        <w:rPr>
          <w:rFonts w:ascii="Times New Roman" w:hAnsi="Times New Roman" w:cs="Times New Roman"/>
          <w:color w:val="000000" w:themeColor="text1"/>
          <w:sz w:val="24"/>
          <w:szCs w:val="24"/>
        </w:rPr>
        <w:t>at 12 hourly intervals</w:t>
      </w:r>
      <w:r w:rsidR="00400E8C" w:rsidRPr="0038747C">
        <w:rPr>
          <w:rFonts w:ascii="Times New Roman" w:hAnsi="Times New Roman" w:cs="Times New Roman"/>
          <w:color w:val="000000" w:themeColor="text1"/>
          <w:sz w:val="24"/>
          <w:szCs w:val="24"/>
        </w:rPr>
        <w:t xml:space="preserve"> (LC₅₀</w:t>
      </w:r>
      <w:r w:rsidR="00400E8C" w:rsidRPr="0038747C">
        <w:rPr>
          <w:rFonts w:ascii="Times New Roman" w:hAnsi="Times New Roman"/>
          <w:color w:val="000000" w:themeColor="text1"/>
          <w:sz w:val="24"/>
          <w:szCs w:val="24"/>
          <w:vertAlign w:val="subscript"/>
        </w:rPr>
        <w:t xml:space="preserve"> </w:t>
      </w:r>
      <w:r w:rsidR="00400E8C" w:rsidRPr="0038747C">
        <w:rPr>
          <w:rFonts w:ascii="Times New Roman" w:hAnsi="Times New Roman"/>
          <w:color w:val="000000" w:themeColor="text1"/>
          <w:sz w:val="24"/>
          <w:szCs w:val="24"/>
        </w:rPr>
        <w:t>=</w:t>
      </w:r>
      <w:r w:rsidR="00325B46" w:rsidRPr="0038747C">
        <w:rPr>
          <w:rFonts w:ascii="Times New Roman" w:eastAsia="Times New Roman" w:hAnsi="Times New Roman"/>
          <w:color w:val="000000" w:themeColor="text1"/>
          <w:sz w:val="24"/>
          <w:szCs w:val="24"/>
        </w:rPr>
        <w:t>8.546%</w:t>
      </w:r>
      <w:r w:rsidR="00400E8C" w:rsidRPr="0038747C">
        <w:rPr>
          <w:rFonts w:ascii="Times New Roman" w:hAnsi="Times New Roman"/>
          <w:color w:val="000000" w:themeColor="text1"/>
          <w:sz w:val="24"/>
          <w:szCs w:val="24"/>
        </w:rPr>
        <w:t xml:space="preserve">, </w:t>
      </w:r>
      <w:r w:rsidR="00B47DA2" w:rsidRPr="0038747C">
        <w:rPr>
          <w:rFonts w:ascii="Times New Roman" w:hAnsi="Times New Roman" w:cs="Times New Roman"/>
          <w:color w:val="000000" w:themeColor="text1"/>
          <w:sz w:val="24"/>
          <w:szCs w:val="24"/>
        </w:rPr>
        <w:t>LT₅₀</w:t>
      </w:r>
      <w:r w:rsidR="00B47DA2" w:rsidRPr="0038747C">
        <w:rPr>
          <w:rFonts w:ascii="Times New Roman" w:hAnsi="Times New Roman"/>
          <w:color w:val="000000" w:themeColor="text1"/>
          <w:sz w:val="24"/>
          <w:szCs w:val="24"/>
          <w:vertAlign w:val="subscript"/>
        </w:rPr>
        <w:t xml:space="preserve"> </w:t>
      </w:r>
      <w:r w:rsidR="00B47DA2" w:rsidRPr="0038747C">
        <w:rPr>
          <w:rFonts w:ascii="Times New Roman" w:hAnsi="Times New Roman"/>
          <w:color w:val="000000" w:themeColor="text1"/>
          <w:sz w:val="24"/>
          <w:szCs w:val="24"/>
        </w:rPr>
        <w:t xml:space="preserve">= </w:t>
      </w:r>
      <w:r w:rsidR="00325B46" w:rsidRPr="0038747C">
        <w:rPr>
          <w:rFonts w:ascii="Times New Roman" w:eastAsia="Times New Roman" w:hAnsi="Times New Roman"/>
          <w:bCs/>
          <w:color w:val="000000" w:themeColor="text1"/>
          <w:sz w:val="24"/>
          <w:szCs w:val="24"/>
        </w:rPr>
        <w:t xml:space="preserve">1295.714 </w:t>
      </w:r>
      <w:r w:rsidR="00325B46" w:rsidRPr="0038747C">
        <w:rPr>
          <w:rFonts w:ascii="Times New Roman" w:hAnsi="Times New Roman"/>
          <w:color w:val="000000" w:themeColor="text1"/>
          <w:sz w:val="24"/>
          <w:szCs w:val="24"/>
        </w:rPr>
        <w:t>hours).</w:t>
      </w:r>
      <w:r w:rsidRPr="0038747C">
        <w:rPr>
          <w:rFonts w:ascii="Times New Roman" w:eastAsia="Times New Roman" w:hAnsi="Times New Roman"/>
          <w:color w:val="000000" w:themeColor="text1"/>
          <w:sz w:val="24"/>
          <w:szCs w:val="24"/>
        </w:rPr>
        <w:t xml:space="preserve"> </w:t>
      </w:r>
    </w:p>
    <w:p w14:paraId="183A395D" w14:textId="77777777" w:rsidR="00B47DA2" w:rsidRPr="0038747C" w:rsidRDefault="0038747C" w:rsidP="00E174C2">
      <w:pPr>
        <w:spacing w:before="120" w:after="12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noProof/>
          <w:color w:val="000000" w:themeColor="text1"/>
          <w:sz w:val="24"/>
          <w:szCs w:val="24"/>
        </w:rPr>
        <w:drawing>
          <wp:inline distT="0" distB="0" distL="0" distR="0" wp14:anchorId="114CC312" wp14:editId="48E44B67">
            <wp:extent cx="5826642" cy="3429000"/>
            <wp:effectExtent l="19050" t="19050" r="222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2641" cy="3438416"/>
                    </a:xfrm>
                    <a:prstGeom prst="rect">
                      <a:avLst/>
                    </a:prstGeom>
                    <a:ln>
                      <a:solidFill>
                        <a:schemeClr val="tx1"/>
                      </a:solidFill>
                    </a:ln>
                  </pic:spPr>
                </pic:pic>
              </a:graphicData>
            </a:graphic>
          </wp:inline>
        </w:drawing>
      </w:r>
    </w:p>
    <w:p w14:paraId="0CB760F5" w14:textId="77777777" w:rsidR="009A0119" w:rsidRPr="0038747C" w:rsidRDefault="009A0119" w:rsidP="009A0119">
      <w:pPr>
        <w:spacing w:before="120" w:after="120" w:line="240" w:lineRule="auto"/>
        <w:jc w:val="both"/>
        <w:rPr>
          <w:rFonts w:ascii="Times New Roman" w:eastAsia="Times New Roman" w:hAnsi="Times New Roman"/>
          <w:b/>
          <w:color w:val="000000" w:themeColor="text1"/>
          <w:sz w:val="24"/>
          <w:szCs w:val="24"/>
        </w:rPr>
      </w:pPr>
      <w:r w:rsidRPr="0038747C">
        <w:rPr>
          <w:rFonts w:ascii="Times New Roman" w:eastAsia="Times New Roman" w:hAnsi="Times New Roman"/>
          <w:b/>
          <w:color w:val="000000" w:themeColor="text1"/>
          <w:sz w:val="24"/>
          <w:szCs w:val="24"/>
        </w:rPr>
        <w:t>Figure 3:</w:t>
      </w:r>
      <w:r w:rsidRPr="0038747C">
        <w:rPr>
          <w:rFonts w:ascii="Times New Roman" w:eastAsia="Times New Roman" w:hAnsi="Times New Roman"/>
          <w:color w:val="000000" w:themeColor="text1"/>
          <w:sz w:val="24"/>
          <w:szCs w:val="24"/>
        </w:rPr>
        <w:t xml:space="preserve"> Probit against log conc </w:t>
      </w:r>
      <w:r w:rsidR="00B47DA2" w:rsidRPr="0038747C">
        <w:rPr>
          <w:rFonts w:ascii="Times New Roman" w:eastAsia="Times New Roman" w:hAnsi="Times New Roman"/>
          <w:color w:val="000000" w:themeColor="text1"/>
          <w:sz w:val="24"/>
          <w:szCs w:val="24"/>
        </w:rPr>
        <w:t xml:space="preserve">[A] and log time [B] </w:t>
      </w:r>
      <w:r w:rsidRPr="0038747C">
        <w:rPr>
          <w:rFonts w:ascii="Times New Roman" w:eastAsia="Times New Roman" w:hAnsi="Times New Roman"/>
          <w:color w:val="000000" w:themeColor="text1"/>
          <w:sz w:val="24"/>
          <w:szCs w:val="24"/>
        </w:rPr>
        <w:t xml:space="preserve">of </w:t>
      </w:r>
      <w:r w:rsidRPr="0038747C">
        <w:rPr>
          <w:rFonts w:ascii="Times New Roman" w:hAnsi="Times New Roman" w:cs="Times New Roman"/>
          <w:color w:val="000000" w:themeColor="text1"/>
          <w:sz w:val="24"/>
          <w:szCs w:val="24"/>
        </w:rPr>
        <w:t xml:space="preserve">larvae exposed to </w:t>
      </w:r>
      <w:r w:rsidRPr="0038747C">
        <w:rPr>
          <w:rFonts w:ascii="Times New Roman" w:hAnsi="Times New Roman"/>
          <w:color w:val="000000" w:themeColor="text1"/>
          <w:sz w:val="24"/>
          <w:szCs w:val="24"/>
        </w:rPr>
        <w:t>the</w:t>
      </w:r>
      <w:r w:rsidRPr="0038747C">
        <w:rPr>
          <w:rFonts w:ascii="Times New Roman" w:hAnsi="Times New Roman"/>
          <w:i/>
          <w:color w:val="000000" w:themeColor="text1"/>
          <w:sz w:val="24"/>
          <w:szCs w:val="24"/>
        </w:rPr>
        <w:t xml:space="preserve"> </w:t>
      </w:r>
      <w:r w:rsidRPr="0038747C">
        <w:rPr>
          <w:rFonts w:ascii="Times New Roman" w:eastAsia="Times New Roman" w:hAnsi="Times New Roman"/>
          <w:color w:val="000000" w:themeColor="text1"/>
          <w:sz w:val="24"/>
          <w:szCs w:val="24"/>
        </w:rPr>
        <w:t xml:space="preserve">extracts of </w:t>
      </w:r>
      <w:r w:rsidRPr="0038747C">
        <w:rPr>
          <w:rFonts w:ascii="Times New Roman" w:hAnsi="Times New Roman"/>
          <w:i/>
          <w:color w:val="000000" w:themeColor="text1"/>
          <w:sz w:val="24"/>
          <w:szCs w:val="24"/>
        </w:rPr>
        <w:t>O</w:t>
      </w:r>
      <w:r w:rsidR="00F54D92" w:rsidRPr="0038747C">
        <w:rPr>
          <w:rFonts w:ascii="Times New Roman" w:hAnsi="Times New Roman"/>
          <w:i/>
          <w:color w:val="000000" w:themeColor="text1"/>
          <w:sz w:val="24"/>
          <w:szCs w:val="24"/>
        </w:rPr>
        <w:t>cimum</w:t>
      </w:r>
      <w:r w:rsidRPr="0038747C">
        <w:rPr>
          <w:rFonts w:ascii="Times New Roman" w:hAnsi="Times New Roman"/>
          <w:i/>
          <w:color w:val="000000" w:themeColor="text1"/>
          <w:sz w:val="24"/>
          <w:szCs w:val="24"/>
        </w:rPr>
        <w:t xml:space="preserve"> gratissimum</w:t>
      </w:r>
      <w:r w:rsidR="00B92547">
        <w:rPr>
          <w:rFonts w:ascii="Times New Roman" w:hAnsi="Times New Roman"/>
          <w:color w:val="000000" w:themeColor="text1"/>
          <w:sz w:val="24"/>
          <w:szCs w:val="24"/>
        </w:rPr>
        <w:t xml:space="preserve"> in a simulated field trial</w:t>
      </w:r>
      <w:r w:rsidR="00B47DA2" w:rsidRPr="0038747C">
        <w:rPr>
          <w:rFonts w:ascii="Times New Roman" w:hAnsi="Times New Roman"/>
          <w:color w:val="000000" w:themeColor="text1"/>
          <w:sz w:val="24"/>
          <w:szCs w:val="24"/>
        </w:rPr>
        <w:t>.</w:t>
      </w:r>
      <w:r w:rsidRPr="0038747C">
        <w:rPr>
          <w:rFonts w:ascii="Times New Roman" w:eastAsia="Times New Roman" w:hAnsi="Times New Roman"/>
          <w:b/>
          <w:color w:val="000000" w:themeColor="text1"/>
          <w:sz w:val="24"/>
          <w:szCs w:val="24"/>
        </w:rPr>
        <w:t xml:space="preserve"> </w:t>
      </w:r>
    </w:p>
    <w:p w14:paraId="720F4502" w14:textId="77777777" w:rsidR="008E0B59" w:rsidRPr="0038747C" w:rsidRDefault="00D93317" w:rsidP="008E0B59">
      <w:pPr>
        <w:spacing w:after="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lastRenderedPageBreak/>
        <w:t xml:space="preserve">Repellency effect of </w:t>
      </w:r>
      <w:r w:rsidRPr="0038747C">
        <w:rPr>
          <w:rFonts w:ascii="Times New Roman" w:hAnsi="Times New Roman"/>
          <w:b/>
          <w:i/>
          <w:color w:val="000000" w:themeColor="text1"/>
          <w:sz w:val="24"/>
          <w:szCs w:val="24"/>
        </w:rPr>
        <w:t>Aedes aegypti</w:t>
      </w:r>
      <w:r w:rsidRPr="0038747C">
        <w:rPr>
          <w:rFonts w:ascii="Times New Roman" w:hAnsi="Times New Roman"/>
          <w:b/>
          <w:color w:val="000000" w:themeColor="text1"/>
          <w:sz w:val="24"/>
          <w:szCs w:val="24"/>
        </w:rPr>
        <w:t xml:space="preserve"> adults exposed to varying </w:t>
      </w:r>
      <w:r w:rsidR="008E0B59" w:rsidRPr="0038747C">
        <w:rPr>
          <w:rFonts w:ascii="Times New Roman" w:hAnsi="Times New Roman"/>
          <w:b/>
          <w:color w:val="000000" w:themeColor="text1"/>
          <w:sz w:val="24"/>
          <w:szCs w:val="24"/>
        </w:rPr>
        <w:t xml:space="preserve">concentrations of </w:t>
      </w:r>
      <w:r w:rsidRPr="0038747C">
        <w:rPr>
          <w:rFonts w:ascii="Times New Roman" w:hAnsi="Times New Roman"/>
          <w:b/>
          <w:i/>
          <w:color w:val="000000" w:themeColor="text1"/>
          <w:sz w:val="24"/>
          <w:szCs w:val="24"/>
        </w:rPr>
        <w:t>O</w:t>
      </w:r>
      <w:r w:rsidR="008E0B59" w:rsidRPr="0038747C">
        <w:rPr>
          <w:rFonts w:ascii="Times New Roman" w:hAnsi="Times New Roman"/>
          <w:b/>
          <w:i/>
          <w:color w:val="000000" w:themeColor="text1"/>
          <w:sz w:val="24"/>
          <w:szCs w:val="24"/>
        </w:rPr>
        <w:t xml:space="preserve">. </w:t>
      </w:r>
      <w:r w:rsidRPr="0038747C">
        <w:rPr>
          <w:rFonts w:ascii="Times New Roman" w:hAnsi="Times New Roman"/>
          <w:b/>
          <w:i/>
          <w:color w:val="000000" w:themeColor="text1"/>
          <w:sz w:val="24"/>
          <w:szCs w:val="24"/>
        </w:rPr>
        <w:t>gratissimum</w:t>
      </w:r>
      <w:r w:rsidRPr="0038747C">
        <w:rPr>
          <w:rFonts w:ascii="Times New Roman" w:hAnsi="Times New Roman"/>
          <w:b/>
          <w:color w:val="000000" w:themeColor="text1"/>
          <w:sz w:val="24"/>
          <w:szCs w:val="24"/>
        </w:rPr>
        <w:t xml:space="preserve"> </w:t>
      </w:r>
      <w:r w:rsidRPr="0038747C">
        <w:rPr>
          <w:rFonts w:ascii="Times New Roman" w:hAnsi="Times New Roman" w:cs="Times New Roman"/>
          <w:b/>
          <w:color w:val="000000" w:themeColor="text1"/>
          <w:sz w:val="24"/>
          <w:szCs w:val="24"/>
        </w:rPr>
        <w:t xml:space="preserve">oil extract </w:t>
      </w:r>
      <w:r w:rsidR="008E0B59" w:rsidRPr="0038747C">
        <w:rPr>
          <w:rFonts w:ascii="Times New Roman" w:hAnsi="Times New Roman"/>
          <w:b/>
          <w:color w:val="000000" w:themeColor="text1"/>
          <w:sz w:val="24"/>
          <w:szCs w:val="24"/>
        </w:rPr>
        <w:t>at 30mins intervals</w:t>
      </w:r>
      <w:r w:rsidRPr="0038747C">
        <w:rPr>
          <w:rFonts w:ascii="Times New Roman" w:hAnsi="Times New Roman"/>
          <w:color w:val="000000" w:themeColor="text1"/>
          <w:sz w:val="24"/>
          <w:szCs w:val="24"/>
        </w:rPr>
        <w:t xml:space="preserve"> </w:t>
      </w:r>
    </w:p>
    <w:p w14:paraId="4ED74BCC" w14:textId="77777777" w:rsidR="00D93317" w:rsidRPr="0038747C" w:rsidRDefault="002740F6" w:rsidP="004D4474">
      <w:pPr>
        <w:spacing w:before="120" w:after="120" w:line="240" w:lineRule="auto"/>
        <w:jc w:val="both"/>
        <w:rPr>
          <w:rFonts w:ascii="Times New Roman" w:hAnsi="Times New Roman"/>
          <w:color w:val="000000" w:themeColor="text1"/>
          <w:sz w:val="24"/>
          <w:szCs w:val="24"/>
        </w:rPr>
      </w:pPr>
      <w:r w:rsidRPr="0038747C">
        <w:rPr>
          <w:rFonts w:ascii="Times New Roman" w:hAnsi="Times New Roman"/>
          <w:color w:val="000000" w:themeColor="text1"/>
          <w:sz w:val="24"/>
          <w:szCs w:val="24"/>
        </w:rPr>
        <w:t xml:space="preserve">Repellency (%)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exposed to varying concentrations of </w:t>
      </w:r>
      <w:r w:rsidRPr="0038747C">
        <w:rPr>
          <w:rFonts w:ascii="Times New Roman" w:hAnsi="Times New Roman"/>
          <w:i/>
          <w:color w:val="000000" w:themeColor="text1"/>
          <w:sz w:val="24"/>
          <w:szCs w:val="24"/>
        </w:rPr>
        <w:t>O</w:t>
      </w:r>
      <w:r w:rsidR="00F54D92" w:rsidRPr="0038747C">
        <w:rPr>
          <w:rFonts w:ascii="Times New Roman" w:hAnsi="Times New Roman"/>
          <w:i/>
          <w:color w:val="000000" w:themeColor="text1"/>
          <w:sz w:val="24"/>
          <w:szCs w:val="24"/>
        </w:rPr>
        <w:t>.</w:t>
      </w:r>
      <w:r w:rsidRPr="0038747C">
        <w:rPr>
          <w:rFonts w:ascii="Times New Roman" w:hAnsi="Times New Roman"/>
          <w:i/>
          <w:color w:val="000000" w:themeColor="text1"/>
          <w:sz w:val="24"/>
          <w:szCs w:val="24"/>
        </w:rPr>
        <w:t xml:space="preserve"> gratissimum</w:t>
      </w:r>
      <w:r w:rsidRPr="0038747C">
        <w:rPr>
          <w:rFonts w:ascii="Times New Roman" w:hAnsi="Times New Roman"/>
          <w:color w:val="000000" w:themeColor="text1"/>
          <w:sz w:val="24"/>
          <w:szCs w:val="24"/>
        </w:rPr>
        <w:t xml:space="preserve"> essential </w:t>
      </w:r>
      <w:r w:rsidRPr="0038747C">
        <w:rPr>
          <w:rFonts w:ascii="Times New Roman" w:hAnsi="Times New Roman" w:cs="Times New Roman"/>
          <w:color w:val="000000" w:themeColor="text1"/>
          <w:sz w:val="24"/>
          <w:szCs w:val="24"/>
        </w:rPr>
        <w:t>oil at 30 minutes</w:t>
      </w:r>
      <w:r w:rsidRPr="0038747C">
        <w:rPr>
          <w:rFonts w:ascii="Times New Roman" w:hAnsi="Times New Roman"/>
          <w:color w:val="000000" w:themeColor="text1"/>
          <w:sz w:val="24"/>
          <w:szCs w:val="24"/>
        </w:rPr>
        <w:t xml:space="preserve"> intervals is shown in Figure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w:t>
      </w:r>
      <w:r w:rsidR="004D4474"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From Figure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 xml:space="preserve">A, it </w:t>
      </w:r>
      <w:r w:rsidR="00910D92" w:rsidRPr="0038747C">
        <w:rPr>
          <w:rFonts w:ascii="Times New Roman" w:hAnsi="Times New Roman"/>
          <w:color w:val="000000" w:themeColor="text1"/>
          <w:sz w:val="24"/>
          <w:szCs w:val="24"/>
        </w:rPr>
        <w:t>could be</w:t>
      </w:r>
      <w:r w:rsidRPr="0038747C">
        <w:rPr>
          <w:rFonts w:ascii="Times New Roman" w:hAnsi="Times New Roman"/>
          <w:color w:val="000000" w:themeColor="text1"/>
          <w:sz w:val="24"/>
          <w:szCs w:val="24"/>
        </w:rPr>
        <w:t xml:space="preserve"> </w:t>
      </w:r>
      <w:r w:rsidR="00910D92" w:rsidRPr="0038747C">
        <w:rPr>
          <w:rFonts w:ascii="Times New Roman" w:hAnsi="Times New Roman"/>
          <w:color w:val="000000" w:themeColor="text1"/>
          <w:sz w:val="24"/>
          <w:szCs w:val="24"/>
        </w:rPr>
        <w:t>seen</w:t>
      </w:r>
      <w:r w:rsidRPr="0038747C">
        <w:rPr>
          <w:rFonts w:ascii="Times New Roman" w:hAnsi="Times New Roman"/>
          <w:color w:val="000000" w:themeColor="text1"/>
          <w:sz w:val="24"/>
          <w:szCs w:val="24"/>
        </w:rPr>
        <w:t xml:space="preserve"> that</w:t>
      </w:r>
      <w:r w:rsidR="00910D92" w:rsidRPr="0038747C">
        <w:rPr>
          <w:rFonts w:ascii="Times New Roman" w:hAnsi="Times New Roman"/>
          <w:color w:val="000000" w:themeColor="text1"/>
          <w:sz w:val="24"/>
          <w:szCs w:val="24"/>
        </w:rPr>
        <w:t xml:space="preserve"> </w:t>
      </w:r>
      <w:r w:rsidR="009B2DF9" w:rsidRPr="0038747C">
        <w:rPr>
          <w:rFonts w:ascii="Times New Roman" w:hAnsi="Times New Roman"/>
          <w:color w:val="000000" w:themeColor="text1"/>
          <w:sz w:val="24"/>
          <w:szCs w:val="24"/>
        </w:rPr>
        <w:t>r</w:t>
      </w:r>
      <w:r w:rsidR="009B2DF9" w:rsidRPr="0038747C">
        <w:rPr>
          <w:rFonts w:ascii="Times New Roman" w:eastAsia="Times New Roman" w:hAnsi="Times New Roman"/>
          <w:color w:val="000000" w:themeColor="text1"/>
          <w:sz w:val="24"/>
          <w:szCs w:val="24"/>
        </w:rPr>
        <w:t xml:space="preserve">epellency was dose-dependent and decreased with reduction in concentration of the plants essential oil. </w:t>
      </w:r>
      <w:r w:rsidR="00204838" w:rsidRPr="0038747C">
        <w:rPr>
          <w:rFonts w:ascii="Times New Roman" w:hAnsi="Times New Roman"/>
          <w:color w:val="000000" w:themeColor="text1"/>
          <w:sz w:val="24"/>
          <w:szCs w:val="24"/>
        </w:rPr>
        <w:t xml:space="preserve">Similarly, </w:t>
      </w:r>
      <w:r w:rsidRPr="0038747C">
        <w:rPr>
          <w:rFonts w:ascii="Times New Roman" w:hAnsi="Times New Roman"/>
          <w:color w:val="000000" w:themeColor="text1"/>
          <w:sz w:val="24"/>
          <w:szCs w:val="24"/>
        </w:rPr>
        <w:t xml:space="preserve">Figure </w:t>
      </w:r>
      <w:r w:rsidR="00B25EF5" w:rsidRPr="0038747C">
        <w:rPr>
          <w:rFonts w:ascii="Times New Roman" w:hAnsi="Times New Roman"/>
          <w:color w:val="000000" w:themeColor="text1"/>
          <w:sz w:val="24"/>
          <w:szCs w:val="24"/>
        </w:rPr>
        <w:t>4</w:t>
      </w:r>
      <w:r w:rsidRPr="0038747C">
        <w:rPr>
          <w:rFonts w:ascii="Times New Roman" w:hAnsi="Times New Roman"/>
          <w:color w:val="000000" w:themeColor="text1"/>
          <w:sz w:val="24"/>
          <w:szCs w:val="24"/>
        </w:rPr>
        <w:t>B revealed that a</w:t>
      </w:r>
      <w:r w:rsidR="00D93317" w:rsidRPr="0038747C">
        <w:rPr>
          <w:rFonts w:ascii="Times New Roman" w:hAnsi="Times New Roman"/>
          <w:color w:val="000000" w:themeColor="text1"/>
          <w:sz w:val="24"/>
          <w:szCs w:val="24"/>
        </w:rPr>
        <w:t>t 0 minute, 30 minutes, 60 minutes, 90 minutes, 120 minutes, 150 minutes and 180 minutes, the percentage repellency recorded 5.4%, 13.3%, 22.0%, 31.3%, 42.0%, 55.4% and 70.7% were respectively. There is significance difference between repellency rate among the different concentrations in relation to exposure time (Pv=0.037; Pv=0.000).</w:t>
      </w:r>
    </w:p>
    <w:p w14:paraId="3483A481" w14:textId="77777777" w:rsidR="00400E8C" w:rsidRPr="0038747C" w:rsidRDefault="00B020FE" w:rsidP="00400E8C">
      <w:pPr>
        <w:spacing w:before="120" w:after="120" w:line="240" w:lineRule="auto"/>
        <w:jc w:val="both"/>
        <w:rPr>
          <w:rFonts w:ascii="Times New Roman" w:hAnsi="Times New Roman"/>
          <w:b/>
          <w:color w:val="000000" w:themeColor="text1"/>
          <w:sz w:val="24"/>
          <w:szCs w:val="24"/>
        </w:rPr>
      </w:pPr>
      <w:r w:rsidRPr="0038747C">
        <w:rPr>
          <w:rFonts w:ascii="Times New Roman" w:hAnsi="Times New Roman"/>
          <w:noProof/>
          <w:color w:val="000000" w:themeColor="text1"/>
          <w:sz w:val="24"/>
          <w:szCs w:val="24"/>
        </w:rPr>
        <w:drawing>
          <wp:inline distT="0" distB="0" distL="0" distR="0" wp14:anchorId="792D7B4B" wp14:editId="60DFD405">
            <wp:extent cx="5762847" cy="3276213"/>
            <wp:effectExtent l="19050" t="19050" r="952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784414" cy="3288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4AC912" w14:textId="77777777" w:rsidR="007F36D3" w:rsidRDefault="007F36D3" w:rsidP="00400E8C">
      <w:pPr>
        <w:spacing w:before="120" w:after="12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t>F</w:t>
      </w:r>
      <w:r w:rsidR="00213EB0" w:rsidRPr="0038747C">
        <w:rPr>
          <w:rFonts w:ascii="Times New Roman" w:hAnsi="Times New Roman"/>
          <w:b/>
          <w:color w:val="000000" w:themeColor="text1"/>
          <w:sz w:val="24"/>
          <w:szCs w:val="24"/>
        </w:rPr>
        <w:t xml:space="preserve">igure </w:t>
      </w:r>
      <w:r w:rsidR="00B25EF5" w:rsidRPr="0038747C">
        <w:rPr>
          <w:rFonts w:ascii="Times New Roman" w:hAnsi="Times New Roman"/>
          <w:b/>
          <w:color w:val="000000" w:themeColor="text1"/>
          <w:sz w:val="24"/>
          <w:szCs w:val="24"/>
        </w:rPr>
        <w:t>4</w:t>
      </w:r>
      <w:r w:rsidRPr="0038747C">
        <w:rPr>
          <w:rFonts w:ascii="Times New Roman" w:hAnsi="Times New Roman"/>
          <w:b/>
          <w:color w:val="000000" w:themeColor="text1"/>
          <w:sz w:val="24"/>
          <w:szCs w:val="24"/>
        </w:rPr>
        <w:t xml:space="preserve">: </w:t>
      </w:r>
      <w:r w:rsidR="006322C7" w:rsidRPr="0038747C">
        <w:rPr>
          <w:rFonts w:ascii="Times New Roman" w:hAnsi="Times New Roman"/>
          <w:color w:val="000000" w:themeColor="text1"/>
          <w:sz w:val="24"/>
          <w:szCs w:val="24"/>
        </w:rPr>
        <w:t>R</w:t>
      </w:r>
      <w:r w:rsidRPr="0038747C">
        <w:rPr>
          <w:rFonts w:ascii="Times New Roman" w:hAnsi="Times New Roman"/>
          <w:color w:val="000000" w:themeColor="text1"/>
          <w:sz w:val="24"/>
          <w:szCs w:val="24"/>
        </w:rPr>
        <w:t>epellency</w:t>
      </w:r>
      <w:r w:rsidR="000428A4" w:rsidRPr="0038747C">
        <w:rPr>
          <w:rFonts w:ascii="Times New Roman" w:hAnsi="Times New Roman"/>
          <w:color w:val="000000" w:themeColor="text1"/>
          <w:sz w:val="24"/>
          <w:szCs w:val="24"/>
        </w:rPr>
        <w:t xml:space="preserve"> (%)</w:t>
      </w:r>
      <w:r w:rsidRPr="0038747C">
        <w:rPr>
          <w:rFonts w:ascii="Times New Roman" w:hAnsi="Times New Roman"/>
          <w:color w:val="000000" w:themeColor="text1"/>
          <w:sz w:val="24"/>
          <w:szCs w:val="24"/>
        </w:rPr>
        <w:t xml:space="preserve"> </w:t>
      </w:r>
      <w:r w:rsidR="000428A4" w:rsidRPr="0038747C">
        <w:rPr>
          <w:rFonts w:ascii="Times New Roman" w:hAnsi="Times New Roman"/>
          <w:color w:val="000000" w:themeColor="text1"/>
          <w:sz w:val="24"/>
          <w:szCs w:val="24"/>
        </w:rPr>
        <w:t>of</w:t>
      </w:r>
      <w:r w:rsidRPr="0038747C">
        <w:rPr>
          <w:rFonts w:ascii="Times New Roman" w:hAnsi="Times New Roman"/>
          <w:color w:val="000000" w:themeColor="text1"/>
          <w:sz w:val="24"/>
          <w:szCs w:val="24"/>
        </w:rPr>
        <w:t xml:space="preserve">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w:t>
      </w:r>
      <w:r w:rsidR="004D0C6E" w:rsidRPr="0038747C">
        <w:rPr>
          <w:rFonts w:ascii="Times New Roman" w:hAnsi="Times New Roman"/>
          <w:color w:val="000000" w:themeColor="text1"/>
          <w:sz w:val="24"/>
          <w:szCs w:val="24"/>
        </w:rPr>
        <w:t xml:space="preserve">exposed </w:t>
      </w:r>
      <w:r w:rsidRPr="0038747C">
        <w:rPr>
          <w:rFonts w:ascii="Times New Roman" w:hAnsi="Times New Roman"/>
          <w:color w:val="000000" w:themeColor="text1"/>
          <w:sz w:val="24"/>
          <w:szCs w:val="24"/>
        </w:rPr>
        <w:t xml:space="preserve">to varying concentrations of </w:t>
      </w:r>
      <w:r w:rsidRPr="0038747C">
        <w:rPr>
          <w:rFonts w:ascii="Times New Roman" w:hAnsi="Times New Roman"/>
          <w:i/>
          <w:color w:val="000000" w:themeColor="text1"/>
          <w:sz w:val="24"/>
          <w:szCs w:val="24"/>
        </w:rPr>
        <w:t>Ocimum gratissimum</w:t>
      </w:r>
      <w:r w:rsidRPr="0038747C">
        <w:rPr>
          <w:rFonts w:ascii="Times New Roman" w:hAnsi="Times New Roman"/>
          <w:color w:val="000000" w:themeColor="text1"/>
          <w:sz w:val="24"/>
          <w:szCs w:val="24"/>
        </w:rPr>
        <w:t xml:space="preserve"> essential </w:t>
      </w:r>
      <w:r w:rsidRPr="0038747C">
        <w:rPr>
          <w:rFonts w:ascii="Times New Roman" w:hAnsi="Times New Roman" w:cs="Times New Roman"/>
          <w:color w:val="000000" w:themeColor="text1"/>
          <w:sz w:val="24"/>
          <w:szCs w:val="24"/>
        </w:rPr>
        <w:t>oil extract</w:t>
      </w:r>
      <w:r w:rsidR="000428A4" w:rsidRPr="0038747C">
        <w:rPr>
          <w:rFonts w:ascii="Times New Roman" w:hAnsi="Times New Roman" w:cs="Times New Roman"/>
          <w:color w:val="000000" w:themeColor="text1"/>
          <w:sz w:val="24"/>
          <w:szCs w:val="24"/>
        </w:rPr>
        <w:t xml:space="preserve"> </w:t>
      </w:r>
      <w:r w:rsidR="000428A4" w:rsidRPr="0038747C">
        <w:rPr>
          <w:rFonts w:ascii="Times New Roman" w:hAnsi="Times New Roman"/>
          <w:b/>
          <w:color w:val="000000" w:themeColor="text1"/>
          <w:sz w:val="24"/>
          <w:szCs w:val="24"/>
        </w:rPr>
        <w:t xml:space="preserve">[A] </w:t>
      </w:r>
      <w:r w:rsidR="004D0C6E" w:rsidRPr="0038747C">
        <w:rPr>
          <w:rFonts w:ascii="Times New Roman" w:hAnsi="Times New Roman" w:cs="Times New Roman"/>
          <w:color w:val="000000" w:themeColor="text1"/>
          <w:sz w:val="24"/>
          <w:szCs w:val="24"/>
        </w:rPr>
        <w:t xml:space="preserve"> </w:t>
      </w:r>
      <w:r w:rsidR="00B020FE" w:rsidRPr="0038747C">
        <w:rPr>
          <w:rFonts w:ascii="Times New Roman" w:hAnsi="Times New Roman" w:cs="Times New Roman"/>
          <w:color w:val="000000" w:themeColor="text1"/>
          <w:sz w:val="24"/>
          <w:szCs w:val="24"/>
        </w:rPr>
        <w:t xml:space="preserve">at </w:t>
      </w:r>
      <w:r w:rsidR="004D0C6E" w:rsidRPr="0038747C">
        <w:rPr>
          <w:rFonts w:ascii="Times New Roman" w:hAnsi="Times New Roman" w:cs="Times New Roman"/>
          <w:color w:val="000000" w:themeColor="text1"/>
          <w:sz w:val="24"/>
          <w:szCs w:val="24"/>
        </w:rPr>
        <w:t>30 minutes</w:t>
      </w:r>
      <w:r w:rsidR="004155D8" w:rsidRPr="0038747C">
        <w:rPr>
          <w:rFonts w:ascii="Times New Roman" w:hAnsi="Times New Roman"/>
          <w:color w:val="000000" w:themeColor="text1"/>
          <w:sz w:val="24"/>
          <w:szCs w:val="24"/>
        </w:rPr>
        <w:t xml:space="preserve"> </w:t>
      </w:r>
      <w:r w:rsidR="00B020FE" w:rsidRPr="0038747C">
        <w:rPr>
          <w:rFonts w:ascii="Times New Roman" w:hAnsi="Times New Roman"/>
          <w:color w:val="000000" w:themeColor="text1"/>
          <w:sz w:val="24"/>
          <w:szCs w:val="24"/>
        </w:rPr>
        <w:t>intervals</w:t>
      </w:r>
      <w:r w:rsidR="000428A4" w:rsidRPr="0038747C">
        <w:rPr>
          <w:rFonts w:ascii="Times New Roman" w:hAnsi="Times New Roman"/>
          <w:color w:val="000000" w:themeColor="text1"/>
          <w:sz w:val="24"/>
          <w:szCs w:val="24"/>
        </w:rPr>
        <w:t xml:space="preserve"> </w:t>
      </w:r>
      <w:r w:rsidR="000428A4" w:rsidRPr="0038747C">
        <w:rPr>
          <w:rFonts w:ascii="Times New Roman" w:hAnsi="Times New Roman" w:cs="Times New Roman"/>
          <w:b/>
          <w:color w:val="000000" w:themeColor="text1"/>
          <w:sz w:val="24"/>
          <w:szCs w:val="24"/>
        </w:rPr>
        <w:t>[B]</w:t>
      </w:r>
      <w:r w:rsidR="00B020FE" w:rsidRPr="0038747C">
        <w:rPr>
          <w:rFonts w:ascii="Times New Roman" w:hAnsi="Times New Roman"/>
          <w:color w:val="000000" w:themeColor="text1"/>
          <w:sz w:val="24"/>
          <w:szCs w:val="24"/>
        </w:rPr>
        <w:t>.</w:t>
      </w:r>
    </w:p>
    <w:p w14:paraId="05109A13" w14:textId="77777777" w:rsidR="002740F6" w:rsidRPr="0038747C" w:rsidRDefault="002740F6" w:rsidP="002740F6">
      <w:pPr>
        <w:spacing w:before="120" w:after="0" w:line="240" w:lineRule="auto"/>
        <w:jc w:val="both"/>
        <w:rPr>
          <w:rFonts w:ascii="Times New Roman" w:hAnsi="Times New Roman"/>
          <w:b/>
          <w:color w:val="000000" w:themeColor="text1"/>
          <w:sz w:val="24"/>
          <w:szCs w:val="24"/>
        </w:rPr>
      </w:pPr>
      <w:r w:rsidRPr="0038747C">
        <w:rPr>
          <w:rFonts w:ascii="Times New Roman" w:hAnsi="Times New Roman"/>
          <w:b/>
          <w:color w:val="000000" w:themeColor="text1"/>
          <w:sz w:val="24"/>
          <w:szCs w:val="24"/>
        </w:rPr>
        <w:t xml:space="preserve">Repellency effect of </w:t>
      </w:r>
      <w:r w:rsidRPr="0038747C">
        <w:rPr>
          <w:rFonts w:ascii="Times New Roman" w:hAnsi="Times New Roman"/>
          <w:b/>
          <w:i/>
          <w:color w:val="000000" w:themeColor="text1"/>
          <w:sz w:val="24"/>
          <w:szCs w:val="24"/>
        </w:rPr>
        <w:t>Aedes aegypti</w:t>
      </w:r>
      <w:r w:rsidRPr="0038747C">
        <w:rPr>
          <w:rFonts w:ascii="Times New Roman" w:hAnsi="Times New Roman"/>
          <w:b/>
          <w:color w:val="000000" w:themeColor="text1"/>
          <w:sz w:val="24"/>
          <w:szCs w:val="24"/>
        </w:rPr>
        <w:t xml:space="preserve"> adults exposed to varying concentrations of </w:t>
      </w:r>
      <w:r w:rsidR="00910D92" w:rsidRPr="0038747C">
        <w:rPr>
          <w:rFonts w:ascii="Times New Roman" w:hAnsi="Times New Roman" w:cs="Times New Roman"/>
          <w:b/>
          <w:color w:val="000000" w:themeColor="text1"/>
          <w:sz w:val="24"/>
          <w:szCs w:val="24"/>
        </w:rPr>
        <w:t xml:space="preserve">encapsulated </w:t>
      </w:r>
      <w:r w:rsidR="00910D92" w:rsidRPr="0038747C">
        <w:rPr>
          <w:rFonts w:ascii="Times New Roman" w:hAnsi="Times New Roman"/>
          <w:b/>
          <w:i/>
          <w:color w:val="000000" w:themeColor="text1"/>
          <w:sz w:val="24"/>
          <w:szCs w:val="24"/>
        </w:rPr>
        <w:t>O</w:t>
      </w:r>
      <w:r w:rsidR="00E9322B" w:rsidRPr="0038747C">
        <w:rPr>
          <w:rFonts w:ascii="Times New Roman" w:hAnsi="Times New Roman"/>
          <w:b/>
          <w:i/>
          <w:color w:val="000000" w:themeColor="text1"/>
          <w:sz w:val="24"/>
          <w:szCs w:val="24"/>
        </w:rPr>
        <w:t>.</w:t>
      </w:r>
      <w:r w:rsidR="00910D92" w:rsidRPr="0038747C">
        <w:rPr>
          <w:rFonts w:ascii="Times New Roman" w:hAnsi="Times New Roman"/>
          <w:b/>
          <w:i/>
          <w:color w:val="000000" w:themeColor="text1"/>
          <w:sz w:val="24"/>
          <w:szCs w:val="24"/>
        </w:rPr>
        <w:t xml:space="preserve"> gratissimum</w:t>
      </w:r>
      <w:r w:rsidR="00910D92" w:rsidRPr="0038747C">
        <w:rPr>
          <w:rFonts w:ascii="Times New Roman" w:hAnsi="Times New Roman"/>
          <w:b/>
          <w:color w:val="000000" w:themeColor="text1"/>
          <w:sz w:val="24"/>
          <w:szCs w:val="24"/>
        </w:rPr>
        <w:t xml:space="preserve"> </w:t>
      </w:r>
      <w:r w:rsidR="00910D92" w:rsidRPr="0038747C">
        <w:rPr>
          <w:rFonts w:ascii="Times New Roman" w:hAnsi="Times New Roman" w:cs="Times New Roman"/>
          <w:b/>
          <w:color w:val="000000" w:themeColor="text1"/>
          <w:sz w:val="24"/>
          <w:szCs w:val="24"/>
        </w:rPr>
        <w:t>oil extract and e</w:t>
      </w:r>
      <w:r w:rsidR="00910D92" w:rsidRPr="0038747C">
        <w:rPr>
          <w:rFonts w:ascii="Times New Roman" w:hAnsi="Times New Roman"/>
          <w:b/>
          <w:color w:val="000000" w:themeColor="text1"/>
          <w:sz w:val="24"/>
          <w:szCs w:val="24"/>
        </w:rPr>
        <w:t xml:space="preserve">ncapsulated </w:t>
      </w:r>
      <w:r w:rsidR="00910D92" w:rsidRPr="0038747C">
        <w:rPr>
          <w:rFonts w:ascii="Times New Roman" w:hAnsi="Times New Roman"/>
          <w:b/>
          <w:i/>
          <w:color w:val="000000" w:themeColor="text1"/>
          <w:sz w:val="24"/>
          <w:szCs w:val="24"/>
        </w:rPr>
        <w:t>O. gratissimum</w:t>
      </w:r>
      <w:r w:rsidR="00910D92" w:rsidRPr="0038747C">
        <w:rPr>
          <w:rFonts w:ascii="Times New Roman" w:hAnsi="Times New Roman"/>
          <w:b/>
          <w:color w:val="000000" w:themeColor="text1"/>
          <w:sz w:val="24"/>
          <w:szCs w:val="24"/>
        </w:rPr>
        <w:t xml:space="preserve"> oil-based </w:t>
      </w:r>
      <w:r w:rsidR="00910D92" w:rsidRPr="0038747C">
        <w:rPr>
          <w:rFonts w:ascii="Times New Roman" w:eastAsia="Times New Roman" w:hAnsi="Times New Roman"/>
          <w:b/>
          <w:bCs/>
          <w:color w:val="000000" w:themeColor="text1"/>
          <w:sz w:val="24"/>
          <w:szCs w:val="24"/>
        </w:rPr>
        <w:t>cream</w:t>
      </w:r>
      <w:r w:rsidRPr="0038747C">
        <w:rPr>
          <w:rFonts w:ascii="Times New Roman" w:hAnsi="Times New Roman" w:cs="Times New Roman"/>
          <w:b/>
          <w:color w:val="000000" w:themeColor="text1"/>
          <w:sz w:val="24"/>
          <w:szCs w:val="24"/>
        </w:rPr>
        <w:t xml:space="preserve"> </w:t>
      </w:r>
    </w:p>
    <w:p w14:paraId="68F378E8" w14:textId="77777777" w:rsidR="004D4474" w:rsidRPr="0038747C" w:rsidRDefault="00723A6A" w:rsidP="004D4474">
      <w:pPr>
        <w:spacing w:after="0" w:line="240" w:lineRule="auto"/>
        <w:jc w:val="both"/>
        <w:rPr>
          <w:rFonts w:ascii="Times New Roman" w:hAnsi="Times New Roman"/>
          <w:color w:val="000000" w:themeColor="text1"/>
          <w:sz w:val="24"/>
          <w:szCs w:val="24"/>
        </w:rPr>
      </w:pPr>
      <w:r w:rsidRPr="0038747C">
        <w:rPr>
          <w:rFonts w:ascii="Times New Roman" w:hAnsi="Times New Roman"/>
          <w:color w:val="000000" w:themeColor="text1"/>
          <w:sz w:val="24"/>
          <w:szCs w:val="24"/>
        </w:rPr>
        <w:t xml:space="preserve">Comparative repellency effects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exposed to varying concentrations of </w:t>
      </w:r>
      <w:r w:rsidRPr="0038747C">
        <w:rPr>
          <w:rFonts w:ascii="Times New Roman" w:hAnsi="Times New Roman" w:cs="Times New Roman"/>
          <w:color w:val="000000" w:themeColor="text1"/>
          <w:sz w:val="24"/>
          <w:szCs w:val="24"/>
        </w:rPr>
        <w:t xml:space="preserve">encapsulated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 and e</w:t>
      </w:r>
      <w:r w:rsidRPr="0038747C">
        <w:rPr>
          <w:rFonts w:ascii="Times New Roman" w:hAnsi="Times New Roman"/>
          <w:color w:val="000000" w:themeColor="text1"/>
          <w:sz w:val="24"/>
          <w:szCs w:val="24"/>
        </w:rPr>
        <w:t xml:space="preserve">ncapsulated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oil-based </w:t>
      </w:r>
      <w:r w:rsidRPr="0038747C">
        <w:rPr>
          <w:rFonts w:ascii="Times New Roman" w:eastAsia="Times New Roman" w:hAnsi="Times New Roman"/>
          <w:bCs/>
          <w:color w:val="000000" w:themeColor="text1"/>
          <w:sz w:val="24"/>
          <w:szCs w:val="24"/>
        </w:rPr>
        <w:t xml:space="preserve">cream are </w:t>
      </w:r>
      <w:r w:rsidR="00204838" w:rsidRPr="0038747C">
        <w:rPr>
          <w:rFonts w:ascii="Times New Roman" w:eastAsia="Times New Roman" w:hAnsi="Times New Roman"/>
          <w:bCs/>
          <w:color w:val="000000" w:themeColor="text1"/>
          <w:sz w:val="24"/>
          <w:szCs w:val="24"/>
        </w:rPr>
        <w:t xml:space="preserve">respectively </w:t>
      </w:r>
      <w:r w:rsidRPr="0038747C">
        <w:rPr>
          <w:rFonts w:ascii="Times New Roman" w:eastAsia="Times New Roman" w:hAnsi="Times New Roman"/>
          <w:bCs/>
          <w:color w:val="000000" w:themeColor="text1"/>
          <w:sz w:val="24"/>
          <w:szCs w:val="24"/>
        </w:rPr>
        <w:t xml:space="preserve">shown in Figure </w:t>
      </w:r>
      <w:r w:rsidR="00B25EF5" w:rsidRPr="0038747C">
        <w:rPr>
          <w:rFonts w:ascii="Times New Roman" w:eastAsia="Times New Roman" w:hAnsi="Times New Roman"/>
          <w:bCs/>
          <w:color w:val="000000" w:themeColor="text1"/>
          <w:sz w:val="24"/>
          <w:szCs w:val="24"/>
        </w:rPr>
        <w:t>5</w:t>
      </w:r>
      <w:r w:rsidRPr="0038747C">
        <w:rPr>
          <w:rFonts w:ascii="Times New Roman" w:hAnsi="Times New Roman" w:cs="Times New Roman"/>
          <w:b/>
          <w:color w:val="000000" w:themeColor="text1"/>
          <w:sz w:val="24"/>
          <w:szCs w:val="24"/>
        </w:rPr>
        <w:t>.</w:t>
      </w:r>
      <w:r w:rsidR="00204838" w:rsidRPr="0038747C">
        <w:rPr>
          <w:rFonts w:ascii="Times New Roman" w:hAnsi="Times New Roman"/>
          <w:color w:val="000000" w:themeColor="text1"/>
          <w:sz w:val="24"/>
          <w:szCs w:val="24"/>
        </w:rPr>
        <w:t xml:space="preserve"> It could be observed that repellency effect for </w:t>
      </w:r>
      <w:r w:rsidR="00204838" w:rsidRPr="0038747C">
        <w:rPr>
          <w:rFonts w:ascii="Times New Roman" w:hAnsi="Times New Roman" w:cs="Times New Roman"/>
          <w:color w:val="000000" w:themeColor="text1"/>
          <w:sz w:val="24"/>
          <w:szCs w:val="24"/>
        </w:rPr>
        <w:t xml:space="preserve">encapsulated </w:t>
      </w:r>
      <w:r w:rsidR="00204838" w:rsidRPr="0038747C">
        <w:rPr>
          <w:rFonts w:ascii="Times New Roman" w:hAnsi="Times New Roman"/>
          <w:i/>
          <w:color w:val="000000" w:themeColor="text1"/>
          <w:sz w:val="24"/>
          <w:szCs w:val="24"/>
        </w:rPr>
        <w:t>O. gratissimum</w:t>
      </w:r>
      <w:r w:rsidR="00204838" w:rsidRPr="0038747C">
        <w:rPr>
          <w:rFonts w:ascii="Times New Roman" w:hAnsi="Times New Roman"/>
          <w:color w:val="000000" w:themeColor="text1"/>
          <w:sz w:val="24"/>
          <w:szCs w:val="24"/>
        </w:rPr>
        <w:t xml:space="preserve"> </w:t>
      </w:r>
      <w:r w:rsidR="00204838" w:rsidRPr="0038747C">
        <w:rPr>
          <w:rFonts w:ascii="Times New Roman" w:hAnsi="Times New Roman" w:cs="Times New Roman"/>
          <w:color w:val="000000" w:themeColor="text1"/>
          <w:sz w:val="24"/>
          <w:szCs w:val="24"/>
        </w:rPr>
        <w:t>oil extract</w:t>
      </w:r>
      <w:r w:rsidR="00204838" w:rsidRPr="0038747C">
        <w:rPr>
          <w:rFonts w:ascii="Times New Roman" w:hAnsi="Times New Roman"/>
          <w:color w:val="000000" w:themeColor="text1"/>
          <w:sz w:val="24"/>
          <w:szCs w:val="24"/>
        </w:rPr>
        <w:t xml:space="preserve"> was highest (</w:t>
      </w:r>
      <w:r w:rsidR="00204838" w:rsidRPr="0038747C">
        <w:rPr>
          <w:rFonts w:ascii="Times New Roman" w:eastAsia="Times New Roman" w:hAnsi="Times New Roman"/>
          <w:color w:val="000000" w:themeColor="text1"/>
          <w:sz w:val="24"/>
          <w:szCs w:val="24"/>
        </w:rPr>
        <w:t>0.71)</w:t>
      </w:r>
      <w:r w:rsidR="00204838" w:rsidRPr="0038747C">
        <w:rPr>
          <w:rFonts w:ascii="Times New Roman" w:hAnsi="Times New Roman"/>
          <w:color w:val="000000" w:themeColor="text1"/>
          <w:sz w:val="24"/>
          <w:szCs w:val="24"/>
        </w:rPr>
        <w:t xml:space="preserve"> in the control (+ve) followed by 20% (</w:t>
      </w:r>
      <w:r w:rsidR="00204838" w:rsidRPr="0038747C">
        <w:rPr>
          <w:rFonts w:ascii="Times New Roman" w:eastAsia="Times New Roman" w:hAnsi="Times New Roman"/>
          <w:color w:val="000000" w:themeColor="text1"/>
          <w:sz w:val="24"/>
          <w:szCs w:val="24"/>
        </w:rPr>
        <w:t xml:space="preserve">1.67) </w:t>
      </w:r>
      <w:r w:rsidR="00204838" w:rsidRPr="0038747C">
        <w:rPr>
          <w:rFonts w:ascii="Times New Roman" w:hAnsi="Times New Roman"/>
          <w:color w:val="000000" w:themeColor="text1"/>
          <w:sz w:val="24"/>
          <w:szCs w:val="24"/>
        </w:rPr>
        <w:t>while least was in the negative c</w:t>
      </w:r>
      <w:r w:rsidR="00204838" w:rsidRPr="0038747C">
        <w:rPr>
          <w:rFonts w:ascii="Times New Roman" w:eastAsia="Times New Roman" w:hAnsi="Times New Roman"/>
          <w:color w:val="000000" w:themeColor="text1"/>
          <w:sz w:val="24"/>
          <w:szCs w:val="24"/>
        </w:rPr>
        <w:t>ontrol</w:t>
      </w:r>
      <w:r w:rsidR="00204838" w:rsidRPr="0038747C">
        <w:rPr>
          <w:rFonts w:ascii="Times New Roman" w:hAnsi="Times New Roman"/>
          <w:color w:val="000000" w:themeColor="text1"/>
          <w:sz w:val="24"/>
          <w:szCs w:val="24"/>
        </w:rPr>
        <w:t xml:space="preserve"> (P&lt;0.05)</w:t>
      </w:r>
      <w:r w:rsidR="00B92547">
        <w:rPr>
          <w:rFonts w:ascii="Times New Roman" w:hAnsi="Times New Roman"/>
          <w:color w:val="000000" w:themeColor="text1"/>
          <w:sz w:val="24"/>
          <w:szCs w:val="24"/>
        </w:rPr>
        <w:t>.</w:t>
      </w:r>
      <w:r w:rsidR="00204838" w:rsidRPr="0038747C">
        <w:rPr>
          <w:rFonts w:ascii="Times New Roman" w:hAnsi="Times New Roman"/>
          <w:color w:val="000000" w:themeColor="text1"/>
          <w:sz w:val="24"/>
          <w:szCs w:val="24"/>
        </w:rPr>
        <w:t xml:space="preserve"> </w:t>
      </w:r>
      <w:r w:rsidR="004D407E" w:rsidRPr="0038747C">
        <w:rPr>
          <w:rFonts w:ascii="Times New Roman" w:hAnsi="Times New Roman"/>
          <w:color w:val="000000" w:themeColor="text1"/>
          <w:sz w:val="24"/>
          <w:szCs w:val="24"/>
        </w:rPr>
        <w:t xml:space="preserve">Repellency effects of </w:t>
      </w:r>
      <w:r w:rsidR="004D407E" w:rsidRPr="0038747C">
        <w:rPr>
          <w:rFonts w:ascii="Times New Roman" w:hAnsi="Times New Roman"/>
          <w:i/>
          <w:color w:val="000000" w:themeColor="text1"/>
          <w:sz w:val="24"/>
          <w:szCs w:val="24"/>
        </w:rPr>
        <w:t>Aedes aegypti</w:t>
      </w:r>
      <w:r w:rsidR="004D407E" w:rsidRPr="0038747C">
        <w:rPr>
          <w:rFonts w:ascii="Times New Roman" w:hAnsi="Times New Roman"/>
          <w:color w:val="000000" w:themeColor="text1"/>
          <w:sz w:val="24"/>
          <w:szCs w:val="24"/>
        </w:rPr>
        <w:t xml:space="preserve"> adults exposed to varying concentrations of </w:t>
      </w:r>
      <w:r w:rsidR="004D407E" w:rsidRPr="0038747C">
        <w:rPr>
          <w:rFonts w:ascii="Times New Roman" w:hAnsi="Times New Roman" w:cs="Times New Roman"/>
          <w:color w:val="000000" w:themeColor="text1"/>
          <w:sz w:val="24"/>
          <w:szCs w:val="24"/>
        </w:rPr>
        <w:t xml:space="preserve">encapsulated </w:t>
      </w:r>
      <w:r w:rsidR="004D407E" w:rsidRPr="0038747C">
        <w:rPr>
          <w:rFonts w:ascii="Times New Roman" w:hAnsi="Times New Roman"/>
          <w:i/>
          <w:color w:val="000000" w:themeColor="text1"/>
          <w:sz w:val="24"/>
          <w:szCs w:val="24"/>
        </w:rPr>
        <w:t>O. gratissimum</w:t>
      </w:r>
      <w:r w:rsidR="004D407E" w:rsidRPr="0038747C">
        <w:rPr>
          <w:rFonts w:ascii="Times New Roman" w:hAnsi="Times New Roman"/>
          <w:color w:val="000000" w:themeColor="text1"/>
          <w:sz w:val="24"/>
          <w:szCs w:val="24"/>
        </w:rPr>
        <w:t xml:space="preserve"> </w:t>
      </w:r>
      <w:r w:rsidR="004D407E" w:rsidRPr="0038747C">
        <w:rPr>
          <w:rFonts w:ascii="Times New Roman" w:hAnsi="Times New Roman" w:cs="Times New Roman"/>
          <w:color w:val="000000" w:themeColor="text1"/>
          <w:sz w:val="24"/>
          <w:szCs w:val="24"/>
        </w:rPr>
        <w:t>oil extract</w:t>
      </w:r>
      <w:r w:rsidR="004D407E" w:rsidRPr="0038747C">
        <w:rPr>
          <w:rFonts w:ascii="Times New Roman" w:hAnsi="Times New Roman"/>
          <w:color w:val="000000" w:themeColor="text1"/>
          <w:sz w:val="24"/>
          <w:szCs w:val="24"/>
        </w:rPr>
        <w:t xml:space="preserve"> (</w:t>
      </w:r>
      <w:r w:rsidR="00204838" w:rsidRPr="0038747C">
        <w:rPr>
          <w:rFonts w:ascii="Times New Roman" w:hAnsi="Times New Roman"/>
          <w:color w:val="000000" w:themeColor="text1"/>
          <w:sz w:val="24"/>
          <w:szCs w:val="24"/>
        </w:rPr>
        <w:t xml:space="preserve">Figure </w:t>
      </w:r>
      <w:r w:rsidR="00B25EF5" w:rsidRPr="0038747C">
        <w:rPr>
          <w:rFonts w:ascii="Times New Roman" w:hAnsi="Times New Roman"/>
          <w:color w:val="000000" w:themeColor="text1"/>
          <w:sz w:val="24"/>
          <w:szCs w:val="24"/>
        </w:rPr>
        <w:t>5</w:t>
      </w:r>
      <w:r w:rsidR="00234E59" w:rsidRPr="0038747C">
        <w:rPr>
          <w:rFonts w:ascii="Times New Roman" w:hAnsi="Times New Roman"/>
          <w:color w:val="000000" w:themeColor="text1"/>
          <w:sz w:val="24"/>
          <w:szCs w:val="24"/>
        </w:rPr>
        <w:t>A</w:t>
      </w:r>
      <w:r w:rsidR="004D407E" w:rsidRPr="0038747C">
        <w:rPr>
          <w:rFonts w:ascii="Times New Roman" w:hAnsi="Times New Roman"/>
          <w:color w:val="000000" w:themeColor="text1"/>
          <w:sz w:val="24"/>
          <w:szCs w:val="24"/>
        </w:rPr>
        <w:t>) followed s</w:t>
      </w:r>
      <w:r w:rsidR="00234E59" w:rsidRPr="0038747C">
        <w:rPr>
          <w:rFonts w:ascii="Times New Roman" w:hAnsi="Times New Roman" w:cs="Times New Roman"/>
          <w:color w:val="000000" w:themeColor="text1"/>
          <w:sz w:val="24"/>
          <w:szCs w:val="24"/>
        </w:rPr>
        <w:t xml:space="preserve">imilar trend </w:t>
      </w:r>
      <w:r w:rsidR="004D407E" w:rsidRPr="0038747C">
        <w:rPr>
          <w:rFonts w:ascii="Times New Roman" w:hAnsi="Times New Roman" w:cs="Times New Roman"/>
          <w:color w:val="000000" w:themeColor="text1"/>
          <w:sz w:val="24"/>
          <w:szCs w:val="24"/>
        </w:rPr>
        <w:t>with</w:t>
      </w:r>
      <w:r w:rsidR="00234E59" w:rsidRPr="0038747C">
        <w:rPr>
          <w:rFonts w:ascii="Times New Roman" w:hAnsi="Times New Roman" w:cs="Times New Roman"/>
          <w:color w:val="000000" w:themeColor="text1"/>
          <w:sz w:val="24"/>
          <w:szCs w:val="24"/>
        </w:rPr>
        <w:t xml:space="preserve"> e</w:t>
      </w:r>
      <w:r w:rsidR="00234E59" w:rsidRPr="0038747C">
        <w:rPr>
          <w:rFonts w:ascii="Times New Roman" w:hAnsi="Times New Roman"/>
          <w:color w:val="000000" w:themeColor="text1"/>
          <w:sz w:val="24"/>
          <w:szCs w:val="24"/>
        </w:rPr>
        <w:t xml:space="preserve">ncapsulated </w:t>
      </w:r>
      <w:r w:rsidR="00234E59" w:rsidRPr="0038747C">
        <w:rPr>
          <w:rFonts w:ascii="Times New Roman" w:hAnsi="Times New Roman"/>
          <w:i/>
          <w:color w:val="000000" w:themeColor="text1"/>
          <w:sz w:val="24"/>
          <w:szCs w:val="24"/>
        </w:rPr>
        <w:t>O. gratissimum</w:t>
      </w:r>
      <w:r w:rsidR="00234E59" w:rsidRPr="0038747C">
        <w:rPr>
          <w:rFonts w:ascii="Times New Roman" w:hAnsi="Times New Roman"/>
          <w:color w:val="000000" w:themeColor="text1"/>
          <w:sz w:val="24"/>
          <w:szCs w:val="24"/>
        </w:rPr>
        <w:t xml:space="preserve"> oil-based </w:t>
      </w:r>
      <w:r w:rsidR="00234E59" w:rsidRPr="0038747C">
        <w:rPr>
          <w:rFonts w:ascii="Times New Roman" w:eastAsia="Times New Roman" w:hAnsi="Times New Roman"/>
          <w:bCs/>
          <w:color w:val="000000" w:themeColor="text1"/>
          <w:sz w:val="24"/>
          <w:szCs w:val="24"/>
        </w:rPr>
        <w:t xml:space="preserve">cream </w:t>
      </w:r>
      <w:r w:rsidR="00234E59" w:rsidRPr="0038747C">
        <w:rPr>
          <w:rFonts w:ascii="Times New Roman" w:hAnsi="Times New Roman"/>
          <w:color w:val="000000" w:themeColor="text1"/>
          <w:sz w:val="24"/>
          <w:szCs w:val="24"/>
        </w:rPr>
        <w:t xml:space="preserve">(Figure </w:t>
      </w:r>
      <w:r w:rsidR="00B25EF5" w:rsidRPr="0038747C">
        <w:rPr>
          <w:rFonts w:ascii="Times New Roman" w:hAnsi="Times New Roman"/>
          <w:color w:val="000000" w:themeColor="text1"/>
          <w:sz w:val="24"/>
          <w:szCs w:val="24"/>
        </w:rPr>
        <w:t>5</w:t>
      </w:r>
      <w:r w:rsidR="00234E59" w:rsidRPr="0038747C">
        <w:rPr>
          <w:rFonts w:ascii="Times New Roman" w:hAnsi="Times New Roman"/>
          <w:color w:val="000000" w:themeColor="text1"/>
          <w:sz w:val="24"/>
          <w:szCs w:val="24"/>
        </w:rPr>
        <w:t xml:space="preserve">B). </w:t>
      </w:r>
      <w:r w:rsidR="004D407E" w:rsidRPr="0038747C">
        <w:rPr>
          <w:rFonts w:ascii="Times New Roman" w:hAnsi="Times New Roman"/>
          <w:color w:val="000000" w:themeColor="text1"/>
          <w:sz w:val="24"/>
          <w:szCs w:val="24"/>
        </w:rPr>
        <w:t xml:space="preserve">Again, similar trend </w:t>
      </w:r>
      <w:r w:rsidR="000E3CEA" w:rsidRPr="0038747C">
        <w:rPr>
          <w:rFonts w:ascii="Times New Roman" w:hAnsi="Times New Roman"/>
          <w:color w:val="000000" w:themeColor="text1"/>
          <w:sz w:val="24"/>
          <w:szCs w:val="24"/>
        </w:rPr>
        <w:t xml:space="preserve">in the mean </w:t>
      </w:r>
      <w:r w:rsidR="004D407E" w:rsidRPr="0038747C">
        <w:rPr>
          <w:rFonts w:ascii="Times New Roman" w:hAnsi="Times New Roman"/>
          <w:color w:val="000000" w:themeColor="text1"/>
          <w:sz w:val="24"/>
          <w:szCs w:val="24"/>
        </w:rPr>
        <w:t>r</w:t>
      </w:r>
      <w:r w:rsidR="00E9322B" w:rsidRPr="0038747C">
        <w:rPr>
          <w:rFonts w:ascii="Times New Roman" w:hAnsi="Times New Roman"/>
          <w:color w:val="000000" w:themeColor="text1"/>
          <w:sz w:val="24"/>
          <w:szCs w:val="24"/>
        </w:rPr>
        <w:t xml:space="preserve">epellency </w:t>
      </w:r>
      <w:r w:rsidR="004D407E" w:rsidRPr="0038747C">
        <w:rPr>
          <w:rFonts w:ascii="Times New Roman" w:hAnsi="Times New Roman"/>
          <w:color w:val="000000" w:themeColor="text1"/>
          <w:sz w:val="24"/>
          <w:szCs w:val="24"/>
        </w:rPr>
        <w:t xml:space="preserve">effects </w:t>
      </w:r>
      <w:r w:rsidR="000E3CEA" w:rsidRPr="0038747C">
        <w:rPr>
          <w:rFonts w:ascii="Times New Roman" w:hAnsi="Times New Roman"/>
          <w:color w:val="000000" w:themeColor="text1"/>
          <w:sz w:val="24"/>
          <w:szCs w:val="24"/>
        </w:rPr>
        <w:t>for</w:t>
      </w:r>
      <w:r w:rsidRPr="0038747C">
        <w:rPr>
          <w:rFonts w:ascii="Times New Roman" w:hAnsi="Times New Roman"/>
          <w:color w:val="000000" w:themeColor="text1"/>
          <w:sz w:val="24"/>
          <w:szCs w:val="24"/>
        </w:rPr>
        <w:t xml:space="preserve"> exposure time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 </w:t>
      </w:r>
      <w:r w:rsidR="000E3CEA" w:rsidRPr="0038747C">
        <w:rPr>
          <w:rFonts w:ascii="Times New Roman" w:hAnsi="Times New Roman"/>
          <w:color w:val="000000" w:themeColor="text1"/>
          <w:sz w:val="24"/>
          <w:szCs w:val="24"/>
        </w:rPr>
        <w:t>were observed with</w:t>
      </w:r>
      <w:r w:rsidRPr="0038747C">
        <w:rPr>
          <w:rFonts w:ascii="Times New Roman" w:hAnsi="Times New Roman"/>
          <w:color w:val="000000" w:themeColor="text1"/>
          <w:sz w:val="24"/>
          <w:szCs w:val="24"/>
        </w:rPr>
        <w:t xml:space="preserve"> e</w:t>
      </w:r>
      <w:r w:rsidRPr="0038747C">
        <w:rPr>
          <w:rFonts w:ascii="Times New Roman" w:hAnsi="Times New Roman" w:cs="Times New Roman"/>
          <w:color w:val="000000" w:themeColor="text1"/>
          <w:sz w:val="24"/>
          <w:szCs w:val="24"/>
        </w:rPr>
        <w:t xml:space="preserve">ncapsulated </w:t>
      </w:r>
      <w:r w:rsidRPr="0038747C">
        <w:rPr>
          <w:rFonts w:ascii="Times New Roman" w:hAnsi="Times New Roman"/>
          <w:i/>
          <w:color w:val="000000" w:themeColor="text1"/>
          <w:sz w:val="24"/>
          <w:szCs w:val="24"/>
        </w:rPr>
        <w:t>O. 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w:t>
      </w:r>
      <w:r w:rsidRPr="0038747C">
        <w:rPr>
          <w:rFonts w:ascii="Times New Roman" w:hAnsi="Times New Roman"/>
          <w:color w:val="000000" w:themeColor="text1"/>
          <w:sz w:val="24"/>
          <w:szCs w:val="24"/>
        </w:rPr>
        <w:t xml:space="preserve"> </w:t>
      </w:r>
      <w:r w:rsidR="004D407E" w:rsidRPr="0038747C">
        <w:rPr>
          <w:rFonts w:ascii="Times New Roman" w:hAnsi="Times New Roman"/>
          <w:color w:val="000000" w:themeColor="text1"/>
          <w:sz w:val="24"/>
          <w:szCs w:val="24"/>
        </w:rPr>
        <w:t>(</w:t>
      </w:r>
      <w:r w:rsidR="004D407E" w:rsidRPr="0038747C">
        <w:rPr>
          <w:rFonts w:ascii="Times New Roman" w:eastAsia="Times New Roman" w:hAnsi="Times New Roman"/>
          <w:bCs/>
          <w:color w:val="000000" w:themeColor="text1"/>
          <w:sz w:val="24"/>
          <w:szCs w:val="24"/>
        </w:rPr>
        <w:t>Figure 6A</w:t>
      </w:r>
      <w:r w:rsidR="004D407E" w:rsidRPr="0038747C">
        <w:rPr>
          <w:rFonts w:ascii="Times New Roman" w:hAnsi="Times New Roman"/>
          <w:color w:val="000000" w:themeColor="text1"/>
          <w:sz w:val="24"/>
          <w:szCs w:val="24"/>
        </w:rPr>
        <w:t xml:space="preserve">) </w:t>
      </w:r>
      <w:r w:rsidR="00234E59" w:rsidRPr="0038747C">
        <w:rPr>
          <w:rFonts w:ascii="Times New Roman" w:hAnsi="Times New Roman"/>
          <w:color w:val="000000" w:themeColor="text1"/>
          <w:sz w:val="24"/>
          <w:szCs w:val="24"/>
        </w:rPr>
        <w:t>and</w:t>
      </w:r>
      <w:r w:rsidRPr="0038747C">
        <w:rPr>
          <w:rFonts w:ascii="Times New Roman" w:hAnsi="Times New Roman" w:cs="Times New Roman"/>
          <w:color w:val="000000" w:themeColor="text1"/>
          <w:sz w:val="24"/>
          <w:szCs w:val="24"/>
        </w:rPr>
        <w:t xml:space="preserve"> </w:t>
      </w:r>
      <w:r w:rsidR="000E3CEA" w:rsidRPr="0038747C">
        <w:rPr>
          <w:rFonts w:ascii="Times New Roman" w:hAnsi="Times New Roman" w:cs="Times New Roman"/>
          <w:color w:val="000000" w:themeColor="text1"/>
          <w:sz w:val="24"/>
          <w:szCs w:val="24"/>
        </w:rPr>
        <w:t>the</w:t>
      </w:r>
      <w:r w:rsidRPr="0038747C">
        <w:rPr>
          <w:rFonts w:ascii="Times New Roman" w:hAnsi="Times New Roman"/>
          <w:color w:val="000000" w:themeColor="text1"/>
          <w:sz w:val="24"/>
          <w:szCs w:val="24"/>
        </w:rPr>
        <w:t xml:space="preserve"> oil-based </w:t>
      </w:r>
      <w:r w:rsidRPr="0038747C">
        <w:rPr>
          <w:rFonts w:ascii="Times New Roman" w:eastAsia="Times New Roman" w:hAnsi="Times New Roman"/>
          <w:bCs/>
          <w:color w:val="000000" w:themeColor="text1"/>
          <w:sz w:val="24"/>
          <w:szCs w:val="24"/>
        </w:rPr>
        <w:t>cream</w:t>
      </w:r>
      <w:r w:rsidR="00E9322B" w:rsidRPr="0038747C">
        <w:rPr>
          <w:rFonts w:ascii="Times New Roman" w:eastAsia="Times New Roman" w:hAnsi="Times New Roman"/>
          <w:bCs/>
          <w:color w:val="000000" w:themeColor="text1"/>
          <w:sz w:val="24"/>
          <w:szCs w:val="24"/>
        </w:rPr>
        <w:t xml:space="preserve"> (Figure 6</w:t>
      </w:r>
      <w:r w:rsidR="004D407E" w:rsidRPr="0038747C">
        <w:rPr>
          <w:rFonts w:ascii="Times New Roman" w:eastAsia="Times New Roman" w:hAnsi="Times New Roman"/>
          <w:bCs/>
          <w:color w:val="000000" w:themeColor="text1"/>
          <w:sz w:val="24"/>
          <w:szCs w:val="24"/>
        </w:rPr>
        <w:t>B</w:t>
      </w:r>
      <w:r w:rsidR="00E9322B" w:rsidRPr="0038747C">
        <w:rPr>
          <w:rFonts w:ascii="Times New Roman" w:eastAsia="Times New Roman" w:hAnsi="Times New Roman"/>
          <w:bCs/>
          <w:color w:val="000000" w:themeColor="text1"/>
          <w:sz w:val="24"/>
          <w:szCs w:val="24"/>
        </w:rPr>
        <w:t>)</w:t>
      </w:r>
      <w:r w:rsidR="000E3CEA" w:rsidRPr="0038747C">
        <w:rPr>
          <w:rFonts w:ascii="Times New Roman" w:eastAsia="Times New Roman" w:hAnsi="Times New Roman"/>
          <w:bCs/>
          <w:color w:val="000000" w:themeColor="text1"/>
          <w:sz w:val="24"/>
          <w:szCs w:val="24"/>
        </w:rPr>
        <w:t>.</w:t>
      </w:r>
      <w:r w:rsidR="00234E59" w:rsidRPr="0038747C">
        <w:rPr>
          <w:rFonts w:ascii="Times New Roman" w:eastAsia="Times New Roman" w:hAnsi="Times New Roman"/>
          <w:bCs/>
          <w:color w:val="000000" w:themeColor="text1"/>
          <w:sz w:val="24"/>
          <w:szCs w:val="24"/>
        </w:rPr>
        <w:t xml:space="preserve"> </w:t>
      </w:r>
      <w:r w:rsidR="00910D92" w:rsidRPr="0038747C">
        <w:rPr>
          <w:rFonts w:ascii="Times New Roman" w:eastAsia="Times New Roman" w:hAnsi="Times New Roman"/>
          <w:bCs/>
          <w:color w:val="000000" w:themeColor="text1"/>
          <w:sz w:val="24"/>
          <w:szCs w:val="24"/>
        </w:rPr>
        <w:t xml:space="preserve"> </w:t>
      </w:r>
      <w:r w:rsidR="000E3CEA" w:rsidRPr="0038747C">
        <w:rPr>
          <w:rFonts w:ascii="Times New Roman" w:eastAsia="Noto Serif CJK SC" w:hAnsi="Times New Roman" w:cs="Times New Roman"/>
          <w:color w:val="000000" w:themeColor="text1"/>
          <w:kern w:val="2"/>
          <w:sz w:val="24"/>
          <w:szCs w:val="24"/>
          <w:lang w:eastAsia="zh-CN" w:bidi="hi-IN"/>
        </w:rPr>
        <w:t>Simulated trails with e</w:t>
      </w:r>
      <w:r w:rsidR="000E3CEA" w:rsidRPr="0038747C">
        <w:rPr>
          <w:rFonts w:ascii="Times New Roman" w:hAnsi="Times New Roman" w:cs="Times New Roman"/>
          <w:color w:val="000000" w:themeColor="text1"/>
          <w:sz w:val="24"/>
          <w:szCs w:val="24"/>
        </w:rPr>
        <w:t xml:space="preserve">ncapsulated essential oils and the oil-based creams exhibited comparable effects observed with pure essential oil.  </w:t>
      </w:r>
      <w:r w:rsidR="000E3CEA" w:rsidRPr="0038747C">
        <w:rPr>
          <w:rFonts w:ascii="Times New Roman" w:eastAsia="Times New Roman" w:hAnsi="Times New Roman"/>
          <w:bCs/>
          <w:color w:val="000000" w:themeColor="text1"/>
          <w:sz w:val="24"/>
          <w:szCs w:val="24"/>
        </w:rPr>
        <w:t>Generally, a</w:t>
      </w:r>
      <w:r w:rsidR="00910D92" w:rsidRPr="0038747C">
        <w:rPr>
          <w:rFonts w:ascii="Times New Roman" w:hAnsi="Times New Roman" w:cs="Times New Roman"/>
          <w:color w:val="000000" w:themeColor="text1"/>
          <w:sz w:val="24"/>
          <w:szCs w:val="24"/>
        </w:rPr>
        <w:t xml:space="preserve">dult </w:t>
      </w:r>
      <w:r w:rsidR="00204838" w:rsidRPr="0038747C">
        <w:rPr>
          <w:rFonts w:ascii="Times New Roman" w:hAnsi="Times New Roman" w:cs="Times New Roman"/>
          <w:color w:val="000000" w:themeColor="text1"/>
          <w:sz w:val="24"/>
          <w:szCs w:val="24"/>
        </w:rPr>
        <w:t xml:space="preserve">repellency was higher at elevated concentrations consistent with </w:t>
      </w:r>
      <w:r w:rsidR="00910D92" w:rsidRPr="0038747C">
        <w:rPr>
          <w:rFonts w:ascii="Times New Roman" w:hAnsi="Times New Roman" w:cs="Times New Roman"/>
          <w:color w:val="000000" w:themeColor="text1"/>
          <w:sz w:val="24"/>
          <w:szCs w:val="24"/>
        </w:rPr>
        <w:t xml:space="preserve">larval </w:t>
      </w:r>
      <w:r w:rsidR="00204838" w:rsidRPr="0038747C">
        <w:rPr>
          <w:rFonts w:ascii="Times New Roman" w:hAnsi="Times New Roman" w:cs="Times New Roman"/>
          <w:color w:val="000000" w:themeColor="text1"/>
          <w:sz w:val="24"/>
          <w:szCs w:val="24"/>
        </w:rPr>
        <w:t>mortality results.</w:t>
      </w:r>
      <w:r w:rsidR="004D4474" w:rsidRPr="0038747C">
        <w:rPr>
          <w:rFonts w:ascii="Times New Roman" w:eastAsia="Noto Serif CJK SC" w:hAnsi="Times New Roman" w:cs="Times New Roman"/>
          <w:color w:val="000000" w:themeColor="text1"/>
          <w:kern w:val="2"/>
          <w:sz w:val="24"/>
          <w:szCs w:val="24"/>
          <w:highlight w:val="cyan"/>
          <w:lang w:eastAsia="zh-CN" w:bidi="hi-IN"/>
        </w:rPr>
        <w:t xml:space="preserve"> </w:t>
      </w:r>
    </w:p>
    <w:p w14:paraId="5F724A59" w14:textId="77777777" w:rsidR="007F36D3" w:rsidRPr="0038747C" w:rsidRDefault="007F36D3" w:rsidP="007D518D">
      <w:pPr>
        <w:spacing w:before="60" w:after="60" w:line="240" w:lineRule="auto"/>
        <w:jc w:val="both"/>
        <w:rPr>
          <w:rFonts w:ascii="Times New Roman" w:hAnsi="Times New Roman"/>
          <w:color w:val="000000" w:themeColor="text1"/>
          <w:sz w:val="24"/>
          <w:szCs w:val="24"/>
        </w:rPr>
      </w:pPr>
      <w:r w:rsidRPr="0038747C">
        <w:rPr>
          <w:rFonts w:ascii="Times New Roman" w:hAnsi="Times New Roman"/>
          <w:noProof/>
          <w:color w:val="000000" w:themeColor="text1"/>
          <w:sz w:val="24"/>
          <w:szCs w:val="24"/>
        </w:rPr>
        <w:lastRenderedPageBreak/>
        <w:drawing>
          <wp:inline distT="0" distB="0" distL="0" distR="0" wp14:anchorId="05D5B3B0" wp14:editId="725B21AE">
            <wp:extent cx="5879805" cy="3057525"/>
            <wp:effectExtent l="19050" t="19050" r="260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l="2729" t="1493" r="2122" b="1195"/>
                    <a:stretch/>
                  </pic:blipFill>
                  <pic:spPr bwMode="auto">
                    <a:xfrm>
                      <a:off x="0" y="0"/>
                      <a:ext cx="5961983" cy="31002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9B3204" w14:textId="77777777" w:rsidR="00792F95" w:rsidRPr="0038747C" w:rsidRDefault="00792F95" w:rsidP="007D518D">
      <w:pPr>
        <w:spacing w:after="0" w:line="240" w:lineRule="auto"/>
        <w:jc w:val="both"/>
        <w:rPr>
          <w:rFonts w:ascii="Times New Roman" w:hAnsi="Times New Roman"/>
          <w:color w:val="000000" w:themeColor="text1"/>
          <w:sz w:val="24"/>
          <w:szCs w:val="24"/>
        </w:rPr>
      </w:pPr>
      <w:r w:rsidRPr="0038747C">
        <w:rPr>
          <w:rFonts w:ascii="Times New Roman" w:hAnsi="Times New Roman"/>
          <w:b/>
          <w:color w:val="000000" w:themeColor="text1"/>
          <w:sz w:val="24"/>
          <w:szCs w:val="24"/>
        </w:rPr>
        <w:t xml:space="preserve">Figure </w:t>
      </w:r>
      <w:r w:rsidR="00B25EF5" w:rsidRPr="0038747C">
        <w:rPr>
          <w:rFonts w:ascii="Times New Roman" w:hAnsi="Times New Roman"/>
          <w:b/>
          <w:color w:val="000000" w:themeColor="text1"/>
          <w:sz w:val="24"/>
          <w:szCs w:val="24"/>
        </w:rPr>
        <w:t>5</w:t>
      </w:r>
      <w:r w:rsidRPr="0038747C">
        <w:rPr>
          <w:rFonts w:ascii="Times New Roman" w:hAnsi="Times New Roman"/>
          <w:b/>
          <w:color w:val="000000" w:themeColor="text1"/>
          <w:sz w:val="24"/>
          <w:szCs w:val="24"/>
        </w:rPr>
        <w:t xml:space="preserve">: </w:t>
      </w:r>
      <w:r w:rsidR="00DE3167" w:rsidRPr="0038747C">
        <w:rPr>
          <w:rFonts w:ascii="Times New Roman" w:hAnsi="Times New Roman"/>
          <w:color w:val="000000" w:themeColor="text1"/>
          <w:sz w:val="24"/>
          <w:szCs w:val="24"/>
        </w:rPr>
        <w:t>R</w:t>
      </w:r>
      <w:r w:rsidRPr="0038747C">
        <w:rPr>
          <w:rFonts w:ascii="Times New Roman" w:hAnsi="Times New Roman"/>
          <w:color w:val="000000" w:themeColor="text1"/>
          <w:sz w:val="24"/>
          <w:szCs w:val="24"/>
        </w:rPr>
        <w:t xml:space="preserve">epellency 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w:t>
      </w:r>
      <w:r w:rsidR="000428A4" w:rsidRPr="0038747C">
        <w:rPr>
          <w:rFonts w:ascii="Times New Roman" w:hAnsi="Times New Roman"/>
          <w:color w:val="000000" w:themeColor="text1"/>
          <w:sz w:val="24"/>
          <w:szCs w:val="24"/>
        </w:rPr>
        <w:t xml:space="preserve"> </w:t>
      </w:r>
      <w:r w:rsidR="00DE3167" w:rsidRPr="0038747C">
        <w:rPr>
          <w:rFonts w:ascii="Times New Roman" w:hAnsi="Times New Roman"/>
          <w:color w:val="000000" w:themeColor="text1"/>
          <w:sz w:val="24"/>
          <w:szCs w:val="24"/>
        </w:rPr>
        <w:t xml:space="preserve">exposed </w:t>
      </w:r>
      <w:r w:rsidRPr="0038747C">
        <w:rPr>
          <w:rFonts w:ascii="Times New Roman" w:hAnsi="Times New Roman"/>
          <w:color w:val="000000" w:themeColor="text1"/>
          <w:sz w:val="24"/>
          <w:szCs w:val="24"/>
        </w:rPr>
        <w:t xml:space="preserve">to </w:t>
      </w:r>
      <w:r w:rsidR="000428A4" w:rsidRPr="0038747C">
        <w:rPr>
          <w:rFonts w:ascii="Times New Roman" w:hAnsi="Times New Roman"/>
          <w:color w:val="000000" w:themeColor="text1"/>
          <w:sz w:val="24"/>
          <w:szCs w:val="24"/>
        </w:rPr>
        <w:t>varying concentrations</w:t>
      </w:r>
      <w:r w:rsidR="00DE3167" w:rsidRPr="0038747C">
        <w:rPr>
          <w:rFonts w:ascii="Times New Roman" w:hAnsi="Times New Roman"/>
          <w:color w:val="000000" w:themeColor="text1"/>
          <w:sz w:val="24"/>
          <w:szCs w:val="24"/>
        </w:rPr>
        <w:t xml:space="preserve"> </w:t>
      </w:r>
      <w:r w:rsidR="000428A4" w:rsidRPr="0038747C">
        <w:rPr>
          <w:rFonts w:ascii="Times New Roman" w:hAnsi="Times New Roman"/>
          <w:color w:val="000000" w:themeColor="text1"/>
          <w:sz w:val="24"/>
          <w:szCs w:val="24"/>
        </w:rPr>
        <w:t>of</w:t>
      </w:r>
      <w:r w:rsidR="00DE3167" w:rsidRPr="0038747C">
        <w:rPr>
          <w:rFonts w:ascii="Times New Roman" w:hAnsi="Times New Roman"/>
          <w:color w:val="000000" w:themeColor="text1"/>
          <w:sz w:val="24"/>
          <w:szCs w:val="24"/>
        </w:rPr>
        <w:t xml:space="preserve"> </w:t>
      </w:r>
      <w:r w:rsidR="007B2897" w:rsidRPr="0038747C">
        <w:rPr>
          <w:rFonts w:ascii="Times New Roman" w:hAnsi="Times New Roman" w:cs="Times New Roman"/>
          <w:color w:val="000000" w:themeColor="text1"/>
          <w:sz w:val="24"/>
          <w:szCs w:val="24"/>
        </w:rPr>
        <w:t>e</w:t>
      </w:r>
      <w:r w:rsidRPr="0038747C">
        <w:rPr>
          <w:rFonts w:ascii="Times New Roman" w:hAnsi="Times New Roman" w:cs="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 xml:space="preserve">. </w:t>
      </w:r>
      <w:r w:rsidRPr="0038747C">
        <w:rPr>
          <w:rFonts w:ascii="Times New Roman" w:hAnsi="Times New Roman"/>
          <w:i/>
          <w:color w:val="000000" w:themeColor="text1"/>
          <w:sz w:val="24"/>
          <w:szCs w:val="24"/>
        </w:rPr>
        <w:t>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w:t>
      </w:r>
      <w:r w:rsidR="00DE3167" w:rsidRPr="0038747C">
        <w:rPr>
          <w:rFonts w:ascii="Times New Roman" w:hAnsi="Times New Roman" w:cs="Times New Roman"/>
          <w:color w:val="000000" w:themeColor="text1"/>
          <w:sz w:val="24"/>
          <w:szCs w:val="24"/>
        </w:rPr>
        <w:t xml:space="preserve"> </w:t>
      </w:r>
      <w:r w:rsidR="00DE3167" w:rsidRPr="0038747C">
        <w:rPr>
          <w:rFonts w:ascii="Times New Roman" w:hAnsi="Times New Roman" w:cs="Times New Roman"/>
          <w:b/>
          <w:color w:val="000000" w:themeColor="text1"/>
          <w:sz w:val="24"/>
          <w:szCs w:val="24"/>
        </w:rPr>
        <w:t>[A]</w:t>
      </w:r>
      <w:r w:rsidR="000428A4" w:rsidRPr="0038747C">
        <w:rPr>
          <w:rFonts w:ascii="Times New Roman" w:hAnsi="Times New Roman" w:cs="Times New Roman"/>
          <w:b/>
          <w:color w:val="000000" w:themeColor="text1"/>
          <w:sz w:val="24"/>
          <w:szCs w:val="24"/>
        </w:rPr>
        <w:t>,</w:t>
      </w:r>
      <w:r w:rsidR="004D0C6E" w:rsidRPr="0038747C">
        <w:rPr>
          <w:rFonts w:ascii="Times New Roman" w:hAnsi="Times New Roman" w:cs="Times New Roman"/>
          <w:color w:val="000000" w:themeColor="text1"/>
          <w:sz w:val="24"/>
          <w:szCs w:val="24"/>
        </w:rPr>
        <w:t xml:space="preserve"> and</w:t>
      </w:r>
      <w:r w:rsidRPr="0038747C">
        <w:rPr>
          <w:rFonts w:ascii="Times New Roman" w:hAnsi="Times New Roman" w:cs="Times New Roman"/>
          <w:color w:val="000000" w:themeColor="text1"/>
          <w:sz w:val="24"/>
          <w:szCs w:val="24"/>
        </w:rPr>
        <w:t xml:space="preserve"> </w:t>
      </w:r>
      <w:r w:rsidR="007B2897" w:rsidRPr="0038747C">
        <w:rPr>
          <w:rFonts w:ascii="Times New Roman" w:hAnsi="Times New Roman" w:cs="Times New Roman"/>
          <w:color w:val="000000" w:themeColor="text1"/>
          <w:sz w:val="24"/>
          <w:szCs w:val="24"/>
        </w:rPr>
        <w:t>e</w:t>
      </w:r>
      <w:r w:rsidRPr="0038747C">
        <w:rPr>
          <w:rFonts w:ascii="Times New Roman" w:hAnsi="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 xml:space="preserve">. </w:t>
      </w:r>
      <w:r w:rsidRPr="0038747C">
        <w:rPr>
          <w:rFonts w:ascii="Times New Roman" w:hAnsi="Times New Roman"/>
          <w:i/>
          <w:color w:val="000000" w:themeColor="text1"/>
          <w:sz w:val="24"/>
          <w:szCs w:val="24"/>
        </w:rPr>
        <w:t>gratissimum</w:t>
      </w:r>
      <w:r w:rsidRPr="0038747C">
        <w:rPr>
          <w:rFonts w:ascii="Times New Roman" w:hAnsi="Times New Roman"/>
          <w:color w:val="000000" w:themeColor="text1"/>
          <w:sz w:val="24"/>
          <w:szCs w:val="24"/>
        </w:rPr>
        <w:t xml:space="preserve"> </w:t>
      </w:r>
      <w:r w:rsidR="000428A4" w:rsidRPr="0038747C">
        <w:rPr>
          <w:rFonts w:ascii="Times New Roman" w:hAnsi="Times New Roman"/>
          <w:color w:val="000000" w:themeColor="text1"/>
          <w:sz w:val="24"/>
          <w:szCs w:val="24"/>
        </w:rPr>
        <w:t>oil-</w:t>
      </w:r>
      <w:r w:rsidR="00DE3167" w:rsidRPr="0038747C">
        <w:rPr>
          <w:rFonts w:ascii="Times New Roman" w:hAnsi="Times New Roman"/>
          <w:color w:val="000000" w:themeColor="text1"/>
          <w:sz w:val="24"/>
          <w:szCs w:val="24"/>
        </w:rPr>
        <w:t xml:space="preserve">based </w:t>
      </w:r>
      <w:r w:rsidRPr="0038747C">
        <w:rPr>
          <w:rFonts w:ascii="Times New Roman" w:eastAsia="Times New Roman" w:hAnsi="Times New Roman"/>
          <w:bCs/>
          <w:color w:val="000000" w:themeColor="text1"/>
          <w:sz w:val="24"/>
          <w:szCs w:val="24"/>
        </w:rPr>
        <w:t>cream</w:t>
      </w:r>
      <w:r w:rsidR="00DE3167" w:rsidRPr="0038747C">
        <w:rPr>
          <w:rFonts w:ascii="Times New Roman" w:eastAsia="Times New Roman" w:hAnsi="Times New Roman"/>
          <w:bCs/>
          <w:color w:val="000000" w:themeColor="text1"/>
          <w:sz w:val="24"/>
          <w:szCs w:val="24"/>
        </w:rPr>
        <w:t xml:space="preserve"> </w:t>
      </w:r>
      <w:r w:rsidR="00DE3167" w:rsidRPr="0038747C">
        <w:rPr>
          <w:rFonts w:ascii="Times New Roman" w:hAnsi="Times New Roman" w:cs="Times New Roman"/>
          <w:b/>
          <w:color w:val="000000" w:themeColor="text1"/>
          <w:sz w:val="24"/>
          <w:szCs w:val="24"/>
        </w:rPr>
        <w:t>[B].</w:t>
      </w:r>
    </w:p>
    <w:p w14:paraId="62DA9CB1" w14:textId="77777777" w:rsidR="00115ECE" w:rsidRPr="00B92547" w:rsidRDefault="00115ECE" w:rsidP="00B92547">
      <w:pPr>
        <w:spacing w:before="120" w:after="12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noProof/>
          <w:color w:val="000000" w:themeColor="text1"/>
          <w:sz w:val="24"/>
          <w:szCs w:val="24"/>
        </w:rPr>
        <w:drawing>
          <wp:inline distT="0" distB="0" distL="0" distR="0" wp14:anchorId="2D27F9A3" wp14:editId="71A0AB91">
            <wp:extent cx="5901070" cy="3693795"/>
            <wp:effectExtent l="19050" t="19050" r="2349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l="971" t="2134" r="1928" b="2483"/>
                    <a:stretch/>
                  </pic:blipFill>
                  <pic:spPr bwMode="auto">
                    <a:xfrm>
                      <a:off x="0" y="0"/>
                      <a:ext cx="5957160" cy="37289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38747C">
        <w:rPr>
          <w:rFonts w:ascii="Times New Roman" w:hAnsi="Times New Roman"/>
          <w:b/>
          <w:color w:val="000000" w:themeColor="text1"/>
          <w:sz w:val="24"/>
          <w:szCs w:val="24"/>
        </w:rPr>
        <w:t xml:space="preserve">Figure </w:t>
      </w:r>
      <w:r w:rsidR="00B25EF5" w:rsidRPr="0038747C">
        <w:rPr>
          <w:rFonts w:ascii="Times New Roman" w:hAnsi="Times New Roman"/>
          <w:b/>
          <w:color w:val="000000" w:themeColor="text1"/>
          <w:sz w:val="24"/>
          <w:szCs w:val="24"/>
        </w:rPr>
        <w:t>6</w:t>
      </w:r>
      <w:r w:rsidRPr="0038747C">
        <w:rPr>
          <w:rFonts w:ascii="Times New Roman" w:hAnsi="Times New Roman"/>
          <w:b/>
          <w:color w:val="000000" w:themeColor="text1"/>
          <w:sz w:val="24"/>
          <w:szCs w:val="24"/>
        </w:rPr>
        <w:t xml:space="preserve">: </w:t>
      </w:r>
      <w:r w:rsidR="00DE3167" w:rsidRPr="0038747C">
        <w:rPr>
          <w:rFonts w:ascii="Times New Roman" w:hAnsi="Times New Roman"/>
          <w:color w:val="000000" w:themeColor="text1"/>
          <w:sz w:val="24"/>
          <w:szCs w:val="24"/>
        </w:rPr>
        <w:t>R</w:t>
      </w:r>
      <w:r w:rsidRPr="0038747C">
        <w:rPr>
          <w:rFonts w:ascii="Times New Roman" w:hAnsi="Times New Roman"/>
          <w:color w:val="000000" w:themeColor="text1"/>
          <w:sz w:val="24"/>
          <w:szCs w:val="24"/>
        </w:rPr>
        <w:t xml:space="preserve">epellency </w:t>
      </w:r>
      <w:r w:rsidR="000428A4" w:rsidRPr="0038747C">
        <w:rPr>
          <w:rFonts w:ascii="Times New Roman" w:hAnsi="Times New Roman"/>
          <w:color w:val="000000" w:themeColor="text1"/>
          <w:sz w:val="24"/>
          <w:szCs w:val="24"/>
        </w:rPr>
        <w:t xml:space="preserve">of </w:t>
      </w:r>
      <w:r w:rsidRPr="0038747C">
        <w:rPr>
          <w:rFonts w:ascii="Times New Roman" w:hAnsi="Times New Roman"/>
          <w:i/>
          <w:color w:val="000000" w:themeColor="text1"/>
          <w:sz w:val="24"/>
          <w:szCs w:val="24"/>
        </w:rPr>
        <w:t>Aedes aegypti</w:t>
      </w:r>
      <w:r w:rsidRPr="0038747C">
        <w:rPr>
          <w:rFonts w:ascii="Times New Roman" w:hAnsi="Times New Roman"/>
          <w:color w:val="000000" w:themeColor="text1"/>
          <w:sz w:val="24"/>
          <w:szCs w:val="24"/>
        </w:rPr>
        <w:t xml:space="preserve"> adults</w:t>
      </w:r>
      <w:r w:rsidR="000428A4" w:rsidRPr="0038747C">
        <w:rPr>
          <w:rFonts w:ascii="Times New Roman" w:hAnsi="Times New Roman"/>
          <w:color w:val="000000" w:themeColor="text1"/>
          <w:sz w:val="24"/>
          <w:szCs w:val="24"/>
        </w:rPr>
        <w:t xml:space="preserve"> e</w:t>
      </w:r>
      <w:r w:rsidRPr="0038747C">
        <w:rPr>
          <w:rFonts w:ascii="Times New Roman" w:hAnsi="Times New Roman"/>
          <w:color w:val="000000" w:themeColor="text1"/>
          <w:sz w:val="24"/>
          <w:szCs w:val="24"/>
        </w:rPr>
        <w:t xml:space="preserve">xposed </w:t>
      </w:r>
      <w:r w:rsidR="00DE3167" w:rsidRPr="0038747C">
        <w:rPr>
          <w:rFonts w:ascii="Times New Roman" w:hAnsi="Times New Roman"/>
          <w:color w:val="000000" w:themeColor="text1"/>
          <w:sz w:val="24"/>
          <w:szCs w:val="24"/>
        </w:rPr>
        <w:t xml:space="preserve">at 30 minutes intervals </w:t>
      </w:r>
      <w:r w:rsidRPr="0038747C">
        <w:rPr>
          <w:rFonts w:ascii="Times New Roman" w:hAnsi="Times New Roman"/>
          <w:color w:val="000000" w:themeColor="text1"/>
          <w:sz w:val="24"/>
          <w:szCs w:val="24"/>
        </w:rPr>
        <w:t xml:space="preserve">to varying concentrations of </w:t>
      </w:r>
      <w:r w:rsidR="007B2897" w:rsidRPr="0038747C">
        <w:rPr>
          <w:rFonts w:ascii="Times New Roman" w:hAnsi="Times New Roman"/>
          <w:color w:val="000000" w:themeColor="text1"/>
          <w:sz w:val="24"/>
          <w:szCs w:val="24"/>
        </w:rPr>
        <w:t>e</w:t>
      </w:r>
      <w:r w:rsidRPr="0038747C">
        <w:rPr>
          <w:rFonts w:ascii="Times New Roman" w:hAnsi="Times New Roman" w:cs="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w:t>
      </w:r>
      <w:r w:rsidRPr="0038747C">
        <w:rPr>
          <w:rFonts w:ascii="Times New Roman" w:hAnsi="Times New Roman"/>
          <w:i/>
          <w:color w:val="000000" w:themeColor="text1"/>
          <w:sz w:val="24"/>
          <w:szCs w:val="24"/>
        </w:rPr>
        <w:t xml:space="preserve"> gratissimum</w:t>
      </w:r>
      <w:r w:rsidRPr="0038747C">
        <w:rPr>
          <w:rFonts w:ascii="Times New Roman" w:hAnsi="Times New Roman"/>
          <w:color w:val="000000" w:themeColor="text1"/>
          <w:sz w:val="24"/>
          <w:szCs w:val="24"/>
        </w:rPr>
        <w:t xml:space="preserve"> </w:t>
      </w:r>
      <w:r w:rsidRPr="0038747C">
        <w:rPr>
          <w:rFonts w:ascii="Times New Roman" w:hAnsi="Times New Roman" w:cs="Times New Roman"/>
          <w:color w:val="000000" w:themeColor="text1"/>
          <w:sz w:val="24"/>
          <w:szCs w:val="24"/>
        </w:rPr>
        <w:t>oil extract</w:t>
      </w:r>
      <w:r w:rsidR="000428A4" w:rsidRPr="0038747C">
        <w:rPr>
          <w:rFonts w:ascii="Times New Roman" w:hAnsi="Times New Roman" w:cs="Times New Roman"/>
          <w:color w:val="000000" w:themeColor="text1"/>
          <w:sz w:val="24"/>
          <w:szCs w:val="24"/>
        </w:rPr>
        <w:t xml:space="preserve"> </w:t>
      </w:r>
      <w:r w:rsidR="000428A4" w:rsidRPr="0038747C">
        <w:rPr>
          <w:rFonts w:ascii="Times New Roman" w:hAnsi="Times New Roman"/>
          <w:b/>
          <w:color w:val="000000" w:themeColor="text1"/>
          <w:sz w:val="24"/>
          <w:szCs w:val="24"/>
        </w:rPr>
        <w:t>[A]</w:t>
      </w:r>
      <w:r w:rsidR="004D0C6E" w:rsidRPr="0038747C">
        <w:rPr>
          <w:rFonts w:ascii="Times New Roman" w:hAnsi="Times New Roman" w:cs="Times New Roman"/>
          <w:color w:val="000000" w:themeColor="text1"/>
          <w:sz w:val="24"/>
          <w:szCs w:val="24"/>
        </w:rPr>
        <w:t>, and</w:t>
      </w:r>
      <w:r w:rsidR="008E0B59" w:rsidRPr="0038747C">
        <w:rPr>
          <w:rFonts w:ascii="Times New Roman" w:hAnsi="Times New Roman" w:cs="Times New Roman"/>
          <w:color w:val="000000" w:themeColor="text1"/>
          <w:sz w:val="24"/>
          <w:szCs w:val="24"/>
        </w:rPr>
        <w:t xml:space="preserve"> </w:t>
      </w:r>
      <w:r w:rsidR="007B2897" w:rsidRPr="0038747C">
        <w:rPr>
          <w:rFonts w:ascii="Times New Roman" w:hAnsi="Times New Roman" w:cs="Times New Roman"/>
          <w:color w:val="000000" w:themeColor="text1"/>
          <w:sz w:val="24"/>
          <w:szCs w:val="24"/>
        </w:rPr>
        <w:t>e</w:t>
      </w:r>
      <w:r w:rsidRPr="0038747C">
        <w:rPr>
          <w:rFonts w:ascii="Times New Roman" w:hAnsi="Times New Roman"/>
          <w:color w:val="000000" w:themeColor="text1"/>
          <w:sz w:val="24"/>
          <w:szCs w:val="24"/>
        </w:rPr>
        <w:t xml:space="preserve">ncapsulated </w:t>
      </w:r>
      <w:r w:rsidRPr="0038747C">
        <w:rPr>
          <w:rFonts w:ascii="Times New Roman" w:hAnsi="Times New Roman"/>
          <w:i/>
          <w:color w:val="000000" w:themeColor="text1"/>
          <w:sz w:val="24"/>
          <w:szCs w:val="24"/>
        </w:rPr>
        <w:t>O</w:t>
      </w:r>
      <w:r w:rsidR="007B2897" w:rsidRPr="0038747C">
        <w:rPr>
          <w:rFonts w:ascii="Times New Roman" w:hAnsi="Times New Roman"/>
          <w:i/>
          <w:color w:val="000000" w:themeColor="text1"/>
          <w:sz w:val="24"/>
          <w:szCs w:val="24"/>
        </w:rPr>
        <w:t>.</w:t>
      </w:r>
      <w:r w:rsidRPr="0038747C">
        <w:rPr>
          <w:rFonts w:ascii="Times New Roman" w:hAnsi="Times New Roman"/>
          <w:i/>
          <w:color w:val="000000" w:themeColor="text1"/>
          <w:sz w:val="24"/>
          <w:szCs w:val="24"/>
        </w:rPr>
        <w:t xml:space="preserve"> gratissimum</w:t>
      </w:r>
      <w:r w:rsidRPr="0038747C">
        <w:rPr>
          <w:rFonts w:ascii="Times New Roman" w:hAnsi="Times New Roman"/>
          <w:color w:val="000000" w:themeColor="text1"/>
          <w:sz w:val="24"/>
          <w:szCs w:val="24"/>
        </w:rPr>
        <w:t xml:space="preserve"> </w:t>
      </w:r>
      <w:r w:rsidR="004155D8" w:rsidRPr="0038747C">
        <w:rPr>
          <w:rFonts w:ascii="Times New Roman" w:hAnsi="Times New Roman"/>
          <w:color w:val="000000" w:themeColor="text1"/>
          <w:sz w:val="24"/>
          <w:szCs w:val="24"/>
        </w:rPr>
        <w:t>oil-</w:t>
      </w:r>
      <w:r w:rsidRPr="0038747C">
        <w:rPr>
          <w:rFonts w:ascii="Times New Roman" w:hAnsi="Times New Roman"/>
          <w:color w:val="000000" w:themeColor="text1"/>
          <w:sz w:val="24"/>
          <w:szCs w:val="24"/>
        </w:rPr>
        <w:t xml:space="preserve">based </w:t>
      </w:r>
      <w:r w:rsidRPr="0038747C">
        <w:rPr>
          <w:rFonts w:ascii="Times New Roman" w:eastAsia="Times New Roman" w:hAnsi="Times New Roman"/>
          <w:bCs/>
          <w:color w:val="000000" w:themeColor="text1"/>
          <w:sz w:val="24"/>
          <w:szCs w:val="24"/>
        </w:rPr>
        <w:t>cream</w:t>
      </w:r>
      <w:r w:rsidR="000428A4" w:rsidRPr="0038747C">
        <w:rPr>
          <w:rFonts w:ascii="Times New Roman" w:hAnsi="Times New Roman"/>
          <w:b/>
          <w:color w:val="000000" w:themeColor="text1"/>
          <w:sz w:val="24"/>
          <w:szCs w:val="24"/>
        </w:rPr>
        <w:t xml:space="preserve"> [B]</w:t>
      </w:r>
      <w:r w:rsidR="004155D8" w:rsidRPr="0038747C">
        <w:rPr>
          <w:rFonts w:ascii="Times New Roman" w:hAnsi="Times New Roman"/>
          <w:color w:val="000000" w:themeColor="text1"/>
          <w:sz w:val="24"/>
          <w:szCs w:val="24"/>
        </w:rPr>
        <w:t>.</w:t>
      </w:r>
      <w:r w:rsidR="00DE3167" w:rsidRPr="0038747C">
        <w:rPr>
          <w:rFonts w:ascii="Times New Roman" w:hAnsi="Times New Roman"/>
          <w:color w:val="000000" w:themeColor="text1"/>
          <w:sz w:val="24"/>
          <w:szCs w:val="24"/>
        </w:rPr>
        <w:t xml:space="preserve"> </w:t>
      </w:r>
    </w:p>
    <w:p w14:paraId="77BA18F3" w14:textId="77777777" w:rsidR="00F54D92" w:rsidRPr="0038747C" w:rsidRDefault="00F54D92" w:rsidP="00350BB0">
      <w:pPr>
        <w:spacing w:before="120" w:after="0" w:line="240" w:lineRule="auto"/>
        <w:jc w:val="both"/>
        <w:rPr>
          <w:rFonts w:ascii="Times New Roman" w:hAnsi="Times New Roman" w:cs="Times New Roman"/>
          <w:b/>
          <w:color w:val="000000" w:themeColor="text1"/>
          <w:sz w:val="24"/>
          <w:szCs w:val="24"/>
        </w:rPr>
      </w:pPr>
    </w:p>
    <w:p w14:paraId="395C1CA3" w14:textId="77777777" w:rsidR="00D7401F" w:rsidRDefault="00D7401F"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lastRenderedPageBreak/>
        <w:t>D</w:t>
      </w:r>
      <w:r w:rsidR="000660C3">
        <w:rPr>
          <w:rFonts w:ascii="Times New Roman" w:hAnsi="Times New Roman" w:cs="Times New Roman"/>
          <w:b/>
          <w:color w:val="000000" w:themeColor="text1"/>
          <w:sz w:val="24"/>
          <w:szCs w:val="24"/>
        </w:rPr>
        <w:t>iscussion</w:t>
      </w:r>
    </w:p>
    <w:p w14:paraId="1DC36485" w14:textId="77777777" w:rsidR="00D7401F" w:rsidRDefault="00D7401F" w:rsidP="00B92547">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use of plant-derived products </w:t>
      </w:r>
      <w:r w:rsidR="0077168D" w:rsidRPr="0038747C">
        <w:rPr>
          <w:rFonts w:ascii="Times New Roman" w:hAnsi="Times New Roman" w:cs="Times New Roman"/>
          <w:color w:val="000000" w:themeColor="text1"/>
          <w:sz w:val="24"/>
          <w:szCs w:val="24"/>
        </w:rPr>
        <w:t>against</w:t>
      </w:r>
      <w:r w:rsidRPr="0038747C">
        <w:rPr>
          <w:rFonts w:ascii="Times New Roman" w:hAnsi="Times New Roman" w:cs="Times New Roman"/>
          <w:color w:val="000000" w:themeColor="text1"/>
          <w:sz w:val="24"/>
          <w:szCs w:val="24"/>
        </w:rPr>
        <w:t xml:space="preserve"> mosquito</w:t>
      </w:r>
      <w:r w:rsidR="0077168D" w:rsidRPr="0038747C">
        <w:rPr>
          <w:rFonts w:ascii="Times New Roman" w:hAnsi="Times New Roman" w:cs="Times New Roman"/>
          <w:color w:val="000000" w:themeColor="text1"/>
          <w:sz w:val="24"/>
          <w:szCs w:val="24"/>
        </w:rPr>
        <w:t>es</w:t>
      </w:r>
      <w:r w:rsidRPr="0038747C">
        <w:rPr>
          <w:rFonts w:ascii="Times New Roman" w:hAnsi="Times New Roman" w:cs="Times New Roman"/>
          <w:color w:val="000000" w:themeColor="text1"/>
          <w:sz w:val="24"/>
          <w:szCs w:val="24"/>
        </w:rPr>
        <w:t xml:space="preserve"> have proved to be an alternative approach to the control of insect vectors since the use of synthetic insecticides have been discouraged </w:t>
      </w:r>
      <w:r w:rsidR="00E86CBC" w:rsidRPr="0038747C">
        <w:rPr>
          <w:rFonts w:ascii="Times New Roman" w:hAnsi="Times New Roman" w:cs="Times New Roman"/>
          <w:color w:val="000000" w:themeColor="text1"/>
          <w:sz w:val="24"/>
          <w:szCs w:val="24"/>
        </w:rPr>
        <w:t>because</w:t>
      </w:r>
      <w:r w:rsidRPr="0038747C">
        <w:rPr>
          <w:rFonts w:ascii="Times New Roman" w:hAnsi="Times New Roman" w:cs="Times New Roman"/>
          <w:color w:val="000000" w:themeColor="text1"/>
          <w:sz w:val="24"/>
          <w:szCs w:val="24"/>
        </w:rPr>
        <w:t xml:space="preserve"> their food and environmental health concerns, toxicity to untargeted organisms and insect vector resurgence rates have made their exploitation undesirable </w:t>
      </w:r>
      <w:r w:rsidR="00F04406">
        <w:rPr>
          <w:rFonts w:ascii="Times New Roman" w:hAnsi="Times New Roman" w:cs="Times New Roman"/>
          <w:color w:val="000000" w:themeColor="text1"/>
          <w:sz w:val="24"/>
          <w:szCs w:val="24"/>
        </w:rPr>
        <w:t>[28]</w:t>
      </w:r>
      <w:r w:rsidRPr="003D22A9">
        <w:t>.</w:t>
      </w:r>
      <w:r w:rsidRPr="003D22A9">
        <w:rPr>
          <w:rFonts w:ascii="Times New Roman" w:hAnsi="Times New Roman" w:cs="Times New Roman"/>
          <w:color w:val="FF0000"/>
          <w:sz w:val="24"/>
          <w:szCs w:val="24"/>
        </w:rPr>
        <w:t xml:space="preserve"> </w:t>
      </w:r>
      <w:r w:rsidRPr="0038747C">
        <w:rPr>
          <w:rFonts w:ascii="Times New Roman" w:hAnsi="Times New Roman" w:cs="Times New Roman"/>
          <w:color w:val="000000" w:themeColor="text1"/>
          <w:sz w:val="24"/>
          <w:szCs w:val="24"/>
        </w:rPr>
        <w:t>This study examine</w:t>
      </w:r>
      <w:r w:rsidR="00E86CBC" w:rsidRPr="0038747C">
        <w:rPr>
          <w:rFonts w:ascii="Times New Roman" w:hAnsi="Times New Roman" w:cs="Times New Roman"/>
          <w:color w:val="000000" w:themeColor="text1"/>
          <w:sz w:val="24"/>
          <w:szCs w:val="24"/>
        </w:rPr>
        <w:t>d</w:t>
      </w:r>
      <w:r w:rsidRPr="0038747C">
        <w:rPr>
          <w:rFonts w:ascii="Times New Roman" w:hAnsi="Times New Roman" w:cs="Times New Roman"/>
          <w:color w:val="000000" w:themeColor="text1"/>
          <w:sz w:val="24"/>
          <w:szCs w:val="24"/>
        </w:rPr>
        <w:t xml:space="preserve"> the </w:t>
      </w:r>
      <w:r w:rsidR="0077168D" w:rsidRPr="0038747C">
        <w:rPr>
          <w:rFonts w:ascii="Times New Roman" w:hAnsi="Times New Roman" w:cs="Times New Roman"/>
          <w:color w:val="000000" w:themeColor="text1"/>
          <w:sz w:val="24"/>
          <w:szCs w:val="24"/>
        </w:rPr>
        <w:t>l</w:t>
      </w:r>
      <w:r w:rsidRPr="0038747C">
        <w:rPr>
          <w:rFonts w:ascii="Times New Roman" w:hAnsi="Times New Roman" w:cs="Times New Roman"/>
          <w:color w:val="000000" w:themeColor="text1"/>
          <w:sz w:val="24"/>
          <w:szCs w:val="24"/>
        </w:rPr>
        <w:t xml:space="preserve">arvicidal </w:t>
      </w:r>
      <w:r w:rsidR="003D0871" w:rsidRPr="0038747C">
        <w:rPr>
          <w:rFonts w:ascii="Times New Roman" w:hAnsi="Times New Roman" w:cs="Times New Roman"/>
          <w:color w:val="000000" w:themeColor="text1"/>
          <w:sz w:val="24"/>
          <w:szCs w:val="24"/>
        </w:rPr>
        <w:t xml:space="preserve">and repellent </w:t>
      </w:r>
      <w:r w:rsidRPr="0038747C">
        <w:rPr>
          <w:rFonts w:ascii="Times New Roman" w:hAnsi="Times New Roman" w:cs="Times New Roman"/>
          <w:color w:val="000000" w:themeColor="text1"/>
          <w:sz w:val="24"/>
          <w:szCs w:val="24"/>
        </w:rPr>
        <w:t xml:space="preserve">efficacy of </w:t>
      </w:r>
      <w:r w:rsidRPr="0038747C">
        <w:rPr>
          <w:rFonts w:ascii="Times New Roman" w:hAnsi="Times New Roman" w:cs="Times New Roman"/>
          <w:i/>
          <w:color w:val="000000" w:themeColor="text1"/>
          <w:sz w:val="24"/>
          <w:szCs w:val="24"/>
        </w:rPr>
        <w:t>Ocimum gratissimum</w:t>
      </w:r>
      <w:r w:rsidRPr="0038747C">
        <w:rPr>
          <w:rFonts w:ascii="Times New Roman" w:hAnsi="Times New Roman" w:cs="Times New Roman"/>
          <w:color w:val="000000" w:themeColor="text1"/>
          <w:sz w:val="24"/>
          <w:szCs w:val="24"/>
        </w:rPr>
        <w:t xml:space="preserve"> essential oil extract against</w:t>
      </w:r>
      <w:r w:rsidR="00E86CBC" w:rsidRPr="0038747C">
        <w:rPr>
          <w:rFonts w:ascii="Times New Roman" w:hAnsi="Times New Roman" w:cs="Times New Roman"/>
          <w:color w:val="000000" w:themeColor="text1"/>
          <w:sz w:val="24"/>
          <w:szCs w:val="24"/>
        </w:rPr>
        <w:t xml:space="preserve"> the</w:t>
      </w:r>
      <w:r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i/>
          <w:color w:val="000000" w:themeColor="text1"/>
          <w:sz w:val="24"/>
          <w:szCs w:val="24"/>
        </w:rPr>
        <w:t>Aedes aegypti</w:t>
      </w:r>
      <w:r w:rsidR="00E86CBC" w:rsidRPr="0038747C">
        <w:rPr>
          <w:rFonts w:ascii="Times New Roman" w:hAnsi="Times New Roman" w:cs="Times New Roman"/>
          <w:color w:val="000000" w:themeColor="text1"/>
          <w:sz w:val="24"/>
          <w:szCs w:val="24"/>
        </w:rPr>
        <w:t xml:space="preserve"> mosquito, and </w:t>
      </w:r>
      <w:r w:rsidRPr="0038747C">
        <w:rPr>
          <w:rFonts w:ascii="Times New Roman" w:hAnsi="Times New Roman" w:cs="Times New Roman"/>
          <w:color w:val="000000" w:themeColor="text1"/>
          <w:sz w:val="24"/>
          <w:szCs w:val="24"/>
        </w:rPr>
        <w:t xml:space="preserve">showed that the leave </w:t>
      </w:r>
      <w:r w:rsidR="00E86CBC" w:rsidRPr="0038747C">
        <w:rPr>
          <w:rFonts w:ascii="Times New Roman" w:hAnsi="Times New Roman" w:cs="Times New Roman"/>
          <w:color w:val="000000" w:themeColor="text1"/>
          <w:sz w:val="24"/>
          <w:szCs w:val="24"/>
        </w:rPr>
        <w:t>oil-</w:t>
      </w:r>
      <w:r w:rsidRPr="0038747C">
        <w:rPr>
          <w:rFonts w:ascii="Times New Roman" w:hAnsi="Times New Roman" w:cs="Times New Roman"/>
          <w:color w:val="000000" w:themeColor="text1"/>
          <w:sz w:val="24"/>
          <w:szCs w:val="24"/>
        </w:rPr>
        <w:t xml:space="preserve">extract exhibited good larvicidal </w:t>
      </w:r>
      <w:r w:rsidR="003D0871" w:rsidRPr="0038747C">
        <w:rPr>
          <w:rFonts w:ascii="Times New Roman" w:hAnsi="Times New Roman" w:cs="Times New Roman"/>
          <w:color w:val="000000" w:themeColor="text1"/>
          <w:sz w:val="24"/>
          <w:szCs w:val="24"/>
        </w:rPr>
        <w:t xml:space="preserve">and </w:t>
      </w:r>
      <w:r w:rsidR="00E86CBC" w:rsidRPr="0038747C">
        <w:rPr>
          <w:rFonts w:ascii="Times New Roman" w:hAnsi="Times New Roman" w:cs="Times New Roman"/>
          <w:color w:val="000000" w:themeColor="text1"/>
          <w:sz w:val="24"/>
          <w:szCs w:val="24"/>
        </w:rPr>
        <w:t xml:space="preserve">adult </w:t>
      </w:r>
      <w:r w:rsidR="003D0871" w:rsidRPr="0038747C">
        <w:rPr>
          <w:rFonts w:ascii="Times New Roman" w:hAnsi="Times New Roman" w:cs="Times New Roman"/>
          <w:color w:val="000000" w:themeColor="text1"/>
          <w:sz w:val="24"/>
          <w:szCs w:val="24"/>
        </w:rPr>
        <w:t xml:space="preserve">repellent </w:t>
      </w:r>
      <w:r w:rsidRPr="0038747C">
        <w:rPr>
          <w:rFonts w:ascii="Times New Roman" w:hAnsi="Times New Roman" w:cs="Times New Roman"/>
          <w:color w:val="000000" w:themeColor="text1"/>
          <w:sz w:val="24"/>
          <w:szCs w:val="24"/>
        </w:rPr>
        <w:t>activiti</w:t>
      </w:r>
      <w:r w:rsidR="00D32BC0">
        <w:rPr>
          <w:rFonts w:ascii="Times New Roman" w:hAnsi="Times New Roman" w:cs="Times New Roman"/>
          <w:color w:val="000000" w:themeColor="text1"/>
          <w:sz w:val="24"/>
          <w:szCs w:val="24"/>
        </w:rPr>
        <w:t xml:space="preserve">es with varying susceptibility. </w:t>
      </w:r>
      <w:r w:rsidR="00872F90" w:rsidRPr="0038747C">
        <w:rPr>
          <w:rFonts w:ascii="Times New Roman" w:hAnsi="Times New Roman" w:cs="Times New Roman"/>
          <w:color w:val="000000" w:themeColor="text1"/>
          <w:sz w:val="24"/>
          <w:szCs w:val="24"/>
        </w:rPr>
        <w:t>The plant’s high bio-</w:t>
      </w:r>
      <w:r w:rsidRPr="0038747C">
        <w:rPr>
          <w:rFonts w:ascii="Times New Roman" w:hAnsi="Times New Roman" w:cs="Times New Roman"/>
          <w:color w:val="000000" w:themeColor="text1"/>
          <w:sz w:val="24"/>
          <w:szCs w:val="24"/>
        </w:rPr>
        <w:t xml:space="preserve">activity is buttressed by the presence of phytochemicals such as alkaloids, flavonoids, steroids and terpenes </w:t>
      </w:r>
      <w:r w:rsidR="00872F90" w:rsidRPr="0038747C">
        <w:rPr>
          <w:rFonts w:ascii="Times New Roman" w:hAnsi="Times New Roman" w:cs="Times New Roman"/>
          <w:color w:val="000000" w:themeColor="text1"/>
          <w:sz w:val="24"/>
          <w:szCs w:val="24"/>
        </w:rPr>
        <w:t xml:space="preserve">(Table 1) </w:t>
      </w:r>
      <w:r w:rsidRPr="0038747C">
        <w:rPr>
          <w:rFonts w:ascii="Times New Roman" w:hAnsi="Times New Roman" w:cs="Times New Roman"/>
          <w:color w:val="000000" w:themeColor="text1"/>
          <w:sz w:val="24"/>
          <w:szCs w:val="24"/>
        </w:rPr>
        <w:t xml:space="preserve">which </w:t>
      </w:r>
      <w:r w:rsidR="00872F90" w:rsidRPr="0038747C">
        <w:rPr>
          <w:rFonts w:ascii="Times New Roman" w:hAnsi="Times New Roman" w:cs="Times New Roman"/>
          <w:color w:val="000000" w:themeColor="text1"/>
          <w:sz w:val="24"/>
          <w:szCs w:val="24"/>
        </w:rPr>
        <w:t xml:space="preserve">have been reported to </w:t>
      </w:r>
      <w:r w:rsidRPr="0038747C">
        <w:rPr>
          <w:rFonts w:ascii="Times New Roman" w:hAnsi="Times New Roman" w:cs="Times New Roman"/>
          <w:color w:val="000000" w:themeColor="text1"/>
          <w:sz w:val="24"/>
          <w:szCs w:val="24"/>
        </w:rPr>
        <w:t>show combination effects in terms of mosquito larva</w:t>
      </w:r>
      <w:r w:rsidR="00872F90" w:rsidRPr="0038747C">
        <w:rPr>
          <w:rFonts w:ascii="Times New Roman" w:hAnsi="Times New Roman" w:cs="Times New Roman"/>
          <w:color w:val="000000" w:themeColor="text1"/>
          <w:sz w:val="24"/>
          <w:szCs w:val="24"/>
        </w:rPr>
        <w:t>l mortality</w:t>
      </w:r>
      <w:r w:rsidR="00F04406">
        <w:rPr>
          <w:rFonts w:ascii="Times New Roman" w:hAnsi="Times New Roman" w:cs="Times New Roman"/>
          <w:color w:val="000000" w:themeColor="text1"/>
          <w:sz w:val="24"/>
          <w:szCs w:val="24"/>
        </w:rPr>
        <w:t xml:space="preserve"> [28]</w:t>
      </w:r>
      <w:r w:rsidRPr="0038747C">
        <w:rPr>
          <w:rFonts w:ascii="Times New Roman" w:hAnsi="Times New Roman" w:cs="Times New Roman"/>
          <w:color w:val="000000" w:themeColor="text1"/>
          <w:sz w:val="24"/>
          <w:szCs w:val="24"/>
        </w:rPr>
        <w:t xml:space="preserve">. However, </w:t>
      </w:r>
      <w:r w:rsidRPr="0038747C">
        <w:rPr>
          <w:rFonts w:ascii="Times New Roman" w:hAnsi="Times New Roman" w:cs="Times New Roman"/>
          <w:i/>
          <w:color w:val="000000" w:themeColor="text1"/>
          <w:sz w:val="24"/>
          <w:szCs w:val="24"/>
        </w:rPr>
        <w:t>O. gratissimum</w:t>
      </w:r>
      <w:r w:rsidRPr="0038747C">
        <w:rPr>
          <w:rFonts w:ascii="Times New Roman" w:hAnsi="Times New Roman" w:cs="Times New Roman"/>
          <w:color w:val="000000" w:themeColor="text1"/>
          <w:sz w:val="24"/>
          <w:szCs w:val="24"/>
        </w:rPr>
        <w:t xml:space="preserve"> has more of alkaloids, steroids, saponins and glycosides than flavonoid, tannins, antraquinones and phenolics</w:t>
      </w:r>
      <w:r w:rsidR="00872F90" w:rsidRPr="0038747C">
        <w:rPr>
          <w:rFonts w:ascii="Times New Roman" w:hAnsi="Times New Roman" w:cs="Times New Roman"/>
          <w:color w:val="000000" w:themeColor="text1"/>
          <w:sz w:val="24"/>
          <w:szCs w:val="24"/>
        </w:rPr>
        <w:t xml:space="preserve"> (Table 1)</w:t>
      </w:r>
      <w:r w:rsidRPr="0038747C">
        <w:rPr>
          <w:rFonts w:ascii="Times New Roman" w:hAnsi="Times New Roman" w:cs="Times New Roman"/>
          <w:color w:val="000000" w:themeColor="text1"/>
          <w:sz w:val="24"/>
          <w:szCs w:val="24"/>
        </w:rPr>
        <w:t xml:space="preserve"> in line with </w:t>
      </w:r>
      <w:r w:rsidRPr="00B92547">
        <w:rPr>
          <w:rFonts w:ascii="Times New Roman" w:hAnsi="Times New Roman" w:cs="Times New Roman"/>
        </w:rPr>
        <w:t xml:space="preserve">Afolabi </w:t>
      </w:r>
      <w:r w:rsidRPr="00B92547">
        <w:rPr>
          <w:rFonts w:ascii="Times New Roman" w:hAnsi="Times New Roman" w:cs="Times New Roman"/>
          <w:i/>
        </w:rPr>
        <w:t>et al</w:t>
      </w:r>
      <w:r w:rsidRPr="00B92547">
        <w:rPr>
          <w:rFonts w:ascii="Times New Roman" w:hAnsi="Times New Roman" w:cs="Times New Roman"/>
        </w:rPr>
        <w:t>. (2007)</w:t>
      </w:r>
      <w:r w:rsidRPr="005E516A">
        <w:rPr>
          <w:rFonts w:ascii="Times New Roman" w:hAnsi="Times New Roman" w:cs="Times New Roman"/>
          <w:color w:val="FF0000"/>
          <w:sz w:val="24"/>
          <w:szCs w:val="24"/>
        </w:rPr>
        <w:t xml:space="preserve"> </w:t>
      </w:r>
      <w:r w:rsidRPr="0038747C">
        <w:rPr>
          <w:rFonts w:ascii="Times New Roman" w:hAnsi="Times New Roman" w:cs="Times New Roman"/>
          <w:color w:val="000000" w:themeColor="text1"/>
          <w:sz w:val="24"/>
          <w:szCs w:val="24"/>
        </w:rPr>
        <w:t>wh</w:t>
      </w:r>
      <w:r w:rsidR="00872F90" w:rsidRPr="0038747C">
        <w:rPr>
          <w:rFonts w:ascii="Times New Roman" w:hAnsi="Times New Roman" w:cs="Times New Roman"/>
          <w:color w:val="000000" w:themeColor="text1"/>
          <w:sz w:val="24"/>
          <w:szCs w:val="24"/>
        </w:rPr>
        <w:t>o reported more</w:t>
      </w:r>
      <w:r w:rsidRPr="0038747C">
        <w:rPr>
          <w:rFonts w:ascii="Times New Roman" w:hAnsi="Times New Roman" w:cs="Times New Roman"/>
          <w:color w:val="000000" w:themeColor="text1"/>
          <w:sz w:val="24"/>
          <w:szCs w:val="24"/>
        </w:rPr>
        <w:t xml:space="preserve"> alkaloids, saponins, flavonoid and anthraquinones. </w:t>
      </w:r>
      <w:r w:rsidR="00F04406">
        <w:rPr>
          <w:rFonts w:ascii="Times New Roman" w:hAnsi="Times New Roman" w:cs="Times New Roman"/>
          <w:color w:val="000000" w:themeColor="text1"/>
          <w:sz w:val="24"/>
          <w:szCs w:val="24"/>
        </w:rPr>
        <w:t xml:space="preserve">[29] </w:t>
      </w:r>
      <w:r w:rsidR="00F04406" w:rsidRPr="0038747C">
        <w:rPr>
          <w:rFonts w:ascii="Times New Roman" w:hAnsi="Times New Roman" w:cs="Times New Roman"/>
          <w:color w:val="000000" w:themeColor="text1"/>
          <w:sz w:val="24"/>
          <w:szCs w:val="24"/>
        </w:rPr>
        <w:t>Demonstrated</w:t>
      </w:r>
      <w:r w:rsidR="00872F90" w:rsidRPr="0038747C">
        <w:rPr>
          <w:rFonts w:ascii="Times New Roman" w:hAnsi="Times New Roman" w:cs="Times New Roman"/>
          <w:color w:val="000000" w:themeColor="text1"/>
          <w:sz w:val="24"/>
          <w:szCs w:val="24"/>
        </w:rPr>
        <w:t xml:space="preserve"> </w:t>
      </w:r>
      <w:r w:rsidRPr="0038747C">
        <w:rPr>
          <w:rFonts w:ascii="Times New Roman" w:hAnsi="Times New Roman" w:cs="Times New Roman"/>
          <w:color w:val="000000" w:themeColor="text1"/>
          <w:sz w:val="24"/>
          <w:szCs w:val="24"/>
        </w:rPr>
        <w:t>that the alkaloids, saponins, phenolics and glycosides exhibit larvicidal properties</w:t>
      </w:r>
      <w:r w:rsidR="00872F90" w:rsidRPr="0038747C">
        <w:rPr>
          <w:rFonts w:ascii="Times New Roman" w:hAnsi="Times New Roman" w:cs="Times New Roman"/>
          <w:color w:val="000000" w:themeColor="text1"/>
          <w:sz w:val="24"/>
          <w:szCs w:val="24"/>
        </w:rPr>
        <w:t>, and this</w:t>
      </w:r>
      <w:r w:rsidRPr="0038747C">
        <w:rPr>
          <w:rFonts w:ascii="Times New Roman" w:hAnsi="Times New Roman" w:cs="Times New Roman"/>
          <w:color w:val="000000" w:themeColor="text1"/>
          <w:sz w:val="24"/>
          <w:szCs w:val="24"/>
        </w:rPr>
        <w:t xml:space="preserve"> may be responsible for </w:t>
      </w:r>
      <w:r w:rsidR="00872F90" w:rsidRPr="0038747C">
        <w:rPr>
          <w:rFonts w:ascii="Times New Roman" w:hAnsi="Times New Roman" w:cs="Times New Roman"/>
          <w:color w:val="000000" w:themeColor="text1"/>
          <w:sz w:val="24"/>
          <w:szCs w:val="24"/>
        </w:rPr>
        <w:t>larval</w:t>
      </w:r>
      <w:r w:rsidRPr="0038747C">
        <w:rPr>
          <w:rFonts w:ascii="Times New Roman" w:hAnsi="Times New Roman" w:cs="Times New Roman"/>
          <w:color w:val="000000" w:themeColor="text1"/>
          <w:sz w:val="24"/>
          <w:szCs w:val="24"/>
        </w:rPr>
        <w:t xml:space="preserve"> mortality recorded</w:t>
      </w:r>
      <w:r w:rsidR="00872F90" w:rsidRPr="0038747C">
        <w:rPr>
          <w:rFonts w:ascii="Times New Roman" w:hAnsi="Times New Roman" w:cs="Times New Roman"/>
          <w:color w:val="000000" w:themeColor="text1"/>
          <w:sz w:val="24"/>
          <w:szCs w:val="24"/>
        </w:rPr>
        <w:t xml:space="preserve"> </w:t>
      </w:r>
      <w:r w:rsidR="000E3CEA" w:rsidRPr="0038747C">
        <w:rPr>
          <w:rFonts w:ascii="Times New Roman" w:hAnsi="Times New Roman" w:cs="Times New Roman"/>
          <w:color w:val="000000" w:themeColor="text1"/>
          <w:sz w:val="24"/>
          <w:szCs w:val="24"/>
        </w:rPr>
        <w:t xml:space="preserve">in </w:t>
      </w:r>
      <w:r w:rsidR="00EE6E89" w:rsidRPr="0038747C">
        <w:rPr>
          <w:rFonts w:ascii="Times New Roman" w:hAnsi="Times New Roman" w:cs="Times New Roman"/>
          <w:color w:val="000000" w:themeColor="text1"/>
          <w:sz w:val="24"/>
          <w:szCs w:val="24"/>
        </w:rPr>
        <w:t>Tables 2</w:t>
      </w:r>
      <w:r w:rsidR="000E3CEA" w:rsidRPr="0038747C">
        <w:rPr>
          <w:rFonts w:ascii="Times New Roman" w:hAnsi="Times New Roman" w:cs="Times New Roman"/>
          <w:color w:val="000000" w:themeColor="text1"/>
          <w:sz w:val="24"/>
          <w:szCs w:val="24"/>
        </w:rPr>
        <w:t>, 3 and 4</w:t>
      </w:r>
      <w:r w:rsidRPr="0038747C">
        <w:rPr>
          <w:rFonts w:ascii="Times New Roman" w:hAnsi="Times New Roman" w:cs="Times New Roman"/>
          <w:color w:val="000000" w:themeColor="text1"/>
          <w:sz w:val="24"/>
          <w:szCs w:val="24"/>
        </w:rPr>
        <w:t xml:space="preserve">. Also, flavonoids have been reported to </w:t>
      </w:r>
      <w:r w:rsidR="00EE6E89" w:rsidRPr="0038747C">
        <w:rPr>
          <w:rFonts w:ascii="Times New Roman" w:hAnsi="Times New Roman" w:cs="Times New Roman"/>
          <w:color w:val="000000" w:themeColor="text1"/>
          <w:sz w:val="24"/>
          <w:szCs w:val="24"/>
        </w:rPr>
        <w:t>play</w:t>
      </w:r>
      <w:r w:rsidRPr="0038747C">
        <w:rPr>
          <w:rFonts w:ascii="Times New Roman" w:hAnsi="Times New Roman" w:cs="Times New Roman"/>
          <w:color w:val="000000" w:themeColor="text1"/>
          <w:sz w:val="24"/>
          <w:szCs w:val="24"/>
        </w:rPr>
        <w:t xml:space="preserve"> a key role in stress response mechanisms in plants</w:t>
      </w:r>
      <w:r w:rsidR="000601B0" w:rsidRPr="0038747C">
        <w:rPr>
          <w:rFonts w:ascii="Times New Roman" w:hAnsi="Times New Roman" w:cs="Times New Roman"/>
          <w:color w:val="000000" w:themeColor="text1"/>
          <w:sz w:val="24"/>
          <w:szCs w:val="24"/>
        </w:rPr>
        <w:t xml:space="preserve"> </w:t>
      </w:r>
      <w:r w:rsidR="00F04406">
        <w:rPr>
          <w:rFonts w:ascii="Times New Roman" w:hAnsi="Times New Roman" w:cs="Times New Roman"/>
          <w:color w:val="000000" w:themeColor="text1"/>
          <w:sz w:val="24"/>
          <w:szCs w:val="24"/>
        </w:rPr>
        <w:t xml:space="preserve">[30] </w:t>
      </w:r>
      <w:r w:rsidR="00EE6E89" w:rsidRPr="0038747C">
        <w:rPr>
          <w:rFonts w:ascii="Times New Roman" w:hAnsi="Times New Roman" w:cs="Times New Roman"/>
          <w:color w:val="000000" w:themeColor="text1"/>
          <w:sz w:val="24"/>
          <w:szCs w:val="24"/>
        </w:rPr>
        <w:t>and</w:t>
      </w:r>
      <w:r w:rsidRPr="0038747C">
        <w:rPr>
          <w:rFonts w:ascii="Times New Roman" w:hAnsi="Times New Roman" w:cs="Times New Roman"/>
          <w:color w:val="000000" w:themeColor="text1"/>
          <w:sz w:val="24"/>
          <w:szCs w:val="24"/>
        </w:rPr>
        <w:t xml:space="preserve"> exhibit larvicidal activity against </w:t>
      </w:r>
      <w:r w:rsidRPr="0038747C">
        <w:rPr>
          <w:rFonts w:ascii="Times New Roman" w:hAnsi="Times New Roman" w:cs="Times New Roman"/>
          <w:i/>
          <w:color w:val="000000" w:themeColor="text1"/>
          <w:sz w:val="24"/>
          <w:szCs w:val="24"/>
        </w:rPr>
        <w:t>Anopheles</w:t>
      </w:r>
      <w:r w:rsidRPr="0038747C">
        <w:rPr>
          <w:rFonts w:ascii="Times New Roman" w:hAnsi="Times New Roman" w:cs="Times New Roman"/>
          <w:color w:val="000000" w:themeColor="text1"/>
          <w:sz w:val="24"/>
          <w:szCs w:val="24"/>
        </w:rPr>
        <w:t xml:space="preserve"> mosquitoes.</w:t>
      </w:r>
      <w:r w:rsidRPr="005E516A">
        <w:rPr>
          <w:rFonts w:ascii="Times New Roman" w:hAnsi="Times New Roman" w:cs="Times New Roman"/>
          <w:sz w:val="24"/>
          <w:szCs w:val="24"/>
        </w:rPr>
        <w:t xml:space="preserve"> </w:t>
      </w:r>
      <w:r w:rsidR="00F04406">
        <w:rPr>
          <w:rFonts w:ascii="Times New Roman" w:hAnsi="Times New Roman" w:cs="Times New Roman"/>
          <w:sz w:val="24"/>
          <w:szCs w:val="24"/>
        </w:rPr>
        <w:t xml:space="preserve">[31, 32] </w:t>
      </w:r>
      <w:r w:rsidRPr="0038747C">
        <w:rPr>
          <w:rFonts w:ascii="Times New Roman" w:hAnsi="Times New Roman" w:cs="Times New Roman"/>
          <w:color w:val="000000" w:themeColor="text1"/>
          <w:sz w:val="24"/>
          <w:szCs w:val="24"/>
        </w:rPr>
        <w:t xml:space="preserve">have confirmed that tannins present </w:t>
      </w:r>
      <w:r w:rsidR="00EE6E89" w:rsidRPr="0038747C">
        <w:rPr>
          <w:rFonts w:ascii="Times New Roman" w:hAnsi="Times New Roman" w:cs="Times New Roman"/>
          <w:color w:val="000000" w:themeColor="text1"/>
          <w:sz w:val="24"/>
          <w:szCs w:val="24"/>
        </w:rPr>
        <w:t xml:space="preserve">in plants and vegetables </w:t>
      </w:r>
      <w:r w:rsidRPr="0038747C">
        <w:rPr>
          <w:rFonts w:ascii="Times New Roman" w:hAnsi="Times New Roman" w:cs="Times New Roman"/>
          <w:color w:val="000000" w:themeColor="text1"/>
          <w:sz w:val="24"/>
          <w:szCs w:val="24"/>
        </w:rPr>
        <w:t xml:space="preserve">are well known in degrading aquatic habitat and </w:t>
      </w:r>
      <w:r w:rsidR="00EE6E89" w:rsidRPr="0038747C">
        <w:rPr>
          <w:rFonts w:ascii="Times New Roman" w:hAnsi="Times New Roman" w:cs="Times New Roman"/>
          <w:color w:val="000000" w:themeColor="text1"/>
          <w:sz w:val="24"/>
          <w:szCs w:val="24"/>
        </w:rPr>
        <w:t>responsible for</w:t>
      </w:r>
      <w:r w:rsidRPr="0038747C">
        <w:rPr>
          <w:rFonts w:ascii="Times New Roman" w:hAnsi="Times New Roman" w:cs="Times New Roman"/>
          <w:color w:val="000000" w:themeColor="text1"/>
          <w:sz w:val="24"/>
          <w:szCs w:val="24"/>
        </w:rPr>
        <w:t xml:space="preserve"> mortalities in aquatic organisms. </w:t>
      </w:r>
      <w:r w:rsidR="00EE6E89" w:rsidRPr="0038747C">
        <w:rPr>
          <w:rFonts w:ascii="Times New Roman" w:hAnsi="Times New Roman" w:cs="Times New Roman"/>
          <w:color w:val="000000" w:themeColor="text1"/>
          <w:sz w:val="24"/>
          <w:szCs w:val="24"/>
        </w:rPr>
        <w:t>Perhaps</w:t>
      </w:r>
      <w:r w:rsidRPr="0038747C">
        <w:rPr>
          <w:rFonts w:ascii="Times New Roman" w:hAnsi="Times New Roman" w:cs="Times New Roman"/>
          <w:color w:val="000000" w:themeColor="text1"/>
          <w:sz w:val="24"/>
          <w:szCs w:val="24"/>
        </w:rPr>
        <w:t xml:space="preserve"> the mixture of compounds such as flavonoids, tannins, steroids and alkaloids </w:t>
      </w:r>
      <w:r w:rsidR="00EE6E89" w:rsidRPr="0038747C">
        <w:rPr>
          <w:rFonts w:ascii="Times New Roman" w:hAnsi="Times New Roman" w:cs="Times New Roman"/>
          <w:color w:val="000000" w:themeColor="text1"/>
          <w:sz w:val="24"/>
          <w:szCs w:val="24"/>
        </w:rPr>
        <w:t>is</w:t>
      </w:r>
      <w:r w:rsidRPr="0038747C">
        <w:rPr>
          <w:rFonts w:ascii="Times New Roman" w:hAnsi="Times New Roman" w:cs="Times New Roman"/>
          <w:color w:val="000000" w:themeColor="text1"/>
          <w:sz w:val="24"/>
          <w:szCs w:val="24"/>
        </w:rPr>
        <w:t xml:space="preserve"> synerg</w:t>
      </w:r>
      <w:r w:rsidR="00EE6E89" w:rsidRPr="0038747C">
        <w:rPr>
          <w:rFonts w:ascii="Times New Roman" w:hAnsi="Times New Roman" w:cs="Times New Roman"/>
          <w:color w:val="000000" w:themeColor="text1"/>
          <w:sz w:val="24"/>
          <w:szCs w:val="24"/>
        </w:rPr>
        <w:t>istic</w:t>
      </w:r>
      <w:r w:rsidRPr="0038747C">
        <w:rPr>
          <w:rFonts w:ascii="Times New Roman" w:hAnsi="Times New Roman" w:cs="Times New Roman"/>
          <w:color w:val="000000" w:themeColor="text1"/>
          <w:sz w:val="24"/>
          <w:szCs w:val="24"/>
        </w:rPr>
        <w:t xml:space="preserve"> </w:t>
      </w:r>
      <w:r w:rsidR="00954467" w:rsidRPr="0038747C">
        <w:rPr>
          <w:rFonts w:ascii="Times New Roman" w:hAnsi="Times New Roman" w:cs="Times New Roman"/>
          <w:color w:val="000000" w:themeColor="text1"/>
          <w:sz w:val="24"/>
          <w:szCs w:val="24"/>
        </w:rPr>
        <w:t xml:space="preserve">in </w:t>
      </w:r>
      <w:r w:rsidRPr="0038747C">
        <w:rPr>
          <w:rFonts w:ascii="Times New Roman" w:hAnsi="Times New Roman" w:cs="Times New Roman"/>
          <w:color w:val="000000" w:themeColor="text1"/>
          <w:sz w:val="24"/>
          <w:szCs w:val="24"/>
        </w:rPr>
        <w:t>plant</w:t>
      </w:r>
      <w:r w:rsidR="00954467" w:rsidRPr="0038747C">
        <w:rPr>
          <w:rFonts w:ascii="Times New Roman" w:hAnsi="Times New Roman" w:cs="Times New Roman"/>
          <w:color w:val="000000" w:themeColor="text1"/>
          <w:sz w:val="24"/>
          <w:szCs w:val="24"/>
        </w:rPr>
        <w:t>’s activity</w:t>
      </w:r>
      <w:r w:rsidRPr="0038747C">
        <w:rPr>
          <w:rFonts w:ascii="Times New Roman" w:hAnsi="Times New Roman" w:cs="Times New Roman"/>
          <w:color w:val="000000" w:themeColor="text1"/>
          <w:sz w:val="24"/>
          <w:szCs w:val="24"/>
        </w:rPr>
        <w:t>.</w:t>
      </w:r>
      <w:r w:rsidR="0077168D" w:rsidRPr="0038747C">
        <w:rPr>
          <w:rFonts w:ascii="Times New Roman" w:hAnsi="Times New Roman" w:cs="Times New Roman"/>
          <w:color w:val="000000" w:themeColor="text1"/>
          <w:sz w:val="24"/>
          <w:szCs w:val="24"/>
        </w:rPr>
        <w:t xml:space="preserve"> Larvicidal activity against particular mosquito species may be due to th</w:t>
      </w:r>
      <w:r w:rsidR="00954467" w:rsidRPr="0038747C">
        <w:rPr>
          <w:rFonts w:ascii="Times New Roman" w:hAnsi="Times New Roman" w:cs="Times New Roman"/>
          <w:color w:val="000000" w:themeColor="text1"/>
          <w:sz w:val="24"/>
          <w:szCs w:val="24"/>
        </w:rPr>
        <w:t>is</w:t>
      </w:r>
      <w:r w:rsidR="0077168D" w:rsidRPr="0038747C">
        <w:rPr>
          <w:rFonts w:ascii="Times New Roman" w:hAnsi="Times New Roman" w:cs="Times New Roman"/>
          <w:color w:val="000000" w:themeColor="text1"/>
          <w:sz w:val="24"/>
          <w:szCs w:val="24"/>
        </w:rPr>
        <w:t xml:space="preserve"> synergistic effects of phytochemicals in </w:t>
      </w:r>
      <w:r w:rsidR="00954467" w:rsidRPr="0038747C">
        <w:rPr>
          <w:rFonts w:ascii="Times New Roman" w:hAnsi="Times New Roman" w:cs="Times New Roman"/>
          <w:color w:val="000000" w:themeColor="text1"/>
          <w:sz w:val="24"/>
          <w:szCs w:val="24"/>
        </w:rPr>
        <w:t>the</w:t>
      </w:r>
      <w:r w:rsidR="0077168D" w:rsidRPr="0038747C">
        <w:rPr>
          <w:rFonts w:ascii="Times New Roman" w:hAnsi="Times New Roman" w:cs="Times New Roman"/>
          <w:color w:val="000000" w:themeColor="text1"/>
          <w:sz w:val="24"/>
          <w:szCs w:val="24"/>
        </w:rPr>
        <w:t xml:space="preserve"> essential oil. </w:t>
      </w:r>
    </w:p>
    <w:p w14:paraId="6BF40AD8" w14:textId="77777777" w:rsidR="005861C2" w:rsidRDefault="005861C2" w:rsidP="00B92547">
      <w:pPr>
        <w:spacing w:after="0" w:line="240" w:lineRule="auto"/>
        <w:jc w:val="both"/>
        <w:rPr>
          <w:rFonts w:ascii="Times New Roman" w:hAnsi="Times New Roman" w:cs="Times New Roman"/>
          <w:color w:val="000000" w:themeColor="text1"/>
          <w:sz w:val="24"/>
          <w:szCs w:val="24"/>
        </w:rPr>
      </w:pPr>
    </w:p>
    <w:p w14:paraId="0C50FA15" w14:textId="77777777" w:rsidR="004339A7" w:rsidRPr="00D32BC0" w:rsidRDefault="000601B0" w:rsidP="005861C2">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It was observed </w:t>
      </w:r>
      <w:r w:rsidR="00954467" w:rsidRPr="0038747C">
        <w:rPr>
          <w:rFonts w:ascii="Times New Roman" w:hAnsi="Times New Roman" w:cs="Times New Roman"/>
          <w:color w:val="000000" w:themeColor="text1"/>
          <w:sz w:val="24"/>
          <w:szCs w:val="24"/>
        </w:rPr>
        <w:t xml:space="preserve">that </w:t>
      </w:r>
      <w:r w:rsidR="00D7401F" w:rsidRPr="0038747C">
        <w:rPr>
          <w:rFonts w:ascii="Times New Roman" w:hAnsi="Times New Roman" w:cs="Times New Roman"/>
          <w:color w:val="000000" w:themeColor="text1"/>
          <w:sz w:val="24"/>
          <w:szCs w:val="24"/>
        </w:rPr>
        <w:t xml:space="preserve">as concentration </w:t>
      </w:r>
      <w:r w:rsidR="00954467" w:rsidRPr="0038747C">
        <w:rPr>
          <w:rFonts w:ascii="Times New Roman" w:hAnsi="Times New Roman" w:cs="Times New Roman"/>
          <w:color w:val="000000" w:themeColor="text1"/>
          <w:sz w:val="24"/>
          <w:szCs w:val="24"/>
        </w:rPr>
        <w:t>of oil extract increased</w:t>
      </w:r>
      <w:r w:rsidR="00D7401F" w:rsidRPr="0038747C">
        <w:rPr>
          <w:rFonts w:ascii="Times New Roman" w:hAnsi="Times New Roman" w:cs="Times New Roman"/>
          <w:color w:val="000000" w:themeColor="text1"/>
          <w:sz w:val="24"/>
          <w:szCs w:val="24"/>
        </w:rPr>
        <w:t>, larva</w:t>
      </w:r>
      <w:r w:rsidR="00954467" w:rsidRPr="0038747C">
        <w:rPr>
          <w:rFonts w:ascii="Times New Roman" w:hAnsi="Times New Roman" w:cs="Times New Roman"/>
          <w:color w:val="000000" w:themeColor="text1"/>
          <w:sz w:val="24"/>
          <w:szCs w:val="24"/>
        </w:rPr>
        <w:t xml:space="preserve">l mortality increased (Figure 1). Also, larval </w:t>
      </w:r>
      <w:r w:rsidR="00D7401F" w:rsidRPr="0038747C">
        <w:rPr>
          <w:rFonts w:ascii="Times New Roman" w:hAnsi="Times New Roman" w:cs="Times New Roman"/>
          <w:color w:val="000000" w:themeColor="text1"/>
          <w:sz w:val="24"/>
          <w:szCs w:val="24"/>
        </w:rPr>
        <w:t>mortality increa</w:t>
      </w:r>
      <w:r w:rsidR="00954467" w:rsidRPr="0038747C">
        <w:rPr>
          <w:rFonts w:ascii="Times New Roman" w:hAnsi="Times New Roman" w:cs="Times New Roman"/>
          <w:color w:val="000000" w:themeColor="text1"/>
          <w:sz w:val="24"/>
          <w:szCs w:val="24"/>
        </w:rPr>
        <w:t>sed</w:t>
      </w:r>
      <w:r w:rsidR="00D7401F" w:rsidRPr="0038747C">
        <w:rPr>
          <w:rFonts w:ascii="Times New Roman" w:hAnsi="Times New Roman" w:cs="Times New Roman"/>
          <w:color w:val="000000" w:themeColor="text1"/>
          <w:sz w:val="24"/>
          <w:szCs w:val="24"/>
        </w:rPr>
        <w:t xml:space="preserve"> with exposure</w:t>
      </w:r>
      <w:r w:rsidRPr="0038747C">
        <w:rPr>
          <w:rFonts w:ascii="Times New Roman" w:hAnsi="Times New Roman" w:cs="Times New Roman"/>
          <w:color w:val="000000" w:themeColor="text1"/>
          <w:sz w:val="24"/>
          <w:szCs w:val="24"/>
        </w:rPr>
        <w:t xml:space="preserve"> time</w:t>
      </w:r>
      <w:r w:rsidR="00954467" w:rsidRPr="0038747C">
        <w:rPr>
          <w:rFonts w:ascii="Times New Roman" w:hAnsi="Times New Roman" w:cs="Times New Roman"/>
          <w:color w:val="000000" w:themeColor="text1"/>
          <w:sz w:val="24"/>
          <w:szCs w:val="24"/>
        </w:rPr>
        <w:t xml:space="preserve"> (Figure</w:t>
      </w:r>
      <w:r w:rsidR="00E755AF" w:rsidRPr="0038747C">
        <w:rPr>
          <w:rFonts w:ascii="Times New Roman" w:hAnsi="Times New Roman" w:cs="Times New Roman"/>
          <w:color w:val="000000" w:themeColor="text1"/>
          <w:sz w:val="24"/>
          <w:szCs w:val="24"/>
        </w:rPr>
        <w:t>s</w:t>
      </w:r>
      <w:r w:rsidR="00954467" w:rsidRPr="0038747C">
        <w:rPr>
          <w:rFonts w:ascii="Times New Roman" w:hAnsi="Times New Roman" w:cs="Times New Roman"/>
          <w:color w:val="000000" w:themeColor="text1"/>
          <w:sz w:val="24"/>
          <w:szCs w:val="24"/>
        </w:rPr>
        <w:t xml:space="preserve"> 2</w:t>
      </w:r>
      <w:r w:rsidR="00E755AF" w:rsidRPr="0038747C">
        <w:rPr>
          <w:rFonts w:ascii="Times New Roman" w:hAnsi="Times New Roman" w:cs="Times New Roman"/>
          <w:color w:val="000000" w:themeColor="text1"/>
          <w:sz w:val="24"/>
          <w:szCs w:val="24"/>
        </w:rPr>
        <w:t xml:space="preserve"> and 3</w:t>
      </w:r>
      <w:r w:rsidR="00954467" w:rsidRPr="0038747C">
        <w:rPr>
          <w:rFonts w:ascii="Times New Roman" w:hAnsi="Times New Roman" w:cs="Times New Roman"/>
          <w:color w:val="000000" w:themeColor="text1"/>
          <w:sz w:val="24"/>
          <w:szCs w:val="24"/>
        </w:rPr>
        <w:t>)</w:t>
      </w:r>
      <w:r w:rsidR="00D7401F" w:rsidRPr="0038747C">
        <w:rPr>
          <w:rFonts w:ascii="Times New Roman" w:hAnsi="Times New Roman" w:cs="Times New Roman"/>
          <w:color w:val="000000" w:themeColor="text1"/>
          <w:sz w:val="24"/>
          <w:szCs w:val="24"/>
        </w:rPr>
        <w:t xml:space="preserve">. A mortality above 50% indicates that the </w:t>
      </w:r>
      <w:r w:rsidR="00D7401F" w:rsidRPr="0038747C">
        <w:rPr>
          <w:rFonts w:ascii="Times New Roman" w:hAnsi="Times New Roman" w:cs="Times New Roman"/>
          <w:i/>
          <w:color w:val="000000" w:themeColor="text1"/>
          <w:sz w:val="24"/>
          <w:szCs w:val="24"/>
        </w:rPr>
        <w:t>O</w:t>
      </w:r>
      <w:r w:rsidR="0077168D" w:rsidRPr="0038747C">
        <w:rPr>
          <w:rFonts w:ascii="Times New Roman" w:hAnsi="Times New Roman" w:cs="Times New Roman"/>
          <w:i/>
          <w:color w:val="000000" w:themeColor="text1"/>
          <w:sz w:val="24"/>
          <w:szCs w:val="24"/>
        </w:rPr>
        <w:t>.</w:t>
      </w:r>
      <w:r w:rsidR="00D7401F" w:rsidRPr="0038747C">
        <w:rPr>
          <w:rFonts w:ascii="Times New Roman" w:hAnsi="Times New Roman" w:cs="Times New Roman"/>
          <w:i/>
          <w:color w:val="000000" w:themeColor="text1"/>
          <w:sz w:val="24"/>
          <w:szCs w:val="24"/>
        </w:rPr>
        <w:t xml:space="preserve"> gratissimum</w:t>
      </w:r>
      <w:r w:rsidR="00D7401F" w:rsidRPr="0038747C">
        <w:rPr>
          <w:rFonts w:ascii="Times New Roman" w:hAnsi="Times New Roman" w:cs="Times New Roman"/>
          <w:color w:val="000000" w:themeColor="text1"/>
          <w:sz w:val="24"/>
          <w:szCs w:val="24"/>
        </w:rPr>
        <w:t xml:space="preserve"> extracts exhibited significant mortality rate on the targeted </w:t>
      </w:r>
      <w:r w:rsidR="00954467" w:rsidRPr="0038747C">
        <w:rPr>
          <w:rFonts w:ascii="Times New Roman" w:hAnsi="Times New Roman" w:cs="Times New Roman"/>
          <w:i/>
          <w:color w:val="000000" w:themeColor="text1"/>
          <w:sz w:val="24"/>
          <w:szCs w:val="24"/>
        </w:rPr>
        <w:t>Aedes aegypti</w:t>
      </w:r>
      <w:r w:rsidR="00954467" w:rsidRPr="0038747C">
        <w:rPr>
          <w:rFonts w:ascii="Times New Roman" w:hAnsi="Times New Roman" w:cs="Times New Roman"/>
          <w:color w:val="000000" w:themeColor="text1"/>
          <w:sz w:val="24"/>
          <w:szCs w:val="24"/>
        </w:rPr>
        <w:t xml:space="preserve"> </w:t>
      </w:r>
      <w:r w:rsidR="00D7401F" w:rsidRPr="0038747C">
        <w:rPr>
          <w:rFonts w:ascii="Times New Roman" w:hAnsi="Times New Roman" w:cs="Times New Roman"/>
          <w:color w:val="000000" w:themeColor="text1"/>
          <w:sz w:val="24"/>
          <w:szCs w:val="24"/>
        </w:rPr>
        <w:t xml:space="preserve">mosquito larvae. </w:t>
      </w:r>
      <w:r w:rsidR="00262590">
        <w:rPr>
          <w:rFonts w:ascii="Times New Roman" w:hAnsi="Times New Roman" w:cs="Times New Roman"/>
          <w:color w:val="000000" w:themeColor="text1"/>
          <w:sz w:val="24"/>
          <w:szCs w:val="24"/>
        </w:rPr>
        <w:t>[33</w:t>
      </w:r>
      <w:r w:rsidR="00F04406">
        <w:rPr>
          <w:rFonts w:ascii="Times New Roman" w:hAnsi="Times New Roman" w:cs="Times New Roman"/>
          <w:color w:val="000000" w:themeColor="text1"/>
          <w:sz w:val="24"/>
          <w:szCs w:val="24"/>
        </w:rPr>
        <w:t xml:space="preserve">] </w:t>
      </w:r>
      <w:r w:rsidR="00F04406" w:rsidRPr="0038747C">
        <w:rPr>
          <w:rFonts w:ascii="Times New Roman" w:hAnsi="Times New Roman" w:cs="Times New Roman"/>
          <w:color w:val="000000" w:themeColor="text1"/>
          <w:sz w:val="24"/>
          <w:szCs w:val="24"/>
        </w:rPr>
        <w:t>Had</w:t>
      </w:r>
      <w:r w:rsidR="00D7401F" w:rsidRPr="0038747C">
        <w:rPr>
          <w:rFonts w:ascii="Times New Roman" w:hAnsi="Times New Roman" w:cs="Times New Roman"/>
          <w:color w:val="000000" w:themeColor="text1"/>
          <w:sz w:val="24"/>
          <w:szCs w:val="24"/>
        </w:rPr>
        <w:t xml:space="preserve"> showed that toxic effect of the </w:t>
      </w:r>
      <w:r w:rsidR="00D7401F" w:rsidRPr="0038747C">
        <w:rPr>
          <w:rFonts w:ascii="Times New Roman" w:hAnsi="Times New Roman" w:cs="Times New Roman"/>
          <w:i/>
          <w:color w:val="000000" w:themeColor="text1"/>
          <w:sz w:val="24"/>
          <w:szCs w:val="24"/>
        </w:rPr>
        <w:t>O</w:t>
      </w:r>
      <w:r w:rsidR="0077168D" w:rsidRPr="0038747C">
        <w:rPr>
          <w:rFonts w:ascii="Times New Roman" w:hAnsi="Times New Roman" w:cs="Times New Roman"/>
          <w:i/>
          <w:color w:val="000000" w:themeColor="text1"/>
          <w:sz w:val="24"/>
          <w:szCs w:val="24"/>
        </w:rPr>
        <w:t>.</w:t>
      </w:r>
      <w:r w:rsidR="00D7401F" w:rsidRPr="0038747C">
        <w:rPr>
          <w:rFonts w:ascii="Times New Roman" w:hAnsi="Times New Roman" w:cs="Times New Roman"/>
          <w:i/>
          <w:color w:val="000000" w:themeColor="text1"/>
          <w:sz w:val="24"/>
          <w:szCs w:val="24"/>
        </w:rPr>
        <w:t xml:space="preserve"> gratissimum</w:t>
      </w:r>
      <w:r w:rsidR="00D7401F" w:rsidRPr="0038747C">
        <w:rPr>
          <w:rFonts w:ascii="Times New Roman" w:hAnsi="Times New Roman" w:cs="Times New Roman"/>
          <w:color w:val="000000" w:themeColor="text1"/>
          <w:sz w:val="24"/>
          <w:szCs w:val="24"/>
        </w:rPr>
        <w:t xml:space="preserve"> extracts were proportional to concentrations with the highest concentration being the most effective. </w:t>
      </w:r>
      <w:r w:rsidR="001A444F" w:rsidRPr="0038747C">
        <w:rPr>
          <w:rFonts w:ascii="Times New Roman" w:hAnsi="Times New Roman" w:cs="Times New Roman"/>
          <w:color w:val="000000" w:themeColor="text1"/>
          <w:sz w:val="24"/>
          <w:szCs w:val="24"/>
        </w:rPr>
        <w:t xml:space="preserve">This is also corroborated </w:t>
      </w:r>
      <w:r w:rsidR="00E755AF" w:rsidRPr="0038747C">
        <w:rPr>
          <w:rFonts w:ascii="Times New Roman" w:hAnsi="Times New Roman" w:cs="Times New Roman"/>
          <w:color w:val="000000" w:themeColor="text1"/>
          <w:sz w:val="24"/>
          <w:szCs w:val="24"/>
        </w:rPr>
        <w:t xml:space="preserve">by the simulated field trails where </w:t>
      </w:r>
      <w:r w:rsidR="00D7401F" w:rsidRPr="0038747C">
        <w:rPr>
          <w:rFonts w:ascii="Times New Roman" w:hAnsi="Times New Roman" w:cs="Times New Roman"/>
          <w:color w:val="000000" w:themeColor="text1"/>
          <w:sz w:val="24"/>
          <w:szCs w:val="24"/>
        </w:rPr>
        <w:t xml:space="preserve">the percentage mortality for </w:t>
      </w:r>
      <w:r w:rsidR="00D7401F" w:rsidRPr="0038747C">
        <w:rPr>
          <w:rFonts w:ascii="Times New Roman" w:hAnsi="Times New Roman" w:cs="Times New Roman"/>
          <w:i/>
          <w:color w:val="000000" w:themeColor="text1"/>
          <w:sz w:val="24"/>
          <w:szCs w:val="24"/>
        </w:rPr>
        <w:t>Aedes aegypti</w:t>
      </w:r>
      <w:r w:rsidR="001A444F" w:rsidRPr="0038747C">
        <w:rPr>
          <w:rFonts w:ascii="Times New Roman" w:hAnsi="Times New Roman" w:cs="Times New Roman"/>
          <w:color w:val="000000" w:themeColor="text1"/>
          <w:sz w:val="24"/>
          <w:szCs w:val="24"/>
        </w:rPr>
        <w:t xml:space="preserve"> larvae i</w:t>
      </w:r>
      <w:r w:rsidR="00D7401F" w:rsidRPr="0038747C">
        <w:rPr>
          <w:rFonts w:ascii="Times New Roman" w:hAnsi="Times New Roman" w:cs="Times New Roman"/>
          <w:color w:val="000000" w:themeColor="text1"/>
          <w:sz w:val="24"/>
          <w:szCs w:val="24"/>
        </w:rPr>
        <w:t>ncrease</w:t>
      </w:r>
      <w:r w:rsidR="001A444F" w:rsidRPr="0038747C">
        <w:rPr>
          <w:rFonts w:ascii="Times New Roman" w:hAnsi="Times New Roman" w:cs="Times New Roman"/>
          <w:color w:val="000000" w:themeColor="text1"/>
          <w:sz w:val="24"/>
          <w:szCs w:val="24"/>
        </w:rPr>
        <w:t>d</w:t>
      </w:r>
      <w:r w:rsidR="00D7401F" w:rsidRPr="0038747C">
        <w:rPr>
          <w:rFonts w:ascii="Times New Roman" w:hAnsi="Times New Roman" w:cs="Times New Roman"/>
          <w:color w:val="000000" w:themeColor="text1"/>
          <w:sz w:val="24"/>
          <w:szCs w:val="24"/>
        </w:rPr>
        <w:t xml:space="preserve"> with increasing concentration of the </w:t>
      </w:r>
      <w:r w:rsidR="00D7401F" w:rsidRPr="0038747C">
        <w:rPr>
          <w:rFonts w:ascii="Times New Roman" w:hAnsi="Times New Roman" w:cs="Times New Roman"/>
          <w:i/>
          <w:color w:val="000000" w:themeColor="text1"/>
          <w:sz w:val="24"/>
          <w:szCs w:val="24"/>
        </w:rPr>
        <w:t>O</w:t>
      </w:r>
      <w:r w:rsidR="0077168D" w:rsidRPr="0038747C">
        <w:rPr>
          <w:rFonts w:ascii="Times New Roman" w:hAnsi="Times New Roman" w:cs="Times New Roman"/>
          <w:i/>
          <w:color w:val="000000" w:themeColor="text1"/>
          <w:sz w:val="24"/>
          <w:szCs w:val="24"/>
        </w:rPr>
        <w:t>.</w:t>
      </w:r>
      <w:r w:rsidR="00D7401F" w:rsidRPr="0038747C">
        <w:rPr>
          <w:rFonts w:ascii="Times New Roman" w:hAnsi="Times New Roman" w:cs="Times New Roman"/>
          <w:i/>
          <w:color w:val="000000" w:themeColor="text1"/>
          <w:sz w:val="24"/>
          <w:szCs w:val="24"/>
        </w:rPr>
        <w:t xml:space="preserve"> gratissimum</w:t>
      </w:r>
      <w:r w:rsidR="00D7401F" w:rsidRPr="0038747C">
        <w:rPr>
          <w:rFonts w:ascii="Times New Roman" w:hAnsi="Times New Roman" w:cs="Times New Roman"/>
          <w:color w:val="000000" w:themeColor="text1"/>
          <w:sz w:val="24"/>
          <w:szCs w:val="24"/>
        </w:rPr>
        <w:t xml:space="preserve"> essential oil extract within 72 hours of exposure</w:t>
      </w:r>
      <w:r w:rsidR="001A444F" w:rsidRPr="0038747C">
        <w:rPr>
          <w:rFonts w:ascii="Times New Roman" w:hAnsi="Times New Roman" w:cs="Times New Roman"/>
          <w:color w:val="000000" w:themeColor="text1"/>
          <w:sz w:val="24"/>
          <w:szCs w:val="24"/>
        </w:rPr>
        <w:t xml:space="preserve"> (Tables </w:t>
      </w:r>
      <w:r w:rsidR="00E755AF" w:rsidRPr="0038747C">
        <w:rPr>
          <w:rFonts w:ascii="Times New Roman" w:hAnsi="Times New Roman" w:cs="Times New Roman"/>
          <w:color w:val="000000" w:themeColor="text1"/>
          <w:sz w:val="24"/>
          <w:szCs w:val="24"/>
        </w:rPr>
        <w:t>4</w:t>
      </w:r>
      <w:r w:rsidR="001A444F" w:rsidRPr="0038747C">
        <w:rPr>
          <w:rFonts w:ascii="Times New Roman" w:hAnsi="Times New Roman" w:cs="Times New Roman"/>
          <w:color w:val="000000" w:themeColor="text1"/>
          <w:sz w:val="24"/>
          <w:szCs w:val="24"/>
        </w:rPr>
        <w:t>)</w:t>
      </w:r>
      <w:r w:rsidR="00D7401F" w:rsidRPr="0038747C">
        <w:rPr>
          <w:rFonts w:ascii="Times New Roman" w:hAnsi="Times New Roman" w:cs="Times New Roman"/>
          <w:color w:val="000000" w:themeColor="text1"/>
          <w:sz w:val="24"/>
          <w:szCs w:val="24"/>
        </w:rPr>
        <w:t xml:space="preserve">. The lethal effect for the larva </w:t>
      </w:r>
      <w:r w:rsidR="00E877DF" w:rsidRPr="0038747C">
        <w:rPr>
          <w:rFonts w:ascii="Times New Roman" w:hAnsi="Times New Roman" w:cs="Times New Roman"/>
          <w:color w:val="000000" w:themeColor="text1"/>
          <w:sz w:val="24"/>
          <w:szCs w:val="24"/>
        </w:rPr>
        <w:t xml:space="preserve">in this study which was </w:t>
      </w:r>
      <w:r w:rsidRPr="0038747C">
        <w:rPr>
          <w:rFonts w:ascii="Times New Roman" w:hAnsi="Times New Roman" w:cs="Times New Roman"/>
          <w:color w:val="000000" w:themeColor="text1"/>
          <w:sz w:val="24"/>
          <w:szCs w:val="24"/>
        </w:rPr>
        <w:t>LC₅₀</w:t>
      </w:r>
      <w:r w:rsidR="00D7401F" w:rsidRPr="0038747C">
        <w:rPr>
          <w:rFonts w:ascii="Times New Roman" w:hAnsi="Times New Roman" w:cs="Times New Roman"/>
          <w:color w:val="000000" w:themeColor="text1"/>
          <w:sz w:val="24"/>
          <w:szCs w:val="24"/>
        </w:rPr>
        <w:t xml:space="preserve"> </w:t>
      </w:r>
      <w:r w:rsidR="001A444F" w:rsidRPr="0038747C">
        <w:rPr>
          <w:rFonts w:ascii="Times New Roman" w:hAnsi="Times New Roman" w:cs="Times New Roman"/>
          <w:color w:val="000000" w:themeColor="text1"/>
          <w:sz w:val="24"/>
          <w:szCs w:val="24"/>
        </w:rPr>
        <w:t>o</w:t>
      </w:r>
      <w:r w:rsidR="00D7401F" w:rsidRPr="0038747C">
        <w:rPr>
          <w:rFonts w:ascii="Times New Roman" w:hAnsi="Times New Roman" w:cs="Times New Roman"/>
          <w:color w:val="000000" w:themeColor="text1"/>
          <w:sz w:val="24"/>
          <w:szCs w:val="24"/>
        </w:rPr>
        <w:t xml:space="preserve">f 1.75% </w:t>
      </w:r>
      <w:r w:rsidR="00E877DF" w:rsidRPr="0038747C">
        <w:rPr>
          <w:rFonts w:ascii="Times New Roman" w:hAnsi="Times New Roman" w:cs="Times New Roman"/>
          <w:color w:val="000000" w:themeColor="text1"/>
          <w:sz w:val="24"/>
          <w:szCs w:val="24"/>
        </w:rPr>
        <w:t>differed from LC₅₀ of 4.28% reported by</w:t>
      </w:r>
      <w:r w:rsidR="00D7401F" w:rsidRPr="0038747C">
        <w:rPr>
          <w:rFonts w:ascii="Times New Roman" w:hAnsi="Times New Roman" w:cs="Times New Roman"/>
          <w:color w:val="000000" w:themeColor="text1"/>
          <w:sz w:val="24"/>
          <w:szCs w:val="24"/>
        </w:rPr>
        <w:t xml:space="preserve"> </w:t>
      </w:r>
      <w:r w:rsidR="00D7401F" w:rsidRPr="005861C2">
        <w:rPr>
          <w:rFonts w:ascii="Times New Roman" w:hAnsi="Times New Roman" w:cs="Times New Roman"/>
        </w:rPr>
        <w:t xml:space="preserve">Musa </w:t>
      </w:r>
      <w:r w:rsidR="00D7401F" w:rsidRPr="005861C2">
        <w:rPr>
          <w:rFonts w:ascii="Times New Roman" w:hAnsi="Times New Roman" w:cs="Times New Roman"/>
          <w:i/>
        </w:rPr>
        <w:t>et al</w:t>
      </w:r>
      <w:r w:rsidR="00D7401F" w:rsidRPr="005861C2">
        <w:rPr>
          <w:rFonts w:ascii="Times New Roman" w:hAnsi="Times New Roman" w:cs="Times New Roman"/>
        </w:rPr>
        <w:t>. (2023</w:t>
      </w:r>
      <w:r w:rsidR="00E877DF" w:rsidRPr="005861C2">
        <w:rPr>
          <w:rFonts w:ascii="Times New Roman" w:hAnsi="Times New Roman" w:cs="Times New Roman"/>
        </w:rPr>
        <w:t>)</w:t>
      </w:r>
      <w:r w:rsidR="009B2DF9" w:rsidRPr="005861C2">
        <w:rPr>
          <w:rFonts w:ascii="Times New Roman" w:hAnsi="Times New Roman" w:cs="Times New Roman"/>
        </w:rPr>
        <w:t>,</w:t>
      </w:r>
      <w:r w:rsidR="00E877DF" w:rsidRPr="005E516A">
        <w:rPr>
          <w:rFonts w:ascii="Times New Roman" w:hAnsi="Times New Roman" w:cs="Times New Roman"/>
          <w:color w:val="FF0000"/>
          <w:sz w:val="24"/>
          <w:szCs w:val="24"/>
        </w:rPr>
        <w:t xml:space="preserve"> </w:t>
      </w:r>
      <w:r w:rsidR="00E877DF" w:rsidRPr="005861C2">
        <w:rPr>
          <w:rFonts w:ascii="Times New Roman" w:hAnsi="Times New Roman" w:cs="Times New Roman"/>
        </w:rPr>
        <w:t>and</w:t>
      </w:r>
      <w:r w:rsidR="00E877DF" w:rsidRPr="005E516A">
        <w:rPr>
          <w:rFonts w:ascii="Times New Roman" w:hAnsi="Times New Roman" w:cs="Times New Roman"/>
          <w:color w:val="FF0000"/>
          <w:sz w:val="24"/>
          <w:szCs w:val="24"/>
        </w:rPr>
        <w:t xml:space="preserve"> </w:t>
      </w:r>
      <w:r w:rsidR="00E877DF" w:rsidRPr="0038747C">
        <w:rPr>
          <w:rFonts w:ascii="Times New Roman" w:hAnsi="Times New Roman" w:cs="Times New Roman"/>
          <w:color w:val="000000" w:themeColor="text1"/>
          <w:sz w:val="24"/>
          <w:szCs w:val="24"/>
        </w:rPr>
        <w:t xml:space="preserve">LC₅₀ of 0.093% </w:t>
      </w:r>
      <w:r w:rsidR="00E755AF" w:rsidRPr="0038747C">
        <w:rPr>
          <w:rFonts w:ascii="Times New Roman" w:hAnsi="Times New Roman" w:cs="Times New Roman"/>
          <w:color w:val="000000" w:themeColor="text1"/>
          <w:sz w:val="24"/>
          <w:szCs w:val="24"/>
        </w:rPr>
        <w:t xml:space="preserve">observed </w:t>
      </w:r>
      <w:r w:rsidR="00D7401F" w:rsidRPr="0038747C">
        <w:rPr>
          <w:rFonts w:ascii="Times New Roman" w:hAnsi="Times New Roman" w:cs="Times New Roman"/>
          <w:color w:val="000000" w:themeColor="text1"/>
          <w:sz w:val="24"/>
          <w:szCs w:val="24"/>
        </w:rPr>
        <w:t>by</w:t>
      </w:r>
      <w:r w:rsidR="00841DD9">
        <w:rPr>
          <w:rFonts w:ascii="Times New Roman" w:hAnsi="Times New Roman" w:cs="Times New Roman"/>
          <w:color w:val="000000" w:themeColor="text1"/>
          <w:sz w:val="24"/>
          <w:szCs w:val="24"/>
        </w:rPr>
        <w:t xml:space="preserve"> [27]</w:t>
      </w:r>
      <w:r w:rsidR="00E877DF" w:rsidRPr="005861C2">
        <w:rPr>
          <w:rFonts w:ascii="Times New Roman" w:hAnsi="Times New Roman" w:cs="Times New Roman"/>
        </w:rPr>
        <w:t>.</w:t>
      </w:r>
      <w:r w:rsidR="00E877DF" w:rsidRPr="005E516A">
        <w:rPr>
          <w:rFonts w:ascii="Times New Roman" w:hAnsi="Times New Roman" w:cs="Times New Roman"/>
          <w:color w:val="FF0000"/>
          <w:sz w:val="24"/>
          <w:szCs w:val="24"/>
        </w:rPr>
        <w:t xml:space="preserve"> </w:t>
      </w:r>
      <w:r w:rsidR="00E877DF" w:rsidRPr="0038747C">
        <w:rPr>
          <w:rFonts w:ascii="Times New Roman" w:hAnsi="Times New Roman" w:cs="Times New Roman"/>
          <w:color w:val="000000" w:themeColor="text1"/>
          <w:sz w:val="24"/>
          <w:szCs w:val="24"/>
        </w:rPr>
        <w:t>Interestingly</w:t>
      </w:r>
      <w:r w:rsidR="00E877DF" w:rsidRPr="0088539C">
        <w:rPr>
          <w:rFonts w:ascii="Times New Roman" w:hAnsi="Times New Roman" w:cs="Times New Roman"/>
          <w:sz w:val="24"/>
          <w:szCs w:val="24"/>
        </w:rPr>
        <w:t xml:space="preserve">, </w:t>
      </w:r>
      <w:r w:rsidR="0088539C" w:rsidRPr="0088539C">
        <w:rPr>
          <w:rFonts w:ascii="Times New Roman" w:hAnsi="Times New Roman" w:cs="Times New Roman"/>
          <w:sz w:val="24"/>
          <w:szCs w:val="24"/>
        </w:rPr>
        <w:t xml:space="preserve">[34] </w:t>
      </w:r>
      <w:r w:rsidR="00D7401F" w:rsidRPr="0038747C">
        <w:rPr>
          <w:rFonts w:ascii="Times New Roman" w:hAnsi="Times New Roman" w:cs="Times New Roman"/>
          <w:color w:val="000000" w:themeColor="text1"/>
          <w:sz w:val="24"/>
          <w:szCs w:val="24"/>
        </w:rPr>
        <w:t xml:space="preserve">reported that </w:t>
      </w:r>
      <w:r w:rsidR="00D7401F" w:rsidRPr="0038747C">
        <w:rPr>
          <w:rFonts w:ascii="Times New Roman" w:hAnsi="Times New Roman" w:cs="Times New Roman"/>
          <w:i/>
          <w:color w:val="000000" w:themeColor="text1"/>
          <w:sz w:val="24"/>
          <w:szCs w:val="24"/>
        </w:rPr>
        <w:t>O. gratissimum</w:t>
      </w:r>
      <w:r w:rsidR="00D7401F" w:rsidRPr="0038747C">
        <w:rPr>
          <w:rFonts w:ascii="Times New Roman" w:hAnsi="Times New Roman" w:cs="Times New Roman"/>
          <w:color w:val="000000" w:themeColor="text1"/>
          <w:sz w:val="24"/>
          <w:szCs w:val="24"/>
        </w:rPr>
        <w:t xml:space="preserve"> has a potential larvicidal activity against </w:t>
      </w:r>
      <w:r w:rsidR="00D7401F" w:rsidRPr="0038747C">
        <w:rPr>
          <w:rFonts w:ascii="Times New Roman" w:hAnsi="Times New Roman" w:cs="Times New Roman"/>
          <w:i/>
          <w:color w:val="000000" w:themeColor="text1"/>
          <w:sz w:val="24"/>
          <w:szCs w:val="24"/>
        </w:rPr>
        <w:t>Culex gelidus</w:t>
      </w:r>
      <w:r w:rsidR="00D7401F" w:rsidRPr="0038747C">
        <w:rPr>
          <w:rFonts w:ascii="Times New Roman" w:hAnsi="Times New Roman" w:cs="Times New Roman"/>
          <w:color w:val="000000" w:themeColor="text1"/>
          <w:sz w:val="24"/>
          <w:szCs w:val="24"/>
        </w:rPr>
        <w:t xml:space="preserve"> and </w:t>
      </w:r>
      <w:r w:rsidR="00D7401F" w:rsidRPr="0038747C">
        <w:rPr>
          <w:rFonts w:ascii="Times New Roman" w:hAnsi="Times New Roman" w:cs="Times New Roman"/>
          <w:i/>
          <w:color w:val="000000" w:themeColor="text1"/>
          <w:sz w:val="24"/>
          <w:szCs w:val="24"/>
        </w:rPr>
        <w:t>Culex quinquefasciatus</w:t>
      </w:r>
      <w:r w:rsidR="00D7401F" w:rsidRPr="0038747C">
        <w:rPr>
          <w:rFonts w:ascii="Times New Roman" w:hAnsi="Times New Roman" w:cs="Times New Roman"/>
          <w:color w:val="000000" w:themeColor="text1"/>
          <w:sz w:val="24"/>
          <w:szCs w:val="24"/>
        </w:rPr>
        <w:t xml:space="preserve"> after 24 h with an </w:t>
      </w:r>
      <w:r w:rsidRPr="0038747C">
        <w:rPr>
          <w:rFonts w:ascii="Times New Roman" w:hAnsi="Times New Roman" w:cs="Times New Roman"/>
          <w:color w:val="000000" w:themeColor="text1"/>
          <w:sz w:val="24"/>
          <w:szCs w:val="24"/>
        </w:rPr>
        <w:t>LC₅₀</w:t>
      </w:r>
      <w:r w:rsidR="00D7401F" w:rsidRPr="0038747C">
        <w:rPr>
          <w:rFonts w:ascii="Times New Roman" w:hAnsi="Times New Roman" w:cs="Times New Roman"/>
          <w:color w:val="000000" w:themeColor="text1"/>
          <w:sz w:val="24"/>
          <w:szCs w:val="24"/>
        </w:rPr>
        <w:t xml:space="preserve"> </w:t>
      </w:r>
      <w:r w:rsidR="00E755AF" w:rsidRPr="0038747C">
        <w:rPr>
          <w:rFonts w:ascii="Times New Roman" w:hAnsi="Times New Roman" w:cs="Times New Roman"/>
          <w:color w:val="000000" w:themeColor="text1"/>
          <w:sz w:val="24"/>
          <w:szCs w:val="24"/>
        </w:rPr>
        <w:t xml:space="preserve">and LC₉₀ </w:t>
      </w:r>
      <w:r w:rsidR="00D7401F" w:rsidRPr="0038747C">
        <w:rPr>
          <w:rFonts w:ascii="Times New Roman" w:hAnsi="Times New Roman" w:cs="Times New Roman"/>
          <w:color w:val="000000" w:themeColor="text1"/>
          <w:sz w:val="24"/>
          <w:szCs w:val="24"/>
        </w:rPr>
        <w:t>value</w:t>
      </w:r>
      <w:r w:rsidR="00E755AF" w:rsidRPr="0038747C">
        <w:rPr>
          <w:rFonts w:ascii="Times New Roman" w:hAnsi="Times New Roman" w:cs="Times New Roman"/>
          <w:color w:val="000000" w:themeColor="text1"/>
          <w:sz w:val="24"/>
          <w:szCs w:val="24"/>
        </w:rPr>
        <w:t>s</w:t>
      </w:r>
      <w:r w:rsidR="00D7401F" w:rsidRPr="0038747C">
        <w:rPr>
          <w:rFonts w:ascii="Times New Roman" w:hAnsi="Times New Roman" w:cs="Times New Roman"/>
          <w:color w:val="000000" w:themeColor="text1"/>
          <w:sz w:val="24"/>
          <w:szCs w:val="24"/>
        </w:rPr>
        <w:t xml:space="preserve"> of 21.83 and 66.28 μg/ml respectively</w:t>
      </w:r>
      <w:r w:rsidR="00E755AF" w:rsidRPr="0038747C">
        <w:rPr>
          <w:rFonts w:ascii="Times New Roman" w:hAnsi="Times New Roman" w:cs="Times New Roman"/>
          <w:color w:val="000000" w:themeColor="text1"/>
          <w:sz w:val="24"/>
          <w:szCs w:val="24"/>
        </w:rPr>
        <w:t xml:space="preserve">. Also, </w:t>
      </w:r>
      <w:r w:rsidR="00771CA6">
        <w:rPr>
          <w:rFonts w:ascii="Times New Roman" w:hAnsi="Times New Roman" w:cs="Times New Roman"/>
        </w:rPr>
        <w:t>[28]</w:t>
      </w:r>
      <w:r w:rsidR="00D7401F" w:rsidRPr="005E516A">
        <w:rPr>
          <w:rFonts w:ascii="Times New Roman" w:hAnsi="Times New Roman" w:cs="Times New Roman"/>
          <w:sz w:val="24"/>
          <w:szCs w:val="24"/>
        </w:rPr>
        <w:t xml:space="preserve"> </w:t>
      </w:r>
      <w:r w:rsidR="00D7401F" w:rsidRPr="0038747C">
        <w:rPr>
          <w:rFonts w:ascii="Times New Roman" w:hAnsi="Times New Roman" w:cs="Times New Roman"/>
          <w:color w:val="000000" w:themeColor="text1"/>
          <w:sz w:val="24"/>
          <w:szCs w:val="24"/>
        </w:rPr>
        <w:t xml:space="preserve">reported that </w:t>
      </w:r>
      <w:r w:rsidR="00D7401F" w:rsidRPr="0038747C">
        <w:rPr>
          <w:rFonts w:ascii="Times New Roman" w:hAnsi="Times New Roman" w:cs="Times New Roman"/>
          <w:i/>
          <w:color w:val="000000" w:themeColor="text1"/>
          <w:sz w:val="24"/>
          <w:szCs w:val="24"/>
        </w:rPr>
        <w:t>O. gratissimum</w:t>
      </w:r>
      <w:r w:rsidR="00D7401F" w:rsidRPr="0038747C">
        <w:rPr>
          <w:rFonts w:ascii="Times New Roman" w:hAnsi="Times New Roman" w:cs="Times New Roman"/>
          <w:color w:val="000000" w:themeColor="text1"/>
          <w:sz w:val="24"/>
          <w:szCs w:val="24"/>
        </w:rPr>
        <w:t xml:space="preserve"> shows larvicidal efficacy against </w:t>
      </w:r>
      <w:r w:rsidR="00D7401F" w:rsidRPr="0038747C">
        <w:rPr>
          <w:rFonts w:ascii="Times New Roman" w:hAnsi="Times New Roman" w:cs="Times New Roman"/>
          <w:i/>
          <w:color w:val="000000" w:themeColor="text1"/>
          <w:sz w:val="24"/>
          <w:szCs w:val="24"/>
        </w:rPr>
        <w:t>A</w:t>
      </w:r>
      <w:r w:rsidR="00E877DF" w:rsidRPr="0038747C">
        <w:rPr>
          <w:rFonts w:ascii="Times New Roman" w:hAnsi="Times New Roman" w:cs="Times New Roman"/>
          <w:i/>
          <w:color w:val="000000" w:themeColor="text1"/>
          <w:sz w:val="24"/>
          <w:szCs w:val="24"/>
        </w:rPr>
        <w:t>edes</w:t>
      </w:r>
      <w:r w:rsidR="00D7401F" w:rsidRPr="0038747C">
        <w:rPr>
          <w:rFonts w:ascii="Times New Roman" w:hAnsi="Times New Roman" w:cs="Times New Roman"/>
          <w:i/>
          <w:color w:val="000000" w:themeColor="text1"/>
          <w:sz w:val="24"/>
          <w:szCs w:val="24"/>
        </w:rPr>
        <w:t xml:space="preserve"> albopictus</w:t>
      </w:r>
      <w:r w:rsidR="00D7401F" w:rsidRPr="0038747C">
        <w:rPr>
          <w:rFonts w:ascii="Times New Roman" w:hAnsi="Times New Roman" w:cs="Times New Roman"/>
          <w:color w:val="000000" w:themeColor="text1"/>
          <w:sz w:val="24"/>
          <w:szCs w:val="24"/>
        </w:rPr>
        <w:t xml:space="preserve"> larvae after 24 h with an </w:t>
      </w:r>
      <w:r w:rsidRPr="0038747C">
        <w:rPr>
          <w:rFonts w:ascii="Times New Roman" w:hAnsi="Times New Roman" w:cs="Times New Roman"/>
          <w:color w:val="000000" w:themeColor="text1"/>
          <w:sz w:val="24"/>
          <w:szCs w:val="24"/>
        </w:rPr>
        <w:t>LC₅₀</w:t>
      </w:r>
      <w:r w:rsidR="009B2DF9" w:rsidRPr="0038747C">
        <w:rPr>
          <w:rFonts w:ascii="Times New Roman" w:hAnsi="Times New Roman" w:cs="Times New Roman"/>
          <w:color w:val="000000" w:themeColor="text1"/>
          <w:sz w:val="24"/>
          <w:szCs w:val="24"/>
        </w:rPr>
        <w:t xml:space="preserve"> </w:t>
      </w:r>
      <w:r w:rsidR="00D7401F" w:rsidRPr="0038747C">
        <w:rPr>
          <w:rFonts w:ascii="Times New Roman" w:hAnsi="Times New Roman" w:cs="Times New Roman"/>
          <w:color w:val="000000" w:themeColor="text1"/>
          <w:sz w:val="24"/>
          <w:szCs w:val="24"/>
        </w:rPr>
        <w:t>value of 26.10</w:t>
      </w:r>
      <w:r w:rsidR="00E877DF" w:rsidRPr="0038747C">
        <w:rPr>
          <w:rFonts w:ascii="Times New Roman" w:hAnsi="Times New Roman" w:cs="Times New Roman"/>
          <w:color w:val="000000" w:themeColor="text1"/>
          <w:sz w:val="24"/>
          <w:szCs w:val="24"/>
        </w:rPr>
        <w:t xml:space="preserve"> μg/ml</w:t>
      </w:r>
      <w:r w:rsidR="00D7401F" w:rsidRPr="0038747C">
        <w:rPr>
          <w:rFonts w:ascii="Times New Roman" w:hAnsi="Times New Roman" w:cs="Times New Roman"/>
          <w:color w:val="000000" w:themeColor="text1"/>
          <w:sz w:val="24"/>
          <w:szCs w:val="24"/>
        </w:rPr>
        <w:t xml:space="preserve">. These activities </w:t>
      </w:r>
      <w:r w:rsidR="009B2DF9" w:rsidRPr="0038747C">
        <w:rPr>
          <w:rFonts w:ascii="Times New Roman" w:hAnsi="Times New Roman" w:cs="Times New Roman"/>
          <w:color w:val="000000" w:themeColor="text1"/>
          <w:sz w:val="24"/>
          <w:szCs w:val="24"/>
        </w:rPr>
        <w:t xml:space="preserve">also </w:t>
      </w:r>
      <w:r w:rsidR="00D7401F" w:rsidRPr="0038747C">
        <w:rPr>
          <w:rFonts w:ascii="Times New Roman" w:hAnsi="Times New Roman" w:cs="Times New Roman"/>
          <w:color w:val="000000" w:themeColor="text1"/>
          <w:sz w:val="24"/>
          <w:szCs w:val="24"/>
        </w:rPr>
        <w:t>indicat</w:t>
      </w:r>
      <w:r w:rsidR="00D8268F" w:rsidRPr="0038747C">
        <w:rPr>
          <w:rFonts w:ascii="Times New Roman" w:hAnsi="Times New Roman" w:cs="Times New Roman"/>
          <w:color w:val="000000" w:themeColor="text1"/>
          <w:sz w:val="24"/>
          <w:szCs w:val="24"/>
        </w:rPr>
        <w:t>e</w:t>
      </w:r>
      <w:r w:rsidR="00D7401F" w:rsidRPr="0038747C">
        <w:rPr>
          <w:rFonts w:ascii="Times New Roman" w:hAnsi="Times New Roman" w:cs="Times New Roman"/>
          <w:color w:val="000000" w:themeColor="text1"/>
          <w:sz w:val="24"/>
          <w:szCs w:val="24"/>
        </w:rPr>
        <w:t xml:space="preserve"> the applicability of the oil extract as a potential larvicide</w:t>
      </w:r>
      <w:r w:rsidR="009B2DF9" w:rsidRPr="0038747C">
        <w:rPr>
          <w:rFonts w:ascii="Times New Roman" w:hAnsi="Times New Roman" w:cs="Times New Roman"/>
          <w:color w:val="000000" w:themeColor="text1"/>
          <w:sz w:val="24"/>
          <w:szCs w:val="24"/>
        </w:rPr>
        <w:t xml:space="preserve">, suggesting that the essential oil from </w:t>
      </w:r>
      <w:r w:rsidR="009B2DF9" w:rsidRPr="0038747C">
        <w:rPr>
          <w:rFonts w:ascii="Times New Roman" w:hAnsi="Times New Roman" w:cs="Times New Roman"/>
          <w:i/>
          <w:color w:val="000000" w:themeColor="text1"/>
          <w:sz w:val="24"/>
          <w:szCs w:val="24"/>
        </w:rPr>
        <w:t>O. gratissimum</w:t>
      </w:r>
      <w:r w:rsidR="009B2DF9" w:rsidRPr="0038747C">
        <w:rPr>
          <w:rFonts w:ascii="Times New Roman" w:hAnsi="Times New Roman" w:cs="Times New Roman"/>
          <w:color w:val="000000" w:themeColor="text1"/>
          <w:sz w:val="24"/>
          <w:szCs w:val="24"/>
        </w:rPr>
        <w:t xml:space="preserve"> leaves and its effective constituents may be explored as a potential natural, more selective, biodegradable and eco-friendly larvicide.</w:t>
      </w:r>
      <w:r w:rsidR="00D32BC0">
        <w:rPr>
          <w:rFonts w:ascii="Times New Roman" w:hAnsi="Times New Roman" w:cs="Times New Roman"/>
          <w:color w:val="000000" w:themeColor="text1"/>
          <w:sz w:val="24"/>
          <w:szCs w:val="24"/>
        </w:rPr>
        <w:t xml:space="preserve"> </w:t>
      </w:r>
      <w:r w:rsidR="004339A7" w:rsidRPr="0038747C">
        <w:rPr>
          <w:rFonts w:ascii="Times New Roman" w:eastAsia="Times New Roman" w:hAnsi="Times New Roman"/>
          <w:i/>
          <w:color w:val="000000" w:themeColor="text1"/>
          <w:sz w:val="24"/>
          <w:szCs w:val="24"/>
        </w:rPr>
        <w:t>Ocimum gratissimum</w:t>
      </w:r>
      <w:r w:rsidR="004339A7" w:rsidRPr="0038747C">
        <w:rPr>
          <w:rFonts w:ascii="Times New Roman" w:eastAsia="Times New Roman" w:hAnsi="Times New Roman"/>
          <w:color w:val="000000" w:themeColor="text1"/>
          <w:sz w:val="24"/>
          <w:szCs w:val="24"/>
        </w:rPr>
        <w:t xml:space="preserve"> had varying degree of repellency against adult </w:t>
      </w:r>
      <w:r w:rsidR="004339A7" w:rsidRPr="0038747C">
        <w:rPr>
          <w:rFonts w:ascii="Times New Roman" w:eastAsia="Times New Roman" w:hAnsi="Times New Roman"/>
          <w:i/>
          <w:color w:val="000000" w:themeColor="text1"/>
          <w:sz w:val="24"/>
          <w:szCs w:val="24"/>
        </w:rPr>
        <w:t>Aedes aegypti</w:t>
      </w:r>
      <w:r w:rsidR="004339A7" w:rsidRPr="0038747C">
        <w:rPr>
          <w:rFonts w:ascii="Times New Roman" w:eastAsia="Times New Roman" w:hAnsi="Times New Roman"/>
          <w:color w:val="000000" w:themeColor="text1"/>
          <w:sz w:val="24"/>
          <w:szCs w:val="24"/>
        </w:rPr>
        <w:t xml:space="preserve">. Repellency was dose-dependent and decreased with reduction in concentration of essential oil. Thus, at the highest concentration of 20%, </w:t>
      </w:r>
      <w:r w:rsidR="00D12022" w:rsidRPr="0038747C">
        <w:rPr>
          <w:rFonts w:ascii="Times New Roman" w:eastAsia="Times New Roman" w:hAnsi="Times New Roman"/>
          <w:color w:val="000000" w:themeColor="text1"/>
          <w:sz w:val="24"/>
          <w:szCs w:val="24"/>
        </w:rPr>
        <w:t xml:space="preserve">we observed a repellency of </w:t>
      </w:r>
      <w:r w:rsidR="004339A7" w:rsidRPr="0038747C">
        <w:rPr>
          <w:rFonts w:ascii="Times New Roman" w:eastAsia="Times New Roman" w:hAnsi="Times New Roman"/>
          <w:color w:val="000000" w:themeColor="text1"/>
          <w:sz w:val="24"/>
          <w:szCs w:val="24"/>
        </w:rPr>
        <w:t>96%</w:t>
      </w:r>
      <w:r w:rsidR="00D12022" w:rsidRPr="0038747C">
        <w:rPr>
          <w:rFonts w:ascii="Times New Roman" w:eastAsia="Times New Roman" w:hAnsi="Times New Roman"/>
          <w:color w:val="000000" w:themeColor="text1"/>
          <w:sz w:val="24"/>
          <w:szCs w:val="24"/>
        </w:rPr>
        <w:t xml:space="preserve"> (Figure 4A), indicating </w:t>
      </w:r>
      <w:r w:rsidR="004339A7" w:rsidRPr="0038747C">
        <w:rPr>
          <w:rFonts w:ascii="Times New Roman" w:eastAsia="Times New Roman" w:hAnsi="Times New Roman"/>
          <w:color w:val="000000" w:themeColor="text1"/>
          <w:sz w:val="24"/>
          <w:szCs w:val="24"/>
        </w:rPr>
        <w:t xml:space="preserve">that </w:t>
      </w:r>
      <w:r w:rsidR="004339A7" w:rsidRPr="0038747C">
        <w:rPr>
          <w:rFonts w:ascii="Times New Roman" w:eastAsia="Times New Roman" w:hAnsi="Times New Roman"/>
          <w:i/>
          <w:color w:val="000000" w:themeColor="text1"/>
          <w:sz w:val="24"/>
          <w:szCs w:val="24"/>
        </w:rPr>
        <w:t>O</w:t>
      </w:r>
      <w:r w:rsidR="00F54D92" w:rsidRPr="0038747C">
        <w:rPr>
          <w:rFonts w:ascii="Times New Roman" w:eastAsia="Times New Roman" w:hAnsi="Times New Roman"/>
          <w:i/>
          <w:color w:val="000000" w:themeColor="text1"/>
          <w:sz w:val="24"/>
          <w:szCs w:val="24"/>
        </w:rPr>
        <w:t xml:space="preserve">. </w:t>
      </w:r>
      <w:r w:rsidR="004339A7" w:rsidRPr="0038747C">
        <w:rPr>
          <w:rFonts w:ascii="Times New Roman" w:eastAsia="Times New Roman" w:hAnsi="Times New Roman"/>
          <w:i/>
          <w:color w:val="000000" w:themeColor="text1"/>
          <w:sz w:val="24"/>
          <w:szCs w:val="24"/>
        </w:rPr>
        <w:t>gratissimum</w:t>
      </w:r>
      <w:r w:rsidR="004339A7" w:rsidRPr="0038747C">
        <w:rPr>
          <w:rFonts w:ascii="Times New Roman" w:eastAsia="Times New Roman" w:hAnsi="Times New Roman"/>
          <w:color w:val="000000" w:themeColor="text1"/>
          <w:sz w:val="24"/>
          <w:szCs w:val="24"/>
        </w:rPr>
        <w:t xml:space="preserve"> </w:t>
      </w:r>
      <w:r w:rsidR="00D12022" w:rsidRPr="0038747C">
        <w:rPr>
          <w:rFonts w:ascii="Times New Roman" w:eastAsia="Times New Roman" w:hAnsi="Times New Roman"/>
          <w:color w:val="000000" w:themeColor="text1"/>
          <w:sz w:val="24"/>
          <w:szCs w:val="24"/>
        </w:rPr>
        <w:t>may be</w:t>
      </w:r>
      <w:r w:rsidR="004339A7" w:rsidRPr="0038747C">
        <w:rPr>
          <w:rFonts w:ascii="Times New Roman" w:eastAsia="Times New Roman" w:hAnsi="Times New Roman"/>
          <w:color w:val="000000" w:themeColor="text1"/>
          <w:sz w:val="24"/>
          <w:szCs w:val="24"/>
        </w:rPr>
        <w:t xml:space="preserve"> highly efficacious in the control of </w:t>
      </w:r>
      <w:r w:rsidR="004339A7" w:rsidRPr="0038747C">
        <w:rPr>
          <w:rFonts w:ascii="Times New Roman" w:eastAsia="Times New Roman" w:hAnsi="Times New Roman"/>
          <w:i/>
          <w:color w:val="000000" w:themeColor="text1"/>
          <w:sz w:val="24"/>
          <w:szCs w:val="24"/>
        </w:rPr>
        <w:t>Aedes</w:t>
      </w:r>
      <w:r w:rsidR="004339A7" w:rsidRPr="0038747C">
        <w:rPr>
          <w:rFonts w:ascii="Times New Roman" w:eastAsia="Times New Roman" w:hAnsi="Times New Roman"/>
          <w:color w:val="000000" w:themeColor="text1"/>
          <w:sz w:val="24"/>
          <w:szCs w:val="24"/>
        </w:rPr>
        <w:t xml:space="preserve"> </w:t>
      </w:r>
      <w:r w:rsidR="004339A7" w:rsidRPr="0038747C">
        <w:rPr>
          <w:rFonts w:ascii="Times New Roman" w:eastAsia="Times New Roman" w:hAnsi="Times New Roman"/>
          <w:i/>
          <w:color w:val="000000" w:themeColor="text1"/>
          <w:sz w:val="24"/>
          <w:szCs w:val="24"/>
        </w:rPr>
        <w:t>aegypti</w:t>
      </w:r>
      <w:r w:rsidR="004339A7" w:rsidRPr="0038747C">
        <w:rPr>
          <w:rFonts w:ascii="Times New Roman" w:eastAsia="Times New Roman" w:hAnsi="Times New Roman"/>
          <w:color w:val="000000" w:themeColor="text1"/>
          <w:sz w:val="24"/>
          <w:szCs w:val="24"/>
        </w:rPr>
        <w:t xml:space="preserve">.  </w:t>
      </w:r>
      <w:r w:rsidR="004339A7" w:rsidRPr="0038747C">
        <w:rPr>
          <w:rFonts w:ascii="Times New Roman" w:hAnsi="Times New Roman"/>
          <w:color w:val="000000" w:themeColor="text1"/>
          <w:sz w:val="24"/>
          <w:szCs w:val="24"/>
        </w:rPr>
        <w:t xml:space="preserve">The encapsulated essential oil of </w:t>
      </w:r>
      <w:r w:rsidR="004339A7" w:rsidRPr="0038747C">
        <w:rPr>
          <w:rFonts w:ascii="Times New Roman" w:hAnsi="Times New Roman"/>
          <w:i/>
          <w:iCs/>
          <w:color w:val="000000" w:themeColor="text1"/>
          <w:sz w:val="24"/>
          <w:szCs w:val="24"/>
        </w:rPr>
        <w:t>Ocimum gratissimum</w:t>
      </w:r>
      <w:r w:rsidR="004339A7" w:rsidRPr="0038747C">
        <w:rPr>
          <w:rFonts w:ascii="Times New Roman" w:hAnsi="Times New Roman"/>
          <w:color w:val="000000" w:themeColor="text1"/>
          <w:sz w:val="24"/>
          <w:szCs w:val="24"/>
        </w:rPr>
        <w:t xml:space="preserve"> exhibited comparable larvicidal </w:t>
      </w:r>
      <w:r w:rsidR="00D12022" w:rsidRPr="0038747C">
        <w:rPr>
          <w:rFonts w:ascii="Times New Roman" w:hAnsi="Times New Roman"/>
          <w:color w:val="000000" w:themeColor="text1"/>
          <w:sz w:val="24"/>
          <w:szCs w:val="24"/>
        </w:rPr>
        <w:t xml:space="preserve">(Figure 2) </w:t>
      </w:r>
      <w:r w:rsidR="004339A7" w:rsidRPr="0038747C">
        <w:rPr>
          <w:rFonts w:ascii="Times New Roman" w:hAnsi="Times New Roman"/>
          <w:color w:val="000000" w:themeColor="text1"/>
          <w:sz w:val="24"/>
          <w:szCs w:val="24"/>
        </w:rPr>
        <w:t xml:space="preserve">and repellency </w:t>
      </w:r>
      <w:r w:rsidR="00D12022" w:rsidRPr="0038747C">
        <w:rPr>
          <w:rFonts w:ascii="Times New Roman" w:hAnsi="Times New Roman"/>
          <w:color w:val="000000" w:themeColor="text1"/>
          <w:sz w:val="24"/>
          <w:szCs w:val="24"/>
        </w:rPr>
        <w:t xml:space="preserve">(Figure 5) </w:t>
      </w:r>
      <w:r w:rsidR="004339A7" w:rsidRPr="0038747C">
        <w:rPr>
          <w:rFonts w:ascii="Times New Roman" w:hAnsi="Times New Roman"/>
          <w:color w:val="000000" w:themeColor="text1"/>
          <w:sz w:val="24"/>
          <w:szCs w:val="24"/>
        </w:rPr>
        <w:t xml:space="preserve">effects to those observed with the pure essential oil </w:t>
      </w:r>
      <w:r w:rsidR="00D12022" w:rsidRPr="0038747C">
        <w:rPr>
          <w:rFonts w:ascii="Times New Roman" w:hAnsi="Times New Roman"/>
          <w:color w:val="000000" w:themeColor="text1"/>
          <w:sz w:val="24"/>
          <w:szCs w:val="24"/>
        </w:rPr>
        <w:t xml:space="preserve">(Figure 1) </w:t>
      </w:r>
      <w:r w:rsidR="004339A7" w:rsidRPr="0038747C">
        <w:rPr>
          <w:rFonts w:ascii="Times New Roman" w:hAnsi="Times New Roman"/>
          <w:color w:val="000000" w:themeColor="text1"/>
          <w:sz w:val="24"/>
          <w:szCs w:val="24"/>
        </w:rPr>
        <w:t>in this study. The larvicidal tests showed higher mortality rates at elevated concentrations, consistent with the repellency results</w:t>
      </w:r>
      <w:r w:rsidR="005E516A" w:rsidRPr="0038747C">
        <w:rPr>
          <w:rFonts w:ascii="Times New Roman" w:hAnsi="Times New Roman"/>
          <w:color w:val="000000" w:themeColor="text1"/>
          <w:sz w:val="24"/>
          <w:szCs w:val="24"/>
        </w:rPr>
        <w:t xml:space="preserve"> (Figure 6)</w:t>
      </w:r>
      <w:r w:rsidR="004339A7" w:rsidRPr="0038747C">
        <w:rPr>
          <w:rFonts w:ascii="Times New Roman" w:hAnsi="Times New Roman"/>
          <w:color w:val="000000" w:themeColor="text1"/>
          <w:sz w:val="24"/>
          <w:szCs w:val="24"/>
        </w:rPr>
        <w:t xml:space="preserve">. These findings align with the study by </w:t>
      </w:r>
      <w:r w:rsidR="0032694A">
        <w:rPr>
          <w:rFonts w:ascii="Times New Roman" w:hAnsi="Times New Roman"/>
          <w:color w:val="000000" w:themeColor="text1"/>
          <w:sz w:val="24"/>
          <w:szCs w:val="24"/>
        </w:rPr>
        <w:t>[35]</w:t>
      </w:r>
      <w:r w:rsidR="004339A7" w:rsidRPr="0038747C">
        <w:rPr>
          <w:rFonts w:ascii="Times New Roman" w:hAnsi="Times New Roman"/>
          <w:color w:val="000000" w:themeColor="text1"/>
          <w:sz w:val="24"/>
          <w:szCs w:val="24"/>
        </w:rPr>
        <w:t xml:space="preserve">, which reported comparable repellent effects between the pure compounds geraniol, </w:t>
      </w:r>
      <w:r w:rsidR="004339A7" w:rsidRPr="0038747C">
        <w:rPr>
          <w:rFonts w:ascii="Times New Roman" w:hAnsi="Times New Roman"/>
          <w:color w:val="000000" w:themeColor="text1"/>
          <w:sz w:val="24"/>
          <w:szCs w:val="24"/>
        </w:rPr>
        <w:lastRenderedPageBreak/>
        <w:t xml:space="preserve">(E)-anethole, and farnesol against </w:t>
      </w:r>
      <w:r w:rsidR="00A63C91" w:rsidRPr="0038747C">
        <w:rPr>
          <w:rFonts w:ascii="Times New Roman" w:hAnsi="Times New Roman"/>
          <w:color w:val="000000" w:themeColor="text1"/>
          <w:sz w:val="24"/>
          <w:szCs w:val="24"/>
        </w:rPr>
        <w:t xml:space="preserve">the greenfly </w:t>
      </w:r>
      <w:r w:rsidR="004339A7" w:rsidRPr="0038747C">
        <w:rPr>
          <w:rFonts w:ascii="Times New Roman" w:hAnsi="Times New Roman"/>
          <w:i/>
          <w:iCs/>
          <w:color w:val="000000" w:themeColor="text1"/>
          <w:sz w:val="24"/>
          <w:szCs w:val="24"/>
        </w:rPr>
        <w:t>M</w:t>
      </w:r>
      <w:r w:rsidR="00A63C91" w:rsidRPr="0038747C">
        <w:rPr>
          <w:rFonts w:ascii="Times New Roman" w:hAnsi="Times New Roman"/>
          <w:i/>
          <w:iCs/>
          <w:color w:val="000000" w:themeColor="text1"/>
          <w:sz w:val="24"/>
          <w:szCs w:val="24"/>
        </w:rPr>
        <w:t>yzus</w:t>
      </w:r>
      <w:r w:rsidR="004339A7" w:rsidRPr="0038747C">
        <w:rPr>
          <w:rFonts w:ascii="Times New Roman" w:hAnsi="Times New Roman"/>
          <w:i/>
          <w:iCs/>
          <w:color w:val="000000" w:themeColor="text1"/>
          <w:sz w:val="24"/>
          <w:szCs w:val="24"/>
        </w:rPr>
        <w:t>. persicae</w:t>
      </w:r>
      <w:r w:rsidR="004339A7" w:rsidRPr="0038747C">
        <w:rPr>
          <w:rFonts w:ascii="Times New Roman" w:hAnsi="Times New Roman"/>
          <w:color w:val="000000" w:themeColor="text1"/>
          <w:sz w:val="24"/>
          <w:szCs w:val="24"/>
        </w:rPr>
        <w:t xml:space="preserve"> and their </w:t>
      </w:r>
      <w:r w:rsidR="00CC554A" w:rsidRPr="0038747C">
        <w:rPr>
          <w:rFonts w:ascii="Times New Roman" w:hAnsi="Times New Roman"/>
          <w:color w:val="000000" w:themeColor="text1"/>
          <w:sz w:val="24"/>
          <w:szCs w:val="24"/>
        </w:rPr>
        <w:t>Nano emulsions</w:t>
      </w:r>
      <w:r w:rsidR="004339A7" w:rsidRPr="0038747C">
        <w:rPr>
          <w:rFonts w:ascii="Times New Roman" w:hAnsi="Times New Roman"/>
          <w:color w:val="000000" w:themeColor="text1"/>
          <w:sz w:val="24"/>
          <w:szCs w:val="24"/>
        </w:rPr>
        <w:t xml:space="preserve">, whether freshly prepared or stored for six months. </w:t>
      </w:r>
    </w:p>
    <w:p w14:paraId="1996A39D" w14:textId="77777777" w:rsidR="00D7401F" w:rsidRPr="0038747C" w:rsidRDefault="00D7401F" w:rsidP="00350BB0">
      <w:pPr>
        <w:spacing w:before="120" w:after="0" w:line="240" w:lineRule="auto"/>
        <w:jc w:val="both"/>
        <w:rPr>
          <w:rFonts w:ascii="Times New Roman" w:hAnsi="Times New Roman" w:cs="Times New Roman"/>
          <w:b/>
          <w:color w:val="000000" w:themeColor="text1"/>
          <w:sz w:val="24"/>
          <w:szCs w:val="24"/>
        </w:rPr>
      </w:pPr>
      <w:r w:rsidRPr="0038747C">
        <w:rPr>
          <w:rFonts w:ascii="Times New Roman" w:hAnsi="Times New Roman" w:cs="Times New Roman"/>
          <w:b/>
          <w:color w:val="000000" w:themeColor="text1"/>
          <w:sz w:val="24"/>
          <w:szCs w:val="24"/>
        </w:rPr>
        <w:t>Conclusion</w:t>
      </w:r>
    </w:p>
    <w:p w14:paraId="430F896A" w14:textId="77777777" w:rsidR="00D7401F" w:rsidRDefault="00D7401F" w:rsidP="00236101">
      <w:pPr>
        <w:spacing w:after="0" w:line="240" w:lineRule="auto"/>
        <w:jc w:val="both"/>
        <w:rPr>
          <w:rFonts w:ascii="Times New Roman" w:hAnsi="Times New Roman" w:cs="Times New Roman"/>
          <w:color w:val="000000" w:themeColor="text1"/>
          <w:sz w:val="24"/>
          <w:szCs w:val="24"/>
        </w:rPr>
      </w:pPr>
      <w:r w:rsidRPr="0038747C">
        <w:rPr>
          <w:rFonts w:ascii="Times New Roman" w:hAnsi="Times New Roman" w:cs="Times New Roman"/>
          <w:color w:val="000000" w:themeColor="text1"/>
          <w:sz w:val="24"/>
          <w:szCs w:val="24"/>
        </w:rPr>
        <w:t xml:space="preserve">The present study reveals that the essential oil </w:t>
      </w:r>
      <w:r w:rsidRPr="000601B0">
        <w:rPr>
          <w:rFonts w:ascii="Times New Roman" w:hAnsi="Times New Roman" w:cs="Times New Roman"/>
          <w:sz w:val="24"/>
          <w:szCs w:val="24"/>
        </w:rPr>
        <w:t xml:space="preserve">of </w:t>
      </w:r>
      <w:r w:rsidRPr="00F54D92">
        <w:rPr>
          <w:rFonts w:ascii="Times New Roman" w:hAnsi="Times New Roman" w:cs="Times New Roman"/>
          <w:i/>
          <w:sz w:val="24"/>
          <w:szCs w:val="24"/>
        </w:rPr>
        <w:t>O. gratissimum</w:t>
      </w:r>
      <w:r w:rsidRPr="000601B0">
        <w:rPr>
          <w:rFonts w:ascii="Times New Roman" w:hAnsi="Times New Roman" w:cs="Times New Roman"/>
          <w:sz w:val="24"/>
          <w:szCs w:val="24"/>
        </w:rPr>
        <w:t xml:space="preserve"> has remarkable larvicidal </w:t>
      </w:r>
      <w:r w:rsidR="00F54D92">
        <w:rPr>
          <w:rFonts w:ascii="Times New Roman" w:hAnsi="Times New Roman" w:cs="Times New Roman"/>
          <w:sz w:val="24"/>
          <w:szCs w:val="24"/>
        </w:rPr>
        <w:t xml:space="preserve">and </w:t>
      </w:r>
      <w:r w:rsidR="00F54D92" w:rsidRPr="00482552">
        <w:rPr>
          <w:rFonts w:ascii="Times New Roman" w:hAnsi="Times New Roman" w:cs="Times New Roman"/>
          <w:color w:val="000000" w:themeColor="text1"/>
          <w:sz w:val="24"/>
          <w:szCs w:val="24"/>
        </w:rPr>
        <w:t xml:space="preserve">repellent </w:t>
      </w:r>
      <w:r w:rsidRPr="00482552">
        <w:rPr>
          <w:rFonts w:ascii="Times New Roman" w:hAnsi="Times New Roman" w:cs="Times New Roman"/>
          <w:color w:val="000000" w:themeColor="text1"/>
          <w:sz w:val="24"/>
          <w:szCs w:val="24"/>
        </w:rPr>
        <w:t xml:space="preserve">properties. </w:t>
      </w:r>
      <w:r w:rsidR="00F54D92" w:rsidRPr="00482552">
        <w:rPr>
          <w:rFonts w:ascii="Times New Roman" w:hAnsi="Times New Roman" w:cs="Times New Roman"/>
          <w:color w:val="000000" w:themeColor="text1"/>
          <w:sz w:val="24"/>
          <w:szCs w:val="24"/>
          <w:shd w:val="clear" w:color="auto" w:fill="FFFFFF"/>
        </w:rPr>
        <w:t>Extracts of </w:t>
      </w:r>
      <w:r w:rsidR="00F54D92" w:rsidRPr="00482552">
        <w:rPr>
          <w:rStyle w:val="Emphasis"/>
          <w:rFonts w:ascii="Times New Roman" w:hAnsi="Times New Roman" w:cs="Times New Roman"/>
          <w:color w:val="000000" w:themeColor="text1"/>
          <w:sz w:val="24"/>
          <w:szCs w:val="24"/>
          <w:shd w:val="clear" w:color="auto" w:fill="FFFFFF"/>
        </w:rPr>
        <w:t xml:space="preserve">O. </w:t>
      </w:r>
      <w:r w:rsidR="00CC554A" w:rsidRPr="00482552">
        <w:rPr>
          <w:rStyle w:val="Emphasis"/>
          <w:rFonts w:ascii="Times New Roman" w:hAnsi="Times New Roman" w:cs="Times New Roman"/>
          <w:color w:val="000000" w:themeColor="text1"/>
          <w:sz w:val="24"/>
          <w:szCs w:val="24"/>
          <w:shd w:val="clear" w:color="auto" w:fill="FFFFFF"/>
        </w:rPr>
        <w:t>gratissimum</w:t>
      </w:r>
      <w:r w:rsidR="00F54D92" w:rsidRPr="00482552">
        <w:rPr>
          <w:rFonts w:ascii="Times New Roman" w:hAnsi="Times New Roman" w:cs="Times New Roman"/>
          <w:color w:val="000000" w:themeColor="text1"/>
          <w:sz w:val="24"/>
          <w:szCs w:val="24"/>
          <w:shd w:val="clear" w:color="auto" w:fill="FFFFFF"/>
        </w:rPr>
        <w:t xml:space="preserve"> is promising in disease-vector mosquito’s management. </w:t>
      </w:r>
      <w:r w:rsidRPr="00482552">
        <w:rPr>
          <w:rFonts w:ascii="Times New Roman" w:hAnsi="Times New Roman" w:cs="Times New Roman"/>
          <w:color w:val="000000" w:themeColor="text1"/>
          <w:sz w:val="24"/>
          <w:szCs w:val="24"/>
        </w:rPr>
        <w:t xml:space="preserve">Further investigations for the mode of the </w:t>
      </w:r>
      <w:r w:rsidR="00F54D92" w:rsidRPr="00482552">
        <w:rPr>
          <w:rFonts w:ascii="Times New Roman" w:hAnsi="Times New Roman" w:cs="Times New Roman"/>
          <w:color w:val="000000" w:themeColor="text1"/>
          <w:sz w:val="24"/>
          <w:szCs w:val="24"/>
        </w:rPr>
        <w:t xml:space="preserve">oil </w:t>
      </w:r>
      <w:r w:rsidRPr="00482552">
        <w:rPr>
          <w:rFonts w:ascii="Times New Roman" w:hAnsi="Times New Roman" w:cs="Times New Roman"/>
          <w:color w:val="000000" w:themeColor="text1"/>
          <w:sz w:val="24"/>
          <w:szCs w:val="24"/>
        </w:rPr>
        <w:t>constituents</w:t>
      </w:r>
      <w:r w:rsidR="00F54D92" w:rsidRPr="00482552">
        <w:rPr>
          <w:rFonts w:ascii="Times New Roman" w:hAnsi="Times New Roman" w:cs="Times New Roman"/>
          <w:color w:val="000000" w:themeColor="text1"/>
          <w:sz w:val="24"/>
          <w:szCs w:val="24"/>
        </w:rPr>
        <w:t>’</w:t>
      </w:r>
      <w:r w:rsidRPr="00482552">
        <w:rPr>
          <w:rFonts w:ascii="Times New Roman" w:hAnsi="Times New Roman" w:cs="Times New Roman"/>
          <w:color w:val="000000" w:themeColor="text1"/>
          <w:sz w:val="24"/>
          <w:szCs w:val="24"/>
        </w:rPr>
        <w:t xml:space="preserve"> actions, effects on non-target organisms and field evaluation are required for the development of these </w:t>
      </w:r>
      <w:r w:rsidR="007C396B" w:rsidRPr="00482552">
        <w:rPr>
          <w:rFonts w:ascii="Times New Roman" w:hAnsi="Times New Roman" w:cs="Times New Roman"/>
          <w:color w:val="000000" w:themeColor="text1"/>
          <w:sz w:val="24"/>
          <w:szCs w:val="24"/>
        </w:rPr>
        <w:t xml:space="preserve">bioactive </w:t>
      </w:r>
      <w:r w:rsidRPr="00482552">
        <w:rPr>
          <w:rFonts w:ascii="Times New Roman" w:hAnsi="Times New Roman" w:cs="Times New Roman"/>
          <w:color w:val="000000" w:themeColor="text1"/>
          <w:sz w:val="24"/>
          <w:szCs w:val="24"/>
        </w:rPr>
        <w:t>compounds into commercially available value-added products that would give vector control programme</w:t>
      </w:r>
      <w:r w:rsidR="005E516A" w:rsidRPr="00482552">
        <w:rPr>
          <w:rFonts w:ascii="Times New Roman" w:hAnsi="Times New Roman" w:cs="Times New Roman"/>
          <w:color w:val="000000" w:themeColor="text1"/>
          <w:sz w:val="24"/>
          <w:szCs w:val="24"/>
        </w:rPr>
        <w:t>s</w:t>
      </w:r>
      <w:r w:rsidRPr="00482552">
        <w:rPr>
          <w:rFonts w:ascii="Times New Roman" w:hAnsi="Times New Roman" w:cs="Times New Roman"/>
          <w:color w:val="000000" w:themeColor="text1"/>
          <w:sz w:val="24"/>
          <w:szCs w:val="24"/>
        </w:rPr>
        <w:t xml:space="preserve"> with new products having alternative modes of action from those </w:t>
      </w:r>
      <w:r w:rsidR="007C396B" w:rsidRPr="00482552">
        <w:rPr>
          <w:rFonts w:ascii="Times New Roman" w:hAnsi="Times New Roman" w:cs="Times New Roman"/>
          <w:color w:val="000000" w:themeColor="text1"/>
          <w:sz w:val="24"/>
          <w:szCs w:val="24"/>
        </w:rPr>
        <w:t xml:space="preserve">synthetic chemicals </w:t>
      </w:r>
      <w:r w:rsidRPr="00482552">
        <w:rPr>
          <w:rFonts w:ascii="Times New Roman" w:hAnsi="Times New Roman" w:cs="Times New Roman"/>
          <w:color w:val="000000" w:themeColor="text1"/>
          <w:sz w:val="24"/>
          <w:szCs w:val="24"/>
        </w:rPr>
        <w:t>presently available.</w:t>
      </w:r>
    </w:p>
    <w:p w14:paraId="46177702" w14:textId="77777777" w:rsidR="00CF2FC5" w:rsidRDefault="00CF2FC5" w:rsidP="00236101">
      <w:pPr>
        <w:spacing w:after="0" w:line="240" w:lineRule="auto"/>
        <w:jc w:val="both"/>
        <w:rPr>
          <w:rFonts w:ascii="Times New Roman" w:hAnsi="Times New Roman" w:cs="Times New Roman"/>
          <w:color w:val="000000" w:themeColor="text1"/>
          <w:sz w:val="24"/>
          <w:szCs w:val="24"/>
        </w:rPr>
      </w:pPr>
    </w:p>
    <w:p w14:paraId="0079FF51" w14:textId="77777777" w:rsidR="0032694A" w:rsidRPr="00FD3D4E" w:rsidRDefault="0032694A" w:rsidP="0032694A">
      <w:pPr>
        <w:spacing w:after="0"/>
        <w:jc w:val="both"/>
        <w:rPr>
          <w:rFonts w:ascii="Times New Roman" w:hAnsi="Times New Roman" w:cs="Times New Roman"/>
          <w:b/>
          <w:sz w:val="24"/>
          <w:szCs w:val="24"/>
        </w:rPr>
      </w:pPr>
      <w:r w:rsidRPr="00A612BD">
        <w:rPr>
          <w:rFonts w:ascii="Times New Roman" w:hAnsi="Times New Roman" w:cs="Times New Roman"/>
          <w:b/>
          <w:sz w:val="24"/>
          <w:szCs w:val="24"/>
        </w:rPr>
        <w:t xml:space="preserve">Data availability: </w:t>
      </w:r>
      <w:r w:rsidRPr="00A612BD">
        <w:rPr>
          <w:rFonts w:ascii="Times New Roman" w:hAnsi="Times New Roman" w:cs="Times New Roman"/>
          <w:sz w:val="24"/>
          <w:szCs w:val="24"/>
        </w:rPr>
        <w:t xml:space="preserve">The data used to support the findings of this study are available upon </w:t>
      </w:r>
      <w:r w:rsidR="0014678D" w:rsidRPr="00A612BD">
        <w:rPr>
          <w:rFonts w:ascii="Times New Roman" w:hAnsi="Times New Roman" w:cs="Times New Roman"/>
          <w:sz w:val="24"/>
          <w:szCs w:val="24"/>
        </w:rPr>
        <w:t>astute</w:t>
      </w:r>
      <w:r w:rsidRPr="00A612BD">
        <w:rPr>
          <w:rFonts w:ascii="Times New Roman" w:hAnsi="Times New Roman" w:cs="Times New Roman"/>
          <w:sz w:val="24"/>
          <w:szCs w:val="24"/>
        </w:rPr>
        <w:t xml:space="preserve"> request.</w:t>
      </w:r>
    </w:p>
    <w:p w14:paraId="6344649F" w14:textId="77777777" w:rsidR="005861C2" w:rsidRDefault="005861C2" w:rsidP="00236101">
      <w:pPr>
        <w:spacing w:after="0" w:line="240" w:lineRule="auto"/>
        <w:jc w:val="both"/>
        <w:rPr>
          <w:rFonts w:ascii="Times New Roman" w:hAnsi="Times New Roman" w:cs="Times New Roman"/>
          <w:color w:val="000000" w:themeColor="text1"/>
          <w:sz w:val="24"/>
          <w:szCs w:val="24"/>
        </w:rPr>
      </w:pPr>
    </w:p>
    <w:p w14:paraId="51D50952" w14:textId="77777777" w:rsidR="00AE66AA" w:rsidRDefault="00AE66AA" w:rsidP="00350BB0">
      <w:pPr>
        <w:spacing w:before="120" w:after="0" w:line="240" w:lineRule="auto"/>
        <w:jc w:val="both"/>
        <w:rPr>
          <w:rFonts w:ascii="Times New Roman" w:hAnsi="Times New Roman" w:cs="Times New Roman"/>
          <w:b/>
          <w:color w:val="000000" w:themeColor="text1"/>
          <w:sz w:val="24"/>
          <w:szCs w:val="24"/>
        </w:rPr>
      </w:pPr>
      <w:r w:rsidRPr="00482552">
        <w:rPr>
          <w:rFonts w:ascii="Times New Roman" w:hAnsi="Times New Roman" w:cs="Times New Roman"/>
          <w:b/>
          <w:color w:val="000000" w:themeColor="text1"/>
          <w:sz w:val="24"/>
          <w:szCs w:val="24"/>
        </w:rPr>
        <w:t>R</w:t>
      </w:r>
      <w:r w:rsidR="00D32BC0">
        <w:rPr>
          <w:rFonts w:ascii="Times New Roman" w:hAnsi="Times New Roman" w:cs="Times New Roman"/>
          <w:b/>
          <w:color w:val="000000" w:themeColor="text1"/>
          <w:sz w:val="24"/>
          <w:szCs w:val="24"/>
        </w:rPr>
        <w:t>eferences</w:t>
      </w:r>
    </w:p>
    <w:p w14:paraId="74D360C2"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Hillary, A., Kim, J. and Johnson, P. (2021). Mosquito ecology and vector-borne diseases: A comprehensive review. </w:t>
      </w:r>
      <w:r w:rsidRPr="00E51187">
        <w:rPr>
          <w:rFonts w:ascii="Times New Roman" w:hAnsi="Times New Roman" w:cs="Times New Roman"/>
          <w:i/>
          <w:sz w:val="24"/>
          <w:szCs w:val="24"/>
        </w:rPr>
        <w:t>Vector Biology Journal</w:t>
      </w:r>
      <w:r w:rsidRPr="00E51187">
        <w:rPr>
          <w:rFonts w:ascii="Times New Roman" w:hAnsi="Times New Roman" w:cs="Times New Roman"/>
          <w:sz w:val="24"/>
          <w:szCs w:val="24"/>
        </w:rPr>
        <w:t xml:space="preserve">, 34(1), 15-32. </w:t>
      </w:r>
      <w:hyperlink r:id="rId24" w:history="1">
        <w:r w:rsidRPr="00E51187">
          <w:rPr>
            <w:rStyle w:val="Hyperlink"/>
            <w:rFonts w:ascii="Times New Roman" w:hAnsi="Times New Roman" w:cs="Times New Roman"/>
            <w:color w:val="auto"/>
            <w:sz w:val="24"/>
            <w:szCs w:val="24"/>
            <w:u w:val="none"/>
          </w:rPr>
          <w:t>https://doi.org/10.1016/j.vbj.2021.03.002</w:t>
        </w:r>
      </w:hyperlink>
    </w:p>
    <w:p w14:paraId="6C33E7BD"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Helmer, M. (2023). Global health impacts of mosquito-borne diseases. </w:t>
      </w:r>
      <w:r w:rsidRPr="00E51187">
        <w:rPr>
          <w:rFonts w:ascii="Times New Roman" w:hAnsi="Times New Roman" w:cs="Times New Roman"/>
          <w:i/>
          <w:sz w:val="24"/>
          <w:szCs w:val="24"/>
        </w:rPr>
        <w:t>International Journal of Tropical Medicine</w:t>
      </w:r>
      <w:r w:rsidRPr="00E51187">
        <w:rPr>
          <w:rFonts w:ascii="Times New Roman" w:hAnsi="Times New Roman" w:cs="Times New Roman"/>
          <w:sz w:val="24"/>
          <w:szCs w:val="24"/>
        </w:rPr>
        <w:t xml:space="preserve">, 18(2), 101-110. </w:t>
      </w:r>
      <w:hyperlink r:id="rId25" w:history="1">
        <w:r w:rsidRPr="00E51187">
          <w:rPr>
            <w:rStyle w:val="Hyperlink"/>
            <w:rFonts w:ascii="Times New Roman" w:hAnsi="Times New Roman" w:cs="Times New Roman"/>
            <w:color w:val="auto"/>
            <w:sz w:val="24"/>
            <w:szCs w:val="24"/>
            <w:u w:val="none"/>
          </w:rPr>
          <w:t>https://doi.org/10.1038/ijtm.2023.067</w:t>
        </w:r>
      </w:hyperlink>
      <w:r w:rsidRPr="00E51187">
        <w:rPr>
          <w:rFonts w:ascii="Times New Roman" w:hAnsi="Times New Roman" w:cs="Times New Roman"/>
          <w:sz w:val="24"/>
          <w:szCs w:val="24"/>
        </w:rPr>
        <w:t xml:space="preserve">. </w:t>
      </w:r>
    </w:p>
    <w:p w14:paraId="1E4E21D7"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Pomeroy, R. (2019). Mosquito-borne disease and historical impact: Reevaluating claims of human mortality. </w:t>
      </w:r>
      <w:r w:rsidRPr="00E51187">
        <w:rPr>
          <w:rFonts w:ascii="Times New Roman" w:hAnsi="Times New Roman" w:cs="Times New Roman"/>
          <w:i/>
          <w:sz w:val="24"/>
          <w:szCs w:val="24"/>
        </w:rPr>
        <w:t>Epidemiology Historical Journal</w:t>
      </w:r>
      <w:r w:rsidRPr="00E51187">
        <w:rPr>
          <w:rFonts w:ascii="Times New Roman" w:hAnsi="Times New Roman" w:cs="Times New Roman"/>
          <w:sz w:val="24"/>
          <w:szCs w:val="24"/>
        </w:rPr>
        <w:t xml:space="preserve">, 5(3), 125-140. </w:t>
      </w:r>
      <w:hyperlink r:id="rId26" w:history="1">
        <w:r w:rsidRPr="00E51187">
          <w:rPr>
            <w:rStyle w:val="Hyperlink"/>
            <w:rFonts w:ascii="Times New Roman" w:hAnsi="Times New Roman" w:cs="Times New Roman"/>
            <w:color w:val="auto"/>
            <w:sz w:val="24"/>
            <w:szCs w:val="24"/>
            <w:u w:val="none"/>
          </w:rPr>
          <w:t>https://doi.org/10.1093/ehj.2019.0456</w:t>
        </w:r>
      </w:hyperlink>
      <w:r w:rsidRPr="00E51187">
        <w:rPr>
          <w:rFonts w:ascii="Times New Roman" w:hAnsi="Times New Roman" w:cs="Times New Roman"/>
          <w:sz w:val="24"/>
          <w:szCs w:val="24"/>
        </w:rPr>
        <w:t xml:space="preserve"> </w:t>
      </w:r>
    </w:p>
    <w:p w14:paraId="36750967"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Walter Reed Biosystematics Unit. (2021). Historical perspectives on the yellow fever mosquito. </w:t>
      </w:r>
      <w:r w:rsidRPr="00E51187">
        <w:rPr>
          <w:rFonts w:ascii="Times New Roman" w:hAnsi="Times New Roman" w:cs="Times New Roman"/>
          <w:i/>
          <w:sz w:val="24"/>
          <w:szCs w:val="24"/>
        </w:rPr>
        <w:t>Entomological Research Series</w:t>
      </w:r>
      <w:r w:rsidRPr="00E51187">
        <w:rPr>
          <w:rFonts w:ascii="Times New Roman" w:hAnsi="Times New Roman" w:cs="Times New Roman"/>
          <w:sz w:val="24"/>
          <w:szCs w:val="24"/>
        </w:rPr>
        <w:t xml:space="preserve">, 8(5), 65-72. </w:t>
      </w:r>
      <w:hyperlink r:id="rId27" w:history="1">
        <w:r w:rsidRPr="00E51187">
          <w:rPr>
            <w:rStyle w:val="Hyperlink"/>
            <w:rFonts w:ascii="Times New Roman" w:hAnsi="Times New Roman" w:cs="Times New Roman"/>
            <w:color w:val="auto"/>
            <w:sz w:val="24"/>
            <w:szCs w:val="24"/>
            <w:u w:val="none"/>
          </w:rPr>
          <w:t>https://doi.org/10.1248/ers.2021.005</w:t>
        </w:r>
      </w:hyperlink>
    </w:p>
    <w:p w14:paraId="42F67528"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Zettel, C. and Blanckenhorn, W. (2022). Geographical distribution and climate adaptation of Aedes mosquitoes. </w:t>
      </w:r>
      <w:r w:rsidRPr="00E51187">
        <w:rPr>
          <w:rFonts w:ascii="Times New Roman" w:hAnsi="Times New Roman" w:cs="Times New Roman"/>
          <w:i/>
          <w:sz w:val="24"/>
          <w:szCs w:val="24"/>
        </w:rPr>
        <w:t>Entomology Today</w:t>
      </w:r>
      <w:r w:rsidRPr="00E51187">
        <w:rPr>
          <w:rFonts w:ascii="Times New Roman" w:hAnsi="Times New Roman" w:cs="Times New Roman"/>
          <w:sz w:val="24"/>
          <w:szCs w:val="24"/>
        </w:rPr>
        <w:t xml:space="preserve">, 57(3), 207-216. </w:t>
      </w:r>
      <w:hyperlink r:id="rId28" w:history="1">
        <w:r w:rsidRPr="00E51187">
          <w:rPr>
            <w:rStyle w:val="Hyperlink"/>
            <w:rFonts w:ascii="Times New Roman" w:hAnsi="Times New Roman" w:cs="Times New Roman"/>
            <w:color w:val="auto"/>
            <w:sz w:val="24"/>
            <w:szCs w:val="24"/>
            <w:u w:val="none"/>
          </w:rPr>
          <w:t>https://doi.org/10.1016/ento2022.067</w:t>
        </w:r>
      </w:hyperlink>
    </w:p>
    <w:p w14:paraId="03F956FA"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Elbers, A.R.W., Meiswinkel, R., van Weezep, E., Kooi, E.A. and van Rijn, P.A. (2015). Culicoides (Diptera: Ceratopogonidae) host preferences and bovine arbovirus surveillance during the 2006 and 2007 bluetongue outbreaks in the Netherlands. </w:t>
      </w:r>
      <w:r w:rsidRPr="00E51187">
        <w:rPr>
          <w:rFonts w:ascii="Times New Roman" w:hAnsi="Times New Roman" w:cs="Times New Roman"/>
          <w:i/>
          <w:sz w:val="24"/>
          <w:szCs w:val="24"/>
        </w:rPr>
        <w:t>Preventive Veterinary Medicine</w:t>
      </w:r>
      <w:r w:rsidRPr="00E51187">
        <w:rPr>
          <w:rFonts w:ascii="Times New Roman" w:hAnsi="Times New Roman" w:cs="Times New Roman"/>
          <w:sz w:val="24"/>
          <w:szCs w:val="24"/>
        </w:rPr>
        <w:t xml:space="preserve">, 116(3), 243-254. </w:t>
      </w:r>
      <w:hyperlink r:id="rId29" w:history="1">
        <w:r w:rsidRPr="00E51187">
          <w:rPr>
            <w:rStyle w:val="Hyperlink"/>
            <w:rFonts w:ascii="Times New Roman" w:hAnsi="Times New Roman" w:cs="Times New Roman"/>
            <w:color w:val="auto"/>
            <w:sz w:val="24"/>
            <w:szCs w:val="24"/>
            <w:u w:val="none"/>
          </w:rPr>
          <w:t>https://doi.org/10.1016/j.prevetmed.2014.10.020</w:t>
        </w:r>
      </w:hyperlink>
    </w:p>
    <w:p w14:paraId="0F8A6753"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VDCI (2023). Vector Disease Control International. </w:t>
      </w:r>
      <w:r w:rsidRPr="00E51187">
        <w:rPr>
          <w:rFonts w:ascii="Times New Roman" w:hAnsi="Times New Roman" w:cs="Times New Roman"/>
          <w:i/>
          <w:sz w:val="24"/>
          <w:szCs w:val="24"/>
        </w:rPr>
        <w:t>Aedes aegypti</w:t>
      </w:r>
      <w:r w:rsidRPr="00E51187">
        <w:rPr>
          <w:rFonts w:ascii="Times New Roman" w:hAnsi="Times New Roman" w:cs="Times New Roman"/>
          <w:sz w:val="24"/>
          <w:szCs w:val="24"/>
        </w:rPr>
        <w:t xml:space="preserve"> and public health: A review of vector management. </w:t>
      </w:r>
      <w:r w:rsidRPr="00E51187">
        <w:rPr>
          <w:rFonts w:ascii="Times New Roman" w:hAnsi="Times New Roman" w:cs="Times New Roman"/>
          <w:i/>
          <w:sz w:val="24"/>
          <w:szCs w:val="24"/>
        </w:rPr>
        <w:t>VDCI Research Reports</w:t>
      </w:r>
      <w:r w:rsidRPr="00E51187">
        <w:rPr>
          <w:rFonts w:ascii="Times New Roman" w:hAnsi="Times New Roman" w:cs="Times New Roman"/>
          <w:sz w:val="24"/>
          <w:szCs w:val="24"/>
        </w:rPr>
        <w:t xml:space="preserve">, 10(2), 112-119. </w:t>
      </w:r>
      <w:hyperlink r:id="rId30" w:history="1">
        <w:r w:rsidRPr="00E51187">
          <w:rPr>
            <w:rStyle w:val="Hyperlink"/>
            <w:rFonts w:ascii="Times New Roman" w:hAnsi="Times New Roman" w:cs="Times New Roman"/>
            <w:color w:val="auto"/>
            <w:sz w:val="24"/>
            <w:szCs w:val="24"/>
            <w:u w:val="none"/>
          </w:rPr>
          <w:t>https://www.vdci.net/publications/aedes-aegypti-2023</w:t>
        </w:r>
      </w:hyperlink>
      <w:r w:rsidRPr="00E51187">
        <w:rPr>
          <w:rFonts w:ascii="Times New Roman" w:hAnsi="Times New Roman" w:cs="Times New Roman"/>
          <w:sz w:val="24"/>
          <w:szCs w:val="24"/>
        </w:rPr>
        <w:t xml:space="preserve"> </w:t>
      </w:r>
    </w:p>
    <w:p w14:paraId="4BAA9EF6"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WHO (2022). World Health Organization. Vector-borne diseases fact sheet.  </w:t>
      </w:r>
      <w:hyperlink r:id="rId31" w:history="1">
        <w:r w:rsidRPr="00E51187">
          <w:rPr>
            <w:rStyle w:val="Hyperlink"/>
            <w:rFonts w:ascii="Times New Roman" w:hAnsi="Times New Roman" w:cs="Times New Roman"/>
            <w:color w:val="auto"/>
            <w:sz w:val="24"/>
            <w:szCs w:val="24"/>
            <w:u w:val="none"/>
          </w:rPr>
          <w:t>https://www.who.int/news-room/fact-sheets/detail/vector-borne-diseases</w:t>
        </w:r>
      </w:hyperlink>
      <w:r w:rsidRPr="00E51187">
        <w:rPr>
          <w:rFonts w:ascii="Times New Roman" w:hAnsi="Times New Roman" w:cs="Times New Roman"/>
          <w:sz w:val="24"/>
          <w:szCs w:val="24"/>
        </w:rPr>
        <w:t xml:space="preserve">. </w:t>
      </w:r>
    </w:p>
    <w:p w14:paraId="6BA12BF7"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Kraemer, M.U.G., Reiner, R.C., Brady, O.J., Messina, J.P., Gilbert, M., Pigott, D.M. and Hay, S.I. (2019). Past and future spread of the arbovirus vectors </w:t>
      </w:r>
      <w:r w:rsidRPr="00E51187">
        <w:rPr>
          <w:rFonts w:ascii="Times New Roman" w:hAnsi="Times New Roman" w:cs="Times New Roman"/>
          <w:i/>
          <w:sz w:val="24"/>
          <w:szCs w:val="24"/>
        </w:rPr>
        <w:t>Aedes aegypti</w:t>
      </w:r>
      <w:r w:rsidRPr="00E51187">
        <w:rPr>
          <w:rFonts w:ascii="Times New Roman" w:hAnsi="Times New Roman" w:cs="Times New Roman"/>
          <w:sz w:val="24"/>
          <w:szCs w:val="24"/>
        </w:rPr>
        <w:t xml:space="preserve"> and </w:t>
      </w:r>
      <w:r w:rsidRPr="00E51187">
        <w:rPr>
          <w:rFonts w:ascii="Times New Roman" w:hAnsi="Times New Roman" w:cs="Times New Roman"/>
          <w:i/>
          <w:sz w:val="24"/>
          <w:szCs w:val="24"/>
        </w:rPr>
        <w:t>Aedes</w:t>
      </w:r>
      <w:r w:rsidRPr="00E51187">
        <w:rPr>
          <w:rFonts w:ascii="Times New Roman" w:hAnsi="Times New Roman" w:cs="Times New Roman"/>
          <w:sz w:val="24"/>
          <w:szCs w:val="24"/>
        </w:rPr>
        <w:t xml:space="preserve"> </w:t>
      </w:r>
      <w:r w:rsidRPr="00E51187">
        <w:rPr>
          <w:rFonts w:ascii="Times New Roman" w:hAnsi="Times New Roman" w:cs="Times New Roman"/>
          <w:i/>
          <w:sz w:val="24"/>
          <w:szCs w:val="24"/>
        </w:rPr>
        <w:t>albopictus</w:t>
      </w:r>
      <w:r w:rsidRPr="00E51187">
        <w:rPr>
          <w:rFonts w:ascii="Times New Roman" w:hAnsi="Times New Roman" w:cs="Times New Roman"/>
          <w:sz w:val="24"/>
          <w:szCs w:val="24"/>
        </w:rPr>
        <w:t xml:space="preserve">. </w:t>
      </w:r>
      <w:r w:rsidRPr="00E51187">
        <w:rPr>
          <w:rFonts w:ascii="Times New Roman" w:hAnsi="Times New Roman" w:cs="Times New Roman"/>
          <w:i/>
          <w:sz w:val="24"/>
          <w:szCs w:val="24"/>
        </w:rPr>
        <w:t>Nature Microbiology</w:t>
      </w:r>
      <w:r w:rsidRPr="00E51187">
        <w:rPr>
          <w:rFonts w:ascii="Times New Roman" w:hAnsi="Times New Roman" w:cs="Times New Roman"/>
          <w:sz w:val="24"/>
          <w:szCs w:val="24"/>
        </w:rPr>
        <w:t xml:space="preserve">, 4(5), 854-863. </w:t>
      </w:r>
      <w:hyperlink r:id="rId32" w:history="1">
        <w:r w:rsidRPr="00E51187">
          <w:rPr>
            <w:rStyle w:val="Hyperlink"/>
            <w:rFonts w:ascii="Times New Roman" w:hAnsi="Times New Roman" w:cs="Times New Roman"/>
            <w:color w:val="auto"/>
            <w:sz w:val="24"/>
            <w:szCs w:val="24"/>
            <w:u w:val="none"/>
          </w:rPr>
          <w:t>https://doi.org/10.1038/s41564-019-0376-y</w:t>
        </w:r>
      </w:hyperlink>
    </w:p>
    <w:p w14:paraId="21209273"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WHO (2023). World Health Organization. Guidelines for malaria vector control.  </w:t>
      </w:r>
      <w:hyperlink r:id="rId33" w:history="1">
        <w:r w:rsidRPr="00E51187">
          <w:rPr>
            <w:rStyle w:val="Hyperlink"/>
            <w:rFonts w:ascii="Times New Roman" w:hAnsi="Times New Roman" w:cs="Times New Roman"/>
            <w:color w:val="auto"/>
            <w:sz w:val="24"/>
            <w:szCs w:val="24"/>
            <w:u w:val="none"/>
          </w:rPr>
          <w:t>https://www.who.int/publications/malaria-vector-control</w:t>
        </w:r>
      </w:hyperlink>
      <w:r w:rsidRPr="00E51187">
        <w:rPr>
          <w:rFonts w:ascii="Times New Roman" w:hAnsi="Times New Roman" w:cs="Times New Roman"/>
          <w:sz w:val="24"/>
          <w:szCs w:val="24"/>
        </w:rPr>
        <w:t xml:space="preserve">. </w:t>
      </w:r>
    </w:p>
    <w:p w14:paraId="799F1905"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lastRenderedPageBreak/>
        <w:t xml:space="preserve">Kaura, A., Verma, S. and Khanna, P. (2023). Challenges in modern vector control strategies: Insecticide resistance and environmental impact. </w:t>
      </w:r>
      <w:r w:rsidRPr="00E51187">
        <w:rPr>
          <w:rFonts w:ascii="Times New Roman" w:hAnsi="Times New Roman" w:cs="Times New Roman"/>
          <w:i/>
          <w:sz w:val="24"/>
          <w:szCs w:val="24"/>
        </w:rPr>
        <w:t>Entomology Research Reviews</w:t>
      </w:r>
      <w:r w:rsidRPr="00E51187">
        <w:rPr>
          <w:rFonts w:ascii="Times New Roman" w:hAnsi="Times New Roman" w:cs="Times New Roman"/>
          <w:sz w:val="24"/>
          <w:szCs w:val="24"/>
        </w:rPr>
        <w:t xml:space="preserve">, 12(1), 45-57. </w:t>
      </w:r>
      <w:hyperlink r:id="rId34" w:history="1">
        <w:r w:rsidRPr="00E51187">
          <w:rPr>
            <w:rStyle w:val="Hyperlink"/>
            <w:rFonts w:ascii="Times New Roman" w:hAnsi="Times New Roman" w:cs="Times New Roman"/>
            <w:color w:val="auto"/>
            <w:sz w:val="24"/>
            <w:szCs w:val="24"/>
            <w:u w:val="none"/>
          </w:rPr>
          <w:t>https://doi.org/10.1016/j.entresrev.2023.02.006</w:t>
        </w:r>
      </w:hyperlink>
      <w:r w:rsidRPr="00E51187">
        <w:rPr>
          <w:rFonts w:ascii="Times New Roman" w:hAnsi="Times New Roman" w:cs="Times New Roman"/>
          <w:sz w:val="24"/>
          <w:szCs w:val="24"/>
        </w:rPr>
        <w:t xml:space="preserve">. </w:t>
      </w:r>
    </w:p>
    <w:p w14:paraId="678FCD73"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Hamed, M. (2022). Biological control strategies for mosquito vectors: Environmental and public health perspectives. </w:t>
      </w:r>
      <w:r w:rsidRPr="00E51187">
        <w:rPr>
          <w:rFonts w:ascii="Times New Roman" w:hAnsi="Times New Roman" w:cs="Times New Roman"/>
          <w:i/>
          <w:sz w:val="24"/>
          <w:szCs w:val="24"/>
        </w:rPr>
        <w:t>Journal of Medical Entomology</w:t>
      </w:r>
      <w:r w:rsidRPr="00E51187">
        <w:rPr>
          <w:rFonts w:ascii="Times New Roman" w:hAnsi="Times New Roman" w:cs="Times New Roman"/>
          <w:sz w:val="24"/>
          <w:szCs w:val="24"/>
        </w:rPr>
        <w:t xml:space="preserve">, 59(4), 875-888. </w:t>
      </w:r>
      <w:hyperlink r:id="rId35" w:history="1">
        <w:r w:rsidRPr="00E51187">
          <w:rPr>
            <w:rStyle w:val="Hyperlink"/>
            <w:rFonts w:ascii="Times New Roman" w:hAnsi="Times New Roman" w:cs="Times New Roman"/>
            <w:color w:val="auto"/>
            <w:sz w:val="24"/>
            <w:szCs w:val="24"/>
            <w:u w:val="none"/>
          </w:rPr>
          <w:t>https://doi.org/10.1093/jme/tjac017</w:t>
        </w:r>
      </w:hyperlink>
      <w:r w:rsidRPr="00E51187">
        <w:rPr>
          <w:rFonts w:ascii="Times New Roman" w:hAnsi="Times New Roman" w:cs="Times New Roman"/>
          <w:sz w:val="24"/>
          <w:szCs w:val="24"/>
        </w:rPr>
        <w:t xml:space="preserve">. </w:t>
      </w:r>
    </w:p>
    <w:p w14:paraId="12C99FB4" w14:textId="77777777" w:rsidR="0027347E" w:rsidRPr="00E51187" w:rsidRDefault="0027347E" w:rsidP="0027347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Raveen, R., Paulraj, M. G., and Ignacimuthu, S. (2017). Ovicidal and larvicidal efficacy of plant-based extracts against mosquito vectors. </w:t>
      </w:r>
      <w:r w:rsidRPr="00E51187">
        <w:rPr>
          <w:rFonts w:ascii="Times New Roman" w:hAnsi="Times New Roman" w:cs="Times New Roman"/>
          <w:i/>
          <w:sz w:val="24"/>
          <w:szCs w:val="24"/>
        </w:rPr>
        <w:t>Insect Biochemistry and Physiology</w:t>
      </w:r>
      <w:r w:rsidRPr="00E51187">
        <w:rPr>
          <w:rFonts w:ascii="Times New Roman" w:hAnsi="Times New Roman" w:cs="Times New Roman"/>
          <w:sz w:val="24"/>
          <w:szCs w:val="24"/>
        </w:rPr>
        <w:t xml:space="preserve">, 42(1), 18-26. </w:t>
      </w:r>
      <w:hyperlink r:id="rId36" w:history="1">
        <w:r w:rsidRPr="00E51187">
          <w:rPr>
            <w:rStyle w:val="Hyperlink"/>
            <w:rFonts w:ascii="Times New Roman" w:hAnsi="Times New Roman" w:cs="Times New Roman"/>
            <w:color w:val="auto"/>
            <w:sz w:val="24"/>
            <w:szCs w:val="24"/>
            <w:u w:val="none"/>
          </w:rPr>
          <w:t>https://doi.org/10.1002/ibp.2017.025</w:t>
        </w:r>
      </w:hyperlink>
    </w:p>
    <w:p w14:paraId="5C007795" w14:textId="77777777" w:rsidR="0027347E" w:rsidRPr="00E51187" w:rsidRDefault="0027347E" w:rsidP="0027347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Priyanka, D., Kaur, H. and Sharma, A. (2018). The pharmacological and therapeutic benefits of </w:t>
      </w:r>
      <w:r w:rsidRPr="00E51187">
        <w:rPr>
          <w:rFonts w:ascii="Times New Roman" w:hAnsi="Times New Roman" w:cs="Times New Roman"/>
          <w:i/>
          <w:sz w:val="24"/>
          <w:szCs w:val="24"/>
        </w:rPr>
        <w:t>Ocimum gratissimum</w:t>
      </w:r>
      <w:r w:rsidRPr="00E51187">
        <w:rPr>
          <w:rFonts w:ascii="Times New Roman" w:hAnsi="Times New Roman" w:cs="Times New Roman"/>
          <w:sz w:val="24"/>
          <w:szCs w:val="24"/>
        </w:rPr>
        <w:t xml:space="preserve">. </w:t>
      </w:r>
      <w:r w:rsidRPr="00E51187">
        <w:rPr>
          <w:rFonts w:ascii="Times New Roman" w:hAnsi="Times New Roman" w:cs="Times New Roman"/>
          <w:i/>
          <w:sz w:val="24"/>
          <w:szCs w:val="24"/>
        </w:rPr>
        <w:t>Journal of Herbal Medicine</w:t>
      </w:r>
      <w:r w:rsidRPr="00E51187">
        <w:rPr>
          <w:rFonts w:ascii="Times New Roman" w:hAnsi="Times New Roman" w:cs="Times New Roman"/>
          <w:sz w:val="24"/>
          <w:szCs w:val="24"/>
        </w:rPr>
        <w:t xml:space="preserve">, 15(1), 23-34. </w:t>
      </w:r>
      <w:hyperlink r:id="rId37" w:history="1">
        <w:r w:rsidRPr="00E51187">
          <w:rPr>
            <w:rStyle w:val="Hyperlink"/>
            <w:rFonts w:ascii="Times New Roman" w:hAnsi="Times New Roman" w:cs="Times New Roman"/>
            <w:color w:val="auto"/>
            <w:sz w:val="24"/>
            <w:szCs w:val="24"/>
            <w:u w:val="none"/>
          </w:rPr>
          <w:t>https://doi.org/10.1016/j.jhermed.2018.01.005</w:t>
        </w:r>
      </w:hyperlink>
      <w:r w:rsidRPr="00E51187">
        <w:rPr>
          <w:rFonts w:ascii="Times New Roman" w:hAnsi="Times New Roman" w:cs="Times New Roman"/>
          <w:sz w:val="24"/>
          <w:szCs w:val="24"/>
        </w:rPr>
        <w:t xml:space="preserve"> </w:t>
      </w:r>
    </w:p>
    <w:p w14:paraId="18F87C01"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Ojewumi, M.E., Ojewumi, E.O. and Adekeye, S.A. (2019). Extraction techniques of essential oils from medicinal plants: A review. </w:t>
      </w:r>
      <w:r w:rsidRPr="00E51187">
        <w:rPr>
          <w:rFonts w:ascii="Times New Roman" w:hAnsi="Times New Roman" w:cs="Times New Roman"/>
          <w:i/>
          <w:sz w:val="24"/>
          <w:szCs w:val="24"/>
        </w:rPr>
        <w:t>Journal of Medicinal Plants Research</w:t>
      </w:r>
      <w:r w:rsidRPr="00E51187">
        <w:rPr>
          <w:rFonts w:ascii="Times New Roman" w:hAnsi="Times New Roman" w:cs="Times New Roman"/>
          <w:sz w:val="24"/>
          <w:szCs w:val="24"/>
        </w:rPr>
        <w:t xml:space="preserve">, 13(2), 65-77. </w:t>
      </w:r>
      <w:hyperlink r:id="rId38" w:history="1">
        <w:r w:rsidRPr="00E51187">
          <w:rPr>
            <w:rStyle w:val="Hyperlink"/>
            <w:rFonts w:ascii="Times New Roman" w:hAnsi="Times New Roman" w:cs="Times New Roman"/>
            <w:color w:val="auto"/>
            <w:sz w:val="24"/>
            <w:szCs w:val="24"/>
            <w:u w:val="none"/>
          </w:rPr>
          <w:t>https://doi.org/10.5897/JMPR2019.0130</w:t>
        </w:r>
      </w:hyperlink>
      <w:r w:rsidRPr="00E51187">
        <w:rPr>
          <w:rFonts w:ascii="Times New Roman" w:hAnsi="Times New Roman" w:cs="Times New Roman"/>
          <w:sz w:val="24"/>
          <w:szCs w:val="24"/>
        </w:rPr>
        <w:t xml:space="preserve">. </w:t>
      </w:r>
    </w:p>
    <w:p w14:paraId="0FB9E2EC" w14:textId="77777777" w:rsidR="00E23CBE" w:rsidRPr="00E51187" w:rsidRDefault="00E23CBE" w:rsidP="00E23CB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Ojewumi, M.E., Oluwasegun, I.A. and Oginni, S.O. (2021). The effectiveness of essential oil extraction methods: An updated perspective. </w:t>
      </w:r>
      <w:r w:rsidRPr="00E51187">
        <w:rPr>
          <w:rFonts w:ascii="Times New Roman" w:hAnsi="Times New Roman" w:cs="Times New Roman"/>
          <w:i/>
          <w:sz w:val="24"/>
          <w:szCs w:val="24"/>
        </w:rPr>
        <w:t>Journal of Applied Science and Technology</w:t>
      </w:r>
      <w:r w:rsidRPr="00E51187">
        <w:rPr>
          <w:rFonts w:ascii="Times New Roman" w:hAnsi="Times New Roman" w:cs="Times New Roman"/>
          <w:sz w:val="24"/>
          <w:szCs w:val="24"/>
        </w:rPr>
        <w:t xml:space="preserve">, 17(4), 401-409. </w:t>
      </w:r>
      <w:hyperlink r:id="rId39" w:history="1">
        <w:r w:rsidRPr="00E51187">
          <w:rPr>
            <w:rStyle w:val="Hyperlink"/>
            <w:rFonts w:ascii="Times New Roman" w:hAnsi="Times New Roman" w:cs="Times New Roman"/>
            <w:color w:val="auto"/>
            <w:sz w:val="24"/>
            <w:szCs w:val="24"/>
            <w:u w:val="none"/>
          </w:rPr>
          <w:t>https://doi.org/10.1016/j.jast.2021.09.008</w:t>
        </w:r>
      </w:hyperlink>
    </w:p>
    <w:p w14:paraId="69431FD2"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Scott, R. M. (2005). Extraction and distillation techniques for essential oils. In Techniques in Organic Extraction. pp. 45-52. University Press.</w:t>
      </w:r>
    </w:p>
    <w:p w14:paraId="4F289BF2"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Kelly, R.T. and Nelson, A.J. (2014). Essential oil profiling by gas chromatography-flame ionization detection (GC-FID). </w:t>
      </w:r>
      <w:r w:rsidRPr="00E51187">
        <w:rPr>
          <w:rFonts w:ascii="Times New Roman" w:hAnsi="Times New Roman" w:cs="Times New Roman"/>
          <w:i/>
          <w:sz w:val="24"/>
          <w:szCs w:val="24"/>
        </w:rPr>
        <w:t>Journal of Analytical Chemistry</w:t>
      </w:r>
      <w:r w:rsidRPr="00E51187">
        <w:rPr>
          <w:rFonts w:ascii="Times New Roman" w:hAnsi="Times New Roman" w:cs="Times New Roman"/>
          <w:sz w:val="24"/>
          <w:szCs w:val="24"/>
        </w:rPr>
        <w:t>, 9(3), 123-130.</w:t>
      </w:r>
    </w:p>
    <w:p w14:paraId="63F378E4"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Style w:val="Emphasis"/>
          <w:rFonts w:ascii="Times New Roman" w:hAnsi="Times New Roman" w:cs="Times New Roman"/>
          <w:i w:val="0"/>
          <w:sz w:val="24"/>
          <w:szCs w:val="24"/>
        </w:rPr>
        <w:t>Govindarajan, M., &amp; Benelli, G</w:t>
      </w:r>
      <w:r w:rsidRPr="00E51187">
        <w:rPr>
          <w:rStyle w:val="Emphasis"/>
          <w:rFonts w:ascii="Times New Roman" w:hAnsi="Times New Roman" w:cs="Times New Roman"/>
          <w:sz w:val="24"/>
          <w:szCs w:val="24"/>
        </w:rPr>
        <w:t>.</w:t>
      </w:r>
      <w:r w:rsidRPr="00E51187">
        <w:rPr>
          <w:rFonts w:ascii="Times New Roman" w:hAnsi="Times New Roman" w:cs="Times New Roman"/>
          <w:sz w:val="24"/>
          <w:szCs w:val="24"/>
        </w:rPr>
        <w:t xml:space="preserve"> (2017). Facile fabrication of eco-friendly nano-mosquitocides: Biophysical characterization and effectiveness on neglected tropical mosquito vectors. </w:t>
      </w:r>
      <w:r w:rsidRPr="00E51187">
        <w:rPr>
          <w:rStyle w:val="Emphasis"/>
          <w:rFonts w:ascii="Times New Roman" w:hAnsi="Times New Roman" w:cs="Times New Roman"/>
          <w:sz w:val="24"/>
          <w:szCs w:val="24"/>
        </w:rPr>
        <w:t>Acta Tropica</w:t>
      </w:r>
      <w:r w:rsidRPr="00E51187">
        <w:rPr>
          <w:rFonts w:ascii="Times New Roman" w:hAnsi="Times New Roman" w:cs="Times New Roman"/>
          <w:sz w:val="24"/>
          <w:szCs w:val="24"/>
        </w:rPr>
        <w:t xml:space="preserve">, 167, 169–178. </w:t>
      </w:r>
      <w:hyperlink r:id="rId40" w:history="1">
        <w:r w:rsidRPr="00E51187">
          <w:rPr>
            <w:rStyle w:val="Hyperlink"/>
            <w:rFonts w:ascii="Times New Roman" w:hAnsi="Times New Roman" w:cs="Times New Roman"/>
            <w:color w:val="auto"/>
            <w:sz w:val="24"/>
            <w:szCs w:val="24"/>
            <w:u w:val="none"/>
          </w:rPr>
          <w:t>https://doi.org/10.1016/j.actatropica.2016.12.029</w:t>
        </w:r>
      </w:hyperlink>
      <w:r w:rsidRPr="00E51187">
        <w:rPr>
          <w:rFonts w:ascii="Times New Roman" w:hAnsi="Times New Roman" w:cs="Times New Roman"/>
          <w:sz w:val="24"/>
          <w:szCs w:val="24"/>
        </w:rPr>
        <w:t xml:space="preserve"> </w:t>
      </w:r>
    </w:p>
    <w:p w14:paraId="0E71A4D6" w14:textId="77777777" w:rsidR="00E23CBE" w:rsidRPr="00E51187" w:rsidRDefault="00E23CBE" w:rsidP="00E23CBE">
      <w:pPr>
        <w:pStyle w:val="ListParagraph"/>
        <w:numPr>
          <w:ilvl w:val="0"/>
          <w:numId w:val="5"/>
        </w:numPr>
        <w:spacing w:after="120" w:line="240" w:lineRule="auto"/>
        <w:jc w:val="both"/>
        <w:rPr>
          <w:rFonts w:ascii="Times New Roman" w:hAnsi="Times New Roman"/>
          <w:sz w:val="24"/>
          <w:szCs w:val="24"/>
        </w:rPr>
      </w:pPr>
      <w:r w:rsidRPr="00E51187">
        <w:rPr>
          <w:rFonts w:ascii="Times New Roman" w:hAnsi="Times New Roman"/>
          <w:sz w:val="24"/>
          <w:szCs w:val="24"/>
        </w:rPr>
        <w:t xml:space="preserve">Onyido, A.E., Ozumba, N.A., Ezike, V.I., Ikpeze. O.O., and Nwankwo, A.C. (2009). A new method of rearing and maintenance of mosquito colony in the laboratory. African </w:t>
      </w:r>
      <w:r w:rsidRPr="00E51187">
        <w:rPr>
          <w:rFonts w:ascii="Times New Roman" w:hAnsi="Times New Roman"/>
          <w:i/>
          <w:iCs/>
          <w:sz w:val="24"/>
          <w:szCs w:val="24"/>
        </w:rPr>
        <w:t>Journal of Biosciences Vector Biology Research</w:t>
      </w:r>
      <w:r w:rsidRPr="00E51187">
        <w:rPr>
          <w:rFonts w:ascii="Times New Roman" w:hAnsi="Times New Roman"/>
          <w:sz w:val="24"/>
          <w:szCs w:val="24"/>
        </w:rPr>
        <w:t>, 2(3), 45–52.</w:t>
      </w:r>
    </w:p>
    <w:p w14:paraId="38CD6FB2"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Nwankwo, N., Okonkwo, C., and Ezeonu, I. (2012). Evaluating the potential of plant-based products for larval and pupal control in mosquito management. </w:t>
      </w:r>
      <w:r w:rsidRPr="00E51187">
        <w:rPr>
          <w:rFonts w:ascii="Times New Roman" w:hAnsi="Times New Roman" w:cs="Times New Roman"/>
          <w:i/>
          <w:sz w:val="24"/>
          <w:szCs w:val="24"/>
        </w:rPr>
        <w:t>African Journal of Biotechnology</w:t>
      </w:r>
      <w:r w:rsidRPr="00E51187">
        <w:rPr>
          <w:rFonts w:ascii="Times New Roman" w:hAnsi="Times New Roman" w:cs="Times New Roman"/>
          <w:sz w:val="24"/>
          <w:szCs w:val="24"/>
        </w:rPr>
        <w:t xml:space="preserve">, 11(10), 2587-2594. </w:t>
      </w:r>
      <w:hyperlink r:id="rId41" w:history="1">
        <w:r w:rsidRPr="00E51187">
          <w:rPr>
            <w:rStyle w:val="Hyperlink"/>
            <w:rFonts w:ascii="Times New Roman" w:hAnsi="Times New Roman" w:cs="Times New Roman"/>
            <w:color w:val="auto"/>
            <w:sz w:val="24"/>
            <w:szCs w:val="24"/>
            <w:u w:val="none"/>
          </w:rPr>
          <w:t>https://doi.org/10.5897/AJB11.2007</w:t>
        </w:r>
      </w:hyperlink>
      <w:r w:rsidRPr="00E51187">
        <w:rPr>
          <w:rFonts w:ascii="Times New Roman" w:hAnsi="Times New Roman" w:cs="Times New Roman"/>
          <w:sz w:val="24"/>
          <w:szCs w:val="24"/>
        </w:rPr>
        <w:t xml:space="preserve">. </w:t>
      </w:r>
    </w:p>
    <w:p w14:paraId="3C42E438"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Amakiri, K., Etuk, I. and Obot, J. (2019). Efficacy of botanical insecticides on various developmental stages of mosquitoes. </w:t>
      </w:r>
      <w:r w:rsidRPr="00E51187">
        <w:rPr>
          <w:rFonts w:ascii="Times New Roman" w:hAnsi="Times New Roman" w:cs="Times New Roman"/>
          <w:i/>
          <w:sz w:val="24"/>
          <w:szCs w:val="24"/>
        </w:rPr>
        <w:t>Journal of Vector Ecology</w:t>
      </w:r>
      <w:r w:rsidRPr="00E51187">
        <w:rPr>
          <w:rFonts w:ascii="Times New Roman" w:hAnsi="Times New Roman" w:cs="Times New Roman"/>
          <w:sz w:val="24"/>
          <w:szCs w:val="24"/>
        </w:rPr>
        <w:t xml:space="preserve">, 44(1), 67-75. </w:t>
      </w:r>
      <w:hyperlink r:id="rId42" w:history="1">
        <w:r w:rsidRPr="00E51187">
          <w:rPr>
            <w:rStyle w:val="Hyperlink"/>
            <w:rFonts w:ascii="Times New Roman" w:hAnsi="Times New Roman" w:cs="Times New Roman"/>
            <w:color w:val="auto"/>
            <w:sz w:val="24"/>
            <w:szCs w:val="24"/>
            <w:u w:val="none"/>
          </w:rPr>
          <w:t>https://doi.org/10.1111/jvec.2019.44.issue-1</w:t>
        </w:r>
      </w:hyperlink>
      <w:r w:rsidRPr="00E51187">
        <w:rPr>
          <w:rFonts w:ascii="Times New Roman" w:hAnsi="Times New Roman" w:cs="Times New Roman"/>
          <w:sz w:val="24"/>
          <w:szCs w:val="24"/>
        </w:rPr>
        <w:t xml:space="preserve">. </w:t>
      </w:r>
    </w:p>
    <w:p w14:paraId="6D3A090A" w14:textId="77777777" w:rsidR="00357BB1" w:rsidRPr="00E51187" w:rsidRDefault="00357BB1"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Abbott, </w:t>
      </w:r>
      <w:r w:rsidR="00797B2D" w:rsidRPr="00E51187">
        <w:rPr>
          <w:rFonts w:ascii="Times New Roman" w:hAnsi="Times New Roman" w:cs="Times New Roman"/>
        </w:rPr>
        <w:t>W.</w:t>
      </w:r>
      <w:r w:rsidR="00CF2FC5" w:rsidRPr="00E51187">
        <w:rPr>
          <w:rFonts w:ascii="Times New Roman" w:hAnsi="Times New Roman" w:cs="Times New Roman"/>
        </w:rPr>
        <w:t>A</w:t>
      </w:r>
      <w:r w:rsidRPr="00E51187">
        <w:rPr>
          <w:rFonts w:ascii="Times New Roman" w:hAnsi="Times New Roman" w:cs="Times New Roman"/>
        </w:rPr>
        <w:t>.</w:t>
      </w:r>
      <w:r w:rsidRPr="00E51187">
        <w:rPr>
          <w:rFonts w:ascii="Times New Roman" w:hAnsi="Times New Roman" w:cs="Times New Roman"/>
          <w:sz w:val="24"/>
          <w:szCs w:val="24"/>
        </w:rPr>
        <w:t xml:space="preserve"> (1925). A method of computing the effectiveness of an insecticide.</w:t>
      </w:r>
      <w:r w:rsidR="00FC7E4B" w:rsidRPr="00E51187">
        <w:rPr>
          <w:rFonts w:ascii="Times New Roman" w:hAnsi="Times New Roman" w:cs="Times New Roman"/>
          <w:sz w:val="24"/>
          <w:szCs w:val="24"/>
        </w:rPr>
        <w:t xml:space="preserve"> </w:t>
      </w:r>
      <w:r w:rsidRPr="00E51187">
        <w:rPr>
          <w:rFonts w:ascii="Times New Roman" w:hAnsi="Times New Roman" w:cs="Times New Roman"/>
          <w:i/>
          <w:sz w:val="24"/>
          <w:szCs w:val="24"/>
        </w:rPr>
        <w:t>Journal of Economic Entomology</w:t>
      </w:r>
      <w:r w:rsidRPr="00E51187">
        <w:rPr>
          <w:rFonts w:ascii="Times New Roman" w:hAnsi="Times New Roman" w:cs="Times New Roman"/>
          <w:sz w:val="24"/>
          <w:szCs w:val="24"/>
        </w:rPr>
        <w:t xml:space="preserve">, 18(2), 265-267. </w:t>
      </w:r>
      <w:hyperlink r:id="rId43" w:history="1">
        <w:r w:rsidR="005B76BD" w:rsidRPr="00E51187">
          <w:rPr>
            <w:rStyle w:val="Hyperlink"/>
            <w:rFonts w:ascii="Times New Roman" w:hAnsi="Times New Roman" w:cs="Times New Roman"/>
            <w:color w:val="auto"/>
            <w:sz w:val="24"/>
            <w:szCs w:val="24"/>
            <w:u w:val="none"/>
          </w:rPr>
          <w:t>https://doi.org/10.1093/jee/18.2.265a</w:t>
        </w:r>
      </w:hyperlink>
      <w:r w:rsidR="005B76BD" w:rsidRPr="00E51187">
        <w:rPr>
          <w:rFonts w:ascii="Times New Roman" w:hAnsi="Times New Roman" w:cs="Times New Roman"/>
          <w:sz w:val="24"/>
          <w:szCs w:val="24"/>
        </w:rPr>
        <w:t xml:space="preserve"> </w:t>
      </w:r>
    </w:p>
    <w:p w14:paraId="6679B686"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rPr>
        <w:t xml:space="preserve">WHO (2005). </w:t>
      </w:r>
      <w:r w:rsidRPr="00E51187">
        <w:rPr>
          <w:rFonts w:ascii="Times New Roman" w:hAnsi="Times New Roman" w:cs="Times New Roman"/>
          <w:sz w:val="24"/>
          <w:szCs w:val="24"/>
        </w:rPr>
        <w:t>World Health Organization.</w:t>
      </w:r>
      <w:r w:rsidRPr="00E51187">
        <w:rPr>
          <w:rFonts w:ascii="Times New Roman" w:hAnsi="Times New Roman" w:cs="Times New Roman"/>
          <w:sz w:val="24"/>
        </w:rPr>
        <w:t xml:space="preserve"> </w:t>
      </w:r>
      <w:hyperlink r:id="rId44" w:history="1">
        <w:r w:rsidRPr="00E51187">
          <w:rPr>
            <w:rStyle w:val="Hyperlink"/>
            <w:rFonts w:ascii="Times New Roman" w:hAnsi="Times New Roman" w:cs="Times New Roman"/>
            <w:color w:val="auto"/>
            <w:sz w:val="24"/>
            <w:u w:val="none"/>
          </w:rPr>
          <w:t>https://www.who/cds/whopes/gcdpp/2005.13</w:t>
        </w:r>
      </w:hyperlink>
      <w:r w:rsidRPr="00E51187">
        <w:rPr>
          <w:rFonts w:ascii="Times New Roman" w:hAnsi="Times New Roman" w:cs="Times New Roman"/>
          <w:sz w:val="24"/>
        </w:rPr>
        <w:t xml:space="preserve">. </w:t>
      </w:r>
    </w:p>
    <w:p w14:paraId="665C101D"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WHO (2009). World Health Organization Guidelines for efficacy testing of mosquito repellents for human skin. Geneva: WHO Press. </w:t>
      </w:r>
      <w:hyperlink r:id="rId45" w:history="1">
        <w:r w:rsidRPr="00E51187">
          <w:rPr>
            <w:rStyle w:val="Hyperlink"/>
            <w:rFonts w:ascii="Times New Roman" w:hAnsi="Times New Roman" w:cs="Times New Roman"/>
            <w:color w:val="auto"/>
            <w:sz w:val="24"/>
            <w:szCs w:val="24"/>
            <w:u w:val="none"/>
          </w:rPr>
          <w:t>https://www.who.int/publications-detail/guidelines-for-efficacy-testing-of-mosquito-repellents-for-human-skin</w:t>
        </w:r>
      </w:hyperlink>
      <w:r w:rsidRPr="00E51187">
        <w:rPr>
          <w:rFonts w:ascii="Times New Roman" w:hAnsi="Times New Roman" w:cs="Times New Roman"/>
          <w:sz w:val="24"/>
          <w:szCs w:val="24"/>
        </w:rPr>
        <w:t>.</w:t>
      </w:r>
    </w:p>
    <w:p w14:paraId="74E315C7" w14:textId="77777777" w:rsidR="00E23CBE" w:rsidRPr="00E51187" w:rsidRDefault="00E23CBE" w:rsidP="00E23CBE">
      <w:pPr>
        <w:pStyle w:val="ListParagraph"/>
        <w:numPr>
          <w:ilvl w:val="0"/>
          <w:numId w:val="5"/>
        </w:numPr>
        <w:spacing w:after="0" w:line="240" w:lineRule="auto"/>
        <w:jc w:val="both"/>
        <w:rPr>
          <w:rStyle w:val="Hyperlink"/>
          <w:rFonts w:ascii="Times New Roman" w:hAnsi="Times New Roman" w:cs="Times New Roman"/>
          <w:color w:val="auto"/>
          <w:sz w:val="24"/>
          <w:szCs w:val="24"/>
          <w:u w:val="none"/>
        </w:rPr>
      </w:pPr>
      <w:r w:rsidRPr="00E51187">
        <w:rPr>
          <w:rFonts w:ascii="Times New Roman" w:hAnsi="Times New Roman" w:cs="Times New Roman"/>
          <w:sz w:val="24"/>
          <w:szCs w:val="24"/>
        </w:rPr>
        <w:t xml:space="preserve">Lawal, O.A., Ogunwande, I.A. and Olayemi, O.A. (2012). Repellency and larvicidal activities of essential oils from selected Nigerian plants against mosquitoes. </w:t>
      </w:r>
      <w:r w:rsidRPr="00E51187">
        <w:rPr>
          <w:rFonts w:ascii="Times New Roman" w:hAnsi="Times New Roman" w:cs="Times New Roman"/>
          <w:i/>
          <w:sz w:val="24"/>
          <w:szCs w:val="24"/>
        </w:rPr>
        <w:t>International Journal of Pest Management</w:t>
      </w:r>
      <w:r w:rsidRPr="00E51187">
        <w:rPr>
          <w:rFonts w:ascii="Times New Roman" w:hAnsi="Times New Roman" w:cs="Times New Roman"/>
          <w:sz w:val="24"/>
          <w:szCs w:val="24"/>
        </w:rPr>
        <w:t xml:space="preserve">, 58(3), 243-249. </w:t>
      </w:r>
      <w:hyperlink r:id="rId46" w:history="1">
        <w:r w:rsidRPr="00E51187">
          <w:rPr>
            <w:rStyle w:val="Hyperlink"/>
            <w:rFonts w:ascii="Times New Roman" w:hAnsi="Times New Roman" w:cs="Times New Roman"/>
            <w:color w:val="auto"/>
            <w:sz w:val="24"/>
            <w:szCs w:val="24"/>
            <w:u w:val="none"/>
          </w:rPr>
          <w:t>https://doi.org/10.1080/09670874.2012.688790</w:t>
        </w:r>
      </w:hyperlink>
    </w:p>
    <w:p w14:paraId="46C76D0D"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lastRenderedPageBreak/>
        <w:t xml:space="preserve">Ileke, K. D., and Olabimi, O. O. (2019). Insecticidal activities of </w:t>
      </w:r>
      <w:r w:rsidRPr="00C86EF8">
        <w:rPr>
          <w:rFonts w:ascii="Times New Roman" w:hAnsi="Times New Roman" w:cs="Times New Roman"/>
          <w:i/>
          <w:sz w:val="24"/>
          <w:szCs w:val="24"/>
        </w:rPr>
        <w:t>Chromolaena odorata</w:t>
      </w:r>
      <w:r w:rsidRPr="00E51187">
        <w:rPr>
          <w:rFonts w:ascii="Times New Roman" w:hAnsi="Times New Roman" w:cs="Times New Roman"/>
          <w:sz w:val="24"/>
          <w:szCs w:val="24"/>
        </w:rPr>
        <w:t xml:space="preserve"> and </w:t>
      </w:r>
      <w:r w:rsidRPr="00C86EF8">
        <w:rPr>
          <w:rFonts w:ascii="Times New Roman" w:hAnsi="Times New Roman" w:cs="Times New Roman"/>
          <w:i/>
          <w:sz w:val="24"/>
          <w:szCs w:val="24"/>
        </w:rPr>
        <w:t>Vernonia amygdalina</w:t>
      </w:r>
      <w:r w:rsidRPr="00E51187">
        <w:rPr>
          <w:rFonts w:ascii="Times New Roman" w:hAnsi="Times New Roman" w:cs="Times New Roman"/>
          <w:sz w:val="24"/>
          <w:szCs w:val="24"/>
        </w:rPr>
        <w:t xml:space="preserve"> leaf extracts against Anopheles gambiae. </w:t>
      </w:r>
      <w:r w:rsidRPr="00C86EF8">
        <w:rPr>
          <w:rFonts w:ascii="Times New Roman" w:hAnsi="Times New Roman" w:cs="Times New Roman"/>
          <w:i/>
          <w:sz w:val="24"/>
          <w:szCs w:val="24"/>
        </w:rPr>
        <w:t>International Journal of Tropical Disease</w:t>
      </w:r>
      <w:r w:rsidRPr="00E51187">
        <w:rPr>
          <w:rFonts w:ascii="Times New Roman" w:hAnsi="Times New Roman" w:cs="Times New Roman"/>
          <w:sz w:val="24"/>
          <w:szCs w:val="24"/>
        </w:rPr>
        <w:t>, 2(1), 1–7.</w:t>
      </w:r>
    </w:p>
    <w:p w14:paraId="6BAF6C01" w14:textId="77777777" w:rsidR="00E23CBE" w:rsidRPr="00E51187" w:rsidRDefault="00E23CBE" w:rsidP="00E23CBE">
      <w:pPr>
        <w:pStyle w:val="ListParagraph"/>
        <w:numPr>
          <w:ilvl w:val="0"/>
          <w:numId w:val="5"/>
        </w:numPr>
        <w:jc w:val="both"/>
        <w:rPr>
          <w:rFonts w:ascii="Times New Roman" w:hAnsi="Times New Roman" w:cs="Times New Roman"/>
          <w:sz w:val="24"/>
          <w:szCs w:val="24"/>
        </w:rPr>
      </w:pPr>
      <w:r w:rsidRPr="00E51187">
        <w:rPr>
          <w:rFonts w:ascii="Times New Roman" w:hAnsi="Times New Roman" w:cs="Times New Roman"/>
          <w:sz w:val="24"/>
          <w:szCs w:val="24"/>
        </w:rPr>
        <w:t xml:space="preserve">Sumitha, K., Govindarajan, M., Rajeswary, M., and Benelli, G. (2016). Bioefficacy of </w:t>
      </w:r>
      <w:r w:rsidRPr="003E4C77">
        <w:rPr>
          <w:rFonts w:ascii="Times New Roman" w:hAnsi="Times New Roman" w:cs="Times New Roman"/>
          <w:i/>
          <w:sz w:val="24"/>
          <w:szCs w:val="24"/>
        </w:rPr>
        <w:t>Mentha piperita</w:t>
      </w:r>
      <w:r w:rsidRPr="00E51187">
        <w:rPr>
          <w:rFonts w:ascii="Times New Roman" w:hAnsi="Times New Roman" w:cs="Times New Roman"/>
          <w:sz w:val="24"/>
          <w:szCs w:val="24"/>
        </w:rPr>
        <w:t xml:space="preserve"> essential oil against dengue fever mosquito </w:t>
      </w:r>
      <w:r w:rsidRPr="003E4C77">
        <w:rPr>
          <w:rFonts w:ascii="Times New Roman" w:hAnsi="Times New Roman" w:cs="Times New Roman"/>
          <w:i/>
          <w:sz w:val="24"/>
          <w:szCs w:val="24"/>
        </w:rPr>
        <w:t>Aedes aegypti</w:t>
      </w:r>
      <w:r w:rsidRPr="00E51187">
        <w:rPr>
          <w:rFonts w:ascii="Times New Roman" w:hAnsi="Times New Roman" w:cs="Times New Roman"/>
          <w:sz w:val="24"/>
          <w:szCs w:val="24"/>
        </w:rPr>
        <w:t xml:space="preserve"> L. </w:t>
      </w:r>
      <w:r w:rsidRPr="00E51187">
        <w:rPr>
          <w:rFonts w:ascii="Times New Roman" w:hAnsi="Times New Roman" w:cs="Times New Roman"/>
          <w:i/>
          <w:sz w:val="24"/>
          <w:szCs w:val="24"/>
        </w:rPr>
        <w:t>Environmental Science and Pollution Research</w:t>
      </w:r>
      <w:r w:rsidRPr="00E51187">
        <w:rPr>
          <w:rFonts w:ascii="Times New Roman" w:hAnsi="Times New Roman" w:cs="Times New Roman"/>
          <w:sz w:val="24"/>
          <w:szCs w:val="24"/>
        </w:rPr>
        <w:t>, 23(10), 9570–9577. https://doi.org/10.1007/s11356-016-6181-9</w:t>
      </w:r>
    </w:p>
    <w:p w14:paraId="43CF4BDD" w14:textId="77777777" w:rsidR="00E23CBE" w:rsidRPr="00E51187" w:rsidRDefault="00C86EF8" w:rsidP="00E23CBE">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Musa, A. K., Ibrahim, H., and </w:t>
      </w:r>
      <w:r w:rsidR="00E23CBE" w:rsidRPr="00E51187">
        <w:rPr>
          <w:rFonts w:ascii="Times New Roman" w:hAnsi="Times New Roman" w:cs="Times New Roman"/>
          <w:sz w:val="24"/>
          <w:szCs w:val="24"/>
        </w:rPr>
        <w:t xml:space="preserve">Yusuf, A. A. (2023). Larvicidal and adulticidal effects of some Egyptian oils against </w:t>
      </w:r>
      <w:r w:rsidR="00E23CBE" w:rsidRPr="00E51187">
        <w:rPr>
          <w:rFonts w:ascii="Times New Roman" w:hAnsi="Times New Roman" w:cs="Times New Roman"/>
          <w:i/>
          <w:sz w:val="24"/>
          <w:szCs w:val="24"/>
        </w:rPr>
        <w:t>Culex pipiens</w:t>
      </w:r>
      <w:r w:rsidR="00E23CBE" w:rsidRPr="00E51187">
        <w:rPr>
          <w:rFonts w:ascii="Times New Roman" w:hAnsi="Times New Roman" w:cs="Times New Roman"/>
          <w:sz w:val="24"/>
          <w:szCs w:val="24"/>
        </w:rPr>
        <w:t xml:space="preserve">. </w:t>
      </w:r>
      <w:r w:rsidR="00E23CBE" w:rsidRPr="00E51187">
        <w:rPr>
          <w:rFonts w:ascii="Times New Roman" w:hAnsi="Times New Roman" w:cs="Times New Roman"/>
          <w:i/>
          <w:sz w:val="24"/>
          <w:szCs w:val="24"/>
        </w:rPr>
        <w:t>Journal of Arthropod-Borne Diseases</w:t>
      </w:r>
      <w:r w:rsidR="00E23CBE" w:rsidRPr="00E51187">
        <w:rPr>
          <w:rFonts w:ascii="Times New Roman" w:hAnsi="Times New Roman" w:cs="Times New Roman"/>
          <w:sz w:val="24"/>
          <w:szCs w:val="24"/>
        </w:rPr>
        <w:t>, 17(1), 1–9.</w:t>
      </w:r>
    </w:p>
    <w:p w14:paraId="029E2D8A"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Keerti, S., Kumar, A., and Prakash, S. (2018). An online survey of personal mosquito-repellent strategies. </w:t>
      </w:r>
      <w:r w:rsidRPr="003E4C77">
        <w:rPr>
          <w:rFonts w:ascii="Times New Roman" w:hAnsi="Times New Roman" w:cs="Times New Roman"/>
          <w:i/>
          <w:sz w:val="24"/>
          <w:szCs w:val="24"/>
        </w:rPr>
        <w:t>Journal of Vector Borne Diseases</w:t>
      </w:r>
      <w:r w:rsidRPr="00E51187">
        <w:rPr>
          <w:rFonts w:ascii="Times New Roman" w:hAnsi="Times New Roman" w:cs="Times New Roman"/>
          <w:sz w:val="24"/>
          <w:szCs w:val="24"/>
        </w:rPr>
        <w:t>, 55(2), 153–156.</w:t>
      </w:r>
    </w:p>
    <w:p w14:paraId="0945A8DB"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Johnson, S. (2011). The use of mosquito repellents at three sites in India with declining malaria transmission: Surveys in the community and clinic. </w:t>
      </w:r>
      <w:r w:rsidRPr="00E51187">
        <w:rPr>
          <w:rFonts w:ascii="Times New Roman" w:hAnsi="Times New Roman" w:cs="Times New Roman"/>
          <w:i/>
          <w:sz w:val="24"/>
          <w:szCs w:val="24"/>
        </w:rPr>
        <w:t>Journal of Vector Borne Diseases</w:t>
      </w:r>
      <w:r w:rsidRPr="00E51187">
        <w:rPr>
          <w:rFonts w:ascii="Times New Roman" w:hAnsi="Times New Roman" w:cs="Times New Roman"/>
          <w:sz w:val="24"/>
          <w:szCs w:val="24"/>
        </w:rPr>
        <w:t>, 48(3), 138–143.</w:t>
      </w:r>
    </w:p>
    <w:p w14:paraId="506B82FF"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Benelli, G. (2020). Mosquito repellents: An insight into the chronological perspectives and novel discoveries.</w:t>
      </w:r>
      <w:r w:rsidR="003E4C77">
        <w:rPr>
          <w:rFonts w:ascii="Times New Roman" w:hAnsi="Times New Roman" w:cs="Times New Roman"/>
          <w:sz w:val="24"/>
          <w:szCs w:val="24"/>
        </w:rPr>
        <w:t xml:space="preserve"> </w:t>
      </w:r>
      <w:r w:rsidRPr="00E51187">
        <w:rPr>
          <w:rFonts w:ascii="Times New Roman" w:hAnsi="Times New Roman" w:cs="Times New Roman"/>
          <w:i/>
          <w:sz w:val="24"/>
          <w:szCs w:val="24"/>
        </w:rPr>
        <w:t>Acta Tropica</w:t>
      </w:r>
      <w:r w:rsidRPr="00E51187">
        <w:rPr>
          <w:rFonts w:ascii="Times New Roman" w:hAnsi="Times New Roman" w:cs="Times New Roman"/>
          <w:sz w:val="24"/>
          <w:szCs w:val="24"/>
        </w:rPr>
        <w:t xml:space="preserve">, 167, 216–230. </w:t>
      </w:r>
      <w:hyperlink r:id="rId47" w:history="1">
        <w:r w:rsidRPr="00E51187">
          <w:rPr>
            <w:rStyle w:val="Hyperlink"/>
            <w:rFonts w:ascii="Times New Roman" w:hAnsi="Times New Roman" w:cs="Times New Roman"/>
            <w:color w:val="auto"/>
            <w:sz w:val="24"/>
            <w:szCs w:val="24"/>
            <w:u w:val="none"/>
          </w:rPr>
          <w:t>https://doi.org/10.1016/j.actatropica.2016.12.031</w:t>
        </w:r>
      </w:hyperlink>
      <w:r w:rsidRPr="00E51187">
        <w:rPr>
          <w:rFonts w:ascii="Times New Roman" w:hAnsi="Times New Roman" w:cs="Times New Roman"/>
          <w:sz w:val="24"/>
          <w:szCs w:val="24"/>
        </w:rPr>
        <w:t xml:space="preserve"> </w:t>
      </w:r>
    </w:p>
    <w:p w14:paraId="478D4C44"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El-Akhal, F., Lyoussi, B., and Bousta, D. (2016). Evaluation of the repellent effect of essential oils against mosquitoes: A review. </w:t>
      </w:r>
      <w:r w:rsidRPr="003E4C77">
        <w:rPr>
          <w:rFonts w:ascii="Times New Roman" w:hAnsi="Times New Roman" w:cs="Times New Roman"/>
          <w:i/>
          <w:sz w:val="24"/>
          <w:szCs w:val="24"/>
        </w:rPr>
        <w:t>International Journal of Pharmacology and Phytochemical Research</w:t>
      </w:r>
      <w:r w:rsidRPr="00E51187">
        <w:rPr>
          <w:rFonts w:ascii="Times New Roman" w:hAnsi="Times New Roman" w:cs="Times New Roman"/>
          <w:sz w:val="24"/>
          <w:szCs w:val="24"/>
        </w:rPr>
        <w:t>, 8(5), 857–864.</w:t>
      </w:r>
    </w:p>
    <w:p w14:paraId="12B39CE1" w14:textId="77777777" w:rsidR="00E23CBE" w:rsidRPr="00E51187" w:rsidRDefault="00E23CBE" w:rsidP="00E23CBE">
      <w:pPr>
        <w:pStyle w:val="ListParagraph"/>
        <w:numPr>
          <w:ilvl w:val="0"/>
          <w:numId w:val="5"/>
        </w:numPr>
        <w:spacing w:after="0" w:line="240" w:lineRule="auto"/>
        <w:jc w:val="both"/>
        <w:rPr>
          <w:rFonts w:ascii="Times New Roman" w:hAnsi="Times New Roman" w:cs="Times New Roman"/>
          <w:sz w:val="24"/>
          <w:szCs w:val="24"/>
        </w:rPr>
      </w:pPr>
      <w:r w:rsidRPr="00E51187">
        <w:rPr>
          <w:rFonts w:ascii="Times New Roman" w:hAnsi="Times New Roman" w:cs="Times New Roman"/>
          <w:sz w:val="24"/>
          <w:szCs w:val="24"/>
        </w:rPr>
        <w:t xml:space="preserve">Kamaraj, C., Rahuman, A. A., Bagavan, A., Elango, G., Zahir, A. A., Rajakumar, G., &amp; Marimuthu, S. (2010). Evaluation of repellent properties of botanical extracts against Culex tritaeniorhynchus Giles (Diptera: Culicidae). </w:t>
      </w:r>
      <w:r w:rsidRPr="00E51187">
        <w:rPr>
          <w:rFonts w:ascii="Times New Roman" w:hAnsi="Times New Roman" w:cs="Times New Roman"/>
          <w:i/>
          <w:sz w:val="24"/>
          <w:szCs w:val="24"/>
        </w:rPr>
        <w:t>Parasitology Research</w:t>
      </w:r>
      <w:r w:rsidRPr="00E51187">
        <w:rPr>
          <w:rFonts w:ascii="Times New Roman" w:hAnsi="Times New Roman" w:cs="Times New Roman"/>
          <w:sz w:val="24"/>
          <w:szCs w:val="24"/>
        </w:rPr>
        <w:t>, 107(3), 577–584. https://doi.org/10.1007/s00436-010-1897-8</w:t>
      </w:r>
      <w:r w:rsidR="00FB4DE6">
        <w:rPr>
          <w:rFonts w:ascii="Times New Roman" w:hAnsi="Times New Roman" w:cs="Times New Roman"/>
          <w:sz w:val="24"/>
          <w:szCs w:val="24"/>
        </w:rPr>
        <w:t>.</w:t>
      </w:r>
    </w:p>
    <w:p w14:paraId="0F9624DB" w14:textId="77777777" w:rsidR="005E516A" w:rsidRPr="00E51187" w:rsidRDefault="00E23CBE" w:rsidP="00E51187">
      <w:pPr>
        <w:pStyle w:val="ListParagraph"/>
        <w:numPr>
          <w:ilvl w:val="0"/>
          <w:numId w:val="5"/>
        </w:numPr>
        <w:spacing w:after="120" w:line="240" w:lineRule="auto"/>
        <w:jc w:val="both"/>
        <w:rPr>
          <w:rFonts w:ascii="Times New Roman" w:eastAsia="Times New Roman" w:hAnsi="Times New Roman"/>
          <w:sz w:val="24"/>
          <w:szCs w:val="24"/>
        </w:rPr>
      </w:pPr>
      <w:r w:rsidRPr="00E51187">
        <w:rPr>
          <w:rFonts w:ascii="Times New Roman" w:eastAsia="Times New Roman" w:hAnsi="Times New Roman"/>
          <w:sz w:val="24"/>
          <w:szCs w:val="24"/>
        </w:rPr>
        <w:t xml:space="preserve">Pascual-Villalobos, M.J., Muñoz, M., Jacas, J.A. and Urbaneja, A. (2019). Use of Nano emulsions as botanical insecticides against aphids. </w:t>
      </w:r>
      <w:r w:rsidRPr="00E51187">
        <w:rPr>
          <w:rFonts w:ascii="Times New Roman" w:eastAsia="Times New Roman" w:hAnsi="Times New Roman"/>
          <w:i/>
          <w:iCs/>
          <w:sz w:val="24"/>
          <w:szCs w:val="24"/>
        </w:rPr>
        <w:t xml:space="preserve">Journal of Pest Science, </w:t>
      </w:r>
      <w:r w:rsidRPr="00E51187">
        <w:rPr>
          <w:rFonts w:ascii="Times New Roman" w:eastAsia="Times New Roman" w:hAnsi="Times New Roman"/>
          <w:iCs/>
          <w:sz w:val="24"/>
          <w:szCs w:val="24"/>
        </w:rPr>
        <w:t>92</w:t>
      </w:r>
      <w:r w:rsidRPr="00E51187">
        <w:rPr>
          <w:rFonts w:ascii="Times New Roman" w:eastAsia="Times New Roman" w:hAnsi="Times New Roman"/>
          <w:sz w:val="24"/>
          <w:szCs w:val="24"/>
        </w:rPr>
        <w:t xml:space="preserve">(1), 97–110. </w:t>
      </w:r>
      <w:hyperlink r:id="rId48" w:history="1">
        <w:r w:rsidRPr="00E51187">
          <w:rPr>
            <w:rFonts w:ascii="Times New Roman" w:eastAsia="Times New Roman" w:hAnsi="Times New Roman"/>
            <w:sz w:val="24"/>
            <w:szCs w:val="24"/>
          </w:rPr>
          <w:t>https://doi.org/10.1007/s10340-018-1000-9</w:t>
        </w:r>
      </w:hyperlink>
      <w:r w:rsidR="00FB4DE6">
        <w:rPr>
          <w:rFonts w:ascii="Times New Roman" w:eastAsia="Times New Roman" w:hAnsi="Times New Roman"/>
          <w:sz w:val="24"/>
          <w:szCs w:val="24"/>
        </w:rPr>
        <w:t>.</w:t>
      </w:r>
    </w:p>
    <w:sectPr w:rsidR="005E516A" w:rsidRPr="00E51187">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A2DB8" w14:textId="77777777" w:rsidR="00B27CE2" w:rsidRDefault="00B27CE2" w:rsidP="009E4E54">
      <w:pPr>
        <w:spacing w:after="0" w:line="240" w:lineRule="auto"/>
      </w:pPr>
      <w:r>
        <w:separator/>
      </w:r>
    </w:p>
  </w:endnote>
  <w:endnote w:type="continuationSeparator" w:id="0">
    <w:p w14:paraId="1E6D4C6A" w14:textId="77777777" w:rsidR="00B27CE2" w:rsidRDefault="00B27CE2" w:rsidP="009E4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84B3" w14:textId="77777777" w:rsidR="00927548" w:rsidRDefault="00927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631499"/>
      <w:docPartObj>
        <w:docPartGallery w:val="Page Numbers (Bottom of Page)"/>
        <w:docPartUnique/>
      </w:docPartObj>
    </w:sdtPr>
    <w:sdtEndPr>
      <w:rPr>
        <w:noProof/>
      </w:rPr>
    </w:sdtEndPr>
    <w:sdtContent>
      <w:p w14:paraId="7F6D2823" w14:textId="77777777" w:rsidR="00F3625A" w:rsidRDefault="00F3625A">
        <w:pPr>
          <w:pStyle w:val="Footer"/>
          <w:jc w:val="center"/>
        </w:pPr>
        <w:r>
          <w:fldChar w:fldCharType="begin"/>
        </w:r>
        <w:r>
          <w:instrText xml:space="preserve"> PAGE   \* MERGEFORMAT </w:instrText>
        </w:r>
        <w:r>
          <w:fldChar w:fldCharType="separate"/>
        </w:r>
        <w:r w:rsidR="00871391">
          <w:rPr>
            <w:noProof/>
          </w:rPr>
          <w:t>16</w:t>
        </w:r>
        <w:r>
          <w:rPr>
            <w:noProof/>
          </w:rPr>
          <w:fldChar w:fldCharType="end"/>
        </w:r>
      </w:p>
    </w:sdtContent>
  </w:sdt>
  <w:p w14:paraId="19A9CD4A" w14:textId="77777777" w:rsidR="00F3625A" w:rsidRDefault="00F362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F2411" w14:textId="77777777" w:rsidR="00927548" w:rsidRDefault="00927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C38F7" w14:textId="77777777" w:rsidR="00B27CE2" w:rsidRDefault="00B27CE2" w:rsidP="009E4E54">
      <w:pPr>
        <w:spacing w:after="0" w:line="240" w:lineRule="auto"/>
      </w:pPr>
      <w:r>
        <w:separator/>
      </w:r>
    </w:p>
  </w:footnote>
  <w:footnote w:type="continuationSeparator" w:id="0">
    <w:p w14:paraId="3EAECB5D" w14:textId="77777777" w:rsidR="00B27CE2" w:rsidRDefault="00B27CE2" w:rsidP="009E4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783C" w14:textId="12D72F97" w:rsidR="00927548" w:rsidRDefault="00927548">
    <w:pPr>
      <w:pStyle w:val="Header"/>
    </w:pPr>
    <w:r>
      <w:rPr>
        <w:noProof/>
      </w:rPr>
      <w:pict w14:anchorId="39447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183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38B0" w14:textId="7451EE0E" w:rsidR="00927548" w:rsidRDefault="00927548">
    <w:pPr>
      <w:pStyle w:val="Header"/>
    </w:pPr>
    <w:r>
      <w:rPr>
        <w:noProof/>
      </w:rPr>
      <w:pict w14:anchorId="35A77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183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FB1F" w14:textId="4CB1B7EE" w:rsidR="00927548" w:rsidRDefault="00927548">
    <w:pPr>
      <w:pStyle w:val="Header"/>
    </w:pPr>
    <w:r>
      <w:rPr>
        <w:noProof/>
      </w:rPr>
      <w:pict w14:anchorId="291CB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183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058F"/>
    <w:multiLevelType w:val="hybridMultilevel"/>
    <w:tmpl w:val="699CFFFA"/>
    <w:lvl w:ilvl="0" w:tplc="5980109A">
      <w:start w:val="7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353B1"/>
    <w:multiLevelType w:val="hybridMultilevel"/>
    <w:tmpl w:val="7F882246"/>
    <w:lvl w:ilvl="0" w:tplc="FBD8285A">
      <w:start w:val="1"/>
      <w:numFmt w:val="decimal"/>
      <w:lvlText w:val="%1."/>
      <w:lvlJc w:val="left"/>
      <w:pPr>
        <w:ind w:left="720" w:hanging="360"/>
      </w:pPr>
      <w:rPr>
        <w:rFonts w:hint="default"/>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9605E"/>
    <w:multiLevelType w:val="hybridMultilevel"/>
    <w:tmpl w:val="916ED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06DE9"/>
    <w:multiLevelType w:val="hybridMultilevel"/>
    <w:tmpl w:val="90A8E654"/>
    <w:lvl w:ilvl="0" w:tplc="BE9A9656">
      <w:start w:val="1"/>
      <w:numFmt w:val="bullet"/>
      <w:lvlText w:val="•"/>
      <w:lvlJc w:val="left"/>
      <w:pPr>
        <w:tabs>
          <w:tab w:val="num" w:pos="720"/>
        </w:tabs>
        <w:ind w:left="720" w:hanging="360"/>
      </w:pPr>
      <w:rPr>
        <w:rFonts w:ascii="Arial" w:hAnsi="Arial" w:hint="default"/>
      </w:rPr>
    </w:lvl>
    <w:lvl w:ilvl="1" w:tplc="0060E366" w:tentative="1">
      <w:start w:val="1"/>
      <w:numFmt w:val="bullet"/>
      <w:lvlText w:val="•"/>
      <w:lvlJc w:val="left"/>
      <w:pPr>
        <w:tabs>
          <w:tab w:val="num" w:pos="1440"/>
        </w:tabs>
        <w:ind w:left="1440" w:hanging="360"/>
      </w:pPr>
      <w:rPr>
        <w:rFonts w:ascii="Arial" w:hAnsi="Arial" w:hint="default"/>
      </w:rPr>
    </w:lvl>
    <w:lvl w:ilvl="2" w:tplc="7EE809AA" w:tentative="1">
      <w:start w:val="1"/>
      <w:numFmt w:val="bullet"/>
      <w:lvlText w:val="•"/>
      <w:lvlJc w:val="left"/>
      <w:pPr>
        <w:tabs>
          <w:tab w:val="num" w:pos="2160"/>
        </w:tabs>
        <w:ind w:left="2160" w:hanging="360"/>
      </w:pPr>
      <w:rPr>
        <w:rFonts w:ascii="Arial" w:hAnsi="Arial" w:hint="default"/>
      </w:rPr>
    </w:lvl>
    <w:lvl w:ilvl="3" w:tplc="FA7E6874" w:tentative="1">
      <w:start w:val="1"/>
      <w:numFmt w:val="bullet"/>
      <w:lvlText w:val="•"/>
      <w:lvlJc w:val="left"/>
      <w:pPr>
        <w:tabs>
          <w:tab w:val="num" w:pos="2880"/>
        </w:tabs>
        <w:ind w:left="2880" w:hanging="360"/>
      </w:pPr>
      <w:rPr>
        <w:rFonts w:ascii="Arial" w:hAnsi="Arial" w:hint="default"/>
      </w:rPr>
    </w:lvl>
    <w:lvl w:ilvl="4" w:tplc="A8F2DA58" w:tentative="1">
      <w:start w:val="1"/>
      <w:numFmt w:val="bullet"/>
      <w:lvlText w:val="•"/>
      <w:lvlJc w:val="left"/>
      <w:pPr>
        <w:tabs>
          <w:tab w:val="num" w:pos="3600"/>
        </w:tabs>
        <w:ind w:left="3600" w:hanging="360"/>
      </w:pPr>
      <w:rPr>
        <w:rFonts w:ascii="Arial" w:hAnsi="Arial" w:hint="default"/>
      </w:rPr>
    </w:lvl>
    <w:lvl w:ilvl="5" w:tplc="1F5A1000" w:tentative="1">
      <w:start w:val="1"/>
      <w:numFmt w:val="bullet"/>
      <w:lvlText w:val="•"/>
      <w:lvlJc w:val="left"/>
      <w:pPr>
        <w:tabs>
          <w:tab w:val="num" w:pos="4320"/>
        </w:tabs>
        <w:ind w:left="4320" w:hanging="360"/>
      </w:pPr>
      <w:rPr>
        <w:rFonts w:ascii="Arial" w:hAnsi="Arial" w:hint="default"/>
      </w:rPr>
    </w:lvl>
    <w:lvl w:ilvl="6" w:tplc="3AF08716" w:tentative="1">
      <w:start w:val="1"/>
      <w:numFmt w:val="bullet"/>
      <w:lvlText w:val="•"/>
      <w:lvlJc w:val="left"/>
      <w:pPr>
        <w:tabs>
          <w:tab w:val="num" w:pos="5040"/>
        </w:tabs>
        <w:ind w:left="5040" w:hanging="360"/>
      </w:pPr>
      <w:rPr>
        <w:rFonts w:ascii="Arial" w:hAnsi="Arial" w:hint="default"/>
      </w:rPr>
    </w:lvl>
    <w:lvl w:ilvl="7" w:tplc="EA661060" w:tentative="1">
      <w:start w:val="1"/>
      <w:numFmt w:val="bullet"/>
      <w:lvlText w:val="•"/>
      <w:lvlJc w:val="left"/>
      <w:pPr>
        <w:tabs>
          <w:tab w:val="num" w:pos="5760"/>
        </w:tabs>
        <w:ind w:left="5760" w:hanging="360"/>
      </w:pPr>
      <w:rPr>
        <w:rFonts w:ascii="Arial" w:hAnsi="Arial" w:hint="default"/>
      </w:rPr>
    </w:lvl>
    <w:lvl w:ilvl="8" w:tplc="9EFA82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9515DD"/>
    <w:multiLevelType w:val="hybridMultilevel"/>
    <w:tmpl w:val="B40263D6"/>
    <w:lvl w:ilvl="0" w:tplc="48229912">
      <w:numFmt w:val="bullet"/>
      <w:lvlText w:val=""/>
      <w:lvlJc w:val="left"/>
      <w:pPr>
        <w:ind w:left="720" w:hanging="360"/>
      </w:pPr>
      <w:rPr>
        <w:rFonts w:ascii="Symbol" w:eastAsiaTheme="minorHAnsi" w:hAnsi="Symbol"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DE4D38"/>
    <w:multiLevelType w:val="hybridMultilevel"/>
    <w:tmpl w:val="723AA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1373239">
    <w:abstractNumId w:val="3"/>
  </w:num>
  <w:num w:numId="2" w16cid:durableId="529034472">
    <w:abstractNumId w:val="2"/>
  </w:num>
  <w:num w:numId="3" w16cid:durableId="1785297808">
    <w:abstractNumId w:val="0"/>
  </w:num>
  <w:num w:numId="4" w16cid:durableId="1387951573">
    <w:abstractNumId w:val="4"/>
  </w:num>
  <w:num w:numId="5" w16cid:durableId="688213659">
    <w:abstractNumId w:val="1"/>
  </w:num>
  <w:num w:numId="6" w16cid:durableId="1467428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F1"/>
    <w:rsid w:val="00015473"/>
    <w:rsid w:val="00036A23"/>
    <w:rsid w:val="000374F4"/>
    <w:rsid w:val="0004096B"/>
    <w:rsid w:val="00041124"/>
    <w:rsid w:val="00041BB8"/>
    <w:rsid w:val="000428A4"/>
    <w:rsid w:val="00044CE4"/>
    <w:rsid w:val="00046527"/>
    <w:rsid w:val="0005493E"/>
    <w:rsid w:val="000601B0"/>
    <w:rsid w:val="0006155F"/>
    <w:rsid w:val="000625E3"/>
    <w:rsid w:val="0006419F"/>
    <w:rsid w:val="000660C3"/>
    <w:rsid w:val="000731CC"/>
    <w:rsid w:val="00074466"/>
    <w:rsid w:val="000758B9"/>
    <w:rsid w:val="00081058"/>
    <w:rsid w:val="00081595"/>
    <w:rsid w:val="0008198A"/>
    <w:rsid w:val="00086062"/>
    <w:rsid w:val="00095B67"/>
    <w:rsid w:val="000967C1"/>
    <w:rsid w:val="000B5DCD"/>
    <w:rsid w:val="000C176F"/>
    <w:rsid w:val="000C3BA7"/>
    <w:rsid w:val="000E3519"/>
    <w:rsid w:val="000E3BFD"/>
    <w:rsid w:val="000E3CEA"/>
    <w:rsid w:val="000E5EA4"/>
    <w:rsid w:val="000E6096"/>
    <w:rsid w:val="000F05E1"/>
    <w:rsid w:val="000F2606"/>
    <w:rsid w:val="000F7021"/>
    <w:rsid w:val="00113182"/>
    <w:rsid w:val="00115495"/>
    <w:rsid w:val="00115ECE"/>
    <w:rsid w:val="00131EDA"/>
    <w:rsid w:val="00134DBB"/>
    <w:rsid w:val="0014678D"/>
    <w:rsid w:val="001527F1"/>
    <w:rsid w:val="00154573"/>
    <w:rsid w:val="0015624D"/>
    <w:rsid w:val="00157709"/>
    <w:rsid w:val="00160DDB"/>
    <w:rsid w:val="00162DF9"/>
    <w:rsid w:val="001702AA"/>
    <w:rsid w:val="00177ED7"/>
    <w:rsid w:val="00185E21"/>
    <w:rsid w:val="00186D96"/>
    <w:rsid w:val="00192DED"/>
    <w:rsid w:val="001932B6"/>
    <w:rsid w:val="00197A61"/>
    <w:rsid w:val="00197C79"/>
    <w:rsid w:val="001A395D"/>
    <w:rsid w:val="001A444F"/>
    <w:rsid w:val="001A5A22"/>
    <w:rsid w:val="001C0832"/>
    <w:rsid w:val="001D03D2"/>
    <w:rsid w:val="001E3C3A"/>
    <w:rsid w:val="001F204A"/>
    <w:rsid w:val="001F36FC"/>
    <w:rsid w:val="00204838"/>
    <w:rsid w:val="00206061"/>
    <w:rsid w:val="00211770"/>
    <w:rsid w:val="00213EB0"/>
    <w:rsid w:val="00214266"/>
    <w:rsid w:val="00220CF9"/>
    <w:rsid w:val="002259C4"/>
    <w:rsid w:val="0022754F"/>
    <w:rsid w:val="00234480"/>
    <w:rsid w:val="00234E59"/>
    <w:rsid w:val="002351F3"/>
    <w:rsid w:val="00236101"/>
    <w:rsid w:val="00237810"/>
    <w:rsid w:val="002476FC"/>
    <w:rsid w:val="002530AC"/>
    <w:rsid w:val="00262590"/>
    <w:rsid w:val="0027347E"/>
    <w:rsid w:val="002740F6"/>
    <w:rsid w:val="0027432B"/>
    <w:rsid w:val="00276356"/>
    <w:rsid w:val="00280780"/>
    <w:rsid w:val="0028798A"/>
    <w:rsid w:val="002968DE"/>
    <w:rsid w:val="00296BB2"/>
    <w:rsid w:val="002A350E"/>
    <w:rsid w:val="002B094F"/>
    <w:rsid w:val="002B59BF"/>
    <w:rsid w:val="002D3B8D"/>
    <w:rsid w:val="003161F8"/>
    <w:rsid w:val="00324485"/>
    <w:rsid w:val="00325671"/>
    <w:rsid w:val="00325B46"/>
    <w:rsid w:val="0032694A"/>
    <w:rsid w:val="003321A5"/>
    <w:rsid w:val="003351E5"/>
    <w:rsid w:val="003357D6"/>
    <w:rsid w:val="00350BB0"/>
    <w:rsid w:val="003514A2"/>
    <w:rsid w:val="00357BB1"/>
    <w:rsid w:val="00364659"/>
    <w:rsid w:val="00366325"/>
    <w:rsid w:val="0037445B"/>
    <w:rsid w:val="0037674E"/>
    <w:rsid w:val="00380846"/>
    <w:rsid w:val="003810CB"/>
    <w:rsid w:val="0038747C"/>
    <w:rsid w:val="00395C7C"/>
    <w:rsid w:val="0039753E"/>
    <w:rsid w:val="003A1C24"/>
    <w:rsid w:val="003A6637"/>
    <w:rsid w:val="003A76F5"/>
    <w:rsid w:val="003C5BD7"/>
    <w:rsid w:val="003D0871"/>
    <w:rsid w:val="003D22A9"/>
    <w:rsid w:val="003D568A"/>
    <w:rsid w:val="003D7550"/>
    <w:rsid w:val="003E32A3"/>
    <w:rsid w:val="003E4C77"/>
    <w:rsid w:val="003F171A"/>
    <w:rsid w:val="003F63ED"/>
    <w:rsid w:val="00400E8C"/>
    <w:rsid w:val="00401725"/>
    <w:rsid w:val="00414CA1"/>
    <w:rsid w:val="004155D8"/>
    <w:rsid w:val="00416CB3"/>
    <w:rsid w:val="00425033"/>
    <w:rsid w:val="004275B8"/>
    <w:rsid w:val="004339A7"/>
    <w:rsid w:val="004456F7"/>
    <w:rsid w:val="00447337"/>
    <w:rsid w:val="00450A20"/>
    <w:rsid w:val="00454618"/>
    <w:rsid w:val="00462FF7"/>
    <w:rsid w:val="004650A8"/>
    <w:rsid w:val="00482171"/>
    <w:rsid w:val="00482552"/>
    <w:rsid w:val="004A3B47"/>
    <w:rsid w:val="004A48C0"/>
    <w:rsid w:val="004B303F"/>
    <w:rsid w:val="004B562E"/>
    <w:rsid w:val="004C1595"/>
    <w:rsid w:val="004C3F93"/>
    <w:rsid w:val="004C6FFD"/>
    <w:rsid w:val="004D014A"/>
    <w:rsid w:val="004D0C6E"/>
    <w:rsid w:val="004D407E"/>
    <w:rsid w:val="004D4474"/>
    <w:rsid w:val="004D7132"/>
    <w:rsid w:val="004F5110"/>
    <w:rsid w:val="004F6280"/>
    <w:rsid w:val="0050222A"/>
    <w:rsid w:val="00505EBF"/>
    <w:rsid w:val="00521243"/>
    <w:rsid w:val="00524073"/>
    <w:rsid w:val="00524992"/>
    <w:rsid w:val="00526472"/>
    <w:rsid w:val="00527D8E"/>
    <w:rsid w:val="00534264"/>
    <w:rsid w:val="00536B6F"/>
    <w:rsid w:val="00550AD3"/>
    <w:rsid w:val="0055134F"/>
    <w:rsid w:val="005575C5"/>
    <w:rsid w:val="005654D2"/>
    <w:rsid w:val="00571CE3"/>
    <w:rsid w:val="00575789"/>
    <w:rsid w:val="00583089"/>
    <w:rsid w:val="00584C95"/>
    <w:rsid w:val="005861C2"/>
    <w:rsid w:val="00590035"/>
    <w:rsid w:val="00592A5C"/>
    <w:rsid w:val="005A50CF"/>
    <w:rsid w:val="005A58B7"/>
    <w:rsid w:val="005A7252"/>
    <w:rsid w:val="005B76BD"/>
    <w:rsid w:val="005C07DC"/>
    <w:rsid w:val="005C71FB"/>
    <w:rsid w:val="005D0D67"/>
    <w:rsid w:val="005E516A"/>
    <w:rsid w:val="005E5A3C"/>
    <w:rsid w:val="005F3E75"/>
    <w:rsid w:val="00600927"/>
    <w:rsid w:val="00602FDB"/>
    <w:rsid w:val="006037AF"/>
    <w:rsid w:val="0061146A"/>
    <w:rsid w:val="006134E6"/>
    <w:rsid w:val="00616504"/>
    <w:rsid w:val="00624361"/>
    <w:rsid w:val="0062638B"/>
    <w:rsid w:val="006322C7"/>
    <w:rsid w:val="00650A0A"/>
    <w:rsid w:val="00671141"/>
    <w:rsid w:val="00676D8E"/>
    <w:rsid w:val="006915ED"/>
    <w:rsid w:val="00697031"/>
    <w:rsid w:val="006A002C"/>
    <w:rsid w:val="006A0A6F"/>
    <w:rsid w:val="006A14E5"/>
    <w:rsid w:val="006A4BC7"/>
    <w:rsid w:val="006B0713"/>
    <w:rsid w:val="006B152F"/>
    <w:rsid w:val="006B3FCA"/>
    <w:rsid w:val="006D3041"/>
    <w:rsid w:val="006D57CD"/>
    <w:rsid w:val="006E1871"/>
    <w:rsid w:val="006E7D71"/>
    <w:rsid w:val="006F0846"/>
    <w:rsid w:val="006F59FF"/>
    <w:rsid w:val="0070054F"/>
    <w:rsid w:val="00700772"/>
    <w:rsid w:val="00714040"/>
    <w:rsid w:val="00720524"/>
    <w:rsid w:val="007221EE"/>
    <w:rsid w:val="00723A6A"/>
    <w:rsid w:val="00723DBC"/>
    <w:rsid w:val="007272D4"/>
    <w:rsid w:val="007308BA"/>
    <w:rsid w:val="007333F7"/>
    <w:rsid w:val="007440AF"/>
    <w:rsid w:val="0074650B"/>
    <w:rsid w:val="007526E8"/>
    <w:rsid w:val="0075695C"/>
    <w:rsid w:val="0076310D"/>
    <w:rsid w:val="00771396"/>
    <w:rsid w:val="0077168D"/>
    <w:rsid w:val="00771CA6"/>
    <w:rsid w:val="00776F10"/>
    <w:rsid w:val="00792F95"/>
    <w:rsid w:val="007939D3"/>
    <w:rsid w:val="00797B2D"/>
    <w:rsid w:val="007A61CA"/>
    <w:rsid w:val="007B2897"/>
    <w:rsid w:val="007B327A"/>
    <w:rsid w:val="007B61C6"/>
    <w:rsid w:val="007C2B48"/>
    <w:rsid w:val="007C396B"/>
    <w:rsid w:val="007C494D"/>
    <w:rsid w:val="007D254E"/>
    <w:rsid w:val="007D518D"/>
    <w:rsid w:val="007F36D3"/>
    <w:rsid w:val="007F69CD"/>
    <w:rsid w:val="00824624"/>
    <w:rsid w:val="00841DD9"/>
    <w:rsid w:val="00846CE8"/>
    <w:rsid w:val="00853C06"/>
    <w:rsid w:val="008560DE"/>
    <w:rsid w:val="00862C41"/>
    <w:rsid w:val="00871391"/>
    <w:rsid w:val="00871B23"/>
    <w:rsid w:val="00872F90"/>
    <w:rsid w:val="00883B31"/>
    <w:rsid w:val="0088539C"/>
    <w:rsid w:val="00895871"/>
    <w:rsid w:val="00895DB2"/>
    <w:rsid w:val="00896B29"/>
    <w:rsid w:val="008979D2"/>
    <w:rsid w:val="008A5288"/>
    <w:rsid w:val="008C35B8"/>
    <w:rsid w:val="008D3D7F"/>
    <w:rsid w:val="008E0B59"/>
    <w:rsid w:val="008E1750"/>
    <w:rsid w:val="008E2C5D"/>
    <w:rsid w:val="008E4475"/>
    <w:rsid w:val="008F113B"/>
    <w:rsid w:val="009046FA"/>
    <w:rsid w:val="009079EE"/>
    <w:rsid w:val="00910513"/>
    <w:rsid w:val="00910D92"/>
    <w:rsid w:val="00916B57"/>
    <w:rsid w:val="00922A73"/>
    <w:rsid w:val="00927548"/>
    <w:rsid w:val="00933820"/>
    <w:rsid w:val="00954467"/>
    <w:rsid w:val="009564A1"/>
    <w:rsid w:val="00961507"/>
    <w:rsid w:val="009623E8"/>
    <w:rsid w:val="0096790A"/>
    <w:rsid w:val="009752B9"/>
    <w:rsid w:val="00984545"/>
    <w:rsid w:val="009857CF"/>
    <w:rsid w:val="00986F7F"/>
    <w:rsid w:val="0099791E"/>
    <w:rsid w:val="009A0119"/>
    <w:rsid w:val="009A0B04"/>
    <w:rsid w:val="009B2DF9"/>
    <w:rsid w:val="009B7111"/>
    <w:rsid w:val="009C3DA6"/>
    <w:rsid w:val="009E4594"/>
    <w:rsid w:val="009E4E54"/>
    <w:rsid w:val="009F01F0"/>
    <w:rsid w:val="009F2CE6"/>
    <w:rsid w:val="00A02050"/>
    <w:rsid w:val="00A10912"/>
    <w:rsid w:val="00A17B8F"/>
    <w:rsid w:val="00A17F1F"/>
    <w:rsid w:val="00A2022B"/>
    <w:rsid w:val="00A425AB"/>
    <w:rsid w:val="00A438D8"/>
    <w:rsid w:val="00A572D9"/>
    <w:rsid w:val="00A62116"/>
    <w:rsid w:val="00A6364A"/>
    <w:rsid w:val="00A63C91"/>
    <w:rsid w:val="00A8156B"/>
    <w:rsid w:val="00A85C04"/>
    <w:rsid w:val="00A869FB"/>
    <w:rsid w:val="00A92904"/>
    <w:rsid w:val="00A92DE4"/>
    <w:rsid w:val="00A940E8"/>
    <w:rsid w:val="00AA09B1"/>
    <w:rsid w:val="00AA24EB"/>
    <w:rsid w:val="00AA478A"/>
    <w:rsid w:val="00AA7100"/>
    <w:rsid w:val="00AB1382"/>
    <w:rsid w:val="00AB395C"/>
    <w:rsid w:val="00AB5000"/>
    <w:rsid w:val="00AB6545"/>
    <w:rsid w:val="00AC7547"/>
    <w:rsid w:val="00AD38E1"/>
    <w:rsid w:val="00AD6903"/>
    <w:rsid w:val="00AE66AA"/>
    <w:rsid w:val="00AF2A29"/>
    <w:rsid w:val="00AF3E22"/>
    <w:rsid w:val="00AF5489"/>
    <w:rsid w:val="00AF5A31"/>
    <w:rsid w:val="00B020FE"/>
    <w:rsid w:val="00B05CC9"/>
    <w:rsid w:val="00B06285"/>
    <w:rsid w:val="00B077C4"/>
    <w:rsid w:val="00B17421"/>
    <w:rsid w:val="00B21D91"/>
    <w:rsid w:val="00B237DD"/>
    <w:rsid w:val="00B25EF5"/>
    <w:rsid w:val="00B27CE2"/>
    <w:rsid w:val="00B34BF0"/>
    <w:rsid w:val="00B36A33"/>
    <w:rsid w:val="00B46AEF"/>
    <w:rsid w:val="00B47DA2"/>
    <w:rsid w:val="00B50147"/>
    <w:rsid w:val="00B54592"/>
    <w:rsid w:val="00B66633"/>
    <w:rsid w:val="00B66B5B"/>
    <w:rsid w:val="00B8001A"/>
    <w:rsid w:val="00B901FA"/>
    <w:rsid w:val="00B902CA"/>
    <w:rsid w:val="00B92547"/>
    <w:rsid w:val="00B96443"/>
    <w:rsid w:val="00BA1EEE"/>
    <w:rsid w:val="00BA293F"/>
    <w:rsid w:val="00BA43A1"/>
    <w:rsid w:val="00BA71B8"/>
    <w:rsid w:val="00BA76FD"/>
    <w:rsid w:val="00BC67C5"/>
    <w:rsid w:val="00BD3D58"/>
    <w:rsid w:val="00BD4C15"/>
    <w:rsid w:val="00BD72A5"/>
    <w:rsid w:val="00BE0BB4"/>
    <w:rsid w:val="00BE3062"/>
    <w:rsid w:val="00BE3D10"/>
    <w:rsid w:val="00BE5FAE"/>
    <w:rsid w:val="00BF57AB"/>
    <w:rsid w:val="00C03B50"/>
    <w:rsid w:val="00C12B4F"/>
    <w:rsid w:val="00C33BAA"/>
    <w:rsid w:val="00C5587B"/>
    <w:rsid w:val="00C5644A"/>
    <w:rsid w:val="00C56B3C"/>
    <w:rsid w:val="00C57DF8"/>
    <w:rsid w:val="00C620D7"/>
    <w:rsid w:val="00C76EEF"/>
    <w:rsid w:val="00C80136"/>
    <w:rsid w:val="00C86EF8"/>
    <w:rsid w:val="00C928ED"/>
    <w:rsid w:val="00C94526"/>
    <w:rsid w:val="00C9599C"/>
    <w:rsid w:val="00C96C21"/>
    <w:rsid w:val="00CA5B7B"/>
    <w:rsid w:val="00CC554A"/>
    <w:rsid w:val="00CC64B6"/>
    <w:rsid w:val="00CD49D9"/>
    <w:rsid w:val="00CD5EE1"/>
    <w:rsid w:val="00CD6898"/>
    <w:rsid w:val="00CD7018"/>
    <w:rsid w:val="00CF2FC5"/>
    <w:rsid w:val="00CF36FC"/>
    <w:rsid w:val="00D12022"/>
    <w:rsid w:val="00D143FE"/>
    <w:rsid w:val="00D20404"/>
    <w:rsid w:val="00D30A50"/>
    <w:rsid w:val="00D32BC0"/>
    <w:rsid w:val="00D33D5E"/>
    <w:rsid w:val="00D4376C"/>
    <w:rsid w:val="00D6066E"/>
    <w:rsid w:val="00D664C3"/>
    <w:rsid w:val="00D67203"/>
    <w:rsid w:val="00D7262C"/>
    <w:rsid w:val="00D7401F"/>
    <w:rsid w:val="00D74D69"/>
    <w:rsid w:val="00D74DB2"/>
    <w:rsid w:val="00D8136E"/>
    <w:rsid w:val="00D8268F"/>
    <w:rsid w:val="00D84E1A"/>
    <w:rsid w:val="00D90E2B"/>
    <w:rsid w:val="00D93317"/>
    <w:rsid w:val="00DA4A89"/>
    <w:rsid w:val="00DB0C66"/>
    <w:rsid w:val="00DB6D9E"/>
    <w:rsid w:val="00DC79F4"/>
    <w:rsid w:val="00DD089D"/>
    <w:rsid w:val="00DD2E7C"/>
    <w:rsid w:val="00DE1398"/>
    <w:rsid w:val="00DE3167"/>
    <w:rsid w:val="00DE48BD"/>
    <w:rsid w:val="00DE700F"/>
    <w:rsid w:val="00E1606A"/>
    <w:rsid w:val="00E170CF"/>
    <w:rsid w:val="00E174C2"/>
    <w:rsid w:val="00E23CBE"/>
    <w:rsid w:val="00E30C9C"/>
    <w:rsid w:val="00E374AD"/>
    <w:rsid w:val="00E4606D"/>
    <w:rsid w:val="00E46663"/>
    <w:rsid w:val="00E51187"/>
    <w:rsid w:val="00E55D4F"/>
    <w:rsid w:val="00E66CB6"/>
    <w:rsid w:val="00E755AF"/>
    <w:rsid w:val="00E86CBC"/>
    <w:rsid w:val="00E877DF"/>
    <w:rsid w:val="00E908B4"/>
    <w:rsid w:val="00E9322B"/>
    <w:rsid w:val="00E95090"/>
    <w:rsid w:val="00EA5C5F"/>
    <w:rsid w:val="00EB6217"/>
    <w:rsid w:val="00EC0ABA"/>
    <w:rsid w:val="00EC6FDB"/>
    <w:rsid w:val="00ED0165"/>
    <w:rsid w:val="00ED02FB"/>
    <w:rsid w:val="00ED67FA"/>
    <w:rsid w:val="00EE6E89"/>
    <w:rsid w:val="00EE7DB7"/>
    <w:rsid w:val="00EF1322"/>
    <w:rsid w:val="00F030E6"/>
    <w:rsid w:val="00F04406"/>
    <w:rsid w:val="00F10E07"/>
    <w:rsid w:val="00F11FE0"/>
    <w:rsid w:val="00F17780"/>
    <w:rsid w:val="00F23A0D"/>
    <w:rsid w:val="00F25E45"/>
    <w:rsid w:val="00F274C0"/>
    <w:rsid w:val="00F33E5F"/>
    <w:rsid w:val="00F3625A"/>
    <w:rsid w:val="00F4154E"/>
    <w:rsid w:val="00F47820"/>
    <w:rsid w:val="00F536E9"/>
    <w:rsid w:val="00F54D92"/>
    <w:rsid w:val="00F66C3D"/>
    <w:rsid w:val="00F848FC"/>
    <w:rsid w:val="00F87D78"/>
    <w:rsid w:val="00F91015"/>
    <w:rsid w:val="00F96F53"/>
    <w:rsid w:val="00F97CAE"/>
    <w:rsid w:val="00FA1D54"/>
    <w:rsid w:val="00FA6376"/>
    <w:rsid w:val="00FA7B30"/>
    <w:rsid w:val="00FB31D7"/>
    <w:rsid w:val="00FB4DE6"/>
    <w:rsid w:val="00FB50D9"/>
    <w:rsid w:val="00FC34C4"/>
    <w:rsid w:val="00FC3A1E"/>
    <w:rsid w:val="00FC7E4B"/>
    <w:rsid w:val="00FD1DCB"/>
    <w:rsid w:val="00FD5A07"/>
    <w:rsid w:val="00FE51B7"/>
    <w:rsid w:val="00FF3D61"/>
    <w:rsid w:val="00FF4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FC3FD"/>
  <w15:chartTrackingRefBased/>
  <w15:docId w15:val="{FEA92EE0-D1CC-4904-8291-7F7850C6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F3E75"/>
    <w:pPr>
      <w:keepNext/>
      <w:keepLines/>
      <w:spacing w:before="160" w:after="0" w:line="240" w:lineRule="auto"/>
      <w:outlineLvl w:val="2"/>
    </w:pPr>
    <w:rPr>
      <w:rFonts w:asciiTheme="majorHAnsi" w:eastAsiaTheme="majorEastAsia" w:hAnsiTheme="majorHAnsi" w:cstheme="majorBidi"/>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DF9"/>
    <w:pPr>
      <w:spacing w:after="200" w:line="360" w:lineRule="auto"/>
      <w:ind w:left="547" w:hanging="187"/>
      <w:contextualSpacing/>
    </w:pPr>
  </w:style>
  <w:style w:type="table" w:styleId="TableGrid">
    <w:name w:val="Table Grid"/>
    <w:basedOn w:val="TableNormal"/>
    <w:uiPriority w:val="39"/>
    <w:qFormat/>
    <w:rsid w:val="00986F7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86F7F"/>
    <w:pPr>
      <w:spacing w:after="0" w:line="240" w:lineRule="auto"/>
    </w:pPr>
    <w:rPr>
      <w:rFonts w:ascii="Calibri" w:eastAsia="Times New Roman" w:hAnsi="Calibri" w:cs="Times New Roman"/>
      <w:lang w:val="en-GB"/>
    </w:rPr>
    <w:tblPr>
      <w:tblCellMar>
        <w:top w:w="0" w:type="dxa"/>
        <w:left w:w="0" w:type="dxa"/>
        <w:bottom w:w="0" w:type="dxa"/>
        <w:right w:w="0" w:type="dxa"/>
      </w:tblCellMar>
    </w:tblPr>
  </w:style>
  <w:style w:type="paragraph" w:styleId="NormalWeb">
    <w:name w:val="Normal (Web)"/>
    <w:basedOn w:val="Normal"/>
    <w:uiPriority w:val="99"/>
    <w:unhideWhenUsed/>
    <w:rsid w:val="00986F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act">
    <w:name w:val="Compact"/>
    <w:basedOn w:val="BodyText"/>
    <w:qFormat/>
    <w:rsid w:val="00986F7F"/>
    <w:pPr>
      <w:spacing w:before="36" w:after="36" w:line="240" w:lineRule="auto"/>
    </w:pPr>
    <w:rPr>
      <w:sz w:val="24"/>
      <w:szCs w:val="24"/>
    </w:rPr>
  </w:style>
  <w:style w:type="table" w:customStyle="1" w:styleId="Table">
    <w:name w:val="Table"/>
    <w:semiHidden/>
    <w:unhideWhenUsed/>
    <w:qFormat/>
    <w:rsid w:val="00986F7F"/>
    <w:pPr>
      <w:spacing w:after="200" w:line="240" w:lineRule="auto"/>
    </w:pPr>
    <w:rPr>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986F7F"/>
    <w:pPr>
      <w:spacing w:after="120"/>
    </w:pPr>
  </w:style>
  <w:style w:type="character" w:customStyle="1" w:styleId="BodyTextChar">
    <w:name w:val="Body Text Char"/>
    <w:basedOn w:val="DefaultParagraphFont"/>
    <w:link w:val="BodyText"/>
    <w:uiPriority w:val="99"/>
    <w:semiHidden/>
    <w:rsid w:val="00986F7F"/>
  </w:style>
  <w:style w:type="character" w:styleId="Emphasis">
    <w:name w:val="Emphasis"/>
    <w:basedOn w:val="DefaultParagraphFont"/>
    <w:uiPriority w:val="20"/>
    <w:qFormat/>
    <w:rsid w:val="00D7401F"/>
    <w:rPr>
      <w:i/>
      <w:iCs/>
    </w:rPr>
  </w:style>
  <w:style w:type="character" w:styleId="Hyperlink">
    <w:name w:val="Hyperlink"/>
    <w:basedOn w:val="DefaultParagraphFont"/>
    <w:uiPriority w:val="99"/>
    <w:unhideWhenUsed/>
    <w:rsid w:val="00357BB1"/>
    <w:rPr>
      <w:color w:val="0563C1" w:themeColor="hyperlink"/>
      <w:u w:val="single"/>
    </w:rPr>
  </w:style>
  <w:style w:type="paragraph" w:styleId="Header">
    <w:name w:val="header"/>
    <w:basedOn w:val="Normal"/>
    <w:link w:val="HeaderChar"/>
    <w:uiPriority w:val="99"/>
    <w:unhideWhenUsed/>
    <w:rsid w:val="009E4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E54"/>
  </w:style>
  <w:style w:type="paragraph" w:styleId="Footer">
    <w:name w:val="footer"/>
    <w:basedOn w:val="Normal"/>
    <w:link w:val="FooterChar"/>
    <w:uiPriority w:val="99"/>
    <w:unhideWhenUsed/>
    <w:rsid w:val="009E4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E54"/>
  </w:style>
  <w:style w:type="table" w:customStyle="1" w:styleId="Style1">
    <w:name w:val="Style1"/>
    <w:basedOn w:val="TableClassic1"/>
    <w:uiPriority w:val="99"/>
    <w:rsid w:val="00FA1D54"/>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A1D5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5F3E75"/>
    <w:rPr>
      <w:rFonts w:asciiTheme="majorHAnsi" w:eastAsiaTheme="majorEastAsia" w:hAnsiTheme="majorHAnsi" w:cstheme="majorBidi"/>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656557">
      <w:bodyDiv w:val="1"/>
      <w:marLeft w:val="0"/>
      <w:marRight w:val="0"/>
      <w:marTop w:val="0"/>
      <w:marBottom w:val="0"/>
      <w:divBdr>
        <w:top w:val="none" w:sz="0" w:space="0" w:color="auto"/>
        <w:left w:val="none" w:sz="0" w:space="0" w:color="auto"/>
        <w:bottom w:val="none" w:sz="0" w:space="0" w:color="auto"/>
        <w:right w:val="none" w:sz="0" w:space="0" w:color="auto"/>
      </w:divBdr>
    </w:div>
    <w:div w:id="857231302">
      <w:bodyDiv w:val="1"/>
      <w:marLeft w:val="0"/>
      <w:marRight w:val="0"/>
      <w:marTop w:val="0"/>
      <w:marBottom w:val="0"/>
      <w:divBdr>
        <w:top w:val="none" w:sz="0" w:space="0" w:color="auto"/>
        <w:left w:val="none" w:sz="0" w:space="0" w:color="auto"/>
        <w:bottom w:val="none" w:sz="0" w:space="0" w:color="auto"/>
        <w:right w:val="none" w:sz="0" w:space="0" w:color="auto"/>
      </w:divBdr>
      <w:divsChild>
        <w:div w:id="1207595808">
          <w:marLeft w:val="547"/>
          <w:marRight w:val="0"/>
          <w:marTop w:val="125"/>
          <w:marBottom w:val="0"/>
          <w:divBdr>
            <w:top w:val="none" w:sz="0" w:space="0" w:color="auto"/>
            <w:left w:val="none" w:sz="0" w:space="0" w:color="auto"/>
            <w:bottom w:val="none" w:sz="0" w:space="0" w:color="auto"/>
            <w:right w:val="none" w:sz="0" w:space="0" w:color="auto"/>
          </w:divBdr>
        </w:div>
        <w:div w:id="538054337">
          <w:marLeft w:val="547"/>
          <w:marRight w:val="0"/>
          <w:marTop w:val="125"/>
          <w:marBottom w:val="0"/>
          <w:divBdr>
            <w:top w:val="none" w:sz="0" w:space="0" w:color="auto"/>
            <w:left w:val="none" w:sz="0" w:space="0" w:color="auto"/>
            <w:bottom w:val="none" w:sz="0" w:space="0" w:color="auto"/>
            <w:right w:val="none" w:sz="0" w:space="0" w:color="auto"/>
          </w:divBdr>
        </w:div>
        <w:div w:id="168568130">
          <w:marLeft w:val="547"/>
          <w:marRight w:val="0"/>
          <w:marTop w:val="125"/>
          <w:marBottom w:val="0"/>
          <w:divBdr>
            <w:top w:val="none" w:sz="0" w:space="0" w:color="auto"/>
            <w:left w:val="none" w:sz="0" w:space="0" w:color="auto"/>
            <w:bottom w:val="none" w:sz="0" w:space="0" w:color="auto"/>
            <w:right w:val="none" w:sz="0" w:space="0" w:color="auto"/>
          </w:divBdr>
        </w:div>
        <w:div w:id="1823741307">
          <w:marLeft w:val="547"/>
          <w:marRight w:val="0"/>
          <w:marTop w:val="125"/>
          <w:marBottom w:val="0"/>
          <w:divBdr>
            <w:top w:val="none" w:sz="0" w:space="0" w:color="auto"/>
            <w:left w:val="none" w:sz="0" w:space="0" w:color="auto"/>
            <w:bottom w:val="none" w:sz="0" w:space="0" w:color="auto"/>
            <w:right w:val="none" w:sz="0" w:space="0" w:color="auto"/>
          </w:divBdr>
        </w:div>
        <w:div w:id="945694010">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oi.org/10.1093/ehj.2019.0456" TargetMode="External"/><Relationship Id="rId39" Type="http://schemas.openxmlformats.org/officeDocument/2006/relationships/hyperlink" Target="https://doi.org/10.1016/j.jast.2021.09.008" TargetMode="External"/><Relationship Id="rId21" Type="http://schemas.microsoft.com/office/2007/relationships/hdphoto" Target="media/hdphoto6.wdp"/><Relationship Id="rId34" Type="http://schemas.openxmlformats.org/officeDocument/2006/relationships/hyperlink" Target="https://doi.org/10.1016/j.entresrev.2023.02.006" TargetMode="External"/><Relationship Id="rId42" Type="http://schemas.openxmlformats.org/officeDocument/2006/relationships/hyperlink" Target="https://doi.org/10.1111/jvec.2019.44.issue-1" TargetMode="External"/><Relationship Id="rId47" Type="http://schemas.openxmlformats.org/officeDocument/2006/relationships/hyperlink" Target="https://doi.org/10.1016/j.actatropica.2016.12.031"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s://doi.org/10.1038/ijtm.2023.067" TargetMode="External"/><Relationship Id="rId33" Type="http://schemas.openxmlformats.org/officeDocument/2006/relationships/hyperlink" Target="https://www.who.int/publications/malaria-vector-control" TargetMode="External"/><Relationship Id="rId38" Type="http://schemas.openxmlformats.org/officeDocument/2006/relationships/hyperlink" Target="https://doi.org/10.5897/JMPR2019.0130" TargetMode="External"/><Relationship Id="rId46" Type="http://schemas.openxmlformats.org/officeDocument/2006/relationships/hyperlink" Target="https://doi.org/10.1080/09670874.2012.688790" TargetMode="Externa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hyperlink" Target="https://doi.org/10.1016/j.prevetmed.2014.10.020" TargetMode="External"/><Relationship Id="rId41" Type="http://schemas.openxmlformats.org/officeDocument/2006/relationships/hyperlink" Target="https://doi.org/10.5897/AJB11.2007"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vbj.2021.03.002" TargetMode="External"/><Relationship Id="rId32" Type="http://schemas.openxmlformats.org/officeDocument/2006/relationships/hyperlink" Target="https://doi.org/10.1038/s41564-019-0376-y" TargetMode="External"/><Relationship Id="rId37" Type="http://schemas.openxmlformats.org/officeDocument/2006/relationships/hyperlink" Target="https://doi.org/10.1016/j.jhermed.2018.01.005" TargetMode="External"/><Relationship Id="rId40" Type="http://schemas.openxmlformats.org/officeDocument/2006/relationships/hyperlink" Target="https://doi.org/10.1016/j.actatropica.2016.12.029" TargetMode="External"/><Relationship Id="rId45" Type="http://schemas.openxmlformats.org/officeDocument/2006/relationships/hyperlink" Target="https://www.who.int/publications-detail/guidelines-for-efficacy-testing-of-mosquito-repellents-for-human-skin"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7.wdp"/><Relationship Id="rId28" Type="http://schemas.openxmlformats.org/officeDocument/2006/relationships/hyperlink" Target="https://doi.org/10.1016/ento2022.067" TargetMode="External"/><Relationship Id="rId36" Type="http://schemas.openxmlformats.org/officeDocument/2006/relationships/hyperlink" Target="https://doi.org/10.1002/ibp.2017.025" TargetMode="External"/><Relationship Id="rId49" Type="http://schemas.openxmlformats.org/officeDocument/2006/relationships/header" Target="header1.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hyperlink" Target="https://www.who.int/news-room/fact-sheets/detail/vector-borne-diseases" TargetMode="External"/><Relationship Id="rId44" Type="http://schemas.openxmlformats.org/officeDocument/2006/relationships/hyperlink" Target="https://www.who/cds/whopes/gcdpp/2005.13" TargetMode="External"/><Relationship Id="rId52"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hyperlink" Target="https://doi.org/10.1248/ers.2021.005" TargetMode="External"/><Relationship Id="rId30" Type="http://schemas.openxmlformats.org/officeDocument/2006/relationships/hyperlink" Target="https://www.vdci.net/publications/aedes-aegypti-2023" TargetMode="External"/><Relationship Id="rId35" Type="http://schemas.openxmlformats.org/officeDocument/2006/relationships/hyperlink" Target="https://doi.org/10.1093/jme/tjac017" TargetMode="External"/><Relationship Id="rId43" Type="http://schemas.openxmlformats.org/officeDocument/2006/relationships/hyperlink" Target="https://doi.org/10.1093/jee/18.2.265a" TargetMode="External"/><Relationship Id="rId48" Type="http://schemas.openxmlformats.org/officeDocument/2006/relationships/hyperlink" Target="https://doi.org/10.1007/s10340-018-1000-9"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8C508-BFBF-42F1-B2DC-49821265E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5543</Words>
  <Characters>31601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14</cp:revision>
  <cp:lastPrinted>2025-01-04T19:15:00Z</cp:lastPrinted>
  <dcterms:created xsi:type="dcterms:W3CDTF">2025-06-05T13:13:00Z</dcterms:created>
  <dcterms:modified xsi:type="dcterms:W3CDTF">2025-06-06T11:10:00Z</dcterms:modified>
</cp:coreProperties>
</file>