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9C949" w14:textId="22E0BA06" w:rsidR="000763D2" w:rsidRPr="00F025CE" w:rsidRDefault="000763D2" w:rsidP="000763D2">
      <w:pPr>
        <w:pStyle w:val="Author"/>
        <w:spacing w:line="240" w:lineRule="auto"/>
        <w:jc w:val="left"/>
        <w:rPr>
          <w:rFonts w:ascii="Arial" w:hAnsi="Arial" w:cs="Arial"/>
          <w:bCs/>
          <w:iCs/>
          <w:kern w:val="28"/>
          <w:szCs w:val="24"/>
          <w:u w:val="single"/>
        </w:rPr>
      </w:pPr>
      <w:r w:rsidRPr="00F025CE">
        <w:rPr>
          <w:rFonts w:ascii="Arial" w:hAnsi="Arial" w:cs="Arial"/>
          <w:bCs/>
          <w:iCs/>
          <w:kern w:val="28"/>
          <w:szCs w:val="24"/>
          <w:u w:val="single"/>
        </w:rPr>
        <w:t>Original Research Article</w:t>
      </w:r>
    </w:p>
    <w:p w14:paraId="224D32DA" w14:textId="77777777" w:rsidR="00D00F3E" w:rsidRPr="00303AA8" w:rsidRDefault="00D00F3E" w:rsidP="000763D2">
      <w:pPr>
        <w:pStyle w:val="Author"/>
        <w:spacing w:line="240" w:lineRule="auto"/>
        <w:jc w:val="left"/>
        <w:rPr>
          <w:rFonts w:ascii="Arial" w:hAnsi="Arial" w:cs="Arial"/>
          <w:bCs/>
          <w:iCs/>
          <w:kern w:val="28"/>
          <w:szCs w:val="24"/>
        </w:rPr>
      </w:pPr>
    </w:p>
    <w:p w14:paraId="65A0FCA7" w14:textId="77777777" w:rsidR="0055611F" w:rsidRPr="0055611F" w:rsidRDefault="0055611F" w:rsidP="0055611F">
      <w:pPr>
        <w:jc w:val="right"/>
        <w:rPr>
          <w:rFonts w:ascii="Arial" w:hAnsi="Arial" w:cs="Arial"/>
          <w:b/>
          <w:noProof/>
          <w:sz w:val="28"/>
          <w:szCs w:val="28"/>
          <w:lang w:val="en-PH" w:eastAsia="en-PH"/>
        </w:rPr>
      </w:pPr>
      <w:r w:rsidRPr="0055611F">
        <w:rPr>
          <w:rFonts w:ascii="Arial" w:hAnsi="Arial" w:cs="Arial"/>
          <w:b/>
          <w:noProof/>
          <w:sz w:val="28"/>
          <w:szCs w:val="28"/>
          <w:lang w:val="en-PH" w:eastAsia="en-PH"/>
        </w:rPr>
        <w:t>STRATEGIES FOR EMERGING INSTRUCTIONAL MATERIALS</w:t>
      </w:r>
    </w:p>
    <w:p w14:paraId="6C098767" w14:textId="1F6AA6EF" w:rsidR="0055611F" w:rsidRPr="0055611F" w:rsidRDefault="0055611F" w:rsidP="0055611F">
      <w:pPr>
        <w:jc w:val="right"/>
        <w:rPr>
          <w:rFonts w:ascii="Arial" w:hAnsi="Arial" w:cs="Arial"/>
          <w:b/>
          <w:noProof/>
          <w:sz w:val="28"/>
          <w:szCs w:val="28"/>
          <w:lang w:val="en-PH" w:eastAsia="en-PH"/>
        </w:rPr>
      </w:pPr>
      <w:r>
        <w:rPr>
          <w:rFonts w:ascii="Arial" w:hAnsi="Arial" w:cs="Arial"/>
          <w:b/>
          <w:noProof/>
          <w:sz w:val="28"/>
          <w:szCs w:val="28"/>
          <w:lang w:val="en-PH" w:eastAsia="en-PH"/>
        </w:rPr>
        <w:t xml:space="preserve">AND RELATIONAL DOMAINS OF </w:t>
      </w:r>
      <w:r w:rsidRPr="0055611F">
        <w:rPr>
          <w:rFonts w:ascii="Arial" w:hAnsi="Arial" w:cs="Arial"/>
          <w:b/>
          <w:noProof/>
          <w:sz w:val="28"/>
          <w:szCs w:val="28"/>
          <w:lang w:val="en-PH" w:eastAsia="en-PH"/>
        </w:rPr>
        <w:t xml:space="preserve">TEACHERS IN </w:t>
      </w:r>
    </w:p>
    <w:p w14:paraId="52F2E789" w14:textId="5D43C391" w:rsidR="002D64E1" w:rsidRDefault="0055611F" w:rsidP="001E3012">
      <w:pPr>
        <w:ind w:left="2880" w:firstLine="720"/>
        <w:jc w:val="right"/>
        <w:rPr>
          <w:rFonts w:ascii="Arial" w:hAnsi="Arial" w:cs="Arial"/>
          <w:i/>
        </w:rPr>
      </w:pPr>
      <w:r w:rsidRPr="0055611F">
        <w:rPr>
          <w:rFonts w:ascii="Arial" w:hAnsi="Arial" w:cs="Arial"/>
          <w:b/>
          <w:noProof/>
          <w:sz w:val="28"/>
          <w:szCs w:val="28"/>
          <w:lang w:val="en-PH" w:eastAsia="en-PH"/>
        </w:rPr>
        <w:t>PUBLIC ELEMENTARY SCHOOLS</w:t>
      </w:r>
      <w:r w:rsidR="00D00F3E">
        <w:rPr>
          <w:rFonts w:ascii="Arial" w:hAnsi="Arial" w:cs="Arial"/>
        </w:rPr>
        <w:t xml:space="preserve">          </w:t>
      </w:r>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2605E0">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bookmarkStart w:id="0" w:name="_GoBack"/>
      <w:bookmarkEnd w:id="0"/>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41ABCA30" w:rsidR="00717F2E" w:rsidRPr="000763D2" w:rsidRDefault="00DC2754" w:rsidP="007F750C">
            <w:pPr>
              <w:jc w:val="both"/>
              <w:rPr>
                <w:rFonts w:ascii="Arial" w:hAnsi="Arial" w:cs="Arial"/>
                <w:iCs/>
              </w:rPr>
            </w:pPr>
            <w:r w:rsidRPr="00DC2754">
              <w:rPr>
                <w:rFonts w:ascii="Arial" w:hAnsi="Arial" w:cs="Arial"/>
                <w:iCs/>
              </w:rPr>
              <w:t xml:space="preserve">This study was conducted to determine the strategies for emerging instructional materials and relational domains of teachers in public elementary schools in Braulio E. </w:t>
            </w:r>
            <w:proofErr w:type="spellStart"/>
            <w:proofErr w:type="gramStart"/>
            <w:r w:rsidRPr="00DC2754">
              <w:rPr>
                <w:rFonts w:ascii="Arial" w:hAnsi="Arial" w:cs="Arial"/>
                <w:iCs/>
              </w:rPr>
              <w:t>Dujali</w:t>
            </w:r>
            <w:proofErr w:type="spellEnd"/>
            <w:r w:rsidRPr="00DC2754">
              <w:rPr>
                <w:rFonts w:ascii="Arial" w:hAnsi="Arial" w:cs="Arial"/>
                <w:iCs/>
              </w:rPr>
              <w:t xml:space="preserve">  District</w:t>
            </w:r>
            <w:proofErr w:type="gramEnd"/>
            <w:r w:rsidRPr="00DC2754">
              <w:rPr>
                <w:rFonts w:ascii="Arial" w:hAnsi="Arial" w:cs="Arial"/>
                <w:iCs/>
              </w:rPr>
              <w:t xml:space="preserve"> Division of Davao Del Norte. This study employed the non-experimental quantitative research design utilizing correlational method. The respondents of the study were the 131 teachers utilizing the universal sampling in selecting the actual respondents. The following were the statistical tools used in the computation of data these are the   Mean. Product Moment Coefficient Correlation or Pearson r and Regression Analysis. Based on the findings obtained in this study, the following conclusions were drawn: the level of strategies for emerging instructional materials and relational domains of teachers in public elementary schools were high. There was a significant relationship between strategies for emerging instructional materials and relational domains of teachers in public elementary schools. The domains of strategies for emerging instructional materials was significantly influence relational domains of teachers in public elementary schools. In the light of the forgoing findings and conclusions of this study, the researcher formulated the following recommendations for conclusions: It is suggested in this study that the strategies for emerging instructional materials and relational domains of teachers in public elementary schools should be improved by the teacher mainly on the portion of gray areas which are developing relationships with others determines how successful they will be in the workplaces.</w:t>
            </w:r>
          </w:p>
        </w:tc>
      </w:tr>
    </w:tbl>
    <w:p w14:paraId="175A3F79" w14:textId="77777777" w:rsidR="00717F2E" w:rsidRDefault="00717F2E">
      <w:pPr>
        <w:pStyle w:val="Body"/>
        <w:spacing w:after="0"/>
        <w:rPr>
          <w:rFonts w:ascii="Arial" w:hAnsi="Arial" w:cs="Arial"/>
          <w:i/>
        </w:rPr>
      </w:pPr>
    </w:p>
    <w:p w14:paraId="780DCBB2" w14:textId="77777777" w:rsidR="00DC2754" w:rsidRPr="00DC2754" w:rsidRDefault="00180859" w:rsidP="00DC2754">
      <w:pPr>
        <w:jc w:val="both"/>
        <w:rPr>
          <w:rFonts w:ascii="Arial" w:hAnsi="Arial" w:cs="Arial"/>
          <w:iCs/>
        </w:rPr>
      </w:pPr>
      <w:r w:rsidRPr="000763D2">
        <w:rPr>
          <w:rFonts w:ascii="Arial" w:hAnsi="Arial" w:cs="Arial"/>
          <w:i/>
          <w:iCs/>
        </w:rPr>
        <w:t>Keywords</w:t>
      </w:r>
      <w:r>
        <w:rPr>
          <w:rFonts w:ascii="Arial" w:hAnsi="Arial" w:cs="Arial"/>
        </w:rPr>
        <w:t xml:space="preserve">: </w:t>
      </w:r>
      <w:r w:rsidR="00DC2754" w:rsidRPr="00DC2754">
        <w:rPr>
          <w:rFonts w:ascii="Arial" w:hAnsi="Arial" w:cs="Arial"/>
          <w:iCs/>
        </w:rPr>
        <w:t xml:space="preserve">Strategies for emerging instructional materials, relational domains of </w:t>
      </w:r>
    </w:p>
    <w:p w14:paraId="3ED91EF5" w14:textId="586A8092" w:rsidR="007F750C" w:rsidRDefault="00DC2754" w:rsidP="00DC2754">
      <w:pPr>
        <w:jc w:val="both"/>
        <w:rPr>
          <w:rFonts w:ascii="Arial" w:hAnsi="Arial" w:cs="Arial"/>
          <w:iCs/>
        </w:rPr>
      </w:pPr>
      <w:r w:rsidRPr="00DC2754">
        <w:rPr>
          <w:rFonts w:ascii="Arial" w:hAnsi="Arial" w:cs="Arial"/>
          <w:iCs/>
        </w:rPr>
        <w:t>teachers, public elementary schools</w:t>
      </w:r>
    </w:p>
    <w:p w14:paraId="08D337F6" w14:textId="0B1FF3D6" w:rsidR="00DC2754" w:rsidRDefault="00DC2754" w:rsidP="00DC2754">
      <w:pPr>
        <w:jc w:val="both"/>
        <w:rPr>
          <w:rFonts w:ascii="Arial" w:hAnsi="Arial" w:cs="Arial"/>
          <w:iCs/>
        </w:rPr>
      </w:pPr>
    </w:p>
    <w:p w14:paraId="63DA1D4D" w14:textId="77777777" w:rsidR="00DC2754" w:rsidRDefault="00DC2754" w:rsidP="00DC2754">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20991FF9" w14:textId="16E4770D" w:rsidR="00DC2754" w:rsidRPr="00DC2754" w:rsidRDefault="00DC2754" w:rsidP="00DC2754">
      <w:pPr>
        <w:jc w:val="both"/>
        <w:rPr>
          <w:rFonts w:ascii="Arial" w:hAnsi="Arial"/>
        </w:rPr>
      </w:pPr>
      <w:r w:rsidRPr="00DC2754">
        <w:rPr>
          <w:rFonts w:ascii="Arial" w:hAnsi="Arial"/>
        </w:rPr>
        <w:t>The results of the study regarding the strategies for emerging instructional materials and the relational domain of teachers revealed several key challenges. Among the most pressing issues identified were the non-availability of instructional materials, lack of motivation among some teachers, limited skills and strategies in utilizing materials, financial constraints, absence of appropriate content in textbooks, time limitations, insufficient support from school authorities, and the lack of dedicated geography resource rooms, among others. These obstacles significantly hinder e</w:t>
      </w:r>
      <w:r w:rsidR="006C6977">
        <w:rPr>
          <w:rFonts w:ascii="Arial" w:hAnsi="Arial"/>
        </w:rPr>
        <w:t>ffective teaching and learning (</w:t>
      </w:r>
      <w:proofErr w:type="spellStart"/>
      <w:r w:rsidR="006C6977" w:rsidRPr="006C6977">
        <w:rPr>
          <w:rFonts w:ascii="Arial" w:hAnsi="Arial"/>
        </w:rPr>
        <w:t>Ntawigaya</w:t>
      </w:r>
      <w:proofErr w:type="spellEnd"/>
      <w:r w:rsidR="006C6977">
        <w:rPr>
          <w:rFonts w:ascii="Arial" w:hAnsi="Arial"/>
        </w:rPr>
        <w:t xml:space="preserve"> </w:t>
      </w:r>
      <w:r w:rsidR="006C6977" w:rsidRPr="006C6977">
        <w:rPr>
          <w:rFonts w:ascii="Arial" w:hAnsi="Arial"/>
        </w:rPr>
        <w:t xml:space="preserve">&amp; </w:t>
      </w:r>
      <w:proofErr w:type="spellStart"/>
      <w:proofErr w:type="gramStart"/>
      <w:r w:rsidR="006C6977" w:rsidRPr="006C6977">
        <w:rPr>
          <w:rFonts w:ascii="Arial" w:hAnsi="Arial"/>
        </w:rPr>
        <w:t>Kinwiko</w:t>
      </w:r>
      <w:proofErr w:type="spellEnd"/>
      <w:r w:rsidR="006C6977" w:rsidRPr="006C6977">
        <w:rPr>
          <w:rFonts w:ascii="Arial" w:hAnsi="Arial"/>
        </w:rPr>
        <w:t xml:space="preserve"> </w:t>
      </w:r>
      <w:r w:rsidR="006C6977">
        <w:rPr>
          <w:rFonts w:ascii="Arial" w:hAnsi="Arial"/>
        </w:rPr>
        <w:t>,</w:t>
      </w:r>
      <w:proofErr w:type="gramEnd"/>
      <w:r w:rsidR="006C6977">
        <w:rPr>
          <w:rFonts w:ascii="Arial" w:hAnsi="Arial"/>
        </w:rPr>
        <w:t xml:space="preserve"> 2024). </w:t>
      </w:r>
      <w:r w:rsidRPr="00DC2754">
        <w:rPr>
          <w:rFonts w:ascii="Arial" w:hAnsi="Arial"/>
        </w:rPr>
        <w:t>To address these issues, several remedies were proposed: organizing training and workshops for teachers on how to effectively use instructional materials, provision of funds by government and school authorities, regular supervision and monitoring, improvisation using locally available materials, and ensuring the adequate supply of instructional materials</w:t>
      </w:r>
      <w:r w:rsidR="006C6977">
        <w:rPr>
          <w:rFonts w:ascii="Arial" w:hAnsi="Arial"/>
        </w:rPr>
        <w:t xml:space="preserve"> needed for teaching (</w:t>
      </w:r>
      <w:proofErr w:type="spellStart"/>
      <w:r w:rsidR="006C6977" w:rsidRPr="006C6977">
        <w:rPr>
          <w:rFonts w:ascii="Arial" w:hAnsi="Arial"/>
        </w:rPr>
        <w:t>Cayabas</w:t>
      </w:r>
      <w:proofErr w:type="spellEnd"/>
      <w:r w:rsidR="006C6977" w:rsidRPr="006C6977">
        <w:rPr>
          <w:rFonts w:ascii="Arial" w:hAnsi="Arial"/>
        </w:rPr>
        <w:t xml:space="preserve"> Jr</w:t>
      </w:r>
      <w:r w:rsidR="006C6977">
        <w:rPr>
          <w:rFonts w:ascii="Arial" w:hAnsi="Arial"/>
        </w:rPr>
        <w:t xml:space="preserve">. </w:t>
      </w:r>
      <w:r w:rsidR="006C6977" w:rsidRPr="006C6977">
        <w:rPr>
          <w:rFonts w:ascii="Arial" w:hAnsi="Arial"/>
        </w:rPr>
        <w:t xml:space="preserve">&amp; </w:t>
      </w:r>
      <w:proofErr w:type="spellStart"/>
      <w:r w:rsidR="006C6977" w:rsidRPr="006C6977">
        <w:rPr>
          <w:rFonts w:ascii="Arial" w:hAnsi="Arial"/>
        </w:rPr>
        <w:t>Sumeg</w:t>
      </w:r>
      <w:proofErr w:type="spellEnd"/>
      <w:r w:rsidR="006C6977" w:rsidRPr="006C6977">
        <w:rPr>
          <w:rFonts w:ascii="Arial" w:hAnsi="Arial"/>
        </w:rPr>
        <w:t>-ang</w:t>
      </w:r>
      <w:r w:rsidR="006C6977">
        <w:rPr>
          <w:rFonts w:ascii="Arial" w:hAnsi="Arial"/>
        </w:rPr>
        <w:t>, 2023).</w:t>
      </w:r>
    </w:p>
    <w:p w14:paraId="2D6C4549" w14:textId="77777777" w:rsidR="00DC2754" w:rsidRPr="00DC2754" w:rsidRDefault="00DC2754" w:rsidP="00DC2754">
      <w:pPr>
        <w:jc w:val="both"/>
        <w:rPr>
          <w:rFonts w:ascii="Arial" w:hAnsi="Arial"/>
        </w:rPr>
      </w:pPr>
    </w:p>
    <w:p w14:paraId="2DAAD358" w14:textId="3A5FFF0F" w:rsidR="00DC2754" w:rsidRPr="00DC2754" w:rsidRDefault="00DC2754" w:rsidP="00DC2754">
      <w:pPr>
        <w:jc w:val="both"/>
        <w:rPr>
          <w:rFonts w:ascii="Arial" w:hAnsi="Arial"/>
        </w:rPr>
      </w:pPr>
      <w:r w:rsidRPr="00DC2754">
        <w:rPr>
          <w:rFonts w:ascii="Arial" w:hAnsi="Arial"/>
        </w:rPr>
        <w:t xml:space="preserve">Another critical concern is the scarcity of both printed and audio-visual teaching aids in many schools. The lack of sufficient and high-quality instructional materials adversely affects classroom instruction. In the absence of available resources, teachers often find themselves </w:t>
      </w:r>
      <w:r w:rsidRPr="00DC2754">
        <w:rPr>
          <w:rFonts w:ascii="Arial" w:hAnsi="Arial"/>
        </w:rPr>
        <w:lastRenderedPageBreak/>
        <w:t>creating their own instructional materials, reusing pre-existing ones, or making difficult decisions about what materials to select</w:t>
      </w:r>
      <w:r w:rsidR="00A32872">
        <w:rPr>
          <w:rFonts w:ascii="Arial" w:hAnsi="Arial"/>
        </w:rPr>
        <w:t xml:space="preserve"> (Wang et al., 2021).</w:t>
      </w:r>
      <w:r w:rsidRPr="00DC2754">
        <w:rPr>
          <w:rFonts w:ascii="Arial" w:hAnsi="Arial"/>
        </w:rPr>
        <w:t xml:space="preserve"> As emphasized by </w:t>
      </w:r>
      <w:r w:rsidR="00A32872" w:rsidRPr="00A32872">
        <w:rPr>
          <w:rFonts w:ascii="Arial" w:hAnsi="Arial"/>
        </w:rPr>
        <w:t>O'Toole</w:t>
      </w:r>
      <w:r w:rsidR="00A32872">
        <w:rPr>
          <w:rFonts w:ascii="Arial" w:hAnsi="Arial"/>
        </w:rPr>
        <w:t xml:space="preserve"> (2024</w:t>
      </w:r>
      <w:r w:rsidRPr="00DC2754">
        <w:rPr>
          <w:rFonts w:ascii="Arial" w:hAnsi="Arial"/>
        </w:rPr>
        <w:t>), selecting or developing instructional mat</w:t>
      </w:r>
      <w:r w:rsidR="00A32872">
        <w:rPr>
          <w:rFonts w:ascii="Arial" w:hAnsi="Arial"/>
        </w:rPr>
        <w:t xml:space="preserve">erials, </w:t>
      </w:r>
      <w:r w:rsidRPr="00DC2754">
        <w:rPr>
          <w:rFonts w:ascii="Arial" w:hAnsi="Arial"/>
        </w:rPr>
        <w:t>especially those aimed at teaching interpersonal or relational skills—requires careful planning and thoughtful consideration.</w:t>
      </w:r>
    </w:p>
    <w:p w14:paraId="0D7A97EF" w14:textId="77777777" w:rsidR="00DC2754" w:rsidRPr="00DC2754" w:rsidRDefault="00DC2754" w:rsidP="00DC2754">
      <w:pPr>
        <w:jc w:val="both"/>
        <w:rPr>
          <w:rFonts w:ascii="Arial" w:hAnsi="Arial"/>
        </w:rPr>
      </w:pPr>
    </w:p>
    <w:p w14:paraId="332371CF" w14:textId="6AF520E0" w:rsidR="00DC2754" w:rsidRPr="00DC2754" w:rsidRDefault="00DC2754" w:rsidP="00DC2754">
      <w:pPr>
        <w:jc w:val="both"/>
        <w:rPr>
          <w:rFonts w:ascii="Arial" w:hAnsi="Arial"/>
        </w:rPr>
      </w:pPr>
      <w:r w:rsidRPr="00DC2754">
        <w:rPr>
          <w:rFonts w:ascii="Arial" w:hAnsi="Arial"/>
        </w:rPr>
        <w:t xml:space="preserve">When developing instructional materials targeting the interpersonal domain, several factors must be considered. </w:t>
      </w:r>
      <w:r w:rsidR="00A05387" w:rsidRPr="00A05387">
        <w:rPr>
          <w:rFonts w:ascii="Arial" w:hAnsi="Arial"/>
        </w:rPr>
        <w:t>Gardner</w:t>
      </w:r>
      <w:r w:rsidR="00A05387">
        <w:rPr>
          <w:rFonts w:ascii="Arial" w:hAnsi="Arial"/>
        </w:rPr>
        <w:t xml:space="preserve"> et al.</w:t>
      </w:r>
      <w:r w:rsidRPr="00DC2754">
        <w:rPr>
          <w:rFonts w:ascii="Arial" w:hAnsi="Arial"/>
        </w:rPr>
        <w:t xml:space="preserve"> </w:t>
      </w:r>
      <w:r w:rsidR="00A05387">
        <w:rPr>
          <w:rFonts w:ascii="Arial" w:hAnsi="Arial"/>
        </w:rPr>
        <w:t>(2023</w:t>
      </w:r>
      <w:r w:rsidRPr="00DC2754">
        <w:rPr>
          <w:rFonts w:ascii="Arial" w:hAnsi="Arial"/>
        </w:rPr>
        <w:t xml:space="preserve">) stresses that teachers should begin by identifying the learning outcomes and determining how the learning will be demonstrated. Instructional strategy, cost of development and maintenance, skill levels of both teachers and learners, and available resources should also be taken into account. Since these materials aim to enhance interpersonal skills, they should allow for collaboration, peer interaction, and group-based learning activities. According to </w:t>
      </w:r>
      <w:r w:rsidR="00633D23" w:rsidRPr="00633D23">
        <w:rPr>
          <w:rFonts w:ascii="Arial" w:hAnsi="Arial"/>
        </w:rPr>
        <w:t xml:space="preserve">Petre </w:t>
      </w:r>
      <w:r w:rsidR="00633D23">
        <w:rPr>
          <w:rFonts w:ascii="Arial" w:hAnsi="Arial"/>
        </w:rPr>
        <w:t>(2021</w:t>
      </w:r>
      <w:r w:rsidRPr="00DC2754">
        <w:rPr>
          <w:rFonts w:ascii="Arial" w:hAnsi="Arial"/>
        </w:rPr>
        <w:t>), such materials must promote communication, leadership, and cooperative learning.</w:t>
      </w:r>
    </w:p>
    <w:p w14:paraId="71D1DEB3" w14:textId="77777777" w:rsidR="00DC2754" w:rsidRPr="00DC2754" w:rsidRDefault="00DC2754" w:rsidP="00DC2754">
      <w:pPr>
        <w:jc w:val="both"/>
        <w:rPr>
          <w:rFonts w:ascii="Arial" w:hAnsi="Arial"/>
        </w:rPr>
      </w:pPr>
    </w:p>
    <w:p w14:paraId="1B596454" w14:textId="4A597F6C" w:rsidR="00DC2754" w:rsidRPr="00DC2754" w:rsidRDefault="00DC2754" w:rsidP="00DC2754">
      <w:pPr>
        <w:jc w:val="both"/>
        <w:rPr>
          <w:rFonts w:ascii="Arial" w:hAnsi="Arial"/>
        </w:rPr>
      </w:pPr>
      <w:r w:rsidRPr="00DC2754">
        <w:rPr>
          <w:rFonts w:ascii="Arial" w:hAnsi="Arial"/>
        </w:rPr>
        <w:t xml:space="preserve">Media selection is another important component. Different media afford different learning experiences. For example, </w:t>
      </w:r>
      <w:r w:rsidR="003A32D6">
        <w:rPr>
          <w:rFonts w:ascii="Arial" w:hAnsi="Arial"/>
        </w:rPr>
        <w:t>Sayahi et al. (2025</w:t>
      </w:r>
      <w:r w:rsidRPr="00DC2754">
        <w:rPr>
          <w:rFonts w:ascii="Arial" w:hAnsi="Arial"/>
        </w:rPr>
        <w:t xml:space="preserve">) highlights that role-playing encourages teamwork and allows learners to give and receive feedback—key aspects of interpersonal learning. However, as </w:t>
      </w:r>
      <w:r w:rsidR="00D31407" w:rsidRPr="00D31407">
        <w:rPr>
          <w:rFonts w:ascii="Arial" w:hAnsi="Arial"/>
        </w:rPr>
        <w:t xml:space="preserve">Warden </w:t>
      </w:r>
      <w:r w:rsidR="00D31407">
        <w:rPr>
          <w:rFonts w:ascii="Arial" w:hAnsi="Arial"/>
        </w:rPr>
        <w:t>et al. (2022</w:t>
      </w:r>
      <w:r w:rsidRPr="00DC2754">
        <w:rPr>
          <w:rFonts w:ascii="Arial" w:hAnsi="Arial"/>
        </w:rPr>
        <w:t>) caution, role-playing can be difficult to implement in large class settings. Their instructional design chart offers guidance in selecting media that best fits the instructional goals and classroom context.</w:t>
      </w:r>
    </w:p>
    <w:p w14:paraId="4F6AA230" w14:textId="77777777" w:rsidR="00DC2754" w:rsidRPr="00DC2754" w:rsidRDefault="00DC2754" w:rsidP="00DC2754">
      <w:pPr>
        <w:jc w:val="both"/>
        <w:rPr>
          <w:rFonts w:ascii="Arial" w:hAnsi="Arial"/>
        </w:rPr>
      </w:pPr>
    </w:p>
    <w:p w14:paraId="5D18492E" w14:textId="324E77AE" w:rsidR="00DC2754" w:rsidRPr="00DC2754" w:rsidRDefault="00DC2754" w:rsidP="00DC2754">
      <w:pPr>
        <w:jc w:val="both"/>
        <w:rPr>
          <w:rFonts w:ascii="Arial" w:hAnsi="Arial"/>
        </w:rPr>
      </w:pPr>
      <w:r>
        <w:rPr>
          <w:rFonts w:ascii="Arial" w:hAnsi="Arial"/>
        </w:rPr>
        <w:t>This study aimed</w:t>
      </w:r>
      <w:r w:rsidRPr="00DC2754">
        <w:rPr>
          <w:rFonts w:ascii="Arial" w:hAnsi="Arial"/>
        </w:rPr>
        <w:t xml:space="preserve"> to determine the strategies used by teachers in public elementary schools in the Braulio E. </w:t>
      </w:r>
      <w:proofErr w:type="spellStart"/>
      <w:r w:rsidRPr="00DC2754">
        <w:rPr>
          <w:rFonts w:ascii="Arial" w:hAnsi="Arial"/>
        </w:rPr>
        <w:t>Dujali</w:t>
      </w:r>
      <w:proofErr w:type="spellEnd"/>
      <w:r w:rsidRPr="00DC2754">
        <w:rPr>
          <w:rFonts w:ascii="Arial" w:hAnsi="Arial"/>
        </w:rPr>
        <w:t xml:space="preserve"> District, Division of Davao del Norte, in developing and utilizing emerging instructional materials and fostering relational or interpersonal domains. </w:t>
      </w:r>
      <w:r w:rsidR="00A40F15">
        <w:rPr>
          <w:rFonts w:ascii="Arial" w:hAnsi="Arial"/>
        </w:rPr>
        <w:t xml:space="preserve">Specifically, the research </w:t>
      </w:r>
      <w:proofErr w:type="spellStart"/>
      <w:r w:rsidR="00A40F15">
        <w:rPr>
          <w:rFonts w:ascii="Arial" w:hAnsi="Arial"/>
        </w:rPr>
        <w:t>soguht</w:t>
      </w:r>
      <w:proofErr w:type="spellEnd"/>
      <w:r w:rsidRPr="00DC2754">
        <w:rPr>
          <w:rFonts w:ascii="Arial" w:hAnsi="Arial"/>
        </w:rPr>
        <w:t xml:space="preserve"> to uncover the challenges teachers face, the strategies they employ to address material shortages, and how they adapt their instructional methods to support interpersonal skill development among learners.</w:t>
      </w:r>
    </w:p>
    <w:p w14:paraId="310527B1" w14:textId="77777777" w:rsidR="00DC2754" w:rsidRDefault="00DC2754" w:rsidP="0074551A">
      <w:pPr>
        <w:jc w:val="both"/>
        <w:rPr>
          <w:rFonts w:ascii="Arial" w:hAnsi="Arial"/>
        </w:rPr>
      </w:pPr>
    </w:p>
    <w:p w14:paraId="1A1AD561" w14:textId="3E6E8585" w:rsidR="00CA30FF" w:rsidRDefault="0074551A" w:rsidP="0074551A">
      <w:pPr>
        <w:jc w:val="both"/>
        <w:rPr>
          <w:noProof/>
        </w:rPr>
      </w:pPr>
      <w:r w:rsidRPr="0074551A">
        <w:rPr>
          <w:rFonts w:ascii="Arial" w:hAnsi="Arial"/>
        </w:rPr>
        <w:t>.</w:t>
      </w:r>
    </w:p>
    <w:p w14:paraId="138E8A69" w14:textId="7C14E77B" w:rsidR="00CA30FF" w:rsidRDefault="00CA30FF" w:rsidP="00CA30FF">
      <w:pPr>
        <w:jc w:val="both"/>
        <w:rPr>
          <w:noProof/>
        </w:rPr>
      </w:pPr>
    </w:p>
    <w:p w14:paraId="5DF8BEF5" w14:textId="54AB1415" w:rsidR="00CA30FF" w:rsidRDefault="00CA30FF" w:rsidP="00CA30FF">
      <w:pPr>
        <w:jc w:val="both"/>
        <w:rPr>
          <w:noProof/>
        </w:rPr>
      </w:pPr>
    </w:p>
    <w:p w14:paraId="7AEEE99D" w14:textId="422E427E" w:rsidR="0074551A" w:rsidRDefault="003227FA" w:rsidP="00D8415F">
      <w:pPr>
        <w:jc w:val="both"/>
        <w:rPr>
          <w:rFonts w:ascii="Arial" w:eastAsia="MS Mincho" w:hAnsi="Arial" w:cs="Arial"/>
          <w:b/>
          <w:bCs/>
          <w:lang w:eastAsia="ja-JP"/>
        </w:rPr>
      </w:pPr>
      <w:r>
        <w:rPr>
          <w:noProof/>
        </w:rPr>
        <w:drawing>
          <wp:anchor distT="0" distB="0" distL="114300" distR="114300" simplePos="0" relativeHeight="251658240" behindDoc="1" locked="0" layoutInCell="1" allowOverlap="1" wp14:anchorId="721E3653" wp14:editId="3997059B">
            <wp:simplePos x="0" y="0"/>
            <wp:positionH relativeFrom="column">
              <wp:posOffset>1447800</wp:posOffset>
            </wp:positionH>
            <wp:positionV relativeFrom="paragraph">
              <wp:posOffset>94615</wp:posOffset>
            </wp:positionV>
            <wp:extent cx="2263140" cy="1645920"/>
            <wp:effectExtent l="0" t="0" r="3810" b="0"/>
            <wp:wrapTight wrapText="bothSides">
              <wp:wrapPolygon edited="0">
                <wp:start x="0" y="0"/>
                <wp:lineTo x="0" y="21250"/>
                <wp:lineTo x="21455" y="21250"/>
                <wp:lineTo x="214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29532" t="24691" r="27047" b="19169"/>
                    <a:stretch/>
                  </pic:blipFill>
                  <pic:spPr bwMode="auto">
                    <a:xfrm>
                      <a:off x="0" y="0"/>
                      <a:ext cx="2263140" cy="1645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AB303C" w14:textId="77777777" w:rsidR="0074551A" w:rsidRDefault="0074551A" w:rsidP="00323BB4">
      <w:pPr>
        <w:jc w:val="center"/>
        <w:rPr>
          <w:rFonts w:ascii="Arial" w:eastAsia="MS Mincho" w:hAnsi="Arial" w:cs="Arial"/>
          <w:b/>
          <w:bCs/>
          <w:lang w:eastAsia="ja-JP"/>
        </w:rPr>
      </w:pPr>
    </w:p>
    <w:p w14:paraId="779EF7AF" w14:textId="77777777" w:rsidR="0056218A" w:rsidRDefault="0056218A" w:rsidP="00323BB4">
      <w:pPr>
        <w:jc w:val="center"/>
        <w:rPr>
          <w:rFonts w:ascii="Arial" w:eastAsia="MS Mincho" w:hAnsi="Arial" w:cs="Arial"/>
          <w:b/>
          <w:bCs/>
          <w:lang w:eastAsia="ja-JP"/>
        </w:rPr>
      </w:pP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4E980B0B" w14:textId="77777777" w:rsidR="003227FA" w:rsidRDefault="003227FA" w:rsidP="00323BB4">
      <w:pPr>
        <w:jc w:val="center"/>
        <w:rPr>
          <w:rFonts w:ascii="Arial" w:eastAsia="MS Mincho" w:hAnsi="Arial" w:cs="Arial"/>
          <w:b/>
          <w:bCs/>
          <w:lang w:eastAsia="ja-JP"/>
        </w:rPr>
      </w:pPr>
    </w:p>
    <w:p w14:paraId="2AE1B877" w14:textId="77777777" w:rsidR="003227FA" w:rsidRDefault="003227FA" w:rsidP="00323BB4">
      <w:pPr>
        <w:jc w:val="center"/>
        <w:rPr>
          <w:rFonts w:ascii="Arial" w:eastAsia="MS Mincho" w:hAnsi="Arial" w:cs="Arial"/>
          <w:b/>
          <w:bCs/>
          <w:lang w:eastAsia="ja-JP"/>
        </w:rPr>
      </w:pPr>
    </w:p>
    <w:p w14:paraId="3EB501C0" w14:textId="77777777" w:rsidR="003227FA" w:rsidRDefault="003227FA" w:rsidP="00323BB4">
      <w:pPr>
        <w:jc w:val="center"/>
        <w:rPr>
          <w:rFonts w:ascii="Arial" w:eastAsia="MS Mincho" w:hAnsi="Arial" w:cs="Arial"/>
          <w:b/>
          <w:bCs/>
          <w:lang w:eastAsia="ja-JP"/>
        </w:rPr>
      </w:pPr>
    </w:p>
    <w:p w14:paraId="01B43D64" w14:textId="77777777" w:rsidR="003227FA" w:rsidRDefault="003227FA" w:rsidP="00323BB4">
      <w:pPr>
        <w:jc w:val="center"/>
        <w:rPr>
          <w:rFonts w:ascii="Arial" w:eastAsia="MS Mincho" w:hAnsi="Arial" w:cs="Arial"/>
          <w:b/>
          <w:bCs/>
          <w:lang w:eastAsia="ja-JP"/>
        </w:rPr>
      </w:pPr>
    </w:p>
    <w:p w14:paraId="2816209E" w14:textId="77777777" w:rsidR="003227FA" w:rsidRDefault="003227FA" w:rsidP="00323BB4">
      <w:pPr>
        <w:jc w:val="center"/>
        <w:rPr>
          <w:rFonts w:ascii="Arial" w:eastAsia="MS Mincho" w:hAnsi="Arial" w:cs="Arial"/>
          <w:b/>
          <w:bCs/>
          <w:lang w:eastAsia="ja-JP"/>
        </w:rPr>
      </w:pP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08772DCC" w14:textId="76512075"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1.1 Statement of the Problem</w:t>
      </w:r>
    </w:p>
    <w:p w14:paraId="5F249452" w14:textId="77777777" w:rsidR="002F5C4B" w:rsidRPr="002F5C4B" w:rsidRDefault="002F5C4B" w:rsidP="002F5C4B">
      <w:pPr>
        <w:rPr>
          <w:rFonts w:ascii="Arial" w:eastAsia="MS Mincho" w:hAnsi="Arial" w:cs="Arial"/>
          <w:lang w:eastAsia="ja-JP"/>
        </w:rPr>
      </w:pPr>
    </w:p>
    <w:p w14:paraId="195AE3E2" w14:textId="43D2E8E5" w:rsidR="002F5C4B" w:rsidRDefault="002F5C4B" w:rsidP="002F5C4B">
      <w:pPr>
        <w:ind w:firstLine="720"/>
        <w:jc w:val="both"/>
        <w:rPr>
          <w:rFonts w:ascii="Arial" w:eastAsia="MS Mincho" w:hAnsi="Arial" w:cs="Arial"/>
          <w:lang w:eastAsia="ja-JP"/>
        </w:rPr>
      </w:pPr>
      <w:r w:rsidRPr="002F5C4B">
        <w:rPr>
          <w:rFonts w:ascii="Arial" w:eastAsia="MS Mincho" w:hAnsi="Arial" w:cs="Arial"/>
          <w:lang w:eastAsia="ja-JP"/>
        </w:rPr>
        <w:t xml:space="preserve">This study </w:t>
      </w:r>
      <w:r>
        <w:rPr>
          <w:rFonts w:ascii="Arial" w:eastAsia="MS Mincho" w:hAnsi="Arial" w:cs="Arial"/>
          <w:lang w:eastAsia="ja-JP"/>
        </w:rPr>
        <w:t>was</w:t>
      </w:r>
      <w:r w:rsidRPr="002F5C4B">
        <w:rPr>
          <w:rFonts w:ascii="Arial" w:eastAsia="MS Mincho" w:hAnsi="Arial" w:cs="Arial"/>
          <w:lang w:eastAsia="ja-JP"/>
        </w:rPr>
        <w:t xml:space="preserve"> conducted to determine the strategies for emerging instructional materials and relational domains of teachers in public elementary schools in Braulio E. </w:t>
      </w:r>
      <w:proofErr w:type="spellStart"/>
      <w:proofErr w:type="gramStart"/>
      <w:r w:rsidRPr="002F5C4B">
        <w:rPr>
          <w:rFonts w:ascii="Arial" w:eastAsia="MS Mincho" w:hAnsi="Arial" w:cs="Arial"/>
          <w:lang w:eastAsia="ja-JP"/>
        </w:rPr>
        <w:t>Dujali</w:t>
      </w:r>
      <w:proofErr w:type="spellEnd"/>
      <w:r w:rsidRPr="002F5C4B">
        <w:rPr>
          <w:rFonts w:ascii="Arial" w:eastAsia="MS Mincho" w:hAnsi="Arial" w:cs="Arial"/>
          <w:lang w:eastAsia="ja-JP"/>
        </w:rPr>
        <w:t xml:space="preserve">  District</w:t>
      </w:r>
      <w:proofErr w:type="gramEnd"/>
      <w:r w:rsidRPr="002F5C4B">
        <w:rPr>
          <w:rFonts w:ascii="Arial" w:eastAsia="MS Mincho" w:hAnsi="Arial" w:cs="Arial"/>
          <w:lang w:eastAsia="ja-JP"/>
        </w:rPr>
        <w:t xml:space="preserve"> Division of Davao De</w:t>
      </w:r>
      <w:r>
        <w:rPr>
          <w:rFonts w:ascii="Arial" w:eastAsia="MS Mincho" w:hAnsi="Arial" w:cs="Arial"/>
          <w:lang w:eastAsia="ja-JP"/>
        </w:rPr>
        <w:t>l Norte . Specifically, it sought</w:t>
      </w:r>
      <w:r w:rsidRPr="002F5C4B">
        <w:rPr>
          <w:rFonts w:ascii="Arial" w:eastAsia="MS Mincho" w:hAnsi="Arial" w:cs="Arial"/>
          <w:lang w:eastAsia="ja-JP"/>
        </w:rPr>
        <w:t xml:space="preserve"> answer</w:t>
      </w:r>
      <w:r>
        <w:rPr>
          <w:rFonts w:ascii="Arial" w:eastAsia="MS Mincho" w:hAnsi="Arial" w:cs="Arial"/>
          <w:lang w:eastAsia="ja-JP"/>
        </w:rPr>
        <w:t>s</w:t>
      </w:r>
      <w:r w:rsidRPr="002F5C4B">
        <w:rPr>
          <w:rFonts w:ascii="Arial" w:eastAsia="MS Mincho" w:hAnsi="Arial" w:cs="Arial"/>
          <w:lang w:eastAsia="ja-JP"/>
        </w:rPr>
        <w:t xml:space="preserve"> to the following sub-problems:</w:t>
      </w:r>
    </w:p>
    <w:p w14:paraId="0D3D67DF" w14:textId="77777777" w:rsidR="002F5C4B" w:rsidRPr="002F5C4B" w:rsidRDefault="002F5C4B" w:rsidP="002F5C4B">
      <w:pPr>
        <w:ind w:firstLine="720"/>
        <w:jc w:val="both"/>
        <w:rPr>
          <w:rFonts w:ascii="Arial" w:eastAsia="MS Mincho" w:hAnsi="Arial" w:cs="Arial"/>
          <w:lang w:eastAsia="ja-JP"/>
        </w:rPr>
      </w:pPr>
    </w:p>
    <w:p w14:paraId="4EE523A0" w14:textId="77777777" w:rsidR="002F5C4B" w:rsidRPr="002F5C4B" w:rsidRDefault="002F5C4B" w:rsidP="002F5C4B">
      <w:pPr>
        <w:rPr>
          <w:rFonts w:ascii="Arial" w:eastAsia="MS Mincho" w:hAnsi="Arial" w:cs="Arial"/>
          <w:lang w:eastAsia="ja-JP"/>
        </w:rPr>
      </w:pPr>
      <w:r w:rsidRPr="002F5C4B">
        <w:rPr>
          <w:rFonts w:ascii="Arial" w:eastAsia="MS Mincho" w:hAnsi="Arial" w:cs="Arial"/>
          <w:lang w:eastAsia="ja-JP"/>
        </w:rPr>
        <w:lastRenderedPageBreak/>
        <w:t>1. What is the degree of strategies for emerging instructional materials of teachers in public elementary schools in terms of:</w:t>
      </w:r>
    </w:p>
    <w:p w14:paraId="479498C0" w14:textId="64163E49" w:rsidR="002F5C4B" w:rsidRPr="002F5C4B" w:rsidRDefault="002F5C4B" w:rsidP="002F5C4B">
      <w:pPr>
        <w:rPr>
          <w:rFonts w:ascii="Arial" w:eastAsia="MS Mincho" w:hAnsi="Arial" w:cs="Arial"/>
          <w:lang w:eastAsia="ja-JP"/>
        </w:rPr>
      </w:pPr>
      <w:r>
        <w:rPr>
          <w:rFonts w:ascii="Arial" w:eastAsia="MS Mincho" w:hAnsi="Arial" w:cs="Arial"/>
          <w:lang w:eastAsia="ja-JP"/>
        </w:rPr>
        <w:t xml:space="preserve">1.1 </w:t>
      </w:r>
      <w:r w:rsidRPr="002F5C4B">
        <w:rPr>
          <w:rFonts w:ascii="Arial" w:eastAsia="MS Mincho" w:hAnsi="Arial" w:cs="Arial"/>
          <w:lang w:eastAsia="ja-JP"/>
        </w:rPr>
        <w:t>learning progressions,</w:t>
      </w:r>
    </w:p>
    <w:p w14:paraId="2AB4DF9C" w14:textId="1BCE7BF4" w:rsidR="002F5C4B" w:rsidRPr="002F5C4B" w:rsidRDefault="002F5C4B" w:rsidP="002F5C4B">
      <w:pPr>
        <w:rPr>
          <w:rFonts w:ascii="Arial" w:eastAsia="MS Mincho" w:hAnsi="Arial" w:cs="Arial"/>
          <w:lang w:eastAsia="ja-JP"/>
        </w:rPr>
      </w:pPr>
      <w:r>
        <w:rPr>
          <w:rFonts w:ascii="Arial" w:eastAsia="MS Mincho" w:hAnsi="Arial" w:cs="Arial"/>
          <w:lang w:eastAsia="ja-JP"/>
        </w:rPr>
        <w:t xml:space="preserve">1.2 </w:t>
      </w:r>
      <w:r w:rsidRPr="002F5C4B">
        <w:rPr>
          <w:rFonts w:ascii="Arial" w:eastAsia="MS Mincho" w:hAnsi="Arial" w:cs="Arial"/>
          <w:lang w:eastAsia="ja-JP"/>
        </w:rPr>
        <w:t>learning materials,</w:t>
      </w:r>
    </w:p>
    <w:p w14:paraId="77F31FB0" w14:textId="4660D6E2" w:rsidR="002F5C4B" w:rsidRPr="002F5C4B" w:rsidRDefault="002F5C4B" w:rsidP="002F5C4B">
      <w:pPr>
        <w:rPr>
          <w:rFonts w:ascii="Arial" w:eastAsia="MS Mincho" w:hAnsi="Arial" w:cs="Arial"/>
          <w:lang w:eastAsia="ja-JP"/>
        </w:rPr>
      </w:pPr>
      <w:r w:rsidRPr="002F5C4B">
        <w:rPr>
          <w:rFonts w:ascii="Arial" w:eastAsia="MS Mincho" w:hAnsi="Arial" w:cs="Arial"/>
          <w:lang w:eastAsia="ja-JP"/>
        </w:rPr>
        <w:t>1.3 assessment and</w:t>
      </w:r>
    </w:p>
    <w:p w14:paraId="45138FBC" w14:textId="2A116E04" w:rsidR="002F5C4B" w:rsidRPr="002F5C4B" w:rsidRDefault="002F5C4B" w:rsidP="002F5C4B">
      <w:pPr>
        <w:rPr>
          <w:rFonts w:ascii="Arial" w:eastAsia="MS Mincho" w:hAnsi="Arial" w:cs="Arial"/>
          <w:lang w:eastAsia="ja-JP"/>
        </w:rPr>
      </w:pPr>
      <w:r>
        <w:rPr>
          <w:rFonts w:ascii="Arial" w:eastAsia="MS Mincho" w:hAnsi="Arial" w:cs="Arial"/>
          <w:lang w:eastAsia="ja-JP"/>
        </w:rPr>
        <w:t xml:space="preserve">1.4 </w:t>
      </w:r>
      <w:r w:rsidRPr="002F5C4B">
        <w:rPr>
          <w:rFonts w:ascii="Arial" w:eastAsia="MS Mincho" w:hAnsi="Arial" w:cs="Arial"/>
          <w:lang w:eastAsia="ja-JP"/>
        </w:rPr>
        <w:t>research?</w:t>
      </w:r>
    </w:p>
    <w:p w14:paraId="1A7DEF3F" w14:textId="77777777" w:rsidR="002F5C4B" w:rsidRPr="002F5C4B" w:rsidRDefault="002F5C4B" w:rsidP="002F5C4B">
      <w:pPr>
        <w:rPr>
          <w:rFonts w:ascii="Arial" w:eastAsia="MS Mincho" w:hAnsi="Arial" w:cs="Arial"/>
          <w:lang w:eastAsia="ja-JP"/>
        </w:rPr>
      </w:pPr>
      <w:r w:rsidRPr="002F5C4B">
        <w:rPr>
          <w:rFonts w:ascii="Arial" w:eastAsia="MS Mincho" w:hAnsi="Arial" w:cs="Arial"/>
          <w:lang w:eastAsia="ja-JP"/>
        </w:rPr>
        <w:t>2. What is the level of relational domains of teachers in public elementary schools in terms of:</w:t>
      </w:r>
    </w:p>
    <w:p w14:paraId="6C501675" w14:textId="77777777" w:rsidR="002F5C4B" w:rsidRPr="002F5C4B" w:rsidRDefault="002F5C4B" w:rsidP="002F5C4B">
      <w:pPr>
        <w:rPr>
          <w:rFonts w:ascii="Arial" w:eastAsia="MS Mincho" w:hAnsi="Arial" w:cs="Arial"/>
          <w:lang w:eastAsia="ja-JP"/>
        </w:rPr>
      </w:pPr>
      <w:r w:rsidRPr="002F5C4B">
        <w:rPr>
          <w:rFonts w:ascii="Arial" w:eastAsia="MS Mincho" w:hAnsi="Arial" w:cs="Arial"/>
          <w:lang w:eastAsia="ja-JP"/>
        </w:rPr>
        <w:t>2.1 relationship,</w:t>
      </w:r>
    </w:p>
    <w:p w14:paraId="577A66C9" w14:textId="77777777" w:rsidR="002F5C4B" w:rsidRPr="002F5C4B" w:rsidRDefault="002F5C4B" w:rsidP="002F5C4B">
      <w:pPr>
        <w:rPr>
          <w:rFonts w:ascii="Arial" w:eastAsia="MS Mincho" w:hAnsi="Arial" w:cs="Arial"/>
          <w:lang w:eastAsia="ja-JP"/>
        </w:rPr>
      </w:pPr>
      <w:r w:rsidRPr="002F5C4B">
        <w:rPr>
          <w:rFonts w:ascii="Arial" w:eastAsia="MS Mincho" w:hAnsi="Arial" w:cs="Arial"/>
          <w:lang w:eastAsia="ja-JP"/>
        </w:rPr>
        <w:t>2.2 interaction,</w:t>
      </w:r>
    </w:p>
    <w:p w14:paraId="0DC61699" w14:textId="77777777" w:rsidR="002F5C4B" w:rsidRPr="002F5C4B" w:rsidRDefault="002F5C4B" w:rsidP="002F5C4B">
      <w:pPr>
        <w:rPr>
          <w:rFonts w:ascii="Arial" w:eastAsia="MS Mincho" w:hAnsi="Arial" w:cs="Arial"/>
          <w:lang w:eastAsia="ja-JP"/>
        </w:rPr>
      </w:pPr>
      <w:r w:rsidRPr="002F5C4B">
        <w:rPr>
          <w:rFonts w:ascii="Arial" w:eastAsia="MS Mincho" w:hAnsi="Arial" w:cs="Arial"/>
          <w:lang w:eastAsia="ja-JP"/>
        </w:rPr>
        <w:t>2.3 cooperation,</w:t>
      </w:r>
    </w:p>
    <w:p w14:paraId="035D9C70" w14:textId="77777777" w:rsidR="002F5C4B" w:rsidRPr="002F5C4B" w:rsidRDefault="002F5C4B" w:rsidP="002F5C4B">
      <w:pPr>
        <w:rPr>
          <w:rFonts w:ascii="Arial" w:eastAsia="MS Mincho" w:hAnsi="Arial" w:cs="Arial"/>
          <w:lang w:eastAsia="ja-JP"/>
        </w:rPr>
      </w:pPr>
      <w:r w:rsidRPr="002F5C4B">
        <w:rPr>
          <w:rFonts w:ascii="Arial" w:eastAsia="MS Mincho" w:hAnsi="Arial" w:cs="Arial"/>
          <w:lang w:eastAsia="ja-JP"/>
        </w:rPr>
        <w:t>2.4 empathy and</w:t>
      </w:r>
    </w:p>
    <w:p w14:paraId="394738A6" w14:textId="77777777" w:rsidR="002F5C4B" w:rsidRPr="002F5C4B" w:rsidRDefault="002F5C4B" w:rsidP="002F5C4B">
      <w:pPr>
        <w:rPr>
          <w:rFonts w:ascii="Arial" w:eastAsia="MS Mincho" w:hAnsi="Arial" w:cs="Arial"/>
          <w:lang w:eastAsia="ja-JP"/>
        </w:rPr>
      </w:pPr>
      <w:r w:rsidRPr="002F5C4B">
        <w:rPr>
          <w:rFonts w:ascii="Arial" w:eastAsia="MS Mincho" w:hAnsi="Arial" w:cs="Arial"/>
          <w:lang w:eastAsia="ja-JP"/>
        </w:rPr>
        <w:t>2.5 listening?</w:t>
      </w:r>
    </w:p>
    <w:p w14:paraId="7C550879" w14:textId="77777777" w:rsidR="002F5C4B" w:rsidRPr="002F5C4B" w:rsidRDefault="002F5C4B" w:rsidP="002F5C4B">
      <w:pPr>
        <w:rPr>
          <w:rFonts w:ascii="Arial" w:eastAsia="MS Mincho" w:hAnsi="Arial" w:cs="Arial"/>
          <w:lang w:eastAsia="ja-JP"/>
        </w:rPr>
      </w:pPr>
      <w:r w:rsidRPr="002F5C4B">
        <w:rPr>
          <w:rFonts w:ascii="Arial" w:eastAsia="MS Mincho" w:hAnsi="Arial" w:cs="Arial"/>
          <w:lang w:eastAsia="ja-JP"/>
        </w:rPr>
        <w:t xml:space="preserve">3. Is there significant relationship in strategies for emerging instructional materials and relational domains of teachers in public elementary schools in Braulio E. </w:t>
      </w:r>
      <w:proofErr w:type="spellStart"/>
      <w:proofErr w:type="gramStart"/>
      <w:r w:rsidRPr="002F5C4B">
        <w:rPr>
          <w:rFonts w:ascii="Arial" w:eastAsia="MS Mincho" w:hAnsi="Arial" w:cs="Arial"/>
          <w:lang w:eastAsia="ja-JP"/>
        </w:rPr>
        <w:t>Dujali</w:t>
      </w:r>
      <w:proofErr w:type="spellEnd"/>
      <w:r w:rsidRPr="002F5C4B">
        <w:rPr>
          <w:rFonts w:ascii="Arial" w:eastAsia="MS Mincho" w:hAnsi="Arial" w:cs="Arial"/>
          <w:lang w:eastAsia="ja-JP"/>
        </w:rPr>
        <w:t xml:space="preserve">  District</w:t>
      </w:r>
      <w:proofErr w:type="gramEnd"/>
      <w:r w:rsidRPr="002F5C4B">
        <w:rPr>
          <w:rFonts w:ascii="Arial" w:eastAsia="MS Mincho" w:hAnsi="Arial" w:cs="Arial"/>
          <w:lang w:eastAsia="ja-JP"/>
        </w:rPr>
        <w:t xml:space="preserve"> Division of Davao Del Norte ?</w:t>
      </w:r>
    </w:p>
    <w:p w14:paraId="653317CB" w14:textId="77777777" w:rsidR="002F5C4B" w:rsidRPr="002F5C4B" w:rsidRDefault="002F5C4B" w:rsidP="002F5C4B">
      <w:pPr>
        <w:rPr>
          <w:rFonts w:ascii="Arial" w:eastAsia="MS Mincho" w:hAnsi="Arial" w:cs="Arial"/>
          <w:lang w:eastAsia="ja-JP"/>
        </w:rPr>
      </w:pPr>
      <w:r w:rsidRPr="002F5C4B">
        <w:rPr>
          <w:rFonts w:ascii="Arial" w:eastAsia="MS Mincho" w:hAnsi="Arial" w:cs="Arial"/>
          <w:lang w:eastAsia="ja-JP"/>
        </w:rPr>
        <w:t xml:space="preserve">4. Which domains of strategies for emerging instructional materials significantly influence relational domains of teachers in public elementary schools in Braulio E. </w:t>
      </w:r>
      <w:proofErr w:type="spellStart"/>
      <w:proofErr w:type="gramStart"/>
      <w:r w:rsidRPr="002F5C4B">
        <w:rPr>
          <w:rFonts w:ascii="Arial" w:eastAsia="MS Mincho" w:hAnsi="Arial" w:cs="Arial"/>
          <w:lang w:eastAsia="ja-JP"/>
        </w:rPr>
        <w:t>Dujali</w:t>
      </w:r>
      <w:proofErr w:type="spellEnd"/>
      <w:r w:rsidRPr="002F5C4B">
        <w:rPr>
          <w:rFonts w:ascii="Arial" w:eastAsia="MS Mincho" w:hAnsi="Arial" w:cs="Arial"/>
          <w:lang w:eastAsia="ja-JP"/>
        </w:rPr>
        <w:t xml:space="preserve">  District</w:t>
      </w:r>
      <w:proofErr w:type="gramEnd"/>
      <w:r w:rsidRPr="002F5C4B">
        <w:rPr>
          <w:rFonts w:ascii="Arial" w:eastAsia="MS Mincho" w:hAnsi="Arial" w:cs="Arial"/>
          <w:lang w:eastAsia="ja-JP"/>
        </w:rPr>
        <w:t xml:space="preserve"> Division of Davao Del Norte ?</w:t>
      </w:r>
    </w:p>
    <w:p w14:paraId="7424C11A" w14:textId="77777777" w:rsidR="002F5C4B" w:rsidRPr="002F5C4B" w:rsidRDefault="002F5C4B" w:rsidP="002F5C4B">
      <w:pPr>
        <w:rPr>
          <w:rFonts w:ascii="Arial" w:eastAsia="MS Mincho" w:hAnsi="Arial" w:cs="Arial"/>
          <w:lang w:eastAsia="ja-JP"/>
        </w:rPr>
      </w:pPr>
    </w:p>
    <w:p w14:paraId="4110F409" w14:textId="2A19F9F9"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335B8688" w14:textId="573A3A88" w:rsidR="002F5C4B" w:rsidRPr="002F5C4B" w:rsidRDefault="002F5C4B" w:rsidP="002F5C4B">
      <w:pPr>
        <w:rPr>
          <w:rFonts w:ascii="Arial" w:eastAsia="MS Mincho" w:hAnsi="Arial" w:cs="Arial"/>
          <w:lang w:eastAsia="ja-JP"/>
        </w:rPr>
      </w:pPr>
      <w:r>
        <w:rPr>
          <w:rFonts w:ascii="Arial" w:eastAsia="MS Mincho" w:hAnsi="Arial" w:cs="Arial"/>
          <w:lang w:eastAsia="ja-JP"/>
        </w:rPr>
        <w:t>The null hypotheses were</w:t>
      </w:r>
      <w:r w:rsidRPr="002F5C4B">
        <w:rPr>
          <w:rFonts w:ascii="Arial" w:eastAsia="MS Mincho" w:hAnsi="Arial" w:cs="Arial"/>
          <w:lang w:eastAsia="ja-JP"/>
        </w:rPr>
        <w:t xml:space="preserve"> tested at 0.05 level of significance:</w:t>
      </w:r>
    </w:p>
    <w:p w14:paraId="4DCE443D" w14:textId="77777777" w:rsidR="002F5C4B" w:rsidRDefault="002F5C4B" w:rsidP="002F5C4B">
      <w:pPr>
        <w:rPr>
          <w:rFonts w:ascii="Arial" w:eastAsia="MS Mincho" w:hAnsi="Arial" w:cs="Arial"/>
          <w:lang w:eastAsia="ja-JP"/>
        </w:rPr>
      </w:pPr>
    </w:p>
    <w:p w14:paraId="5944E14D" w14:textId="515177AC" w:rsidR="002F5C4B" w:rsidRDefault="002F5C4B" w:rsidP="002F5C4B">
      <w:pPr>
        <w:rPr>
          <w:rFonts w:ascii="Arial" w:eastAsia="MS Mincho" w:hAnsi="Arial" w:cs="Arial"/>
          <w:lang w:eastAsia="ja-JP"/>
        </w:rPr>
      </w:pPr>
      <w:r w:rsidRPr="002F5C4B">
        <w:rPr>
          <w:rFonts w:ascii="Arial" w:eastAsia="MS Mincho" w:hAnsi="Arial" w:cs="Arial"/>
          <w:lang w:eastAsia="ja-JP"/>
        </w:rPr>
        <w:t>Ho1. There is no significant relationship between strategies for emerging instructional materials and relational domain of teache</w:t>
      </w:r>
      <w:r w:rsidR="00D83816">
        <w:rPr>
          <w:rFonts w:ascii="Arial" w:eastAsia="MS Mincho" w:hAnsi="Arial" w:cs="Arial"/>
          <w:lang w:eastAsia="ja-JP"/>
        </w:rPr>
        <w:t>rs in public elementary schools.</w:t>
      </w:r>
    </w:p>
    <w:p w14:paraId="3D68E404" w14:textId="77777777" w:rsidR="00D83816" w:rsidRPr="002F5C4B" w:rsidRDefault="00D83816" w:rsidP="002F5C4B">
      <w:pPr>
        <w:rPr>
          <w:rFonts w:ascii="Arial" w:eastAsia="MS Mincho" w:hAnsi="Arial" w:cs="Arial"/>
          <w:lang w:eastAsia="ja-JP"/>
        </w:rPr>
      </w:pPr>
    </w:p>
    <w:p w14:paraId="593D5741" w14:textId="5842B3DE" w:rsidR="00B76F94" w:rsidRDefault="002F5C4B" w:rsidP="00D83816">
      <w:pPr>
        <w:rPr>
          <w:rFonts w:ascii="Arial" w:eastAsia="MS Mincho" w:hAnsi="Arial" w:cs="Arial"/>
          <w:lang w:eastAsia="ja-JP"/>
        </w:rPr>
      </w:pPr>
      <w:r w:rsidRPr="002F5C4B">
        <w:rPr>
          <w:rFonts w:ascii="Arial" w:eastAsia="MS Mincho" w:hAnsi="Arial" w:cs="Arial"/>
          <w:lang w:eastAsia="ja-JP"/>
        </w:rPr>
        <w:t xml:space="preserve">Ho2. </w:t>
      </w:r>
      <w:r w:rsidR="00D83816" w:rsidRPr="00D83816">
        <w:rPr>
          <w:rFonts w:ascii="Arial" w:eastAsia="MS Mincho" w:hAnsi="Arial" w:cs="Arial"/>
          <w:lang w:eastAsia="ja-JP"/>
        </w:rPr>
        <w:t>The domains of strategies for emerging instructional materials do not significantly influence the relational domains of teache</w:t>
      </w:r>
      <w:r w:rsidR="00D83816">
        <w:rPr>
          <w:rFonts w:ascii="Arial" w:eastAsia="MS Mincho" w:hAnsi="Arial" w:cs="Arial"/>
          <w:lang w:eastAsia="ja-JP"/>
        </w:rPr>
        <w:t>rs in public elementary schools.</w:t>
      </w:r>
    </w:p>
    <w:p w14:paraId="11FB3B4B" w14:textId="77777777" w:rsidR="00D83816" w:rsidRDefault="00D83816" w:rsidP="00D83816">
      <w:pPr>
        <w:rPr>
          <w:rFonts w:ascii="Arial" w:hAnsi="Arial" w:cs="Arial"/>
        </w:rPr>
      </w:pP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77777777" w:rsidR="00717F2E" w:rsidRDefault="00717F2E">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3A5528E6" w14:textId="77777777" w:rsidR="003227FA" w:rsidRPr="003227FA" w:rsidRDefault="003227FA" w:rsidP="003227FA">
      <w:pPr>
        <w:jc w:val="both"/>
        <w:rPr>
          <w:rFonts w:ascii="Arial" w:hAnsi="Arial" w:cs="Arial"/>
        </w:rPr>
      </w:pPr>
      <w:r w:rsidRPr="003227FA">
        <w:rPr>
          <w:rFonts w:ascii="Arial" w:hAnsi="Arial" w:cs="Arial"/>
        </w:rPr>
        <w:t xml:space="preserve">This study employed a non-experimental quantitative research design utilizing the correlational method. This approach was appropriate for examining the degree of association between selected variables related to instructional material strategies and the interpersonal or relational domain of teaching. As Baguio and Baguio (2025) noted, two variables may become related either through a shared pattern of variation or through influence by a common external factor. In this context, the correlational method allowed the researcher to explore whether the strategies employed by teachers in utilizing or creating instructional materials are related to their capacity to foster interpersonal relationships and skills in the classroom. By investigating the association between these two domains, the study aimed to identify patterns that may inform future instructional planning and teacher development programs in public elementary schools within the Braulio E. </w:t>
      </w:r>
      <w:proofErr w:type="spellStart"/>
      <w:r w:rsidRPr="003227FA">
        <w:rPr>
          <w:rFonts w:ascii="Arial" w:hAnsi="Arial" w:cs="Arial"/>
        </w:rPr>
        <w:t>Dujali</w:t>
      </w:r>
      <w:proofErr w:type="spellEnd"/>
      <w:r w:rsidRPr="003227FA">
        <w:rPr>
          <w:rFonts w:ascii="Arial" w:hAnsi="Arial" w:cs="Arial"/>
        </w:rPr>
        <w:t xml:space="preserve"> District, Division of Davao del Norte.</w:t>
      </w:r>
    </w:p>
    <w:p w14:paraId="7C6C8CC1" w14:textId="77777777" w:rsidR="0074551A" w:rsidRDefault="0074551A">
      <w:pPr>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22D0260D" w14:textId="77777777" w:rsidR="002F5C4B" w:rsidRDefault="002F5C4B" w:rsidP="002F5C4B">
      <w:pPr>
        <w:jc w:val="both"/>
        <w:rPr>
          <w:rFonts w:ascii="Arial" w:hAnsi="Arial" w:cs="Arial"/>
        </w:rPr>
      </w:pPr>
      <w:r w:rsidRPr="002F5C4B">
        <w:rPr>
          <w:rFonts w:ascii="Arial" w:hAnsi="Arial" w:cs="Arial"/>
        </w:rPr>
        <w:t xml:space="preserve">The respondents of this study were 131 teachers from public elementary schools in the Braulio E. </w:t>
      </w:r>
      <w:proofErr w:type="spellStart"/>
      <w:r w:rsidRPr="002F5C4B">
        <w:rPr>
          <w:rFonts w:ascii="Arial" w:hAnsi="Arial" w:cs="Arial"/>
        </w:rPr>
        <w:t>Dujali</w:t>
      </w:r>
      <w:proofErr w:type="spellEnd"/>
      <w:r w:rsidRPr="002F5C4B">
        <w:rPr>
          <w:rFonts w:ascii="Arial" w:hAnsi="Arial" w:cs="Arial"/>
        </w:rPr>
        <w:t xml:space="preserve"> District, Division of Davao del Norte. All participating teachers had at least three years of service in the public elementary school system. The researcher employed universal sampling in selecting the respondents, meaning the entire population of qualified teachers from the selected schools was included in the study. The participants were considered well-</w:t>
      </w:r>
      <w:r w:rsidRPr="002F5C4B">
        <w:rPr>
          <w:rFonts w:ascii="Arial" w:hAnsi="Arial" w:cs="Arial"/>
        </w:rPr>
        <w:lastRenderedPageBreak/>
        <w:t>informed about the purpose of the study, and the data collected reflected their valid and informed responses. The study was conducted during the school year 2022–2023.</w:t>
      </w:r>
    </w:p>
    <w:p w14:paraId="502BC83B" w14:textId="77777777" w:rsidR="002F5C4B" w:rsidRDefault="002F5C4B">
      <w:pPr>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336D6E33" w14:textId="77777777" w:rsidR="002F5C4B" w:rsidRPr="002F5C4B" w:rsidRDefault="002F5C4B" w:rsidP="002F5C4B">
      <w:pPr>
        <w:jc w:val="both"/>
        <w:rPr>
          <w:rFonts w:ascii="Arial" w:hAnsi="Arial" w:cs="Arial"/>
        </w:rPr>
      </w:pPr>
      <w:r w:rsidRPr="002F5C4B">
        <w:rPr>
          <w:rFonts w:ascii="Arial" w:hAnsi="Arial" w:cs="Arial"/>
        </w:rPr>
        <w:t xml:space="preserve">The instruments used in this study were self-made survey questionnaires designed to assess the strategies for emerging instructional materials and the relational domain of public elementary school teachers in the Braulio E. </w:t>
      </w:r>
      <w:proofErr w:type="spellStart"/>
      <w:r w:rsidRPr="002F5C4B">
        <w:rPr>
          <w:rFonts w:ascii="Arial" w:hAnsi="Arial" w:cs="Arial"/>
        </w:rPr>
        <w:t>Dujali</w:t>
      </w:r>
      <w:proofErr w:type="spellEnd"/>
      <w:r w:rsidRPr="002F5C4B">
        <w:rPr>
          <w:rFonts w:ascii="Arial" w:hAnsi="Arial" w:cs="Arial"/>
        </w:rPr>
        <w:t xml:space="preserve"> District, Division of Davao del Norte. These instruments were developed by the researcher based on insights drawn from relevant literature and previous studies related to instructional material development and interpersonal teaching practices. Prior to the actual administration, the draft questionnaires underwent face and content validation by a panel of experts in the field of Educational Management and Curriculum Development. Based on the experts’ feedback and recommendations, necessary revisions were made to ensure clarity, relevance, and alignment with the study’s objectives.</w:t>
      </w:r>
    </w:p>
    <w:p w14:paraId="08295DBE" w14:textId="77777777" w:rsidR="002F5C4B" w:rsidRPr="002F5C4B" w:rsidRDefault="002F5C4B" w:rsidP="002F5C4B">
      <w:pPr>
        <w:jc w:val="both"/>
        <w:rPr>
          <w:rFonts w:ascii="Arial" w:hAnsi="Arial" w:cs="Arial"/>
        </w:rPr>
      </w:pPr>
    </w:p>
    <w:p w14:paraId="35FDF2E1" w14:textId="09EA83D9" w:rsidR="002F5C4B" w:rsidRPr="002F5C4B" w:rsidRDefault="002F5C4B" w:rsidP="002F5C4B">
      <w:pPr>
        <w:jc w:val="both"/>
        <w:rPr>
          <w:rFonts w:ascii="Arial" w:hAnsi="Arial" w:cs="Arial"/>
        </w:rPr>
      </w:pPr>
      <w:r w:rsidRPr="002F5C4B">
        <w:rPr>
          <w:rFonts w:ascii="Arial" w:hAnsi="Arial" w:cs="Arial"/>
        </w:rPr>
        <w:t xml:space="preserve">To ensure the reliability and validity of the instruments, a pilot test was conducted with 30 public elementary school teachers from a neighboring district within the same division who were not included in the main sample. The results of the pilot test indicated high reliability, </w:t>
      </w:r>
      <w:r>
        <w:rPr>
          <w:rFonts w:ascii="Arial" w:hAnsi="Arial" w:cs="Arial"/>
        </w:rPr>
        <w:t>with a Cronbach’s Alpha of 0.907</w:t>
      </w:r>
      <w:r w:rsidRPr="002F5C4B">
        <w:rPr>
          <w:rFonts w:ascii="Arial" w:hAnsi="Arial" w:cs="Arial"/>
        </w:rPr>
        <w:t xml:space="preserve"> for the Instructional Materia</w:t>
      </w:r>
      <w:r>
        <w:rPr>
          <w:rFonts w:ascii="Arial" w:hAnsi="Arial" w:cs="Arial"/>
        </w:rPr>
        <w:t>ls Strategies subscale and 0.918</w:t>
      </w:r>
      <w:r w:rsidRPr="002F5C4B">
        <w:rPr>
          <w:rFonts w:ascii="Arial" w:hAnsi="Arial" w:cs="Arial"/>
        </w:rPr>
        <w:t xml:space="preserve"> for the Relational Domain subscale.</w:t>
      </w:r>
    </w:p>
    <w:p w14:paraId="2CD2B35E" w14:textId="77777777" w:rsidR="002F5C4B" w:rsidRDefault="002F5C4B" w:rsidP="005D71AE">
      <w:pPr>
        <w:rPr>
          <w:rFonts w:ascii="Arial" w:hAnsi="Arial" w:cs="Arial"/>
          <w:b/>
          <w:bCs/>
        </w:rPr>
      </w:pPr>
    </w:p>
    <w:p w14:paraId="27C6641A" w14:textId="563AE792"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2D75B2D3" w14:textId="02B73309" w:rsidR="002F5C4B" w:rsidRPr="002F5C4B" w:rsidRDefault="002F5C4B" w:rsidP="002F5C4B">
      <w:pPr>
        <w:pStyle w:val="Heading1"/>
        <w:jc w:val="both"/>
        <w:rPr>
          <w:rFonts w:cs="Arial"/>
          <w:b w:val="0"/>
          <w:kern w:val="0"/>
          <w:sz w:val="20"/>
        </w:rPr>
      </w:pPr>
      <w:r w:rsidRPr="002F5C4B">
        <w:rPr>
          <w:rFonts w:cs="Arial"/>
          <w:b w:val="0"/>
          <w:kern w:val="0"/>
          <w:sz w:val="20"/>
        </w:rPr>
        <w:t xml:space="preserve">The data for this study were collected through a series of carefully planned procedures. Initially, the researcher obtained an endorsement from the Dean of the Graduate School of Rizal Memorial Colleges and secured ethical clearance from the institution’s Ethics Review Committee to ensure adherence to ethical standards and the protection of participants' rights. With these approvals in hand, a formal request letter was submitted to the Office of the Schools Division Superintendent of Davao del Norte. Upon approval, the Division Office issued an endorsement letter addressed to the School Heads of the public elementary schools in the Braulio E. </w:t>
      </w:r>
      <w:proofErr w:type="spellStart"/>
      <w:r w:rsidRPr="002F5C4B">
        <w:rPr>
          <w:rFonts w:cs="Arial"/>
          <w:b w:val="0"/>
          <w:kern w:val="0"/>
          <w:sz w:val="20"/>
        </w:rPr>
        <w:t>Dujali</w:t>
      </w:r>
      <w:proofErr w:type="spellEnd"/>
      <w:r w:rsidRPr="002F5C4B">
        <w:rPr>
          <w:rFonts w:cs="Arial"/>
          <w:b w:val="0"/>
          <w:kern w:val="0"/>
          <w:sz w:val="20"/>
        </w:rPr>
        <w:t xml:space="preserve"> District, together with a letter requesting permission to conduct the study in their respective schools.</w:t>
      </w:r>
    </w:p>
    <w:p w14:paraId="310166C2" w14:textId="175A1947" w:rsidR="007D4CAA" w:rsidRDefault="002F5C4B" w:rsidP="002F5C4B">
      <w:pPr>
        <w:pStyle w:val="Heading1"/>
        <w:jc w:val="both"/>
        <w:rPr>
          <w:rFonts w:cs="Arial"/>
          <w:b w:val="0"/>
          <w:kern w:val="0"/>
          <w:sz w:val="20"/>
        </w:rPr>
      </w:pPr>
      <w:r w:rsidRPr="002F5C4B">
        <w:rPr>
          <w:rFonts w:cs="Arial"/>
          <w:b w:val="0"/>
          <w:kern w:val="0"/>
          <w:sz w:val="20"/>
        </w:rPr>
        <w:t>After receiving the necessary approvals, the researcher scheduled the pilot testing of the survey instrument to confirm its reliability and validity. During the pilot phase, the purpose of the study was clearly explained to the participants, along with instructions for accurately completing the questionnaire. Based on the results and feedback from the pilot test, the instrument was finalized. The validated questionnaires were then distributed to the respondents selected through the universal sampling method. Upon completion, the researcher personally retrieved all accomplished questionnaires. The collected data were then submitted to a statistician for tallying, tabulation, analysis, and interpretation in accordance with the research objectives.</w:t>
      </w:r>
    </w:p>
    <w:p w14:paraId="1C13872C" w14:textId="6FDA9E8C" w:rsidR="00717F2E" w:rsidRPr="005D71AE" w:rsidRDefault="00180859" w:rsidP="007D4CAA">
      <w:pPr>
        <w:pStyle w:val="Heading1"/>
        <w:rPr>
          <w:rFonts w:cs="Arial"/>
          <w:sz w:val="20"/>
        </w:rPr>
      </w:pPr>
      <w:r>
        <w:rPr>
          <w:rFonts w:cs="Arial"/>
          <w:sz w:val="20"/>
        </w:rPr>
        <w:t>2.5 Data Analysis</w:t>
      </w:r>
    </w:p>
    <w:p w14:paraId="3CB0DE7E" w14:textId="77777777" w:rsidR="005D71AE" w:rsidRPr="007D4CAA" w:rsidRDefault="005D71AE" w:rsidP="00304469">
      <w:pPr>
        <w:pStyle w:val="Head1"/>
        <w:jc w:val="both"/>
        <w:rPr>
          <w:rFonts w:ascii="Arial" w:hAnsi="Arial" w:cs="Arial"/>
          <w:b w:val="0"/>
          <w:caps w:val="0"/>
          <w:sz w:val="20"/>
        </w:rPr>
      </w:pPr>
    </w:p>
    <w:p w14:paraId="3CD01F95" w14:textId="24F189DE" w:rsidR="002F5C4B" w:rsidRPr="002F5C4B" w:rsidRDefault="002F5C4B" w:rsidP="002F5C4B">
      <w:pPr>
        <w:pStyle w:val="Head1"/>
        <w:jc w:val="both"/>
        <w:rPr>
          <w:rFonts w:ascii="Arial" w:hAnsi="Arial" w:cs="Arial"/>
          <w:b w:val="0"/>
          <w:caps w:val="0"/>
          <w:sz w:val="20"/>
        </w:rPr>
      </w:pPr>
      <w:r w:rsidRPr="002F5C4B">
        <w:rPr>
          <w:rFonts w:ascii="Arial" w:hAnsi="Arial" w:cs="Arial"/>
          <w:b w:val="0"/>
          <w:caps w:val="0"/>
          <w:sz w:val="20"/>
        </w:rPr>
        <w:t>To analyze the data collected and effectively address the research questions of this study, the following statistical tools were utilized:</w:t>
      </w:r>
    </w:p>
    <w:p w14:paraId="33CDCFFA" w14:textId="316138D5" w:rsidR="002F5C4B" w:rsidRPr="002F5C4B" w:rsidRDefault="002F5C4B" w:rsidP="002F5C4B">
      <w:pPr>
        <w:pStyle w:val="Head1"/>
        <w:jc w:val="both"/>
        <w:rPr>
          <w:rFonts w:ascii="Arial" w:hAnsi="Arial" w:cs="Arial"/>
          <w:b w:val="0"/>
          <w:caps w:val="0"/>
          <w:sz w:val="20"/>
        </w:rPr>
      </w:pPr>
      <w:r w:rsidRPr="002F5C4B">
        <w:rPr>
          <w:rFonts w:ascii="Arial" w:hAnsi="Arial" w:cs="Arial"/>
          <w:b w:val="0"/>
          <w:caps w:val="0"/>
          <w:sz w:val="20"/>
        </w:rPr>
        <w:t xml:space="preserve">Mean. This was employed to determine the level of implementation of strategies for emerging instructional materials and the extent of the relational domain among public elementary school </w:t>
      </w:r>
      <w:r w:rsidRPr="002F5C4B">
        <w:rPr>
          <w:rFonts w:ascii="Arial" w:hAnsi="Arial" w:cs="Arial"/>
          <w:b w:val="0"/>
          <w:caps w:val="0"/>
          <w:sz w:val="20"/>
        </w:rPr>
        <w:lastRenderedPageBreak/>
        <w:t>teachers. It provided an overall evaluation of the respondents' responses across each item and subscale, indicating the general tendencies in both instructional and relational practices.</w:t>
      </w:r>
    </w:p>
    <w:p w14:paraId="041977AC" w14:textId="46F2EADD" w:rsidR="002F5C4B" w:rsidRPr="002F5C4B" w:rsidRDefault="002F5C4B" w:rsidP="002F5C4B">
      <w:pPr>
        <w:pStyle w:val="Head1"/>
        <w:jc w:val="both"/>
        <w:rPr>
          <w:rFonts w:ascii="Arial" w:hAnsi="Arial" w:cs="Arial"/>
          <w:b w:val="0"/>
          <w:caps w:val="0"/>
          <w:sz w:val="20"/>
        </w:rPr>
      </w:pPr>
      <w:r w:rsidRPr="002F5C4B">
        <w:rPr>
          <w:rFonts w:ascii="Arial" w:hAnsi="Arial" w:cs="Arial"/>
          <w:b w:val="0"/>
          <w:caps w:val="0"/>
          <w:sz w:val="20"/>
        </w:rPr>
        <w:t>Pearson Product Moment Correlation Coefficient (Pearson r). This statistical tool was used to assess the degree of relationship between the strategies for emerging instructional materials and the relational domain of teachers. It helped determine whether a significant linear correlation existed between the two variables.</w:t>
      </w:r>
    </w:p>
    <w:p w14:paraId="275A6710" w14:textId="193F18ED" w:rsidR="007D4CAA" w:rsidRDefault="002F5C4B" w:rsidP="002F5C4B">
      <w:pPr>
        <w:pStyle w:val="Head1"/>
        <w:spacing w:after="0"/>
        <w:jc w:val="both"/>
        <w:rPr>
          <w:rFonts w:ascii="Arial" w:hAnsi="Arial" w:cs="Arial"/>
          <w:b w:val="0"/>
          <w:caps w:val="0"/>
          <w:sz w:val="20"/>
        </w:rPr>
      </w:pPr>
      <w:r w:rsidRPr="002F5C4B">
        <w:rPr>
          <w:rFonts w:ascii="Arial" w:hAnsi="Arial" w:cs="Arial"/>
          <w:b w:val="0"/>
          <w:caps w:val="0"/>
          <w:sz w:val="20"/>
        </w:rPr>
        <w:t>Multiple Regression Analysis. This was applied to identify the extent to which the specific strategies for instructional material development significantly influenced the relational domain. It allowed the researcher to determine which particular strategies served as significant predictors of stronger interpersonal or collegial relationships among teachers.</w:t>
      </w:r>
    </w:p>
    <w:p w14:paraId="24ABEBE7" w14:textId="77777777" w:rsidR="002F5C4B" w:rsidRDefault="002F5C4B" w:rsidP="002F5C4B">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2EA2D98B" w14:textId="04162242" w:rsidR="005D71AE" w:rsidRDefault="00180859">
      <w:pPr>
        <w:suppressAutoHyphens/>
        <w:jc w:val="both"/>
        <w:rPr>
          <w:rFonts w:ascii="Arial" w:hAnsi="Arial" w:cs="Arial"/>
          <w:b/>
        </w:rPr>
      </w:pPr>
      <w:r>
        <w:rPr>
          <w:rFonts w:ascii="Arial" w:hAnsi="Arial" w:cs="Arial"/>
          <w:b/>
        </w:rPr>
        <w:t xml:space="preserve">3.1 </w:t>
      </w:r>
      <w:r w:rsidR="00A57115" w:rsidRPr="00A57115">
        <w:rPr>
          <w:rFonts w:ascii="Arial" w:hAnsi="Arial" w:cs="Arial"/>
          <w:b/>
        </w:rPr>
        <w:t xml:space="preserve">Level of </w:t>
      </w:r>
      <w:r w:rsidR="002F5C4B" w:rsidRPr="002F5C4B">
        <w:rPr>
          <w:rFonts w:ascii="Arial" w:hAnsi="Arial" w:cs="Arial"/>
          <w:b/>
        </w:rPr>
        <w:t>Strategies for Emerging Instructional Materials</w:t>
      </w:r>
      <w:r w:rsidR="00876CE5">
        <w:rPr>
          <w:rFonts w:ascii="Arial" w:hAnsi="Arial" w:cs="Arial"/>
          <w:b/>
        </w:rPr>
        <w:t xml:space="preserve"> of Teachers</w:t>
      </w:r>
    </w:p>
    <w:p w14:paraId="1DF55D87" w14:textId="77777777" w:rsidR="005D71AE" w:rsidRDefault="005D71AE">
      <w:pPr>
        <w:suppressAutoHyphens/>
        <w:jc w:val="both"/>
        <w:rPr>
          <w:rFonts w:ascii="Arial" w:hAnsi="Arial" w:cs="Arial"/>
          <w:b/>
        </w:rPr>
      </w:pPr>
    </w:p>
    <w:p w14:paraId="69D23EB0" w14:textId="412BD3EC"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876CE5" w:rsidRPr="00876CE5">
        <w:rPr>
          <w:rFonts w:ascii="Arial" w:hAnsi="Arial" w:cs="Arial"/>
          <w:i/>
          <w:iCs/>
        </w:rPr>
        <w:t xml:space="preserve">Level of </w:t>
      </w:r>
      <w:r w:rsidR="002F5C4B" w:rsidRPr="002F5C4B">
        <w:rPr>
          <w:rFonts w:ascii="Arial" w:hAnsi="Arial" w:cs="Arial"/>
          <w:i/>
          <w:iCs/>
        </w:rPr>
        <w:t xml:space="preserve">Strategies for Emerging Instructional Materials </w:t>
      </w:r>
      <w:r w:rsidR="00876CE5" w:rsidRPr="00876CE5">
        <w:rPr>
          <w:rFonts w:ascii="Arial" w:hAnsi="Arial" w:cs="Arial"/>
          <w:i/>
          <w:iCs/>
        </w:rPr>
        <w:t>of Teachers</w:t>
      </w:r>
    </w:p>
    <w:p w14:paraId="496DE70A" w14:textId="77777777" w:rsidR="002F5C4B" w:rsidRDefault="002F5C4B">
      <w:pPr>
        <w:suppressAutoHyphens/>
        <w:jc w:val="both"/>
        <w:rPr>
          <w:rFonts w:ascii="Arial" w:hAnsi="Arial" w:cs="Arial"/>
          <w:i/>
        </w:rPr>
      </w:pPr>
    </w:p>
    <w:tbl>
      <w:tblPr>
        <w:tblW w:w="0" w:type="auto"/>
        <w:tblInd w:w="198" w:type="dxa"/>
        <w:tblLook w:val="04A0" w:firstRow="1" w:lastRow="0" w:firstColumn="1" w:lastColumn="0" w:noHBand="0" w:noVBand="1"/>
      </w:tblPr>
      <w:tblGrid>
        <w:gridCol w:w="765"/>
        <w:gridCol w:w="4553"/>
        <w:gridCol w:w="949"/>
        <w:gridCol w:w="1743"/>
      </w:tblGrid>
      <w:tr w:rsidR="002F5C4B" w:rsidRPr="002F5C4B" w14:paraId="4867315F" w14:textId="77777777" w:rsidTr="00BB2F51">
        <w:trPr>
          <w:trHeight w:val="357"/>
        </w:trPr>
        <w:tc>
          <w:tcPr>
            <w:tcW w:w="801" w:type="dxa"/>
            <w:tcBorders>
              <w:top w:val="double" w:sz="4" w:space="0" w:color="auto"/>
              <w:bottom w:val="single" w:sz="4" w:space="0" w:color="auto"/>
            </w:tcBorders>
          </w:tcPr>
          <w:p w14:paraId="5A77502F" w14:textId="77777777" w:rsidR="002F5C4B" w:rsidRPr="002F5C4B" w:rsidRDefault="002F5C4B" w:rsidP="002F5C4B">
            <w:pPr>
              <w:jc w:val="center"/>
              <w:rPr>
                <w:rFonts w:ascii="Arial" w:hAnsi="Arial" w:cs="Arial"/>
                <w:b/>
              </w:rPr>
            </w:pPr>
            <w:r w:rsidRPr="002F5C4B">
              <w:rPr>
                <w:rFonts w:ascii="Arial" w:hAnsi="Arial" w:cs="Arial"/>
                <w:b/>
              </w:rPr>
              <w:t>No.</w:t>
            </w:r>
          </w:p>
          <w:p w14:paraId="2E4C0F84" w14:textId="77777777" w:rsidR="002F5C4B" w:rsidRPr="002F5C4B" w:rsidRDefault="002F5C4B" w:rsidP="002F5C4B">
            <w:pPr>
              <w:jc w:val="center"/>
              <w:rPr>
                <w:rFonts w:ascii="Arial" w:hAnsi="Arial" w:cs="Arial"/>
                <w:b/>
              </w:rPr>
            </w:pPr>
          </w:p>
        </w:tc>
        <w:tc>
          <w:tcPr>
            <w:tcW w:w="5059" w:type="dxa"/>
            <w:tcBorders>
              <w:top w:val="double" w:sz="4" w:space="0" w:color="auto"/>
              <w:bottom w:val="single" w:sz="4" w:space="0" w:color="auto"/>
            </w:tcBorders>
          </w:tcPr>
          <w:p w14:paraId="36FBF8C5" w14:textId="77777777" w:rsidR="002F5C4B" w:rsidRPr="002F5C4B" w:rsidRDefault="002F5C4B" w:rsidP="002F5C4B">
            <w:pPr>
              <w:jc w:val="center"/>
              <w:rPr>
                <w:rFonts w:ascii="Arial" w:hAnsi="Arial" w:cs="Arial"/>
                <w:b/>
              </w:rPr>
            </w:pPr>
            <w:r w:rsidRPr="002F5C4B">
              <w:rPr>
                <w:rFonts w:ascii="Arial" w:hAnsi="Arial" w:cs="Arial"/>
                <w:b/>
              </w:rPr>
              <w:t>Domains</w:t>
            </w:r>
          </w:p>
        </w:tc>
        <w:tc>
          <w:tcPr>
            <w:tcW w:w="984" w:type="dxa"/>
            <w:tcBorders>
              <w:top w:val="double" w:sz="4" w:space="0" w:color="auto"/>
              <w:bottom w:val="single" w:sz="4" w:space="0" w:color="auto"/>
            </w:tcBorders>
          </w:tcPr>
          <w:p w14:paraId="7B8371C8" w14:textId="77777777" w:rsidR="002F5C4B" w:rsidRPr="002F5C4B" w:rsidRDefault="002F5C4B" w:rsidP="002F5C4B">
            <w:pPr>
              <w:contextualSpacing/>
              <w:jc w:val="center"/>
              <w:rPr>
                <w:rFonts w:ascii="Arial" w:hAnsi="Arial" w:cs="Arial"/>
                <w:b/>
                <w:lang w:eastAsia="en-PH"/>
              </w:rPr>
            </w:pPr>
            <w:r w:rsidRPr="002F5C4B">
              <w:rPr>
                <w:rFonts w:ascii="Arial" w:hAnsi="Arial" w:cs="Arial"/>
                <w:b/>
                <w:lang w:eastAsia="en-PH"/>
              </w:rPr>
              <w:t>Mean</w:t>
            </w:r>
          </w:p>
          <w:p w14:paraId="7CB10C26" w14:textId="77777777" w:rsidR="002F5C4B" w:rsidRPr="002F5C4B" w:rsidRDefault="002F5C4B" w:rsidP="002F5C4B">
            <w:pPr>
              <w:contextualSpacing/>
              <w:jc w:val="center"/>
              <w:rPr>
                <w:rFonts w:ascii="Arial" w:hAnsi="Arial" w:cs="Arial"/>
                <w:b/>
              </w:rPr>
            </w:pPr>
            <w:r w:rsidRPr="002F5C4B">
              <w:rPr>
                <w:rFonts w:ascii="Arial" w:hAnsi="Arial" w:cs="Arial"/>
                <w:b/>
                <w:lang w:eastAsia="en-PH"/>
              </w:rPr>
              <w:t>(</w:t>
            </w:r>
            <w:r w:rsidRPr="002F5C4B">
              <w:rPr>
                <w:rFonts w:ascii="Arial" w:hAnsi="Arial" w:cs="Arial"/>
                <w:b/>
                <w:lang w:eastAsia="en-PH"/>
              </w:rPr>
              <w:fldChar w:fldCharType="begin"/>
            </w:r>
            <w:r w:rsidRPr="002F5C4B">
              <w:rPr>
                <w:rFonts w:ascii="Arial" w:hAnsi="Arial" w:cs="Arial"/>
                <w:b/>
                <w:lang w:eastAsia="en-PH"/>
              </w:rPr>
              <w:instrText xml:space="preserve"> QUOTE </w:instrText>
            </w:r>
            <w:r w:rsidR="002605E0">
              <w:rPr>
                <w:rFonts w:ascii="Arial" w:hAnsi="Arial" w:cs="Arial"/>
                <w:b/>
                <w:position w:val="-9"/>
              </w:rPr>
              <w:pict w14:anchorId="6F2B04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5pt;height:15.65pt" equationxml="&lt;">
                  <v:imagedata r:id="rId15" o:title="" chromakey="white"/>
                </v:shape>
              </w:pict>
            </w:r>
            <w:r w:rsidRPr="002F5C4B">
              <w:rPr>
                <w:rFonts w:ascii="Arial" w:hAnsi="Arial" w:cs="Arial"/>
                <w:b/>
                <w:lang w:eastAsia="en-PH"/>
              </w:rPr>
              <w:fldChar w:fldCharType="separate"/>
            </w:r>
            <w:r w:rsidR="002605E0">
              <w:rPr>
                <w:rFonts w:ascii="Arial" w:hAnsi="Arial" w:cs="Arial"/>
                <w:b/>
                <w:position w:val="-9"/>
              </w:rPr>
              <w:pict w14:anchorId="6069EB5E">
                <v:shape id="_x0000_i1026" type="#_x0000_t75" style="width:6.25pt;height:15.65pt" equationxml="&lt;">
                  <v:imagedata r:id="rId15" o:title="" chromakey="white"/>
                </v:shape>
              </w:pict>
            </w:r>
            <w:r w:rsidRPr="002F5C4B">
              <w:rPr>
                <w:rFonts w:ascii="Arial" w:hAnsi="Arial" w:cs="Arial"/>
                <w:b/>
                <w:lang w:eastAsia="en-PH"/>
              </w:rPr>
              <w:fldChar w:fldCharType="end"/>
            </w:r>
            <w:r w:rsidRPr="002F5C4B">
              <w:rPr>
                <w:rFonts w:ascii="Arial" w:hAnsi="Arial" w:cs="Arial"/>
                <w:b/>
                <w:lang w:eastAsia="en-PH"/>
              </w:rPr>
              <w:t>)</w:t>
            </w:r>
          </w:p>
        </w:tc>
        <w:tc>
          <w:tcPr>
            <w:tcW w:w="1814" w:type="dxa"/>
            <w:tcBorders>
              <w:top w:val="double" w:sz="4" w:space="0" w:color="auto"/>
              <w:bottom w:val="single" w:sz="4" w:space="0" w:color="auto"/>
            </w:tcBorders>
          </w:tcPr>
          <w:p w14:paraId="2F2C0FCE" w14:textId="77777777" w:rsidR="002F5C4B" w:rsidRPr="002F5C4B" w:rsidRDefault="002F5C4B" w:rsidP="002F5C4B">
            <w:pPr>
              <w:jc w:val="center"/>
              <w:rPr>
                <w:rFonts w:ascii="Arial" w:hAnsi="Arial" w:cs="Arial"/>
                <w:b/>
              </w:rPr>
            </w:pPr>
            <w:r w:rsidRPr="002F5C4B">
              <w:rPr>
                <w:rFonts w:ascii="Arial" w:hAnsi="Arial" w:cs="Arial"/>
                <w:b/>
              </w:rPr>
              <w:t>Descriptive Equivalent</w:t>
            </w:r>
          </w:p>
        </w:tc>
      </w:tr>
      <w:tr w:rsidR="002F5C4B" w:rsidRPr="002F5C4B" w14:paraId="43E44D21" w14:textId="77777777" w:rsidTr="00BB2F51">
        <w:trPr>
          <w:trHeight w:val="242"/>
        </w:trPr>
        <w:tc>
          <w:tcPr>
            <w:tcW w:w="801" w:type="dxa"/>
            <w:tcBorders>
              <w:top w:val="single" w:sz="4" w:space="0" w:color="auto"/>
              <w:bottom w:val="nil"/>
            </w:tcBorders>
          </w:tcPr>
          <w:p w14:paraId="39DDD3B1" w14:textId="77777777" w:rsidR="002F5C4B" w:rsidRPr="002F5C4B" w:rsidRDefault="002F5C4B" w:rsidP="00BB2F51">
            <w:pPr>
              <w:jc w:val="center"/>
              <w:rPr>
                <w:rFonts w:ascii="Arial" w:hAnsi="Arial" w:cs="Arial"/>
              </w:rPr>
            </w:pPr>
            <w:r w:rsidRPr="002F5C4B">
              <w:rPr>
                <w:rFonts w:ascii="Arial" w:hAnsi="Arial" w:cs="Arial"/>
              </w:rPr>
              <w:t>1</w:t>
            </w:r>
          </w:p>
        </w:tc>
        <w:tc>
          <w:tcPr>
            <w:tcW w:w="5059" w:type="dxa"/>
            <w:tcBorders>
              <w:top w:val="single" w:sz="4" w:space="0" w:color="auto"/>
              <w:bottom w:val="nil"/>
            </w:tcBorders>
          </w:tcPr>
          <w:p w14:paraId="0E0F0066" w14:textId="77777777" w:rsidR="002F5C4B" w:rsidRPr="002F5C4B" w:rsidRDefault="002F5C4B" w:rsidP="00BB2F51">
            <w:pPr>
              <w:tabs>
                <w:tab w:val="left" w:pos="720"/>
              </w:tabs>
              <w:rPr>
                <w:rFonts w:ascii="Arial" w:hAnsi="Arial" w:cs="Arial"/>
                <w:bCs/>
              </w:rPr>
            </w:pPr>
            <w:r w:rsidRPr="002F5C4B">
              <w:rPr>
                <w:rFonts w:ascii="Arial" w:hAnsi="Arial" w:cs="Arial"/>
                <w:bCs/>
              </w:rPr>
              <w:t>learning progressions</w:t>
            </w:r>
          </w:p>
        </w:tc>
        <w:tc>
          <w:tcPr>
            <w:tcW w:w="984" w:type="dxa"/>
            <w:tcBorders>
              <w:top w:val="single" w:sz="4" w:space="0" w:color="auto"/>
              <w:bottom w:val="nil"/>
            </w:tcBorders>
            <w:vAlign w:val="center"/>
          </w:tcPr>
          <w:p w14:paraId="708F0D63" w14:textId="04E077EB" w:rsidR="002F5C4B" w:rsidRPr="002F5C4B" w:rsidRDefault="002F5C4B" w:rsidP="00BB2F51">
            <w:pPr>
              <w:pStyle w:val="TableContents"/>
              <w:snapToGrid w:val="0"/>
              <w:jc w:val="center"/>
              <w:rPr>
                <w:rFonts w:ascii="Arial" w:hAnsi="Arial" w:cs="Arial"/>
                <w:b/>
                <w:sz w:val="20"/>
                <w:szCs w:val="20"/>
              </w:rPr>
            </w:pPr>
            <w:r>
              <w:rPr>
                <w:rFonts w:ascii="Arial" w:hAnsi="Arial" w:cs="Arial"/>
                <w:b/>
                <w:sz w:val="20"/>
                <w:szCs w:val="20"/>
              </w:rPr>
              <w:t>3.18</w:t>
            </w:r>
          </w:p>
        </w:tc>
        <w:tc>
          <w:tcPr>
            <w:tcW w:w="1814" w:type="dxa"/>
            <w:tcBorders>
              <w:top w:val="single" w:sz="4" w:space="0" w:color="auto"/>
              <w:bottom w:val="nil"/>
            </w:tcBorders>
          </w:tcPr>
          <w:p w14:paraId="3B0181FB" w14:textId="77777777" w:rsidR="002F5C4B" w:rsidRPr="002F5C4B" w:rsidRDefault="002F5C4B" w:rsidP="00BB2F51">
            <w:pPr>
              <w:jc w:val="center"/>
            </w:pPr>
            <w:r w:rsidRPr="002F5C4B">
              <w:rPr>
                <w:rFonts w:ascii="Arial" w:hAnsi="Arial" w:cs="Arial"/>
              </w:rPr>
              <w:t>High</w:t>
            </w:r>
          </w:p>
        </w:tc>
      </w:tr>
      <w:tr w:rsidR="002F5C4B" w:rsidRPr="002F5C4B" w14:paraId="02C61B2C" w14:textId="77777777" w:rsidTr="00BB2F51">
        <w:trPr>
          <w:trHeight w:val="278"/>
        </w:trPr>
        <w:tc>
          <w:tcPr>
            <w:tcW w:w="801" w:type="dxa"/>
          </w:tcPr>
          <w:p w14:paraId="286FC7C0" w14:textId="77777777" w:rsidR="002F5C4B" w:rsidRPr="002F5C4B" w:rsidRDefault="002F5C4B" w:rsidP="00BB2F51">
            <w:pPr>
              <w:jc w:val="center"/>
              <w:rPr>
                <w:rFonts w:ascii="Arial" w:hAnsi="Arial" w:cs="Arial"/>
              </w:rPr>
            </w:pPr>
            <w:r w:rsidRPr="002F5C4B">
              <w:rPr>
                <w:rFonts w:ascii="Arial" w:hAnsi="Arial" w:cs="Arial"/>
              </w:rPr>
              <w:t>2</w:t>
            </w:r>
          </w:p>
        </w:tc>
        <w:tc>
          <w:tcPr>
            <w:tcW w:w="5059" w:type="dxa"/>
          </w:tcPr>
          <w:p w14:paraId="634EE5A4" w14:textId="77777777" w:rsidR="002F5C4B" w:rsidRPr="002F5C4B" w:rsidRDefault="002F5C4B" w:rsidP="00BB2F51">
            <w:pPr>
              <w:tabs>
                <w:tab w:val="left" w:pos="720"/>
              </w:tabs>
              <w:rPr>
                <w:rFonts w:ascii="Arial" w:hAnsi="Arial" w:cs="Arial"/>
                <w:bCs/>
              </w:rPr>
            </w:pPr>
            <w:r w:rsidRPr="002F5C4B">
              <w:rPr>
                <w:rFonts w:ascii="Arial" w:hAnsi="Arial" w:cs="Arial"/>
                <w:bCs/>
              </w:rPr>
              <w:t xml:space="preserve">learning materials </w:t>
            </w:r>
          </w:p>
        </w:tc>
        <w:tc>
          <w:tcPr>
            <w:tcW w:w="984" w:type="dxa"/>
            <w:vAlign w:val="center"/>
          </w:tcPr>
          <w:p w14:paraId="64CCBD10" w14:textId="77777777" w:rsidR="002F5C4B" w:rsidRPr="002F5C4B" w:rsidRDefault="002F5C4B" w:rsidP="00BB2F51">
            <w:pPr>
              <w:pStyle w:val="TableContents"/>
              <w:snapToGrid w:val="0"/>
              <w:jc w:val="center"/>
              <w:rPr>
                <w:rFonts w:ascii="Arial" w:hAnsi="Arial" w:cs="Arial"/>
                <w:b/>
                <w:sz w:val="20"/>
                <w:szCs w:val="20"/>
              </w:rPr>
            </w:pPr>
            <w:r w:rsidRPr="002F5C4B">
              <w:rPr>
                <w:rFonts w:ascii="Arial" w:hAnsi="Arial" w:cs="Arial"/>
                <w:b/>
                <w:sz w:val="20"/>
                <w:szCs w:val="20"/>
              </w:rPr>
              <w:t>3.11</w:t>
            </w:r>
          </w:p>
        </w:tc>
        <w:tc>
          <w:tcPr>
            <w:tcW w:w="1814" w:type="dxa"/>
          </w:tcPr>
          <w:p w14:paraId="1D7DEBA7" w14:textId="77777777" w:rsidR="002F5C4B" w:rsidRPr="002F5C4B" w:rsidRDefault="002F5C4B" w:rsidP="00BB2F51">
            <w:pPr>
              <w:jc w:val="center"/>
            </w:pPr>
            <w:r w:rsidRPr="002F5C4B">
              <w:rPr>
                <w:rFonts w:ascii="Arial" w:hAnsi="Arial" w:cs="Arial"/>
              </w:rPr>
              <w:t>High</w:t>
            </w:r>
          </w:p>
        </w:tc>
      </w:tr>
      <w:tr w:rsidR="002F5C4B" w:rsidRPr="002F5C4B" w14:paraId="38CE920E" w14:textId="77777777" w:rsidTr="00BB2F51">
        <w:trPr>
          <w:trHeight w:val="68"/>
        </w:trPr>
        <w:tc>
          <w:tcPr>
            <w:tcW w:w="801" w:type="dxa"/>
          </w:tcPr>
          <w:p w14:paraId="050D0EA0" w14:textId="77777777" w:rsidR="002F5C4B" w:rsidRPr="002F5C4B" w:rsidRDefault="002F5C4B" w:rsidP="00BB2F51">
            <w:pPr>
              <w:jc w:val="center"/>
              <w:rPr>
                <w:rFonts w:ascii="Arial" w:hAnsi="Arial" w:cs="Arial"/>
              </w:rPr>
            </w:pPr>
            <w:r w:rsidRPr="002F5C4B">
              <w:rPr>
                <w:rFonts w:ascii="Arial" w:hAnsi="Arial" w:cs="Arial"/>
              </w:rPr>
              <w:t>3</w:t>
            </w:r>
          </w:p>
        </w:tc>
        <w:tc>
          <w:tcPr>
            <w:tcW w:w="5059" w:type="dxa"/>
          </w:tcPr>
          <w:p w14:paraId="60F6C6F9" w14:textId="77777777" w:rsidR="002F5C4B" w:rsidRPr="002F5C4B" w:rsidRDefault="002F5C4B" w:rsidP="00BB2F51">
            <w:pPr>
              <w:tabs>
                <w:tab w:val="left" w:pos="720"/>
              </w:tabs>
              <w:rPr>
                <w:rFonts w:ascii="Arial" w:hAnsi="Arial" w:cs="Arial"/>
                <w:bCs/>
              </w:rPr>
            </w:pPr>
            <w:r w:rsidRPr="002F5C4B">
              <w:rPr>
                <w:rFonts w:ascii="Arial" w:hAnsi="Arial" w:cs="Arial"/>
                <w:bCs/>
              </w:rPr>
              <w:t xml:space="preserve">assessment </w:t>
            </w:r>
          </w:p>
        </w:tc>
        <w:tc>
          <w:tcPr>
            <w:tcW w:w="984" w:type="dxa"/>
            <w:vAlign w:val="center"/>
          </w:tcPr>
          <w:p w14:paraId="763C2DCA" w14:textId="6276A261" w:rsidR="002F5C4B" w:rsidRPr="002F5C4B" w:rsidRDefault="002F5C4B" w:rsidP="00BB2F51">
            <w:pPr>
              <w:pStyle w:val="NoSpacing"/>
              <w:jc w:val="center"/>
              <w:rPr>
                <w:rFonts w:ascii="Arial" w:hAnsi="Arial" w:cs="Arial"/>
                <w:b/>
                <w:sz w:val="20"/>
                <w:szCs w:val="20"/>
              </w:rPr>
            </w:pPr>
            <w:r>
              <w:rPr>
                <w:rFonts w:ascii="Arial" w:hAnsi="Arial" w:cs="Arial"/>
                <w:b/>
                <w:sz w:val="20"/>
                <w:szCs w:val="20"/>
              </w:rPr>
              <w:t>3.25</w:t>
            </w:r>
          </w:p>
        </w:tc>
        <w:tc>
          <w:tcPr>
            <w:tcW w:w="1814" w:type="dxa"/>
          </w:tcPr>
          <w:p w14:paraId="7DB58C26" w14:textId="77777777" w:rsidR="002F5C4B" w:rsidRPr="002F5C4B" w:rsidRDefault="002F5C4B" w:rsidP="00BB2F51">
            <w:pPr>
              <w:jc w:val="center"/>
              <w:rPr>
                <w:rFonts w:ascii="Arial" w:hAnsi="Arial" w:cs="Arial"/>
              </w:rPr>
            </w:pPr>
            <w:r w:rsidRPr="002F5C4B">
              <w:rPr>
                <w:rFonts w:ascii="Arial" w:hAnsi="Arial" w:cs="Arial"/>
              </w:rPr>
              <w:t>High</w:t>
            </w:r>
          </w:p>
        </w:tc>
      </w:tr>
      <w:tr w:rsidR="002F5C4B" w:rsidRPr="002F5C4B" w14:paraId="786DD92B" w14:textId="77777777" w:rsidTr="00BB2F51">
        <w:trPr>
          <w:trHeight w:val="278"/>
        </w:trPr>
        <w:tc>
          <w:tcPr>
            <w:tcW w:w="801" w:type="dxa"/>
          </w:tcPr>
          <w:p w14:paraId="67C5ED7D" w14:textId="77777777" w:rsidR="002F5C4B" w:rsidRPr="002F5C4B" w:rsidRDefault="002F5C4B" w:rsidP="00BB2F51">
            <w:pPr>
              <w:jc w:val="center"/>
              <w:rPr>
                <w:rFonts w:ascii="Arial" w:hAnsi="Arial" w:cs="Arial"/>
              </w:rPr>
            </w:pPr>
            <w:r w:rsidRPr="002F5C4B">
              <w:rPr>
                <w:rFonts w:ascii="Arial" w:hAnsi="Arial" w:cs="Arial"/>
              </w:rPr>
              <w:t>4</w:t>
            </w:r>
          </w:p>
        </w:tc>
        <w:tc>
          <w:tcPr>
            <w:tcW w:w="5059" w:type="dxa"/>
          </w:tcPr>
          <w:p w14:paraId="2F34BC69" w14:textId="77777777" w:rsidR="002F5C4B" w:rsidRPr="002F5C4B" w:rsidRDefault="002F5C4B" w:rsidP="00BB2F51">
            <w:pPr>
              <w:tabs>
                <w:tab w:val="left" w:pos="720"/>
              </w:tabs>
              <w:rPr>
                <w:rFonts w:ascii="Arial" w:hAnsi="Arial" w:cs="Arial"/>
              </w:rPr>
            </w:pPr>
            <w:r w:rsidRPr="002F5C4B">
              <w:rPr>
                <w:rFonts w:ascii="Arial" w:hAnsi="Arial" w:cs="Arial"/>
                <w:bCs/>
              </w:rPr>
              <w:t>research</w:t>
            </w:r>
          </w:p>
        </w:tc>
        <w:tc>
          <w:tcPr>
            <w:tcW w:w="984" w:type="dxa"/>
            <w:vAlign w:val="center"/>
          </w:tcPr>
          <w:p w14:paraId="152CE67B" w14:textId="76682B8D" w:rsidR="002F5C4B" w:rsidRPr="002F5C4B" w:rsidRDefault="002F5C4B" w:rsidP="00BB2F51">
            <w:pPr>
              <w:pStyle w:val="NoSpacing"/>
              <w:jc w:val="center"/>
              <w:rPr>
                <w:rFonts w:ascii="Arial" w:hAnsi="Arial" w:cs="Arial"/>
                <w:b/>
                <w:sz w:val="20"/>
                <w:szCs w:val="20"/>
              </w:rPr>
            </w:pPr>
            <w:r>
              <w:rPr>
                <w:rFonts w:ascii="Arial" w:hAnsi="Arial" w:cs="Arial"/>
                <w:b/>
                <w:sz w:val="20"/>
                <w:szCs w:val="20"/>
              </w:rPr>
              <w:t>3.20</w:t>
            </w:r>
          </w:p>
        </w:tc>
        <w:tc>
          <w:tcPr>
            <w:tcW w:w="1814" w:type="dxa"/>
          </w:tcPr>
          <w:p w14:paraId="7692CA75" w14:textId="77777777" w:rsidR="002F5C4B" w:rsidRPr="002F5C4B" w:rsidRDefault="002F5C4B" w:rsidP="00BB2F51">
            <w:pPr>
              <w:jc w:val="center"/>
              <w:rPr>
                <w:rFonts w:ascii="Arial" w:hAnsi="Arial" w:cs="Arial"/>
              </w:rPr>
            </w:pPr>
            <w:r w:rsidRPr="002F5C4B">
              <w:rPr>
                <w:rFonts w:ascii="Arial" w:hAnsi="Arial" w:cs="Arial"/>
              </w:rPr>
              <w:t>High</w:t>
            </w:r>
          </w:p>
        </w:tc>
      </w:tr>
      <w:tr w:rsidR="002F5C4B" w:rsidRPr="002F5C4B" w14:paraId="372D9D37" w14:textId="77777777" w:rsidTr="00BB2F51">
        <w:trPr>
          <w:trHeight w:val="193"/>
        </w:trPr>
        <w:tc>
          <w:tcPr>
            <w:tcW w:w="5860" w:type="dxa"/>
            <w:gridSpan w:val="2"/>
            <w:tcBorders>
              <w:bottom w:val="double" w:sz="4" w:space="0" w:color="auto"/>
            </w:tcBorders>
          </w:tcPr>
          <w:p w14:paraId="293151C4" w14:textId="77777777" w:rsidR="002F5C4B" w:rsidRPr="002F5C4B" w:rsidRDefault="002F5C4B" w:rsidP="00BB2F51">
            <w:pPr>
              <w:jc w:val="center"/>
              <w:rPr>
                <w:rFonts w:ascii="Arial" w:hAnsi="Arial" w:cs="Arial"/>
              </w:rPr>
            </w:pPr>
            <w:r w:rsidRPr="002F5C4B">
              <w:rPr>
                <w:rFonts w:ascii="Arial" w:hAnsi="Arial" w:cs="Arial"/>
              </w:rPr>
              <w:t>Overall Mean</w:t>
            </w:r>
          </w:p>
        </w:tc>
        <w:tc>
          <w:tcPr>
            <w:tcW w:w="984" w:type="dxa"/>
            <w:tcBorders>
              <w:bottom w:val="double" w:sz="4" w:space="0" w:color="auto"/>
            </w:tcBorders>
            <w:vAlign w:val="center"/>
          </w:tcPr>
          <w:p w14:paraId="641A8B84" w14:textId="275F5512" w:rsidR="002F5C4B" w:rsidRPr="002F5C4B" w:rsidRDefault="002F5C4B" w:rsidP="00BB2F51">
            <w:pPr>
              <w:pStyle w:val="TableContents"/>
              <w:snapToGrid w:val="0"/>
              <w:jc w:val="center"/>
              <w:rPr>
                <w:rFonts w:ascii="Arial" w:hAnsi="Arial" w:cs="Arial"/>
                <w:b/>
                <w:sz w:val="20"/>
                <w:szCs w:val="20"/>
              </w:rPr>
            </w:pPr>
            <w:r>
              <w:rPr>
                <w:rFonts w:ascii="Arial" w:hAnsi="Arial" w:cs="Arial"/>
                <w:b/>
                <w:sz w:val="20"/>
                <w:szCs w:val="20"/>
              </w:rPr>
              <w:t>3.19</w:t>
            </w:r>
          </w:p>
        </w:tc>
        <w:tc>
          <w:tcPr>
            <w:tcW w:w="1814" w:type="dxa"/>
            <w:tcBorders>
              <w:bottom w:val="double" w:sz="4" w:space="0" w:color="auto"/>
            </w:tcBorders>
            <w:vAlign w:val="center"/>
          </w:tcPr>
          <w:p w14:paraId="69673372" w14:textId="77777777" w:rsidR="002F5C4B" w:rsidRPr="002F5C4B" w:rsidRDefault="002F5C4B" w:rsidP="00BB2F51">
            <w:pPr>
              <w:pStyle w:val="TableContents"/>
              <w:snapToGrid w:val="0"/>
              <w:jc w:val="center"/>
              <w:rPr>
                <w:rFonts w:ascii="Arial" w:hAnsi="Arial" w:cs="Arial"/>
                <w:sz w:val="20"/>
                <w:szCs w:val="20"/>
              </w:rPr>
            </w:pPr>
            <w:r w:rsidRPr="002F5C4B">
              <w:rPr>
                <w:rFonts w:ascii="Arial" w:hAnsi="Arial" w:cs="Arial"/>
                <w:sz w:val="20"/>
                <w:szCs w:val="20"/>
              </w:rPr>
              <w:t xml:space="preserve">High  </w:t>
            </w:r>
          </w:p>
        </w:tc>
      </w:tr>
      <w:tr w:rsidR="002F5C4B" w:rsidRPr="002F5C4B" w14:paraId="6E5E5883" w14:textId="77777777" w:rsidTr="00BB2F51">
        <w:trPr>
          <w:trHeight w:val="115"/>
        </w:trPr>
        <w:tc>
          <w:tcPr>
            <w:tcW w:w="5860" w:type="dxa"/>
            <w:gridSpan w:val="2"/>
            <w:tcBorders>
              <w:top w:val="double" w:sz="4" w:space="0" w:color="auto"/>
            </w:tcBorders>
          </w:tcPr>
          <w:p w14:paraId="6BF52A09" w14:textId="77777777" w:rsidR="002F5C4B" w:rsidRPr="002F5C4B" w:rsidRDefault="002F5C4B" w:rsidP="00BB2F51">
            <w:pPr>
              <w:jc w:val="center"/>
              <w:rPr>
                <w:rFonts w:ascii="Arial" w:hAnsi="Arial" w:cs="Arial"/>
              </w:rPr>
            </w:pPr>
          </w:p>
        </w:tc>
        <w:tc>
          <w:tcPr>
            <w:tcW w:w="984" w:type="dxa"/>
            <w:tcBorders>
              <w:top w:val="double" w:sz="4" w:space="0" w:color="auto"/>
            </w:tcBorders>
          </w:tcPr>
          <w:p w14:paraId="375A7A0E" w14:textId="77777777" w:rsidR="002F5C4B" w:rsidRPr="002F5C4B" w:rsidRDefault="002F5C4B" w:rsidP="00BB2F51">
            <w:pPr>
              <w:jc w:val="center"/>
              <w:rPr>
                <w:rFonts w:ascii="Arial" w:hAnsi="Arial" w:cs="Arial"/>
              </w:rPr>
            </w:pPr>
          </w:p>
        </w:tc>
        <w:tc>
          <w:tcPr>
            <w:tcW w:w="1814" w:type="dxa"/>
            <w:tcBorders>
              <w:top w:val="double" w:sz="4" w:space="0" w:color="auto"/>
            </w:tcBorders>
          </w:tcPr>
          <w:p w14:paraId="25093C63" w14:textId="77777777" w:rsidR="002F5C4B" w:rsidRPr="002F5C4B" w:rsidRDefault="002F5C4B" w:rsidP="00BB2F51">
            <w:pPr>
              <w:jc w:val="center"/>
              <w:rPr>
                <w:rFonts w:ascii="Arial" w:hAnsi="Arial" w:cs="Arial"/>
              </w:rPr>
            </w:pPr>
          </w:p>
        </w:tc>
      </w:tr>
    </w:tbl>
    <w:p w14:paraId="20CF6BE0" w14:textId="77777777" w:rsidR="00D453B9" w:rsidRDefault="00D453B9" w:rsidP="003248E3">
      <w:pPr>
        <w:jc w:val="both"/>
        <w:rPr>
          <w:rFonts w:ascii="Arial" w:hAnsi="Arial" w:cs="Arial"/>
        </w:rPr>
      </w:pPr>
    </w:p>
    <w:p w14:paraId="1F2497EB" w14:textId="77777777" w:rsidR="002F5C4B" w:rsidRPr="002F5C4B" w:rsidRDefault="002F5C4B" w:rsidP="002F5C4B">
      <w:pPr>
        <w:jc w:val="both"/>
        <w:rPr>
          <w:rFonts w:ascii="Arial" w:hAnsi="Arial" w:cs="Arial"/>
        </w:rPr>
      </w:pPr>
      <w:r w:rsidRPr="002F5C4B">
        <w:rPr>
          <w:rFonts w:ascii="Arial" w:hAnsi="Arial" w:cs="Arial"/>
        </w:rPr>
        <w:t>Presented in Table 1 is the level of strategies for emerging instructional materials among teachers, categorized across four domains: learning progressions, learning materials, assessment, and research. The results are based on the computed mean scores and their corresponding descriptive equivalents. The domain with the highest mean score was assessment, with a mean of 3.25, interpreted as high. This was followed by research with a mean of 3.20, learning progressions with 3.18, and learning materials with a mean of 3.11. All domains were rated as high, resulting in an overall mean of 3.19, which indicates a high level of implementation of strategies for emerging instructional materials among the respondents.</w:t>
      </w:r>
    </w:p>
    <w:p w14:paraId="59E4CCAA" w14:textId="77777777" w:rsidR="002F5C4B" w:rsidRPr="002F5C4B" w:rsidRDefault="002F5C4B" w:rsidP="002F5C4B">
      <w:pPr>
        <w:jc w:val="both"/>
        <w:rPr>
          <w:rFonts w:ascii="Arial" w:hAnsi="Arial" w:cs="Arial"/>
        </w:rPr>
      </w:pPr>
    </w:p>
    <w:p w14:paraId="3B94B79F" w14:textId="4F110F32" w:rsidR="006A71C2" w:rsidRDefault="002F5C4B" w:rsidP="002F5C4B">
      <w:pPr>
        <w:jc w:val="both"/>
        <w:rPr>
          <w:rFonts w:ascii="Arial" w:hAnsi="Arial" w:cs="Arial"/>
        </w:rPr>
      </w:pPr>
      <w:r w:rsidRPr="002F5C4B">
        <w:rPr>
          <w:rFonts w:ascii="Arial" w:hAnsi="Arial" w:cs="Arial"/>
        </w:rPr>
        <w:t>These findings suggest that teache</w:t>
      </w:r>
      <w:r w:rsidR="00A863CA">
        <w:rPr>
          <w:rFonts w:ascii="Arial" w:hAnsi="Arial" w:cs="Arial"/>
        </w:rPr>
        <w:t xml:space="preserve">rs in public elementary schools, </w:t>
      </w:r>
      <w:r w:rsidRPr="002F5C4B">
        <w:rPr>
          <w:rFonts w:ascii="Arial" w:hAnsi="Arial" w:cs="Arial"/>
        </w:rPr>
        <w:t>actively engage in the strategic use and development of instructional materials, particularly in areas that support assessment and integration of research. The high scores in the domain of assessment imply that teachers are effectively utilizing materials to monitor and evaluate student learning. Similarly, the strong ratings in research and learning progressions reflect teachers’ awareness of the importance of aligning instructional materials with academic goals and evidence-based practices. Although learning materials recorded the lowest mean among the four, it still falls within the high category, indicating consistent efforts in resource development and utilization.</w:t>
      </w:r>
    </w:p>
    <w:p w14:paraId="5EAD36FE" w14:textId="11E68DDF" w:rsidR="002F5C4B" w:rsidRDefault="002F5C4B" w:rsidP="002F5C4B">
      <w:pPr>
        <w:jc w:val="both"/>
        <w:rPr>
          <w:rFonts w:ascii="Arial" w:hAnsi="Arial" w:cs="Arial"/>
        </w:rPr>
      </w:pPr>
    </w:p>
    <w:p w14:paraId="6968D004" w14:textId="1AA15E75" w:rsidR="002F5C4B" w:rsidRPr="002F5C4B" w:rsidRDefault="002F5C4B" w:rsidP="002F5C4B">
      <w:pPr>
        <w:jc w:val="both"/>
        <w:rPr>
          <w:rFonts w:ascii="Arial" w:hAnsi="Arial" w:cs="Arial"/>
        </w:rPr>
      </w:pPr>
      <w:r w:rsidRPr="002F5C4B">
        <w:rPr>
          <w:rFonts w:ascii="Arial" w:hAnsi="Arial" w:cs="Arial"/>
        </w:rPr>
        <w:t xml:space="preserve">This finding supports the work of </w:t>
      </w:r>
      <w:r w:rsidR="001A1291">
        <w:rPr>
          <w:rFonts w:ascii="Arial" w:hAnsi="Arial" w:cs="Arial"/>
        </w:rPr>
        <w:t>Meng (2023</w:t>
      </w:r>
      <w:r w:rsidRPr="002F5C4B">
        <w:rPr>
          <w:rFonts w:ascii="Arial" w:hAnsi="Arial" w:cs="Arial"/>
        </w:rPr>
        <w:t xml:space="preserve">), who emphasized that teachers must thoughtfully design or select instructional materials that align with learning goals and foster deeper understanding. </w:t>
      </w:r>
      <w:r w:rsidR="001A1291">
        <w:rPr>
          <w:rFonts w:ascii="Arial" w:hAnsi="Arial" w:cs="Arial"/>
        </w:rPr>
        <w:t>The</w:t>
      </w:r>
      <w:r w:rsidRPr="002F5C4B">
        <w:rPr>
          <w:rFonts w:ascii="Arial" w:hAnsi="Arial" w:cs="Arial"/>
        </w:rPr>
        <w:t xml:space="preserve"> effectiveness of instruction largely depends on the appropriateness and intentionality of the materials used in the teaching-learning process. When materials are carefully chosen or created to suit the needs of the learners, they help </w:t>
      </w:r>
      <w:r w:rsidRPr="002F5C4B">
        <w:rPr>
          <w:rFonts w:ascii="Arial" w:hAnsi="Arial" w:cs="Arial"/>
        </w:rPr>
        <w:lastRenderedPageBreak/>
        <w:t>bridge the gap between content delivery and student comprehension, thus promoting better academic outcomes.</w:t>
      </w:r>
    </w:p>
    <w:p w14:paraId="75012396" w14:textId="77777777" w:rsidR="002F5C4B" w:rsidRPr="002F5C4B" w:rsidRDefault="002F5C4B" w:rsidP="002F5C4B">
      <w:pPr>
        <w:jc w:val="both"/>
        <w:rPr>
          <w:rFonts w:ascii="Arial" w:hAnsi="Arial" w:cs="Arial"/>
        </w:rPr>
      </w:pPr>
    </w:p>
    <w:p w14:paraId="47BF252E" w14:textId="78E5E3BA" w:rsidR="002F5C4B" w:rsidRPr="002F5C4B" w:rsidRDefault="001A1291" w:rsidP="002F5C4B">
      <w:pPr>
        <w:jc w:val="both"/>
        <w:rPr>
          <w:rFonts w:ascii="Arial" w:hAnsi="Arial" w:cs="Arial"/>
        </w:rPr>
      </w:pPr>
      <w:r>
        <w:rPr>
          <w:rFonts w:ascii="Arial" w:hAnsi="Arial" w:cs="Arial"/>
        </w:rPr>
        <w:t xml:space="preserve">In line with </w:t>
      </w:r>
      <w:r w:rsidRPr="001A1291">
        <w:rPr>
          <w:rFonts w:ascii="Arial" w:hAnsi="Arial" w:cs="Arial"/>
        </w:rPr>
        <w:t>Cheng</w:t>
      </w:r>
      <w:r>
        <w:rPr>
          <w:rFonts w:ascii="Arial" w:hAnsi="Arial" w:cs="Arial"/>
        </w:rPr>
        <w:t xml:space="preserve"> and </w:t>
      </w:r>
      <w:r w:rsidRPr="001A1291">
        <w:rPr>
          <w:rFonts w:ascii="Arial" w:hAnsi="Arial" w:cs="Arial"/>
        </w:rPr>
        <w:t>Lai</w:t>
      </w:r>
      <w:r>
        <w:rPr>
          <w:rFonts w:ascii="Arial" w:hAnsi="Arial" w:cs="Arial"/>
        </w:rPr>
        <w:t xml:space="preserve"> (2020</w:t>
      </w:r>
      <w:r w:rsidR="002F5C4B" w:rsidRPr="002F5C4B">
        <w:rPr>
          <w:rFonts w:ascii="Arial" w:hAnsi="Arial" w:cs="Arial"/>
        </w:rPr>
        <w:t xml:space="preserve">), the high rating across all domains demonstrates that teachers are mindful of their instructional strategies, the resources available to them, and the diverse needs of their </w:t>
      </w:r>
      <w:r>
        <w:rPr>
          <w:rFonts w:ascii="Arial" w:hAnsi="Arial" w:cs="Arial"/>
        </w:rPr>
        <w:t>students. D</w:t>
      </w:r>
      <w:r w:rsidR="002F5C4B" w:rsidRPr="002F5C4B">
        <w:rPr>
          <w:rFonts w:ascii="Arial" w:hAnsi="Arial" w:cs="Arial"/>
        </w:rPr>
        <w:t>eveloping instructional materials is not merely a matter of availability but also involves considering factors such as the purpose of instruction, learner capabilities, and the sustainability of the materials being used. The results suggest that the teachers in this study are actively applying these considerations by integrating assessment tools, research-based content, and learning progressions in their instructional planning.</w:t>
      </w:r>
    </w:p>
    <w:p w14:paraId="0B0240F0" w14:textId="77777777" w:rsidR="002F5C4B" w:rsidRPr="002F5C4B" w:rsidRDefault="002F5C4B" w:rsidP="002F5C4B">
      <w:pPr>
        <w:jc w:val="both"/>
        <w:rPr>
          <w:rFonts w:ascii="Arial" w:hAnsi="Arial" w:cs="Arial"/>
        </w:rPr>
      </w:pPr>
    </w:p>
    <w:p w14:paraId="54DD674C" w14:textId="06BABAC3" w:rsidR="002F5C4B" w:rsidRDefault="002F5C4B" w:rsidP="002F5C4B">
      <w:pPr>
        <w:jc w:val="both"/>
        <w:rPr>
          <w:rFonts w:ascii="Arial" w:hAnsi="Arial" w:cs="Arial"/>
        </w:rPr>
      </w:pPr>
      <w:r w:rsidRPr="002F5C4B">
        <w:rPr>
          <w:rFonts w:ascii="Arial" w:hAnsi="Arial" w:cs="Arial"/>
        </w:rPr>
        <w:t xml:space="preserve">Furthermore, the findings echo the insights of </w:t>
      </w:r>
      <w:proofErr w:type="spellStart"/>
      <w:r w:rsidR="001A1291">
        <w:rPr>
          <w:rFonts w:ascii="Arial" w:hAnsi="Arial" w:cs="Arial"/>
        </w:rPr>
        <w:t>Chisunum</w:t>
      </w:r>
      <w:proofErr w:type="spellEnd"/>
      <w:r w:rsidR="001A1291">
        <w:rPr>
          <w:rFonts w:ascii="Arial" w:hAnsi="Arial" w:cs="Arial"/>
        </w:rPr>
        <w:t xml:space="preserve"> and</w:t>
      </w:r>
      <w:r w:rsidR="001A1291" w:rsidRPr="001A1291">
        <w:rPr>
          <w:rFonts w:ascii="Arial" w:hAnsi="Arial" w:cs="Arial"/>
        </w:rPr>
        <w:t xml:space="preserve"> </w:t>
      </w:r>
      <w:proofErr w:type="spellStart"/>
      <w:r w:rsidR="001A1291" w:rsidRPr="001A1291">
        <w:rPr>
          <w:rFonts w:ascii="Arial" w:hAnsi="Arial" w:cs="Arial"/>
        </w:rPr>
        <w:t>Nwadiokwu</w:t>
      </w:r>
      <w:proofErr w:type="spellEnd"/>
      <w:r w:rsidR="001A1291" w:rsidRPr="001A1291">
        <w:rPr>
          <w:rFonts w:ascii="Arial" w:hAnsi="Arial" w:cs="Arial"/>
        </w:rPr>
        <w:t xml:space="preserve"> </w:t>
      </w:r>
      <w:r w:rsidR="001A1291">
        <w:rPr>
          <w:rFonts w:ascii="Arial" w:hAnsi="Arial" w:cs="Arial"/>
        </w:rPr>
        <w:t>(2024</w:t>
      </w:r>
      <w:r w:rsidRPr="002F5C4B">
        <w:rPr>
          <w:rFonts w:ascii="Arial" w:hAnsi="Arial" w:cs="Arial"/>
        </w:rPr>
        <w:t>), who argued that stro</w:t>
      </w:r>
      <w:r w:rsidR="00F26DEB">
        <w:rPr>
          <w:rFonts w:ascii="Arial" w:hAnsi="Arial" w:cs="Arial"/>
        </w:rPr>
        <w:t xml:space="preserve">ng material strategies, </w:t>
      </w:r>
      <w:r w:rsidRPr="002F5C4B">
        <w:rPr>
          <w:rFonts w:ascii="Arial" w:hAnsi="Arial" w:cs="Arial"/>
        </w:rPr>
        <w:t>particularly those that promote feedb</w:t>
      </w:r>
      <w:r w:rsidR="00F26DEB">
        <w:rPr>
          <w:rFonts w:ascii="Arial" w:hAnsi="Arial" w:cs="Arial"/>
        </w:rPr>
        <w:t xml:space="preserve">ack, evaluation, and innovation, </w:t>
      </w:r>
      <w:r w:rsidRPr="002F5C4B">
        <w:rPr>
          <w:rFonts w:ascii="Arial" w:hAnsi="Arial" w:cs="Arial"/>
        </w:rPr>
        <w:t>enhance instructional effectiveness and learner engagement. They highlighted that instructional materials should encourage active student participation, collaboration, and critical thinking. The high level of strategy implementation in this study implies that teachers are not only using materials to deliver lessons but also to foster a more interactive and meaningful learning environment. These practices ultimately contribute to more dynamic classrooms where students are better supported and more engaged in the learning process.</w:t>
      </w:r>
    </w:p>
    <w:p w14:paraId="1C2DBF5F" w14:textId="77777777" w:rsidR="002F5C4B" w:rsidRDefault="002F5C4B" w:rsidP="002F5C4B">
      <w:pPr>
        <w:jc w:val="both"/>
        <w:rPr>
          <w:rFonts w:ascii="Arial" w:hAnsi="Arial" w:cs="Arial"/>
        </w:rPr>
      </w:pPr>
    </w:p>
    <w:p w14:paraId="0F88877F" w14:textId="6D227CEE" w:rsidR="00A574C3" w:rsidRPr="00A57115" w:rsidRDefault="00180859" w:rsidP="00A57115">
      <w:pPr>
        <w:jc w:val="both"/>
        <w:rPr>
          <w:rFonts w:ascii="Arial" w:hAnsi="Arial" w:cs="Arial"/>
          <w:b/>
        </w:rPr>
      </w:pPr>
      <w:r>
        <w:rPr>
          <w:rFonts w:ascii="Arial" w:hAnsi="Arial" w:cs="Arial"/>
          <w:b/>
        </w:rPr>
        <w:t xml:space="preserve">3.2 </w:t>
      </w:r>
      <w:r w:rsidR="00555852" w:rsidRPr="00555852">
        <w:rPr>
          <w:rFonts w:ascii="Arial" w:hAnsi="Arial" w:cs="Arial"/>
          <w:b/>
        </w:rPr>
        <w:t xml:space="preserve">Level of </w:t>
      </w:r>
      <w:r w:rsidR="00F26DEB" w:rsidRPr="00F26DEB">
        <w:rPr>
          <w:rFonts w:ascii="Arial" w:hAnsi="Arial" w:cs="Arial"/>
          <w:b/>
        </w:rPr>
        <w:t xml:space="preserve">Relational Domains </w:t>
      </w:r>
      <w:r w:rsidR="00A57115" w:rsidRPr="00A57115">
        <w:rPr>
          <w:rFonts w:ascii="Arial" w:hAnsi="Arial" w:cs="Arial"/>
          <w:b/>
        </w:rPr>
        <w:t>of Teachers</w:t>
      </w:r>
    </w:p>
    <w:p w14:paraId="468F344A" w14:textId="77777777" w:rsidR="00A574C3" w:rsidRDefault="00A574C3">
      <w:pPr>
        <w:jc w:val="both"/>
        <w:rPr>
          <w:rFonts w:ascii="Arial" w:hAnsi="Arial" w:cs="Arial"/>
          <w:b/>
        </w:rPr>
      </w:pPr>
    </w:p>
    <w:p w14:paraId="2745F126" w14:textId="50AEE81A"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F26DEB" w:rsidRPr="00F26DEB">
        <w:rPr>
          <w:rFonts w:ascii="Arial" w:hAnsi="Arial" w:cs="Arial"/>
          <w:i/>
        </w:rPr>
        <w:t>Level of Relational Domains of Teachers</w:t>
      </w:r>
    </w:p>
    <w:p w14:paraId="58C71F5A" w14:textId="4C7965E3" w:rsidR="00A574C3" w:rsidRDefault="00A574C3">
      <w:pPr>
        <w:jc w:val="both"/>
        <w:rPr>
          <w:rFonts w:ascii="Arial" w:hAnsi="Arial" w:cs="Arial"/>
          <w:i/>
        </w:rPr>
      </w:pPr>
    </w:p>
    <w:tbl>
      <w:tblPr>
        <w:tblW w:w="0" w:type="auto"/>
        <w:tblInd w:w="198" w:type="dxa"/>
        <w:tblLook w:val="04A0" w:firstRow="1" w:lastRow="0" w:firstColumn="1" w:lastColumn="0" w:noHBand="0" w:noVBand="1"/>
      </w:tblPr>
      <w:tblGrid>
        <w:gridCol w:w="764"/>
        <w:gridCol w:w="4566"/>
        <w:gridCol w:w="948"/>
        <w:gridCol w:w="1732"/>
      </w:tblGrid>
      <w:tr w:rsidR="00F26DEB" w:rsidRPr="00F26DEB" w14:paraId="49850A57" w14:textId="77777777" w:rsidTr="00BB2F51">
        <w:trPr>
          <w:trHeight w:val="357"/>
        </w:trPr>
        <w:tc>
          <w:tcPr>
            <w:tcW w:w="801" w:type="dxa"/>
            <w:tcBorders>
              <w:top w:val="double" w:sz="4" w:space="0" w:color="auto"/>
              <w:bottom w:val="single" w:sz="4" w:space="0" w:color="auto"/>
            </w:tcBorders>
          </w:tcPr>
          <w:p w14:paraId="789C4E00" w14:textId="77777777" w:rsidR="00F26DEB" w:rsidRPr="00F26DEB" w:rsidRDefault="00F26DEB" w:rsidP="00F26DEB">
            <w:pPr>
              <w:jc w:val="center"/>
              <w:rPr>
                <w:rFonts w:ascii="Arial" w:hAnsi="Arial" w:cs="Arial"/>
              </w:rPr>
            </w:pPr>
            <w:r w:rsidRPr="00F26DEB">
              <w:rPr>
                <w:rFonts w:ascii="Arial" w:hAnsi="Arial" w:cs="Arial"/>
              </w:rPr>
              <w:t>No.</w:t>
            </w:r>
          </w:p>
          <w:p w14:paraId="1F695B26" w14:textId="77777777" w:rsidR="00F26DEB" w:rsidRPr="00F26DEB" w:rsidRDefault="00F26DEB" w:rsidP="00F26DEB">
            <w:pPr>
              <w:jc w:val="center"/>
              <w:rPr>
                <w:rFonts w:ascii="Arial" w:hAnsi="Arial" w:cs="Arial"/>
              </w:rPr>
            </w:pPr>
          </w:p>
        </w:tc>
        <w:tc>
          <w:tcPr>
            <w:tcW w:w="5059" w:type="dxa"/>
            <w:tcBorders>
              <w:top w:val="double" w:sz="4" w:space="0" w:color="auto"/>
              <w:bottom w:val="single" w:sz="4" w:space="0" w:color="auto"/>
            </w:tcBorders>
          </w:tcPr>
          <w:p w14:paraId="27DA921B" w14:textId="7F1FCE67" w:rsidR="00F26DEB" w:rsidRPr="00F26DEB" w:rsidRDefault="00F26DEB" w:rsidP="00F26DEB">
            <w:pPr>
              <w:jc w:val="center"/>
              <w:rPr>
                <w:rFonts w:ascii="Arial" w:hAnsi="Arial" w:cs="Arial"/>
              </w:rPr>
            </w:pPr>
            <w:r w:rsidRPr="00F26DEB">
              <w:rPr>
                <w:rFonts w:ascii="Arial" w:hAnsi="Arial" w:cs="Arial"/>
              </w:rPr>
              <w:t xml:space="preserve">Domains </w:t>
            </w:r>
          </w:p>
        </w:tc>
        <w:tc>
          <w:tcPr>
            <w:tcW w:w="984" w:type="dxa"/>
            <w:tcBorders>
              <w:top w:val="double" w:sz="4" w:space="0" w:color="auto"/>
              <w:bottom w:val="single" w:sz="4" w:space="0" w:color="auto"/>
            </w:tcBorders>
          </w:tcPr>
          <w:p w14:paraId="0723CC5C" w14:textId="77777777" w:rsidR="00F26DEB" w:rsidRPr="00F26DEB" w:rsidRDefault="00F26DEB" w:rsidP="00F26DEB">
            <w:pPr>
              <w:contextualSpacing/>
              <w:jc w:val="center"/>
              <w:rPr>
                <w:rFonts w:ascii="Arial" w:hAnsi="Arial" w:cs="Arial"/>
                <w:lang w:eastAsia="en-PH"/>
              </w:rPr>
            </w:pPr>
            <w:r w:rsidRPr="00F26DEB">
              <w:rPr>
                <w:rFonts w:ascii="Arial" w:hAnsi="Arial" w:cs="Arial"/>
                <w:lang w:eastAsia="en-PH"/>
              </w:rPr>
              <w:t>Mean</w:t>
            </w:r>
          </w:p>
          <w:p w14:paraId="0363A1E5" w14:textId="77777777" w:rsidR="00F26DEB" w:rsidRPr="00F26DEB" w:rsidRDefault="00F26DEB" w:rsidP="00F26DEB">
            <w:pPr>
              <w:contextualSpacing/>
              <w:jc w:val="center"/>
              <w:rPr>
                <w:rFonts w:ascii="Arial" w:hAnsi="Arial" w:cs="Arial"/>
              </w:rPr>
            </w:pPr>
            <w:r w:rsidRPr="00F26DEB">
              <w:rPr>
                <w:rFonts w:ascii="Arial" w:hAnsi="Arial" w:cs="Arial"/>
                <w:lang w:eastAsia="en-PH"/>
              </w:rPr>
              <w:t>(</w:t>
            </w:r>
            <w:r w:rsidRPr="00F26DEB">
              <w:rPr>
                <w:rFonts w:ascii="Arial" w:hAnsi="Arial" w:cs="Arial"/>
                <w:lang w:eastAsia="en-PH"/>
              </w:rPr>
              <w:fldChar w:fldCharType="begin"/>
            </w:r>
            <w:r w:rsidRPr="00F26DEB">
              <w:rPr>
                <w:rFonts w:ascii="Arial" w:hAnsi="Arial" w:cs="Arial"/>
                <w:lang w:eastAsia="en-PH"/>
              </w:rPr>
              <w:instrText xml:space="preserve"> QUOTE </w:instrText>
            </w:r>
            <w:r w:rsidR="002605E0">
              <w:rPr>
                <w:rFonts w:ascii="Arial" w:hAnsi="Arial" w:cs="Arial"/>
                <w:position w:val="-9"/>
              </w:rPr>
              <w:pict w14:anchorId="2510579F">
                <v:shape id="_x0000_i1027" type="#_x0000_t75" style="width:6.25pt;height:15.65pt" equationxml="&lt;">
                  <v:imagedata r:id="rId15" o:title="" chromakey="white"/>
                </v:shape>
              </w:pict>
            </w:r>
            <w:r w:rsidRPr="00F26DEB">
              <w:rPr>
                <w:rFonts w:ascii="Arial" w:hAnsi="Arial" w:cs="Arial"/>
                <w:lang w:eastAsia="en-PH"/>
              </w:rPr>
              <w:fldChar w:fldCharType="separate"/>
            </w:r>
            <w:r w:rsidR="002605E0">
              <w:rPr>
                <w:rFonts w:ascii="Arial" w:hAnsi="Arial" w:cs="Arial"/>
                <w:position w:val="-9"/>
              </w:rPr>
              <w:pict w14:anchorId="7EFE309F">
                <v:shape id="_x0000_i1028" type="#_x0000_t75" style="width:6.25pt;height:15.65pt" equationxml="&lt;">
                  <v:imagedata r:id="rId15" o:title="" chromakey="white"/>
                </v:shape>
              </w:pict>
            </w:r>
            <w:r w:rsidRPr="00F26DEB">
              <w:rPr>
                <w:rFonts w:ascii="Arial" w:hAnsi="Arial" w:cs="Arial"/>
                <w:lang w:eastAsia="en-PH"/>
              </w:rPr>
              <w:fldChar w:fldCharType="end"/>
            </w:r>
            <w:r w:rsidRPr="00F26DEB">
              <w:rPr>
                <w:rFonts w:ascii="Arial" w:hAnsi="Arial" w:cs="Arial"/>
                <w:lang w:eastAsia="en-PH"/>
              </w:rPr>
              <w:t>)</w:t>
            </w:r>
          </w:p>
        </w:tc>
        <w:tc>
          <w:tcPr>
            <w:tcW w:w="1814" w:type="dxa"/>
            <w:tcBorders>
              <w:top w:val="double" w:sz="4" w:space="0" w:color="auto"/>
              <w:bottom w:val="single" w:sz="4" w:space="0" w:color="auto"/>
            </w:tcBorders>
          </w:tcPr>
          <w:p w14:paraId="204671B6" w14:textId="77777777" w:rsidR="00F26DEB" w:rsidRPr="00F26DEB" w:rsidRDefault="00F26DEB" w:rsidP="00F26DEB">
            <w:pPr>
              <w:jc w:val="center"/>
              <w:rPr>
                <w:rFonts w:ascii="Arial" w:hAnsi="Arial" w:cs="Arial"/>
              </w:rPr>
            </w:pPr>
            <w:r w:rsidRPr="00F26DEB">
              <w:rPr>
                <w:rFonts w:ascii="Arial" w:hAnsi="Arial" w:cs="Arial"/>
              </w:rPr>
              <w:t>Descriptive Equivalent</w:t>
            </w:r>
          </w:p>
        </w:tc>
      </w:tr>
      <w:tr w:rsidR="00F26DEB" w:rsidRPr="00F26DEB" w14:paraId="3BF26608" w14:textId="77777777" w:rsidTr="00BB2F51">
        <w:trPr>
          <w:trHeight w:val="143"/>
        </w:trPr>
        <w:tc>
          <w:tcPr>
            <w:tcW w:w="801" w:type="dxa"/>
            <w:tcBorders>
              <w:top w:val="single" w:sz="4" w:space="0" w:color="auto"/>
              <w:bottom w:val="nil"/>
            </w:tcBorders>
          </w:tcPr>
          <w:p w14:paraId="324DA0C0" w14:textId="5D0227A5" w:rsidR="00F26DEB" w:rsidRPr="00F26DEB" w:rsidRDefault="00F26DEB" w:rsidP="00F26DEB">
            <w:pPr>
              <w:jc w:val="center"/>
              <w:rPr>
                <w:rFonts w:ascii="Arial" w:hAnsi="Arial" w:cs="Arial"/>
              </w:rPr>
            </w:pPr>
            <w:r w:rsidRPr="00F26DEB">
              <w:rPr>
                <w:rFonts w:ascii="Arial" w:hAnsi="Arial" w:cs="Arial"/>
              </w:rPr>
              <w:t>1</w:t>
            </w:r>
          </w:p>
        </w:tc>
        <w:tc>
          <w:tcPr>
            <w:tcW w:w="5059" w:type="dxa"/>
            <w:tcBorders>
              <w:top w:val="single" w:sz="4" w:space="0" w:color="auto"/>
              <w:bottom w:val="nil"/>
            </w:tcBorders>
          </w:tcPr>
          <w:p w14:paraId="671CC6B5" w14:textId="77777777" w:rsidR="00F26DEB" w:rsidRPr="00F26DEB" w:rsidRDefault="00F26DEB" w:rsidP="00BB2F51">
            <w:pPr>
              <w:rPr>
                <w:rFonts w:ascii="Arial" w:hAnsi="Arial" w:cs="Arial"/>
              </w:rPr>
            </w:pPr>
            <w:r w:rsidRPr="00F26DEB">
              <w:rPr>
                <w:rFonts w:ascii="Arial" w:hAnsi="Arial" w:cs="Arial"/>
              </w:rPr>
              <w:t>Relationships</w:t>
            </w:r>
          </w:p>
        </w:tc>
        <w:tc>
          <w:tcPr>
            <w:tcW w:w="984" w:type="dxa"/>
            <w:tcBorders>
              <w:top w:val="single" w:sz="4" w:space="0" w:color="auto"/>
              <w:bottom w:val="nil"/>
            </w:tcBorders>
            <w:vAlign w:val="center"/>
          </w:tcPr>
          <w:p w14:paraId="55A3C10B" w14:textId="023E4EC4" w:rsidR="00F26DEB" w:rsidRPr="00F26DEB" w:rsidRDefault="00F26DEB" w:rsidP="00F26DEB">
            <w:pPr>
              <w:pStyle w:val="TableContents"/>
              <w:snapToGrid w:val="0"/>
              <w:jc w:val="center"/>
              <w:rPr>
                <w:rFonts w:ascii="Arial" w:hAnsi="Arial" w:cs="Arial"/>
                <w:sz w:val="20"/>
                <w:szCs w:val="20"/>
              </w:rPr>
            </w:pPr>
            <w:r w:rsidRPr="00F26DEB">
              <w:rPr>
                <w:rFonts w:ascii="Arial" w:hAnsi="Arial" w:cs="Arial"/>
                <w:sz w:val="20"/>
                <w:szCs w:val="20"/>
              </w:rPr>
              <w:t>4.08</w:t>
            </w:r>
          </w:p>
        </w:tc>
        <w:tc>
          <w:tcPr>
            <w:tcW w:w="1814" w:type="dxa"/>
            <w:tcBorders>
              <w:top w:val="single" w:sz="4" w:space="0" w:color="auto"/>
              <w:bottom w:val="nil"/>
            </w:tcBorders>
          </w:tcPr>
          <w:p w14:paraId="0631B4D1" w14:textId="77777777" w:rsidR="00F26DEB" w:rsidRPr="00F26DEB" w:rsidRDefault="00F26DEB" w:rsidP="00F26DEB">
            <w:pPr>
              <w:jc w:val="center"/>
              <w:rPr>
                <w:rFonts w:ascii="Arial" w:hAnsi="Arial" w:cs="Arial"/>
              </w:rPr>
            </w:pPr>
            <w:r w:rsidRPr="00F26DEB">
              <w:rPr>
                <w:rFonts w:ascii="Arial" w:hAnsi="Arial" w:cs="Arial"/>
              </w:rPr>
              <w:t>High</w:t>
            </w:r>
          </w:p>
        </w:tc>
      </w:tr>
      <w:tr w:rsidR="00F26DEB" w:rsidRPr="00F26DEB" w14:paraId="73376A91" w14:textId="77777777" w:rsidTr="00BB2F51">
        <w:trPr>
          <w:trHeight w:val="252"/>
        </w:trPr>
        <w:tc>
          <w:tcPr>
            <w:tcW w:w="801" w:type="dxa"/>
          </w:tcPr>
          <w:p w14:paraId="5D410BE8" w14:textId="77777777" w:rsidR="00F26DEB" w:rsidRPr="00F26DEB" w:rsidRDefault="00F26DEB" w:rsidP="00BB2F51">
            <w:pPr>
              <w:jc w:val="center"/>
              <w:rPr>
                <w:rFonts w:ascii="Arial" w:hAnsi="Arial" w:cs="Arial"/>
              </w:rPr>
            </w:pPr>
            <w:r w:rsidRPr="00F26DEB">
              <w:rPr>
                <w:rFonts w:ascii="Arial" w:hAnsi="Arial" w:cs="Arial"/>
              </w:rPr>
              <w:t>2</w:t>
            </w:r>
          </w:p>
        </w:tc>
        <w:tc>
          <w:tcPr>
            <w:tcW w:w="5059" w:type="dxa"/>
          </w:tcPr>
          <w:p w14:paraId="2372BCAB" w14:textId="77777777" w:rsidR="00F26DEB" w:rsidRPr="00F26DEB" w:rsidRDefault="00F26DEB" w:rsidP="00BB2F51">
            <w:pPr>
              <w:rPr>
                <w:rFonts w:ascii="Arial" w:hAnsi="Arial" w:cs="Arial"/>
              </w:rPr>
            </w:pPr>
            <w:r w:rsidRPr="00F26DEB">
              <w:rPr>
                <w:rFonts w:ascii="Arial" w:hAnsi="Arial" w:cs="Arial"/>
              </w:rPr>
              <w:t>Interaction</w:t>
            </w:r>
          </w:p>
        </w:tc>
        <w:tc>
          <w:tcPr>
            <w:tcW w:w="984" w:type="dxa"/>
            <w:vAlign w:val="center"/>
          </w:tcPr>
          <w:p w14:paraId="03BCA97E" w14:textId="77777777" w:rsidR="00F26DEB" w:rsidRPr="00F26DEB" w:rsidRDefault="00F26DEB" w:rsidP="00BB2F51">
            <w:pPr>
              <w:pStyle w:val="TableContents"/>
              <w:snapToGrid w:val="0"/>
              <w:jc w:val="center"/>
              <w:rPr>
                <w:rFonts w:ascii="Arial" w:hAnsi="Arial" w:cs="Arial"/>
                <w:sz w:val="20"/>
                <w:szCs w:val="20"/>
              </w:rPr>
            </w:pPr>
            <w:r w:rsidRPr="00F26DEB">
              <w:rPr>
                <w:rFonts w:ascii="Arial" w:hAnsi="Arial" w:cs="Arial"/>
                <w:sz w:val="20"/>
                <w:szCs w:val="20"/>
              </w:rPr>
              <w:t>4.20</w:t>
            </w:r>
          </w:p>
        </w:tc>
        <w:tc>
          <w:tcPr>
            <w:tcW w:w="1814" w:type="dxa"/>
          </w:tcPr>
          <w:p w14:paraId="77BEF12E" w14:textId="77777777" w:rsidR="00F26DEB" w:rsidRPr="00F26DEB" w:rsidRDefault="00F26DEB" w:rsidP="00BB2F51">
            <w:pPr>
              <w:jc w:val="center"/>
            </w:pPr>
            <w:r w:rsidRPr="00F26DEB">
              <w:rPr>
                <w:rFonts w:ascii="Arial" w:hAnsi="Arial" w:cs="Arial"/>
              </w:rPr>
              <w:t>High</w:t>
            </w:r>
          </w:p>
        </w:tc>
      </w:tr>
      <w:tr w:rsidR="00F26DEB" w:rsidRPr="00F26DEB" w14:paraId="692BCD73" w14:textId="77777777" w:rsidTr="00BB2F51">
        <w:trPr>
          <w:trHeight w:val="242"/>
        </w:trPr>
        <w:tc>
          <w:tcPr>
            <w:tcW w:w="801" w:type="dxa"/>
          </w:tcPr>
          <w:p w14:paraId="30003C6E" w14:textId="77777777" w:rsidR="00F26DEB" w:rsidRPr="00F26DEB" w:rsidRDefault="00F26DEB" w:rsidP="00BB2F51">
            <w:pPr>
              <w:jc w:val="center"/>
              <w:rPr>
                <w:rFonts w:ascii="Arial" w:hAnsi="Arial" w:cs="Arial"/>
              </w:rPr>
            </w:pPr>
            <w:r w:rsidRPr="00F26DEB">
              <w:rPr>
                <w:rFonts w:ascii="Arial" w:hAnsi="Arial" w:cs="Arial"/>
              </w:rPr>
              <w:t>3</w:t>
            </w:r>
          </w:p>
        </w:tc>
        <w:tc>
          <w:tcPr>
            <w:tcW w:w="5059" w:type="dxa"/>
          </w:tcPr>
          <w:p w14:paraId="141B1644" w14:textId="77777777" w:rsidR="00F26DEB" w:rsidRPr="00F26DEB" w:rsidRDefault="00F26DEB" w:rsidP="00BB2F51">
            <w:pPr>
              <w:rPr>
                <w:rFonts w:ascii="Arial" w:hAnsi="Arial" w:cs="Arial"/>
              </w:rPr>
            </w:pPr>
            <w:r w:rsidRPr="00F26DEB">
              <w:rPr>
                <w:rFonts w:ascii="Arial" w:hAnsi="Arial" w:cs="Arial"/>
              </w:rPr>
              <w:t>Cooperation</w:t>
            </w:r>
          </w:p>
        </w:tc>
        <w:tc>
          <w:tcPr>
            <w:tcW w:w="984" w:type="dxa"/>
            <w:vAlign w:val="center"/>
          </w:tcPr>
          <w:p w14:paraId="6E31DB0F" w14:textId="77777777" w:rsidR="00F26DEB" w:rsidRPr="00F26DEB" w:rsidRDefault="00F26DEB" w:rsidP="00BB2F51">
            <w:pPr>
              <w:pStyle w:val="TableContents"/>
              <w:snapToGrid w:val="0"/>
              <w:jc w:val="center"/>
              <w:rPr>
                <w:rFonts w:ascii="Arial" w:hAnsi="Arial" w:cs="Arial"/>
                <w:sz w:val="20"/>
                <w:szCs w:val="20"/>
              </w:rPr>
            </w:pPr>
            <w:r w:rsidRPr="00F26DEB">
              <w:rPr>
                <w:rFonts w:ascii="Arial" w:hAnsi="Arial" w:cs="Arial"/>
                <w:sz w:val="20"/>
                <w:szCs w:val="20"/>
              </w:rPr>
              <w:t>3.46</w:t>
            </w:r>
          </w:p>
        </w:tc>
        <w:tc>
          <w:tcPr>
            <w:tcW w:w="1814" w:type="dxa"/>
          </w:tcPr>
          <w:p w14:paraId="09ADBCAC" w14:textId="77777777" w:rsidR="00F26DEB" w:rsidRPr="00F26DEB" w:rsidRDefault="00F26DEB" w:rsidP="00BB2F51">
            <w:pPr>
              <w:jc w:val="center"/>
            </w:pPr>
            <w:r w:rsidRPr="00F26DEB">
              <w:rPr>
                <w:rFonts w:ascii="Arial" w:hAnsi="Arial" w:cs="Arial"/>
              </w:rPr>
              <w:t>High</w:t>
            </w:r>
          </w:p>
        </w:tc>
      </w:tr>
      <w:tr w:rsidR="00F26DEB" w:rsidRPr="00F26DEB" w14:paraId="76DA4CDD" w14:textId="77777777" w:rsidTr="00BB2F51">
        <w:trPr>
          <w:trHeight w:val="242"/>
        </w:trPr>
        <w:tc>
          <w:tcPr>
            <w:tcW w:w="801" w:type="dxa"/>
          </w:tcPr>
          <w:p w14:paraId="5075B31B" w14:textId="77777777" w:rsidR="00F26DEB" w:rsidRPr="00F26DEB" w:rsidRDefault="00F26DEB" w:rsidP="00BB2F51">
            <w:pPr>
              <w:jc w:val="center"/>
              <w:rPr>
                <w:rFonts w:ascii="Arial" w:hAnsi="Arial" w:cs="Arial"/>
              </w:rPr>
            </w:pPr>
            <w:r w:rsidRPr="00F26DEB">
              <w:rPr>
                <w:rFonts w:ascii="Arial" w:hAnsi="Arial" w:cs="Arial"/>
              </w:rPr>
              <w:t>4</w:t>
            </w:r>
          </w:p>
        </w:tc>
        <w:tc>
          <w:tcPr>
            <w:tcW w:w="5059" w:type="dxa"/>
          </w:tcPr>
          <w:p w14:paraId="4E64F617" w14:textId="77777777" w:rsidR="00F26DEB" w:rsidRPr="00F26DEB" w:rsidRDefault="00F26DEB" w:rsidP="00BB2F51">
            <w:pPr>
              <w:rPr>
                <w:rFonts w:ascii="Arial" w:hAnsi="Arial" w:cs="Arial"/>
              </w:rPr>
            </w:pPr>
            <w:r w:rsidRPr="00F26DEB">
              <w:rPr>
                <w:rFonts w:ascii="Arial" w:hAnsi="Arial" w:cs="Arial"/>
              </w:rPr>
              <w:t>Empathy</w:t>
            </w:r>
          </w:p>
        </w:tc>
        <w:tc>
          <w:tcPr>
            <w:tcW w:w="984" w:type="dxa"/>
          </w:tcPr>
          <w:p w14:paraId="7A4B076E" w14:textId="300A5777" w:rsidR="00F26DEB" w:rsidRPr="00F26DEB" w:rsidRDefault="00F26DEB" w:rsidP="00F26DEB">
            <w:pPr>
              <w:pStyle w:val="NoSpacing"/>
              <w:jc w:val="center"/>
              <w:rPr>
                <w:rFonts w:ascii="Arial" w:hAnsi="Arial" w:cs="Arial"/>
                <w:sz w:val="20"/>
                <w:szCs w:val="20"/>
              </w:rPr>
            </w:pPr>
            <w:r w:rsidRPr="00F26DEB">
              <w:rPr>
                <w:rFonts w:ascii="Arial" w:hAnsi="Arial" w:cs="Arial"/>
                <w:sz w:val="20"/>
                <w:szCs w:val="20"/>
              </w:rPr>
              <w:t>3.57</w:t>
            </w:r>
          </w:p>
        </w:tc>
        <w:tc>
          <w:tcPr>
            <w:tcW w:w="1814" w:type="dxa"/>
          </w:tcPr>
          <w:p w14:paraId="2B690464" w14:textId="77777777" w:rsidR="00F26DEB" w:rsidRPr="00F26DEB" w:rsidRDefault="00F26DEB" w:rsidP="00BB2F51">
            <w:pPr>
              <w:jc w:val="center"/>
            </w:pPr>
            <w:r w:rsidRPr="00F26DEB">
              <w:rPr>
                <w:rFonts w:ascii="Arial" w:hAnsi="Arial" w:cs="Arial"/>
              </w:rPr>
              <w:t>High</w:t>
            </w:r>
          </w:p>
        </w:tc>
      </w:tr>
      <w:tr w:rsidR="00F26DEB" w:rsidRPr="00F26DEB" w14:paraId="2877BE87" w14:textId="77777777" w:rsidTr="00BB2F51">
        <w:trPr>
          <w:trHeight w:val="242"/>
        </w:trPr>
        <w:tc>
          <w:tcPr>
            <w:tcW w:w="801" w:type="dxa"/>
          </w:tcPr>
          <w:p w14:paraId="2FC3A0A3" w14:textId="77777777" w:rsidR="00F26DEB" w:rsidRPr="00F26DEB" w:rsidRDefault="00F26DEB" w:rsidP="00BB2F51">
            <w:pPr>
              <w:jc w:val="center"/>
              <w:rPr>
                <w:rFonts w:ascii="Arial" w:hAnsi="Arial" w:cs="Arial"/>
              </w:rPr>
            </w:pPr>
            <w:r w:rsidRPr="00F26DEB">
              <w:rPr>
                <w:rFonts w:ascii="Arial" w:hAnsi="Arial" w:cs="Arial"/>
              </w:rPr>
              <w:t>5</w:t>
            </w:r>
          </w:p>
        </w:tc>
        <w:tc>
          <w:tcPr>
            <w:tcW w:w="5059" w:type="dxa"/>
          </w:tcPr>
          <w:p w14:paraId="4E944D7B" w14:textId="101B1F08" w:rsidR="00F26DEB" w:rsidRPr="00F26DEB" w:rsidRDefault="00F26DEB" w:rsidP="00BB2F51">
            <w:pPr>
              <w:rPr>
                <w:rFonts w:ascii="Arial" w:hAnsi="Arial" w:cs="Arial"/>
              </w:rPr>
            </w:pPr>
            <w:r w:rsidRPr="00F26DEB">
              <w:rPr>
                <w:rFonts w:ascii="Arial" w:hAnsi="Arial" w:cs="Arial"/>
              </w:rPr>
              <w:t>Listening</w:t>
            </w:r>
          </w:p>
        </w:tc>
        <w:tc>
          <w:tcPr>
            <w:tcW w:w="984" w:type="dxa"/>
          </w:tcPr>
          <w:p w14:paraId="2A6D4605" w14:textId="77777777" w:rsidR="00F26DEB" w:rsidRPr="00F26DEB" w:rsidRDefault="00F26DEB" w:rsidP="00BB2F51">
            <w:pPr>
              <w:jc w:val="center"/>
              <w:rPr>
                <w:rFonts w:ascii="Arial" w:hAnsi="Arial" w:cs="Arial"/>
              </w:rPr>
            </w:pPr>
            <w:r w:rsidRPr="00F26DEB">
              <w:rPr>
                <w:rFonts w:ascii="Arial" w:hAnsi="Arial" w:cs="Arial"/>
              </w:rPr>
              <w:t>3.92</w:t>
            </w:r>
          </w:p>
        </w:tc>
        <w:tc>
          <w:tcPr>
            <w:tcW w:w="1814" w:type="dxa"/>
          </w:tcPr>
          <w:p w14:paraId="3D23FB98" w14:textId="77777777" w:rsidR="00F26DEB" w:rsidRPr="00F26DEB" w:rsidRDefault="00F26DEB" w:rsidP="00BB2F51">
            <w:pPr>
              <w:jc w:val="center"/>
            </w:pPr>
            <w:r w:rsidRPr="00F26DEB">
              <w:rPr>
                <w:rFonts w:ascii="Arial" w:hAnsi="Arial" w:cs="Arial"/>
              </w:rPr>
              <w:t>High</w:t>
            </w:r>
          </w:p>
        </w:tc>
      </w:tr>
      <w:tr w:rsidR="00F26DEB" w:rsidRPr="00F26DEB" w14:paraId="5CCB6EC8" w14:textId="77777777" w:rsidTr="00BB2F51">
        <w:trPr>
          <w:trHeight w:val="193"/>
        </w:trPr>
        <w:tc>
          <w:tcPr>
            <w:tcW w:w="5860" w:type="dxa"/>
            <w:gridSpan w:val="2"/>
            <w:tcBorders>
              <w:bottom w:val="double" w:sz="4" w:space="0" w:color="auto"/>
            </w:tcBorders>
          </w:tcPr>
          <w:p w14:paraId="4A56313C" w14:textId="4D66D7E6" w:rsidR="00F26DEB" w:rsidRPr="00F26DEB" w:rsidRDefault="00F26DEB" w:rsidP="00F26DEB">
            <w:pPr>
              <w:jc w:val="center"/>
              <w:rPr>
                <w:rFonts w:ascii="Arial" w:hAnsi="Arial" w:cs="Arial"/>
              </w:rPr>
            </w:pPr>
            <w:r w:rsidRPr="00F26DEB">
              <w:rPr>
                <w:rFonts w:ascii="Arial" w:hAnsi="Arial" w:cs="Arial"/>
              </w:rPr>
              <w:t>Overall Mean</w:t>
            </w:r>
          </w:p>
        </w:tc>
        <w:tc>
          <w:tcPr>
            <w:tcW w:w="984" w:type="dxa"/>
            <w:tcBorders>
              <w:bottom w:val="double" w:sz="4" w:space="0" w:color="auto"/>
            </w:tcBorders>
          </w:tcPr>
          <w:p w14:paraId="67ABB472" w14:textId="3302444C" w:rsidR="00F26DEB" w:rsidRPr="00F26DEB" w:rsidRDefault="00F26DEB" w:rsidP="00BB2F51">
            <w:pPr>
              <w:jc w:val="center"/>
              <w:rPr>
                <w:rFonts w:ascii="Arial" w:hAnsi="Arial" w:cs="Arial"/>
              </w:rPr>
            </w:pPr>
            <w:r>
              <w:rPr>
                <w:rFonts w:ascii="Arial" w:hAnsi="Arial" w:cs="Arial"/>
              </w:rPr>
              <w:t>3.85</w:t>
            </w:r>
          </w:p>
        </w:tc>
        <w:tc>
          <w:tcPr>
            <w:tcW w:w="1814" w:type="dxa"/>
            <w:tcBorders>
              <w:bottom w:val="double" w:sz="4" w:space="0" w:color="auto"/>
            </w:tcBorders>
          </w:tcPr>
          <w:p w14:paraId="41365799" w14:textId="260AA47B" w:rsidR="00F26DEB" w:rsidRPr="00F26DEB" w:rsidRDefault="00F26DEB" w:rsidP="00BB2F51">
            <w:pPr>
              <w:rPr>
                <w:rFonts w:ascii="Arial" w:hAnsi="Arial" w:cs="Arial"/>
              </w:rPr>
            </w:pPr>
            <w:r w:rsidRPr="00F26DEB">
              <w:rPr>
                <w:rFonts w:ascii="Arial" w:hAnsi="Arial" w:cs="Arial"/>
              </w:rPr>
              <w:t xml:space="preserve">          High</w:t>
            </w:r>
          </w:p>
        </w:tc>
      </w:tr>
      <w:tr w:rsidR="00F26DEB" w:rsidRPr="00F26DEB" w14:paraId="2023ECD5" w14:textId="77777777" w:rsidTr="00BB2F51">
        <w:trPr>
          <w:trHeight w:val="115"/>
        </w:trPr>
        <w:tc>
          <w:tcPr>
            <w:tcW w:w="5860" w:type="dxa"/>
            <w:gridSpan w:val="2"/>
            <w:tcBorders>
              <w:top w:val="double" w:sz="4" w:space="0" w:color="auto"/>
            </w:tcBorders>
          </w:tcPr>
          <w:p w14:paraId="0365E592" w14:textId="77777777" w:rsidR="00F26DEB" w:rsidRPr="00F26DEB" w:rsidRDefault="00F26DEB" w:rsidP="00BB2F51">
            <w:pPr>
              <w:jc w:val="center"/>
              <w:rPr>
                <w:rFonts w:ascii="Arial" w:hAnsi="Arial" w:cs="Arial"/>
              </w:rPr>
            </w:pPr>
          </w:p>
        </w:tc>
        <w:tc>
          <w:tcPr>
            <w:tcW w:w="984" w:type="dxa"/>
            <w:tcBorders>
              <w:top w:val="double" w:sz="4" w:space="0" w:color="auto"/>
            </w:tcBorders>
          </w:tcPr>
          <w:p w14:paraId="7724CFA1" w14:textId="77777777" w:rsidR="00F26DEB" w:rsidRPr="00F26DEB" w:rsidRDefault="00F26DEB" w:rsidP="00BB2F51">
            <w:pPr>
              <w:jc w:val="center"/>
              <w:rPr>
                <w:rFonts w:ascii="Arial" w:hAnsi="Arial" w:cs="Arial"/>
              </w:rPr>
            </w:pPr>
          </w:p>
        </w:tc>
        <w:tc>
          <w:tcPr>
            <w:tcW w:w="1814" w:type="dxa"/>
            <w:tcBorders>
              <w:top w:val="double" w:sz="4" w:space="0" w:color="auto"/>
            </w:tcBorders>
          </w:tcPr>
          <w:p w14:paraId="5A3E392A" w14:textId="77777777" w:rsidR="00F26DEB" w:rsidRPr="00F26DEB" w:rsidRDefault="00F26DEB" w:rsidP="00BB2F51">
            <w:pPr>
              <w:jc w:val="center"/>
              <w:rPr>
                <w:rFonts w:ascii="Arial" w:hAnsi="Arial" w:cs="Arial"/>
              </w:rPr>
            </w:pPr>
          </w:p>
        </w:tc>
      </w:tr>
    </w:tbl>
    <w:p w14:paraId="684686C3" w14:textId="77777777" w:rsidR="00A574C3" w:rsidRPr="00F927B2" w:rsidRDefault="00A574C3">
      <w:pPr>
        <w:jc w:val="both"/>
        <w:rPr>
          <w:rFonts w:ascii="Arial" w:hAnsi="Arial" w:cs="Arial"/>
          <w:b/>
          <w:iCs/>
        </w:rPr>
      </w:pPr>
    </w:p>
    <w:p w14:paraId="21ED3F61" w14:textId="47C96E25" w:rsidR="0073677C" w:rsidRDefault="0073677C" w:rsidP="0073677C">
      <w:pPr>
        <w:jc w:val="both"/>
        <w:rPr>
          <w:rFonts w:ascii="Arial" w:hAnsi="Arial" w:cs="Arial"/>
        </w:rPr>
      </w:pPr>
    </w:p>
    <w:p w14:paraId="7768A710" w14:textId="77777777" w:rsidR="00F26DEB" w:rsidRPr="00F26DEB" w:rsidRDefault="00F26DEB" w:rsidP="00F26DEB">
      <w:pPr>
        <w:jc w:val="both"/>
        <w:rPr>
          <w:rFonts w:ascii="Arial" w:hAnsi="Arial" w:cs="Arial"/>
        </w:rPr>
      </w:pPr>
      <w:r w:rsidRPr="00F26DEB">
        <w:rPr>
          <w:rFonts w:ascii="Arial" w:hAnsi="Arial" w:cs="Arial"/>
        </w:rPr>
        <w:t>Presented in Table 2 is the level of relational domains of teachers, categorized across five domains: relationships, interaction, cooperation, empathy, and listening, based on the computed mean scores and their corresponding descriptive equivalents. The domain with the highest mean score was interaction, with a mean of 4.20, interpreted as high. This was followed by relationships with a mean of 4.08, and listening with a mean of 3.92—both also rated high. The domain empathy had a mean of 3.57, while cooperation recorded the lowest mean score at 3.46; however, both were still categorized as high. The overall mean of 3.85 indicates a high level of relational competencies among the respondents.</w:t>
      </w:r>
    </w:p>
    <w:p w14:paraId="04DE1943" w14:textId="77777777" w:rsidR="00F26DEB" w:rsidRPr="00F26DEB" w:rsidRDefault="00F26DEB" w:rsidP="00F26DEB">
      <w:pPr>
        <w:jc w:val="both"/>
        <w:rPr>
          <w:rFonts w:ascii="Arial" w:hAnsi="Arial" w:cs="Arial"/>
        </w:rPr>
      </w:pPr>
    </w:p>
    <w:p w14:paraId="577BC9F9" w14:textId="5FABDAFD" w:rsidR="00F26DEB" w:rsidRPr="00F26DEB" w:rsidRDefault="00F26DEB" w:rsidP="00F26DEB">
      <w:pPr>
        <w:jc w:val="both"/>
        <w:rPr>
          <w:rFonts w:ascii="Arial" w:hAnsi="Arial" w:cs="Arial"/>
        </w:rPr>
      </w:pPr>
      <w:r w:rsidRPr="00F26DEB">
        <w:rPr>
          <w:rFonts w:ascii="Arial" w:hAnsi="Arial" w:cs="Arial"/>
        </w:rPr>
        <w:t xml:space="preserve">These findings suggest that public elementary school teachers consistently demonstrate strong relational skills, particularly in engaging in positive interactions and forming meaningful professional relationships. The high score in interaction implies that teachers frequently collaborate and communicate effectively with colleagues and students. Likewise, the high ratings in relationships and listening indicate that teachers are capable of building trust, showing attentiveness, and fostering open communication—key components of a collegial and supportive school environment. Although cooperation and empathy scored slightly lower, </w:t>
      </w:r>
      <w:r w:rsidRPr="00F26DEB">
        <w:rPr>
          <w:rFonts w:ascii="Arial" w:hAnsi="Arial" w:cs="Arial"/>
        </w:rPr>
        <w:lastRenderedPageBreak/>
        <w:t>they still fall within the high category, which shows that teachers continue to uphold values of collaboration and emotional understanding in their work relationships.</w:t>
      </w:r>
    </w:p>
    <w:p w14:paraId="43003CDC" w14:textId="77777777" w:rsidR="00F26DEB" w:rsidRPr="00F26DEB" w:rsidRDefault="00F26DEB" w:rsidP="00F26DEB">
      <w:pPr>
        <w:jc w:val="both"/>
        <w:rPr>
          <w:rFonts w:ascii="Arial" w:hAnsi="Arial" w:cs="Arial"/>
        </w:rPr>
      </w:pPr>
    </w:p>
    <w:p w14:paraId="257BD636" w14:textId="2920976E" w:rsidR="00D76D49" w:rsidRPr="00D76D49" w:rsidRDefault="00D76D49" w:rsidP="00D76D49">
      <w:pPr>
        <w:jc w:val="both"/>
        <w:rPr>
          <w:rFonts w:ascii="Arial" w:hAnsi="Arial" w:cs="Arial"/>
        </w:rPr>
      </w:pPr>
      <w:r w:rsidRPr="00D76D49">
        <w:rPr>
          <w:rFonts w:ascii="Arial" w:hAnsi="Arial" w:cs="Arial"/>
        </w:rPr>
        <w:t xml:space="preserve">This finding supports the work of </w:t>
      </w:r>
      <w:proofErr w:type="spellStart"/>
      <w:r w:rsidR="00F2706C" w:rsidRPr="00F2706C">
        <w:rPr>
          <w:rFonts w:ascii="Arial" w:hAnsi="Arial" w:cs="Arial"/>
        </w:rPr>
        <w:t>Fajinmi</w:t>
      </w:r>
      <w:proofErr w:type="spellEnd"/>
      <w:r w:rsidR="00F2706C">
        <w:rPr>
          <w:rFonts w:ascii="Arial" w:hAnsi="Arial" w:cs="Arial"/>
        </w:rPr>
        <w:t xml:space="preserve"> and </w:t>
      </w:r>
      <w:proofErr w:type="spellStart"/>
      <w:r w:rsidR="00F2706C" w:rsidRPr="00F2706C">
        <w:rPr>
          <w:rFonts w:ascii="Arial" w:hAnsi="Arial" w:cs="Arial"/>
        </w:rPr>
        <w:t>Oloyede</w:t>
      </w:r>
      <w:proofErr w:type="spellEnd"/>
      <w:r w:rsidR="00F2706C" w:rsidRPr="00F2706C">
        <w:rPr>
          <w:rFonts w:ascii="Arial" w:hAnsi="Arial" w:cs="Arial"/>
        </w:rPr>
        <w:t xml:space="preserve"> </w:t>
      </w:r>
      <w:r w:rsidR="00F2706C">
        <w:rPr>
          <w:rFonts w:ascii="Arial" w:hAnsi="Arial" w:cs="Arial"/>
        </w:rPr>
        <w:t>(2025</w:t>
      </w:r>
      <w:r w:rsidRPr="00D76D49">
        <w:rPr>
          <w:rFonts w:ascii="Arial" w:hAnsi="Arial" w:cs="Arial"/>
        </w:rPr>
        <w:t>), who emphasized that a high level of relational skill among teachers fosters effective collaboration, reduces professional conflict, and strengthens teamwork within schools. They pointed out that teachers with strong interpersonal abilities are more likely to engage in cooperative planning, share teaching responsibilities, and resolve disagreements constructively, leading to a more unified school environment. Their research further notes that these relational skills not only improve peer-to-peer dynamics but also enhance collaboration between teachers and school leaders.</w:t>
      </w:r>
    </w:p>
    <w:p w14:paraId="1AD591DD" w14:textId="77777777" w:rsidR="00D76D49" w:rsidRPr="00D76D49" w:rsidRDefault="00D76D49" w:rsidP="00D76D49">
      <w:pPr>
        <w:jc w:val="both"/>
        <w:rPr>
          <w:rFonts w:ascii="Arial" w:hAnsi="Arial" w:cs="Arial"/>
        </w:rPr>
      </w:pPr>
    </w:p>
    <w:p w14:paraId="0E498043" w14:textId="1F007C70" w:rsidR="00D76D49" w:rsidRPr="00D76D49" w:rsidRDefault="00D76D49" w:rsidP="00D76D49">
      <w:pPr>
        <w:jc w:val="both"/>
        <w:rPr>
          <w:rFonts w:ascii="Arial" w:hAnsi="Arial" w:cs="Arial"/>
        </w:rPr>
      </w:pPr>
      <w:r w:rsidRPr="00D76D49">
        <w:rPr>
          <w:rFonts w:ascii="Arial" w:hAnsi="Arial" w:cs="Arial"/>
        </w:rPr>
        <w:t xml:space="preserve">Similarly, </w:t>
      </w:r>
      <w:proofErr w:type="spellStart"/>
      <w:r w:rsidR="00F2706C" w:rsidRPr="00F2706C">
        <w:rPr>
          <w:rFonts w:ascii="Arial" w:hAnsi="Arial" w:cs="Arial"/>
        </w:rPr>
        <w:t>Paramole</w:t>
      </w:r>
      <w:proofErr w:type="spellEnd"/>
      <w:r w:rsidR="00F2706C">
        <w:rPr>
          <w:rFonts w:ascii="Arial" w:hAnsi="Arial" w:cs="Arial"/>
        </w:rPr>
        <w:t xml:space="preserve"> et al.</w:t>
      </w:r>
      <w:r w:rsidRPr="00D76D49">
        <w:rPr>
          <w:rFonts w:ascii="Arial" w:hAnsi="Arial" w:cs="Arial"/>
        </w:rPr>
        <w:t xml:space="preserve"> (2024) highlighted the role of empathy and active listening in promoting trust, mutual respect, and shared responsibility among e</w:t>
      </w:r>
      <w:r w:rsidR="00F2706C">
        <w:rPr>
          <w:rFonts w:ascii="Arial" w:hAnsi="Arial" w:cs="Arial"/>
        </w:rPr>
        <w:t>ducators. W</w:t>
      </w:r>
      <w:r w:rsidRPr="00D76D49">
        <w:rPr>
          <w:rFonts w:ascii="Arial" w:hAnsi="Arial" w:cs="Arial"/>
        </w:rPr>
        <w:t>hen teachers are able to genuinely listen to one another and show sensitivity to the emotions and perspectives of their colleagues, they create an atmosphere of psychological safety and openness. This cultivates a work culture in which teachers feel supported, understood, and valued—conditions necessary for sustained professional growth and morale.</w:t>
      </w:r>
    </w:p>
    <w:p w14:paraId="34CA4DED" w14:textId="77777777" w:rsidR="00D76D49" w:rsidRPr="00D76D49" w:rsidRDefault="00D76D49" w:rsidP="00D76D49">
      <w:pPr>
        <w:jc w:val="both"/>
        <w:rPr>
          <w:rFonts w:ascii="Arial" w:hAnsi="Arial" w:cs="Arial"/>
        </w:rPr>
      </w:pPr>
    </w:p>
    <w:p w14:paraId="02547C5A" w14:textId="5364A400" w:rsidR="006A71C2" w:rsidRDefault="00D76D49" w:rsidP="00D76D49">
      <w:pPr>
        <w:jc w:val="both"/>
        <w:rPr>
          <w:rFonts w:ascii="Arial" w:hAnsi="Arial" w:cs="Arial"/>
        </w:rPr>
      </w:pPr>
      <w:r w:rsidRPr="00D76D49">
        <w:rPr>
          <w:rFonts w:ascii="Arial" w:hAnsi="Arial" w:cs="Arial"/>
        </w:rPr>
        <w:t xml:space="preserve">Furthermore, </w:t>
      </w:r>
      <w:r w:rsidR="00192F07">
        <w:rPr>
          <w:rFonts w:ascii="Arial" w:hAnsi="Arial" w:cs="Arial"/>
        </w:rPr>
        <w:t>Abdulahi (2020</w:t>
      </w:r>
      <w:r w:rsidRPr="00D76D49">
        <w:rPr>
          <w:rFonts w:ascii="Arial" w:hAnsi="Arial" w:cs="Arial"/>
        </w:rPr>
        <w:t>) reported that teachers who exhibit strong interpersonal and communication skills tend to experience greater job satisfaction and contribute positively to overall schoo</w:t>
      </w:r>
      <w:r w:rsidR="00192F07">
        <w:rPr>
          <w:rFonts w:ascii="Arial" w:hAnsi="Arial" w:cs="Arial"/>
        </w:rPr>
        <w:t>l morale. T</w:t>
      </w:r>
      <w:r w:rsidRPr="00D76D49">
        <w:rPr>
          <w:rFonts w:ascii="Arial" w:hAnsi="Arial" w:cs="Arial"/>
        </w:rPr>
        <w:t>hese skills empower teachers to build lasting collegial relationships, engage in productive discussions, and model positive behavior for their students. Schools that nurture such relational capacities often see improvements in collaboration, innovation, and collective efficacy among staff.</w:t>
      </w:r>
      <w:r>
        <w:rPr>
          <w:rFonts w:ascii="Arial" w:hAnsi="Arial" w:cs="Arial"/>
        </w:rPr>
        <w:t xml:space="preserve"> </w:t>
      </w:r>
      <w:r w:rsidR="00F26DEB" w:rsidRPr="00F26DEB">
        <w:rPr>
          <w:rFonts w:ascii="Arial" w:hAnsi="Arial" w:cs="Arial"/>
        </w:rPr>
        <w:t>The high levels across all relational domains in this study reflect that the teachers are well-equipped to cultivate productive and harmonious working relationships, which are essential for promoting a positive and collaborative learning environment.</w:t>
      </w:r>
    </w:p>
    <w:p w14:paraId="0AF8D6E3" w14:textId="5563770C" w:rsidR="00F26DEB" w:rsidRDefault="00F26DEB" w:rsidP="00F26DEB">
      <w:pPr>
        <w:jc w:val="both"/>
        <w:rPr>
          <w:rFonts w:ascii="Arial" w:hAnsi="Arial" w:cs="Arial"/>
        </w:rPr>
      </w:pPr>
    </w:p>
    <w:p w14:paraId="63DAE7B7" w14:textId="77777777" w:rsidR="00F26DEB" w:rsidRDefault="00F26DEB" w:rsidP="00F26DEB">
      <w:pPr>
        <w:jc w:val="both"/>
        <w:rPr>
          <w:rFonts w:ascii="Arial" w:hAnsi="Arial" w:cs="Arial"/>
        </w:rPr>
      </w:pPr>
    </w:p>
    <w:p w14:paraId="70A78A45" w14:textId="1AB51F4A" w:rsidR="00F600DB" w:rsidRDefault="00781D5E" w:rsidP="00F600DB">
      <w:pPr>
        <w:jc w:val="both"/>
        <w:rPr>
          <w:rFonts w:ascii="Arial" w:hAnsi="Arial" w:cs="Arial"/>
          <w:b/>
          <w:bCs/>
          <w:iCs/>
        </w:rPr>
      </w:pPr>
      <w:r>
        <w:rPr>
          <w:rFonts w:ascii="Arial" w:hAnsi="Arial" w:cs="Arial"/>
          <w:b/>
          <w:bCs/>
          <w:iCs/>
        </w:rPr>
        <w:t xml:space="preserve">3.3 </w:t>
      </w:r>
      <w:r w:rsidR="00F600DB" w:rsidRPr="00F600DB">
        <w:rPr>
          <w:rFonts w:ascii="Arial" w:hAnsi="Arial" w:cs="Arial"/>
          <w:b/>
          <w:bCs/>
          <w:iCs/>
        </w:rPr>
        <w:t xml:space="preserve">Significant Relationship Between </w:t>
      </w:r>
      <w:proofErr w:type="spellStart"/>
      <w:r w:rsidR="00017E5D" w:rsidRPr="00017E5D">
        <w:rPr>
          <w:rFonts w:ascii="Arial" w:hAnsi="Arial" w:cs="Arial"/>
          <w:b/>
          <w:bCs/>
          <w:iCs/>
        </w:rPr>
        <w:t>Between</w:t>
      </w:r>
      <w:proofErr w:type="spellEnd"/>
      <w:r w:rsidR="00017E5D" w:rsidRPr="00017E5D">
        <w:rPr>
          <w:rFonts w:ascii="Arial" w:hAnsi="Arial" w:cs="Arial"/>
          <w:b/>
          <w:bCs/>
          <w:iCs/>
        </w:rPr>
        <w:t xml:space="preserve"> Strategies for Emerging Instructional Materials and Relational Domains</w:t>
      </w:r>
    </w:p>
    <w:p w14:paraId="3A6C71E4" w14:textId="77777777" w:rsidR="00017E5D" w:rsidRDefault="00017E5D" w:rsidP="00F600DB">
      <w:pPr>
        <w:jc w:val="both"/>
        <w:rPr>
          <w:rFonts w:ascii="Arial" w:hAnsi="Arial" w:cs="Arial"/>
          <w:iCs/>
        </w:rPr>
      </w:pPr>
    </w:p>
    <w:p w14:paraId="1C8DB0B6" w14:textId="1C45007D" w:rsidR="00F927B2" w:rsidRDefault="00180859" w:rsidP="00F927B2">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F600DB">
        <w:rPr>
          <w:rFonts w:ascii="Arial" w:hAnsi="Arial" w:cs="Arial"/>
          <w:i/>
        </w:rPr>
        <w:t xml:space="preserve">Significant </w:t>
      </w:r>
      <w:r w:rsidR="00F600DB" w:rsidRPr="00F600DB">
        <w:rPr>
          <w:rFonts w:ascii="Arial" w:hAnsi="Arial" w:cs="Arial"/>
          <w:i/>
        </w:rPr>
        <w:t>Relationship Betw</w:t>
      </w:r>
      <w:r w:rsidR="00A12E1C">
        <w:rPr>
          <w:rFonts w:ascii="Arial" w:hAnsi="Arial" w:cs="Arial"/>
          <w:i/>
        </w:rPr>
        <w:t xml:space="preserve">een </w:t>
      </w:r>
      <w:proofErr w:type="spellStart"/>
      <w:r w:rsidR="00017E5D" w:rsidRPr="00017E5D">
        <w:rPr>
          <w:rFonts w:ascii="Arial" w:hAnsi="Arial" w:cs="Arial"/>
          <w:i/>
        </w:rPr>
        <w:t>Between</w:t>
      </w:r>
      <w:proofErr w:type="spellEnd"/>
      <w:r w:rsidR="00017E5D" w:rsidRPr="00017E5D">
        <w:rPr>
          <w:rFonts w:ascii="Arial" w:hAnsi="Arial" w:cs="Arial"/>
          <w:i/>
        </w:rPr>
        <w:t xml:space="preserve"> Strategies for Emerging Instructional Materials and Relational Domains</w:t>
      </w:r>
    </w:p>
    <w:p w14:paraId="3580D37C" w14:textId="77777777" w:rsidR="00017E5D" w:rsidRDefault="00017E5D" w:rsidP="00F927B2">
      <w:pPr>
        <w:jc w:val="both"/>
        <w:rPr>
          <w:rFonts w:ascii="Arial" w:hAnsi="Arial" w:cs="Arial"/>
          <w:iCs/>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39"/>
        <w:gridCol w:w="675"/>
        <w:gridCol w:w="729"/>
        <w:gridCol w:w="873"/>
        <w:gridCol w:w="1248"/>
        <w:gridCol w:w="2119"/>
        <w:gridCol w:w="1225"/>
      </w:tblGrid>
      <w:tr w:rsidR="00F927B2" w:rsidRPr="00F927B2" w14:paraId="3708C6BC" w14:textId="77777777" w:rsidTr="000952DD">
        <w:tc>
          <w:tcPr>
            <w:tcW w:w="1368" w:type="dxa"/>
            <w:tcBorders>
              <w:top w:val="single" w:sz="4" w:space="0" w:color="auto"/>
              <w:bottom w:val="single" w:sz="4" w:space="0" w:color="auto"/>
            </w:tcBorders>
          </w:tcPr>
          <w:p w14:paraId="3D886DDE" w14:textId="77777777" w:rsidR="00F927B2" w:rsidRPr="00F927B2" w:rsidRDefault="00F927B2" w:rsidP="000952DD">
            <w:pPr>
              <w:jc w:val="center"/>
              <w:rPr>
                <w:rFonts w:ascii="Arial" w:hAnsi="Arial" w:cs="Arial"/>
                <w:sz w:val="20"/>
                <w:szCs w:val="20"/>
              </w:rPr>
            </w:pPr>
            <w:r w:rsidRPr="00F927B2">
              <w:rPr>
                <w:rFonts w:ascii="Arial" w:hAnsi="Arial" w:cs="Arial"/>
                <w:i/>
                <w:sz w:val="20"/>
                <w:szCs w:val="20"/>
              </w:rPr>
              <w:tab/>
            </w:r>
            <w:r w:rsidRPr="00F927B2">
              <w:rPr>
                <w:rFonts w:ascii="Arial" w:hAnsi="Arial" w:cs="Arial"/>
                <w:i/>
                <w:sz w:val="20"/>
                <w:szCs w:val="20"/>
              </w:rPr>
              <w:tab/>
            </w:r>
          </w:p>
          <w:p w14:paraId="35EBBE4F" w14:textId="77777777" w:rsidR="00F927B2" w:rsidRPr="00F927B2" w:rsidRDefault="00F927B2" w:rsidP="000952DD">
            <w:pPr>
              <w:jc w:val="center"/>
              <w:rPr>
                <w:rFonts w:ascii="Arial" w:hAnsi="Arial" w:cs="Arial"/>
                <w:sz w:val="20"/>
                <w:szCs w:val="20"/>
              </w:rPr>
            </w:pPr>
            <w:r w:rsidRPr="00F927B2">
              <w:rPr>
                <w:rFonts w:ascii="Arial" w:hAnsi="Arial" w:cs="Arial"/>
                <w:sz w:val="20"/>
                <w:szCs w:val="20"/>
              </w:rPr>
              <w:t>Variables</w:t>
            </w:r>
          </w:p>
        </w:tc>
        <w:tc>
          <w:tcPr>
            <w:tcW w:w="720" w:type="dxa"/>
            <w:tcBorders>
              <w:top w:val="single" w:sz="4" w:space="0" w:color="auto"/>
              <w:bottom w:val="single" w:sz="4" w:space="0" w:color="auto"/>
            </w:tcBorders>
          </w:tcPr>
          <w:p w14:paraId="2FF09C51" w14:textId="77777777" w:rsidR="00F927B2" w:rsidRPr="00F927B2" w:rsidRDefault="00F927B2" w:rsidP="000952DD">
            <w:pPr>
              <w:jc w:val="center"/>
              <w:rPr>
                <w:rFonts w:ascii="Arial" w:hAnsi="Arial" w:cs="Arial"/>
                <w:sz w:val="20"/>
                <w:szCs w:val="20"/>
              </w:rPr>
            </w:pPr>
          </w:p>
          <w:p w14:paraId="3CA98B12" w14:textId="77777777" w:rsidR="00F927B2" w:rsidRPr="00F927B2" w:rsidRDefault="00F927B2" w:rsidP="000952DD">
            <w:pPr>
              <w:rPr>
                <w:rFonts w:ascii="Arial" w:hAnsi="Arial" w:cs="Arial"/>
                <w:sz w:val="20"/>
                <w:szCs w:val="20"/>
              </w:rPr>
            </w:pPr>
            <w:r w:rsidRPr="00F927B2">
              <w:rPr>
                <w:rFonts w:ascii="Arial" w:hAnsi="Arial" w:cs="Arial"/>
                <w:sz w:val="20"/>
                <w:szCs w:val="20"/>
              </w:rPr>
              <w:t>X</w:t>
            </w:r>
          </w:p>
        </w:tc>
        <w:tc>
          <w:tcPr>
            <w:tcW w:w="810" w:type="dxa"/>
            <w:tcBorders>
              <w:top w:val="single" w:sz="4" w:space="0" w:color="auto"/>
              <w:bottom w:val="single" w:sz="4" w:space="0" w:color="auto"/>
            </w:tcBorders>
          </w:tcPr>
          <w:p w14:paraId="4F48FB7E" w14:textId="77777777" w:rsidR="00F927B2" w:rsidRPr="00F927B2" w:rsidRDefault="00F927B2" w:rsidP="000952DD">
            <w:pPr>
              <w:jc w:val="center"/>
              <w:rPr>
                <w:rFonts w:ascii="Arial" w:hAnsi="Arial" w:cs="Arial"/>
                <w:sz w:val="20"/>
                <w:szCs w:val="20"/>
              </w:rPr>
            </w:pPr>
          </w:p>
          <w:p w14:paraId="3DE4F554" w14:textId="77777777" w:rsidR="00F927B2" w:rsidRPr="00F927B2" w:rsidRDefault="00F927B2" w:rsidP="000952DD">
            <w:pPr>
              <w:rPr>
                <w:rFonts w:ascii="Arial" w:hAnsi="Arial" w:cs="Arial"/>
                <w:sz w:val="20"/>
                <w:szCs w:val="20"/>
              </w:rPr>
            </w:pPr>
            <w:r w:rsidRPr="00F927B2">
              <w:rPr>
                <w:rFonts w:ascii="Arial" w:hAnsi="Arial" w:cs="Arial"/>
                <w:sz w:val="20"/>
                <w:szCs w:val="20"/>
              </w:rPr>
              <w:t>Y</w:t>
            </w:r>
          </w:p>
        </w:tc>
        <w:tc>
          <w:tcPr>
            <w:tcW w:w="990" w:type="dxa"/>
            <w:tcBorders>
              <w:top w:val="single" w:sz="4" w:space="0" w:color="auto"/>
              <w:bottom w:val="single" w:sz="4" w:space="0" w:color="auto"/>
            </w:tcBorders>
          </w:tcPr>
          <w:p w14:paraId="13A46837" w14:textId="77777777" w:rsidR="00F927B2" w:rsidRPr="00F927B2" w:rsidRDefault="00F927B2" w:rsidP="000952DD">
            <w:pPr>
              <w:jc w:val="center"/>
              <w:rPr>
                <w:rFonts w:ascii="Arial" w:hAnsi="Arial" w:cs="Arial"/>
                <w:sz w:val="20"/>
                <w:szCs w:val="20"/>
              </w:rPr>
            </w:pPr>
          </w:p>
          <w:p w14:paraId="253ED183" w14:textId="77777777" w:rsidR="00F927B2" w:rsidRPr="00F927B2" w:rsidRDefault="00F927B2" w:rsidP="000952DD">
            <w:pPr>
              <w:rPr>
                <w:rFonts w:ascii="Arial" w:hAnsi="Arial" w:cs="Arial"/>
                <w:sz w:val="20"/>
                <w:szCs w:val="20"/>
              </w:rPr>
            </w:pPr>
            <w:proofErr w:type="spellStart"/>
            <w:r w:rsidRPr="00F927B2">
              <w:rPr>
                <w:rFonts w:ascii="Arial" w:hAnsi="Arial" w:cs="Arial"/>
                <w:sz w:val="20"/>
                <w:szCs w:val="20"/>
              </w:rPr>
              <w:t>r-value</w:t>
            </w:r>
            <w:proofErr w:type="spellEnd"/>
          </w:p>
        </w:tc>
        <w:tc>
          <w:tcPr>
            <w:tcW w:w="1283" w:type="dxa"/>
            <w:tcBorders>
              <w:top w:val="single" w:sz="4" w:space="0" w:color="auto"/>
              <w:bottom w:val="single" w:sz="4" w:space="0" w:color="auto"/>
            </w:tcBorders>
          </w:tcPr>
          <w:p w14:paraId="75F845A9" w14:textId="77777777" w:rsidR="00F927B2" w:rsidRPr="00F927B2" w:rsidRDefault="00F927B2" w:rsidP="000952DD">
            <w:pPr>
              <w:rPr>
                <w:rFonts w:ascii="Arial" w:hAnsi="Arial" w:cs="Arial"/>
                <w:sz w:val="20"/>
                <w:szCs w:val="20"/>
              </w:rPr>
            </w:pPr>
            <w:r w:rsidRPr="00F927B2">
              <w:rPr>
                <w:rFonts w:ascii="Arial" w:hAnsi="Arial" w:cs="Arial"/>
                <w:sz w:val="20"/>
                <w:szCs w:val="20"/>
              </w:rPr>
              <w:t>Degree of Correlation</w:t>
            </w:r>
          </w:p>
        </w:tc>
        <w:tc>
          <w:tcPr>
            <w:tcW w:w="3037" w:type="dxa"/>
            <w:tcBorders>
              <w:top w:val="single" w:sz="4" w:space="0" w:color="auto"/>
              <w:bottom w:val="single" w:sz="4" w:space="0" w:color="auto"/>
            </w:tcBorders>
          </w:tcPr>
          <w:p w14:paraId="0B69D420" w14:textId="53016E2F" w:rsidR="00F927B2" w:rsidRPr="00F927B2" w:rsidRDefault="00F927B2" w:rsidP="00F927B2">
            <w:pPr>
              <w:jc w:val="center"/>
              <w:rPr>
                <w:rFonts w:ascii="Arial" w:hAnsi="Arial" w:cs="Arial"/>
                <w:sz w:val="20"/>
                <w:szCs w:val="20"/>
              </w:rPr>
            </w:pPr>
            <w:r w:rsidRPr="00F927B2">
              <w:rPr>
                <w:rFonts w:ascii="Arial" w:hAnsi="Arial" w:cs="Arial"/>
                <w:sz w:val="20"/>
                <w:szCs w:val="20"/>
              </w:rPr>
              <w:t>p-value</w:t>
            </w:r>
          </w:p>
        </w:tc>
        <w:tc>
          <w:tcPr>
            <w:tcW w:w="1368" w:type="dxa"/>
            <w:tcBorders>
              <w:top w:val="single" w:sz="4" w:space="0" w:color="auto"/>
              <w:bottom w:val="single" w:sz="4" w:space="0" w:color="auto"/>
            </w:tcBorders>
          </w:tcPr>
          <w:p w14:paraId="75FB9767" w14:textId="77777777" w:rsidR="00F927B2" w:rsidRPr="00F927B2" w:rsidRDefault="00F927B2" w:rsidP="000952DD">
            <w:pPr>
              <w:jc w:val="center"/>
              <w:rPr>
                <w:rFonts w:ascii="Arial" w:hAnsi="Arial" w:cs="Arial"/>
                <w:sz w:val="20"/>
                <w:szCs w:val="20"/>
              </w:rPr>
            </w:pPr>
            <w:r w:rsidRPr="00F927B2">
              <w:rPr>
                <w:rFonts w:ascii="Arial" w:hAnsi="Arial" w:cs="Arial"/>
                <w:sz w:val="20"/>
                <w:szCs w:val="20"/>
              </w:rPr>
              <w:t>Decision</w:t>
            </w:r>
          </w:p>
          <w:p w14:paraId="4FEC4B12" w14:textId="77777777" w:rsidR="00F927B2" w:rsidRPr="00F927B2" w:rsidRDefault="00F927B2" w:rsidP="000952DD">
            <w:pPr>
              <w:rPr>
                <w:rFonts w:ascii="Times New Roman" w:hAnsi="Times New Roman"/>
                <w:sz w:val="20"/>
                <w:szCs w:val="20"/>
              </w:rPr>
            </w:pPr>
            <w:r w:rsidRPr="00F927B2">
              <w:rPr>
                <w:rFonts w:ascii="Arial" w:hAnsi="Arial" w:cs="Arial"/>
                <w:sz w:val="20"/>
                <w:szCs w:val="20"/>
              </w:rPr>
              <w:t>(Ho)</w:t>
            </w:r>
          </w:p>
        </w:tc>
      </w:tr>
      <w:tr w:rsidR="00F927B2" w:rsidRPr="00F927B2" w14:paraId="08F5B3A8" w14:textId="77777777" w:rsidTr="000952DD">
        <w:tc>
          <w:tcPr>
            <w:tcW w:w="1368" w:type="dxa"/>
            <w:tcBorders>
              <w:top w:val="single" w:sz="4" w:space="0" w:color="auto"/>
            </w:tcBorders>
          </w:tcPr>
          <w:p w14:paraId="28B48FED" w14:textId="32C9EB05" w:rsidR="00F927B2" w:rsidRPr="00F927B2" w:rsidRDefault="00017E5D" w:rsidP="000952DD">
            <w:pPr>
              <w:rPr>
                <w:rFonts w:ascii="Arial" w:hAnsi="Arial" w:cs="Arial"/>
                <w:i/>
                <w:sz w:val="20"/>
                <w:szCs w:val="20"/>
              </w:rPr>
            </w:pPr>
            <w:r w:rsidRPr="00017E5D">
              <w:rPr>
                <w:rFonts w:ascii="Arial" w:hAnsi="Arial" w:cs="Arial"/>
                <w:i/>
                <w:sz w:val="20"/>
                <w:szCs w:val="20"/>
              </w:rPr>
              <w:t xml:space="preserve">Strategies for Emerging Instructional Materials </w:t>
            </w:r>
          </w:p>
          <w:p w14:paraId="3202372A" w14:textId="77777777" w:rsidR="00F927B2" w:rsidRPr="00F927B2" w:rsidRDefault="00F927B2" w:rsidP="000952DD">
            <w:pPr>
              <w:rPr>
                <w:rFonts w:ascii="Arial" w:hAnsi="Arial" w:cs="Arial"/>
                <w:i/>
                <w:sz w:val="20"/>
                <w:szCs w:val="20"/>
              </w:rPr>
            </w:pPr>
          </w:p>
          <w:p w14:paraId="1A0B055A" w14:textId="0055B89D" w:rsidR="00F927B2" w:rsidRPr="00F927B2" w:rsidRDefault="00017E5D" w:rsidP="000952DD">
            <w:pPr>
              <w:rPr>
                <w:rFonts w:ascii="Arial" w:hAnsi="Arial" w:cs="Arial"/>
                <w:i/>
                <w:sz w:val="20"/>
                <w:szCs w:val="20"/>
              </w:rPr>
            </w:pPr>
            <w:r w:rsidRPr="00017E5D">
              <w:rPr>
                <w:rFonts w:ascii="Arial" w:hAnsi="Arial" w:cs="Arial"/>
                <w:i/>
                <w:sz w:val="20"/>
                <w:szCs w:val="20"/>
              </w:rPr>
              <w:t>Relational Domains</w:t>
            </w:r>
          </w:p>
        </w:tc>
        <w:tc>
          <w:tcPr>
            <w:tcW w:w="720" w:type="dxa"/>
            <w:tcBorders>
              <w:top w:val="single" w:sz="4" w:space="0" w:color="auto"/>
            </w:tcBorders>
          </w:tcPr>
          <w:p w14:paraId="33D8FEED" w14:textId="77777777" w:rsidR="00F927B2" w:rsidRPr="00F927B2" w:rsidRDefault="00F927B2" w:rsidP="00187916">
            <w:pPr>
              <w:jc w:val="center"/>
              <w:rPr>
                <w:rFonts w:ascii="Arial" w:hAnsi="Arial" w:cs="Arial"/>
                <w:sz w:val="20"/>
                <w:szCs w:val="20"/>
              </w:rPr>
            </w:pPr>
          </w:p>
          <w:p w14:paraId="26B88A8A" w14:textId="7D4733E5" w:rsidR="00F927B2" w:rsidRPr="00F927B2" w:rsidRDefault="00017E5D" w:rsidP="00187916">
            <w:pPr>
              <w:jc w:val="center"/>
              <w:rPr>
                <w:rFonts w:ascii="Arial" w:hAnsi="Arial" w:cs="Arial"/>
                <w:sz w:val="20"/>
                <w:szCs w:val="20"/>
              </w:rPr>
            </w:pPr>
            <w:r>
              <w:rPr>
                <w:rFonts w:ascii="Arial" w:hAnsi="Arial" w:cs="Arial"/>
                <w:sz w:val="20"/>
                <w:szCs w:val="20"/>
              </w:rPr>
              <w:t>3.19</w:t>
            </w:r>
          </w:p>
          <w:p w14:paraId="10A78BB4" w14:textId="77777777" w:rsidR="00F927B2" w:rsidRPr="00F927B2" w:rsidRDefault="00F927B2" w:rsidP="00187916">
            <w:pPr>
              <w:jc w:val="center"/>
              <w:rPr>
                <w:rFonts w:ascii="Arial" w:hAnsi="Arial" w:cs="Arial"/>
                <w:sz w:val="20"/>
                <w:szCs w:val="20"/>
              </w:rPr>
            </w:pPr>
          </w:p>
          <w:p w14:paraId="06A73B61" w14:textId="77777777" w:rsidR="00F927B2" w:rsidRPr="00F927B2" w:rsidRDefault="00F927B2" w:rsidP="00187916">
            <w:pPr>
              <w:jc w:val="center"/>
              <w:rPr>
                <w:rFonts w:ascii="Arial" w:hAnsi="Arial" w:cs="Arial"/>
                <w:sz w:val="20"/>
                <w:szCs w:val="20"/>
              </w:rPr>
            </w:pPr>
          </w:p>
          <w:p w14:paraId="589DBA8C" w14:textId="77777777" w:rsidR="00F927B2" w:rsidRPr="00F927B2" w:rsidRDefault="00F927B2" w:rsidP="00187916">
            <w:pPr>
              <w:jc w:val="center"/>
              <w:rPr>
                <w:rFonts w:ascii="Arial" w:hAnsi="Arial" w:cs="Arial"/>
                <w:sz w:val="20"/>
                <w:szCs w:val="20"/>
              </w:rPr>
            </w:pPr>
          </w:p>
        </w:tc>
        <w:tc>
          <w:tcPr>
            <w:tcW w:w="810" w:type="dxa"/>
            <w:tcBorders>
              <w:top w:val="single" w:sz="4" w:space="0" w:color="auto"/>
            </w:tcBorders>
          </w:tcPr>
          <w:p w14:paraId="360A838C" w14:textId="77777777" w:rsidR="00F927B2" w:rsidRPr="00F927B2" w:rsidRDefault="00F927B2" w:rsidP="00187916">
            <w:pPr>
              <w:jc w:val="center"/>
              <w:rPr>
                <w:rFonts w:ascii="Arial" w:hAnsi="Arial" w:cs="Arial"/>
                <w:sz w:val="20"/>
                <w:szCs w:val="20"/>
              </w:rPr>
            </w:pPr>
          </w:p>
          <w:p w14:paraId="4C6560E9" w14:textId="77777777" w:rsidR="00F927B2" w:rsidRPr="00F927B2" w:rsidRDefault="00F927B2" w:rsidP="00187916">
            <w:pPr>
              <w:jc w:val="center"/>
              <w:rPr>
                <w:rFonts w:ascii="Arial" w:hAnsi="Arial" w:cs="Arial"/>
                <w:sz w:val="20"/>
                <w:szCs w:val="20"/>
              </w:rPr>
            </w:pPr>
          </w:p>
          <w:p w14:paraId="68439652" w14:textId="77777777" w:rsidR="00F927B2" w:rsidRPr="00F927B2" w:rsidRDefault="00F927B2" w:rsidP="00187916">
            <w:pPr>
              <w:jc w:val="center"/>
              <w:rPr>
                <w:rFonts w:ascii="Arial" w:hAnsi="Arial" w:cs="Arial"/>
                <w:sz w:val="20"/>
                <w:szCs w:val="20"/>
              </w:rPr>
            </w:pPr>
          </w:p>
          <w:p w14:paraId="03EAB32A" w14:textId="77777777" w:rsidR="00F927B2" w:rsidRPr="00F927B2" w:rsidRDefault="00F927B2" w:rsidP="00187916">
            <w:pPr>
              <w:jc w:val="center"/>
              <w:rPr>
                <w:rFonts w:ascii="Arial" w:hAnsi="Arial" w:cs="Arial"/>
                <w:sz w:val="20"/>
                <w:szCs w:val="20"/>
              </w:rPr>
            </w:pPr>
          </w:p>
          <w:p w14:paraId="5DE810E5" w14:textId="77777777" w:rsidR="00F927B2" w:rsidRPr="00F927B2" w:rsidRDefault="00F927B2" w:rsidP="00187916">
            <w:pPr>
              <w:jc w:val="center"/>
              <w:rPr>
                <w:rFonts w:ascii="Arial" w:hAnsi="Arial" w:cs="Arial"/>
                <w:sz w:val="20"/>
                <w:szCs w:val="20"/>
              </w:rPr>
            </w:pPr>
          </w:p>
          <w:p w14:paraId="2ADD1BB3" w14:textId="77777777" w:rsidR="00F927B2" w:rsidRPr="00F927B2" w:rsidRDefault="00F927B2" w:rsidP="00187916">
            <w:pPr>
              <w:jc w:val="center"/>
              <w:rPr>
                <w:rFonts w:ascii="Arial" w:hAnsi="Arial" w:cs="Arial"/>
                <w:sz w:val="20"/>
                <w:szCs w:val="20"/>
              </w:rPr>
            </w:pPr>
          </w:p>
          <w:p w14:paraId="7D6F14FA" w14:textId="77777777" w:rsidR="00017E5D" w:rsidRDefault="00017E5D" w:rsidP="00187916">
            <w:pPr>
              <w:jc w:val="center"/>
              <w:rPr>
                <w:rFonts w:ascii="Arial" w:hAnsi="Arial" w:cs="Arial"/>
                <w:sz w:val="20"/>
                <w:szCs w:val="20"/>
              </w:rPr>
            </w:pPr>
          </w:p>
          <w:p w14:paraId="4D996360" w14:textId="77777777" w:rsidR="00017E5D" w:rsidRDefault="00017E5D" w:rsidP="00187916">
            <w:pPr>
              <w:jc w:val="center"/>
              <w:rPr>
                <w:rFonts w:ascii="Arial" w:hAnsi="Arial" w:cs="Arial"/>
                <w:sz w:val="20"/>
                <w:szCs w:val="20"/>
              </w:rPr>
            </w:pPr>
          </w:p>
          <w:p w14:paraId="7F7C7B30" w14:textId="2994D418" w:rsidR="00F927B2" w:rsidRPr="00F927B2" w:rsidRDefault="00017E5D" w:rsidP="00187916">
            <w:pPr>
              <w:jc w:val="center"/>
              <w:rPr>
                <w:rFonts w:ascii="Arial" w:hAnsi="Arial" w:cs="Arial"/>
                <w:sz w:val="20"/>
                <w:szCs w:val="20"/>
              </w:rPr>
            </w:pPr>
            <w:r>
              <w:rPr>
                <w:rFonts w:ascii="Arial" w:hAnsi="Arial" w:cs="Arial"/>
                <w:sz w:val="20"/>
                <w:szCs w:val="20"/>
              </w:rPr>
              <w:t>3.85</w:t>
            </w:r>
          </w:p>
        </w:tc>
        <w:tc>
          <w:tcPr>
            <w:tcW w:w="990" w:type="dxa"/>
            <w:tcBorders>
              <w:top w:val="single" w:sz="4" w:space="0" w:color="auto"/>
            </w:tcBorders>
          </w:tcPr>
          <w:p w14:paraId="658EE67B" w14:textId="77777777" w:rsidR="00F927B2" w:rsidRPr="00F927B2" w:rsidRDefault="00F927B2" w:rsidP="00187916">
            <w:pPr>
              <w:jc w:val="center"/>
              <w:rPr>
                <w:rFonts w:ascii="Arial" w:hAnsi="Arial" w:cs="Arial"/>
                <w:sz w:val="20"/>
                <w:szCs w:val="20"/>
              </w:rPr>
            </w:pPr>
          </w:p>
          <w:p w14:paraId="362CFB3D" w14:textId="77777777" w:rsidR="00F927B2" w:rsidRPr="00F927B2" w:rsidRDefault="00F927B2" w:rsidP="00187916">
            <w:pPr>
              <w:jc w:val="center"/>
              <w:rPr>
                <w:rFonts w:ascii="Arial" w:hAnsi="Arial" w:cs="Arial"/>
                <w:sz w:val="20"/>
                <w:szCs w:val="20"/>
              </w:rPr>
            </w:pPr>
          </w:p>
          <w:p w14:paraId="76AF24FB" w14:textId="77777777" w:rsidR="00F927B2" w:rsidRPr="00F927B2" w:rsidRDefault="00F927B2" w:rsidP="00187916">
            <w:pPr>
              <w:jc w:val="center"/>
              <w:rPr>
                <w:rFonts w:ascii="Arial" w:hAnsi="Arial" w:cs="Arial"/>
                <w:sz w:val="20"/>
                <w:szCs w:val="20"/>
              </w:rPr>
            </w:pPr>
          </w:p>
          <w:p w14:paraId="382A9883" w14:textId="0EE951CD" w:rsidR="00F927B2" w:rsidRPr="00F927B2" w:rsidRDefault="00F927B2" w:rsidP="00187916">
            <w:pPr>
              <w:jc w:val="center"/>
              <w:rPr>
                <w:rFonts w:ascii="Arial" w:hAnsi="Arial" w:cs="Arial"/>
                <w:sz w:val="20"/>
                <w:szCs w:val="20"/>
              </w:rPr>
            </w:pPr>
            <w:r w:rsidRPr="00F927B2">
              <w:rPr>
                <w:rFonts w:ascii="Arial" w:hAnsi="Arial" w:cs="Arial"/>
                <w:sz w:val="20"/>
                <w:szCs w:val="20"/>
              </w:rPr>
              <w:t>0.</w:t>
            </w:r>
            <w:r w:rsidRPr="00F927B2">
              <w:rPr>
                <w:rFonts w:ascii="Arial" w:hAnsi="Arial" w:cs="Arial"/>
                <w:b/>
                <w:sz w:val="20"/>
                <w:szCs w:val="20"/>
              </w:rPr>
              <w:t xml:space="preserve"> </w:t>
            </w:r>
            <w:r w:rsidR="00017E5D">
              <w:rPr>
                <w:rFonts w:ascii="Arial" w:hAnsi="Arial" w:cs="Arial"/>
                <w:sz w:val="20"/>
                <w:szCs w:val="20"/>
              </w:rPr>
              <w:t>822</w:t>
            </w:r>
          </w:p>
          <w:p w14:paraId="55299FA6" w14:textId="77777777" w:rsidR="00F927B2" w:rsidRPr="00F927B2" w:rsidRDefault="00F927B2" w:rsidP="00187916">
            <w:pPr>
              <w:jc w:val="center"/>
              <w:rPr>
                <w:rFonts w:ascii="Arial" w:hAnsi="Arial" w:cs="Arial"/>
                <w:sz w:val="20"/>
                <w:szCs w:val="20"/>
              </w:rPr>
            </w:pPr>
          </w:p>
        </w:tc>
        <w:tc>
          <w:tcPr>
            <w:tcW w:w="1283" w:type="dxa"/>
            <w:tcBorders>
              <w:top w:val="single" w:sz="4" w:space="0" w:color="auto"/>
            </w:tcBorders>
          </w:tcPr>
          <w:p w14:paraId="38DE76C7" w14:textId="77777777" w:rsidR="00F927B2" w:rsidRPr="00F927B2" w:rsidRDefault="00F927B2" w:rsidP="00187916">
            <w:pPr>
              <w:jc w:val="center"/>
              <w:rPr>
                <w:rFonts w:ascii="Arial" w:hAnsi="Arial" w:cs="Arial"/>
                <w:sz w:val="20"/>
                <w:szCs w:val="20"/>
              </w:rPr>
            </w:pPr>
          </w:p>
          <w:p w14:paraId="497F711B" w14:textId="77777777" w:rsidR="00F927B2" w:rsidRPr="00F927B2" w:rsidRDefault="00F927B2" w:rsidP="00187916">
            <w:pPr>
              <w:jc w:val="center"/>
              <w:rPr>
                <w:rFonts w:ascii="Arial" w:hAnsi="Arial" w:cs="Arial"/>
                <w:sz w:val="20"/>
                <w:szCs w:val="20"/>
              </w:rPr>
            </w:pPr>
          </w:p>
          <w:p w14:paraId="3922F738" w14:textId="77777777" w:rsidR="00F927B2" w:rsidRPr="00F927B2" w:rsidRDefault="00F927B2" w:rsidP="00187916">
            <w:pPr>
              <w:jc w:val="center"/>
              <w:rPr>
                <w:rFonts w:ascii="Arial" w:hAnsi="Arial" w:cs="Arial"/>
                <w:sz w:val="20"/>
                <w:szCs w:val="20"/>
              </w:rPr>
            </w:pPr>
          </w:p>
          <w:p w14:paraId="0D72F417" w14:textId="77777777" w:rsidR="00F927B2" w:rsidRPr="00F927B2" w:rsidRDefault="00F927B2" w:rsidP="00187916">
            <w:pPr>
              <w:jc w:val="center"/>
              <w:rPr>
                <w:rFonts w:ascii="Arial" w:hAnsi="Arial" w:cs="Arial"/>
                <w:sz w:val="20"/>
                <w:szCs w:val="20"/>
              </w:rPr>
            </w:pPr>
            <w:r w:rsidRPr="00F927B2">
              <w:rPr>
                <w:rFonts w:ascii="Arial" w:hAnsi="Arial" w:cs="Arial"/>
                <w:sz w:val="20"/>
                <w:szCs w:val="20"/>
              </w:rPr>
              <w:t>High</w:t>
            </w:r>
          </w:p>
          <w:p w14:paraId="0E0ADA8B" w14:textId="77777777" w:rsidR="00F927B2" w:rsidRPr="00F927B2" w:rsidRDefault="00F927B2" w:rsidP="00187916">
            <w:pPr>
              <w:jc w:val="center"/>
              <w:rPr>
                <w:rFonts w:ascii="Arial" w:hAnsi="Arial" w:cs="Arial"/>
                <w:sz w:val="20"/>
                <w:szCs w:val="20"/>
              </w:rPr>
            </w:pPr>
            <w:r w:rsidRPr="00F927B2">
              <w:rPr>
                <w:rFonts w:ascii="Arial" w:hAnsi="Arial" w:cs="Arial"/>
                <w:sz w:val="20"/>
                <w:szCs w:val="20"/>
              </w:rPr>
              <w:t>Correlation</w:t>
            </w:r>
          </w:p>
          <w:p w14:paraId="516EC536" w14:textId="77777777" w:rsidR="00F927B2" w:rsidRPr="00F927B2" w:rsidRDefault="00F927B2" w:rsidP="00187916">
            <w:pPr>
              <w:jc w:val="center"/>
              <w:rPr>
                <w:rFonts w:ascii="Arial" w:hAnsi="Arial" w:cs="Arial"/>
                <w:sz w:val="20"/>
                <w:szCs w:val="20"/>
              </w:rPr>
            </w:pPr>
          </w:p>
        </w:tc>
        <w:tc>
          <w:tcPr>
            <w:tcW w:w="3037" w:type="dxa"/>
            <w:tcBorders>
              <w:top w:val="single" w:sz="4" w:space="0" w:color="auto"/>
            </w:tcBorders>
          </w:tcPr>
          <w:p w14:paraId="3F4318BB" w14:textId="0A410C7D" w:rsidR="00F927B2" w:rsidRDefault="00F927B2" w:rsidP="00187916">
            <w:pPr>
              <w:jc w:val="center"/>
              <w:rPr>
                <w:rFonts w:ascii="Arial" w:hAnsi="Arial" w:cs="Arial"/>
                <w:sz w:val="20"/>
                <w:szCs w:val="20"/>
              </w:rPr>
            </w:pPr>
          </w:p>
          <w:p w14:paraId="7C88C124" w14:textId="53B2CFAC" w:rsidR="00187916" w:rsidRDefault="00187916" w:rsidP="00187916">
            <w:pPr>
              <w:jc w:val="center"/>
              <w:rPr>
                <w:rFonts w:ascii="Arial" w:hAnsi="Arial" w:cs="Arial"/>
                <w:sz w:val="20"/>
                <w:szCs w:val="20"/>
              </w:rPr>
            </w:pPr>
          </w:p>
          <w:p w14:paraId="0DD5E90E" w14:textId="764F0F05" w:rsidR="00187916" w:rsidRDefault="00187916" w:rsidP="00187916">
            <w:pPr>
              <w:jc w:val="center"/>
              <w:rPr>
                <w:rFonts w:ascii="Arial" w:hAnsi="Arial" w:cs="Arial"/>
                <w:sz w:val="20"/>
                <w:szCs w:val="20"/>
              </w:rPr>
            </w:pPr>
          </w:p>
          <w:p w14:paraId="52003378" w14:textId="30A5B583" w:rsidR="00187916" w:rsidRPr="00F927B2" w:rsidRDefault="00187916" w:rsidP="00187916">
            <w:pPr>
              <w:jc w:val="center"/>
              <w:rPr>
                <w:rFonts w:ascii="Arial" w:hAnsi="Arial" w:cs="Arial"/>
                <w:sz w:val="20"/>
                <w:szCs w:val="20"/>
              </w:rPr>
            </w:pPr>
            <w:r>
              <w:rPr>
                <w:rFonts w:ascii="Arial" w:hAnsi="Arial" w:cs="Arial"/>
                <w:sz w:val="20"/>
                <w:szCs w:val="20"/>
              </w:rPr>
              <w:t>0.000</w:t>
            </w:r>
          </w:p>
          <w:p w14:paraId="0C18984D" w14:textId="77777777" w:rsidR="00F927B2" w:rsidRPr="00F927B2" w:rsidRDefault="00F927B2" w:rsidP="00187916">
            <w:pPr>
              <w:jc w:val="center"/>
              <w:rPr>
                <w:rFonts w:ascii="Arial" w:hAnsi="Arial" w:cs="Arial"/>
                <w:sz w:val="20"/>
                <w:szCs w:val="20"/>
              </w:rPr>
            </w:pPr>
          </w:p>
        </w:tc>
        <w:tc>
          <w:tcPr>
            <w:tcW w:w="1368" w:type="dxa"/>
            <w:tcBorders>
              <w:top w:val="single" w:sz="4" w:space="0" w:color="auto"/>
            </w:tcBorders>
          </w:tcPr>
          <w:p w14:paraId="269777B3" w14:textId="77777777" w:rsidR="00F927B2" w:rsidRPr="00F927B2" w:rsidRDefault="00F927B2" w:rsidP="000952DD">
            <w:pPr>
              <w:rPr>
                <w:rFonts w:ascii="Arial" w:hAnsi="Arial" w:cs="Arial"/>
                <w:sz w:val="20"/>
                <w:szCs w:val="20"/>
              </w:rPr>
            </w:pPr>
          </w:p>
          <w:p w14:paraId="1BD7CA92" w14:textId="77777777" w:rsidR="00F927B2" w:rsidRPr="00F927B2" w:rsidRDefault="00F927B2" w:rsidP="000952DD">
            <w:pPr>
              <w:rPr>
                <w:rFonts w:ascii="Arial" w:hAnsi="Arial" w:cs="Arial"/>
                <w:sz w:val="20"/>
                <w:szCs w:val="20"/>
              </w:rPr>
            </w:pPr>
          </w:p>
          <w:p w14:paraId="408313E3" w14:textId="77777777" w:rsidR="00F927B2" w:rsidRPr="00F927B2" w:rsidRDefault="00F927B2" w:rsidP="000952DD">
            <w:pPr>
              <w:rPr>
                <w:rFonts w:ascii="Arial" w:hAnsi="Arial" w:cs="Arial"/>
                <w:sz w:val="20"/>
                <w:szCs w:val="20"/>
              </w:rPr>
            </w:pPr>
          </w:p>
          <w:p w14:paraId="7F9EC4ED" w14:textId="77777777" w:rsidR="00F927B2" w:rsidRPr="00F927B2" w:rsidRDefault="00F927B2" w:rsidP="000952DD">
            <w:pPr>
              <w:rPr>
                <w:rFonts w:ascii="Times New Roman" w:hAnsi="Times New Roman"/>
                <w:sz w:val="20"/>
                <w:szCs w:val="20"/>
              </w:rPr>
            </w:pPr>
            <w:r w:rsidRPr="00F927B2">
              <w:rPr>
                <w:rFonts w:ascii="Arial" w:hAnsi="Arial" w:cs="Arial"/>
                <w:sz w:val="20"/>
                <w:szCs w:val="20"/>
              </w:rPr>
              <w:t>Rejected</w:t>
            </w:r>
          </w:p>
        </w:tc>
      </w:tr>
    </w:tbl>
    <w:p w14:paraId="1BDBE2B2" w14:textId="77777777" w:rsidR="00717F2E" w:rsidRDefault="00717F2E">
      <w:pPr>
        <w:jc w:val="both"/>
        <w:rPr>
          <w:rFonts w:ascii="Arial" w:hAnsi="Arial" w:cs="Arial"/>
        </w:rPr>
      </w:pPr>
    </w:p>
    <w:p w14:paraId="7C392045" w14:textId="77777777" w:rsidR="00017E5D" w:rsidRPr="00017E5D" w:rsidRDefault="00017E5D" w:rsidP="00017E5D">
      <w:pPr>
        <w:jc w:val="both"/>
        <w:rPr>
          <w:rFonts w:ascii="Arial" w:hAnsi="Arial" w:cs="Arial"/>
        </w:rPr>
      </w:pPr>
      <w:r w:rsidRPr="00017E5D">
        <w:rPr>
          <w:rFonts w:ascii="Arial" w:hAnsi="Arial" w:cs="Arial"/>
        </w:rPr>
        <w:t xml:space="preserve">Presented in Table 3 is the correlation analysis between the strategies for emerging instructional materials and the relational domains of teachers in public elementary schools. The results reveal a correlation coefficient (r) of 0.822 with a p-value of 0.000, which is less than the 0.05 level of significance. This indicates a high and statistically significant positive correlation between the two variables. Given that the p-value falls below the 0.05 threshold, </w:t>
      </w:r>
      <w:r w:rsidRPr="00017E5D">
        <w:rPr>
          <w:rFonts w:ascii="Arial" w:hAnsi="Arial" w:cs="Arial"/>
        </w:rPr>
        <w:lastRenderedPageBreak/>
        <w:t>the null hypothesis (Ho) is rejected, confirming that there is a significant relationship between the strategies teachers use for instructional materials and their relational domains.</w:t>
      </w:r>
    </w:p>
    <w:p w14:paraId="3697EFB4" w14:textId="77777777" w:rsidR="00017E5D" w:rsidRPr="00017E5D" w:rsidRDefault="00017E5D" w:rsidP="00017E5D">
      <w:pPr>
        <w:jc w:val="both"/>
        <w:rPr>
          <w:rFonts w:ascii="Arial" w:hAnsi="Arial" w:cs="Arial"/>
        </w:rPr>
      </w:pPr>
    </w:p>
    <w:p w14:paraId="7DD390F2" w14:textId="77777777" w:rsidR="00017E5D" w:rsidRPr="00017E5D" w:rsidRDefault="00017E5D" w:rsidP="00017E5D">
      <w:pPr>
        <w:jc w:val="both"/>
        <w:rPr>
          <w:rFonts w:ascii="Arial" w:hAnsi="Arial" w:cs="Arial"/>
        </w:rPr>
      </w:pPr>
      <w:r w:rsidRPr="00017E5D">
        <w:rPr>
          <w:rFonts w:ascii="Arial" w:hAnsi="Arial" w:cs="Arial"/>
        </w:rPr>
        <w:t>These findings suggest that teachers who effectively implement strategies for developing and utilizing instructional materials are also more likely to demonstrate strong relational competencies such as empathy, cooperation, and positive interpersonal interactions. The high correlation implies that the capacity to innovate and apply thoughtful instructional strategies is not isolated from, but rather linked to, the ability to build and sustain productive professional relationships. Teachers who are resourceful in planning and applying materials tend to be more collaborative, communicative, and supportive of their peers.</w:t>
      </w:r>
    </w:p>
    <w:p w14:paraId="386C9BD6" w14:textId="77777777" w:rsidR="00017E5D" w:rsidRPr="00017E5D" w:rsidRDefault="00017E5D" w:rsidP="00017E5D">
      <w:pPr>
        <w:jc w:val="both"/>
        <w:rPr>
          <w:rFonts w:ascii="Arial" w:hAnsi="Arial" w:cs="Arial"/>
        </w:rPr>
      </w:pPr>
    </w:p>
    <w:p w14:paraId="42977A3A" w14:textId="085A084B" w:rsidR="006A71C2" w:rsidRDefault="00017E5D" w:rsidP="00017E5D">
      <w:pPr>
        <w:jc w:val="both"/>
        <w:rPr>
          <w:rFonts w:ascii="Arial" w:hAnsi="Arial" w:cs="Arial"/>
        </w:rPr>
      </w:pPr>
      <w:r w:rsidRPr="00017E5D">
        <w:rPr>
          <w:rFonts w:ascii="Arial" w:hAnsi="Arial" w:cs="Arial"/>
        </w:rPr>
        <w:t xml:space="preserve">This result aligns with the findings of </w:t>
      </w:r>
      <w:r w:rsidR="00D430F1" w:rsidRPr="00D430F1">
        <w:rPr>
          <w:rFonts w:ascii="Arial" w:hAnsi="Arial" w:cs="Arial"/>
        </w:rPr>
        <w:t>Zamiri</w:t>
      </w:r>
      <w:r w:rsidR="00D430F1">
        <w:rPr>
          <w:rFonts w:ascii="Arial" w:hAnsi="Arial" w:cs="Arial"/>
        </w:rPr>
        <w:t xml:space="preserve"> and </w:t>
      </w:r>
      <w:r w:rsidR="00D430F1" w:rsidRPr="00D430F1">
        <w:rPr>
          <w:rFonts w:ascii="Arial" w:hAnsi="Arial" w:cs="Arial"/>
        </w:rPr>
        <w:t>Esmaeili</w:t>
      </w:r>
      <w:r w:rsidRPr="00017E5D">
        <w:rPr>
          <w:rFonts w:ascii="Arial" w:hAnsi="Arial" w:cs="Arial"/>
        </w:rPr>
        <w:t xml:space="preserve"> (2024), who noted that teachers who are strategic and intentional in material development often exhibit heightened collaboration skills and stronger interpersonal connections within school communities. </w:t>
      </w:r>
      <w:r>
        <w:rPr>
          <w:rFonts w:ascii="Arial" w:hAnsi="Arial" w:cs="Arial"/>
        </w:rPr>
        <w:t xml:space="preserve">Similarly, </w:t>
      </w:r>
      <w:proofErr w:type="spellStart"/>
      <w:r w:rsidR="00D430F1" w:rsidRPr="00D430F1">
        <w:rPr>
          <w:rFonts w:ascii="Arial" w:hAnsi="Arial" w:cs="Arial"/>
        </w:rPr>
        <w:t>Cañabate</w:t>
      </w:r>
      <w:proofErr w:type="spellEnd"/>
      <w:r w:rsidR="00D430F1">
        <w:rPr>
          <w:rFonts w:ascii="Arial" w:hAnsi="Arial" w:cs="Arial"/>
        </w:rPr>
        <w:t xml:space="preserve"> et al. (2021</w:t>
      </w:r>
      <w:r w:rsidRPr="00017E5D">
        <w:rPr>
          <w:rFonts w:ascii="Arial" w:hAnsi="Arial" w:cs="Arial"/>
        </w:rPr>
        <w:t xml:space="preserve">) similarly emphasized that the application of innovative instructional strategies encourages cooperative planning, reflective dialogue, and shared ownership of instructional goals—core aspects of relational domains. Furthermore, </w:t>
      </w:r>
      <w:r w:rsidR="00D430F1">
        <w:rPr>
          <w:rFonts w:ascii="Arial" w:hAnsi="Arial" w:cs="Arial"/>
        </w:rPr>
        <w:t>Wade (2024</w:t>
      </w:r>
      <w:r w:rsidRPr="00017E5D">
        <w:rPr>
          <w:rFonts w:ascii="Arial" w:hAnsi="Arial" w:cs="Arial"/>
        </w:rPr>
        <w:t>) underscored that instructional competence, particularly in designing learner-centered materials, correlates strongly with positive relational behaviors such as empathy, cooperation, and trust-building, all of which are essential for fostering a collaborative and effective teaching environment.</w:t>
      </w:r>
    </w:p>
    <w:p w14:paraId="1FB8CBC1" w14:textId="77777777" w:rsidR="00017E5D" w:rsidRDefault="00017E5D" w:rsidP="00017E5D">
      <w:pPr>
        <w:jc w:val="both"/>
        <w:rPr>
          <w:rFonts w:ascii="Arial" w:hAnsi="Arial" w:cs="Arial"/>
        </w:rPr>
      </w:pPr>
    </w:p>
    <w:p w14:paraId="0D8ABDEF" w14:textId="2F0A4856"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151F8F" w:rsidRPr="00151F8F">
        <w:rPr>
          <w:rFonts w:ascii="Arial" w:hAnsi="Arial" w:cs="Arial"/>
          <w:b/>
          <w:bCs/>
          <w:iCs/>
        </w:rPr>
        <w:t xml:space="preserve">Domains of Strategies for Emerging Instructional Materials </w:t>
      </w:r>
      <w:r w:rsidR="00151F8F">
        <w:rPr>
          <w:rFonts w:ascii="Arial" w:hAnsi="Arial" w:cs="Arial"/>
          <w:b/>
          <w:bCs/>
          <w:iCs/>
        </w:rPr>
        <w:t xml:space="preserve">that </w:t>
      </w:r>
      <w:proofErr w:type="gramStart"/>
      <w:r w:rsidR="00151F8F" w:rsidRPr="00151F8F">
        <w:rPr>
          <w:rFonts w:ascii="Arial" w:hAnsi="Arial" w:cs="Arial"/>
          <w:b/>
          <w:bCs/>
          <w:iCs/>
        </w:rPr>
        <w:t xml:space="preserve">Significantly </w:t>
      </w:r>
      <w:r w:rsidR="00151F8F">
        <w:rPr>
          <w:rFonts w:ascii="Arial" w:hAnsi="Arial" w:cs="Arial"/>
          <w:b/>
          <w:bCs/>
          <w:iCs/>
        </w:rPr>
        <w:t xml:space="preserve"> </w:t>
      </w:r>
      <w:r w:rsidR="00151F8F" w:rsidRPr="00151F8F">
        <w:rPr>
          <w:rFonts w:ascii="Arial" w:hAnsi="Arial" w:cs="Arial"/>
          <w:b/>
          <w:bCs/>
          <w:iCs/>
        </w:rPr>
        <w:t>Influence</w:t>
      </w:r>
      <w:r w:rsidR="00151F8F">
        <w:rPr>
          <w:rFonts w:ascii="Arial" w:hAnsi="Arial" w:cs="Arial"/>
          <w:b/>
          <w:bCs/>
          <w:iCs/>
        </w:rPr>
        <w:t>d</w:t>
      </w:r>
      <w:proofErr w:type="gramEnd"/>
      <w:r w:rsidR="00151F8F" w:rsidRPr="00151F8F">
        <w:rPr>
          <w:rFonts w:ascii="Arial" w:hAnsi="Arial" w:cs="Arial"/>
          <w:b/>
          <w:bCs/>
          <w:iCs/>
        </w:rPr>
        <w:t xml:space="preserve"> Relational Domains of Teachers</w:t>
      </w:r>
    </w:p>
    <w:p w14:paraId="7568132A" w14:textId="77777777" w:rsidR="00914755" w:rsidRDefault="00914755" w:rsidP="00665D1C">
      <w:pPr>
        <w:rPr>
          <w:rFonts w:ascii="Arial" w:hAnsi="Arial" w:cs="Arial"/>
          <w:b/>
          <w:bCs/>
          <w:iCs/>
        </w:rPr>
      </w:pPr>
    </w:p>
    <w:p w14:paraId="461FD1E7" w14:textId="4309C531" w:rsidR="00DE3EAB" w:rsidRDefault="00B364F1" w:rsidP="00B364F1">
      <w:pPr>
        <w:jc w:val="both"/>
        <w:rPr>
          <w:rFonts w:ascii="Arial" w:eastAsia="Arial" w:hAnsi="Arial"/>
          <w:i/>
        </w:rPr>
      </w:pPr>
      <w:r w:rsidRPr="00B364F1">
        <w:rPr>
          <w:rFonts w:ascii="Arial" w:eastAsia="Arial" w:hAnsi="Arial"/>
          <w:b/>
        </w:rPr>
        <w:t xml:space="preserve">Table 4. </w:t>
      </w:r>
      <w:r w:rsidR="00151F8F" w:rsidRPr="00151F8F">
        <w:rPr>
          <w:rFonts w:ascii="Arial" w:eastAsia="Arial" w:hAnsi="Arial"/>
          <w:i/>
        </w:rPr>
        <w:t xml:space="preserve">Domains of Strategies for Emerging Instructional Materials that </w:t>
      </w:r>
      <w:proofErr w:type="gramStart"/>
      <w:r w:rsidR="00151F8F" w:rsidRPr="00151F8F">
        <w:rPr>
          <w:rFonts w:ascii="Arial" w:eastAsia="Arial" w:hAnsi="Arial"/>
          <w:i/>
        </w:rPr>
        <w:t>Significantly  Influenced</w:t>
      </w:r>
      <w:proofErr w:type="gramEnd"/>
      <w:r w:rsidR="00151F8F" w:rsidRPr="00151F8F">
        <w:rPr>
          <w:rFonts w:ascii="Arial" w:eastAsia="Arial" w:hAnsi="Arial"/>
          <w:i/>
        </w:rPr>
        <w:t xml:space="preserve"> Relational Domains of Teachers</w:t>
      </w:r>
    </w:p>
    <w:p w14:paraId="42F31227" w14:textId="77777777" w:rsidR="00187916" w:rsidRPr="00B364F1" w:rsidRDefault="00187916" w:rsidP="00B364F1">
      <w:pPr>
        <w:jc w:val="both"/>
        <w:rPr>
          <w:rFonts w:ascii="Arial" w:eastAsia="Arial" w:hAnsi="Arial"/>
          <w:i/>
        </w:rPr>
      </w:pPr>
    </w:p>
    <w:tbl>
      <w:tblPr>
        <w:tblStyle w:val="TableGrid"/>
        <w:tblW w:w="816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755"/>
        <w:gridCol w:w="929"/>
        <w:gridCol w:w="978"/>
        <w:gridCol w:w="1029"/>
        <w:gridCol w:w="998"/>
        <w:gridCol w:w="1052"/>
        <w:gridCol w:w="1419"/>
      </w:tblGrid>
      <w:tr w:rsidR="00736D42" w14:paraId="27347A5F" w14:textId="77777777" w:rsidTr="00914755">
        <w:trPr>
          <w:trHeight w:val="327"/>
        </w:trPr>
        <w:tc>
          <w:tcPr>
            <w:tcW w:w="1755" w:type="dxa"/>
            <w:tcBorders>
              <w:top w:val="single" w:sz="4" w:space="0" w:color="auto"/>
              <w:bottom w:val="single" w:sz="4" w:space="0" w:color="auto"/>
            </w:tcBorders>
          </w:tcPr>
          <w:p w14:paraId="24D32E89" w14:textId="77777777" w:rsidR="00736D42" w:rsidRPr="00736D42" w:rsidRDefault="00736D42" w:rsidP="007646B3">
            <w:pPr>
              <w:widowControl w:val="0"/>
              <w:autoSpaceDE w:val="0"/>
              <w:autoSpaceDN w:val="0"/>
              <w:jc w:val="center"/>
              <w:rPr>
                <w:rFonts w:ascii="Arial" w:eastAsia="Arial" w:hAnsi="Arial"/>
                <w:b/>
                <w:bCs/>
                <w:sz w:val="20"/>
                <w:szCs w:val="20"/>
              </w:rPr>
            </w:pPr>
            <w:r w:rsidRPr="00736D42">
              <w:rPr>
                <w:rFonts w:ascii="Arial" w:eastAsia="Arial" w:hAnsi="Arial"/>
                <w:b/>
                <w:bCs/>
                <w:sz w:val="20"/>
                <w:szCs w:val="20"/>
              </w:rPr>
              <w:t>Domains</w:t>
            </w:r>
          </w:p>
        </w:tc>
        <w:tc>
          <w:tcPr>
            <w:tcW w:w="929" w:type="dxa"/>
            <w:tcBorders>
              <w:top w:val="single" w:sz="4" w:space="0" w:color="auto"/>
              <w:bottom w:val="single" w:sz="4" w:space="0" w:color="auto"/>
            </w:tcBorders>
          </w:tcPr>
          <w:p w14:paraId="54AD09F8" w14:textId="77777777" w:rsidR="00736D42" w:rsidRPr="00736D42" w:rsidRDefault="00736D42" w:rsidP="007646B3">
            <w:pPr>
              <w:widowControl w:val="0"/>
              <w:autoSpaceDE w:val="0"/>
              <w:autoSpaceDN w:val="0"/>
              <w:jc w:val="center"/>
              <w:rPr>
                <w:rFonts w:ascii="Arial" w:eastAsia="Arial" w:hAnsi="Arial"/>
                <w:b/>
                <w:bCs/>
                <w:sz w:val="20"/>
                <w:szCs w:val="20"/>
              </w:rPr>
            </w:pPr>
            <w:r w:rsidRPr="00736D42">
              <w:rPr>
                <w:rFonts w:ascii="Arial" w:eastAsia="Arial" w:hAnsi="Arial"/>
                <w:b/>
                <w:bCs/>
                <w:sz w:val="20"/>
                <w:szCs w:val="20"/>
              </w:rPr>
              <w:t>B</w:t>
            </w:r>
          </w:p>
        </w:tc>
        <w:tc>
          <w:tcPr>
            <w:tcW w:w="978" w:type="dxa"/>
            <w:tcBorders>
              <w:top w:val="single" w:sz="4" w:space="0" w:color="auto"/>
              <w:bottom w:val="single" w:sz="4" w:space="0" w:color="auto"/>
            </w:tcBorders>
          </w:tcPr>
          <w:p w14:paraId="0D6464E2" w14:textId="77777777" w:rsidR="00736D42" w:rsidRPr="00736D42" w:rsidRDefault="00736D42" w:rsidP="007646B3">
            <w:pPr>
              <w:widowControl w:val="0"/>
              <w:autoSpaceDE w:val="0"/>
              <w:autoSpaceDN w:val="0"/>
              <w:jc w:val="center"/>
              <w:rPr>
                <w:rFonts w:ascii="Arial" w:eastAsia="Arial" w:hAnsi="Arial"/>
                <w:b/>
                <w:bCs/>
                <w:sz w:val="20"/>
                <w:szCs w:val="20"/>
              </w:rPr>
            </w:pPr>
            <w:r w:rsidRPr="00736D42">
              <w:rPr>
                <w:rFonts w:ascii="Arial" w:eastAsia="Arial" w:hAnsi="Arial"/>
                <w:b/>
                <w:bCs/>
                <w:sz w:val="20"/>
                <w:szCs w:val="20"/>
              </w:rPr>
              <w:t>BE</w:t>
            </w:r>
          </w:p>
        </w:tc>
        <w:tc>
          <w:tcPr>
            <w:tcW w:w="1029" w:type="dxa"/>
            <w:tcBorders>
              <w:top w:val="single" w:sz="4" w:space="0" w:color="auto"/>
              <w:bottom w:val="single" w:sz="4" w:space="0" w:color="auto"/>
            </w:tcBorders>
          </w:tcPr>
          <w:p w14:paraId="5F7EFA42" w14:textId="77777777" w:rsidR="00736D42" w:rsidRPr="00736D42" w:rsidRDefault="00736D42" w:rsidP="007646B3">
            <w:pPr>
              <w:widowControl w:val="0"/>
              <w:autoSpaceDE w:val="0"/>
              <w:autoSpaceDN w:val="0"/>
              <w:jc w:val="center"/>
              <w:rPr>
                <w:rFonts w:ascii="Arial" w:eastAsia="Arial" w:hAnsi="Arial"/>
                <w:b/>
                <w:bCs/>
                <w:sz w:val="20"/>
                <w:szCs w:val="20"/>
              </w:rPr>
            </w:pPr>
            <w:r w:rsidRPr="00736D42">
              <w:rPr>
                <w:rFonts w:ascii="Arial" w:eastAsia="Arial" w:hAnsi="Arial"/>
                <w:b/>
                <w:bCs/>
                <w:sz w:val="20"/>
                <w:szCs w:val="20"/>
              </w:rPr>
              <w:t>Beta</w:t>
            </w:r>
          </w:p>
        </w:tc>
        <w:tc>
          <w:tcPr>
            <w:tcW w:w="998" w:type="dxa"/>
            <w:tcBorders>
              <w:top w:val="single" w:sz="4" w:space="0" w:color="auto"/>
              <w:bottom w:val="single" w:sz="4" w:space="0" w:color="auto"/>
            </w:tcBorders>
          </w:tcPr>
          <w:p w14:paraId="25538CBF" w14:textId="77777777" w:rsidR="00736D42" w:rsidRPr="00736D42" w:rsidRDefault="00736D42" w:rsidP="007646B3">
            <w:pPr>
              <w:widowControl w:val="0"/>
              <w:autoSpaceDE w:val="0"/>
              <w:autoSpaceDN w:val="0"/>
              <w:jc w:val="center"/>
              <w:rPr>
                <w:rFonts w:ascii="Arial" w:eastAsia="Arial" w:hAnsi="Arial"/>
                <w:b/>
                <w:bCs/>
                <w:sz w:val="20"/>
                <w:szCs w:val="20"/>
              </w:rPr>
            </w:pPr>
            <w:r w:rsidRPr="00736D42">
              <w:rPr>
                <w:rFonts w:ascii="Arial" w:eastAsia="Arial" w:hAnsi="Arial"/>
                <w:b/>
                <w:bCs/>
                <w:sz w:val="20"/>
                <w:szCs w:val="20"/>
              </w:rPr>
              <w:t>t-stat</w:t>
            </w:r>
          </w:p>
        </w:tc>
        <w:tc>
          <w:tcPr>
            <w:tcW w:w="1052" w:type="dxa"/>
            <w:tcBorders>
              <w:top w:val="single" w:sz="4" w:space="0" w:color="auto"/>
              <w:bottom w:val="single" w:sz="4" w:space="0" w:color="auto"/>
            </w:tcBorders>
          </w:tcPr>
          <w:p w14:paraId="114B3BE7" w14:textId="77777777" w:rsidR="00736D42" w:rsidRPr="00736D42" w:rsidRDefault="00736D42" w:rsidP="007646B3">
            <w:pPr>
              <w:widowControl w:val="0"/>
              <w:autoSpaceDE w:val="0"/>
              <w:autoSpaceDN w:val="0"/>
              <w:jc w:val="center"/>
              <w:rPr>
                <w:rFonts w:ascii="Arial" w:eastAsia="Arial" w:hAnsi="Arial"/>
                <w:b/>
                <w:bCs/>
                <w:sz w:val="20"/>
                <w:szCs w:val="20"/>
              </w:rPr>
            </w:pPr>
            <w:r w:rsidRPr="00736D42">
              <w:rPr>
                <w:rFonts w:ascii="Arial" w:eastAsia="Arial" w:hAnsi="Arial"/>
                <w:b/>
                <w:bCs/>
                <w:sz w:val="20"/>
                <w:szCs w:val="20"/>
              </w:rPr>
              <w:t>p-value</w:t>
            </w:r>
          </w:p>
        </w:tc>
        <w:tc>
          <w:tcPr>
            <w:tcW w:w="1419" w:type="dxa"/>
            <w:tcBorders>
              <w:top w:val="single" w:sz="4" w:space="0" w:color="auto"/>
              <w:bottom w:val="single" w:sz="4" w:space="0" w:color="auto"/>
            </w:tcBorders>
          </w:tcPr>
          <w:p w14:paraId="0E45CF75" w14:textId="77777777" w:rsidR="00736D42" w:rsidRPr="00736D42" w:rsidRDefault="00736D42" w:rsidP="007646B3">
            <w:pPr>
              <w:widowControl w:val="0"/>
              <w:autoSpaceDE w:val="0"/>
              <w:autoSpaceDN w:val="0"/>
              <w:jc w:val="center"/>
              <w:rPr>
                <w:rFonts w:ascii="Arial" w:eastAsia="Arial" w:hAnsi="Arial"/>
                <w:b/>
                <w:bCs/>
                <w:sz w:val="20"/>
                <w:szCs w:val="20"/>
              </w:rPr>
            </w:pPr>
            <w:r w:rsidRPr="00736D42">
              <w:rPr>
                <w:rFonts w:ascii="Arial" w:eastAsia="Arial" w:hAnsi="Arial"/>
                <w:b/>
                <w:bCs/>
                <w:sz w:val="20"/>
                <w:szCs w:val="20"/>
              </w:rPr>
              <w:t>Decision</w:t>
            </w:r>
          </w:p>
        </w:tc>
      </w:tr>
      <w:tr w:rsidR="0006786A" w14:paraId="3997F7CD" w14:textId="77777777" w:rsidTr="00232942">
        <w:trPr>
          <w:trHeight w:val="144"/>
        </w:trPr>
        <w:tc>
          <w:tcPr>
            <w:tcW w:w="1755" w:type="dxa"/>
            <w:tcBorders>
              <w:top w:val="single" w:sz="4" w:space="0" w:color="auto"/>
            </w:tcBorders>
          </w:tcPr>
          <w:p w14:paraId="23475133" w14:textId="77777777" w:rsidR="0006786A" w:rsidRPr="00736D42" w:rsidRDefault="0006786A" w:rsidP="0006786A">
            <w:pPr>
              <w:widowControl w:val="0"/>
              <w:autoSpaceDE w:val="0"/>
              <w:autoSpaceDN w:val="0"/>
              <w:jc w:val="center"/>
              <w:rPr>
                <w:rFonts w:ascii="Arial" w:eastAsia="Arial" w:hAnsi="Arial"/>
                <w:sz w:val="20"/>
                <w:szCs w:val="20"/>
              </w:rPr>
            </w:pPr>
            <w:r w:rsidRPr="00736D42">
              <w:rPr>
                <w:rFonts w:ascii="Arial" w:eastAsia="Arial" w:hAnsi="Arial"/>
                <w:sz w:val="20"/>
                <w:szCs w:val="20"/>
              </w:rPr>
              <w:t>Constant</w:t>
            </w:r>
          </w:p>
        </w:tc>
        <w:tc>
          <w:tcPr>
            <w:tcW w:w="929" w:type="dxa"/>
            <w:tcBorders>
              <w:top w:val="single" w:sz="4" w:space="0" w:color="auto"/>
            </w:tcBorders>
            <w:vAlign w:val="center"/>
          </w:tcPr>
          <w:p w14:paraId="0202DE55" w14:textId="4C4A6525" w:rsidR="0006786A" w:rsidRPr="0006786A" w:rsidRDefault="00151F8F" w:rsidP="0006786A">
            <w:pPr>
              <w:widowControl w:val="0"/>
              <w:autoSpaceDE w:val="0"/>
              <w:autoSpaceDN w:val="0"/>
              <w:jc w:val="center"/>
              <w:rPr>
                <w:rFonts w:ascii="Arial" w:eastAsia="Arial" w:hAnsi="Arial"/>
                <w:sz w:val="20"/>
                <w:szCs w:val="20"/>
              </w:rPr>
            </w:pPr>
            <w:r>
              <w:rPr>
                <w:rFonts w:ascii="Arial" w:hAnsi="Arial" w:cs="Arial"/>
                <w:sz w:val="20"/>
                <w:szCs w:val="20"/>
              </w:rPr>
              <w:t>1.802</w:t>
            </w:r>
          </w:p>
        </w:tc>
        <w:tc>
          <w:tcPr>
            <w:tcW w:w="978" w:type="dxa"/>
            <w:tcBorders>
              <w:top w:val="single" w:sz="4" w:space="0" w:color="auto"/>
            </w:tcBorders>
            <w:vAlign w:val="center"/>
          </w:tcPr>
          <w:p w14:paraId="43181D53" w14:textId="459A0EC7" w:rsidR="0006786A" w:rsidRPr="0006786A" w:rsidRDefault="0006786A" w:rsidP="0006786A">
            <w:pPr>
              <w:widowControl w:val="0"/>
              <w:autoSpaceDE w:val="0"/>
              <w:autoSpaceDN w:val="0"/>
              <w:jc w:val="center"/>
              <w:rPr>
                <w:rFonts w:ascii="Arial" w:eastAsia="Arial" w:hAnsi="Arial"/>
                <w:sz w:val="20"/>
                <w:szCs w:val="20"/>
              </w:rPr>
            </w:pPr>
            <w:r w:rsidRPr="0006786A">
              <w:rPr>
                <w:rFonts w:ascii="Arial" w:hAnsi="Arial" w:cs="Arial"/>
                <w:sz w:val="20"/>
                <w:szCs w:val="20"/>
              </w:rPr>
              <w:t>0.056</w:t>
            </w:r>
          </w:p>
        </w:tc>
        <w:tc>
          <w:tcPr>
            <w:tcW w:w="1029" w:type="dxa"/>
            <w:tcBorders>
              <w:top w:val="single" w:sz="4" w:space="0" w:color="auto"/>
            </w:tcBorders>
            <w:vAlign w:val="center"/>
          </w:tcPr>
          <w:p w14:paraId="0F29C6B5" w14:textId="002B85A9" w:rsidR="0006786A" w:rsidRPr="0006786A" w:rsidRDefault="0006786A" w:rsidP="0006786A">
            <w:pPr>
              <w:widowControl w:val="0"/>
              <w:autoSpaceDE w:val="0"/>
              <w:autoSpaceDN w:val="0"/>
              <w:jc w:val="center"/>
              <w:rPr>
                <w:rFonts w:ascii="Arial" w:eastAsia="Arial" w:hAnsi="Arial"/>
                <w:sz w:val="20"/>
                <w:szCs w:val="20"/>
              </w:rPr>
            </w:pPr>
            <w:r w:rsidRPr="0006786A">
              <w:rPr>
                <w:rFonts w:ascii="Arial" w:hAnsi="Arial" w:cs="Arial"/>
                <w:sz w:val="20"/>
                <w:szCs w:val="20"/>
              </w:rPr>
              <w:t>0.503</w:t>
            </w:r>
          </w:p>
        </w:tc>
        <w:tc>
          <w:tcPr>
            <w:tcW w:w="998" w:type="dxa"/>
            <w:tcBorders>
              <w:top w:val="single" w:sz="4" w:space="0" w:color="auto"/>
            </w:tcBorders>
            <w:vAlign w:val="center"/>
          </w:tcPr>
          <w:p w14:paraId="50B8D828" w14:textId="296FBDAB" w:rsidR="0006786A" w:rsidRPr="0006786A" w:rsidRDefault="000827FD" w:rsidP="0006786A">
            <w:pPr>
              <w:widowControl w:val="0"/>
              <w:autoSpaceDE w:val="0"/>
              <w:autoSpaceDN w:val="0"/>
              <w:jc w:val="center"/>
              <w:rPr>
                <w:rFonts w:ascii="Arial" w:eastAsia="Arial" w:hAnsi="Arial"/>
                <w:sz w:val="20"/>
                <w:szCs w:val="20"/>
              </w:rPr>
            </w:pPr>
            <w:r>
              <w:rPr>
                <w:rFonts w:ascii="Arial" w:eastAsia="Arial" w:hAnsi="Arial"/>
                <w:sz w:val="20"/>
                <w:szCs w:val="20"/>
              </w:rPr>
              <w:t>2</w:t>
            </w:r>
            <w:r w:rsidR="0006786A" w:rsidRPr="0006786A">
              <w:rPr>
                <w:rFonts w:ascii="Arial" w:eastAsia="Arial" w:hAnsi="Arial"/>
                <w:sz w:val="20"/>
                <w:szCs w:val="20"/>
              </w:rPr>
              <w:t>.05</w:t>
            </w:r>
            <w:r>
              <w:rPr>
                <w:rFonts w:ascii="Arial" w:eastAsia="Arial" w:hAnsi="Arial"/>
                <w:sz w:val="20"/>
                <w:szCs w:val="20"/>
              </w:rPr>
              <w:t>4</w:t>
            </w:r>
          </w:p>
        </w:tc>
        <w:tc>
          <w:tcPr>
            <w:tcW w:w="1052" w:type="dxa"/>
            <w:tcBorders>
              <w:top w:val="single" w:sz="4" w:space="0" w:color="auto"/>
            </w:tcBorders>
          </w:tcPr>
          <w:p w14:paraId="5E495E88" w14:textId="77777777" w:rsidR="0006786A" w:rsidRPr="0006786A" w:rsidRDefault="0006786A" w:rsidP="0006786A">
            <w:pPr>
              <w:widowControl w:val="0"/>
              <w:autoSpaceDE w:val="0"/>
              <w:autoSpaceDN w:val="0"/>
              <w:jc w:val="center"/>
              <w:rPr>
                <w:rFonts w:ascii="Arial" w:eastAsia="Arial" w:hAnsi="Arial"/>
                <w:sz w:val="20"/>
                <w:szCs w:val="20"/>
              </w:rPr>
            </w:pPr>
            <w:r w:rsidRPr="0006786A">
              <w:rPr>
                <w:rFonts w:ascii="Arial" w:eastAsia="Arial" w:hAnsi="Arial"/>
                <w:sz w:val="20"/>
                <w:szCs w:val="20"/>
              </w:rPr>
              <w:t>0.000</w:t>
            </w:r>
          </w:p>
        </w:tc>
        <w:tc>
          <w:tcPr>
            <w:tcW w:w="1419" w:type="dxa"/>
            <w:tcBorders>
              <w:top w:val="single" w:sz="4" w:space="0" w:color="auto"/>
            </w:tcBorders>
          </w:tcPr>
          <w:p w14:paraId="3FBC65BE" w14:textId="77777777" w:rsidR="0006786A" w:rsidRPr="00736D42" w:rsidRDefault="0006786A" w:rsidP="0006786A">
            <w:pPr>
              <w:widowControl w:val="0"/>
              <w:autoSpaceDE w:val="0"/>
              <w:autoSpaceDN w:val="0"/>
              <w:jc w:val="center"/>
              <w:rPr>
                <w:rFonts w:ascii="Arial" w:eastAsia="Arial" w:hAnsi="Arial"/>
                <w:sz w:val="20"/>
                <w:szCs w:val="20"/>
              </w:rPr>
            </w:pPr>
            <w:r w:rsidRPr="00736D42">
              <w:rPr>
                <w:rFonts w:ascii="Arial" w:eastAsia="Arial" w:hAnsi="Arial"/>
                <w:sz w:val="20"/>
                <w:szCs w:val="20"/>
              </w:rPr>
              <w:t>Significant</w:t>
            </w:r>
          </w:p>
        </w:tc>
      </w:tr>
      <w:tr w:rsidR="00151F8F" w14:paraId="25198E16" w14:textId="77777777" w:rsidTr="00C97759">
        <w:trPr>
          <w:trHeight w:val="218"/>
        </w:trPr>
        <w:tc>
          <w:tcPr>
            <w:tcW w:w="1755" w:type="dxa"/>
          </w:tcPr>
          <w:p w14:paraId="47A6D70B" w14:textId="286930DB" w:rsidR="00151F8F" w:rsidRPr="00736D42" w:rsidRDefault="00151F8F" w:rsidP="00151F8F">
            <w:pPr>
              <w:widowControl w:val="0"/>
              <w:autoSpaceDE w:val="0"/>
              <w:autoSpaceDN w:val="0"/>
              <w:jc w:val="center"/>
              <w:rPr>
                <w:rFonts w:ascii="Arial" w:eastAsia="Arial" w:hAnsi="Arial"/>
                <w:sz w:val="20"/>
                <w:szCs w:val="20"/>
              </w:rPr>
            </w:pPr>
            <w:r w:rsidRPr="002F5C4B">
              <w:rPr>
                <w:rFonts w:ascii="Arial" w:hAnsi="Arial" w:cs="Arial"/>
                <w:bCs/>
                <w:sz w:val="20"/>
                <w:szCs w:val="20"/>
              </w:rPr>
              <w:t>learning progressions</w:t>
            </w:r>
          </w:p>
        </w:tc>
        <w:tc>
          <w:tcPr>
            <w:tcW w:w="929" w:type="dxa"/>
            <w:vAlign w:val="center"/>
          </w:tcPr>
          <w:p w14:paraId="6694AD7D" w14:textId="4CC37CE4" w:rsidR="00151F8F" w:rsidRPr="0006786A" w:rsidRDefault="00151F8F" w:rsidP="00151F8F">
            <w:pPr>
              <w:widowControl w:val="0"/>
              <w:autoSpaceDE w:val="0"/>
              <w:autoSpaceDN w:val="0"/>
              <w:jc w:val="center"/>
              <w:rPr>
                <w:rFonts w:ascii="Arial" w:eastAsia="Arial" w:hAnsi="Arial"/>
                <w:sz w:val="20"/>
                <w:szCs w:val="20"/>
              </w:rPr>
            </w:pPr>
            <w:r>
              <w:rPr>
                <w:rFonts w:ascii="Arial" w:hAnsi="Arial" w:cs="Arial"/>
                <w:sz w:val="20"/>
                <w:szCs w:val="20"/>
              </w:rPr>
              <w:t>0.345</w:t>
            </w:r>
          </w:p>
        </w:tc>
        <w:tc>
          <w:tcPr>
            <w:tcW w:w="978" w:type="dxa"/>
            <w:vAlign w:val="center"/>
          </w:tcPr>
          <w:p w14:paraId="70D09536" w14:textId="4FEA31EB" w:rsidR="00151F8F" w:rsidRPr="0006786A" w:rsidRDefault="00151F8F" w:rsidP="00151F8F">
            <w:pPr>
              <w:widowControl w:val="0"/>
              <w:autoSpaceDE w:val="0"/>
              <w:autoSpaceDN w:val="0"/>
              <w:jc w:val="center"/>
              <w:rPr>
                <w:rFonts w:ascii="Arial" w:eastAsia="Arial" w:hAnsi="Arial"/>
                <w:sz w:val="20"/>
                <w:szCs w:val="20"/>
              </w:rPr>
            </w:pPr>
            <w:r w:rsidRPr="0006786A">
              <w:rPr>
                <w:rFonts w:ascii="Arial" w:hAnsi="Arial" w:cs="Arial"/>
                <w:sz w:val="20"/>
                <w:szCs w:val="20"/>
              </w:rPr>
              <w:t>0.205</w:t>
            </w:r>
          </w:p>
        </w:tc>
        <w:tc>
          <w:tcPr>
            <w:tcW w:w="1029" w:type="dxa"/>
            <w:vAlign w:val="center"/>
          </w:tcPr>
          <w:p w14:paraId="0CF91BAD" w14:textId="42E5BBD5" w:rsidR="00151F8F" w:rsidRPr="0006786A" w:rsidRDefault="00151F8F" w:rsidP="00151F8F">
            <w:pPr>
              <w:widowControl w:val="0"/>
              <w:autoSpaceDE w:val="0"/>
              <w:autoSpaceDN w:val="0"/>
              <w:jc w:val="center"/>
              <w:rPr>
                <w:rFonts w:ascii="Arial" w:eastAsia="Arial" w:hAnsi="Arial"/>
                <w:sz w:val="20"/>
                <w:szCs w:val="20"/>
              </w:rPr>
            </w:pPr>
            <w:r w:rsidRPr="0006786A">
              <w:rPr>
                <w:rFonts w:ascii="Arial" w:hAnsi="Arial" w:cs="Arial"/>
                <w:sz w:val="20"/>
                <w:szCs w:val="20"/>
              </w:rPr>
              <w:t>0.807</w:t>
            </w:r>
          </w:p>
        </w:tc>
        <w:tc>
          <w:tcPr>
            <w:tcW w:w="998" w:type="dxa"/>
            <w:vAlign w:val="center"/>
          </w:tcPr>
          <w:p w14:paraId="4BA7746B" w14:textId="62100D22" w:rsidR="00151F8F" w:rsidRPr="0006786A" w:rsidRDefault="00151F8F" w:rsidP="00151F8F">
            <w:pPr>
              <w:widowControl w:val="0"/>
              <w:autoSpaceDE w:val="0"/>
              <w:autoSpaceDN w:val="0"/>
              <w:jc w:val="center"/>
              <w:rPr>
                <w:rFonts w:ascii="Arial" w:eastAsia="Arial" w:hAnsi="Arial"/>
                <w:sz w:val="20"/>
                <w:szCs w:val="20"/>
              </w:rPr>
            </w:pPr>
            <w:r>
              <w:rPr>
                <w:rFonts w:ascii="Arial" w:eastAsia="Arial" w:hAnsi="Arial"/>
                <w:sz w:val="20"/>
                <w:szCs w:val="20"/>
              </w:rPr>
              <w:t>2</w:t>
            </w:r>
            <w:r w:rsidRPr="0006786A">
              <w:rPr>
                <w:rFonts w:ascii="Arial" w:eastAsia="Arial" w:hAnsi="Arial"/>
                <w:sz w:val="20"/>
                <w:szCs w:val="20"/>
              </w:rPr>
              <w:t>.55</w:t>
            </w:r>
            <w:r>
              <w:rPr>
                <w:rFonts w:ascii="Arial" w:eastAsia="Arial" w:hAnsi="Arial"/>
                <w:sz w:val="20"/>
                <w:szCs w:val="20"/>
              </w:rPr>
              <w:t>0</w:t>
            </w:r>
          </w:p>
        </w:tc>
        <w:tc>
          <w:tcPr>
            <w:tcW w:w="1052" w:type="dxa"/>
          </w:tcPr>
          <w:p w14:paraId="722A0C07" w14:textId="77777777" w:rsidR="00151F8F" w:rsidRPr="0006786A" w:rsidRDefault="00151F8F" w:rsidP="00151F8F">
            <w:pPr>
              <w:widowControl w:val="0"/>
              <w:autoSpaceDE w:val="0"/>
              <w:autoSpaceDN w:val="0"/>
              <w:jc w:val="center"/>
              <w:rPr>
                <w:rFonts w:ascii="Arial" w:eastAsia="Arial" w:hAnsi="Arial"/>
                <w:sz w:val="20"/>
                <w:szCs w:val="20"/>
              </w:rPr>
            </w:pPr>
            <w:r w:rsidRPr="0006786A">
              <w:rPr>
                <w:rFonts w:ascii="Arial" w:eastAsia="Arial" w:hAnsi="Arial"/>
                <w:sz w:val="20"/>
                <w:szCs w:val="20"/>
              </w:rPr>
              <w:t>0.000</w:t>
            </w:r>
          </w:p>
        </w:tc>
        <w:tc>
          <w:tcPr>
            <w:tcW w:w="1419" w:type="dxa"/>
          </w:tcPr>
          <w:p w14:paraId="521C5C9B" w14:textId="77777777" w:rsidR="00151F8F" w:rsidRPr="00736D42" w:rsidRDefault="00151F8F" w:rsidP="00151F8F">
            <w:pPr>
              <w:widowControl w:val="0"/>
              <w:autoSpaceDE w:val="0"/>
              <w:autoSpaceDN w:val="0"/>
              <w:jc w:val="center"/>
              <w:rPr>
                <w:rFonts w:ascii="Arial" w:eastAsia="Arial" w:hAnsi="Arial"/>
                <w:sz w:val="20"/>
                <w:szCs w:val="20"/>
              </w:rPr>
            </w:pPr>
            <w:r w:rsidRPr="00736D42">
              <w:rPr>
                <w:rFonts w:ascii="Arial" w:eastAsia="Arial" w:hAnsi="Arial"/>
                <w:sz w:val="20"/>
                <w:szCs w:val="20"/>
              </w:rPr>
              <w:t>Significant</w:t>
            </w:r>
          </w:p>
        </w:tc>
      </w:tr>
      <w:tr w:rsidR="00151F8F" w14:paraId="21E962B9" w14:textId="77777777" w:rsidTr="00C97759">
        <w:trPr>
          <w:trHeight w:val="171"/>
        </w:trPr>
        <w:tc>
          <w:tcPr>
            <w:tcW w:w="1755" w:type="dxa"/>
          </w:tcPr>
          <w:p w14:paraId="606CAB6C" w14:textId="70929DF9" w:rsidR="00151F8F" w:rsidRPr="00736D42" w:rsidRDefault="00151F8F" w:rsidP="00151F8F">
            <w:pPr>
              <w:widowControl w:val="0"/>
              <w:autoSpaceDE w:val="0"/>
              <w:autoSpaceDN w:val="0"/>
              <w:jc w:val="center"/>
              <w:rPr>
                <w:rFonts w:ascii="Arial" w:eastAsia="Arial" w:hAnsi="Arial"/>
                <w:sz w:val="20"/>
                <w:szCs w:val="20"/>
              </w:rPr>
            </w:pPr>
            <w:r w:rsidRPr="002F5C4B">
              <w:rPr>
                <w:rFonts w:ascii="Arial" w:hAnsi="Arial" w:cs="Arial"/>
                <w:bCs/>
                <w:sz w:val="20"/>
                <w:szCs w:val="20"/>
              </w:rPr>
              <w:t xml:space="preserve">learning materials </w:t>
            </w:r>
          </w:p>
        </w:tc>
        <w:tc>
          <w:tcPr>
            <w:tcW w:w="929" w:type="dxa"/>
            <w:vAlign w:val="center"/>
          </w:tcPr>
          <w:p w14:paraId="43F92860" w14:textId="780BCE57" w:rsidR="00151F8F" w:rsidRPr="0006786A" w:rsidRDefault="00151F8F" w:rsidP="00151F8F">
            <w:pPr>
              <w:widowControl w:val="0"/>
              <w:autoSpaceDE w:val="0"/>
              <w:autoSpaceDN w:val="0"/>
              <w:jc w:val="center"/>
              <w:rPr>
                <w:rFonts w:ascii="Arial" w:eastAsia="Arial" w:hAnsi="Arial"/>
                <w:sz w:val="20"/>
                <w:szCs w:val="20"/>
              </w:rPr>
            </w:pPr>
            <w:r w:rsidRPr="0006786A">
              <w:rPr>
                <w:rFonts w:ascii="Arial" w:hAnsi="Arial" w:cs="Arial"/>
                <w:sz w:val="20"/>
                <w:szCs w:val="20"/>
              </w:rPr>
              <w:t>0.07</w:t>
            </w:r>
            <w:r>
              <w:rPr>
                <w:rFonts w:ascii="Arial" w:hAnsi="Arial" w:cs="Arial"/>
                <w:sz w:val="20"/>
                <w:szCs w:val="20"/>
              </w:rPr>
              <w:t>0</w:t>
            </w:r>
          </w:p>
        </w:tc>
        <w:tc>
          <w:tcPr>
            <w:tcW w:w="978" w:type="dxa"/>
            <w:vAlign w:val="center"/>
          </w:tcPr>
          <w:p w14:paraId="488EB20F" w14:textId="0FBBEF8E" w:rsidR="00151F8F" w:rsidRPr="0006786A" w:rsidRDefault="00151F8F" w:rsidP="00151F8F">
            <w:pPr>
              <w:widowControl w:val="0"/>
              <w:autoSpaceDE w:val="0"/>
              <w:autoSpaceDN w:val="0"/>
              <w:jc w:val="center"/>
              <w:rPr>
                <w:rFonts w:ascii="Arial" w:eastAsia="Arial" w:hAnsi="Arial"/>
                <w:sz w:val="20"/>
                <w:szCs w:val="20"/>
              </w:rPr>
            </w:pPr>
            <w:r w:rsidRPr="0006786A">
              <w:rPr>
                <w:rFonts w:ascii="Arial" w:hAnsi="Arial" w:cs="Arial"/>
                <w:sz w:val="20"/>
                <w:szCs w:val="20"/>
              </w:rPr>
              <w:t>0.057</w:t>
            </w:r>
          </w:p>
        </w:tc>
        <w:tc>
          <w:tcPr>
            <w:tcW w:w="1029" w:type="dxa"/>
            <w:vAlign w:val="center"/>
          </w:tcPr>
          <w:p w14:paraId="2551B25B" w14:textId="1DCA7E18" w:rsidR="00151F8F" w:rsidRPr="0006786A" w:rsidRDefault="00151F8F" w:rsidP="00151F8F">
            <w:pPr>
              <w:widowControl w:val="0"/>
              <w:autoSpaceDE w:val="0"/>
              <w:autoSpaceDN w:val="0"/>
              <w:jc w:val="center"/>
              <w:rPr>
                <w:rFonts w:ascii="Arial" w:eastAsia="Arial" w:hAnsi="Arial"/>
                <w:sz w:val="20"/>
                <w:szCs w:val="20"/>
              </w:rPr>
            </w:pPr>
            <w:r w:rsidRPr="0006786A">
              <w:rPr>
                <w:rFonts w:ascii="Arial" w:hAnsi="Arial" w:cs="Arial"/>
                <w:sz w:val="20"/>
                <w:szCs w:val="20"/>
              </w:rPr>
              <w:t>0.502</w:t>
            </w:r>
          </w:p>
        </w:tc>
        <w:tc>
          <w:tcPr>
            <w:tcW w:w="998" w:type="dxa"/>
            <w:vAlign w:val="center"/>
          </w:tcPr>
          <w:p w14:paraId="4A341CC8" w14:textId="0F58F086" w:rsidR="00151F8F" w:rsidRPr="0006786A" w:rsidRDefault="00151F8F" w:rsidP="00151F8F">
            <w:pPr>
              <w:widowControl w:val="0"/>
              <w:autoSpaceDE w:val="0"/>
              <w:autoSpaceDN w:val="0"/>
              <w:jc w:val="center"/>
              <w:rPr>
                <w:rFonts w:ascii="Arial" w:eastAsia="Arial" w:hAnsi="Arial"/>
                <w:sz w:val="20"/>
                <w:szCs w:val="20"/>
              </w:rPr>
            </w:pPr>
            <w:r>
              <w:rPr>
                <w:rFonts w:ascii="Arial" w:eastAsia="Arial" w:hAnsi="Arial"/>
                <w:sz w:val="20"/>
                <w:szCs w:val="20"/>
              </w:rPr>
              <w:t>3</w:t>
            </w:r>
            <w:r w:rsidRPr="0006786A">
              <w:rPr>
                <w:rFonts w:ascii="Arial" w:eastAsia="Arial" w:hAnsi="Arial"/>
                <w:sz w:val="20"/>
                <w:szCs w:val="20"/>
              </w:rPr>
              <w:t>.08</w:t>
            </w:r>
            <w:r>
              <w:rPr>
                <w:rFonts w:ascii="Arial" w:eastAsia="Arial" w:hAnsi="Arial"/>
                <w:sz w:val="20"/>
                <w:szCs w:val="20"/>
              </w:rPr>
              <w:t>0</w:t>
            </w:r>
          </w:p>
        </w:tc>
        <w:tc>
          <w:tcPr>
            <w:tcW w:w="1052" w:type="dxa"/>
          </w:tcPr>
          <w:p w14:paraId="4C4108AF" w14:textId="77777777" w:rsidR="00151F8F" w:rsidRPr="0006786A" w:rsidRDefault="00151F8F" w:rsidP="00151F8F">
            <w:pPr>
              <w:widowControl w:val="0"/>
              <w:autoSpaceDE w:val="0"/>
              <w:autoSpaceDN w:val="0"/>
              <w:jc w:val="center"/>
              <w:rPr>
                <w:rFonts w:ascii="Arial" w:eastAsia="Arial" w:hAnsi="Arial"/>
                <w:sz w:val="20"/>
                <w:szCs w:val="20"/>
              </w:rPr>
            </w:pPr>
            <w:r w:rsidRPr="0006786A">
              <w:rPr>
                <w:rFonts w:ascii="Arial" w:eastAsia="Arial" w:hAnsi="Arial"/>
                <w:sz w:val="20"/>
                <w:szCs w:val="20"/>
              </w:rPr>
              <w:t>0.000</w:t>
            </w:r>
          </w:p>
        </w:tc>
        <w:tc>
          <w:tcPr>
            <w:tcW w:w="1419" w:type="dxa"/>
          </w:tcPr>
          <w:p w14:paraId="75F70E38" w14:textId="77777777" w:rsidR="00151F8F" w:rsidRPr="00736D42" w:rsidRDefault="00151F8F" w:rsidP="00151F8F">
            <w:pPr>
              <w:widowControl w:val="0"/>
              <w:autoSpaceDE w:val="0"/>
              <w:autoSpaceDN w:val="0"/>
              <w:jc w:val="center"/>
              <w:rPr>
                <w:rFonts w:ascii="Arial" w:eastAsia="Arial" w:hAnsi="Arial"/>
                <w:sz w:val="20"/>
                <w:szCs w:val="20"/>
              </w:rPr>
            </w:pPr>
            <w:r w:rsidRPr="00736D42">
              <w:rPr>
                <w:rFonts w:ascii="Arial" w:eastAsia="Arial" w:hAnsi="Arial"/>
                <w:sz w:val="20"/>
                <w:szCs w:val="20"/>
              </w:rPr>
              <w:t>Significant</w:t>
            </w:r>
          </w:p>
        </w:tc>
      </w:tr>
      <w:tr w:rsidR="00151F8F" w14:paraId="579D2FAF" w14:textId="77777777" w:rsidTr="00C97759">
        <w:trPr>
          <w:trHeight w:val="227"/>
        </w:trPr>
        <w:tc>
          <w:tcPr>
            <w:tcW w:w="1755" w:type="dxa"/>
          </w:tcPr>
          <w:p w14:paraId="117D07BC" w14:textId="34CCE2C0" w:rsidR="00151F8F" w:rsidRPr="00736D42" w:rsidRDefault="00151F8F" w:rsidP="00151F8F">
            <w:pPr>
              <w:widowControl w:val="0"/>
              <w:autoSpaceDE w:val="0"/>
              <w:autoSpaceDN w:val="0"/>
              <w:jc w:val="center"/>
              <w:rPr>
                <w:rFonts w:ascii="Arial" w:eastAsia="Arial" w:hAnsi="Arial"/>
                <w:sz w:val="20"/>
                <w:szCs w:val="20"/>
              </w:rPr>
            </w:pPr>
            <w:r w:rsidRPr="002F5C4B">
              <w:rPr>
                <w:rFonts w:ascii="Arial" w:hAnsi="Arial" w:cs="Arial"/>
                <w:bCs/>
                <w:sz w:val="20"/>
                <w:szCs w:val="20"/>
              </w:rPr>
              <w:t xml:space="preserve">assessment </w:t>
            </w:r>
          </w:p>
        </w:tc>
        <w:tc>
          <w:tcPr>
            <w:tcW w:w="929" w:type="dxa"/>
          </w:tcPr>
          <w:p w14:paraId="049E7770" w14:textId="21FECDDE" w:rsidR="00151F8F" w:rsidRPr="0006786A" w:rsidRDefault="00151F8F" w:rsidP="00151F8F">
            <w:pPr>
              <w:widowControl w:val="0"/>
              <w:autoSpaceDE w:val="0"/>
              <w:autoSpaceDN w:val="0"/>
              <w:jc w:val="center"/>
              <w:rPr>
                <w:rFonts w:ascii="Arial" w:eastAsia="Arial" w:hAnsi="Arial"/>
                <w:sz w:val="20"/>
                <w:szCs w:val="20"/>
              </w:rPr>
            </w:pPr>
            <w:r>
              <w:rPr>
                <w:rFonts w:ascii="Arial" w:eastAsia="Arial" w:hAnsi="Arial"/>
                <w:sz w:val="20"/>
                <w:szCs w:val="20"/>
              </w:rPr>
              <w:t>0.024</w:t>
            </w:r>
          </w:p>
        </w:tc>
        <w:tc>
          <w:tcPr>
            <w:tcW w:w="978" w:type="dxa"/>
          </w:tcPr>
          <w:p w14:paraId="4E58C9BF" w14:textId="454E99B6" w:rsidR="00151F8F" w:rsidRPr="0006786A" w:rsidRDefault="00151F8F" w:rsidP="00151F8F">
            <w:pPr>
              <w:widowControl w:val="0"/>
              <w:autoSpaceDE w:val="0"/>
              <w:autoSpaceDN w:val="0"/>
              <w:jc w:val="center"/>
              <w:rPr>
                <w:rFonts w:ascii="Arial" w:eastAsia="Arial" w:hAnsi="Arial"/>
                <w:sz w:val="20"/>
                <w:szCs w:val="20"/>
              </w:rPr>
            </w:pPr>
            <w:r>
              <w:rPr>
                <w:rFonts w:ascii="Arial" w:eastAsia="Arial" w:hAnsi="Arial"/>
                <w:sz w:val="20"/>
                <w:szCs w:val="20"/>
              </w:rPr>
              <w:t>0.202</w:t>
            </w:r>
          </w:p>
        </w:tc>
        <w:tc>
          <w:tcPr>
            <w:tcW w:w="1029" w:type="dxa"/>
          </w:tcPr>
          <w:p w14:paraId="3F4077DB" w14:textId="201A5112" w:rsidR="00151F8F" w:rsidRPr="0006786A" w:rsidRDefault="00151F8F" w:rsidP="00151F8F">
            <w:pPr>
              <w:widowControl w:val="0"/>
              <w:autoSpaceDE w:val="0"/>
              <w:autoSpaceDN w:val="0"/>
              <w:jc w:val="center"/>
              <w:rPr>
                <w:rFonts w:ascii="Arial" w:eastAsia="Arial" w:hAnsi="Arial"/>
                <w:sz w:val="20"/>
                <w:szCs w:val="20"/>
              </w:rPr>
            </w:pPr>
            <w:r>
              <w:rPr>
                <w:rFonts w:ascii="Arial" w:eastAsia="Arial" w:hAnsi="Arial"/>
                <w:sz w:val="20"/>
                <w:szCs w:val="20"/>
              </w:rPr>
              <w:t>0.5</w:t>
            </w:r>
            <w:r w:rsidRPr="0006786A">
              <w:rPr>
                <w:rFonts w:ascii="Arial" w:eastAsia="Arial" w:hAnsi="Arial"/>
                <w:sz w:val="20"/>
                <w:szCs w:val="20"/>
              </w:rPr>
              <w:t>1</w:t>
            </w:r>
            <w:r>
              <w:rPr>
                <w:rFonts w:ascii="Arial" w:eastAsia="Arial" w:hAnsi="Arial"/>
                <w:sz w:val="20"/>
                <w:szCs w:val="20"/>
              </w:rPr>
              <w:t>4</w:t>
            </w:r>
          </w:p>
        </w:tc>
        <w:tc>
          <w:tcPr>
            <w:tcW w:w="998" w:type="dxa"/>
          </w:tcPr>
          <w:p w14:paraId="2742F3BD" w14:textId="7DBB23CA" w:rsidR="00151F8F" w:rsidRPr="0006786A" w:rsidRDefault="00151F8F" w:rsidP="00151F8F">
            <w:pPr>
              <w:widowControl w:val="0"/>
              <w:autoSpaceDE w:val="0"/>
              <w:autoSpaceDN w:val="0"/>
              <w:jc w:val="center"/>
              <w:rPr>
                <w:rFonts w:ascii="Arial" w:eastAsia="Arial" w:hAnsi="Arial"/>
                <w:sz w:val="20"/>
                <w:szCs w:val="20"/>
              </w:rPr>
            </w:pPr>
            <w:r>
              <w:rPr>
                <w:rFonts w:ascii="Arial" w:eastAsia="Arial" w:hAnsi="Arial"/>
                <w:sz w:val="20"/>
                <w:szCs w:val="20"/>
              </w:rPr>
              <w:t>2</w:t>
            </w:r>
            <w:r w:rsidRPr="0006786A">
              <w:rPr>
                <w:rFonts w:ascii="Arial" w:eastAsia="Arial" w:hAnsi="Arial"/>
                <w:sz w:val="20"/>
                <w:szCs w:val="20"/>
              </w:rPr>
              <w:t>.34</w:t>
            </w:r>
            <w:r>
              <w:rPr>
                <w:rFonts w:ascii="Arial" w:eastAsia="Arial" w:hAnsi="Arial"/>
                <w:sz w:val="20"/>
                <w:szCs w:val="20"/>
              </w:rPr>
              <w:t>0</w:t>
            </w:r>
          </w:p>
        </w:tc>
        <w:tc>
          <w:tcPr>
            <w:tcW w:w="1052" w:type="dxa"/>
          </w:tcPr>
          <w:p w14:paraId="4E8D51B5" w14:textId="77777777" w:rsidR="00151F8F" w:rsidRPr="0006786A" w:rsidRDefault="00151F8F" w:rsidP="00151F8F">
            <w:pPr>
              <w:widowControl w:val="0"/>
              <w:autoSpaceDE w:val="0"/>
              <w:autoSpaceDN w:val="0"/>
              <w:jc w:val="center"/>
              <w:rPr>
                <w:rFonts w:ascii="Arial" w:eastAsia="Arial" w:hAnsi="Arial"/>
                <w:sz w:val="20"/>
                <w:szCs w:val="20"/>
              </w:rPr>
            </w:pPr>
            <w:r w:rsidRPr="0006786A">
              <w:rPr>
                <w:rFonts w:ascii="Arial" w:eastAsia="Arial" w:hAnsi="Arial"/>
                <w:sz w:val="20"/>
                <w:szCs w:val="20"/>
              </w:rPr>
              <w:t>0.000</w:t>
            </w:r>
          </w:p>
        </w:tc>
        <w:tc>
          <w:tcPr>
            <w:tcW w:w="1419" w:type="dxa"/>
          </w:tcPr>
          <w:p w14:paraId="1E846180" w14:textId="77777777" w:rsidR="00151F8F" w:rsidRPr="00736D42" w:rsidRDefault="00151F8F" w:rsidP="00151F8F">
            <w:pPr>
              <w:widowControl w:val="0"/>
              <w:autoSpaceDE w:val="0"/>
              <w:autoSpaceDN w:val="0"/>
              <w:jc w:val="center"/>
              <w:rPr>
                <w:rFonts w:ascii="Arial" w:eastAsia="Arial" w:hAnsi="Arial"/>
                <w:sz w:val="20"/>
                <w:szCs w:val="20"/>
              </w:rPr>
            </w:pPr>
            <w:r w:rsidRPr="00736D42">
              <w:rPr>
                <w:rFonts w:ascii="Arial" w:eastAsia="Arial" w:hAnsi="Arial"/>
                <w:sz w:val="20"/>
                <w:szCs w:val="20"/>
              </w:rPr>
              <w:t>Significant</w:t>
            </w:r>
          </w:p>
        </w:tc>
      </w:tr>
      <w:tr w:rsidR="00151F8F" w14:paraId="2090F47B" w14:textId="77777777" w:rsidTr="00C97759">
        <w:trPr>
          <w:trHeight w:val="227"/>
        </w:trPr>
        <w:tc>
          <w:tcPr>
            <w:tcW w:w="1755" w:type="dxa"/>
          </w:tcPr>
          <w:p w14:paraId="0B0B3451" w14:textId="7C010E1F" w:rsidR="00151F8F" w:rsidRPr="00F927B2" w:rsidRDefault="00151F8F" w:rsidP="00151F8F">
            <w:pPr>
              <w:widowControl w:val="0"/>
              <w:autoSpaceDE w:val="0"/>
              <w:autoSpaceDN w:val="0"/>
              <w:jc w:val="center"/>
              <w:rPr>
                <w:rFonts w:ascii="Arial" w:hAnsi="Arial" w:cs="Arial"/>
              </w:rPr>
            </w:pPr>
            <w:r w:rsidRPr="002F5C4B">
              <w:rPr>
                <w:rFonts w:ascii="Arial" w:hAnsi="Arial" w:cs="Arial"/>
                <w:bCs/>
                <w:sz w:val="20"/>
                <w:szCs w:val="20"/>
              </w:rPr>
              <w:t>research</w:t>
            </w:r>
          </w:p>
        </w:tc>
        <w:tc>
          <w:tcPr>
            <w:tcW w:w="929" w:type="dxa"/>
          </w:tcPr>
          <w:p w14:paraId="47E2B8CE" w14:textId="320C58F8" w:rsidR="00151F8F" w:rsidRDefault="00151F8F" w:rsidP="00151F8F">
            <w:pPr>
              <w:widowControl w:val="0"/>
              <w:autoSpaceDE w:val="0"/>
              <w:autoSpaceDN w:val="0"/>
              <w:jc w:val="center"/>
              <w:rPr>
                <w:rFonts w:ascii="Arial" w:eastAsia="Arial" w:hAnsi="Arial"/>
              </w:rPr>
            </w:pPr>
            <w:r>
              <w:rPr>
                <w:rFonts w:ascii="Arial" w:eastAsia="Arial" w:hAnsi="Arial"/>
              </w:rPr>
              <w:t>0.290</w:t>
            </w:r>
          </w:p>
        </w:tc>
        <w:tc>
          <w:tcPr>
            <w:tcW w:w="978" w:type="dxa"/>
          </w:tcPr>
          <w:p w14:paraId="5FD88536" w14:textId="67F90327" w:rsidR="00151F8F" w:rsidRDefault="00151F8F" w:rsidP="00151F8F">
            <w:pPr>
              <w:widowControl w:val="0"/>
              <w:autoSpaceDE w:val="0"/>
              <w:autoSpaceDN w:val="0"/>
              <w:jc w:val="center"/>
              <w:rPr>
                <w:rFonts w:ascii="Arial" w:eastAsia="Arial" w:hAnsi="Arial"/>
              </w:rPr>
            </w:pPr>
            <w:r>
              <w:rPr>
                <w:rFonts w:ascii="Arial" w:eastAsia="Arial" w:hAnsi="Arial"/>
              </w:rPr>
              <w:t>0.189</w:t>
            </w:r>
          </w:p>
        </w:tc>
        <w:tc>
          <w:tcPr>
            <w:tcW w:w="1029" w:type="dxa"/>
          </w:tcPr>
          <w:p w14:paraId="107B424F" w14:textId="2A83585D" w:rsidR="00151F8F" w:rsidRDefault="00151F8F" w:rsidP="00151F8F">
            <w:pPr>
              <w:widowControl w:val="0"/>
              <w:autoSpaceDE w:val="0"/>
              <w:autoSpaceDN w:val="0"/>
              <w:jc w:val="center"/>
              <w:rPr>
                <w:rFonts w:ascii="Arial" w:eastAsia="Arial" w:hAnsi="Arial"/>
              </w:rPr>
            </w:pPr>
            <w:r>
              <w:rPr>
                <w:rFonts w:ascii="Arial" w:eastAsia="Arial" w:hAnsi="Arial"/>
              </w:rPr>
              <w:t>0.202</w:t>
            </w:r>
          </w:p>
        </w:tc>
        <w:tc>
          <w:tcPr>
            <w:tcW w:w="998" w:type="dxa"/>
          </w:tcPr>
          <w:p w14:paraId="63AB946F" w14:textId="00A88E01" w:rsidR="00151F8F" w:rsidRPr="0006786A" w:rsidRDefault="00151F8F" w:rsidP="00151F8F">
            <w:pPr>
              <w:widowControl w:val="0"/>
              <w:autoSpaceDE w:val="0"/>
              <w:autoSpaceDN w:val="0"/>
              <w:jc w:val="center"/>
              <w:rPr>
                <w:rFonts w:ascii="Arial" w:eastAsia="Arial" w:hAnsi="Arial"/>
              </w:rPr>
            </w:pPr>
            <w:r>
              <w:rPr>
                <w:rFonts w:ascii="Arial" w:eastAsia="Arial" w:hAnsi="Arial"/>
              </w:rPr>
              <w:t>3.022</w:t>
            </w:r>
          </w:p>
        </w:tc>
        <w:tc>
          <w:tcPr>
            <w:tcW w:w="1052" w:type="dxa"/>
          </w:tcPr>
          <w:p w14:paraId="486A47F5" w14:textId="38A08590" w:rsidR="00151F8F" w:rsidRPr="0006786A" w:rsidRDefault="00151F8F" w:rsidP="00151F8F">
            <w:pPr>
              <w:widowControl w:val="0"/>
              <w:autoSpaceDE w:val="0"/>
              <w:autoSpaceDN w:val="0"/>
              <w:jc w:val="center"/>
              <w:rPr>
                <w:rFonts w:ascii="Arial" w:eastAsia="Arial" w:hAnsi="Arial"/>
              </w:rPr>
            </w:pPr>
            <w:r>
              <w:rPr>
                <w:rFonts w:ascii="Arial" w:eastAsia="Arial" w:hAnsi="Arial"/>
              </w:rPr>
              <w:t>0.000</w:t>
            </w:r>
          </w:p>
        </w:tc>
        <w:tc>
          <w:tcPr>
            <w:tcW w:w="1419" w:type="dxa"/>
          </w:tcPr>
          <w:p w14:paraId="30574F7B" w14:textId="6F5E0BFF" w:rsidR="00151F8F" w:rsidRPr="00736D42" w:rsidRDefault="00151F8F" w:rsidP="00151F8F">
            <w:pPr>
              <w:widowControl w:val="0"/>
              <w:autoSpaceDE w:val="0"/>
              <w:autoSpaceDN w:val="0"/>
              <w:jc w:val="center"/>
              <w:rPr>
                <w:rFonts w:ascii="Arial" w:eastAsia="Arial" w:hAnsi="Arial"/>
              </w:rPr>
            </w:pPr>
            <w:r w:rsidRPr="007C039D">
              <w:rPr>
                <w:rFonts w:ascii="Arial" w:eastAsia="Arial" w:hAnsi="Arial"/>
                <w:sz w:val="20"/>
                <w:szCs w:val="20"/>
              </w:rPr>
              <w:t>Significant</w:t>
            </w:r>
          </w:p>
        </w:tc>
      </w:tr>
      <w:tr w:rsidR="0006786A" w14:paraId="6D290D54" w14:textId="77777777" w:rsidTr="00914755">
        <w:trPr>
          <w:trHeight w:val="207"/>
        </w:trPr>
        <w:tc>
          <w:tcPr>
            <w:tcW w:w="8160" w:type="dxa"/>
            <w:gridSpan w:val="7"/>
          </w:tcPr>
          <w:p w14:paraId="4464E16E" w14:textId="77777777" w:rsidR="0006786A" w:rsidRPr="00736D42" w:rsidRDefault="0006786A" w:rsidP="0006786A">
            <w:pPr>
              <w:widowControl w:val="0"/>
              <w:autoSpaceDE w:val="0"/>
              <w:autoSpaceDN w:val="0"/>
              <w:jc w:val="both"/>
              <w:rPr>
                <w:rFonts w:ascii="Arial" w:eastAsia="Arial" w:hAnsi="Arial"/>
                <w:b/>
                <w:bCs/>
                <w:sz w:val="20"/>
                <w:szCs w:val="20"/>
                <w:u w:val="single"/>
              </w:rPr>
            </w:pPr>
            <w:r w:rsidRPr="00736D42">
              <w:rPr>
                <w:rFonts w:ascii="Arial" w:eastAsia="Arial" w:hAnsi="Arial"/>
                <w:b/>
                <w:bCs/>
                <w:sz w:val="20"/>
                <w:szCs w:val="20"/>
                <w:u w:val="single"/>
              </w:rPr>
              <w:t>Regression Model</w:t>
            </w:r>
          </w:p>
        </w:tc>
      </w:tr>
      <w:tr w:rsidR="0006786A" w14:paraId="73D476E2" w14:textId="77777777" w:rsidTr="00736D42">
        <w:trPr>
          <w:trHeight w:val="527"/>
        </w:trPr>
        <w:tc>
          <w:tcPr>
            <w:tcW w:w="8160" w:type="dxa"/>
            <w:gridSpan w:val="7"/>
          </w:tcPr>
          <w:p w14:paraId="5AF13D95" w14:textId="2FB14D83" w:rsidR="0006786A" w:rsidRPr="00736D42" w:rsidRDefault="00151F8F" w:rsidP="00151F8F">
            <w:pPr>
              <w:widowControl w:val="0"/>
              <w:autoSpaceDE w:val="0"/>
              <w:autoSpaceDN w:val="0"/>
              <w:jc w:val="both"/>
              <w:rPr>
                <w:rFonts w:ascii="Arial" w:eastAsia="Arial" w:hAnsi="Arial"/>
                <w:sz w:val="20"/>
                <w:szCs w:val="20"/>
              </w:rPr>
            </w:pPr>
            <w:r>
              <w:rPr>
                <w:rFonts w:ascii="Arial" w:hAnsi="Arial"/>
                <w:sz w:val="20"/>
                <w:szCs w:val="20"/>
              </w:rPr>
              <w:t>Relational Domains</w:t>
            </w:r>
            <w:r w:rsidR="0006786A">
              <w:rPr>
                <w:rFonts w:ascii="Arial" w:eastAsia="Arial" w:hAnsi="Arial"/>
                <w:sz w:val="20"/>
                <w:szCs w:val="20"/>
              </w:rPr>
              <w:t>=</w:t>
            </w:r>
            <w:r w:rsidRPr="00151F8F">
              <w:rPr>
                <w:rFonts w:ascii="Arial" w:eastAsia="Arial" w:hAnsi="Arial"/>
                <w:sz w:val="20"/>
                <w:szCs w:val="20"/>
              </w:rPr>
              <w:t>1.802</w:t>
            </w:r>
            <w:r w:rsidR="0006786A">
              <w:rPr>
                <w:rFonts w:ascii="Arial" w:eastAsia="Arial" w:hAnsi="Arial"/>
                <w:sz w:val="20"/>
                <w:szCs w:val="20"/>
              </w:rPr>
              <w:t xml:space="preserve">+ </w:t>
            </w:r>
            <w:r>
              <w:rPr>
                <w:rFonts w:ascii="Arial" w:hAnsi="Arial" w:cs="Arial"/>
                <w:sz w:val="20"/>
                <w:szCs w:val="20"/>
              </w:rPr>
              <w:t>0.345</w:t>
            </w:r>
            <w:r>
              <w:rPr>
                <w:rFonts w:ascii="Arial" w:eastAsia="Arial" w:hAnsi="Arial"/>
                <w:sz w:val="20"/>
                <w:szCs w:val="20"/>
              </w:rPr>
              <w:t xml:space="preserve"> </w:t>
            </w:r>
            <w:r w:rsidR="0006786A">
              <w:rPr>
                <w:rFonts w:ascii="Arial" w:eastAsia="Arial" w:hAnsi="Arial"/>
                <w:sz w:val="20"/>
                <w:szCs w:val="20"/>
              </w:rPr>
              <w:t>(</w:t>
            </w:r>
            <w:r w:rsidRPr="00151F8F">
              <w:rPr>
                <w:rFonts w:ascii="Arial" w:eastAsia="Arial" w:hAnsi="Arial"/>
                <w:sz w:val="20"/>
                <w:szCs w:val="20"/>
              </w:rPr>
              <w:t>learning progressions</w:t>
            </w:r>
            <w:r w:rsidR="0006786A">
              <w:rPr>
                <w:rFonts w:ascii="Arial" w:eastAsia="Arial" w:hAnsi="Arial"/>
                <w:sz w:val="20"/>
                <w:szCs w:val="20"/>
              </w:rPr>
              <w:t xml:space="preserve">) + </w:t>
            </w:r>
            <w:r w:rsidRPr="0006786A">
              <w:rPr>
                <w:rFonts w:ascii="Arial" w:hAnsi="Arial" w:cs="Arial"/>
                <w:sz w:val="20"/>
                <w:szCs w:val="20"/>
              </w:rPr>
              <w:t>0.07</w:t>
            </w:r>
            <w:r>
              <w:rPr>
                <w:rFonts w:ascii="Arial" w:hAnsi="Arial" w:cs="Arial"/>
                <w:sz w:val="20"/>
                <w:szCs w:val="20"/>
              </w:rPr>
              <w:t>0</w:t>
            </w:r>
            <w:r>
              <w:rPr>
                <w:rFonts w:ascii="Arial" w:eastAsia="Arial" w:hAnsi="Arial"/>
                <w:sz w:val="20"/>
                <w:szCs w:val="20"/>
              </w:rPr>
              <w:t xml:space="preserve"> </w:t>
            </w:r>
            <w:r w:rsidR="0006786A">
              <w:rPr>
                <w:rFonts w:ascii="Arial" w:eastAsia="Arial" w:hAnsi="Arial"/>
                <w:sz w:val="20"/>
                <w:szCs w:val="20"/>
              </w:rPr>
              <w:t>(</w:t>
            </w:r>
            <w:r>
              <w:rPr>
                <w:rFonts w:ascii="Arial" w:eastAsia="Arial" w:hAnsi="Arial"/>
                <w:sz w:val="20"/>
                <w:szCs w:val="20"/>
              </w:rPr>
              <w:t>learning materials</w:t>
            </w:r>
            <w:r w:rsidR="0006786A">
              <w:rPr>
                <w:rFonts w:ascii="Arial" w:eastAsia="Arial" w:hAnsi="Arial"/>
                <w:sz w:val="20"/>
                <w:szCs w:val="20"/>
              </w:rPr>
              <w:t xml:space="preserve">) + </w:t>
            </w:r>
            <w:r>
              <w:rPr>
                <w:rFonts w:ascii="Arial" w:eastAsia="Arial" w:hAnsi="Arial"/>
                <w:sz w:val="20"/>
                <w:szCs w:val="20"/>
              </w:rPr>
              <w:t>0.024</w:t>
            </w:r>
            <w:r w:rsidRPr="00736D42">
              <w:rPr>
                <w:rFonts w:ascii="Arial" w:eastAsia="Arial" w:hAnsi="Arial"/>
                <w:sz w:val="20"/>
                <w:szCs w:val="20"/>
              </w:rPr>
              <w:t xml:space="preserve"> </w:t>
            </w:r>
            <w:r w:rsidR="0006786A" w:rsidRPr="00736D42">
              <w:rPr>
                <w:rFonts w:ascii="Arial" w:eastAsia="Arial" w:hAnsi="Arial"/>
                <w:sz w:val="20"/>
                <w:szCs w:val="20"/>
              </w:rPr>
              <w:t>(</w:t>
            </w:r>
            <w:r w:rsidRPr="00151F8F">
              <w:rPr>
                <w:rFonts w:ascii="Arial" w:eastAsia="Arial" w:hAnsi="Arial"/>
                <w:sz w:val="20"/>
                <w:szCs w:val="20"/>
              </w:rPr>
              <w:t>assessment</w:t>
            </w:r>
            <w:r w:rsidR="0006786A" w:rsidRPr="00736D42">
              <w:rPr>
                <w:rFonts w:ascii="Arial" w:eastAsia="Arial" w:hAnsi="Arial"/>
                <w:sz w:val="20"/>
                <w:szCs w:val="20"/>
              </w:rPr>
              <w:t xml:space="preserve">) + </w:t>
            </w:r>
            <w:r>
              <w:rPr>
                <w:rFonts w:ascii="Arial" w:eastAsia="Arial" w:hAnsi="Arial"/>
              </w:rPr>
              <w:t>0.290</w:t>
            </w:r>
            <w:r w:rsidRPr="00736D42">
              <w:rPr>
                <w:rFonts w:ascii="Arial" w:eastAsia="Arial" w:hAnsi="Arial"/>
                <w:sz w:val="20"/>
                <w:szCs w:val="20"/>
              </w:rPr>
              <w:t xml:space="preserve"> </w:t>
            </w:r>
            <w:r w:rsidR="0006786A" w:rsidRPr="00736D42">
              <w:rPr>
                <w:rFonts w:ascii="Arial" w:eastAsia="Arial" w:hAnsi="Arial"/>
                <w:sz w:val="20"/>
                <w:szCs w:val="20"/>
              </w:rPr>
              <w:t>(</w:t>
            </w:r>
            <w:r w:rsidRPr="00151F8F">
              <w:rPr>
                <w:rFonts w:ascii="Arial" w:eastAsia="Arial" w:hAnsi="Arial"/>
                <w:sz w:val="20"/>
                <w:szCs w:val="20"/>
              </w:rPr>
              <w:t>research</w:t>
            </w:r>
            <w:r w:rsidR="0006786A" w:rsidRPr="00736D42">
              <w:rPr>
                <w:rFonts w:ascii="Arial" w:eastAsia="Arial" w:hAnsi="Arial"/>
                <w:sz w:val="20"/>
                <w:szCs w:val="20"/>
              </w:rPr>
              <w:t xml:space="preserve">) </w:t>
            </w:r>
          </w:p>
        </w:tc>
      </w:tr>
      <w:tr w:rsidR="0006786A" w14:paraId="47F62304" w14:textId="77777777" w:rsidTr="00736D42">
        <w:trPr>
          <w:trHeight w:val="81"/>
        </w:trPr>
        <w:tc>
          <w:tcPr>
            <w:tcW w:w="8160" w:type="dxa"/>
            <w:gridSpan w:val="7"/>
          </w:tcPr>
          <w:p w14:paraId="38E1C2AC" w14:textId="412F7E01" w:rsidR="0006786A" w:rsidRPr="00736D42" w:rsidRDefault="00151F8F" w:rsidP="0006786A">
            <w:pPr>
              <w:widowControl w:val="0"/>
              <w:autoSpaceDE w:val="0"/>
              <w:autoSpaceDN w:val="0"/>
              <w:jc w:val="both"/>
              <w:rPr>
                <w:rFonts w:ascii="Arial" w:eastAsia="Arial" w:hAnsi="Arial"/>
                <w:sz w:val="20"/>
                <w:szCs w:val="20"/>
              </w:rPr>
            </w:pPr>
            <w:r>
              <w:rPr>
                <w:rFonts w:ascii="Arial" w:eastAsia="Arial" w:hAnsi="Arial"/>
                <w:sz w:val="20"/>
                <w:szCs w:val="20"/>
              </w:rPr>
              <w:t>R=0.830; R²=0.688</w:t>
            </w:r>
            <w:r w:rsidR="0006786A" w:rsidRPr="00736D42">
              <w:rPr>
                <w:rFonts w:ascii="Arial" w:eastAsia="Arial" w:hAnsi="Arial"/>
                <w:sz w:val="20"/>
                <w:szCs w:val="20"/>
              </w:rPr>
              <w:t>; F=</w:t>
            </w:r>
            <w:r>
              <w:rPr>
                <w:rFonts w:ascii="Arial" w:eastAsia="Arial" w:hAnsi="Arial"/>
                <w:sz w:val="20"/>
                <w:szCs w:val="20"/>
              </w:rPr>
              <w:t>92.215</w:t>
            </w:r>
            <w:r w:rsidR="0006786A" w:rsidRPr="00736D42">
              <w:rPr>
                <w:rFonts w:ascii="Arial" w:eastAsia="Arial" w:hAnsi="Arial"/>
                <w:sz w:val="20"/>
                <w:szCs w:val="20"/>
              </w:rPr>
              <w:t>; p-value=0.000</w:t>
            </w:r>
          </w:p>
        </w:tc>
      </w:tr>
    </w:tbl>
    <w:p w14:paraId="7D71F835" w14:textId="77777777" w:rsidR="00B364F1" w:rsidRDefault="00B364F1" w:rsidP="00665D1C">
      <w:pPr>
        <w:rPr>
          <w:rFonts w:ascii="Arial" w:hAnsi="Arial" w:cs="Arial"/>
          <w:b/>
          <w:bCs/>
          <w:iCs/>
        </w:rPr>
      </w:pPr>
    </w:p>
    <w:p w14:paraId="6FDD1CAA" w14:textId="77777777" w:rsidR="00717F2E" w:rsidRDefault="00717F2E">
      <w:pPr>
        <w:jc w:val="both"/>
        <w:rPr>
          <w:rFonts w:ascii="Arial" w:hAnsi="Arial" w:cs="Arial"/>
        </w:rPr>
      </w:pPr>
    </w:p>
    <w:p w14:paraId="60C95A78" w14:textId="5A1E280A" w:rsidR="00151F8F" w:rsidRPr="00151F8F" w:rsidRDefault="00151F8F" w:rsidP="00151F8F">
      <w:pPr>
        <w:pStyle w:val="Body"/>
        <w:rPr>
          <w:rFonts w:ascii="Arial" w:hAnsi="Arial" w:cs="Arial"/>
        </w:rPr>
      </w:pPr>
      <w:r w:rsidRPr="00151F8F">
        <w:rPr>
          <w:rFonts w:ascii="Arial" w:hAnsi="Arial" w:cs="Arial"/>
        </w:rPr>
        <w:t>Presented in Table 4 is the regression analysis examining the significant influence of the domains of strategies for emerging instructional materials—learning progressions, learning materials, assessment, and research—on the relational domains of public elementary school teachers. The regression results show that all four domains have statistically significant contributions to the relational domains, as evidenced by their respective coefficients, standardized beta valu</w:t>
      </w:r>
      <w:r w:rsidR="004346E5">
        <w:rPr>
          <w:rFonts w:ascii="Arial" w:hAnsi="Arial" w:cs="Arial"/>
        </w:rPr>
        <w:t>es, t-statistics, and p-values.</w:t>
      </w:r>
    </w:p>
    <w:p w14:paraId="553076B8" w14:textId="7F19A774" w:rsidR="00151F8F" w:rsidRPr="00151F8F" w:rsidRDefault="00151F8F" w:rsidP="00151F8F">
      <w:pPr>
        <w:pStyle w:val="Body"/>
        <w:rPr>
          <w:rFonts w:ascii="Arial" w:hAnsi="Arial" w:cs="Arial"/>
        </w:rPr>
      </w:pPr>
      <w:r w:rsidRPr="00151F8F">
        <w:rPr>
          <w:rFonts w:ascii="Arial" w:hAnsi="Arial" w:cs="Arial"/>
        </w:rPr>
        <w:t xml:space="preserve">Among the domains, learning progressions exert the strongest influence on teachers’ relational domains, with a coefficient of B = 0.345 and Beta = 0.807. This suggests that when teachers effectively sequence and scaffold learning through carefully planned instructional strategies, it significantly enhances their capacity to engage with others professionally. </w:t>
      </w:r>
      <w:r w:rsidRPr="00151F8F">
        <w:rPr>
          <w:rFonts w:ascii="Arial" w:hAnsi="Arial" w:cs="Arial"/>
        </w:rPr>
        <w:lastRenderedPageBreak/>
        <w:t>Following this is the research domain (B = 0.290, Beta = 0.202), indicating that when teachers incorporate research-based approaches into their instructional practices, it strengthens collaboration, reflective dialogue, and mutual understanding.</w:t>
      </w:r>
    </w:p>
    <w:p w14:paraId="2DAFA5BF" w14:textId="3D0E6480" w:rsidR="00151F8F" w:rsidRPr="00151F8F" w:rsidRDefault="00151F8F" w:rsidP="00151F8F">
      <w:pPr>
        <w:pStyle w:val="Body"/>
        <w:rPr>
          <w:rFonts w:ascii="Arial" w:hAnsi="Arial" w:cs="Arial"/>
        </w:rPr>
      </w:pPr>
      <w:r w:rsidRPr="00151F8F">
        <w:rPr>
          <w:rFonts w:ascii="Arial" w:hAnsi="Arial" w:cs="Arial"/>
        </w:rPr>
        <w:t>The learning materials domain (B = 0.070, Beta = 0.502) and the assessment domain (B = 0.024, Beta = 0.514) also significantly contribute to relational development. These findings highlight that the quality and relevance of teaching resources, alongside formative and summative assessment practices, are closely associated with the development of trust, cooperation, and meaning</w:t>
      </w:r>
      <w:r w:rsidR="004346E5">
        <w:rPr>
          <w:rFonts w:ascii="Arial" w:hAnsi="Arial" w:cs="Arial"/>
        </w:rPr>
        <w:t>ful interaction among teachers.</w:t>
      </w:r>
    </w:p>
    <w:p w14:paraId="467194C7" w14:textId="369FAF3D" w:rsidR="00151F8F" w:rsidRPr="00151F8F" w:rsidRDefault="00151F8F" w:rsidP="00151F8F">
      <w:pPr>
        <w:pStyle w:val="Body"/>
        <w:rPr>
          <w:rFonts w:ascii="Arial" w:hAnsi="Arial" w:cs="Arial"/>
        </w:rPr>
      </w:pPr>
      <w:r w:rsidRPr="00151F8F">
        <w:rPr>
          <w:rFonts w:ascii="Arial" w:hAnsi="Arial" w:cs="Arial"/>
        </w:rPr>
        <w:t>All domains recorded statistically significant t-values (ranging from 2.340 to 3.080) and p-values of 0.000, indicating that the contribution of each domain is meaningful and not due to chance. The regression model explains 68.8% of the variance in the relational domains (R² = 0.688), suggesting strong explanatory power. The F-value of 92.215 and the corresponding p-value of 0.000 further confirm that the overall regression model is statistically significant.</w:t>
      </w:r>
    </w:p>
    <w:p w14:paraId="6651C597" w14:textId="18D09A37" w:rsidR="00151F8F" w:rsidRPr="00151F8F" w:rsidRDefault="00151F8F" w:rsidP="00151F8F">
      <w:pPr>
        <w:pStyle w:val="Body"/>
        <w:rPr>
          <w:rFonts w:ascii="Arial" w:hAnsi="Arial" w:cs="Arial"/>
        </w:rPr>
      </w:pPr>
      <w:r w:rsidRPr="00151F8F">
        <w:rPr>
          <w:rFonts w:ascii="Arial" w:hAnsi="Arial" w:cs="Arial"/>
        </w:rPr>
        <w:t>These findings carry valuable implications for instructional leadership and teacher development. The dominant influence of learning progressions highlights the importance of structured instructional design in shaping not only academic outcomes but also relational dynamics among teachers. The significant contributions of research and learning materials demonstrate that teachers who engage in thoughtful planning and evidence-based practices also cultivate stronger collegial relationships. Moreover, the role of assessment underlines the relational value of providing clear, constructive feedback and maintaining academic transparency, which supports mutual respect and collaborative culture within</w:t>
      </w:r>
      <w:r w:rsidR="004346E5">
        <w:rPr>
          <w:rFonts w:ascii="Arial" w:hAnsi="Arial" w:cs="Arial"/>
        </w:rPr>
        <w:t xml:space="preserve"> the school setting.</w:t>
      </w:r>
    </w:p>
    <w:p w14:paraId="71E461FB" w14:textId="58180CC0" w:rsidR="00151F8F" w:rsidRDefault="00151F8F" w:rsidP="00151F8F">
      <w:pPr>
        <w:pStyle w:val="Body"/>
        <w:rPr>
          <w:rFonts w:ascii="Arial" w:hAnsi="Arial" w:cs="Arial"/>
        </w:rPr>
      </w:pPr>
      <w:r w:rsidRPr="00151F8F">
        <w:rPr>
          <w:rFonts w:ascii="Arial" w:hAnsi="Arial" w:cs="Arial"/>
        </w:rPr>
        <w:t xml:space="preserve">This finding supports the research of </w:t>
      </w:r>
      <w:r w:rsidR="004346E5">
        <w:rPr>
          <w:rFonts w:ascii="Arial" w:hAnsi="Arial" w:cs="Arial"/>
        </w:rPr>
        <w:t xml:space="preserve">Nguyen and </w:t>
      </w:r>
      <w:r w:rsidR="004346E5" w:rsidRPr="004346E5">
        <w:rPr>
          <w:rFonts w:ascii="Arial" w:hAnsi="Arial" w:cs="Arial"/>
        </w:rPr>
        <w:t>Ng</w:t>
      </w:r>
      <w:r w:rsidRPr="00151F8F">
        <w:rPr>
          <w:rFonts w:ascii="Arial" w:hAnsi="Arial" w:cs="Arial"/>
        </w:rPr>
        <w:t xml:space="preserve"> (2022), who emphasized the significant influence of instructional planning and strategy on professional relationships in schools. Their study found that when teachers are strategic in their approach to materials and instruction, it promotes greater collaboration and reduces professional friction. Similarly, </w:t>
      </w:r>
      <w:r w:rsidR="004346E5" w:rsidRPr="004346E5">
        <w:rPr>
          <w:rFonts w:ascii="Arial" w:hAnsi="Arial" w:cs="Arial"/>
        </w:rPr>
        <w:t xml:space="preserve">Esqueda </w:t>
      </w:r>
      <w:r w:rsidRPr="00151F8F">
        <w:rPr>
          <w:rFonts w:ascii="Arial" w:hAnsi="Arial" w:cs="Arial"/>
        </w:rPr>
        <w:t xml:space="preserve">(2024) concluded that integrating structured progressions, quality resources, and data-driven instruction creates stronger relational bonds among educators by fostering shared purpose and reflective practice. Furthermore, </w:t>
      </w:r>
      <w:r w:rsidR="004346E5">
        <w:rPr>
          <w:rFonts w:ascii="Arial" w:hAnsi="Arial" w:cs="Arial"/>
        </w:rPr>
        <w:t>Patrick (2024</w:t>
      </w:r>
      <w:r w:rsidRPr="00151F8F">
        <w:rPr>
          <w:rFonts w:ascii="Arial" w:hAnsi="Arial" w:cs="Arial"/>
        </w:rPr>
        <w:t>) highlighted that research-informed instruction and collaborative assessment strategies cultivate empathy, cooperation, and sustained collegial engagement. These results affirm that strengthening instructional strategies across key domains can positively influence the relational quality among teachers, thereby enhancing overall school performance and teacher satisfaction.</w:t>
      </w:r>
    </w:p>
    <w:p w14:paraId="08FEB9C6" w14:textId="29EC862E" w:rsidR="002039CD" w:rsidRPr="002039CD" w:rsidRDefault="00180859" w:rsidP="00151F8F">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486BD71F" w14:textId="77777777" w:rsidR="00151F8F" w:rsidRPr="00151F8F" w:rsidRDefault="00151F8F" w:rsidP="00151F8F">
      <w:pPr>
        <w:pStyle w:val="ReferHead"/>
        <w:jc w:val="both"/>
        <w:rPr>
          <w:rFonts w:ascii="Arial" w:hAnsi="Arial" w:cs="Arial"/>
          <w:b w:val="0"/>
          <w:caps w:val="0"/>
          <w:sz w:val="20"/>
        </w:rPr>
      </w:pPr>
      <w:r w:rsidRPr="00151F8F">
        <w:rPr>
          <w:rFonts w:ascii="Arial" w:hAnsi="Arial" w:cs="Arial"/>
          <w:b w:val="0"/>
          <w:caps w:val="0"/>
          <w:sz w:val="20"/>
        </w:rPr>
        <w:t>On the basis of the foregoing findings, the following conclusions were drawn:</w:t>
      </w:r>
    </w:p>
    <w:p w14:paraId="6C28A616" w14:textId="77777777" w:rsidR="00151F8F" w:rsidRPr="00151F8F" w:rsidRDefault="00151F8F" w:rsidP="00151F8F">
      <w:pPr>
        <w:pStyle w:val="ReferHead"/>
        <w:jc w:val="both"/>
        <w:rPr>
          <w:rFonts w:ascii="Arial" w:hAnsi="Arial" w:cs="Arial"/>
          <w:b w:val="0"/>
          <w:caps w:val="0"/>
          <w:sz w:val="20"/>
        </w:rPr>
      </w:pPr>
    </w:p>
    <w:p w14:paraId="6E78946C" w14:textId="77777777" w:rsidR="00151F8F" w:rsidRPr="00151F8F" w:rsidRDefault="00151F8F" w:rsidP="00151F8F">
      <w:pPr>
        <w:pStyle w:val="ReferHead"/>
        <w:jc w:val="both"/>
        <w:rPr>
          <w:rFonts w:ascii="Arial" w:hAnsi="Arial" w:cs="Arial"/>
          <w:b w:val="0"/>
          <w:caps w:val="0"/>
          <w:sz w:val="20"/>
        </w:rPr>
      </w:pPr>
      <w:r w:rsidRPr="00151F8F">
        <w:rPr>
          <w:rFonts w:ascii="Arial" w:hAnsi="Arial" w:cs="Arial"/>
          <w:b w:val="0"/>
          <w:caps w:val="0"/>
          <w:sz w:val="20"/>
        </w:rPr>
        <w:t xml:space="preserve">It is concluded in this study that the strategies for emerging instructional materials among public elementary school teachers in the Braulio E. </w:t>
      </w:r>
      <w:proofErr w:type="spellStart"/>
      <w:r w:rsidRPr="00151F8F">
        <w:rPr>
          <w:rFonts w:ascii="Arial" w:hAnsi="Arial" w:cs="Arial"/>
          <w:b w:val="0"/>
          <w:caps w:val="0"/>
          <w:sz w:val="20"/>
        </w:rPr>
        <w:t>Dujali</w:t>
      </w:r>
      <w:proofErr w:type="spellEnd"/>
      <w:r w:rsidRPr="00151F8F">
        <w:rPr>
          <w:rFonts w:ascii="Arial" w:hAnsi="Arial" w:cs="Arial"/>
          <w:b w:val="0"/>
          <w:caps w:val="0"/>
          <w:sz w:val="20"/>
        </w:rPr>
        <w:t xml:space="preserve"> District are at a high level and are consistently applied across the domains of learning progressions, learning materials, assessment, and research. This suggests that teachers in the district actively utilize and develop instructional strategies that are responsive to student needs and aligned with educational goals. Such high-level implementation reflects their commitment to using </w:t>
      </w:r>
      <w:r w:rsidRPr="00151F8F">
        <w:rPr>
          <w:rFonts w:ascii="Arial" w:hAnsi="Arial" w:cs="Arial"/>
          <w:b w:val="0"/>
          <w:caps w:val="0"/>
          <w:sz w:val="20"/>
        </w:rPr>
        <w:lastRenderedPageBreak/>
        <w:t>innovative, well-structured, and research-informed approaches that support meaningful learning experiences and instructional effectiveness.</w:t>
      </w:r>
    </w:p>
    <w:p w14:paraId="22E2EBF2" w14:textId="77777777" w:rsidR="00151F8F" w:rsidRPr="00151F8F" w:rsidRDefault="00151F8F" w:rsidP="00151F8F">
      <w:pPr>
        <w:pStyle w:val="ReferHead"/>
        <w:jc w:val="both"/>
        <w:rPr>
          <w:rFonts w:ascii="Arial" w:hAnsi="Arial" w:cs="Arial"/>
          <w:b w:val="0"/>
          <w:caps w:val="0"/>
          <w:sz w:val="20"/>
        </w:rPr>
      </w:pPr>
    </w:p>
    <w:p w14:paraId="76826E5D" w14:textId="77777777" w:rsidR="00151F8F" w:rsidRPr="00151F8F" w:rsidRDefault="00151F8F" w:rsidP="00151F8F">
      <w:pPr>
        <w:pStyle w:val="ReferHead"/>
        <w:jc w:val="both"/>
        <w:rPr>
          <w:rFonts w:ascii="Arial" w:hAnsi="Arial" w:cs="Arial"/>
          <w:b w:val="0"/>
          <w:caps w:val="0"/>
          <w:sz w:val="20"/>
        </w:rPr>
      </w:pPr>
      <w:r w:rsidRPr="00151F8F">
        <w:rPr>
          <w:rFonts w:ascii="Arial" w:hAnsi="Arial" w:cs="Arial"/>
          <w:b w:val="0"/>
          <w:caps w:val="0"/>
          <w:sz w:val="20"/>
        </w:rPr>
        <w:t>It is determined in this study that the relational domains of public elementary school teachers—namely relationships, interaction, cooperation, empathy, and listening—are also at a high level and are prominently observed in their professional interactions. This indicates that teachers in the district foster positive and collegial working relationships characterized by mutual respect, open communication, and collaborative effort. These relational qualities contribute to a harmonious and supportive school environment that enhances teamwork, promotes teacher well-being, and strengthens the delivery of quality education.</w:t>
      </w:r>
    </w:p>
    <w:p w14:paraId="04D0E29F" w14:textId="77777777" w:rsidR="00151F8F" w:rsidRPr="00151F8F" w:rsidRDefault="00151F8F" w:rsidP="00151F8F">
      <w:pPr>
        <w:pStyle w:val="ReferHead"/>
        <w:jc w:val="both"/>
        <w:rPr>
          <w:rFonts w:ascii="Arial" w:hAnsi="Arial" w:cs="Arial"/>
          <w:b w:val="0"/>
          <w:caps w:val="0"/>
          <w:sz w:val="20"/>
        </w:rPr>
      </w:pPr>
    </w:p>
    <w:p w14:paraId="5C92928D" w14:textId="77777777" w:rsidR="00151F8F" w:rsidRPr="00151F8F" w:rsidRDefault="00151F8F" w:rsidP="00151F8F">
      <w:pPr>
        <w:pStyle w:val="ReferHead"/>
        <w:jc w:val="both"/>
        <w:rPr>
          <w:rFonts w:ascii="Arial" w:hAnsi="Arial" w:cs="Arial"/>
          <w:b w:val="0"/>
          <w:caps w:val="0"/>
          <w:sz w:val="20"/>
        </w:rPr>
      </w:pPr>
      <w:r w:rsidRPr="00151F8F">
        <w:rPr>
          <w:rFonts w:ascii="Arial" w:hAnsi="Arial" w:cs="Arial"/>
          <w:b w:val="0"/>
          <w:caps w:val="0"/>
          <w:sz w:val="20"/>
        </w:rPr>
        <w:t>It is clinched in this study that there is a significant positive relationship between strategies for emerging instructional materials and the relational domains of teachers. This finding highlights the interconnectedness between instructional planning and interpersonal dynamics. Teachers who demonstrate strong instructional strategies are more likely to engage effectively with colleagues, share best practices, and collaborate in addressing instructional challenges. The alignment between teaching strategies and relational competence suggests that instructional effectiveness contributes not only to academic outcomes but also to the quality of professional relationships within schools.</w:t>
      </w:r>
    </w:p>
    <w:p w14:paraId="7E0D0C2D" w14:textId="77777777" w:rsidR="00151F8F" w:rsidRPr="00151F8F" w:rsidRDefault="00151F8F" w:rsidP="00151F8F">
      <w:pPr>
        <w:pStyle w:val="ReferHead"/>
        <w:jc w:val="both"/>
        <w:rPr>
          <w:rFonts w:ascii="Arial" w:hAnsi="Arial" w:cs="Arial"/>
          <w:b w:val="0"/>
          <w:caps w:val="0"/>
          <w:sz w:val="20"/>
        </w:rPr>
      </w:pPr>
    </w:p>
    <w:p w14:paraId="55991C33" w14:textId="77777777" w:rsidR="00151F8F" w:rsidRPr="00151F8F" w:rsidRDefault="00151F8F" w:rsidP="00151F8F">
      <w:pPr>
        <w:pStyle w:val="ReferHead"/>
        <w:jc w:val="both"/>
        <w:rPr>
          <w:rFonts w:ascii="Arial" w:hAnsi="Arial" w:cs="Arial"/>
          <w:b w:val="0"/>
          <w:caps w:val="0"/>
          <w:sz w:val="20"/>
        </w:rPr>
      </w:pPr>
      <w:r w:rsidRPr="00151F8F">
        <w:rPr>
          <w:rFonts w:ascii="Arial" w:hAnsi="Arial" w:cs="Arial"/>
          <w:b w:val="0"/>
          <w:caps w:val="0"/>
          <w:sz w:val="20"/>
        </w:rPr>
        <w:t>It is concluded in this study that the specific domains of strategies for emerging instructional materials—particularly learning progressions, learning materials, assessment, and research—significantly influence the relational domains of public elementary school teachers. This implies that these instructional components play a critical role in shaping the way teachers connect, cooperate, and communicate with one another. By continually improving and integrating these strategic domains, teachers can strengthen their professional relationships, cultivate a culture of trust and shared responsibility, and ultimately enhance the overall educational experience for both teachers and students.</w:t>
      </w:r>
    </w:p>
    <w:p w14:paraId="6AFACA44" w14:textId="77777777" w:rsidR="002039CD" w:rsidRDefault="002039CD" w:rsidP="002039CD">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22718AD2" w14:textId="77777777" w:rsidR="00151F8F" w:rsidRPr="00151F8F" w:rsidRDefault="00151F8F" w:rsidP="00151F8F">
      <w:pPr>
        <w:pStyle w:val="ReferHead"/>
        <w:jc w:val="both"/>
        <w:rPr>
          <w:rFonts w:ascii="Arial" w:hAnsi="Arial" w:cs="Arial"/>
          <w:b w:val="0"/>
          <w:caps w:val="0"/>
          <w:sz w:val="20"/>
        </w:rPr>
      </w:pPr>
      <w:r w:rsidRPr="00151F8F">
        <w:rPr>
          <w:rFonts w:ascii="Arial" w:hAnsi="Arial" w:cs="Arial"/>
          <w:b w:val="0"/>
          <w:caps w:val="0"/>
          <w:sz w:val="20"/>
        </w:rPr>
        <w:t>Based on the findings and conclusions of this study, several recommendations were proposed:</w:t>
      </w:r>
    </w:p>
    <w:p w14:paraId="78E7643D" w14:textId="77777777" w:rsidR="00151F8F" w:rsidRPr="00151F8F" w:rsidRDefault="00151F8F" w:rsidP="00151F8F">
      <w:pPr>
        <w:pStyle w:val="ReferHead"/>
        <w:jc w:val="both"/>
        <w:rPr>
          <w:rFonts w:ascii="Arial" w:hAnsi="Arial" w:cs="Arial"/>
          <w:b w:val="0"/>
          <w:caps w:val="0"/>
          <w:sz w:val="20"/>
        </w:rPr>
      </w:pPr>
    </w:p>
    <w:p w14:paraId="5FFD8313" w14:textId="77777777" w:rsidR="00151F8F" w:rsidRPr="00151F8F" w:rsidRDefault="00151F8F" w:rsidP="00151F8F">
      <w:pPr>
        <w:pStyle w:val="ReferHead"/>
        <w:jc w:val="both"/>
        <w:rPr>
          <w:rFonts w:ascii="Arial" w:hAnsi="Arial" w:cs="Arial"/>
          <w:b w:val="0"/>
          <w:caps w:val="0"/>
          <w:sz w:val="20"/>
        </w:rPr>
      </w:pPr>
      <w:r w:rsidRPr="00151F8F">
        <w:rPr>
          <w:rFonts w:ascii="Arial" w:hAnsi="Arial" w:cs="Arial"/>
          <w:b w:val="0"/>
          <w:caps w:val="0"/>
          <w:sz w:val="20"/>
        </w:rPr>
        <w:t xml:space="preserve">Teachers are encouraged to strengthen their strategies for emerging instructional materials, with particular attention to the domains of learning progressions, learning materials, assessment, and research. By continuing to innovate and align their instructional practices with learner needs and academic goals, teachers can improve both their teaching effectiveness and professional relationships. Engaging in curriculum development training, </w:t>
      </w:r>
      <w:r w:rsidRPr="00151F8F">
        <w:rPr>
          <w:rFonts w:ascii="Arial" w:hAnsi="Arial" w:cs="Arial"/>
          <w:b w:val="0"/>
          <w:caps w:val="0"/>
          <w:sz w:val="20"/>
        </w:rPr>
        <w:lastRenderedPageBreak/>
        <w:t>collaborative material design, and reflective practice may help reinforce both instructional and relational competencies, contributing to more cohesive and productive learning communities.</w:t>
      </w:r>
    </w:p>
    <w:p w14:paraId="1B9A671E" w14:textId="77777777" w:rsidR="00151F8F" w:rsidRPr="00151F8F" w:rsidRDefault="00151F8F" w:rsidP="00151F8F">
      <w:pPr>
        <w:pStyle w:val="ReferHead"/>
        <w:jc w:val="both"/>
        <w:rPr>
          <w:rFonts w:ascii="Arial" w:hAnsi="Arial" w:cs="Arial"/>
          <w:b w:val="0"/>
          <w:caps w:val="0"/>
          <w:sz w:val="20"/>
        </w:rPr>
      </w:pPr>
    </w:p>
    <w:p w14:paraId="0D729D01" w14:textId="77777777" w:rsidR="00151F8F" w:rsidRPr="00151F8F" w:rsidRDefault="00151F8F" w:rsidP="00151F8F">
      <w:pPr>
        <w:pStyle w:val="ReferHead"/>
        <w:jc w:val="both"/>
        <w:rPr>
          <w:rFonts w:ascii="Arial" w:hAnsi="Arial" w:cs="Arial"/>
          <w:b w:val="0"/>
          <w:caps w:val="0"/>
          <w:sz w:val="20"/>
        </w:rPr>
      </w:pPr>
      <w:r w:rsidRPr="00151F8F">
        <w:rPr>
          <w:rFonts w:ascii="Arial" w:hAnsi="Arial" w:cs="Arial"/>
          <w:b w:val="0"/>
          <w:caps w:val="0"/>
          <w:sz w:val="20"/>
        </w:rPr>
        <w:t>School leaders may consider institutionalizing support systems that enhance both instructional strategy development and relational dynamics among teachers. This can be done by organizing regular professional development activities, collaborative lesson planning sessions, and mentoring programs that focus on effective instructional strategies and team-building. Principals and school heads may also establish feedback mechanisms and peer observation opportunities to encourage a culture of continuous improvement and mutual support within the school.</w:t>
      </w:r>
    </w:p>
    <w:p w14:paraId="00FDDE33" w14:textId="77777777" w:rsidR="00151F8F" w:rsidRPr="00151F8F" w:rsidRDefault="00151F8F" w:rsidP="00151F8F">
      <w:pPr>
        <w:pStyle w:val="ReferHead"/>
        <w:jc w:val="both"/>
        <w:rPr>
          <w:rFonts w:ascii="Arial" w:hAnsi="Arial" w:cs="Arial"/>
          <w:b w:val="0"/>
          <w:caps w:val="0"/>
          <w:sz w:val="20"/>
        </w:rPr>
      </w:pPr>
    </w:p>
    <w:p w14:paraId="2641EBCC" w14:textId="77777777" w:rsidR="00151F8F" w:rsidRPr="00151F8F" w:rsidRDefault="00151F8F" w:rsidP="00151F8F">
      <w:pPr>
        <w:pStyle w:val="ReferHead"/>
        <w:jc w:val="both"/>
        <w:rPr>
          <w:rFonts w:ascii="Arial" w:hAnsi="Arial" w:cs="Arial"/>
          <w:b w:val="0"/>
          <w:caps w:val="0"/>
          <w:sz w:val="20"/>
        </w:rPr>
      </w:pPr>
      <w:r w:rsidRPr="00151F8F">
        <w:rPr>
          <w:rFonts w:ascii="Arial" w:hAnsi="Arial" w:cs="Arial"/>
          <w:b w:val="0"/>
          <w:caps w:val="0"/>
          <w:sz w:val="20"/>
        </w:rPr>
        <w:t xml:space="preserve">The Department of Education (DepEd) may implement targeted programs that integrate instructional strategy development with relational skill enhancement. These programs could include workshops that focus on evidence-based instructional planning, material innovation, and the development of interpersonal competencies such as collaboration, empathy, and active listening. Additionally, DepEd may develop policies that encourage inter-school collaboration and resource sharing, particularly in rural districts like Braulio E. </w:t>
      </w:r>
      <w:proofErr w:type="spellStart"/>
      <w:r w:rsidRPr="00151F8F">
        <w:rPr>
          <w:rFonts w:ascii="Arial" w:hAnsi="Arial" w:cs="Arial"/>
          <w:b w:val="0"/>
          <w:caps w:val="0"/>
          <w:sz w:val="20"/>
        </w:rPr>
        <w:t>Dujali</w:t>
      </w:r>
      <w:proofErr w:type="spellEnd"/>
      <w:r w:rsidRPr="00151F8F">
        <w:rPr>
          <w:rFonts w:ascii="Arial" w:hAnsi="Arial" w:cs="Arial"/>
          <w:b w:val="0"/>
          <w:caps w:val="0"/>
          <w:sz w:val="20"/>
        </w:rPr>
        <w:t>, to foster broader professional networks and sustained teaching excellence.</w:t>
      </w:r>
    </w:p>
    <w:p w14:paraId="49FFBD76" w14:textId="77777777" w:rsidR="00151F8F" w:rsidRPr="00151F8F" w:rsidRDefault="00151F8F" w:rsidP="00151F8F">
      <w:pPr>
        <w:pStyle w:val="ReferHead"/>
        <w:jc w:val="both"/>
        <w:rPr>
          <w:rFonts w:ascii="Arial" w:hAnsi="Arial" w:cs="Arial"/>
          <w:b w:val="0"/>
          <w:caps w:val="0"/>
          <w:sz w:val="20"/>
        </w:rPr>
      </w:pPr>
    </w:p>
    <w:p w14:paraId="4F66B89F" w14:textId="2B4DCAEA" w:rsidR="009B3195" w:rsidRDefault="00151F8F" w:rsidP="00151F8F">
      <w:pPr>
        <w:pStyle w:val="ReferHead"/>
        <w:spacing w:after="0"/>
        <w:jc w:val="both"/>
        <w:rPr>
          <w:rFonts w:ascii="Arial" w:hAnsi="Arial" w:cs="Arial"/>
          <w:b w:val="0"/>
          <w:caps w:val="0"/>
          <w:sz w:val="20"/>
        </w:rPr>
      </w:pPr>
      <w:r w:rsidRPr="00151F8F">
        <w:rPr>
          <w:rFonts w:ascii="Arial" w:hAnsi="Arial" w:cs="Arial"/>
          <w:b w:val="0"/>
          <w:caps w:val="0"/>
          <w:sz w:val="20"/>
        </w:rPr>
        <w:t>Future researchers are encouraged to conduct further studies that explore the long-term impact of instructional strategies on teacher relational domains. Mixed methods research may provide a deeper understanding of how specific strategies influence professional dynamics and contribute to school effectiveness. Comparative studies between different districts, grade levels, or school types may also yield insights that inform more targeted interventions. Moreover, longitudinal research may be valuable in examining how improvements in instructional strategy use affect relational culture and educational outcomes over time.</w:t>
      </w:r>
    </w:p>
    <w:p w14:paraId="626E38D7" w14:textId="77777777" w:rsidR="00151F8F" w:rsidRDefault="00151F8F" w:rsidP="00151F8F">
      <w:pPr>
        <w:pStyle w:val="ReferHead"/>
        <w:spacing w:after="0"/>
        <w:jc w:val="both"/>
        <w:rPr>
          <w:rFonts w:ascii="Arial" w:hAnsi="Arial" w:cs="Arial"/>
          <w:bCs/>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2137A5F8" w14:textId="52B0309C" w:rsidR="00505231" w:rsidRDefault="00151F8F" w:rsidP="00505231">
      <w:pPr>
        <w:pStyle w:val="ReferHead"/>
        <w:spacing w:after="0"/>
        <w:jc w:val="both"/>
        <w:rPr>
          <w:rFonts w:ascii="Arial" w:hAnsi="Arial" w:cs="Arial"/>
          <w:b w:val="0"/>
          <w:caps w:val="0"/>
          <w:sz w:val="20"/>
        </w:rPr>
      </w:pPr>
      <w:r w:rsidRPr="00151F8F">
        <w:rPr>
          <w:rFonts w:ascii="Arial" w:hAnsi="Arial" w:cs="Arial"/>
          <w:b w:val="0"/>
          <w:caps w:val="0"/>
          <w:sz w:val="20"/>
        </w:rPr>
        <w:t xml:space="preserve">Throughout the conduct of this study, high ethical standards were strictly observed to safeguard the rights and well-being of all participants. Prior to data collection, the researcher secured all required approvals from institutional authorities, including an endorsement from the Dean of the Graduate School and ethical clearance from the appropriate review board. The ethical protocols adhered to the guidelines outlined by </w:t>
      </w:r>
      <w:proofErr w:type="spellStart"/>
      <w:r w:rsidRPr="00151F8F">
        <w:rPr>
          <w:rFonts w:ascii="Arial" w:hAnsi="Arial" w:cs="Arial"/>
          <w:b w:val="0"/>
          <w:caps w:val="0"/>
          <w:sz w:val="20"/>
        </w:rPr>
        <w:t>Pregoner</w:t>
      </w:r>
      <w:proofErr w:type="spellEnd"/>
      <w:r w:rsidRPr="00151F8F">
        <w:rPr>
          <w:rFonts w:ascii="Arial" w:hAnsi="Arial" w:cs="Arial"/>
          <w:b w:val="0"/>
          <w:caps w:val="0"/>
          <w:sz w:val="20"/>
        </w:rPr>
        <w:t xml:space="preserve"> et al. (2025), ensuring that the study aligned with current ethical norms for research involving human subjects in educational and social settings. Participation in the study was entirely voluntary, and all respondents were thoroughly informed about the research objectives, procedures, and their right to withdraw at any point without facing any negative consequences. Informed consent was obtained from each participant, affirming their understanding and agreement to take part in the study. To preserve confidentiality and anonymity, no personally identifiable information was collected or disclosed in any part of the research. All data were treated as strictly confidential and used solely for academic purposes, with utmost respect for participants’ </w:t>
      </w:r>
      <w:r w:rsidRPr="00151F8F">
        <w:rPr>
          <w:rFonts w:ascii="Arial" w:hAnsi="Arial" w:cs="Arial"/>
          <w:b w:val="0"/>
          <w:caps w:val="0"/>
          <w:sz w:val="20"/>
        </w:rPr>
        <w:lastRenderedPageBreak/>
        <w:t>privacy and dignity. These measures ensured that the study was conducted in a responsible, ethical, and professionally sound manner.</w:t>
      </w:r>
    </w:p>
    <w:p w14:paraId="4C45BFB7" w14:textId="726BF05D" w:rsidR="00CD4D57" w:rsidRDefault="00CD4D57" w:rsidP="00505231">
      <w:pPr>
        <w:pStyle w:val="ReferHead"/>
        <w:spacing w:after="0"/>
        <w:jc w:val="both"/>
        <w:rPr>
          <w:rFonts w:ascii="Arial" w:hAnsi="Arial" w:cs="Arial"/>
          <w:b w:val="0"/>
          <w:caps w:val="0"/>
          <w:sz w:val="20"/>
        </w:rPr>
      </w:pPr>
    </w:p>
    <w:p w14:paraId="2BC90047" w14:textId="77777777" w:rsidR="00CD4D57" w:rsidRPr="008B3198" w:rsidRDefault="00CD4D57" w:rsidP="00CD4D57">
      <w:pPr>
        <w:pStyle w:val="ReferHead"/>
        <w:spacing w:after="0"/>
        <w:jc w:val="both"/>
        <w:rPr>
          <w:rFonts w:ascii="Arial" w:hAnsi="Arial" w:cs="Arial"/>
          <w:b w:val="0"/>
          <w:caps w:val="0"/>
          <w:sz w:val="20"/>
        </w:rPr>
      </w:pPr>
      <w:r w:rsidRPr="008B3198">
        <w:rPr>
          <w:rFonts w:ascii="Arial" w:hAnsi="Arial" w:cs="Arial"/>
          <w:b w:val="0"/>
          <w:caps w:val="0"/>
          <w:sz w:val="20"/>
        </w:rPr>
        <w:t>Disclaimer (Artificial Intelligence)</w:t>
      </w:r>
    </w:p>
    <w:p w14:paraId="591C5FF6" w14:textId="77777777" w:rsidR="00CD4D57" w:rsidRPr="008B3198" w:rsidRDefault="00CD4D57" w:rsidP="00CD4D57">
      <w:pPr>
        <w:pStyle w:val="ReferHead"/>
        <w:spacing w:after="0"/>
        <w:jc w:val="both"/>
        <w:rPr>
          <w:rFonts w:ascii="Arial" w:hAnsi="Arial" w:cs="Arial"/>
          <w:b w:val="0"/>
          <w:caps w:val="0"/>
          <w:sz w:val="20"/>
        </w:rPr>
      </w:pPr>
    </w:p>
    <w:p w14:paraId="309A34BD" w14:textId="77777777" w:rsidR="00CD4D57" w:rsidRPr="008B3198" w:rsidRDefault="00CD4D57" w:rsidP="00CD4D57">
      <w:pPr>
        <w:pStyle w:val="ReferHead"/>
        <w:spacing w:after="0"/>
        <w:jc w:val="both"/>
        <w:rPr>
          <w:rFonts w:ascii="Arial" w:hAnsi="Arial" w:cs="Arial"/>
          <w:b w:val="0"/>
          <w:caps w:val="0"/>
          <w:sz w:val="20"/>
        </w:rPr>
      </w:pPr>
    </w:p>
    <w:p w14:paraId="26E5FE5E" w14:textId="77777777" w:rsidR="00CD4D57" w:rsidRPr="008B3198" w:rsidRDefault="00CD4D57" w:rsidP="00CD4D57">
      <w:pPr>
        <w:jc w:val="both"/>
        <w:rPr>
          <w:rFonts w:ascii="Arial" w:eastAsia="Calibri" w:hAnsi="Arial" w:cs="Arial"/>
          <w:kern w:val="2"/>
        </w:rPr>
      </w:pPr>
      <w:r w:rsidRPr="008B3198">
        <w:rPr>
          <w:rFonts w:ascii="Arial" w:eastAsia="Calibri" w:hAnsi="Arial" w:cs="Arial"/>
          <w:kern w:val="2"/>
        </w:rPr>
        <w:t xml:space="preserve">The author(s) hereby declare that generative AI technologies have been used during the writing and editing of this manuscript. The details of the AI usage are as follows: </w:t>
      </w:r>
    </w:p>
    <w:p w14:paraId="605C2F78" w14:textId="77777777" w:rsidR="00CD4D57" w:rsidRPr="008B3198" w:rsidRDefault="00CD4D57" w:rsidP="00CD4D57">
      <w:pPr>
        <w:jc w:val="both"/>
        <w:rPr>
          <w:rFonts w:ascii="Arial" w:eastAsia="Calibri" w:hAnsi="Arial" w:cs="Arial"/>
          <w:kern w:val="2"/>
        </w:rPr>
      </w:pPr>
    </w:p>
    <w:p w14:paraId="4B95E7D5" w14:textId="77777777" w:rsidR="00CD4D57" w:rsidRPr="008B3198" w:rsidRDefault="00CD4D57" w:rsidP="00CD4D57">
      <w:pPr>
        <w:numPr>
          <w:ilvl w:val="0"/>
          <w:numId w:val="4"/>
        </w:numPr>
        <w:ind w:left="540"/>
        <w:jc w:val="both"/>
        <w:rPr>
          <w:rFonts w:ascii="Arial" w:eastAsia="Calibri" w:hAnsi="Arial" w:cs="Arial"/>
          <w:kern w:val="2"/>
        </w:rPr>
      </w:pPr>
      <w:r w:rsidRPr="008B3198">
        <w:rPr>
          <w:rFonts w:ascii="Arial" w:eastAsia="Calibri" w:hAnsi="Arial" w:cs="Arial"/>
          <w:kern w:val="2"/>
        </w:rPr>
        <w:t xml:space="preserve">Grammarly: Used for grammar and spellchecking, as well as suggestions for improving sentence structure and overall clarity. </w:t>
      </w:r>
    </w:p>
    <w:p w14:paraId="50EBBD08" w14:textId="77777777" w:rsidR="00CD4D57" w:rsidRPr="008B3198" w:rsidRDefault="00CD4D57" w:rsidP="00CD4D57">
      <w:pPr>
        <w:numPr>
          <w:ilvl w:val="0"/>
          <w:numId w:val="4"/>
        </w:numPr>
        <w:ind w:left="540"/>
        <w:jc w:val="both"/>
        <w:rPr>
          <w:rFonts w:ascii="Arial" w:hAnsi="Arial" w:cs="Arial"/>
        </w:rPr>
      </w:pPr>
      <w:proofErr w:type="spellStart"/>
      <w:r w:rsidRPr="008B3198">
        <w:rPr>
          <w:rFonts w:ascii="Arial" w:eastAsia="Calibri" w:hAnsi="Arial" w:cs="Arial"/>
          <w:kern w:val="2"/>
        </w:rPr>
        <w:t>Quillbot</w:t>
      </w:r>
      <w:proofErr w:type="spellEnd"/>
      <w:r w:rsidRPr="008B3198">
        <w:rPr>
          <w:rFonts w:ascii="Arial" w:eastAsia="Calibri" w:hAnsi="Arial" w:cs="Arial"/>
          <w:kern w:val="2"/>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3D07764" w14:textId="77777777" w:rsidR="007D2B80" w:rsidRPr="007D2B80" w:rsidRDefault="007D2B80" w:rsidP="007D2B80">
      <w:pPr>
        <w:ind w:left="720" w:hanging="720"/>
        <w:rPr>
          <w:rFonts w:ascii="Arial" w:hAnsi="Arial" w:cs="Arial"/>
          <w:color w:val="000000" w:themeColor="text1"/>
          <w:shd w:val="clear" w:color="auto" w:fill="FFFFFF"/>
        </w:rPr>
      </w:pPr>
    </w:p>
    <w:p w14:paraId="51ADC239" w14:textId="77777777" w:rsidR="00DB46B2" w:rsidRDefault="00DB46B2" w:rsidP="00DB46B2">
      <w:pPr>
        <w:ind w:left="720" w:hanging="720"/>
        <w:rPr>
          <w:rFonts w:ascii="Arial" w:hAnsi="Arial" w:cs="Arial"/>
          <w:color w:val="222222"/>
          <w:shd w:val="clear" w:color="auto" w:fill="FFFFFF"/>
        </w:rPr>
      </w:pPr>
    </w:p>
    <w:p w14:paraId="126A4E3D" w14:textId="77777777" w:rsidR="001B7F30" w:rsidRDefault="001B7F30" w:rsidP="001B7F30">
      <w:pPr>
        <w:ind w:left="720" w:hanging="720"/>
      </w:pPr>
    </w:p>
    <w:p w14:paraId="134846D1" w14:textId="77777777" w:rsidR="001B7F30" w:rsidRDefault="001B7F30" w:rsidP="001B7F30">
      <w:pPr>
        <w:ind w:left="720" w:hanging="720"/>
        <w:rPr>
          <w:rFonts w:ascii="Arial" w:hAnsi="Arial" w:cs="Arial"/>
          <w:color w:val="222222"/>
          <w:shd w:val="clear" w:color="auto" w:fill="FFFFFF"/>
        </w:rPr>
      </w:pPr>
      <w:r>
        <w:rPr>
          <w:rFonts w:ascii="Arial" w:hAnsi="Arial" w:cs="Arial"/>
          <w:color w:val="222222"/>
          <w:shd w:val="clear" w:color="auto" w:fill="FFFFFF"/>
        </w:rPr>
        <w:t>Abdulahi, B. A. (2020). Determinants of teachers’ job satisfaction: School culture perspective. </w:t>
      </w:r>
      <w:proofErr w:type="spellStart"/>
      <w:r>
        <w:rPr>
          <w:rFonts w:ascii="Arial" w:hAnsi="Arial" w:cs="Arial"/>
          <w:i/>
          <w:iCs/>
          <w:color w:val="222222"/>
          <w:shd w:val="clear" w:color="auto" w:fill="FFFFFF"/>
        </w:rPr>
        <w:t>Humaniora</w:t>
      </w:r>
      <w:proofErr w:type="spellEnd"/>
      <w:r>
        <w:rPr>
          <w:rFonts w:ascii="Arial" w:hAnsi="Arial" w:cs="Arial"/>
          <w:color w:val="222222"/>
          <w:shd w:val="clear" w:color="auto" w:fill="FFFFFF"/>
        </w:rPr>
        <w:t>, </w:t>
      </w:r>
      <w:r>
        <w:rPr>
          <w:rFonts w:ascii="Arial" w:hAnsi="Arial" w:cs="Arial"/>
          <w:i/>
          <w:iCs/>
          <w:color w:val="222222"/>
          <w:shd w:val="clear" w:color="auto" w:fill="FFFFFF"/>
        </w:rPr>
        <w:t>32</w:t>
      </w:r>
      <w:r>
        <w:rPr>
          <w:rFonts w:ascii="Arial" w:hAnsi="Arial" w:cs="Arial"/>
          <w:color w:val="222222"/>
          <w:shd w:val="clear" w:color="auto" w:fill="FFFFFF"/>
        </w:rPr>
        <w:t xml:space="preserve">(2), 151. </w:t>
      </w:r>
      <w:hyperlink r:id="rId16" w:history="1">
        <w:r w:rsidRPr="00126D4F">
          <w:rPr>
            <w:rStyle w:val="Hyperlink"/>
            <w:rFonts w:ascii="Arial" w:hAnsi="Arial" w:cs="Arial"/>
            <w:shd w:val="clear" w:color="auto" w:fill="FFFFFF"/>
          </w:rPr>
          <w:t>https://pdfs.semanticscholar.org/7605/335cafcbd08b3bcffdd4ae1d8990505041df.pdf</w:t>
        </w:r>
      </w:hyperlink>
    </w:p>
    <w:p w14:paraId="56D16C6F" w14:textId="77777777" w:rsidR="001B7F30" w:rsidRDefault="001B7F30" w:rsidP="001B7F30">
      <w:pPr>
        <w:ind w:left="720" w:hanging="720"/>
        <w:rPr>
          <w:rFonts w:ascii="Arial" w:hAnsi="Arial" w:cs="Arial"/>
          <w:color w:val="222222"/>
          <w:shd w:val="clear" w:color="auto" w:fill="FFFFFF"/>
        </w:rPr>
      </w:pPr>
      <w:r>
        <w:rPr>
          <w:rFonts w:ascii="Arial" w:hAnsi="Arial" w:cs="Arial"/>
          <w:color w:val="222222"/>
          <w:shd w:val="clear" w:color="auto" w:fill="FFFFFF"/>
        </w:rPr>
        <w:t>Baguio, M. P. A. B., &amp; Baguio, J. B. (2025). Professional Reputation and Service Efficacy of Teachers in Public Elementary Schools. </w:t>
      </w:r>
      <w:r>
        <w:rPr>
          <w:rFonts w:ascii="Arial" w:hAnsi="Arial" w:cs="Arial"/>
          <w:i/>
          <w:iCs/>
          <w:color w:val="222222"/>
          <w:shd w:val="clear" w:color="auto" w:fill="FFFFFF"/>
        </w:rPr>
        <w:t>Asian Journal of Education and Social Studies</w:t>
      </w:r>
      <w:r>
        <w:rPr>
          <w:rFonts w:ascii="Arial" w:hAnsi="Arial" w:cs="Arial"/>
          <w:color w:val="222222"/>
          <w:shd w:val="clear" w:color="auto" w:fill="FFFFFF"/>
        </w:rPr>
        <w:t>, </w:t>
      </w:r>
      <w:r>
        <w:rPr>
          <w:rFonts w:ascii="Arial" w:hAnsi="Arial" w:cs="Arial"/>
          <w:i/>
          <w:iCs/>
          <w:color w:val="222222"/>
          <w:shd w:val="clear" w:color="auto" w:fill="FFFFFF"/>
        </w:rPr>
        <w:t>51</w:t>
      </w:r>
      <w:r>
        <w:rPr>
          <w:rFonts w:ascii="Arial" w:hAnsi="Arial" w:cs="Arial"/>
          <w:color w:val="222222"/>
          <w:shd w:val="clear" w:color="auto" w:fill="FFFFFF"/>
        </w:rPr>
        <w:t xml:space="preserve">(1), 165-174. </w:t>
      </w:r>
      <w:hyperlink r:id="rId17" w:history="1">
        <w:r w:rsidRPr="00126D4F">
          <w:rPr>
            <w:rStyle w:val="Hyperlink"/>
            <w:rFonts w:ascii="Arial" w:hAnsi="Arial" w:cs="Arial"/>
            <w:shd w:val="clear" w:color="auto" w:fill="FFFFFF"/>
          </w:rPr>
          <w:t>https://hal.science/hal-04894432/</w:t>
        </w:r>
      </w:hyperlink>
    </w:p>
    <w:p w14:paraId="3B39B41E" w14:textId="77777777" w:rsidR="001B7F30" w:rsidRDefault="001B7F30" w:rsidP="001B7F30">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Cañabate</w:t>
      </w:r>
      <w:proofErr w:type="spellEnd"/>
      <w:r>
        <w:rPr>
          <w:rFonts w:ascii="Arial" w:hAnsi="Arial" w:cs="Arial"/>
          <w:color w:val="222222"/>
          <w:shd w:val="clear" w:color="auto" w:fill="FFFFFF"/>
        </w:rPr>
        <w:t xml:space="preserve">, D., </w:t>
      </w:r>
      <w:proofErr w:type="spellStart"/>
      <w:r>
        <w:rPr>
          <w:rFonts w:ascii="Arial" w:hAnsi="Arial" w:cs="Arial"/>
          <w:color w:val="222222"/>
          <w:shd w:val="clear" w:color="auto" w:fill="FFFFFF"/>
        </w:rPr>
        <w:t>Bubnys</w:t>
      </w:r>
      <w:proofErr w:type="spellEnd"/>
      <w:r>
        <w:rPr>
          <w:rFonts w:ascii="Arial" w:hAnsi="Arial" w:cs="Arial"/>
          <w:color w:val="222222"/>
          <w:shd w:val="clear" w:color="auto" w:fill="FFFFFF"/>
        </w:rPr>
        <w:t xml:space="preserve">, R., </w:t>
      </w:r>
      <w:proofErr w:type="spellStart"/>
      <w:r>
        <w:rPr>
          <w:rFonts w:ascii="Arial" w:hAnsi="Arial" w:cs="Arial"/>
          <w:color w:val="222222"/>
          <w:shd w:val="clear" w:color="auto" w:fill="FFFFFF"/>
        </w:rPr>
        <w:t>Nogué</w:t>
      </w:r>
      <w:proofErr w:type="spellEnd"/>
      <w:r>
        <w:rPr>
          <w:rFonts w:ascii="Arial" w:hAnsi="Arial" w:cs="Arial"/>
          <w:color w:val="222222"/>
          <w:shd w:val="clear" w:color="auto" w:fill="FFFFFF"/>
        </w:rPr>
        <w:t>, L., Martínez-</w:t>
      </w:r>
      <w:proofErr w:type="spellStart"/>
      <w:r>
        <w:rPr>
          <w:rFonts w:ascii="Arial" w:hAnsi="Arial" w:cs="Arial"/>
          <w:color w:val="222222"/>
          <w:shd w:val="clear" w:color="auto" w:fill="FFFFFF"/>
        </w:rPr>
        <w:t>Mínguez</w:t>
      </w:r>
      <w:proofErr w:type="spellEnd"/>
      <w:r>
        <w:rPr>
          <w:rFonts w:ascii="Arial" w:hAnsi="Arial" w:cs="Arial"/>
          <w:color w:val="222222"/>
          <w:shd w:val="clear" w:color="auto" w:fill="FFFFFF"/>
        </w:rPr>
        <w:t>, L., Nieva, C., &amp; Colomer, J. (2021). Cooperative learning to reduce inequalities: instructional approaches and dimensions. </w:t>
      </w:r>
      <w:r>
        <w:rPr>
          <w:rFonts w:ascii="Arial" w:hAnsi="Arial" w:cs="Arial"/>
          <w:i/>
          <w:iCs/>
          <w:color w:val="222222"/>
          <w:shd w:val="clear" w:color="auto" w:fill="FFFFFF"/>
        </w:rPr>
        <w:t>Sustainability</w:t>
      </w:r>
      <w:r>
        <w:rPr>
          <w:rFonts w:ascii="Arial" w:hAnsi="Arial" w:cs="Arial"/>
          <w:color w:val="222222"/>
          <w:shd w:val="clear" w:color="auto" w:fill="FFFFFF"/>
        </w:rPr>
        <w:t>, </w:t>
      </w:r>
      <w:r>
        <w:rPr>
          <w:rFonts w:ascii="Arial" w:hAnsi="Arial" w:cs="Arial"/>
          <w:i/>
          <w:iCs/>
          <w:color w:val="222222"/>
          <w:shd w:val="clear" w:color="auto" w:fill="FFFFFF"/>
        </w:rPr>
        <w:t>13</w:t>
      </w:r>
      <w:r>
        <w:rPr>
          <w:rFonts w:ascii="Arial" w:hAnsi="Arial" w:cs="Arial"/>
          <w:color w:val="222222"/>
          <w:shd w:val="clear" w:color="auto" w:fill="FFFFFF"/>
        </w:rPr>
        <w:t xml:space="preserve">(18), 10234. </w:t>
      </w:r>
      <w:hyperlink r:id="rId18" w:history="1">
        <w:r w:rsidRPr="00126D4F">
          <w:rPr>
            <w:rStyle w:val="Hyperlink"/>
            <w:rFonts w:ascii="Arial" w:hAnsi="Arial" w:cs="Arial"/>
            <w:shd w:val="clear" w:color="auto" w:fill="FFFFFF"/>
          </w:rPr>
          <w:t>https://www.mdpi.com/2071-1050/13/18/10234</w:t>
        </w:r>
      </w:hyperlink>
    </w:p>
    <w:p w14:paraId="2FBFBBEA" w14:textId="77777777" w:rsidR="001B7F30" w:rsidRDefault="001B7F30" w:rsidP="001B7F30">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Cayabas</w:t>
      </w:r>
      <w:proofErr w:type="spellEnd"/>
      <w:r>
        <w:rPr>
          <w:rFonts w:ascii="Arial" w:hAnsi="Arial" w:cs="Arial"/>
          <w:color w:val="222222"/>
          <w:shd w:val="clear" w:color="auto" w:fill="FFFFFF"/>
        </w:rPr>
        <w:t xml:space="preserve"> Jr, J. P., &amp; </w:t>
      </w:r>
      <w:proofErr w:type="spellStart"/>
      <w:r>
        <w:rPr>
          <w:rFonts w:ascii="Arial" w:hAnsi="Arial" w:cs="Arial"/>
          <w:color w:val="222222"/>
          <w:shd w:val="clear" w:color="auto" w:fill="FFFFFF"/>
        </w:rPr>
        <w:t>Sumeg</w:t>
      </w:r>
      <w:proofErr w:type="spellEnd"/>
      <w:r>
        <w:rPr>
          <w:rFonts w:ascii="Arial" w:hAnsi="Arial" w:cs="Arial"/>
          <w:color w:val="222222"/>
          <w:shd w:val="clear" w:color="auto" w:fill="FFFFFF"/>
        </w:rPr>
        <w:t>-ang, D. A. (2023). Challenges and interventions in developing instructional materials: Perspectives of public school teachers in basic education. </w:t>
      </w:r>
      <w:r>
        <w:rPr>
          <w:rFonts w:ascii="Arial" w:hAnsi="Arial" w:cs="Arial"/>
          <w:i/>
          <w:iCs/>
          <w:color w:val="222222"/>
          <w:shd w:val="clear" w:color="auto" w:fill="FFFFFF"/>
        </w:rPr>
        <w:t>International Journal of Innovative Research and Scientific Studies</w:t>
      </w:r>
      <w:r>
        <w:rPr>
          <w:rFonts w:ascii="Arial" w:hAnsi="Arial" w:cs="Arial"/>
          <w:color w:val="222222"/>
          <w:shd w:val="clear" w:color="auto" w:fill="FFFFFF"/>
        </w:rPr>
        <w:t>, </w:t>
      </w:r>
      <w:r>
        <w:rPr>
          <w:rFonts w:ascii="Arial" w:hAnsi="Arial" w:cs="Arial"/>
          <w:i/>
          <w:iCs/>
          <w:color w:val="222222"/>
          <w:shd w:val="clear" w:color="auto" w:fill="FFFFFF"/>
        </w:rPr>
        <w:t>6</w:t>
      </w:r>
      <w:r>
        <w:rPr>
          <w:rFonts w:ascii="Arial" w:hAnsi="Arial" w:cs="Arial"/>
          <w:color w:val="222222"/>
          <w:shd w:val="clear" w:color="auto" w:fill="FFFFFF"/>
        </w:rPr>
        <w:t xml:space="preserve">(4), 849-855. </w:t>
      </w:r>
      <w:hyperlink r:id="rId19" w:history="1">
        <w:r w:rsidRPr="00126D4F">
          <w:rPr>
            <w:rStyle w:val="Hyperlink"/>
            <w:rFonts w:ascii="Arial" w:hAnsi="Arial" w:cs="Arial"/>
            <w:shd w:val="clear" w:color="auto" w:fill="FFFFFF"/>
          </w:rPr>
          <w:t>https://www.researchgate.net/profile/Johnny-Cayabas-Jr/publication/373823702_Challenges_and_Interventions_in_Developing_Instructional_Materials_Perspectives_of_Public_School_Teachers_in_Basic_Education/links/64fee87e849bbb203b8fa39c/Challenges-and-Interventions-in-Developing-Instructional-Materials-Perspectives-of-Public-School-Teachers-in-Basic-Education.pdf</w:t>
        </w:r>
      </w:hyperlink>
    </w:p>
    <w:p w14:paraId="6998D1C1" w14:textId="77777777" w:rsidR="001B7F30" w:rsidRDefault="001B7F30" w:rsidP="001B7F30">
      <w:pPr>
        <w:ind w:left="720" w:hanging="720"/>
        <w:rPr>
          <w:rFonts w:ascii="Arial" w:hAnsi="Arial" w:cs="Arial"/>
          <w:color w:val="222222"/>
          <w:shd w:val="clear" w:color="auto" w:fill="FFFFFF"/>
        </w:rPr>
      </w:pPr>
      <w:r>
        <w:rPr>
          <w:rFonts w:ascii="Arial" w:hAnsi="Arial" w:cs="Arial"/>
          <w:color w:val="222222"/>
          <w:shd w:val="clear" w:color="auto" w:fill="FFFFFF"/>
        </w:rPr>
        <w:t>Cheng, S. C., &amp; Lai, C. L. (2020). Facilitating learning for students with special needs: a review of technology-supported special education studies. </w:t>
      </w:r>
      <w:r>
        <w:rPr>
          <w:rFonts w:ascii="Arial" w:hAnsi="Arial" w:cs="Arial"/>
          <w:i/>
          <w:iCs/>
          <w:color w:val="222222"/>
          <w:shd w:val="clear" w:color="auto" w:fill="FFFFFF"/>
        </w:rPr>
        <w:t>Journal of computers in education</w:t>
      </w:r>
      <w:r>
        <w:rPr>
          <w:rFonts w:ascii="Arial" w:hAnsi="Arial" w:cs="Arial"/>
          <w:color w:val="222222"/>
          <w:shd w:val="clear" w:color="auto" w:fill="FFFFFF"/>
        </w:rPr>
        <w:t>, </w:t>
      </w:r>
      <w:r>
        <w:rPr>
          <w:rFonts w:ascii="Arial" w:hAnsi="Arial" w:cs="Arial"/>
          <w:i/>
          <w:iCs/>
          <w:color w:val="222222"/>
          <w:shd w:val="clear" w:color="auto" w:fill="FFFFFF"/>
        </w:rPr>
        <w:t>7</w:t>
      </w:r>
      <w:r>
        <w:rPr>
          <w:rFonts w:ascii="Arial" w:hAnsi="Arial" w:cs="Arial"/>
          <w:color w:val="222222"/>
          <w:shd w:val="clear" w:color="auto" w:fill="FFFFFF"/>
        </w:rPr>
        <w:t xml:space="preserve">(2), 131-153. </w:t>
      </w:r>
      <w:hyperlink r:id="rId20" w:history="1">
        <w:r w:rsidRPr="00126D4F">
          <w:rPr>
            <w:rStyle w:val="Hyperlink"/>
            <w:rFonts w:ascii="Arial" w:hAnsi="Arial" w:cs="Arial"/>
            <w:shd w:val="clear" w:color="auto" w:fill="FFFFFF"/>
          </w:rPr>
          <w:t>https://link.springer.com/article/10.1007/s40692-019-00150-8</w:t>
        </w:r>
      </w:hyperlink>
    </w:p>
    <w:p w14:paraId="26B3B979" w14:textId="77777777" w:rsidR="001B7F30" w:rsidRDefault="001B7F30" w:rsidP="001B7F30">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Chisunum</w:t>
      </w:r>
      <w:proofErr w:type="spellEnd"/>
      <w:r>
        <w:rPr>
          <w:rFonts w:ascii="Arial" w:hAnsi="Arial" w:cs="Arial"/>
          <w:color w:val="222222"/>
          <w:shd w:val="clear" w:color="auto" w:fill="FFFFFF"/>
        </w:rPr>
        <w:t xml:space="preserve">, J. I., &amp; </w:t>
      </w:r>
      <w:proofErr w:type="spellStart"/>
      <w:r>
        <w:rPr>
          <w:rFonts w:ascii="Arial" w:hAnsi="Arial" w:cs="Arial"/>
          <w:color w:val="222222"/>
          <w:shd w:val="clear" w:color="auto" w:fill="FFFFFF"/>
        </w:rPr>
        <w:t>Nwadiokwu</w:t>
      </w:r>
      <w:proofErr w:type="spellEnd"/>
      <w:r>
        <w:rPr>
          <w:rFonts w:ascii="Arial" w:hAnsi="Arial" w:cs="Arial"/>
          <w:color w:val="222222"/>
          <w:shd w:val="clear" w:color="auto" w:fill="FFFFFF"/>
        </w:rPr>
        <w:t>, C. (2024). Enhancing Student Engagement through Practical Production and Utilization of Instructional Materials in an Educational Technology Class: A Multifaceted Approach. </w:t>
      </w:r>
      <w:r>
        <w:rPr>
          <w:rFonts w:ascii="Arial" w:hAnsi="Arial" w:cs="Arial"/>
          <w:i/>
          <w:iCs/>
          <w:color w:val="222222"/>
          <w:shd w:val="clear" w:color="auto" w:fill="FFFFFF"/>
        </w:rPr>
        <w:t>NIU Journal of Educational Research</w:t>
      </w:r>
      <w:r>
        <w:rPr>
          <w:rFonts w:ascii="Arial" w:hAnsi="Arial" w:cs="Arial"/>
          <w:color w:val="222222"/>
          <w:shd w:val="clear" w:color="auto" w:fill="FFFFFF"/>
        </w:rPr>
        <w:t>, </w:t>
      </w:r>
      <w:r>
        <w:rPr>
          <w:rFonts w:ascii="Arial" w:hAnsi="Arial" w:cs="Arial"/>
          <w:i/>
          <w:iCs/>
          <w:color w:val="222222"/>
          <w:shd w:val="clear" w:color="auto" w:fill="FFFFFF"/>
        </w:rPr>
        <w:t>10</w:t>
      </w:r>
      <w:r>
        <w:rPr>
          <w:rFonts w:ascii="Arial" w:hAnsi="Arial" w:cs="Arial"/>
          <w:color w:val="222222"/>
          <w:shd w:val="clear" w:color="auto" w:fill="FFFFFF"/>
        </w:rPr>
        <w:t xml:space="preserve">(2), 81-89. </w:t>
      </w:r>
      <w:hyperlink r:id="rId21" w:history="1">
        <w:r w:rsidRPr="00126D4F">
          <w:rPr>
            <w:rStyle w:val="Hyperlink"/>
            <w:rFonts w:ascii="Arial" w:hAnsi="Arial" w:cs="Arial"/>
            <w:shd w:val="clear" w:color="auto" w:fill="FFFFFF"/>
          </w:rPr>
          <w:t>https://www.ijhumas.com/ojs/index.php/NIUJED/article/view/2002</w:t>
        </w:r>
      </w:hyperlink>
    </w:p>
    <w:p w14:paraId="57DF210F" w14:textId="77777777" w:rsidR="001B7F30" w:rsidRDefault="001B7F30" w:rsidP="001B7F30">
      <w:pPr>
        <w:ind w:left="720" w:hanging="720"/>
        <w:rPr>
          <w:rFonts w:ascii="Arial" w:hAnsi="Arial" w:cs="Arial"/>
          <w:color w:val="222222"/>
          <w:shd w:val="clear" w:color="auto" w:fill="FFFFFF"/>
        </w:rPr>
      </w:pPr>
      <w:r>
        <w:rPr>
          <w:rFonts w:ascii="Arial" w:hAnsi="Arial" w:cs="Arial"/>
          <w:color w:val="222222"/>
          <w:shd w:val="clear" w:color="auto" w:fill="FFFFFF"/>
        </w:rPr>
        <w:t>Esqueda, D. (2024). </w:t>
      </w:r>
      <w:r>
        <w:rPr>
          <w:rFonts w:ascii="Arial" w:hAnsi="Arial" w:cs="Arial"/>
          <w:i/>
          <w:iCs/>
          <w:color w:val="222222"/>
          <w:shd w:val="clear" w:color="auto" w:fill="FFFFFF"/>
        </w:rPr>
        <w:t>From Data-Driven to Data-Informed: How Principals, Counselors, and Teachers Use Collaborative Practices to Support Student Achievement in an Urban High School</w:t>
      </w:r>
      <w:r>
        <w:rPr>
          <w:rFonts w:ascii="Arial" w:hAnsi="Arial" w:cs="Arial"/>
          <w:color w:val="222222"/>
          <w:shd w:val="clear" w:color="auto" w:fill="FFFFFF"/>
        </w:rPr>
        <w:t xml:space="preserve">. University of California, Los Angeles. </w:t>
      </w:r>
      <w:hyperlink r:id="rId22" w:history="1">
        <w:r w:rsidRPr="00126D4F">
          <w:rPr>
            <w:rStyle w:val="Hyperlink"/>
            <w:rFonts w:ascii="Arial" w:hAnsi="Arial" w:cs="Arial"/>
            <w:shd w:val="clear" w:color="auto" w:fill="FFFFFF"/>
          </w:rPr>
          <w:t>https://search.proquest.com/openview/06ea06fd37e7f069c3884318c01962aa/1?pq-origsite=gscholar&amp;cbl=18750&amp;diss=y</w:t>
        </w:r>
      </w:hyperlink>
    </w:p>
    <w:p w14:paraId="26042EF1" w14:textId="77777777" w:rsidR="001B7F30" w:rsidRDefault="001B7F30" w:rsidP="001B7F30">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Fajinmi</w:t>
      </w:r>
      <w:proofErr w:type="spellEnd"/>
      <w:r>
        <w:rPr>
          <w:rFonts w:ascii="Arial" w:hAnsi="Arial" w:cs="Arial"/>
          <w:color w:val="222222"/>
          <w:shd w:val="clear" w:color="auto" w:fill="FFFFFF"/>
        </w:rPr>
        <w:t xml:space="preserve">, J., &amp; Oloyede, J. (2025). Developing Conflict Resolution Skills and Team Building Competence A Framework for School Leadership Effectiveness. </w:t>
      </w:r>
      <w:hyperlink r:id="rId23" w:history="1">
        <w:r w:rsidRPr="00126D4F">
          <w:rPr>
            <w:rStyle w:val="Hyperlink"/>
            <w:rFonts w:ascii="Arial" w:hAnsi="Arial" w:cs="Arial"/>
            <w:shd w:val="clear" w:color="auto" w:fill="FFFFFF"/>
          </w:rPr>
          <w:t>https://www.preprints.org/frontend/manuscript/8615cedcf46330043b62f81d3a4a1f69/download_pub</w:t>
        </w:r>
      </w:hyperlink>
    </w:p>
    <w:p w14:paraId="09899C03" w14:textId="77777777" w:rsidR="001B7F30" w:rsidRDefault="001B7F30" w:rsidP="001B7F30">
      <w:pPr>
        <w:ind w:left="720" w:hanging="720"/>
        <w:rPr>
          <w:rFonts w:ascii="Arial" w:hAnsi="Arial" w:cs="Arial"/>
          <w:color w:val="222222"/>
          <w:shd w:val="clear" w:color="auto" w:fill="FFFFFF"/>
        </w:rPr>
      </w:pPr>
      <w:r>
        <w:rPr>
          <w:rFonts w:ascii="Arial" w:hAnsi="Arial" w:cs="Arial"/>
          <w:color w:val="222222"/>
          <w:shd w:val="clear" w:color="auto" w:fill="FFFFFF"/>
        </w:rPr>
        <w:t>Gardner, M. M., Hickmott, J., &amp; Ludvik, M. J. B. (2023). </w:t>
      </w:r>
      <w:r>
        <w:rPr>
          <w:rFonts w:ascii="Arial" w:hAnsi="Arial" w:cs="Arial"/>
          <w:i/>
          <w:iCs/>
          <w:color w:val="222222"/>
          <w:shd w:val="clear" w:color="auto" w:fill="FFFFFF"/>
        </w:rPr>
        <w:t>Demonstrating student success: A practical guide to outcomes-based assessment of learning and development in student affairs</w:t>
      </w:r>
      <w:r>
        <w:rPr>
          <w:rFonts w:ascii="Arial" w:hAnsi="Arial" w:cs="Arial"/>
          <w:color w:val="222222"/>
          <w:shd w:val="clear" w:color="auto" w:fill="FFFFFF"/>
        </w:rPr>
        <w:t xml:space="preserve">. Routledge. </w:t>
      </w:r>
      <w:hyperlink r:id="rId24" w:history="1">
        <w:r w:rsidRPr="00126D4F">
          <w:rPr>
            <w:rStyle w:val="Hyperlink"/>
            <w:rFonts w:ascii="Arial" w:hAnsi="Arial" w:cs="Arial"/>
            <w:shd w:val="clear" w:color="auto" w:fill="FFFFFF"/>
          </w:rPr>
          <w:t>https://www.taylorfrancis.com/books/mono/10.4324/9781003444046/demonstrating-student-success-marilee-bresciani-ludvik-megan-moore-gardner-jessica-hickmott</w:t>
        </w:r>
      </w:hyperlink>
    </w:p>
    <w:p w14:paraId="7F32C500" w14:textId="77777777" w:rsidR="001B7F30" w:rsidRDefault="001B7F30" w:rsidP="001B7F30">
      <w:pPr>
        <w:ind w:left="720" w:hanging="720"/>
        <w:rPr>
          <w:rFonts w:ascii="Arial" w:hAnsi="Arial" w:cs="Arial"/>
          <w:color w:val="222222"/>
          <w:shd w:val="clear" w:color="auto" w:fill="FFFFFF"/>
        </w:rPr>
      </w:pPr>
      <w:r>
        <w:rPr>
          <w:rFonts w:ascii="Arial" w:hAnsi="Arial" w:cs="Arial"/>
          <w:color w:val="222222"/>
          <w:shd w:val="clear" w:color="auto" w:fill="FFFFFF"/>
        </w:rPr>
        <w:t>Meng, S. (2023). Enhancing teaching and learning: Aligning instructional practices with education quality standards. </w:t>
      </w:r>
      <w:r>
        <w:rPr>
          <w:rFonts w:ascii="Arial" w:hAnsi="Arial" w:cs="Arial"/>
          <w:i/>
          <w:iCs/>
          <w:color w:val="222222"/>
          <w:shd w:val="clear" w:color="auto" w:fill="FFFFFF"/>
        </w:rPr>
        <w:t>Research and Advances in Education</w:t>
      </w:r>
      <w:r>
        <w:rPr>
          <w:rFonts w:ascii="Arial" w:hAnsi="Arial" w:cs="Arial"/>
          <w:color w:val="222222"/>
          <w:shd w:val="clear" w:color="auto" w:fill="FFFFFF"/>
        </w:rPr>
        <w:t>, </w:t>
      </w:r>
      <w:r>
        <w:rPr>
          <w:rFonts w:ascii="Arial" w:hAnsi="Arial" w:cs="Arial"/>
          <w:i/>
          <w:iCs/>
          <w:color w:val="222222"/>
          <w:shd w:val="clear" w:color="auto" w:fill="FFFFFF"/>
        </w:rPr>
        <w:t>2</w:t>
      </w:r>
      <w:r>
        <w:rPr>
          <w:rFonts w:ascii="Arial" w:hAnsi="Arial" w:cs="Arial"/>
          <w:color w:val="222222"/>
          <w:shd w:val="clear" w:color="auto" w:fill="FFFFFF"/>
        </w:rPr>
        <w:t xml:space="preserve">(7), 17-31. </w:t>
      </w:r>
      <w:hyperlink r:id="rId25" w:history="1">
        <w:r w:rsidRPr="00126D4F">
          <w:rPr>
            <w:rStyle w:val="Hyperlink"/>
            <w:rFonts w:ascii="Arial" w:hAnsi="Arial" w:cs="Arial"/>
            <w:shd w:val="clear" w:color="auto" w:fill="FFFFFF"/>
          </w:rPr>
          <w:t>https://www.paradigmpress.org/rae/article/view/703</w:t>
        </w:r>
      </w:hyperlink>
    </w:p>
    <w:p w14:paraId="59BC8DC1" w14:textId="77777777" w:rsidR="001B7F30" w:rsidRDefault="001B7F30" w:rsidP="001B7F30">
      <w:pPr>
        <w:ind w:left="720" w:hanging="720"/>
        <w:rPr>
          <w:rFonts w:ascii="Arial" w:hAnsi="Arial" w:cs="Arial"/>
          <w:color w:val="222222"/>
          <w:shd w:val="clear" w:color="auto" w:fill="FFFFFF"/>
        </w:rPr>
      </w:pPr>
      <w:r>
        <w:rPr>
          <w:rFonts w:ascii="Arial" w:hAnsi="Arial" w:cs="Arial"/>
          <w:color w:val="222222"/>
          <w:shd w:val="clear" w:color="auto" w:fill="FFFFFF"/>
        </w:rPr>
        <w:t>Nguyen, D., &amp; Ng, D. (2022). Teacher collaboration for change: Sharing, improving, and spreading. In </w:t>
      </w:r>
      <w:r>
        <w:rPr>
          <w:rFonts w:ascii="Arial" w:hAnsi="Arial" w:cs="Arial"/>
          <w:i/>
          <w:iCs/>
          <w:color w:val="222222"/>
          <w:shd w:val="clear" w:color="auto" w:fill="FFFFFF"/>
        </w:rPr>
        <w:t>Leadership for professional learning</w:t>
      </w:r>
      <w:r>
        <w:rPr>
          <w:rFonts w:ascii="Arial" w:hAnsi="Arial" w:cs="Arial"/>
          <w:color w:val="222222"/>
          <w:shd w:val="clear" w:color="auto" w:fill="FFFFFF"/>
        </w:rPr>
        <w:t xml:space="preserve"> (pp. 178-191). Routledge. </w:t>
      </w:r>
      <w:hyperlink r:id="rId26" w:history="1">
        <w:r w:rsidRPr="00126D4F">
          <w:rPr>
            <w:rStyle w:val="Hyperlink"/>
            <w:rFonts w:ascii="Arial" w:hAnsi="Arial" w:cs="Arial"/>
            <w:shd w:val="clear" w:color="auto" w:fill="FFFFFF"/>
          </w:rPr>
          <w:t>https://www.taylorfrancis.com/chapters/edit/10.4324/9781003357384-12/teacher-collaboration-change-sharing-improving-spreading-dong-nguyen-david-ng</w:t>
        </w:r>
      </w:hyperlink>
    </w:p>
    <w:p w14:paraId="31970F96" w14:textId="77777777" w:rsidR="001B7F30" w:rsidRDefault="001B7F30" w:rsidP="001B7F30">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Ntawigaya</w:t>
      </w:r>
      <w:proofErr w:type="spellEnd"/>
      <w:r>
        <w:rPr>
          <w:rFonts w:ascii="Arial" w:hAnsi="Arial" w:cs="Arial"/>
          <w:color w:val="222222"/>
          <w:shd w:val="clear" w:color="auto" w:fill="FFFFFF"/>
        </w:rPr>
        <w:t xml:space="preserve">, N. J., &amp; </w:t>
      </w:r>
      <w:proofErr w:type="spellStart"/>
      <w:r>
        <w:rPr>
          <w:rFonts w:ascii="Arial" w:hAnsi="Arial" w:cs="Arial"/>
          <w:color w:val="222222"/>
          <w:shd w:val="clear" w:color="auto" w:fill="FFFFFF"/>
        </w:rPr>
        <w:t>Kinwiko</w:t>
      </w:r>
      <w:proofErr w:type="spellEnd"/>
      <w:r>
        <w:rPr>
          <w:rFonts w:ascii="Arial" w:hAnsi="Arial" w:cs="Arial"/>
          <w:color w:val="222222"/>
          <w:shd w:val="clear" w:color="auto" w:fill="FFFFFF"/>
        </w:rPr>
        <w:t>, J. (2024). Teaching and Learning Materials in Tanzanian Secondary Schools: Challenges and Opportunities. </w:t>
      </w:r>
      <w:r>
        <w:rPr>
          <w:rFonts w:ascii="Arial" w:hAnsi="Arial" w:cs="Arial"/>
          <w:i/>
          <w:iCs/>
          <w:color w:val="222222"/>
          <w:shd w:val="clear" w:color="auto" w:fill="FFFFFF"/>
        </w:rPr>
        <w:t>Indonesian Educational Research Journal</w:t>
      </w:r>
      <w:r>
        <w:rPr>
          <w:rFonts w:ascii="Arial" w:hAnsi="Arial" w:cs="Arial"/>
          <w:color w:val="222222"/>
          <w:shd w:val="clear" w:color="auto" w:fill="FFFFFF"/>
        </w:rPr>
        <w:t>, </w:t>
      </w:r>
      <w:r>
        <w:rPr>
          <w:rFonts w:ascii="Arial" w:hAnsi="Arial" w:cs="Arial"/>
          <w:i/>
          <w:iCs/>
          <w:color w:val="222222"/>
          <w:shd w:val="clear" w:color="auto" w:fill="FFFFFF"/>
        </w:rPr>
        <w:t>2</w:t>
      </w:r>
      <w:r>
        <w:rPr>
          <w:rFonts w:ascii="Arial" w:hAnsi="Arial" w:cs="Arial"/>
          <w:color w:val="222222"/>
          <w:shd w:val="clear" w:color="auto" w:fill="FFFFFF"/>
        </w:rPr>
        <w:t xml:space="preserve">(2), 66-79. </w:t>
      </w:r>
      <w:hyperlink r:id="rId27" w:history="1">
        <w:r w:rsidRPr="00126D4F">
          <w:rPr>
            <w:rStyle w:val="Hyperlink"/>
            <w:rFonts w:ascii="Arial" w:hAnsi="Arial" w:cs="Arial"/>
            <w:shd w:val="clear" w:color="auto" w:fill="FFFFFF"/>
          </w:rPr>
          <w:t>https://journal.id-sre.org/index.php/ierj/article/view/46</w:t>
        </w:r>
      </w:hyperlink>
    </w:p>
    <w:p w14:paraId="0B3DCB9B" w14:textId="77777777" w:rsidR="001B7F30" w:rsidRDefault="001B7F30" w:rsidP="001B7F30">
      <w:pPr>
        <w:ind w:left="720" w:hanging="720"/>
        <w:rPr>
          <w:rFonts w:ascii="Arial" w:hAnsi="Arial" w:cs="Arial"/>
          <w:color w:val="222222"/>
          <w:shd w:val="clear" w:color="auto" w:fill="FFFFFF"/>
        </w:rPr>
      </w:pPr>
      <w:r>
        <w:rPr>
          <w:rFonts w:ascii="Arial" w:hAnsi="Arial" w:cs="Arial"/>
          <w:color w:val="222222"/>
          <w:shd w:val="clear" w:color="auto" w:fill="FFFFFF"/>
        </w:rPr>
        <w:t>O'Toole, G. (2024). </w:t>
      </w:r>
      <w:r>
        <w:rPr>
          <w:rFonts w:ascii="Arial" w:hAnsi="Arial" w:cs="Arial"/>
          <w:i/>
          <w:iCs/>
          <w:color w:val="222222"/>
          <w:shd w:val="clear" w:color="auto" w:fill="FFFFFF"/>
        </w:rPr>
        <w:t>Communication-E-Book: Core Interpersonal Skills for Healthcare Professionals</w:t>
      </w:r>
      <w:r>
        <w:rPr>
          <w:rFonts w:ascii="Arial" w:hAnsi="Arial" w:cs="Arial"/>
          <w:color w:val="222222"/>
          <w:shd w:val="clear" w:color="auto" w:fill="FFFFFF"/>
        </w:rPr>
        <w:t xml:space="preserve">. Elsevier Health Sciences. </w:t>
      </w:r>
      <w:hyperlink r:id="rId28" w:history="1">
        <w:r w:rsidRPr="00126D4F">
          <w:rPr>
            <w:rStyle w:val="Hyperlink"/>
            <w:rFonts w:ascii="Arial" w:hAnsi="Arial" w:cs="Arial"/>
            <w:shd w:val="clear" w:color="auto" w:fill="FFFFFF"/>
          </w:rPr>
          <w:t>https://books.google.com/books?hl=en&amp;lr=&amp;id=98oVEQAAQBAJ&amp;oi=fnd&amp;pg=PP1&amp;dq=selecting+or+developing+instructional+materials,+especially+those+aimed+at+teaching+interpersonal+or+relational+skills%E2%80%94requires+careful+planning+and+thoughtful+consideration.&amp;ots=KOm263GC55&amp;sig=MkDAeGomLU8bmxY3HyuV8aNzTAg</w:t>
        </w:r>
      </w:hyperlink>
    </w:p>
    <w:p w14:paraId="5CB8B22E" w14:textId="77777777" w:rsidR="001B7F30" w:rsidRDefault="001B7F30" w:rsidP="001B7F30">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Paramole</w:t>
      </w:r>
      <w:proofErr w:type="spellEnd"/>
      <w:r>
        <w:rPr>
          <w:rFonts w:ascii="Arial" w:hAnsi="Arial" w:cs="Arial"/>
          <w:color w:val="222222"/>
          <w:shd w:val="clear" w:color="auto" w:fill="FFFFFF"/>
        </w:rPr>
        <w:t xml:space="preserve">, O. C., Adeoye, M. A., </w:t>
      </w:r>
      <w:proofErr w:type="spellStart"/>
      <w:r>
        <w:rPr>
          <w:rFonts w:ascii="Arial" w:hAnsi="Arial" w:cs="Arial"/>
          <w:color w:val="222222"/>
          <w:shd w:val="clear" w:color="auto" w:fill="FFFFFF"/>
        </w:rPr>
        <w:t>Arowosaye</w:t>
      </w:r>
      <w:proofErr w:type="spellEnd"/>
      <w:r>
        <w:rPr>
          <w:rFonts w:ascii="Arial" w:hAnsi="Arial" w:cs="Arial"/>
          <w:color w:val="222222"/>
          <w:shd w:val="clear" w:color="auto" w:fill="FFFFFF"/>
        </w:rPr>
        <w:t>, S. A., &amp; Ibikunle, Y. A. (2024). The Impact of Active Listening on Student Engagement and Learning Outcomes in Educational Settings. </w:t>
      </w:r>
      <w:r>
        <w:rPr>
          <w:rFonts w:ascii="Arial" w:hAnsi="Arial" w:cs="Arial"/>
          <w:i/>
          <w:iCs/>
          <w:color w:val="222222"/>
          <w:shd w:val="clear" w:color="auto" w:fill="FFFFFF"/>
        </w:rPr>
        <w:t>International Journal of Universal Education</w:t>
      </w:r>
      <w:r>
        <w:rPr>
          <w:rFonts w:ascii="Arial" w:hAnsi="Arial" w:cs="Arial"/>
          <w:color w:val="222222"/>
          <w:shd w:val="clear" w:color="auto" w:fill="FFFFFF"/>
        </w:rPr>
        <w:t>, </w:t>
      </w:r>
      <w:r>
        <w:rPr>
          <w:rFonts w:ascii="Arial" w:hAnsi="Arial" w:cs="Arial"/>
          <w:i/>
          <w:iCs/>
          <w:color w:val="222222"/>
          <w:shd w:val="clear" w:color="auto" w:fill="FFFFFF"/>
        </w:rPr>
        <w:t>2</w:t>
      </w:r>
      <w:r>
        <w:rPr>
          <w:rFonts w:ascii="Arial" w:hAnsi="Arial" w:cs="Arial"/>
          <w:color w:val="222222"/>
          <w:shd w:val="clear" w:color="auto" w:fill="FFFFFF"/>
        </w:rPr>
        <w:t xml:space="preserve">(2), 77-89. </w:t>
      </w:r>
      <w:hyperlink r:id="rId29" w:history="1">
        <w:r w:rsidRPr="00126D4F">
          <w:rPr>
            <w:rStyle w:val="Hyperlink"/>
            <w:rFonts w:ascii="Arial" w:hAnsi="Arial" w:cs="Arial"/>
            <w:shd w:val="clear" w:color="auto" w:fill="FFFFFF"/>
          </w:rPr>
          <w:t>https://journal.umpr.ac.id/index.php/ijue/article/view/8898</w:t>
        </w:r>
      </w:hyperlink>
    </w:p>
    <w:p w14:paraId="34986362" w14:textId="77777777" w:rsidR="001B7F30" w:rsidRDefault="001B7F30" w:rsidP="001B7F30">
      <w:pPr>
        <w:ind w:left="720" w:hanging="720"/>
        <w:rPr>
          <w:rFonts w:ascii="Arial" w:hAnsi="Arial" w:cs="Arial"/>
          <w:color w:val="222222"/>
          <w:shd w:val="clear" w:color="auto" w:fill="FFFFFF"/>
        </w:rPr>
      </w:pPr>
      <w:r>
        <w:rPr>
          <w:rFonts w:ascii="Arial" w:hAnsi="Arial" w:cs="Arial"/>
          <w:color w:val="222222"/>
          <w:shd w:val="clear" w:color="auto" w:fill="FFFFFF"/>
        </w:rPr>
        <w:t>Patrick, M. R. (2024). </w:t>
      </w:r>
      <w:r>
        <w:rPr>
          <w:rFonts w:ascii="Arial" w:hAnsi="Arial" w:cs="Arial"/>
          <w:i/>
          <w:iCs/>
          <w:color w:val="222222"/>
          <w:shd w:val="clear" w:color="auto" w:fill="FFFFFF"/>
        </w:rPr>
        <w:t>Empathy and Trust: Key Factors in Collaborative Relationships Between Instructional Designers and Faculty</w:t>
      </w:r>
      <w:r>
        <w:rPr>
          <w:rFonts w:ascii="Arial" w:hAnsi="Arial" w:cs="Arial"/>
          <w:color w:val="222222"/>
          <w:shd w:val="clear" w:color="auto" w:fill="FFFFFF"/>
        </w:rPr>
        <w:t xml:space="preserve"> (Doctoral dissertation, Arizona State University). </w:t>
      </w:r>
      <w:hyperlink r:id="rId30" w:history="1">
        <w:r w:rsidRPr="00126D4F">
          <w:rPr>
            <w:rStyle w:val="Hyperlink"/>
            <w:rFonts w:ascii="Arial" w:hAnsi="Arial" w:cs="Arial"/>
            <w:shd w:val="clear" w:color="auto" w:fill="FFFFFF"/>
          </w:rPr>
          <w:t>https://search.proquest.com/openview/8fde999533200dfa1878ef1ac34e097d/1?pq-origsite=gscholar&amp;cbl=18750&amp;diss=y</w:t>
        </w:r>
      </w:hyperlink>
    </w:p>
    <w:p w14:paraId="552963D1" w14:textId="77777777" w:rsidR="001B7F30" w:rsidRDefault="001B7F30" w:rsidP="001B7F30">
      <w:pPr>
        <w:ind w:left="720" w:hanging="720"/>
        <w:rPr>
          <w:rFonts w:ascii="Arial" w:hAnsi="Arial" w:cs="Arial"/>
          <w:color w:val="222222"/>
          <w:shd w:val="clear" w:color="auto" w:fill="FFFFFF"/>
        </w:rPr>
      </w:pPr>
      <w:r>
        <w:rPr>
          <w:rFonts w:ascii="Arial" w:hAnsi="Arial" w:cs="Arial"/>
          <w:color w:val="222222"/>
          <w:shd w:val="clear" w:color="auto" w:fill="FFFFFF"/>
        </w:rPr>
        <w:t>Petre, G. E. (2020). Developing students’ leadership skills through cooperative learning: An action research case study. In </w:t>
      </w:r>
      <w:r>
        <w:rPr>
          <w:rFonts w:ascii="Arial" w:hAnsi="Arial" w:cs="Arial"/>
          <w:i/>
          <w:iCs/>
          <w:color w:val="222222"/>
          <w:shd w:val="clear" w:color="auto" w:fill="FFFFFF"/>
        </w:rPr>
        <w:t>International Forum Journal</w:t>
      </w:r>
      <w:r>
        <w:rPr>
          <w:rFonts w:ascii="Arial" w:hAnsi="Arial" w:cs="Arial"/>
          <w:color w:val="222222"/>
          <w:shd w:val="clear" w:color="auto" w:fill="FFFFFF"/>
        </w:rPr>
        <w:t xml:space="preserve"> (Vol. 23, No. 2, pp. 143-162). </w:t>
      </w:r>
      <w:hyperlink r:id="rId31" w:history="1">
        <w:r w:rsidRPr="00126D4F">
          <w:rPr>
            <w:rStyle w:val="Hyperlink"/>
            <w:rFonts w:ascii="Arial" w:hAnsi="Arial" w:cs="Arial"/>
            <w:shd w:val="clear" w:color="auto" w:fill="FFFFFF"/>
          </w:rPr>
          <w:t>https://journals.aiias.edu/info/article/view/320</w:t>
        </w:r>
      </w:hyperlink>
    </w:p>
    <w:p w14:paraId="2FE73220" w14:textId="77777777" w:rsidR="001B7F30" w:rsidRDefault="001B7F30" w:rsidP="001B7F30">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Pregoner</w:t>
      </w:r>
      <w:proofErr w:type="spellEnd"/>
      <w:r>
        <w:rPr>
          <w:rFonts w:ascii="Arial" w:hAnsi="Arial" w:cs="Arial"/>
          <w:color w:val="222222"/>
          <w:shd w:val="clear" w:color="auto" w:fill="FFFFFF"/>
        </w:rPr>
        <w:t xml:space="preserve">, J. D., </w:t>
      </w:r>
      <w:proofErr w:type="spellStart"/>
      <w:r>
        <w:rPr>
          <w:rFonts w:ascii="Arial" w:hAnsi="Arial" w:cs="Arial"/>
          <w:color w:val="222222"/>
          <w:shd w:val="clear" w:color="auto" w:fill="FFFFFF"/>
        </w:rPr>
        <w:t>Leopardas</w:t>
      </w:r>
      <w:proofErr w:type="spellEnd"/>
      <w:r>
        <w:rPr>
          <w:rFonts w:ascii="Arial" w:hAnsi="Arial" w:cs="Arial"/>
          <w:color w:val="222222"/>
          <w:shd w:val="clear" w:color="auto" w:fill="FFFFFF"/>
        </w:rPr>
        <w:t xml:space="preserve">, R., Ganancial, I. J., </w:t>
      </w:r>
      <w:proofErr w:type="spellStart"/>
      <w:r>
        <w:rPr>
          <w:rFonts w:ascii="Arial" w:hAnsi="Arial" w:cs="Arial"/>
          <w:color w:val="222222"/>
          <w:shd w:val="clear" w:color="auto" w:fill="FFFFFF"/>
        </w:rPr>
        <w:t>Baguhin</w:t>
      </w:r>
      <w:proofErr w:type="spellEnd"/>
      <w:r>
        <w:rPr>
          <w:rFonts w:ascii="Arial" w:hAnsi="Arial" w:cs="Arial"/>
          <w:color w:val="222222"/>
          <w:shd w:val="clear" w:color="auto" w:fill="FFFFFF"/>
        </w:rPr>
        <w:t>, M., &amp; Sedo, F. (2025). Ethical Issues in Conducting Research Using Human Participants in the Post-COVID Era. </w:t>
      </w:r>
      <w:r>
        <w:rPr>
          <w:rFonts w:ascii="Arial" w:hAnsi="Arial" w:cs="Arial"/>
          <w:i/>
          <w:iCs/>
          <w:color w:val="222222"/>
          <w:shd w:val="clear" w:color="auto" w:fill="FFFFFF"/>
        </w:rPr>
        <w:t>IMCC Journal of Science</w:t>
      </w:r>
      <w:r>
        <w:rPr>
          <w:rFonts w:ascii="Arial" w:hAnsi="Arial" w:cs="Arial"/>
          <w:color w:val="222222"/>
          <w:shd w:val="clear" w:color="auto" w:fill="FFFFFF"/>
        </w:rPr>
        <w:t>, </w:t>
      </w:r>
      <w:r>
        <w:rPr>
          <w:rFonts w:ascii="Arial" w:hAnsi="Arial" w:cs="Arial"/>
          <w:i/>
          <w:iCs/>
          <w:color w:val="222222"/>
          <w:shd w:val="clear" w:color="auto" w:fill="FFFFFF"/>
        </w:rPr>
        <w:t>5</w:t>
      </w:r>
      <w:r>
        <w:rPr>
          <w:rFonts w:ascii="Arial" w:hAnsi="Arial" w:cs="Arial"/>
          <w:color w:val="222222"/>
          <w:shd w:val="clear" w:color="auto" w:fill="FFFFFF"/>
        </w:rPr>
        <w:t xml:space="preserve">(1), 1-9. </w:t>
      </w:r>
      <w:hyperlink r:id="rId32" w:history="1">
        <w:r w:rsidRPr="00126D4F">
          <w:rPr>
            <w:rStyle w:val="Hyperlink"/>
            <w:rFonts w:ascii="Arial" w:hAnsi="Arial" w:cs="Arial"/>
            <w:shd w:val="clear" w:color="auto" w:fill="FFFFFF"/>
          </w:rPr>
          <w:t>https://hal.science/hal-05073466/</w:t>
        </w:r>
      </w:hyperlink>
    </w:p>
    <w:p w14:paraId="537AD05D" w14:textId="77777777" w:rsidR="001B7F30" w:rsidRDefault="001B7F30" w:rsidP="001B7F30">
      <w:pPr>
        <w:ind w:left="720" w:hanging="720"/>
        <w:rPr>
          <w:rFonts w:ascii="Arial" w:hAnsi="Arial" w:cs="Arial"/>
          <w:color w:val="222222"/>
          <w:shd w:val="clear" w:color="auto" w:fill="FFFFFF"/>
        </w:rPr>
      </w:pPr>
      <w:r>
        <w:rPr>
          <w:rFonts w:ascii="Arial" w:hAnsi="Arial" w:cs="Arial"/>
          <w:color w:val="222222"/>
          <w:shd w:val="clear" w:color="auto" w:fill="FFFFFF"/>
        </w:rPr>
        <w:t>Sayahi, M., Amjad, R. N., &amp; Kohan, M. (2025). Comparison of the effect of role-playing and team-based learning on interpersonal communication skills of emergency medical personnels. </w:t>
      </w:r>
      <w:proofErr w:type="spellStart"/>
      <w:r>
        <w:rPr>
          <w:rFonts w:ascii="Arial" w:hAnsi="Arial" w:cs="Arial"/>
          <w:i/>
          <w:iCs/>
          <w:color w:val="222222"/>
          <w:shd w:val="clear" w:color="auto" w:fill="FFFFFF"/>
        </w:rPr>
        <w:t>Educación</w:t>
      </w:r>
      <w:proofErr w:type="spellEnd"/>
      <w:r>
        <w:rPr>
          <w:rFonts w:ascii="Arial" w:hAnsi="Arial" w:cs="Arial"/>
          <w:i/>
          <w:iCs/>
          <w:color w:val="222222"/>
          <w:shd w:val="clear" w:color="auto" w:fill="FFFFFF"/>
        </w:rPr>
        <w:t xml:space="preserve"> </w:t>
      </w:r>
      <w:proofErr w:type="spellStart"/>
      <w:r>
        <w:rPr>
          <w:rFonts w:ascii="Arial" w:hAnsi="Arial" w:cs="Arial"/>
          <w:i/>
          <w:iCs/>
          <w:color w:val="222222"/>
          <w:shd w:val="clear" w:color="auto" w:fill="FFFFFF"/>
        </w:rPr>
        <w:t>Médica</w:t>
      </w:r>
      <w:proofErr w:type="spellEnd"/>
      <w:r>
        <w:rPr>
          <w:rFonts w:ascii="Arial" w:hAnsi="Arial" w:cs="Arial"/>
          <w:color w:val="222222"/>
          <w:shd w:val="clear" w:color="auto" w:fill="FFFFFF"/>
        </w:rPr>
        <w:t>, </w:t>
      </w:r>
      <w:r>
        <w:rPr>
          <w:rFonts w:ascii="Arial" w:hAnsi="Arial" w:cs="Arial"/>
          <w:i/>
          <w:iCs/>
          <w:color w:val="222222"/>
          <w:shd w:val="clear" w:color="auto" w:fill="FFFFFF"/>
        </w:rPr>
        <w:t>26</w:t>
      </w:r>
      <w:r>
        <w:rPr>
          <w:rFonts w:ascii="Arial" w:hAnsi="Arial" w:cs="Arial"/>
          <w:color w:val="222222"/>
          <w:shd w:val="clear" w:color="auto" w:fill="FFFFFF"/>
        </w:rPr>
        <w:t xml:space="preserve">(3), 101012. </w:t>
      </w:r>
      <w:hyperlink r:id="rId33" w:history="1">
        <w:r w:rsidRPr="00126D4F">
          <w:rPr>
            <w:rStyle w:val="Hyperlink"/>
            <w:rFonts w:ascii="Arial" w:hAnsi="Arial" w:cs="Arial"/>
            <w:shd w:val="clear" w:color="auto" w:fill="FFFFFF"/>
          </w:rPr>
          <w:t>https://www.sciencedirect.com/science/article/pii/S157518132400127X</w:t>
        </w:r>
      </w:hyperlink>
    </w:p>
    <w:p w14:paraId="2998585A" w14:textId="77777777" w:rsidR="001B7F30" w:rsidRDefault="001B7F30" w:rsidP="001B7F30">
      <w:pPr>
        <w:ind w:left="720" w:hanging="720"/>
        <w:rPr>
          <w:rFonts w:ascii="Arial" w:hAnsi="Arial" w:cs="Arial"/>
          <w:color w:val="222222"/>
          <w:shd w:val="clear" w:color="auto" w:fill="FFFFFF"/>
        </w:rPr>
      </w:pPr>
      <w:r>
        <w:rPr>
          <w:rFonts w:ascii="Arial" w:hAnsi="Arial" w:cs="Arial"/>
          <w:color w:val="222222"/>
          <w:shd w:val="clear" w:color="auto" w:fill="FFFFFF"/>
        </w:rPr>
        <w:t xml:space="preserve">Wade, C. E. (2024). The impact of cognitive coaching on educator identity and teamwork through classroom observation as perceived by teachers and administrators. </w:t>
      </w:r>
      <w:hyperlink r:id="rId34" w:history="1">
        <w:r w:rsidRPr="00126D4F">
          <w:rPr>
            <w:rStyle w:val="Hyperlink"/>
            <w:rFonts w:ascii="Arial" w:hAnsi="Arial" w:cs="Arial"/>
            <w:shd w:val="clear" w:color="auto" w:fill="FFFFFF"/>
          </w:rPr>
          <w:t>https://ir.library.louisville.edu/etd/4313/</w:t>
        </w:r>
      </w:hyperlink>
    </w:p>
    <w:p w14:paraId="548242FF" w14:textId="77777777" w:rsidR="001B7F30" w:rsidRDefault="001B7F30" w:rsidP="001B7F30">
      <w:pPr>
        <w:ind w:left="720" w:hanging="720"/>
        <w:rPr>
          <w:rFonts w:ascii="Arial" w:hAnsi="Arial" w:cs="Arial"/>
          <w:color w:val="222222"/>
          <w:shd w:val="clear" w:color="auto" w:fill="FFFFFF"/>
        </w:rPr>
      </w:pPr>
      <w:r>
        <w:rPr>
          <w:rFonts w:ascii="Arial" w:hAnsi="Arial" w:cs="Arial"/>
          <w:color w:val="222222"/>
          <w:shd w:val="clear" w:color="auto" w:fill="FFFFFF"/>
        </w:rPr>
        <w:t xml:space="preserve">Wang, E., Tuma, A. P., Doan, S., Henry, D., Lawrence, R., Woo, A., &amp; Kaufman, J. H. (2021). Teachers’ perceptions of what makes instructional materials engaging, </w:t>
      </w:r>
      <w:proofErr w:type="spellStart"/>
      <w:r>
        <w:rPr>
          <w:rFonts w:ascii="Arial" w:hAnsi="Arial" w:cs="Arial"/>
          <w:color w:val="222222"/>
          <w:shd w:val="clear" w:color="auto" w:fill="FFFFFF"/>
        </w:rPr>
        <w:t>appropriatel</w:t>
      </w:r>
      <w:proofErr w:type="spellEnd"/>
      <w:r>
        <w:rPr>
          <w:rFonts w:ascii="Arial" w:hAnsi="Arial" w:cs="Arial"/>
          <w:color w:val="222222"/>
          <w:shd w:val="clear" w:color="auto" w:fill="FFFFFF"/>
        </w:rPr>
        <w:t xml:space="preserve"> y challenging, and usable. </w:t>
      </w:r>
      <w:r>
        <w:rPr>
          <w:rFonts w:ascii="Arial" w:hAnsi="Arial" w:cs="Arial"/>
          <w:i/>
          <w:iCs/>
          <w:color w:val="222222"/>
          <w:shd w:val="clear" w:color="auto" w:fill="FFFFFF"/>
        </w:rPr>
        <w:t>RAND Corporation</w:t>
      </w:r>
      <w:r>
        <w:rPr>
          <w:rFonts w:ascii="Arial" w:hAnsi="Arial" w:cs="Arial"/>
          <w:color w:val="222222"/>
          <w:shd w:val="clear" w:color="auto" w:fill="FFFFFF"/>
        </w:rPr>
        <w:t>.</w:t>
      </w:r>
      <w:r w:rsidRPr="00E711E1">
        <w:t xml:space="preserve"> </w:t>
      </w:r>
      <w:hyperlink r:id="rId35" w:history="1">
        <w:r w:rsidRPr="00126D4F">
          <w:rPr>
            <w:rStyle w:val="Hyperlink"/>
            <w:rFonts w:ascii="Arial" w:hAnsi="Arial" w:cs="Arial"/>
            <w:shd w:val="clear" w:color="auto" w:fill="FFFFFF"/>
          </w:rPr>
          <w:t>https://www.rand.org/content/dam/rand/pubs/research_reports/RRA100/RRA134-2/RAND_RRA134-2.pdf</w:t>
        </w:r>
      </w:hyperlink>
    </w:p>
    <w:p w14:paraId="2451035C" w14:textId="77777777" w:rsidR="001B7F30" w:rsidRDefault="001B7F30" w:rsidP="001B7F30">
      <w:pPr>
        <w:ind w:left="720" w:hanging="720"/>
        <w:rPr>
          <w:rFonts w:ascii="Arial" w:hAnsi="Arial" w:cs="Arial"/>
          <w:color w:val="222222"/>
          <w:shd w:val="clear" w:color="auto" w:fill="FFFFFF"/>
        </w:rPr>
      </w:pPr>
      <w:r>
        <w:rPr>
          <w:rFonts w:ascii="Arial" w:hAnsi="Arial" w:cs="Arial"/>
          <w:color w:val="222222"/>
          <w:shd w:val="clear" w:color="auto" w:fill="FFFFFF"/>
        </w:rPr>
        <w:t>Warden, C. A., Chang, C. C., Stanworth, J. O., Caskey, D. A., &amp; Chen, J. F. (2022). The impact of scripts on blended and online socially shared regulation of learning: A role-</w:t>
      </w:r>
      <w:r>
        <w:rPr>
          <w:rFonts w:ascii="Arial" w:hAnsi="Arial" w:cs="Arial"/>
          <w:color w:val="222222"/>
          <w:shd w:val="clear" w:color="auto" w:fill="FFFFFF"/>
        </w:rPr>
        <w:lastRenderedPageBreak/>
        <w:t>playing game theory perspective. </w:t>
      </w:r>
      <w:r>
        <w:rPr>
          <w:rFonts w:ascii="Arial" w:hAnsi="Arial" w:cs="Arial"/>
          <w:i/>
          <w:iCs/>
          <w:color w:val="222222"/>
          <w:shd w:val="clear" w:color="auto" w:fill="FFFFFF"/>
        </w:rPr>
        <w:t>International Journal of Computer-Supported Collaborative Learning</w:t>
      </w:r>
      <w:r>
        <w:rPr>
          <w:rFonts w:ascii="Arial" w:hAnsi="Arial" w:cs="Arial"/>
          <w:color w:val="222222"/>
          <w:shd w:val="clear" w:color="auto" w:fill="FFFFFF"/>
        </w:rPr>
        <w:t>, </w:t>
      </w:r>
      <w:r>
        <w:rPr>
          <w:rFonts w:ascii="Arial" w:hAnsi="Arial" w:cs="Arial"/>
          <w:i/>
          <w:iCs/>
          <w:color w:val="222222"/>
          <w:shd w:val="clear" w:color="auto" w:fill="FFFFFF"/>
        </w:rPr>
        <w:t>17</w:t>
      </w:r>
      <w:r>
        <w:rPr>
          <w:rFonts w:ascii="Arial" w:hAnsi="Arial" w:cs="Arial"/>
          <w:color w:val="222222"/>
          <w:shd w:val="clear" w:color="auto" w:fill="FFFFFF"/>
        </w:rPr>
        <w:t xml:space="preserve">(4), 463-487. </w:t>
      </w:r>
      <w:hyperlink r:id="rId36" w:history="1">
        <w:r w:rsidRPr="00126D4F">
          <w:rPr>
            <w:rStyle w:val="Hyperlink"/>
            <w:rFonts w:ascii="Arial" w:hAnsi="Arial" w:cs="Arial"/>
            <w:shd w:val="clear" w:color="auto" w:fill="FFFFFF"/>
          </w:rPr>
          <w:t>https://link.springer.com/article/10.1007/s11412-022-09381-x</w:t>
        </w:r>
      </w:hyperlink>
    </w:p>
    <w:p w14:paraId="52FAA847" w14:textId="77777777" w:rsidR="001B7F30" w:rsidRDefault="001B7F30" w:rsidP="001B7F30">
      <w:pPr>
        <w:ind w:left="720" w:hanging="720"/>
        <w:rPr>
          <w:rFonts w:ascii="Arial" w:hAnsi="Arial" w:cs="Arial"/>
          <w:color w:val="222222"/>
          <w:shd w:val="clear" w:color="auto" w:fill="FFFFFF"/>
        </w:rPr>
      </w:pPr>
      <w:r>
        <w:rPr>
          <w:rFonts w:ascii="Arial" w:hAnsi="Arial" w:cs="Arial"/>
          <w:color w:val="222222"/>
          <w:shd w:val="clear" w:color="auto" w:fill="FFFFFF"/>
        </w:rPr>
        <w:t>Zamiri, M., &amp; Esmaeili, A. (2024). Strategies, methods, and supports for developing skills within learning communities: A systematic review of the literature. </w:t>
      </w:r>
      <w:r>
        <w:rPr>
          <w:rFonts w:ascii="Arial" w:hAnsi="Arial" w:cs="Arial"/>
          <w:i/>
          <w:iCs/>
          <w:color w:val="222222"/>
          <w:shd w:val="clear" w:color="auto" w:fill="FFFFFF"/>
        </w:rPr>
        <w:t>Administrative Sciences</w:t>
      </w:r>
      <w:r>
        <w:rPr>
          <w:rFonts w:ascii="Arial" w:hAnsi="Arial" w:cs="Arial"/>
          <w:color w:val="222222"/>
          <w:shd w:val="clear" w:color="auto" w:fill="FFFFFF"/>
        </w:rPr>
        <w:t>, </w:t>
      </w:r>
      <w:r>
        <w:rPr>
          <w:rFonts w:ascii="Arial" w:hAnsi="Arial" w:cs="Arial"/>
          <w:i/>
          <w:iCs/>
          <w:color w:val="222222"/>
          <w:shd w:val="clear" w:color="auto" w:fill="FFFFFF"/>
        </w:rPr>
        <w:t>14</w:t>
      </w:r>
      <w:r>
        <w:rPr>
          <w:rFonts w:ascii="Arial" w:hAnsi="Arial" w:cs="Arial"/>
          <w:color w:val="222222"/>
          <w:shd w:val="clear" w:color="auto" w:fill="FFFFFF"/>
        </w:rPr>
        <w:t xml:space="preserve">(9), 231. </w:t>
      </w:r>
      <w:hyperlink r:id="rId37" w:history="1">
        <w:r w:rsidRPr="00126D4F">
          <w:rPr>
            <w:rStyle w:val="Hyperlink"/>
            <w:rFonts w:ascii="Arial" w:hAnsi="Arial" w:cs="Arial"/>
            <w:shd w:val="clear" w:color="auto" w:fill="FFFFFF"/>
          </w:rPr>
          <w:t>https://www.mdpi.com/2076-3387/14/9/231</w:t>
        </w:r>
      </w:hyperlink>
    </w:p>
    <w:p w14:paraId="06226349" w14:textId="5249270A" w:rsidR="00717F2E" w:rsidRDefault="00717F2E" w:rsidP="00505231">
      <w:pPr>
        <w:tabs>
          <w:tab w:val="left" w:pos="270"/>
        </w:tabs>
        <w:rPr>
          <w:rFonts w:ascii="Arial" w:hAnsi="Arial" w:cs="Arial"/>
          <w:b/>
        </w:rPr>
      </w:pPr>
    </w:p>
    <w:p w14:paraId="5B6B9734" w14:textId="77777777" w:rsidR="00CD4D57" w:rsidRDefault="00CD4D57" w:rsidP="00505231">
      <w:pPr>
        <w:tabs>
          <w:tab w:val="left" w:pos="270"/>
        </w:tabs>
        <w:rPr>
          <w:rFonts w:ascii="Arial" w:hAnsi="Arial" w:cs="Arial"/>
          <w:b/>
        </w:rPr>
      </w:pPr>
    </w:p>
    <w:sectPr w:rsidR="00CD4D57" w:rsidSect="002605E0">
      <w:headerReference w:type="even" r:id="rId38"/>
      <w:headerReference w:type="default" r:id="rId39"/>
      <w:footerReference w:type="default" r:id="rId40"/>
      <w:headerReference w:type="first" r:id="rId41"/>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54ACB" w14:textId="77777777" w:rsidR="007618B1" w:rsidRDefault="007618B1">
      <w:r>
        <w:separator/>
      </w:r>
    </w:p>
  </w:endnote>
  <w:endnote w:type="continuationSeparator" w:id="0">
    <w:p w14:paraId="7BB7805C" w14:textId="77777777" w:rsidR="007618B1" w:rsidRDefault="00761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84A4B" w14:textId="77777777" w:rsidR="0092115A" w:rsidRDefault="009211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B76CF" w14:textId="77777777" w:rsidR="0092115A" w:rsidRDefault="009211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B7652" w14:textId="77777777" w:rsidR="00717F2E" w:rsidRDefault="00717F2E">
    <w:pPr>
      <w:pStyle w:val="Footer"/>
      <w:rPr>
        <w:rFonts w:ascii="Arial" w:hAnsi="Arial" w:cs="Arial"/>
        <w:sz w:val="16"/>
      </w:rPr>
    </w:pPr>
  </w:p>
  <w:p w14:paraId="37F70CA5" w14:textId="77777777" w:rsidR="00717F2E" w:rsidRDefault="00180859">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BACDC27" w14:textId="77777777" w:rsidR="00717F2E" w:rsidRDefault="00717F2E">
    <w:pPr>
      <w:pStyle w:val="Footer"/>
      <w:rPr>
        <w:rFonts w:ascii="Arial" w:hAnsi="Arial" w:cs="Arial"/>
        <w:sz w:val="16"/>
      </w:rPr>
    </w:pPr>
  </w:p>
  <w:p w14:paraId="51867F36" w14:textId="77777777" w:rsidR="00717F2E" w:rsidRDefault="00180859">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5728E" w14:textId="77777777" w:rsidR="007618B1" w:rsidRDefault="007618B1">
      <w:r>
        <w:separator/>
      </w:r>
    </w:p>
  </w:footnote>
  <w:footnote w:type="continuationSeparator" w:id="0">
    <w:p w14:paraId="02F5A676" w14:textId="77777777" w:rsidR="007618B1" w:rsidRDefault="00761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93AF1" w14:textId="029FFBF0" w:rsidR="0092115A" w:rsidRDefault="0092115A">
    <w:pPr>
      <w:pStyle w:val="Header"/>
    </w:pPr>
    <w:r>
      <w:rPr>
        <w:noProof/>
      </w:rPr>
      <w:pict w14:anchorId="5113E0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700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01300" w14:textId="4B5B8A02" w:rsidR="0092115A" w:rsidRDefault="0092115A">
    <w:pPr>
      <w:pStyle w:val="Header"/>
    </w:pPr>
    <w:r>
      <w:rPr>
        <w:noProof/>
      </w:rPr>
      <w:pict w14:anchorId="21155B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700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CE6B" w14:textId="549E24A1" w:rsidR="00717F2E" w:rsidRDefault="0092115A">
    <w:pPr>
      <w:ind w:left="2160"/>
      <w:jc w:val="center"/>
      <w:rPr>
        <w:rFonts w:ascii="Times New Roman" w:eastAsia="Calibri" w:hAnsi="Times New Roman"/>
        <w:i/>
        <w:sz w:val="18"/>
        <w:szCs w:val="22"/>
      </w:rPr>
    </w:pPr>
    <w:r>
      <w:rPr>
        <w:noProof/>
      </w:rPr>
      <w:pict w14:anchorId="22954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700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BE51B" w14:textId="3F907D46" w:rsidR="0092115A" w:rsidRDefault="0092115A">
    <w:pPr>
      <w:pStyle w:val="Header"/>
    </w:pPr>
    <w:r>
      <w:rPr>
        <w:noProof/>
      </w:rPr>
      <w:pict w14:anchorId="0E9685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700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C3681" w14:textId="0605CD67" w:rsidR="0092115A" w:rsidRDefault="0092115A">
    <w:pPr>
      <w:pStyle w:val="Header"/>
    </w:pPr>
    <w:r>
      <w:rPr>
        <w:noProof/>
      </w:rPr>
      <w:pict w14:anchorId="394779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700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717E6" w14:textId="1DD89412" w:rsidR="0092115A" w:rsidRDefault="0092115A">
    <w:pPr>
      <w:pStyle w:val="Header"/>
    </w:pPr>
    <w:r>
      <w:rPr>
        <w:noProof/>
      </w:rPr>
      <w:pict w14:anchorId="04BB3B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700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BE3"/>
    <w:rsid w:val="00007102"/>
    <w:rsid w:val="000077E4"/>
    <w:rsid w:val="00007978"/>
    <w:rsid w:val="000110B5"/>
    <w:rsid w:val="00014095"/>
    <w:rsid w:val="00015C44"/>
    <w:rsid w:val="00017E5D"/>
    <w:rsid w:val="00021967"/>
    <w:rsid w:val="00021FDF"/>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3DA5"/>
    <w:rsid w:val="000763D2"/>
    <w:rsid w:val="00081ACB"/>
    <w:rsid w:val="000827FD"/>
    <w:rsid w:val="00084A16"/>
    <w:rsid w:val="00090DFA"/>
    <w:rsid w:val="00095BAE"/>
    <w:rsid w:val="00095F34"/>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2384"/>
    <w:rsid w:val="000D31C5"/>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64BC"/>
    <w:rsid w:val="000F668F"/>
    <w:rsid w:val="000F7123"/>
    <w:rsid w:val="00103357"/>
    <w:rsid w:val="00107572"/>
    <w:rsid w:val="00113238"/>
    <w:rsid w:val="00115F49"/>
    <w:rsid w:val="00117553"/>
    <w:rsid w:val="00122285"/>
    <w:rsid w:val="001224A5"/>
    <w:rsid w:val="00122E99"/>
    <w:rsid w:val="00123C9F"/>
    <w:rsid w:val="001242A5"/>
    <w:rsid w:val="00126190"/>
    <w:rsid w:val="00126507"/>
    <w:rsid w:val="00126BC5"/>
    <w:rsid w:val="00130F17"/>
    <w:rsid w:val="00131057"/>
    <w:rsid w:val="001320BF"/>
    <w:rsid w:val="00141329"/>
    <w:rsid w:val="00143F8B"/>
    <w:rsid w:val="00146358"/>
    <w:rsid w:val="00147E94"/>
    <w:rsid w:val="00147F5C"/>
    <w:rsid w:val="00151F8F"/>
    <w:rsid w:val="001542F7"/>
    <w:rsid w:val="001568A2"/>
    <w:rsid w:val="0016056F"/>
    <w:rsid w:val="00162528"/>
    <w:rsid w:val="001627B6"/>
    <w:rsid w:val="00163510"/>
    <w:rsid w:val="00163988"/>
    <w:rsid w:val="00163BC4"/>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3A51"/>
    <w:rsid w:val="001D4380"/>
    <w:rsid w:val="001E10D2"/>
    <w:rsid w:val="001E25B4"/>
    <w:rsid w:val="001E3012"/>
    <w:rsid w:val="001E44FE"/>
    <w:rsid w:val="001E5B29"/>
    <w:rsid w:val="001E6121"/>
    <w:rsid w:val="001E7EB7"/>
    <w:rsid w:val="001F7F3C"/>
    <w:rsid w:val="00200595"/>
    <w:rsid w:val="00200CF7"/>
    <w:rsid w:val="0020136A"/>
    <w:rsid w:val="002039CD"/>
    <w:rsid w:val="00203AF9"/>
    <w:rsid w:val="00204835"/>
    <w:rsid w:val="002074B8"/>
    <w:rsid w:val="00210C28"/>
    <w:rsid w:val="002170C0"/>
    <w:rsid w:val="00224DE5"/>
    <w:rsid w:val="002274C1"/>
    <w:rsid w:val="00231920"/>
    <w:rsid w:val="0023195C"/>
    <w:rsid w:val="00237589"/>
    <w:rsid w:val="00240CE3"/>
    <w:rsid w:val="00241741"/>
    <w:rsid w:val="0024282C"/>
    <w:rsid w:val="00245CB7"/>
    <w:rsid w:val="002460DC"/>
    <w:rsid w:val="00246DC7"/>
    <w:rsid w:val="00250985"/>
    <w:rsid w:val="00251946"/>
    <w:rsid w:val="002556F6"/>
    <w:rsid w:val="00256882"/>
    <w:rsid w:val="002605E0"/>
    <w:rsid w:val="002622D4"/>
    <w:rsid w:val="00264A59"/>
    <w:rsid w:val="00266E67"/>
    <w:rsid w:val="00271F07"/>
    <w:rsid w:val="002755D7"/>
    <w:rsid w:val="002814B3"/>
    <w:rsid w:val="00283105"/>
    <w:rsid w:val="00284C4C"/>
    <w:rsid w:val="00293C16"/>
    <w:rsid w:val="00293C4C"/>
    <w:rsid w:val="00296529"/>
    <w:rsid w:val="0029657B"/>
    <w:rsid w:val="00296ED2"/>
    <w:rsid w:val="002A22A5"/>
    <w:rsid w:val="002A238C"/>
    <w:rsid w:val="002A423F"/>
    <w:rsid w:val="002A58A7"/>
    <w:rsid w:val="002A64FD"/>
    <w:rsid w:val="002A71AC"/>
    <w:rsid w:val="002A77FD"/>
    <w:rsid w:val="002B27FB"/>
    <w:rsid w:val="002B4EDC"/>
    <w:rsid w:val="002B685A"/>
    <w:rsid w:val="002B785E"/>
    <w:rsid w:val="002C0715"/>
    <w:rsid w:val="002C2BD6"/>
    <w:rsid w:val="002C3741"/>
    <w:rsid w:val="002C424B"/>
    <w:rsid w:val="002C4E16"/>
    <w:rsid w:val="002C57D2"/>
    <w:rsid w:val="002C6217"/>
    <w:rsid w:val="002D194A"/>
    <w:rsid w:val="002D2A9F"/>
    <w:rsid w:val="002D3AE7"/>
    <w:rsid w:val="002D53D9"/>
    <w:rsid w:val="002D64E1"/>
    <w:rsid w:val="002D7B25"/>
    <w:rsid w:val="002E0D56"/>
    <w:rsid w:val="002E3D6C"/>
    <w:rsid w:val="002F2031"/>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7044"/>
    <w:rsid w:val="003377DA"/>
    <w:rsid w:val="0034085D"/>
    <w:rsid w:val="0034099F"/>
    <w:rsid w:val="00340BF5"/>
    <w:rsid w:val="0034224A"/>
    <w:rsid w:val="00344502"/>
    <w:rsid w:val="003455D7"/>
    <w:rsid w:val="00346014"/>
    <w:rsid w:val="0034653D"/>
    <w:rsid w:val="003466A1"/>
    <w:rsid w:val="003512C2"/>
    <w:rsid w:val="00351B03"/>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9224F"/>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46E5"/>
    <w:rsid w:val="00437079"/>
    <w:rsid w:val="00440F43"/>
    <w:rsid w:val="0044134F"/>
    <w:rsid w:val="00441B6F"/>
    <w:rsid w:val="00446221"/>
    <w:rsid w:val="00450E62"/>
    <w:rsid w:val="004539DB"/>
    <w:rsid w:val="00454D68"/>
    <w:rsid w:val="004605A5"/>
    <w:rsid w:val="004608EE"/>
    <w:rsid w:val="00460BE9"/>
    <w:rsid w:val="004611A9"/>
    <w:rsid w:val="0046509F"/>
    <w:rsid w:val="004653D0"/>
    <w:rsid w:val="004658C8"/>
    <w:rsid w:val="00465C00"/>
    <w:rsid w:val="00465DA5"/>
    <w:rsid w:val="00466478"/>
    <w:rsid w:val="00470E83"/>
    <w:rsid w:val="00471A80"/>
    <w:rsid w:val="004735A4"/>
    <w:rsid w:val="00474519"/>
    <w:rsid w:val="00483372"/>
    <w:rsid w:val="0048547F"/>
    <w:rsid w:val="00490B0B"/>
    <w:rsid w:val="00491EFD"/>
    <w:rsid w:val="00495915"/>
    <w:rsid w:val="004B1A50"/>
    <w:rsid w:val="004B1AFD"/>
    <w:rsid w:val="004B72AD"/>
    <w:rsid w:val="004C0CFF"/>
    <w:rsid w:val="004C0FB0"/>
    <w:rsid w:val="004C23DD"/>
    <w:rsid w:val="004C482A"/>
    <w:rsid w:val="004C6530"/>
    <w:rsid w:val="004D07E8"/>
    <w:rsid w:val="004D0C87"/>
    <w:rsid w:val="004D305E"/>
    <w:rsid w:val="004D4277"/>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27F8D"/>
    <w:rsid w:val="0053056E"/>
    <w:rsid w:val="0053144C"/>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7306"/>
    <w:rsid w:val="00570131"/>
    <w:rsid w:val="0057110B"/>
    <w:rsid w:val="00572250"/>
    <w:rsid w:val="00573D3E"/>
    <w:rsid w:val="00574C91"/>
    <w:rsid w:val="00575E98"/>
    <w:rsid w:val="005811D6"/>
    <w:rsid w:val="00582069"/>
    <w:rsid w:val="00587F26"/>
    <w:rsid w:val="00590BF3"/>
    <w:rsid w:val="00591549"/>
    <w:rsid w:val="005A463E"/>
    <w:rsid w:val="005A4C3F"/>
    <w:rsid w:val="005A6625"/>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775"/>
    <w:rsid w:val="00681E63"/>
    <w:rsid w:val="00683035"/>
    <w:rsid w:val="00686953"/>
    <w:rsid w:val="00686A69"/>
    <w:rsid w:val="00687DEA"/>
    <w:rsid w:val="00687E67"/>
    <w:rsid w:val="00687FCD"/>
    <w:rsid w:val="00692B46"/>
    <w:rsid w:val="006967F7"/>
    <w:rsid w:val="00696934"/>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C6977"/>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101DE"/>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C9A"/>
    <w:rsid w:val="00754DDF"/>
    <w:rsid w:val="0075599A"/>
    <w:rsid w:val="00756316"/>
    <w:rsid w:val="00756864"/>
    <w:rsid w:val="0075735E"/>
    <w:rsid w:val="00757F7F"/>
    <w:rsid w:val="007618B1"/>
    <w:rsid w:val="00761D52"/>
    <w:rsid w:val="00766500"/>
    <w:rsid w:val="00766599"/>
    <w:rsid w:val="0076770C"/>
    <w:rsid w:val="007701E3"/>
    <w:rsid w:val="00771EA9"/>
    <w:rsid w:val="00776F82"/>
    <w:rsid w:val="0077749E"/>
    <w:rsid w:val="00777894"/>
    <w:rsid w:val="00777EFB"/>
    <w:rsid w:val="00781D5E"/>
    <w:rsid w:val="00781F66"/>
    <w:rsid w:val="00790ADA"/>
    <w:rsid w:val="00791230"/>
    <w:rsid w:val="0079158F"/>
    <w:rsid w:val="007969E9"/>
    <w:rsid w:val="007A2E32"/>
    <w:rsid w:val="007A351A"/>
    <w:rsid w:val="007B0C10"/>
    <w:rsid w:val="007B541F"/>
    <w:rsid w:val="007C102A"/>
    <w:rsid w:val="007C3792"/>
    <w:rsid w:val="007C4C8B"/>
    <w:rsid w:val="007C4E84"/>
    <w:rsid w:val="007C6F64"/>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4067"/>
    <w:rsid w:val="00804BC2"/>
    <w:rsid w:val="0080766E"/>
    <w:rsid w:val="00810B02"/>
    <w:rsid w:val="0081431A"/>
    <w:rsid w:val="00814943"/>
    <w:rsid w:val="008157DD"/>
    <w:rsid w:val="008204D0"/>
    <w:rsid w:val="008216D2"/>
    <w:rsid w:val="008244F8"/>
    <w:rsid w:val="00826162"/>
    <w:rsid w:val="00830F00"/>
    <w:rsid w:val="00831639"/>
    <w:rsid w:val="00831C82"/>
    <w:rsid w:val="0083216F"/>
    <w:rsid w:val="00834274"/>
    <w:rsid w:val="00836887"/>
    <w:rsid w:val="00844419"/>
    <w:rsid w:val="008453DD"/>
    <w:rsid w:val="00847952"/>
    <w:rsid w:val="00851CF6"/>
    <w:rsid w:val="0085546E"/>
    <w:rsid w:val="0085657A"/>
    <w:rsid w:val="00860000"/>
    <w:rsid w:val="00862163"/>
    <w:rsid w:val="00863BD3"/>
    <w:rsid w:val="00866D66"/>
    <w:rsid w:val="008671C6"/>
    <w:rsid w:val="00872099"/>
    <w:rsid w:val="00872C97"/>
    <w:rsid w:val="00875803"/>
    <w:rsid w:val="00876CE5"/>
    <w:rsid w:val="00877D36"/>
    <w:rsid w:val="00881869"/>
    <w:rsid w:val="00881D2A"/>
    <w:rsid w:val="008825C9"/>
    <w:rsid w:val="0088785F"/>
    <w:rsid w:val="008927A1"/>
    <w:rsid w:val="008945A3"/>
    <w:rsid w:val="00895953"/>
    <w:rsid w:val="00896524"/>
    <w:rsid w:val="00897A9D"/>
    <w:rsid w:val="00897FB9"/>
    <w:rsid w:val="008A09AF"/>
    <w:rsid w:val="008A7E29"/>
    <w:rsid w:val="008B3198"/>
    <w:rsid w:val="008B459E"/>
    <w:rsid w:val="008B6AE3"/>
    <w:rsid w:val="008C2330"/>
    <w:rsid w:val="008C3CF9"/>
    <w:rsid w:val="008C65DE"/>
    <w:rsid w:val="008D1544"/>
    <w:rsid w:val="008D4CC6"/>
    <w:rsid w:val="008D5531"/>
    <w:rsid w:val="008D6E31"/>
    <w:rsid w:val="008E13AE"/>
    <w:rsid w:val="008E1506"/>
    <w:rsid w:val="008E1D48"/>
    <w:rsid w:val="008E710C"/>
    <w:rsid w:val="008F0221"/>
    <w:rsid w:val="008F2DC7"/>
    <w:rsid w:val="008F2E29"/>
    <w:rsid w:val="008F446C"/>
    <w:rsid w:val="008F5B17"/>
    <w:rsid w:val="008F69D6"/>
    <w:rsid w:val="00902823"/>
    <w:rsid w:val="00907A49"/>
    <w:rsid w:val="00912783"/>
    <w:rsid w:val="00914755"/>
    <w:rsid w:val="00914956"/>
    <w:rsid w:val="00915CA6"/>
    <w:rsid w:val="00915CD7"/>
    <w:rsid w:val="009205F6"/>
    <w:rsid w:val="0092115A"/>
    <w:rsid w:val="00922FF1"/>
    <w:rsid w:val="0092466B"/>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2A64"/>
    <w:rsid w:val="009B3195"/>
    <w:rsid w:val="009B3FB9"/>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E1C"/>
    <w:rsid w:val="00A21D6E"/>
    <w:rsid w:val="00A24E7E"/>
    <w:rsid w:val="00A254E5"/>
    <w:rsid w:val="00A258C3"/>
    <w:rsid w:val="00A313D4"/>
    <w:rsid w:val="00A32872"/>
    <w:rsid w:val="00A34302"/>
    <w:rsid w:val="00A347C0"/>
    <w:rsid w:val="00A40F15"/>
    <w:rsid w:val="00A44B85"/>
    <w:rsid w:val="00A46357"/>
    <w:rsid w:val="00A47DC3"/>
    <w:rsid w:val="00A51431"/>
    <w:rsid w:val="00A52A80"/>
    <w:rsid w:val="00A539AD"/>
    <w:rsid w:val="00A54DA1"/>
    <w:rsid w:val="00A54DF9"/>
    <w:rsid w:val="00A561C5"/>
    <w:rsid w:val="00A57115"/>
    <w:rsid w:val="00A574C3"/>
    <w:rsid w:val="00A577B9"/>
    <w:rsid w:val="00A61C0B"/>
    <w:rsid w:val="00A705F7"/>
    <w:rsid w:val="00A73CD6"/>
    <w:rsid w:val="00A74632"/>
    <w:rsid w:val="00A863CA"/>
    <w:rsid w:val="00A9100D"/>
    <w:rsid w:val="00A94063"/>
    <w:rsid w:val="00A97CA7"/>
    <w:rsid w:val="00AA021D"/>
    <w:rsid w:val="00AA046F"/>
    <w:rsid w:val="00AA1319"/>
    <w:rsid w:val="00AA2464"/>
    <w:rsid w:val="00AA39D0"/>
    <w:rsid w:val="00AA619C"/>
    <w:rsid w:val="00AA6219"/>
    <w:rsid w:val="00AA74E0"/>
    <w:rsid w:val="00AB03A5"/>
    <w:rsid w:val="00AB0ED9"/>
    <w:rsid w:val="00AB45D9"/>
    <w:rsid w:val="00AB4638"/>
    <w:rsid w:val="00AB703F"/>
    <w:rsid w:val="00AB71CE"/>
    <w:rsid w:val="00AB7BD9"/>
    <w:rsid w:val="00AB7F0D"/>
    <w:rsid w:val="00AC14F6"/>
    <w:rsid w:val="00AC2477"/>
    <w:rsid w:val="00AC5747"/>
    <w:rsid w:val="00AC6BB8"/>
    <w:rsid w:val="00AD3432"/>
    <w:rsid w:val="00AD41CE"/>
    <w:rsid w:val="00AD47EC"/>
    <w:rsid w:val="00AD766B"/>
    <w:rsid w:val="00AE008F"/>
    <w:rsid w:val="00AE2CF7"/>
    <w:rsid w:val="00AE3293"/>
    <w:rsid w:val="00AE3FEB"/>
    <w:rsid w:val="00AE3FFB"/>
    <w:rsid w:val="00AE4F46"/>
    <w:rsid w:val="00AF0598"/>
    <w:rsid w:val="00AF0868"/>
    <w:rsid w:val="00AF2CBB"/>
    <w:rsid w:val="00AF52FA"/>
    <w:rsid w:val="00AF7082"/>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4933"/>
    <w:rsid w:val="00B527D2"/>
    <w:rsid w:val="00B52896"/>
    <w:rsid w:val="00B549CE"/>
    <w:rsid w:val="00B55B85"/>
    <w:rsid w:val="00B55D37"/>
    <w:rsid w:val="00B55FCC"/>
    <w:rsid w:val="00B60155"/>
    <w:rsid w:val="00B62947"/>
    <w:rsid w:val="00B64177"/>
    <w:rsid w:val="00B66AB4"/>
    <w:rsid w:val="00B72B39"/>
    <w:rsid w:val="00B76F94"/>
    <w:rsid w:val="00B771E5"/>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37AA"/>
    <w:rsid w:val="00BB4C24"/>
    <w:rsid w:val="00BB698A"/>
    <w:rsid w:val="00BB6D95"/>
    <w:rsid w:val="00BB6DA6"/>
    <w:rsid w:val="00BC2A3C"/>
    <w:rsid w:val="00BC53A0"/>
    <w:rsid w:val="00BD07D8"/>
    <w:rsid w:val="00BD504C"/>
    <w:rsid w:val="00BD7404"/>
    <w:rsid w:val="00BD7576"/>
    <w:rsid w:val="00BD76E4"/>
    <w:rsid w:val="00BE0A38"/>
    <w:rsid w:val="00BE0E4E"/>
    <w:rsid w:val="00BE1295"/>
    <w:rsid w:val="00BE230B"/>
    <w:rsid w:val="00BE62AD"/>
    <w:rsid w:val="00BF121F"/>
    <w:rsid w:val="00BF1D4D"/>
    <w:rsid w:val="00BF1F80"/>
    <w:rsid w:val="00BF2939"/>
    <w:rsid w:val="00BF7728"/>
    <w:rsid w:val="00C01D17"/>
    <w:rsid w:val="00C05B06"/>
    <w:rsid w:val="00C05F9F"/>
    <w:rsid w:val="00C06F68"/>
    <w:rsid w:val="00C07CB7"/>
    <w:rsid w:val="00C11D4D"/>
    <w:rsid w:val="00C13D7A"/>
    <w:rsid w:val="00C13DDA"/>
    <w:rsid w:val="00C15151"/>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8034F"/>
    <w:rsid w:val="00C8198B"/>
    <w:rsid w:val="00C81A14"/>
    <w:rsid w:val="00C838DC"/>
    <w:rsid w:val="00C85588"/>
    <w:rsid w:val="00C85987"/>
    <w:rsid w:val="00C868A2"/>
    <w:rsid w:val="00C90676"/>
    <w:rsid w:val="00C944B7"/>
    <w:rsid w:val="00C94706"/>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D1124"/>
    <w:rsid w:val="00CD4D57"/>
    <w:rsid w:val="00CD6339"/>
    <w:rsid w:val="00CD6755"/>
    <w:rsid w:val="00CD6856"/>
    <w:rsid w:val="00CD6F56"/>
    <w:rsid w:val="00CE0089"/>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603"/>
    <w:rsid w:val="00D54014"/>
    <w:rsid w:val="00D5414B"/>
    <w:rsid w:val="00D542B6"/>
    <w:rsid w:val="00D545D7"/>
    <w:rsid w:val="00D54B4E"/>
    <w:rsid w:val="00D54EB8"/>
    <w:rsid w:val="00D550A7"/>
    <w:rsid w:val="00D56A11"/>
    <w:rsid w:val="00D57184"/>
    <w:rsid w:val="00D60E73"/>
    <w:rsid w:val="00D62A6B"/>
    <w:rsid w:val="00D64B9B"/>
    <w:rsid w:val="00D66561"/>
    <w:rsid w:val="00D668D6"/>
    <w:rsid w:val="00D67D5C"/>
    <w:rsid w:val="00D717BB"/>
    <w:rsid w:val="00D71E66"/>
    <w:rsid w:val="00D72CC0"/>
    <w:rsid w:val="00D76D49"/>
    <w:rsid w:val="00D772CA"/>
    <w:rsid w:val="00D77F8D"/>
    <w:rsid w:val="00D77FBA"/>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C09E0"/>
    <w:rsid w:val="00DC0BFC"/>
    <w:rsid w:val="00DC2754"/>
    <w:rsid w:val="00DC2A65"/>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E009EA"/>
    <w:rsid w:val="00E053D0"/>
    <w:rsid w:val="00E05D72"/>
    <w:rsid w:val="00E100D0"/>
    <w:rsid w:val="00E103CF"/>
    <w:rsid w:val="00E112E6"/>
    <w:rsid w:val="00E1142D"/>
    <w:rsid w:val="00E12CED"/>
    <w:rsid w:val="00E146D8"/>
    <w:rsid w:val="00E15994"/>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80D52"/>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C0D56"/>
    <w:rsid w:val="00EC3636"/>
    <w:rsid w:val="00EC7AAE"/>
    <w:rsid w:val="00ED0288"/>
    <w:rsid w:val="00ED2411"/>
    <w:rsid w:val="00ED54F5"/>
    <w:rsid w:val="00ED755D"/>
    <w:rsid w:val="00EE04B6"/>
    <w:rsid w:val="00EE0BC5"/>
    <w:rsid w:val="00EE3755"/>
    <w:rsid w:val="00EE52CB"/>
    <w:rsid w:val="00EE66A5"/>
    <w:rsid w:val="00EF1EB5"/>
    <w:rsid w:val="00EF2383"/>
    <w:rsid w:val="00EF581D"/>
    <w:rsid w:val="00EF7DF2"/>
    <w:rsid w:val="00EF7FD8"/>
    <w:rsid w:val="00F025CE"/>
    <w:rsid w:val="00F02CEA"/>
    <w:rsid w:val="00F04F13"/>
    <w:rsid w:val="00F05FAA"/>
    <w:rsid w:val="00F06F59"/>
    <w:rsid w:val="00F071D7"/>
    <w:rsid w:val="00F07371"/>
    <w:rsid w:val="00F11DDA"/>
    <w:rsid w:val="00F12135"/>
    <w:rsid w:val="00F159E4"/>
    <w:rsid w:val="00F174B8"/>
    <w:rsid w:val="00F17988"/>
    <w:rsid w:val="00F20BD8"/>
    <w:rsid w:val="00F2100D"/>
    <w:rsid w:val="00F21FC5"/>
    <w:rsid w:val="00F23A67"/>
    <w:rsid w:val="00F266FB"/>
    <w:rsid w:val="00F26DEB"/>
    <w:rsid w:val="00F2706C"/>
    <w:rsid w:val="00F303EB"/>
    <w:rsid w:val="00F30D27"/>
    <w:rsid w:val="00F36ABC"/>
    <w:rsid w:val="00F40FB0"/>
    <w:rsid w:val="00F41F1C"/>
    <w:rsid w:val="00F42FC6"/>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927B2"/>
    <w:rsid w:val="00F947E3"/>
    <w:rsid w:val="00F96071"/>
    <w:rsid w:val="00FA0D6E"/>
    <w:rsid w:val="00FA2543"/>
    <w:rsid w:val="00FB3A86"/>
    <w:rsid w:val="00FB469D"/>
    <w:rsid w:val="00FB6C0F"/>
    <w:rsid w:val="00FB7F6C"/>
    <w:rsid w:val="00FC4F69"/>
    <w:rsid w:val="00FD227E"/>
    <w:rsid w:val="00FD270D"/>
    <w:rsid w:val="00FD2B99"/>
    <w:rsid w:val="00FD36C8"/>
    <w:rsid w:val="00FD5070"/>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2D64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956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mdpi.com/2071-1050/13/18/10234" TargetMode="External"/><Relationship Id="rId26" Type="http://schemas.openxmlformats.org/officeDocument/2006/relationships/hyperlink" Target="https://www.taylorfrancis.com/chapters/edit/10.4324/9781003357384-12/teacher-collaboration-change-sharing-improving-spreading-dong-nguyen-david-ng" TargetMode="External"/><Relationship Id="rId39" Type="http://schemas.openxmlformats.org/officeDocument/2006/relationships/header" Target="header5.xml"/><Relationship Id="rId21" Type="http://schemas.openxmlformats.org/officeDocument/2006/relationships/hyperlink" Target="https://www.ijhumas.com/ojs/index.php/NIUJED/article/view/2002" TargetMode="External"/><Relationship Id="rId34" Type="http://schemas.openxmlformats.org/officeDocument/2006/relationships/hyperlink" Target="https://ir.library.louisville.edu/etd/4313/"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dfs.semanticscholar.org/7605/335cafcbd08b3bcffdd4ae1d8990505041df.pdf" TargetMode="External"/><Relationship Id="rId20" Type="http://schemas.openxmlformats.org/officeDocument/2006/relationships/hyperlink" Target="https://link.springer.com/article/10.1007/s40692-019-00150-8" TargetMode="External"/><Relationship Id="rId29" Type="http://schemas.openxmlformats.org/officeDocument/2006/relationships/hyperlink" Target="https://journal.umpr.ac.id/index.php/ijue/article/view/8898"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taylorfrancis.com/books/mono/10.4324/9781003444046/demonstrating-student-success-marilee-bresciani-ludvik-megan-moore-gardner-jessica-hickmott" TargetMode="External"/><Relationship Id="rId32" Type="http://schemas.openxmlformats.org/officeDocument/2006/relationships/hyperlink" Target="https://hal.science/hal-05073466/" TargetMode="External"/><Relationship Id="rId37" Type="http://schemas.openxmlformats.org/officeDocument/2006/relationships/hyperlink" Target="https://www.mdpi.com/2076-3387/14/9/231" TargetMode="Externa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preprints.org/frontend/manuscript/8615cedcf46330043b62f81d3a4a1f69/download_pub" TargetMode="External"/><Relationship Id="rId28" Type="http://schemas.openxmlformats.org/officeDocument/2006/relationships/hyperlink" Target="https://books.google.com/books?hl=en&amp;lr=&amp;id=98oVEQAAQBAJ&amp;oi=fnd&amp;pg=PP1&amp;dq=selecting+or+developing+instructional+materials,+especially+those+aimed+at+teaching+interpersonal+or+relational+skills%E2%80%94requires+careful+planning+and+thoughtful+consideration.&amp;ots=KOm263GC55&amp;sig=MkDAeGomLU8bmxY3HyuV8aNzTAg" TargetMode="External"/><Relationship Id="rId36" Type="http://schemas.openxmlformats.org/officeDocument/2006/relationships/hyperlink" Target="https://link.springer.com/article/10.1007/s11412-022-09381-x" TargetMode="External"/><Relationship Id="rId10" Type="http://schemas.openxmlformats.org/officeDocument/2006/relationships/footer" Target="footer1.xml"/><Relationship Id="rId19" Type="http://schemas.openxmlformats.org/officeDocument/2006/relationships/hyperlink" Target="https://www.researchgate.net/profile/Johnny-Cayabas-Jr/publication/373823702_Challenges_and_Interventions_in_Developing_Instructional_Materials_Perspectives_of_Public_School_Teachers_in_Basic_Education/links/64fee87e849bbb203b8fa39c/Challenges-and-Interventions-in-Developing-Instructional-Materials-Perspectives-of-Public-School-Teachers-in-Basic-Education.pdf" TargetMode="External"/><Relationship Id="rId31" Type="http://schemas.openxmlformats.org/officeDocument/2006/relationships/hyperlink" Target="https://journals.aiias.edu/info/article/view/32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search.proquest.com/openview/06ea06fd37e7f069c3884318c01962aa/1?pq-origsite=gscholar&amp;cbl=18750&amp;diss=y" TargetMode="External"/><Relationship Id="rId27" Type="http://schemas.openxmlformats.org/officeDocument/2006/relationships/hyperlink" Target="https://journal.id-sre.org/index.php/ierj/article/view/46" TargetMode="External"/><Relationship Id="rId30" Type="http://schemas.openxmlformats.org/officeDocument/2006/relationships/hyperlink" Target="https://search.proquest.com/openview/8fde999533200dfa1878ef1ac34e097d/1?pq-origsite=gscholar&amp;cbl=18750&amp;diss=y" TargetMode="External"/><Relationship Id="rId35" Type="http://schemas.openxmlformats.org/officeDocument/2006/relationships/hyperlink" Target="https://www.rand.org/content/dam/rand/pubs/research_reports/RRA100/RRA134-2/RAND_RRA134-2.pdf" TargetMode="Externa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hal.science/hal-04894432/" TargetMode="External"/><Relationship Id="rId25" Type="http://schemas.openxmlformats.org/officeDocument/2006/relationships/hyperlink" Target="https://www.paradigmpress.org/rae/article/view/703" TargetMode="External"/><Relationship Id="rId33" Type="http://schemas.openxmlformats.org/officeDocument/2006/relationships/hyperlink" Target="https://www.sciencedirect.com/science/article/pii/S157518132400127X" TargetMode="External"/><Relationship Id="rId38"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50</TotalTime>
  <Pages>14</Pages>
  <Words>6452</Words>
  <Characters>36780</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57</cp:revision>
  <cp:lastPrinted>2024-10-20T02:52:00Z</cp:lastPrinted>
  <dcterms:created xsi:type="dcterms:W3CDTF">2025-06-13T01:58:00Z</dcterms:created>
  <dcterms:modified xsi:type="dcterms:W3CDTF">2025-06-13T08:26:00Z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