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3769" w14:textId="77777777" w:rsidR="00EB1178" w:rsidRPr="000A2DA9" w:rsidRDefault="00EB1178" w:rsidP="008F4C9C">
      <w:pPr>
        <w:jc w:val="center"/>
        <w:rPr>
          <w:rFonts w:ascii="Garamond" w:hAnsi="Garamond" w:cs="Arial"/>
          <w:b/>
          <w:bCs/>
          <w:i/>
          <w:iCs/>
          <w:color w:val="000000" w:themeColor="text1"/>
        </w:rPr>
      </w:pPr>
    </w:p>
    <w:p w14:paraId="3BB1F066" w14:textId="37ED1EA1" w:rsidR="00EB1178" w:rsidRPr="000A2DA9" w:rsidRDefault="00411EF0" w:rsidP="008F4C9C">
      <w:pPr>
        <w:jc w:val="center"/>
        <w:rPr>
          <w:rFonts w:ascii="Garamond" w:hAnsi="Garamond" w:cs="Arial"/>
          <w:b/>
          <w:bCs/>
          <w:i/>
          <w:iCs/>
          <w:color w:val="000000" w:themeColor="text1"/>
        </w:rPr>
      </w:pPr>
      <w:proofErr w:type="spellStart"/>
      <w:r w:rsidRPr="000A2DA9">
        <w:rPr>
          <w:rFonts w:ascii="Garamond" w:hAnsi="Garamond" w:cs="Arial"/>
          <w:b/>
          <w:bCs/>
          <w:i/>
          <w:iCs/>
          <w:color w:val="000000" w:themeColor="text1"/>
        </w:rPr>
        <w:t>F</w:t>
      </w:r>
      <w:r w:rsidR="007B0925" w:rsidRPr="000A2DA9">
        <w:rPr>
          <w:rFonts w:ascii="Garamond" w:hAnsi="Garamond" w:cs="Arial"/>
          <w:b/>
          <w:bCs/>
          <w:i/>
          <w:iCs/>
          <w:color w:val="000000" w:themeColor="text1"/>
        </w:rPr>
        <w:t>lashDrills</w:t>
      </w:r>
      <w:proofErr w:type="spellEnd"/>
      <w:r w:rsidR="007B0925" w:rsidRPr="000A2DA9">
        <w:rPr>
          <w:rFonts w:ascii="Garamond" w:hAnsi="Garamond" w:cs="Arial"/>
          <w:b/>
          <w:bCs/>
          <w:i/>
          <w:iCs/>
          <w:color w:val="000000" w:themeColor="text1"/>
        </w:rPr>
        <w:t>: A Digital Resource Pack for Mastering Integer Operations</w:t>
      </w:r>
    </w:p>
    <w:p w14:paraId="07D02FC6" w14:textId="77777777" w:rsidR="00C301FA" w:rsidRPr="000A2DA9" w:rsidRDefault="00C301FA" w:rsidP="008F4C9C">
      <w:pPr>
        <w:jc w:val="center"/>
        <w:rPr>
          <w:rFonts w:ascii="Garamond" w:hAnsi="Garamond" w:cs="Arial"/>
          <w:b/>
          <w:color w:val="000000" w:themeColor="text1"/>
        </w:rPr>
      </w:pPr>
    </w:p>
    <w:p w14:paraId="143EDFC3" w14:textId="1C3512C3" w:rsidR="00EB1178" w:rsidRPr="000A2DA9" w:rsidRDefault="00EB1178" w:rsidP="008F4C9C">
      <w:pPr>
        <w:jc w:val="center"/>
        <w:rPr>
          <w:rFonts w:ascii="Garamond" w:hAnsi="Garamond" w:cs="Arial"/>
          <w:i/>
          <w:color w:val="000000" w:themeColor="text1"/>
        </w:rPr>
      </w:pPr>
    </w:p>
    <w:p w14:paraId="4B1B0665" w14:textId="77777777" w:rsidR="00EB1178" w:rsidRPr="000A2DA9" w:rsidRDefault="00EB1178" w:rsidP="008F4C9C">
      <w:pPr>
        <w:jc w:val="both"/>
        <w:rPr>
          <w:rFonts w:ascii="Garamond" w:hAnsi="Garamond" w:cs="Arial"/>
          <w:b/>
          <w:bCs/>
          <w:i/>
          <w:color w:val="000000" w:themeColor="text1"/>
        </w:rPr>
      </w:pPr>
      <w:r w:rsidRPr="000A2DA9">
        <w:rPr>
          <w:rFonts w:ascii="Garamond" w:hAnsi="Garamond" w:cs="Arial"/>
          <w:b/>
          <w:bCs/>
          <w:i/>
          <w:color w:val="000000" w:themeColor="text1"/>
        </w:rPr>
        <w:t xml:space="preserve"> </w:t>
      </w:r>
    </w:p>
    <w:p w14:paraId="3DE15E39" w14:textId="121A77E6" w:rsidR="00EB1178" w:rsidRPr="000A2DA9" w:rsidRDefault="00EB1178" w:rsidP="008F4C9C">
      <w:pPr>
        <w:jc w:val="center"/>
        <w:rPr>
          <w:rFonts w:ascii="Garamond" w:hAnsi="Garamond" w:cs="Arial"/>
          <w:b/>
          <w:bCs/>
          <w:i/>
          <w:color w:val="000000" w:themeColor="text1"/>
        </w:rPr>
      </w:pPr>
      <w:r w:rsidRPr="000A2DA9">
        <w:rPr>
          <w:rFonts w:ascii="Garamond" w:hAnsi="Garamond" w:cs="Arial"/>
          <w:b/>
          <w:bCs/>
          <w:i/>
          <w:color w:val="000000" w:themeColor="text1"/>
        </w:rPr>
        <w:t>Abstract</w:t>
      </w:r>
    </w:p>
    <w:p w14:paraId="67E12441" w14:textId="77777777" w:rsidR="00817F8F" w:rsidRPr="000A2DA9" w:rsidRDefault="00817F8F" w:rsidP="008F4C9C">
      <w:pPr>
        <w:jc w:val="center"/>
        <w:rPr>
          <w:rFonts w:ascii="Garamond" w:hAnsi="Garamond" w:cs="Arial"/>
          <w:b/>
          <w:bCs/>
          <w:i/>
          <w:color w:val="000000" w:themeColor="text1"/>
        </w:rPr>
      </w:pPr>
    </w:p>
    <w:p w14:paraId="54C7843F" w14:textId="2ED24E86" w:rsidR="00EB1178" w:rsidRPr="000A2DA9" w:rsidRDefault="00EB1178" w:rsidP="008F4C9C">
      <w:pPr>
        <w:rPr>
          <w:rFonts w:ascii="Garamond" w:hAnsi="Garamond" w:cs="Arial"/>
          <w:color w:val="000000" w:themeColor="text1"/>
        </w:rPr>
      </w:pPr>
      <w:r w:rsidRPr="000A2DA9">
        <w:rPr>
          <w:rFonts w:ascii="Garamond" w:hAnsi="Garamond" w:cs="Arial"/>
          <w:color w:val="000000" w:themeColor="text1"/>
        </w:rPr>
        <w:t xml:space="preserve">This mixed-method study examined the effectiveness of </w:t>
      </w:r>
      <w:proofErr w:type="spellStart"/>
      <w:r w:rsidR="00411EF0" w:rsidRPr="000A2DA9">
        <w:rPr>
          <w:rFonts w:ascii="Garamond" w:hAnsi="Garamond" w:cs="Arial"/>
          <w:color w:val="000000" w:themeColor="text1"/>
        </w:rPr>
        <w:t>FlashDrills</w:t>
      </w:r>
      <w:proofErr w:type="spellEnd"/>
      <w:r w:rsidRPr="000A2DA9">
        <w:rPr>
          <w:rFonts w:ascii="Garamond" w:hAnsi="Garamond" w:cs="Arial"/>
          <w:color w:val="000000" w:themeColor="text1"/>
        </w:rPr>
        <w:t>, a digital pre-class drill tool, in improving the numeracy skills of Grade 7 learners in integer operations at a secondary public school. Grounded in Constructivist, E-learning, and Engagement Theories, the study addressed learners' persistent difficulty in mastering fundamental integer operations—an issue reflected in national and international assessments. The quasi-experiment involved 60 learners who were match-paired into experimental and control groups.</w:t>
      </w:r>
      <w:r w:rsidRPr="000A2DA9">
        <w:rPr>
          <w:rFonts w:ascii="Garamond" w:hAnsi="Garamond" w:cs="Arial"/>
          <w:b/>
          <w:bCs/>
          <w:color w:val="000000" w:themeColor="text1"/>
        </w:rPr>
        <w:t xml:space="preserve"> </w:t>
      </w:r>
      <w:r w:rsidRPr="000A2DA9">
        <w:rPr>
          <w:rFonts w:ascii="Garamond" w:hAnsi="Garamond" w:cs="Arial"/>
          <w:color w:val="000000" w:themeColor="text1"/>
        </w:rPr>
        <w:t xml:space="preserve">Over eight weeks, the experimental group integrated </w:t>
      </w:r>
      <w:proofErr w:type="spellStart"/>
      <w:r w:rsidR="00411EF0"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while the control group received traditional instruction such as oral and chalkboard. Pre-test scores showed no significant difference at the start. However, post-intervention results showed that the experimental group significantly outperformed the control group, with scores from "low proficiency" to "nearly proficient," reflecting relatively improved skills and more confident handling of integer operations. Qualitative data from FGDs and classroom observations revealed that learners found </w:t>
      </w:r>
      <w:proofErr w:type="spellStart"/>
      <w:r w:rsidR="00411EF0"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easy to follow and visually engaging, and boosted their confidence in learning math. Its immediate feedback and structured format improved motivation and conceptual understanding. Learners shifted from math anxiety to active participation, though some expressed challenges related to time pressure and complex items. The need for scaffolding and pacing emerged as key insights. Overall, </w:t>
      </w:r>
      <w:proofErr w:type="spellStart"/>
      <w:r w:rsidR="00411EF0"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was not just a digital resource skills-enhancing supplement but a transformative tool that supported learning and reshaped learners' experiences with mathematics. The study recommends continued integration of </w:t>
      </w:r>
      <w:proofErr w:type="spellStart"/>
      <w:r w:rsidR="00411EF0"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incorporating self-paced activities with flexible, student-centered instruction to maximize its impact on mathematics education.</w:t>
      </w:r>
    </w:p>
    <w:p w14:paraId="2F47F46D" w14:textId="77777777" w:rsidR="00D937B4" w:rsidRPr="000A2DA9" w:rsidRDefault="00D937B4" w:rsidP="008F4C9C">
      <w:pPr>
        <w:rPr>
          <w:rFonts w:ascii="Garamond" w:hAnsi="Garamond" w:cs="Arial"/>
          <w:bCs/>
          <w:i/>
          <w:iCs/>
          <w:color w:val="000000" w:themeColor="text1"/>
        </w:rPr>
      </w:pPr>
    </w:p>
    <w:p w14:paraId="6413FB01" w14:textId="7F694450" w:rsidR="00D937B4" w:rsidRPr="000A2DA9" w:rsidRDefault="00EB1178" w:rsidP="008F4C9C">
      <w:pPr>
        <w:rPr>
          <w:rFonts w:ascii="Garamond" w:hAnsi="Garamond" w:cs="Arial"/>
          <w:bCs/>
          <w:i/>
          <w:iCs/>
          <w:color w:val="000000" w:themeColor="text1"/>
        </w:rPr>
      </w:pPr>
      <w:r w:rsidRPr="000A2DA9">
        <w:rPr>
          <w:rFonts w:ascii="Garamond" w:hAnsi="Garamond" w:cs="Arial"/>
          <w:bCs/>
          <w:i/>
          <w:iCs/>
          <w:color w:val="000000" w:themeColor="text1"/>
        </w:rPr>
        <w:t xml:space="preserve">Keywords: </w:t>
      </w:r>
      <w:proofErr w:type="spellStart"/>
      <w:r w:rsidR="00411EF0" w:rsidRPr="000A2DA9">
        <w:rPr>
          <w:rFonts w:ascii="Garamond" w:hAnsi="Garamond" w:cs="Arial"/>
          <w:bCs/>
          <w:i/>
          <w:iCs/>
          <w:color w:val="000000" w:themeColor="text1"/>
        </w:rPr>
        <w:t>FlashDrills</w:t>
      </w:r>
      <w:proofErr w:type="spellEnd"/>
      <w:r w:rsidRPr="000A2DA9">
        <w:rPr>
          <w:rFonts w:ascii="Garamond" w:hAnsi="Garamond" w:cs="Arial"/>
          <w:bCs/>
          <w:i/>
          <w:iCs/>
          <w:color w:val="000000" w:themeColor="text1"/>
        </w:rPr>
        <w:t>, Integer Operations, Numeracy Skills, Digital Pre-Class Drills, Mathematics Education</w:t>
      </w:r>
    </w:p>
    <w:p w14:paraId="2A6F3D9F" w14:textId="48FFF642" w:rsidR="00AA4596" w:rsidRPr="000A2DA9" w:rsidRDefault="00AA4596" w:rsidP="008F4C9C">
      <w:pPr>
        <w:rPr>
          <w:rFonts w:ascii="Garamond" w:hAnsi="Garamond" w:cs="Arial"/>
          <w:i/>
          <w:color w:val="000000" w:themeColor="text1"/>
        </w:rPr>
      </w:pPr>
    </w:p>
    <w:p w14:paraId="20CCD3BE" w14:textId="1E970F9B" w:rsidR="00D937B4" w:rsidRPr="000A2DA9" w:rsidRDefault="002B7A77" w:rsidP="008F4C9C">
      <w:pPr>
        <w:rPr>
          <w:rFonts w:ascii="Garamond" w:hAnsi="Garamond" w:cs="Arial"/>
          <w:i/>
          <w:color w:val="000000" w:themeColor="text1"/>
        </w:rPr>
      </w:pPr>
      <w:r w:rsidRPr="000A2DA9">
        <w:rPr>
          <w:rFonts w:ascii="Garamond" w:eastAsia="SimSun" w:hAnsi="Garamond" w:cs="Arial"/>
          <w:noProof/>
          <w:color w:val="000000" w:themeColor="text1"/>
          <w:lang w:eastAsia="zh-CN"/>
        </w:rPr>
        <mc:AlternateContent>
          <mc:Choice Requires="wps">
            <w:drawing>
              <wp:anchor distT="0" distB="0" distL="114300" distR="114300" simplePos="0" relativeHeight="251660288" behindDoc="0" locked="0" layoutInCell="1" allowOverlap="1" wp14:anchorId="00B7B868" wp14:editId="4F8952BA">
                <wp:simplePos x="0" y="0"/>
                <wp:positionH relativeFrom="column">
                  <wp:posOffset>-140208</wp:posOffset>
                </wp:positionH>
                <wp:positionV relativeFrom="paragraph">
                  <wp:posOffset>44196</wp:posOffset>
                </wp:positionV>
                <wp:extent cx="6449568" cy="0"/>
                <wp:effectExtent l="0" t="0" r="15240" b="12700"/>
                <wp:wrapNone/>
                <wp:docPr id="457136795" name="Straight Connector 1"/>
                <wp:cNvGraphicFramePr/>
                <a:graphic xmlns:a="http://schemas.openxmlformats.org/drawingml/2006/main">
                  <a:graphicData uri="http://schemas.microsoft.com/office/word/2010/wordprocessingShape">
                    <wps:wsp>
                      <wps:cNvCnPr/>
                      <wps:spPr>
                        <a:xfrm>
                          <a:off x="0" y="0"/>
                          <a:ext cx="64495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39884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5pt,3.5pt" to="49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" strokecolor="black [3213]" strokeweight="1.25pt">
                <v:stroke joinstyle="miter"/>
              </v:line>
            </w:pict>
          </mc:Fallback>
        </mc:AlternateContent>
      </w:r>
    </w:p>
    <w:p w14:paraId="5EDF0437" w14:textId="77777777" w:rsidR="004571EF" w:rsidRPr="000A2DA9" w:rsidRDefault="00676A58" w:rsidP="008F4C9C">
      <w:pPr>
        <w:contextualSpacing/>
        <w:jc w:val="center"/>
        <w:rPr>
          <w:rFonts w:ascii="Garamond" w:hAnsi="Garamond" w:cs="Arial"/>
          <w:b/>
          <w:bCs/>
          <w:color w:val="000000" w:themeColor="text1"/>
        </w:rPr>
      </w:pPr>
      <w:r w:rsidRPr="000A2DA9">
        <w:rPr>
          <w:rFonts w:ascii="Garamond" w:hAnsi="Garamond" w:cs="Arial"/>
          <w:b/>
          <w:bCs/>
          <w:color w:val="000000" w:themeColor="text1"/>
        </w:rPr>
        <w:t>Introduction</w:t>
      </w:r>
    </w:p>
    <w:p w14:paraId="12DE922D" w14:textId="77777777" w:rsidR="00D937B4" w:rsidRPr="000A2DA9" w:rsidRDefault="004571EF" w:rsidP="008F4C9C">
      <w:pPr>
        <w:contextualSpacing/>
        <w:rPr>
          <w:rFonts w:ascii="Garamond" w:hAnsi="Garamond" w:cs="Arial"/>
          <w:b/>
          <w:bCs/>
          <w:color w:val="000000" w:themeColor="text1"/>
        </w:rPr>
      </w:pPr>
      <w:r w:rsidRPr="000A2DA9">
        <w:rPr>
          <w:rFonts w:ascii="Garamond" w:hAnsi="Garamond" w:cs="Arial"/>
          <w:b/>
          <w:bCs/>
          <w:color w:val="000000" w:themeColor="text1"/>
        </w:rPr>
        <w:tab/>
      </w:r>
    </w:p>
    <w:p w14:paraId="69360CCF"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Mathematics is crucial in developing skills like logical reasoning, critical thinking, and problem-solving, which are vital for academic success and everyday life. However, many students in the Philippines face challenges with basic math skills, particularly in integer operations such as addition, subtraction, multiplication, and division. Mastering these operations is essential, as they lay the foundation for more advanced concepts (</w:t>
      </w:r>
      <w:proofErr w:type="spellStart"/>
      <w:r w:rsidRPr="000A2DA9">
        <w:rPr>
          <w:rFonts w:ascii="Garamond" w:hAnsi="Garamond" w:cs="Arial"/>
          <w:color w:val="000000" w:themeColor="text1"/>
        </w:rPr>
        <w:t>Sutama</w:t>
      </w:r>
      <w:proofErr w:type="spellEnd"/>
      <w:r w:rsidRPr="000A2DA9">
        <w:rPr>
          <w:rFonts w:ascii="Garamond" w:hAnsi="Garamond" w:cs="Arial"/>
          <w:color w:val="000000" w:themeColor="text1"/>
        </w:rPr>
        <w:t xml:space="preserve"> et al., 2020).</w:t>
      </w:r>
    </w:p>
    <w:p w14:paraId="59965902"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Global assessments highlight this issue. For example, the 2022 PISA ranked the Philippines 77th out of 81 countries, with only 16% of students reaching basic math proficiency, showing that over 80% struggle with fundamental concepts like comparing distances or converting units—skills that rely on integer operations (PISA, 2022). Similarly, the 2019 TIMSS report highlighted a decline in numeracy levels among Filipino students, stressing the need for innovative teaching approaches.</w:t>
      </w:r>
    </w:p>
    <w:p w14:paraId="77E18C92"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Research suggests that pre-class drills and structured practice can effectively reinforce foundational skills. Alsharif and Younes (2020) found that regular drills not only boost retention but also enhance student confidence and engagement. Studies by Fuchs et al. (2018) and Bautista (2020) show that repeated exposure to core operations increases math fluency, especially when combined with technology.</w:t>
      </w:r>
    </w:p>
    <w:p w14:paraId="22DABDFE"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Reyes and Mendoza (2020) discovered that using digital flashcards in Grade 7 math classes led to higher engagement and performance in integer operations. These interactive tools allowed students to better grasp positive and negative values, with those struggling initially showing significant improvement after consistent use.</w:t>
      </w:r>
    </w:p>
    <w:p w14:paraId="3CB783FA" w14:textId="52A053B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 xml:space="preserve">The approach proposed in this study, FLASHDRILLS: A Digital Resource Pack for Mastering Integer Operations, is grounded in educational research and Self-Determination Theory (Deci &amp; Ryan, </w:t>
      </w:r>
      <w:r w:rsidRPr="000A2DA9">
        <w:rPr>
          <w:rFonts w:ascii="Garamond" w:hAnsi="Garamond" w:cs="Arial"/>
          <w:color w:val="000000" w:themeColor="text1"/>
        </w:rPr>
        <w:lastRenderedPageBreak/>
        <w:t xml:space="preserve">2021), which emphasizes that students are more motivated when their needs for autonomy, competence, and connection are met.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aims to improve computational accuracy through digital pre-class drills, creating a more engaging and positive learning environment in line with ISUFST's focus on innovative teaching and emerging technologies in education (ISUFST Research Agenda #7).</w:t>
      </w:r>
    </w:p>
    <w:p w14:paraId="1E212AA2" w14:textId="77777777" w:rsidR="00AA4596" w:rsidRPr="000A2DA9" w:rsidRDefault="00AA4596" w:rsidP="008F4C9C">
      <w:pPr>
        <w:ind w:firstLine="720"/>
        <w:rPr>
          <w:rFonts w:ascii="Garamond" w:hAnsi="Garamond" w:cs="Arial"/>
          <w:color w:val="000000" w:themeColor="text1"/>
        </w:rPr>
      </w:pPr>
    </w:p>
    <w:p w14:paraId="1BB25893" w14:textId="35F35ABB" w:rsidR="00411EF0" w:rsidRPr="000A2DA9" w:rsidRDefault="00411EF0" w:rsidP="008F4C9C">
      <w:pPr>
        <w:rPr>
          <w:rFonts w:ascii="Garamond" w:hAnsi="Garamond" w:cs="Arial"/>
          <w:b/>
          <w:bCs/>
          <w:color w:val="000000" w:themeColor="text1"/>
        </w:rPr>
      </w:pPr>
      <w:r w:rsidRPr="000A2DA9">
        <w:rPr>
          <w:rFonts w:ascii="Garamond" w:hAnsi="Garamond" w:cs="Arial"/>
          <w:b/>
          <w:bCs/>
          <w:color w:val="000000" w:themeColor="text1"/>
        </w:rPr>
        <w:t>Statement of the Problem</w:t>
      </w:r>
    </w:p>
    <w:p w14:paraId="748E5F56" w14:textId="77777777" w:rsidR="00817F8F" w:rsidRPr="000A2DA9" w:rsidRDefault="00817F8F" w:rsidP="008F4C9C">
      <w:pPr>
        <w:rPr>
          <w:rFonts w:ascii="Garamond" w:hAnsi="Garamond" w:cs="Arial"/>
          <w:color w:val="000000" w:themeColor="text1"/>
        </w:rPr>
      </w:pPr>
    </w:p>
    <w:p w14:paraId="27DD8413" w14:textId="77777777" w:rsidR="00AA4596" w:rsidRPr="000A2DA9" w:rsidRDefault="00AA4596" w:rsidP="008F4C9C">
      <w:pPr>
        <w:ind w:firstLine="720"/>
        <w:rPr>
          <w:rFonts w:ascii="Garamond" w:hAnsi="Garamond" w:cs="Arial"/>
          <w:color w:val="000000" w:themeColor="text1"/>
        </w:rPr>
      </w:pPr>
      <w:r w:rsidRPr="000A2DA9">
        <w:rPr>
          <w:rFonts w:ascii="Garamond" w:hAnsi="Garamond" w:cs="Arial"/>
          <w:color w:val="000000" w:themeColor="text1"/>
        </w:rPr>
        <w:t xml:space="preserve">This study aimed to explore how effective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is in improving Grade 7 learners' skills with integer operations. It also looked into the students' learning experiences, including the challenges they faced, their motivation, and how engaged they felt while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to learn integer operations.</w:t>
      </w:r>
    </w:p>
    <w:p w14:paraId="34FEDE84" w14:textId="594E31E8" w:rsidR="00411EF0" w:rsidRPr="000A2DA9" w:rsidRDefault="00411EF0" w:rsidP="008F4C9C">
      <w:pPr>
        <w:ind w:firstLine="720"/>
        <w:rPr>
          <w:rFonts w:ascii="Garamond" w:hAnsi="Garamond" w:cs="Arial"/>
          <w:color w:val="000000" w:themeColor="text1"/>
        </w:rPr>
      </w:pPr>
      <w:r w:rsidRPr="000A2DA9">
        <w:rPr>
          <w:rFonts w:ascii="Garamond" w:hAnsi="Garamond" w:cs="Arial"/>
          <w:color w:val="000000" w:themeColor="text1"/>
        </w:rPr>
        <w:t>Specifically, this study sought to answer the following questions:</w:t>
      </w:r>
    </w:p>
    <w:p w14:paraId="30AB49D1" w14:textId="62F83BC7"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What is the level of numeracy skills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 the pre-test and post-test?</w:t>
      </w:r>
    </w:p>
    <w:p w14:paraId="363BA4ED" w14:textId="4C89F948"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What is the mean gain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t>
      </w:r>
    </w:p>
    <w:p w14:paraId="2932F54F" w14:textId="324FB2DC"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Is there a significant difference in the pre-test scores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22F9B00B" w14:textId="6BC385AA"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Is there a significant difference in the post-test scores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5FE34F64" w14:textId="5F548B6C"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Is there a significant difference in the mean gain scores of the learners using standard pedagogy and those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2E698E6A" w14:textId="3F7E9538"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What challenges and successes do Grade 7 learners encounter while learning integer operations through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5FE04CAE" w14:textId="77777777" w:rsidR="00411EF0" w:rsidRPr="000A2DA9" w:rsidRDefault="00411EF0" w:rsidP="008F4C9C">
      <w:pPr>
        <w:pStyle w:val="ListParagraph"/>
        <w:numPr>
          <w:ilvl w:val="0"/>
          <w:numId w:val="2"/>
        </w:numPr>
        <w:rPr>
          <w:rFonts w:ascii="Garamond" w:hAnsi="Garamond" w:cs="Arial"/>
          <w:color w:val="000000" w:themeColor="text1"/>
        </w:rPr>
      </w:pPr>
      <w:r w:rsidRPr="000A2DA9">
        <w:rPr>
          <w:rFonts w:ascii="Garamond" w:hAnsi="Garamond" w:cs="Arial"/>
          <w:color w:val="000000" w:themeColor="text1"/>
        </w:rPr>
        <w:t xml:space="preserve">How do Grade 7 learners perceive their motivation and engagement in learning integer operations when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w:t>
      </w:r>
    </w:p>
    <w:p w14:paraId="521C8A56" w14:textId="77777777" w:rsidR="004747CB" w:rsidRPr="000A2DA9" w:rsidRDefault="004747CB" w:rsidP="008F4C9C">
      <w:pPr>
        <w:rPr>
          <w:rFonts w:ascii="Garamond" w:hAnsi="Garamond" w:cs="Arial"/>
          <w:b/>
          <w:bCs/>
          <w:color w:val="000000" w:themeColor="text1"/>
        </w:rPr>
      </w:pPr>
    </w:p>
    <w:p w14:paraId="610F5660" w14:textId="706AF3EC" w:rsidR="00411EF0" w:rsidRPr="000A2DA9" w:rsidRDefault="002B7A77" w:rsidP="008F4C9C">
      <w:pPr>
        <w:rPr>
          <w:rFonts w:ascii="Garamond" w:hAnsi="Garamond" w:cs="Arial"/>
          <w:b/>
          <w:bCs/>
          <w:color w:val="000000" w:themeColor="text1"/>
        </w:rPr>
      </w:pPr>
      <w:r w:rsidRPr="000A2DA9">
        <w:rPr>
          <w:rFonts w:ascii="Garamond" w:hAnsi="Garamond" w:cs="Arial"/>
          <w:b/>
          <w:bCs/>
          <w:color w:val="000000" w:themeColor="text1"/>
        </w:rPr>
        <w:t>Objectives</w:t>
      </w:r>
    </w:p>
    <w:p w14:paraId="4D7BE5A4" w14:textId="77777777" w:rsidR="00817F8F" w:rsidRPr="000A2DA9" w:rsidRDefault="00817F8F" w:rsidP="008F4C9C">
      <w:pPr>
        <w:rPr>
          <w:rFonts w:ascii="Garamond" w:hAnsi="Garamond" w:cs="Arial"/>
          <w:b/>
          <w:bCs/>
          <w:color w:val="000000" w:themeColor="text1"/>
        </w:rPr>
      </w:pPr>
    </w:p>
    <w:p w14:paraId="00921289" w14:textId="424F50F5" w:rsidR="0069662C" w:rsidRPr="000A2DA9" w:rsidRDefault="0069662C" w:rsidP="008F4C9C">
      <w:pPr>
        <w:ind w:firstLine="720"/>
        <w:rPr>
          <w:rFonts w:ascii="Garamond" w:hAnsi="Garamond" w:cs="Arial"/>
          <w:color w:val="000000" w:themeColor="text1"/>
        </w:rPr>
      </w:pPr>
      <w:r w:rsidRPr="000A2DA9">
        <w:rPr>
          <w:rFonts w:ascii="Garamond" w:hAnsi="Garamond" w:cs="Arial"/>
          <w:color w:val="000000" w:themeColor="text1"/>
        </w:rPr>
        <w:t>This study aim</w:t>
      </w:r>
      <w:r w:rsidR="00817F8F" w:rsidRPr="000A2DA9">
        <w:rPr>
          <w:rFonts w:ascii="Garamond" w:hAnsi="Garamond" w:cs="Arial"/>
          <w:color w:val="000000" w:themeColor="text1"/>
        </w:rPr>
        <w:t xml:space="preserve">ed </w:t>
      </w:r>
      <w:r w:rsidRPr="000A2DA9">
        <w:rPr>
          <w:rFonts w:ascii="Garamond" w:hAnsi="Garamond" w:cs="Arial"/>
          <w:color w:val="000000" w:themeColor="text1"/>
        </w:rPr>
        <w:t xml:space="preserve">to evaluate how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improves Grade 7 learners' numeracy skills in integer operations. Specifically, it focuse</w:t>
      </w:r>
      <w:r w:rsidR="00817F8F" w:rsidRPr="000A2DA9">
        <w:rPr>
          <w:rFonts w:ascii="Garamond" w:hAnsi="Garamond" w:cs="Arial"/>
          <w:color w:val="000000" w:themeColor="text1"/>
        </w:rPr>
        <w:t>d</w:t>
      </w:r>
      <w:r w:rsidRPr="000A2DA9">
        <w:rPr>
          <w:rFonts w:ascii="Garamond" w:hAnsi="Garamond" w:cs="Arial"/>
          <w:color w:val="000000" w:themeColor="text1"/>
        </w:rPr>
        <w:t xml:space="preserve"> on:</w:t>
      </w:r>
    </w:p>
    <w:p w14:paraId="6D65234D" w14:textId="0E8B3875" w:rsidR="0069662C" w:rsidRPr="000A2DA9" w:rsidRDefault="0069662C" w:rsidP="008F4C9C">
      <w:pPr>
        <w:pStyle w:val="ListParagraph"/>
        <w:numPr>
          <w:ilvl w:val="0"/>
          <w:numId w:val="6"/>
        </w:numPr>
        <w:rPr>
          <w:rFonts w:ascii="Garamond" w:hAnsi="Garamond" w:cs="Arial"/>
          <w:color w:val="000000" w:themeColor="text1"/>
        </w:rPr>
      </w:pPr>
      <w:r w:rsidRPr="000A2DA9">
        <w:rPr>
          <w:rFonts w:ascii="Garamond" w:hAnsi="Garamond" w:cs="Arial"/>
          <w:color w:val="000000" w:themeColor="text1"/>
        </w:rPr>
        <w:t xml:space="preserve">measuring the impact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on learners' performance in integer operations;</w:t>
      </w:r>
    </w:p>
    <w:p w14:paraId="069AA58C" w14:textId="655A9C13" w:rsidR="0069662C" w:rsidRPr="000A2DA9" w:rsidRDefault="0069662C" w:rsidP="008F4C9C">
      <w:pPr>
        <w:pStyle w:val="ListParagraph"/>
        <w:numPr>
          <w:ilvl w:val="0"/>
          <w:numId w:val="6"/>
        </w:numPr>
        <w:rPr>
          <w:rFonts w:ascii="Garamond" w:hAnsi="Garamond" w:cs="Arial"/>
          <w:color w:val="000000" w:themeColor="text1"/>
        </w:rPr>
      </w:pPr>
      <w:r w:rsidRPr="000A2DA9">
        <w:rPr>
          <w:rFonts w:ascii="Garamond" w:hAnsi="Garamond" w:cs="Arial"/>
          <w:color w:val="000000" w:themeColor="text1"/>
        </w:rPr>
        <w:t xml:space="preserve">comparing the performance of learners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with those using traditional teaching methods, based on pre- and post-test scores;</w:t>
      </w:r>
    </w:p>
    <w:p w14:paraId="77C0E539" w14:textId="54BF6A49" w:rsidR="0069662C" w:rsidRPr="000A2DA9" w:rsidRDefault="0069662C" w:rsidP="008F4C9C">
      <w:pPr>
        <w:pStyle w:val="ListParagraph"/>
        <w:numPr>
          <w:ilvl w:val="0"/>
          <w:numId w:val="6"/>
        </w:numPr>
        <w:rPr>
          <w:rFonts w:ascii="Garamond" w:hAnsi="Garamond" w:cs="Arial"/>
          <w:color w:val="000000" w:themeColor="text1"/>
        </w:rPr>
      </w:pPr>
      <w:r w:rsidRPr="000A2DA9">
        <w:rPr>
          <w:rFonts w:ascii="Garamond" w:hAnsi="Garamond" w:cs="Arial"/>
          <w:color w:val="000000" w:themeColor="text1"/>
        </w:rPr>
        <w:t xml:space="preserve">exploring the challenges, motivation, and engagement learners experience while 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and</w:t>
      </w:r>
    </w:p>
    <w:p w14:paraId="2F2EE440" w14:textId="04498206" w:rsidR="0069662C" w:rsidRPr="000A2DA9" w:rsidRDefault="0069662C" w:rsidP="008F4C9C">
      <w:pPr>
        <w:pStyle w:val="ListParagraph"/>
        <w:numPr>
          <w:ilvl w:val="0"/>
          <w:numId w:val="6"/>
        </w:numPr>
        <w:rPr>
          <w:rFonts w:ascii="Garamond" w:hAnsi="Garamond" w:cs="Arial"/>
          <w:color w:val="000000" w:themeColor="text1"/>
        </w:rPr>
      </w:pPr>
      <w:r w:rsidRPr="000A2DA9">
        <w:rPr>
          <w:rFonts w:ascii="Garamond" w:hAnsi="Garamond" w:cs="Arial"/>
          <w:color w:val="000000" w:themeColor="text1"/>
        </w:rPr>
        <w:t xml:space="preserve">identifying factors that contribute to the success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such as increased confidence, clearer understanding, and better participation.</w:t>
      </w:r>
    </w:p>
    <w:p w14:paraId="4C5A324F" w14:textId="77777777" w:rsidR="00AA4596" w:rsidRPr="000A2DA9" w:rsidRDefault="00AA4596" w:rsidP="008F4C9C">
      <w:pPr>
        <w:rPr>
          <w:rFonts w:ascii="Garamond" w:hAnsi="Garamond" w:cs="Arial"/>
          <w:b/>
          <w:bCs/>
          <w:color w:val="000000" w:themeColor="text1"/>
        </w:rPr>
      </w:pPr>
    </w:p>
    <w:p w14:paraId="5B48F498" w14:textId="77777777" w:rsidR="002B7A77" w:rsidRPr="000A2DA9" w:rsidRDefault="00411EF0" w:rsidP="008F4C9C">
      <w:pPr>
        <w:rPr>
          <w:rFonts w:ascii="Garamond" w:hAnsi="Garamond" w:cs="Arial"/>
          <w:b/>
          <w:bCs/>
          <w:color w:val="000000" w:themeColor="text1"/>
        </w:rPr>
      </w:pPr>
      <w:r w:rsidRPr="000A2DA9">
        <w:rPr>
          <w:rFonts w:ascii="Garamond" w:hAnsi="Garamond" w:cs="Arial"/>
          <w:b/>
          <w:bCs/>
          <w:color w:val="000000" w:themeColor="text1"/>
        </w:rPr>
        <w:t xml:space="preserve">Theoretical </w:t>
      </w:r>
      <w:r w:rsidR="002B7A77" w:rsidRPr="000A2DA9">
        <w:rPr>
          <w:rFonts w:ascii="Garamond" w:hAnsi="Garamond" w:cs="Arial"/>
          <w:b/>
          <w:bCs/>
          <w:color w:val="000000" w:themeColor="text1"/>
        </w:rPr>
        <w:t xml:space="preserve">and Conceptual </w:t>
      </w:r>
      <w:r w:rsidRPr="000A2DA9">
        <w:rPr>
          <w:rFonts w:ascii="Garamond" w:hAnsi="Garamond" w:cs="Arial"/>
          <w:b/>
          <w:bCs/>
          <w:color w:val="000000" w:themeColor="text1"/>
        </w:rPr>
        <w:t>Framework</w:t>
      </w:r>
      <w:r w:rsidR="002B7A77" w:rsidRPr="000A2DA9">
        <w:rPr>
          <w:rFonts w:ascii="Garamond" w:hAnsi="Garamond" w:cs="Arial"/>
          <w:b/>
          <w:bCs/>
          <w:color w:val="000000" w:themeColor="text1"/>
        </w:rPr>
        <w:t>s</w:t>
      </w:r>
    </w:p>
    <w:p w14:paraId="546C2C77" w14:textId="77777777" w:rsidR="002B7A77" w:rsidRPr="000A2DA9" w:rsidRDefault="002B7A77" w:rsidP="008F4C9C">
      <w:pPr>
        <w:rPr>
          <w:rFonts w:ascii="Garamond" w:hAnsi="Garamond" w:cs="Arial"/>
          <w:b/>
          <w:bCs/>
          <w:color w:val="000000" w:themeColor="text1"/>
        </w:rPr>
      </w:pPr>
    </w:p>
    <w:p w14:paraId="0685C636" w14:textId="21405049" w:rsidR="002B7A77" w:rsidRPr="000A2DA9" w:rsidRDefault="002B7A77" w:rsidP="00817F8F">
      <w:pPr>
        <w:ind w:firstLine="720"/>
        <w:rPr>
          <w:rFonts w:ascii="Garamond" w:hAnsi="Garamond" w:cs="Arial"/>
          <w:color w:val="000000" w:themeColor="text1"/>
        </w:rPr>
      </w:pPr>
      <w:r w:rsidRPr="000A2DA9">
        <w:rPr>
          <w:rFonts w:ascii="Garamond" w:hAnsi="Garamond" w:cs="Arial"/>
          <w:color w:val="000000" w:themeColor="text1"/>
        </w:rPr>
        <w:t>This study combine</w:t>
      </w:r>
      <w:r w:rsidR="00817F8F" w:rsidRPr="000A2DA9">
        <w:rPr>
          <w:rFonts w:ascii="Garamond" w:hAnsi="Garamond" w:cs="Arial"/>
          <w:color w:val="000000" w:themeColor="text1"/>
        </w:rPr>
        <w:t>d</w:t>
      </w:r>
      <w:r w:rsidRPr="000A2DA9">
        <w:rPr>
          <w:rFonts w:ascii="Garamond" w:hAnsi="Garamond" w:cs="Arial"/>
          <w:color w:val="000000" w:themeColor="text1"/>
        </w:rPr>
        <w:t xml:space="preserve"> several learning theories to support the use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 enhancing Grade 7 students' numeracy skills, particularly in integer operations. It dr</w:t>
      </w:r>
      <w:r w:rsidR="00817F8F" w:rsidRPr="000A2DA9">
        <w:rPr>
          <w:rFonts w:ascii="Garamond" w:hAnsi="Garamond" w:cs="Arial"/>
          <w:color w:val="000000" w:themeColor="text1"/>
        </w:rPr>
        <w:t>ew</w:t>
      </w:r>
      <w:r w:rsidRPr="000A2DA9">
        <w:rPr>
          <w:rFonts w:ascii="Garamond" w:hAnsi="Garamond" w:cs="Arial"/>
          <w:color w:val="000000" w:themeColor="text1"/>
        </w:rPr>
        <w:t xml:space="preserve"> on </w:t>
      </w:r>
      <w:r w:rsidR="00817F8F" w:rsidRPr="000A2DA9">
        <w:rPr>
          <w:rFonts w:ascii="Garamond" w:hAnsi="Garamond" w:cs="Arial"/>
          <w:color w:val="000000" w:themeColor="text1"/>
        </w:rPr>
        <w:t xml:space="preserve">the three theories, namely Constructivist Learning Theory, E-Learning Theory, and Engagement Theory. </w:t>
      </w:r>
      <w:r w:rsidRPr="000A2DA9">
        <w:rPr>
          <w:rFonts w:ascii="Garamond" w:hAnsi="Garamond" w:cs="Arial"/>
          <w:color w:val="000000" w:themeColor="text1"/>
        </w:rPr>
        <w:t xml:space="preserve">Constructivist Learning Theory (Piaget, 1952), emphasizes learners actively constructing knowledge through interaction with their environment. In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approach, students build on their existing knowledge through guided practice, connecting new concepts with what they already know. The E-Learning Theory, under Cognitive Load Theory (</w:t>
      </w:r>
      <w:proofErr w:type="spellStart"/>
      <w:r w:rsidRPr="000A2DA9">
        <w:rPr>
          <w:rFonts w:ascii="Garamond" w:hAnsi="Garamond" w:cs="Arial"/>
          <w:color w:val="000000" w:themeColor="text1"/>
        </w:rPr>
        <w:t>Sweller</w:t>
      </w:r>
      <w:proofErr w:type="spellEnd"/>
      <w:r w:rsidRPr="000A2DA9">
        <w:rPr>
          <w:rFonts w:ascii="Garamond" w:hAnsi="Garamond" w:cs="Arial"/>
          <w:color w:val="000000" w:themeColor="text1"/>
        </w:rPr>
        <w:t xml:space="preserve">, 1988), highlights how reducing cognitive overload through structured drills improves learning by allowing students to focus on mastering foundational skills. The Engagement Theory (Kearsley &amp; Schneiderman, 1999) underscores the importance of student involvement through interactive, technology-based tasks, which in this study, is supported by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visual drills and peer collaboration.</w:t>
      </w:r>
    </w:p>
    <w:p w14:paraId="5B414B59" w14:textId="68D81521" w:rsidR="002B7A77" w:rsidRPr="000A2DA9" w:rsidRDefault="002B7A77" w:rsidP="008F4C9C">
      <w:pPr>
        <w:ind w:firstLine="720"/>
        <w:rPr>
          <w:rFonts w:ascii="Garamond" w:hAnsi="Garamond" w:cs="Arial"/>
          <w:color w:val="000000" w:themeColor="text1"/>
        </w:rPr>
      </w:pPr>
      <w:r w:rsidRPr="000A2DA9">
        <w:rPr>
          <w:rFonts w:ascii="Garamond" w:hAnsi="Garamond" w:cs="Arial"/>
          <w:color w:val="000000" w:themeColor="text1"/>
        </w:rPr>
        <w:lastRenderedPageBreak/>
        <w:t xml:space="preserve">Conceptually, </w:t>
      </w:r>
      <w:r w:rsidR="00322B11" w:rsidRPr="000A2DA9">
        <w:rPr>
          <w:rFonts w:ascii="Garamond" w:hAnsi="Garamond" w:cs="Arial"/>
          <w:color w:val="000000" w:themeColor="text1"/>
        </w:rPr>
        <w:t xml:space="preserve">as shown in Figure 1, </w:t>
      </w:r>
      <w:r w:rsidRPr="000A2DA9">
        <w:rPr>
          <w:rFonts w:ascii="Garamond" w:hAnsi="Garamond" w:cs="Arial"/>
          <w:color w:val="000000" w:themeColor="text1"/>
        </w:rPr>
        <w:t>this study compare</w:t>
      </w:r>
      <w:r w:rsidR="00817F8F" w:rsidRPr="000A2DA9">
        <w:rPr>
          <w:rFonts w:ascii="Garamond" w:hAnsi="Garamond" w:cs="Arial"/>
          <w:color w:val="000000" w:themeColor="text1"/>
        </w:rPr>
        <w:t>d</w:t>
      </w:r>
      <w:r w:rsidRPr="000A2DA9">
        <w:rPr>
          <w:rFonts w:ascii="Garamond" w:hAnsi="Garamond" w:cs="Arial"/>
          <w:color w:val="000000" w:themeColor="text1"/>
        </w:rPr>
        <w:t xml:space="preserve"> traditional teaching methods with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focusing on how </w:t>
      </w:r>
      <w:r w:rsidR="00322B11" w:rsidRPr="000A2DA9">
        <w:rPr>
          <w:rFonts w:ascii="Garamond" w:hAnsi="Garamond" w:cs="Arial"/>
          <w:color w:val="000000" w:themeColor="text1"/>
        </w:rPr>
        <w:t>five</w:t>
      </w:r>
      <w:r w:rsidRPr="000A2DA9">
        <w:rPr>
          <w:rFonts w:ascii="Garamond" w:hAnsi="Garamond" w:cs="Arial"/>
          <w:color w:val="000000" w:themeColor="text1"/>
        </w:rPr>
        <w:t>-minute pre-class drills can improve Grade 7 students' performance in integer operations</w:t>
      </w:r>
      <w:r w:rsidR="00322B11" w:rsidRPr="000A2DA9">
        <w:rPr>
          <w:rFonts w:ascii="Garamond" w:hAnsi="Garamond" w:cs="Arial"/>
          <w:color w:val="000000" w:themeColor="text1"/>
        </w:rPr>
        <w:t xml:space="preserve"> through their numeracy scores</w:t>
      </w:r>
      <w:r w:rsidRPr="000A2DA9">
        <w:rPr>
          <w:rFonts w:ascii="Garamond" w:hAnsi="Garamond" w:cs="Arial"/>
          <w:color w:val="000000" w:themeColor="text1"/>
        </w:rPr>
        <w:t xml:space="preserve">. </w:t>
      </w:r>
      <w:r w:rsidR="00322B11" w:rsidRPr="000A2DA9">
        <w:rPr>
          <w:rFonts w:ascii="Garamond" w:hAnsi="Garamond" w:cs="Arial"/>
          <w:color w:val="000000" w:themeColor="text1"/>
        </w:rPr>
        <w:t>The study also look</w:t>
      </w:r>
      <w:r w:rsidR="00817F8F" w:rsidRPr="000A2DA9">
        <w:rPr>
          <w:rFonts w:ascii="Garamond" w:hAnsi="Garamond" w:cs="Arial"/>
          <w:color w:val="000000" w:themeColor="text1"/>
        </w:rPr>
        <w:t>ed</w:t>
      </w:r>
      <w:r w:rsidR="00322B11" w:rsidRPr="000A2DA9">
        <w:rPr>
          <w:rFonts w:ascii="Garamond" w:hAnsi="Garamond" w:cs="Arial"/>
          <w:color w:val="000000" w:themeColor="text1"/>
        </w:rPr>
        <w:t xml:space="preserve"> into the challenges and successes, as well as the motivation and engagements, of the students when using the </w:t>
      </w:r>
      <w:proofErr w:type="spellStart"/>
      <w:r w:rsidR="00322B11" w:rsidRPr="000A2DA9">
        <w:rPr>
          <w:rFonts w:ascii="Garamond" w:hAnsi="Garamond" w:cs="Arial"/>
          <w:color w:val="000000" w:themeColor="text1"/>
        </w:rPr>
        <w:t>FlashDrills</w:t>
      </w:r>
      <w:proofErr w:type="spellEnd"/>
      <w:r w:rsidR="00322B11" w:rsidRPr="000A2DA9">
        <w:rPr>
          <w:rFonts w:ascii="Garamond" w:hAnsi="Garamond" w:cs="Arial"/>
          <w:color w:val="000000" w:themeColor="text1"/>
        </w:rPr>
        <w:t xml:space="preserve">-based activities. </w:t>
      </w:r>
      <w:r w:rsidRPr="000A2DA9">
        <w:rPr>
          <w:rFonts w:ascii="Garamond" w:hAnsi="Garamond" w:cs="Arial"/>
          <w:color w:val="000000" w:themeColor="text1"/>
        </w:rPr>
        <w:t xml:space="preserve">The independent variables </w:t>
      </w:r>
      <w:r w:rsidR="00817F8F" w:rsidRPr="000A2DA9">
        <w:rPr>
          <w:rFonts w:ascii="Garamond" w:hAnsi="Garamond" w:cs="Arial"/>
          <w:color w:val="000000" w:themeColor="text1"/>
        </w:rPr>
        <w:t>we</w:t>
      </w:r>
      <w:r w:rsidRPr="000A2DA9">
        <w:rPr>
          <w:rFonts w:ascii="Garamond" w:hAnsi="Garamond" w:cs="Arial"/>
          <w:color w:val="000000" w:themeColor="text1"/>
        </w:rPr>
        <w:t>re the traditional method (pre-class drill</w:t>
      </w:r>
      <w:r w:rsidR="00322B11" w:rsidRPr="000A2DA9">
        <w:rPr>
          <w:rFonts w:ascii="Garamond" w:hAnsi="Garamond" w:cs="Arial"/>
          <w:color w:val="000000" w:themeColor="text1"/>
        </w:rPr>
        <w:t>s done traditionally</w:t>
      </w:r>
      <w:r w:rsidRPr="000A2DA9">
        <w:rPr>
          <w:rFonts w:ascii="Garamond" w:hAnsi="Garamond" w:cs="Arial"/>
          <w:color w:val="000000" w:themeColor="text1"/>
        </w:rPr>
        <w:t xml:space="preserve">) and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approach (pre-class drills</w:t>
      </w:r>
      <w:r w:rsidR="00322B11" w:rsidRPr="000A2DA9">
        <w:rPr>
          <w:rFonts w:ascii="Garamond" w:hAnsi="Garamond" w:cs="Arial"/>
          <w:color w:val="000000" w:themeColor="text1"/>
        </w:rPr>
        <w:t xml:space="preserve"> done using </w:t>
      </w:r>
      <w:proofErr w:type="spellStart"/>
      <w:r w:rsidR="00322B11" w:rsidRPr="000A2DA9">
        <w:rPr>
          <w:rFonts w:ascii="Garamond" w:hAnsi="Garamond" w:cs="Arial"/>
          <w:color w:val="000000" w:themeColor="text1"/>
        </w:rPr>
        <w:t>FlashDrills</w:t>
      </w:r>
      <w:proofErr w:type="spellEnd"/>
      <w:r w:rsidRPr="000A2DA9">
        <w:rPr>
          <w:rFonts w:ascii="Garamond" w:hAnsi="Garamond" w:cs="Arial"/>
          <w:color w:val="000000" w:themeColor="text1"/>
        </w:rPr>
        <w:t>). The dependent variables include</w:t>
      </w:r>
      <w:r w:rsidR="00817F8F" w:rsidRPr="000A2DA9">
        <w:rPr>
          <w:rFonts w:ascii="Garamond" w:hAnsi="Garamond" w:cs="Arial"/>
          <w:color w:val="000000" w:themeColor="text1"/>
        </w:rPr>
        <w:t>d</w:t>
      </w:r>
      <w:r w:rsidRPr="000A2DA9">
        <w:rPr>
          <w:rFonts w:ascii="Garamond" w:hAnsi="Garamond" w:cs="Arial"/>
          <w:color w:val="000000" w:themeColor="text1"/>
        </w:rPr>
        <w:t xml:space="preserve"> students’ </w:t>
      </w:r>
      <w:r w:rsidR="00322B11" w:rsidRPr="000A2DA9">
        <w:rPr>
          <w:rFonts w:ascii="Garamond" w:hAnsi="Garamond" w:cs="Arial"/>
          <w:color w:val="000000" w:themeColor="text1"/>
        </w:rPr>
        <w:t xml:space="preserve">level of </w:t>
      </w:r>
      <w:r w:rsidRPr="000A2DA9">
        <w:rPr>
          <w:rFonts w:ascii="Garamond" w:hAnsi="Garamond" w:cs="Arial"/>
          <w:color w:val="000000" w:themeColor="text1"/>
        </w:rPr>
        <w:t>performance</w:t>
      </w:r>
      <w:r w:rsidR="00322B11" w:rsidRPr="000A2DA9">
        <w:rPr>
          <w:rFonts w:ascii="Garamond" w:hAnsi="Garamond" w:cs="Arial"/>
          <w:color w:val="000000" w:themeColor="text1"/>
        </w:rPr>
        <w:t xml:space="preserve"> through their numeracy scores (quantitative)</w:t>
      </w:r>
      <w:r w:rsidRPr="000A2DA9">
        <w:rPr>
          <w:rFonts w:ascii="Garamond" w:hAnsi="Garamond" w:cs="Arial"/>
          <w:color w:val="000000" w:themeColor="text1"/>
        </w:rPr>
        <w:t>, assessed through pre-</w:t>
      </w:r>
      <w:r w:rsidR="00322B11" w:rsidRPr="000A2DA9">
        <w:rPr>
          <w:rFonts w:ascii="Garamond" w:hAnsi="Garamond" w:cs="Arial"/>
          <w:color w:val="000000" w:themeColor="text1"/>
        </w:rPr>
        <w:t xml:space="preserve"> and </w:t>
      </w:r>
      <w:r w:rsidRPr="000A2DA9">
        <w:rPr>
          <w:rFonts w:ascii="Garamond" w:hAnsi="Garamond" w:cs="Arial"/>
          <w:color w:val="000000" w:themeColor="text1"/>
        </w:rPr>
        <w:t>post-tests</w:t>
      </w:r>
      <w:r w:rsidR="00322B11" w:rsidRPr="000A2DA9">
        <w:rPr>
          <w:rFonts w:ascii="Garamond" w:hAnsi="Garamond" w:cs="Arial"/>
          <w:color w:val="000000" w:themeColor="text1"/>
        </w:rPr>
        <w:t xml:space="preserve">. Through thematic analysis, the narratives of the learners having </w:t>
      </w:r>
      <w:proofErr w:type="spellStart"/>
      <w:r w:rsidR="00322B11" w:rsidRPr="000A2DA9">
        <w:rPr>
          <w:rFonts w:ascii="Garamond" w:hAnsi="Garamond" w:cs="Arial"/>
          <w:color w:val="000000" w:themeColor="text1"/>
        </w:rPr>
        <w:t>FlashDrills</w:t>
      </w:r>
      <w:proofErr w:type="spellEnd"/>
      <w:r w:rsidR="00322B11" w:rsidRPr="000A2DA9">
        <w:rPr>
          <w:rFonts w:ascii="Garamond" w:hAnsi="Garamond" w:cs="Arial"/>
          <w:color w:val="000000" w:themeColor="text1"/>
        </w:rPr>
        <w:t xml:space="preserve"> </w:t>
      </w:r>
      <w:r w:rsidR="00817F8F" w:rsidRPr="000A2DA9">
        <w:rPr>
          <w:rFonts w:ascii="Garamond" w:hAnsi="Garamond" w:cs="Arial"/>
          <w:color w:val="000000" w:themeColor="text1"/>
        </w:rPr>
        <w:t xml:space="preserve">were also </w:t>
      </w:r>
      <w:r w:rsidR="00322B11" w:rsidRPr="000A2DA9">
        <w:rPr>
          <w:rFonts w:ascii="Garamond" w:hAnsi="Garamond" w:cs="Arial"/>
          <w:color w:val="000000" w:themeColor="text1"/>
        </w:rPr>
        <w:t>deduced</w:t>
      </w:r>
      <w:r w:rsidR="00817F8F" w:rsidRPr="000A2DA9">
        <w:rPr>
          <w:rFonts w:ascii="Garamond" w:hAnsi="Garamond" w:cs="Arial"/>
          <w:color w:val="000000" w:themeColor="text1"/>
        </w:rPr>
        <w:t xml:space="preserve"> and themed</w:t>
      </w:r>
      <w:r w:rsidRPr="000A2DA9">
        <w:rPr>
          <w:rFonts w:ascii="Garamond" w:hAnsi="Garamond" w:cs="Arial"/>
          <w:color w:val="000000" w:themeColor="text1"/>
        </w:rPr>
        <w:t>. The study use</w:t>
      </w:r>
      <w:r w:rsidR="00322B11" w:rsidRPr="000A2DA9">
        <w:rPr>
          <w:rFonts w:ascii="Garamond" w:hAnsi="Garamond" w:cs="Arial"/>
          <w:color w:val="000000" w:themeColor="text1"/>
        </w:rPr>
        <w:t>d</w:t>
      </w:r>
      <w:r w:rsidRPr="000A2DA9">
        <w:rPr>
          <w:rFonts w:ascii="Garamond" w:hAnsi="Garamond" w:cs="Arial"/>
          <w:color w:val="000000" w:themeColor="text1"/>
        </w:rPr>
        <w:t xml:space="preserve"> purposive sampling to select students with numeracy difficulties, ensuring a balanced comparison between experimental and control groups. This study aligns with ISUFST’s research agenda by promoting innovative teaching methods (Research Agenda #7) and leveraging technology to improve educational outcomes.</w:t>
      </w:r>
    </w:p>
    <w:p w14:paraId="425FD2C4" w14:textId="520F9A7D" w:rsidR="00411EF0" w:rsidRPr="000A2DA9" w:rsidRDefault="00411EF0" w:rsidP="008F4C9C">
      <w:pPr>
        <w:ind w:firstLine="720"/>
        <w:rPr>
          <w:rFonts w:ascii="Garamond" w:hAnsi="Garamond" w:cs="Arial"/>
          <w:color w:val="000000" w:themeColor="text1"/>
        </w:rPr>
      </w:pPr>
      <w:r w:rsidRPr="000A2DA9">
        <w:rPr>
          <w:rFonts w:ascii="Garamond" w:hAnsi="Garamond" w:cs="Arial"/>
          <w:color w:val="000000" w:themeColor="text1"/>
        </w:rPr>
        <w:t>The study can be summarized by the paradigm below.</w:t>
      </w:r>
    </w:p>
    <w:p w14:paraId="0F272A93" w14:textId="77777777" w:rsidR="00D73E08" w:rsidRPr="000A2DA9" w:rsidRDefault="00D73E08" w:rsidP="008F4C9C">
      <w:pPr>
        <w:ind w:firstLine="720"/>
        <w:rPr>
          <w:rFonts w:ascii="Garamond" w:hAnsi="Garamond" w:cs="Arial"/>
          <w:color w:val="000000" w:themeColor="text1"/>
        </w:rPr>
      </w:pPr>
    </w:p>
    <w:p w14:paraId="4696F97A" w14:textId="7A2F3B70" w:rsidR="00D73E08" w:rsidRPr="000A2DA9" w:rsidRDefault="00D73E08" w:rsidP="008F4C9C">
      <w:pPr>
        <w:ind w:firstLine="720"/>
        <w:rPr>
          <w:rFonts w:ascii="Garamond" w:hAnsi="Garamond" w:cs="Arial"/>
          <w:color w:val="000000" w:themeColor="text1"/>
        </w:rPr>
      </w:pPr>
      <w:r w:rsidRPr="000A2DA9">
        <w:rPr>
          <w:rFonts w:ascii="Garamond" w:hAnsi="Garamond" w:cs="Arial"/>
          <w:color w:val="000000" w:themeColor="text1"/>
        </w:rPr>
        <w:t>Figure 1. Research Paradigm</w:t>
      </w:r>
    </w:p>
    <w:p w14:paraId="25E0F6E8" w14:textId="6D92D1C9"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rPr>
        <mc:AlternateContent>
          <mc:Choice Requires="wps">
            <w:drawing>
              <wp:anchor distT="0" distB="0" distL="114300" distR="114300" simplePos="0" relativeHeight="251668480" behindDoc="0" locked="0" layoutInCell="1" allowOverlap="1" wp14:anchorId="58E44825" wp14:editId="623780B6">
                <wp:simplePos x="0" y="0"/>
                <wp:positionH relativeFrom="column">
                  <wp:posOffset>417510</wp:posOffset>
                </wp:positionH>
                <wp:positionV relativeFrom="paragraph">
                  <wp:posOffset>158820</wp:posOffset>
                </wp:positionV>
                <wp:extent cx="1216800" cy="540000"/>
                <wp:effectExtent l="12700" t="12700" r="15240" b="19050"/>
                <wp:wrapNone/>
                <wp:docPr id="511592389" name="Rectangle 6"/>
                <wp:cNvGraphicFramePr/>
                <a:graphic xmlns:a="http://schemas.openxmlformats.org/drawingml/2006/main">
                  <a:graphicData uri="http://schemas.microsoft.com/office/word/2010/wordprocessingShape">
                    <wps:wsp>
                      <wps:cNvSpPr/>
                      <wps:spPr>
                        <a:xfrm>
                          <a:off x="0" y="0"/>
                          <a:ext cx="1216800" cy="54000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BDBEA6" w14:textId="29D0E0DE" w:rsidR="0069662C" w:rsidRPr="0069662C" w:rsidRDefault="0069662C" w:rsidP="0069662C">
                            <w:pPr>
                              <w:jc w:val="center"/>
                              <w:rPr>
                                <w:rFonts w:ascii="Arial" w:hAnsi="Arial" w:cs="Arial"/>
                                <w:color w:val="000000" w:themeColor="text1"/>
                                <w:lang w:val="en-US"/>
                              </w:rPr>
                            </w:pPr>
                            <w:r w:rsidRPr="0069662C">
                              <w:rPr>
                                <w:rFonts w:ascii="Arial" w:hAnsi="Arial" w:cs="Arial"/>
                                <w:color w:val="000000" w:themeColor="text1"/>
                                <w:lang w:val="en-US"/>
                              </w:rPr>
                              <w:t>Traditional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44825" id="Rectangle 6" o:spid="_x0000_s1026" style="position:absolute;left:0;text-align:left;margin-left:32.85pt;margin-top:12.5pt;width:95.8pt;height: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" filled="f" strokecolor="#09101d [484]" strokeweight="2pt">
                <v:textbox>
                  <w:txbxContent>
                    <w:p w14:paraId="55BDBEA6" w14:textId="29D0E0DE" w:rsidR="0069662C" w:rsidRPr="0069662C" w:rsidRDefault="0069662C" w:rsidP="0069662C">
                      <w:pPr>
                        <w:jc w:val="center"/>
                        <w:rPr>
                          <w:rFonts w:ascii="Arial" w:hAnsi="Arial" w:cs="Arial"/>
                          <w:color w:val="000000" w:themeColor="text1"/>
                          <w:lang w:val="en-US"/>
                        </w:rPr>
                      </w:pPr>
                      <w:r w:rsidRPr="0069662C">
                        <w:rPr>
                          <w:rFonts w:ascii="Arial" w:hAnsi="Arial" w:cs="Arial"/>
                          <w:color w:val="000000" w:themeColor="text1"/>
                          <w:lang w:val="en-US"/>
                        </w:rPr>
                        <w:t>Traditional</w:t>
                      </w:r>
                    </w:p>
                  </w:txbxContent>
                </v:textbox>
              </v:rect>
            </w:pict>
          </mc:Fallback>
        </mc:AlternateContent>
      </w:r>
    </w:p>
    <w:p w14:paraId="659EB625" w14:textId="0F3A5F91"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rPr>
        <mc:AlternateContent>
          <mc:Choice Requires="wps">
            <w:drawing>
              <wp:anchor distT="0" distB="0" distL="114300" distR="114300" simplePos="0" relativeHeight="251672576" behindDoc="0" locked="0" layoutInCell="1" allowOverlap="1" wp14:anchorId="7701D072" wp14:editId="05DF5B41">
                <wp:simplePos x="0" y="0"/>
                <wp:positionH relativeFrom="column">
                  <wp:posOffset>3267690</wp:posOffset>
                </wp:positionH>
                <wp:positionV relativeFrom="paragraph">
                  <wp:posOffset>160575</wp:posOffset>
                </wp:positionV>
                <wp:extent cx="1216800" cy="540000"/>
                <wp:effectExtent l="12700" t="12700" r="15240" b="19050"/>
                <wp:wrapNone/>
                <wp:docPr id="1115239878" name="Rectangle 6"/>
                <wp:cNvGraphicFramePr/>
                <a:graphic xmlns:a="http://schemas.openxmlformats.org/drawingml/2006/main">
                  <a:graphicData uri="http://schemas.microsoft.com/office/word/2010/wordprocessingShape">
                    <wps:wsp>
                      <wps:cNvSpPr/>
                      <wps:spPr>
                        <a:xfrm>
                          <a:off x="0" y="0"/>
                          <a:ext cx="1216800" cy="54000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125691" w14:textId="6101708F" w:rsidR="0069662C" w:rsidRPr="0069662C" w:rsidRDefault="00322B11" w:rsidP="0069662C">
                            <w:pPr>
                              <w:jc w:val="center"/>
                              <w:rPr>
                                <w:rFonts w:ascii="Arial" w:hAnsi="Arial" w:cs="Arial"/>
                                <w:color w:val="000000" w:themeColor="text1"/>
                                <w:lang w:val="en-US"/>
                              </w:rPr>
                            </w:pPr>
                            <w:r>
                              <w:rPr>
                                <w:rFonts w:ascii="Arial" w:hAnsi="Arial" w:cs="Arial"/>
                                <w:color w:val="000000" w:themeColor="text1"/>
                                <w:lang w:val="en-US"/>
                              </w:rPr>
                              <w:t>Numeracy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1D072" id="_x0000_s1027" style="position:absolute;left:0;text-align:left;margin-left:257.3pt;margin-top:12.65pt;width:95.8pt;height: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" filled="f" strokecolor="#09101d [484]" strokeweight="2pt">
                <v:textbox>
                  <w:txbxContent>
                    <w:p w14:paraId="10125691" w14:textId="6101708F" w:rsidR="0069662C" w:rsidRPr="0069662C" w:rsidRDefault="00322B11" w:rsidP="0069662C">
                      <w:pPr>
                        <w:jc w:val="center"/>
                        <w:rPr>
                          <w:rFonts w:ascii="Arial" w:hAnsi="Arial" w:cs="Arial"/>
                          <w:color w:val="000000" w:themeColor="text1"/>
                          <w:lang w:val="en-US"/>
                        </w:rPr>
                      </w:pPr>
                      <w:r>
                        <w:rPr>
                          <w:rFonts w:ascii="Arial" w:hAnsi="Arial" w:cs="Arial"/>
                          <w:color w:val="000000" w:themeColor="text1"/>
                          <w:lang w:val="en-US"/>
                        </w:rPr>
                        <w:t>Numeracy Scores</w:t>
                      </w:r>
                    </w:p>
                  </w:txbxContent>
                </v:textbox>
              </v:rect>
            </w:pict>
          </mc:Fallback>
        </mc:AlternateContent>
      </w:r>
    </w:p>
    <w:p w14:paraId="6EC74FE8" w14:textId="5A3CEFE6"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rPr>
        <mc:AlternateContent>
          <mc:Choice Requires="wps">
            <w:drawing>
              <wp:anchor distT="0" distB="0" distL="114300" distR="114300" simplePos="0" relativeHeight="251675648" behindDoc="0" locked="0" layoutInCell="1" allowOverlap="1" wp14:anchorId="560C12A8" wp14:editId="30878D23">
                <wp:simplePos x="0" y="0"/>
                <wp:positionH relativeFrom="column">
                  <wp:posOffset>1632470</wp:posOffset>
                </wp:positionH>
                <wp:positionV relativeFrom="paragraph">
                  <wp:posOffset>67500</wp:posOffset>
                </wp:positionV>
                <wp:extent cx="1634540" cy="216000"/>
                <wp:effectExtent l="12700" t="12700" r="16510" b="12700"/>
                <wp:wrapNone/>
                <wp:docPr id="1771619098" name="Straight Connector 7"/>
                <wp:cNvGraphicFramePr/>
                <a:graphic xmlns:a="http://schemas.openxmlformats.org/drawingml/2006/main">
                  <a:graphicData uri="http://schemas.microsoft.com/office/word/2010/wordprocessingShape">
                    <wps:wsp>
                      <wps:cNvCnPr/>
                      <wps:spPr>
                        <a:xfrm>
                          <a:off x="0" y="0"/>
                          <a:ext cx="1634540" cy="21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284C2B"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8.55pt,5.3pt" to="257.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" strokecolor="black [3213]" strokeweight="2.25pt">
                <v:stroke joinstyle="miter"/>
              </v:line>
            </w:pict>
          </mc:Fallback>
        </mc:AlternateContent>
      </w:r>
    </w:p>
    <w:p w14:paraId="6E1DB421" w14:textId="4D7B36C8"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rPr>
        <mc:AlternateContent>
          <mc:Choice Requires="wps">
            <w:drawing>
              <wp:anchor distT="0" distB="0" distL="114300" distR="114300" simplePos="0" relativeHeight="251677696" behindDoc="0" locked="0" layoutInCell="1" allowOverlap="1" wp14:anchorId="3744B227" wp14:editId="5B3E5094">
                <wp:simplePos x="0" y="0"/>
                <wp:positionH relativeFrom="column">
                  <wp:posOffset>1632610</wp:posOffset>
                </wp:positionH>
                <wp:positionV relativeFrom="paragraph">
                  <wp:posOffset>106440</wp:posOffset>
                </wp:positionV>
                <wp:extent cx="1634490" cy="563400"/>
                <wp:effectExtent l="12700" t="12700" r="16510" b="20955"/>
                <wp:wrapNone/>
                <wp:docPr id="920836434" name="Straight Connector 7"/>
                <wp:cNvGraphicFramePr/>
                <a:graphic xmlns:a="http://schemas.openxmlformats.org/drawingml/2006/main">
                  <a:graphicData uri="http://schemas.microsoft.com/office/word/2010/wordprocessingShape">
                    <wps:wsp>
                      <wps:cNvCnPr/>
                      <wps:spPr>
                        <a:xfrm flipV="1">
                          <a:off x="0" y="0"/>
                          <a:ext cx="1634490" cy="56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9CCE47" id="Straight Connector 7"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55pt,8.4pt" to="257.2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" strokecolor="black [3213]" strokeweight="2.25pt">
                <v:stroke joinstyle="miter"/>
              </v:line>
            </w:pict>
          </mc:Fallback>
        </mc:AlternateContent>
      </w:r>
    </w:p>
    <w:p w14:paraId="47A79F66" w14:textId="56058B7F"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rPr>
        <mc:AlternateContent>
          <mc:Choice Requires="wps">
            <w:drawing>
              <wp:anchor distT="0" distB="0" distL="114300" distR="114300" simplePos="0" relativeHeight="251670528" behindDoc="0" locked="0" layoutInCell="1" allowOverlap="1" wp14:anchorId="0C9C9245" wp14:editId="0651A97A">
                <wp:simplePos x="0" y="0"/>
                <wp:positionH relativeFrom="column">
                  <wp:posOffset>415925</wp:posOffset>
                </wp:positionH>
                <wp:positionV relativeFrom="paragraph">
                  <wp:posOffset>175895</wp:posOffset>
                </wp:positionV>
                <wp:extent cx="1216660" cy="539750"/>
                <wp:effectExtent l="12700" t="12700" r="15240" b="19050"/>
                <wp:wrapNone/>
                <wp:docPr id="1381198596" name="Rectangle 6"/>
                <wp:cNvGraphicFramePr/>
                <a:graphic xmlns:a="http://schemas.openxmlformats.org/drawingml/2006/main">
                  <a:graphicData uri="http://schemas.microsoft.com/office/word/2010/wordprocessingShape">
                    <wps:wsp>
                      <wps:cNvSpPr/>
                      <wps:spPr>
                        <a:xfrm>
                          <a:off x="0" y="0"/>
                          <a:ext cx="1216660" cy="53975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CDEA81" w14:textId="0817D753" w:rsidR="0069662C" w:rsidRPr="0069662C" w:rsidRDefault="0069662C" w:rsidP="0069662C">
                            <w:pPr>
                              <w:jc w:val="center"/>
                              <w:rPr>
                                <w:rFonts w:ascii="Arial" w:hAnsi="Arial" w:cs="Arial"/>
                                <w:color w:val="000000" w:themeColor="text1"/>
                                <w:lang w:val="en-US"/>
                              </w:rPr>
                            </w:pPr>
                            <w:proofErr w:type="spellStart"/>
                            <w:r>
                              <w:rPr>
                                <w:rFonts w:ascii="Arial" w:hAnsi="Arial" w:cs="Arial"/>
                                <w:color w:val="000000" w:themeColor="text1"/>
                                <w:lang w:val="en-US"/>
                              </w:rPr>
                              <w:t>FlashDrills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C9245" id="_x0000_s1028" style="position:absolute;left:0;text-align:left;margin-left:32.75pt;margin-top:13.85pt;width:95.8pt;height: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" filled="f" strokecolor="#09101d [484]" strokeweight="2pt">
                <v:textbox>
                  <w:txbxContent>
                    <w:p w14:paraId="35CDEA81" w14:textId="0817D753" w:rsidR="0069662C" w:rsidRPr="0069662C" w:rsidRDefault="0069662C" w:rsidP="0069662C">
                      <w:pPr>
                        <w:jc w:val="center"/>
                        <w:rPr>
                          <w:rFonts w:ascii="Arial" w:hAnsi="Arial" w:cs="Arial"/>
                          <w:color w:val="000000" w:themeColor="text1"/>
                          <w:lang w:val="en-US"/>
                        </w:rPr>
                      </w:pPr>
                      <w:proofErr w:type="spellStart"/>
                      <w:r>
                        <w:rPr>
                          <w:rFonts w:ascii="Arial" w:hAnsi="Arial" w:cs="Arial"/>
                          <w:color w:val="000000" w:themeColor="text1"/>
                          <w:lang w:val="en-US"/>
                        </w:rPr>
                        <w:t>FlashDrills</w:t>
                      </w:r>
                      <w:proofErr w:type="spellEnd"/>
                    </w:p>
                  </w:txbxContent>
                </v:textbox>
              </v:rect>
            </w:pict>
          </mc:Fallback>
        </mc:AlternateContent>
      </w:r>
    </w:p>
    <w:p w14:paraId="44A63D0C" w14:textId="143ED4A4"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rPr>
        <mc:AlternateContent>
          <mc:Choice Requires="wps">
            <w:drawing>
              <wp:anchor distT="0" distB="0" distL="114300" distR="114300" simplePos="0" relativeHeight="251674624" behindDoc="0" locked="0" layoutInCell="1" allowOverlap="1" wp14:anchorId="3A11E3E7" wp14:editId="64BC8D59">
                <wp:simplePos x="0" y="0"/>
                <wp:positionH relativeFrom="column">
                  <wp:posOffset>3267010</wp:posOffset>
                </wp:positionH>
                <wp:positionV relativeFrom="paragraph">
                  <wp:posOffset>130421</wp:posOffset>
                </wp:positionV>
                <wp:extent cx="2284100" cy="584900"/>
                <wp:effectExtent l="12700" t="12700" r="14605" b="12065"/>
                <wp:wrapNone/>
                <wp:docPr id="1105845470" name="Rectangle 6"/>
                <wp:cNvGraphicFramePr/>
                <a:graphic xmlns:a="http://schemas.openxmlformats.org/drawingml/2006/main">
                  <a:graphicData uri="http://schemas.microsoft.com/office/word/2010/wordprocessingShape">
                    <wps:wsp>
                      <wps:cNvSpPr/>
                      <wps:spPr>
                        <a:xfrm>
                          <a:off x="0" y="0"/>
                          <a:ext cx="2284100" cy="584900"/>
                        </a:xfrm>
                        <a:prstGeom prst="rect">
                          <a:avLst/>
                        </a:prstGeom>
                        <a:noFill/>
                        <a:ln w="254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DB1A8" w14:textId="4A59E25E" w:rsidR="0069662C" w:rsidRDefault="0069662C" w:rsidP="0069662C">
                            <w:pPr>
                              <w:jc w:val="center"/>
                              <w:rPr>
                                <w:rFonts w:ascii="Arial" w:hAnsi="Arial" w:cs="Arial"/>
                                <w:color w:val="000000" w:themeColor="text1"/>
                                <w:lang w:val="en-US"/>
                              </w:rPr>
                            </w:pPr>
                            <w:r>
                              <w:rPr>
                                <w:rFonts w:ascii="Arial" w:hAnsi="Arial" w:cs="Arial"/>
                                <w:color w:val="000000" w:themeColor="text1"/>
                                <w:lang w:val="en-US"/>
                              </w:rPr>
                              <w:t>Challenges and Successes</w:t>
                            </w:r>
                          </w:p>
                          <w:p w14:paraId="411EC979" w14:textId="6F17C3F6" w:rsidR="0069662C" w:rsidRPr="0069662C" w:rsidRDefault="0069662C" w:rsidP="0069662C">
                            <w:pPr>
                              <w:jc w:val="center"/>
                              <w:rPr>
                                <w:rFonts w:ascii="Arial" w:hAnsi="Arial" w:cs="Arial"/>
                                <w:color w:val="000000" w:themeColor="text1"/>
                                <w:lang w:val="en-US"/>
                              </w:rPr>
                            </w:pPr>
                            <w:r>
                              <w:rPr>
                                <w:rFonts w:ascii="Arial" w:hAnsi="Arial" w:cs="Arial"/>
                                <w:color w:val="000000" w:themeColor="text1"/>
                                <w:lang w:val="en-US"/>
                              </w:rPr>
                              <w:t>Motivation and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1E3E7" id="_x0000_s1029" style="position:absolute;left:0;text-align:left;margin-left:257.25pt;margin-top:10.25pt;width:179.85pt;height:4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" filled="f" strokecolor="#09101d [484]" strokeweight="2pt">
                <v:textbox>
                  <w:txbxContent>
                    <w:p w14:paraId="5B1DB1A8" w14:textId="4A59E25E" w:rsidR="0069662C" w:rsidRDefault="0069662C" w:rsidP="0069662C">
                      <w:pPr>
                        <w:jc w:val="center"/>
                        <w:rPr>
                          <w:rFonts w:ascii="Arial" w:hAnsi="Arial" w:cs="Arial"/>
                          <w:color w:val="000000" w:themeColor="text1"/>
                          <w:lang w:val="en-US"/>
                        </w:rPr>
                      </w:pPr>
                      <w:r>
                        <w:rPr>
                          <w:rFonts w:ascii="Arial" w:hAnsi="Arial" w:cs="Arial"/>
                          <w:color w:val="000000" w:themeColor="text1"/>
                          <w:lang w:val="en-US"/>
                        </w:rPr>
                        <w:t>Challenges and Successes</w:t>
                      </w:r>
                    </w:p>
                    <w:p w14:paraId="411EC979" w14:textId="6F17C3F6" w:rsidR="0069662C" w:rsidRPr="0069662C" w:rsidRDefault="0069662C" w:rsidP="0069662C">
                      <w:pPr>
                        <w:jc w:val="center"/>
                        <w:rPr>
                          <w:rFonts w:ascii="Arial" w:hAnsi="Arial" w:cs="Arial"/>
                          <w:color w:val="000000" w:themeColor="text1"/>
                          <w:lang w:val="en-US"/>
                        </w:rPr>
                      </w:pPr>
                      <w:r>
                        <w:rPr>
                          <w:rFonts w:ascii="Arial" w:hAnsi="Arial" w:cs="Arial"/>
                          <w:color w:val="000000" w:themeColor="text1"/>
                          <w:lang w:val="en-US"/>
                        </w:rPr>
                        <w:t>Motivation and Engagement</w:t>
                      </w:r>
                    </w:p>
                  </w:txbxContent>
                </v:textbox>
              </v:rect>
            </w:pict>
          </mc:Fallback>
        </mc:AlternateContent>
      </w:r>
    </w:p>
    <w:p w14:paraId="3E6362AD" w14:textId="0AF17359" w:rsidR="0069662C" w:rsidRPr="000A2DA9" w:rsidRDefault="0069662C" w:rsidP="008F4C9C">
      <w:pPr>
        <w:ind w:firstLine="720"/>
        <w:rPr>
          <w:rFonts w:ascii="Garamond" w:hAnsi="Garamond" w:cs="Arial"/>
          <w:color w:val="000000" w:themeColor="text1"/>
        </w:rPr>
      </w:pPr>
      <w:r w:rsidRPr="000A2DA9">
        <w:rPr>
          <w:rFonts w:ascii="Garamond" w:hAnsi="Garamond" w:cs="Arial"/>
          <w:noProof/>
          <w:color w:val="000000" w:themeColor="text1"/>
        </w:rPr>
        <mc:AlternateContent>
          <mc:Choice Requires="wps">
            <w:drawing>
              <wp:anchor distT="0" distB="0" distL="114300" distR="114300" simplePos="0" relativeHeight="251679744" behindDoc="0" locked="0" layoutInCell="1" allowOverlap="1" wp14:anchorId="4F149EC1" wp14:editId="00A627F1">
                <wp:simplePos x="0" y="0"/>
                <wp:positionH relativeFrom="column">
                  <wp:posOffset>1632610</wp:posOffset>
                </wp:positionH>
                <wp:positionV relativeFrom="paragraph">
                  <wp:posOffset>144004</wp:posOffset>
                </wp:positionV>
                <wp:extent cx="1634400" cy="79255"/>
                <wp:effectExtent l="12700" t="12700" r="17145" b="22860"/>
                <wp:wrapNone/>
                <wp:docPr id="1540194990" name="Straight Connector 7"/>
                <wp:cNvGraphicFramePr/>
                <a:graphic xmlns:a="http://schemas.openxmlformats.org/drawingml/2006/main">
                  <a:graphicData uri="http://schemas.microsoft.com/office/word/2010/wordprocessingShape">
                    <wps:wsp>
                      <wps:cNvCnPr/>
                      <wps:spPr>
                        <a:xfrm>
                          <a:off x="0" y="0"/>
                          <a:ext cx="1634400" cy="7925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BB4E01" id="Straight Connector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11.35pt" to="257.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" strokecolor="black [3213]" strokeweight="2.25pt">
                <v:stroke joinstyle="miter"/>
              </v:line>
            </w:pict>
          </mc:Fallback>
        </mc:AlternateContent>
      </w:r>
    </w:p>
    <w:p w14:paraId="33E067A7" w14:textId="77777777" w:rsidR="0069662C" w:rsidRPr="000A2DA9" w:rsidRDefault="0069662C" w:rsidP="008F4C9C">
      <w:pPr>
        <w:ind w:firstLine="720"/>
        <w:rPr>
          <w:rFonts w:ascii="Garamond" w:hAnsi="Garamond" w:cs="Arial"/>
          <w:color w:val="000000" w:themeColor="text1"/>
        </w:rPr>
      </w:pPr>
    </w:p>
    <w:p w14:paraId="0CDEEEF8" w14:textId="77777777" w:rsidR="00411EF0" w:rsidRPr="000A2DA9" w:rsidRDefault="00411EF0" w:rsidP="008F4C9C">
      <w:pPr>
        <w:contextualSpacing/>
        <w:rPr>
          <w:rFonts w:ascii="Garamond" w:hAnsi="Garamond" w:cs="Arial"/>
          <w:color w:val="000000" w:themeColor="text1"/>
        </w:rPr>
      </w:pPr>
    </w:p>
    <w:p w14:paraId="4EB55179" w14:textId="77777777" w:rsidR="0069662C" w:rsidRPr="000A2DA9" w:rsidRDefault="0069662C" w:rsidP="008F4C9C">
      <w:pPr>
        <w:contextualSpacing/>
        <w:jc w:val="center"/>
        <w:rPr>
          <w:rFonts w:ascii="Garamond" w:hAnsi="Garamond" w:cs="Arial"/>
          <w:b/>
          <w:bCs/>
          <w:color w:val="000000" w:themeColor="text1"/>
        </w:rPr>
      </w:pPr>
    </w:p>
    <w:p w14:paraId="19678D42" w14:textId="0D971362" w:rsidR="00817F8F" w:rsidRPr="000A2DA9" w:rsidRDefault="00817F8F" w:rsidP="008F4C9C">
      <w:pPr>
        <w:contextualSpacing/>
        <w:jc w:val="center"/>
        <w:rPr>
          <w:rFonts w:ascii="Garamond" w:hAnsi="Garamond" w:cs="Arial"/>
          <w:b/>
          <w:bCs/>
          <w:color w:val="000000" w:themeColor="text1"/>
        </w:rPr>
      </w:pPr>
    </w:p>
    <w:p w14:paraId="5E5A82CA" w14:textId="44AF6FF9" w:rsidR="00C301FA" w:rsidRPr="000A2DA9" w:rsidRDefault="00676A58" w:rsidP="00817F8F">
      <w:pPr>
        <w:contextualSpacing/>
        <w:jc w:val="center"/>
        <w:rPr>
          <w:rFonts w:ascii="Garamond" w:hAnsi="Garamond" w:cs="Arial"/>
          <w:b/>
          <w:bCs/>
          <w:color w:val="000000" w:themeColor="text1"/>
        </w:rPr>
      </w:pPr>
      <w:r w:rsidRPr="000A2DA9">
        <w:rPr>
          <w:rFonts w:ascii="Garamond" w:hAnsi="Garamond" w:cs="Arial"/>
          <w:b/>
          <w:bCs/>
          <w:color w:val="000000" w:themeColor="text1"/>
        </w:rPr>
        <w:t>Methodology</w:t>
      </w:r>
    </w:p>
    <w:p w14:paraId="290B9D9F" w14:textId="605059D7" w:rsidR="002B7A77" w:rsidRPr="000A2DA9" w:rsidRDefault="002B7A77" w:rsidP="008F4C9C">
      <w:pPr>
        <w:contextualSpacing/>
        <w:jc w:val="both"/>
        <w:rPr>
          <w:rFonts w:ascii="Garamond" w:hAnsi="Garamond" w:cs="Arial"/>
          <w:b/>
          <w:bCs/>
          <w:i/>
          <w:iCs/>
          <w:color w:val="000000" w:themeColor="text1"/>
        </w:rPr>
      </w:pPr>
    </w:p>
    <w:p w14:paraId="72D083B7" w14:textId="77777777"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Research Design</w:t>
      </w:r>
    </w:p>
    <w:p w14:paraId="30D64E0D" w14:textId="74A996F0" w:rsidR="00817F8F" w:rsidRPr="000A2DA9" w:rsidRDefault="00817F8F" w:rsidP="008F4C9C">
      <w:pPr>
        <w:contextualSpacing/>
        <w:jc w:val="both"/>
        <w:rPr>
          <w:rFonts w:ascii="Garamond" w:hAnsi="Garamond" w:cs="Arial"/>
          <w:b/>
          <w:bCs/>
          <w:color w:val="000000" w:themeColor="text1"/>
        </w:rPr>
      </w:pPr>
    </w:p>
    <w:p w14:paraId="4D7CD49D" w14:textId="4C5BD277"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This study used a Mixed Method Design, combining both quantitative and qualitative approaches to provide a fuller understanding of the research problem. By integrating numerical data for generalization and textual data for deeper insights (Creswell &amp; Plano Clark, 2018), the study effectively addresses the research questions.</w:t>
      </w:r>
    </w:p>
    <w:p w14:paraId="48F55C8F" w14:textId="69429600"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For the quantitative aspect, a Quasi-Experimental Pre-test-Post-test Design was used, where learners in pre-existing groups were assessed before and after the intervention. The T-test for Dependent Samples was applied to evaluate significant differences between groups (Creswell &amp; Creswell, 2018). For qualitative analysis, a Narrative Inquiry approach was used to explore learners’ experiences, challenges, and engagement with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employing Thematic Analysis to uncover key themes (Braun &amp; Clarke, 2006).</w:t>
      </w:r>
    </w:p>
    <w:p w14:paraId="07ECA568" w14:textId="049B69C8" w:rsidR="002B7A77" w:rsidRPr="000A2DA9" w:rsidRDefault="002B7A77" w:rsidP="008F4C9C">
      <w:pPr>
        <w:contextualSpacing/>
        <w:jc w:val="both"/>
        <w:rPr>
          <w:rFonts w:ascii="Garamond" w:hAnsi="Garamond" w:cs="Arial"/>
          <w:color w:val="000000" w:themeColor="text1"/>
        </w:rPr>
      </w:pPr>
    </w:p>
    <w:p w14:paraId="1C9236E3" w14:textId="77777777"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Locale of the Study</w:t>
      </w:r>
    </w:p>
    <w:p w14:paraId="30506D78" w14:textId="2D291D99"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The study was conducted in a public secondary school in </w:t>
      </w:r>
      <w:proofErr w:type="spellStart"/>
      <w:r w:rsidRPr="000A2DA9">
        <w:rPr>
          <w:rFonts w:ascii="Garamond" w:hAnsi="Garamond" w:cs="Arial"/>
          <w:color w:val="000000" w:themeColor="text1"/>
        </w:rPr>
        <w:t>Barotac</w:t>
      </w:r>
      <w:proofErr w:type="spellEnd"/>
      <w:r w:rsidRPr="000A2DA9">
        <w:rPr>
          <w:rFonts w:ascii="Garamond" w:hAnsi="Garamond" w:cs="Arial"/>
          <w:color w:val="000000" w:themeColor="text1"/>
        </w:rPr>
        <w:t xml:space="preserve"> Nuevo, Iloilo, encompassing both Junior and Senior High School learners.</w:t>
      </w:r>
    </w:p>
    <w:p w14:paraId="1884679E" w14:textId="07609B84" w:rsidR="002B7A77" w:rsidRPr="000A2DA9" w:rsidRDefault="002B7A77" w:rsidP="008F4C9C">
      <w:pPr>
        <w:contextualSpacing/>
        <w:jc w:val="both"/>
        <w:rPr>
          <w:rFonts w:ascii="Garamond" w:hAnsi="Garamond" w:cs="Arial"/>
          <w:color w:val="000000" w:themeColor="text1"/>
        </w:rPr>
      </w:pPr>
    </w:p>
    <w:p w14:paraId="2A87D5C4" w14:textId="77777777"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Participants</w:t>
      </w:r>
    </w:p>
    <w:p w14:paraId="382090FA" w14:textId="7858E428"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Purposive sampling was used to select two Grade 7 sections based on their typical classroom learning characteristics. Matched-pair random sampling ensured that each group consisted of 30 learners, with one group assigned to the experimental and the other to the control group through a coin toss. The experimental group used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while the control group followed traditional teaching methods. Additionally, six students from the experimental group were selected </w:t>
      </w:r>
      <w:r w:rsidR="00817F8F" w:rsidRPr="000A2DA9">
        <w:rPr>
          <w:rFonts w:ascii="Garamond" w:hAnsi="Garamond" w:cs="Arial"/>
          <w:color w:val="000000" w:themeColor="text1"/>
        </w:rPr>
        <w:t xml:space="preserve">following a selection </w:t>
      </w:r>
      <w:proofErr w:type="gramStart"/>
      <w:r w:rsidR="00817F8F" w:rsidRPr="000A2DA9">
        <w:rPr>
          <w:rFonts w:ascii="Garamond" w:hAnsi="Garamond" w:cs="Arial"/>
          <w:color w:val="000000" w:themeColor="text1"/>
        </w:rPr>
        <w:t>criteria</w:t>
      </w:r>
      <w:proofErr w:type="gramEnd"/>
      <w:r w:rsidR="00817F8F" w:rsidRPr="000A2DA9">
        <w:rPr>
          <w:rFonts w:ascii="Garamond" w:hAnsi="Garamond" w:cs="Arial"/>
          <w:color w:val="000000" w:themeColor="text1"/>
        </w:rPr>
        <w:t xml:space="preserve"> </w:t>
      </w:r>
      <w:r w:rsidRPr="000A2DA9">
        <w:rPr>
          <w:rFonts w:ascii="Garamond" w:hAnsi="Garamond" w:cs="Arial"/>
          <w:color w:val="000000" w:themeColor="text1"/>
        </w:rPr>
        <w:t xml:space="preserve">for </w:t>
      </w:r>
      <w:r w:rsidR="00817F8F" w:rsidRPr="000A2DA9">
        <w:rPr>
          <w:rFonts w:ascii="Garamond" w:hAnsi="Garamond" w:cs="Arial"/>
          <w:color w:val="000000" w:themeColor="text1"/>
        </w:rPr>
        <w:t xml:space="preserve">the </w:t>
      </w:r>
      <w:r w:rsidRPr="000A2DA9">
        <w:rPr>
          <w:rFonts w:ascii="Garamond" w:hAnsi="Garamond" w:cs="Arial"/>
          <w:color w:val="000000" w:themeColor="text1"/>
        </w:rPr>
        <w:t>Focused Group Discussion</w:t>
      </w:r>
      <w:r w:rsidR="00817F8F" w:rsidRPr="000A2DA9">
        <w:rPr>
          <w:rFonts w:ascii="Garamond" w:hAnsi="Garamond" w:cs="Arial"/>
          <w:color w:val="000000" w:themeColor="text1"/>
        </w:rPr>
        <w:t xml:space="preserve"> (FGD)</w:t>
      </w:r>
      <w:r w:rsidRPr="000A2DA9">
        <w:rPr>
          <w:rFonts w:ascii="Garamond" w:hAnsi="Garamond" w:cs="Arial"/>
          <w:color w:val="000000" w:themeColor="text1"/>
        </w:rPr>
        <w:t>.</w:t>
      </w:r>
    </w:p>
    <w:p w14:paraId="54669951" w14:textId="202B369D" w:rsidR="002B7A77" w:rsidRDefault="002B7A77" w:rsidP="008F4C9C">
      <w:pPr>
        <w:contextualSpacing/>
        <w:jc w:val="both"/>
        <w:rPr>
          <w:rFonts w:ascii="Garamond" w:hAnsi="Garamond" w:cs="Arial"/>
          <w:color w:val="000000" w:themeColor="text1"/>
        </w:rPr>
      </w:pPr>
    </w:p>
    <w:p w14:paraId="4DA7C91F" w14:textId="77777777" w:rsidR="00F31CB7" w:rsidRDefault="00F31CB7" w:rsidP="008F4C9C">
      <w:pPr>
        <w:contextualSpacing/>
        <w:jc w:val="both"/>
        <w:rPr>
          <w:rFonts w:ascii="Garamond" w:hAnsi="Garamond" w:cs="Arial"/>
          <w:color w:val="000000" w:themeColor="text1"/>
        </w:rPr>
      </w:pPr>
    </w:p>
    <w:p w14:paraId="5D5EB0DA" w14:textId="77777777" w:rsidR="00F31CB7" w:rsidRDefault="00F31CB7" w:rsidP="008F4C9C">
      <w:pPr>
        <w:contextualSpacing/>
        <w:jc w:val="both"/>
        <w:rPr>
          <w:rFonts w:ascii="Garamond" w:hAnsi="Garamond" w:cs="Arial"/>
          <w:color w:val="000000" w:themeColor="text1"/>
        </w:rPr>
      </w:pPr>
    </w:p>
    <w:p w14:paraId="4313B226" w14:textId="17935C14" w:rsidR="00F31CB7" w:rsidRDefault="00F31CB7" w:rsidP="008F4C9C">
      <w:pPr>
        <w:contextualSpacing/>
        <w:jc w:val="both"/>
        <w:rPr>
          <w:rFonts w:ascii="Garamond" w:hAnsi="Garamond" w:cs="Arial"/>
          <w:color w:val="000000" w:themeColor="text1"/>
        </w:rPr>
      </w:pPr>
      <w:r w:rsidRPr="000A2DA9">
        <w:rPr>
          <w:rFonts w:ascii="Garamond" w:hAnsi="Garamond" w:cs="Arial"/>
          <w:noProof/>
          <w:color w:val="000000" w:themeColor="text1"/>
        </w:rPr>
        <w:drawing>
          <wp:anchor distT="0" distB="0" distL="114300" distR="114300" simplePos="0" relativeHeight="251693056" behindDoc="0" locked="0" layoutInCell="1" allowOverlap="1" wp14:anchorId="0B402EC8" wp14:editId="384F5505">
            <wp:simplePos x="0" y="0"/>
            <wp:positionH relativeFrom="column">
              <wp:posOffset>0</wp:posOffset>
            </wp:positionH>
            <wp:positionV relativeFrom="paragraph">
              <wp:posOffset>176530</wp:posOffset>
            </wp:positionV>
            <wp:extent cx="2718435" cy="1905000"/>
            <wp:effectExtent l="0" t="0" r="0" b="0"/>
            <wp:wrapSquare wrapText="bothSides"/>
            <wp:docPr id="13926837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83759" name="Picture 13926837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8435" cy="1905000"/>
                    </a:xfrm>
                    <a:prstGeom prst="rect">
                      <a:avLst/>
                    </a:prstGeom>
                  </pic:spPr>
                </pic:pic>
              </a:graphicData>
            </a:graphic>
            <wp14:sizeRelH relativeFrom="page">
              <wp14:pctWidth>0</wp14:pctWidth>
            </wp14:sizeRelH>
            <wp14:sizeRelV relativeFrom="page">
              <wp14:pctHeight>0</wp14:pctHeight>
            </wp14:sizeRelV>
          </wp:anchor>
        </w:drawing>
      </w:r>
    </w:p>
    <w:p w14:paraId="3539830B" w14:textId="77777777" w:rsidR="00F31CB7" w:rsidRDefault="00F31CB7" w:rsidP="008F4C9C">
      <w:pPr>
        <w:contextualSpacing/>
        <w:jc w:val="both"/>
        <w:rPr>
          <w:rFonts w:ascii="Garamond" w:hAnsi="Garamond" w:cs="Arial"/>
          <w:color w:val="000000" w:themeColor="text1"/>
        </w:rPr>
      </w:pPr>
    </w:p>
    <w:p w14:paraId="13635ED5" w14:textId="77777777" w:rsidR="00F31CB7" w:rsidRDefault="00F31CB7" w:rsidP="008F4C9C">
      <w:pPr>
        <w:contextualSpacing/>
        <w:jc w:val="both"/>
        <w:rPr>
          <w:rFonts w:ascii="Garamond" w:hAnsi="Garamond" w:cs="Arial"/>
          <w:color w:val="000000" w:themeColor="text1"/>
        </w:rPr>
      </w:pPr>
    </w:p>
    <w:p w14:paraId="505BE193" w14:textId="77777777" w:rsidR="00F31CB7" w:rsidRDefault="00F31CB7" w:rsidP="008F4C9C">
      <w:pPr>
        <w:contextualSpacing/>
        <w:jc w:val="both"/>
        <w:rPr>
          <w:rFonts w:ascii="Garamond" w:hAnsi="Garamond" w:cs="Arial"/>
          <w:color w:val="000000" w:themeColor="text1"/>
        </w:rPr>
      </w:pPr>
    </w:p>
    <w:p w14:paraId="73C11BA7" w14:textId="77777777" w:rsidR="00F31CB7" w:rsidRDefault="00F31CB7" w:rsidP="008F4C9C">
      <w:pPr>
        <w:contextualSpacing/>
        <w:jc w:val="both"/>
        <w:rPr>
          <w:rFonts w:ascii="Garamond" w:hAnsi="Garamond" w:cs="Arial"/>
          <w:color w:val="000000" w:themeColor="text1"/>
        </w:rPr>
      </w:pPr>
    </w:p>
    <w:p w14:paraId="354D1F50" w14:textId="77777777" w:rsidR="00F31CB7" w:rsidRDefault="00F31CB7" w:rsidP="008F4C9C">
      <w:pPr>
        <w:contextualSpacing/>
        <w:jc w:val="both"/>
        <w:rPr>
          <w:rFonts w:ascii="Garamond" w:hAnsi="Garamond" w:cs="Arial"/>
          <w:color w:val="000000" w:themeColor="text1"/>
        </w:rPr>
      </w:pPr>
    </w:p>
    <w:p w14:paraId="0A4D486B" w14:textId="77777777" w:rsidR="00F31CB7" w:rsidRDefault="00F31CB7" w:rsidP="008F4C9C">
      <w:pPr>
        <w:contextualSpacing/>
        <w:jc w:val="both"/>
        <w:rPr>
          <w:rFonts w:ascii="Garamond" w:hAnsi="Garamond" w:cs="Arial"/>
          <w:color w:val="000000" w:themeColor="text1"/>
        </w:rPr>
      </w:pPr>
    </w:p>
    <w:p w14:paraId="13CF6CF3" w14:textId="77777777" w:rsidR="00F31CB7" w:rsidRPr="000A2DA9" w:rsidRDefault="00F31CB7" w:rsidP="008F4C9C">
      <w:pPr>
        <w:contextualSpacing/>
        <w:jc w:val="both"/>
        <w:rPr>
          <w:rFonts w:ascii="Garamond" w:hAnsi="Garamond" w:cs="Arial"/>
          <w:color w:val="000000" w:themeColor="text1"/>
        </w:rPr>
      </w:pPr>
    </w:p>
    <w:p w14:paraId="26D750B4" w14:textId="77777777" w:rsidR="00F31CB7" w:rsidRDefault="00F31CB7" w:rsidP="008F4C9C">
      <w:pPr>
        <w:contextualSpacing/>
        <w:jc w:val="both"/>
        <w:rPr>
          <w:rFonts w:ascii="Garamond" w:hAnsi="Garamond" w:cs="Arial"/>
          <w:b/>
          <w:bCs/>
          <w:color w:val="000000" w:themeColor="text1"/>
        </w:rPr>
      </w:pPr>
    </w:p>
    <w:p w14:paraId="06EBE0E3" w14:textId="77777777" w:rsidR="00F31CB7" w:rsidRDefault="00F31CB7" w:rsidP="008F4C9C">
      <w:pPr>
        <w:contextualSpacing/>
        <w:jc w:val="both"/>
        <w:rPr>
          <w:rFonts w:ascii="Garamond" w:hAnsi="Garamond" w:cs="Arial"/>
          <w:b/>
          <w:bCs/>
          <w:color w:val="000000" w:themeColor="text1"/>
        </w:rPr>
      </w:pPr>
    </w:p>
    <w:p w14:paraId="1BC9E28A" w14:textId="77777777" w:rsidR="00F31CB7" w:rsidRDefault="00F31CB7" w:rsidP="008F4C9C">
      <w:pPr>
        <w:contextualSpacing/>
        <w:jc w:val="both"/>
        <w:rPr>
          <w:rFonts w:ascii="Garamond" w:hAnsi="Garamond" w:cs="Arial"/>
          <w:b/>
          <w:bCs/>
          <w:color w:val="000000" w:themeColor="text1"/>
        </w:rPr>
      </w:pPr>
    </w:p>
    <w:p w14:paraId="6715152F" w14:textId="77777777" w:rsidR="00F31CB7" w:rsidRDefault="00F31CB7" w:rsidP="008F4C9C">
      <w:pPr>
        <w:contextualSpacing/>
        <w:jc w:val="both"/>
        <w:rPr>
          <w:rFonts w:ascii="Garamond" w:hAnsi="Garamond" w:cs="Arial"/>
          <w:b/>
          <w:bCs/>
          <w:color w:val="000000" w:themeColor="text1"/>
        </w:rPr>
      </w:pPr>
    </w:p>
    <w:p w14:paraId="156EF8B6" w14:textId="77777777" w:rsidR="00F31CB7" w:rsidRDefault="00F31CB7" w:rsidP="008F4C9C">
      <w:pPr>
        <w:contextualSpacing/>
        <w:jc w:val="both"/>
        <w:rPr>
          <w:rFonts w:ascii="Garamond" w:hAnsi="Garamond" w:cs="Arial"/>
          <w:b/>
          <w:bCs/>
          <w:color w:val="000000" w:themeColor="text1"/>
        </w:rPr>
      </w:pPr>
    </w:p>
    <w:p w14:paraId="30DD85A2" w14:textId="77777777" w:rsidR="00F31CB7" w:rsidRDefault="00F31CB7" w:rsidP="008F4C9C">
      <w:pPr>
        <w:contextualSpacing/>
        <w:jc w:val="both"/>
        <w:rPr>
          <w:rFonts w:ascii="Garamond" w:hAnsi="Garamond" w:cs="Arial"/>
          <w:b/>
          <w:bCs/>
          <w:color w:val="000000" w:themeColor="text1"/>
        </w:rPr>
      </w:pPr>
    </w:p>
    <w:p w14:paraId="7F1491BD" w14:textId="5D4811BE"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Sampling Technique</w:t>
      </w:r>
    </w:p>
    <w:p w14:paraId="49100210" w14:textId="34EEE4F8" w:rsidR="000E1FAA"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For the quantitative component, matched-pair random sampling was applied within two purposively selected Grade 7 sections to control for variables. For the qualitative component, purposive sampling was used to select six students for the narrative inquiry and FGD, focusing on diverse learner experiences. These combined sampling methods ensured reliable and meaningful results (Creswell &amp; Plano Clark, 2018).</w:t>
      </w:r>
    </w:p>
    <w:p w14:paraId="30BE1690" w14:textId="77777777" w:rsidR="00F31CB7" w:rsidRDefault="00F31CB7" w:rsidP="008F4C9C">
      <w:pPr>
        <w:ind w:firstLine="720"/>
        <w:contextualSpacing/>
        <w:jc w:val="both"/>
        <w:rPr>
          <w:rFonts w:ascii="Garamond" w:hAnsi="Garamond" w:cs="Arial"/>
          <w:color w:val="000000" w:themeColor="text1"/>
        </w:rPr>
      </w:pPr>
    </w:p>
    <w:p w14:paraId="4593702E" w14:textId="0C3B6DDB" w:rsidR="00F31CB7" w:rsidRDefault="00F31CB7" w:rsidP="008F4C9C">
      <w:pPr>
        <w:ind w:firstLine="720"/>
        <w:contextualSpacing/>
        <w:jc w:val="both"/>
        <w:rPr>
          <w:rFonts w:ascii="Garamond" w:hAnsi="Garamond" w:cs="Arial"/>
          <w:color w:val="000000" w:themeColor="text1"/>
        </w:rPr>
      </w:pPr>
      <w:r w:rsidRPr="000A2DA9">
        <w:rPr>
          <w:rFonts w:ascii="Garamond" w:hAnsi="Garamond" w:cs="Arial"/>
          <w:noProof/>
          <w:color w:val="000000" w:themeColor="text1"/>
        </w:rPr>
        <mc:AlternateContent>
          <mc:Choice Requires="wpg">
            <w:drawing>
              <wp:anchor distT="0" distB="0" distL="114300" distR="114300" simplePos="0" relativeHeight="251691008" behindDoc="0" locked="0" layoutInCell="1" allowOverlap="1" wp14:anchorId="3529CE50" wp14:editId="428893F2">
                <wp:simplePos x="0" y="0"/>
                <wp:positionH relativeFrom="column">
                  <wp:posOffset>-85725</wp:posOffset>
                </wp:positionH>
                <wp:positionV relativeFrom="paragraph">
                  <wp:posOffset>174625</wp:posOffset>
                </wp:positionV>
                <wp:extent cx="4598670" cy="3322955"/>
                <wp:effectExtent l="0" t="0" r="0" b="0"/>
                <wp:wrapSquare wrapText="bothSides"/>
                <wp:docPr id="882270857" name="Group 20"/>
                <wp:cNvGraphicFramePr/>
                <a:graphic xmlns:a="http://schemas.openxmlformats.org/drawingml/2006/main">
                  <a:graphicData uri="http://schemas.microsoft.com/office/word/2010/wordprocessingGroup">
                    <wpg:wgp>
                      <wpg:cNvGrpSpPr/>
                      <wpg:grpSpPr>
                        <a:xfrm>
                          <a:off x="0" y="0"/>
                          <a:ext cx="4598670" cy="3322955"/>
                          <a:chOff x="-3363378" y="-1411243"/>
                          <a:chExt cx="4979725" cy="6804628"/>
                        </a:xfrm>
                      </wpg:grpSpPr>
                      <wps:wsp>
                        <wps:cNvPr id="2024312396" name="Text Box 13"/>
                        <wps:cNvSpPr txBox="1"/>
                        <wps:spPr>
                          <a:xfrm>
                            <a:off x="-1285742" y="-1411243"/>
                            <a:ext cx="1809146" cy="1243660"/>
                          </a:xfrm>
                          <a:prstGeom prst="rect">
                            <a:avLst/>
                          </a:prstGeom>
                          <a:solidFill>
                            <a:schemeClr val="lt1"/>
                          </a:solidFill>
                          <a:ln w="6350">
                            <a:noFill/>
                          </a:ln>
                        </wps:spPr>
                        <wps:txbx>
                          <w:txbxContent>
                            <w:p w14:paraId="4BD2D66F" w14:textId="77777777" w:rsidR="00F31CB7" w:rsidRPr="000E1FAA" w:rsidRDefault="00F31CB7" w:rsidP="00F31CB7">
                              <w:pPr>
                                <w:rPr>
                                  <w:rFonts w:ascii="Arial" w:hAnsi="Arial" w:cs="Arial"/>
                                  <w:sz w:val="22"/>
                                  <w:szCs w:val="22"/>
                                  <w:lang w:val="en-US"/>
                                </w:rPr>
                              </w:pPr>
                              <w:r w:rsidRPr="000E1FAA">
                                <w:rPr>
                                  <w:rFonts w:ascii="Arial" w:hAnsi="Arial" w:cs="Arial"/>
                                  <w:sz w:val="22"/>
                                  <w:szCs w:val="22"/>
                                  <w:lang w:val="en-US"/>
                                </w:rPr>
                                <w:t>Figure 2</w:t>
                              </w:r>
                            </w:p>
                            <w:p w14:paraId="72794014" w14:textId="77777777" w:rsidR="00F31CB7" w:rsidRPr="000E1FAA" w:rsidRDefault="00F31CB7" w:rsidP="00F31CB7">
                              <w:pPr>
                                <w:rPr>
                                  <w:rFonts w:ascii="Arial" w:hAnsi="Arial" w:cs="Arial"/>
                                  <w:sz w:val="22"/>
                                  <w:szCs w:val="22"/>
                                  <w:lang w:val="en-US"/>
                                </w:rPr>
                              </w:pPr>
                              <w:r w:rsidRPr="000E1FAA">
                                <w:rPr>
                                  <w:rFonts w:ascii="Arial" w:hAnsi="Arial" w:cs="Arial"/>
                                  <w:sz w:val="22"/>
                                  <w:szCs w:val="22"/>
                                  <w:lang w:val="en-US"/>
                                </w:rPr>
                                <w:t>Sample Digital Packet</w:t>
                              </w:r>
                            </w:p>
                            <w:p w14:paraId="309C44B7" w14:textId="77777777" w:rsidR="00F31CB7" w:rsidRPr="000E1FAA" w:rsidRDefault="00F31CB7" w:rsidP="00F31CB7">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24545670" name="Picture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363378" y="413651"/>
                            <a:ext cx="4979725" cy="49797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29CE50" id="Group 20" o:spid="_x0000_s1030" style="position:absolute;left:0;text-align:left;margin-left:-6.75pt;margin-top:13.75pt;width:362.1pt;height:261.65pt;z-index:251691008;mso-width-relative:margin;mso-height-relative:margin" coordorigin="-33633,-14112" coordsize="49797,68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">
                <v:shapetype id="_x0000_t202" coordsize="21600,21600" o:spt="202" path="m,l,21600r21600,l21600,xe">
                  <v:stroke joinstyle="miter"/>
                  <v:path gradientshapeok="t" o:connecttype="rect"/>
                </v:shapetype>
                <v:shape id="Text Box 13" o:spid="_x0000_s1031" type="#_x0000_t202" style="position:absolute;left:-12857;top:-14112;width:18091;height:1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" fillcolor="white [3201]" stroked="f" strokeweight=".5pt">
                  <v:textbox>
                    <w:txbxContent>
                      <w:p w14:paraId="4BD2D66F" w14:textId="77777777" w:rsidR="00F31CB7" w:rsidRPr="000E1FAA" w:rsidRDefault="00F31CB7" w:rsidP="00F31CB7">
                        <w:pPr>
                          <w:rPr>
                            <w:rFonts w:ascii="Arial" w:hAnsi="Arial" w:cs="Arial"/>
                            <w:sz w:val="22"/>
                            <w:szCs w:val="22"/>
                            <w:lang w:val="en-US"/>
                          </w:rPr>
                        </w:pPr>
                        <w:r w:rsidRPr="000E1FAA">
                          <w:rPr>
                            <w:rFonts w:ascii="Arial" w:hAnsi="Arial" w:cs="Arial"/>
                            <w:sz w:val="22"/>
                            <w:szCs w:val="22"/>
                            <w:lang w:val="en-US"/>
                          </w:rPr>
                          <w:t>Figure 2</w:t>
                        </w:r>
                      </w:p>
                      <w:p w14:paraId="72794014" w14:textId="77777777" w:rsidR="00F31CB7" w:rsidRPr="000E1FAA" w:rsidRDefault="00F31CB7" w:rsidP="00F31CB7">
                        <w:pPr>
                          <w:rPr>
                            <w:rFonts w:ascii="Arial" w:hAnsi="Arial" w:cs="Arial"/>
                            <w:sz w:val="22"/>
                            <w:szCs w:val="22"/>
                            <w:lang w:val="en-US"/>
                          </w:rPr>
                        </w:pPr>
                        <w:r w:rsidRPr="000E1FAA">
                          <w:rPr>
                            <w:rFonts w:ascii="Arial" w:hAnsi="Arial" w:cs="Arial"/>
                            <w:sz w:val="22"/>
                            <w:szCs w:val="22"/>
                            <w:lang w:val="en-US"/>
                          </w:rPr>
                          <w:t>Sample Digital Packet</w:t>
                        </w:r>
                      </w:p>
                      <w:p w14:paraId="309C44B7" w14:textId="77777777" w:rsidR="00F31CB7" w:rsidRPr="000E1FAA" w:rsidRDefault="00F31CB7" w:rsidP="00F31CB7">
                        <w:pPr>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2" type="#_x0000_t75" style="position:absolute;left:-33633;top:4136;width:49796;height:49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">
                  <v:imagedata r:id="rId10" o:title=""/>
                </v:shape>
                <w10:wrap type="square"/>
              </v:group>
            </w:pict>
          </mc:Fallback>
        </mc:AlternateContent>
      </w:r>
    </w:p>
    <w:p w14:paraId="69C9CAD5" w14:textId="77777777" w:rsidR="00F31CB7" w:rsidRDefault="00F31CB7" w:rsidP="008F4C9C">
      <w:pPr>
        <w:ind w:firstLine="720"/>
        <w:contextualSpacing/>
        <w:jc w:val="both"/>
        <w:rPr>
          <w:rFonts w:ascii="Garamond" w:hAnsi="Garamond" w:cs="Arial"/>
          <w:color w:val="000000" w:themeColor="text1"/>
        </w:rPr>
      </w:pPr>
    </w:p>
    <w:p w14:paraId="629AD950" w14:textId="77777777" w:rsidR="00F31CB7" w:rsidRDefault="00F31CB7" w:rsidP="008F4C9C">
      <w:pPr>
        <w:ind w:firstLine="720"/>
        <w:contextualSpacing/>
        <w:jc w:val="both"/>
        <w:rPr>
          <w:rFonts w:ascii="Garamond" w:hAnsi="Garamond" w:cs="Arial"/>
          <w:color w:val="000000" w:themeColor="text1"/>
        </w:rPr>
      </w:pPr>
    </w:p>
    <w:p w14:paraId="47D3CDD0" w14:textId="77777777" w:rsidR="00F31CB7" w:rsidRDefault="00F31CB7" w:rsidP="008F4C9C">
      <w:pPr>
        <w:ind w:firstLine="720"/>
        <w:contextualSpacing/>
        <w:jc w:val="both"/>
        <w:rPr>
          <w:rFonts w:ascii="Garamond" w:hAnsi="Garamond" w:cs="Arial"/>
          <w:color w:val="000000" w:themeColor="text1"/>
        </w:rPr>
      </w:pPr>
    </w:p>
    <w:p w14:paraId="3B76F054" w14:textId="4C3AF0F9" w:rsidR="00F31CB7" w:rsidRDefault="00F31CB7" w:rsidP="008F4C9C">
      <w:pPr>
        <w:ind w:firstLine="720"/>
        <w:contextualSpacing/>
        <w:jc w:val="both"/>
        <w:rPr>
          <w:rFonts w:ascii="Garamond" w:hAnsi="Garamond" w:cs="Arial"/>
          <w:color w:val="000000" w:themeColor="text1"/>
        </w:rPr>
      </w:pPr>
    </w:p>
    <w:p w14:paraId="4A034F4C" w14:textId="0C009113" w:rsidR="00F31CB7" w:rsidRDefault="00F31CB7" w:rsidP="008F4C9C">
      <w:pPr>
        <w:ind w:firstLine="720"/>
        <w:contextualSpacing/>
        <w:jc w:val="both"/>
        <w:rPr>
          <w:rFonts w:ascii="Garamond" w:hAnsi="Garamond" w:cs="Arial"/>
          <w:color w:val="000000" w:themeColor="text1"/>
        </w:rPr>
      </w:pPr>
    </w:p>
    <w:p w14:paraId="0DA39DE6" w14:textId="00B62AF9" w:rsidR="00F31CB7" w:rsidRDefault="00F31CB7" w:rsidP="008F4C9C">
      <w:pPr>
        <w:ind w:firstLine="720"/>
        <w:contextualSpacing/>
        <w:jc w:val="both"/>
        <w:rPr>
          <w:rFonts w:ascii="Garamond" w:hAnsi="Garamond" w:cs="Arial"/>
          <w:color w:val="000000" w:themeColor="text1"/>
        </w:rPr>
      </w:pPr>
    </w:p>
    <w:p w14:paraId="1DAFF711" w14:textId="77777777" w:rsidR="00F31CB7" w:rsidRDefault="00F31CB7" w:rsidP="008F4C9C">
      <w:pPr>
        <w:ind w:firstLine="720"/>
        <w:contextualSpacing/>
        <w:jc w:val="both"/>
        <w:rPr>
          <w:rFonts w:ascii="Garamond" w:hAnsi="Garamond" w:cs="Arial"/>
          <w:color w:val="000000" w:themeColor="text1"/>
        </w:rPr>
      </w:pPr>
    </w:p>
    <w:p w14:paraId="34AA690C" w14:textId="132B5557" w:rsidR="00F31CB7" w:rsidRDefault="00F31CB7" w:rsidP="008F4C9C">
      <w:pPr>
        <w:ind w:firstLine="720"/>
        <w:contextualSpacing/>
        <w:jc w:val="both"/>
        <w:rPr>
          <w:rFonts w:ascii="Garamond" w:hAnsi="Garamond" w:cs="Arial"/>
          <w:color w:val="000000" w:themeColor="text1"/>
        </w:rPr>
      </w:pPr>
    </w:p>
    <w:p w14:paraId="1BDDD1E5" w14:textId="7E19F640" w:rsidR="00F31CB7" w:rsidRDefault="00F31CB7" w:rsidP="008F4C9C">
      <w:pPr>
        <w:ind w:firstLine="720"/>
        <w:contextualSpacing/>
        <w:jc w:val="both"/>
        <w:rPr>
          <w:rFonts w:ascii="Garamond" w:hAnsi="Garamond" w:cs="Arial"/>
          <w:color w:val="000000" w:themeColor="text1"/>
        </w:rPr>
      </w:pPr>
    </w:p>
    <w:p w14:paraId="0C093F1D" w14:textId="5710860E" w:rsidR="00F31CB7" w:rsidRDefault="00F31CB7" w:rsidP="008F4C9C">
      <w:pPr>
        <w:ind w:firstLine="720"/>
        <w:contextualSpacing/>
        <w:jc w:val="both"/>
        <w:rPr>
          <w:rFonts w:ascii="Garamond" w:hAnsi="Garamond" w:cs="Arial"/>
          <w:color w:val="000000" w:themeColor="text1"/>
        </w:rPr>
      </w:pPr>
    </w:p>
    <w:p w14:paraId="3DE64D9E" w14:textId="1914A8DE" w:rsidR="00F31CB7" w:rsidRDefault="00F31CB7" w:rsidP="008F4C9C">
      <w:pPr>
        <w:ind w:firstLine="720"/>
        <w:contextualSpacing/>
        <w:jc w:val="both"/>
        <w:rPr>
          <w:rFonts w:ascii="Garamond" w:hAnsi="Garamond" w:cs="Arial"/>
          <w:color w:val="000000" w:themeColor="text1"/>
        </w:rPr>
      </w:pPr>
    </w:p>
    <w:p w14:paraId="3ECE6016" w14:textId="77777777" w:rsidR="00F31CB7" w:rsidRDefault="00F31CB7" w:rsidP="008F4C9C">
      <w:pPr>
        <w:ind w:firstLine="720"/>
        <w:contextualSpacing/>
        <w:jc w:val="both"/>
        <w:rPr>
          <w:rFonts w:ascii="Garamond" w:hAnsi="Garamond" w:cs="Arial"/>
          <w:color w:val="000000" w:themeColor="text1"/>
        </w:rPr>
      </w:pPr>
    </w:p>
    <w:p w14:paraId="5DF1E225" w14:textId="77777777" w:rsidR="00F31CB7" w:rsidRDefault="00F31CB7" w:rsidP="008F4C9C">
      <w:pPr>
        <w:ind w:firstLine="720"/>
        <w:contextualSpacing/>
        <w:jc w:val="both"/>
        <w:rPr>
          <w:rFonts w:ascii="Garamond" w:hAnsi="Garamond" w:cs="Arial"/>
          <w:color w:val="000000" w:themeColor="text1"/>
        </w:rPr>
      </w:pPr>
    </w:p>
    <w:p w14:paraId="2182D394" w14:textId="77777777" w:rsidR="00F31CB7" w:rsidRDefault="00F31CB7" w:rsidP="008F4C9C">
      <w:pPr>
        <w:ind w:firstLine="720"/>
        <w:contextualSpacing/>
        <w:jc w:val="both"/>
        <w:rPr>
          <w:rFonts w:ascii="Garamond" w:hAnsi="Garamond" w:cs="Arial"/>
          <w:color w:val="000000" w:themeColor="text1"/>
        </w:rPr>
      </w:pPr>
    </w:p>
    <w:p w14:paraId="7A5839A5" w14:textId="77777777" w:rsidR="00F31CB7" w:rsidRDefault="00F31CB7" w:rsidP="008F4C9C">
      <w:pPr>
        <w:ind w:firstLine="720"/>
        <w:contextualSpacing/>
        <w:jc w:val="both"/>
        <w:rPr>
          <w:rFonts w:ascii="Garamond" w:hAnsi="Garamond" w:cs="Arial"/>
          <w:color w:val="000000" w:themeColor="text1"/>
        </w:rPr>
      </w:pPr>
    </w:p>
    <w:p w14:paraId="47B467AC" w14:textId="77777777" w:rsidR="00F31CB7" w:rsidRDefault="00F31CB7" w:rsidP="008F4C9C">
      <w:pPr>
        <w:ind w:firstLine="720"/>
        <w:contextualSpacing/>
        <w:jc w:val="both"/>
        <w:rPr>
          <w:rFonts w:ascii="Garamond" w:hAnsi="Garamond" w:cs="Arial"/>
          <w:color w:val="000000" w:themeColor="text1"/>
        </w:rPr>
      </w:pPr>
    </w:p>
    <w:p w14:paraId="77E24C63" w14:textId="2F5C5405" w:rsidR="00F31CB7" w:rsidRDefault="00F31CB7" w:rsidP="008F4C9C">
      <w:pPr>
        <w:ind w:firstLine="720"/>
        <w:contextualSpacing/>
        <w:jc w:val="both"/>
        <w:rPr>
          <w:rFonts w:ascii="Garamond" w:hAnsi="Garamond" w:cs="Arial"/>
          <w:color w:val="000000" w:themeColor="text1"/>
        </w:rPr>
      </w:pPr>
    </w:p>
    <w:p w14:paraId="7D9543BD" w14:textId="77777777" w:rsidR="00F31CB7" w:rsidRPr="000A2DA9" w:rsidRDefault="00F31CB7" w:rsidP="008F4C9C">
      <w:pPr>
        <w:ind w:firstLine="720"/>
        <w:contextualSpacing/>
        <w:jc w:val="both"/>
        <w:rPr>
          <w:rFonts w:ascii="Garamond" w:hAnsi="Garamond" w:cs="Arial"/>
          <w:color w:val="000000" w:themeColor="text1"/>
        </w:rPr>
      </w:pPr>
    </w:p>
    <w:p w14:paraId="3DC6B31B" w14:textId="65BF69BB" w:rsidR="002B7A77" w:rsidRPr="000A2DA9" w:rsidRDefault="002B7A77" w:rsidP="008F4C9C">
      <w:pPr>
        <w:contextualSpacing/>
        <w:jc w:val="both"/>
        <w:rPr>
          <w:rFonts w:ascii="Garamond" w:hAnsi="Garamond" w:cs="Arial"/>
          <w:color w:val="000000" w:themeColor="text1"/>
        </w:rPr>
      </w:pPr>
    </w:p>
    <w:p w14:paraId="0AD1E562" w14:textId="46B2DF8B" w:rsidR="002B7A77" w:rsidRPr="000A2DA9" w:rsidRDefault="00F31CB7" w:rsidP="008F4C9C">
      <w:pPr>
        <w:contextualSpacing/>
        <w:jc w:val="both"/>
        <w:rPr>
          <w:rFonts w:ascii="Garamond" w:hAnsi="Garamond" w:cs="Arial"/>
          <w:b/>
          <w:bCs/>
          <w:color w:val="000000" w:themeColor="text1"/>
        </w:rPr>
      </w:pPr>
      <w:r w:rsidRPr="000A2DA9">
        <w:rPr>
          <w:rFonts w:ascii="Garamond" w:hAnsi="Garamond" w:cs="Arial"/>
          <w:b/>
          <w:bCs/>
          <w:noProof/>
          <w:color w:val="000000" w:themeColor="text1"/>
        </w:rPr>
        <w:lastRenderedPageBreak/>
        <mc:AlternateContent>
          <mc:Choice Requires="wpg">
            <w:drawing>
              <wp:anchor distT="0" distB="0" distL="114300" distR="114300" simplePos="0" relativeHeight="251681792" behindDoc="0" locked="0" layoutInCell="1" allowOverlap="1" wp14:anchorId="30886363" wp14:editId="7F608009">
                <wp:simplePos x="0" y="0"/>
                <wp:positionH relativeFrom="column">
                  <wp:posOffset>275779</wp:posOffset>
                </wp:positionH>
                <wp:positionV relativeFrom="paragraph">
                  <wp:posOffset>129843</wp:posOffset>
                </wp:positionV>
                <wp:extent cx="3559175" cy="3199765"/>
                <wp:effectExtent l="0" t="203200" r="9525" b="635"/>
                <wp:wrapSquare wrapText="bothSides"/>
                <wp:docPr id="421949811" name="Group 10"/>
                <wp:cNvGraphicFramePr/>
                <a:graphic xmlns:a="http://schemas.openxmlformats.org/drawingml/2006/main">
                  <a:graphicData uri="http://schemas.microsoft.com/office/word/2010/wordprocessingGroup">
                    <wpg:wgp>
                      <wpg:cNvGrpSpPr/>
                      <wpg:grpSpPr>
                        <a:xfrm>
                          <a:off x="0" y="0"/>
                          <a:ext cx="3559175" cy="3199765"/>
                          <a:chOff x="0" y="0"/>
                          <a:chExt cx="3945255" cy="3596400"/>
                        </a:xfrm>
                      </wpg:grpSpPr>
                      <wps:wsp>
                        <wps:cNvPr id="799481325" name="Text Box 4"/>
                        <wps:cNvSpPr txBox="1"/>
                        <wps:spPr>
                          <a:xfrm>
                            <a:off x="0" y="0"/>
                            <a:ext cx="3895090" cy="683894"/>
                          </a:xfrm>
                          <a:prstGeom prst="rect">
                            <a:avLst/>
                          </a:prstGeom>
                          <a:noFill/>
                          <a:ln w="6350">
                            <a:noFill/>
                          </a:ln>
                        </wps:spPr>
                        <wps:txbx>
                          <w:txbxContent>
                            <w:p w14:paraId="33604814" w14:textId="317BA5DB" w:rsidR="00D73E08" w:rsidRPr="00D73E08" w:rsidRDefault="00D73E08" w:rsidP="00D73E08">
                              <w:pPr>
                                <w:rPr>
                                  <w:rFonts w:ascii="Arial" w:hAnsi="Arial" w:cs="Arial"/>
                                  <w:i/>
                                  <w:iCs/>
                                  <w14:textOutline w14:w="9525" w14:cap="rnd" w14:cmpd="sng" w14:algn="ctr">
                                    <w14:noFill/>
                                    <w14:prstDash w14:val="solid"/>
                                    <w14:bevel/>
                                  </w14:textOutline>
                                </w:rPr>
                              </w:pPr>
                              <w:r w:rsidRPr="00D73E08">
                                <w:rPr>
                                  <w:rFonts w:ascii="Arial" w:hAnsi="Arial" w:cs="Arial"/>
                                  <w:i/>
                                  <w:iCs/>
                                  <w14:textOutline w14:w="9525" w14:cap="rnd" w14:cmpd="sng" w14:algn="ctr">
                                    <w14:noFill/>
                                    <w14:prstDash w14:val="solid"/>
                                    <w14:bevel/>
                                  </w14:textOutline>
                                </w:rPr>
                                <w:t xml:space="preserve">Figure </w:t>
                              </w:r>
                              <w:r w:rsidR="000E1FAA">
                                <w:rPr>
                                  <w:rFonts w:ascii="Arial" w:hAnsi="Arial" w:cs="Arial"/>
                                  <w:i/>
                                  <w:iCs/>
                                  <w14:textOutline w14:w="9525" w14:cap="rnd" w14:cmpd="sng" w14:algn="ctr">
                                    <w14:noFill/>
                                    <w14:prstDash w14:val="solid"/>
                                    <w14:bevel/>
                                  </w14:textOutline>
                                </w:rPr>
                                <w:t>3</w:t>
                              </w:r>
                            </w:p>
                            <w:p w14:paraId="0FBA0035" w14:textId="77777777" w:rsidR="00D73E08" w:rsidRPr="00D73E08" w:rsidRDefault="00D73E08" w:rsidP="00D73E08">
                              <w:pPr>
                                <w:rPr>
                                  <w14:textOutline w14:w="9525" w14:cap="rnd" w14:cmpd="sng" w14:algn="ctr">
                                    <w14:noFill/>
                                    <w14:prstDash w14:val="solid"/>
                                    <w14:bevel/>
                                  </w14:textOutline>
                                </w:rPr>
                              </w:pPr>
                              <w:r w:rsidRPr="00D73E08">
                                <w:rPr>
                                  <w:rFonts w:ascii="Arial" w:hAnsi="Arial" w:cs="Arial"/>
                                  <w:i/>
                                  <w:iCs/>
                                  <w14:textOutline w14:w="9525" w14:cap="rnd" w14:cmpd="sng" w14:algn="ctr">
                                    <w14:noFill/>
                                    <w14:prstDash w14:val="solid"/>
                                    <w14:bevel/>
                                  </w14:textOutline>
                                </w:rPr>
                                <w:t>Data Collection Procedure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609993668" name="Diagram 8"/>
                        <wpg:cNvFrPr/>
                        <wpg:xfrm>
                          <a:off x="0" y="396000"/>
                          <a:ext cx="3945255" cy="320040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wgp>
                  </a:graphicData>
                </a:graphic>
                <wp14:sizeRelH relativeFrom="margin">
                  <wp14:pctWidth>0</wp14:pctWidth>
                </wp14:sizeRelH>
                <wp14:sizeRelV relativeFrom="margin">
                  <wp14:pctHeight>0</wp14:pctHeight>
                </wp14:sizeRelV>
              </wp:anchor>
            </w:drawing>
          </mc:Choice>
          <mc:Fallback>
            <w:pict>
              <v:group w14:anchorId="30886363" id="Group 10" o:spid="_x0000_s1033" style="position:absolute;left:0;text-align:left;margin-left:21.7pt;margin-top:10.2pt;width:280.25pt;height:251.95pt;z-index:251681792;mso-width-relative:margin;mso-height-relative:margin" coordsize="39452,3596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">
                <v:shape id="Text Box 4" o:spid="_x0000_s1034" type="#_x0000_t202" style="position:absolute;width:38950;height: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" filled="f" stroked="f" strokeweight=".5pt">
                  <v:textbox>
                    <w:txbxContent>
                      <w:p w14:paraId="33604814" w14:textId="317BA5DB" w:rsidR="00D73E08" w:rsidRPr="00D73E08" w:rsidRDefault="00D73E08" w:rsidP="00D73E08">
                        <w:pPr>
                          <w:rPr>
                            <w:rFonts w:ascii="Arial" w:hAnsi="Arial" w:cs="Arial"/>
                            <w:i/>
                            <w:iCs/>
                            <w14:textOutline w14:w="9525" w14:cap="rnd" w14:cmpd="sng" w14:algn="ctr">
                              <w14:noFill/>
                              <w14:prstDash w14:val="solid"/>
                              <w14:bevel/>
                            </w14:textOutline>
                          </w:rPr>
                        </w:pPr>
                        <w:r w:rsidRPr="00D73E08">
                          <w:rPr>
                            <w:rFonts w:ascii="Arial" w:hAnsi="Arial" w:cs="Arial"/>
                            <w:i/>
                            <w:iCs/>
                            <w14:textOutline w14:w="9525" w14:cap="rnd" w14:cmpd="sng" w14:algn="ctr">
                              <w14:noFill/>
                              <w14:prstDash w14:val="solid"/>
                              <w14:bevel/>
                            </w14:textOutline>
                          </w:rPr>
                          <w:t xml:space="preserve">Figure </w:t>
                        </w:r>
                        <w:r w:rsidR="000E1FAA">
                          <w:rPr>
                            <w:rFonts w:ascii="Arial" w:hAnsi="Arial" w:cs="Arial"/>
                            <w:i/>
                            <w:iCs/>
                            <w14:textOutline w14:w="9525" w14:cap="rnd" w14:cmpd="sng" w14:algn="ctr">
                              <w14:noFill/>
                              <w14:prstDash w14:val="solid"/>
                              <w14:bevel/>
                            </w14:textOutline>
                          </w:rPr>
                          <w:t>3</w:t>
                        </w:r>
                      </w:p>
                      <w:p w14:paraId="0FBA0035" w14:textId="77777777" w:rsidR="00D73E08" w:rsidRPr="00D73E08" w:rsidRDefault="00D73E08" w:rsidP="00D73E08">
                        <w:pPr>
                          <w:rPr>
                            <w14:textOutline w14:w="9525" w14:cap="rnd" w14:cmpd="sng" w14:algn="ctr">
                              <w14:noFill/>
                              <w14:prstDash w14:val="solid"/>
                              <w14:bevel/>
                            </w14:textOutline>
                          </w:rPr>
                        </w:pPr>
                        <w:r w:rsidRPr="00D73E08">
                          <w:rPr>
                            <w:rFonts w:ascii="Arial" w:hAnsi="Arial" w:cs="Arial"/>
                            <w:i/>
                            <w:iCs/>
                            <w14:textOutline w14:w="9525" w14:cap="rnd" w14:cmpd="sng" w14:algn="ctr">
                              <w14:noFill/>
                              <w14:prstDash w14:val="solid"/>
                              <w14:bevel/>
                            </w14:textOutline>
                          </w:rPr>
                          <w:t>Data Collection Procedure Flowchart.</w:t>
                        </w:r>
                      </w:p>
                    </w:txbxContent>
                  </v:textbox>
                </v:shape>
                <v:shape id="Diagram 8" o:spid="_x0000_s1035" type="#_x0000_t75" style="position:absolute;left:-67;top:4179;width:39596;height:31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">
                  <v:imagedata r:id="rId16" o:title=""/>
                  <o:lock v:ext="edit" aspectratio="f"/>
                </v:shape>
                <w10:wrap type="square"/>
              </v:group>
            </w:pict>
          </mc:Fallback>
        </mc:AlternateContent>
      </w:r>
      <w:r w:rsidR="002B7A77" w:rsidRPr="000A2DA9">
        <w:rPr>
          <w:rFonts w:ascii="Garamond" w:hAnsi="Garamond" w:cs="Arial"/>
          <w:b/>
          <w:bCs/>
          <w:color w:val="000000" w:themeColor="text1"/>
        </w:rPr>
        <w:t>Research Instrument</w:t>
      </w:r>
    </w:p>
    <w:p w14:paraId="62191DD8" w14:textId="77777777" w:rsidR="00F31CB7" w:rsidRDefault="0014497E"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 </w:t>
      </w:r>
    </w:p>
    <w:p w14:paraId="678E9BFC" w14:textId="03819DF6" w:rsidR="00F31CB7" w:rsidRDefault="00F31CB7" w:rsidP="008F4C9C">
      <w:pPr>
        <w:ind w:firstLine="720"/>
        <w:contextualSpacing/>
        <w:jc w:val="both"/>
        <w:rPr>
          <w:rFonts w:ascii="Garamond" w:hAnsi="Garamond" w:cs="Arial"/>
          <w:color w:val="000000" w:themeColor="text1"/>
        </w:rPr>
      </w:pPr>
    </w:p>
    <w:p w14:paraId="3FBFBAC5" w14:textId="35E5E54C" w:rsidR="00F31CB7" w:rsidRDefault="00F31CB7" w:rsidP="008F4C9C">
      <w:pPr>
        <w:ind w:firstLine="720"/>
        <w:contextualSpacing/>
        <w:jc w:val="both"/>
        <w:rPr>
          <w:rFonts w:ascii="Garamond" w:hAnsi="Garamond" w:cs="Arial"/>
          <w:color w:val="000000" w:themeColor="text1"/>
        </w:rPr>
      </w:pPr>
    </w:p>
    <w:p w14:paraId="23B5319C" w14:textId="6EBC04F0" w:rsidR="00F31CB7" w:rsidRDefault="00F31CB7" w:rsidP="008F4C9C">
      <w:pPr>
        <w:ind w:firstLine="720"/>
        <w:contextualSpacing/>
        <w:jc w:val="both"/>
        <w:rPr>
          <w:rFonts w:ascii="Garamond" w:hAnsi="Garamond" w:cs="Arial"/>
          <w:color w:val="000000" w:themeColor="text1"/>
        </w:rPr>
      </w:pPr>
    </w:p>
    <w:p w14:paraId="332E1718" w14:textId="3AA43370" w:rsidR="00F31CB7" w:rsidRDefault="00F31CB7" w:rsidP="008F4C9C">
      <w:pPr>
        <w:ind w:firstLine="720"/>
        <w:contextualSpacing/>
        <w:jc w:val="both"/>
        <w:rPr>
          <w:rFonts w:ascii="Garamond" w:hAnsi="Garamond" w:cs="Arial"/>
          <w:color w:val="000000" w:themeColor="text1"/>
        </w:rPr>
      </w:pPr>
    </w:p>
    <w:p w14:paraId="3DFF51F8" w14:textId="10C6A37D" w:rsidR="00F31CB7" w:rsidRDefault="00F31CB7" w:rsidP="008F4C9C">
      <w:pPr>
        <w:ind w:firstLine="720"/>
        <w:contextualSpacing/>
        <w:jc w:val="both"/>
        <w:rPr>
          <w:rFonts w:ascii="Garamond" w:hAnsi="Garamond" w:cs="Arial"/>
          <w:color w:val="000000" w:themeColor="text1"/>
        </w:rPr>
      </w:pPr>
    </w:p>
    <w:p w14:paraId="04508FA8" w14:textId="639B49F4" w:rsidR="00F31CB7" w:rsidRDefault="00F31CB7" w:rsidP="008F4C9C">
      <w:pPr>
        <w:ind w:firstLine="720"/>
        <w:contextualSpacing/>
        <w:jc w:val="both"/>
        <w:rPr>
          <w:rFonts w:ascii="Garamond" w:hAnsi="Garamond" w:cs="Arial"/>
          <w:color w:val="000000" w:themeColor="text1"/>
        </w:rPr>
      </w:pPr>
    </w:p>
    <w:p w14:paraId="22CE0CBB" w14:textId="766658AC" w:rsidR="00F31CB7" w:rsidRDefault="00F31CB7" w:rsidP="008F4C9C">
      <w:pPr>
        <w:ind w:firstLine="720"/>
        <w:contextualSpacing/>
        <w:jc w:val="both"/>
        <w:rPr>
          <w:rFonts w:ascii="Garamond" w:hAnsi="Garamond" w:cs="Arial"/>
          <w:color w:val="000000" w:themeColor="text1"/>
        </w:rPr>
      </w:pPr>
    </w:p>
    <w:p w14:paraId="6E87C635" w14:textId="02E69E1B" w:rsidR="00F31CB7" w:rsidRDefault="00F31CB7" w:rsidP="008F4C9C">
      <w:pPr>
        <w:ind w:firstLine="720"/>
        <w:contextualSpacing/>
        <w:jc w:val="both"/>
        <w:rPr>
          <w:rFonts w:ascii="Garamond" w:hAnsi="Garamond" w:cs="Arial"/>
          <w:color w:val="000000" w:themeColor="text1"/>
        </w:rPr>
      </w:pPr>
    </w:p>
    <w:p w14:paraId="6788EA0F" w14:textId="77777777" w:rsidR="00F31CB7" w:rsidRDefault="00F31CB7" w:rsidP="008F4C9C">
      <w:pPr>
        <w:ind w:firstLine="720"/>
        <w:contextualSpacing/>
        <w:jc w:val="both"/>
        <w:rPr>
          <w:rFonts w:ascii="Garamond" w:hAnsi="Garamond" w:cs="Arial"/>
          <w:color w:val="000000" w:themeColor="text1"/>
        </w:rPr>
      </w:pPr>
    </w:p>
    <w:p w14:paraId="26E42582" w14:textId="77777777" w:rsidR="00F31CB7" w:rsidRDefault="00F31CB7" w:rsidP="008F4C9C">
      <w:pPr>
        <w:ind w:firstLine="720"/>
        <w:contextualSpacing/>
        <w:jc w:val="both"/>
        <w:rPr>
          <w:rFonts w:ascii="Garamond" w:hAnsi="Garamond" w:cs="Arial"/>
          <w:color w:val="000000" w:themeColor="text1"/>
        </w:rPr>
      </w:pPr>
    </w:p>
    <w:p w14:paraId="5282D284" w14:textId="77777777" w:rsidR="00F31CB7" w:rsidRDefault="00F31CB7" w:rsidP="008F4C9C">
      <w:pPr>
        <w:ind w:firstLine="720"/>
        <w:contextualSpacing/>
        <w:jc w:val="both"/>
        <w:rPr>
          <w:rFonts w:ascii="Garamond" w:hAnsi="Garamond" w:cs="Arial"/>
          <w:color w:val="000000" w:themeColor="text1"/>
        </w:rPr>
      </w:pPr>
    </w:p>
    <w:p w14:paraId="5A4AB54E" w14:textId="77777777" w:rsidR="00F31CB7" w:rsidRDefault="00F31CB7" w:rsidP="008F4C9C">
      <w:pPr>
        <w:ind w:firstLine="720"/>
        <w:contextualSpacing/>
        <w:jc w:val="both"/>
        <w:rPr>
          <w:rFonts w:ascii="Garamond" w:hAnsi="Garamond" w:cs="Arial"/>
          <w:color w:val="000000" w:themeColor="text1"/>
        </w:rPr>
      </w:pPr>
    </w:p>
    <w:p w14:paraId="2F3B8997" w14:textId="77777777" w:rsidR="00F31CB7" w:rsidRDefault="00F31CB7" w:rsidP="008F4C9C">
      <w:pPr>
        <w:ind w:firstLine="720"/>
        <w:contextualSpacing/>
        <w:jc w:val="both"/>
        <w:rPr>
          <w:rFonts w:ascii="Garamond" w:hAnsi="Garamond" w:cs="Arial"/>
          <w:color w:val="000000" w:themeColor="text1"/>
        </w:rPr>
      </w:pPr>
    </w:p>
    <w:p w14:paraId="790803FE" w14:textId="77777777" w:rsidR="00F31CB7" w:rsidRDefault="00F31CB7" w:rsidP="008F4C9C">
      <w:pPr>
        <w:ind w:firstLine="720"/>
        <w:contextualSpacing/>
        <w:jc w:val="both"/>
        <w:rPr>
          <w:rFonts w:ascii="Garamond" w:hAnsi="Garamond" w:cs="Arial"/>
          <w:color w:val="000000" w:themeColor="text1"/>
        </w:rPr>
      </w:pPr>
    </w:p>
    <w:p w14:paraId="3E4593D0" w14:textId="77777777" w:rsidR="00F31CB7" w:rsidRDefault="00F31CB7" w:rsidP="008F4C9C">
      <w:pPr>
        <w:ind w:firstLine="720"/>
        <w:contextualSpacing/>
        <w:jc w:val="both"/>
        <w:rPr>
          <w:rFonts w:ascii="Garamond" w:hAnsi="Garamond" w:cs="Arial"/>
          <w:color w:val="000000" w:themeColor="text1"/>
        </w:rPr>
      </w:pPr>
    </w:p>
    <w:p w14:paraId="6EA403C1" w14:textId="77777777" w:rsidR="00F31CB7" w:rsidRDefault="00F31CB7" w:rsidP="008F4C9C">
      <w:pPr>
        <w:ind w:firstLine="720"/>
        <w:contextualSpacing/>
        <w:jc w:val="both"/>
        <w:rPr>
          <w:rFonts w:ascii="Garamond" w:hAnsi="Garamond" w:cs="Arial"/>
          <w:color w:val="000000" w:themeColor="text1"/>
        </w:rPr>
      </w:pPr>
    </w:p>
    <w:p w14:paraId="64F72522" w14:textId="77777777" w:rsidR="00F31CB7" w:rsidRDefault="00F31CB7" w:rsidP="008F4C9C">
      <w:pPr>
        <w:ind w:firstLine="720"/>
        <w:contextualSpacing/>
        <w:jc w:val="both"/>
        <w:rPr>
          <w:rFonts w:ascii="Garamond" w:hAnsi="Garamond" w:cs="Arial"/>
          <w:color w:val="000000" w:themeColor="text1"/>
        </w:rPr>
      </w:pPr>
    </w:p>
    <w:p w14:paraId="746EA31D" w14:textId="77777777" w:rsidR="00F31CB7" w:rsidRDefault="00F31CB7" w:rsidP="008F4C9C">
      <w:pPr>
        <w:ind w:firstLine="720"/>
        <w:contextualSpacing/>
        <w:jc w:val="both"/>
        <w:rPr>
          <w:rFonts w:ascii="Garamond" w:hAnsi="Garamond" w:cs="Arial"/>
          <w:color w:val="000000" w:themeColor="text1"/>
        </w:rPr>
      </w:pPr>
    </w:p>
    <w:p w14:paraId="31599A86" w14:textId="78587432"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The primary intervention tool was a Digital Packet </w:t>
      </w:r>
      <w:r w:rsidR="000E1FAA" w:rsidRPr="000A2DA9">
        <w:rPr>
          <w:rFonts w:ascii="Garamond" w:hAnsi="Garamond" w:cs="Arial"/>
          <w:color w:val="000000" w:themeColor="text1"/>
        </w:rPr>
        <w:t xml:space="preserve">(Figure 2) </w:t>
      </w:r>
      <w:r w:rsidRPr="000A2DA9">
        <w:rPr>
          <w:rFonts w:ascii="Garamond" w:hAnsi="Garamond" w:cs="Arial"/>
          <w:color w:val="000000" w:themeColor="text1"/>
        </w:rPr>
        <w:t>of integer drills, designed as a 5-minute pre-class activity for the experimental group. Pre- and post-tests were administered using a researcher-</w:t>
      </w:r>
      <w:r w:rsidR="00D73E08" w:rsidRPr="000A2DA9">
        <w:rPr>
          <w:rFonts w:ascii="Garamond" w:hAnsi="Garamond" w:cs="Arial"/>
          <w:color w:val="000000" w:themeColor="text1"/>
        </w:rPr>
        <w:t xml:space="preserve">designed </w:t>
      </w:r>
      <w:r w:rsidRPr="000A2DA9">
        <w:rPr>
          <w:rFonts w:ascii="Garamond" w:hAnsi="Garamond" w:cs="Arial"/>
          <w:color w:val="000000" w:themeColor="text1"/>
        </w:rPr>
        <w:t>40-item E-RUNT</w:t>
      </w:r>
      <w:r w:rsidR="00D73E08" w:rsidRPr="000A2DA9">
        <w:rPr>
          <w:rFonts w:ascii="Garamond" w:hAnsi="Garamond" w:cs="Arial"/>
          <w:color w:val="000000" w:themeColor="text1"/>
        </w:rPr>
        <w:t>-</w:t>
      </w:r>
      <w:proofErr w:type="spellStart"/>
      <w:r w:rsidR="00D73E08" w:rsidRPr="000A2DA9">
        <w:rPr>
          <w:rFonts w:ascii="Garamond" w:hAnsi="Garamond" w:cs="Arial"/>
          <w:color w:val="000000" w:themeColor="text1"/>
        </w:rPr>
        <w:t>algined</w:t>
      </w:r>
      <w:proofErr w:type="spellEnd"/>
      <w:r w:rsidRPr="000A2DA9">
        <w:rPr>
          <w:rFonts w:ascii="Garamond" w:hAnsi="Garamond" w:cs="Arial"/>
          <w:color w:val="000000" w:themeColor="text1"/>
        </w:rPr>
        <w:t xml:space="preserve"> questionnaire, validated by three DepEd teachers</w:t>
      </w:r>
      <w:r w:rsidR="00D73E08" w:rsidRPr="000A2DA9">
        <w:rPr>
          <w:rFonts w:ascii="Garamond" w:hAnsi="Garamond" w:cs="Arial"/>
          <w:color w:val="000000" w:themeColor="text1"/>
        </w:rPr>
        <w:t>,</w:t>
      </w:r>
      <w:r w:rsidRPr="000A2DA9">
        <w:rPr>
          <w:rFonts w:ascii="Garamond" w:hAnsi="Garamond" w:cs="Arial"/>
          <w:color w:val="000000" w:themeColor="text1"/>
        </w:rPr>
        <w:t xml:space="preserve"> and confirmed for reliability through the KR-20 formula (</w:t>
      </w:r>
      <w:proofErr w:type="spellStart"/>
      <w:r w:rsidRPr="000A2DA9">
        <w:rPr>
          <w:rFonts w:ascii="Garamond" w:hAnsi="Garamond" w:cs="Arial"/>
          <w:color w:val="000000" w:themeColor="text1"/>
        </w:rPr>
        <w:t>Tavakol</w:t>
      </w:r>
      <w:proofErr w:type="spellEnd"/>
      <w:r w:rsidRPr="000A2DA9">
        <w:rPr>
          <w:rFonts w:ascii="Garamond" w:hAnsi="Garamond" w:cs="Arial"/>
          <w:color w:val="000000" w:themeColor="text1"/>
        </w:rPr>
        <w:t xml:space="preserve"> &amp; </w:t>
      </w:r>
      <w:proofErr w:type="spellStart"/>
      <w:r w:rsidRPr="000A2DA9">
        <w:rPr>
          <w:rFonts w:ascii="Garamond" w:hAnsi="Garamond" w:cs="Arial"/>
          <w:color w:val="000000" w:themeColor="text1"/>
        </w:rPr>
        <w:t>Dennick</w:t>
      </w:r>
      <w:proofErr w:type="spellEnd"/>
      <w:r w:rsidRPr="000A2DA9">
        <w:rPr>
          <w:rFonts w:ascii="Garamond" w:hAnsi="Garamond" w:cs="Arial"/>
          <w:color w:val="000000" w:themeColor="text1"/>
        </w:rPr>
        <w:t>, 2011).</w:t>
      </w:r>
      <w:r w:rsidR="00D73E08" w:rsidRPr="000A2DA9">
        <w:rPr>
          <w:rFonts w:ascii="Garamond" w:hAnsi="Garamond" w:cs="Arial"/>
          <w:color w:val="000000" w:themeColor="text1"/>
        </w:rPr>
        <w:t xml:space="preserve"> Table one shows the Level of Numeracy used i</w:t>
      </w:r>
      <w:r w:rsidR="000E1FAA" w:rsidRPr="000A2DA9">
        <w:rPr>
          <w:rFonts w:ascii="Garamond" w:hAnsi="Garamond" w:cs="Arial"/>
          <w:noProof/>
          <w:color w:val="000000" w:themeColor="text1"/>
        </w:rPr>
        <w:t xml:space="preserve"> </w:t>
      </w:r>
      <w:r w:rsidR="00D73E08" w:rsidRPr="000A2DA9">
        <w:rPr>
          <w:rFonts w:ascii="Garamond" w:hAnsi="Garamond" w:cs="Arial"/>
          <w:color w:val="000000" w:themeColor="text1"/>
        </w:rPr>
        <w:t>n analyzing the data. On the other hand, q</w:t>
      </w:r>
      <w:r w:rsidRPr="000A2DA9">
        <w:rPr>
          <w:rFonts w:ascii="Garamond" w:hAnsi="Garamond" w:cs="Arial"/>
          <w:color w:val="000000" w:themeColor="text1"/>
        </w:rPr>
        <w:t>ualitative data were collected through FGD</w:t>
      </w:r>
      <w:r w:rsidR="00D73E08" w:rsidRPr="000A2DA9">
        <w:rPr>
          <w:rFonts w:ascii="Garamond" w:hAnsi="Garamond" w:cs="Arial"/>
          <w:color w:val="000000" w:themeColor="text1"/>
        </w:rPr>
        <w:t>, interview,</w:t>
      </w:r>
      <w:r w:rsidRPr="000A2DA9">
        <w:rPr>
          <w:rFonts w:ascii="Garamond" w:hAnsi="Garamond" w:cs="Arial"/>
          <w:color w:val="000000" w:themeColor="text1"/>
        </w:rPr>
        <w:t xml:space="preserve"> and teacher-researcher observations.</w:t>
      </w:r>
    </w:p>
    <w:p w14:paraId="05A96AE6" w14:textId="0FC0C5D2" w:rsidR="002B7A77" w:rsidRPr="000A2DA9" w:rsidRDefault="002B7A77" w:rsidP="008F4C9C">
      <w:pPr>
        <w:contextualSpacing/>
        <w:jc w:val="both"/>
        <w:rPr>
          <w:rFonts w:ascii="Garamond" w:hAnsi="Garamond" w:cs="Arial"/>
          <w:color w:val="000000" w:themeColor="text1"/>
        </w:rPr>
      </w:pPr>
    </w:p>
    <w:p w14:paraId="2210272D" w14:textId="370066B1"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Data Collection Procedure</w:t>
      </w:r>
    </w:p>
    <w:p w14:paraId="60BBB16D" w14:textId="49E02AFD"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 xml:space="preserve">After securing permission from the school principal and obtaining informed consent from parents, pre-tests were administered to both groups to assess baseline knowledge. The experimental group received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while the control group continued with traditional methods. Post-tests followed the intervention to evaluate learning outcomes. FGDs with the experimental group provided further insights into learners’ experiences.</w:t>
      </w:r>
      <w:r w:rsidR="00D73E08" w:rsidRPr="000A2DA9">
        <w:rPr>
          <w:rFonts w:ascii="Garamond" w:hAnsi="Garamond" w:cs="Arial"/>
          <w:color w:val="000000" w:themeColor="text1"/>
        </w:rPr>
        <w:t xml:space="preserve"> See Figure </w:t>
      </w:r>
      <w:r w:rsidR="000E1FAA" w:rsidRPr="000A2DA9">
        <w:rPr>
          <w:rFonts w:ascii="Garamond" w:hAnsi="Garamond" w:cs="Arial"/>
          <w:color w:val="000000" w:themeColor="text1"/>
        </w:rPr>
        <w:t>3</w:t>
      </w:r>
      <w:r w:rsidR="00D73E08" w:rsidRPr="000A2DA9">
        <w:rPr>
          <w:rFonts w:ascii="Garamond" w:hAnsi="Garamond" w:cs="Arial"/>
          <w:color w:val="000000" w:themeColor="text1"/>
        </w:rPr>
        <w:t>: Data Collection Procedure Flowchart for more details.</w:t>
      </w:r>
    </w:p>
    <w:p w14:paraId="7B7892E4" w14:textId="77F1A950" w:rsidR="0014497E" w:rsidRPr="000A2DA9" w:rsidRDefault="0014497E" w:rsidP="008F4C9C">
      <w:pPr>
        <w:contextualSpacing/>
        <w:jc w:val="both"/>
        <w:rPr>
          <w:rFonts w:ascii="Garamond" w:hAnsi="Garamond" w:cs="Arial"/>
          <w:color w:val="000000" w:themeColor="text1"/>
        </w:rPr>
      </w:pPr>
    </w:p>
    <w:p w14:paraId="61FB3579" w14:textId="27DD9A63" w:rsidR="002B7A77" w:rsidRPr="000A2DA9" w:rsidRDefault="002B7A77" w:rsidP="008F4C9C">
      <w:pPr>
        <w:contextualSpacing/>
        <w:jc w:val="both"/>
        <w:rPr>
          <w:rFonts w:ascii="Garamond" w:hAnsi="Garamond" w:cs="Arial"/>
          <w:b/>
          <w:bCs/>
          <w:color w:val="000000" w:themeColor="text1"/>
        </w:rPr>
      </w:pPr>
      <w:r w:rsidRPr="000A2DA9">
        <w:rPr>
          <w:rFonts w:ascii="Garamond" w:hAnsi="Garamond" w:cs="Arial"/>
          <w:b/>
          <w:bCs/>
          <w:color w:val="000000" w:themeColor="text1"/>
        </w:rPr>
        <w:t>Data Analysis</w:t>
      </w:r>
    </w:p>
    <w:p w14:paraId="30527D8B" w14:textId="3CB34FC9" w:rsidR="004747CB"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Data were analyzed using descriptive and inferential statistics, including mean, standard deviation, and paired sample t-tests. Thematic analysis was also used to analyze qualitative data</w:t>
      </w:r>
      <w:r w:rsidR="00431943" w:rsidRPr="000A2DA9">
        <w:rPr>
          <w:rFonts w:ascii="Garamond" w:hAnsi="Garamond" w:cs="Arial"/>
          <w:color w:val="000000" w:themeColor="text1"/>
        </w:rPr>
        <w:t xml:space="preserve"> using a digital application</w:t>
      </w:r>
      <w:r w:rsidRPr="000A2DA9">
        <w:rPr>
          <w:rFonts w:ascii="Garamond" w:hAnsi="Garamond" w:cs="Arial"/>
          <w:color w:val="000000" w:themeColor="text1"/>
        </w:rPr>
        <w:t>, exploring learners’ motivation, engagement, and challenges.</w:t>
      </w:r>
    </w:p>
    <w:p w14:paraId="38578AD5" w14:textId="68673B21" w:rsidR="002B7A77" w:rsidRPr="000A2DA9" w:rsidRDefault="002B7A77" w:rsidP="008F4C9C">
      <w:pPr>
        <w:ind w:firstLine="720"/>
        <w:contextualSpacing/>
        <w:jc w:val="both"/>
        <w:rPr>
          <w:rFonts w:ascii="Garamond" w:hAnsi="Garamond" w:cs="Arial"/>
          <w:color w:val="000000" w:themeColor="text1"/>
        </w:rPr>
      </w:pPr>
      <w:r w:rsidRPr="000A2DA9">
        <w:rPr>
          <w:rFonts w:ascii="Garamond" w:hAnsi="Garamond" w:cs="Arial"/>
          <w:color w:val="000000" w:themeColor="text1"/>
        </w:rPr>
        <w:t>This methodology aligns with ISUFST's research agenda, particularly in the area of "Innovative Teaching and Learning" (Research Agenda #7), by integrating technology to improve educational outcomes.</w:t>
      </w:r>
    </w:p>
    <w:p w14:paraId="0FA7B158" w14:textId="6FD61E6E" w:rsidR="00C301FA" w:rsidRPr="000A2DA9" w:rsidRDefault="00C301FA" w:rsidP="008F4C9C">
      <w:pPr>
        <w:contextualSpacing/>
        <w:jc w:val="both"/>
        <w:rPr>
          <w:rFonts w:ascii="Garamond" w:hAnsi="Garamond" w:cs="Arial"/>
          <w:color w:val="000000" w:themeColor="text1"/>
        </w:rPr>
      </w:pPr>
    </w:p>
    <w:p w14:paraId="2804670C" w14:textId="77777777" w:rsidR="0014497E" w:rsidRPr="000A2DA9" w:rsidRDefault="0014497E" w:rsidP="008F4C9C">
      <w:pPr>
        <w:contextualSpacing/>
        <w:jc w:val="center"/>
        <w:rPr>
          <w:rFonts w:ascii="Garamond" w:hAnsi="Garamond" w:cs="Arial"/>
          <w:b/>
          <w:bCs/>
          <w:color w:val="000000" w:themeColor="text1"/>
        </w:rPr>
      </w:pPr>
    </w:p>
    <w:p w14:paraId="350EA826" w14:textId="088D0445" w:rsidR="004747CB" w:rsidRPr="000A2DA9" w:rsidRDefault="00676A58" w:rsidP="008F4C9C">
      <w:pPr>
        <w:contextualSpacing/>
        <w:jc w:val="center"/>
        <w:rPr>
          <w:rFonts w:ascii="Garamond" w:eastAsia="Calibri" w:hAnsi="Garamond" w:cs="Arial"/>
          <w:b/>
          <w:bCs/>
          <w:color w:val="000000" w:themeColor="text1"/>
        </w:rPr>
      </w:pPr>
      <w:r w:rsidRPr="000A2DA9">
        <w:rPr>
          <w:rFonts w:ascii="Garamond" w:hAnsi="Garamond" w:cs="Arial"/>
          <w:b/>
          <w:bCs/>
          <w:color w:val="000000" w:themeColor="text1"/>
        </w:rPr>
        <w:t>Results</w:t>
      </w:r>
      <w:r w:rsidR="00F200E8" w:rsidRPr="000A2DA9">
        <w:rPr>
          <w:rFonts w:ascii="Garamond" w:hAnsi="Garamond" w:cs="Arial"/>
          <w:b/>
          <w:bCs/>
          <w:color w:val="000000" w:themeColor="text1"/>
        </w:rPr>
        <w:t xml:space="preserve"> and Discussion</w:t>
      </w:r>
    </w:p>
    <w:p w14:paraId="0F7FC3E7" w14:textId="77777777" w:rsidR="002A07EA" w:rsidRPr="000A2DA9" w:rsidRDefault="002A07EA" w:rsidP="008F4C9C">
      <w:pPr>
        <w:rPr>
          <w:rFonts w:ascii="Garamond" w:eastAsia="SimSun" w:hAnsi="Garamond" w:cs="Arial"/>
          <w:color w:val="000000" w:themeColor="text1"/>
        </w:rPr>
      </w:pPr>
    </w:p>
    <w:p w14:paraId="5611E474" w14:textId="77777777" w:rsidR="00431943"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 xml:space="preserve">The results of this study demonstrate the effectiveness of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in improving Grade 7 learners' numeracy skills, particularly in their ability to perform integer operations. </w:t>
      </w:r>
    </w:p>
    <w:p w14:paraId="2BD76C6A" w14:textId="4608AE42" w:rsidR="00F200E8"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In Table 1, t</w:t>
      </w:r>
      <w:r w:rsidR="00F200E8" w:rsidRPr="000A2DA9">
        <w:rPr>
          <w:rFonts w:ascii="Garamond" w:hAnsi="Garamond" w:cs="Arial"/>
          <w:color w:val="000000" w:themeColor="text1"/>
        </w:rPr>
        <w:t xml:space="preserve">he pre-test results revealed that both the control and experimental groups had similar levels of proficiency at the beginning of the study. Both groups were categorized under the "Low Proficiency" range of the DepEd Proficiency Level Scale for Numeracy, with the control group scoring a mean of 18.1 and the experimental group scoring a slightly lower mean of 17.0. These initial results suggest that learners in both groups had relatively weak numeracy skills, particularly in the four </w:t>
      </w:r>
      <w:r w:rsidR="00F200E8" w:rsidRPr="000A2DA9">
        <w:rPr>
          <w:rFonts w:ascii="Garamond" w:hAnsi="Garamond" w:cs="Arial"/>
          <w:color w:val="000000" w:themeColor="text1"/>
        </w:rPr>
        <w:lastRenderedPageBreak/>
        <w:t>basic operations involving integers (addition, subtraction, multiplication, and division), and required significant instructional support to improve.</w:t>
      </w:r>
    </w:p>
    <w:p w14:paraId="27F7189E" w14:textId="77777777" w:rsidR="00F200E8" w:rsidRPr="000A2DA9" w:rsidRDefault="00F200E8" w:rsidP="008F4C9C">
      <w:pPr>
        <w:contextualSpacing/>
        <w:rPr>
          <w:rFonts w:ascii="Garamond" w:eastAsia="SimSun" w:hAnsi="Garamond" w:cs="Arial"/>
          <w:b/>
          <w:bCs/>
          <w:color w:val="000000" w:themeColor="text1"/>
        </w:rPr>
      </w:pPr>
    </w:p>
    <w:p w14:paraId="1DC61FDD" w14:textId="16FD7815" w:rsidR="00F200E8" w:rsidRPr="000A2DA9" w:rsidRDefault="00F200E8" w:rsidP="008F4C9C">
      <w:pPr>
        <w:contextualSpacing/>
        <w:rPr>
          <w:rFonts w:ascii="Garamond" w:eastAsia="SimSun" w:hAnsi="Garamond" w:cs="Arial"/>
          <w:b/>
          <w:bCs/>
          <w:color w:val="000000" w:themeColor="text1"/>
        </w:rPr>
      </w:pPr>
      <w:r w:rsidRPr="000A2DA9">
        <w:rPr>
          <w:rFonts w:ascii="Garamond" w:eastAsia="SimSun" w:hAnsi="Garamond" w:cs="Arial"/>
          <w:b/>
          <w:bCs/>
          <w:color w:val="000000" w:themeColor="text1"/>
        </w:rPr>
        <w:t>Table 1</w:t>
      </w:r>
    </w:p>
    <w:p w14:paraId="188FA1FC" w14:textId="359B317C" w:rsidR="00F200E8" w:rsidRPr="000A2DA9" w:rsidRDefault="00F200E8" w:rsidP="008F4C9C">
      <w:pPr>
        <w:contextualSpacing/>
        <w:rPr>
          <w:rFonts w:ascii="Garamond" w:eastAsia="SimSun" w:hAnsi="Garamond" w:cs="Arial"/>
          <w:b/>
          <w:bCs/>
          <w:color w:val="000000" w:themeColor="text1"/>
        </w:rPr>
      </w:pPr>
      <w:r w:rsidRPr="000A2DA9">
        <w:rPr>
          <w:rFonts w:ascii="Garamond" w:hAnsi="Garamond" w:cs="Arial"/>
          <w:i/>
          <w:iCs/>
          <w:color w:val="000000" w:themeColor="text1"/>
        </w:rPr>
        <w:t>Level of Numeracy Skills of the Learners in the Pre-test</w:t>
      </w:r>
    </w:p>
    <w:tbl>
      <w:tblPr>
        <w:tblpPr w:leftFromText="180" w:rightFromText="180" w:vertAnchor="text" w:horzAnchor="margin" w:tblpY="7"/>
        <w:tblW w:w="9356" w:type="dxa"/>
        <w:tblLayout w:type="fixed"/>
        <w:tblCellMar>
          <w:left w:w="0" w:type="dxa"/>
          <w:right w:w="0" w:type="dxa"/>
        </w:tblCellMar>
        <w:tblLook w:val="04A0" w:firstRow="1" w:lastRow="0" w:firstColumn="1" w:lastColumn="0" w:noHBand="0" w:noVBand="1"/>
      </w:tblPr>
      <w:tblGrid>
        <w:gridCol w:w="2503"/>
        <w:gridCol w:w="758"/>
        <w:gridCol w:w="850"/>
        <w:gridCol w:w="1134"/>
        <w:gridCol w:w="1843"/>
        <w:gridCol w:w="2268"/>
      </w:tblGrid>
      <w:tr w:rsidR="001279F5" w:rsidRPr="000A2DA9" w14:paraId="33AD91E3" w14:textId="77777777" w:rsidTr="00F200E8">
        <w:trPr>
          <w:trHeight w:val="215"/>
        </w:trPr>
        <w:tc>
          <w:tcPr>
            <w:tcW w:w="2503" w:type="dxa"/>
            <w:tcBorders>
              <w:top w:val="single" w:sz="4" w:space="0" w:color="auto"/>
              <w:bottom w:val="single" w:sz="4" w:space="0" w:color="auto"/>
            </w:tcBorders>
            <w:shd w:val="clear" w:color="auto" w:fill="FFFFFF"/>
            <w:tcMar>
              <w:left w:w="108" w:type="dxa"/>
              <w:right w:w="108" w:type="dxa"/>
            </w:tcMar>
            <w:vAlign w:val="center"/>
          </w:tcPr>
          <w:p w14:paraId="5945F080"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Category</w:t>
            </w:r>
          </w:p>
        </w:tc>
        <w:tc>
          <w:tcPr>
            <w:tcW w:w="758" w:type="dxa"/>
            <w:tcBorders>
              <w:top w:val="single" w:sz="4" w:space="0" w:color="auto"/>
              <w:bottom w:val="single" w:sz="4" w:space="0" w:color="auto"/>
            </w:tcBorders>
            <w:shd w:val="clear" w:color="auto" w:fill="FFFFFF"/>
            <w:tcMar>
              <w:left w:w="108" w:type="dxa"/>
              <w:right w:w="108" w:type="dxa"/>
            </w:tcMar>
            <w:vAlign w:val="center"/>
          </w:tcPr>
          <w:p w14:paraId="6B2841ED"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N</w:t>
            </w:r>
          </w:p>
        </w:tc>
        <w:tc>
          <w:tcPr>
            <w:tcW w:w="850" w:type="dxa"/>
            <w:tcBorders>
              <w:top w:val="single" w:sz="4" w:space="0" w:color="auto"/>
              <w:bottom w:val="single" w:sz="4" w:space="0" w:color="auto"/>
            </w:tcBorders>
            <w:shd w:val="clear" w:color="auto" w:fill="FFFFFF"/>
            <w:tcMar>
              <w:left w:w="108" w:type="dxa"/>
              <w:right w:w="108" w:type="dxa"/>
            </w:tcMar>
            <w:vAlign w:val="center"/>
          </w:tcPr>
          <w:p w14:paraId="027622BA"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w:t>
            </w:r>
          </w:p>
        </w:tc>
        <w:tc>
          <w:tcPr>
            <w:tcW w:w="1134" w:type="dxa"/>
            <w:tcBorders>
              <w:top w:val="single" w:sz="4" w:space="0" w:color="auto"/>
              <w:bottom w:val="single" w:sz="4" w:space="0" w:color="auto"/>
            </w:tcBorders>
            <w:shd w:val="clear" w:color="auto" w:fill="FFFFFF"/>
            <w:tcMar>
              <w:left w:w="108" w:type="dxa"/>
              <w:right w:w="108" w:type="dxa"/>
            </w:tcMar>
            <w:vAlign w:val="center"/>
          </w:tcPr>
          <w:p w14:paraId="091EF63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SD</w:t>
            </w:r>
          </w:p>
        </w:tc>
        <w:tc>
          <w:tcPr>
            <w:tcW w:w="1843" w:type="dxa"/>
            <w:tcBorders>
              <w:top w:val="single" w:sz="4" w:space="0" w:color="auto"/>
              <w:bottom w:val="single" w:sz="4" w:space="0" w:color="auto"/>
            </w:tcBorders>
            <w:shd w:val="clear" w:color="auto" w:fill="FFFFFF"/>
          </w:tcPr>
          <w:p w14:paraId="03D76743" w14:textId="5396359F"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 %</w:t>
            </w:r>
          </w:p>
        </w:tc>
        <w:tc>
          <w:tcPr>
            <w:tcW w:w="2268" w:type="dxa"/>
            <w:tcBorders>
              <w:top w:val="single" w:sz="4" w:space="0" w:color="auto"/>
              <w:bottom w:val="single" w:sz="4" w:space="0" w:color="auto"/>
            </w:tcBorders>
            <w:shd w:val="clear" w:color="auto" w:fill="FFFFFF"/>
            <w:tcMar>
              <w:left w:w="108" w:type="dxa"/>
              <w:right w:w="108" w:type="dxa"/>
            </w:tcMar>
            <w:vAlign w:val="center"/>
          </w:tcPr>
          <w:p w14:paraId="79A114F2"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Description</w:t>
            </w:r>
          </w:p>
        </w:tc>
      </w:tr>
      <w:tr w:rsidR="001279F5" w:rsidRPr="000A2DA9" w14:paraId="5AABE2BC" w14:textId="77777777" w:rsidTr="00F200E8">
        <w:trPr>
          <w:trHeight w:val="251"/>
        </w:trPr>
        <w:tc>
          <w:tcPr>
            <w:tcW w:w="2503" w:type="dxa"/>
            <w:tcBorders>
              <w:top w:val="single" w:sz="4" w:space="0" w:color="auto"/>
            </w:tcBorders>
            <w:shd w:val="clear" w:color="auto" w:fill="FFFFFF"/>
            <w:tcMar>
              <w:left w:w="108" w:type="dxa"/>
              <w:right w:w="108" w:type="dxa"/>
            </w:tcMar>
            <w:vAlign w:val="center"/>
          </w:tcPr>
          <w:p w14:paraId="24C27BB9" w14:textId="1FC1909B"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Control</w:t>
            </w:r>
          </w:p>
        </w:tc>
        <w:tc>
          <w:tcPr>
            <w:tcW w:w="758" w:type="dxa"/>
            <w:tcBorders>
              <w:top w:val="single" w:sz="4" w:space="0" w:color="auto"/>
            </w:tcBorders>
            <w:shd w:val="clear" w:color="auto" w:fill="FFFFFF"/>
            <w:tcMar>
              <w:left w:w="108" w:type="dxa"/>
              <w:right w:w="108" w:type="dxa"/>
            </w:tcMar>
            <w:vAlign w:val="center"/>
          </w:tcPr>
          <w:p w14:paraId="54111BE8"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30</w:t>
            </w:r>
          </w:p>
        </w:tc>
        <w:tc>
          <w:tcPr>
            <w:tcW w:w="850" w:type="dxa"/>
            <w:tcBorders>
              <w:top w:val="single" w:sz="4" w:space="0" w:color="auto"/>
            </w:tcBorders>
            <w:shd w:val="clear" w:color="auto" w:fill="FFFFFF"/>
            <w:tcMar>
              <w:left w:w="108" w:type="dxa"/>
              <w:right w:w="108" w:type="dxa"/>
            </w:tcMar>
            <w:vAlign w:val="center"/>
          </w:tcPr>
          <w:p w14:paraId="2F6879DC"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18.1</w:t>
            </w:r>
          </w:p>
        </w:tc>
        <w:tc>
          <w:tcPr>
            <w:tcW w:w="1134" w:type="dxa"/>
            <w:tcBorders>
              <w:top w:val="single" w:sz="4" w:space="0" w:color="auto"/>
            </w:tcBorders>
            <w:shd w:val="clear" w:color="auto" w:fill="FFFFFF"/>
            <w:tcMar>
              <w:left w:w="108" w:type="dxa"/>
              <w:right w:w="108" w:type="dxa"/>
            </w:tcMar>
            <w:vAlign w:val="center"/>
          </w:tcPr>
          <w:p w14:paraId="5617B9F2"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3.36</w:t>
            </w:r>
          </w:p>
        </w:tc>
        <w:tc>
          <w:tcPr>
            <w:tcW w:w="1843" w:type="dxa"/>
            <w:tcBorders>
              <w:top w:val="single" w:sz="4" w:space="0" w:color="auto"/>
            </w:tcBorders>
            <w:shd w:val="clear" w:color="auto" w:fill="FFFFFF"/>
          </w:tcPr>
          <w:p w14:paraId="67456EA0"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45.25%</w:t>
            </w:r>
          </w:p>
        </w:tc>
        <w:tc>
          <w:tcPr>
            <w:tcW w:w="2268" w:type="dxa"/>
            <w:tcBorders>
              <w:top w:val="single" w:sz="4" w:space="0" w:color="auto"/>
            </w:tcBorders>
            <w:shd w:val="clear" w:color="auto" w:fill="FFFFFF"/>
            <w:tcMar>
              <w:left w:w="108" w:type="dxa"/>
              <w:right w:w="108" w:type="dxa"/>
            </w:tcMar>
            <w:vAlign w:val="center"/>
          </w:tcPr>
          <w:p w14:paraId="6DB1D7AC"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Low Proficiency</w:t>
            </w:r>
          </w:p>
        </w:tc>
      </w:tr>
      <w:tr w:rsidR="001279F5" w:rsidRPr="000A2DA9" w14:paraId="729F35EB" w14:textId="77777777" w:rsidTr="00F200E8">
        <w:trPr>
          <w:trHeight w:val="279"/>
        </w:trPr>
        <w:tc>
          <w:tcPr>
            <w:tcW w:w="2503" w:type="dxa"/>
            <w:tcBorders>
              <w:bottom w:val="single" w:sz="4" w:space="0" w:color="auto"/>
            </w:tcBorders>
            <w:shd w:val="clear" w:color="auto" w:fill="FFFFFF"/>
            <w:tcMar>
              <w:left w:w="108" w:type="dxa"/>
              <w:right w:w="108" w:type="dxa"/>
            </w:tcMar>
            <w:vAlign w:val="center"/>
          </w:tcPr>
          <w:p w14:paraId="0F262CE1" w14:textId="3BA07FC0"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Experimental</w:t>
            </w:r>
          </w:p>
        </w:tc>
        <w:tc>
          <w:tcPr>
            <w:tcW w:w="758" w:type="dxa"/>
            <w:tcBorders>
              <w:bottom w:val="single" w:sz="4" w:space="0" w:color="auto"/>
            </w:tcBorders>
            <w:shd w:val="clear" w:color="auto" w:fill="FFFFFF"/>
            <w:tcMar>
              <w:left w:w="108" w:type="dxa"/>
              <w:right w:w="108" w:type="dxa"/>
            </w:tcMar>
            <w:vAlign w:val="center"/>
          </w:tcPr>
          <w:p w14:paraId="46945A67"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30</w:t>
            </w:r>
          </w:p>
        </w:tc>
        <w:tc>
          <w:tcPr>
            <w:tcW w:w="850" w:type="dxa"/>
            <w:tcBorders>
              <w:bottom w:val="single" w:sz="4" w:space="0" w:color="auto"/>
            </w:tcBorders>
            <w:shd w:val="clear" w:color="auto" w:fill="FFFFFF"/>
            <w:tcMar>
              <w:left w:w="108" w:type="dxa"/>
              <w:right w:w="108" w:type="dxa"/>
            </w:tcMar>
            <w:vAlign w:val="center"/>
          </w:tcPr>
          <w:p w14:paraId="445CF0C4"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17.0</w:t>
            </w:r>
          </w:p>
        </w:tc>
        <w:tc>
          <w:tcPr>
            <w:tcW w:w="1134" w:type="dxa"/>
            <w:tcBorders>
              <w:bottom w:val="single" w:sz="4" w:space="0" w:color="auto"/>
            </w:tcBorders>
            <w:shd w:val="clear" w:color="auto" w:fill="FFFFFF"/>
            <w:tcMar>
              <w:left w:w="108" w:type="dxa"/>
              <w:right w:w="108" w:type="dxa"/>
            </w:tcMar>
            <w:vAlign w:val="center"/>
          </w:tcPr>
          <w:p w14:paraId="3C8D76C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1.92</w:t>
            </w:r>
          </w:p>
        </w:tc>
        <w:tc>
          <w:tcPr>
            <w:tcW w:w="1843" w:type="dxa"/>
            <w:tcBorders>
              <w:bottom w:val="single" w:sz="4" w:space="0" w:color="auto"/>
            </w:tcBorders>
            <w:shd w:val="clear" w:color="auto" w:fill="FFFFFF"/>
          </w:tcPr>
          <w:p w14:paraId="1A11A50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42.5%</w:t>
            </w:r>
          </w:p>
        </w:tc>
        <w:tc>
          <w:tcPr>
            <w:tcW w:w="2268" w:type="dxa"/>
            <w:tcBorders>
              <w:bottom w:val="single" w:sz="4" w:space="0" w:color="auto"/>
            </w:tcBorders>
            <w:shd w:val="clear" w:color="auto" w:fill="FFFFFF"/>
            <w:tcMar>
              <w:left w:w="108" w:type="dxa"/>
              <w:right w:w="108" w:type="dxa"/>
            </w:tcMar>
            <w:vAlign w:val="center"/>
          </w:tcPr>
          <w:p w14:paraId="31F3D78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Low Proficiency</w:t>
            </w:r>
          </w:p>
        </w:tc>
      </w:tr>
    </w:tbl>
    <w:p w14:paraId="4D879696" w14:textId="3D8D1390" w:rsidR="00F200E8" w:rsidRPr="000A2DA9" w:rsidRDefault="00F200E8" w:rsidP="008F4C9C">
      <w:pPr>
        <w:rPr>
          <w:rFonts w:ascii="Garamond" w:hAnsi="Garamond" w:cs="Arial"/>
          <w:i/>
          <w:iCs/>
          <w:color w:val="000000" w:themeColor="text1"/>
        </w:rPr>
      </w:pPr>
      <w:r w:rsidRPr="000A2DA9">
        <w:rPr>
          <w:rFonts w:ascii="Garamond" w:hAnsi="Garamond" w:cs="Arial"/>
          <w:i/>
          <w:iCs/>
          <w:color w:val="000000" w:themeColor="text1"/>
        </w:rPr>
        <w:t>Note: 0%-24% (Not Proficient),25%-49% (Low Proficiency), 50%-74% (Nearly Proficient), 75%-89%(Proficient),90%-100% (Highly Proficient).</w:t>
      </w:r>
    </w:p>
    <w:p w14:paraId="682252E2" w14:textId="77777777" w:rsidR="00F200E8" w:rsidRPr="000A2DA9" w:rsidRDefault="00F200E8" w:rsidP="008F4C9C">
      <w:pPr>
        <w:ind w:firstLine="720"/>
        <w:rPr>
          <w:rFonts w:ascii="Garamond" w:hAnsi="Garamond" w:cs="Arial"/>
          <w:color w:val="000000" w:themeColor="text1"/>
        </w:rPr>
      </w:pPr>
    </w:p>
    <w:p w14:paraId="0266EF23" w14:textId="173CB4B5" w:rsidR="00F200E8"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 xml:space="preserve">However, the post-test results </w:t>
      </w:r>
      <w:r w:rsidR="008F4C9C" w:rsidRPr="000A2DA9">
        <w:rPr>
          <w:rFonts w:ascii="Garamond" w:hAnsi="Garamond" w:cs="Arial"/>
          <w:color w:val="000000" w:themeColor="text1"/>
        </w:rPr>
        <w:t xml:space="preserve">in Table 2 </w:t>
      </w:r>
      <w:r w:rsidRPr="000A2DA9">
        <w:rPr>
          <w:rFonts w:ascii="Garamond" w:hAnsi="Garamond" w:cs="Arial"/>
          <w:color w:val="000000" w:themeColor="text1"/>
        </w:rPr>
        <w:t xml:space="preserve">revealed a striking difference between the two groups. The control group showed minimal improvement, with their mean score rising only slightly to 19.7, still placing them in the "Low Proficiency" range. On the other hand, the experimental group, which used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showed significant improvement, with a mean score of 25.7, moving them into the "Nearly Proficient" category. This substantial difference indicates that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was effective in enhancing learners' understanding, accuracy, and confidence in solving integer-related problems. These results are consistent with the findings of previous studies that emphasized the importance of structured practice and interactive learning tools in improving students' academic performance (Alsharif &amp; Younes, 2020; Fuchs et al., 2018).</w:t>
      </w:r>
    </w:p>
    <w:p w14:paraId="6C7DEA87" w14:textId="77777777" w:rsidR="00F200E8" w:rsidRPr="000A2DA9" w:rsidRDefault="00F200E8" w:rsidP="008F4C9C">
      <w:pPr>
        <w:contextualSpacing/>
        <w:rPr>
          <w:rFonts w:ascii="Garamond" w:eastAsia="SimSun" w:hAnsi="Garamond" w:cs="Arial"/>
          <w:b/>
          <w:bCs/>
          <w:color w:val="000000" w:themeColor="text1"/>
        </w:rPr>
      </w:pPr>
    </w:p>
    <w:p w14:paraId="43BE1E87" w14:textId="5805AAFF" w:rsidR="00F200E8" w:rsidRPr="000A2DA9" w:rsidRDefault="00F200E8" w:rsidP="008F4C9C">
      <w:pPr>
        <w:contextualSpacing/>
        <w:rPr>
          <w:rFonts w:ascii="Garamond" w:eastAsia="SimSun" w:hAnsi="Garamond" w:cs="Arial"/>
          <w:b/>
          <w:bCs/>
          <w:color w:val="000000" w:themeColor="text1"/>
        </w:rPr>
      </w:pPr>
      <w:r w:rsidRPr="000A2DA9">
        <w:rPr>
          <w:rFonts w:ascii="Garamond" w:eastAsia="SimSun" w:hAnsi="Garamond" w:cs="Arial"/>
          <w:b/>
          <w:bCs/>
          <w:color w:val="000000" w:themeColor="text1"/>
        </w:rPr>
        <w:t>Table 2</w:t>
      </w:r>
    </w:p>
    <w:tbl>
      <w:tblPr>
        <w:tblpPr w:leftFromText="180" w:rightFromText="180" w:vertAnchor="text" w:horzAnchor="margin" w:tblpY="378"/>
        <w:tblW w:w="9356" w:type="dxa"/>
        <w:tblLayout w:type="fixed"/>
        <w:tblCellMar>
          <w:left w:w="0" w:type="dxa"/>
          <w:right w:w="0" w:type="dxa"/>
        </w:tblCellMar>
        <w:tblLook w:val="04A0" w:firstRow="1" w:lastRow="0" w:firstColumn="1" w:lastColumn="0" w:noHBand="0" w:noVBand="1"/>
      </w:tblPr>
      <w:tblGrid>
        <w:gridCol w:w="2552"/>
        <w:gridCol w:w="850"/>
        <w:gridCol w:w="993"/>
        <w:gridCol w:w="708"/>
        <w:gridCol w:w="1843"/>
        <w:gridCol w:w="2410"/>
      </w:tblGrid>
      <w:tr w:rsidR="001279F5" w:rsidRPr="000A2DA9" w14:paraId="40AB253A" w14:textId="77777777" w:rsidTr="00F200E8">
        <w:trPr>
          <w:trHeight w:val="287"/>
        </w:trPr>
        <w:tc>
          <w:tcPr>
            <w:tcW w:w="2552" w:type="dxa"/>
            <w:tcBorders>
              <w:top w:val="single" w:sz="4" w:space="0" w:color="auto"/>
              <w:bottom w:val="single" w:sz="4" w:space="0" w:color="auto"/>
            </w:tcBorders>
            <w:shd w:val="clear" w:color="auto" w:fill="FFFFFF"/>
            <w:tcMar>
              <w:left w:w="108" w:type="dxa"/>
              <w:right w:w="108" w:type="dxa"/>
            </w:tcMar>
            <w:vAlign w:val="center"/>
          </w:tcPr>
          <w:p w14:paraId="6FA5F96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Category</w:t>
            </w:r>
          </w:p>
        </w:tc>
        <w:tc>
          <w:tcPr>
            <w:tcW w:w="850" w:type="dxa"/>
            <w:tcBorders>
              <w:top w:val="single" w:sz="4" w:space="0" w:color="auto"/>
              <w:bottom w:val="single" w:sz="4" w:space="0" w:color="auto"/>
            </w:tcBorders>
            <w:shd w:val="clear" w:color="auto" w:fill="FFFFFF"/>
            <w:tcMar>
              <w:left w:w="108" w:type="dxa"/>
              <w:right w:w="108" w:type="dxa"/>
            </w:tcMar>
            <w:vAlign w:val="center"/>
          </w:tcPr>
          <w:p w14:paraId="4D5D045C"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N</w:t>
            </w:r>
          </w:p>
        </w:tc>
        <w:tc>
          <w:tcPr>
            <w:tcW w:w="993" w:type="dxa"/>
            <w:tcBorders>
              <w:top w:val="single" w:sz="4" w:space="0" w:color="auto"/>
              <w:bottom w:val="single" w:sz="4" w:space="0" w:color="auto"/>
            </w:tcBorders>
            <w:shd w:val="clear" w:color="auto" w:fill="FFFFFF"/>
            <w:tcMar>
              <w:left w:w="108" w:type="dxa"/>
              <w:right w:w="108" w:type="dxa"/>
            </w:tcMar>
            <w:vAlign w:val="center"/>
          </w:tcPr>
          <w:p w14:paraId="047D1C83"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Mean</w:t>
            </w:r>
          </w:p>
        </w:tc>
        <w:tc>
          <w:tcPr>
            <w:tcW w:w="708" w:type="dxa"/>
            <w:tcBorders>
              <w:top w:val="single" w:sz="4" w:space="0" w:color="auto"/>
              <w:bottom w:val="single" w:sz="4" w:space="0" w:color="auto"/>
            </w:tcBorders>
            <w:shd w:val="clear" w:color="auto" w:fill="FFFFFF"/>
            <w:tcMar>
              <w:left w:w="108" w:type="dxa"/>
              <w:right w:w="108" w:type="dxa"/>
            </w:tcMar>
            <w:vAlign w:val="center"/>
          </w:tcPr>
          <w:p w14:paraId="4EBB6DF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SD</w:t>
            </w:r>
          </w:p>
        </w:tc>
        <w:tc>
          <w:tcPr>
            <w:tcW w:w="1843" w:type="dxa"/>
            <w:tcBorders>
              <w:top w:val="single" w:sz="4" w:space="0" w:color="auto"/>
              <w:bottom w:val="single" w:sz="4" w:space="0" w:color="auto"/>
            </w:tcBorders>
            <w:shd w:val="clear" w:color="auto" w:fill="FFFFFF"/>
            <w:tcMar>
              <w:left w:w="108" w:type="dxa"/>
              <w:right w:w="108" w:type="dxa"/>
            </w:tcMar>
            <w:vAlign w:val="center"/>
          </w:tcPr>
          <w:p w14:paraId="07763BD4" w14:textId="7CF2BC0F" w:rsidR="00F200E8" w:rsidRPr="000A2DA9" w:rsidRDefault="00F200E8" w:rsidP="008F4C9C">
            <w:pPr>
              <w:pStyle w:val="NormalWeb"/>
              <w:spacing w:before="0" w:beforeAutospacing="0" w:after="0" w:afterAutospacing="0"/>
              <w:jc w:val="center"/>
              <w:rPr>
                <w:rFonts w:ascii="Garamond" w:hAnsi="Garamond" w:cs="Arial"/>
                <w:color w:val="000000" w:themeColor="text1"/>
                <w:lang w:val="en-US"/>
              </w:rPr>
            </w:pPr>
            <w:r w:rsidRPr="000A2DA9">
              <w:rPr>
                <w:rFonts w:ascii="Garamond" w:hAnsi="Garamond" w:cs="Arial"/>
                <w:color w:val="000000" w:themeColor="text1"/>
                <w:lang w:val="en-US"/>
              </w:rPr>
              <w:t>Mean %</w:t>
            </w:r>
          </w:p>
        </w:tc>
        <w:tc>
          <w:tcPr>
            <w:tcW w:w="2410" w:type="dxa"/>
            <w:tcBorders>
              <w:top w:val="single" w:sz="4" w:space="0" w:color="auto"/>
              <w:bottom w:val="single" w:sz="4" w:space="0" w:color="auto"/>
            </w:tcBorders>
            <w:shd w:val="clear" w:color="auto" w:fill="FFFFFF"/>
            <w:tcMar>
              <w:left w:w="108" w:type="dxa"/>
              <w:right w:w="108" w:type="dxa"/>
            </w:tcMar>
            <w:vAlign w:val="center"/>
          </w:tcPr>
          <w:p w14:paraId="5DE1F61A"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Description</w:t>
            </w:r>
          </w:p>
        </w:tc>
      </w:tr>
      <w:tr w:rsidR="001279F5" w:rsidRPr="000A2DA9" w14:paraId="589CA444" w14:textId="77777777" w:rsidTr="00F200E8">
        <w:trPr>
          <w:trHeight w:val="260"/>
        </w:trPr>
        <w:tc>
          <w:tcPr>
            <w:tcW w:w="2552" w:type="dxa"/>
            <w:tcBorders>
              <w:top w:val="single" w:sz="4" w:space="0" w:color="auto"/>
            </w:tcBorders>
            <w:shd w:val="clear" w:color="auto" w:fill="FFFFFF"/>
            <w:tcMar>
              <w:left w:w="108" w:type="dxa"/>
              <w:right w:w="108" w:type="dxa"/>
            </w:tcMar>
            <w:vAlign w:val="center"/>
          </w:tcPr>
          <w:p w14:paraId="00BFFD7D" w14:textId="467CE64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Control</w:t>
            </w:r>
          </w:p>
        </w:tc>
        <w:tc>
          <w:tcPr>
            <w:tcW w:w="850" w:type="dxa"/>
            <w:tcBorders>
              <w:top w:val="single" w:sz="4" w:space="0" w:color="auto"/>
            </w:tcBorders>
            <w:shd w:val="clear" w:color="auto" w:fill="FFFFFF"/>
            <w:tcMar>
              <w:left w:w="108" w:type="dxa"/>
              <w:right w:w="108" w:type="dxa"/>
            </w:tcMar>
            <w:vAlign w:val="center"/>
          </w:tcPr>
          <w:p w14:paraId="606C4899"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993" w:type="dxa"/>
            <w:tcBorders>
              <w:top w:val="single" w:sz="4" w:space="0" w:color="auto"/>
            </w:tcBorders>
            <w:shd w:val="clear" w:color="auto" w:fill="FFFFFF"/>
            <w:tcMar>
              <w:left w:w="108" w:type="dxa"/>
              <w:right w:w="108" w:type="dxa"/>
            </w:tcMar>
            <w:vAlign w:val="center"/>
          </w:tcPr>
          <w:p w14:paraId="352A0B8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19.7</w:t>
            </w:r>
          </w:p>
        </w:tc>
        <w:tc>
          <w:tcPr>
            <w:tcW w:w="708" w:type="dxa"/>
            <w:tcBorders>
              <w:top w:val="single" w:sz="4" w:space="0" w:color="auto"/>
            </w:tcBorders>
            <w:shd w:val="clear" w:color="auto" w:fill="FFFFFF"/>
            <w:tcMar>
              <w:left w:w="108" w:type="dxa"/>
              <w:right w:w="108" w:type="dxa"/>
            </w:tcMar>
            <w:vAlign w:val="center"/>
          </w:tcPr>
          <w:p w14:paraId="2908CEE0"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3.01</w:t>
            </w:r>
          </w:p>
        </w:tc>
        <w:tc>
          <w:tcPr>
            <w:tcW w:w="1843" w:type="dxa"/>
            <w:tcBorders>
              <w:top w:val="single" w:sz="4" w:space="0" w:color="auto"/>
            </w:tcBorders>
            <w:shd w:val="clear" w:color="auto" w:fill="FFFFFF"/>
            <w:tcMar>
              <w:left w:w="108" w:type="dxa"/>
              <w:right w:w="108" w:type="dxa"/>
            </w:tcMar>
            <w:vAlign w:val="center"/>
          </w:tcPr>
          <w:p w14:paraId="51F52DE2"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lang w:val="en-US"/>
              </w:rPr>
            </w:pPr>
            <w:r w:rsidRPr="000A2DA9">
              <w:rPr>
                <w:rFonts w:ascii="Garamond" w:hAnsi="Garamond" w:cs="Arial"/>
                <w:color w:val="000000" w:themeColor="text1"/>
                <w:lang w:val="en-US"/>
              </w:rPr>
              <w:t>46%</w:t>
            </w:r>
          </w:p>
        </w:tc>
        <w:tc>
          <w:tcPr>
            <w:tcW w:w="2410" w:type="dxa"/>
            <w:tcBorders>
              <w:top w:val="single" w:sz="4" w:space="0" w:color="auto"/>
            </w:tcBorders>
            <w:shd w:val="clear" w:color="auto" w:fill="FFFFFF"/>
            <w:tcMar>
              <w:left w:w="108" w:type="dxa"/>
              <w:right w:w="108" w:type="dxa"/>
            </w:tcMar>
            <w:vAlign w:val="center"/>
          </w:tcPr>
          <w:p w14:paraId="45EE0E0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Low Proficiency</w:t>
            </w:r>
          </w:p>
        </w:tc>
      </w:tr>
      <w:tr w:rsidR="001279F5" w:rsidRPr="000A2DA9" w14:paraId="23B0C1E1" w14:textId="77777777" w:rsidTr="00F200E8">
        <w:trPr>
          <w:trHeight w:val="180"/>
        </w:trPr>
        <w:tc>
          <w:tcPr>
            <w:tcW w:w="2552" w:type="dxa"/>
            <w:tcBorders>
              <w:bottom w:val="single" w:sz="4" w:space="0" w:color="auto"/>
            </w:tcBorders>
            <w:shd w:val="clear" w:color="auto" w:fill="FFFFFF"/>
            <w:tcMar>
              <w:left w:w="108" w:type="dxa"/>
              <w:right w:w="108" w:type="dxa"/>
            </w:tcMar>
            <w:vAlign w:val="center"/>
          </w:tcPr>
          <w:p w14:paraId="0C56A55D" w14:textId="17A85190"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Experimental</w:t>
            </w:r>
          </w:p>
        </w:tc>
        <w:tc>
          <w:tcPr>
            <w:tcW w:w="850" w:type="dxa"/>
            <w:tcBorders>
              <w:bottom w:val="single" w:sz="4" w:space="0" w:color="auto"/>
            </w:tcBorders>
            <w:shd w:val="clear" w:color="auto" w:fill="FFFFFF"/>
            <w:tcMar>
              <w:left w:w="108" w:type="dxa"/>
              <w:right w:w="108" w:type="dxa"/>
            </w:tcMar>
            <w:vAlign w:val="center"/>
          </w:tcPr>
          <w:p w14:paraId="7312A066"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993" w:type="dxa"/>
            <w:tcBorders>
              <w:bottom w:val="single" w:sz="4" w:space="0" w:color="auto"/>
            </w:tcBorders>
            <w:shd w:val="clear" w:color="auto" w:fill="FFFFFF"/>
            <w:tcMar>
              <w:left w:w="108" w:type="dxa"/>
              <w:right w:w="108" w:type="dxa"/>
            </w:tcMar>
            <w:vAlign w:val="center"/>
          </w:tcPr>
          <w:p w14:paraId="2CA04B10"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25.7</w:t>
            </w:r>
          </w:p>
        </w:tc>
        <w:tc>
          <w:tcPr>
            <w:tcW w:w="708" w:type="dxa"/>
            <w:tcBorders>
              <w:bottom w:val="single" w:sz="4" w:space="0" w:color="auto"/>
            </w:tcBorders>
            <w:shd w:val="clear" w:color="auto" w:fill="FFFFFF"/>
            <w:tcMar>
              <w:left w:w="108" w:type="dxa"/>
              <w:right w:w="108" w:type="dxa"/>
            </w:tcMar>
            <w:vAlign w:val="center"/>
          </w:tcPr>
          <w:p w14:paraId="1C6C6EC5"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4.50</w:t>
            </w:r>
          </w:p>
        </w:tc>
        <w:tc>
          <w:tcPr>
            <w:tcW w:w="1843" w:type="dxa"/>
            <w:tcBorders>
              <w:bottom w:val="single" w:sz="4" w:space="0" w:color="auto"/>
            </w:tcBorders>
            <w:shd w:val="clear" w:color="auto" w:fill="FFFFFF"/>
            <w:tcMar>
              <w:left w:w="108" w:type="dxa"/>
              <w:right w:w="108" w:type="dxa"/>
            </w:tcMar>
            <w:vAlign w:val="center"/>
          </w:tcPr>
          <w:p w14:paraId="06E239C3"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lang w:val="en-US"/>
              </w:rPr>
            </w:pPr>
            <w:r w:rsidRPr="000A2DA9">
              <w:rPr>
                <w:rFonts w:ascii="Garamond" w:hAnsi="Garamond" w:cs="Arial"/>
                <w:color w:val="000000" w:themeColor="text1"/>
                <w:lang w:val="en-US"/>
              </w:rPr>
              <w:t>64%</w:t>
            </w:r>
          </w:p>
        </w:tc>
        <w:tc>
          <w:tcPr>
            <w:tcW w:w="2410" w:type="dxa"/>
            <w:tcBorders>
              <w:bottom w:val="single" w:sz="4" w:space="0" w:color="auto"/>
            </w:tcBorders>
            <w:shd w:val="clear" w:color="auto" w:fill="FFFFFF"/>
            <w:tcMar>
              <w:left w:w="108" w:type="dxa"/>
              <w:right w:w="108" w:type="dxa"/>
            </w:tcMar>
            <w:vAlign w:val="center"/>
          </w:tcPr>
          <w:p w14:paraId="2FCE982D"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Nearly Proficient</w:t>
            </w:r>
          </w:p>
        </w:tc>
      </w:tr>
    </w:tbl>
    <w:p w14:paraId="15626789" w14:textId="68343EBF" w:rsidR="00F200E8" w:rsidRPr="000A2DA9" w:rsidRDefault="00F200E8" w:rsidP="008F4C9C">
      <w:pPr>
        <w:contextualSpacing/>
        <w:rPr>
          <w:rFonts w:ascii="Garamond" w:eastAsia="SimSun" w:hAnsi="Garamond" w:cs="Arial"/>
          <w:i/>
          <w:iCs/>
          <w:color w:val="000000" w:themeColor="text1"/>
        </w:rPr>
      </w:pPr>
      <w:r w:rsidRPr="000A2DA9">
        <w:rPr>
          <w:rFonts w:ascii="Garamond" w:eastAsia="SimSun" w:hAnsi="Garamond" w:cs="Arial"/>
          <w:i/>
          <w:iCs/>
          <w:color w:val="000000" w:themeColor="text1"/>
        </w:rPr>
        <w:t>Level of Numeracy Skills of the Learners on the Post-test</w:t>
      </w:r>
    </w:p>
    <w:p w14:paraId="1EFE0D08" w14:textId="37581182" w:rsidR="00F200E8" w:rsidRPr="000A2DA9" w:rsidRDefault="00F200E8" w:rsidP="008F4C9C">
      <w:pPr>
        <w:rPr>
          <w:rFonts w:ascii="Garamond" w:hAnsi="Garamond" w:cs="Arial"/>
          <w:i/>
          <w:iCs/>
          <w:color w:val="000000" w:themeColor="text1"/>
        </w:rPr>
      </w:pPr>
      <w:r w:rsidRPr="000A2DA9">
        <w:rPr>
          <w:rFonts w:ascii="Garamond" w:hAnsi="Garamond" w:cs="Arial"/>
          <w:i/>
          <w:iCs/>
          <w:color w:val="000000" w:themeColor="text1"/>
        </w:rPr>
        <w:t>Note: 0%-24% (Not Proficient),25%-49% (Low Proficiency),50%-74% (Nearly Proficient), 75%-89% (Proficient),90%-100% (Highly Proficient).</w:t>
      </w:r>
    </w:p>
    <w:p w14:paraId="7F0D7E95" w14:textId="77777777" w:rsidR="00F200E8" w:rsidRPr="000A2DA9" w:rsidRDefault="00F200E8" w:rsidP="008F4C9C">
      <w:pPr>
        <w:rPr>
          <w:rFonts w:ascii="Garamond" w:hAnsi="Garamond" w:cs="Arial"/>
          <w:color w:val="000000" w:themeColor="text1"/>
        </w:rPr>
      </w:pPr>
    </w:p>
    <w:p w14:paraId="41F0C6EA" w14:textId="2256C340" w:rsidR="00F200E8"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 xml:space="preserve">The mean gain scores </w:t>
      </w:r>
      <w:r w:rsidR="008F4C9C" w:rsidRPr="000A2DA9">
        <w:rPr>
          <w:rFonts w:ascii="Garamond" w:hAnsi="Garamond" w:cs="Arial"/>
          <w:color w:val="000000" w:themeColor="text1"/>
        </w:rPr>
        <w:t xml:space="preserve">shown in Table 3 </w:t>
      </w:r>
      <w:r w:rsidRPr="000A2DA9">
        <w:rPr>
          <w:rFonts w:ascii="Garamond" w:hAnsi="Garamond" w:cs="Arial"/>
          <w:color w:val="000000" w:themeColor="text1"/>
        </w:rPr>
        <w:t xml:space="preserve">provided further evidence of the impact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While the control group's mean gain was a modest 1.6 points (from 18.1 to 19.7), the experimental group demonstrated a much more substantial gain of 5.9 points (from 17.0 to 25.7). This dramatic difference in mean gains emphasizes that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strategy was not only effective in improving learners' skills but also in boosting their confidence and motivation. The higher standard deviation for the experimental group (2.68) compared to the control group (1.61) suggests that while there was greater variation in the experimental group’s performance, the overall improvement was more pronounced, further highlighting the success of the intervention.</w:t>
      </w:r>
    </w:p>
    <w:p w14:paraId="3804A23C" w14:textId="77777777" w:rsidR="00F200E8" w:rsidRPr="000A2DA9" w:rsidRDefault="00F200E8" w:rsidP="008F4C9C">
      <w:pPr>
        <w:ind w:firstLine="720"/>
        <w:rPr>
          <w:rFonts w:ascii="Garamond" w:hAnsi="Garamond" w:cs="Arial"/>
          <w:color w:val="000000" w:themeColor="text1"/>
        </w:rPr>
      </w:pPr>
    </w:p>
    <w:p w14:paraId="3847CA50" w14:textId="05AF055B" w:rsidR="00F200E8" w:rsidRPr="000A2DA9" w:rsidRDefault="00F200E8" w:rsidP="008F4C9C">
      <w:pPr>
        <w:contextualSpacing/>
        <w:rPr>
          <w:rFonts w:ascii="Garamond" w:eastAsia="SimSun" w:hAnsi="Garamond" w:cs="Arial"/>
          <w:b/>
          <w:bCs/>
          <w:color w:val="000000" w:themeColor="text1"/>
        </w:rPr>
      </w:pPr>
      <w:r w:rsidRPr="000A2DA9">
        <w:rPr>
          <w:rFonts w:ascii="Garamond" w:eastAsia="SimSun" w:hAnsi="Garamond" w:cs="Arial"/>
          <w:b/>
          <w:bCs/>
          <w:color w:val="000000" w:themeColor="text1"/>
        </w:rPr>
        <w:t>Table 3</w:t>
      </w:r>
    </w:p>
    <w:p w14:paraId="35292DD0" w14:textId="77777777" w:rsidR="00F200E8" w:rsidRPr="000A2DA9" w:rsidRDefault="00F200E8" w:rsidP="008F4C9C">
      <w:pPr>
        <w:contextualSpacing/>
        <w:rPr>
          <w:rFonts w:ascii="Garamond" w:eastAsia="SimSun" w:hAnsi="Garamond" w:cs="Arial"/>
          <w:i/>
          <w:iCs/>
          <w:color w:val="000000" w:themeColor="text1"/>
        </w:rPr>
      </w:pPr>
      <w:r w:rsidRPr="000A2DA9">
        <w:rPr>
          <w:rFonts w:ascii="Garamond" w:eastAsia="SimSun" w:hAnsi="Garamond" w:cs="Arial"/>
          <w:i/>
          <w:iCs/>
          <w:color w:val="000000" w:themeColor="text1"/>
        </w:rPr>
        <w:t>Mean Gain Scores of the Learners Between the Two Groups</w:t>
      </w:r>
    </w:p>
    <w:tbl>
      <w:tblPr>
        <w:tblpPr w:leftFromText="180" w:rightFromText="180" w:vertAnchor="text" w:horzAnchor="margin" w:tblpY="63"/>
        <w:tblW w:w="9781" w:type="dxa"/>
        <w:tblLayout w:type="fixed"/>
        <w:tblCellMar>
          <w:left w:w="0" w:type="dxa"/>
          <w:right w:w="0" w:type="dxa"/>
        </w:tblCellMar>
        <w:tblLook w:val="04A0" w:firstRow="1" w:lastRow="0" w:firstColumn="1" w:lastColumn="0" w:noHBand="0" w:noVBand="1"/>
      </w:tblPr>
      <w:tblGrid>
        <w:gridCol w:w="2268"/>
        <w:gridCol w:w="567"/>
        <w:gridCol w:w="709"/>
        <w:gridCol w:w="1985"/>
        <w:gridCol w:w="1842"/>
        <w:gridCol w:w="2410"/>
      </w:tblGrid>
      <w:tr w:rsidR="001279F5" w:rsidRPr="000A2DA9" w14:paraId="7C51371E" w14:textId="77777777" w:rsidTr="002A07EA">
        <w:trPr>
          <w:trHeight w:val="169"/>
        </w:trPr>
        <w:tc>
          <w:tcPr>
            <w:tcW w:w="2268" w:type="dxa"/>
            <w:tcBorders>
              <w:top w:val="single" w:sz="4" w:space="0" w:color="auto"/>
              <w:bottom w:val="single" w:sz="4" w:space="0" w:color="auto"/>
            </w:tcBorders>
            <w:shd w:val="clear" w:color="auto" w:fill="FFFFFF"/>
            <w:tcMar>
              <w:left w:w="108" w:type="dxa"/>
              <w:right w:w="108" w:type="dxa"/>
            </w:tcMar>
            <w:vAlign w:val="center"/>
          </w:tcPr>
          <w:p w14:paraId="07CF5ABC"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Category</w:t>
            </w:r>
          </w:p>
        </w:tc>
        <w:tc>
          <w:tcPr>
            <w:tcW w:w="567" w:type="dxa"/>
            <w:tcBorders>
              <w:top w:val="single" w:sz="4" w:space="0" w:color="auto"/>
              <w:bottom w:val="single" w:sz="4" w:space="0" w:color="auto"/>
            </w:tcBorders>
            <w:shd w:val="clear" w:color="auto" w:fill="FFFFFF"/>
            <w:tcMar>
              <w:left w:w="108" w:type="dxa"/>
              <w:right w:w="108" w:type="dxa"/>
            </w:tcMar>
            <w:vAlign w:val="center"/>
          </w:tcPr>
          <w:p w14:paraId="38D88D6D"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N</w:t>
            </w:r>
          </w:p>
        </w:tc>
        <w:tc>
          <w:tcPr>
            <w:tcW w:w="709" w:type="dxa"/>
            <w:tcBorders>
              <w:top w:val="single" w:sz="4" w:space="0" w:color="auto"/>
              <w:bottom w:val="single" w:sz="4" w:space="0" w:color="auto"/>
            </w:tcBorders>
            <w:shd w:val="clear" w:color="auto" w:fill="FFFFFF"/>
            <w:tcMar>
              <w:left w:w="108" w:type="dxa"/>
              <w:right w:w="108" w:type="dxa"/>
            </w:tcMar>
            <w:vAlign w:val="center"/>
          </w:tcPr>
          <w:p w14:paraId="66B6721A"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SD</w:t>
            </w:r>
          </w:p>
        </w:tc>
        <w:tc>
          <w:tcPr>
            <w:tcW w:w="1985" w:type="dxa"/>
            <w:tcBorders>
              <w:top w:val="single" w:sz="4" w:space="0" w:color="auto"/>
              <w:bottom w:val="single" w:sz="4" w:space="0" w:color="auto"/>
            </w:tcBorders>
            <w:shd w:val="clear" w:color="auto" w:fill="FFFFFF"/>
          </w:tcPr>
          <w:p w14:paraId="004431AE"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 Pre-test</w:t>
            </w:r>
          </w:p>
        </w:tc>
        <w:tc>
          <w:tcPr>
            <w:tcW w:w="1842" w:type="dxa"/>
            <w:tcBorders>
              <w:top w:val="single" w:sz="4" w:space="0" w:color="auto"/>
              <w:bottom w:val="single" w:sz="4" w:space="0" w:color="auto"/>
            </w:tcBorders>
            <w:shd w:val="clear" w:color="auto" w:fill="FFFFFF"/>
          </w:tcPr>
          <w:p w14:paraId="533298B5"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Mean Post-test</w:t>
            </w:r>
          </w:p>
        </w:tc>
        <w:tc>
          <w:tcPr>
            <w:tcW w:w="2410" w:type="dxa"/>
            <w:tcBorders>
              <w:top w:val="single" w:sz="4" w:space="0" w:color="auto"/>
              <w:bottom w:val="single" w:sz="4" w:space="0" w:color="auto"/>
            </w:tcBorders>
            <w:shd w:val="clear" w:color="auto" w:fill="FFFFFF"/>
            <w:vAlign w:val="center"/>
          </w:tcPr>
          <w:p w14:paraId="57192FF2"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highlight w:val="yellow"/>
              </w:rPr>
            </w:pPr>
            <w:r w:rsidRPr="000A2DA9">
              <w:rPr>
                <w:rFonts w:ascii="Garamond" w:hAnsi="Garamond" w:cs="Arial"/>
                <w:color w:val="000000" w:themeColor="text1"/>
              </w:rPr>
              <w:t>Mean Difference</w:t>
            </w:r>
          </w:p>
        </w:tc>
      </w:tr>
      <w:tr w:rsidR="001279F5" w:rsidRPr="000A2DA9" w14:paraId="18BF699C" w14:textId="77777777" w:rsidTr="002A07EA">
        <w:trPr>
          <w:trHeight w:val="196"/>
        </w:trPr>
        <w:tc>
          <w:tcPr>
            <w:tcW w:w="2268" w:type="dxa"/>
            <w:tcBorders>
              <w:top w:val="single" w:sz="4" w:space="0" w:color="auto"/>
            </w:tcBorders>
            <w:shd w:val="clear" w:color="auto" w:fill="FFFFFF"/>
            <w:tcMar>
              <w:left w:w="108" w:type="dxa"/>
              <w:right w:w="108" w:type="dxa"/>
            </w:tcMar>
            <w:vAlign w:val="center"/>
          </w:tcPr>
          <w:p w14:paraId="52BC82CB" w14:textId="59F6AAF6" w:rsidR="00F200E8" w:rsidRPr="000A2DA9" w:rsidRDefault="002A07EA"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Control</w:t>
            </w:r>
          </w:p>
        </w:tc>
        <w:tc>
          <w:tcPr>
            <w:tcW w:w="567" w:type="dxa"/>
            <w:tcBorders>
              <w:top w:val="single" w:sz="4" w:space="0" w:color="auto"/>
            </w:tcBorders>
            <w:shd w:val="clear" w:color="auto" w:fill="FFFFFF"/>
            <w:tcMar>
              <w:left w:w="108" w:type="dxa"/>
              <w:right w:w="108" w:type="dxa"/>
            </w:tcMar>
            <w:vAlign w:val="center"/>
          </w:tcPr>
          <w:p w14:paraId="24F27A3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709" w:type="dxa"/>
            <w:tcBorders>
              <w:top w:val="single" w:sz="4" w:space="0" w:color="auto"/>
            </w:tcBorders>
            <w:shd w:val="clear" w:color="auto" w:fill="FFFFFF"/>
            <w:tcMar>
              <w:left w:w="108" w:type="dxa"/>
              <w:right w:w="108" w:type="dxa"/>
            </w:tcMar>
            <w:vAlign w:val="center"/>
          </w:tcPr>
          <w:p w14:paraId="0546787B"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1.61</w:t>
            </w:r>
          </w:p>
        </w:tc>
        <w:tc>
          <w:tcPr>
            <w:tcW w:w="1985" w:type="dxa"/>
            <w:tcBorders>
              <w:top w:val="single" w:sz="4" w:space="0" w:color="auto"/>
            </w:tcBorders>
            <w:shd w:val="clear" w:color="auto" w:fill="FFFFFF"/>
          </w:tcPr>
          <w:p w14:paraId="7B88AF84"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18.1</w:t>
            </w:r>
          </w:p>
        </w:tc>
        <w:tc>
          <w:tcPr>
            <w:tcW w:w="1842" w:type="dxa"/>
            <w:tcBorders>
              <w:top w:val="single" w:sz="4" w:space="0" w:color="auto"/>
            </w:tcBorders>
            <w:shd w:val="clear" w:color="auto" w:fill="FFFFFF"/>
          </w:tcPr>
          <w:p w14:paraId="45C25AEE"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19.7</w:t>
            </w:r>
          </w:p>
        </w:tc>
        <w:tc>
          <w:tcPr>
            <w:tcW w:w="2410" w:type="dxa"/>
            <w:tcBorders>
              <w:top w:val="single" w:sz="4" w:space="0" w:color="auto"/>
            </w:tcBorders>
            <w:shd w:val="clear" w:color="auto" w:fill="FFFFFF"/>
            <w:vAlign w:val="center"/>
          </w:tcPr>
          <w:p w14:paraId="4C273F97"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highlight w:val="yellow"/>
              </w:rPr>
            </w:pPr>
            <w:r w:rsidRPr="000A2DA9">
              <w:rPr>
                <w:rFonts w:ascii="Garamond" w:hAnsi="Garamond" w:cs="Arial"/>
                <w:color w:val="000000" w:themeColor="text1"/>
              </w:rPr>
              <w:t>1.63</w:t>
            </w:r>
          </w:p>
        </w:tc>
      </w:tr>
      <w:tr w:rsidR="001279F5" w:rsidRPr="000A2DA9" w14:paraId="4C13C9EC" w14:textId="77777777" w:rsidTr="002A07EA">
        <w:trPr>
          <w:trHeight w:val="143"/>
        </w:trPr>
        <w:tc>
          <w:tcPr>
            <w:tcW w:w="2268" w:type="dxa"/>
            <w:tcBorders>
              <w:bottom w:val="single" w:sz="4" w:space="0" w:color="auto"/>
            </w:tcBorders>
            <w:shd w:val="clear" w:color="auto" w:fill="FFFFFF"/>
            <w:tcMar>
              <w:left w:w="108" w:type="dxa"/>
              <w:right w:w="108" w:type="dxa"/>
            </w:tcMar>
            <w:vAlign w:val="center"/>
          </w:tcPr>
          <w:p w14:paraId="024352C7" w14:textId="0CDA6656"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E</w:t>
            </w:r>
            <w:r w:rsidR="002A07EA" w:rsidRPr="000A2DA9">
              <w:rPr>
                <w:rFonts w:ascii="Garamond" w:hAnsi="Garamond" w:cs="Arial"/>
                <w:color w:val="000000" w:themeColor="text1"/>
              </w:rPr>
              <w:t>xperimental</w:t>
            </w:r>
          </w:p>
        </w:tc>
        <w:tc>
          <w:tcPr>
            <w:tcW w:w="567" w:type="dxa"/>
            <w:tcBorders>
              <w:bottom w:val="single" w:sz="4" w:space="0" w:color="auto"/>
            </w:tcBorders>
            <w:shd w:val="clear" w:color="auto" w:fill="FFFFFF"/>
            <w:tcMar>
              <w:left w:w="108" w:type="dxa"/>
              <w:right w:w="108" w:type="dxa"/>
            </w:tcMar>
            <w:vAlign w:val="center"/>
          </w:tcPr>
          <w:p w14:paraId="6BCB4C3F"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30</w:t>
            </w:r>
          </w:p>
        </w:tc>
        <w:tc>
          <w:tcPr>
            <w:tcW w:w="709" w:type="dxa"/>
            <w:tcBorders>
              <w:bottom w:val="single" w:sz="4" w:space="0" w:color="auto"/>
            </w:tcBorders>
            <w:shd w:val="clear" w:color="auto" w:fill="FFFFFF"/>
            <w:tcMar>
              <w:left w:w="108" w:type="dxa"/>
              <w:right w:w="108" w:type="dxa"/>
            </w:tcMar>
            <w:vAlign w:val="center"/>
          </w:tcPr>
          <w:p w14:paraId="7138F051" w14:textId="77777777" w:rsidR="00F200E8" w:rsidRPr="000A2DA9" w:rsidRDefault="00F200E8" w:rsidP="008F4C9C">
            <w:pPr>
              <w:pStyle w:val="NormalWeb"/>
              <w:spacing w:before="0" w:beforeAutospacing="0" w:after="0" w:afterAutospacing="0"/>
              <w:rPr>
                <w:rFonts w:ascii="Garamond" w:hAnsi="Garamond" w:cs="Arial"/>
                <w:color w:val="000000" w:themeColor="text1"/>
              </w:rPr>
            </w:pPr>
            <w:r w:rsidRPr="000A2DA9">
              <w:rPr>
                <w:rFonts w:ascii="Garamond" w:hAnsi="Garamond" w:cs="Arial"/>
                <w:color w:val="000000" w:themeColor="text1"/>
              </w:rPr>
              <w:t>2.68</w:t>
            </w:r>
          </w:p>
        </w:tc>
        <w:tc>
          <w:tcPr>
            <w:tcW w:w="1985" w:type="dxa"/>
            <w:tcBorders>
              <w:bottom w:val="single" w:sz="4" w:space="0" w:color="auto"/>
            </w:tcBorders>
            <w:shd w:val="clear" w:color="auto" w:fill="FFFFFF"/>
          </w:tcPr>
          <w:p w14:paraId="306845B1"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17.0</w:t>
            </w:r>
          </w:p>
        </w:tc>
        <w:tc>
          <w:tcPr>
            <w:tcW w:w="1842" w:type="dxa"/>
            <w:tcBorders>
              <w:bottom w:val="single" w:sz="4" w:space="0" w:color="auto"/>
            </w:tcBorders>
            <w:shd w:val="clear" w:color="auto" w:fill="FFFFFF"/>
          </w:tcPr>
          <w:p w14:paraId="2B46714B"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rPr>
            </w:pPr>
            <w:r w:rsidRPr="000A2DA9">
              <w:rPr>
                <w:rFonts w:ascii="Garamond" w:hAnsi="Garamond" w:cs="Arial"/>
                <w:color w:val="000000" w:themeColor="text1"/>
              </w:rPr>
              <w:t>25.7</w:t>
            </w:r>
          </w:p>
        </w:tc>
        <w:tc>
          <w:tcPr>
            <w:tcW w:w="2410" w:type="dxa"/>
            <w:tcBorders>
              <w:bottom w:val="single" w:sz="4" w:space="0" w:color="auto"/>
            </w:tcBorders>
            <w:shd w:val="clear" w:color="auto" w:fill="FFFFFF"/>
            <w:vAlign w:val="center"/>
          </w:tcPr>
          <w:p w14:paraId="4875037E" w14:textId="77777777" w:rsidR="00F200E8" w:rsidRPr="000A2DA9" w:rsidRDefault="00F200E8" w:rsidP="008F4C9C">
            <w:pPr>
              <w:pStyle w:val="NormalWeb"/>
              <w:spacing w:before="0" w:beforeAutospacing="0" w:after="0" w:afterAutospacing="0"/>
              <w:jc w:val="center"/>
              <w:rPr>
                <w:rFonts w:ascii="Garamond" w:hAnsi="Garamond" w:cs="Arial"/>
                <w:color w:val="000000" w:themeColor="text1"/>
                <w:highlight w:val="yellow"/>
              </w:rPr>
            </w:pPr>
            <w:r w:rsidRPr="000A2DA9">
              <w:rPr>
                <w:rFonts w:ascii="Garamond" w:hAnsi="Garamond" w:cs="Arial"/>
                <w:color w:val="000000" w:themeColor="text1"/>
              </w:rPr>
              <w:t>5.90</w:t>
            </w:r>
          </w:p>
        </w:tc>
      </w:tr>
    </w:tbl>
    <w:p w14:paraId="71CBF375" w14:textId="77777777" w:rsidR="00F200E8" w:rsidRPr="000A2DA9" w:rsidRDefault="00F200E8" w:rsidP="008F4C9C">
      <w:pPr>
        <w:rPr>
          <w:rFonts w:ascii="Garamond" w:hAnsi="Garamond" w:cs="Arial"/>
          <w:color w:val="000000" w:themeColor="text1"/>
        </w:rPr>
      </w:pPr>
    </w:p>
    <w:p w14:paraId="4D0BD780" w14:textId="6D99AA7A" w:rsidR="00F200E8" w:rsidRPr="000A2DA9" w:rsidRDefault="00F200E8" w:rsidP="008F4C9C">
      <w:pPr>
        <w:ind w:firstLine="720"/>
        <w:rPr>
          <w:rFonts w:ascii="Garamond" w:hAnsi="Garamond" w:cs="Arial"/>
          <w:color w:val="000000" w:themeColor="text1"/>
        </w:rPr>
      </w:pPr>
      <w:r w:rsidRPr="000A2DA9">
        <w:rPr>
          <w:rFonts w:ascii="Garamond" w:hAnsi="Garamond" w:cs="Arial"/>
          <w:color w:val="000000" w:themeColor="text1"/>
        </w:rPr>
        <w:t>The statistical analysis</w:t>
      </w:r>
      <w:r w:rsidR="008F4C9C" w:rsidRPr="000A2DA9">
        <w:rPr>
          <w:rFonts w:ascii="Garamond" w:hAnsi="Garamond" w:cs="Arial"/>
          <w:color w:val="000000" w:themeColor="text1"/>
        </w:rPr>
        <w:t xml:space="preserve"> as shown in Table 4</w:t>
      </w:r>
      <w:r w:rsidRPr="000A2DA9">
        <w:rPr>
          <w:rFonts w:ascii="Garamond" w:hAnsi="Garamond" w:cs="Arial"/>
          <w:color w:val="000000" w:themeColor="text1"/>
        </w:rPr>
        <w:t xml:space="preserve">, using a t-test for dependent samples, revealed a significant difference between the two groups' </w:t>
      </w:r>
      <w:r w:rsidR="002A07EA" w:rsidRPr="000A2DA9">
        <w:rPr>
          <w:rFonts w:ascii="Garamond" w:hAnsi="Garamond" w:cs="Arial"/>
          <w:color w:val="000000" w:themeColor="text1"/>
        </w:rPr>
        <w:t xml:space="preserve">pre-test and </w:t>
      </w:r>
      <w:r w:rsidRPr="000A2DA9">
        <w:rPr>
          <w:rFonts w:ascii="Garamond" w:hAnsi="Garamond" w:cs="Arial"/>
          <w:color w:val="000000" w:themeColor="text1"/>
        </w:rPr>
        <w:t xml:space="preserve">post-test scores. </w:t>
      </w:r>
      <w:r w:rsidR="002A07EA" w:rsidRPr="000A2DA9">
        <w:rPr>
          <w:rFonts w:ascii="Garamond" w:hAnsi="Garamond" w:cs="Arial"/>
          <w:color w:val="000000" w:themeColor="text1"/>
        </w:rPr>
        <w:t>The pre-test t-statistic of 1.60 (p = 0.121&gt;0.05) showed that the two groups had very similar starting points in terms of their numeracy skills, indicating that there was no meaningful distinction in their abilities before the intervention. However, t</w:t>
      </w:r>
      <w:r w:rsidRPr="000A2DA9">
        <w:rPr>
          <w:rFonts w:ascii="Garamond" w:hAnsi="Garamond" w:cs="Arial"/>
          <w:color w:val="000000" w:themeColor="text1"/>
        </w:rPr>
        <w:t xml:space="preserve">he </w:t>
      </w:r>
      <w:r w:rsidR="002A07EA" w:rsidRPr="000A2DA9">
        <w:rPr>
          <w:rFonts w:ascii="Garamond" w:hAnsi="Garamond" w:cs="Arial"/>
          <w:color w:val="000000" w:themeColor="text1"/>
        </w:rPr>
        <w:t xml:space="preserve">post-test </w:t>
      </w:r>
      <w:r w:rsidRPr="000A2DA9">
        <w:rPr>
          <w:rFonts w:ascii="Garamond" w:hAnsi="Garamond" w:cs="Arial"/>
          <w:color w:val="000000" w:themeColor="text1"/>
        </w:rPr>
        <w:t xml:space="preserve">t-statistic of -5.53 (p &lt; .001) indicated that the experimental group made significantly greater progress than the control group, supporting the conclusion that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had a meaningful impact on learners' numeracy skills. Additionally, the analysis of the mean gain scores </w:t>
      </w:r>
      <w:r w:rsidR="008F4C9C" w:rsidRPr="000A2DA9">
        <w:rPr>
          <w:rFonts w:ascii="Garamond" w:hAnsi="Garamond" w:cs="Arial"/>
          <w:color w:val="000000" w:themeColor="text1"/>
        </w:rPr>
        <w:t xml:space="preserve">as shown in Table 5 </w:t>
      </w:r>
      <w:r w:rsidRPr="000A2DA9">
        <w:rPr>
          <w:rFonts w:ascii="Garamond" w:hAnsi="Garamond" w:cs="Arial"/>
          <w:color w:val="000000" w:themeColor="text1"/>
        </w:rPr>
        <w:t xml:space="preserve">confirmed this result, with a t-statistic of -7.96 (p &lt; .001), providing strong </w:t>
      </w:r>
      <w:r w:rsidRPr="000A2DA9">
        <w:rPr>
          <w:rFonts w:ascii="Garamond" w:hAnsi="Garamond" w:cs="Arial"/>
          <w:color w:val="000000" w:themeColor="text1"/>
        </w:rPr>
        <w:lastRenderedPageBreak/>
        <w:t xml:space="preserve">evidence that the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intervention led to a statistically significant improvement in learners’ performance compared to those who received traditional instruction.</w:t>
      </w:r>
    </w:p>
    <w:p w14:paraId="4C53AB0C" w14:textId="77777777" w:rsidR="002A07EA" w:rsidRPr="000A2DA9" w:rsidRDefault="002A07EA" w:rsidP="008F4C9C">
      <w:pPr>
        <w:ind w:firstLine="720"/>
        <w:rPr>
          <w:rFonts w:ascii="Garamond" w:hAnsi="Garamond" w:cs="Arial"/>
          <w:color w:val="000000" w:themeColor="text1"/>
        </w:rPr>
      </w:pPr>
    </w:p>
    <w:p w14:paraId="722E5CEC" w14:textId="57FDDE6E" w:rsidR="002A07EA" w:rsidRPr="000A2DA9" w:rsidRDefault="002A07EA" w:rsidP="008F4C9C">
      <w:pPr>
        <w:rPr>
          <w:rFonts w:ascii="Garamond" w:hAnsi="Garamond" w:cs="Arial"/>
          <w:b/>
          <w:bCs/>
          <w:color w:val="000000" w:themeColor="text1"/>
        </w:rPr>
      </w:pPr>
      <w:r w:rsidRPr="000A2DA9">
        <w:rPr>
          <w:rFonts w:ascii="Garamond" w:hAnsi="Garamond" w:cs="Arial"/>
          <w:b/>
          <w:bCs/>
          <w:color w:val="000000" w:themeColor="text1"/>
        </w:rPr>
        <w:t>Table 4</w:t>
      </w:r>
    </w:p>
    <w:p w14:paraId="77AFB900" w14:textId="22879B30" w:rsidR="002A07EA" w:rsidRPr="000A2DA9" w:rsidRDefault="002A07EA" w:rsidP="008F4C9C">
      <w:pPr>
        <w:rPr>
          <w:rFonts w:ascii="Garamond" w:hAnsi="Garamond" w:cs="Arial"/>
          <w:i/>
          <w:iCs/>
          <w:color w:val="000000" w:themeColor="text1"/>
        </w:rPr>
      </w:pPr>
      <w:r w:rsidRPr="000A2DA9">
        <w:rPr>
          <w:rFonts w:ascii="Garamond" w:hAnsi="Garamond" w:cs="Arial"/>
          <w:i/>
          <w:iCs/>
          <w:color w:val="000000" w:themeColor="text1"/>
        </w:rPr>
        <w:t>Difference in the Pre-test and Post-test Scores of the Two Groups</w:t>
      </w:r>
    </w:p>
    <w:tbl>
      <w:tblPr>
        <w:tblStyle w:val="TableGrid"/>
        <w:tblpPr w:leftFromText="180" w:rightFromText="180" w:vertAnchor="text" w:horzAnchor="margin" w:tblpY="6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5"/>
        <w:gridCol w:w="1935"/>
        <w:gridCol w:w="1720"/>
        <w:gridCol w:w="1003"/>
        <w:gridCol w:w="3171"/>
      </w:tblGrid>
      <w:tr w:rsidR="001279F5" w:rsidRPr="000A2DA9" w14:paraId="142C3EE9" w14:textId="77777777" w:rsidTr="002A07EA">
        <w:trPr>
          <w:trHeight w:val="258"/>
        </w:trPr>
        <w:tc>
          <w:tcPr>
            <w:tcW w:w="3320" w:type="dxa"/>
            <w:gridSpan w:val="2"/>
          </w:tcPr>
          <w:p w14:paraId="2B592B2A" w14:textId="77777777" w:rsidR="002A07EA" w:rsidRPr="000A2DA9" w:rsidRDefault="002A07EA" w:rsidP="008F4C9C">
            <w:pPr>
              <w:rPr>
                <w:rFonts w:ascii="Garamond" w:hAnsi="Garamond" w:cs="Arial"/>
                <w:color w:val="000000" w:themeColor="text1"/>
              </w:rPr>
            </w:pPr>
          </w:p>
        </w:tc>
        <w:tc>
          <w:tcPr>
            <w:tcW w:w="1720" w:type="dxa"/>
          </w:tcPr>
          <w:p w14:paraId="16D9AEF8"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Statistic</w:t>
            </w:r>
          </w:p>
        </w:tc>
        <w:tc>
          <w:tcPr>
            <w:tcW w:w="1003" w:type="dxa"/>
          </w:tcPr>
          <w:p w14:paraId="381A2939"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df</w:t>
            </w:r>
          </w:p>
        </w:tc>
        <w:tc>
          <w:tcPr>
            <w:tcW w:w="3171" w:type="dxa"/>
          </w:tcPr>
          <w:p w14:paraId="5EAC5456"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p</w:t>
            </w:r>
          </w:p>
        </w:tc>
      </w:tr>
      <w:tr w:rsidR="001279F5" w:rsidRPr="000A2DA9" w14:paraId="1BAAF817" w14:textId="77777777" w:rsidTr="002A07EA">
        <w:trPr>
          <w:trHeight w:val="258"/>
        </w:trPr>
        <w:tc>
          <w:tcPr>
            <w:tcW w:w="1385" w:type="dxa"/>
          </w:tcPr>
          <w:p w14:paraId="0076380E" w14:textId="0BCBDB21"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Pre-test</w:t>
            </w:r>
          </w:p>
        </w:tc>
        <w:tc>
          <w:tcPr>
            <w:tcW w:w="1935" w:type="dxa"/>
          </w:tcPr>
          <w:p w14:paraId="52512888"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Student’s t</w:t>
            </w:r>
          </w:p>
        </w:tc>
        <w:tc>
          <w:tcPr>
            <w:tcW w:w="1720" w:type="dxa"/>
          </w:tcPr>
          <w:p w14:paraId="0E8CD322"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1.60</w:t>
            </w:r>
          </w:p>
        </w:tc>
        <w:tc>
          <w:tcPr>
            <w:tcW w:w="1003" w:type="dxa"/>
          </w:tcPr>
          <w:p w14:paraId="4B8C899B"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29.0</w:t>
            </w:r>
          </w:p>
        </w:tc>
        <w:tc>
          <w:tcPr>
            <w:tcW w:w="3171" w:type="dxa"/>
          </w:tcPr>
          <w:p w14:paraId="6987D95F"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0.121</w:t>
            </w:r>
          </w:p>
        </w:tc>
      </w:tr>
      <w:tr w:rsidR="002A07EA" w:rsidRPr="000A2DA9" w14:paraId="0B04BA95" w14:textId="77777777" w:rsidTr="002A07EA">
        <w:trPr>
          <w:trHeight w:val="258"/>
        </w:trPr>
        <w:tc>
          <w:tcPr>
            <w:tcW w:w="1385" w:type="dxa"/>
          </w:tcPr>
          <w:p w14:paraId="40A2C567" w14:textId="386BAA9A"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Post-test</w:t>
            </w:r>
          </w:p>
        </w:tc>
        <w:tc>
          <w:tcPr>
            <w:tcW w:w="1935" w:type="dxa"/>
          </w:tcPr>
          <w:p w14:paraId="3F7BCC3F" w14:textId="433C8932"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Student’s t</w:t>
            </w:r>
          </w:p>
        </w:tc>
        <w:tc>
          <w:tcPr>
            <w:tcW w:w="1720" w:type="dxa"/>
          </w:tcPr>
          <w:p w14:paraId="0B575FD6" w14:textId="0468124B"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-5.53</w:t>
            </w:r>
          </w:p>
        </w:tc>
        <w:tc>
          <w:tcPr>
            <w:tcW w:w="1003" w:type="dxa"/>
          </w:tcPr>
          <w:p w14:paraId="32044B24" w14:textId="27927388"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29.0</w:t>
            </w:r>
          </w:p>
        </w:tc>
        <w:tc>
          <w:tcPr>
            <w:tcW w:w="3171" w:type="dxa"/>
          </w:tcPr>
          <w:p w14:paraId="69C378F8" w14:textId="3866E94C"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&lt;.001</w:t>
            </w:r>
          </w:p>
        </w:tc>
      </w:tr>
    </w:tbl>
    <w:p w14:paraId="6A9EAD21" w14:textId="77777777" w:rsidR="002A07EA" w:rsidRPr="000A2DA9" w:rsidRDefault="002A07EA" w:rsidP="008F4C9C">
      <w:pPr>
        <w:rPr>
          <w:rFonts w:ascii="Garamond" w:hAnsi="Garamond" w:cs="Arial"/>
          <w:i/>
          <w:iCs/>
          <w:color w:val="000000" w:themeColor="text1"/>
        </w:rPr>
      </w:pPr>
      <w:r w:rsidRPr="000A2DA9">
        <w:rPr>
          <w:rFonts w:ascii="Garamond" w:hAnsi="Garamond" w:cs="Arial"/>
          <w:i/>
          <w:iCs/>
          <w:color w:val="000000" w:themeColor="text1"/>
        </w:rPr>
        <w:t>Note: Significant at alpha level 0.05.</w:t>
      </w:r>
    </w:p>
    <w:p w14:paraId="7DB00AF4" w14:textId="77777777" w:rsidR="002A07EA" w:rsidRPr="000A2DA9" w:rsidRDefault="002A07EA" w:rsidP="008F4C9C">
      <w:pPr>
        <w:rPr>
          <w:rFonts w:ascii="Garamond" w:hAnsi="Garamond" w:cs="Arial"/>
          <w:color w:val="000000" w:themeColor="text1"/>
        </w:rPr>
      </w:pPr>
    </w:p>
    <w:p w14:paraId="34A1ACAE" w14:textId="74DBADAE" w:rsidR="002A07EA" w:rsidRPr="000A2DA9" w:rsidRDefault="002A07EA" w:rsidP="008F4C9C">
      <w:pPr>
        <w:rPr>
          <w:rFonts w:ascii="Garamond" w:hAnsi="Garamond" w:cs="Arial"/>
          <w:b/>
          <w:bCs/>
          <w:color w:val="000000" w:themeColor="text1"/>
        </w:rPr>
      </w:pPr>
      <w:r w:rsidRPr="000A2DA9">
        <w:rPr>
          <w:rFonts w:ascii="Garamond" w:hAnsi="Garamond" w:cs="Arial"/>
          <w:b/>
          <w:bCs/>
          <w:color w:val="000000" w:themeColor="text1"/>
        </w:rPr>
        <w:t>Table 5</w:t>
      </w:r>
    </w:p>
    <w:p w14:paraId="396A6980" w14:textId="77777777" w:rsidR="002A07EA" w:rsidRPr="000A2DA9" w:rsidRDefault="002A07EA" w:rsidP="008F4C9C">
      <w:pPr>
        <w:rPr>
          <w:rFonts w:ascii="Garamond" w:hAnsi="Garamond" w:cs="Arial"/>
          <w:i/>
          <w:iCs/>
          <w:color w:val="000000" w:themeColor="text1"/>
        </w:rPr>
      </w:pPr>
      <w:r w:rsidRPr="000A2DA9">
        <w:rPr>
          <w:rFonts w:ascii="Garamond" w:hAnsi="Garamond" w:cs="Arial"/>
          <w:i/>
          <w:iCs/>
          <w:color w:val="000000" w:themeColor="text1"/>
        </w:rPr>
        <w:t>Difference in the Mean Gain Scores of the Two Groups.</w:t>
      </w:r>
    </w:p>
    <w:tbl>
      <w:tblPr>
        <w:tblStyle w:val="TableGrid"/>
        <w:tblpPr w:leftFromText="180" w:rightFromText="180" w:vertAnchor="text" w:horzAnchor="margin" w:tblpY="6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10"/>
        <w:gridCol w:w="1980"/>
        <w:gridCol w:w="1620"/>
        <w:gridCol w:w="990"/>
        <w:gridCol w:w="2914"/>
      </w:tblGrid>
      <w:tr w:rsidR="001279F5" w:rsidRPr="000A2DA9" w14:paraId="1040537B" w14:textId="77777777" w:rsidTr="002A07EA">
        <w:trPr>
          <w:trHeight w:val="258"/>
        </w:trPr>
        <w:tc>
          <w:tcPr>
            <w:tcW w:w="3690" w:type="dxa"/>
            <w:gridSpan w:val="2"/>
          </w:tcPr>
          <w:p w14:paraId="425E289E" w14:textId="77777777" w:rsidR="002A07EA" w:rsidRPr="000A2DA9" w:rsidRDefault="002A07EA" w:rsidP="008F4C9C">
            <w:pPr>
              <w:rPr>
                <w:rFonts w:ascii="Garamond" w:hAnsi="Garamond" w:cs="Arial"/>
                <w:color w:val="000000" w:themeColor="text1"/>
              </w:rPr>
            </w:pPr>
          </w:p>
        </w:tc>
        <w:tc>
          <w:tcPr>
            <w:tcW w:w="1620" w:type="dxa"/>
          </w:tcPr>
          <w:p w14:paraId="31491C6D"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Statistic</w:t>
            </w:r>
          </w:p>
        </w:tc>
        <w:tc>
          <w:tcPr>
            <w:tcW w:w="990" w:type="dxa"/>
          </w:tcPr>
          <w:p w14:paraId="5CD45212"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df</w:t>
            </w:r>
          </w:p>
        </w:tc>
        <w:tc>
          <w:tcPr>
            <w:tcW w:w="2914" w:type="dxa"/>
          </w:tcPr>
          <w:p w14:paraId="585D5986"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p</w:t>
            </w:r>
          </w:p>
        </w:tc>
      </w:tr>
      <w:tr w:rsidR="001279F5" w:rsidRPr="000A2DA9" w14:paraId="71529135" w14:textId="77777777" w:rsidTr="002A07EA">
        <w:trPr>
          <w:trHeight w:val="168"/>
        </w:trPr>
        <w:tc>
          <w:tcPr>
            <w:tcW w:w="1710" w:type="dxa"/>
          </w:tcPr>
          <w:p w14:paraId="0ECF5B72" w14:textId="6E390DB6"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Mean Gain</w:t>
            </w:r>
          </w:p>
        </w:tc>
        <w:tc>
          <w:tcPr>
            <w:tcW w:w="1980" w:type="dxa"/>
          </w:tcPr>
          <w:p w14:paraId="43F3DC03"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Student’s t</w:t>
            </w:r>
          </w:p>
        </w:tc>
        <w:tc>
          <w:tcPr>
            <w:tcW w:w="1620" w:type="dxa"/>
          </w:tcPr>
          <w:p w14:paraId="7D4C3062" w14:textId="4C8340FE"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 xml:space="preserve">  -7.96</w:t>
            </w:r>
          </w:p>
        </w:tc>
        <w:tc>
          <w:tcPr>
            <w:tcW w:w="990" w:type="dxa"/>
          </w:tcPr>
          <w:p w14:paraId="6EE922E0" w14:textId="77777777" w:rsidR="002A07EA" w:rsidRPr="000A2DA9" w:rsidRDefault="002A07EA" w:rsidP="008F4C9C">
            <w:pPr>
              <w:rPr>
                <w:rFonts w:ascii="Garamond" w:hAnsi="Garamond" w:cs="Arial"/>
                <w:color w:val="000000" w:themeColor="text1"/>
              </w:rPr>
            </w:pPr>
            <w:r w:rsidRPr="000A2DA9">
              <w:rPr>
                <w:rFonts w:ascii="Garamond" w:hAnsi="Garamond" w:cs="Arial"/>
                <w:color w:val="000000" w:themeColor="text1"/>
              </w:rPr>
              <w:t>29.0</w:t>
            </w:r>
          </w:p>
        </w:tc>
        <w:tc>
          <w:tcPr>
            <w:tcW w:w="2914" w:type="dxa"/>
          </w:tcPr>
          <w:p w14:paraId="00EBCE36" w14:textId="77777777" w:rsidR="002A07EA" w:rsidRPr="000A2DA9" w:rsidRDefault="002A07EA" w:rsidP="008F4C9C">
            <w:pPr>
              <w:jc w:val="center"/>
              <w:rPr>
                <w:rFonts w:ascii="Garamond" w:hAnsi="Garamond" w:cs="Arial"/>
                <w:color w:val="000000" w:themeColor="text1"/>
              </w:rPr>
            </w:pPr>
            <w:r w:rsidRPr="000A2DA9">
              <w:rPr>
                <w:rFonts w:ascii="Garamond" w:hAnsi="Garamond" w:cs="Arial"/>
                <w:color w:val="000000" w:themeColor="text1"/>
              </w:rPr>
              <w:t>&lt;.001</w:t>
            </w:r>
          </w:p>
        </w:tc>
      </w:tr>
    </w:tbl>
    <w:p w14:paraId="2BC3D43A" w14:textId="77777777" w:rsidR="002A07EA" w:rsidRPr="000A2DA9" w:rsidRDefault="002A07EA" w:rsidP="008F4C9C">
      <w:pPr>
        <w:rPr>
          <w:rFonts w:ascii="Garamond" w:hAnsi="Garamond" w:cs="Arial"/>
          <w:i/>
          <w:iCs/>
          <w:color w:val="000000" w:themeColor="text1"/>
        </w:rPr>
      </w:pPr>
      <w:r w:rsidRPr="000A2DA9">
        <w:rPr>
          <w:rFonts w:ascii="Garamond" w:hAnsi="Garamond" w:cs="Arial"/>
          <w:i/>
          <w:iCs/>
          <w:color w:val="000000" w:themeColor="text1"/>
        </w:rPr>
        <w:t>Note: Significant at alpha level 0.05</w:t>
      </w:r>
    </w:p>
    <w:p w14:paraId="743D63E6" w14:textId="77777777" w:rsidR="002A07EA" w:rsidRPr="000A2DA9" w:rsidRDefault="002A07EA" w:rsidP="008F4C9C">
      <w:pPr>
        <w:rPr>
          <w:rFonts w:ascii="Garamond" w:hAnsi="Garamond" w:cs="Arial"/>
          <w:color w:val="000000" w:themeColor="text1"/>
        </w:rPr>
      </w:pPr>
    </w:p>
    <w:p w14:paraId="59970ADC" w14:textId="77777777" w:rsidR="00431943"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The qualitative results from this study revealed important insights into how Grade 7 learners experienced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in enhancing their numeracy skills, particularly in integer operations. One key theme that emerged was the increased visual learning and concept clarity. Learners in the experimental group appreciated how the visual elements and animations in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made understanding mathematical concepts easier. Maya</w:t>
      </w:r>
      <w:r w:rsidR="00431943" w:rsidRPr="000A2DA9">
        <w:rPr>
          <w:rFonts w:ascii="Garamond" w:hAnsi="Garamond" w:cs="Arial"/>
          <w:b w:val="0"/>
          <w:bCs w:val="0"/>
          <w:color w:val="000000" w:themeColor="text1"/>
          <w:sz w:val="24"/>
          <w:szCs w:val="24"/>
        </w:rPr>
        <w:t xml:space="preserve">, not </w:t>
      </w:r>
      <w:proofErr w:type="spellStart"/>
      <w:r w:rsidR="00431943" w:rsidRPr="000A2DA9">
        <w:rPr>
          <w:rFonts w:ascii="Garamond" w:hAnsi="Garamond" w:cs="Arial"/>
          <w:b w:val="0"/>
          <w:bCs w:val="0"/>
          <w:color w:val="000000" w:themeColor="text1"/>
          <w:sz w:val="24"/>
          <w:szCs w:val="24"/>
        </w:rPr>
        <w:t>here</w:t>
      </w:r>
      <w:proofErr w:type="spellEnd"/>
      <w:r w:rsidR="00431943" w:rsidRPr="000A2DA9">
        <w:rPr>
          <w:rFonts w:ascii="Garamond" w:hAnsi="Garamond" w:cs="Arial"/>
          <w:b w:val="0"/>
          <w:bCs w:val="0"/>
          <w:color w:val="000000" w:themeColor="text1"/>
          <w:sz w:val="24"/>
          <w:szCs w:val="24"/>
        </w:rPr>
        <w:t xml:space="preserve"> real name,</w:t>
      </w:r>
      <w:r w:rsidRPr="000A2DA9">
        <w:rPr>
          <w:rFonts w:ascii="Garamond" w:hAnsi="Garamond" w:cs="Arial"/>
          <w:b w:val="0"/>
          <w:bCs w:val="0"/>
          <w:color w:val="000000" w:themeColor="text1"/>
          <w:sz w:val="24"/>
          <w:szCs w:val="24"/>
        </w:rPr>
        <w:t xml:space="preserve"> shared, “</w:t>
      </w:r>
      <w:proofErr w:type="spellStart"/>
      <w:r w:rsidRPr="000A2DA9">
        <w:rPr>
          <w:rFonts w:ascii="Garamond" w:hAnsi="Garamond" w:cs="Arial"/>
          <w:b w:val="0"/>
          <w:bCs w:val="0"/>
          <w:color w:val="000000" w:themeColor="text1"/>
          <w:sz w:val="24"/>
          <w:szCs w:val="24"/>
        </w:rPr>
        <w:t>Mahapos</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intindihon</w:t>
      </w:r>
      <w:proofErr w:type="spellEnd"/>
      <w:r w:rsidRPr="000A2DA9">
        <w:rPr>
          <w:rFonts w:ascii="Garamond" w:hAnsi="Garamond" w:cs="Arial"/>
          <w:b w:val="0"/>
          <w:bCs w:val="0"/>
          <w:color w:val="000000" w:themeColor="text1"/>
          <w:sz w:val="24"/>
          <w:szCs w:val="24"/>
        </w:rPr>
        <w:t xml:space="preserve">” (It’s easy to understand), and Theo added, “Gina-explain </w:t>
      </w:r>
      <w:proofErr w:type="spellStart"/>
      <w:r w:rsidRPr="000A2DA9">
        <w:rPr>
          <w:rFonts w:ascii="Garamond" w:hAnsi="Garamond" w:cs="Arial"/>
          <w:b w:val="0"/>
          <w:bCs w:val="0"/>
          <w:color w:val="000000" w:themeColor="text1"/>
          <w:sz w:val="24"/>
          <w:szCs w:val="24"/>
        </w:rPr>
        <w:t>gid</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tuo</w:t>
      </w:r>
      <w:proofErr w:type="spellEnd"/>
      <w:r w:rsidRPr="000A2DA9">
        <w:rPr>
          <w:rFonts w:ascii="Garamond" w:hAnsi="Garamond" w:cs="Arial"/>
          <w:b w:val="0"/>
          <w:bCs w:val="0"/>
          <w:color w:val="000000" w:themeColor="text1"/>
          <w:sz w:val="24"/>
          <w:szCs w:val="24"/>
        </w:rPr>
        <w:t xml:space="preserve">, Ma’am” (It’s really well explained, Ma’am). Nina also emphasized the importance of visuals, saying, “Para </w:t>
      </w:r>
      <w:proofErr w:type="spellStart"/>
      <w:r w:rsidRPr="000A2DA9">
        <w:rPr>
          <w:rFonts w:ascii="Garamond" w:hAnsi="Garamond" w:cs="Arial"/>
          <w:b w:val="0"/>
          <w:bCs w:val="0"/>
          <w:color w:val="000000" w:themeColor="text1"/>
          <w:sz w:val="24"/>
          <w:szCs w:val="24"/>
        </w:rPr>
        <w:t>makita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gid</w:t>
      </w:r>
      <w:proofErr w:type="spellEnd"/>
      <w:r w:rsidRPr="000A2DA9">
        <w:rPr>
          <w:rFonts w:ascii="Garamond" w:hAnsi="Garamond" w:cs="Arial"/>
          <w:b w:val="0"/>
          <w:bCs w:val="0"/>
          <w:color w:val="000000" w:themeColor="text1"/>
          <w:sz w:val="24"/>
          <w:szCs w:val="24"/>
        </w:rPr>
        <w:t xml:space="preserve">” (So I can see it). </w:t>
      </w:r>
    </w:p>
    <w:p w14:paraId="20D231F1" w14:textId="3259E5BA" w:rsidR="0069662C" w:rsidRPr="000A2DA9" w:rsidRDefault="00431943"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The t</w:t>
      </w:r>
      <w:r w:rsidR="0069662C" w:rsidRPr="000A2DA9">
        <w:rPr>
          <w:rFonts w:ascii="Garamond" w:hAnsi="Garamond" w:cs="Arial"/>
          <w:b w:val="0"/>
          <w:bCs w:val="0"/>
          <w:color w:val="000000" w:themeColor="text1"/>
          <w:sz w:val="24"/>
          <w:szCs w:val="24"/>
        </w:rPr>
        <w:t xml:space="preserve">eacher </w:t>
      </w:r>
      <w:r w:rsidRPr="000A2DA9">
        <w:rPr>
          <w:rFonts w:ascii="Garamond" w:hAnsi="Garamond" w:cs="Arial"/>
          <w:b w:val="0"/>
          <w:bCs w:val="0"/>
          <w:color w:val="000000" w:themeColor="text1"/>
          <w:sz w:val="24"/>
          <w:szCs w:val="24"/>
        </w:rPr>
        <w:t xml:space="preserve">also </w:t>
      </w:r>
      <w:r w:rsidR="0069662C" w:rsidRPr="000A2DA9">
        <w:rPr>
          <w:rFonts w:ascii="Garamond" w:hAnsi="Garamond" w:cs="Arial"/>
          <w:b w:val="0"/>
          <w:bCs w:val="0"/>
          <w:color w:val="000000" w:themeColor="text1"/>
          <w:sz w:val="24"/>
          <w:szCs w:val="24"/>
        </w:rPr>
        <w:t xml:space="preserve">observed that learners were more engaged when visuals were used. </w:t>
      </w:r>
      <w:r w:rsidRPr="000A2DA9">
        <w:rPr>
          <w:rFonts w:ascii="Garamond" w:hAnsi="Garamond" w:cs="Arial"/>
          <w:b w:val="0"/>
          <w:bCs w:val="0"/>
          <w:color w:val="000000" w:themeColor="text1"/>
          <w:sz w:val="24"/>
          <w:szCs w:val="24"/>
        </w:rPr>
        <w:t>The math teacher-observer Maria, not her real name,</w:t>
      </w:r>
      <w:r w:rsidR="0069662C" w:rsidRPr="000A2DA9">
        <w:rPr>
          <w:rFonts w:ascii="Garamond" w:hAnsi="Garamond" w:cs="Arial"/>
          <w:b w:val="0"/>
          <w:bCs w:val="0"/>
          <w:color w:val="000000" w:themeColor="text1"/>
          <w:sz w:val="24"/>
          <w:szCs w:val="24"/>
        </w:rPr>
        <w:t xml:space="preserve"> remarked, “Their eyes stay on the screen—mas attentive </w:t>
      </w:r>
      <w:proofErr w:type="spellStart"/>
      <w:r w:rsidR="0069662C" w:rsidRPr="000A2DA9">
        <w:rPr>
          <w:rFonts w:ascii="Garamond" w:hAnsi="Garamond" w:cs="Arial"/>
          <w:b w:val="0"/>
          <w:bCs w:val="0"/>
          <w:color w:val="000000" w:themeColor="text1"/>
          <w:sz w:val="24"/>
          <w:szCs w:val="24"/>
        </w:rPr>
        <w:t>sila</w:t>
      </w:r>
      <w:proofErr w:type="spellEnd"/>
      <w:r w:rsidR="0069662C" w:rsidRPr="000A2DA9">
        <w:rPr>
          <w:rFonts w:ascii="Garamond" w:hAnsi="Garamond" w:cs="Arial"/>
          <w:b w:val="0"/>
          <w:bCs w:val="0"/>
          <w:color w:val="000000" w:themeColor="text1"/>
          <w:sz w:val="24"/>
          <w:szCs w:val="24"/>
        </w:rPr>
        <w:t xml:space="preserve"> when visuals are used. Ang </w:t>
      </w:r>
      <w:proofErr w:type="spellStart"/>
      <w:r w:rsidR="0069662C" w:rsidRPr="000A2DA9">
        <w:rPr>
          <w:rFonts w:ascii="Garamond" w:hAnsi="Garamond" w:cs="Arial"/>
          <w:b w:val="0"/>
          <w:bCs w:val="0"/>
          <w:color w:val="000000" w:themeColor="text1"/>
          <w:sz w:val="24"/>
          <w:szCs w:val="24"/>
        </w:rPr>
        <w:t>iban</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gani</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nga</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tamaran</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magsulat</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nagahulat</w:t>
      </w:r>
      <w:proofErr w:type="spellEnd"/>
      <w:r w:rsidR="0069662C" w:rsidRPr="000A2DA9">
        <w:rPr>
          <w:rFonts w:ascii="Garamond" w:hAnsi="Garamond" w:cs="Arial"/>
          <w:b w:val="0"/>
          <w:bCs w:val="0"/>
          <w:color w:val="000000" w:themeColor="text1"/>
          <w:sz w:val="24"/>
          <w:szCs w:val="24"/>
        </w:rPr>
        <w:t xml:space="preserve"> </w:t>
      </w:r>
      <w:proofErr w:type="spellStart"/>
      <w:r w:rsidR="0069662C" w:rsidRPr="000A2DA9">
        <w:rPr>
          <w:rFonts w:ascii="Garamond" w:hAnsi="Garamond" w:cs="Arial"/>
          <w:b w:val="0"/>
          <w:bCs w:val="0"/>
          <w:color w:val="000000" w:themeColor="text1"/>
          <w:sz w:val="24"/>
          <w:szCs w:val="24"/>
        </w:rPr>
        <w:t>gid</w:t>
      </w:r>
      <w:proofErr w:type="spellEnd"/>
      <w:r w:rsidR="0069662C" w:rsidRPr="000A2DA9">
        <w:rPr>
          <w:rFonts w:ascii="Garamond" w:hAnsi="Garamond" w:cs="Arial"/>
          <w:b w:val="0"/>
          <w:bCs w:val="0"/>
          <w:color w:val="000000" w:themeColor="text1"/>
          <w:sz w:val="24"/>
          <w:szCs w:val="24"/>
        </w:rPr>
        <w:t xml:space="preserve"> mag-appear ang next slide" (They are more attentive when visuals are used. Some learners who usually avoid writing eagerly wait for the next slide to appear). This supports Mayer’s (2021) Cognitive Theory of Multimedia Learning, which suggests that combining visual and auditory elements enhances learning, especially when abstract concepts like integer operations are involved.</w:t>
      </w:r>
    </w:p>
    <w:p w14:paraId="285F9939" w14:textId="4F7B1D27"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Another prominent theme was active learning through timely feedback.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provided immediate feedback, which helped learners correct their mistakes and stay engaged. Theo noted, “</w:t>
      </w:r>
      <w:proofErr w:type="spellStart"/>
      <w:r w:rsidRPr="000A2DA9">
        <w:rPr>
          <w:rFonts w:ascii="Garamond" w:hAnsi="Garamond" w:cs="Arial"/>
          <w:b w:val="0"/>
          <w:bCs w:val="0"/>
          <w:color w:val="000000" w:themeColor="text1"/>
          <w:sz w:val="24"/>
          <w:szCs w:val="24"/>
        </w:rPr>
        <w:t>Ginagamitan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dayon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masabat</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kag</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gina</w:t>
      </w:r>
      <w:proofErr w:type="spellEnd"/>
      <w:r w:rsidRPr="000A2DA9">
        <w:rPr>
          <w:rFonts w:ascii="Garamond" w:hAnsi="Garamond" w:cs="Arial"/>
          <w:b w:val="0"/>
          <w:bCs w:val="0"/>
          <w:color w:val="000000" w:themeColor="text1"/>
          <w:sz w:val="24"/>
          <w:szCs w:val="24"/>
        </w:rPr>
        <w:t>-explain” (It’s used right away to answer and explain), and Maya added, “</w:t>
      </w:r>
      <w:proofErr w:type="spellStart"/>
      <w:r w:rsidRPr="000A2DA9">
        <w:rPr>
          <w:rFonts w:ascii="Garamond" w:hAnsi="Garamond" w:cs="Arial"/>
          <w:b w:val="0"/>
          <w:bCs w:val="0"/>
          <w:color w:val="000000" w:themeColor="text1"/>
          <w:sz w:val="24"/>
          <w:szCs w:val="24"/>
        </w:rPr>
        <w:t>Nakabulig</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gid</w:t>
      </w:r>
      <w:proofErr w:type="spellEnd"/>
      <w:r w:rsidRPr="000A2DA9">
        <w:rPr>
          <w:rFonts w:ascii="Garamond" w:hAnsi="Garamond" w:cs="Arial"/>
          <w:b w:val="0"/>
          <w:bCs w:val="0"/>
          <w:color w:val="000000" w:themeColor="text1"/>
          <w:sz w:val="24"/>
          <w:szCs w:val="24"/>
        </w:rPr>
        <w:t xml:space="preserve">, Ma’am” (It really helped, Ma’am). </w:t>
      </w:r>
      <w:r w:rsidR="00431943" w:rsidRPr="000A2DA9">
        <w:rPr>
          <w:rFonts w:ascii="Garamond" w:hAnsi="Garamond" w:cs="Arial"/>
          <w:b w:val="0"/>
          <w:bCs w:val="0"/>
          <w:color w:val="000000" w:themeColor="text1"/>
          <w:sz w:val="24"/>
          <w:szCs w:val="24"/>
        </w:rPr>
        <w:t>The t</w:t>
      </w:r>
      <w:r w:rsidRPr="000A2DA9">
        <w:rPr>
          <w:rFonts w:ascii="Garamond" w:hAnsi="Garamond" w:cs="Arial"/>
          <w:b w:val="0"/>
          <w:bCs w:val="0"/>
          <w:color w:val="000000" w:themeColor="text1"/>
          <w:sz w:val="24"/>
          <w:szCs w:val="24"/>
        </w:rPr>
        <w:t xml:space="preserve">eacher also noticed the positive energy in the classroom when learners received instant feedback. </w:t>
      </w:r>
      <w:r w:rsidR="00431943" w:rsidRPr="000A2DA9">
        <w:rPr>
          <w:rFonts w:ascii="Garamond" w:hAnsi="Garamond" w:cs="Arial"/>
          <w:b w:val="0"/>
          <w:bCs w:val="0"/>
          <w:color w:val="000000" w:themeColor="text1"/>
          <w:sz w:val="24"/>
          <w:szCs w:val="24"/>
        </w:rPr>
        <w:t xml:space="preserve">Mrs. Maria </w:t>
      </w:r>
      <w:r w:rsidRPr="000A2DA9">
        <w:rPr>
          <w:rFonts w:ascii="Garamond" w:hAnsi="Garamond" w:cs="Arial"/>
          <w:b w:val="0"/>
          <w:bCs w:val="0"/>
          <w:color w:val="000000" w:themeColor="text1"/>
          <w:sz w:val="24"/>
          <w:szCs w:val="24"/>
        </w:rPr>
        <w:t>observed, "When learners saw their mistakes, they were eager to try again. Instead of just listening, they actively participated in correcting their answers." This aligns with Hattie and Timperley’s (2007) research on the importance of timely feedback in improving learning and retention.</w:t>
      </w:r>
    </w:p>
    <w:p w14:paraId="3E7C16D6" w14:textId="244BC1C3"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The theme of enjoyment and positive reinforcement also emerged as an essential factor in the success of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Many learners expressed that the interactive and fun nature of the platform made learning more enjoyable. Princess</w:t>
      </w:r>
      <w:r w:rsidR="00431943" w:rsidRPr="000A2DA9">
        <w:rPr>
          <w:rFonts w:ascii="Garamond" w:hAnsi="Garamond" w:cs="Arial"/>
          <w:b w:val="0"/>
          <w:bCs w:val="0"/>
          <w:color w:val="000000" w:themeColor="text1"/>
          <w:sz w:val="24"/>
          <w:szCs w:val="24"/>
        </w:rPr>
        <w:t>, not her real name,</w:t>
      </w:r>
      <w:r w:rsidRPr="000A2DA9">
        <w:rPr>
          <w:rFonts w:ascii="Garamond" w:hAnsi="Garamond" w:cs="Arial"/>
          <w:b w:val="0"/>
          <w:bCs w:val="0"/>
          <w:color w:val="000000" w:themeColor="text1"/>
          <w:sz w:val="24"/>
          <w:szCs w:val="24"/>
        </w:rPr>
        <w:t xml:space="preserve"> shared, “</w:t>
      </w:r>
      <w:proofErr w:type="spellStart"/>
      <w:r w:rsidRPr="000A2DA9">
        <w:rPr>
          <w:rFonts w:ascii="Garamond" w:hAnsi="Garamond" w:cs="Arial"/>
          <w:b w:val="0"/>
          <w:bCs w:val="0"/>
          <w:color w:val="000000" w:themeColor="text1"/>
          <w:sz w:val="24"/>
          <w:szCs w:val="24"/>
        </w:rPr>
        <w:t>Masadya</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klase</w:t>
      </w:r>
      <w:proofErr w:type="spellEnd"/>
      <w:r w:rsidRPr="000A2DA9">
        <w:rPr>
          <w:rFonts w:ascii="Garamond" w:hAnsi="Garamond" w:cs="Arial"/>
          <w:b w:val="0"/>
          <w:bCs w:val="0"/>
          <w:color w:val="000000" w:themeColor="text1"/>
          <w:sz w:val="24"/>
          <w:szCs w:val="24"/>
        </w:rPr>
        <w:t>, Ma’am” (Class is fun, Ma’am), and Theo</w:t>
      </w:r>
      <w:r w:rsidR="00431943" w:rsidRPr="000A2DA9">
        <w:rPr>
          <w:rFonts w:ascii="Garamond" w:hAnsi="Garamond" w:cs="Arial"/>
          <w:b w:val="0"/>
          <w:bCs w:val="0"/>
          <w:color w:val="000000" w:themeColor="text1"/>
          <w:sz w:val="24"/>
          <w:szCs w:val="24"/>
        </w:rPr>
        <w:t>, not his real name,</w:t>
      </w:r>
      <w:r w:rsidRPr="000A2DA9">
        <w:rPr>
          <w:rFonts w:ascii="Garamond" w:hAnsi="Garamond" w:cs="Arial"/>
          <w:b w:val="0"/>
          <w:bCs w:val="0"/>
          <w:color w:val="000000" w:themeColor="text1"/>
          <w:sz w:val="24"/>
          <w:szCs w:val="24"/>
        </w:rPr>
        <w:t xml:space="preserve"> said, “Naga-</w:t>
      </w:r>
      <w:proofErr w:type="spellStart"/>
      <w:r w:rsidRPr="000A2DA9">
        <w:rPr>
          <w:rFonts w:ascii="Garamond" w:hAnsi="Garamond" w:cs="Arial"/>
          <w:b w:val="0"/>
          <w:bCs w:val="0"/>
          <w:color w:val="000000" w:themeColor="text1"/>
          <w:sz w:val="24"/>
          <w:szCs w:val="24"/>
        </w:rPr>
        <w:t>alam</w:t>
      </w:r>
      <w:proofErr w:type="spellEnd"/>
      <w:r w:rsidRPr="000A2DA9">
        <w:rPr>
          <w:rFonts w:ascii="Garamond" w:hAnsi="Garamond" w:cs="Arial"/>
          <w:b w:val="0"/>
          <w:bCs w:val="0"/>
          <w:color w:val="000000" w:themeColor="text1"/>
          <w:sz w:val="24"/>
          <w:szCs w:val="24"/>
        </w:rPr>
        <w:t xml:space="preserve"> Ma’am” (I get smarter). Teacher </w:t>
      </w:r>
      <w:proofErr w:type="spellStart"/>
      <w:r w:rsidRPr="000A2DA9">
        <w:rPr>
          <w:rFonts w:ascii="Garamond" w:hAnsi="Garamond" w:cs="Arial"/>
          <w:b w:val="0"/>
          <w:bCs w:val="0"/>
          <w:color w:val="000000" w:themeColor="text1"/>
          <w:sz w:val="24"/>
          <w:szCs w:val="24"/>
        </w:rPr>
        <w:t>Biocales</w:t>
      </w:r>
      <w:proofErr w:type="spellEnd"/>
      <w:r w:rsidRPr="000A2DA9">
        <w:rPr>
          <w:rFonts w:ascii="Garamond" w:hAnsi="Garamond" w:cs="Arial"/>
          <w:b w:val="0"/>
          <w:bCs w:val="0"/>
          <w:color w:val="000000" w:themeColor="text1"/>
          <w:sz w:val="24"/>
          <w:szCs w:val="24"/>
        </w:rPr>
        <w:t xml:space="preserve"> noticed that even the typically disengaged learners became more enthusiastic, stating, "</w:t>
      </w:r>
      <w:proofErr w:type="spellStart"/>
      <w:r w:rsidRPr="000A2DA9">
        <w:rPr>
          <w:rFonts w:ascii="Garamond" w:hAnsi="Garamond" w:cs="Arial"/>
          <w:b w:val="0"/>
          <w:bCs w:val="0"/>
          <w:color w:val="000000" w:themeColor="text1"/>
          <w:sz w:val="24"/>
          <w:szCs w:val="24"/>
        </w:rPr>
        <w:t>Maski</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mga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tamaran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naga</w:t>
      </w:r>
      <w:proofErr w:type="spellEnd"/>
      <w:r w:rsidRPr="000A2DA9">
        <w:rPr>
          <w:rFonts w:ascii="Garamond" w:hAnsi="Garamond" w:cs="Arial"/>
          <w:b w:val="0"/>
          <w:bCs w:val="0"/>
          <w:color w:val="000000" w:themeColor="text1"/>
          <w:sz w:val="24"/>
          <w:szCs w:val="24"/>
        </w:rPr>
        <w:t xml:space="preserve">-raise hand kay excited mag-answer" (Even the passive learners raise their hands because they’re excited to answer). The enjoyment sparked by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driven by its visual and interactive features, contributed to increased motivation and engagement, which is consistent with Mayer’s (2021) findings on the impact of enjoyable multimedia environments on learning.</w:t>
      </w:r>
    </w:p>
    <w:p w14:paraId="55EA43BB" w14:textId="77777777"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Despite these successes, learners also encountered several challenges. One of the most significant challenges was the time constraints for complex items. The 10-second limit per problem worked well for simpler tasks but caused stress and frustration for more complex problems. Maya said, “</w:t>
      </w:r>
      <w:proofErr w:type="spellStart"/>
      <w:r w:rsidRPr="000A2DA9">
        <w:rPr>
          <w:rFonts w:ascii="Garamond" w:hAnsi="Garamond" w:cs="Arial"/>
          <w:b w:val="0"/>
          <w:bCs w:val="0"/>
          <w:color w:val="000000" w:themeColor="text1"/>
          <w:sz w:val="24"/>
          <w:szCs w:val="24"/>
        </w:rPr>
        <w:t>Igo</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lang</w:t>
      </w:r>
      <w:proofErr w:type="spellEnd"/>
      <w:r w:rsidRPr="000A2DA9">
        <w:rPr>
          <w:rFonts w:ascii="Garamond" w:hAnsi="Garamond" w:cs="Arial"/>
          <w:b w:val="0"/>
          <w:bCs w:val="0"/>
          <w:color w:val="000000" w:themeColor="text1"/>
          <w:sz w:val="24"/>
          <w:szCs w:val="24"/>
        </w:rPr>
        <w:t xml:space="preserve"> kung </w:t>
      </w:r>
      <w:proofErr w:type="spellStart"/>
      <w:r w:rsidRPr="000A2DA9">
        <w:rPr>
          <w:rFonts w:ascii="Garamond" w:hAnsi="Garamond" w:cs="Arial"/>
          <w:b w:val="0"/>
          <w:bCs w:val="0"/>
          <w:color w:val="000000" w:themeColor="text1"/>
          <w:sz w:val="24"/>
          <w:szCs w:val="24"/>
        </w:rPr>
        <w:t>hapos</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pero</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kulang</w:t>
      </w:r>
      <w:proofErr w:type="spellEnd"/>
      <w:r w:rsidRPr="000A2DA9">
        <w:rPr>
          <w:rFonts w:ascii="Garamond" w:hAnsi="Garamond" w:cs="Arial"/>
          <w:b w:val="0"/>
          <w:bCs w:val="0"/>
          <w:color w:val="000000" w:themeColor="text1"/>
          <w:sz w:val="24"/>
          <w:szCs w:val="24"/>
        </w:rPr>
        <w:t xml:space="preserve"> kung </w:t>
      </w:r>
      <w:proofErr w:type="spellStart"/>
      <w:r w:rsidRPr="000A2DA9">
        <w:rPr>
          <w:rFonts w:ascii="Garamond" w:hAnsi="Garamond" w:cs="Arial"/>
          <w:b w:val="0"/>
          <w:bCs w:val="0"/>
          <w:color w:val="000000" w:themeColor="text1"/>
          <w:sz w:val="24"/>
          <w:szCs w:val="24"/>
        </w:rPr>
        <w:t>mabudlay</w:t>
      </w:r>
      <w:proofErr w:type="spellEnd"/>
      <w:r w:rsidRPr="000A2DA9">
        <w:rPr>
          <w:rFonts w:ascii="Garamond" w:hAnsi="Garamond" w:cs="Arial"/>
          <w:b w:val="0"/>
          <w:bCs w:val="0"/>
          <w:color w:val="000000" w:themeColor="text1"/>
          <w:sz w:val="24"/>
          <w:szCs w:val="24"/>
        </w:rPr>
        <w:t xml:space="preserve">” (Enough for the easy ones, not for the hard ones), and Theo added, “Kung </w:t>
      </w:r>
      <w:proofErr w:type="spellStart"/>
      <w:r w:rsidRPr="000A2DA9">
        <w:rPr>
          <w:rFonts w:ascii="Garamond" w:hAnsi="Garamond" w:cs="Arial"/>
          <w:b w:val="0"/>
          <w:bCs w:val="0"/>
          <w:color w:val="000000" w:themeColor="text1"/>
          <w:sz w:val="24"/>
          <w:szCs w:val="24"/>
        </w:rPr>
        <w:t>mabudlay</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indi</w:t>
      </w:r>
      <w:proofErr w:type="spellEnd"/>
      <w:r w:rsidRPr="000A2DA9">
        <w:rPr>
          <w:rFonts w:ascii="Garamond" w:hAnsi="Garamond" w:cs="Arial"/>
          <w:b w:val="0"/>
          <w:bCs w:val="0"/>
          <w:color w:val="000000" w:themeColor="text1"/>
          <w:sz w:val="24"/>
          <w:szCs w:val="24"/>
        </w:rPr>
        <w:t xml:space="preserve"> enough ang 10 seconds” (If it’s hard, 10 seconds isn’t enough). Learners also expressed anxiety when faced with problems that required more time and thought, which </w:t>
      </w:r>
      <w:r w:rsidRPr="000A2DA9">
        <w:rPr>
          <w:rFonts w:ascii="Garamond" w:hAnsi="Garamond" w:cs="Arial"/>
          <w:b w:val="0"/>
          <w:bCs w:val="0"/>
          <w:color w:val="000000" w:themeColor="text1"/>
          <w:sz w:val="24"/>
          <w:szCs w:val="24"/>
        </w:rPr>
        <w:lastRenderedPageBreak/>
        <w:t xml:space="preserve">aligns with </w:t>
      </w:r>
      <w:proofErr w:type="spellStart"/>
      <w:r w:rsidRPr="000A2DA9">
        <w:rPr>
          <w:rFonts w:ascii="Garamond" w:hAnsi="Garamond" w:cs="Arial"/>
          <w:b w:val="0"/>
          <w:bCs w:val="0"/>
          <w:color w:val="000000" w:themeColor="text1"/>
          <w:sz w:val="24"/>
          <w:szCs w:val="24"/>
        </w:rPr>
        <w:t>Sweller’s</w:t>
      </w:r>
      <w:proofErr w:type="spellEnd"/>
      <w:r w:rsidRPr="000A2DA9">
        <w:rPr>
          <w:rFonts w:ascii="Garamond" w:hAnsi="Garamond" w:cs="Arial"/>
          <w:b w:val="0"/>
          <w:bCs w:val="0"/>
          <w:color w:val="000000" w:themeColor="text1"/>
          <w:sz w:val="24"/>
          <w:szCs w:val="24"/>
        </w:rPr>
        <w:t xml:space="preserve"> (1994) Cognitive Load Theory, suggesting that excessive time pressure can overwhelm learners and hinder their ability to process information effectively. This highlights the need to adjust the pacing of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to ensure that students are not rushed when solving complex tasks.</w:t>
      </w:r>
    </w:p>
    <w:p w14:paraId="14AFA8A6" w14:textId="62339B5B"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Another challenge was the cognitive struggles with higher-order problems, especially those involving negative signs and mixed integer operations. Liam</w:t>
      </w:r>
      <w:r w:rsidR="00431943" w:rsidRPr="000A2DA9">
        <w:rPr>
          <w:rFonts w:ascii="Garamond" w:hAnsi="Garamond" w:cs="Arial"/>
          <w:b w:val="0"/>
          <w:bCs w:val="0"/>
          <w:color w:val="000000" w:themeColor="text1"/>
          <w:sz w:val="24"/>
          <w:szCs w:val="24"/>
        </w:rPr>
        <w:t>, not his real name,</w:t>
      </w:r>
      <w:r w:rsidRPr="000A2DA9">
        <w:rPr>
          <w:rFonts w:ascii="Garamond" w:hAnsi="Garamond" w:cs="Arial"/>
          <w:b w:val="0"/>
          <w:bCs w:val="0"/>
          <w:color w:val="000000" w:themeColor="text1"/>
          <w:sz w:val="24"/>
          <w:szCs w:val="24"/>
        </w:rPr>
        <w:t xml:space="preserve"> admitted, "</w:t>
      </w:r>
      <w:proofErr w:type="spellStart"/>
      <w:r w:rsidRPr="000A2DA9">
        <w:rPr>
          <w:rFonts w:ascii="Garamond" w:hAnsi="Garamond" w:cs="Arial"/>
          <w:b w:val="0"/>
          <w:bCs w:val="0"/>
          <w:color w:val="000000" w:themeColor="text1"/>
          <w:sz w:val="24"/>
          <w:szCs w:val="24"/>
        </w:rPr>
        <w:t>Galingin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ulo</w:t>
      </w:r>
      <w:proofErr w:type="spellEnd"/>
      <w:r w:rsidRPr="000A2DA9">
        <w:rPr>
          <w:rFonts w:ascii="Garamond" w:hAnsi="Garamond" w:cs="Arial"/>
          <w:b w:val="0"/>
          <w:bCs w:val="0"/>
          <w:color w:val="000000" w:themeColor="text1"/>
          <w:sz w:val="24"/>
          <w:szCs w:val="24"/>
        </w:rPr>
        <w:t xml:space="preserve"> kay </w:t>
      </w:r>
      <w:proofErr w:type="spellStart"/>
      <w:r w:rsidRPr="000A2DA9">
        <w:rPr>
          <w:rFonts w:ascii="Garamond" w:hAnsi="Garamond" w:cs="Arial"/>
          <w:b w:val="0"/>
          <w:bCs w:val="0"/>
          <w:color w:val="000000" w:themeColor="text1"/>
          <w:sz w:val="24"/>
          <w:szCs w:val="24"/>
        </w:rPr>
        <w:t>indi</w:t>
      </w:r>
      <w:proofErr w:type="spellEnd"/>
      <w:r w:rsidRPr="000A2DA9">
        <w:rPr>
          <w:rFonts w:ascii="Garamond" w:hAnsi="Garamond" w:cs="Arial"/>
          <w:b w:val="0"/>
          <w:bCs w:val="0"/>
          <w:color w:val="000000" w:themeColor="text1"/>
          <w:sz w:val="24"/>
          <w:szCs w:val="24"/>
        </w:rPr>
        <w:t xml:space="preserve"> ko </w:t>
      </w:r>
      <w:proofErr w:type="spellStart"/>
      <w:r w:rsidRPr="000A2DA9">
        <w:rPr>
          <w:rFonts w:ascii="Garamond" w:hAnsi="Garamond" w:cs="Arial"/>
          <w:b w:val="0"/>
          <w:bCs w:val="0"/>
          <w:color w:val="000000" w:themeColor="text1"/>
          <w:sz w:val="24"/>
          <w:szCs w:val="24"/>
        </w:rPr>
        <w:t>kabalo</w:t>
      </w:r>
      <w:proofErr w:type="spellEnd"/>
      <w:r w:rsidRPr="000A2DA9">
        <w:rPr>
          <w:rFonts w:ascii="Garamond" w:hAnsi="Garamond" w:cs="Arial"/>
          <w:b w:val="0"/>
          <w:bCs w:val="0"/>
          <w:color w:val="000000" w:themeColor="text1"/>
          <w:sz w:val="24"/>
          <w:szCs w:val="24"/>
        </w:rPr>
        <w:t>" (It confuses my head when I don’t know), while Nina said, "</w:t>
      </w:r>
      <w:proofErr w:type="spellStart"/>
      <w:r w:rsidRPr="000A2DA9">
        <w:rPr>
          <w:rFonts w:ascii="Garamond" w:hAnsi="Garamond" w:cs="Arial"/>
          <w:b w:val="0"/>
          <w:bCs w:val="0"/>
          <w:color w:val="000000" w:themeColor="text1"/>
          <w:sz w:val="24"/>
          <w:szCs w:val="24"/>
        </w:rPr>
        <w:t>Budlay</w:t>
      </w:r>
      <w:proofErr w:type="spellEnd"/>
      <w:r w:rsidRPr="000A2DA9">
        <w:rPr>
          <w:rFonts w:ascii="Garamond" w:hAnsi="Garamond" w:cs="Arial"/>
          <w:b w:val="0"/>
          <w:bCs w:val="0"/>
          <w:color w:val="000000" w:themeColor="text1"/>
          <w:sz w:val="24"/>
          <w:szCs w:val="24"/>
        </w:rPr>
        <w:t xml:space="preserve"> mag-</w:t>
      </w:r>
      <w:proofErr w:type="spellStart"/>
      <w:r w:rsidRPr="000A2DA9">
        <w:rPr>
          <w:rFonts w:ascii="Garamond" w:hAnsi="Garamond" w:cs="Arial"/>
          <w:b w:val="0"/>
          <w:bCs w:val="0"/>
          <w:color w:val="000000" w:themeColor="text1"/>
          <w:sz w:val="24"/>
          <w:szCs w:val="24"/>
        </w:rPr>
        <w:t>isip</w:t>
      </w:r>
      <w:proofErr w:type="spellEnd"/>
      <w:r w:rsidRPr="000A2DA9">
        <w:rPr>
          <w:rFonts w:ascii="Garamond" w:hAnsi="Garamond" w:cs="Arial"/>
          <w:b w:val="0"/>
          <w:bCs w:val="0"/>
          <w:color w:val="000000" w:themeColor="text1"/>
          <w:sz w:val="24"/>
          <w:szCs w:val="24"/>
        </w:rPr>
        <w:t xml:space="preserve">" (It’s hard to think). These responses indicate that while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was effective in helping learners master basic operations, more complex problems created confusion and hesitation. </w:t>
      </w:r>
      <w:r w:rsidR="00431943" w:rsidRPr="000A2DA9">
        <w:rPr>
          <w:rFonts w:ascii="Garamond" w:hAnsi="Garamond" w:cs="Arial"/>
          <w:b w:val="0"/>
          <w:bCs w:val="0"/>
          <w:color w:val="000000" w:themeColor="text1"/>
          <w:sz w:val="24"/>
          <w:szCs w:val="24"/>
        </w:rPr>
        <w:t>Teacher Maria</w:t>
      </w:r>
      <w:r w:rsidRPr="000A2DA9">
        <w:rPr>
          <w:rFonts w:ascii="Garamond" w:hAnsi="Garamond" w:cs="Arial"/>
          <w:b w:val="0"/>
          <w:bCs w:val="0"/>
          <w:color w:val="000000" w:themeColor="text1"/>
          <w:sz w:val="24"/>
          <w:szCs w:val="24"/>
        </w:rPr>
        <w:t xml:space="preserve"> observed, "Ang </w:t>
      </w:r>
      <w:proofErr w:type="spellStart"/>
      <w:r w:rsidRPr="000A2DA9">
        <w:rPr>
          <w:rFonts w:ascii="Garamond" w:hAnsi="Garamond" w:cs="Arial"/>
          <w:b w:val="0"/>
          <w:bCs w:val="0"/>
          <w:color w:val="000000" w:themeColor="text1"/>
          <w:sz w:val="24"/>
          <w:szCs w:val="24"/>
        </w:rPr>
        <w:t>iban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gapabilin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basic, </w:t>
      </w:r>
      <w:proofErr w:type="spellStart"/>
      <w:r w:rsidRPr="000A2DA9">
        <w:rPr>
          <w:rFonts w:ascii="Garamond" w:hAnsi="Garamond" w:cs="Arial"/>
          <w:b w:val="0"/>
          <w:bCs w:val="0"/>
          <w:color w:val="000000" w:themeColor="text1"/>
          <w:sz w:val="24"/>
          <w:szCs w:val="24"/>
        </w:rPr>
        <w:t>indi</w:t>
      </w:r>
      <w:proofErr w:type="spellEnd"/>
      <w:r w:rsidRPr="000A2DA9">
        <w:rPr>
          <w:rFonts w:ascii="Garamond" w:hAnsi="Garamond" w:cs="Arial"/>
          <w:b w:val="0"/>
          <w:bCs w:val="0"/>
          <w:color w:val="000000" w:themeColor="text1"/>
          <w:sz w:val="24"/>
          <w:szCs w:val="24"/>
        </w:rPr>
        <w:t xml:space="preserve"> pa ready for higher-level questions" (Some learners remain at the basic level and are not yet ready for more advanced questions). Vygotsky’s (1978) Zone of Proximal Development theory suggests that learners benefit from structured support when transitioning from simpler to more complex tasks, implying that more scaffolding is needed for learners to tackle advanced concepts confidently.</w:t>
      </w:r>
    </w:p>
    <w:p w14:paraId="56C899DF" w14:textId="7D574DB0"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Lastly, learners expressed a desire for more support and scaffolding. Several students mentioned that they needed more time, clearer explanations, or peer support to feel confident in solving problems. Maya shared, “Gusto ko </w:t>
      </w:r>
      <w:proofErr w:type="spellStart"/>
      <w:r w:rsidRPr="000A2DA9">
        <w:rPr>
          <w:rFonts w:ascii="Garamond" w:hAnsi="Garamond" w:cs="Arial"/>
          <w:b w:val="0"/>
          <w:bCs w:val="0"/>
          <w:color w:val="000000" w:themeColor="text1"/>
          <w:sz w:val="24"/>
          <w:szCs w:val="24"/>
        </w:rPr>
        <w:t>hinay-hinay</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lang</w:t>
      </w:r>
      <w:proofErr w:type="spellEnd"/>
      <w:r w:rsidRPr="000A2DA9">
        <w:rPr>
          <w:rFonts w:ascii="Garamond" w:hAnsi="Garamond" w:cs="Arial"/>
          <w:b w:val="0"/>
          <w:bCs w:val="0"/>
          <w:color w:val="000000" w:themeColor="text1"/>
          <w:sz w:val="24"/>
          <w:szCs w:val="24"/>
        </w:rPr>
        <w:t xml:space="preserve"> para may time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pagpanumdum</w:t>
      </w:r>
      <w:proofErr w:type="spellEnd"/>
      <w:r w:rsidRPr="000A2DA9">
        <w:rPr>
          <w:rFonts w:ascii="Garamond" w:hAnsi="Garamond" w:cs="Arial"/>
          <w:b w:val="0"/>
          <w:bCs w:val="0"/>
          <w:color w:val="000000" w:themeColor="text1"/>
          <w:sz w:val="24"/>
          <w:szCs w:val="24"/>
        </w:rPr>
        <w:t xml:space="preserve">” (I want more time to think), and Evan emphasized, “Kung may guide, mas </w:t>
      </w:r>
      <w:proofErr w:type="spellStart"/>
      <w:r w:rsidRPr="000A2DA9">
        <w:rPr>
          <w:rFonts w:ascii="Garamond" w:hAnsi="Garamond" w:cs="Arial"/>
          <w:b w:val="0"/>
          <w:bCs w:val="0"/>
          <w:color w:val="000000" w:themeColor="text1"/>
          <w:sz w:val="24"/>
          <w:szCs w:val="24"/>
        </w:rPr>
        <w:t>klaro</w:t>
      </w:r>
      <w:proofErr w:type="spellEnd"/>
      <w:r w:rsidRPr="000A2DA9">
        <w:rPr>
          <w:rFonts w:ascii="Garamond" w:hAnsi="Garamond" w:cs="Arial"/>
          <w:b w:val="0"/>
          <w:bCs w:val="0"/>
          <w:color w:val="000000" w:themeColor="text1"/>
          <w:sz w:val="24"/>
          <w:szCs w:val="24"/>
        </w:rPr>
        <w:t xml:space="preserve">” (If there’s guidance, it’s clearer). </w:t>
      </w:r>
      <w:r w:rsidR="00431943" w:rsidRPr="000A2DA9">
        <w:rPr>
          <w:rFonts w:ascii="Garamond" w:hAnsi="Garamond" w:cs="Arial"/>
          <w:b w:val="0"/>
          <w:bCs w:val="0"/>
          <w:color w:val="000000" w:themeColor="text1"/>
          <w:sz w:val="24"/>
          <w:szCs w:val="24"/>
        </w:rPr>
        <w:t>The t</w:t>
      </w:r>
      <w:r w:rsidRPr="000A2DA9">
        <w:rPr>
          <w:rFonts w:ascii="Garamond" w:hAnsi="Garamond" w:cs="Arial"/>
          <w:b w:val="0"/>
          <w:bCs w:val="0"/>
          <w:color w:val="000000" w:themeColor="text1"/>
          <w:sz w:val="24"/>
          <w:szCs w:val="24"/>
        </w:rPr>
        <w:t>eacher and researchers observed that learners who struggled often stayed after class for additional help, demonstrating their eagerness to learn but also their need for more instructional support. Researcher Duque noted, "Learners benefited from peer collaboration. Those who struggled were more confident when their classmates explained the steps to them." This supports Vygotsky’s emphasis on scaffolding, where learners thrive when provided with structured guidance and peer collaboration.</w:t>
      </w:r>
    </w:p>
    <w:p w14:paraId="26829ED6" w14:textId="77777777"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In terms of motivation and engagement, learners were driven by the challenge presented by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The combination of easy and difficult tasks motivated learners to persist, despite nervousness. Theo said, "May </w:t>
      </w:r>
      <w:proofErr w:type="spellStart"/>
      <w:r w:rsidRPr="000A2DA9">
        <w:rPr>
          <w:rFonts w:ascii="Garamond" w:hAnsi="Garamond" w:cs="Arial"/>
          <w:b w:val="0"/>
          <w:bCs w:val="0"/>
          <w:color w:val="000000" w:themeColor="text1"/>
          <w:sz w:val="24"/>
          <w:szCs w:val="24"/>
        </w:rPr>
        <w:t>kulba</w:t>
      </w:r>
      <w:proofErr w:type="spellEnd"/>
      <w:r w:rsidRPr="000A2DA9">
        <w:rPr>
          <w:rFonts w:ascii="Garamond" w:hAnsi="Garamond" w:cs="Arial"/>
          <w:b w:val="0"/>
          <w:bCs w:val="0"/>
          <w:color w:val="000000" w:themeColor="text1"/>
          <w:sz w:val="24"/>
          <w:szCs w:val="24"/>
        </w:rPr>
        <w:t xml:space="preserve"> man </w:t>
      </w:r>
      <w:proofErr w:type="spellStart"/>
      <w:r w:rsidRPr="000A2DA9">
        <w:rPr>
          <w:rFonts w:ascii="Garamond" w:hAnsi="Garamond" w:cs="Arial"/>
          <w:b w:val="0"/>
          <w:bCs w:val="0"/>
          <w:color w:val="000000" w:themeColor="text1"/>
          <w:sz w:val="24"/>
          <w:szCs w:val="24"/>
        </w:rPr>
        <w:t>maam</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basi</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sala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maam</w:t>
      </w:r>
      <w:proofErr w:type="spellEnd"/>
      <w:r w:rsidRPr="000A2DA9">
        <w:rPr>
          <w:rFonts w:ascii="Garamond" w:hAnsi="Garamond" w:cs="Arial"/>
          <w:b w:val="0"/>
          <w:bCs w:val="0"/>
          <w:color w:val="000000" w:themeColor="text1"/>
          <w:sz w:val="24"/>
          <w:szCs w:val="24"/>
        </w:rPr>
        <w:t>" (I feel nervous, perhaps I am mistaken, Ma'am), but continued to participate. Maya noted, "</w:t>
      </w:r>
      <w:proofErr w:type="spellStart"/>
      <w:r w:rsidRPr="000A2DA9">
        <w:rPr>
          <w:rFonts w:ascii="Garamond" w:hAnsi="Garamond" w:cs="Arial"/>
          <w:b w:val="0"/>
          <w:bCs w:val="0"/>
          <w:color w:val="000000" w:themeColor="text1"/>
          <w:sz w:val="24"/>
          <w:szCs w:val="24"/>
        </w:rPr>
        <w:t>Mahapos</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iban</w:t>
      </w:r>
      <w:proofErr w:type="spellEnd"/>
      <w:r w:rsidRPr="000A2DA9">
        <w:rPr>
          <w:rFonts w:ascii="Garamond" w:hAnsi="Garamond" w:cs="Arial"/>
          <w:b w:val="0"/>
          <w:bCs w:val="0"/>
          <w:color w:val="000000" w:themeColor="text1"/>
          <w:sz w:val="24"/>
          <w:szCs w:val="24"/>
        </w:rPr>
        <w:t xml:space="preserve">, ang </w:t>
      </w:r>
      <w:proofErr w:type="spellStart"/>
      <w:r w:rsidRPr="000A2DA9">
        <w:rPr>
          <w:rFonts w:ascii="Garamond" w:hAnsi="Garamond" w:cs="Arial"/>
          <w:b w:val="0"/>
          <w:bCs w:val="0"/>
          <w:color w:val="000000" w:themeColor="text1"/>
          <w:sz w:val="24"/>
          <w:szCs w:val="24"/>
        </w:rPr>
        <w:t>iban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mabudlay</w:t>
      </w:r>
      <w:proofErr w:type="spellEnd"/>
      <w:r w:rsidRPr="000A2DA9">
        <w:rPr>
          <w:rFonts w:ascii="Garamond" w:hAnsi="Garamond" w:cs="Arial"/>
          <w:b w:val="0"/>
          <w:bCs w:val="0"/>
          <w:color w:val="000000" w:themeColor="text1"/>
          <w:sz w:val="24"/>
          <w:szCs w:val="24"/>
        </w:rPr>
        <w:t>" (Some are easy, others are difficult), showing her resilience in facing both simple and challenging tasks. This aligns with behaviorist learning theories, where immediate feedback and challenges encourage persistence and improvement.</w:t>
      </w:r>
    </w:p>
    <w:p w14:paraId="2EFC855E" w14:textId="77777777" w:rsidR="0069662C"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Learners also expressed a strong preference for </w:t>
      </w:r>
      <w:proofErr w:type="spellStart"/>
      <w:r w:rsidRPr="000A2DA9">
        <w:rPr>
          <w:rFonts w:ascii="Garamond" w:hAnsi="Garamond" w:cs="Arial"/>
          <w:b w:val="0"/>
          <w:bCs w:val="0"/>
          <w:color w:val="000000" w:themeColor="text1"/>
          <w:sz w:val="24"/>
          <w:szCs w:val="24"/>
        </w:rPr>
        <w:t>FlashDrills</w:t>
      </w:r>
      <w:proofErr w:type="spellEnd"/>
      <w:r w:rsidRPr="000A2DA9">
        <w:rPr>
          <w:rFonts w:ascii="Garamond" w:hAnsi="Garamond" w:cs="Arial"/>
          <w:b w:val="0"/>
          <w:bCs w:val="0"/>
          <w:color w:val="000000" w:themeColor="text1"/>
          <w:sz w:val="24"/>
          <w:szCs w:val="24"/>
        </w:rPr>
        <w:t xml:space="preserve"> over traditional methods. They found the digital platform more engaging, with Theo stating, “Makita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TV para </w:t>
      </w:r>
      <w:proofErr w:type="spellStart"/>
      <w:r w:rsidRPr="000A2DA9">
        <w:rPr>
          <w:rFonts w:ascii="Garamond" w:hAnsi="Garamond" w:cs="Arial"/>
          <w:b w:val="0"/>
          <w:bCs w:val="0"/>
          <w:color w:val="000000" w:themeColor="text1"/>
          <w:sz w:val="24"/>
          <w:szCs w:val="24"/>
        </w:rPr>
        <w:t>masulod</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utok</w:t>
      </w:r>
      <w:proofErr w:type="spellEnd"/>
      <w:r w:rsidRPr="000A2DA9">
        <w:rPr>
          <w:rFonts w:ascii="Garamond" w:hAnsi="Garamond" w:cs="Arial"/>
          <w:b w:val="0"/>
          <w:bCs w:val="0"/>
          <w:color w:val="000000" w:themeColor="text1"/>
          <w:sz w:val="24"/>
          <w:szCs w:val="24"/>
        </w:rPr>
        <w:t xml:space="preserve">, Ma’am” (Seeing it on TV helps it enter my mind), and Maya adding, “Nami ang </w:t>
      </w:r>
      <w:proofErr w:type="spellStart"/>
      <w:r w:rsidRPr="000A2DA9">
        <w:rPr>
          <w:rFonts w:ascii="Garamond" w:hAnsi="Garamond" w:cs="Arial"/>
          <w:b w:val="0"/>
          <w:bCs w:val="0"/>
          <w:color w:val="000000" w:themeColor="text1"/>
          <w:sz w:val="24"/>
          <w:szCs w:val="24"/>
        </w:rPr>
        <w:t>makita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TV para </w:t>
      </w:r>
      <w:proofErr w:type="spellStart"/>
      <w:r w:rsidRPr="000A2DA9">
        <w:rPr>
          <w:rFonts w:ascii="Garamond" w:hAnsi="Garamond" w:cs="Arial"/>
          <w:b w:val="0"/>
          <w:bCs w:val="0"/>
          <w:color w:val="000000" w:themeColor="text1"/>
          <w:sz w:val="24"/>
          <w:szCs w:val="24"/>
        </w:rPr>
        <w:t>matandaan</w:t>
      </w:r>
      <w:proofErr w:type="spellEnd"/>
      <w:r w:rsidRPr="000A2DA9">
        <w:rPr>
          <w:rFonts w:ascii="Garamond" w:hAnsi="Garamond" w:cs="Arial"/>
          <w:b w:val="0"/>
          <w:bCs w:val="0"/>
          <w:color w:val="000000" w:themeColor="text1"/>
          <w:sz w:val="24"/>
          <w:szCs w:val="24"/>
        </w:rPr>
        <w:t xml:space="preserve">, Ma’am” (It’s nice to see it on TV to remember). This preference aligns with </w:t>
      </w:r>
      <w:proofErr w:type="spellStart"/>
      <w:r w:rsidRPr="000A2DA9">
        <w:rPr>
          <w:rFonts w:ascii="Garamond" w:hAnsi="Garamond" w:cs="Arial"/>
          <w:b w:val="0"/>
          <w:bCs w:val="0"/>
          <w:color w:val="000000" w:themeColor="text1"/>
          <w:sz w:val="24"/>
          <w:szCs w:val="24"/>
        </w:rPr>
        <w:t>Paivio’s</w:t>
      </w:r>
      <w:proofErr w:type="spellEnd"/>
      <w:r w:rsidRPr="000A2DA9">
        <w:rPr>
          <w:rFonts w:ascii="Garamond" w:hAnsi="Garamond" w:cs="Arial"/>
          <w:b w:val="0"/>
          <w:bCs w:val="0"/>
          <w:color w:val="000000" w:themeColor="text1"/>
          <w:sz w:val="24"/>
          <w:szCs w:val="24"/>
        </w:rPr>
        <w:t xml:space="preserve"> (1986) Dual Coding Theory, which suggests that combining visual and verbal information enhances memory and learning.</w:t>
      </w:r>
    </w:p>
    <w:p w14:paraId="194BB2D1" w14:textId="1DAEF34C" w:rsidR="00F200E8" w:rsidRPr="000A2DA9" w:rsidRDefault="0069662C" w:rsidP="008F4C9C">
      <w:pPr>
        <w:pStyle w:val="Heading3"/>
        <w:spacing w:before="0" w:beforeAutospacing="0" w:after="0" w:afterAutospacing="0"/>
        <w:ind w:firstLine="720"/>
        <w:rPr>
          <w:rFonts w:ascii="Garamond" w:hAnsi="Garamond" w:cs="Arial"/>
          <w:b w:val="0"/>
          <w:bCs w:val="0"/>
          <w:color w:val="000000" w:themeColor="text1"/>
          <w:sz w:val="24"/>
          <w:szCs w:val="24"/>
        </w:rPr>
      </w:pPr>
      <w:r w:rsidRPr="000A2DA9">
        <w:rPr>
          <w:rFonts w:ascii="Garamond" w:hAnsi="Garamond" w:cs="Arial"/>
          <w:b w:val="0"/>
          <w:bCs w:val="0"/>
          <w:color w:val="000000" w:themeColor="text1"/>
          <w:sz w:val="24"/>
          <w:szCs w:val="24"/>
        </w:rPr>
        <w:t xml:space="preserve">Finally, peer support played a crucial role in encouraging learners. Maya said, "Mas </w:t>
      </w:r>
      <w:proofErr w:type="spellStart"/>
      <w:r w:rsidRPr="000A2DA9">
        <w:rPr>
          <w:rFonts w:ascii="Garamond" w:hAnsi="Garamond" w:cs="Arial"/>
          <w:b w:val="0"/>
          <w:bCs w:val="0"/>
          <w:color w:val="000000" w:themeColor="text1"/>
          <w:sz w:val="24"/>
          <w:szCs w:val="24"/>
        </w:rPr>
        <w:t>nami</w:t>
      </w:r>
      <w:proofErr w:type="spellEnd"/>
      <w:r w:rsidRPr="000A2DA9">
        <w:rPr>
          <w:rFonts w:ascii="Garamond" w:hAnsi="Garamond" w:cs="Arial"/>
          <w:b w:val="0"/>
          <w:bCs w:val="0"/>
          <w:color w:val="000000" w:themeColor="text1"/>
          <w:sz w:val="24"/>
          <w:szCs w:val="24"/>
        </w:rPr>
        <w:t xml:space="preserve"> may </w:t>
      </w:r>
      <w:proofErr w:type="spellStart"/>
      <w:r w:rsidRPr="000A2DA9">
        <w:rPr>
          <w:rFonts w:ascii="Garamond" w:hAnsi="Garamond" w:cs="Arial"/>
          <w:b w:val="0"/>
          <w:bCs w:val="0"/>
          <w:color w:val="000000" w:themeColor="text1"/>
          <w:sz w:val="24"/>
          <w:szCs w:val="24"/>
        </w:rPr>
        <w:t>upod</w:t>
      </w:r>
      <w:proofErr w:type="spellEnd"/>
      <w:r w:rsidRPr="000A2DA9">
        <w:rPr>
          <w:rFonts w:ascii="Garamond" w:hAnsi="Garamond" w:cs="Arial"/>
          <w:b w:val="0"/>
          <w:bCs w:val="0"/>
          <w:color w:val="000000" w:themeColor="text1"/>
          <w:sz w:val="24"/>
          <w:szCs w:val="24"/>
        </w:rPr>
        <w:t xml:space="preserve"> para may </w:t>
      </w:r>
      <w:proofErr w:type="spellStart"/>
      <w:r w:rsidRPr="000A2DA9">
        <w:rPr>
          <w:rFonts w:ascii="Garamond" w:hAnsi="Garamond" w:cs="Arial"/>
          <w:b w:val="0"/>
          <w:bCs w:val="0"/>
          <w:color w:val="000000" w:themeColor="text1"/>
          <w:sz w:val="24"/>
          <w:szCs w:val="24"/>
        </w:rPr>
        <w:t>matudlo</w:t>
      </w:r>
      <w:proofErr w:type="spellEnd"/>
      <w:r w:rsidRPr="000A2DA9">
        <w:rPr>
          <w:rFonts w:ascii="Garamond" w:hAnsi="Garamond" w:cs="Arial"/>
          <w:b w:val="0"/>
          <w:bCs w:val="0"/>
          <w:color w:val="000000" w:themeColor="text1"/>
          <w:sz w:val="24"/>
          <w:szCs w:val="24"/>
        </w:rPr>
        <w:t xml:space="preserve">" (It’s better with someone to teach you), and Evan added, "Kung </w:t>
      </w:r>
      <w:proofErr w:type="spellStart"/>
      <w:r w:rsidRPr="000A2DA9">
        <w:rPr>
          <w:rFonts w:ascii="Garamond" w:hAnsi="Garamond" w:cs="Arial"/>
          <w:b w:val="0"/>
          <w:bCs w:val="0"/>
          <w:color w:val="000000" w:themeColor="text1"/>
          <w:sz w:val="24"/>
          <w:szCs w:val="24"/>
        </w:rPr>
        <w:t>kabalo</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si</w:t>
      </w:r>
      <w:proofErr w:type="spellEnd"/>
      <w:r w:rsidRPr="000A2DA9">
        <w:rPr>
          <w:rFonts w:ascii="Garamond" w:hAnsi="Garamond" w:cs="Arial"/>
          <w:b w:val="0"/>
          <w:bCs w:val="0"/>
          <w:color w:val="000000" w:themeColor="text1"/>
          <w:sz w:val="24"/>
          <w:szCs w:val="24"/>
        </w:rPr>
        <w:t xml:space="preserve"> Liam, </w:t>
      </w:r>
      <w:proofErr w:type="spellStart"/>
      <w:r w:rsidRPr="000A2DA9">
        <w:rPr>
          <w:rFonts w:ascii="Garamond" w:hAnsi="Garamond" w:cs="Arial"/>
          <w:b w:val="0"/>
          <w:bCs w:val="0"/>
          <w:color w:val="000000" w:themeColor="text1"/>
          <w:sz w:val="24"/>
          <w:szCs w:val="24"/>
        </w:rPr>
        <w:t>buligan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niya</w:t>
      </w:r>
      <w:proofErr w:type="spellEnd"/>
      <w:r w:rsidRPr="000A2DA9">
        <w:rPr>
          <w:rFonts w:ascii="Garamond" w:hAnsi="Garamond" w:cs="Arial"/>
          <w:b w:val="0"/>
          <w:bCs w:val="0"/>
          <w:color w:val="000000" w:themeColor="text1"/>
          <w:sz w:val="24"/>
          <w:szCs w:val="24"/>
        </w:rPr>
        <w:t xml:space="preserve"> ko" (If Liam knows it, he helps me). This peer collaboration fostered a supportive learning environment and increased learners' confidence. Teacher </w:t>
      </w:r>
      <w:r w:rsidR="00431943" w:rsidRPr="000A2DA9">
        <w:rPr>
          <w:rFonts w:ascii="Garamond" w:hAnsi="Garamond" w:cs="Arial"/>
          <w:b w:val="0"/>
          <w:bCs w:val="0"/>
          <w:color w:val="000000" w:themeColor="text1"/>
          <w:sz w:val="24"/>
          <w:szCs w:val="24"/>
        </w:rPr>
        <w:t xml:space="preserve">Maria </w:t>
      </w:r>
      <w:r w:rsidRPr="000A2DA9">
        <w:rPr>
          <w:rFonts w:ascii="Garamond" w:hAnsi="Garamond" w:cs="Arial"/>
          <w:b w:val="0"/>
          <w:bCs w:val="0"/>
          <w:color w:val="000000" w:themeColor="text1"/>
          <w:sz w:val="24"/>
          <w:szCs w:val="24"/>
        </w:rPr>
        <w:t xml:space="preserve">observed, “Ang </w:t>
      </w:r>
      <w:proofErr w:type="spellStart"/>
      <w:r w:rsidRPr="000A2DA9">
        <w:rPr>
          <w:rFonts w:ascii="Garamond" w:hAnsi="Garamond" w:cs="Arial"/>
          <w:b w:val="0"/>
          <w:bCs w:val="0"/>
          <w:color w:val="000000" w:themeColor="text1"/>
          <w:sz w:val="24"/>
          <w:szCs w:val="24"/>
        </w:rPr>
        <w:t>mga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tamaran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gina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budlayan</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sa</w:t>
      </w:r>
      <w:proofErr w:type="spellEnd"/>
      <w:r w:rsidRPr="000A2DA9">
        <w:rPr>
          <w:rFonts w:ascii="Garamond" w:hAnsi="Garamond" w:cs="Arial"/>
          <w:b w:val="0"/>
          <w:bCs w:val="0"/>
          <w:color w:val="000000" w:themeColor="text1"/>
          <w:sz w:val="24"/>
          <w:szCs w:val="24"/>
        </w:rPr>
        <w:t xml:space="preserve"> group, </w:t>
      </w:r>
      <w:proofErr w:type="spellStart"/>
      <w:r w:rsidRPr="000A2DA9">
        <w:rPr>
          <w:rFonts w:ascii="Garamond" w:hAnsi="Garamond" w:cs="Arial"/>
          <w:b w:val="0"/>
          <w:bCs w:val="0"/>
          <w:color w:val="000000" w:themeColor="text1"/>
          <w:sz w:val="24"/>
          <w:szCs w:val="24"/>
        </w:rPr>
        <w:t>pero</w:t>
      </w:r>
      <w:proofErr w:type="spellEnd"/>
      <w:r w:rsidRPr="000A2DA9">
        <w:rPr>
          <w:rFonts w:ascii="Garamond" w:hAnsi="Garamond" w:cs="Arial"/>
          <w:b w:val="0"/>
          <w:bCs w:val="0"/>
          <w:color w:val="000000" w:themeColor="text1"/>
          <w:sz w:val="24"/>
          <w:szCs w:val="24"/>
        </w:rPr>
        <w:t xml:space="preserve"> kay may </w:t>
      </w:r>
      <w:proofErr w:type="spellStart"/>
      <w:r w:rsidRPr="000A2DA9">
        <w:rPr>
          <w:rFonts w:ascii="Garamond" w:hAnsi="Garamond" w:cs="Arial"/>
          <w:b w:val="0"/>
          <w:bCs w:val="0"/>
          <w:color w:val="000000" w:themeColor="text1"/>
          <w:sz w:val="24"/>
          <w:szCs w:val="24"/>
        </w:rPr>
        <w:t>naga</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bulig</w:t>
      </w:r>
      <w:proofErr w:type="spellEnd"/>
      <w:r w:rsidRPr="000A2DA9">
        <w:rPr>
          <w:rFonts w:ascii="Garamond" w:hAnsi="Garamond" w:cs="Arial"/>
          <w:b w:val="0"/>
          <w:bCs w:val="0"/>
          <w:color w:val="000000" w:themeColor="text1"/>
          <w:sz w:val="24"/>
          <w:szCs w:val="24"/>
        </w:rPr>
        <w:t xml:space="preserve">, </w:t>
      </w:r>
      <w:proofErr w:type="spellStart"/>
      <w:r w:rsidRPr="000A2DA9">
        <w:rPr>
          <w:rFonts w:ascii="Garamond" w:hAnsi="Garamond" w:cs="Arial"/>
          <w:b w:val="0"/>
          <w:bCs w:val="0"/>
          <w:color w:val="000000" w:themeColor="text1"/>
          <w:sz w:val="24"/>
          <w:szCs w:val="24"/>
        </w:rPr>
        <w:t>gina</w:t>
      </w:r>
      <w:proofErr w:type="spellEnd"/>
      <w:r w:rsidRPr="000A2DA9">
        <w:rPr>
          <w:rFonts w:ascii="Garamond" w:hAnsi="Garamond" w:cs="Arial"/>
          <w:b w:val="0"/>
          <w:bCs w:val="0"/>
          <w:color w:val="000000" w:themeColor="text1"/>
          <w:sz w:val="24"/>
          <w:szCs w:val="24"/>
        </w:rPr>
        <w:t xml:space="preserve">-try man </w:t>
      </w:r>
      <w:proofErr w:type="spellStart"/>
      <w:r w:rsidRPr="000A2DA9">
        <w:rPr>
          <w:rFonts w:ascii="Garamond" w:hAnsi="Garamond" w:cs="Arial"/>
          <w:b w:val="0"/>
          <w:bCs w:val="0"/>
          <w:color w:val="000000" w:themeColor="text1"/>
          <w:sz w:val="24"/>
          <w:szCs w:val="24"/>
        </w:rPr>
        <w:t>nila</w:t>
      </w:r>
      <w:proofErr w:type="spellEnd"/>
      <w:r w:rsidRPr="000A2DA9">
        <w:rPr>
          <w:rFonts w:ascii="Garamond" w:hAnsi="Garamond" w:cs="Arial"/>
          <w:b w:val="0"/>
          <w:bCs w:val="0"/>
          <w:color w:val="000000" w:themeColor="text1"/>
          <w:sz w:val="24"/>
          <w:szCs w:val="24"/>
        </w:rPr>
        <w:t>” (Those who faltered in groups still tried because they had assistance). This supports Vygotsky’s (1978) Zone of Proximal Development, which emphasizes the importance of social interaction and peer support in the learning process.</w:t>
      </w:r>
    </w:p>
    <w:p w14:paraId="6BB0546C" w14:textId="77777777" w:rsidR="0069662C" w:rsidRPr="000A2DA9" w:rsidRDefault="0069662C" w:rsidP="008F4C9C">
      <w:pPr>
        <w:pStyle w:val="Heading3"/>
        <w:spacing w:before="0" w:beforeAutospacing="0" w:after="0" w:afterAutospacing="0"/>
        <w:rPr>
          <w:rFonts w:ascii="Garamond" w:hAnsi="Garamond" w:cs="Arial"/>
          <w:color w:val="000000" w:themeColor="text1"/>
          <w:sz w:val="24"/>
          <w:szCs w:val="24"/>
        </w:rPr>
      </w:pPr>
    </w:p>
    <w:p w14:paraId="121555F1" w14:textId="7870C53D" w:rsidR="00F200E8" w:rsidRPr="000A2DA9" w:rsidRDefault="00F200E8" w:rsidP="00797AA7">
      <w:pPr>
        <w:pStyle w:val="Heading3"/>
        <w:spacing w:before="0" w:beforeAutospacing="0" w:after="0" w:afterAutospacing="0"/>
        <w:jc w:val="center"/>
        <w:rPr>
          <w:rFonts w:ascii="Garamond" w:hAnsi="Garamond" w:cs="Arial"/>
          <w:color w:val="000000" w:themeColor="text1"/>
          <w:sz w:val="24"/>
          <w:szCs w:val="24"/>
        </w:rPr>
      </w:pPr>
      <w:r w:rsidRPr="000A2DA9">
        <w:rPr>
          <w:rFonts w:ascii="Garamond" w:hAnsi="Garamond" w:cs="Arial"/>
          <w:color w:val="000000" w:themeColor="text1"/>
          <w:sz w:val="24"/>
          <w:szCs w:val="24"/>
        </w:rPr>
        <w:t>Conclusions</w:t>
      </w:r>
    </w:p>
    <w:p w14:paraId="13376B7C" w14:textId="77777777" w:rsidR="00F200E8" w:rsidRPr="000A2DA9" w:rsidRDefault="00F200E8" w:rsidP="008F4C9C">
      <w:pPr>
        <w:ind w:firstLine="720"/>
        <w:rPr>
          <w:rFonts w:ascii="Garamond" w:hAnsi="Garamond" w:cs="Arial"/>
          <w:color w:val="000000" w:themeColor="text1"/>
        </w:rPr>
      </w:pPr>
    </w:p>
    <w:p w14:paraId="451C201A" w14:textId="146F071A" w:rsidR="001279F5" w:rsidRPr="000A2DA9" w:rsidRDefault="001279F5" w:rsidP="008F4C9C">
      <w:pPr>
        <w:ind w:firstLine="720"/>
        <w:rPr>
          <w:rFonts w:ascii="Garamond" w:hAnsi="Garamond" w:cs="Arial"/>
          <w:color w:val="000000" w:themeColor="text1"/>
          <w:shd w:val="clear" w:color="auto" w:fill="FFFFFF"/>
        </w:rPr>
      </w:pPr>
      <w:r w:rsidRPr="000A2DA9">
        <w:rPr>
          <w:rFonts w:ascii="Garamond" w:hAnsi="Garamond" w:cs="Arial"/>
          <w:color w:val="000000" w:themeColor="text1"/>
          <w:shd w:val="clear" w:color="auto" w:fill="FFFFFF"/>
        </w:rPr>
        <w:t xml:space="preserve">This study shows that </w:t>
      </w:r>
      <w:proofErr w:type="spellStart"/>
      <w:r w:rsidRPr="000A2DA9">
        <w:rPr>
          <w:rFonts w:ascii="Garamond" w:hAnsi="Garamond" w:cs="Arial"/>
          <w:color w:val="000000" w:themeColor="text1"/>
          <w:shd w:val="clear" w:color="auto" w:fill="FFFFFF"/>
        </w:rPr>
        <w:t>FlashDrills</w:t>
      </w:r>
      <w:proofErr w:type="spellEnd"/>
      <w:r w:rsidRPr="000A2DA9">
        <w:rPr>
          <w:rFonts w:ascii="Garamond" w:hAnsi="Garamond" w:cs="Arial"/>
          <w:color w:val="000000" w:themeColor="text1"/>
          <w:shd w:val="clear" w:color="auto" w:fill="FFFFFF"/>
        </w:rPr>
        <w:t xml:space="preserve"> is an effective tool for improving Grade 7 students' numeracy skills, especially in integer operations. The experimental group saw significant gains in their post-test scores, clearly demonstrating the value of using structured, visual, and interactive drills in learning. Beyond boosting math performance, </w:t>
      </w:r>
      <w:proofErr w:type="spellStart"/>
      <w:r w:rsidRPr="000A2DA9">
        <w:rPr>
          <w:rFonts w:ascii="Garamond" w:hAnsi="Garamond" w:cs="Arial"/>
          <w:color w:val="000000" w:themeColor="text1"/>
          <w:shd w:val="clear" w:color="auto" w:fill="FFFFFF"/>
        </w:rPr>
        <w:t>FlashDrills</w:t>
      </w:r>
      <w:proofErr w:type="spellEnd"/>
      <w:r w:rsidRPr="000A2DA9">
        <w:rPr>
          <w:rFonts w:ascii="Garamond" w:hAnsi="Garamond" w:cs="Arial"/>
          <w:color w:val="000000" w:themeColor="text1"/>
          <w:shd w:val="clear" w:color="auto" w:fill="FFFFFF"/>
        </w:rPr>
        <w:t xml:space="preserve"> also increased student engagement and motivation, as reflected in their positive feedback and active participation in lessons. </w:t>
      </w:r>
    </w:p>
    <w:p w14:paraId="179B705D" w14:textId="7AF932BB" w:rsidR="00F200E8" w:rsidRPr="000A2DA9" w:rsidRDefault="001279F5" w:rsidP="008F4C9C">
      <w:pPr>
        <w:ind w:firstLine="720"/>
        <w:rPr>
          <w:rFonts w:ascii="Garamond" w:hAnsi="Garamond" w:cs="Arial"/>
          <w:color w:val="000000" w:themeColor="text1"/>
        </w:rPr>
      </w:pPr>
      <w:r w:rsidRPr="000A2DA9">
        <w:rPr>
          <w:rFonts w:ascii="Garamond" w:hAnsi="Garamond" w:cs="Arial"/>
          <w:color w:val="000000" w:themeColor="text1"/>
          <w:shd w:val="clear" w:color="auto" w:fill="FFFFFF"/>
        </w:rPr>
        <w:t xml:space="preserve">That said, the study also highlighted some challenges, particularly around time limits for more complex problems and the need for additional support with more advanced tasks. </w:t>
      </w:r>
      <w:r w:rsidR="00F200E8" w:rsidRPr="000A2DA9">
        <w:rPr>
          <w:rFonts w:ascii="Garamond" w:hAnsi="Garamond" w:cs="Arial"/>
          <w:color w:val="000000" w:themeColor="text1"/>
        </w:rPr>
        <w:t xml:space="preserve">These challenges </w:t>
      </w:r>
      <w:r w:rsidR="00F200E8" w:rsidRPr="000A2DA9">
        <w:rPr>
          <w:rFonts w:ascii="Garamond" w:hAnsi="Garamond" w:cs="Arial"/>
          <w:color w:val="000000" w:themeColor="text1"/>
        </w:rPr>
        <w:lastRenderedPageBreak/>
        <w:t xml:space="preserve">suggest that while </w:t>
      </w:r>
      <w:proofErr w:type="spellStart"/>
      <w:r w:rsidR="00F200E8" w:rsidRPr="000A2DA9">
        <w:rPr>
          <w:rFonts w:ascii="Garamond" w:hAnsi="Garamond" w:cs="Arial"/>
          <w:color w:val="000000" w:themeColor="text1"/>
        </w:rPr>
        <w:t>FlashDrills</w:t>
      </w:r>
      <w:proofErr w:type="spellEnd"/>
      <w:r w:rsidR="00F200E8" w:rsidRPr="000A2DA9">
        <w:rPr>
          <w:rFonts w:ascii="Garamond" w:hAnsi="Garamond" w:cs="Arial"/>
          <w:color w:val="000000" w:themeColor="text1"/>
        </w:rPr>
        <w:t xml:space="preserve"> is a valuable tool, it should be integrated into a more balanced learning approach that also includes traditional methods and additional scaffolding for more difficult concepts.</w:t>
      </w:r>
    </w:p>
    <w:p w14:paraId="67B4BC1E" w14:textId="77777777" w:rsidR="00F200E8" w:rsidRPr="000A2DA9" w:rsidRDefault="00F200E8" w:rsidP="008F4C9C">
      <w:pPr>
        <w:pStyle w:val="Heading3"/>
        <w:spacing w:before="0" w:beforeAutospacing="0" w:after="0" w:afterAutospacing="0"/>
        <w:rPr>
          <w:rFonts w:ascii="Garamond" w:hAnsi="Garamond" w:cs="Arial"/>
          <w:color w:val="000000" w:themeColor="text1"/>
          <w:sz w:val="24"/>
          <w:szCs w:val="24"/>
        </w:rPr>
      </w:pPr>
    </w:p>
    <w:p w14:paraId="1BBEA1D0" w14:textId="77777777" w:rsidR="00F200E8" w:rsidRPr="000A2DA9" w:rsidRDefault="00F200E8" w:rsidP="008F4C9C">
      <w:pPr>
        <w:pStyle w:val="Heading3"/>
        <w:spacing w:before="0" w:beforeAutospacing="0" w:after="0" w:afterAutospacing="0"/>
        <w:rPr>
          <w:rFonts w:ascii="Garamond" w:hAnsi="Garamond" w:cs="Arial"/>
          <w:color w:val="000000" w:themeColor="text1"/>
          <w:sz w:val="24"/>
          <w:szCs w:val="24"/>
        </w:rPr>
      </w:pPr>
      <w:r w:rsidRPr="000A2DA9">
        <w:rPr>
          <w:rFonts w:ascii="Garamond" w:hAnsi="Garamond" w:cs="Arial"/>
          <w:color w:val="000000" w:themeColor="text1"/>
          <w:sz w:val="24"/>
          <w:szCs w:val="24"/>
        </w:rPr>
        <w:t>Recommendations</w:t>
      </w:r>
    </w:p>
    <w:p w14:paraId="1AC492E1" w14:textId="77777777" w:rsidR="00450EF5" w:rsidRPr="000A2DA9" w:rsidRDefault="00450EF5" w:rsidP="00450EF5">
      <w:pPr>
        <w:rPr>
          <w:rFonts w:ascii="Garamond" w:hAnsi="Garamond" w:cs="Arial"/>
          <w:color w:val="000000" w:themeColor="text1"/>
        </w:rPr>
      </w:pPr>
    </w:p>
    <w:p w14:paraId="5D61E319" w14:textId="77777777" w:rsidR="00450EF5" w:rsidRPr="000A2DA9" w:rsidRDefault="00450EF5" w:rsidP="00450EF5">
      <w:pPr>
        <w:ind w:firstLine="720"/>
        <w:rPr>
          <w:rFonts w:ascii="Garamond" w:hAnsi="Garamond" w:cs="Arial"/>
          <w:color w:val="000000" w:themeColor="text1"/>
        </w:rPr>
      </w:pPr>
      <w:r w:rsidRPr="000A2DA9">
        <w:rPr>
          <w:rFonts w:ascii="Garamond" w:hAnsi="Garamond" w:cs="Arial"/>
          <w:color w:val="000000" w:themeColor="text1"/>
        </w:rPr>
        <w:t xml:space="preserve">Drawing from the results of this study, a few practical steps can help make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even more effective in the classroom. First, teachers might consider blending it with their usual strategies—using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not t</w:t>
      </w:r>
      <w:bookmarkStart w:id="0" w:name="_GoBack"/>
      <w:bookmarkEnd w:id="0"/>
      <w:r w:rsidRPr="000A2DA9">
        <w:rPr>
          <w:rFonts w:ascii="Garamond" w:hAnsi="Garamond" w:cs="Arial"/>
          <w:color w:val="000000" w:themeColor="text1"/>
        </w:rPr>
        <w:t xml:space="preserve">o replace traditional methods but to enrich how we teach integers and strengthen students’ number sense. Second, giving students a bit more time for complex drills, especially those involving negative numbers and multiple steps, could help ease frustration and support deeper understanding. </w:t>
      </w:r>
    </w:p>
    <w:p w14:paraId="18F32471" w14:textId="77777777" w:rsidR="00450EF5" w:rsidRPr="000A2DA9" w:rsidRDefault="00450EF5" w:rsidP="00450EF5">
      <w:pPr>
        <w:ind w:firstLine="720"/>
        <w:rPr>
          <w:rFonts w:ascii="Garamond" w:hAnsi="Garamond" w:cs="Arial"/>
          <w:color w:val="000000" w:themeColor="text1"/>
        </w:rPr>
      </w:pPr>
      <w:r w:rsidRPr="000A2DA9">
        <w:rPr>
          <w:rFonts w:ascii="Garamond" w:hAnsi="Garamond" w:cs="Arial"/>
          <w:color w:val="000000" w:themeColor="text1"/>
        </w:rPr>
        <w:t xml:space="preserve">It would also be helpful to give extra support or guided practice to those who may be struggling with the tougher parts of the drills. A mix of teaching styles—some digital, some familiar chalk-and-talk—can go a long way in meeting different learning needs. For the long haul, more research should look into how tools like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impact learning over time and whether they can work well for other math topics too. </w:t>
      </w:r>
    </w:p>
    <w:p w14:paraId="5220EB8C" w14:textId="77777777" w:rsidR="00450EF5" w:rsidRPr="000A2DA9" w:rsidRDefault="00450EF5" w:rsidP="00450EF5">
      <w:pPr>
        <w:ind w:firstLine="720"/>
        <w:rPr>
          <w:rFonts w:ascii="Garamond" w:hAnsi="Garamond" w:cs="Arial"/>
          <w:color w:val="000000" w:themeColor="text1"/>
        </w:rPr>
      </w:pPr>
      <w:r w:rsidRPr="000A2DA9">
        <w:rPr>
          <w:rFonts w:ascii="Garamond" w:hAnsi="Garamond" w:cs="Arial"/>
          <w:color w:val="000000" w:themeColor="text1"/>
        </w:rPr>
        <w:t xml:space="preserve">Lastly, helping teachers feel confident with tech tools through training and support systems is key. When teachers are supported and empowered, students truly thrive. By embracing these recommendations, we can build classrooms that are not only more engaging but also better tailored to each student’s unique pace, strengths, and learning path. </w:t>
      </w:r>
    </w:p>
    <w:p w14:paraId="0FF21021" w14:textId="42C9C896" w:rsidR="00D73E08" w:rsidRPr="000A2DA9" w:rsidRDefault="00F200E8" w:rsidP="00450EF5">
      <w:pPr>
        <w:ind w:firstLine="720"/>
        <w:rPr>
          <w:rFonts w:ascii="Garamond" w:hAnsi="Garamond" w:cs="Arial"/>
          <w:color w:val="000000" w:themeColor="text1"/>
        </w:rPr>
      </w:pPr>
      <w:r w:rsidRPr="000A2DA9">
        <w:rPr>
          <w:rFonts w:ascii="Garamond" w:hAnsi="Garamond" w:cs="Arial"/>
          <w:color w:val="000000" w:themeColor="text1"/>
        </w:rPr>
        <w:t xml:space="preserve">By following these recommendations, educators can optimize the use of </w:t>
      </w:r>
      <w:proofErr w:type="spellStart"/>
      <w:r w:rsidRPr="000A2DA9">
        <w:rPr>
          <w:rFonts w:ascii="Garamond" w:hAnsi="Garamond" w:cs="Arial"/>
          <w:color w:val="000000" w:themeColor="text1"/>
        </w:rPr>
        <w:t>FlashDrills</w:t>
      </w:r>
      <w:proofErr w:type="spellEnd"/>
      <w:r w:rsidRPr="000A2DA9">
        <w:rPr>
          <w:rFonts w:ascii="Garamond" w:hAnsi="Garamond" w:cs="Arial"/>
          <w:color w:val="000000" w:themeColor="text1"/>
        </w:rPr>
        <w:t xml:space="preserve"> to create a more engaging, inclusive, and effective learning environment that addresses the diverse needs of all students.</w:t>
      </w:r>
    </w:p>
    <w:p w14:paraId="1019D4C1" w14:textId="77777777" w:rsidR="00450EF5" w:rsidRPr="000A2DA9" w:rsidRDefault="00450EF5" w:rsidP="008F4C9C">
      <w:pPr>
        <w:jc w:val="center"/>
        <w:rPr>
          <w:rFonts w:ascii="Garamond" w:hAnsi="Garamond" w:cs="Arial"/>
          <w:b/>
          <w:bCs/>
          <w:color w:val="000000" w:themeColor="text1"/>
        </w:rPr>
      </w:pPr>
    </w:p>
    <w:p w14:paraId="29485C9F" w14:textId="44C336CB" w:rsidR="009B00C3" w:rsidRPr="000A2DA9" w:rsidRDefault="009B00C3" w:rsidP="008F4C9C">
      <w:pPr>
        <w:jc w:val="center"/>
        <w:rPr>
          <w:rFonts w:ascii="Garamond" w:hAnsi="Garamond" w:cs="Arial"/>
          <w:b/>
          <w:bCs/>
          <w:color w:val="000000" w:themeColor="text1"/>
        </w:rPr>
      </w:pPr>
      <w:r w:rsidRPr="000A2DA9">
        <w:rPr>
          <w:rFonts w:ascii="Garamond" w:hAnsi="Garamond" w:cs="Arial"/>
          <w:b/>
          <w:bCs/>
          <w:color w:val="000000" w:themeColor="text1"/>
        </w:rPr>
        <w:t>References</w:t>
      </w:r>
    </w:p>
    <w:p w14:paraId="39C48953" w14:textId="77777777" w:rsidR="00D73E08" w:rsidRPr="000A2DA9" w:rsidRDefault="00D73E08" w:rsidP="008F4C9C">
      <w:pPr>
        <w:ind w:firstLine="720"/>
        <w:rPr>
          <w:rFonts w:ascii="Garamond" w:hAnsi="Garamond" w:cs="Arial"/>
          <w:color w:val="000000" w:themeColor="text1"/>
        </w:rPr>
      </w:pPr>
    </w:p>
    <w:p w14:paraId="6318E322" w14:textId="2BF10DEB"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Alsharif, M., &amp; Younes, M. (2020). The effectiveness of drills in reinforcing mathematical proficiency in integer operations. International Journal of Mathematics Education, 44(4), 401–415. https://doi.org/10.1080/0020739X.2020.1734537</w:t>
      </w:r>
    </w:p>
    <w:p w14:paraId="273E7C1C" w14:textId="59AFBBE6"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Fuchs, D., Fuchs, L. S., &amp; Vaughn, S. (2018). Repeated exposure to core operations and its effects on math fluency. Journal of Educational Psychology, 110(4), 489–503. https://doi.org/10.1037/edu0000225</w:t>
      </w:r>
    </w:p>
    <w:p w14:paraId="6C1B0E59" w14:textId="45C843FE"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shd w:val="clear" w:color="auto" w:fill="FFFFFF" w:themeFill="background1"/>
        </w:rPr>
        <w:t>Bautista,</w:t>
      </w:r>
      <w:r w:rsidRPr="000A2DA9">
        <w:rPr>
          <w:rFonts w:ascii="Garamond" w:hAnsi="Garamond" w:cs="Arial"/>
          <w:color w:val="000000" w:themeColor="text1"/>
        </w:rPr>
        <w:t xml:space="preserve"> M. (2020). The role of structured practice and digital tools in enhancing math fluency. Journal of Educational Technology &amp; Society, 23(2), 36–48. https://www.jstor.org/stable/jeductechsoci.23.2.36</w:t>
      </w:r>
    </w:p>
    <w:p w14:paraId="26BA7029" w14:textId="2EE52E28"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Reyes, M. A., &amp; Mendoza, R. A. (2020). The impact of digital flashcards on Grade 7 students' engagement and performance in integer operations. Journal of Educational Research and Practice, 10(1), 25–34. https://doi.org/10.1177/2158244019895230</w:t>
      </w:r>
    </w:p>
    <w:p w14:paraId="5BCD4265" w14:textId="35106986"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Deci, E. L., &amp; Ryan, R. M. (2021). Self-determination theory: Basic psychological needs in motivation, development, and wellness. Guilford Press.</w:t>
      </w:r>
    </w:p>
    <w:p w14:paraId="7AC40C7A" w14:textId="51AD0D00"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Mayer, R. E. (2021). Multimedia learning (3rd ed.). Cambridge University Press. https://doi.org/10.1017/9781108925327</w:t>
      </w:r>
    </w:p>
    <w:p w14:paraId="2C9BD596" w14:textId="76D8923D" w:rsidR="008F4C9C" w:rsidRPr="000A2DA9" w:rsidRDefault="008F4C9C" w:rsidP="008F4C9C">
      <w:pPr>
        <w:ind w:firstLine="720"/>
        <w:rPr>
          <w:rFonts w:ascii="Garamond" w:hAnsi="Garamond" w:cs="Arial"/>
          <w:color w:val="000000" w:themeColor="text1"/>
        </w:rPr>
      </w:pPr>
      <w:proofErr w:type="spellStart"/>
      <w:r w:rsidRPr="000A2DA9">
        <w:rPr>
          <w:rFonts w:ascii="Garamond" w:hAnsi="Garamond" w:cs="Arial"/>
          <w:color w:val="000000" w:themeColor="text1"/>
        </w:rPr>
        <w:t>Sweller</w:t>
      </w:r>
      <w:proofErr w:type="spellEnd"/>
      <w:r w:rsidRPr="000A2DA9">
        <w:rPr>
          <w:rFonts w:ascii="Garamond" w:hAnsi="Garamond" w:cs="Arial"/>
          <w:color w:val="000000" w:themeColor="text1"/>
        </w:rPr>
        <w:t>, J. (1988). Cognitive load during problem solving: Effects on learning. Cognitive Science, 12(2), 257–285. https://doi.org/10.1207/s15516709cog1202_4</w:t>
      </w:r>
    </w:p>
    <w:p w14:paraId="3172C187" w14:textId="6D6F14CF"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Kearsley, G., &amp; Schneiderman, B. (1999). Engagement theory: A framework for technology-based teaching and learning. Educational Technology, 39(5), 20–23. https://www.jstor.org/stable/42730789</w:t>
      </w:r>
    </w:p>
    <w:p w14:paraId="694E81F2" w14:textId="597E438E" w:rsidR="008F4C9C"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Piaget, J. (1952). The origins of intelligence in children. International Universities Press.</w:t>
      </w:r>
    </w:p>
    <w:p w14:paraId="01566A18" w14:textId="03DC05B2" w:rsidR="009B00C3" w:rsidRPr="000A2DA9" w:rsidRDefault="008F4C9C" w:rsidP="008F4C9C">
      <w:pPr>
        <w:ind w:firstLine="720"/>
        <w:rPr>
          <w:rFonts w:ascii="Garamond" w:hAnsi="Garamond" w:cs="Arial"/>
          <w:color w:val="000000" w:themeColor="text1"/>
        </w:rPr>
      </w:pPr>
      <w:r w:rsidRPr="000A2DA9">
        <w:rPr>
          <w:rFonts w:ascii="Garamond" w:hAnsi="Garamond" w:cs="Arial"/>
          <w:color w:val="000000" w:themeColor="text1"/>
        </w:rPr>
        <w:t>Vygotsky, L. S. (1978). Mind in society: The development of higher psychological processes. Harvard University Press.</w:t>
      </w:r>
    </w:p>
    <w:p w14:paraId="4DEB5770" w14:textId="77777777" w:rsidR="009B00C3" w:rsidRPr="000A2DA9" w:rsidRDefault="009B00C3" w:rsidP="008F4C9C">
      <w:pPr>
        <w:rPr>
          <w:rFonts w:ascii="Garamond" w:hAnsi="Garamond" w:cs="Arial"/>
          <w:b/>
          <w:bCs/>
          <w:color w:val="000000" w:themeColor="text1"/>
        </w:rPr>
      </w:pPr>
    </w:p>
    <w:p w14:paraId="4A9DA5F2" w14:textId="77777777" w:rsidR="00C301FA" w:rsidRPr="000A2DA9" w:rsidRDefault="00C301FA" w:rsidP="008F4C9C">
      <w:pPr>
        <w:ind w:left="720" w:hanging="720"/>
        <w:contextualSpacing/>
        <w:jc w:val="both"/>
        <w:rPr>
          <w:rFonts w:ascii="Garamond" w:hAnsi="Garamond" w:cs="Arial"/>
          <w:color w:val="000000" w:themeColor="text1"/>
        </w:rPr>
      </w:pPr>
    </w:p>
    <w:sectPr w:rsidR="00C301FA" w:rsidRPr="000A2DA9" w:rsidSect="002B7A77">
      <w:headerReference w:type="even" r:id="rId17"/>
      <w:headerReference w:type="default" r:id="rId18"/>
      <w:footerReference w:type="even" r:id="rId19"/>
      <w:footerReference w:type="default" r:id="rId20"/>
      <w:headerReference w:type="first" r:id="rId21"/>
      <w:footerReference w:type="first" r:id="rId22"/>
      <w:pgSz w:w="11901" w:h="16817"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E88AE" w14:textId="77777777" w:rsidR="00676A58" w:rsidRDefault="00676A58">
      <w:r>
        <w:separator/>
      </w:r>
    </w:p>
  </w:endnote>
  <w:endnote w:type="continuationSeparator" w:id="0">
    <w:p w14:paraId="5C4B039A" w14:textId="77777777" w:rsidR="00676A58" w:rsidRDefault="0067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02696"/>
      <w:docPartObj>
        <w:docPartGallery w:val="Page Numbers (Bottom of Page)"/>
        <w:docPartUnique/>
      </w:docPartObj>
    </w:sdtPr>
    <w:sdtEndPr>
      <w:rPr>
        <w:rStyle w:val="PageNumber"/>
      </w:rPr>
    </w:sdtEndPr>
    <w:sdtContent>
      <w:p w14:paraId="2B8EC62C" w14:textId="26F40E3A" w:rsidR="00C51DF0" w:rsidRDefault="00C51DF0" w:rsidP="005E68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D961EF" w14:textId="77777777" w:rsidR="00C51DF0" w:rsidRDefault="00C51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0368143"/>
      <w:docPartObj>
        <w:docPartGallery w:val="Page Numbers (Bottom of Page)"/>
        <w:docPartUnique/>
      </w:docPartObj>
    </w:sdtPr>
    <w:sdtEndPr>
      <w:rPr>
        <w:rStyle w:val="PageNumber"/>
      </w:rPr>
    </w:sdtEndPr>
    <w:sdtContent>
      <w:p w14:paraId="04C7B3BA" w14:textId="17E9D036" w:rsidR="00C51DF0" w:rsidRDefault="00C51DF0" w:rsidP="005E68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842CD" w14:textId="77777777" w:rsidR="00C51DF0" w:rsidRDefault="00C51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B585" w14:textId="77777777" w:rsidR="00490A2C" w:rsidRDefault="00490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991B" w14:textId="77777777" w:rsidR="00676A58" w:rsidRDefault="00676A58">
      <w:r>
        <w:separator/>
      </w:r>
    </w:p>
  </w:footnote>
  <w:footnote w:type="continuationSeparator" w:id="0">
    <w:p w14:paraId="4C2FC7CD" w14:textId="77777777" w:rsidR="00676A58" w:rsidRDefault="0067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5801" w14:textId="254FA4BF" w:rsidR="00490A2C" w:rsidRDefault="00490A2C">
    <w:pPr>
      <w:pStyle w:val="Header"/>
    </w:pPr>
    <w:r>
      <w:rPr>
        <w:noProof/>
      </w:rPr>
      <w:pict w14:anchorId="4F525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46126" o:spid="_x0000_s2050" type="#_x0000_t136" style="position:absolute;margin-left:0;margin-top:0;width:611.1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C962" w14:textId="5E0F254C" w:rsidR="002B7A77" w:rsidRPr="002B7A77" w:rsidRDefault="00490A2C" w:rsidP="002B7A77">
    <w:pPr>
      <w:ind w:left="-272"/>
      <w:jc w:val="center"/>
      <w:rPr>
        <w:rFonts w:ascii="Arial" w:eastAsia="SimSun" w:hAnsi="Arial" w:cs="Arial"/>
        <w:sz w:val="15"/>
        <w:szCs w:val="15"/>
        <w:lang w:eastAsia="zh-CN"/>
      </w:rPr>
    </w:pPr>
    <w:r>
      <w:rPr>
        <w:noProof/>
      </w:rPr>
      <w:pict w14:anchorId="7099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46127" o:spid="_x0000_s2051" type="#_x0000_t136" style="position:absolute;left:0;text-align:left;margin-left:0;margin-top:0;width:611.1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0F6" w14:textId="5678AC53" w:rsidR="00490A2C" w:rsidRDefault="00490A2C">
    <w:pPr>
      <w:pStyle w:val="Header"/>
    </w:pPr>
    <w:r>
      <w:rPr>
        <w:noProof/>
      </w:rPr>
      <w:pict w14:anchorId="37AF2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46125" o:spid="_x0000_s2049" type="#_x0000_t136" style="position:absolute;margin-left:0;margin-top:0;width:611.1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923"/>
    <w:multiLevelType w:val="hybridMultilevel"/>
    <w:tmpl w:val="BFAE0E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F3E04"/>
    <w:multiLevelType w:val="hybridMultilevel"/>
    <w:tmpl w:val="CF64A85E"/>
    <w:lvl w:ilvl="0" w:tplc="CC78D088">
      <w:start w:val="1"/>
      <w:numFmt w:val="bullet"/>
      <w:lvlText w:val="•"/>
      <w:lvlJc w:val="left"/>
      <w:pPr>
        <w:tabs>
          <w:tab w:val="num" w:pos="720"/>
        </w:tabs>
        <w:ind w:left="720" w:hanging="360"/>
      </w:pPr>
      <w:rPr>
        <w:rFonts w:ascii="Arial" w:hAnsi="Arial" w:hint="default"/>
      </w:rPr>
    </w:lvl>
    <w:lvl w:ilvl="1" w:tplc="8B84C958">
      <w:start w:val="1"/>
      <w:numFmt w:val="bullet"/>
      <w:lvlText w:val="•"/>
      <w:lvlJc w:val="left"/>
      <w:pPr>
        <w:tabs>
          <w:tab w:val="num" w:pos="1440"/>
        </w:tabs>
        <w:ind w:left="1440" w:hanging="360"/>
      </w:pPr>
      <w:rPr>
        <w:rFonts w:ascii="Arial" w:hAnsi="Arial" w:hint="default"/>
      </w:rPr>
    </w:lvl>
    <w:lvl w:ilvl="2" w:tplc="D8D046F8" w:tentative="1">
      <w:start w:val="1"/>
      <w:numFmt w:val="bullet"/>
      <w:lvlText w:val="•"/>
      <w:lvlJc w:val="left"/>
      <w:pPr>
        <w:tabs>
          <w:tab w:val="num" w:pos="2160"/>
        </w:tabs>
        <w:ind w:left="2160" w:hanging="360"/>
      </w:pPr>
      <w:rPr>
        <w:rFonts w:ascii="Arial" w:hAnsi="Arial" w:hint="default"/>
      </w:rPr>
    </w:lvl>
    <w:lvl w:ilvl="3" w:tplc="0F3CB06E" w:tentative="1">
      <w:start w:val="1"/>
      <w:numFmt w:val="bullet"/>
      <w:lvlText w:val="•"/>
      <w:lvlJc w:val="left"/>
      <w:pPr>
        <w:tabs>
          <w:tab w:val="num" w:pos="2880"/>
        </w:tabs>
        <w:ind w:left="2880" w:hanging="360"/>
      </w:pPr>
      <w:rPr>
        <w:rFonts w:ascii="Arial" w:hAnsi="Arial" w:hint="default"/>
      </w:rPr>
    </w:lvl>
    <w:lvl w:ilvl="4" w:tplc="EDCE932C" w:tentative="1">
      <w:start w:val="1"/>
      <w:numFmt w:val="bullet"/>
      <w:lvlText w:val="•"/>
      <w:lvlJc w:val="left"/>
      <w:pPr>
        <w:tabs>
          <w:tab w:val="num" w:pos="3600"/>
        </w:tabs>
        <w:ind w:left="3600" w:hanging="360"/>
      </w:pPr>
      <w:rPr>
        <w:rFonts w:ascii="Arial" w:hAnsi="Arial" w:hint="default"/>
      </w:rPr>
    </w:lvl>
    <w:lvl w:ilvl="5" w:tplc="86783C80" w:tentative="1">
      <w:start w:val="1"/>
      <w:numFmt w:val="bullet"/>
      <w:lvlText w:val="•"/>
      <w:lvlJc w:val="left"/>
      <w:pPr>
        <w:tabs>
          <w:tab w:val="num" w:pos="4320"/>
        </w:tabs>
        <w:ind w:left="4320" w:hanging="360"/>
      </w:pPr>
      <w:rPr>
        <w:rFonts w:ascii="Arial" w:hAnsi="Arial" w:hint="default"/>
      </w:rPr>
    </w:lvl>
    <w:lvl w:ilvl="6" w:tplc="706C4B54" w:tentative="1">
      <w:start w:val="1"/>
      <w:numFmt w:val="bullet"/>
      <w:lvlText w:val="•"/>
      <w:lvlJc w:val="left"/>
      <w:pPr>
        <w:tabs>
          <w:tab w:val="num" w:pos="5040"/>
        </w:tabs>
        <w:ind w:left="5040" w:hanging="360"/>
      </w:pPr>
      <w:rPr>
        <w:rFonts w:ascii="Arial" w:hAnsi="Arial" w:hint="default"/>
      </w:rPr>
    </w:lvl>
    <w:lvl w:ilvl="7" w:tplc="31668852" w:tentative="1">
      <w:start w:val="1"/>
      <w:numFmt w:val="bullet"/>
      <w:lvlText w:val="•"/>
      <w:lvlJc w:val="left"/>
      <w:pPr>
        <w:tabs>
          <w:tab w:val="num" w:pos="5760"/>
        </w:tabs>
        <w:ind w:left="5760" w:hanging="360"/>
      </w:pPr>
      <w:rPr>
        <w:rFonts w:ascii="Arial" w:hAnsi="Arial" w:hint="default"/>
      </w:rPr>
    </w:lvl>
    <w:lvl w:ilvl="8" w:tplc="28CC6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CA609F"/>
    <w:multiLevelType w:val="multilevel"/>
    <w:tmpl w:val="1360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937EC"/>
    <w:multiLevelType w:val="multilevel"/>
    <w:tmpl w:val="4A3E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455"/>
    <w:multiLevelType w:val="multilevel"/>
    <w:tmpl w:val="EC1A25C6"/>
    <w:lvl w:ilvl="0">
      <w:start w:val="1"/>
      <w:numFmt w:val="decimal"/>
      <w:lvlText w:val="%1."/>
      <w:lvlJc w:val="left"/>
      <w:pPr>
        <w:ind w:left="1080" w:hanging="360"/>
      </w:pPr>
      <w:rPr>
        <w:rFonts w:ascii="Arial" w:eastAsia="Calibri" w:hAnsi="Arial" w:cs="Arial"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366572A"/>
    <w:multiLevelType w:val="hybridMultilevel"/>
    <w:tmpl w:val="EA6E31C2"/>
    <w:lvl w:ilvl="0" w:tplc="5540F392">
      <w:start w:val="1"/>
      <w:numFmt w:val="decimal"/>
      <w:lvlText w:val="%1."/>
      <w:lvlJc w:val="left"/>
      <w:pPr>
        <w:ind w:left="1150" w:hanging="4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C2"/>
    <w:rsid w:val="0001072A"/>
    <w:rsid w:val="000269B3"/>
    <w:rsid w:val="00066D9A"/>
    <w:rsid w:val="000A2DA9"/>
    <w:rsid w:val="000E1FAA"/>
    <w:rsid w:val="000E6910"/>
    <w:rsid w:val="000F547A"/>
    <w:rsid w:val="00120A8F"/>
    <w:rsid w:val="001279F5"/>
    <w:rsid w:val="00131FD8"/>
    <w:rsid w:val="0014497E"/>
    <w:rsid w:val="001719A2"/>
    <w:rsid w:val="00177040"/>
    <w:rsid w:val="001E5C7A"/>
    <w:rsid w:val="00212048"/>
    <w:rsid w:val="00221E4C"/>
    <w:rsid w:val="00222CD3"/>
    <w:rsid w:val="00280E18"/>
    <w:rsid w:val="002A07EA"/>
    <w:rsid w:val="002B7A77"/>
    <w:rsid w:val="002F01B5"/>
    <w:rsid w:val="00322B11"/>
    <w:rsid w:val="00326E00"/>
    <w:rsid w:val="00326F60"/>
    <w:rsid w:val="00335A37"/>
    <w:rsid w:val="00337F37"/>
    <w:rsid w:val="003600E7"/>
    <w:rsid w:val="00390EC3"/>
    <w:rsid w:val="00392F2A"/>
    <w:rsid w:val="003A4407"/>
    <w:rsid w:val="003F72E9"/>
    <w:rsid w:val="00411EF0"/>
    <w:rsid w:val="0042184B"/>
    <w:rsid w:val="0042378C"/>
    <w:rsid w:val="00431943"/>
    <w:rsid w:val="00450EF5"/>
    <w:rsid w:val="004571EF"/>
    <w:rsid w:val="00466043"/>
    <w:rsid w:val="004663C9"/>
    <w:rsid w:val="004747CB"/>
    <w:rsid w:val="00490A2C"/>
    <w:rsid w:val="004A3A86"/>
    <w:rsid w:val="004D4192"/>
    <w:rsid w:val="004E3DF6"/>
    <w:rsid w:val="004F51DA"/>
    <w:rsid w:val="00512BB5"/>
    <w:rsid w:val="00512F0E"/>
    <w:rsid w:val="00523E23"/>
    <w:rsid w:val="005532AB"/>
    <w:rsid w:val="005B2340"/>
    <w:rsid w:val="005F278C"/>
    <w:rsid w:val="00634EBD"/>
    <w:rsid w:val="006369D3"/>
    <w:rsid w:val="0066046A"/>
    <w:rsid w:val="006617C0"/>
    <w:rsid w:val="00676A58"/>
    <w:rsid w:val="006931D7"/>
    <w:rsid w:val="0069662C"/>
    <w:rsid w:val="006A2935"/>
    <w:rsid w:val="006C048C"/>
    <w:rsid w:val="006C4047"/>
    <w:rsid w:val="00747446"/>
    <w:rsid w:val="007874DA"/>
    <w:rsid w:val="00797AA7"/>
    <w:rsid w:val="007B0925"/>
    <w:rsid w:val="007B409D"/>
    <w:rsid w:val="007B6BCC"/>
    <w:rsid w:val="00817F8F"/>
    <w:rsid w:val="00861EAC"/>
    <w:rsid w:val="00870692"/>
    <w:rsid w:val="00876EA7"/>
    <w:rsid w:val="0087744D"/>
    <w:rsid w:val="008E4574"/>
    <w:rsid w:val="008F4C9C"/>
    <w:rsid w:val="00916D9D"/>
    <w:rsid w:val="00987CC7"/>
    <w:rsid w:val="00987ECF"/>
    <w:rsid w:val="009A306E"/>
    <w:rsid w:val="009B00C3"/>
    <w:rsid w:val="009B29E5"/>
    <w:rsid w:val="009E3804"/>
    <w:rsid w:val="009F533F"/>
    <w:rsid w:val="00A46410"/>
    <w:rsid w:val="00A603FA"/>
    <w:rsid w:val="00A628E5"/>
    <w:rsid w:val="00A877BC"/>
    <w:rsid w:val="00A9233B"/>
    <w:rsid w:val="00AA4596"/>
    <w:rsid w:val="00AF5455"/>
    <w:rsid w:val="00B06883"/>
    <w:rsid w:val="00B66031"/>
    <w:rsid w:val="00B83D7A"/>
    <w:rsid w:val="00BB3DE5"/>
    <w:rsid w:val="00BC31C8"/>
    <w:rsid w:val="00BD341F"/>
    <w:rsid w:val="00BE0B71"/>
    <w:rsid w:val="00BE1084"/>
    <w:rsid w:val="00BF4112"/>
    <w:rsid w:val="00C05C19"/>
    <w:rsid w:val="00C23A96"/>
    <w:rsid w:val="00C301FA"/>
    <w:rsid w:val="00C51DF0"/>
    <w:rsid w:val="00C61C80"/>
    <w:rsid w:val="00C84956"/>
    <w:rsid w:val="00C9307D"/>
    <w:rsid w:val="00CA7B8E"/>
    <w:rsid w:val="00CD332C"/>
    <w:rsid w:val="00CF423B"/>
    <w:rsid w:val="00D00417"/>
    <w:rsid w:val="00D06101"/>
    <w:rsid w:val="00D06D9E"/>
    <w:rsid w:val="00D37A29"/>
    <w:rsid w:val="00D448F2"/>
    <w:rsid w:val="00D6412D"/>
    <w:rsid w:val="00D71F9B"/>
    <w:rsid w:val="00D73E08"/>
    <w:rsid w:val="00D81B7F"/>
    <w:rsid w:val="00D937B4"/>
    <w:rsid w:val="00DB0132"/>
    <w:rsid w:val="00DC2173"/>
    <w:rsid w:val="00E925D2"/>
    <w:rsid w:val="00EA05C2"/>
    <w:rsid w:val="00EB1178"/>
    <w:rsid w:val="00EB3DE4"/>
    <w:rsid w:val="00EB793D"/>
    <w:rsid w:val="00ED6463"/>
    <w:rsid w:val="00EE3D85"/>
    <w:rsid w:val="00F04040"/>
    <w:rsid w:val="00F0482E"/>
    <w:rsid w:val="00F156FC"/>
    <w:rsid w:val="00F200E8"/>
    <w:rsid w:val="00F31CB7"/>
    <w:rsid w:val="00F51624"/>
    <w:rsid w:val="00F6506E"/>
    <w:rsid w:val="00F7045E"/>
    <w:rsid w:val="00F86401"/>
    <w:rsid w:val="00FE0679"/>
    <w:rsid w:val="6D0A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5967D75"/>
  <w15:docId w15:val="{FC2CE98D-FF5C-4561-8899-329A6F1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0E8"/>
    <w:rPr>
      <w:rFonts w:ascii="Times New Roman" w:eastAsia="Times New Roman" w:hAnsi="Times New Roman" w:cs="Times New Roman"/>
      <w:sz w:val="24"/>
      <w:szCs w:val="24"/>
      <w:lang w:val="en-PH"/>
    </w:rPr>
  </w:style>
  <w:style w:type="paragraph" w:styleId="Heading3">
    <w:name w:val="heading 3"/>
    <w:basedOn w:val="Normal"/>
    <w:link w:val="Heading3Char"/>
    <w:uiPriority w:val="9"/>
    <w:qFormat/>
    <w:rsid w:val="004747C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747C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Calibri"/>
      <w:kern w:val="0"/>
      <w:lang w:eastAsia="en-PH"/>
      <w14:ligatures w14:val="none"/>
    </w:rPr>
  </w:style>
  <w:style w:type="character" w:customStyle="1" w:styleId="FooterChar">
    <w:name w:val="Footer Char"/>
    <w:basedOn w:val="DefaultParagraphFont"/>
    <w:link w:val="Footer"/>
    <w:uiPriority w:val="99"/>
    <w:qFormat/>
    <w:rPr>
      <w:rFonts w:ascii="Calibri" w:eastAsia="Calibri" w:hAnsi="Calibri" w:cs="Calibri"/>
      <w:kern w:val="0"/>
      <w:lang w:eastAsia="en-PH"/>
      <w14:ligatures w14:val="none"/>
    </w:rPr>
  </w:style>
  <w:style w:type="character" w:customStyle="1" w:styleId="truncate">
    <w:name w:val="truncate"/>
    <w:basedOn w:val="DefaultParagraphFont"/>
    <w:qFormat/>
  </w:style>
  <w:style w:type="character" w:styleId="UnresolvedMention">
    <w:name w:val="Unresolved Mention"/>
    <w:basedOn w:val="DefaultParagraphFont"/>
    <w:uiPriority w:val="99"/>
    <w:semiHidden/>
    <w:unhideWhenUsed/>
    <w:rsid w:val="002B7A77"/>
    <w:rPr>
      <w:color w:val="605E5C"/>
      <w:shd w:val="clear" w:color="auto" w:fill="E1DFDD"/>
    </w:rPr>
  </w:style>
  <w:style w:type="character" w:customStyle="1" w:styleId="Heading3Char">
    <w:name w:val="Heading 3 Char"/>
    <w:basedOn w:val="DefaultParagraphFont"/>
    <w:link w:val="Heading3"/>
    <w:uiPriority w:val="9"/>
    <w:rsid w:val="004747CB"/>
    <w:rPr>
      <w:rFonts w:ascii="Times New Roman" w:eastAsia="Times New Roman" w:hAnsi="Times New Roman" w:cs="Times New Roman"/>
      <w:b/>
      <w:bCs/>
      <w:sz w:val="27"/>
      <w:szCs w:val="27"/>
      <w:lang w:val="en-PH"/>
    </w:rPr>
  </w:style>
  <w:style w:type="character" w:customStyle="1" w:styleId="Heading4Char">
    <w:name w:val="Heading 4 Char"/>
    <w:basedOn w:val="DefaultParagraphFont"/>
    <w:link w:val="Heading4"/>
    <w:uiPriority w:val="9"/>
    <w:rsid w:val="004747CB"/>
    <w:rPr>
      <w:rFonts w:ascii="Times New Roman" w:eastAsia="Times New Roman" w:hAnsi="Times New Roman" w:cs="Times New Roman"/>
      <w:b/>
      <w:bCs/>
      <w:sz w:val="24"/>
      <w:szCs w:val="24"/>
      <w:lang w:val="en-PH"/>
    </w:rPr>
  </w:style>
  <w:style w:type="character" w:styleId="PageNumber">
    <w:name w:val="page number"/>
    <w:basedOn w:val="DefaultParagraphFont"/>
    <w:uiPriority w:val="99"/>
    <w:semiHidden/>
    <w:unhideWhenUsed/>
    <w:rsid w:val="00C5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488">
      <w:bodyDiv w:val="1"/>
      <w:marLeft w:val="0"/>
      <w:marRight w:val="0"/>
      <w:marTop w:val="0"/>
      <w:marBottom w:val="0"/>
      <w:divBdr>
        <w:top w:val="none" w:sz="0" w:space="0" w:color="auto"/>
        <w:left w:val="none" w:sz="0" w:space="0" w:color="auto"/>
        <w:bottom w:val="none" w:sz="0" w:space="0" w:color="auto"/>
        <w:right w:val="none" w:sz="0" w:space="0" w:color="auto"/>
      </w:divBdr>
    </w:div>
    <w:div w:id="185484092">
      <w:bodyDiv w:val="1"/>
      <w:marLeft w:val="0"/>
      <w:marRight w:val="0"/>
      <w:marTop w:val="0"/>
      <w:marBottom w:val="0"/>
      <w:divBdr>
        <w:top w:val="none" w:sz="0" w:space="0" w:color="auto"/>
        <w:left w:val="none" w:sz="0" w:space="0" w:color="auto"/>
        <w:bottom w:val="none" w:sz="0" w:space="0" w:color="auto"/>
        <w:right w:val="none" w:sz="0" w:space="0" w:color="auto"/>
      </w:divBdr>
    </w:div>
    <w:div w:id="876967843">
      <w:bodyDiv w:val="1"/>
      <w:marLeft w:val="0"/>
      <w:marRight w:val="0"/>
      <w:marTop w:val="0"/>
      <w:marBottom w:val="0"/>
      <w:divBdr>
        <w:top w:val="none" w:sz="0" w:space="0" w:color="auto"/>
        <w:left w:val="none" w:sz="0" w:space="0" w:color="auto"/>
        <w:bottom w:val="none" w:sz="0" w:space="0" w:color="auto"/>
        <w:right w:val="none" w:sz="0" w:space="0" w:color="auto"/>
      </w:divBdr>
    </w:div>
    <w:div w:id="1126847328">
      <w:bodyDiv w:val="1"/>
      <w:marLeft w:val="0"/>
      <w:marRight w:val="0"/>
      <w:marTop w:val="0"/>
      <w:marBottom w:val="0"/>
      <w:divBdr>
        <w:top w:val="none" w:sz="0" w:space="0" w:color="auto"/>
        <w:left w:val="none" w:sz="0" w:space="0" w:color="auto"/>
        <w:bottom w:val="none" w:sz="0" w:space="0" w:color="auto"/>
        <w:right w:val="none" w:sz="0" w:space="0" w:color="auto"/>
      </w:divBdr>
    </w:div>
    <w:div w:id="1158230940">
      <w:bodyDiv w:val="1"/>
      <w:marLeft w:val="0"/>
      <w:marRight w:val="0"/>
      <w:marTop w:val="0"/>
      <w:marBottom w:val="0"/>
      <w:divBdr>
        <w:top w:val="none" w:sz="0" w:space="0" w:color="auto"/>
        <w:left w:val="none" w:sz="0" w:space="0" w:color="auto"/>
        <w:bottom w:val="none" w:sz="0" w:space="0" w:color="auto"/>
        <w:right w:val="none" w:sz="0" w:space="0" w:color="auto"/>
      </w:divBdr>
    </w:div>
    <w:div w:id="2091078009">
      <w:bodyDiv w:val="1"/>
      <w:marLeft w:val="0"/>
      <w:marRight w:val="0"/>
      <w:marTop w:val="0"/>
      <w:marBottom w:val="0"/>
      <w:divBdr>
        <w:top w:val="none" w:sz="0" w:space="0" w:color="auto"/>
        <w:left w:val="none" w:sz="0" w:space="0" w:color="auto"/>
        <w:bottom w:val="none" w:sz="0" w:space="0" w:color="auto"/>
        <w:right w:val="none" w:sz="0" w:space="0" w:color="auto"/>
      </w:divBdr>
    </w:div>
    <w:div w:id="2120369262">
      <w:bodyDiv w:val="1"/>
      <w:marLeft w:val="0"/>
      <w:marRight w:val="0"/>
      <w:marTop w:val="0"/>
      <w:marBottom w:val="0"/>
      <w:divBdr>
        <w:top w:val="none" w:sz="0" w:space="0" w:color="auto"/>
        <w:left w:val="none" w:sz="0" w:space="0" w:color="auto"/>
        <w:bottom w:val="none" w:sz="0" w:space="0" w:color="auto"/>
        <w:right w:val="none" w:sz="0" w:space="0" w:color="auto"/>
      </w:divBdr>
      <w:divsChild>
        <w:div w:id="1948537112">
          <w:marLeft w:val="922"/>
          <w:marRight w:val="0"/>
          <w:marTop w:val="0"/>
          <w:marBottom w:val="0"/>
          <w:divBdr>
            <w:top w:val="none" w:sz="0" w:space="0" w:color="auto"/>
            <w:left w:val="none" w:sz="0" w:space="0" w:color="auto"/>
            <w:bottom w:val="none" w:sz="0" w:space="0" w:color="auto"/>
            <w:right w:val="none" w:sz="0" w:space="0" w:color="auto"/>
          </w:divBdr>
        </w:div>
        <w:div w:id="175577221">
          <w:marLeft w:val="922"/>
          <w:marRight w:val="0"/>
          <w:marTop w:val="0"/>
          <w:marBottom w:val="0"/>
          <w:divBdr>
            <w:top w:val="none" w:sz="0" w:space="0" w:color="auto"/>
            <w:left w:val="none" w:sz="0" w:space="0" w:color="auto"/>
            <w:bottom w:val="none" w:sz="0" w:space="0" w:color="auto"/>
            <w:right w:val="none" w:sz="0" w:space="0" w:color="auto"/>
          </w:divBdr>
        </w:div>
        <w:div w:id="1453592777">
          <w:marLeft w:val="922"/>
          <w:marRight w:val="0"/>
          <w:marTop w:val="0"/>
          <w:marBottom w:val="0"/>
          <w:divBdr>
            <w:top w:val="none" w:sz="0" w:space="0" w:color="auto"/>
            <w:left w:val="none" w:sz="0" w:space="0" w:color="auto"/>
            <w:bottom w:val="none" w:sz="0" w:space="0" w:color="auto"/>
            <w:right w:val="none" w:sz="0" w:space="0" w:color="auto"/>
          </w:divBdr>
        </w:div>
        <w:div w:id="1128207910">
          <w:marLeft w:val="922"/>
          <w:marRight w:val="0"/>
          <w:marTop w:val="0"/>
          <w:marBottom w:val="0"/>
          <w:divBdr>
            <w:top w:val="none" w:sz="0" w:space="0" w:color="auto"/>
            <w:left w:val="none" w:sz="0" w:space="0" w:color="auto"/>
            <w:bottom w:val="none" w:sz="0" w:space="0" w:color="auto"/>
            <w:right w:val="none" w:sz="0" w:space="0" w:color="auto"/>
          </w:divBdr>
        </w:div>
        <w:div w:id="704403390">
          <w:marLeft w:val="922"/>
          <w:marRight w:val="0"/>
          <w:marTop w:val="0"/>
          <w:marBottom w:val="0"/>
          <w:divBdr>
            <w:top w:val="none" w:sz="0" w:space="0" w:color="auto"/>
            <w:left w:val="none" w:sz="0" w:space="0" w:color="auto"/>
            <w:bottom w:val="none" w:sz="0" w:space="0" w:color="auto"/>
            <w:right w:val="none" w:sz="0" w:space="0" w:color="auto"/>
          </w:divBdr>
        </w:div>
        <w:div w:id="322049561">
          <w:marLeft w:val="922"/>
          <w:marRight w:val="0"/>
          <w:marTop w:val="0"/>
          <w:marBottom w:val="0"/>
          <w:divBdr>
            <w:top w:val="none" w:sz="0" w:space="0" w:color="auto"/>
            <w:left w:val="none" w:sz="0" w:space="0" w:color="auto"/>
            <w:bottom w:val="none" w:sz="0" w:space="0" w:color="auto"/>
            <w:right w:val="none" w:sz="0" w:space="0" w:color="auto"/>
          </w:divBdr>
        </w:div>
        <w:div w:id="243153944">
          <w:marLeft w:val="922"/>
          <w:marRight w:val="0"/>
          <w:marTop w:val="0"/>
          <w:marBottom w:val="0"/>
          <w:divBdr>
            <w:top w:val="none" w:sz="0" w:space="0" w:color="auto"/>
            <w:left w:val="none" w:sz="0" w:space="0" w:color="auto"/>
            <w:bottom w:val="none" w:sz="0" w:space="0" w:color="auto"/>
            <w:right w:val="none" w:sz="0" w:space="0" w:color="auto"/>
          </w:divBdr>
        </w:div>
        <w:div w:id="1140070972">
          <w:marLeft w:val="92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421112-F4C8-E646-B203-DBC4FD33CC5D}"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US"/>
        </a:p>
      </dgm:t>
    </dgm:pt>
    <dgm:pt modelId="{D9199695-164C-4E4F-8652-56B15C6353BD}">
      <dgm:prSet phldrT="[Text]"/>
      <dgm:spPr/>
      <dgm:t>
        <a:bodyPr/>
        <a:lstStyle/>
        <a:p>
          <a:r>
            <a:rPr lang="en-US">
              <a:latin typeface="Arial" panose="020B0604020202020204" pitchFamily="34" charset="0"/>
              <a:cs typeface="Arial" panose="020B0604020202020204" pitchFamily="34" charset="0"/>
            </a:rPr>
            <a:t>Preparation of Permission Letters</a:t>
          </a:r>
        </a:p>
      </dgm:t>
    </dgm:pt>
    <dgm:pt modelId="{52D34B39-8221-204D-B7E5-6FF589096E2C}" type="parTrans" cxnId="{FAB56636-C0B4-E949-B2AA-45FB503F587A}">
      <dgm:prSet/>
      <dgm:spPr/>
      <dgm:t>
        <a:bodyPr/>
        <a:lstStyle/>
        <a:p>
          <a:endParaRPr lang="en-US"/>
        </a:p>
      </dgm:t>
    </dgm:pt>
    <dgm:pt modelId="{AA31AB43-3AD5-6D46-9719-DB89131CE7FE}" type="sibTrans" cxnId="{FAB56636-C0B4-E949-B2AA-45FB503F587A}">
      <dgm:prSet/>
      <dgm:spPr/>
      <dgm:t>
        <a:bodyPr/>
        <a:lstStyle/>
        <a:p>
          <a:endParaRPr lang="en-US"/>
        </a:p>
      </dgm:t>
    </dgm:pt>
    <dgm:pt modelId="{DA5EC930-3F78-DD4D-8397-CF38985461A1}">
      <dgm:prSet phldrT="[Text]"/>
      <dgm:spPr/>
      <dgm:t>
        <a:bodyPr/>
        <a:lstStyle/>
        <a:p>
          <a:r>
            <a:rPr lang="en-US">
              <a:latin typeface="Arial" panose="020B0604020202020204" pitchFamily="34" charset="0"/>
              <a:cs typeface="Arial" panose="020B0604020202020204" pitchFamily="34" charset="0"/>
            </a:rPr>
            <a:t>Approval from School Administration</a:t>
          </a:r>
        </a:p>
      </dgm:t>
    </dgm:pt>
    <dgm:pt modelId="{CF2D00C6-96BB-2A4F-A812-828146C24FB2}" type="parTrans" cxnId="{316E354F-5D6F-5941-B10A-56F7A8D977BE}">
      <dgm:prSet/>
      <dgm:spPr/>
      <dgm:t>
        <a:bodyPr/>
        <a:lstStyle/>
        <a:p>
          <a:endParaRPr lang="en-US"/>
        </a:p>
      </dgm:t>
    </dgm:pt>
    <dgm:pt modelId="{1656C1D3-A80A-E84B-847C-4EDD95C76D13}" type="sibTrans" cxnId="{316E354F-5D6F-5941-B10A-56F7A8D977BE}">
      <dgm:prSet/>
      <dgm:spPr/>
      <dgm:t>
        <a:bodyPr/>
        <a:lstStyle/>
        <a:p>
          <a:endParaRPr lang="en-US"/>
        </a:p>
      </dgm:t>
    </dgm:pt>
    <dgm:pt modelId="{2569B57B-A9A9-5846-8E76-44485A263B06}">
      <dgm:prSet phldrT="[Text]"/>
      <dgm:spPr/>
      <dgm:t>
        <a:bodyPr/>
        <a:lstStyle/>
        <a:p>
          <a:r>
            <a:rPr lang="en-US">
              <a:latin typeface="Arial" panose="020B0604020202020204" pitchFamily="34" charset="0"/>
              <a:cs typeface="Arial" panose="020B0604020202020204" pitchFamily="34" charset="0"/>
            </a:rPr>
            <a:t>Distribution of Permission Letters to Learners</a:t>
          </a:r>
        </a:p>
      </dgm:t>
    </dgm:pt>
    <dgm:pt modelId="{E4480A84-B36D-AB41-8E83-CDEF96B53EFA}" type="parTrans" cxnId="{6B836C6E-E7AC-7344-AAD3-05D9EF708143}">
      <dgm:prSet/>
      <dgm:spPr/>
      <dgm:t>
        <a:bodyPr/>
        <a:lstStyle/>
        <a:p>
          <a:endParaRPr lang="en-US"/>
        </a:p>
      </dgm:t>
    </dgm:pt>
    <dgm:pt modelId="{587DBD53-41E2-5D45-92B7-526A866B5183}" type="sibTrans" cxnId="{6B836C6E-E7AC-7344-AAD3-05D9EF708143}">
      <dgm:prSet/>
      <dgm:spPr/>
      <dgm:t>
        <a:bodyPr/>
        <a:lstStyle/>
        <a:p>
          <a:endParaRPr lang="en-US"/>
        </a:p>
      </dgm:t>
    </dgm:pt>
    <dgm:pt modelId="{002D2437-A011-1845-B98B-3F52A3C93BFF}">
      <dgm:prSet phldrT="[Text]"/>
      <dgm:spPr/>
      <dgm:t>
        <a:bodyPr/>
        <a:lstStyle/>
        <a:p>
          <a:r>
            <a:rPr lang="en-US">
              <a:latin typeface="Arial" panose="020B0604020202020204" pitchFamily="34" charset="0"/>
              <a:cs typeface="Arial" panose="020B0604020202020204" pitchFamily="34" charset="0"/>
            </a:rPr>
            <a:t>Collection of Consents and Conducting of Pilot Test</a:t>
          </a:r>
        </a:p>
      </dgm:t>
    </dgm:pt>
    <dgm:pt modelId="{0E47F8EB-4478-AE4B-8790-9E0A9D577A29}" type="parTrans" cxnId="{B6757230-8E44-0949-8D57-17ED2C533EA8}">
      <dgm:prSet/>
      <dgm:spPr/>
      <dgm:t>
        <a:bodyPr/>
        <a:lstStyle/>
        <a:p>
          <a:endParaRPr lang="en-US"/>
        </a:p>
      </dgm:t>
    </dgm:pt>
    <dgm:pt modelId="{E17CF99B-D87F-7B48-A62D-2AC52433985F}" type="sibTrans" cxnId="{B6757230-8E44-0949-8D57-17ED2C533EA8}">
      <dgm:prSet/>
      <dgm:spPr/>
      <dgm:t>
        <a:bodyPr/>
        <a:lstStyle/>
        <a:p>
          <a:endParaRPr lang="en-US"/>
        </a:p>
      </dgm:t>
    </dgm:pt>
    <dgm:pt modelId="{7FE13CF8-7FC4-C44F-8ACF-D6A64C070EAD}">
      <dgm:prSet phldrT="[Text]"/>
      <dgm:spPr/>
      <dgm:t>
        <a:bodyPr/>
        <a:lstStyle/>
        <a:p>
          <a:r>
            <a:rPr lang="en-US">
              <a:latin typeface="Arial" panose="020B0604020202020204" pitchFamily="34" charset="0"/>
              <a:cs typeface="Arial" panose="020B0604020202020204" pitchFamily="34" charset="0"/>
            </a:rPr>
            <a:t>Conducting of Pre-Test</a:t>
          </a:r>
        </a:p>
      </dgm:t>
    </dgm:pt>
    <dgm:pt modelId="{B5F55A81-E1D4-8543-A693-E92369857AB3}" type="parTrans" cxnId="{D6FAC948-3DE8-5048-997C-1FCCD0D54CF7}">
      <dgm:prSet/>
      <dgm:spPr/>
      <dgm:t>
        <a:bodyPr/>
        <a:lstStyle/>
        <a:p>
          <a:endParaRPr lang="en-US"/>
        </a:p>
      </dgm:t>
    </dgm:pt>
    <dgm:pt modelId="{045B3A0C-40A3-0249-AD0E-0FBBD8D1659A}" type="sibTrans" cxnId="{D6FAC948-3DE8-5048-997C-1FCCD0D54CF7}">
      <dgm:prSet/>
      <dgm:spPr/>
      <dgm:t>
        <a:bodyPr/>
        <a:lstStyle/>
        <a:p>
          <a:endParaRPr lang="en-US"/>
        </a:p>
      </dgm:t>
    </dgm:pt>
    <dgm:pt modelId="{CFB13445-1C4A-0F4A-B1D2-B2E2A9913935}">
      <dgm:prSet phldrT="[Text]"/>
      <dgm:spPr/>
      <dgm:t>
        <a:bodyPr/>
        <a:lstStyle/>
        <a:p>
          <a:r>
            <a:rPr lang="en-US">
              <a:latin typeface="Arial" panose="020B0604020202020204" pitchFamily="34" charset="0"/>
              <a:cs typeface="Arial" panose="020B0604020202020204" pitchFamily="34" charset="0"/>
            </a:rPr>
            <a:t>Implementing Strategy (FlashDrills)</a:t>
          </a:r>
        </a:p>
      </dgm:t>
    </dgm:pt>
    <dgm:pt modelId="{8C45A0F4-A806-674B-B8DF-980679EF7E49}" type="parTrans" cxnId="{A9178DFF-0F93-7D4B-98C2-121FE3171463}">
      <dgm:prSet/>
      <dgm:spPr/>
      <dgm:t>
        <a:bodyPr/>
        <a:lstStyle/>
        <a:p>
          <a:endParaRPr lang="en-US"/>
        </a:p>
      </dgm:t>
    </dgm:pt>
    <dgm:pt modelId="{B3F8167F-4BBA-1A4F-8219-947B3B3BEC4A}" type="sibTrans" cxnId="{A9178DFF-0F93-7D4B-98C2-121FE3171463}">
      <dgm:prSet/>
      <dgm:spPr/>
      <dgm:t>
        <a:bodyPr/>
        <a:lstStyle/>
        <a:p>
          <a:endParaRPr lang="en-US"/>
        </a:p>
      </dgm:t>
    </dgm:pt>
    <dgm:pt modelId="{BDD77D6E-6FE6-0A49-81F6-4C810A569CD6}">
      <dgm:prSet phldrT="[Text]"/>
      <dgm:spPr/>
      <dgm:t>
        <a:bodyPr/>
        <a:lstStyle/>
        <a:p>
          <a:r>
            <a:rPr lang="en-US">
              <a:latin typeface="Arial" panose="020B0604020202020204" pitchFamily="34" charset="0"/>
              <a:cs typeface="Arial" panose="020B0604020202020204" pitchFamily="34" charset="0"/>
            </a:rPr>
            <a:t>Focused Group Discussion and Interview</a:t>
          </a:r>
        </a:p>
      </dgm:t>
    </dgm:pt>
    <dgm:pt modelId="{FC52161E-65D0-3148-8E98-B9CEC750AAAD}" type="parTrans" cxnId="{C4CD0C5C-6813-2547-AD46-EC14589A3CEB}">
      <dgm:prSet/>
      <dgm:spPr/>
      <dgm:t>
        <a:bodyPr/>
        <a:lstStyle/>
        <a:p>
          <a:endParaRPr lang="en-US"/>
        </a:p>
      </dgm:t>
    </dgm:pt>
    <dgm:pt modelId="{1051F684-8052-1742-A651-EBBDBBAA2AF8}" type="sibTrans" cxnId="{C4CD0C5C-6813-2547-AD46-EC14589A3CEB}">
      <dgm:prSet/>
      <dgm:spPr/>
      <dgm:t>
        <a:bodyPr/>
        <a:lstStyle/>
        <a:p>
          <a:endParaRPr lang="en-US"/>
        </a:p>
      </dgm:t>
    </dgm:pt>
    <dgm:pt modelId="{CFD2034D-242B-E148-B53C-B4FEE0B2C879}">
      <dgm:prSet phldrT="[Text]"/>
      <dgm:spPr/>
      <dgm:t>
        <a:bodyPr/>
        <a:lstStyle/>
        <a:p>
          <a:r>
            <a:rPr lang="en-US">
              <a:latin typeface="Arial" panose="020B0604020202020204" pitchFamily="34" charset="0"/>
              <a:cs typeface="Arial" panose="020B0604020202020204" pitchFamily="34" charset="0"/>
            </a:rPr>
            <a:t>Data Gathering</a:t>
          </a:r>
        </a:p>
      </dgm:t>
    </dgm:pt>
    <dgm:pt modelId="{04B63BF1-4893-DF46-9777-E30DA82F5F84}" type="parTrans" cxnId="{2908B2C0-FBA4-F546-B0C1-72C7F3FA7804}">
      <dgm:prSet/>
      <dgm:spPr/>
      <dgm:t>
        <a:bodyPr/>
        <a:lstStyle/>
        <a:p>
          <a:endParaRPr lang="en-US"/>
        </a:p>
      </dgm:t>
    </dgm:pt>
    <dgm:pt modelId="{4C88056A-6191-964C-B519-36CCD2BF9B23}" type="sibTrans" cxnId="{2908B2C0-FBA4-F546-B0C1-72C7F3FA7804}">
      <dgm:prSet/>
      <dgm:spPr/>
      <dgm:t>
        <a:bodyPr/>
        <a:lstStyle/>
        <a:p>
          <a:endParaRPr lang="en-US"/>
        </a:p>
      </dgm:t>
    </dgm:pt>
    <dgm:pt modelId="{6DA1DDDF-1E67-5641-8722-98C6B3E88C73}">
      <dgm:prSet phldrT="[Text]"/>
      <dgm:spPr/>
      <dgm:t>
        <a:bodyPr/>
        <a:lstStyle/>
        <a:p>
          <a:r>
            <a:rPr lang="en-US">
              <a:latin typeface="Arial" panose="020B0604020202020204" pitchFamily="34" charset="0"/>
              <a:cs typeface="Arial" panose="020B0604020202020204" pitchFamily="34" charset="0"/>
            </a:rPr>
            <a:t>Data Analysis</a:t>
          </a:r>
        </a:p>
      </dgm:t>
    </dgm:pt>
    <dgm:pt modelId="{25CF6799-A40B-D141-8CBC-4CE906576A33}" type="parTrans" cxnId="{CE2C91A4-B7B6-E944-8AB0-C05A89C15EF7}">
      <dgm:prSet/>
      <dgm:spPr/>
      <dgm:t>
        <a:bodyPr/>
        <a:lstStyle/>
        <a:p>
          <a:endParaRPr lang="en-US"/>
        </a:p>
      </dgm:t>
    </dgm:pt>
    <dgm:pt modelId="{3D175F9C-B9A6-3346-8EE6-4C1B2F091F64}" type="sibTrans" cxnId="{CE2C91A4-B7B6-E944-8AB0-C05A89C15EF7}">
      <dgm:prSet/>
      <dgm:spPr/>
      <dgm:t>
        <a:bodyPr/>
        <a:lstStyle/>
        <a:p>
          <a:endParaRPr lang="en-US"/>
        </a:p>
      </dgm:t>
    </dgm:pt>
    <dgm:pt modelId="{B9C4C999-FD64-5343-AA35-82BBF3B09E36}">
      <dgm:prSet phldrT="[Text]"/>
      <dgm:spPr/>
      <dgm:t>
        <a:bodyPr/>
        <a:lstStyle/>
        <a:p>
          <a:r>
            <a:rPr lang="en-US">
              <a:latin typeface="Arial" panose="020B0604020202020204" pitchFamily="34" charset="0"/>
              <a:cs typeface="Arial" panose="020B0604020202020204" pitchFamily="34" charset="0"/>
            </a:rPr>
            <a:t>Conducting of Post-Test</a:t>
          </a:r>
        </a:p>
      </dgm:t>
    </dgm:pt>
    <dgm:pt modelId="{2D486658-C4B3-EE4E-9220-602D16CC69E8}" type="parTrans" cxnId="{11EE2853-42F2-7948-8545-18228C8E4B60}">
      <dgm:prSet/>
      <dgm:spPr/>
      <dgm:t>
        <a:bodyPr/>
        <a:lstStyle/>
        <a:p>
          <a:endParaRPr lang="en-US"/>
        </a:p>
      </dgm:t>
    </dgm:pt>
    <dgm:pt modelId="{75B50BE0-237E-F44F-ACA0-71ADF8DCCB9A}" type="sibTrans" cxnId="{11EE2853-42F2-7948-8545-18228C8E4B60}">
      <dgm:prSet/>
      <dgm:spPr/>
      <dgm:t>
        <a:bodyPr/>
        <a:lstStyle/>
        <a:p>
          <a:endParaRPr lang="en-US"/>
        </a:p>
      </dgm:t>
    </dgm:pt>
    <dgm:pt modelId="{12FC13DE-C183-A248-839D-4983F88DF8D5}">
      <dgm:prSet phldrT="[Text]"/>
      <dgm:spPr/>
      <dgm:t>
        <a:bodyPr/>
        <a:lstStyle/>
        <a:p>
          <a:r>
            <a:rPr lang="en-US">
              <a:latin typeface="Arial" panose="020B0604020202020204" pitchFamily="34" charset="0"/>
              <a:cs typeface="Arial" panose="020B0604020202020204" pitchFamily="34" charset="0"/>
            </a:rPr>
            <a:t>Collection of Test Papers</a:t>
          </a:r>
        </a:p>
      </dgm:t>
    </dgm:pt>
    <dgm:pt modelId="{6A273BFD-BAEC-AE4B-B13E-5C0A3558D79A}" type="parTrans" cxnId="{AAFC3754-344D-804D-A2D5-CDD349D956CE}">
      <dgm:prSet/>
      <dgm:spPr/>
      <dgm:t>
        <a:bodyPr/>
        <a:lstStyle/>
        <a:p>
          <a:endParaRPr lang="en-US"/>
        </a:p>
      </dgm:t>
    </dgm:pt>
    <dgm:pt modelId="{D169C755-596B-6944-AC4F-1AA0787FED01}" type="sibTrans" cxnId="{AAFC3754-344D-804D-A2D5-CDD349D956CE}">
      <dgm:prSet/>
      <dgm:spPr/>
      <dgm:t>
        <a:bodyPr/>
        <a:lstStyle/>
        <a:p>
          <a:endParaRPr lang="en-US"/>
        </a:p>
      </dgm:t>
    </dgm:pt>
    <dgm:pt modelId="{13AD123D-FB71-504C-9DF3-2AF89C8E5093}" type="pres">
      <dgm:prSet presAssocID="{25421112-F4C8-E646-B203-DBC4FD33CC5D}" presName="Name0" presStyleCnt="0">
        <dgm:presLayoutVars>
          <dgm:dir/>
          <dgm:resizeHandles/>
        </dgm:presLayoutVars>
      </dgm:prSet>
      <dgm:spPr/>
    </dgm:pt>
    <dgm:pt modelId="{D1529E24-36DE-AB45-98EA-CACCD39E8E65}" type="pres">
      <dgm:prSet presAssocID="{D9199695-164C-4E4F-8652-56B15C6353BD}" presName="compNode" presStyleCnt="0"/>
      <dgm:spPr/>
    </dgm:pt>
    <dgm:pt modelId="{F901F9BA-7123-4546-AEC8-7AA5F2CEB738}" type="pres">
      <dgm:prSet presAssocID="{D9199695-164C-4E4F-8652-56B15C6353BD}" presName="dummyConnPt" presStyleCnt="0"/>
      <dgm:spPr/>
    </dgm:pt>
    <dgm:pt modelId="{C47392F3-2FCB-854F-9A4C-C3038767EED7}" type="pres">
      <dgm:prSet presAssocID="{D9199695-164C-4E4F-8652-56B15C6353BD}" presName="node" presStyleLbl="node1" presStyleIdx="0" presStyleCnt="11">
        <dgm:presLayoutVars>
          <dgm:bulletEnabled val="1"/>
        </dgm:presLayoutVars>
      </dgm:prSet>
      <dgm:spPr/>
    </dgm:pt>
    <dgm:pt modelId="{EDB8B661-70AD-DD43-B50A-94FC1D168D6A}" type="pres">
      <dgm:prSet presAssocID="{AA31AB43-3AD5-6D46-9719-DB89131CE7FE}" presName="sibTrans" presStyleLbl="bgSibTrans2D1" presStyleIdx="0" presStyleCnt="10"/>
      <dgm:spPr/>
    </dgm:pt>
    <dgm:pt modelId="{18555D0D-7B4F-8041-8DE1-C5E64C156B1E}" type="pres">
      <dgm:prSet presAssocID="{DA5EC930-3F78-DD4D-8397-CF38985461A1}" presName="compNode" presStyleCnt="0"/>
      <dgm:spPr/>
    </dgm:pt>
    <dgm:pt modelId="{3CCC69FD-B648-6D46-B874-5983751A2BC2}" type="pres">
      <dgm:prSet presAssocID="{DA5EC930-3F78-DD4D-8397-CF38985461A1}" presName="dummyConnPt" presStyleCnt="0"/>
      <dgm:spPr/>
    </dgm:pt>
    <dgm:pt modelId="{35CA8488-B3AD-8E4B-86F7-C484EDE88C97}" type="pres">
      <dgm:prSet presAssocID="{DA5EC930-3F78-DD4D-8397-CF38985461A1}" presName="node" presStyleLbl="node1" presStyleIdx="1" presStyleCnt="11">
        <dgm:presLayoutVars>
          <dgm:bulletEnabled val="1"/>
        </dgm:presLayoutVars>
      </dgm:prSet>
      <dgm:spPr/>
    </dgm:pt>
    <dgm:pt modelId="{87F775E5-7857-1B46-BB1A-5F053BF95597}" type="pres">
      <dgm:prSet presAssocID="{1656C1D3-A80A-E84B-847C-4EDD95C76D13}" presName="sibTrans" presStyleLbl="bgSibTrans2D1" presStyleIdx="1" presStyleCnt="10"/>
      <dgm:spPr/>
    </dgm:pt>
    <dgm:pt modelId="{244BD39E-DD2E-774F-BAFA-A3A8B30EAA55}" type="pres">
      <dgm:prSet presAssocID="{2569B57B-A9A9-5846-8E76-44485A263B06}" presName="compNode" presStyleCnt="0"/>
      <dgm:spPr/>
    </dgm:pt>
    <dgm:pt modelId="{D5A8D6A8-CA6C-0542-80D7-8AAE19AFA62D}" type="pres">
      <dgm:prSet presAssocID="{2569B57B-A9A9-5846-8E76-44485A263B06}" presName="dummyConnPt" presStyleCnt="0"/>
      <dgm:spPr/>
    </dgm:pt>
    <dgm:pt modelId="{9DEAFB04-D6AB-6142-B825-A158F0883926}" type="pres">
      <dgm:prSet presAssocID="{2569B57B-A9A9-5846-8E76-44485A263B06}" presName="node" presStyleLbl="node1" presStyleIdx="2" presStyleCnt="11">
        <dgm:presLayoutVars>
          <dgm:bulletEnabled val="1"/>
        </dgm:presLayoutVars>
      </dgm:prSet>
      <dgm:spPr/>
    </dgm:pt>
    <dgm:pt modelId="{907B09F1-8F93-0149-BF26-7CF1ADC4597C}" type="pres">
      <dgm:prSet presAssocID="{587DBD53-41E2-5D45-92B7-526A866B5183}" presName="sibTrans" presStyleLbl="bgSibTrans2D1" presStyleIdx="2" presStyleCnt="10"/>
      <dgm:spPr/>
    </dgm:pt>
    <dgm:pt modelId="{3B53E93C-9239-2841-A385-8C2C0ACB7421}" type="pres">
      <dgm:prSet presAssocID="{002D2437-A011-1845-B98B-3F52A3C93BFF}" presName="compNode" presStyleCnt="0"/>
      <dgm:spPr/>
    </dgm:pt>
    <dgm:pt modelId="{3623AAD3-46E9-3F48-AF36-387B9A76FE7E}" type="pres">
      <dgm:prSet presAssocID="{002D2437-A011-1845-B98B-3F52A3C93BFF}" presName="dummyConnPt" presStyleCnt="0"/>
      <dgm:spPr/>
    </dgm:pt>
    <dgm:pt modelId="{2FDA297C-B721-704D-AAFD-ED1EA96DB1CB}" type="pres">
      <dgm:prSet presAssocID="{002D2437-A011-1845-B98B-3F52A3C93BFF}" presName="node" presStyleLbl="node1" presStyleIdx="3" presStyleCnt="11">
        <dgm:presLayoutVars>
          <dgm:bulletEnabled val="1"/>
        </dgm:presLayoutVars>
      </dgm:prSet>
      <dgm:spPr/>
    </dgm:pt>
    <dgm:pt modelId="{B9CCFA8C-9DFF-CF4B-83AE-F7AA5A8844C6}" type="pres">
      <dgm:prSet presAssocID="{E17CF99B-D87F-7B48-A62D-2AC52433985F}" presName="sibTrans" presStyleLbl="bgSibTrans2D1" presStyleIdx="3" presStyleCnt="10"/>
      <dgm:spPr/>
    </dgm:pt>
    <dgm:pt modelId="{89B17182-9AE0-FE46-8FB8-EC723E2A6DAF}" type="pres">
      <dgm:prSet presAssocID="{7FE13CF8-7FC4-C44F-8ACF-D6A64C070EAD}" presName="compNode" presStyleCnt="0"/>
      <dgm:spPr/>
    </dgm:pt>
    <dgm:pt modelId="{46937415-78E6-374A-BBEF-CD1E175856AF}" type="pres">
      <dgm:prSet presAssocID="{7FE13CF8-7FC4-C44F-8ACF-D6A64C070EAD}" presName="dummyConnPt" presStyleCnt="0"/>
      <dgm:spPr/>
    </dgm:pt>
    <dgm:pt modelId="{46D7E157-0992-F949-AD83-1D547ED5F717}" type="pres">
      <dgm:prSet presAssocID="{7FE13CF8-7FC4-C44F-8ACF-D6A64C070EAD}" presName="node" presStyleLbl="node1" presStyleIdx="4" presStyleCnt="11">
        <dgm:presLayoutVars>
          <dgm:bulletEnabled val="1"/>
        </dgm:presLayoutVars>
      </dgm:prSet>
      <dgm:spPr/>
    </dgm:pt>
    <dgm:pt modelId="{9F6550BE-D637-5B4F-A11B-2DB82E7E71D8}" type="pres">
      <dgm:prSet presAssocID="{045B3A0C-40A3-0249-AD0E-0FBBD8D1659A}" presName="sibTrans" presStyleLbl="bgSibTrans2D1" presStyleIdx="4" presStyleCnt="10"/>
      <dgm:spPr/>
    </dgm:pt>
    <dgm:pt modelId="{F694063B-C682-C042-A857-EFFC3FA6461C}" type="pres">
      <dgm:prSet presAssocID="{CFB13445-1C4A-0F4A-B1D2-B2E2A9913935}" presName="compNode" presStyleCnt="0"/>
      <dgm:spPr/>
    </dgm:pt>
    <dgm:pt modelId="{E9E3D8C7-37C1-C747-A010-D485322F89DC}" type="pres">
      <dgm:prSet presAssocID="{CFB13445-1C4A-0F4A-B1D2-B2E2A9913935}" presName="dummyConnPt" presStyleCnt="0"/>
      <dgm:spPr/>
    </dgm:pt>
    <dgm:pt modelId="{3F7C3C53-3B3B-EB4A-A042-C4345D8CB193}" type="pres">
      <dgm:prSet presAssocID="{CFB13445-1C4A-0F4A-B1D2-B2E2A9913935}" presName="node" presStyleLbl="node1" presStyleIdx="5" presStyleCnt="11">
        <dgm:presLayoutVars>
          <dgm:bulletEnabled val="1"/>
        </dgm:presLayoutVars>
      </dgm:prSet>
      <dgm:spPr/>
    </dgm:pt>
    <dgm:pt modelId="{1D7E737A-3773-6A4B-80B1-3D6AB47BF605}" type="pres">
      <dgm:prSet presAssocID="{B3F8167F-4BBA-1A4F-8219-947B3B3BEC4A}" presName="sibTrans" presStyleLbl="bgSibTrans2D1" presStyleIdx="5" presStyleCnt="10"/>
      <dgm:spPr/>
    </dgm:pt>
    <dgm:pt modelId="{6F067D9D-9E44-B44D-8F83-C2653B585ACE}" type="pres">
      <dgm:prSet presAssocID="{B9C4C999-FD64-5343-AA35-82BBF3B09E36}" presName="compNode" presStyleCnt="0"/>
      <dgm:spPr/>
    </dgm:pt>
    <dgm:pt modelId="{AA5704CB-3588-7947-9A12-11DA775442E4}" type="pres">
      <dgm:prSet presAssocID="{B9C4C999-FD64-5343-AA35-82BBF3B09E36}" presName="dummyConnPt" presStyleCnt="0"/>
      <dgm:spPr/>
    </dgm:pt>
    <dgm:pt modelId="{90714CF0-E0D1-634B-AFAD-6A0A5D12370D}" type="pres">
      <dgm:prSet presAssocID="{B9C4C999-FD64-5343-AA35-82BBF3B09E36}" presName="node" presStyleLbl="node1" presStyleIdx="6" presStyleCnt="11">
        <dgm:presLayoutVars>
          <dgm:bulletEnabled val="1"/>
        </dgm:presLayoutVars>
      </dgm:prSet>
      <dgm:spPr/>
    </dgm:pt>
    <dgm:pt modelId="{225518C2-6C9F-FE4C-A7FE-E554182EAF42}" type="pres">
      <dgm:prSet presAssocID="{75B50BE0-237E-F44F-ACA0-71ADF8DCCB9A}" presName="sibTrans" presStyleLbl="bgSibTrans2D1" presStyleIdx="6" presStyleCnt="10"/>
      <dgm:spPr/>
    </dgm:pt>
    <dgm:pt modelId="{A07621AE-AC05-1C46-816C-F562ED8CE33A}" type="pres">
      <dgm:prSet presAssocID="{12FC13DE-C183-A248-839D-4983F88DF8D5}" presName="compNode" presStyleCnt="0"/>
      <dgm:spPr/>
    </dgm:pt>
    <dgm:pt modelId="{1247ED7A-4549-D748-AE7F-324DD70CCD60}" type="pres">
      <dgm:prSet presAssocID="{12FC13DE-C183-A248-839D-4983F88DF8D5}" presName="dummyConnPt" presStyleCnt="0"/>
      <dgm:spPr/>
    </dgm:pt>
    <dgm:pt modelId="{B0186D58-3BB8-0C43-97AE-50E746529715}" type="pres">
      <dgm:prSet presAssocID="{12FC13DE-C183-A248-839D-4983F88DF8D5}" presName="node" presStyleLbl="node1" presStyleIdx="7" presStyleCnt="11">
        <dgm:presLayoutVars>
          <dgm:bulletEnabled val="1"/>
        </dgm:presLayoutVars>
      </dgm:prSet>
      <dgm:spPr/>
    </dgm:pt>
    <dgm:pt modelId="{DF58FA69-E7D9-7741-8FF5-1A680FD08561}" type="pres">
      <dgm:prSet presAssocID="{D169C755-596B-6944-AC4F-1AA0787FED01}" presName="sibTrans" presStyleLbl="bgSibTrans2D1" presStyleIdx="7" presStyleCnt="10"/>
      <dgm:spPr/>
    </dgm:pt>
    <dgm:pt modelId="{758C1EF6-EA33-3C45-9804-5422D3AE1B54}" type="pres">
      <dgm:prSet presAssocID="{BDD77D6E-6FE6-0A49-81F6-4C810A569CD6}" presName="compNode" presStyleCnt="0"/>
      <dgm:spPr/>
    </dgm:pt>
    <dgm:pt modelId="{BD8BA7EE-AFB1-3B4E-9748-5F2F4F3A41B5}" type="pres">
      <dgm:prSet presAssocID="{BDD77D6E-6FE6-0A49-81F6-4C810A569CD6}" presName="dummyConnPt" presStyleCnt="0"/>
      <dgm:spPr/>
    </dgm:pt>
    <dgm:pt modelId="{92E611A7-748B-004B-B38E-D9B8BD070003}" type="pres">
      <dgm:prSet presAssocID="{BDD77D6E-6FE6-0A49-81F6-4C810A569CD6}" presName="node" presStyleLbl="node1" presStyleIdx="8" presStyleCnt="11">
        <dgm:presLayoutVars>
          <dgm:bulletEnabled val="1"/>
        </dgm:presLayoutVars>
      </dgm:prSet>
      <dgm:spPr/>
    </dgm:pt>
    <dgm:pt modelId="{8B5EACBE-D6C8-4849-9890-6B57D8F13C34}" type="pres">
      <dgm:prSet presAssocID="{1051F684-8052-1742-A651-EBBDBBAA2AF8}" presName="sibTrans" presStyleLbl="bgSibTrans2D1" presStyleIdx="8" presStyleCnt="10"/>
      <dgm:spPr/>
    </dgm:pt>
    <dgm:pt modelId="{877FEF95-8B7D-4444-BA3B-CCFB1F3257EC}" type="pres">
      <dgm:prSet presAssocID="{CFD2034D-242B-E148-B53C-B4FEE0B2C879}" presName="compNode" presStyleCnt="0"/>
      <dgm:spPr/>
    </dgm:pt>
    <dgm:pt modelId="{2FBD8D09-AC3E-A247-B4D8-D0D317DB4B9F}" type="pres">
      <dgm:prSet presAssocID="{CFD2034D-242B-E148-B53C-B4FEE0B2C879}" presName="dummyConnPt" presStyleCnt="0"/>
      <dgm:spPr/>
    </dgm:pt>
    <dgm:pt modelId="{96415529-348D-664F-B6E0-A6B00C9551D5}" type="pres">
      <dgm:prSet presAssocID="{CFD2034D-242B-E148-B53C-B4FEE0B2C879}" presName="node" presStyleLbl="node1" presStyleIdx="9" presStyleCnt="11">
        <dgm:presLayoutVars>
          <dgm:bulletEnabled val="1"/>
        </dgm:presLayoutVars>
      </dgm:prSet>
      <dgm:spPr/>
    </dgm:pt>
    <dgm:pt modelId="{23ABAD45-626F-4D41-B401-336DDF29E696}" type="pres">
      <dgm:prSet presAssocID="{4C88056A-6191-964C-B519-36CCD2BF9B23}" presName="sibTrans" presStyleLbl="bgSibTrans2D1" presStyleIdx="9" presStyleCnt="10"/>
      <dgm:spPr/>
    </dgm:pt>
    <dgm:pt modelId="{57035308-626A-EE44-B376-702350F0ED25}" type="pres">
      <dgm:prSet presAssocID="{6DA1DDDF-1E67-5641-8722-98C6B3E88C73}" presName="compNode" presStyleCnt="0"/>
      <dgm:spPr/>
    </dgm:pt>
    <dgm:pt modelId="{41B89B24-D21E-674E-BF4E-C99F3FE6F56C}" type="pres">
      <dgm:prSet presAssocID="{6DA1DDDF-1E67-5641-8722-98C6B3E88C73}" presName="dummyConnPt" presStyleCnt="0"/>
      <dgm:spPr/>
    </dgm:pt>
    <dgm:pt modelId="{0E5E5E24-D088-D34B-8F4B-4AC057A983A4}" type="pres">
      <dgm:prSet presAssocID="{6DA1DDDF-1E67-5641-8722-98C6B3E88C73}" presName="node" presStyleLbl="node1" presStyleIdx="10" presStyleCnt="11">
        <dgm:presLayoutVars>
          <dgm:bulletEnabled val="1"/>
        </dgm:presLayoutVars>
      </dgm:prSet>
      <dgm:spPr/>
    </dgm:pt>
  </dgm:ptLst>
  <dgm:cxnLst>
    <dgm:cxn modelId="{CF398101-ACBC-7E4D-96A5-084BBDBB33A2}" type="presOf" srcId="{CFB13445-1C4A-0F4A-B1D2-B2E2A9913935}" destId="{3F7C3C53-3B3B-EB4A-A042-C4345D8CB193}" srcOrd="0" destOrd="0" presId="urn:microsoft.com/office/officeart/2005/8/layout/bProcess4"/>
    <dgm:cxn modelId="{49112605-FEC1-1341-9EC9-AA432A54E0A4}" type="presOf" srcId="{CFD2034D-242B-E148-B53C-B4FEE0B2C879}" destId="{96415529-348D-664F-B6E0-A6B00C9551D5}" srcOrd="0" destOrd="0" presId="urn:microsoft.com/office/officeart/2005/8/layout/bProcess4"/>
    <dgm:cxn modelId="{88B69E0B-CCE3-0548-9702-11FE1F596EC3}" type="presOf" srcId="{AA31AB43-3AD5-6D46-9719-DB89131CE7FE}" destId="{EDB8B661-70AD-DD43-B50A-94FC1D168D6A}" srcOrd="0" destOrd="0" presId="urn:microsoft.com/office/officeart/2005/8/layout/bProcess4"/>
    <dgm:cxn modelId="{B6757230-8E44-0949-8D57-17ED2C533EA8}" srcId="{25421112-F4C8-E646-B203-DBC4FD33CC5D}" destId="{002D2437-A011-1845-B98B-3F52A3C93BFF}" srcOrd="3" destOrd="0" parTransId="{0E47F8EB-4478-AE4B-8790-9E0A9D577A29}" sibTransId="{E17CF99B-D87F-7B48-A62D-2AC52433985F}"/>
    <dgm:cxn modelId="{FAB56636-C0B4-E949-B2AA-45FB503F587A}" srcId="{25421112-F4C8-E646-B203-DBC4FD33CC5D}" destId="{D9199695-164C-4E4F-8652-56B15C6353BD}" srcOrd="0" destOrd="0" parTransId="{52D34B39-8221-204D-B7E5-6FF589096E2C}" sibTransId="{AA31AB43-3AD5-6D46-9719-DB89131CE7FE}"/>
    <dgm:cxn modelId="{7312BB3F-70D4-1B47-B955-013DAA1CBFAC}" type="presOf" srcId="{B3F8167F-4BBA-1A4F-8219-947B3B3BEC4A}" destId="{1D7E737A-3773-6A4B-80B1-3D6AB47BF605}" srcOrd="0" destOrd="0" presId="urn:microsoft.com/office/officeart/2005/8/layout/bProcess4"/>
    <dgm:cxn modelId="{C4CD0C5C-6813-2547-AD46-EC14589A3CEB}" srcId="{25421112-F4C8-E646-B203-DBC4FD33CC5D}" destId="{BDD77D6E-6FE6-0A49-81F6-4C810A569CD6}" srcOrd="8" destOrd="0" parTransId="{FC52161E-65D0-3148-8E98-B9CEC750AAAD}" sibTransId="{1051F684-8052-1742-A651-EBBDBBAA2AF8}"/>
    <dgm:cxn modelId="{3B9CD341-41F2-3C46-820B-0B9525A27100}" type="presOf" srcId="{002D2437-A011-1845-B98B-3F52A3C93BFF}" destId="{2FDA297C-B721-704D-AAFD-ED1EA96DB1CB}" srcOrd="0" destOrd="0" presId="urn:microsoft.com/office/officeart/2005/8/layout/bProcess4"/>
    <dgm:cxn modelId="{D6FAC948-3DE8-5048-997C-1FCCD0D54CF7}" srcId="{25421112-F4C8-E646-B203-DBC4FD33CC5D}" destId="{7FE13CF8-7FC4-C44F-8ACF-D6A64C070EAD}" srcOrd="4" destOrd="0" parTransId="{B5F55A81-E1D4-8543-A693-E92369857AB3}" sibTransId="{045B3A0C-40A3-0249-AD0E-0FBBD8D1659A}"/>
    <dgm:cxn modelId="{11FA4349-93F1-6A4C-8063-0F4B845D8A37}" type="presOf" srcId="{1656C1D3-A80A-E84B-847C-4EDD95C76D13}" destId="{87F775E5-7857-1B46-BB1A-5F053BF95597}" srcOrd="0" destOrd="0" presId="urn:microsoft.com/office/officeart/2005/8/layout/bProcess4"/>
    <dgm:cxn modelId="{FF407D4C-6EF9-0D45-A7F1-27B4972BD641}" type="presOf" srcId="{4C88056A-6191-964C-B519-36CCD2BF9B23}" destId="{23ABAD45-626F-4D41-B401-336DDF29E696}" srcOrd="0" destOrd="0" presId="urn:microsoft.com/office/officeart/2005/8/layout/bProcess4"/>
    <dgm:cxn modelId="{8415A54D-41F9-0649-B6B5-25BBACD0FB69}" type="presOf" srcId="{75B50BE0-237E-F44F-ACA0-71ADF8DCCB9A}" destId="{225518C2-6C9F-FE4C-A7FE-E554182EAF42}" srcOrd="0" destOrd="0" presId="urn:microsoft.com/office/officeart/2005/8/layout/bProcess4"/>
    <dgm:cxn modelId="{6B836C6E-E7AC-7344-AAD3-05D9EF708143}" srcId="{25421112-F4C8-E646-B203-DBC4FD33CC5D}" destId="{2569B57B-A9A9-5846-8E76-44485A263B06}" srcOrd="2" destOrd="0" parTransId="{E4480A84-B36D-AB41-8E83-CDEF96B53EFA}" sibTransId="{587DBD53-41E2-5D45-92B7-526A866B5183}"/>
    <dgm:cxn modelId="{316E354F-5D6F-5941-B10A-56F7A8D977BE}" srcId="{25421112-F4C8-E646-B203-DBC4FD33CC5D}" destId="{DA5EC930-3F78-DD4D-8397-CF38985461A1}" srcOrd="1" destOrd="0" parTransId="{CF2D00C6-96BB-2A4F-A812-828146C24FB2}" sibTransId="{1656C1D3-A80A-E84B-847C-4EDD95C76D13}"/>
    <dgm:cxn modelId="{11EE2853-42F2-7948-8545-18228C8E4B60}" srcId="{25421112-F4C8-E646-B203-DBC4FD33CC5D}" destId="{B9C4C999-FD64-5343-AA35-82BBF3B09E36}" srcOrd="6" destOrd="0" parTransId="{2D486658-C4B3-EE4E-9220-602D16CC69E8}" sibTransId="{75B50BE0-237E-F44F-ACA0-71ADF8DCCB9A}"/>
    <dgm:cxn modelId="{AAFC3754-344D-804D-A2D5-CDD349D956CE}" srcId="{25421112-F4C8-E646-B203-DBC4FD33CC5D}" destId="{12FC13DE-C183-A248-839D-4983F88DF8D5}" srcOrd="7" destOrd="0" parTransId="{6A273BFD-BAEC-AE4B-B13E-5C0A3558D79A}" sibTransId="{D169C755-596B-6944-AC4F-1AA0787FED01}"/>
    <dgm:cxn modelId="{CE32AC55-AFB4-1B4B-9F8F-ED312D71714C}" type="presOf" srcId="{B9C4C999-FD64-5343-AA35-82BBF3B09E36}" destId="{90714CF0-E0D1-634B-AFAD-6A0A5D12370D}" srcOrd="0" destOrd="0" presId="urn:microsoft.com/office/officeart/2005/8/layout/bProcess4"/>
    <dgm:cxn modelId="{68E4EB58-FB68-8F4F-A88B-949E1438847B}" type="presOf" srcId="{D9199695-164C-4E4F-8652-56B15C6353BD}" destId="{C47392F3-2FCB-854F-9A4C-C3038767EED7}" srcOrd="0" destOrd="0" presId="urn:microsoft.com/office/officeart/2005/8/layout/bProcess4"/>
    <dgm:cxn modelId="{7F08C87F-5A7B-FD44-AE53-505EB7804104}" type="presOf" srcId="{587DBD53-41E2-5D45-92B7-526A866B5183}" destId="{907B09F1-8F93-0149-BF26-7CF1ADC4597C}" srcOrd="0" destOrd="0" presId="urn:microsoft.com/office/officeart/2005/8/layout/bProcess4"/>
    <dgm:cxn modelId="{EC013F80-63E2-C045-8E8C-DC05378BA360}" type="presOf" srcId="{045B3A0C-40A3-0249-AD0E-0FBBD8D1659A}" destId="{9F6550BE-D637-5B4F-A11B-2DB82E7E71D8}" srcOrd="0" destOrd="0" presId="urn:microsoft.com/office/officeart/2005/8/layout/bProcess4"/>
    <dgm:cxn modelId="{CE2C91A4-B7B6-E944-8AB0-C05A89C15EF7}" srcId="{25421112-F4C8-E646-B203-DBC4FD33CC5D}" destId="{6DA1DDDF-1E67-5641-8722-98C6B3E88C73}" srcOrd="10" destOrd="0" parTransId="{25CF6799-A40B-D141-8CBC-4CE906576A33}" sibTransId="{3D175F9C-B9A6-3346-8EE6-4C1B2F091F64}"/>
    <dgm:cxn modelId="{A8C9A1AB-5CC0-354E-B05D-07DE4E397DC0}" type="presOf" srcId="{7FE13CF8-7FC4-C44F-8ACF-D6A64C070EAD}" destId="{46D7E157-0992-F949-AD83-1D547ED5F717}" srcOrd="0" destOrd="0" presId="urn:microsoft.com/office/officeart/2005/8/layout/bProcess4"/>
    <dgm:cxn modelId="{154C28AF-BA69-BC48-92FF-963558245380}" type="presOf" srcId="{1051F684-8052-1742-A651-EBBDBBAA2AF8}" destId="{8B5EACBE-D6C8-4849-9890-6B57D8F13C34}" srcOrd="0" destOrd="0" presId="urn:microsoft.com/office/officeart/2005/8/layout/bProcess4"/>
    <dgm:cxn modelId="{3C1825B7-4C50-F346-ABD8-9F1D61268C47}" type="presOf" srcId="{25421112-F4C8-E646-B203-DBC4FD33CC5D}" destId="{13AD123D-FB71-504C-9DF3-2AF89C8E5093}" srcOrd="0" destOrd="0" presId="urn:microsoft.com/office/officeart/2005/8/layout/bProcess4"/>
    <dgm:cxn modelId="{3F5F37BD-D7C6-DA4B-8707-450622AEC20A}" type="presOf" srcId="{12FC13DE-C183-A248-839D-4983F88DF8D5}" destId="{B0186D58-3BB8-0C43-97AE-50E746529715}" srcOrd="0" destOrd="0" presId="urn:microsoft.com/office/officeart/2005/8/layout/bProcess4"/>
    <dgm:cxn modelId="{2908B2C0-FBA4-F546-B0C1-72C7F3FA7804}" srcId="{25421112-F4C8-E646-B203-DBC4FD33CC5D}" destId="{CFD2034D-242B-E148-B53C-B4FEE0B2C879}" srcOrd="9" destOrd="0" parTransId="{04B63BF1-4893-DF46-9777-E30DA82F5F84}" sibTransId="{4C88056A-6191-964C-B519-36CCD2BF9B23}"/>
    <dgm:cxn modelId="{55188DCC-159E-874D-B143-7ED26A82011D}" type="presOf" srcId="{DA5EC930-3F78-DD4D-8397-CF38985461A1}" destId="{35CA8488-B3AD-8E4B-86F7-C484EDE88C97}" srcOrd="0" destOrd="0" presId="urn:microsoft.com/office/officeart/2005/8/layout/bProcess4"/>
    <dgm:cxn modelId="{CFD38DDC-FE10-4944-983A-2271DBB80464}" type="presOf" srcId="{BDD77D6E-6FE6-0A49-81F6-4C810A569CD6}" destId="{92E611A7-748B-004B-B38E-D9B8BD070003}" srcOrd="0" destOrd="0" presId="urn:microsoft.com/office/officeart/2005/8/layout/bProcess4"/>
    <dgm:cxn modelId="{C55BB9E0-3295-EC41-B2D5-F9C72AE936F5}" type="presOf" srcId="{2569B57B-A9A9-5846-8E76-44485A263B06}" destId="{9DEAFB04-D6AB-6142-B825-A158F0883926}" srcOrd="0" destOrd="0" presId="urn:microsoft.com/office/officeart/2005/8/layout/bProcess4"/>
    <dgm:cxn modelId="{D45944E5-973C-0440-9638-EBAC84A4A906}" type="presOf" srcId="{D169C755-596B-6944-AC4F-1AA0787FED01}" destId="{DF58FA69-E7D9-7741-8FF5-1A680FD08561}" srcOrd="0" destOrd="0" presId="urn:microsoft.com/office/officeart/2005/8/layout/bProcess4"/>
    <dgm:cxn modelId="{EF0AB0F2-EBD9-0D4D-BB5F-490BE19E49FF}" type="presOf" srcId="{6DA1DDDF-1E67-5641-8722-98C6B3E88C73}" destId="{0E5E5E24-D088-D34B-8F4B-4AC057A983A4}" srcOrd="0" destOrd="0" presId="urn:microsoft.com/office/officeart/2005/8/layout/bProcess4"/>
    <dgm:cxn modelId="{F32F3DF4-F4AD-034C-877B-33A394E1918E}" type="presOf" srcId="{E17CF99B-D87F-7B48-A62D-2AC52433985F}" destId="{B9CCFA8C-9DFF-CF4B-83AE-F7AA5A8844C6}" srcOrd="0" destOrd="0" presId="urn:microsoft.com/office/officeart/2005/8/layout/bProcess4"/>
    <dgm:cxn modelId="{A9178DFF-0F93-7D4B-98C2-121FE3171463}" srcId="{25421112-F4C8-E646-B203-DBC4FD33CC5D}" destId="{CFB13445-1C4A-0F4A-B1D2-B2E2A9913935}" srcOrd="5" destOrd="0" parTransId="{8C45A0F4-A806-674B-B8DF-980679EF7E49}" sibTransId="{B3F8167F-4BBA-1A4F-8219-947B3B3BEC4A}"/>
    <dgm:cxn modelId="{D10C732D-1A60-9640-9D6F-4377F7B5CAF2}" type="presParOf" srcId="{13AD123D-FB71-504C-9DF3-2AF89C8E5093}" destId="{D1529E24-36DE-AB45-98EA-CACCD39E8E65}" srcOrd="0" destOrd="0" presId="urn:microsoft.com/office/officeart/2005/8/layout/bProcess4"/>
    <dgm:cxn modelId="{D6614070-6378-084D-B139-FF5111551D25}" type="presParOf" srcId="{D1529E24-36DE-AB45-98EA-CACCD39E8E65}" destId="{F901F9BA-7123-4546-AEC8-7AA5F2CEB738}" srcOrd="0" destOrd="0" presId="urn:microsoft.com/office/officeart/2005/8/layout/bProcess4"/>
    <dgm:cxn modelId="{DEE894B7-5732-914D-A6B3-99C268979027}" type="presParOf" srcId="{D1529E24-36DE-AB45-98EA-CACCD39E8E65}" destId="{C47392F3-2FCB-854F-9A4C-C3038767EED7}" srcOrd="1" destOrd="0" presId="urn:microsoft.com/office/officeart/2005/8/layout/bProcess4"/>
    <dgm:cxn modelId="{5F5D1AF6-BF60-644B-825F-1D4741E9919A}" type="presParOf" srcId="{13AD123D-FB71-504C-9DF3-2AF89C8E5093}" destId="{EDB8B661-70AD-DD43-B50A-94FC1D168D6A}" srcOrd="1" destOrd="0" presId="urn:microsoft.com/office/officeart/2005/8/layout/bProcess4"/>
    <dgm:cxn modelId="{DFB027FC-8372-7D47-924D-828D56AE73C4}" type="presParOf" srcId="{13AD123D-FB71-504C-9DF3-2AF89C8E5093}" destId="{18555D0D-7B4F-8041-8DE1-C5E64C156B1E}" srcOrd="2" destOrd="0" presId="urn:microsoft.com/office/officeart/2005/8/layout/bProcess4"/>
    <dgm:cxn modelId="{FF660597-205E-054C-A796-92465BC0D409}" type="presParOf" srcId="{18555D0D-7B4F-8041-8DE1-C5E64C156B1E}" destId="{3CCC69FD-B648-6D46-B874-5983751A2BC2}" srcOrd="0" destOrd="0" presId="urn:microsoft.com/office/officeart/2005/8/layout/bProcess4"/>
    <dgm:cxn modelId="{C0418956-E88B-DD4C-A3C6-9BAFF62B2B41}" type="presParOf" srcId="{18555D0D-7B4F-8041-8DE1-C5E64C156B1E}" destId="{35CA8488-B3AD-8E4B-86F7-C484EDE88C97}" srcOrd="1" destOrd="0" presId="urn:microsoft.com/office/officeart/2005/8/layout/bProcess4"/>
    <dgm:cxn modelId="{A7B159D6-9DD5-0A49-BE08-81C5AA4ABEEA}" type="presParOf" srcId="{13AD123D-FB71-504C-9DF3-2AF89C8E5093}" destId="{87F775E5-7857-1B46-BB1A-5F053BF95597}" srcOrd="3" destOrd="0" presId="urn:microsoft.com/office/officeart/2005/8/layout/bProcess4"/>
    <dgm:cxn modelId="{8E667563-0A3A-5942-AD5D-AF387CA42C29}" type="presParOf" srcId="{13AD123D-FB71-504C-9DF3-2AF89C8E5093}" destId="{244BD39E-DD2E-774F-BAFA-A3A8B30EAA55}" srcOrd="4" destOrd="0" presId="urn:microsoft.com/office/officeart/2005/8/layout/bProcess4"/>
    <dgm:cxn modelId="{542D6F8E-2BA9-5F4B-8D76-3FB920072BA7}" type="presParOf" srcId="{244BD39E-DD2E-774F-BAFA-A3A8B30EAA55}" destId="{D5A8D6A8-CA6C-0542-80D7-8AAE19AFA62D}" srcOrd="0" destOrd="0" presId="urn:microsoft.com/office/officeart/2005/8/layout/bProcess4"/>
    <dgm:cxn modelId="{CFAA68CB-D592-2F4B-99CB-0153629FF6B5}" type="presParOf" srcId="{244BD39E-DD2E-774F-BAFA-A3A8B30EAA55}" destId="{9DEAFB04-D6AB-6142-B825-A158F0883926}" srcOrd="1" destOrd="0" presId="urn:microsoft.com/office/officeart/2005/8/layout/bProcess4"/>
    <dgm:cxn modelId="{DBC39714-C944-EF47-8523-5BCDDCB51903}" type="presParOf" srcId="{13AD123D-FB71-504C-9DF3-2AF89C8E5093}" destId="{907B09F1-8F93-0149-BF26-7CF1ADC4597C}" srcOrd="5" destOrd="0" presId="urn:microsoft.com/office/officeart/2005/8/layout/bProcess4"/>
    <dgm:cxn modelId="{9D093D2A-7EBE-8F4B-A53B-65730376B9B6}" type="presParOf" srcId="{13AD123D-FB71-504C-9DF3-2AF89C8E5093}" destId="{3B53E93C-9239-2841-A385-8C2C0ACB7421}" srcOrd="6" destOrd="0" presId="urn:microsoft.com/office/officeart/2005/8/layout/bProcess4"/>
    <dgm:cxn modelId="{35491C05-283F-0045-94EA-55C26C2F76E8}" type="presParOf" srcId="{3B53E93C-9239-2841-A385-8C2C0ACB7421}" destId="{3623AAD3-46E9-3F48-AF36-387B9A76FE7E}" srcOrd="0" destOrd="0" presId="urn:microsoft.com/office/officeart/2005/8/layout/bProcess4"/>
    <dgm:cxn modelId="{2955B1CC-5CC5-7640-95A9-AF549E8A3DC3}" type="presParOf" srcId="{3B53E93C-9239-2841-A385-8C2C0ACB7421}" destId="{2FDA297C-B721-704D-AAFD-ED1EA96DB1CB}" srcOrd="1" destOrd="0" presId="urn:microsoft.com/office/officeart/2005/8/layout/bProcess4"/>
    <dgm:cxn modelId="{C91ECF22-FC70-B64F-9ED4-19FC1C7D817A}" type="presParOf" srcId="{13AD123D-FB71-504C-9DF3-2AF89C8E5093}" destId="{B9CCFA8C-9DFF-CF4B-83AE-F7AA5A8844C6}" srcOrd="7" destOrd="0" presId="urn:microsoft.com/office/officeart/2005/8/layout/bProcess4"/>
    <dgm:cxn modelId="{9ED8A893-B74A-1843-8CE4-3ABB0A03C816}" type="presParOf" srcId="{13AD123D-FB71-504C-9DF3-2AF89C8E5093}" destId="{89B17182-9AE0-FE46-8FB8-EC723E2A6DAF}" srcOrd="8" destOrd="0" presId="urn:microsoft.com/office/officeart/2005/8/layout/bProcess4"/>
    <dgm:cxn modelId="{A7B190AE-F21F-714E-9D16-790C7D557F4B}" type="presParOf" srcId="{89B17182-9AE0-FE46-8FB8-EC723E2A6DAF}" destId="{46937415-78E6-374A-BBEF-CD1E175856AF}" srcOrd="0" destOrd="0" presId="urn:microsoft.com/office/officeart/2005/8/layout/bProcess4"/>
    <dgm:cxn modelId="{9B34D9DC-6B9F-A343-B7FB-2E7473E02A5D}" type="presParOf" srcId="{89B17182-9AE0-FE46-8FB8-EC723E2A6DAF}" destId="{46D7E157-0992-F949-AD83-1D547ED5F717}" srcOrd="1" destOrd="0" presId="urn:microsoft.com/office/officeart/2005/8/layout/bProcess4"/>
    <dgm:cxn modelId="{987B0EAA-1ABF-5848-8D6D-386E29ED3556}" type="presParOf" srcId="{13AD123D-FB71-504C-9DF3-2AF89C8E5093}" destId="{9F6550BE-D637-5B4F-A11B-2DB82E7E71D8}" srcOrd="9" destOrd="0" presId="urn:microsoft.com/office/officeart/2005/8/layout/bProcess4"/>
    <dgm:cxn modelId="{AE8954B3-EA51-5641-9513-A31C43FF913E}" type="presParOf" srcId="{13AD123D-FB71-504C-9DF3-2AF89C8E5093}" destId="{F694063B-C682-C042-A857-EFFC3FA6461C}" srcOrd="10" destOrd="0" presId="urn:microsoft.com/office/officeart/2005/8/layout/bProcess4"/>
    <dgm:cxn modelId="{9C77FCE4-6051-3144-B1CA-E50068D4C843}" type="presParOf" srcId="{F694063B-C682-C042-A857-EFFC3FA6461C}" destId="{E9E3D8C7-37C1-C747-A010-D485322F89DC}" srcOrd="0" destOrd="0" presId="urn:microsoft.com/office/officeart/2005/8/layout/bProcess4"/>
    <dgm:cxn modelId="{29BB9E60-1096-F24C-884D-1E4C1474D9D0}" type="presParOf" srcId="{F694063B-C682-C042-A857-EFFC3FA6461C}" destId="{3F7C3C53-3B3B-EB4A-A042-C4345D8CB193}" srcOrd="1" destOrd="0" presId="urn:microsoft.com/office/officeart/2005/8/layout/bProcess4"/>
    <dgm:cxn modelId="{870F007B-5575-3540-BEB3-0EA40AB37740}" type="presParOf" srcId="{13AD123D-FB71-504C-9DF3-2AF89C8E5093}" destId="{1D7E737A-3773-6A4B-80B1-3D6AB47BF605}" srcOrd="11" destOrd="0" presId="urn:microsoft.com/office/officeart/2005/8/layout/bProcess4"/>
    <dgm:cxn modelId="{50832E22-E211-2042-A0B8-2A3167F54BDA}" type="presParOf" srcId="{13AD123D-FB71-504C-9DF3-2AF89C8E5093}" destId="{6F067D9D-9E44-B44D-8F83-C2653B585ACE}" srcOrd="12" destOrd="0" presId="urn:microsoft.com/office/officeart/2005/8/layout/bProcess4"/>
    <dgm:cxn modelId="{76E93B90-DC6A-6D49-B4AE-11ADA44D99CB}" type="presParOf" srcId="{6F067D9D-9E44-B44D-8F83-C2653B585ACE}" destId="{AA5704CB-3588-7947-9A12-11DA775442E4}" srcOrd="0" destOrd="0" presId="urn:microsoft.com/office/officeart/2005/8/layout/bProcess4"/>
    <dgm:cxn modelId="{2C8BC9BE-C785-634F-96BB-E0FE3A51F469}" type="presParOf" srcId="{6F067D9D-9E44-B44D-8F83-C2653B585ACE}" destId="{90714CF0-E0D1-634B-AFAD-6A0A5D12370D}" srcOrd="1" destOrd="0" presId="urn:microsoft.com/office/officeart/2005/8/layout/bProcess4"/>
    <dgm:cxn modelId="{003D83AF-7353-AD46-B60B-AB107CC5F7BD}" type="presParOf" srcId="{13AD123D-FB71-504C-9DF3-2AF89C8E5093}" destId="{225518C2-6C9F-FE4C-A7FE-E554182EAF42}" srcOrd="13" destOrd="0" presId="urn:microsoft.com/office/officeart/2005/8/layout/bProcess4"/>
    <dgm:cxn modelId="{9728ED7A-A177-8C45-8A6F-9F63E9ED8046}" type="presParOf" srcId="{13AD123D-FB71-504C-9DF3-2AF89C8E5093}" destId="{A07621AE-AC05-1C46-816C-F562ED8CE33A}" srcOrd="14" destOrd="0" presId="urn:microsoft.com/office/officeart/2005/8/layout/bProcess4"/>
    <dgm:cxn modelId="{12A97322-9720-BE46-80C4-04AA8A6DC68C}" type="presParOf" srcId="{A07621AE-AC05-1C46-816C-F562ED8CE33A}" destId="{1247ED7A-4549-D748-AE7F-324DD70CCD60}" srcOrd="0" destOrd="0" presId="urn:microsoft.com/office/officeart/2005/8/layout/bProcess4"/>
    <dgm:cxn modelId="{9EE93712-CF1A-AC4E-A10D-633CEA96B9B3}" type="presParOf" srcId="{A07621AE-AC05-1C46-816C-F562ED8CE33A}" destId="{B0186D58-3BB8-0C43-97AE-50E746529715}" srcOrd="1" destOrd="0" presId="urn:microsoft.com/office/officeart/2005/8/layout/bProcess4"/>
    <dgm:cxn modelId="{B7165D7C-E6D9-EA44-81B1-90972924DCE8}" type="presParOf" srcId="{13AD123D-FB71-504C-9DF3-2AF89C8E5093}" destId="{DF58FA69-E7D9-7741-8FF5-1A680FD08561}" srcOrd="15" destOrd="0" presId="urn:microsoft.com/office/officeart/2005/8/layout/bProcess4"/>
    <dgm:cxn modelId="{60B87FE9-F288-1948-9BF9-C7F48DA74E2D}" type="presParOf" srcId="{13AD123D-FB71-504C-9DF3-2AF89C8E5093}" destId="{758C1EF6-EA33-3C45-9804-5422D3AE1B54}" srcOrd="16" destOrd="0" presId="urn:microsoft.com/office/officeart/2005/8/layout/bProcess4"/>
    <dgm:cxn modelId="{A45DF40E-4744-A744-AAC2-F4F98049CF94}" type="presParOf" srcId="{758C1EF6-EA33-3C45-9804-5422D3AE1B54}" destId="{BD8BA7EE-AFB1-3B4E-9748-5F2F4F3A41B5}" srcOrd="0" destOrd="0" presId="urn:microsoft.com/office/officeart/2005/8/layout/bProcess4"/>
    <dgm:cxn modelId="{59824AA9-8CC0-6B45-90A5-B6F541D0F370}" type="presParOf" srcId="{758C1EF6-EA33-3C45-9804-5422D3AE1B54}" destId="{92E611A7-748B-004B-B38E-D9B8BD070003}" srcOrd="1" destOrd="0" presId="urn:microsoft.com/office/officeart/2005/8/layout/bProcess4"/>
    <dgm:cxn modelId="{22A0D9C3-1F7F-444A-85A5-CAF0130174FF}" type="presParOf" srcId="{13AD123D-FB71-504C-9DF3-2AF89C8E5093}" destId="{8B5EACBE-D6C8-4849-9890-6B57D8F13C34}" srcOrd="17" destOrd="0" presId="urn:microsoft.com/office/officeart/2005/8/layout/bProcess4"/>
    <dgm:cxn modelId="{FD3CB3E0-E738-A048-A572-C041CA108BBC}" type="presParOf" srcId="{13AD123D-FB71-504C-9DF3-2AF89C8E5093}" destId="{877FEF95-8B7D-4444-BA3B-CCFB1F3257EC}" srcOrd="18" destOrd="0" presId="urn:microsoft.com/office/officeart/2005/8/layout/bProcess4"/>
    <dgm:cxn modelId="{3C783126-64B3-1B4C-885B-CA67C55D1A3A}" type="presParOf" srcId="{877FEF95-8B7D-4444-BA3B-CCFB1F3257EC}" destId="{2FBD8D09-AC3E-A247-B4D8-D0D317DB4B9F}" srcOrd="0" destOrd="0" presId="urn:microsoft.com/office/officeart/2005/8/layout/bProcess4"/>
    <dgm:cxn modelId="{FFDE5A9F-5E1C-8343-B2D2-9B5557F83765}" type="presParOf" srcId="{877FEF95-8B7D-4444-BA3B-CCFB1F3257EC}" destId="{96415529-348D-664F-B6E0-A6B00C9551D5}" srcOrd="1" destOrd="0" presId="urn:microsoft.com/office/officeart/2005/8/layout/bProcess4"/>
    <dgm:cxn modelId="{B78C0E26-7A33-D64E-8E4C-B8023845CE2D}" type="presParOf" srcId="{13AD123D-FB71-504C-9DF3-2AF89C8E5093}" destId="{23ABAD45-626F-4D41-B401-336DDF29E696}" srcOrd="19" destOrd="0" presId="urn:microsoft.com/office/officeart/2005/8/layout/bProcess4"/>
    <dgm:cxn modelId="{DA42B12E-7B9C-2B40-8577-524507D49F0E}" type="presParOf" srcId="{13AD123D-FB71-504C-9DF3-2AF89C8E5093}" destId="{57035308-626A-EE44-B376-702350F0ED25}" srcOrd="20" destOrd="0" presId="urn:microsoft.com/office/officeart/2005/8/layout/bProcess4"/>
    <dgm:cxn modelId="{E4577C7D-EA6B-194F-988B-BC99AC106734}" type="presParOf" srcId="{57035308-626A-EE44-B376-702350F0ED25}" destId="{41B89B24-D21E-674E-BF4E-C99F3FE6F56C}" srcOrd="0" destOrd="0" presId="urn:microsoft.com/office/officeart/2005/8/layout/bProcess4"/>
    <dgm:cxn modelId="{9966B473-514C-DB4F-A240-33090FE90C41}" type="presParOf" srcId="{57035308-626A-EE44-B376-702350F0ED25}" destId="{0E5E5E24-D088-D34B-8F4B-4AC057A983A4}" srcOrd="1" destOrd="0" presId="urn:microsoft.com/office/officeart/2005/8/layout/b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B8B661-70AD-DD43-B50A-94FC1D168D6A}">
      <dsp:nvSpPr>
        <dsp:cNvPr id="0" name=""/>
        <dsp:cNvSpPr/>
      </dsp:nvSpPr>
      <dsp:spPr>
        <a:xfrm rot="5400000">
          <a:off x="-158391" y="505732"/>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7392F3-2FCB-854F-9A4C-C3038767EED7}">
      <dsp:nvSpPr>
        <dsp:cNvPr id="0" name=""/>
        <dsp:cNvSpPr/>
      </dsp:nvSpPr>
      <dsp:spPr>
        <a:xfrm>
          <a:off x="1790" y="39368"/>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Preparation of Permission Letters</a:t>
          </a:r>
        </a:p>
      </dsp:txBody>
      <dsp:txXfrm>
        <a:off x="18862" y="56440"/>
        <a:ext cx="937330" cy="548740"/>
      </dsp:txXfrm>
    </dsp:sp>
    <dsp:sp modelId="{87F775E5-7857-1B46-BB1A-5F053BF95597}">
      <dsp:nvSpPr>
        <dsp:cNvPr id="0" name=""/>
        <dsp:cNvSpPr/>
      </dsp:nvSpPr>
      <dsp:spPr>
        <a:xfrm rot="5400000">
          <a:off x="-158391" y="1234337"/>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CA8488-B3AD-8E4B-86F7-C484EDE88C97}">
      <dsp:nvSpPr>
        <dsp:cNvPr id="0" name=""/>
        <dsp:cNvSpPr/>
      </dsp:nvSpPr>
      <dsp:spPr>
        <a:xfrm>
          <a:off x="1790" y="767974"/>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Approval from School Administration</a:t>
          </a:r>
        </a:p>
      </dsp:txBody>
      <dsp:txXfrm>
        <a:off x="18862" y="785046"/>
        <a:ext cx="937330" cy="548740"/>
      </dsp:txXfrm>
    </dsp:sp>
    <dsp:sp modelId="{907B09F1-8F93-0149-BF26-7CF1ADC4597C}">
      <dsp:nvSpPr>
        <dsp:cNvPr id="0" name=""/>
        <dsp:cNvSpPr/>
      </dsp:nvSpPr>
      <dsp:spPr>
        <a:xfrm rot="5400000">
          <a:off x="-158391" y="1962943"/>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DEAFB04-D6AB-6142-B825-A158F0883926}">
      <dsp:nvSpPr>
        <dsp:cNvPr id="0" name=""/>
        <dsp:cNvSpPr/>
      </dsp:nvSpPr>
      <dsp:spPr>
        <a:xfrm>
          <a:off x="1790" y="1496580"/>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Distribution of Permission Letters to Learners</a:t>
          </a:r>
        </a:p>
      </dsp:txBody>
      <dsp:txXfrm>
        <a:off x="18862" y="1513652"/>
        <a:ext cx="937330" cy="548740"/>
      </dsp:txXfrm>
    </dsp:sp>
    <dsp:sp modelId="{B9CCFA8C-9DFF-CF4B-83AE-F7AA5A8844C6}">
      <dsp:nvSpPr>
        <dsp:cNvPr id="0" name=""/>
        <dsp:cNvSpPr/>
      </dsp:nvSpPr>
      <dsp:spPr>
        <a:xfrm>
          <a:off x="205910" y="2327246"/>
          <a:ext cx="1282234"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DA297C-B721-704D-AAFD-ED1EA96DB1CB}">
      <dsp:nvSpPr>
        <dsp:cNvPr id="0" name=""/>
        <dsp:cNvSpPr/>
      </dsp:nvSpPr>
      <dsp:spPr>
        <a:xfrm>
          <a:off x="1790" y="2225185"/>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Collection of Consents and Conducting of Pilot Test</a:t>
          </a:r>
        </a:p>
      </dsp:txBody>
      <dsp:txXfrm>
        <a:off x="18862" y="2242257"/>
        <a:ext cx="937330" cy="548740"/>
      </dsp:txXfrm>
    </dsp:sp>
    <dsp:sp modelId="{9F6550BE-D637-5B4F-A11B-2DB82E7E71D8}">
      <dsp:nvSpPr>
        <dsp:cNvPr id="0" name=""/>
        <dsp:cNvSpPr/>
      </dsp:nvSpPr>
      <dsp:spPr>
        <a:xfrm rot="16200000">
          <a:off x="1133668" y="1962943"/>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D7E157-0992-F949-AD83-1D547ED5F717}">
      <dsp:nvSpPr>
        <dsp:cNvPr id="0" name=""/>
        <dsp:cNvSpPr/>
      </dsp:nvSpPr>
      <dsp:spPr>
        <a:xfrm>
          <a:off x="1293850" y="2225185"/>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Conducting of Pre-Test</a:t>
          </a:r>
        </a:p>
      </dsp:txBody>
      <dsp:txXfrm>
        <a:off x="1310922" y="2242257"/>
        <a:ext cx="937330" cy="548740"/>
      </dsp:txXfrm>
    </dsp:sp>
    <dsp:sp modelId="{1D7E737A-3773-6A4B-80B1-3D6AB47BF605}">
      <dsp:nvSpPr>
        <dsp:cNvPr id="0" name=""/>
        <dsp:cNvSpPr/>
      </dsp:nvSpPr>
      <dsp:spPr>
        <a:xfrm rot="16200000">
          <a:off x="1133668" y="1234337"/>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7C3C53-3B3B-EB4A-A042-C4345D8CB193}">
      <dsp:nvSpPr>
        <dsp:cNvPr id="0" name=""/>
        <dsp:cNvSpPr/>
      </dsp:nvSpPr>
      <dsp:spPr>
        <a:xfrm>
          <a:off x="1293850" y="1496580"/>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Implementing Strategy (FlashDrills)</a:t>
          </a:r>
        </a:p>
      </dsp:txBody>
      <dsp:txXfrm>
        <a:off x="1310922" y="1513652"/>
        <a:ext cx="937330" cy="548740"/>
      </dsp:txXfrm>
    </dsp:sp>
    <dsp:sp modelId="{225518C2-6C9F-FE4C-A7FE-E554182EAF42}">
      <dsp:nvSpPr>
        <dsp:cNvPr id="0" name=""/>
        <dsp:cNvSpPr/>
      </dsp:nvSpPr>
      <dsp:spPr>
        <a:xfrm rot="16200000">
          <a:off x="1133668" y="505732"/>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714CF0-E0D1-634B-AFAD-6A0A5D12370D}">
      <dsp:nvSpPr>
        <dsp:cNvPr id="0" name=""/>
        <dsp:cNvSpPr/>
      </dsp:nvSpPr>
      <dsp:spPr>
        <a:xfrm>
          <a:off x="1293850" y="767974"/>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Conducting of Post-Test</a:t>
          </a:r>
        </a:p>
      </dsp:txBody>
      <dsp:txXfrm>
        <a:off x="1310922" y="785046"/>
        <a:ext cx="937330" cy="548740"/>
      </dsp:txXfrm>
    </dsp:sp>
    <dsp:sp modelId="{DF58FA69-E7D9-7741-8FF5-1A680FD08561}">
      <dsp:nvSpPr>
        <dsp:cNvPr id="0" name=""/>
        <dsp:cNvSpPr/>
      </dsp:nvSpPr>
      <dsp:spPr>
        <a:xfrm>
          <a:off x="1497971" y="141429"/>
          <a:ext cx="1282234"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0186D58-3BB8-0C43-97AE-50E746529715}">
      <dsp:nvSpPr>
        <dsp:cNvPr id="0" name=""/>
        <dsp:cNvSpPr/>
      </dsp:nvSpPr>
      <dsp:spPr>
        <a:xfrm>
          <a:off x="1293850" y="39368"/>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Collection of Test Papers</a:t>
          </a:r>
        </a:p>
      </dsp:txBody>
      <dsp:txXfrm>
        <a:off x="1310922" y="56440"/>
        <a:ext cx="937330" cy="548740"/>
      </dsp:txXfrm>
    </dsp:sp>
    <dsp:sp modelId="{8B5EACBE-D6C8-4849-9890-6B57D8F13C34}">
      <dsp:nvSpPr>
        <dsp:cNvPr id="0" name=""/>
        <dsp:cNvSpPr/>
      </dsp:nvSpPr>
      <dsp:spPr>
        <a:xfrm rot="5400000">
          <a:off x="2425729" y="505732"/>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E611A7-748B-004B-B38E-D9B8BD070003}">
      <dsp:nvSpPr>
        <dsp:cNvPr id="0" name=""/>
        <dsp:cNvSpPr/>
      </dsp:nvSpPr>
      <dsp:spPr>
        <a:xfrm>
          <a:off x="2585910" y="39368"/>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Focused Group Discussion and Interview</a:t>
          </a:r>
        </a:p>
      </dsp:txBody>
      <dsp:txXfrm>
        <a:off x="2602982" y="56440"/>
        <a:ext cx="937330" cy="548740"/>
      </dsp:txXfrm>
    </dsp:sp>
    <dsp:sp modelId="{23ABAD45-626F-4D41-B401-336DDF29E696}">
      <dsp:nvSpPr>
        <dsp:cNvPr id="0" name=""/>
        <dsp:cNvSpPr/>
      </dsp:nvSpPr>
      <dsp:spPr>
        <a:xfrm rot="5400000">
          <a:off x="2425729" y="1234337"/>
          <a:ext cx="718779" cy="8743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415529-348D-664F-B6E0-A6B00C9551D5}">
      <dsp:nvSpPr>
        <dsp:cNvPr id="0" name=""/>
        <dsp:cNvSpPr/>
      </dsp:nvSpPr>
      <dsp:spPr>
        <a:xfrm>
          <a:off x="2585910" y="767974"/>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Data Gathering</a:t>
          </a:r>
        </a:p>
      </dsp:txBody>
      <dsp:txXfrm>
        <a:off x="2602982" y="785046"/>
        <a:ext cx="937330" cy="548740"/>
      </dsp:txXfrm>
    </dsp:sp>
    <dsp:sp modelId="{0E5E5E24-D088-D34B-8F4B-4AC057A983A4}">
      <dsp:nvSpPr>
        <dsp:cNvPr id="0" name=""/>
        <dsp:cNvSpPr/>
      </dsp:nvSpPr>
      <dsp:spPr>
        <a:xfrm>
          <a:off x="2585910" y="1496580"/>
          <a:ext cx="971474" cy="5828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Data Analysis</a:t>
          </a:r>
        </a:p>
      </dsp:txBody>
      <dsp:txXfrm>
        <a:off x="2602982" y="1513652"/>
        <a:ext cx="937330" cy="54874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dc:creator>
  <cp:lastModifiedBy>SDI 1084</cp:lastModifiedBy>
  <cp:revision>7</cp:revision>
  <cp:lastPrinted>2025-05-04T04:39:00Z</cp:lastPrinted>
  <dcterms:created xsi:type="dcterms:W3CDTF">2025-05-04T04:39:00Z</dcterms:created>
  <dcterms:modified xsi:type="dcterms:W3CDTF">2025-05-10T08:10:00Z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978adcaa-530a-46d0-941b-1c3a53166407</vt:lpwstr>
  </property>
  <property fmtid="{D5CDD505-2E9C-101B-9397-08002B2CF9AE}" pid="3" name="KSOProductBuildVer">
    <vt:lpwstr>1033-12.2.0.19307</vt:lpwstr>
  </property>
  <property fmtid="{D5CDD505-2E9C-101B-9397-08002B2CF9AE}" pid="4" name="ICV">
    <vt:lpwstr>FA08239908E5438AA9D9BEFA52B5FE32_12</vt:lpwstr>
  </property>
</Properties>
</file>