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EE1F" w14:textId="2E08FCEF" w:rsidR="00F67981" w:rsidRPr="00F67981" w:rsidRDefault="00F67981" w:rsidP="00F67981">
      <w:pPr>
        <w:spacing w:after="0" w:line="240" w:lineRule="auto"/>
        <w:rPr>
          <w:rFonts w:ascii="Times New Roman" w:hAnsi="Times New Roman" w:cs="Times New Roman"/>
          <w:b/>
          <w:sz w:val="24"/>
          <w:szCs w:val="24"/>
          <w:u w:val="single"/>
        </w:rPr>
      </w:pPr>
      <w:r w:rsidRPr="00F67981">
        <w:rPr>
          <w:rFonts w:ascii="Times New Roman" w:hAnsi="Times New Roman" w:cs="Times New Roman"/>
          <w:b/>
          <w:sz w:val="24"/>
          <w:szCs w:val="24"/>
          <w:u w:val="single"/>
        </w:rPr>
        <w:t>Original Research Article</w:t>
      </w:r>
    </w:p>
    <w:p w14:paraId="5D28BA2E" w14:textId="3FB62792" w:rsidR="00EB1CCB" w:rsidRPr="00EB1CCB" w:rsidRDefault="00EB1CCB" w:rsidP="00EB1CCB">
      <w:pPr>
        <w:spacing w:after="0" w:line="240" w:lineRule="auto"/>
        <w:jc w:val="center"/>
        <w:rPr>
          <w:rFonts w:ascii="Times New Roman" w:hAnsi="Times New Roman" w:cs="Times New Roman"/>
          <w:b/>
          <w:sz w:val="24"/>
          <w:szCs w:val="24"/>
        </w:rPr>
      </w:pPr>
      <w:r w:rsidRPr="00EB1CCB">
        <w:rPr>
          <w:rFonts w:ascii="Times New Roman" w:hAnsi="Times New Roman" w:cs="Times New Roman"/>
          <w:b/>
          <w:sz w:val="24"/>
          <w:szCs w:val="24"/>
        </w:rPr>
        <w:t>ANALYSIS OF</w:t>
      </w:r>
      <w:r w:rsidR="006717F8">
        <w:rPr>
          <w:rFonts w:ascii="Times New Roman" w:hAnsi="Times New Roman" w:cs="Times New Roman"/>
          <w:b/>
          <w:sz w:val="24"/>
          <w:szCs w:val="24"/>
        </w:rPr>
        <w:t xml:space="preserve"> DETERMINANTS OF LOAN REPAYMENT</w:t>
      </w:r>
      <w:r w:rsidRPr="00EB1CCB">
        <w:rPr>
          <w:rFonts w:ascii="Times New Roman" w:hAnsi="Times New Roman" w:cs="Times New Roman"/>
          <w:b/>
          <w:sz w:val="24"/>
          <w:szCs w:val="24"/>
        </w:rPr>
        <w:t xml:space="preserve"> AMONG RICE FARMERS IN NORTH-WEST AGRICULTURAL ZONE OF BENUE STATE, NIGERIA</w:t>
      </w:r>
    </w:p>
    <w:p w14:paraId="7E7B5651" w14:textId="77777777" w:rsidR="00EB1CCB" w:rsidRDefault="00EB1CCB" w:rsidP="00EB1CCB">
      <w:pPr>
        <w:tabs>
          <w:tab w:val="left" w:pos="5565"/>
          <w:tab w:val="left" w:pos="5955"/>
          <w:tab w:val="left" w:pos="643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9A43D6" w14:textId="77777777" w:rsidR="00E8000F" w:rsidRPr="00E3291D" w:rsidRDefault="00E8000F" w:rsidP="00E8000F">
      <w:pPr>
        <w:spacing w:after="0" w:line="480" w:lineRule="auto"/>
        <w:jc w:val="center"/>
        <w:rPr>
          <w:rFonts w:ascii="Times New Roman" w:hAnsi="Times New Roman" w:cs="Times New Roman"/>
          <w:b/>
          <w:sz w:val="24"/>
          <w:szCs w:val="24"/>
        </w:rPr>
      </w:pPr>
      <w:r w:rsidRPr="00E3291D">
        <w:rPr>
          <w:rFonts w:ascii="Times New Roman" w:hAnsi="Times New Roman" w:cs="Times New Roman"/>
          <w:b/>
          <w:sz w:val="24"/>
          <w:szCs w:val="24"/>
        </w:rPr>
        <w:t>ABSTRACT</w:t>
      </w:r>
    </w:p>
    <w:p w14:paraId="01294EE0" w14:textId="77777777" w:rsidR="00E8000F" w:rsidRPr="00E8000F" w:rsidRDefault="00E8000F" w:rsidP="00E8000F">
      <w:pPr>
        <w:spacing w:after="0" w:line="360" w:lineRule="auto"/>
        <w:jc w:val="both"/>
        <w:rPr>
          <w:rFonts w:ascii="Times New Roman" w:hAnsi="Times New Roman" w:cs="Times New Roman"/>
        </w:rPr>
      </w:pPr>
      <w:r w:rsidRPr="00E8000F">
        <w:rPr>
          <w:rFonts w:ascii="Times New Roman" w:hAnsi="Times New Roman" w:cs="Times New Roman"/>
        </w:rPr>
        <w:t xml:space="preserve">This study investigated the determinants of loan repayment by rice farmers in Benue State, Nigeria. The specific objectives are to: </w:t>
      </w:r>
      <w:r w:rsidR="00B77923">
        <w:rPr>
          <w:rFonts w:ascii="Times New Roman" w:hAnsi="Times New Roman" w:cs="Times New Roman"/>
        </w:rPr>
        <w:t xml:space="preserve">describe the socio-economic characteristics of respondents, </w:t>
      </w:r>
      <w:r w:rsidRPr="00E8000F">
        <w:rPr>
          <w:rFonts w:ascii="Times New Roman" w:hAnsi="Times New Roman" w:cs="Times New Roman"/>
        </w:rPr>
        <w:t xml:space="preserve">assess the factors that affect loan repayment among rice farmers, examine the level of loan repayment performance and to ascertain the </w:t>
      </w:r>
      <w:r w:rsidR="00B77923">
        <w:rPr>
          <w:rFonts w:ascii="Times New Roman" w:hAnsi="Times New Roman" w:cs="Times New Roman"/>
        </w:rPr>
        <w:t xml:space="preserve">credit adequacy of the respondents </w:t>
      </w:r>
      <w:r w:rsidRPr="00E8000F">
        <w:rPr>
          <w:rFonts w:ascii="Times New Roman" w:hAnsi="Times New Roman" w:cs="Times New Roman"/>
        </w:rPr>
        <w:t>in the study area. Primary data were collected with the aid of a well-structured questionnaire from 424 randomly selected rice farmers. Data were analyzed using descriptive statistics, credit adequacy ratio (CAR), loan repayment index (LRI) and Ordinary Least Square (OLS). Results showed that male were dominant (75.47%) in rice production and majority (42.45%) were between 41-50 years with most (48.35%) farmers accessing loan exclusively from informal sources. Also, the result found that majority (76.65%) of the sampled rice farmers indulged in loan diversion to family uses. Loan performance indices estimated showed that only 25.94% of borrowed amount was repaid as at when due. This situation indicated a low repayment performance of the farmers in the study area. Empirical result from regression analysis showed that sex of the respondents, loan from other sources, collateral value, amount of money borrowed and total income of the farmers were the significant factors that influenced loan repayment. It was concluded that low repayment limited effective loan administration in the study area. It was recommended that regular monitoring by lenders should be heightened to ensure prompt repayment</w:t>
      </w:r>
      <w:r w:rsidR="00807FD0" w:rsidRPr="00E8000F">
        <w:rPr>
          <w:rFonts w:ascii="Times New Roman" w:hAnsi="Times New Roman" w:cs="Times New Roman"/>
        </w:rPr>
        <w:t>.</w:t>
      </w:r>
      <w:r w:rsidRPr="00E8000F">
        <w:rPr>
          <w:rFonts w:ascii="Times New Roman" w:hAnsi="Times New Roman" w:cs="Times New Roman"/>
        </w:rPr>
        <w:t xml:space="preserve"> </w:t>
      </w:r>
    </w:p>
    <w:p w14:paraId="28C38A98" w14:textId="77777777" w:rsidR="009C6ABF" w:rsidRPr="00553D65" w:rsidRDefault="00807FD0" w:rsidP="00553D65">
      <w:pPr>
        <w:spacing w:line="360" w:lineRule="auto"/>
        <w:jc w:val="both"/>
        <w:rPr>
          <w:rFonts w:ascii="Times New Roman" w:hAnsi="Times New Roman" w:cs="Times New Roman"/>
          <w:i/>
        </w:rPr>
      </w:pPr>
      <w:r>
        <w:rPr>
          <w:rFonts w:ascii="Times New Roman" w:hAnsi="Times New Roman" w:cs="Times New Roman"/>
          <w:b/>
        </w:rPr>
        <w:t>Keyw</w:t>
      </w:r>
      <w:r w:rsidRPr="00E8000F">
        <w:rPr>
          <w:rFonts w:ascii="Times New Roman" w:hAnsi="Times New Roman" w:cs="Times New Roman"/>
          <w:b/>
        </w:rPr>
        <w:t>ords</w:t>
      </w:r>
      <w:r w:rsidR="00E8000F" w:rsidRPr="00E8000F">
        <w:rPr>
          <w:rFonts w:ascii="Times New Roman" w:hAnsi="Times New Roman" w:cs="Times New Roman"/>
        </w:rPr>
        <w:t xml:space="preserve">: </w:t>
      </w:r>
      <w:r w:rsidR="00E8000F" w:rsidRPr="007B655C">
        <w:rPr>
          <w:rFonts w:ascii="Times New Roman" w:hAnsi="Times New Roman" w:cs="Times New Roman"/>
          <w:i/>
        </w:rPr>
        <w:t>Loan repayment, Rice farmers, Determinants, Loan repayment index</w:t>
      </w:r>
    </w:p>
    <w:p w14:paraId="70A8AAEE" w14:textId="77777777" w:rsidR="00111389" w:rsidRPr="00C3322F" w:rsidRDefault="00111389" w:rsidP="00C3322F">
      <w:pPr>
        <w:pStyle w:val="ListParagraph"/>
        <w:numPr>
          <w:ilvl w:val="0"/>
          <w:numId w:val="4"/>
        </w:numPr>
        <w:spacing w:after="0" w:line="360" w:lineRule="auto"/>
        <w:jc w:val="both"/>
        <w:rPr>
          <w:rFonts w:ascii="Times New Roman" w:hAnsi="Times New Roman" w:cs="Times New Roman"/>
          <w:b/>
        </w:rPr>
      </w:pPr>
      <w:r w:rsidRPr="00C3322F">
        <w:rPr>
          <w:rFonts w:ascii="Times New Roman" w:hAnsi="Times New Roman" w:cs="Times New Roman"/>
          <w:b/>
        </w:rPr>
        <w:t>INTRODUCTION</w:t>
      </w:r>
    </w:p>
    <w:p w14:paraId="11B25D45" w14:textId="77777777" w:rsidR="009D5EE1" w:rsidRDefault="00111389" w:rsidP="00301261">
      <w:pPr>
        <w:shd w:val="clear" w:color="auto" w:fill="FFFFFF"/>
        <w:spacing w:after="0" w:line="360" w:lineRule="auto"/>
        <w:jc w:val="both"/>
        <w:rPr>
          <w:rFonts w:ascii="Times New Roman" w:eastAsia="Times New Roman" w:hAnsi="Times New Roman" w:cs="Times New Roman"/>
          <w:sz w:val="24"/>
          <w:szCs w:val="24"/>
        </w:rPr>
      </w:pPr>
      <w:r w:rsidRPr="003D7FEF">
        <w:rPr>
          <w:rFonts w:ascii="Times New Roman" w:hAnsi="Times New Roman" w:cs="Times New Roman"/>
          <w:sz w:val="24"/>
          <w:szCs w:val="24"/>
          <w:shd w:val="clear" w:color="auto" w:fill="FFFFFF"/>
        </w:rPr>
        <w:t xml:space="preserve">In  the developing  countries,  the  role  of  agricultural credit is closely related to providing the needed resources  which  farmers  cannot  source  from their own available capital. In respect to this, the provision of agricultural credit has become one of the most important government activities in the promotion of agricultural development in Nigeria (Olagunju and </w:t>
      </w:r>
      <w:r>
        <w:rPr>
          <w:rFonts w:ascii="Times New Roman" w:hAnsi="Times New Roman" w:cs="Times New Roman"/>
          <w:sz w:val="24"/>
          <w:szCs w:val="24"/>
          <w:shd w:val="clear" w:color="auto" w:fill="FFFFFF"/>
        </w:rPr>
        <w:t>Ajiboye</w:t>
      </w:r>
      <w:r w:rsidRPr="003D7FE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201</w:t>
      </w:r>
      <w:r w:rsidRPr="003D7FEF">
        <w:rPr>
          <w:rFonts w:ascii="Times New Roman" w:hAnsi="Times New Roman" w:cs="Times New Roman"/>
          <w:sz w:val="24"/>
          <w:szCs w:val="24"/>
          <w:shd w:val="clear" w:color="auto" w:fill="FFFFFF"/>
        </w:rPr>
        <w:t xml:space="preserve">8). </w:t>
      </w:r>
      <w:r>
        <w:rPr>
          <w:rFonts w:ascii="Times New Roman" w:hAnsi="Times New Roman" w:cs="Times New Roman"/>
          <w:sz w:val="24"/>
          <w:szCs w:val="24"/>
          <w:shd w:val="clear" w:color="auto" w:fill="FFFFFF"/>
        </w:rPr>
        <w:t xml:space="preserve">According  to  </w:t>
      </w:r>
      <w:proofErr w:type="spellStart"/>
      <w:r>
        <w:rPr>
          <w:rFonts w:ascii="Times New Roman" w:hAnsi="Times New Roman" w:cs="Times New Roman"/>
          <w:sz w:val="24"/>
          <w:szCs w:val="24"/>
          <w:shd w:val="clear" w:color="auto" w:fill="FFFFFF"/>
        </w:rPr>
        <w:t>Ogebe</w:t>
      </w:r>
      <w:proofErr w:type="spellEnd"/>
      <w:r>
        <w:rPr>
          <w:rFonts w:ascii="Times New Roman" w:hAnsi="Times New Roman" w:cs="Times New Roman"/>
          <w:sz w:val="24"/>
          <w:szCs w:val="24"/>
          <w:shd w:val="clear" w:color="auto" w:fill="FFFFFF"/>
        </w:rPr>
        <w:t xml:space="preserve">  and Ogah (2020</w:t>
      </w:r>
      <w:r w:rsidRPr="003D7FEF">
        <w:rPr>
          <w:rFonts w:ascii="Times New Roman" w:hAnsi="Times New Roman" w:cs="Times New Roman"/>
          <w:sz w:val="24"/>
          <w:szCs w:val="24"/>
          <w:shd w:val="clear" w:color="auto" w:fill="FFFFFF"/>
        </w:rPr>
        <w:t xml:space="preserve">),  access  to  agricultural  micro-credit remains  a  critical  challenge  to  smallholder </w:t>
      </w:r>
      <w:r>
        <w:rPr>
          <w:rFonts w:ascii="Times New Roman" w:hAnsi="Times New Roman" w:cs="Times New Roman"/>
          <w:sz w:val="24"/>
          <w:szCs w:val="24"/>
          <w:shd w:val="clear" w:color="auto" w:fill="FFFFFF"/>
        </w:rPr>
        <w:t xml:space="preserve"> </w:t>
      </w:r>
      <w:r w:rsidRPr="003D7FEF">
        <w:rPr>
          <w:rFonts w:ascii="Times New Roman" w:hAnsi="Times New Roman" w:cs="Times New Roman"/>
          <w:sz w:val="24"/>
          <w:szCs w:val="24"/>
          <w:shd w:val="clear" w:color="auto" w:fill="FFFFFF"/>
        </w:rPr>
        <w:t xml:space="preserve">farmers  in  many  developing  countries  including Nigeria.  This  is  because  smallholder  farmers often  require  small  loans  which  are  difficult  to administer  while  majority  of  them  also  lack  the needed  collateral  to  be  able  to  borrow  from </w:t>
      </w:r>
      <w:r w:rsidRPr="003D7FEF">
        <w:rPr>
          <w:rFonts w:ascii="Times New Roman" w:eastAsia="Times New Roman" w:hAnsi="Times New Roman" w:cs="Times New Roman"/>
          <w:sz w:val="24"/>
          <w:szCs w:val="24"/>
        </w:rPr>
        <w:t xml:space="preserve">formal  sources.  Adebayo  and  </w:t>
      </w:r>
      <w:r>
        <w:rPr>
          <w:rFonts w:ascii="Times New Roman" w:eastAsia="Times New Roman" w:hAnsi="Times New Roman" w:cs="Times New Roman"/>
          <w:sz w:val="24"/>
          <w:szCs w:val="24"/>
        </w:rPr>
        <w:t>Adeola (201</w:t>
      </w:r>
      <w:r w:rsidRPr="003D7FEF">
        <w:rPr>
          <w:rFonts w:ascii="Times New Roman" w:eastAsia="Times New Roman" w:hAnsi="Times New Roman" w:cs="Times New Roman"/>
          <w:sz w:val="24"/>
          <w:szCs w:val="24"/>
        </w:rPr>
        <w:t xml:space="preserve">8) reported  that  farmers relied  on  loan  from  financial  institutions  to increase their productivity. </w:t>
      </w:r>
      <w:r w:rsidR="002A38B2">
        <w:rPr>
          <w:rFonts w:ascii="Times New Roman" w:eastAsia="Times New Roman" w:hAnsi="Times New Roman" w:cs="Times New Roman"/>
          <w:sz w:val="24"/>
          <w:szCs w:val="24"/>
        </w:rPr>
        <w:t xml:space="preserve">However, these sources of loans are affected by many factors such </w:t>
      </w:r>
      <w:r w:rsidR="002A38B2">
        <w:rPr>
          <w:rFonts w:ascii="Times New Roman" w:eastAsia="Times New Roman" w:hAnsi="Times New Roman" w:cs="Times New Roman"/>
          <w:sz w:val="24"/>
          <w:szCs w:val="24"/>
        </w:rPr>
        <w:lastRenderedPageBreak/>
        <w:t xml:space="preserve">as </w:t>
      </w:r>
      <w:r w:rsidR="002A38B2" w:rsidRPr="003D7FEF">
        <w:rPr>
          <w:rFonts w:ascii="Times New Roman" w:eastAsia="Times New Roman" w:hAnsi="Times New Roman" w:cs="Times New Roman"/>
          <w:sz w:val="24"/>
          <w:szCs w:val="24"/>
        </w:rPr>
        <w:t>high interest rate, lack</w:t>
      </w:r>
      <w:r w:rsidR="002A38B2">
        <w:rPr>
          <w:rFonts w:ascii="Times New Roman" w:eastAsia="Times New Roman" w:hAnsi="Times New Roman" w:cs="Times New Roman"/>
          <w:sz w:val="24"/>
          <w:szCs w:val="24"/>
        </w:rPr>
        <w:t xml:space="preserve"> of collateral, distance from farmers’ residents to lending institutions </w:t>
      </w:r>
      <w:r w:rsidR="002A38B2" w:rsidRPr="003D7FEF">
        <w:rPr>
          <w:rFonts w:ascii="Times New Roman" w:eastAsia="Times New Roman" w:hAnsi="Times New Roman" w:cs="Times New Roman"/>
          <w:sz w:val="24"/>
          <w:szCs w:val="24"/>
        </w:rPr>
        <w:t>and high</w:t>
      </w:r>
      <w:r w:rsidRPr="003D7FEF">
        <w:rPr>
          <w:rFonts w:ascii="Times New Roman" w:eastAsia="Times New Roman" w:hAnsi="Times New Roman" w:cs="Times New Roman"/>
          <w:sz w:val="24"/>
          <w:szCs w:val="24"/>
        </w:rPr>
        <w:t xml:space="preserve"> </w:t>
      </w:r>
      <w:r w:rsidR="002A38B2" w:rsidRPr="003D7FEF">
        <w:rPr>
          <w:rFonts w:ascii="Times New Roman" w:eastAsia="Times New Roman" w:hAnsi="Times New Roman" w:cs="Times New Roman"/>
          <w:sz w:val="24"/>
          <w:szCs w:val="24"/>
        </w:rPr>
        <w:t>transport cost</w:t>
      </w:r>
      <w:r w:rsidRPr="003D7FEF">
        <w:rPr>
          <w:rFonts w:ascii="Times New Roman" w:eastAsia="Times New Roman" w:hAnsi="Times New Roman" w:cs="Times New Roman"/>
          <w:sz w:val="24"/>
          <w:szCs w:val="24"/>
        </w:rPr>
        <w:t xml:space="preserve">.  </w:t>
      </w:r>
    </w:p>
    <w:p w14:paraId="02B0D20C" w14:textId="77777777" w:rsidR="003826F5" w:rsidRDefault="00111389" w:rsidP="00301261">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Also, </w:t>
      </w:r>
      <w:proofErr w:type="spellStart"/>
      <w:r>
        <w:rPr>
          <w:rFonts w:ascii="Times New Roman" w:eastAsia="Times New Roman" w:hAnsi="Times New Roman" w:cs="Times New Roman"/>
          <w:sz w:val="24"/>
          <w:szCs w:val="24"/>
        </w:rPr>
        <w:t>Adejobi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Atobatele</w:t>
      </w:r>
      <w:proofErr w:type="spellEnd"/>
      <w:r>
        <w:rPr>
          <w:rFonts w:ascii="Times New Roman" w:eastAsia="Times New Roman" w:hAnsi="Times New Roman" w:cs="Times New Roman"/>
          <w:sz w:val="24"/>
          <w:szCs w:val="24"/>
        </w:rPr>
        <w:t xml:space="preserve"> (2018) </w:t>
      </w:r>
      <w:r w:rsidRPr="003D7FEF">
        <w:rPr>
          <w:rFonts w:ascii="Times New Roman" w:eastAsia="Times New Roman" w:hAnsi="Times New Roman" w:cs="Times New Roman"/>
          <w:sz w:val="24"/>
          <w:szCs w:val="24"/>
        </w:rPr>
        <w:t xml:space="preserve">reported that farmers’ access to credit is hindered by high loan default   and   cumbersome   loan   acquisition procedures operated by </w:t>
      </w:r>
      <w:r w:rsidR="003826F5">
        <w:rPr>
          <w:rFonts w:ascii="Times New Roman" w:eastAsia="Times New Roman" w:hAnsi="Times New Roman" w:cs="Times New Roman"/>
          <w:sz w:val="24"/>
          <w:szCs w:val="24"/>
        </w:rPr>
        <w:t xml:space="preserve">commercial banks. </w:t>
      </w:r>
      <w:r w:rsidRPr="003D7FEF">
        <w:rPr>
          <w:rFonts w:ascii="Times New Roman" w:eastAsia="Times New Roman" w:hAnsi="Times New Roman" w:cs="Times New Roman"/>
          <w:sz w:val="24"/>
          <w:szCs w:val="24"/>
        </w:rPr>
        <w:t>Some  of  the  factors responsible for loan repayment default according t</w:t>
      </w:r>
      <w:r>
        <w:rPr>
          <w:rFonts w:ascii="Times New Roman" w:eastAsia="Times New Roman" w:hAnsi="Times New Roman" w:cs="Times New Roman"/>
          <w:sz w:val="24"/>
          <w:szCs w:val="24"/>
        </w:rPr>
        <w:t>o  Olagunju and Adeyemo (2019</w:t>
      </w:r>
      <w:r w:rsidRPr="003D7FEF">
        <w:rPr>
          <w:rFonts w:ascii="Times New Roman" w:eastAsia="Times New Roman" w:hAnsi="Times New Roman" w:cs="Times New Roman"/>
          <w:sz w:val="24"/>
          <w:szCs w:val="24"/>
        </w:rPr>
        <w:t xml:space="preserve">) are loan  diversion, unwillingness to  </w:t>
      </w:r>
      <w:r w:rsidRPr="003D7FEF">
        <w:rPr>
          <w:rFonts w:ascii="Times New Roman" w:hAnsi="Times New Roman" w:cs="Times New Roman"/>
          <w:sz w:val="24"/>
          <w:szCs w:val="24"/>
          <w:shd w:val="clear" w:color="auto" w:fill="FFFFFF"/>
        </w:rPr>
        <w:t xml:space="preserve">repay,  poor  monitoring  and  supervision,  high interest rate and untimely disbursement of loan. The  consequence  of  high  default  rate  include considerable reduction in the availability of loan-able funds for many loan applicants, increase in administrative cost and time to recover </w:t>
      </w:r>
      <w:r w:rsidR="009646D6">
        <w:rPr>
          <w:rFonts w:ascii="Times New Roman" w:hAnsi="Times New Roman" w:cs="Times New Roman"/>
          <w:sz w:val="24"/>
          <w:szCs w:val="24"/>
          <w:shd w:val="clear" w:color="auto" w:fill="FFFFFF"/>
        </w:rPr>
        <w:t>the loans from  the  defaulters and this</w:t>
      </w:r>
      <w:r w:rsidRPr="003D7FEF">
        <w:rPr>
          <w:rFonts w:ascii="Times New Roman" w:hAnsi="Times New Roman" w:cs="Times New Roman"/>
          <w:sz w:val="24"/>
          <w:szCs w:val="24"/>
          <w:shd w:val="clear" w:color="auto" w:fill="FFFFFF"/>
        </w:rPr>
        <w:t xml:space="preserve">  has discouraged  most  financial  institutions  from extending  credit  to  farmers,  especially  small-scale  farmers  who  are  in </w:t>
      </w:r>
      <w:r w:rsidR="003826F5">
        <w:rPr>
          <w:rFonts w:ascii="Times New Roman" w:hAnsi="Times New Roman" w:cs="Times New Roman"/>
          <w:sz w:val="24"/>
          <w:szCs w:val="24"/>
          <w:shd w:val="clear" w:color="auto" w:fill="FFFFFF"/>
        </w:rPr>
        <w:t xml:space="preserve"> dire  need  of loan facility (</w:t>
      </w:r>
      <w:proofErr w:type="spellStart"/>
      <w:r>
        <w:rPr>
          <w:rFonts w:ascii="Times New Roman" w:hAnsi="Times New Roman" w:cs="Times New Roman"/>
          <w:sz w:val="24"/>
          <w:szCs w:val="24"/>
          <w:shd w:val="clear" w:color="auto" w:fill="FFFFFF"/>
        </w:rPr>
        <w:t>Ugbomeh</w:t>
      </w:r>
      <w:proofErr w:type="spellEnd"/>
      <w:r>
        <w:rPr>
          <w:rFonts w:ascii="Times New Roman" w:hAnsi="Times New Roman" w:cs="Times New Roman"/>
          <w:sz w:val="24"/>
          <w:szCs w:val="24"/>
          <w:shd w:val="clear" w:color="auto" w:fill="FFFFFF"/>
        </w:rPr>
        <w:t xml:space="preserve"> </w:t>
      </w:r>
      <w:r w:rsidRPr="003826F5">
        <w:rPr>
          <w:rFonts w:ascii="Times New Roman" w:hAnsi="Times New Roman" w:cs="Times New Roman"/>
          <w:i/>
          <w:sz w:val="24"/>
          <w:szCs w:val="24"/>
          <w:shd w:val="clear" w:color="auto" w:fill="FFFFFF"/>
        </w:rPr>
        <w:t>et al</w:t>
      </w:r>
      <w:r w:rsidR="003826F5">
        <w:rPr>
          <w:rFonts w:ascii="Times New Roman" w:hAnsi="Times New Roman" w:cs="Times New Roman"/>
          <w:sz w:val="24"/>
          <w:szCs w:val="24"/>
          <w:shd w:val="clear" w:color="auto" w:fill="FFFFFF"/>
        </w:rPr>
        <w:t xml:space="preserve">; </w:t>
      </w:r>
      <w:r w:rsidRPr="003D7FEF">
        <w:rPr>
          <w:rFonts w:ascii="Times New Roman" w:hAnsi="Times New Roman" w:cs="Times New Roman"/>
          <w:sz w:val="24"/>
          <w:szCs w:val="24"/>
          <w:shd w:val="clear" w:color="auto" w:fill="FFFFFF"/>
        </w:rPr>
        <w:t>2016)</w:t>
      </w:r>
      <w:r w:rsidR="003826F5">
        <w:rPr>
          <w:rFonts w:ascii="Times New Roman" w:hAnsi="Times New Roman" w:cs="Times New Roman"/>
          <w:sz w:val="24"/>
          <w:szCs w:val="24"/>
          <w:shd w:val="clear" w:color="auto" w:fill="FFFFFF"/>
        </w:rPr>
        <w:t>.</w:t>
      </w:r>
      <w:r w:rsidRPr="003D7FEF">
        <w:rPr>
          <w:rFonts w:ascii="Times New Roman" w:hAnsi="Times New Roman" w:cs="Times New Roman"/>
          <w:sz w:val="24"/>
          <w:szCs w:val="24"/>
          <w:shd w:val="clear" w:color="auto" w:fill="FFFFFF"/>
        </w:rPr>
        <w:t xml:space="preserve"> </w:t>
      </w:r>
    </w:p>
    <w:p w14:paraId="5476CFC1" w14:textId="77777777" w:rsidR="009D5EE1" w:rsidRPr="00553D65" w:rsidRDefault="009D5EE1" w:rsidP="00553D65">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Several reasons have been advanced for low repayment ability among farmers in less developed countries (LDC). Reasons have ranged from deliberate refusal to pay by some farmers to non-repayment of loans arising from loss of income due to devastating effect of crop failure and ill health (</w:t>
      </w:r>
      <w:proofErr w:type="spellStart"/>
      <w:r>
        <w:rPr>
          <w:rFonts w:ascii="Times New Roman" w:hAnsi="Times New Roman" w:cs="Times New Roman"/>
          <w:sz w:val="24"/>
          <w:szCs w:val="24"/>
        </w:rPr>
        <w:t>Ogebe</w:t>
      </w:r>
      <w:proofErr w:type="spellEnd"/>
      <w:r>
        <w:rPr>
          <w:rFonts w:ascii="Times New Roman" w:hAnsi="Times New Roman" w:cs="Times New Roman"/>
          <w:sz w:val="24"/>
          <w:szCs w:val="24"/>
        </w:rPr>
        <w:t xml:space="preserve"> and Ogah, 2020). </w:t>
      </w:r>
      <w:proofErr w:type="spellStart"/>
      <w:r w:rsidRPr="0014445F">
        <w:rPr>
          <w:rFonts w:ascii="Times New Roman" w:hAnsi="Times New Roman" w:cs="Times New Roman"/>
          <w:sz w:val="24"/>
          <w:szCs w:val="24"/>
        </w:rPr>
        <w:t>Ezihe</w:t>
      </w:r>
      <w:proofErr w:type="spellEnd"/>
      <w:r w:rsidRPr="0014445F">
        <w:rPr>
          <w:rFonts w:ascii="Times New Roman" w:hAnsi="Times New Roman" w:cs="Times New Roman"/>
          <w:sz w:val="24"/>
          <w:szCs w:val="24"/>
        </w:rPr>
        <w:t xml:space="preserve"> </w:t>
      </w:r>
      <w:r w:rsidRPr="00D96F29">
        <w:rPr>
          <w:rFonts w:ascii="Times New Roman" w:hAnsi="Times New Roman" w:cs="Times New Roman"/>
          <w:i/>
          <w:sz w:val="24"/>
          <w:szCs w:val="24"/>
        </w:rPr>
        <w:t>et al. (</w:t>
      </w:r>
      <w:r w:rsidRPr="0014445F">
        <w:rPr>
          <w:rFonts w:ascii="Times New Roman" w:hAnsi="Times New Roman" w:cs="Times New Roman"/>
          <w:sz w:val="24"/>
          <w:szCs w:val="24"/>
        </w:rPr>
        <w:t xml:space="preserve">2016) </w:t>
      </w:r>
      <w:r>
        <w:rPr>
          <w:rFonts w:ascii="Times New Roman" w:hAnsi="Times New Roman" w:cs="Times New Roman"/>
          <w:sz w:val="24"/>
          <w:szCs w:val="24"/>
        </w:rPr>
        <w:t xml:space="preserve">conducted a research </w:t>
      </w:r>
      <w:r w:rsidRPr="0014445F">
        <w:rPr>
          <w:rFonts w:ascii="Times New Roman" w:hAnsi="Times New Roman" w:cs="Times New Roman"/>
          <w:sz w:val="24"/>
          <w:szCs w:val="24"/>
        </w:rPr>
        <w:t xml:space="preserve">on accessibility and repayment of agricultural loan among </w:t>
      </w:r>
      <w:r>
        <w:rPr>
          <w:rFonts w:ascii="Times New Roman" w:hAnsi="Times New Roman" w:cs="Times New Roman"/>
          <w:sz w:val="24"/>
          <w:szCs w:val="24"/>
        </w:rPr>
        <w:t>farmers in Benue State, Nigeria.</w:t>
      </w:r>
      <w:r w:rsidRPr="0014445F">
        <w:rPr>
          <w:rFonts w:ascii="Times New Roman" w:hAnsi="Times New Roman" w:cs="Times New Roman"/>
          <w:sz w:val="24"/>
          <w:szCs w:val="24"/>
        </w:rPr>
        <w:t xml:space="preserve"> </w:t>
      </w: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Mgbebu</w:t>
      </w:r>
      <w:proofErr w:type="spellEnd"/>
      <w:r>
        <w:rPr>
          <w:rFonts w:ascii="Times New Roman" w:hAnsi="Times New Roman" w:cs="Times New Roman"/>
          <w:sz w:val="24"/>
          <w:szCs w:val="24"/>
        </w:rPr>
        <w:t xml:space="preserve"> and Achike (2017) analyzed loan acquisition and repayment among small scale rice farmers in Ebonyi State, Nigeria.  </w:t>
      </w:r>
      <w:proofErr w:type="spellStart"/>
      <w:r>
        <w:rPr>
          <w:rFonts w:ascii="Times New Roman" w:hAnsi="Times New Roman" w:cs="Times New Roman"/>
          <w:sz w:val="24"/>
          <w:szCs w:val="24"/>
        </w:rPr>
        <w:t>Ogebe</w:t>
      </w:r>
      <w:proofErr w:type="spellEnd"/>
      <w:r>
        <w:rPr>
          <w:rFonts w:ascii="Times New Roman" w:hAnsi="Times New Roman" w:cs="Times New Roman"/>
          <w:sz w:val="24"/>
          <w:szCs w:val="24"/>
        </w:rPr>
        <w:t xml:space="preserve"> and Ogah (2020) studied the determinants of smallholder’s access to agricultural credit in North-Central Nigeria. Little or none of these studies examined the influence of socio-economic factors on loan repayment ability among rice farmers in North-West agricultural zone of Benue State, Nigeria. This study is therefore, intended to fill the existing gaps through investigating factors affecting loan repayment of rice farmers in the study area as well as ascertaining which of these factors significantly influence loan repayment in the study area.</w:t>
      </w:r>
    </w:p>
    <w:p w14:paraId="6D0CFE32" w14:textId="77777777" w:rsidR="009D5EE1" w:rsidRPr="00301261" w:rsidRDefault="009D5EE1" w:rsidP="009D5EE1">
      <w:pPr>
        <w:spacing w:after="0" w:line="360" w:lineRule="auto"/>
        <w:jc w:val="both"/>
        <w:rPr>
          <w:rFonts w:ascii="Times New Roman" w:hAnsi="Times New Roman" w:cs="Times New Roman"/>
          <w:sz w:val="24"/>
          <w:szCs w:val="24"/>
        </w:rPr>
      </w:pPr>
    </w:p>
    <w:p w14:paraId="2680C844" w14:textId="77777777" w:rsidR="00C3322F" w:rsidRPr="00C3322F" w:rsidRDefault="00C3322F" w:rsidP="00C3322F">
      <w:pPr>
        <w:pStyle w:val="ListParagraph"/>
        <w:numPr>
          <w:ilvl w:val="0"/>
          <w:numId w:val="4"/>
        </w:numPr>
        <w:spacing w:after="0" w:line="480" w:lineRule="auto"/>
        <w:jc w:val="both"/>
        <w:rPr>
          <w:rFonts w:ascii="Times New Roman" w:eastAsia="Arial Unicode MS" w:hAnsi="Times New Roman" w:cs="Times New Roman"/>
          <w:b/>
          <w:sz w:val="24"/>
          <w:szCs w:val="24"/>
        </w:rPr>
      </w:pPr>
      <w:r w:rsidRPr="00C3322F">
        <w:rPr>
          <w:rFonts w:ascii="Times New Roman" w:eastAsia="Arial Unicode MS" w:hAnsi="Times New Roman" w:cs="Times New Roman"/>
          <w:b/>
          <w:sz w:val="24"/>
          <w:szCs w:val="24"/>
        </w:rPr>
        <w:t>MATERIALS AND METHODS</w:t>
      </w:r>
    </w:p>
    <w:p w14:paraId="358F952C" w14:textId="77777777" w:rsidR="004377E1" w:rsidRPr="00301261" w:rsidRDefault="00C3322F" w:rsidP="00301261">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study was conducted in North-West agricultural zone of Benue State, Nigeria. </w:t>
      </w:r>
      <w:r w:rsidRPr="006B5DFD">
        <w:rPr>
          <w:rFonts w:ascii="Times New Roman" w:eastAsia="Arial Unicode MS" w:hAnsi="Times New Roman" w:cs="Times New Roman"/>
          <w:sz w:val="24"/>
          <w:szCs w:val="24"/>
        </w:rPr>
        <w:t xml:space="preserve">Benue </w:t>
      </w:r>
      <w:r>
        <w:rPr>
          <w:rFonts w:ascii="Times New Roman" w:eastAsia="Arial Unicode MS" w:hAnsi="Times New Roman" w:cs="Times New Roman"/>
          <w:sz w:val="24"/>
          <w:szCs w:val="24"/>
        </w:rPr>
        <w:t xml:space="preserve">North-West senatorial district is well known as Zone B in </w:t>
      </w:r>
      <w:r w:rsidRPr="006B5DFD">
        <w:rPr>
          <w:rFonts w:ascii="Times New Roman" w:eastAsia="Arial Unicode MS" w:hAnsi="Times New Roman" w:cs="Times New Roman"/>
          <w:sz w:val="24"/>
          <w:szCs w:val="24"/>
        </w:rPr>
        <w:t>State Benue</w:t>
      </w:r>
      <w:r>
        <w:rPr>
          <w:rFonts w:ascii="Times New Roman" w:eastAsia="Arial Unicode MS" w:hAnsi="Times New Roman" w:cs="Times New Roman"/>
          <w:sz w:val="24"/>
          <w:szCs w:val="24"/>
        </w:rPr>
        <w:t xml:space="preserve">. The senatorial district has seven local governments </w:t>
      </w:r>
      <w:r w:rsidR="004377E1">
        <w:rPr>
          <w:rFonts w:ascii="Times New Roman" w:eastAsia="Arial Unicode MS" w:hAnsi="Times New Roman" w:cs="Times New Roman"/>
          <w:sz w:val="24"/>
          <w:szCs w:val="24"/>
        </w:rPr>
        <w:t xml:space="preserve">namely: </w:t>
      </w:r>
      <w:proofErr w:type="spellStart"/>
      <w:r>
        <w:rPr>
          <w:rFonts w:ascii="Times New Roman" w:eastAsia="Arial Unicode MS" w:hAnsi="Times New Roman" w:cs="Times New Roman"/>
          <w:sz w:val="24"/>
          <w:szCs w:val="24"/>
        </w:rPr>
        <w:t>Buruku</w:t>
      </w:r>
      <w:proofErr w:type="spellEnd"/>
      <w:r>
        <w:rPr>
          <w:rFonts w:ascii="Times New Roman" w:eastAsia="Arial Unicode MS" w:hAnsi="Times New Roman" w:cs="Times New Roman"/>
          <w:sz w:val="24"/>
          <w:szCs w:val="24"/>
        </w:rPr>
        <w:t>, Gboko, Tarka, Guma, Makurdi, Gwer and Gwer- West with a population o</w:t>
      </w:r>
      <w:r w:rsidR="008B6A26">
        <w:rPr>
          <w:rFonts w:ascii="Times New Roman" w:eastAsia="Arial Unicode MS" w:hAnsi="Times New Roman" w:cs="Times New Roman"/>
          <w:sz w:val="24"/>
          <w:szCs w:val="24"/>
        </w:rPr>
        <w:t xml:space="preserve">f 1,432,334 people (NPC, 2006). </w:t>
      </w:r>
      <w:r>
        <w:rPr>
          <w:rFonts w:ascii="Times New Roman" w:eastAsia="Arial Unicode MS" w:hAnsi="Times New Roman" w:cs="Times New Roman"/>
          <w:sz w:val="24"/>
          <w:szCs w:val="24"/>
        </w:rPr>
        <w:t xml:space="preserve">Benue </w:t>
      </w:r>
      <w:r w:rsidRPr="006B5DFD">
        <w:rPr>
          <w:rFonts w:ascii="Times New Roman" w:eastAsia="Arial Unicode MS" w:hAnsi="Times New Roman" w:cs="Times New Roman"/>
          <w:sz w:val="24"/>
          <w:szCs w:val="24"/>
        </w:rPr>
        <w:t>State lies within the lower river Benue in the Middle-Belt region of Nigeria. Its geographic coordinates are longitudes 7</w:t>
      </w:r>
      <w:r w:rsidRPr="006B5DFD">
        <w:rPr>
          <w:rFonts w:ascii="Times New Roman" w:eastAsia="Arial Unicode MS" w:hAnsi="Times New Roman" w:cs="Times New Roman"/>
          <w:sz w:val="24"/>
          <w:szCs w:val="24"/>
          <w:vertAlign w:val="superscript"/>
        </w:rPr>
        <w:t>0</w:t>
      </w:r>
      <w:r w:rsidRPr="006B5DFD">
        <w:rPr>
          <w:rFonts w:ascii="Times New Roman" w:eastAsia="Arial Unicode MS" w:hAnsi="Times New Roman" w:cs="Times New Roman"/>
          <w:sz w:val="24"/>
          <w:szCs w:val="24"/>
        </w:rPr>
        <w:t xml:space="preserve"> 47 and 10</w:t>
      </w:r>
      <w:r w:rsidRPr="006B5DFD">
        <w:rPr>
          <w:rFonts w:ascii="Times New Roman" w:eastAsia="Arial Unicode MS" w:hAnsi="Times New Roman" w:cs="Times New Roman"/>
          <w:sz w:val="24"/>
          <w:szCs w:val="24"/>
          <w:vertAlign w:val="superscript"/>
        </w:rPr>
        <w:t xml:space="preserve">0 </w:t>
      </w:r>
      <w:r w:rsidRPr="006B5DFD">
        <w:rPr>
          <w:rFonts w:ascii="Times New Roman" w:eastAsia="Arial Unicode MS" w:hAnsi="Times New Roman" w:cs="Times New Roman"/>
          <w:sz w:val="24"/>
          <w:szCs w:val="24"/>
        </w:rPr>
        <w:t>0E, and latitudes 6</w:t>
      </w:r>
      <w:r w:rsidRPr="006B5DFD">
        <w:rPr>
          <w:rFonts w:ascii="Times New Roman" w:eastAsia="Arial Unicode MS" w:hAnsi="Times New Roman" w:cs="Times New Roman"/>
          <w:sz w:val="24"/>
          <w:szCs w:val="24"/>
          <w:vertAlign w:val="superscript"/>
        </w:rPr>
        <w:t>0</w:t>
      </w:r>
      <w:r w:rsidRPr="006B5DFD">
        <w:rPr>
          <w:rFonts w:ascii="Times New Roman" w:eastAsia="Arial Unicode MS" w:hAnsi="Times New Roman" w:cs="Times New Roman"/>
          <w:sz w:val="24"/>
          <w:szCs w:val="24"/>
        </w:rPr>
        <w:t xml:space="preserve"> 25 and 8</w:t>
      </w:r>
      <w:r w:rsidRPr="006B5DFD">
        <w:rPr>
          <w:rFonts w:ascii="Times New Roman" w:eastAsia="Arial Unicode MS" w:hAnsi="Times New Roman" w:cs="Times New Roman"/>
          <w:sz w:val="24"/>
          <w:szCs w:val="24"/>
          <w:vertAlign w:val="superscript"/>
        </w:rPr>
        <w:t>0</w:t>
      </w:r>
      <w:r>
        <w:rPr>
          <w:rFonts w:ascii="Times New Roman" w:eastAsia="Arial Unicode MS" w:hAnsi="Times New Roman" w:cs="Times New Roman"/>
          <w:sz w:val="24"/>
          <w:szCs w:val="24"/>
        </w:rPr>
        <w:t xml:space="preserve"> 8N of equator. The State borders </w:t>
      </w:r>
      <w:r w:rsidRPr="006B5DFD">
        <w:rPr>
          <w:rFonts w:ascii="Times New Roman" w:eastAsia="Arial Unicode MS" w:hAnsi="Times New Roman" w:cs="Times New Roman"/>
          <w:sz w:val="24"/>
          <w:szCs w:val="24"/>
        </w:rPr>
        <w:t xml:space="preserve">Nasarawa State to the North, Taraba State </w:t>
      </w:r>
      <w:r w:rsidRPr="006B5DFD">
        <w:rPr>
          <w:rFonts w:ascii="Times New Roman" w:eastAsia="Arial Unicode MS" w:hAnsi="Times New Roman" w:cs="Times New Roman"/>
          <w:sz w:val="24"/>
          <w:szCs w:val="24"/>
        </w:rPr>
        <w:lastRenderedPageBreak/>
        <w:t xml:space="preserve">to the East, </w:t>
      </w:r>
      <w:r>
        <w:rPr>
          <w:rFonts w:ascii="Times New Roman" w:eastAsia="Arial Unicode MS" w:hAnsi="Times New Roman" w:cs="Times New Roman"/>
          <w:sz w:val="24"/>
          <w:szCs w:val="24"/>
        </w:rPr>
        <w:t xml:space="preserve">Ebonyi and </w:t>
      </w:r>
      <w:r w:rsidRPr="006B5DFD">
        <w:rPr>
          <w:rFonts w:ascii="Times New Roman" w:eastAsia="Arial Unicode MS" w:hAnsi="Times New Roman" w:cs="Times New Roman"/>
          <w:sz w:val="24"/>
          <w:szCs w:val="24"/>
        </w:rPr>
        <w:t xml:space="preserve">Cross Rivers </w:t>
      </w:r>
      <w:r>
        <w:rPr>
          <w:rFonts w:ascii="Times New Roman" w:eastAsia="Arial Unicode MS" w:hAnsi="Times New Roman" w:cs="Times New Roman"/>
          <w:sz w:val="24"/>
          <w:szCs w:val="24"/>
        </w:rPr>
        <w:t xml:space="preserve">State </w:t>
      </w:r>
      <w:r w:rsidRPr="006B5DFD">
        <w:rPr>
          <w:rFonts w:ascii="Times New Roman" w:eastAsia="Arial Unicode MS" w:hAnsi="Times New Roman" w:cs="Times New Roman"/>
          <w:sz w:val="24"/>
          <w:szCs w:val="24"/>
        </w:rPr>
        <w:t xml:space="preserve">to the south, Enugu to the South-West and Kogi </w:t>
      </w:r>
      <w:r>
        <w:rPr>
          <w:rFonts w:ascii="Times New Roman" w:eastAsia="Arial Unicode MS" w:hAnsi="Times New Roman" w:cs="Times New Roman"/>
          <w:sz w:val="24"/>
          <w:szCs w:val="24"/>
        </w:rPr>
        <w:t xml:space="preserve">State to the West. </w:t>
      </w:r>
      <w:r w:rsidR="00C74389">
        <w:rPr>
          <w:rFonts w:ascii="Times New Roman" w:eastAsia="Arial Unicode MS" w:hAnsi="Times New Roman" w:cs="Times New Roman"/>
          <w:sz w:val="24"/>
          <w:szCs w:val="24"/>
        </w:rPr>
        <w:t>I</w:t>
      </w:r>
      <w:r w:rsidRPr="006B5DFD">
        <w:rPr>
          <w:rFonts w:ascii="Times New Roman" w:eastAsia="Arial Unicode MS" w:hAnsi="Times New Roman" w:cs="Times New Roman"/>
          <w:sz w:val="24"/>
          <w:szCs w:val="24"/>
        </w:rPr>
        <w:t>t occupies a total landmass of 32, 518km</w:t>
      </w:r>
      <w:r w:rsidRPr="006B5DFD">
        <w:rPr>
          <w:rFonts w:ascii="Times New Roman" w:eastAsia="Arial Unicode MS" w:hAnsi="Times New Roman" w:cs="Times New Roman"/>
          <w:sz w:val="24"/>
          <w:szCs w:val="24"/>
          <w:vertAlign w:val="superscript"/>
        </w:rPr>
        <w:t>2</w:t>
      </w:r>
      <w:r w:rsidR="00C74389">
        <w:rPr>
          <w:rFonts w:ascii="Times New Roman" w:eastAsia="Arial Unicode MS" w:hAnsi="Times New Roman" w:cs="Times New Roman"/>
          <w:sz w:val="24"/>
          <w:szCs w:val="24"/>
        </w:rPr>
        <w:t xml:space="preserve"> and predominantly inhabited </w:t>
      </w:r>
      <w:r>
        <w:rPr>
          <w:rFonts w:ascii="Times New Roman" w:eastAsia="Arial Unicode MS" w:hAnsi="Times New Roman" w:cs="Times New Roman"/>
          <w:sz w:val="24"/>
          <w:szCs w:val="24"/>
        </w:rPr>
        <w:t>by th</w:t>
      </w:r>
      <w:r w:rsidR="00C74389">
        <w:rPr>
          <w:rFonts w:ascii="Times New Roman" w:eastAsia="Arial Unicode MS" w:hAnsi="Times New Roman" w:cs="Times New Roman"/>
          <w:sz w:val="24"/>
          <w:szCs w:val="24"/>
        </w:rPr>
        <w:t xml:space="preserve">e Tiv, Idoma, and </w:t>
      </w:r>
      <w:proofErr w:type="spellStart"/>
      <w:r w:rsidR="00C74389">
        <w:rPr>
          <w:rFonts w:ascii="Times New Roman" w:eastAsia="Arial Unicode MS" w:hAnsi="Times New Roman" w:cs="Times New Roman"/>
          <w:sz w:val="24"/>
          <w:szCs w:val="24"/>
        </w:rPr>
        <w:t>Igede</w:t>
      </w:r>
      <w:proofErr w:type="spellEnd"/>
      <w:r w:rsidR="00C74389">
        <w:rPr>
          <w:rFonts w:ascii="Times New Roman" w:eastAsia="Arial Unicode MS" w:hAnsi="Times New Roman" w:cs="Times New Roman"/>
          <w:sz w:val="24"/>
          <w:szCs w:val="24"/>
        </w:rPr>
        <w:t xml:space="preserve"> people with a total population </w:t>
      </w:r>
      <w:r>
        <w:rPr>
          <w:rFonts w:ascii="Times New Roman" w:eastAsia="Arial Unicode MS" w:hAnsi="Times New Roman" w:cs="Times New Roman"/>
          <w:sz w:val="24"/>
          <w:szCs w:val="24"/>
        </w:rPr>
        <w:t xml:space="preserve">estimated at 4, 253, 641 people (NPC, 2006). </w:t>
      </w:r>
    </w:p>
    <w:p w14:paraId="605A82DD" w14:textId="77777777" w:rsidR="00C3322F" w:rsidRPr="00FA06CB" w:rsidRDefault="00C3322F" w:rsidP="00301261">
      <w:pPr>
        <w:spacing w:after="0" w:line="360" w:lineRule="auto"/>
        <w:jc w:val="both"/>
        <w:rPr>
          <w:rFonts w:ascii="Times New Roman" w:eastAsia="Times New Roman" w:hAnsi="Times New Roman" w:cs="Times New Roman"/>
          <w:color w:val="000000" w:themeColor="text1"/>
          <w:sz w:val="24"/>
          <w:szCs w:val="24"/>
        </w:rPr>
      </w:pPr>
      <w:r w:rsidRPr="009620D4">
        <w:rPr>
          <w:rFonts w:ascii="Times New Roman" w:eastAsia="Arial Unicode MS" w:hAnsi="Times New Roman" w:cs="Times New Roman"/>
          <w:b/>
          <w:sz w:val="24"/>
          <w:szCs w:val="24"/>
        </w:rPr>
        <w:t>Population of the Study</w:t>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r w:rsidRPr="009620D4">
        <w:rPr>
          <w:rFonts w:ascii="Times New Roman" w:eastAsia="Arial Unicode MS" w:hAnsi="Times New Roman" w:cs="Times New Roman"/>
          <w:b/>
          <w:sz w:val="24"/>
          <w:szCs w:val="24"/>
        </w:rPr>
        <w:tab/>
      </w:r>
    </w:p>
    <w:p w14:paraId="0B5B35E0" w14:textId="77777777" w:rsidR="004377E1" w:rsidRDefault="00C3322F" w:rsidP="00301261">
      <w:pPr>
        <w:spacing w:after="0" w:line="360" w:lineRule="auto"/>
        <w:jc w:val="both"/>
        <w:rPr>
          <w:rFonts w:ascii="Times New Roman" w:eastAsia="Arial Unicode MS" w:hAnsi="Times New Roman" w:cs="Times New Roman"/>
          <w:sz w:val="24"/>
          <w:szCs w:val="24"/>
        </w:rPr>
      </w:pPr>
      <w:r w:rsidRPr="009620D4">
        <w:rPr>
          <w:rFonts w:ascii="Times New Roman" w:eastAsia="Arial Unicode MS" w:hAnsi="Times New Roman" w:cs="Times New Roman"/>
          <w:sz w:val="24"/>
          <w:szCs w:val="24"/>
        </w:rPr>
        <w:t>The population for this study</w:t>
      </w:r>
      <w:r w:rsidRPr="009620D4">
        <w:rPr>
          <w:rFonts w:ascii="Times New Roman" w:hAnsi="Times New Roman" w:cs="Times New Roman"/>
          <w:sz w:val="24"/>
          <w:szCs w:val="24"/>
        </w:rPr>
        <w:t xml:space="preserve"> comprises of 4244</w:t>
      </w:r>
      <w:r>
        <w:rPr>
          <w:rFonts w:ascii="Times New Roman" w:hAnsi="Times New Roman" w:cs="Times New Roman"/>
          <w:sz w:val="24"/>
          <w:szCs w:val="24"/>
        </w:rPr>
        <w:t xml:space="preserve"> rice farmers in North-West agricultural zone</w:t>
      </w:r>
      <w:r w:rsidRPr="009620D4">
        <w:rPr>
          <w:rFonts w:ascii="Times New Roman" w:hAnsi="Times New Roman" w:cs="Times New Roman"/>
          <w:sz w:val="24"/>
          <w:szCs w:val="24"/>
        </w:rPr>
        <w:t xml:space="preserve"> of Benue State, Nigeria</w:t>
      </w:r>
      <w:r>
        <w:rPr>
          <w:rFonts w:ascii="Times New Roman" w:hAnsi="Times New Roman" w:cs="Times New Roman"/>
          <w:sz w:val="24"/>
          <w:szCs w:val="24"/>
        </w:rPr>
        <w:t xml:space="preserve"> who benefited from</w:t>
      </w:r>
      <w:r>
        <w:rPr>
          <w:rFonts w:ascii="Times New Roman" w:eastAsia="Arial Unicode MS" w:hAnsi="Times New Roman" w:cs="Times New Roman"/>
          <w:sz w:val="24"/>
          <w:szCs w:val="24"/>
        </w:rPr>
        <w:t xml:space="preserve"> the Central Bank of Nigeria’s 2022/2023 wet season loan and other forma</w:t>
      </w:r>
      <w:r w:rsidR="00C74389">
        <w:rPr>
          <w:rFonts w:ascii="Times New Roman" w:eastAsia="Arial Unicode MS" w:hAnsi="Times New Roman" w:cs="Times New Roman"/>
          <w:sz w:val="24"/>
          <w:szCs w:val="24"/>
        </w:rPr>
        <w:t xml:space="preserve">l and informal sources of loan as provided </w:t>
      </w:r>
      <w:r>
        <w:rPr>
          <w:rFonts w:ascii="Times New Roman" w:eastAsia="Arial Unicode MS" w:hAnsi="Times New Roman" w:cs="Times New Roman"/>
          <w:sz w:val="24"/>
          <w:szCs w:val="24"/>
        </w:rPr>
        <w:t>by Benue Agricultural Development Program</w:t>
      </w:r>
      <w:r>
        <w:rPr>
          <w:rFonts w:ascii="Times New Roman" w:hAnsi="Times New Roman" w:cs="Times New Roman"/>
          <w:sz w:val="24"/>
          <w:szCs w:val="24"/>
        </w:rPr>
        <w:t xml:space="preserve"> (ADP, 2023)</w:t>
      </w:r>
      <w:r w:rsidRPr="009620D4">
        <w:rPr>
          <w:rFonts w:ascii="Times New Roman" w:hAnsi="Times New Roman" w:cs="Times New Roman"/>
          <w:sz w:val="24"/>
          <w:szCs w:val="24"/>
        </w:rPr>
        <w:t xml:space="preserve">. </w:t>
      </w:r>
    </w:p>
    <w:p w14:paraId="452E80D5" w14:textId="77777777" w:rsidR="00C3322F" w:rsidRDefault="004377E1" w:rsidP="001D00CD">
      <w:pPr>
        <w:spacing w:after="0" w:line="360" w:lineRule="auto"/>
        <w:jc w:val="both"/>
        <w:rPr>
          <w:rFonts w:ascii="Times New Roman" w:eastAsia="Arial Unicode MS" w:hAnsi="Times New Roman" w:cs="Times New Roman"/>
          <w:b/>
          <w:sz w:val="24"/>
          <w:szCs w:val="24"/>
        </w:rPr>
      </w:pPr>
      <w:r w:rsidRPr="004377E1">
        <w:rPr>
          <w:rFonts w:ascii="Times New Roman" w:eastAsia="Arial Unicode MS" w:hAnsi="Times New Roman" w:cs="Times New Roman"/>
          <w:b/>
          <w:sz w:val="24"/>
          <w:szCs w:val="24"/>
        </w:rPr>
        <w:t>Sources of Data</w:t>
      </w:r>
      <w:r w:rsidR="00C3322F" w:rsidRPr="004377E1">
        <w:rPr>
          <w:rFonts w:ascii="Times New Roman" w:eastAsia="Arial Unicode MS" w:hAnsi="Times New Roman" w:cs="Times New Roman"/>
          <w:b/>
          <w:sz w:val="24"/>
          <w:szCs w:val="24"/>
        </w:rPr>
        <w:t xml:space="preserve"> </w:t>
      </w:r>
    </w:p>
    <w:p w14:paraId="24113689" w14:textId="77777777" w:rsidR="004377E1" w:rsidRPr="004377E1" w:rsidRDefault="004377E1" w:rsidP="00301261">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Data covering socio-economic characteristics such as age, farm size, farming experience with credit use, amount of loan obtained, amount of loan repaid, income earned etc. wer</w:t>
      </w:r>
      <w:r w:rsidR="002578C8">
        <w:rPr>
          <w:rFonts w:ascii="Times New Roman" w:eastAsia="Arial Unicode MS" w:hAnsi="Times New Roman" w:cs="Times New Roman"/>
          <w:sz w:val="24"/>
          <w:szCs w:val="24"/>
        </w:rPr>
        <w:t xml:space="preserve">e elicited from </w:t>
      </w:r>
      <w:r w:rsidR="00990BB5">
        <w:rPr>
          <w:rFonts w:ascii="Times New Roman" w:eastAsia="Arial Unicode MS" w:hAnsi="Times New Roman" w:cs="Times New Roman"/>
          <w:sz w:val="24"/>
          <w:szCs w:val="24"/>
        </w:rPr>
        <w:t>respondents through the use of well-structured questionnaire.</w:t>
      </w:r>
      <w:r w:rsidRPr="004E7168">
        <w:rPr>
          <w:rFonts w:ascii="Times New Roman" w:eastAsia="Arial Unicode MS" w:hAnsi="Times New Roman" w:cs="Times New Roman"/>
          <w:sz w:val="24"/>
          <w:szCs w:val="24"/>
        </w:rPr>
        <w:t xml:space="preserve"> Secondary information were obtained from institutional sources, ADP, National Bureau of Statistics (NBS) formerly Federal Office o</w:t>
      </w:r>
      <w:r w:rsidR="00B17D35">
        <w:rPr>
          <w:rFonts w:ascii="Times New Roman" w:eastAsia="Arial Unicode MS" w:hAnsi="Times New Roman" w:cs="Times New Roman"/>
          <w:sz w:val="24"/>
          <w:szCs w:val="24"/>
        </w:rPr>
        <w:t xml:space="preserve">f Statistics (FOS) </w:t>
      </w:r>
      <w:r w:rsidRPr="004E7168">
        <w:rPr>
          <w:rFonts w:ascii="Times New Roman" w:eastAsia="Arial Unicode MS" w:hAnsi="Times New Roman" w:cs="Times New Roman"/>
          <w:sz w:val="24"/>
          <w:szCs w:val="24"/>
        </w:rPr>
        <w:t>handbooks and other relevant sources</w:t>
      </w:r>
      <w:r w:rsidR="00B17D35">
        <w:rPr>
          <w:rFonts w:ascii="Times New Roman" w:eastAsia="Arial Unicode MS" w:hAnsi="Times New Roman" w:cs="Times New Roman"/>
          <w:sz w:val="24"/>
          <w:szCs w:val="24"/>
        </w:rPr>
        <w:t>.</w:t>
      </w:r>
    </w:p>
    <w:p w14:paraId="4365E05D" w14:textId="77777777" w:rsidR="00C3322F" w:rsidRDefault="00C3322F" w:rsidP="001D00CD">
      <w:pPr>
        <w:spacing w:after="0" w:line="360" w:lineRule="auto"/>
        <w:jc w:val="both"/>
        <w:rPr>
          <w:rFonts w:ascii="Times New Roman" w:eastAsia="Arial Unicode MS" w:hAnsi="Times New Roman" w:cs="Times New Roman"/>
          <w:b/>
          <w:sz w:val="24"/>
          <w:szCs w:val="24"/>
        </w:rPr>
      </w:pPr>
      <w:r w:rsidRPr="009620D4">
        <w:rPr>
          <w:rFonts w:ascii="Times New Roman" w:eastAsia="Arial Unicode MS" w:hAnsi="Times New Roman" w:cs="Times New Roman"/>
          <w:b/>
          <w:sz w:val="24"/>
          <w:szCs w:val="24"/>
        </w:rPr>
        <w:t>Sampling Technique</w:t>
      </w:r>
      <w:r>
        <w:rPr>
          <w:rFonts w:ascii="Times New Roman" w:eastAsia="Arial Unicode MS" w:hAnsi="Times New Roman" w:cs="Times New Roman"/>
          <w:b/>
          <w:sz w:val="24"/>
          <w:szCs w:val="24"/>
        </w:rPr>
        <w:t>s</w:t>
      </w:r>
    </w:p>
    <w:p w14:paraId="365D2B46" w14:textId="77777777" w:rsidR="00C74389" w:rsidRDefault="00B17D35" w:rsidP="00C7438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C3322F" w:rsidRPr="003126D4">
        <w:rPr>
          <w:rFonts w:ascii="Times New Roman" w:hAnsi="Times New Roman" w:cs="Times New Roman"/>
          <w:sz w:val="24"/>
          <w:szCs w:val="24"/>
          <w:shd w:val="clear" w:color="auto" w:fill="FFFFFF"/>
        </w:rPr>
        <w:t>ulti-</w:t>
      </w:r>
      <w:r w:rsidRPr="003126D4">
        <w:rPr>
          <w:rFonts w:ascii="Times New Roman" w:hAnsi="Times New Roman" w:cs="Times New Roman"/>
          <w:sz w:val="24"/>
          <w:szCs w:val="24"/>
          <w:shd w:val="clear" w:color="auto" w:fill="FFFFFF"/>
        </w:rPr>
        <w:t>stage random sampling technique was</w:t>
      </w:r>
      <w:r w:rsidR="00C3322F" w:rsidRPr="003126D4">
        <w:rPr>
          <w:rFonts w:ascii="Times New Roman" w:hAnsi="Times New Roman" w:cs="Times New Roman"/>
          <w:sz w:val="24"/>
          <w:szCs w:val="24"/>
          <w:shd w:val="clear" w:color="auto" w:fill="FFFFFF"/>
        </w:rPr>
        <w:t xml:space="preserve"> </w:t>
      </w:r>
      <w:r w:rsidRPr="003126D4">
        <w:rPr>
          <w:rFonts w:ascii="Times New Roman" w:hAnsi="Times New Roman" w:cs="Times New Roman"/>
          <w:sz w:val="24"/>
          <w:szCs w:val="24"/>
          <w:shd w:val="clear" w:color="auto" w:fill="FFFFFF"/>
        </w:rPr>
        <w:t>employed in the selection of respondents</w:t>
      </w:r>
      <w:r>
        <w:rPr>
          <w:rFonts w:ascii="Times New Roman" w:hAnsi="Times New Roman" w:cs="Times New Roman"/>
          <w:sz w:val="24"/>
          <w:szCs w:val="24"/>
          <w:shd w:val="clear" w:color="auto" w:fill="FFFFFF"/>
        </w:rPr>
        <w:t xml:space="preserve">. </w:t>
      </w:r>
      <w:r w:rsidR="00C3322F" w:rsidRPr="003126D4">
        <w:rPr>
          <w:rFonts w:ascii="Times New Roman" w:hAnsi="Times New Roman" w:cs="Times New Roman"/>
          <w:sz w:val="24"/>
          <w:szCs w:val="24"/>
          <w:shd w:val="clear" w:color="auto" w:fill="FFFFFF"/>
        </w:rPr>
        <w:t>The first stage en</w:t>
      </w:r>
      <w:r w:rsidR="00C3322F">
        <w:rPr>
          <w:rFonts w:ascii="Times New Roman" w:hAnsi="Times New Roman" w:cs="Times New Roman"/>
          <w:sz w:val="24"/>
          <w:szCs w:val="24"/>
          <w:shd w:val="clear" w:color="auto" w:fill="FFFFFF"/>
        </w:rPr>
        <w:t>tailed purposive</w:t>
      </w:r>
      <w:r w:rsidR="00C3322F" w:rsidRPr="003126D4">
        <w:rPr>
          <w:rFonts w:ascii="Times New Roman" w:hAnsi="Times New Roman" w:cs="Times New Roman"/>
          <w:sz w:val="24"/>
          <w:szCs w:val="24"/>
          <w:shd w:val="clear" w:color="auto" w:fill="FFFFFF"/>
        </w:rPr>
        <w:t xml:space="preserve"> </w:t>
      </w:r>
      <w:r w:rsidR="00C3322F">
        <w:rPr>
          <w:rFonts w:ascii="Times New Roman" w:hAnsi="Times New Roman" w:cs="Times New Roman"/>
          <w:sz w:val="24"/>
          <w:szCs w:val="24"/>
          <w:shd w:val="clear" w:color="auto" w:fill="FFFFFF"/>
        </w:rPr>
        <w:t xml:space="preserve">selection of seven (7) LGAs </w:t>
      </w:r>
      <w:r w:rsidR="00C3322F" w:rsidRPr="003126D4">
        <w:rPr>
          <w:rFonts w:ascii="Times New Roman" w:hAnsi="Times New Roman" w:cs="Times New Roman"/>
          <w:sz w:val="24"/>
          <w:szCs w:val="24"/>
          <w:shd w:val="clear" w:color="auto" w:fill="FFFFFF"/>
        </w:rPr>
        <w:t>in</w:t>
      </w:r>
      <w:r w:rsidR="00C3322F">
        <w:rPr>
          <w:rFonts w:ascii="Times New Roman" w:eastAsia="Arial Unicode MS" w:hAnsi="Times New Roman" w:cs="Times New Roman"/>
          <w:sz w:val="24"/>
          <w:szCs w:val="24"/>
        </w:rPr>
        <w:t xml:space="preserve"> the zone where there were</w:t>
      </w:r>
      <w:r w:rsidR="00C3322F" w:rsidRPr="003126D4">
        <w:rPr>
          <w:rFonts w:ascii="Times New Roman" w:eastAsia="Arial Unicode MS" w:hAnsi="Times New Roman" w:cs="Times New Roman"/>
          <w:sz w:val="24"/>
          <w:szCs w:val="24"/>
        </w:rPr>
        <w:t xml:space="preserve"> preponderance of rice farmers that obtained loans for agricultural purposes. </w:t>
      </w:r>
      <w:r w:rsidR="00C3322F" w:rsidRPr="003126D4">
        <w:rPr>
          <w:rFonts w:ascii="Times New Roman" w:hAnsi="Times New Roman" w:cs="Times New Roman"/>
          <w:sz w:val="24"/>
          <w:szCs w:val="24"/>
          <w:shd w:val="clear" w:color="auto" w:fill="FFFFFF"/>
        </w:rPr>
        <w:t>The second stage involved the random selection of two (2) villages/wards from the selected LGAs to give a to</w:t>
      </w:r>
      <w:r w:rsidR="00C3322F">
        <w:rPr>
          <w:rFonts w:ascii="Times New Roman" w:hAnsi="Times New Roman" w:cs="Times New Roman"/>
          <w:sz w:val="24"/>
          <w:szCs w:val="24"/>
          <w:shd w:val="clear" w:color="auto" w:fill="FFFFFF"/>
        </w:rPr>
        <w:t>tal of 14</w:t>
      </w:r>
      <w:r w:rsidR="00C3322F" w:rsidRPr="003126D4">
        <w:rPr>
          <w:rFonts w:ascii="Times New Roman" w:hAnsi="Times New Roman" w:cs="Times New Roman"/>
          <w:sz w:val="24"/>
          <w:szCs w:val="24"/>
          <w:shd w:val="clear" w:color="auto" w:fill="FFFFFF"/>
        </w:rPr>
        <w:t xml:space="preserve"> villages/wards. The  third stage  involved  obtaining  a  list  of </w:t>
      </w:r>
      <w:r w:rsidRPr="003126D4">
        <w:rPr>
          <w:rFonts w:ascii="Times New Roman" w:hAnsi="Times New Roman" w:cs="Times New Roman"/>
          <w:sz w:val="24"/>
          <w:szCs w:val="24"/>
          <w:shd w:val="clear" w:color="auto" w:fill="FFFFFF"/>
        </w:rPr>
        <w:t xml:space="preserve"> 4,244 </w:t>
      </w:r>
      <w:r w:rsidR="009279D0">
        <w:rPr>
          <w:rFonts w:ascii="Times New Roman" w:hAnsi="Times New Roman" w:cs="Times New Roman"/>
          <w:sz w:val="24"/>
          <w:szCs w:val="24"/>
          <w:shd w:val="clear" w:color="auto" w:fill="FFFFFF"/>
        </w:rPr>
        <w:t>beneficiary</w:t>
      </w:r>
      <w:r>
        <w:rPr>
          <w:rFonts w:ascii="Times New Roman" w:hAnsi="Times New Roman" w:cs="Times New Roman"/>
          <w:sz w:val="24"/>
          <w:szCs w:val="24"/>
          <w:shd w:val="clear" w:color="auto" w:fill="FFFFFF"/>
        </w:rPr>
        <w:t xml:space="preserve"> </w:t>
      </w:r>
      <w:r w:rsidRPr="003126D4">
        <w:rPr>
          <w:rFonts w:ascii="Times New Roman" w:hAnsi="Times New Roman" w:cs="Times New Roman"/>
          <w:sz w:val="24"/>
          <w:szCs w:val="24"/>
          <w:shd w:val="clear" w:color="auto" w:fill="FFFFFF"/>
        </w:rPr>
        <w:t xml:space="preserve">farmers </w:t>
      </w:r>
      <w:r w:rsidR="00C3322F">
        <w:rPr>
          <w:rFonts w:ascii="Times New Roman" w:hAnsi="Times New Roman" w:cs="Times New Roman"/>
          <w:sz w:val="24"/>
          <w:szCs w:val="24"/>
          <w:shd w:val="clear" w:color="auto" w:fill="FFFFFF"/>
        </w:rPr>
        <w:t>in  the  14</w:t>
      </w:r>
      <w:r w:rsidR="009279D0">
        <w:rPr>
          <w:rFonts w:ascii="Times New Roman" w:hAnsi="Times New Roman" w:cs="Times New Roman"/>
          <w:sz w:val="24"/>
          <w:szCs w:val="24"/>
          <w:shd w:val="clear" w:color="auto" w:fill="FFFFFF"/>
        </w:rPr>
        <w:t xml:space="preserve"> villages/wards  provided by </w:t>
      </w:r>
      <w:r w:rsidR="00C3322F" w:rsidRPr="003126D4">
        <w:rPr>
          <w:rFonts w:ascii="Times New Roman" w:hAnsi="Times New Roman" w:cs="Times New Roman"/>
          <w:sz w:val="24"/>
          <w:szCs w:val="24"/>
          <w:shd w:val="clear" w:color="auto" w:fill="FFFFFF"/>
        </w:rPr>
        <w:t xml:space="preserve">the  Agricultural  Development Program  Extension  Office  in  the  Local Government. A proportionality  ratio  of  10%  was  applied  to randomly  select  424  farmers  </w:t>
      </w:r>
      <w:r w:rsidR="009279D0">
        <w:rPr>
          <w:rFonts w:ascii="Times New Roman" w:hAnsi="Times New Roman" w:cs="Times New Roman"/>
          <w:sz w:val="24"/>
          <w:szCs w:val="24"/>
          <w:shd w:val="clear" w:color="auto" w:fill="FFFFFF"/>
        </w:rPr>
        <w:t>across the 14 villages/wards.</w:t>
      </w:r>
    </w:p>
    <w:p w14:paraId="2F51EDF4" w14:textId="77777777" w:rsidR="00C3322F" w:rsidRPr="00C74389" w:rsidRDefault="00C3322F" w:rsidP="006C4AD6">
      <w:pPr>
        <w:spacing w:after="0" w:line="360" w:lineRule="auto"/>
        <w:jc w:val="both"/>
        <w:rPr>
          <w:rFonts w:ascii="Times New Roman" w:hAnsi="Times New Roman" w:cs="Times New Roman"/>
          <w:sz w:val="24"/>
          <w:szCs w:val="24"/>
          <w:shd w:val="clear" w:color="auto" w:fill="FFFFFF"/>
        </w:rPr>
      </w:pPr>
      <w:r w:rsidRPr="004E7168">
        <w:rPr>
          <w:rFonts w:ascii="Times New Roman" w:hAnsi="Times New Roman" w:cs="Times New Roman"/>
          <w:b/>
          <w:sz w:val="24"/>
          <w:szCs w:val="24"/>
        </w:rPr>
        <w:t>Measurement of Variables</w:t>
      </w:r>
      <w:r w:rsidR="004E7168" w:rsidRPr="004E7168">
        <w:rPr>
          <w:rFonts w:ascii="Times New Roman" w:hAnsi="Times New Roman" w:cs="Times New Roman"/>
          <w:b/>
          <w:sz w:val="24"/>
          <w:szCs w:val="24"/>
        </w:rPr>
        <w:tab/>
      </w:r>
    </w:p>
    <w:p w14:paraId="75227517" w14:textId="77777777" w:rsidR="00C3322F" w:rsidRPr="004E7168" w:rsidRDefault="00C3322F" w:rsidP="006C4AD6">
      <w:pPr>
        <w:tabs>
          <w:tab w:val="left" w:pos="720"/>
          <w:tab w:val="left" w:pos="1440"/>
          <w:tab w:val="left" w:pos="2160"/>
          <w:tab w:val="left" w:pos="2880"/>
          <w:tab w:val="left" w:pos="3600"/>
          <w:tab w:val="left" w:pos="4320"/>
          <w:tab w:val="left" w:pos="5040"/>
          <w:tab w:val="left" w:pos="5760"/>
          <w:tab w:val="left" w:pos="8295"/>
        </w:tabs>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 xml:space="preserve">The following variables were measured </w:t>
      </w:r>
      <w:r w:rsidR="00112101">
        <w:rPr>
          <w:rFonts w:ascii="Times New Roman" w:hAnsi="Times New Roman" w:cs="Times New Roman"/>
          <w:sz w:val="24"/>
          <w:szCs w:val="24"/>
        </w:rPr>
        <w:t>as follows:</w:t>
      </w:r>
      <w:r w:rsidRPr="004E7168">
        <w:rPr>
          <w:rFonts w:ascii="Times New Roman" w:hAnsi="Times New Roman" w:cs="Times New Roman"/>
          <w:sz w:val="24"/>
          <w:szCs w:val="24"/>
        </w:rPr>
        <w:tab/>
      </w:r>
      <w:r w:rsidRPr="004E7168">
        <w:rPr>
          <w:rFonts w:ascii="Times New Roman" w:hAnsi="Times New Roman" w:cs="Times New Roman"/>
          <w:sz w:val="24"/>
          <w:szCs w:val="24"/>
        </w:rPr>
        <w:tab/>
      </w:r>
    </w:p>
    <w:p w14:paraId="45F2F030" w14:textId="77777777" w:rsidR="00C3322F" w:rsidRPr="004E7168" w:rsidRDefault="00C3322F" w:rsidP="004E7168">
      <w:pPr>
        <w:numPr>
          <w:ilvl w:val="0"/>
          <w:numId w:val="1"/>
        </w:numPr>
        <w:spacing w:after="200" w:line="360" w:lineRule="auto"/>
        <w:contextualSpacing/>
        <w:jc w:val="both"/>
        <w:rPr>
          <w:rFonts w:ascii="Times New Roman" w:hAnsi="Times New Roman" w:cs="Times New Roman"/>
          <w:sz w:val="24"/>
          <w:szCs w:val="24"/>
          <w:lang w:val="en-GB"/>
        </w:rPr>
      </w:pPr>
      <w:r w:rsidRPr="004E7168">
        <w:rPr>
          <w:rFonts w:ascii="Times New Roman" w:hAnsi="Times New Roman" w:cs="Times New Roman"/>
          <w:b/>
          <w:sz w:val="24"/>
          <w:szCs w:val="24"/>
          <w:lang w:val="en-GB"/>
        </w:rPr>
        <w:t>Age:</w:t>
      </w:r>
      <w:r w:rsidRPr="004E7168">
        <w:rPr>
          <w:rFonts w:ascii="Times New Roman" w:hAnsi="Times New Roman" w:cs="Times New Roman"/>
          <w:sz w:val="24"/>
          <w:szCs w:val="24"/>
          <w:lang w:val="en-GB"/>
        </w:rPr>
        <w:t xml:space="preserve"> was me</w:t>
      </w:r>
      <w:r w:rsidR="00112101">
        <w:rPr>
          <w:rFonts w:ascii="Times New Roman" w:hAnsi="Times New Roman" w:cs="Times New Roman"/>
          <w:sz w:val="24"/>
          <w:szCs w:val="24"/>
          <w:lang w:val="en-GB"/>
        </w:rPr>
        <w:t>asured in years</w:t>
      </w:r>
    </w:p>
    <w:p w14:paraId="13F52C98" w14:textId="77777777" w:rsidR="00EB17E3" w:rsidRDefault="00C3322F" w:rsidP="00E42FCC">
      <w:pPr>
        <w:numPr>
          <w:ilvl w:val="0"/>
          <w:numId w:val="1"/>
        </w:numPr>
        <w:spacing w:after="200" w:line="360" w:lineRule="auto"/>
        <w:contextualSpacing/>
        <w:jc w:val="both"/>
        <w:rPr>
          <w:rFonts w:ascii="Times New Roman" w:hAnsi="Times New Roman" w:cs="Times New Roman"/>
          <w:sz w:val="24"/>
          <w:szCs w:val="24"/>
          <w:lang w:val="en-GB"/>
        </w:rPr>
      </w:pPr>
      <w:r w:rsidRPr="00EB17E3">
        <w:rPr>
          <w:rFonts w:ascii="Times New Roman" w:hAnsi="Times New Roman" w:cs="Times New Roman"/>
          <w:b/>
          <w:sz w:val="24"/>
          <w:szCs w:val="24"/>
          <w:lang w:val="en-GB"/>
        </w:rPr>
        <w:t>Sex:</w:t>
      </w:r>
      <w:r w:rsidRPr="00EB17E3">
        <w:rPr>
          <w:rFonts w:ascii="Times New Roman" w:hAnsi="Times New Roman" w:cs="Times New Roman"/>
          <w:sz w:val="24"/>
          <w:szCs w:val="24"/>
          <w:lang w:val="en-GB"/>
        </w:rPr>
        <w:t xml:space="preserve"> was measured </w:t>
      </w:r>
      <w:r w:rsidR="00112101" w:rsidRPr="00EB17E3">
        <w:rPr>
          <w:rFonts w:ascii="Times New Roman" w:hAnsi="Times New Roman" w:cs="Times New Roman"/>
          <w:sz w:val="24"/>
          <w:szCs w:val="24"/>
          <w:lang w:val="en-GB"/>
        </w:rPr>
        <w:t>as:</w:t>
      </w:r>
      <w:r w:rsidR="00EB17E3" w:rsidRPr="00EB17E3">
        <w:rPr>
          <w:rFonts w:ascii="Times New Roman" w:hAnsi="Times New Roman" w:cs="Times New Roman"/>
          <w:sz w:val="24"/>
          <w:szCs w:val="24"/>
          <w:lang w:val="en-GB"/>
        </w:rPr>
        <w:t xml:space="preserve"> male or female </w:t>
      </w:r>
    </w:p>
    <w:p w14:paraId="3FBC7DD0" w14:textId="77777777" w:rsidR="00C3322F" w:rsidRPr="00EB17E3" w:rsidRDefault="008B6A26" w:rsidP="00E42FCC">
      <w:pPr>
        <w:numPr>
          <w:ilvl w:val="0"/>
          <w:numId w:val="1"/>
        </w:numPr>
        <w:spacing w:after="200" w:line="360" w:lineRule="auto"/>
        <w:contextualSpacing/>
        <w:jc w:val="both"/>
        <w:rPr>
          <w:rFonts w:ascii="Times New Roman" w:hAnsi="Times New Roman" w:cs="Times New Roman"/>
          <w:sz w:val="24"/>
          <w:szCs w:val="24"/>
          <w:lang w:val="en-GB"/>
        </w:rPr>
      </w:pPr>
      <w:r>
        <w:rPr>
          <w:rFonts w:ascii="Times New Roman" w:hAnsi="Times New Roman" w:cs="Times New Roman"/>
          <w:b/>
          <w:sz w:val="24"/>
          <w:szCs w:val="24"/>
          <w:lang w:val="en-GB"/>
        </w:rPr>
        <w:t>Marital s</w:t>
      </w:r>
      <w:r w:rsidR="00C3322F" w:rsidRPr="00EB17E3">
        <w:rPr>
          <w:rFonts w:ascii="Times New Roman" w:hAnsi="Times New Roman" w:cs="Times New Roman"/>
          <w:b/>
          <w:sz w:val="24"/>
          <w:szCs w:val="24"/>
          <w:lang w:val="en-GB"/>
        </w:rPr>
        <w:t>tatus</w:t>
      </w:r>
      <w:r w:rsidR="00C3322F" w:rsidRPr="00EB17E3">
        <w:rPr>
          <w:rFonts w:ascii="Times New Roman" w:hAnsi="Times New Roman" w:cs="Times New Roman"/>
          <w:sz w:val="24"/>
          <w:szCs w:val="24"/>
          <w:lang w:val="en-GB"/>
        </w:rPr>
        <w:t xml:space="preserve">: was measured </w:t>
      </w:r>
      <w:r w:rsidR="00EB17E3">
        <w:rPr>
          <w:rFonts w:ascii="Times New Roman" w:hAnsi="Times New Roman" w:cs="Times New Roman"/>
          <w:sz w:val="24"/>
          <w:szCs w:val="24"/>
          <w:lang w:val="en-GB"/>
        </w:rPr>
        <w:t xml:space="preserve">as  </w:t>
      </w:r>
      <w:r w:rsidR="00C3322F" w:rsidRPr="00EB17E3">
        <w:rPr>
          <w:rFonts w:ascii="Times New Roman" w:hAnsi="Times New Roman" w:cs="Times New Roman"/>
          <w:sz w:val="24"/>
          <w:szCs w:val="24"/>
          <w:lang w:val="en-GB"/>
        </w:rPr>
        <w:t xml:space="preserve">married, </w:t>
      </w:r>
      <w:r w:rsidR="00EB17E3" w:rsidRPr="00EB17E3">
        <w:rPr>
          <w:rFonts w:ascii="Times New Roman" w:hAnsi="Times New Roman" w:cs="Times New Roman"/>
          <w:sz w:val="24"/>
          <w:szCs w:val="24"/>
          <w:lang w:val="en-GB"/>
        </w:rPr>
        <w:t>single,</w:t>
      </w:r>
      <w:r w:rsidR="00EB17E3">
        <w:rPr>
          <w:rFonts w:ascii="Times New Roman" w:hAnsi="Times New Roman" w:cs="Times New Roman"/>
          <w:sz w:val="24"/>
          <w:szCs w:val="24"/>
          <w:lang w:val="en-GB"/>
        </w:rPr>
        <w:t xml:space="preserve"> divorced </w:t>
      </w:r>
      <w:r w:rsidR="00C3322F" w:rsidRPr="00EB17E3">
        <w:rPr>
          <w:rFonts w:ascii="Times New Roman" w:hAnsi="Times New Roman" w:cs="Times New Roman"/>
          <w:sz w:val="24"/>
          <w:szCs w:val="24"/>
          <w:lang w:val="en-GB"/>
        </w:rPr>
        <w:t xml:space="preserve"> (married =1, single=0)</w:t>
      </w:r>
    </w:p>
    <w:p w14:paraId="3D33700D" w14:textId="77777777" w:rsidR="00C3322F" w:rsidRPr="004E7168" w:rsidRDefault="00EB17E3" w:rsidP="004E7168">
      <w:pPr>
        <w:numPr>
          <w:ilvl w:val="0"/>
          <w:numId w:val="1"/>
        </w:numPr>
        <w:spacing w:after="200" w:line="360" w:lineRule="auto"/>
        <w:contextualSpacing/>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Level of education </w:t>
      </w:r>
      <w:r>
        <w:rPr>
          <w:rFonts w:ascii="Times New Roman" w:hAnsi="Times New Roman" w:cs="Times New Roman"/>
          <w:sz w:val="24"/>
          <w:szCs w:val="24"/>
          <w:lang w:val="en-GB"/>
        </w:rPr>
        <w:t xml:space="preserve">was measured as </w:t>
      </w:r>
      <w:r w:rsidR="00C3322F" w:rsidRPr="004E7168">
        <w:rPr>
          <w:rFonts w:ascii="Times New Roman" w:hAnsi="Times New Roman" w:cs="Times New Roman"/>
          <w:sz w:val="24"/>
          <w:szCs w:val="24"/>
          <w:lang w:val="en-GB"/>
        </w:rPr>
        <w:t>respondent’s number of</w:t>
      </w:r>
      <w:r>
        <w:rPr>
          <w:rFonts w:ascii="Times New Roman" w:hAnsi="Times New Roman" w:cs="Times New Roman"/>
          <w:sz w:val="24"/>
          <w:szCs w:val="24"/>
          <w:lang w:val="en-GB"/>
        </w:rPr>
        <w:t xml:space="preserve"> years spent in school.</w:t>
      </w:r>
    </w:p>
    <w:p w14:paraId="795E743E" w14:textId="77777777" w:rsidR="00C3322F" w:rsidRPr="004E7168" w:rsidRDefault="00C3322F" w:rsidP="004E7168">
      <w:pPr>
        <w:numPr>
          <w:ilvl w:val="0"/>
          <w:numId w:val="1"/>
        </w:numPr>
        <w:spacing w:after="200" w:line="360" w:lineRule="auto"/>
        <w:contextualSpacing/>
        <w:jc w:val="both"/>
        <w:rPr>
          <w:rFonts w:ascii="Times New Roman" w:hAnsi="Times New Roman" w:cs="Times New Roman"/>
          <w:sz w:val="24"/>
          <w:szCs w:val="24"/>
          <w:lang w:val="en-GB"/>
        </w:rPr>
      </w:pPr>
      <w:r w:rsidRPr="004E7168">
        <w:rPr>
          <w:rFonts w:ascii="Times New Roman" w:hAnsi="Times New Roman" w:cs="Times New Roman"/>
          <w:b/>
          <w:sz w:val="24"/>
          <w:szCs w:val="24"/>
          <w:lang w:val="en-GB"/>
        </w:rPr>
        <w:t>Household size</w:t>
      </w:r>
      <w:r w:rsidRPr="004E7168">
        <w:rPr>
          <w:rFonts w:ascii="Times New Roman" w:hAnsi="Times New Roman" w:cs="Times New Roman"/>
          <w:sz w:val="24"/>
          <w:szCs w:val="24"/>
          <w:lang w:val="en-GB"/>
        </w:rPr>
        <w:t>:  (number of persons)</w:t>
      </w:r>
    </w:p>
    <w:p w14:paraId="379E6057" w14:textId="77777777" w:rsidR="00EB17E3" w:rsidRPr="00EB17E3" w:rsidRDefault="00EB17E3" w:rsidP="00E42FCC">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hAnsi="Times New Roman" w:cs="Times New Roman"/>
          <w:b/>
          <w:sz w:val="24"/>
          <w:szCs w:val="24"/>
          <w:lang w:val="en-GB"/>
        </w:rPr>
        <w:t>A</w:t>
      </w:r>
      <w:r w:rsidR="00C3322F" w:rsidRPr="00EB17E3">
        <w:rPr>
          <w:rFonts w:ascii="Times New Roman" w:hAnsi="Times New Roman" w:cs="Times New Roman"/>
          <w:b/>
          <w:sz w:val="24"/>
          <w:szCs w:val="24"/>
          <w:lang w:val="en-GB"/>
        </w:rPr>
        <w:t>nnual farm income</w:t>
      </w:r>
      <w:r w:rsidRPr="00EB17E3">
        <w:rPr>
          <w:rFonts w:ascii="Times New Roman" w:hAnsi="Times New Roman" w:cs="Times New Roman"/>
          <w:sz w:val="24"/>
          <w:szCs w:val="24"/>
          <w:lang w:val="en-GB"/>
        </w:rPr>
        <w:t xml:space="preserve"> </w:t>
      </w:r>
      <w:r w:rsidR="00C3322F" w:rsidRPr="00EB17E3">
        <w:rPr>
          <w:rFonts w:ascii="Times New Roman" w:hAnsi="Times New Roman" w:cs="Times New Roman"/>
          <w:sz w:val="24"/>
          <w:szCs w:val="24"/>
          <w:lang w:val="en-GB"/>
        </w:rPr>
        <w:t>was measured</w:t>
      </w:r>
      <w:r w:rsidRPr="00EB17E3">
        <w:rPr>
          <w:rFonts w:ascii="Times New Roman" w:hAnsi="Times New Roman" w:cs="Times New Roman"/>
          <w:sz w:val="24"/>
          <w:szCs w:val="24"/>
          <w:lang w:val="en-GB"/>
        </w:rPr>
        <w:t xml:space="preserve"> in (</w:t>
      </w:r>
      <w:r w:rsidRPr="00EB17E3">
        <w:rPr>
          <w:rFonts w:ascii="Times New Roman" w:hAnsi="Times New Roman" w:cs="Times New Roman"/>
          <w:dstrike/>
          <w:sz w:val="24"/>
          <w:szCs w:val="24"/>
          <w:lang w:val="en-GB"/>
        </w:rPr>
        <w:t>N</w:t>
      </w:r>
      <w:r w:rsidRPr="00EB17E3">
        <w:rPr>
          <w:rFonts w:ascii="Times New Roman" w:hAnsi="Times New Roman" w:cs="Times New Roman"/>
          <w:sz w:val="24"/>
          <w:szCs w:val="24"/>
          <w:lang w:val="en-GB"/>
        </w:rPr>
        <w:t xml:space="preserve">) </w:t>
      </w:r>
    </w:p>
    <w:p w14:paraId="51E2C026" w14:textId="77777777" w:rsidR="00C3322F" w:rsidRPr="00EB17E3" w:rsidRDefault="00C3322F" w:rsidP="00EB17E3">
      <w:pPr>
        <w:numPr>
          <w:ilvl w:val="0"/>
          <w:numId w:val="1"/>
        </w:numPr>
        <w:spacing w:before="240"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eastAsia="Calibri" w:hAnsi="Times New Roman" w:cs="Times New Roman"/>
          <w:b/>
          <w:color w:val="000000"/>
          <w:sz w:val="24"/>
          <w:szCs w:val="24"/>
          <w:lang w:val="en-GB"/>
        </w:rPr>
        <w:lastRenderedPageBreak/>
        <w:t>Farm size</w:t>
      </w:r>
      <w:r w:rsidRPr="00EB17E3">
        <w:rPr>
          <w:rFonts w:ascii="Times New Roman" w:eastAsia="Calibri" w:hAnsi="Times New Roman" w:cs="Times New Roman"/>
          <w:color w:val="000000"/>
          <w:sz w:val="24"/>
          <w:szCs w:val="24"/>
          <w:lang w:val="en-GB"/>
        </w:rPr>
        <w:t xml:space="preserve"> </w:t>
      </w:r>
      <w:r w:rsidR="00EB17E3">
        <w:rPr>
          <w:rFonts w:ascii="Times New Roman" w:eastAsia="Calibri" w:hAnsi="Times New Roman" w:cs="Times New Roman"/>
          <w:color w:val="000000"/>
          <w:sz w:val="24"/>
          <w:szCs w:val="24"/>
          <w:lang w:val="en-GB"/>
        </w:rPr>
        <w:t xml:space="preserve">was measured in </w:t>
      </w:r>
      <w:r w:rsidRPr="00EB17E3">
        <w:rPr>
          <w:rFonts w:ascii="Times New Roman" w:eastAsia="Calibri" w:hAnsi="Times New Roman" w:cs="Times New Roman"/>
          <w:color w:val="000000"/>
          <w:sz w:val="24"/>
          <w:szCs w:val="24"/>
          <w:lang w:val="en-GB"/>
        </w:rPr>
        <w:t>(hectares</w:t>
      </w:r>
      <w:r w:rsidR="00EB17E3">
        <w:rPr>
          <w:rFonts w:ascii="Times New Roman" w:eastAsia="Calibri" w:hAnsi="Times New Roman" w:cs="Times New Roman"/>
          <w:color w:val="000000"/>
          <w:sz w:val="24"/>
          <w:szCs w:val="24"/>
          <w:lang w:val="en-GB"/>
        </w:rPr>
        <w:t>)</w:t>
      </w:r>
    </w:p>
    <w:p w14:paraId="02F243C8" w14:textId="77777777"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Farming experience</w:t>
      </w:r>
      <w:r w:rsidRPr="004E7168">
        <w:rPr>
          <w:rFonts w:ascii="Times New Roman" w:eastAsia="Calibri" w:hAnsi="Times New Roman" w:cs="Times New Roman"/>
          <w:color w:val="000000"/>
          <w:sz w:val="24"/>
          <w:szCs w:val="24"/>
          <w:lang w:val="en-GB"/>
        </w:rPr>
        <w:t>: was measured as the number of</w:t>
      </w:r>
      <w:r w:rsidR="00EB17E3">
        <w:rPr>
          <w:rFonts w:ascii="Times New Roman" w:eastAsia="Calibri" w:hAnsi="Times New Roman" w:cs="Times New Roman"/>
          <w:color w:val="000000"/>
          <w:sz w:val="24"/>
          <w:szCs w:val="24"/>
          <w:lang w:val="en-GB"/>
        </w:rPr>
        <w:t xml:space="preserve">  years spent in farming </w:t>
      </w:r>
    </w:p>
    <w:p w14:paraId="231EF832" w14:textId="77777777"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Membership of organization</w:t>
      </w:r>
      <w:r w:rsidRPr="004E7168">
        <w:rPr>
          <w:rFonts w:ascii="Times New Roman" w:eastAsia="Calibri" w:hAnsi="Times New Roman" w:cs="Times New Roman"/>
          <w:color w:val="000000"/>
          <w:sz w:val="24"/>
          <w:szCs w:val="24"/>
          <w:lang w:val="en-GB"/>
        </w:rPr>
        <w:t>: was measured by respondents indicating yes (1) and No (0)</w:t>
      </w:r>
    </w:p>
    <w:p w14:paraId="762453E8" w14:textId="77777777"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Loan size:</w:t>
      </w:r>
      <w:r w:rsidRPr="004E7168">
        <w:rPr>
          <w:rFonts w:ascii="Times New Roman" w:eastAsia="Calibri" w:hAnsi="Times New Roman" w:cs="Times New Roman"/>
          <w:color w:val="000000"/>
          <w:sz w:val="24"/>
          <w:szCs w:val="24"/>
          <w:lang w:val="en-GB"/>
        </w:rPr>
        <w:t xml:space="preserve"> was measured by amount of loan obtained from the financial institution in Naira.</w:t>
      </w:r>
    </w:p>
    <w:p w14:paraId="6AB3CF88" w14:textId="77777777" w:rsidR="00C3322F" w:rsidRPr="004E7168" w:rsidRDefault="00C3322F"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4E7168">
        <w:rPr>
          <w:rFonts w:ascii="Times New Roman" w:eastAsia="Calibri" w:hAnsi="Times New Roman" w:cs="Times New Roman"/>
          <w:b/>
          <w:color w:val="000000"/>
          <w:sz w:val="24"/>
          <w:szCs w:val="24"/>
          <w:lang w:val="en-GB"/>
        </w:rPr>
        <w:t>Interest:</w:t>
      </w:r>
      <w:r w:rsidRPr="004E7168">
        <w:rPr>
          <w:rFonts w:ascii="Times New Roman" w:eastAsia="Calibri" w:hAnsi="Times New Roman" w:cs="Times New Roman"/>
          <w:color w:val="000000"/>
          <w:sz w:val="24"/>
          <w:szCs w:val="24"/>
          <w:lang w:val="en-GB"/>
        </w:rPr>
        <w:t xml:space="preserve"> </w:t>
      </w:r>
      <w:r w:rsidR="008B6A26">
        <w:rPr>
          <w:rFonts w:ascii="Times New Roman" w:eastAsia="Calibri" w:hAnsi="Times New Roman" w:cs="Times New Roman"/>
          <w:color w:val="000000"/>
          <w:sz w:val="24"/>
          <w:szCs w:val="24"/>
          <w:lang w:val="en-GB"/>
        </w:rPr>
        <w:t>was measured in (%)</w:t>
      </w:r>
    </w:p>
    <w:p w14:paraId="0F2D961C" w14:textId="77777777" w:rsidR="00EB17E3" w:rsidRDefault="00C3322F" w:rsidP="00E42FCC">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eastAsia="Calibri" w:hAnsi="Times New Roman" w:cs="Times New Roman"/>
          <w:b/>
          <w:color w:val="000000"/>
          <w:sz w:val="24"/>
          <w:szCs w:val="24"/>
          <w:lang w:val="en-GB"/>
        </w:rPr>
        <w:t>Collateral</w:t>
      </w:r>
      <w:r w:rsidRPr="00EB17E3">
        <w:rPr>
          <w:rFonts w:ascii="Times New Roman" w:eastAsia="Calibri" w:hAnsi="Times New Roman" w:cs="Times New Roman"/>
          <w:color w:val="000000"/>
          <w:sz w:val="24"/>
          <w:szCs w:val="24"/>
          <w:lang w:val="en-GB"/>
        </w:rPr>
        <w:t>: It is a dummy variable, which takes 1 if coll</w:t>
      </w:r>
      <w:r w:rsidR="00EB17E3">
        <w:rPr>
          <w:rFonts w:ascii="Times New Roman" w:eastAsia="Calibri" w:hAnsi="Times New Roman" w:cs="Times New Roman"/>
          <w:color w:val="000000"/>
          <w:sz w:val="24"/>
          <w:szCs w:val="24"/>
          <w:lang w:val="en-GB"/>
        </w:rPr>
        <w:t>ateral is used and 0 otherwise.</w:t>
      </w:r>
    </w:p>
    <w:p w14:paraId="62E473C1" w14:textId="77777777" w:rsidR="00C3322F" w:rsidRPr="00EB17E3" w:rsidRDefault="00C3322F" w:rsidP="00E42FCC">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sidRPr="00EB17E3">
        <w:rPr>
          <w:rFonts w:ascii="Times New Roman" w:eastAsia="Calibri" w:hAnsi="Times New Roman" w:cs="Times New Roman"/>
          <w:b/>
          <w:color w:val="000000"/>
          <w:sz w:val="24"/>
          <w:szCs w:val="24"/>
          <w:lang w:val="en-GB"/>
        </w:rPr>
        <w:t>Repayment period</w:t>
      </w:r>
      <w:r w:rsidRPr="00EB17E3">
        <w:rPr>
          <w:rFonts w:ascii="Times New Roman" w:eastAsia="Calibri" w:hAnsi="Times New Roman" w:cs="Times New Roman"/>
          <w:color w:val="000000"/>
          <w:sz w:val="24"/>
          <w:szCs w:val="24"/>
          <w:lang w:val="en-GB"/>
        </w:rPr>
        <w:t>: It is a categorical variable, which takes a value of 1 if the repayment period is quarterly, 2 is semi-annually, and 3 if annually.</w:t>
      </w:r>
    </w:p>
    <w:p w14:paraId="7139AD2B" w14:textId="77777777" w:rsidR="00C3322F" w:rsidRPr="004E7168" w:rsidRDefault="008B6A26" w:rsidP="004E7168">
      <w:pPr>
        <w:numPr>
          <w:ilvl w:val="0"/>
          <w:numId w:val="1"/>
        </w:numPr>
        <w:spacing w:after="200" w:line="360" w:lineRule="auto"/>
        <w:contextualSpacing/>
        <w:jc w:val="both"/>
        <w:rPr>
          <w:rFonts w:ascii="Times New Roman" w:eastAsia="Calibri" w:hAnsi="Times New Roman" w:cs="Times New Roman"/>
          <w:color w:val="000000"/>
          <w:sz w:val="24"/>
          <w:szCs w:val="24"/>
          <w:lang w:val="en-GB"/>
        </w:rPr>
      </w:pPr>
      <w:r>
        <w:rPr>
          <w:rFonts w:ascii="Times New Roman" w:eastAsia="Calibri" w:hAnsi="Times New Roman" w:cs="Times New Roman"/>
          <w:b/>
          <w:color w:val="000000"/>
          <w:sz w:val="24"/>
          <w:szCs w:val="24"/>
          <w:lang w:val="en-GB"/>
        </w:rPr>
        <w:t>Distance</w:t>
      </w:r>
      <w:r w:rsidR="00C3322F" w:rsidRPr="004E7168">
        <w:rPr>
          <w:rFonts w:ascii="Times New Roman" w:eastAsia="Calibri" w:hAnsi="Times New Roman" w:cs="Times New Roman"/>
          <w:color w:val="000000"/>
          <w:sz w:val="24"/>
          <w:szCs w:val="24"/>
          <w:lang w:val="en-GB"/>
        </w:rPr>
        <w:t xml:space="preserve">: This is the distance of farmers’ premises to credit providing financial institutions </w:t>
      </w:r>
      <w:r w:rsidR="00EB17E3">
        <w:rPr>
          <w:rFonts w:ascii="Times New Roman" w:eastAsia="Calibri" w:hAnsi="Times New Roman" w:cs="Times New Roman"/>
          <w:color w:val="000000"/>
          <w:sz w:val="24"/>
          <w:szCs w:val="24"/>
          <w:lang w:val="en-GB"/>
        </w:rPr>
        <w:t xml:space="preserve">measured </w:t>
      </w:r>
      <w:r w:rsidR="00C3322F" w:rsidRPr="004E7168">
        <w:rPr>
          <w:rFonts w:ascii="Times New Roman" w:eastAsia="Calibri" w:hAnsi="Times New Roman" w:cs="Times New Roman"/>
          <w:color w:val="000000"/>
          <w:sz w:val="24"/>
          <w:szCs w:val="24"/>
          <w:lang w:val="en-GB"/>
        </w:rPr>
        <w:t>in kilometres.</w:t>
      </w:r>
    </w:p>
    <w:p w14:paraId="4CB546B4"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Methods of Data Analysis</w:t>
      </w:r>
    </w:p>
    <w:p w14:paraId="6166396F" w14:textId="77777777" w:rsidR="008B6A26" w:rsidRPr="00C74389" w:rsidRDefault="00C3322F" w:rsidP="004E7168">
      <w:pPr>
        <w:spacing w:after="0" w:line="360" w:lineRule="auto"/>
        <w:jc w:val="both"/>
        <w:rPr>
          <w:rFonts w:ascii="Times New Roman" w:hAnsi="Times New Roman" w:cs="Times New Roman"/>
          <w:sz w:val="24"/>
          <w:szCs w:val="24"/>
        </w:rPr>
      </w:pPr>
      <w:r w:rsidRPr="004E7168">
        <w:rPr>
          <w:rFonts w:ascii="Times New Roman" w:eastAsia="Arial Unicode MS" w:hAnsi="Times New Roman" w:cs="Times New Roman"/>
          <w:sz w:val="24"/>
          <w:szCs w:val="24"/>
        </w:rPr>
        <w:t xml:space="preserve">Descriptive statistics such as means and percentages was used to measure </w:t>
      </w:r>
      <w:r w:rsidR="00075E97">
        <w:rPr>
          <w:rFonts w:ascii="Times New Roman" w:eastAsia="Arial Unicode MS" w:hAnsi="Times New Roman" w:cs="Times New Roman"/>
          <w:sz w:val="24"/>
          <w:szCs w:val="24"/>
        </w:rPr>
        <w:t xml:space="preserve">the socio-economic characteristics of the farmers. </w:t>
      </w:r>
      <w:r w:rsidRPr="004E7168">
        <w:rPr>
          <w:rFonts w:ascii="Times New Roman" w:eastAsia="Arial Unicode MS" w:hAnsi="Times New Roman" w:cs="Times New Roman"/>
          <w:sz w:val="24"/>
          <w:szCs w:val="24"/>
        </w:rPr>
        <w:t xml:space="preserve">Credit adequacy ratio (CAR) was used to achieve </w:t>
      </w:r>
      <w:r w:rsidR="00075E97">
        <w:rPr>
          <w:rFonts w:ascii="Times New Roman" w:eastAsia="Arial Unicode MS" w:hAnsi="Times New Roman" w:cs="Times New Roman"/>
          <w:sz w:val="24"/>
          <w:szCs w:val="24"/>
        </w:rPr>
        <w:t xml:space="preserve">the credit gap of the farmers. </w:t>
      </w:r>
      <w:r w:rsidRPr="004E7168">
        <w:rPr>
          <w:rFonts w:ascii="Times New Roman" w:eastAsia="Arial Unicode MS" w:hAnsi="Times New Roman" w:cs="Times New Roman"/>
          <w:sz w:val="24"/>
          <w:szCs w:val="24"/>
        </w:rPr>
        <w:t>Loan repayment index (LRI) was used ascertain the level of loan performance</w:t>
      </w:r>
      <w:r w:rsidR="00075E97">
        <w:rPr>
          <w:rFonts w:ascii="Times New Roman" w:eastAsia="Arial Unicode MS" w:hAnsi="Times New Roman" w:cs="Times New Roman"/>
          <w:sz w:val="24"/>
          <w:szCs w:val="24"/>
        </w:rPr>
        <w:t xml:space="preserve"> of the farmers. </w:t>
      </w:r>
      <w:r w:rsidR="00075E97">
        <w:rPr>
          <w:rFonts w:ascii="Times New Roman" w:hAnsi="Times New Roman" w:cs="Times New Roman"/>
          <w:sz w:val="24"/>
          <w:szCs w:val="24"/>
        </w:rPr>
        <w:t>M</w:t>
      </w:r>
      <w:r w:rsidRPr="004E7168">
        <w:rPr>
          <w:rFonts w:ascii="Times New Roman" w:hAnsi="Times New Roman" w:cs="Times New Roman"/>
          <w:sz w:val="24"/>
          <w:szCs w:val="24"/>
        </w:rPr>
        <w:t xml:space="preserve">ultiple </w:t>
      </w:r>
      <w:r w:rsidR="00075E97">
        <w:rPr>
          <w:rFonts w:ascii="Times New Roman" w:hAnsi="Times New Roman" w:cs="Times New Roman"/>
          <w:sz w:val="24"/>
          <w:szCs w:val="24"/>
        </w:rPr>
        <w:t xml:space="preserve">linear </w:t>
      </w:r>
      <w:r w:rsidRPr="004E7168">
        <w:rPr>
          <w:rFonts w:ascii="Times New Roman" w:hAnsi="Times New Roman" w:cs="Times New Roman"/>
          <w:sz w:val="24"/>
          <w:szCs w:val="24"/>
        </w:rPr>
        <w:t>regression</w:t>
      </w:r>
      <w:r w:rsidR="00075E97">
        <w:rPr>
          <w:rFonts w:ascii="Times New Roman" w:hAnsi="Times New Roman" w:cs="Times New Roman"/>
          <w:sz w:val="24"/>
          <w:szCs w:val="24"/>
        </w:rPr>
        <w:t xml:space="preserve"> model was used to ascertain the factors influencing loan repayment ability of farmers while </w:t>
      </w:r>
      <w:r w:rsidRPr="004E7168">
        <w:rPr>
          <w:rFonts w:ascii="Times New Roman" w:hAnsi="Times New Roman" w:cs="Times New Roman"/>
          <w:sz w:val="24"/>
          <w:szCs w:val="24"/>
        </w:rPr>
        <w:t xml:space="preserve">Likert type scale was used to </w:t>
      </w:r>
      <w:r w:rsidR="00112101">
        <w:rPr>
          <w:rFonts w:ascii="Times New Roman" w:hAnsi="Times New Roman" w:cs="Times New Roman"/>
          <w:sz w:val="24"/>
          <w:szCs w:val="24"/>
        </w:rPr>
        <w:t>identify factors affecting r</w:t>
      </w:r>
      <w:r w:rsidR="00C74389">
        <w:rPr>
          <w:rFonts w:ascii="Times New Roman" w:hAnsi="Times New Roman" w:cs="Times New Roman"/>
          <w:sz w:val="24"/>
          <w:szCs w:val="24"/>
        </w:rPr>
        <w:t xml:space="preserve">ice farmers in the study area. </w:t>
      </w:r>
    </w:p>
    <w:p w14:paraId="29B6538F" w14:textId="77777777" w:rsidR="00C3322F" w:rsidRPr="004E7168" w:rsidRDefault="00C3322F" w:rsidP="004E7168">
      <w:pPr>
        <w:spacing w:after="0" w:line="360" w:lineRule="auto"/>
        <w:jc w:val="both"/>
        <w:rPr>
          <w:rFonts w:ascii="Times New Roman" w:eastAsia="Arial Unicode MS" w:hAnsi="Times New Roman" w:cs="Times New Roman"/>
          <w:b/>
          <w:sz w:val="24"/>
          <w:szCs w:val="24"/>
        </w:rPr>
      </w:pPr>
      <w:r w:rsidRPr="004E7168">
        <w:rPr>
          <w:rFonts w:ascii="Times New Roman" w:eastAsia="Arial Unicode MS" w:hAnsi="Times New Roman" w:cs="Times New Roman"/>
          <w:b/>
          <w:sz w:val="24"/>
          <w:szCs w:val="24"/>
        </w:rPr>
        <w:t>Model Specification</w:t>
      </w:r>
    </w:p>
    <w:p w14:paraId="52B04E91"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 xml:space="preserve">Multiple regression model </w:t>
      </w:r>
    </w:p>
    <w:p w14:paraId="50C304AA"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The estimated model for determinants of loan repayment is implicitly stated below:</w:t>
      </w:r>
    </w:p>
    <w:p w14:paraId="6496CE7D"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Y=f ( 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 xml:space="preserve"> …..</w:t>
      </w:r>
      <w:proofErr w:type="spellStart"/>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n</w:t>
      </w:r>
      <w:proofErr w:type="spellEnd"/>
      <w:r w:rsidRPr="004E7168">
        <w:rPr>
          <w:rFonts w:ascii="Times New Roman" w:hAnsi="Times New Roman" w:cs="Times New Roman"/>
          <w:sz w:val="24"/>
          <w:szCs w:val="24"/>
        </w:rPr>
        <w:t xml:space="preserve">, U) </w:t>
      </w:r>
      <w:r w:rsidR="004E7168">
        <w:rPr>
          <w:rFonts w:ascii="Times New Roman" w:hAnsi="Times New Roman" w:cs="Times New Roman"/>
          <w:sz w:val="24"/>
          <w:szCs w:val="24"/>
        </w:rPr>
        <w:t>………………….. (1</w:t>
      </w:r>
      <w:r w:rsidRPr="004E7168">
        <w:rPr>
          <w:rFonts w:ascii="Times New Roman" w:hAnsi="Times New Roman" w:cs="Times New Roman"/>
          <w:sz w:val="24"/>
          <w:szCs w:val="24"/>
        </w:rPr>
        <w:t>)</w:t>
      </w:r>
    </w:p>
    <w:p w14:paraId="087C7E5C"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Where: </w:t>
      </w:r>
    </w:p>
    <w:p w14:paraId="2B0846F2"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Y=amount of loan repaid (Naira) </w:t>
      </w:r>
    </w:p>
    <w:p w14:paraId="77967C3D"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=amount of loan collected and spent on agricultural production (Naira) </w:t>
      </w:r>
    </w:p>
    <w:p w14:paraId="6329378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=annual farm income (Naira) </w:t>
      </w:r>
    </w:p>
    <w:p w14:paraId="3F45251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=age (years) </w:t>
      </w:r>
    </w:p>
    <w:p w14:paraId="5AADC444"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=farm size cultivated (hectares) </w:t>
      </w:r>
    </w:p>
    <w:p w14:paraId="574F52C6"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=farming experience with credit used (years) </w:t>
      </w:r>
    </w:p>
    <w:p w14:paraId="19274941"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=level of education (years spent in formal educational institution) </w:t>
      </w:r>
    </w:p>
    <w:p w14:paraId="1331F57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=family size (number)  </w:t>
      </w:r>
    </w:p>
    <w:p w14:paraId="7EA3A30F"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lastRenderedPageBreak/>
        <w:t>X</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 xml:space="preserve">=Sex (male=0, female=1) </w:t>
      </w:r>
    </w:p>
    <w:p w14:paraId="66B370CE"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=marital status1 (married=0, single=1) </w:t>
      </w:r>
    </w:p>
    <w:p w14:paraId="0CFB8081"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 xml:space="preserve">=interest rate (%)  </w:t>
      </w:r>
    </w:p>
    <w:p w14:paraId="277D9D65"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 xml:space="preserve">= distance from residence to lending institution (Km)  </w:t>
      </w:r>
    </w:p>
    <w:p w14:paraId="190BFEF0"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U=Stochastic term/error term. </w:t>
      </w:r>
    </w:p>
    <w:p w14:paraId="7C400F75" w14:textId="77777777" w:rsidR="00C3322F" w:rsidRPr="004E7168" w:rsidRDefault="00C3322F" w:rsidP="009646D6">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Different functional forms: the linear, semi-log, double-log and exponential were tried and the linear regression model was chosen on the basis of the statistical significance of the regression coefficients, the coefficient of determination (R</w:t>
      </w:r>
      <w:r w:rsidRPr="004E7168">
        <w:rPr>
          <w:rFonts w:ascii="Times New Roman" w:hAnsi="Times New Roman" w:cs="Times New Roman"/>
          <w:sz w:val="24"/>
          <w:szCs w:val="24"/>
          <w:vertAlign w:val="superscript"/>
        </w:rPr>
        <w:t xml:space="preserve">2 </w:t>
      </w:r>
      <w:r w:rsidRPr="004E7168">
        <w:rPr>
          <w:rFonts w:ascii="Times New Roman" w:hAnsi="Times New Roman" w:cs="Times New Roman"/>
          <w:sz w:val="24"/>
          <w:szCs w:val="24"/>
        </w:rPr>
        <w:t xml:space="preserve">), the magnitude of the standard errors and </w:t>
      </w:r>
      <w:r w:rsidRPr="004E7168">
        <w:rPr>
          <w:rFonts w:ascii="Times New Roman" w:hAnsi="Times New Roman" w:cs="Times New Roman"/>
          <w:i/>
          <w:sz w:val="24"/>
          <w:szCs w:val="24"/>
        </w:rPr>
        <w:t xml:space="preserve">a priori </w:t>
      </w:r>
      <w:r w:rsidRPr="004E7168">
        <w:rPr>
          <w:rFonts w:ascii="Times New Roman" w:hAnsi="Times New Roman" w:cs="Times New Roman"/>
          <w:sz w:val="24"/>
          <w:szCs w:val="24"/>
        </w:rPr>
        <w:t xml:space="preserve">expected signs of the coefficients. </w:t>
      </w:r>
    </w:p>
    <w:p w14:paraId="409DE64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The explicit forms of the model were expressed as follows:</w:t>
      </w:r>
    </w:p>
    <w:p w14:paraId="0498057E"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Linear form</w:t>
      </w:r>
    </w:p>
    <w:p w14:paraId="57176221"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The explicit forms of the model were expressed as follows: </w:t>
      </w:r>
      <w:r w:rsidRPr="004E7168">
        <w:rPr>
          <w:rFonts w:ascii="Times New Roman" w:hAnsi="Times New Roman" w:cs="Times New Roman"/>
          <w:b/>
          <w:sz w:val="24"/>
          <w:szCs w:val="24"/>
        </w:rPr>
        <w:tab/>
      </w:r>
    </w:p>
    <w:p w14:paraId="371C5E09"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n</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n</w:t>
      </w:r>
      <w:r w:rsidR="004E7168">
        <w:rPr>
          <w:rFonts w:ascii="Times New Roman" w:hAnsi="Times New Roman" w:cs="Times New Roman"/>
          <w:sz w:val="24"/>
          <w:szCs w:val="24"/>
        </w:rPr>
        <w:t>…………………. (2</w:t>
      </w:r>
      <w:r w:rsidRPr="004E7168">
        <w:rPr>
          <w:rFonts w:ascii="Times New Roman" w:hAnsi="Times New Roman" w:cs="Times New Roman"/>
          <w:sz w:val="24"/>
          <w:szCs w:val="24"/>
        </w:rPr>
        <w:t>)</w:t>
      </w:r>
    </w:p>
    <w:p w14:paraId="56505523"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=constant </w:t>
      </w:r>
    </w:p>
    <w:p w14:paraId="62DEFFB2"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 xml:space="preserve">14 </w:t>
      </w:r>
      <w:r w:rsidRPr="004E7168">
        <w:rPr>
          <w:rFonts w:ascii="Times New Roman" w:hAnsi="Times New Roman" w:cs="Times New Roman"/>
          <w:sz w:val="24"/>
          <w:szCs w:val="24"/>
        </w:rPr>
        <w:t>=regression coefficients.</w:t>
      </w:r>
    </w:p>
    <w:p w14:paraId="200443A8"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Semi-log Form</w:t>
      </w:r>
    </w:p>
    <w:p w14:paraId="5EA43E66" w14:textId="77777777" w:rsidR="00515253"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 xml:space="preserve">4 </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 xml:space="preserve">7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 xml:space="preserve">8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w:t>
      </w:r>
      <w:r w:rsidR="004377E1" w:rsidRPr="004E7168">
        <w:rPr>
          <w:rFonts w:ascii="Times New Roman" w:hAnsi="Times New Roman" w:cs="Times New Roman"/>
          <w:sz w:val="24"/>
          <w:szCs w:val="24"/>
        </w:rPr>
        <w:t>….</w:t>
      </w:r>
      <w:r w:rsidR="004377E1">
        <w:rPr>
          <w:rFonts w:ascii="Times New Roman" w:hAnsi="Times New Roman" w:cs="Times New Roman"/>
          <w:sz w:val="24"/>
          <w:szCs w:val="24"/>
        </w:rPr>
        <w:t>. (</w:t>
      </w:r>
      <w:r w:rsidR="004E7168">
        <w:rPr>
          <w:rFonts w:ascii="Times New Roman" w:hAnsi="Times New Roman" w:cs="Times New Roman"/>
          <w:sz w:val="24"/>
          <w:szCs w:val="24"/>
        </w:rPr>
        <w:t>3</w:t>
      </w:r>
      <w:r w:rsidRPr="004E7168">
        <w:rPr>
          <w:rFonts w:ascii="Times New Roman" w:hAnsi="Times New Roman" w:cs="Times New Roman"/>
          <w:sz w:val="24"/>
          <w:szCs w:val="24"/>
        </w:rPr>
        <w:t>)</w:t>
      </w:r>
    </w:p>
    <w:p w14:paraId="5DFABC00"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Double-log form</w:t>
      </w:r>
    </w:p>
    <w:p w14:paraId="770B29E2"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InY=b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 xml:space="preserve">4 </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 InX</w:t>
      </w:r>
      <w:r w:rsidRPr="004E7168">
        <w:rPr>
          <w:rFonts w:ascii="Times New Roman" w:hAnsi="Times New Roman" w:cs="Times New Roman"/>
          <w:sz w:val="24"/>
          <w:szCs w:val="24"/>
          <w:vertAlign w:val="subscript"/>
        </w:rPr>
        <w:t xml:space="preserve">7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 xml:space="preserve">8 </w:t>
      </w: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InX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 </w:t>
      </w:r>
      <w:r w:rsidR="004E7168">
        <w:rPr>
          <w:rFonts w:ascii="Times New Roman" w:hAnsi="Times New Roman" w:cs="Times New Roman"/>
          <w:sz w:val="24"/>
          <w:szCs w:val="24"/>
        </w:rPr>
        <w:t>(4</w:t>
      </w:r>
      <w:r w:rsidRPr="004E7168">
        <w:rPr>
          <w:rFonts w:ascii="Times New Roman" w:hAnsi="Times New Roman" w:cs="Times New Roman"/>
          <w:sz w:val="24"/>
          <w:szCs w:val="24"/>
        </w:rPr>
        <w:t>)</w:t>
      </w:r>
    </w:p>
    <w:p w14:paraId="0252B3CC"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Exponential-log form</w:t>
      </w:r>
    </w:p>
    <w:p w14:paraId="39C853C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InY=b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3</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4</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5</w:t>
      </w:r>
      <w:r w:rsidRPr="004E7168">
        <w:rPr>
          <w:rFonts w:ascii="Times New Roman" w:hAnsi="Times New Roman" w:cs="Times New Roman"/>
          <w:sz w:val="24"/>
          <w:szCs w:val="24"/>
        </w:rPr>
        <w:t xml:space="preserve"> + b</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6</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7</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8</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10</w:t>
      </w:r>
      <w:r w:rsidRPr="004E7168">
        <w:rPr>
          <w:rFonts w:ascii="Times New Roman" w:hAnsi="Times New Roman" w:cs="Times New Roman"/>
          <w:sz w:val="24"/>
          <w:szCs w:val="24"/>
        </w:rPr>
        <w:t>X</w:t>
      </w:r>
      <w:r w:rsidRPr="004E7168">
        <w:rPr>
          <w:rFonts w:ascii="Times New Roman" w:hAnsi="Times New Roman" w:cs="Times New Roman"/>
          <w:sz w:val="24"/>
          <w:szCs w:val="24"/>
          <w:vertAlign w:val="subscript"/>
        </w:rPr>
        <w:t>10</w:t>
      </w:r>
      <w:r w:rsidR="004E7168">
        <w:rPr>
          <w:rFonts w:ascii="Times New Roman" w:hAnsi="Times New Roman" w:cs="Times New Roman"/>
          <w:sz w:val="24"/>
          <w:szCs w:val="24"/>
        </w:rPr>
        <w:t xml:space="preserve"> ……………….  (5</w:t>
      </w:r>
      <w:r w:rsidRPr="004E7168">
        <w:rPr>
          <w:rFonts w:ascii="Times New Roman" w:hAnsi="Times New Roman" w:cs="Times New Roman"/>
          <w:sz w:val="24"/>
          <w:szCs w:val="24"/>
        </w:rPr>
        <w:t>)</w:t>
      </w:r>
    </w:p>
    <w:p w14:paraId="5542DBC0"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0</w:t>
      </w:r>
      <w:r w:rsidRPr="004E7168">
        <w:rPr>
          <w:rFonts w:ascii="Times New Roman" w:hAnsi="Times New Roman" w:cs="Times New Roman"/>
          <w:sz w:val="24"/>
          <w:szCs w:val="24"/>
        </w:rPr>
        <w:t xml:space="preserve"> =constant</w:t>
      </w:r>
    </w:p>
    <w:p w14:paraId="00F53928"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w:t>
      </w:r>
      <w:r w:rsidRPr="004E7168">
        <w:rPr>
          <w:rFonts w:ascii="Times New Roman" w:hAnsi="Times New Roman" w:cs="Times New Roman"/>
          <w:sz w:val="24"/>
          <w:szCs w:val="24"/>
          <w:vertAlign w:val="subscript"/>
        </w:rPr>
        <w:t>1</w:t>
      </w:r>
      <w:r w:rsidRPr="004E7168">
        <w:rPr>
          <w:rFonts w:ascii="Times New Roman" w:hAnsi="Times New Roman" w:cs="Times New Roman"/>
          <w:sz w:val="24"/>
          <w:szCs w:val="24"/>
        </w:rPr>
        <w:t xml:space="preserve"> –b</w:t>
      </w:r>
      <w:r w:rsidRPr="004E7168">
        <w:rPr>
          <w:rFonts w:ascii="Times New Roman" w:hAnsi="Times New Roman" w:cs="Times New Roman"/>
          <w:sz w:val="24"/>
          <w:szCs w:val="24"/>
          <w:vertAlign w:val="subscript"/>
        </w:rPr>
        <w:t>9</w:t>
      </w:r>
      <w:r w:rsidRPr="004E7168">
        <w:rPr>
          <w:rFonts w:ascii="Times New Roman" w:hAnsi="Times New Roman" w:cs="Times New Roman"/>
          <w:sz w:val="24"/>
          <w:szCs w:val="24"/>
        </w:rPr>
        <w:t xml:space="preserve"> =regression coefficients</w:t>
      </w:r>
    </w:p>
    <w:p w14:paraId="5A9E764B" w14:textId="77777777" w:rsidR="00CA74DE" w:rsidRPr="00301261" w:rsidRDefault="00301261" w:rsidP="004377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In=natural logarithm.</w:t>
      </w:r>
    </w:p>
    <w:p w14:paraId="0C2CEF05" w14:textId="77777777" w:rsidR="00C3322F" w:rsidRPr="004E7168" w:rsidRDefault="00C3322F" w:rsidP="004377E1">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Loan repayment index</w:t>
      </w:r>
    </w:p>
    <w:p w14:paraId="32DA549B" w14:textId="77777777" w:rsidR="00C3322F" w:rsidRPr="004E7168" w:rsidRDefault="00C3322F" w:rsidP="004377E1">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Loan repayment performance </w:t>
      </w:r>
      <w:r w:rsidR="00CA74DE">
        <w:rPr>
          <w:rFonts w:ascii="Times New Roman" w:hAnsi="Times New Roman" w:cs="Times New Roman"/>
          <w:sz w:val="24"/>
          <w:szCs w:val="24"/>
        </w:rPr>
        <w:t>was achieved by evaluating</w:t>
      </w:r>
      <w:r w:rsidRPr="004E7168">
        <w:rPr>
          <w:rFonts w:ascii="Times New Roman" w:hAnsi="Times New Roman" w:cs="Times New Roman"/>
          <w:sz w:val="24"/>
          <w:szCs w:val="24"/>
        </w:rPr>
        <w:t xml:space="preserve"> loan repayment index and borrower repaym</w:t>
      </w:r>
      <w:r w:rsidR="00CA74DE">
        <w:rPr>
          <w:rFonts w:ascii="Times New Roman" w:hAnsi="Times New Roman" w:cs="Times New Roman"/>
          <w:sz w:val="24"/>
          <w:szCs w:val="24"/>
        </w:rPr>
        <w:t xml:space="preserve">ent rate as used by </w:t>
      </w:r>
      <w:proofErr w:type="spellStart"/>
      <w:r w:rsidR="00CA74DE" w:rsidRPr="004E7168">
        <w:rPr>
          <w:rFonts w:ascii="Times New Roman" w:hAnsi="Times New Roman" w:cs="Times New Roman"/>
          <w:sz w:val="24"/>
          <w:szCs w:val="24"/>
        </w:rPr>
        <w:t>Etukumoh</w:t>
      </w:r>
      <w:proofErr w:type="spellEnd"/>
      <w:r w:rsidR="00CA74DE" w:rsidRPr="004E7168">
        <w:rPr>
          <w:rFonts w:ascii="Times New Roman" w:hAnsi="Times New Roman" w:cs="Times New Roman"/>
          <w:sz w:val="24"/>
          <w:szCs w:val="24"/>
        </w:rPr>
        <w:t xml:space="preserve"> and </w:t>
      </w:r>
      <w:proofErr w:type="spellStart"/>
      <w:r w:rsidR="00CA74DE" w:rsidRPr="004E7168">
        <w:rPr>
          <w:rFonts w:ascii="Times New Roman" w:hAnsi="Times New Roman" w:cs="Times New Roman"/>
          <w:sz w:val="24"/>
          <w:szCs w:val="24"/>
        </w:rPr>
        <w:t>Akpaeti</w:t>
      </w:r>
      <w:proofErr w:type="spellEnd"/>
      <w:r w:rsidR="00CA74DE" w:rsidRPr="004E7168">
        <w:rPr>
          <w:rFonts w:ascii="Times New Roman" w:hAnsi="Times New Roman" w:cs="Times New Roman"/>
          <w:sz w:val="24"/>
          <w:szCs w:val="24"/>
        </w:rPr>
        <w:t xml:space="preserve"> (2015) </w:t>
      </w:r>
    </w:p>
    <w:p w14:paraId="7CEC843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LRI = [</w:t>
      </w:r>
      <w:proofErr w:type="spellStart"/>
      <w:r w:rsidRPr="004E7168">
        <w:rPr>
          <w:rFonts w:ascii="Times New Roman" w:hAnsi="Times New Roman" w:cs="Times New Roman"/>
          <w:sz w:val="24"/>
          <w:szCs w:val="24"/>
        </w:rPr>
        <w:t>BVRf</w:t>
      </w:r>
      <w:proofErr w:type="spellEnd"/>
      <w:r w:rsidRPr="004E7168">
        <w:rPr>
          <w:rFonts w:ascii="Times New Roman" w:hAnsi="Times New Roman" w:cs="Times New Roman"/>
          <w:sz w:val="24"/>
          <w:szCs w:val="24"/>
        </w:rPr>
        <w:t>/VB + W</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w:t>
      </w:r>
      <w:proofErr w:type="spellStart"/>
      <w:r w:rsidRPr="004E7168">
        <w:rPr>
          <w:rFonts w:ascii="Times New Roman" w:hAnsi="Times New Roman" w:cs="Times New Roman"/>
          <w:sz w:val="24"/>
          <w:szCs w:val="24"/>
        </w:rPr>
        <w:t>BVRp</w:t>
      </w:r>
      <w:proofErr w:type="spellEnd"/>
      <w:r w:rsidRPr="004E7168">
        <w:rPr>
          <w:rFonts w:ascii="Times New Roman" w:hAnsi="Times New Roman" w:cs="Times New Roman"/>
          <w:sz w:val="24"/>
          <w:szCs w:val="24"/>
        </w:rPr>
        <w:t>/VB)]*100 ……………………………………………. (</w:t>
      </w:r>
      <w:r w:rsidR="004E7168">
        <w:rPr>
          <w:rFonts w:ascii="Times New Roman" w:hAnsi="Times New Roman" w:cs="Times New Roman"/>
          <w:sz w:val="24"/>
          <w:szCs w:val="24"/>
        </w:rPr>
        <w:t>6</w:t>
      </w:r>
      <w:r w:rsidRPr="004E7168">
        <w:rPr>
          <w:rFonts w:ascii="Times New Roman" w:hAnsi="Times New Roman" w:cs="Times New Roman"/>
          <w:sz w:val="24"/>
          <w:szCs w:val="24"/>
        </w:rPr>
        <w:t xml:space="preserve">). </w:t>
      </w:r>
    </w:p>
    <w:p w14:paraId="18991DE1" w14:textId="77777777" w:rsidR="00C3322F" w:rsidRPr="004E7168" w:rsidRDefault="00C3322F" w:rsidP="00CA74DE">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Where LRI is loan repayment index, which shows the level of repayment made by a beneficiary; W</w:t>
      </w:r>
      <w:r w:rsidRPr="004E7168">
        <w:rPr>
          <w:rFonts w:ascii="Times New Roman" w:hAnsi="Times New Roman" w:cs="Times New Roman"/>
          <w:sz w:val="24"/>
          <w:szCs w:val="24"/>
          <w:vertAlign w:val="subscript"/>
        </w:rPr>
        <w:t>2</w:t>
      </w:r>
      <w:r w:rsidRPr="004E7168">
        <w:rPr>
          <w:rFonts w:ascii="Times New Roman" w:hAnsi="Times New Roman" w:cs="Times New Roman"/>
          <w:sz w:val="24"/>
          <w:szCs w:val="24"/>
        </w:rPr>
        <w:t xml:space="preserve"> = </w:t>
      </w:r>
      <w:proofErr w:type="spellStart"/>
      <w:r w:rsidRPr="004E7168">
        <w:rPr>
          <w:rFonts w:ascii="Times New Roman" w:hAnsi="Times New Roman" w:cs="Times New Roman"/>
          <w:sz w:val="24"/>
          <w:szCs w:val="24"/>
        </w:rPr>
        <w:t>NRCp</w:t>
      </w:r>
      <w:proofErr w:type="spellEnd"/>
      <w:r w:rsidRPr="004E7168">
        <w:rPr>
          <w:rFonts w:ascii="Times New Roman" w:hAnsi="Times New Roman" w:cs="Times New Roman"/>
          <w:sz w:val="24"/>
          <w:szCs w:val="24"/>
        </w:rPr>
        <w:t>/</w:t>
      </w:r>
      <w:proofErr w:type="spellStart"/>
      <w:r w:rsidRPr="004E7168">
        <w:rPr>
          <w:rFonts w:ascii="Times New Roman" w:hAnsi="Times New Roman" w:cs="Times New Roman"/>
          <w:sz w:val="24"/>
          <w:szCs w:val="24"/>
        </w:rPr>
        <w:t>TNLOp</w:t>
      </w:r>
      <w:proofErr w:type="spellEnd"/>
      <w:r w:rsidRPr="004E7168">
        <w:rPr>
          <w:rFonts w:ascii="Times New Roman" w:hAnsi="Times New Roman" w:cs="Times New Roman"/>
          <w:sz w:val="24"/>
          <w:szCs w:val="24"/>
        </w:rPr>
        <w:t xml:space="preserve">; </w:t>
      </w:r>
      <w:proofErr w:type="spellStart"/>
      <w:r w:rsidRPr="004E7168">
        <w:rPr>
          <w:rFonts w:ascii="Times New Roman" w:hAnsi="Times New Roman" w:cs="Times New Roman"/>
          <w:sz w:val="24"/>
          <w:szCs w:val="24"/>
        </w:rPr>
        <w:t>BVRf</w:t>
      </w:r>
      <w:proofErr w:type="spellEnd"/>
      <w:r w:rsidRPr="004E7168">
        <w:rPr>
          <w:rFonts w:ascii="Times New Roman" w:hAnsi="Times New Roman" w:cs="Times New Roman"/>
          <w:sz w:val="24"/>
          <w:szCs w:val="24"/>
        </w:rPr>
        <w:t xml:space="preserve"> = value of loan paid by those who made full repayment; VB = total value of loans outstanding in period under review; </w:t>
      </w:r>
      <w:proofErr w:type="spellStart"/>
      <w:r w:rsidRPr="004E7168">
        <w:rPr>
          <w:rFonts w:ascii="Times New Roman" w:hAnsi="Times New Roman" w:cs="Times New Roman"/>
          <w:sz w:val="24"/>
          <w:szCs w:val="24"/>
        </w:rPr>
        <w:t>BVRp</w:t>
      </w:r>
      <w:proofErr w:type="spellEnd"/>
      <w:r w:rsidRPr="004E7168">
        <w:rPr>
          <w:rFonts w:ascii="Times New Roman" w:hAnsi="Times New Roman" w:cs="Times New Roman"/>
          <w:sz w:val="24"/>
          <w:szCs w:val="24"/>
        </w:rPr>
        <w:t xml:space="preserve"> = value of loans paid by those who made </w:t>
      </w:r>
      <w:r w:rsidRPr="004E7168">
        <w:rPr>
          <w:rFonts w:ascii="Times New Roman" w:hAnsi="Times New Roman" w:cs="Times New Roman"/>
          <w:sz w:val="24"/>
          <w:szCs w:val="24"/>
        </w:rPr>
        <w:lastRenderedPageBreak/>
        <w:t xml:space="preserve">partial repayment; </w:t>
      </w:r>
      <w:proofErr w:type="spellStart"/>
      <w:r w:rsidRPr="004E7168">
        <w:rPr>
          <w:rFonts w:ascii="Times New Roman" w:hAnsi="Times New Roman" w:cs="Times New Roman"/>
          <w:sz w:val="24"/>
          <w:szCs w:val="24"/>
        </w:rPr>
        <w:t>NRCp</w:t>
      </w:r>
      <w:proofErr w:type="spellEnd"/>
      <w:r w:rsidRPr="004E7168">
        <w:rPr>
          <w:rFonts w:ascii="Times New Roman" w:hAnsi="Times New Roman" w:cs="Times New Roman"/>
          <w:sz w:val="24"/>
          <w:szCs w:val="24"/>
        </w:rPr>
        <w:t xml:space="preserve"> = number of borrowers who made partial repayment; </w:t>
      </w:r>
      <w:proofErr w:type="spellStart"/>
      <w:r w:rsidRPr="004E7168">
        <w:rPr>
          <w:rFonts w:ascii="Times New Roman" w:hAnsi="Times New Roman" w:cs="Times New Roman"/>
          <w:sz w:val="24"/>
          <w:szCs w:val="24"/>
        </w:rPr>
        <w:t>TNLOp</w:t>
      </w:r>
      <w:proofErr w:type="spellEnd"/>
      <w:r w:rsidRPr="004E7168">
        <w:rPr>
          <w:rFonts w:ascii="Times New Roman" w:hAnsi="Times New Roman" w:cs="Times New Roman"/>
          <w:sz w:val="24"/>
          <w:szCs w:val="24"/>
        </w:rPr>
        <w:t xml:space="preserve"> = total number of borrowers who have outstanding loan to repay. </w:t>
      </w:r>
    </w:p>
    <w:p w14:paraId="451C09CB"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Loan default index is thus measured as follows: </w:t>
      </w:r>
    </w:p>
    <w:p w14:paraId="5FB08E68"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LDI = 100 – LRI……………………………………………………………. (</w:t>
      </w:r>
      <w:r w:rsidR="004E7168">
        <w:rPr>
          <w:rFonts w:ascii="Times New Roman" w:hAnsi="Times New Roman" w:cs="Times New Roman"/>
          <w:sz w:val="24"/>
          <w:szCs w:val="24"/>
        </w:rPr>
        <w:t>7</w:t>
      </w:r>
      <w:r w:rsidRPr="004E7168">
        <w:rPr>
          <w:rFonts w:ascii="Times New Roman" w:hAnsi="Times New Roman" w:cs="Times New Roman"/>
          <w:sz w:val="24"/>
          <w:szCs w:val="24"/>
        </w:rPr>
        <w:t xml:space="preserve">) </w:t>
      </w:r>
    </w:p>
    <w:p w14:paraId="13540792"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Where: </w:t>
      </w:r>
    </w:p>
    <w:p w14:paraId="19B33313"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LDI= Loan Default Index; </w:t>
      </w:r>
    </w:p>
    <w:p w14:paraId="0ABB1AE0"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LRI= Loan Repayment Index</w:t>
      </w:r>
    </w:p>
    <w:p w14:paraId="4702B4FA"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 xml:space="preserve">Borrower repayment rate </w:t>
      </w:r>
    </w:p>
    <w:p w14:paraId="4DE5BE1A"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This is given as: BRR = [</w:t>
      </w:r>
      <w:proofErr w:type="spellStart"/>
      <w:r w:rsidRPr="004E7168">
        <w:rPr>
          <w:rFonts w:ascii="Times New Roman" w:hAnsi="Times New Roman" w:cs="Times New Roman"/>
          <w:sz w:val="24"/>
          <w:szCs w:val="24"/>
        </w:rPr>
        <w:t>BNFf</w:t>
      </w:r>
      <w:proofErr w:type="spellEnd"/>
      <w:r w:rsidRPr="004E7168">
        <w:rPr>
          <w:rFonts w:ascii="Times New Roman" w:hAnsi="Times New Roman" w:cs="Times New Roman"/>
          <w:sz w:val="24"/>
          <w:szCs w:val="24"/>
        </w:rPr>
        <w:t>/NB + W1 (</w:t>
      </w:r>
      <w:proofErr w:type="spellStart"/>
      <w:r w:rsidRPr="004E7168">
        <w:rPr>
          <w:rFonts w:ascii="Times New Roman" w:hAnsi="Times New Roman" w:cs="Times New Roman"/>
          <w:sz w:val="24"/>
          <w:szCs w:val="24"/>
        </w:rPr>
        <w:t>BNRp</w:t>
      </w:r>
      <w:proofErr w:type="spellEnd"/>
      <w:r w:rsidR="004E7168">
        <w:rPr>
          <w:rFonts w:ascii="Times New Roman" w:hAnsi="Times New Roman" w:cs="Times New Roman"/>
          <w:sz w:val="24"/>
          <w:szCs w:val="24"/>
        </w:rPr>
        <w:t>/NB)]*100 …………………………… (8</w:t>
      </w:r>
      <w:r w:rsidRPr="004E7168">
        <w:rPr>
          <w:rFonts w:ascii="Times New Roman" w:hAnsi="Times New Roman" w:cs="Times New Roman"/>
          <w:sz w:val="24"/>
          <w:szCs w:val="24"/>
        </w:rPr>
        <w:t xml:space="preserve">) </w:t>
      </w:r>
    </w:p>
    <w:p w14:paraId="01BAB8C7"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Where BRR is the borrowers’ repayment rate, which is defined as the rate at which the borrowers repay or fulfill their loan obligation; W1 = </w:t>
      </w:r>
      <w:proofErr w:type="spellStart"/>
      <w:r w:rsidRPr="004E7168">
        <w:rPr>
          <w:rFonts w:ascii="Times New Roman" w:hAnsi="Times New Roman" w:cs="Times New Roman"/>
          <w:sz w:val="24"/>
          <w:szCs w:val="24"/>
        </w:rPr>
        <w:t>VRCp</w:t>
      </w:r>
      <w:proofErr w:type="spellEnd"/>
      <w:r w:rsidRPr="004E7168">
        <w:rPr>
          <w:rFonts w:ascii="Times New Roman" w:hAnsi="Times New Roman" w:cs="Times New Roman"/>
          <w:sz w:val="24"/>
          <w:szCs w:val="24"/>
        </w:rPr>
        <w:t>/</w:t>
      </w:r>
      <w:proofErr w:type="spellStart"/>
      <w:r w:rsidRPr="004E7168">
        <w:rPr>
          <w:rFonts w:ascii="Times New Roman" w:hAnsi="Times New Roman" w:cs="Times New Roman"/>
          <w:sz w:val="24"/>
          <w:szCs w:val="24"/>
        </w:rPr>
        <w:t>TVLOp</w:t>
      </w:r>
      <w:proofErr w:type="spellEnd"/>
      <w:r w:rsidRPr="004E7168">
        <w:rPr>
          <w:rFonts w:ascii="Times New Roman" w:hAnsi="Times New Roman" w:cs="Times New Roman"/>
          <w:sz w:val="24"/>
          <w:szCs w:val="24"/>
        </w:rPr>
        <w:t xml:space="preserve">; </w:t>
      </w:r>
      <w:proofErr w:type="spellStart"/>
      <w:r w:rsidRPr="004E7168">
        <w:rPr>
          <w:rFonts w:ascii="Times New Roman" w:hAnsi="Times New Roman" w:cs="Times New Roman"/>
          <w:sz w:val="24"/>
          <w:szCs w:val="24"/>
        </w:rPr>
        <w:t>BNFf</w:t>
      </w:r>
      <w:proofErr w:type="spellEnd"/>
      <w:r w:rsidRPr="004E7168">
        <w:rPr>
          <w:rFonts w:ascii="Times New Roman" w:hAnsi="Times New Roman" w:cs="Times New Roman"/>
          <w:sz w:val="24"/>
          <w:szCs w:val="24"/>
        </w:rPr>
        <w:t xml:space="preserve"> = number of borrowers who made full repayment; NB = total numbers of beneficiaries in a particular period; </w:t>
      </w:r>
      <w:proofErr w:type="spellStart"/>
      <w:r w:rsidRPr="004E7168">
        <w:rPr>
          <w:rFonts w:ascii="Times New Roman" w:hAnsi="Times New Roman" w:cs="Times New Roman"/>
          <w:sz w:val="24"/>
          <w:szCs w:val="24"/>
        </w:rPr>
        <w:t>BNRp</w:t>
      </w:r>
      <w:proofErr w:type="spellEnd"/>
      <w:r w:rsidRPr="004E7168">
        <w:rPr>
          <w:rFonts w:ascii="Times New Roman" w:hAnsi="Times New Roman" w:cs="Times New Roman"/>
          <w:sz w:val="24"/>
          <w:szCs w:val="24"/>
        </w:rPr>
        <w:t xml:space="preserve">= numbers of borrowers who made partial repayment; </w:t>
      </w:r>
      <w:proofErr w:type="spellStart"/>
      <w:r w:rsidRPr="004E7168">
        <w:rPr>
          <w:rFonts w:ascii="Times New Roman" w:hAnsi="Times New Roman" w:cs="Times New Roman"/>
          <w:sz w:val="24"/>
          <w:szCs w:val="24"/>
        </w:rPr>
        <w:t>VRCp</w:t>
      </w:r>
      <w:proofErr w:type="spellEnd"/>
      <w:r w:rsidRPr="004E7168">
        <w:rPr>
          <w:rFonts w:ascii="Times New Roman" w:hAnsi="Times New Roman" w:cs="Times New Roman"/>
          <w:sz w:val="24"/>
          <w:szCs w:val="24"/>
        </w:rPr>
        <w:t xml:space="preserve"> = value of repayment collected from those who made partial repayment; </w:t>
      </w:r>
      <w:proofErr w:type="spellStart"/>
      <w:r w:rsidRPr="004E7168">
        <w:rPr>
          <w:rFonts w:ascii="Times New Roman" w:hAnsi="Times New Roman" w:cs="Times New Roman"/>
          <w:sz w:val="24"/>
          <w:szCs w:val="24"/>
        </w:rPr>
        <w:t>TVLOp</w:t>
      </w:r>
      <w:proofErr w:type="spellEnd"/>
      <w:r w:rsidRPr="004E7168">
        <w:rPr>
          <w:rFonts w:ascii="Times New Roman" w:hAnsi="Times New Roman" w:cs="Times New Roman"/>
          <w:sz w:val="24"/>
          <w:szCs w:val="24"/>
        </w:rPr>
        <w:t xml:space="preserve"> = total value of loans outstanding for those who made partial repayment. Borrowers’ default index is then measured as follows: </w:t>
      </w:r>
    </w:p>
    <w:p w14:paraId="734F48C9"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BDR = 100 – BRR ……………………………………………………………………….. (</w:t>
      </w:r>
      <w:r w:rsidR="004E7168">
        <w:rPr>
          <w:rFonts w:ascii="Times New Roman" w:hAnsi="Times New Roman" w:cs="Times New Roman"/>
          <w:sz w:val="24"/>
          <w:szCs w:val="24"/>
        </w:rPr>
        <w:t>9</w:t>
      </w:r>
      <w:r w:rsidRPr="004E7168">
        <w:rPr>
          <w:rFonts w:ascii="Times New Roman" w:hAnsi="Times New Roman" w:cs="Times New Roman"/>
          <w:sz w:val="24"/>
          <w:szCs w:val="24"/>
        </w:rPr>
        <w:t xml:space="preserve">) </w:t>
      </w:r>
    </w:p>
    <w:p w14:paraId="43A84474" w14:textId="77777777" w:rsidR="00C3322F" w:rsidRPr="004E7168" w:rsidRDefault="00C3322F" w:rsidP="004E7168">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t xml:space="preserve">Where BDR is Borrowers’ default ratio and BRR is Borrower repayment rate </w:t>
      </w:r>
    </w:p>
    <w:p w14:paraId="2956E33E" w14:textId="77777777" w:rsidR="00C3322F" w:rsidRPr="004E7168" w:rsidRDefault="00C3322F" w:rsidP="004E7168">
      <w:pPr>
        <w:spacing w:after="0" w:line="360" w:lineRule="auto"/>
        <w:jc w:val="both"/>
        <w:rPr>
          <w:rFonts w:ascii="Times New Roman" w:eastAsiaTheme="minorEastAsia" w:hAnsi="Times New Roman" w:cs="Times New Roman"/>
          <w:b/>
          <w:sz w:val="24"/>
          <w:szCs w:val="24"/>
        </w:rPr>
      </w:pPr>
      <w:r w:rsidRPr="004E7168">
        <w:rPr>
          <w:rFonts w:ascii="Times New Roman" w:eastAsia="Arial Unicode MS" w:hAnsi="Times New Roman" w:cs="Times New Roman"/>
          <w:b/>
          <w:sz w:val="24"/>
          <w:szCs w:val="24"/>
        </w:rPr>
        <w:t>Adequacy of loan</w:t>
      </w:r>
    </w:p>
    <w:p w14:paraId="055897D8"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To investigate the credit gap, a loan adequacy ratio was calculated for all rice farmers using the following formula:</w:t>
      </w:r>
    </w:p>
    <w:p w14:paraId="32C5F689"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m:oMath>
        <m:r>
          <m:rPr>
            <m:sty m:val="p"/>
          </m:rPr>
          <w:rPr>
            <w:rFonts w:ascii="Cambria Math" w:eastAsia="Arial Unicode MS" w:hAnsi="Cambria Math" w:cs="Times New Roman"/>
            <w:sz w:val="24"/>
            <w:szCs w:val="24"/>
          </w:rPr>
          <m:t>CAR</m:t>
        </m:r>
        <m:r>
          <w:rPr>
            <w:rFonts w:ascii="Cambria Math" w:eastAsia="Arial Unicode MS" w:hAnsi="Cambria Math" w:cs="Times New Roman"/>
            <w:sz w:val="24"/>
            <w:szCs w:val="24"/>
          </w:rPr>
          <m:t>=</m:t>
        </m:r>
        <m:f>
          <m:fPr>
            <m:ctrlPr>
              <w:rPr>
                <w:rFonts w:ascii="Cambria Math" w:eastAsia="Arial Unicode MS" w:hAnsi="Cambria Math" w:cs="Times New Roman"/>
                <w:sz w:val="24"/>
                <w:szCs w:val="24"/>
              </w:rPr>
            </m:ctrlPr>
          </m:fPr>
          <m:num>
            <m:r>
              <m:rPr>
                <m:sty m:val="p"/>
              </m:rPr>
              <w:rPr>
                <w:rFonts w:ascii="Cambria Math" w:eastAsia="Arial Unicode MS" w:hAnsi="Cambria Math" w:cs="Times New Roman"/>
                <w:sz w:val="24"/>
                <w:szCs w:val="24"/>
              </w:rPr>
              <m:t>Ŝ</m:t>
            </m:r>
          </m:num>
          <m:den>
            <m:r>
              <w:rPr>
                <w:rFonts w:ascii="Cambria Math" w:eastAsia="Arial Unicode MS" w:hAnsi="Cambria Math" w:cs="Times New Roman"/>
                <w:sz w:val="24"/>
                <w:szCs w:val="24"/>
              </w:rPr>
              <m:t>D</m:t>
            </m:r>
          </m:den>
        </m:f>
        <m:r>
          <w:rPr>
            <w:rFonts w:ascii="Cambria Math" w:eastAsia="Arial Unicode MS" w:hAnsi="Cambria Math" w:cs="Times New Roman"/>
            <w:sz w:val="24"/>
            <w:szCs w:val="24"/>
          </w:rPr>
          <m:t>X</m:t>
        </m:r>
        <m:r>
          <m:rPr>
            <m:sty m:val="p"/>
          </m:rPr>
          <w:rPr>
            <w:rFonts w:ascii="Cambria Math" w:eastAsia="Arial Unicode MS" w:hAnsi="Cambria Math" w:cs="Times New Roman"/>
            <w:sz w:val="24"/>
            <w:szCs w:val="24"/>
          </w:rPr>
          <m:t>100</m:t>
        </m:r>
      </m:oMath>
      <w:r w:rsidRPr="004E7168">
        <w:rPr>
          <w:rFonts w:ascii="Times New Roman" w:eastAsia="Arial Unicode MS" w:hAnsi="Times New Roman" w:cs="Times New Roman"/>
          <w:sz w:val="24"/>
          <w:szCs w:val="24"/>
        </w:rPr>
        <w:t>……………………………………………………… ……………. (</w:t>
      </w:r>
      <w:r w:rsidR="004E7168">
        <w:rPr>
          <w:rFonts w:ascii="Times New Roman" w:eastAsia="Arial Unicode MS" w:hAnsi="Times New Roman" w:cs="Times New Roman"/>
          <w:sz w:val="24"/>
          <w:szCs w:val="24"/>
        </w:rPr>
        <w:t>10</w:t>
      </w:r>
      <w:r w:rsidRPr="004E7168">
        <w:rPr>
          <w:rFonts w:ascii="Times New Roman" w:eastAsia="Arial Unicode MS" w:hAnsi="Times New Roman" w:cs="Times New Roman"/>
          <w:sz w:val="24"/>
          <w:szCs w:val="24"/>
        </w:rPr>
        <w:t>)</w:t>
      </w:r>
    </w:p>
    <w:p w14:paraId="6F8FC108"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Where:</w:t>
      </w:r>
    </w:p>
    <w:p w14:paraId="78ED32E2"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CAR =Smallholders’ Credit Adequacy Ratio</w:t>
      </w:r>
    </w:p>
    <w:p w14:paraId="3EC6065B"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 xml:space="preserve">Ŝ= Annual average amount of credit demanded by rice farmers in the study area. </w:t>
      </w:r>
    </w:p>
    <w:p w14:paraId="4DEEAD72"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 xml:space="preserve">Ŝ </w:t>
      </w:r>
      <m:oMath>
        <m:r>
          <w:rPr>
            <w:rFonts w:ascii="Cambria Math" w:eastAsia="Cambria Math" w:hAnsi="Cambria Math" w:cs="Times New Roman"/>
            <w:sz w:val="24"/>
            <w:szCs w:val="24"/>
          </w:rPr>
          <m:t>=</m:t>
        </m:r>
        <m:nary>
          <m:naryPr>
            <m:chr m:val="∑"/>
            <m:grow m:val="1"/>
            <m:ctrlPr>
              <w:rPr>
                <w:rFonts w:ascii="Cambria Math" w:eastAsia="Arial Unicode MS" w:hAnsi="Cambria Math" w:cs="Times New Roman"/>
                <w:sz w:val="24"/>
                <w:szCs w:val="24"/>
              </w:rPr>
            </m:ctrlPr>
          </m:naryPr>
          <m:sub>
            <m:r>
              <w:rPr>
                <w:rFonts w:ascii="Cambria Math" w:eastAsia="Cambria Math" w:hAnsi="Cambria Math" w:cs="Times New Roman"/>
                <w:sz w:val="24"/>
                <w:szCs w:val="24"/>
              </w:rPr>
              <m:t>i=1</m:t>
            </m:r>
          </m:sub>
          <m:sup/>
          <m:e>
            <m:r>
              <w:rPr>
                <w:rFonts w:ascii="Cambria Math" w:eastAsia="Arial Unicode MS" w:hAnsi="Cambria Math" w:cs="Times New Roman"/>
                <w:sz w:val="24"/>
                <w:szCs w:val="24"/>
              </w:rPr>
              <m:t>S /n</m:t>
            </m:r>
          </m:e>
        </m:nary>
      </m:oMath>
      <w:r w:rsidRPr="004E7168">
        <w:rPr>
          <w:rFonts w:ascii="Times New Roman" w:eastAsia="Arial Unicode MS" w:hAnsi="Times New Roman" w:cs="Times New Roman"/>
          <w:sz w:val="24"/>
          <w:szCs w:val="24"/>
        </w:rPr>
        <w:t xml:space="preserve"> </w:t>
      </w:r>
      <w:r w:rsidR="004E7168">
        <w:rPr>
          <w:rFonts w:ascii="Times New Roman" w:eastAsia="Arial Unicode MS" w:hAnsi="Times New Roman" w:cs="Times New Roman"/>
          <w:sz w:val="24"/>
          <w:szCs w:val="24"/>
        </w:rPr>
        <w:t>………………………………………………………………………… (11</w:t>
      </w:r>
      <w:r w:rsidRPr="004E7168">
        <w:rPr>
          <w:rFonts w:ascii="Times New Roman" w:eastAsia="Arial Unicode MS" w:hAnsi="Times New Roman" w:cs="Times New Roman"/>
          <w:sz w:val="24"/>
          <w:szCs w:val="24"/>
        </w:rPr>
        <w:t>)</w:t>
      </w:r>
    </w:p>
    <w:p w14:paraId="5880C6D4"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n = number of rice farmers in the study area</w:t>
      </w:r>
    </w:p>
    <w:p w14:paraId="5F5899BE"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D = Annual average amount of credit demanded by rice farmers in the study area</w:t>
      </w:r>
    </w:p>
    <w:p w14:paraId="650EE8FC"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 xml:space="preserve">D = </w:t>
      </w:r>
      <m:oMath>
        <m:nary>
          <m:naryPr>
            <m:chr m:val="∑"/>
            <m:grow m:val="1"/>
            <m:ctrlPr>
              <w:rPr>
                <w:rFonts w:ascii="Cambria Math" w:eastAsia="Arial Unicode MS" w:hAnsi="Cambria Math" w:cs="Times New Roman"/>
                <w:sz w:val="24"/>
                <w:szCs w:val="24"/>
              </w:rPr>
            </m:ctrlPr>
          </m:naryPr>
          <m:sub>
            <m:r>
              <w:rPr>
                <w:rFonts w:ascii="Cambria Math" w:eastAsia="Cambria Math" w:hAnsi="Cambria Math" w:cs="Times New Roman"/>
                <w:sz w:val="24"/>
                <w:szCs w:val="24"/>
              </w:rPr>
              <m:t>i=1</m:t>
            </m:r>
          </m:sub>
          <m:sup/>
          <m:e>
            <m:r>
              <w:rPr>
                <w:rFonts w:ascii="Cambria Math" w:eastAsia="Arial Unicode MS" w:hAnsi="Cambria Math" w:cs="Times New Roman"/>
                <w:sz w:val="24"/>
                <w:szCs w:val="24"/>
              </w:rPr>
              <m:t>D /n</m:t>
            </m:r>
          </m:e>
        </m:nary>
      </m:oMath>
      <w:r w:rsidRPr="004E7168">
        <w:rPr>
          <w:rFonts w:ascii="Times New Roman" w:eastAsia="Arial Unicode MS" w:hAnsi="Times New Roman" w:cs="Times New Roman"/>
          <w:sz w:val="24"/>
          <w:szCs w:val="24"/>
        </w:rPr>
        <w:t xml:space="preserve"> …………………………………………………………... ……………. (</w:t>
      </w:r>
      <w:r w:rsidR="004E7168">
        <w:rPr>
          <w:rFonts w:ascii="Times New Roman" w:eastAsia="Arial Unicode MS" w:hAnsi="Times New Roman" w:cs="Times New Roman"/>
          <w:sz w:val="24"/>
          <w:szCs w:val="24"/>
        </w:rPr>
        <w:t>12</w:t>
      </w:r>
      <w:r w:rsidRPr="004E7168">
        <w:rPr>
          <w:rFonts w:ascii="Times New Roman" w:eastAsia="Arial Unicode MS" w:hAnsi="Times New Roman" w:cs="Times New Roman"/>
          <w:sz w:val="24"/>
          <w:szCs w:val="24"/>
        </w:rPr>
        <w:t>)</w:t>
      </w:r>
    </w:p>
    <w:p w14:paraId="080CF905" w14:textId="77777777" w:rsidR="00C3322F" w:rsidRPr="004E7168" w:rsidRDefault="00C3322F" w:rsidP="004E7168">
      <w:pPr>
        <w:spacing w:after="0" w:line="360" w:lineRule="auto"/>
        <w:jc w:val="both"/>
        <w:rPr>
          <w:rFonts w:ascii="Times New Roman" w:eastAsia="Arial Unicode MS" w:hAnsi="Times New Roman" w:cs="Times New Roman"/>
          <w:sz w:val="24"/>
          <w:szCs w:val="24"/>
        </w:rPr>
      </w:pPr>
      <w:r w:rsidRPr="004E7168">
        <w:rPr>
          <w:rFonts w:ascii="Times New Roman" w:eastAsia="Arial Unicode MS" w:hAnsi="Times New Roman" w:cs="Times New Roman"/>
          <w:sz w:val="24"/>
          <w:szCs w:val="24"/>
        </w:rPr>
        <w:t>CAR analyzes the distribution of the smallholders’ formal and informal credit irrespective of type of credit they are receiving.</w:t>
      </w:r>
    </w:p>
    <w:p w14:paraId="74B9F6C0" w14:textId="77777777" w:rsidR="00C3322F" w:rsidRPr="004E7168" w:rsidRDefault="00C3322F" w:rsidP="009646D6">
      <w:pPr>
        <w:spacing w:after="0" w:line="360" w:lineRule="auto"/>
        <w:jc w:val="both"/>
        <w:rPr>
          <w:rFonts w:ascii="Times New Roman" w:hAnsi="Times New Roman" w:cs="Times New Roman"/>
          <w:sz w:val="24"/>
          <w:szCs w:val="24"/>
        </w:rPr>
      </w:pPr>
      <w:r w:rsidRPr="004E7168">
        <w:rPr>
          <w:rFonts w:ascii="Times New Roman" w:hAnsi="Times New Roman" w:cs="Times New Roman"/>
          <w:sz w:val="24"/>
          <w:szCs w:val="24"/>
        </w:rPr>
        <w:lastRenderedPageBreak/>
        <w:t xml:space="preserve">The credit Access Index (CAI) is a composite measure that evaluates the accessibility of credit to different segments of the population. It considers both formal and informal sources of credit including banks, microfinance institutions and peer-to-peer lending </w:t>
      </w:r>
    </w:p>
    <w:p w14:paraId="1D3C1DF6"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b/>
          <w:sz w:val="24"/>
          <w:szCs w:val="24"/>
        </w:rPr>
        <w:t xml:space="preserve">Likert </w:t>
      </w:r>
      <w:r w:rsidRPr="004E7168">
        <w:rPr>
          <w:rFonts w:ascii="Times New Roman" w:hAnsi="Times New Roman" w:cs="Times New Roman"/>
          <w:sz w:val="24"/>
          <w:szCs w:val="24"/>
        </w:rPr>
        <w:t>t</w:t>
      </w:r>
      <w:r w:rsidRPr="004E7168">
        <w:rPr>
          <w:rFonts w:ascii="Times New Roman" w:hAnsi="Times New Roman" w:cs="Times New Roman"/>
          <w:b/>
          <w:sz w:val="24"/>
          <w:szCs w:val="24"/>
        </w:rPr>
        <w:t>ype scale</w:t>
      </w:r>
    </w:p>
    <w:p w14:paraId="265623BC" w14:textId="77777777" w:rsidR="00C3322F" w:rsidRPr="004E7168" w:rsidRDefault="00C3322F" w:rsidP="00AE57BC">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shd w:val="clear" w:color="auto" w:fill="FFFFFF"/>
        </w:rPr>
        <w:t>Likert  type  of  scale  was  used  to  identify the constraints  encountered  by  farmers  in  loan repayment. The mean response to each item was calculated using the following formula:</w:t>
      </w:r>
      <w:r w:rsidRPr="004E7168">
        <w:rPr>
          <w:rFonts w:ascii="Times New Roman" w:hAnsi="Times New Roman" w:cs="Times New Roman"/>
          <w:sz w:val="24"/>
          <w:szCs w:val="24"/>
          <w:shd w:val="clear" w:color="auto" w:fill="FFFFFF"/>
        </w:rPr>
        <w:tab/>
      </w:r>
    </w:p>
    <w:p w14:paraId="51A5B412"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rPr>
        <w:t>Average Mean Score =</w:t>
      </w:r>
      <w:r w:rsidRPr="004E7168">
        <w:rPr>
          <w:rFonts w:ascii="Times New Roman" w:hAnsi="Times New Roman" w:cs="Times New Roman"/>
          <w:b/>
          <w:sz w:val="24"/>
          <w:szCs w:val="24"/>
        </w:rPr>
        <w:t xml:space="preserve">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Pr="004E7168">
        <w:rPr>
          <w:rFonts w:ascii="Times New Roman" w:eastAsia="Times New Roman" w:hAnsi="Times New Roman" w:cs="Times New Roman"/>
          <w:sz w:val="24"/>
          <w:szCs w:val="24"/>
        </w:rPr>
        <w:t xml:space="preserve"> </w:t>
      </w:r>
      <w:r w:rsidRPr="004E7168">
        <w:rPr>
          <w:rFonts w:ascii="Times New Roman" w:hAnsi="Times New Roman" w:cs="Times New Roman"/>
          <w:sz w:val="24"/>
          <w:szCs w:val="24"/>
          <w:shd w:val="clear" w:color="auto" w:fill="FFFFFF"/>
        </w:rPr>
        <w:t>= ∑</w:t>
      </w:r>
      <w:r w:rsidRPr="004E7168">
        <w:rPr>
          <w:rFonts w:ascii="Times New Roman" w:hAnsi="Times New Roman" w:cs="Times New Roman"/>
          <w:sz w:val="24"/>
          <w:szCs w:val="24"/>
          <w:u w:val="single"/>
          <w:shd w:val="clear" w:color="auto" w:fill="FFFFFF"/>
        </w:rPr>
        <w:t xml:space="preserve">FX </w:t>
      </w:r>
      <w:r w:rsidRPr="004E7168">
        <w:rPr>
          <w:rFonts w:ascii="Times New Roman" w:hAnsi="Times New Roman" w:cs="Times New Roman"/>
          <w:sz w:val="24"/>
          <w:szCs w:val="24"/>
          <w:shd w:val="clear" w:color="auto" w:fill="FFFFFF"/>
        </w:rPr>
        <w:t>…………………………………. (</w:t>
      </w:r>
      <w:r w:rsidR="004E7168">
        <w:rPr>
          <w:rFonts w:ascii="Times New Roman" w:hAnsi="Times New Roman" w:cs="Times New Roman"/>
          <w:sz w:val="24"/>
          <w:szCs w:val="24"/>
          <w:shd w:val="clear" w:color="auto" w:fill="FFFFFF"/>
        </w:rPr>
        <w:t>13</w:t>
      </w:r>
      <w:r w:rsidRPr="004E7168">
        <w:rPr>
          <w:rFonts w:ascii="Times New Roman" w:hAnsi="Times New Roman" w:cs="Times New Roman"/>
          <w:sz w:val="24"/>
          <w:szCs w:val="24"/>
          <w:shd w:val="clear" w:color="auto" w:fill="FFFFFF"/>
        </w:rPr>
        <w:t>)</w:t>
      </w:r>
    </w:p>
    <w:p w14:paraId="5CF9E909" w14:textId="77777777" w:rsidR="00C3322F" w:rsidRPr="004E7168" w:rsidRDefault="00C3322F" w:rsidP="004E7168">
      <w:pPr>
        <w:spacing w:after="0" w:line="360" w:lineRule="auto"/>
        <w:jc w:val="both"/>
        <w:rPr>
          <w:rFonts w:ascii="Times New Roman" w:hAnsi="Times New Roman" w:cs="Times New Roman"/>
          <w:b/>
          <w:sz w:val="24"/>
          <w:szCs w:val="24"/>
        </w:rPr>
      </w:pPr>
      <w:r w:rsidRPr="004E7168">
        <w:rPr>
          <w:rFonts w:ascii="Times New Roman" w:hAnsi="Times New Roman" w:cs="Times New Roman"/>
          <w:sz w:val="24"/>
          <w:szCs w:val="24"/>
          <w:shd w:val="clear" w:color="auto" w:fill="FFFFFF"/>
        </w:rPr>
        <w:t xml:space="preserve">                                                           N</w:t>
      </w:r>
    </w:p>
    <w:p w14:paraId="7A6DD795" w14:textId="77777777" w:rsidR="00C3322F" w:rsidRPr="004E7168" w:rsidRDefault="00C3322F" w:rsidP="004E7168">
      <w:pPr>
        <w:shd w:val="clear" w:color="auto" w:fill="FFFFFF"/>
        <w:spacing w:after="0" w:line="360" w:lineRule="auto"/>
        <w:jc w:val="both"/>
        <w:rPr>
          <w:rFonts w:ascii="Times New Roman" w:eastAsia="Times New Roman" w:hAnsi="Times New Roman" w:cs="Times New Roman"/>
          <w:sz w:val="24"/>
          <w:szCs w:val="24"/>
        </w:rPr>
      </w:pPr>
      <w:r w:rsidRPr="004E7168">
        <w:rPr>
          <w:rFonts w:ascii="Times New Roman" w:eastAsia="Times New Roman" w:hAnsi="Times New Roman" w:cs="Times New Roman"/>
          <w:sz w:val="24"/>
          <w:szCs w:val="24"/>
        </w:rPr>
        <w:t>Where:</w:t>
      </w:r>
    </w:p>
    <w:p w14:paraId="62F45CBF" w14:textId="77777777" w:rsidR="00553D65" w:rsidRPr="00AE57BC" w:rsidRDefault="00000000" w:rsidP="00AE57BC">
      <w:pPr>
        <w:shd w:val="clear" w:color="auto" w:fill="FFFFFF"/>
        <w:spacing w:after="0" w:line="360" w:lineRule="auto"/>
        <w:jc w:val="both"/>
        <w:rPr>
          <w:rFonts w:ascii="Times New Roman" w:hAnsi="Times New Roman" w:cs="Times New Roman"/>
          <w:b/>
          <w:sz w:val="24"/>
          <w:szCs w:val="24"/>
        </w:rPr>
      </w:pP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oMath>
      <w:r w:rsidR="00C3322F" w:rsidRPr="004E7168">
        <w:rPr>
          <w:rFonts w:ascii="Times New Roman" w:eastAsia="Times New Roman" w:hAnsi="Times New Roman" w:cs="Times New Roman"/>
          <w:sz w:val="24"/>
          <w:szCs w:val="24"/>
        </w:rPr>
        <w:t xml:space="preserve">  =  mean  response, ∑  =  summation,  F  = number  of  respondents  choosing  a  particular scale  point,  X  =  numerical  value  of  the  scale point and N = total number of respondents to the item. </w:t>
      </w:r>
    </w:p>
    <w:p w14:paraId="539701B3" w14:textId="77777777" w:rsidR="00226622" w:rsidRPr="00226622" w:rsidRDefault="00226622" w:rsidP="00226622">
      <w:pPr>
        <w:pStyle w:val="ListParagraph"/>
        <w:numPr>
          <w:ilvl w:val="0"/>
          <w:numId w:val="4"/>
        </w:numPr>
        <w:spacing w:after="0" w:line="360" w:lineRule="auto"/>
        <w:jc w:val="both"/>
        <w:rPr>
          <w:rFonts w:ascii="Times New Roman" w:hAnsi="Times New Roman" w:cs="Times New Roman"/>
          <w:b/>
          <w:sz w:val="24"/>
          <w:szCs w:val="24"/>
        </w:rPr>
      </w:pPr>
      <w:r w:rsidRPr="00226622">
        <w:rPr>
          <w:rFonts w:ascii="Times New Roman" w:hAnsi="Times New Roman" w:cs="Times New Roman"/>
          <w:b/>
          <w:sz w:val="24"/>
          <w:szCs w:val="24"/>
        </w:rPr>
        <w:t>RESULTS AND DISCUSSION</w:t>
      </w:r>
    </w:p>
    <w:p w14:paraId="63290299" w14:textId="77777777" w:rsidR="00226622" w:rsidRPr="00226622" w:rsidRDefault="00226622" w:rsidP="00226622">
      <w:pPr>
        <w:spacing w:after="0" w:line="360" w:lineRule="auto"/>
        <w:jc w:val="both"/>
        <w:rPr>
          <w:rFonts w:ascii="Times New Roman" w:hAnsi="Times New Roman" w:cs="Times New Roman"/>
          <w:b/>
          <w:sz w:val="24"/>
          <w:szCs w:val="24"/>
        </w:rPr>
      </w:pPr>
      <w:r w:rsidRPr="00226622">
        <w:rPr>
          <w:rFonts w:ascii="Times New Roman" w:hAnsi="Times New Roman" w:cs="Times New Roman"/>
          <w:b/>
          <w:sz w:val="24"/>
          <w:szCs w:val="24"/>
        </w:rPr>
        <w:t xml:space="preserve"> Socio-economic Characteristics of Respondents in the Study Area</w:t>
      </w:r>
    </w:p>
    <w:p w14:paraId="375587DE" w14:textId="77777777" w:rsidR="00A177D9" w:rsidRDefault="00AE57BC" w:rsidP="009646D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Results of descriptive statistics </w:t>
      </w:r>
      <w:r w:rsidR="00515253">
        <w:rPr>
          <w:rFonts w:ascii="Times New Roman" w:eastAsia="Arial Unicode MS" w:hAnsi="Times New Roman" w:cs="Times New Roman"/>
          <w:sz w:val="24"/>
          <w:szCs w:val="24"/>
        </w:rPr>
        <w:t>showed that m</w:t>
      </w:r>
      <w:r w:rsidR="00226622" w:rsidRPr="00226622">
        <w:rPr>
          <w:rFonts w:ascii="Times New Roman" w:eastAsia="Arial Unicode MS" w:hAnsi="Times New Roman" w:cs="Times New Roman"/>
          <w:sz w:val="24"/>
          <w:szCs w:val="24"/>
        </w:rPr>
        <w:t>ost (75.47%) of the respondents that acquired agricultural loan were</w:t>
      </w:r>
      <w:r w:rsidR="00FA7139">
        <w:rPr>
          <w:rFonts w:ascii="Times New Roman" w:eastAsia="Arial Unicode MS" w:hAnsi="Times New Roman" w:cs="Times New Roman"/>
          <w:sz w:val="24"/>
          <w:szCs w:val="24"/>
        </w:rPr>
        <w:t xml:space="preserve"> males</w:t>
      </w:r>
      <w:r w:rsidR="00226622" w:rsidRPr="00226622">
        <w:rPr>
          <w:rFonts w:ascii="Times New Roman" w:eastAsia="Arial Unicode MS" w:hAnsi="Times New Roman" w:cs="Times New Roman"/>
          <w:sz w:val="24"/>
          <w:szCs w:val="24"/>
        </w:rPr>
        <w:t>. This agrees with the findings of Asogwa et al. (2014) who observed that small-scale farming is been carried out mostly by males, while females involve in light farm operations such as process</w:t>
      </w:r>
      <w:r>
        <w:rPr>
          <w:rFonts w:ascii="Times New Roman" w:eastAsia="Arial Unicode MS" w:hAnsi="Times New Roman" w:cs="Times New Roman"/>
          <w:sz w:val="24"/>
          <w:szCs w:val="24"/>
        </w:rPr>
        <w:t xml:space="preserve">ing, harvesting and marketing. </w:t>
      </w:r>
      <w:r w:rsidR="00226622" w:rsidRPr="00226622">
        <w:rPr>
          <w:rFonts w:ascii="Times New Roman" w:eastAsia="Arial Unicode MS" w:hAnsi="Times New Roman" w:cs="Times New Roman"/>
          <w:sz w:val="24"/>
          <w:szCs w:val="24"/>
        </w:rPr>
        <w:t xml:space="preserve">Majority (82.6%) of the respondents were married </w:t>
      </w:r>
      <w:r w:rsidR="00FA7139">
        <w:rPr>
          <w:rFonts w:ascii="Times New Roman" w:eastAsia="Arial Unicode MS" w:hAnsi="Times New Roman" w:cs="Times New Roman"/>
          <w:sz w:val="24"/>
          <w:szCs w:val="24"/>
        </w:rPr>
        <w:t xml:space="preserve">with mean age of 46 years </w:t>
      </w:r>
      <w:r w:rsidR="00226622" w:rsidRPr="00226622">
        <w:rPr>
          <w:rFonts w:ascii="Times New Roman" w:eastAsia="Arial Unicode MS" w:hAnsi="Times New Roman" w:cs="Times New Roman"/>
          <w:sz w:val="24"/>
          <w:szCs w:val="24"/>
        </w:rPr>
        <w:t>and therefore would have</w:t>
      </w:r>
      <w:r w:rsidR="00FA7139">
        <w:rPr>
          <w:rFonts w:ascii="Times New Roman" w:eastAsia="Arial Unicode MS" w:hAnsi="Times New Roman" w:cs="Times New Roman"/>
          <w:sz w:val="24"/>
          <w:szCs w:val="24"/>
        </w:rPr>
        <w:t xml:space="preserve"> greater family responsibility as </w:t>
      </w:r>
      <w:r w:rsidR="00226622" w:rsidRPr="00226622">
        <w:rPr>
          <w:rFonts w:ascii="Times New Roman" w:hAnsi="Times New Roman" w:cs="Times New Roman"/>
          <w:sz w:val="24"/>
          <w:szCs w:val="24"/>
        </w:rPr>
        <w:t xml:space="preserve">married farmers are likely to incur extra expenditures for family livelihood from the loan, thereby threatening their loan repayment ability. </w:t>
      </w:r>
      <w:r w:rsidR="00226622" w:rsidRPr="00226622">
        <w:rPr>
          <w:rFonts w:ascii="Times New Roman" w:eastAsia="Arial Unicode MS" w:hAnsi="Times New Roman" w:cs="Times New Roman"/>
          <w:sz w:val="24"/>
          <w:szCs w:val="24"/>
        </w:rPr>
        <w:t>Majority (70.2%) of the respondents were educated and the average number of year</w:t>
      </w:r>
      <w:r w:rsidR="00FA7139">
        <w:rPr>
          <w:rFonts w:ascii="Times New Roman" w:eastAsia="Arial Unicode MS" w:hAnsi="Times New Roman" w:cs="Times New Roman"/>
          <w:sz w:val="24"/>
          <w:szCs w:val="24"/>
        </w:rPr>
        <w:t>s spent in school was 7.0 years.</w:t>
      </w:r>
      <w:r w:rsidR="00226622" w:rsidRPr="00226622">
        <w:rPr>
          <w:rFonts w:ascii="Times New Roman" w:eastAsia="Arial Unicode MS" w:hAnsi="Times New Roman" w:cs="Times New Roman"/>
          <w:sz w:val="24"/>
          <w:szCs w:val="24"/>
        </w:rPr>
        <w:t xml:space="preserve"> As th</w:t>
      </w:r>
      <w:r w:rsidR="00FA7139">
        <w:rPr>
          <w:rFonts w:ascii="Times New Roman" w:eastAsia="Arial Unicode MS" w:hAnsi="Times New Roman" w:cs="Times New Roman"/>
          <w:sz w:val="24"/>
          <w:szCs w:val="24"/>
        </w:rPr>
        <w:t xml:space="preserve">e years of schooling increased, </w:t>
      </w:r>
      <w:r w:rsidR="00226622" w:rsidRPr="00226622">
        <w:rPr>
          <w:rFonts w:ascii="Times New Roman" w:eastAsia="Arial Unicode MS" w:hAnsi="Times New Roman" w:cs="Times New Roman"/>
          <w:sz w:val="24"/>
          <w:szCs w:val="24"/>
        </w:rPr>
        <w:t>it was expected that the majority of these respondents will be articulate enough in their decision making process, managerial skills and high level of awareness of loan</w:t>
      </w:r>
      <w:r w:rsidR="00B54583">
        <w:rPr>
          <w:rFonts w:ascii="Times New Roman" w:eastAsia="Arial Unicode MS" w:hAnsi="Times New Roman" w:cs="Times New Roman"/>
          <w:sz w:val="24"/>
          <w:szCs w:val="24"/>
        </w:rPr>
        <w:t xml:space="preserve"> facilities </w:t>
      </w:r>
      <w:r w:rsidR="00226622" w:rsidRPr="00226622">
        <w:rPr>
          <w:rFonts w:ascii="Times New Roman" w:hAnsi="Times New Roman" w:cs="Times New Roman"/>
          <w:sz w:val="24"/>
          <w:szCs w:val="24"/>
        </w:rPr>
        <w:t xml:space="preserve">and timely repayment of the loan. </w:t>
      </w:r>
      <w:r w:rsidR="00226622" w:rsidRPr="00226622">
        <w:rPr>
          <w:rFonts w:ascii="Times New Roman" w:eastAsia="Arial Unicode MS" w:hAnsi="Times New Roman" w:cs="Times New Roman"/>
          <w:sz w:val="24"/>
          <w:szCs w:val="24"/>
        </w:rPr>
        <w:t xml:space="preserve">The results revealed that the average household size of </w:t>
      </w:r>
      <w:r w:rsidR="00FA7139">
        <w:rPr>
          <w:rFonts w:ascii="Times New Roman" w:eastAsia="Arial Unicode MS" w:hAnsi="Times New Roman" w:cs="Times New Roman"/>
          <w:sz w:val="24"/>
          <w:szCs w:val="24"/>
        </w:rPr>
        <w:t>the respondents was 10 persons and it is expected that t</w:t>
      </w:r>
      <w:r w:rsidR="00226622" w:rsidRPr="00226622">
        <w:rPr>
          <w:rFonts w:ascii="Times New Roman" w:eastAsia="Arial Unicode MS" w:hAnsi="Times New Roman" w:cs="Times New Roman"/>
          <w:sz w:val="24"/>
          <w:szCs w:val="24"/>
        </w:rPr>
        <w:t xml:space="preserve">he high household size in the study area will help the farmers to spend less money hiring laborers as large households tend to use family members as sources of labor. </w:t>
      </w:r>
    </w:p>
    <w:p w14:paraId="674A12C8" w14:textId="77777777" w:rsidR="00A177D9" w:rsidRDefault="00226622" w:rsidP="009646D6">
      <w:pPr>
        <w:spacing w:after="0" w:line="360" w:lineRule="auto"/>
        <w:jc w:val="both"/>
        <w:rPr>
          <w:rFonts w:ascii="Times New Roman" w:eastAsia="Arial Unicode MS" w:hAnsi="Times New Roman" w:cs="Times New Roman"/>
          <w:sz w:val="24"/>
          <w:szCs w:val="24"/>
        </w:rPr>
      </w:pPr>
      <w:r w:rsidRPr="00226622">
        <w:rPr>
          <w:rFonts w:ascii="Times New Roman" w:eastAsia="Arial Unicode MS" w:hAnsi="Times New Roman" w:cs="Times New Roman"/>
          <w:sz w:val="24"/>
          <w:szCs w:val="24"/>
        </w:rPr>
        <w:t>The mean farm size was 3.0 hectares implying that farmers in the study area were small scale fa</w:t>
      </w:r>
      <w:r w:rsidR="00A177D9">
        <w:rPr>
          <w:rFonts w:ascii="Times New Roman" w:eastAsia="Arial Unicode MS" w:hAnsi="Times New Roman" w:cs="Times New Roman"/>
          <w:sz w:val="24"/>
          <w:szCs w:val="24"/>
        </w:rPr>
        <w:t xml:space="preserve">rmers and </w:t>
      </w:r>
      <w:r w:rsidRPr="00226622">
        <w:rPr>
          <w:rFonts w:ascii="Times New Roman" w:hAnsi="Times New Roman" w:cs="Times New Roman"/>
          <w:sz w:val="24"/>
          <w:szCs w:val="24"/>
        </w:rPr>
        <w:t>may have difficulties in accessing credit facilities in most financial institutions</w:t>
      </w:r>
      <w:r w:rsidR="00ED29FD">
        <w:rPr>
          <w:rFonts w:ascii="Times New Roman" w:hAnsi="Times New Roman" w:cs="Times New Roman"/>
          <w:sz w:val="24"/>
          <w:szCs w:val="24"/>
        </w:rPr>
        <w:t>.</w:t>
      </w:r>
      <w:r w:rsidRPr="00226622">
        <w:rPr>
          <w:rFonts w:ascii="Times New Roman" w:hAnsi="Times New Roman" w:cs="Times New Roman"/>
          <w:sz w:val="24"/>
          <w:szCs w:val="24"/>
        </w:rPr>
        <w:t xml:space="preserve"> </w:t>
      </w:r>
      <w:r w:rsidR="00A177D9">
        <w:rPr>
          <w:rFonts w:ascii="Times New Roman" w:eastAsia="Arial Unicode MS" w:hAnsi="Times New Roman" w:cs="Times New Roman"/>
          <w:sz w:val="24"/>
          <w:szCs w:val="24"/>
        </w:rPr>
        <w:t xml:space="preserve">The </w:t>
      </w:r>
      <w:r w:rsidRPr="00226622">
        <w:rPr>
          <w:rFonts w:ascii="Times New Roman" w:eastAsia="Arial Unicode MS" w:hAnsi="Times New Roman" w:cs="Times New Roman"/>
          <w:sz w:val="24"/>
          <w:szCs w:val="24"/>
        </w:rPr>
        <w:t xml:space="preserve">main type of loan available to the farmers in the study area was informal credit with 48.35% of rice farmers accessing this source as compared to 29.95% obtaining loan exclusively from formal </w:t>
      </w:r>
      <w:r w:rsidRPr="00226622">
        <w:rPr>
          <w:rFonts w:ascii="Times New Roman" w:eastAsia="Arial Unicode MS" w:hAnsi="Times New Roman" w:cs="Times New Roman"/>
          <w:sz w:val="24"/>
          <w:szCs w:val="24"/>
        </w:rPr>
        <w:lastRenderedPageBreak/>
        <w:t xml:space="preserve">sources. </w:t>
      </w:r>
      <w:r w:rsidR="00A177D9">
        <w:rPr>
          <w:rFonts w:ascii="Times New Roman" w:eastAsia="Arial Unicode MS" w:hAnsi="Times New Roman" w:cs="Times New Roman"/>
          <w:sz w:val="24"/>
          <w:szCs w:val="24"/>
        </w:rPr>
        <w:t xml:space="preserve">This is because </w:t>
      </w:r>
      <w:r w:rsidRPr="00226622">
        <w:rPr>
          <w:rFonts w:ascii="Times New Roman" w:eastAsia="Arial Unicode MS" w:hAnsi="Times New Roman" w:cs="Times New Roman"/>
          <w:sz w:val="24"/>
          <w:szCs w:val="24"/>
        </w:rPr>
        <w:t>loan from non-institut</w:t>
      </w:r>
      <w:r w:rsidR="00A177D9">
        <w:rPr>
          <w:rFonts w:ascii="Times New Roman" w:eastAsia="Arial Unicode MS" w:hAnsi="Times New Roman" w:cs="Times New Roman"/>
          <w:sz w:val="24"/>
          <w:szCs w:val="24"/>
        </w:rPr>
        <w:t>ional sources is more attractive</w:t>
      </w:r>
      <w:r w:rsidRPr="00226622">
        <w:rPr>
          <w:rFonts w:ascii="Times New Roman" w:eastAsia="Arial Unicode MS" w:hAnsi="Times New Roman" w:cs="Times New Roman"/>
          <w:sz w:val="24"/>
          <w:szCs w:val="24"/>
        </w:rPr>
        <w:t xml:space="preserve">, </w:t>
      </w:r>
      <w:r w:rsidR="00A177D9">
        <w:rPr>
          <w:rFonts w:ascii="Times New Roman" w:eastAsia="Arial Unicode MS" w:hAnsi="Times New Roman" w:cs="Times New Roman"/>
          <w:sz w:val="24"/>
          <w:szCs w:val="24"/>
        </w:rPr>
        <w:t>flexible and</w:t>
      </w:r>
      <w:r w:rsidRPr="00226622">
        <w:rPr>
          <w:rFonts w:ascii="Times New Roman" w:eastAsia="Arial Unicode MS" w:hAnsi="Times New Roman" w:cs="Times New Roman"/>
          <w:sz w:val="24"/>
          <w:szCs w:val="24"/>
        </w:rPr>
        <w:t xml:space="preserve"> there is little or no insistence on collateral security. </w:t>
      </w:r>
    </w:p>
    <w:p w14:paraId="1FBF7945" w14:textId="77777777" w:rsidR="00226622" w:rsidRPr="00AE57BC" w:rsidRDefault="006965CA" w:rsidP="00AE57BC">
      <w:pPr>
        <w:spacing w:after="0" w:line="240" w:lineRule="auto"/>
        <w:jc w:val="both"/>
        <w:rPr>
          <w:rFonts w:ascii="Times New Roman" w:hAnsi="Times New Roman" w:cs="Times New Roman"/>
          <w:b/>
          <w:sz w:val="20"/>
          <w:szCs w:val="20"/>
        </w:rPr>
      </w:pPr>
      <w:r w:rsidRPr="00AE57BC">
        <w:rPr>
          <w:rFonts w:ascii="Times New Roman" w:hAnsi="Times New Roman" w:cs="Times New Roman"/>
          <w:b/>
          <w:sz w:val="20"/>
          <w:szCs w:val="20"/>
        </w:rPr>
        <w:t>Table 1</w:t>
      </w:r>
      <w:r w:rsidR="00226622" w:rsidRPr="00AE57BC">
        <w:rPr>
          <w:rFonts w:ascii="Times New Roman" w:hAnsi="Times New Roman" w:cs="Times New Roman"/>
          <w:b/>
          <w:sz w:val="20"/>
          <w:szCs w:val="20"/>
        </w:rPr>
        <w:t>: Socio-economic Characteristics of Respondents in the Study Area (n=424)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226622" w:rsidRPr="00AE57BC" w14:paraId="3268F914" w14:textId="77777777" w:rsidTr="00075E97">
        <w:tc>
          <w:tcPr>
            <w:tcW w:w="3116" w:type="dxa"/>
            <w:tcBorders>
              <w:top w:val="single" w:sz="4" w:space="0" w:color="auto"/>
              <w:bottom w:val="single" w:sz="4" w:space="0" w:color="auto"/>
            </w:tcBorders>
          </w:tcPr>
          <w:p w14:paraId="0F9C1427" w14:textId="77777777" w:rsidR="00226622" w:rsidRPr="00AE57BC" w:rsidRDefault="00226622" w:rsidP="00AE57BC">
            <w:pPr>
              <w:tabs>
                <w:tab w:val="left" w:pos="1410"/>
                <w:tab w:val="left" w:pos="2115"/>
              </w:tabs>
              <w:jc w:val="both"/>
              <w:rPr>
                <w:rFonts w:ascii="Times New Roman" w:hAnsi="Times New Roman" w:cs="Times New Roman"/>
                <w:b/>
                <w:sz w:val="20"/>
                <w:szCs w:val="20"/>
              </w:rPr>
            </w:pPr>
            <w:r w:rsidRPr="00AE57BC">
              <w:rPr>
                <w:rFonts w:ascii="Times New Roman" w:hAnsi="Times New Roman" w:cs="Times New Roman"/>
                <w:b/>
                <w:sz w:val="20"/>
                <w:szCs w:val="20"/>
              </w:rPr>
              <w:t>Variables</w:t>
            </w:r>
            <w:r w:rsidRPr="00AE57BC">
              <w:rPr>
                <w:rFonts w:ascii="Times New Roman" w:hAnsi="Times New Roman" w:cs="Times New Roman"/>
                <w:b/>
                <w:sz w:val="20"/>
                <w:szCs w:val="20"/>
              </w:rPr>
              <w:tab/>
            </w:r>
            <w:r w:rsidR="006965CA" w:rsidRPr="00AE57BC">
              <w:rPr>
                <w:rFonts w:ascii="Times New Roman" w:hAnsi="Times New Roman" w:cs="Times New Roman"/>
                <w:b/>
                <w:sz w:val="20"/>
                <w:szCs w:val="20"/>
              </w:rPr>
              <w:tab/>
            </w:r>
          </w:p>
        </w:tc>
        <w:tc>
          <w:tcPr>
            <w:tcW w:w="3117" w:type="dxa"/>
            <w:tcBorders>
              <w:top w:val="single" w:sz="4" w:space="0" w:color="auto"/>
              <w:bottom w:val="single" w:sz="4" w:space="0" w:color="auto"/>
            </w:tcBorders>
          </w:tcPr>
          <w:p w14:paraId="71BDC59A"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b/>
                <w:sz w:val="20"/>
                <w:szCs w:val="20"/>
              </w:rPr>
              <w:t>Frequency</w:t>
            </w:r>
          </w:p>
        </w:tc>
        <w:tc>
          <w:tcPr>
            <w:tcW w:w="3117" w:type="dxa"/>
            <w:tcBorders>
              <w:top w:val="single" w:sz="4" w:space="0" w:color="auto"/>
              <w:bottom w:val="single" w:sz="4" w:space="0" w:color="auto"/>
            </w:tcBorders>
          </w:tcPr>
          <w:p w14:paraId="18528FF2"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b/>
                <w:sz w:val="20"/>
                <w:szCs w:val="20"/>
              </w:rPr>
              <w:t>Percentage</w:t>
            </w:r>
          </w:p>
        </w:tc>
      </w:tr>
      <w:tr w:rsidR="00226622" w:rsidRPr="00AE57BC" w14:paraId="27AA4B74" w14:textId="77777777" w:rsidTr="00075E97">
        <w:tc>
          <w:tcPr>
            <w:tcW w:w="3116" w:type="dxa"/>
            <w:tcBorders>
              <w:top w:val="single" w:sz="4" w:space="0" w:color="auto"/>
            </w:tcBorders>
          </w:tcPr>
          <w:p w14:paraId="002836A8" w14:textId="77777777" w:rsidR="00226622" w:rsidRPr="00AE57BC" w:rsidRDefault="00226622" w:rsidP="00AE57BC">
            <w:pPr>
              <w:tabs>
                <w:tab w:val="right" w:pos="2900"/>
              </w:tabs>
              <w:jc w:val="both"/>
              <w:rPr>
                <w:rFonts w:ascii="Times New Roman" w:hAnsi="Times New Roman" w:cs="Times New Roman"/>
                <w:b/>
                <w:sz w:val="20"/>
                <w:szCs w:val="20"/>
              </w:rPr>
            </w:pPr>
            <w:r w:rsidRPr="00AE57BC">
              <w:rPr>
                <w:rFonts w:ascii="Times New Roman" w:hAnsi="Times New Roman" w:cs="Times New Roman"/>
                <w:b/>
                <w:sz w:val="20"/>
                <w:szCs w:val="20"/>
              </w:rPr>
              <w:t>Sex</w:t>
            </w:r>
            <w:r w:rsidRPr="00AE57BC">
              <w:rPr>
                <w:rFonts w:ascii="Times New Roman" w:hAnsi="Times New Roman" w:cs="Times New Roman"/>
                <w:b/>
                <w:sz w:val="20"/>
                <w:szCs w:val="20"/>
              </w:rPr>
              <w:tab/>
            </w:r>
          </w:p>
          <w:p w14:paraId="21C57BF6"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Male</w:t>
            </w:r>
          </w:p>
          <w:p w14:paraId="3031574C"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Female</w:t>
            </w:r>
          </w:p>
        </w:tc>
        <w:tc>
          <w:tcPr>
            <w:tcW w:w="3117" w:type="dxa"/>
            <w:tcBorders>
              <w:top w:val="single" w:sz="4" w:space="0" w:color="auto"/>
            </w:tcBorders>
          </w:tcPr>
          <w:p w14:paraId="6FEED90C" w14:textId="77777777" w:rsidR="00226622" w:rsidRPr="00AE57BC" w:rsidRDefault="00226622" w:rsidP="00AE57BC">
            <w:pPr>
              <w:jc w:val="center"/>
              <w:rPr>
                <w:rFonts w:ascii="Times New Roman" w:hAnsi="Times New Roman" w:cs="Times New Roman"/>
                <w:sz w:val="20"/>
                <w:szCs w:val="20"/>
              </w:rPr>
            </w:pPr>
          </w:p>
          <w:p w14:paraId="3909846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320</w:t>
            </w:r>
          </w:p>
          <w:p w14:paraId="3D29B57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104</w:t>
            </w:r>
          </w:p>
        </w:tc>
        <w:tc>
          <w:tcPr>
            <w:tcW w:w="3117" w:type="dxa"/>
            <w:tcBorders>
              <w:top w:val="single" w:sz="4" w:space="0" w:color="auto"/>
            </w:tcBorders>
          </w:tcPr>
          <w:p w14:paraId="04228F37" w14:textId="77777777" w:rsidR="00226622" w:rsidRPr="00AE57BC" w:rsidRDefault="00226622" w:rsidP="00AE57BC">
            <w:pPr>
              <w:jc w:val="center"/>
              <w:rPr>
                <w:rFonts w:ascii="Times New Roman" w:hAnsi="Times New Roman" w:cs="Times New Roman"/>
                <w:sz w:val="20"/>
                <w:szCs w:val="20"/>
              </w:rPr>
            </w:pPr>
          </w:p>
          <w:p w14:paraId="3CDCD85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75.47</w:t>
            </w:r>
          </w:p>
          <w:p w14:paraId="7F63831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24.53</w:t>
            </w:r>
          </w:p>
        </w:tc>
      </w:tr>
      <w:tr w:rsidR="00226622" w:rsidRPr="00AE57BC" w14:paraId="44BB1EEC" w14:textId="77777777" w:rsidTr="00075E97">
        <w:tc>
          <w:tcPr>
            <w:tcW w:w="3116" w:type="dxa"/>
          </w:tcPr>
          <w:p w14:paraId="4B1D591D"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Age</w:t>
            </w:r>
          </w:p>
          <w:p w14:paraId="3FF07B5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11-20</w:t>
            </w:r>
          </w:p>
          <w:p w14:paraId="07B7745F"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21-30</w:t>
            </w:r>
          </w:p>
          <w:p w14:paraId="23F81EDB"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31-40</w:t>
            </w:r>
          </w:p>
          <w:p w14:paraId="00C46FD5"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41-50</w:t>
            </w:r>
          </w:p>
          <w:p w14:paraId="0B0301AB"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51-60</w:t>
            </w:r>
          </w:p>
          <w:p w14:paraId="0D63B4F2"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Above 60</w:t>
            </w:r>
          </w:p>
        </w:tc>
        <w:tc>
          <w:tcPr>
            <w:tcW w:w="3117" w:type="dxa"/>
          </w:tcPr>
          <w:p w14:paraId="45217341" w14:textId="77777777" w:rsidR="00226622" w:rsidRPr="00AE57BC" w:rsidRDefault="00226622" w:rsidP="00AE57BC">
            <w:pPr>
              <w:jc w:val="center"/>
              <w:rPr>
                <w:rFonts w:ascii="Times New Roman" w:hAnsi="Times New Roman" w:cs="Times New Roman"/>
                <w:b/>
                <w:sz w:val="20"/>
                <w:szCs w:val="20"/>
              </w:rPr>
            </w:pPr>
          </w:p>
          <w:p w14:paraId="2F4F63D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50</w:t>
            </w:r>
          </w:p>
          <w:p w14:paraId="13B4E09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60</w:t>
            </w:r>
          </w:p>
          <w:p w14:paraId="1D195D1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100</w:t>
            </w:r>
          </w:p>
          <w:p w14:paraId="71144F4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180</w:t>
            </w:r>
          </w:p>
          <w:p w14:paraId="3333666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30</w:t>
            </w:r>
          </w:p>
          <w:p w14:paraId="55EBB1F7"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4</w:t>
            </w:r>
          </w:p>
        </w:tc>
        <w:tc>
          <w:tcPr>
            <w:tcW w:w="3117" w:type="dxa"/>
          </w:tcPr>
          <w:p w14:paraId="4E172DF1" w14:textId="77777777" w:rsidR="00226622" w:rsidRPr="00AE57BC" w:rsidRDefault="00226622" w:rsidP="00AE57BC">
            <w:pPr>
              <w:jc w:val="center"/>
              <w:rPr>
                <w:rFonts w:ascii="Times New Roman" w:hAnsi="Times New Roman" w:cs="Times New Roman"/>
                <w:b/>
                <w:sz w:val="20"/>
                <w:szCs w:val="20"/>
              </w:rPr>
            </w:pPr>
          </w:p>
          <w:p w14:paraId="6A4A4EE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11.80</w:t>
            </w:r>
          </w:p>
          <w:p w14:paraId="3FC1609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14.15</w:t>
            </w:r>
          </w:p>
          <w:p w14:paraId="78A3399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23.59</w:t>
            </w:r>
          </w:p>
          <w:p w14:paraId="28E4A98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42.45</w:t>
            </w:r>
          </w:p>
          <w:p w14:paraId="674758F5"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7.08</w:t>
            </w:r>
          </w:p>
          <w:p w14:paraId="372C9774"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0.93</w:t>
            </w:r>
          </w:p>
        </w:tc>
      </w:tr>
      <w:tr w:rsidR="00226622" w:rsidRPr="00AE57BC" w14:paraId="424EF83B" w14:textId="77777777" w:rsidTr="00F808AF">
        <w:tc>
          <w:tcPr>
            <w:tcW w:w="3116" w:type="dxa"/>
          </w:tcPr>
          <w:p w14:paraId="599E1F25"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Marital status</w:t>
            </w:r>
          </w:p>
          <w:p w14:paraId="221DBF5C"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Single</w:t>
            </w:r>
          </w:p>
          <w:p w14:paraId="6A42FBFE"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Married</w:t>
            </w:r>
          </w:p>
          <w:p w14:paraId="26CA3BBB"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Divorced</w:t>
            </w:r>
          </w:p>
          <w:p w14:paraId="37624376"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Widow</w:t>
            </w:r>
          </w:p>
        </w:tc>
        <w:tc>
          <w:tcPr>
            <w:tcW w:w="3117" w:type="dxa"/>
          </w:tcPr>
          <w:p w14:paraId="4FC2C721" w14:textId="77777777" w:rsidR="00226622" w:rsidRPr="00AE57BC" w:rsidRDefault="00226622" w:rsidP="00AE57BC">
            <w:pPr>
              <w:jc w:val="center"/>
              <w:rPr>
                <w:rFonts w:ascii="Times New Roman" w:hAnsi="Times New Roman" w:cs="Times New Roman"/>
                <w:b/>
                <w:sz w:val="20"/>
                <w:szCs w:val="20"/>
              </w:rPr>
            </w:pPr>
          </w:p>
          <w:p w14:paraId="7E5E1ED7"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91</w:t>
            </w:r>
          </w:p>
          <w:p w14:paraId="7BD226D9"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278</w:t>
            </w:r>
          </w:p>
          <w:p w14:paraId="48293FB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36</w:t>
            </w:r>
          </w:p>
          <w:p w14:paraId="717DB361"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19</w:t>
            </w:r>
          </w:p>
        </w:tc>
        <w:tc>
          <w:tcPr>
            <w:tcW w:w="3117" w:type="dxa"/>
          </w:tcPr>
          <w:p w14:paraId="7E578C04" w14:textId="77777777" w:rsidR="00226622" w:rsidRPr="00AE57BC" w:rsidRDefault="00226622" w:rsidP="00AE57BC">
            <w:pPr>
              <w:jc w:val="center"/>
              <w:rPr>
                <w:rFonts w:ascii="Times New Roman" w:hAnsi="Times New Roman" w:cs="Times New Roman"/>
                <w:b/>
                <w:sz w:val="20"/>
                <w:szCs w:val="20"/>
              </w:rPr>
            </w:pPr>
          </w:p>
          <w:p w14:paraId="7FA37859"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21.46</w:t>
            </w:r>
          </w:p>
          <w:p w14:paraId="3D4CFB1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65.57</w:t>
            </w:r>
          </w:p>
          <w:p w14:paraId="4D4AB9C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8.49</w:t>
            </w:r>
          </w:p>
          <w:p w14:paraId="46C658F1"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4.48</w:t>
            </w:r>
          </w:p>
        </w:tc>
      </w:tr>
      <w:tr w:rsidR="00226622" w:rsidRPr="00AE57BC" w14:paraId="65DC6316" w14:textId="77777777" w:rsidTr="00ED29FD">
        <w:tc>
          <w:tcPr>
            <w:tcW w:w="3116" w:type="dxa"/>
          </w:tcPr>
          <w:p w14:paraId="6A95D1BD"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Level of education (years)</w:t>
            </w:r>
          </w:p>
          <w:p w14:paraId="109C257E"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No formal education</w:t>
            </w:r>
          </w:p>
          <w:p w14:paraId="5157007B" w14:textId="77777777" w:rsidR="00226622" w:rsidRPr="00AE57BC" w:rsidRDefault="00226622" w:rsidP="00F808AF">
            <w:pPr>
              <w:tabs>
                <w:tab w:val="center" w:pos="1450"/>
              </w:tabs>
              <w:jc w:val="both"/>
              <w:rPr>
                <w:rFonts w:ascii="Times New Roman" w:hAnsi="Times New Roman" w:cs="Times New Roman"/>
                <w:sz w:val="20"/>
                <w:szCs w:val="20"/>
              </w:rPr>
            </w:pPr>
            <w:r w:rsidRPr="00AE57BC">
              <w:rPr>
                <w:rFonts w:ascii="Times New Roman" w:hAnsi="Times New Roman" w:cs="Times New Roman"/>
                <w:sz w:val="20"/>
                <w:szCs w:val="20"/>
              </w:rPr>
              <w:t>Primary</w:t>
            </w:r>
            <w:r w:rsidR="00F808AF">
              <w:rPr>
                <w:rFonts w:ascii="Times New Roman" w:hAnsi="Times New Roman" w:cs="Times New Roman"/>
                <w:sz w:val="20"/>
                <w:szCs w:val="20"/>
              </w:rPr>
              <w:tab/>
            </w:r>
          </w:p>
          <w:p w14:paraId="11BA40E2"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Secondary</w:t>
            </w:r>
          </w:p>
          <w:p w14:paraId="3157DB8B" w14:textId="77777777" w:rsidR="00226622" w:rsidRPr="00AE57BC" w:rsidRDefault="00226622" w:rsidP="00F808AF">
            <w:pPr>
              <w:tabs>
                <w:tab w:val="center" w:pos="1450"/>
              </w:tabs>
              <w:jc w:val="both"/>
              <w:rPr>
                <w:rFonts w:ascii="Times New Roman" w:hAnsi="Times New Roman" w:cs="Times New Roman"/>
                <w:sz w:val="20"/>
                <w:szCs w:val="20"/>
              </w:rPr>
            </w:pPr>
            <w:r w:rsidRPr="00AE57BC">
              <w:rPr>
                <w:rFonts w:ascii="Times New Roman" w:hAnsi="Times New Roman" w:cs="Times New Roman"/>
                <w:sz w:val="20"/>
                <w:szCs w:val="20"/>
              </w:rPr>
              <w:t>Tertiary</w:t>
            </w:r>
            <w:r w:rsidR="00F808AF">
              <w:rPr>
                <w:rFonts w:ascii="Times New Roman" w:hAnsi="Times New Roman" w:cs="Times New Roman"/>
                <w:sz w:val="20"/>
                <w:szCs w:val="20"/>
              </w:rPr>
              <w:tab/>
            </w:r>
          </w:p>
        </w:tc>
        <w:tc>
          <w:tcPr>
            <w:tcW w:w="3117" w:type="dxa"/>
          </w:tcPr>
          <w:p w14:paraId="128E3B3D" w14:textId="77777777" w:rsidR="00226622" w:rsidRPr="00AE57BC" w:rsidRDefault="00226622" w:rsidP="00AE57BC">
            <w:pPr>
              <w:jc w:val="center"/>
              <w:rPr>
                <w:rFonts w:ascii="Times New Roman" w:hAnsi="Times New Roman" w:cs="Times New Roman"/>
                <w:b/>
                <w:sz w:val="20"/>
                <w:szCs w:val="20"/>
              </w:rPr>
            </w:pPr>
          </w:p>
          <w:p w14:paraId="7583618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44</w:t>
            </w:r>
          </w:p>
          <w:p w14:paraId="4C419E75"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84</w:t>
            </w:r>
          </w:p>
          <w:p w14:paraId="0C68D8A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266</w:t>
            </w:r>
          </w:p>
          <w:p w14:paraId="2D4D4D73"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30</w:t>
            </w:r>
          </w:p>
        </w:tc>
        <w:tc>
          <w:tcPr>
            <w:tcW w:w="3117" w:type="dxa"/>
          </w:tcPr>
          <w:p w14:paraId="09A0FE23" w14:textId="77777777" w:rsidR="00226622" w:rsidRPr="00AE57BC" w:rsidRDefault="00226622" w:rsidP="00AE57BC">
            <w:pPr>
              <w:jc w:val="center"/>
              <w:rPr>
                <w:rFonts w:ascii="Times New Roman" w:hAnsi="Times New Roman" w:cs="Times New Roman"/>
                <w:b/>
                <w:sz w:val="20"/>
                <w:szCs w:val="20"/>
              </w:rPr>
            </w:pPr>
          </w:p>
          <w:p w14:paraId="00423187"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10.38</w:t>
            </w:r>
          </w:p>
          <w:p w14:paraId="0672ACF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19.81</w:t>
            </w:r>
          </w:p>
          <w:p w14:paraId="7863081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62.74</w:t>
            </w:r>
          </w:p>
          <w:p w14:paraId="0A39C8E3" w14:textId="77777777" w:rsidR="00F808AF" w:rsidRPr="00F808AF" w:rsidRDefault="00226622" w:rsidP="00F808AF">
            <w:pPr>
              <w:jc w:val="center"/>
              <w:rPr>
                <w:rFonts w:ascii="Times New Roman" w:hAnsi="Times New Roman" w:cs="Times New Roman"/>
                <w:sz w:val="20"/>
                <w:szCs w:val="20"/>
              </w:rPr>
            </w:pPr>
            <w:r w:rsidRPr="00AE57BC">
              <w:rPr>
                <w:rFonts w:ascii="Times New Roman" w:hAnsi="Times New Roman" w:cs="Times New Roman"/>
                <w:sz w:val="20"/>
                <w:szCs w:val="20"/>
              </w:rPr>
              <w:t>7.08</w:t>
            </w:r>
          </w:p>
        </w:tc>
      </w:tr>
      <w:tr w:rsidR="00226622" w:rsidRPr="00AE57BC" w14:paraId="00B00870" w14:textId="77777777" w:rsidTr="00ED29FD">
        <w:tc>
          <w:tcPr>
            <w:tcW w:w="3116" w:type="dxa"/>
          </w:tcPr>
          <w:p w14:paraId="52D22CCA"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Household size</w:t>
            </w:r>
          </w:p>
          <w:p w14:paraId="640D2D81"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1-5</w:t>
            </w:r>
          </w:p>
          <w:p w14:paraId="68978BD2"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6-10</w:t>
            </w:r>
          </w:p>
          <w:p w14:paraId="18DBEEF4"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11-15</w:t>
            </w:r>
          </w:p>
          <w:p w14:paraId="486ABD3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16-20</w:t>
            </w:r>
          </w:p>
        </w:tc>
        <w:tc>
          <w:tcPr>
            <w:tcW w:w="3117" w:type="dxa"/>
          </w:tcPr>
          <w:p w14:paraId="41E8BD45" w14:textId="77777777" w:rsidR="00226622" w:rsidRPr="00AE57BC" w:rsidRDefault="00226622" w:rsidP="00AE57BC">
            <w:pPr>
              <w:jc w:val="center"/>
              <w:rPr>
                <w:rFonts w:ascii="Times New Roman" w:hAnsi="Times New Roman" w:cs="Times New Roman"/>
                <w:sz w:val="20"/>
                <w:szCs w:val="20"/>
              </w:rPr>
            </w:pPr>
          </w:p>
          <w:p w14:paraId="18B1C9F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74</w:t>
            </w:r>
          </w:p>
          <w:p w14:paraId="779D267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232</w:t>
            </w:r>
          </w:p>
          <w:p w14:paraId="62DAD15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88</w:t>
            </w:r>
          </w:p>
          <w:p w14:paraId="7F9D01F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30</w:t>
            </w:r>
          </w:p>
        </w:tc>
        <w:tc>
          <w:tcPr>
            <w:tcW w:w="3117" w:type="dxa"/>
          </w:tcPr>
          <w:p w14:paraId="45605B82" w14:textId="77777777" w:rsidR="00226622" w:rsidRPr="00AE57BC" w:rsidRDefault="00226622" w:rsidP="00AE57BC">
            <w:pPr>
              <w:jc w:val="center"/>
              <w:rPr>
                <w:rFonts w:ascii="Times New Roman" w:hAnsi="Times New Roman" w:cs="Times New Roman"/>
                <w:sz w:val="20"/>
                <w:szCs w:val="20"/>
              </w:rPr>
            </w:pPr>
          </w:p>
          <w:p w14:paraId="1CA365D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17.45</w:t>
            </w:r>
          </w:p>
          <w:p w14:paraId="4387AEB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54.72</w:t>
            </w:r>
          </w:p>
          <w:p w14:paraId="47479899"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20.76</w:t>
            </w:r>
          </w:p>
          <w:p w14:paraId="20B5FCC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7.08</w:t>
            </w:r>
          </w:p>
        </w:tc>
      </w:tr>
      <w:tr w:rsidR="00226622" w:rsidRPr="00AE57BC" w14:paraId="001C96C8" w14:textId="77777777" w:rsidTr="00553D65">
        <w:tc>
          <w:tcPr>
            <w:tcW w:w="3116" w:type="dxa"/>
          </w:tcPr>
          <w:p w14:paraId="7C405A7F"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Farming experience (years)</w:t>
            </w:r>
          </w:p>
          <w:p w14:paraId="4BDCA19D"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1-5</w:t>
            </w:r>
          </w:p>
          <w:p w14:paraId="6A30E391"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6-10</w:t>
            </w:r>
          </w:p>
          <w:p w14:paraId="70972237"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11-15</w:t>
            </w:r>
          </w:p>
          <w:p w14:paraId="7108917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16-20</w:t>
            </w:r>
          </w:p>
        </w:tc>
        <w:tc>
          <w:tcPr>
            <w:tcW w:w="3117" w:type="dxa"/>
          </w:tcPr>
          <w:p w14:paraId="70C06075" w14:textId="77777777" w:rsidR="00226622" w:rsidRPr="00AE57BC" w:rsidRDefault="00226622" w:rsidP="00AE57BC">
            <w:pPr>
              <w:jc w:val="center"/>
              <w:rPr>
                <w:rFonts w:ascii="Times New Roman" w:hAnsi="Times New Roman" w:cs="Times New Roman"/>
                <w:sz w:val="20"/>
                <w:szCs w:val="20"/>
              </w:rPr>
            </w:pPr>
          </w:p>
          <w:p w14:paraId="1F416290"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77</w:t>
            </w:r>
          </w:p>
          <w:p w14:paraId="2A6F041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272</w:t>
            </w:r>
          </w:p>
          <w:p w14:paraId="7FFD58D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60</w:t>
            </w:r>
          </w:p>
          <w:p w14:paraId="3545686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15</w:t>
            </w:r>
          </w:p>
        </w:tc>
        <w:tc>
          <w:tcPr>
            <w:tcW w:w="3117" w:type="dxa"/>
          </w:tcPr>
          <w:p w14:paraId="42C2F17D" w14:textId="77777777" w:rsidR="00226622" w:rsidRPr="00AE57BC" w:rsidRDefault="00226622" w:rsidP="00AE57BC">
            <w:pPr>
              <w:jc w:val="center"/>
              <w:rPr>
                <w:rFonts w:ascii="Times New Roman" w:hAnsi="Times New Roman" w:cs="Times New Roman"/>
                <w:sz w:val="20"/>
                <w:szCs w:val="20"/>
              </w:rPr>
            </w:pPr>
          </w:p>
          <w:p w14:paraId="4BB7197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18.16</w:t>
            </w:r>
          </w:p>
          <w:p w14:paraId="4A59720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64.15</w:t>
            </w:r>
          </w:p>
          <w:p w14:paraId="64794BE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14.15</w:t>
            </w:r>
          </w:p>
          <w:p w14:paraId="1C623F2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3.54</w:t>
            </w:r>
          </w:p>
        </w:tc>
      </w:tr>
      <w:tr w:rsidR="00226622" w:rsidRPr="00AE57BC" w14:paraId="4E0CD6B1" w14:textId="77777777" w:rsidTr="00553D65">
        <w:tc>
          <w:tcPr>
            <w:tcW w:w="3116" w:type="dxa"/>
          </w:tcPr>
          <w:p w14:paraId="63D11633"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Farm size (hectares)</w:t>
            </w:r>
          </w:p>
          <w:p w14:paraId="674D8E6C"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1-2</w:t>
            </w:r>
          </w:p>
          <w:p w14:paraId="255DC30A" w14:textId="77777777" w:rsidR="00226622" w:rsidRPr="00AE57BC" w:rsidRDefault="00226622" w:rsidP="00AE57BC">
            <w:pPr>
              <w:tabs>
                <w:tab w:val="left" w:pos="720"/>
              </w:tabs>
              <w:jc w:val="both"/>
              <w:rPr>
                <w:rFonts w:ascii="Times New Roman" w:hAnsi="Times New Roman" w:cs="Times New Roman"/>
                <w:sz w:val="20"/>
                <w:szCs w:val="20"/>
              </w:rPr>
            </w:pPr>
            <w:r w:rsidRPr="00AE57BC">
              <w:rPr>
                <w:rFonts w:ascii="Times New Roman" w:hAnsi="Times New Roman" w:cs="Times New Roman"/>
                <w:sz w:val="20"/>
                <w:szCs w:val="20"/>
              </w:rPr>
              <w:t>3-4</w:t>
            </w:r>
            <w:r w:rsidRPr="00AE57BC">
              <w:rPr>
                <w:rFonts w:ascii="Times New Roman" w:hAnsi="Times New Roman" w:cs="Times New Roman"/>
                <w:sz w:val="20"/>
                <w:szCs w:val="20"/>
              </w:rPr>
              <w:tab/>
            </w:r>
          </w:p>
          <w:p w14:paraId="19102F8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5-6</w:t>
            </w:r>
          </w:p>
          <w:p w14:paraId="1CFB0550"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&gt; 6</w:t>
            </w:r>
          </w:p>
        </w:tc>
        <w:tc>
          <w:tcPr>
            <w:tcW w:w="3117" w:type="dxa"/>
          </w:tcPr>
          <w:p w14:paraId="6507904C" w14:textId="77777777" w:rsidR="00226622" w:rsidRPr="00AE57BC" w:rsidRDefault="00226622" w:rsidP="00AE57BC">
            <w:pPr>
              <w:jc w:val="center"/>
              <w:rPr>
                <w:rFonts w:ascii="Times New Roman" w:hAnsi="Times New Roman" w:cs="Times New Roman"/>
                <w:sz w:val="20"/>
                <w:szCs w:val="20"/>
              </w:rPr>
            </w:pPr>
          </w:p>
          <w:p w14:paraId="6E37A35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97</w:t>
            </w:r>
          </w:p>
          <w:p w14:paraId="6781A0A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265</w:t>
            </w:r>
          </w:p>
          <w:p w14:paraId="72FE4B63"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50</w:t>
            </w:r>
          </w:p>
          <w:p w14:paraId="209F11C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12</w:t>
            </w:r>
          </w:p>
        </w:tc>
        <w:tc>
          <w:tcPr>
            <w:tcW w:w="3117" w:type="dxa"/>
          </w:tcPr>
          <w:p w14:paraId="117A8A44" w14:textId="77777777" w:rsidR="00226622" w:rsidRPr="00AE57BC" w:rsidRDefault="00226622" w:rsidP="00AE57BC">
            <w:pPr>
              <w:jc w:val="center"/>
              <w:rPr>
                <w:rFonts w:ascii="Times New Roman" w:hAnsi="Times New Roman" w:cs="Times New Roman"/>
                <w:sz w:val="20"/>
                <w:szCs w:val="20"/>
              </w:rPr>
            </w:pPr>
          </w:p>
          <w:p w14:paraId="25170D4D"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22.88</w:t>
            </w:r>
          </w:p>
          <w:p w14:paraId="0065F81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62.50</w:t>
            </w:r>
          </w:p>
          <w:p w14:paraId="62EBA89A"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11.80</w:t>
            </w:r>
          </w:p>
          <w:p w14:paraId="05B00DC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2.83</w:t>
            </w:r>
          </w:p>
        </w:tc>
      </w:tr>
      <w:tr w:rsidR="00226622" w:rsidRPr="00AE57BC" w14:paraId="12D8CF1F" w14:textId="77777777" w:rsidTr="00553D65">
        <w:tc>
          <w:tcPr>
            <w:tcW w:w="3116" w:type="dxa"/>
          </w:tcPr>
          <w:p w14:paraId="5D9530DF" w14:textId="77777777" w:rsidR="00226622" w:rsidRPr="00AE57BC" w:rsidRDefault="00226622" w:rsidP="00AE57BC">
            <w:pPr>
              <w:jc w:val="both"/>
              <w:rPr>
                <w:rFonts w:ascii="Times New Roman" w:eastAsia="Arial Unicode MS" w:hAnsi="Times New Roman" w:cs="Times New Roman"/>
                <w:b/>
                <w:sz w:val="20"/>
                <w:szCs w:val="20"/>
              </w:rPr>
            </w:pPr>
            <w:r w:rsidRPr="00AE57BC">
              <w:rPr>
                <w:rFonts w:ascii="Times New Roman" w:hAnsi="Times New Roman" w:cs="Times New Roman"/>
                <w:b/>
                <w:sz w:val="20"/>
                <w:szCs w:val="20"/>
              </w:rPr>
              <w:t>Amount borrowed</w:t>
            </w:r>
            <w:r w:rsidRPr="00AE57BC">
              <w:rPr>
                <w:rFonts w:ascii="Times New Roman" w:eastAsia="Arial Unicode MS" w:hAnsi="Times New Roman" w:cs="Times New Roman"/>
                <w:b/>
                <w:sz w:val="20"/>
                <w:szCs w:val="20"/>
              </w:rPr>
              <w:t xml:space="preserve"> (</w:t>
            </w:r>
            <w:r w:rsidRPr="00AE57BC">
              <w:rPr>
                <w:rFonts w:ascii="Times New Roman" w:eastAsia="Arial Unicode MS" w:hAnsi="Times New Roman" w:cs="Times New Roman"/>
                <w:b/>
                <w:dstrike/>
                <w:sz w:val="20"/>
                <w:szCs w:val="20"/>
              </w:rPr>
              <w:t>N</w:t>
            </w:r>
            <w:r w:rsidRPr="00AE57BC">
              <w:rPr>
                <w:rFonts w:ascii="Times New Roman" w:eastAsia="Arial Unicode MS" w:hAnsi="Times New Roman" w:cs="Times New Roman"/>
                <w:b/>
                <w:sz w:val="20"/>
                <w:szCs w:val="20"/>
              </w:rPr>
              <w:t>)</w:t>
            </w:r>
          </w:p>
          <w:p w14:paraId="3F80BC6B"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50,000 – 100,000 </w:t>
            </w:r>
            <w:r w:rsidRPr="00AE57BC">
              <w:rPr>
                <w:rFonts w:ascii="Times New Roman" w:eastAsia="Arial Unicode MS" w:hAnsi="Times New Roman" w:cs="Times New Roman"/>
                <w:sz w:val="20"/>
                <w:szCs w:val="20"/>
              </w:rPr>
              <w:tab/>
            </w:r>
            <w:r w:rsidRPr="00AE57BC">
              <w:rPr>
                <w:rFonts w:ascii="Times New Roman" w:eastAsia="Arial Unicode MS" w:hAnsi="Times New Roman" w:cs="Times New Roman"/>
                <w:sz w:val="20"/>
                <w:szCs w:val="20"/>
              </w:rPr>
              <w:tab/>
              <w:t xml:space="preserve"> </w:t>
            </w:r>
          </w:p>
          <w:p w14:paraId="48C933CE"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100,001 – 150,000 </w:t>
            </w:r>
            <w:r w:rsidRPr="00AE57BC">
              <w:rPr>
                <w:rFonts w:ascii="Times New Roman" w:eastAsia="Arial Unicode MS" w:hAnsi="Times New Roman" w:cs="Times New Roman"/>
                <w:sz w:val="20"/>
                <w:szCs w:val="20"/>
              </w:rPr>
              <w:tab/>
              <w:t xml:space="preserve"> </w:t>
            </w:r>
            <w:r w:rsidRPr="00AE57BC">
              <w:rPr>
                <w:rFonts w:ascii="Times New Roman" w:eastAsia="Arial Unicode MS" w:hAnsi="Times New Roman" w:cs="Times New Roman"/>
                <w:sz w:val="20"/>
                <w:szCs w:val="20"/>
              </w:rPr>
              <w:tab/>
            </w:r>
          </w:p>
          <w:p w14:paraId="69D544FE"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150,001 – 200,000</w:t>
            </w:r>
          </w:p>
          <w:p w14:paraId="35C4B857"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200,001-250,000</w:t>
            </w:r>
          </w:p>
          <w:p w14:paraId="56E0A2F1"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250,001-300,000</w:t>
            </w:r>
          </w:p>
          <w:p w14:paraId="02D7E061"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300.001-350,000</w:t>
            </w:r>
          </w:p>
          <w:p w14:paraId="2EC7A123" w14:textId="77777777" w:rsidR="00226622" w:rsidRPr="00AE57BC" w:rsidRDefault="00226622" w:rsidP="00AE57BC">
            <w:pPr>
              <w:jc w:val="both"/>
              <w:rPr>
                <w:rFonts w:ascii="Times New Roman" w:hAnsi="Times New Roman" w:cs="Times New Roman"/>
                <w:b/>
                <w:sz w:val="20"/>
                <w:szCs w:val="20"/>
              </w:rPr>
            </w:pPr>
            <w:r w:rsidRPr="00AE57BC">
              <w:rPr>
                <w:rFonts w:ascii="Times New Roman" w:eastAsia="Arial Unicode MS" w:hAnsi="Times New Roman" w:cs="Times New Roman"/>
                <w:sz w:val="20"/>
                <w:szCs w:val="20"/>
              </w:rPr>
              <w:t>&gt;  350,000</w:t>
            </w:r>
          </w:p>
        </w:tc>
        <w:tc>
          <w:tcPr>
            <w:tcW w:w="3117" w:type="dxa"/>
          </w:tcPr>
          <w:p w14:paraId="3B7D8286" w14:textId="77777777" w:rsidR="00226622" w:rsidRPr="00AE57BC" w:rsidRDefault="00553D65" w:rsidP="00553D65">
            <w:pPr>
              <w:rPr>
                <w:rFonts w:ascii="Times New Roman" w:hAnsi="Times New Roman" w:cs="Times New Roman"/>
                <w:sz w:val="20"/>
                <w:szCs w:val="20"/>
              </w:rPr>
            </w:pPr>
            <w:r>
              <w:rPr>
                <w:rFonts w:ascii="Times New Roman" w:hAnsi="Times New Roman" w:cs="Times New Roman"/>
                <w:sz w:val="20"/>
                <w:szCs w:val="20"/>
              </w:rPr>
              <w:t xml:space="preserve">                           </w:t>
            </w:r>
            <w:r w:rsidR="00226622" w:rsidRPr="00AE57BC">
              <w:rPr>
                <w:rFonts w:ascii="Times New Roman" w:hAnsi="Times New Roman" w:cs="Times New Roman"/>
                <w:sz w:val="20"/>
                <w:szCs w:val="20"/>
              </w:rPr>
              <w:t>44</w:t>
            </w:r>
          </w:p>
          <w:p w14:paraId="5905321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47</w:t>
            </w:r>
          </w:p>
          <w:p w14:paraId="3760376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40</w:t>
            </w:r>
          </w:p>
          <w:p w14:paraId="013B804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49</w:t>
            </w:r>
          </w:p>
          <w:p w14:paraId="62B60826" w14:textId="77777777" w:rsidR="00226622" w:rsidRPr="00AE57BC" w:rsidRDefault="006965CA" w:rsidP="00AE57BC">
            <w:pPr>
              <w:jc w:val="center"/>
              <w:rPr>
                <w:rFonts w:ascii="Times New Roman" w:hAnsi="Times New Roman" w:cs="Times New Roman"/>
                <w:sz w:val="20"/>
                <w:szCs w:val="20"/>
              </w:rPr>
            </w:pPr>
            <w:r w:rsidRPr="00AE57BC">
              <w:rPr>
                <w:rFonts w:ascii="Times New Roman" w:hAnsi="Times New Roman" w:cs="Times New Roman"/>
                <w:sz w:val="20"/>
                <w:szCs w:val="20"/>
              </w:rPr>
              <w:t>55</w:t>
            </w:r>
          </w:p>
          <w:p w14:paraId="7C63958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63</w:t>
            </w:r>
          </w:p>
          <w:p w14:paraId="136BA3A0"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126</w:t>
            </w:r>
          </w:p>
        </w:tc>
        <w:tc>
          <w:tcPr>
            <w:tcW w:w="3117" w:type="dxa"/>
          </w:tcPr>
          <w:p w14:paraId="2370ED4B" w14:textId="77777777" w:rsidR="00226622" w:rsidRPr="00AE57BC" w:rsidRDefault="00553D65" w:rsidP="00553D65">
            <w:pPr>
              <w:rPr>
                <w:rFonts w:ascii="Times New Roman" w:hAnsi="Times New Roman" w:cs="Times New Roman"/>
                <w:sz w:val="20"/>
                <w:szCs w:val="20"/>
              </w:rPr>
            </w:pPr>
            <w:r>
              <w:rPr>
                <w:rFonts w:ascii="Times New Roman" w:hAnsi="Times New Roman" w:cs="Times New Roman"/>
                <w:sz w:val="20"/>
                <w:szCs w:val="20"/>
              </w:rPr>
              <w:t xml:space="preserve">                        </w:t>
            </w:r>
            <w:r w:rsidR="00226622" w:rsidRPr="00AE57BC">
              <w:rPr>
                <w:rFonts w:ascii="Times New Roman" w:hAnsi="Times New Roman" w:cs="Times New Roman"/>
                <w:sz w:val="20"/>
                <w:szCs w:val="20"/>
              </w:rPr>
              <w:t>10.38</w:t>
            </w:r>
          </w:p>
          <w:p w14:paraId="3E4C2A9E"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11.09</w:t>
            </w:r>
          </w:p>
          <w:p w14:paraId="0B0BB71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9.43</w:t>
            </w:r>
          </w:p>
          <w:p w14:paraId="5B7C5A21"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11.56</w:t>
            </w:r>
          </w:p>
          <w:p w14:paraId="4C9A7D3A" w14:textId="77777777" w:rsidR="00226622" w:rsidRPr="00AE57BC" w:rsidRDefault="006965CA" w:rsidP="00AE57BC">
            <w:pPr>
              <w:jc w:val="center"/>
              <w:rPr>
                <w:rFonts w:ascii="Times New Roman" w:hAnsi="Times New Roman" w:cs="Times New Roman"/>
                <w:sz w:val="20"/>
                <w:szCs w:val="20"/>
              </w:rPr>
            </w:pPr>
            <w:r w:rsidRPr="00AE57BC">
              <w:rPr>
                <w:rFonts w:ascii="Times New Roman" w:hAnsi="Times New Roman" w:cs="Times New Roman"/>
                <w:sz w:val="20"/>
                <w:szCs w:val="20"/>
              </w:rPr>
              <w:t>12.97</w:t>
            </w:r>
          </w:p>
          <w:p w14:paraId="5DC300B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14.86</w:t>
            </w:r>
          </w:p>
          <w:p w14:paraId="1CFF8D34"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29.72</w:t>
            </w:r>
          </w:p>
        </w:tc>
      </w:tr>
      <w:tr w:rsidR="00553D65" w:rsidRPr="00AE57BC" w14:paraId="53B00B05" w14:textId="77777777" w:rsidTr="00553D65">
        <w:tc>
          <w:tcPr>
            <w:tcW w:w="9350" w:type="dxa"/>
            <w:gridSpan w:val="3"/>
            <w:tcBorders>
              <w:bottom w:val="single" w:sz="4" w:space="0" w:color="auto"/>
            </w:tcBorders>
          </w:tcPr>
          <w:p w14:paraId="228E99D3" w14:textId="77777777" w:rsidR="00553D65" w:rsidRPr="00553D65" w:rsidRDefault="00553D65" w:rsidP="00553D65">
            <w:pPr>
              <w:rPr>
                <w:rFonts w:ascii="Times New Roman" w:hAnsi="Times New Roman" w:cs="Times New Roman"/>
                <w:b/>
                <w:sz w:val="20"/>
                <w:szCs w:val="20"/>
              </w:rPr>
            </w:pPr>
            <w:r w:rsidRPr="00553D65">
              <w:rPr>
                <w:rFonts w:ascii="Times New Roman" w:hAnsi="Times New Roman" w:cs="Times New Roman"/>
                <w:b/>
                <w:sz w:val="20"/>
                <w:szCs w:val="20"/>
              </w:rPr>
              <w:t>Table 1: Cont’d</w:t>
            </w:r>
          </w:p>
        </w:tc>
      </w:tr>
      <w:tr w:rsidR="00226622" w:rsidRPr="00AE57BC" w14:paraId="5D4D6B27" w14:textId="77777777" w:rsidTr="00553D65">
        <w:tc>
          <w:tcPr>
            <w:tcW w:w="3116" w:type="dxa"/>
            <w:tcBorders>
              <w:top w:val="single" w:sz="4" w:space="0" w:color="auto"/>
            </w:tcBorders>
          </w:tcPr>
          <w:p w14:paraId="23A390B7"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t>Annual farm income</w:t>
            </w:r>
          </w:p>
          <w:p w14:paraId="54F38469"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50,000 – 100,000 </w:t>
            </w:r>
            <w:r w:rsidRPr="00AE57BC">
              <w:rPr>
                <w:rFonts w:ascii="Times New Roman" w:eastAsia="Arial Unicode MS" w:hAnsi="Times New Roman" w:cs="Times New Roman"/>
                <w:sz w:val="20"/>
                <w:szCs w:val="20"/>
              </w:rPr>
              <w:tab/>
            </w:r>
            <w:r w:rsidRPr="00AE57BC">
              <w:rPr>
                <w:rFonts w:ascii="Times New Roman" w:eastAsia="Arial Unicode MS" w:hAnsi="Times New Roman" w:cs="Times New Roman"/>
                <w:sz w:val="20"/>
                <w:szCs w:val="20"/>
              </w:rPr>
              <w:tab/>
              <w:t xml:space="preserve"> </w:t>
            </w:r>
          </w:p>
          <w:p w14:paraId="1D2B985F"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 xml:space="preserve">100,001 – 150,000 </w:t>
            </w:r>
            <w:r w:rsidRPr="00AE57BC">
              <w:rPr>
                <w:rFonts w:ascii="Times New Roman" w:eastAsia="Arial Unicode MS" w:hAnsi="Times New Roman" w:cs="Times New Roman"/>
                <w:sz w:val="20"/>
                <w:szCs w:val="20"/>
              </w:rPr>
              <w:tab/>
              <w:t xml:space="preserve"> </w:t>
            </w:r>
            <w:r w:rsidRPr="00AE57BC">
              <w:rPr>
                <w:rFonts w:ascii="Times New Roman" w:eastAsia="Arial Unicode MS" w:hAnsi="Times New Roman" w:cs="Times New Roman"/>
                <w:sz w:val="20"/>
                <w:szCs w:val="20"/>
              </w:rPr>
              <w:tab/>
            </w:r>
          </w:p>
          <w:p w14:paraId="2C814164"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150,001 – 200,000</w:t>
            </w:r>
          </w:p>
          <w:p w14:paraId="75B65ABD"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200,001-250,000</w:t>
            </w:r>
          </w:p>
          <w:p w14:paraId="6FC3F473"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t>250,001-300,000</w:t>
            </w:r>
          </w:p>
          <w:p w14:paraId="4B85E047" w14:textId="77777777" w:rsidR="00226622" w:rsidRPr="00AE57BC" w:rsidRDefault="00226622" w:rsidP="00AE57BC">
            <w:pPr>
              <w:jc w:val="both"/>
              <w:rPr>
                <w:rFonts w:ascii="Times New Roman" w:eastAsia="Arial Unicode MS" w:hAnsi="Times New Roman" w:cs="Times New Roman"/>
                <w:sz w:val="20"/>
                <w:szCs w:val="20"/>
              </w:rPr>
            </w:pPr>
            <w:r w:rsidRPr="00AE57BC">
              <w:rPr>
                <w:rFonts w:ascii="Times New Roman" w:eastAsia="Arial Unicode MS" w:hAnsi="Times New Roman" w:cs="Times New Roman"/>
                <w:sz w:val="20"/>
                <w:szCs w:val="20"/>
              </w:rPr>
              <w:lastRenderedPageBreak/>
              <w:t>300.001-350,000</w:t>
            </w:r>
          </w:p>
          <w:p w14:paraId="69F9F169" w14:textId="77777777" w:rsidR="00226622" w:rsidRPr="00AE57BC" w:rsidRDefault="00226622" w:rsidP="00AE57BC">
            <w:pPr>
              <w:jc w:val="both"/>
              <w:rPr>
                <w:rFonts w:ascii="Times New Roman" w:hAnsi="Times New Roman" w:cs="Times New Roman"/>
                <w:b/>
                <w:sz w:val="20"/>
                <w:szCs w:val="20"/>
              </w:rPr>
            </w:pPr>
            <w:r w:rsidRPr="00AE57BC">
              <w:rPr>
                <w:rFonts w:ascii="Times New Roman" w:eastAsia="Arial Unicode MS" w:hAnsi="Times New Roman" w:cs="Times New Roman"/>
                <w:sz w:val="20"/>
                <w:szCs w:val="20"/>
              </w:rPr>
              <w:t>&gt;  350,000</w:t>
            </w:r>
          </w:p>
        </w:tc>
        <w:tc>
          <w:tcPr>
            <w:tcW w:w="3117" w:type="dxa"/>
            <w:tcBorders>
              <w:top w:val="single" w:sz="4" w:space="0" w:color="auto"/>
            </w:tcBorders>
          </w:tcPr>
          <w:p w14:paraId="34AF3F62" w14:textId="77777777" w:rsidR="00226622" w:rsidRPr="00AE57BC" w:rsidRDefault="00226622" w:rsidP="00AE57BC">
            <w:pPr>
              <w:jc w:val="center"/>
              <w:rPr>
                <w:rFonts w:ascii="Times New Roman" w:hAnsi="Times New Roman" w:cs="Times New Roman"/>
                <w:b/>
                <w:sz w:val="20"/>
                <w:szCs w:val="20"/>
              </w:rPr>
            </w:pPr>
          </w:p>
          <w:p w14:paraId="421F5E3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30</w:t>
            </w:r>
          </w:p>
          <w:p w14:paraId="486DD54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57</w:t>
            </w:r>
          </w:p>
          <w:p w14:paraId="389C875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50</w:t>
            </w:r>
          </w:p>
          <w:p w14:paraId="68021B4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44</w:t>
            </w:r>
          </w:p>
          <w:p w14:paraId="33DD75D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65</w:t>
            </w:r>
          </w:p>
          <w:p w14:paraId="51FEAD65"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lastRenderedPageBreak/>
              <w:t>72</w:t>
            </w:r>
          </w:p>
          <w:p w14:paraId="324ED1EF"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106</w:t>
            </w:r>
          </w:p>
        </w:tc>
        <w:tc>
          <w:tcPr>
            <w:tcW w:w="3117" w:type="dxa"/>
            <w:tcBorders>
              <w:top w:val="single" w:sz="4" w:space="0" w:color="auto"/>
            </w:tcBorders>
          </w:tcPr>
          <w:p w14:paraId="14D89A4A" w14:textId="77777777" w:rsidR="00226622" w:rsidRPr="00AE57BC" w:rsidRDefault="00226622" w:rsidP="00AE57BC">
            <w:pPr>
              <w:jc w:val="center"/>
              <w:rPr>
                <w:rFonts w:ascii="Times New Roman" w:hAnsi="Times New Roman" w:cs="Times New Roman"/>
                <w:b/>
                <w:sz w:val="20"/>
                <w:szCs w:val="20"/>
              </w:rPr>
            </w:pPr>
          </w:p>
          <w:p w14:paraId="54A3C1E7"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7.08</w:t>
            </w:r>
          </w:p>
          <w:p w14:paraId="29529D8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13.44</w:t>
            </w:r>
          </w:p>
          <w:p w14:paraId="6171F90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11.79</w:t>
            </w:r>
          </w:p>
          <w:p w14:paraId="6C6AF866"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10.38</w:t>
            </w:r>
          </w:p>
          <w:p w14:paraId="5EC85B1C"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15.33</w:t>
            </w:r>
          </w:p>
          <w:p w14:paraId="475C3D54"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lastRenderedPageBreak/>
              <w:t>16.98</w:t>
            </w:r>
          </w:p>
          <w:p w14:paraId="38A99888" w14:textId="77777777" w:rsidR="00226622" w:rsidRPr="00AE57BC" w:rsidRDefault="00226622" w:rsidP="00AE57BC">
            <w:pPr>
              <w:jc w:val="center"/>
              <w:rPr>
                <w:rFonts w:ascii="Times New Roman" w:hAnsi="Times New Roman" w:cs="Times New Roman"/>
                <w:b/>
                <w:sz w:val="20"/>
                <w:szCs w:val="20"/>
              </w:rPr>
            </w:pPr>
            <w:r w:rsidRPr="00AE57BC">
              <w:rPr>
                <w:rFonts w:ascii="Times New Roman" w:hAnsi="Times New Roman" w:cs="Times New Roman"/>
                <w:sz w:val="20"/>
                <w:szCs w:val="20"/>
              </w:rPr>
              <w:t>25.00</w:t>
            </w:r>
          </w:p>
        </w:tc>
      </w:tr>
      <w:tr w:rsidR="00226622" w:rsidRPr="00AE57BC" w14:paraId="58B21CF6" w14:textId="77777777" w:rsidTr="00075E97">
        <w:tc>
          <w:tcPr>
            <w:tcW w:w="3116" w:type="dxa"/>
            <w:tcBorders>
              <w:bottom w:val="single" w:sz="4" w:space="0" w:color="auto"/>
            </w:tcBorders>
          </w:tcPr>
          <w:p w14:paraId="7E149786"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b/>
                <w:sz w:val="20"/>
                <w:szCs w:val="20"/>
              </w:rPr>
              <w:lastRenderedPageBreak/>
              <w:t>Membership of Association</w:t>
            </w:r>
          </w:p>
          <w:p w14:paraId="7705E025" w14:textId="77777777" w:rsidR="00226622" w:rsidRPr="00AE57BC" w:rsidRDefault="00226622" w:rsidP="00AE57BC">
            <w:pPr>
              <w:jc w:val="both"/>
              <w:rPr>
                <w:rFonts w:ascii="Times New Roman" w:hAnsi="Times New Roman" w:cs="Times New Roman"/>
                <w:sz w:val="20"/>
                <w:szCs w:val="20"/>
              </w:rPr>
            </w:pPr>
            <w:r w:rsidRPr="00AE57BC">
              <w:rPr>
                <w:rFonts w:ascii="Times New Roman" w:hAnsi="Times New Roman" w:cs="Times New Roman"/>
                <w:sz w:val="20"/>
                <w:szCs w:val="20"/>
              </w:rPr>
              <w:t>Yes</w:t>
            </w:r>
          </w:p>
          <w:p w14:paraId="3774DE02" w14:textId="77777777" w:rsidR="00226622" w:rsidRPr="00AE57BC" w:rsidRDefault="00226622" w:rsidP="00AE57BC">
            <w:pPr>
              <w:jc w:val="both"/>
              <w:rPr>
                <w:rFonts w:ascii="Times New Roman" w:hAnsi="Times New Roman" w:cs="Times New Roman"/>
                <w:b/>
                <w:sz w:val="20"/>
                <w:szCs w:val="20"/>
              </w:rPr>
            </w:pPr>
            <w:r w:rsidRPr="00AE57BC">
              <w:rPr>
                <w:rFonts w:ascii="Times New Roman" w:hAnsi="Times New Roman" w:cs="Times New Roman"/>
                <w:sz w:val="20"/>
                <w:szCs w:val="20"/>
              </w:rPr>
              <w:t>No</w:t>
            </w:r>
          </w:p>
        </w:tc>
        <w:tc>
          <w:tcPr>
            <w:tcW w:w="3117" w:type="dxa"/>
            <w:tcBorders>
              <w:bottom w:val="single" w:sz="4" w:space="0" w:color="auto"/>
            </w:tcBorders>
          </w:tcPr>
          <w:p w14:paraId="1975C23A" w14:textId="77777777" w:rsidR="00226622" w:rsidRPr="00AE57BC" w:rsidRDefault="00226622" w:rsidP="00AE57BC">
            <w:pPr>
              <w:jc w:val="center"/>
              <w:rPr>
                <w:rFonts w:ascii="Times New Roman" w:hAnsi="Times New Roman" w:cs="Times New Roman"/>
                <w:sz w:val="20"/>
                <w:szCs w:val="20"/>
              </w:rPr>
            </w:pPr>
          </w:p>
          <w:p w14:paraId="55A8FA32"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409</w:t>
            </w:r>
          </w:p>
          <w:p w14:paraId="4E9322CF"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15</w:t>
            </w:r>
          </w:p>
        </w:tc>
        <w:tc>
          <w:tcPr>
            <w:tcW w:w="3117" w:type="dxa"/>
            <w:tcBorders>
              <w:bottom w:val="single" w:sz="4" w:space="0" w:color="auto"/>
            </w:tcBorders>
          </w:tcPr>
          <w:p w14:paraId="7DAB4672" w14:textId="77777777" w:rsidR="00226622" w:rsidRPr="00AE57BC" w:rsidRDefault="00226622" w:rsidP="00AE57BC">
            <w:pPr>
              <w:jc w:val="center"/>
              <w:rPr>
                <w:rFonts w:ascii="Times New Roman" w:hAnsi="Times New Roman" w:cs="Times New Roman"/>
                <w:sz w:val="20"/>
                <w:szCs w:val="20"/>
              </w:rPr>
            </w:pPr>
          </w:p>
          <w:p w14:paraId="2EBA8F28"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96.46</w:t>
            </w:r>
          </w:p>
          <w:p w14:paraId="4612C23B" w14:textId="77777777" w:rsidR="00226622" w:rsidRPr="00AE57BC" w:rsidRDefault="00226622" w:rsidP="00AE57BC">
            <w:pPr>
              <w:jc w:val="center"/>
              <w:rPr>
                <w:rFonts w:ascii="Times New Roman" w:hAnsi="Times New Roman" w:cs="Times New Roman"/>
                <w:sz w:val="20"/>
                <w:szCs w:val="20"/>
              </w:rPr>
            </w:pPr>
            <w:r w:rsidRPr="00AE57BC">
              <w:rPr>
                <w:rFonts w:ascii="Times New Roman" w:hAnsi="Times New Roman" w:cs="Times New Roman"/>
                <w:sz w:val="20"/>
                <w:szCs w:val="20"/>
              </w:rPr>
              <w:t>3.54</w:t>
            </w:r>
          </w:p>
        </w:tc>
      </w:tr>
    </w:tbl>
    <w:p w14:paraId="440DE6CE" w14:textId="77777777" w:rsidR="00226622" w:rsidRPr="006965CA" w:rsidRDefault="00226622" w:rsidP="00226622">
      <w:pPr>
        <w:spacing w:after="0" w:line="276" w:lineRule="auto"/>
        <w:jc w:val="both"/>
        <w:rPr>
          <w:rFonts w:ascii="Times New Roman" w:hAnsi="Times New Roman" w:cs="Times New Roman"/>
          <w:b/>
        </w:rPr>
      </w:pPr>
      <w:r>
        <w:rPr>
          <w:rFonts w:ascii="Times New Roman" w:hAnsi="Times New Roman" w:cs="Times New Roman"/>
          <w:b/>
        </w:rPr>
        <w:t xml:space="preserve">Source: </w:t>
      </w:r>
      <w:r w:rsidRPr="00E72135">
        <w:rPr>
          <w:rFonts w:ascii="Times New Roman" w:hAnsi="Times New Roman" w:cs="Times New Roman"/>
        </w:rPr>
        <w:t>Author’s Computation, 2024.</w:t>
      </w:r>
    </w:p>
    <w:p w14:paraId="645C33B7" w14:textId="77777777" w:rsidR="006965CA" w:rsidRDefault="006965CA" w:rsidP="00EA1812">
      <w:pPr>
        <w:spacing w:after="0" w:line="276" w:lineRule="auto"/>
        <w:jc w:val="both"/>
        <w:rPr>
          <w:rFonts w:ascii="Times New Roman" w:hAnsi="Times New Roman" w:cs="Times New Roman"/>
          <w:b/>
        </w:rPr>
      </w:pPr>
    </w:p>
    <w:p w14:paraId="4038ED3D" w14:textId="77777777" w:rsidR="00EA1812" w:rsidRDefault="00EA1812" w:rsidP="00EA1812">
      <w:pPr>
        <w:spacing w:after="0" w:line="360" w:lineRule="auto"/>
        <w:jc w:val="both"/>
        <w:rPr>
          <w:rFonts w:ascii="Times New Roman" w:hAnsi="Times New Roman" w:cs="Times New Roman"/>
          <w:sz w:val="24"/>
          <w:szCs w:val="24"/>
        </w:rPr>
      </w:pPr>
      <w:r w:rsidRPr="00B54D3F">
        <w:rPr>
          <w:rFonts w:ascii="Times New Roman" w:hAnsi="Times New Roman" w:cs="Times New Roman"/>
          <w:b/>
          <w:sz w:val="24"/>
          <w:szCs w:val="24"/>
        </w:rPr>
        <w:t>Loan Adequacy of Rice Farmers in the Study Area</w:t>
      </w:r>
    </w:p>
    <w:p w14:paraId="62F21D5E" w14:textId="77777777" w:rsidR="00FA56EE" w:rsidRDefault="00301261" w:rsidP="00D65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in Table 2</w:t>
      </w:r>
      <w:r w:rsidR="00EA1812">
        <w:rPr>
          <w:rFonts w:ascii="Times New Roman" w:hAnsi="Times New Roman" w:cs="Times New Roman"/>
          <w:sz w:val="24"/>
          <w:szCs w:val="24"/>
        </w:rPr>
        <w:t xml:space="preserve"> showed that </w:t>
      </w:r>
      <w:r w:rsidR="00D65F0C">
        <w:rPr>
          <w:rFonts w:ascii="Times New Roman" w:hAnsi="Times New Roman" w:cs="Times New Roman"/>
          <w:sz w:val="24"/>
          <w:szCs w:val="24"/>
        </w:rPr>
        <w:t xml:space="preserve">total loan demand (D) </w:t>
      </w:r>
      <w:r w:rsidR="003F5CD8">
        <w:rPr>
          <w:rFonts w:ascii="Times New Roman" w:hAnsi="Times New Roman" w:cs="Times New Roman"/>
          <w:sz w:val="24"/>
          <w:szCs w:val="24"/>
        </w:rPr>
        <w:t xml:space="preserve">by </w:t>
      </w:r>
      <w:r w:rsidR="00EA1812">
        <w:rPr>
          <w:rFonts w:ascii="Times New Roman" w:hAnsi="Times New Roman" w:cs="Times New Roman"/>
          <w:sz w:val="24"/>
          <w:szCs w:val="24"/>
        </w:rPr>
        <w:t xml:space="preserve">rice farmers </w:t>
      </w:r>
      <w:r w:rsidR="003F5CD8">
        <w:rPr>
          <w:rFonts w:ascii="Times New Roman" w:hAnsi="Times New Roman" w:cs="Times New Roman"/>
          <w:sz w:val="24"/>
          <w:szCs w:val="24"/>
        </w:rPr>
        <w:t xml:space="preserve">was </w:t>
      </w:r>
      <w:r w:rsidR="00EA1812" w:rsidRPr="00E51C74">
        <w:rPr>
          <w:rFonts w:ascii="Times New Roman" w:hAnsi="Times New Roman" w:cs="Times New Roman"/>
          <w:dstrike/>
          <w:sz w:val="24"/>
          <w:szCs w:val="24"/>
        </w:rPr>
        <w:t>N</w:t>
      </w:r>
      <w:r w:rsidR="00EA1812">
        <w:rPr>
          <w:rFonts w:ascii="Times New Roman" w:hAnsi="Times New Roman" w:cs="Times New Roman"/>
          <w:sz w:val="24"/>
          <w:szCs w:val="24"/>
        </w:rPr>
        <w:t>206.671 million</w:t>
      </w:r>
      <w:r w:rsidR="003F5CD8">
        <w:rPr>
          <w:rFonts w:ascii="Times New Roman" w:hAnsi="Times New Roman" w:cs="Times New Roman"/>
          <w:sz w:val="24"/>
          <w:szCs w:val="24"/>
        </w:rPr>
        <w:t>.</w:t>
      </w:r>
      <w:r w:rsidR="00EA1812">
        <w:rPr>
          <w:rFonts w:ascii="Times New Roman" w:hAnsi="Times New Roman" w:cs="Times New Roman"/>
          <w:sz w:val="24"/>
          <w:szCs w:val="24"/>
        </w:rPr>
        <w:t xml:space="preserve"> The formal sources of loan met only 12% of the farmers’ loan demand</w:t>
      </w:r>
      <w:r w:rsidR="00EA1812">
        <w:rPr>
          <w:rFonts w:ascii="Times New Roman" w:eastAsia="Arial Unicode MS" w:hAnsi="Times New Roman" w:cs="Times New Roman"/>
          <w:sz w:val="24"/>
          <w:szCs w:val="24"/>
        </w:rPr>
        <w:t xml:space="preserve">. Therefore, rice farmers have to seek informal sources but this </w:t>
      </w:r>
      <w:r w:rsidR="003F5CD8">
        <w:rPr>
          <w:rFonts w:ascii="Times New Roman" w:eastAsia="Arial Unicode MS" w:hAnsi="Times New Roman" w:cs="Times New Roman"/>
          <w:sz w:val="24"/>
          <w:szCs w:val="24"/>
        </w:rPr>
        <w:t xml:space="preserve">again, met only </w:t>
      </w:r>
      <w:r w:rsidR="00EA1812">
        <w:rPr>
          <w:rFonts w:ascii="Times New Roman" w:eastAsia="Arial Unicode MS" w:hAnsi="Times New Roman" w:cs="Times New Roman"/>
          <w:sz w:val="24"/>
          <w:szCs w:val="24"/>
        </w:rPr>
        <w:t>25% of the loan demand, giving a total of 37% of both formal and informal loan available to the farmers in the study area. This means there is a loan gap (c</w:t>
      </w:r>
      <w:r w:rsidR="00FA56EE">
        <w:rPr>
          <w:rFonts w:ascii="Times New Roman" w:eastAsia="Arial Unicode MS" w:hAnsi="Times New Roman" w:cs="Times New Roman"/>
          <w:sz w:val="24"/>
          <w:szCs w:val="24"/>
        </w:rPr>
        <w:t xml:space="preserve">redit inadequacy) of 63 percent and </w:t>
      </w:r>
      <w:r w:rsidR="00FA56EE">
        <w:rPr>
          <w:rFonts w:ascii="Times New Roman" w:hAnsi="Times New Roman" w:cs="Times New Roman"/>
          <w:sz w:val="24"/>
          <w:szCs w:val="24"/>
        </w:rPr>
        <w:t>t</w:t>
      </w:r>
      <w:r w:rsidR="00EA1812">
        <w:rPr>
          <w:rFonts w:ascii="Times New Roman" w:hAnsi="Times New Roman" w:cs="Times New Roman"/>
          <w:sz w:val="24"/>
          <w:szCs w:val="24"/>
        </w:rPr>
        <w:t xml:space="preserve">his creates a credit constraint which have adverse effects on farm output, profit and investment and probably affect the farmers’ loan repayment </w:t>
      </w:r>
      <w:r w:rsidR="00FA56EE">
        <w:rPr>
          <w:rFonts w:ascii="Times New Roman" w:hAnsi="Times New Roman" w:cs="Times New Roman"/>
          <w:sz w:val="24"/>
          <w:szCs w:val="24"/>
        </w:rPr>
        <w:t>ability.</w:t>
      </w:r>
      <w:r w:rsidR="00D65F0C">
        <w:rPr>
          <w:rFonts w:ascii="Times New Roman" w:hAnsi="Times New Roman" w:cs="Times New Roman"/>
          <w:sz w:val="24"/>
          <w:szCs w:val="24"/>
        </w:rPr>
        <w:t xml:space="preserve"> </w:t>
      </w:r>
    </w:p>
    <w:p w14:paraId="7D5D81AD" w14:textId="77777777" w:rsidR="00EA1812" w:rsidRPr="000E7501" w:rsidRDefault="00301261" w:rsidP="00EA1812">
      <w:pPr>
        <w:tabs>
          <w:tab w:val="left" w:pos="1604"/>
        </w:tabs>
        <w:spacing w:after="0" w:line="276" w:lineRule="auto"/>
        <w:jc w:val="both"/>
        <w:rPr>
          <w:rFonts w:ascii="Times New Roman" w:eastAsia="Arial Unicode MS" w:hAnsi="Times New Roman" w:cs="Times New Roman"/>
        </w:rPr>
      </w:pPr>
      <w:r>
        <w:rPr>
          <w:rFonts w:ascii="Times New Roman" w:eastAsia="Arial Unicode MS" w:hAnsi="Times New Roman" w:cs="Times New Roman"/>
          <w:b/>
        </w:rPr>
        <w:t>Table 2</w:t>
      </w:r>
      <w:r w:rsidR="00EA1812" w:rsidRPr="000E7501">
        <w:rPr>
          <w:rFonts w:ascii="Times New Roman" w:eastAsia="Arial Unicode MS" w:hAnsi="Times New Roman" w:cs="Times New Roman"/>
          <w:b/>
        </w:rPr>
        <w:t>:</w:t>
      </w:r>
      <w:r w:rsidR="00EA1812">
        <w:rPr>
          <w:rFonts w:ascii="Times New Roman" w:eastAsia="Arial Unicode MS" w:hAnsi="Times New Roman" w:cs="Times New Roman"/>
          <w:b/>
        </w:rPr>
        <w:t xml:space="preserve"> Loan</w:t>
      </w:r>
      <w:r w:rsidR="00EA1812" w:rsidRPr="000E7501">
        <w:rPr>
          <w:rFonts w:ascii="Times New Roman" w:eastAsia="Arial Unicode MS" w:hAnsi="Times New Roman" w:cs="Times New Roman"/>
          <w:b/>
        </w:rPr>
        <w:t xml:space="preserve"> Adequacy </w:t>
      </w:r>
      <w:r w:rsidR="00EA1812">
        <w:rPr>
          <w:rFonts w:ascii="Times New Roman" w:eastAsia="Arial Unicode MS" w:hAnsi="Times New Roman" w:cs="Times New Roman"/>
          <w:b/>
        </w:rPr>
        <w:t xml:space="preserve">of Rice Farmers </w:t>
      </w:r>
      <w:r w:rsidR="00EA1812" w:rsidRPr="000E7501">
        <w:rPr>
          <w:rFonts w:ascii="Times New Roman" w:eastAsia="Arial Unicode MS" w:hAnsi="Times New Roman" w:cs="Times New Roman"/>
          <w:b/>
        </w:rPr>
        <w:t>in the Study Area</w:t>
      </w:r>
    </w:p>
    <w:tbl>
      <w:tblPr>
        <w:tblStyle w:val="TableGrid"/>
        <w:tblW w:w="10565"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5"/>
        <w:gridCol w:w="980"/>
        <w:gridCol w:w="1075"/>
        <w:gridCol w:w="1075"/>
        <w:gridCol w:w="1075"/>
        <w:gridCol w:w="1600"/>
        <w:gridCol w:w="1435"/>
        <w:gridCol w:w="1075"/>
        <w:gridCol w:w="1255"/>
      </w:tblGrid>
      <w:tr w:rsidR="00EA1812" w:rsidRPr="000E7501" w14:paraId="62A757CD" w14:textId="77777777" w:rsidTr="00075E97">
        <w:trPr>
          <w:trHeight w:val="386"/>
        </w:trPr>
        <w:tc>
          <w:tcPr>
            <w:tcW w:w="10565" w:type="dxa"/>
            <w:gridSpan w:val="9"/>
            <w:tcBorders>
              <w:top w:val="single" w:sz="4" w:space="0" w:color="auto"/>
              <w:bottom w:val="single" w:sz="4" w:space="0" w:color="auto"/>
            </w:tcBorders>
          </w:tcPr>
          <w:p w14:paraId="0744C496" w14:textId="77777777" w:rsidR="00EA1812" w:rsidRPr="000E7501" w:rsidRDefault="00EA1812" w:rsidP="00075E97">
            <w:pPr>
              <w:tabs>
                <w:tab w:val="center" w:pos="1329"/>
              </w:tabs>
              <w:spacing w:line="276" w:lineRule="auto"/>
              <w:rPr>
                <w:rFonts w:ascii="Times New Roman" w:eastAsia="Arial Unicode MS" w:hAnsi="Times New Roman" w:cs="Times New Roman"/>
                <w:b/>
                <w:sz w:val="20"/>
                <w:szCs w:val="20"/>
              </w:rPr>
            </w:pPr>
            <w:r w:rsidRPr="000E7501">
              <w:rPr>
                <w:rFonts w:ascii="Times New Roman" w:eastAsia="Arial Unicode MS" w:hAnsi="Times New Roman" w:cs="Times New Roman"/>
                <w:b/>
                <w:sz w:val="20"/>
                <w:szCs w:val="20"/>
              </w:rPr>
              <w:t xml:space="preserve"> </w:t>
            </w:r>
          </w:p>
          <w:p w14:paraId="74364FFB" w14:textId="77777777" w:rsidR="00EA1812" w:rsidRPr="000E7501" w:rsidRDefault="00EA1812" w:rsidP="00075E97">
            <w:pPr>
              <w:tabs>
                <w:tab w:val="center" w:pos="1329"/>
              </w:tabs>
              <w:spacing w:line="276" w:lineRule="auto"/>
              <w:rPr>
                <w:rFonts w:ascii="Times New Roman" w:eastAsia="Arial Unicode MS" w:hAnsi="Times New Roman" w:cs="Times New Roman"/>
                <w:b/>
                <w:sz w:val="20"/>
                <w:szCs w:val="20"/>
              </w:rPr>
            </w:pPr>
            <w:r>
              <w:rPr>
                <w:rFonts w:ascii="Times New Roman" w:eastAsia="Arial Unicode MS" w:hAnsi="Times New Roman" w:cs="Times New Roman"/>
                <w:b/>
                <w:noProof/>
                <w:sz w:val="20"/>
                <w:szCs w:val="20"/>
              </w:rPr>
              <w:t xml:space="preserve">                               </w:t>
            </w:r>
            <w:r w:rsidRPr="000E7501">
              <w:rPr>
                <w:rFonts w:ascii="Times New Roman" w:eastAsia="Arial Unicode MS" w:hAnsi="Times New Roman" w:cs="Times New Roman"/>
                <w:b/>
                <w:sz w:val="20"/>
                <w:szCs w:val="20"/>
              </w:rPr>
              <w:t xml:space="preserve">                                           Naira (Million) per</w:t>
            </w:r>
            <w:r>
              <w:rPr>
                <w:rFonts w:ascii="Times New Roman" w:eastAsia="Arial Unicode MS" w:hAnsi="Times New Roman" w:cs="Times New Roman"/>
                <w:b/>
                <w:sz w:val="20"/>
                <w:szCs w:val="20"/>
              </w:rPr>
              <w:t xml:space="preserve"> farming season</w:t>
            </w:r>
          </w:p>
        </w:tc>
      </w:tr>
      <w:tr w:rsidR="00EA1812" w:rsidRPr="000E7501" w14:paraId="358B7882" w14:textId="77777777" w:rsidTr="00075E97">
        <w:tc>
          <w:tcPr>
            <w:tcW w:w="995" w:type="dxa"/>
            <w:tcBorders>
              <w:top w:val="single" w:sz="4" w:space="0" w:color="auto"/>
              <w:bottom w:val="single" w:sz="4" w:space="0" w:color="auto"/>
            </w:tcBorders>
          </w:tcPr>
          <w:p w14:paraId="48E04AFC" w14:textId="77777777" w:rsidR="00EA1812" w:rsidRPr="00A9622E" w:rsidRDefault="00EA1812" w:rsidP="00075E97">
            <w:pPr>
              <w:tabs>
                <w:tab w:val="left" w:pos="3480"/>
              </w:tabs>
              <w:spacing w:line="276" w:lineRule="auto"/>
              <w:rPr>
                <w:rFonts w:ascii="Times New Roman" w:eastAsia="Arial Unicode MS" w:hAnsi="Times New Roman" w:cs="Times New Roman"/>
                <w:b/>
                <w:sz w:val="20"/>
                <w:szCs w:val="20"/>
              </w:rPr>
            </w:pPr>
            <w:r w:rsidRPr="000E7501">
              <w:rPr>
                <w:rFonts w:ascii="Times New Roman" w:eastAsia="Arial Unicode MS" w:hAnsi="Times New Roman" w:cs="Times New Roman"/>
                <w:sz w:val="20"/>
                <w:szCs w:val="20"/>
              </w:rPr>
              <w:t xml:space="preserve"> </w:t>
            </w:r>
            <w:r w:rsidRPr="00A9622E">
              <w:rPr>
                <w:rFonts w:ascii="Times New Roman" w:eastAsia="Arial Unicode MS" w:hAnsi="Times New Roman" w:cs="Times New Roman"/>
                <w:b/>
                <w:sz w:val="20"/>
                <w:szCs w:val="20"/>
              </w:rPr>
              <w:t>State</w:t>
            </w:r>
          </w:p>
        </w:tc>
        <w:tc>
          <w:tcPr>
            <w:tcW w:w="980" w:type="dxa"/>
            <w:tcBorders>
              <w:top w:val="single" w:sz="4" w:space="0" w:color="auto"/>
              <w:bottom w:val="single" w:sz="4" w:space="0" w:color="auto"/>
            </w:tcBorders>
          </w:tcPr>
          <w:p w14:paraId="5FA97485"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Loan</w:t>
            </w:r>
            <w:r w:rsidRPr="000E7501">
              <w:rPr>
                <w:rFonts w:ascii="Times New Roman" w:eastAsia="Arial Unicode MS" w:hAnsi="Times New Roman" w:cs="Times New Roman"/>
                <w:b/>
                <w:sz w:val="20"/>
                <w:szCs w:val="20"/>
              </w:rPr>
              <w:t xml:space="preserve"> Demand      </w:t>
            </w:r>
          </w:p>
          <w:p w14:paraId="02E7FD65"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18F0AE76"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6461A322"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D</w:t>
            </w:r>
          </w:p>
        </w:tc>
        <w:tc>
          <w:tcPr>
            <w:tcW w:w="1075" w:type="dxa"/>
            <w:tcBorders>
              <w:top w:val="single" w:sz="4" w:space="0" w:color="auto"/>
              <w:bottom w:val="single" w:sz="4" w:space="0" w:color="auto"/>
            </w:tcBorders>
          </w:tcPr>
          <w:p w14:paraId="10BC3E06"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Formal loan</w:t>
            </w:r>
            <w:r w:rsidRPr="000E7501">
              <w:rPr>
                <w:rFonts w:ascii="Times New Roman" w:eastAsia="Arial Unicode MS" w:hAnsi="Times New Roman" w:cs="Times New Roman"/>
                <w:b/>
                <w:sz w:val="20"/>
                <w:szCs w:val="20"/>
              </w:rPr>
              <w:t xml:space="preserve"> received </w:t>
            </w:r>
          </w:p>
          <w:p w14:paraId="20A42A86"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55000EF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f</w:t>
            </w:r>
          </w:p>
        </w:tc>
        <w:tc>
          <w:tcPr>
            <w:tcW w:w="1075" w:type="dxa"/>
            <w:tcBorders>
              <w:top w:val="single" w:sz="4" w:space="0" w:color="auto"/>
              <w:bottom w:val="single" w:sz="4" w:space="0" w:color="auto"/>
            </w:tcBorders>
          </w:tcPr>
          <w:p w14:paraId="7E4A69EC"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Informal loan</w:t>
            </w:r>
            <w:r w:rsidRPr="000E7501">
              <w:rPr>
                <w:rFonts w:ascii="Times New Roman" w:eastAsia="Arial Unicode MS" w:hAnsi="Times New Roman" w:cs="Times New Roman"/>
                <w:b/>
                <w:sz w:val="20"/>
                <w:szCs w:val="20"/>
              </w:rPr>
              <w:t xml:space="preserve"> received </w:t>
            </w:r>
          </w:p>
          <w:p w14:paraId="07CE8749"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1928BB70"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in</w:t>
            </w:r>
          </w:p>
        </w:tc>
        <w:tc>
          <w:tcPr>
            <w:tcW w:w="1075" w:type="dxa"/>
            <w:tcBorders>
              <w:top w:val="single" w:sz="4" w:space="0" w:color="auto"/>
              <w:bottom w:val="single" w:sz="4" w:space="0" w:color="auto"/>
            </w:tcBorders>
          </w:tcPr>
          <w:p w14:paraId="4AAB68D7" w14:textId="77777777" w:rsidR="00EA1812" w:rsidRPr="00044B8D"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Loan received(formal + informal)</w:t>
            </w:r>
          </w:p>
          <w:p w14:paraId="2CE1DFF1"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t</w:t>
            </w:r>
          </w:p>
        </w:tc>
        <w:tc>
          <w:tcPr>
            <w:tcW w:w="1600" w:type="dxa"/>
            <w:tcBorders>
              <w:top w:val="single" w:sz="4" w:space="0" w:color="auto"/>
              <w:bottom w:val="single" w:sz="4" w:space="0" w:color="auto"/>
            </w:tcBorders>
          </w:tcPr>
          <w:p w14:paraId="7058E03D"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sidRPr="000E7501">
              <w:rPr>
                <w:rFonts w:ascii="Times New Roman" w:eastAsia="Arial Unicode MS" w:hAnsi="Times New Roman" w:cs="Times New Roman"/>
                <w:b/>
                <w:sz w:val="20"/>
                <w:szCs w:val="20"/>
              </w:rPr>
              <w:t>Adequacy of formal</w:t>
            </w:r>
            <w:r>
              <w:rPr>
                <w:rFonts w:ascii="Times New Roman" w:eastAsia="Arial Unicode MS" w:hAnsi="Times New Roman" w:cs="Times New Roman"/>
                <w:b/>
                <w:sz w:val="20"/>
                <w:szCs w:val="20"/>
              </w:rPr>
              <w:t xml:space="preserve"> loan</w:t>
            </w:r>
            <w:r w:rsidRPr="000E7501">
              <w:rPr>
                <w:rFonts w:ascii="Times New Roman" w:eastAsia="Arial Unicode MS" w:hAnsi="Times New Roman" w:cs="Times New Roman"/>
                <w:b/>
                <w:sz w:val="20"/>
                <w:szCs w:val="20"/>
              </w:rPr>
              <w:t xml:space="preserve"> (%)</w:t>
            </w:r>
          </w:p>
          <w:p w14:paraId="1C9F6D2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p>
          <w:p w14:paraId="2B2A9DA0" w14:textId="77777777" w:rsidR="00EA1812" w:rsidRPr="000E7501" w:rsidRDefault="00EA1812" w:rsidP="00075E97">
            <w:pPr>
              <w:tabs>
                <w:tab w:val="left" w:pos="3480"/>
              </w:tabs>
              <w:spacing w:line="276" w:lineRule="auto"/>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R</w:t>
            </w:r>
            <w:r w:rsidRPr="000E7501">
              <w:rPr>
                <w:rFonts w:ascii="Times New Roman" w:eastAsia="Arial Unicode MS" w:hAnsi="Times New Roman" w:cs="Times New Roman"/>
                <w:b/>
                <w:i/>
                <w:sz w:val="20"/>
                <w:szCs w:val="20"/>
                <w:vertAlign w:val="subscript"/>
              </w:rPr>
              <w:t>1</w:t>
            </w: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f</w:t>
            </w:r>
            <w:r w:rsidRPr="000E7501">
              <w:rPr>
                <w:rFonts w:ascii="Times New Roman" w:eastAsia="Arial Unicode MS" w:hAnsi="Times New Roman" w:cs="Times New Roman"/>
                <w:b/>
                <w:i/>
                <w:sz w:val="20"/>
                <w:szCs w:val="20"/>
              </w:rPr>
              <w:t>/D)x100</w:t>
            </w:r>
          </w:p>
        </w:tc>
        <w:tc>
          <w:tcPr>
            <w:tcW w:w="1435" w:type="dxa"/>
            <w:tcBorders>
              <w:top w:val="single" w:sz="4" w:space="0" w:color="auto"/>
              <w:bottom w:val="single" w:sz="4" w:space="0" w:color="auto"/>
            </w:tcBorders>
          </w:tcPr>
          <w:p w14:paraId="1CEDC8A9"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Adequacy of total loan</w:t>
            </w:r>
            <w:r w:rsidRPr="000E7501">
              <w:rPr>
                <w:rFonts w:ascii="Times New Roman" w:eastAsia="Arial Unicode MS" w:hAnsi="Times New Roman" w:cs="Times New Roman"/>
                <w:b/>
                <w:sz w:val="20"/>
                <w:szCs w:val="20"/>
              </w:rPr>
              <w:t xml:space="preserve"> (%)</w:t>
            </w:r>
          </w:p>
          <w:p w14:paraId="6937C47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p>
          <w:p w14:paraId="1B784D71"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R</w:t>
            </w:r>
            <w:r w:rsidRPr="000E7501">
              <w:rPr>
                <w:rFonts w:ascii="Times New Roman" w:eastAsia="Arial Unicode MS" w:hAnsi="Times New Roman" w:cs="Times New Roman"/>
                <w:b/>
                <w:i/>
                <w:sz w:val="20"/>
                <w:szCs w:val="20"/>
                <w:vertAlign w:val="subscript"/>
              </w:rPr>
              <w:t>2</w:t>
            </w:r>
            <w:r w:rsidRPr="000E7501">
              <w:rPr>
                <w:rFonts w:ascii="Times New Roman" w:eastAsia="Arial Unicode MS" w:hAnsi="Times New Roman" w:cs="Times New Roman"/>
                <w:b/>
                <w:i/>
                <w:sz w:val="20"/>
                <w:szCs w:val="20"/>
              </w:rPr>
              <w:t>=(S</w:t>
            </w:r>
            <w:r w:rsidRPr="000E7501">
              <w:rPr>
                <w:rFonts w:ascii="Times New Roman" w:eastAsia="Arial Unicode MS" w:hAnsi="Times New Roman" w:cs="Times New Roman"/>
                <w:b/>
                <w:i/>
                <w:sz w:val="20"/>
                <w:szCs w:val="20"/>
                <w:vertAlign w:val="subscript"/>
              </w:rPr>
              <w:t>t</w:t>
            </w:r>
            <w:r w:rsidRPr="000E7501">
              <w:rPr>
                <w:rFonts w:ascii="Times New Roman" w:eastAsia="Arial Unicode MS" w:hAnsi="Times New Roman" w:cs="Times New Roman"/>
                <w:b/>
                <w:i/>
                <w:sz w:val="20"/>
                <w:szCs w:val="20"/>
              </w:rPr>
              <w:t>/D)x100</w:t>
            </w:r>
          </w:p>
        </w:tc>
        <w:tc>
          <w:tcPr>
            <w:tcW w:w="1075" w:type="dxa"/>
            <w:tcBorders>
              <w:top w:val="single" w:sz="4" w:space="0" w:color="auto"/>
              <w:bottom w:val="single" w:sz="4" w:space="0" w:color="auto"/>
            </w:tcBorders>
          </w:tcPr>
          <w:p w14:paraId="713F9D79"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Gap filled by informal loan</w:t>
            </w:r>
            <w:r w:rsidRPr="000E7501">
              <w:rPr>
                <w:rFonts w:ascii="Times New Roman" w:eastAsia="Arial Unicode MS" w:hAnsi="Times New Roman" w:cs="Times New Roman"/>
                <w:b/>
                <w:sz w:val="20"/>
                <w:szCs w:val="20"/>
              </w:rPr>
              <w:t xml:space="preserve"> (%)</w:t>
            </w:r>
          </w:p>
          <w:p w14:paraId="3089185B" w14:textId="77777777" w:rsidR="00EA1812" w:rsidRPr="000E7501" w:rsidRDefault="00EA1812" w:rsidP="00075E97">
            <w:pPr>
              <w:tabs>
                <w:tab w:val="left" w:pos="3480"/>
              </w:tabs>
              <w:spacing w:line="276" w:lineRule="auto"/>
              <w:jc w:val="center"/>
              <w:rPr>
                <w:rFonts w:ascii="Times New Roman" w:eastAsia="Arial Unicode MS" w:hAnsi="Times New Roman" w:cs="Times New Roman"/>
                <w:i/>
                <w:sz w:val="20"/>
                <w:szCs w:val="20"/>
              </w:rPr>
            </w:pPr>
            <w:r w:rsidRPr="000E7501">
              <w:rPr>
                <w:rFonts w:ascii="Times New Roman" w:eastAsia="Arial Unicode MS" w:hAnsi="Times New Roman" w:cs="Times New Roman"/>
                <w:b/>
                <w:i/>
                <w:sz w:val="20"/>
                <w:szCs w:val="20"/>
              </w:rPr>
              <w:t>R</w:t>
            </w:r>
            <w:r w:rsidRPr="000E7501">
              <w:rPr>
                <w:rFonts w:ascii="Times New Roman" w:eastAsia="Arial Unicode MS" w:hAnsi="Times New Roman" w:cs="Times New Roman"/>
                <w:b/>
                <w:i/>
                <w:sz w:val="20"/>
                <w:szCs w:val="20"/>
                <w:vertAlign w:val="subscript"/>
              </w:rPr>
              <w:t>2</w:t>
            </w:r>
            <w:r w:rsidRPr="000E7501">
              <w:rPr>
                <w:rFonts w:ascii="Times New Roman" w:eastAsia="Arial Unicode MS" w:hAnsi="Times New Roman" w:cs="Times New Roman"/>
                <w:b/>
                <w:i/>
                <w:sz w:val="20"/>
                <w:szCs w:val="20"/>
              </w:rPr>
              <w:t xml:space="preserve"> –R</w:t>
            </w:r>
            <w:r w:rsidRPr="000E7501">
              <w:rPr>
                <w:rFonts w:ascii="Times New Roman" w:eastAsia="Arial Unicode MS" w:hAnsi="Times New Roman" w:cs="Times New Roman"/>
                <w:b/>
                <w:i/>
                <w:sz w:val="20"/>
                <w:szCs w:val="20"/>
                <w:vertAlign w:val="subscript"/>
              </w:rPr>
              <w:t>1</w:t>
            </w:r>
          </w:p>
        </w:tc>
        <w:tc>
          <w:tcPr>
            <w:tcW w:w="1255" w:type="dxa"/>
            <w:tcBorders>
              <w:top w:val="single" w:sz="4" w:space="0" w:color="auto"/>
              <w:bottom w:val="single" w:sz="4" w:space="0" w:color="auto"/>
            </w:tcBorders>
          </w:tcPr>
          <w:p w14:paraId="16781608" w14:textId="77777777" w:rsidR="00EA1812" w:rsidRPr="00044B8D" w:rsidRDefault="00EA1812" w:rsidP="00075E97">
            <w:pPr>
              <w:tabs>
                <w:tab w:val="left" w:pos="3480"/>
              </w:tabs>
              <w:spacing w:line="276" w:lineRule="auto"/>
              <w:jc w:val="center"/>
              <w:rPr>
                <w:rFonts w:ascii="Times New Roman" w:eastAsia="Arial Unicode MS" w:hAnsi="Times New Roman" w:cs="Times New Roman"/>
                <w:sz w:val="20"/>
                <w:szCs w:val="20"/>
              </w:rPr>
            </w:pPr>
            <w:r>
              <w:rPr>
                <w:rFonts w:ascii="Times New Roman" w:eastAsia="Arial Unicode MS" w:hAnsi="Times New Roman" w:cs="Times New Roman"/>
                <w:b/>
                <w:sz w:val="20"/>
                <w:szCs w:val="20"/>
              </w:rPr>
              <w:t>Loan</w:t>
            </w:r>
            <w:r w:rsidRPr="000E7501">
              <w:rPr>
                <w:rFonts w:ascii="Times New Roman" w:eastAsia="Arial Unicode MS" w:hAnsi="Times New Roman" w:cs="Times New Roman"/>
                <w:b/>
                <w:sz w:val="20"/>
                <w:szCs w:val="20"/>
              </w:rPr>
              <w:t xml:space="preserve"> gap/credit inadequacy (%)</w:t>
            </w:r>
          </w:p>
          <w:p w14:paraId="17F1E283" w14:textId="77777777" w:rsidR="00EA1812" w:rsidRPr="000E7501" w:rsidRDefault="00EA1812" w:rsidP="00075E97">
            <w:pPr>
              <w:tabs>
                <w:tab w:val="left" w:pos="3480"/>
              </w:tabs>
              <w:spacing w:line="276" w:lineRule="auto"/>
              <w:jc w:val="center"/>
              <w:rPr>
                <w:rFonts w:ascii="Times New Roman" w:eastAsia="Arial Unicode MS" w:hAnsi="Times New Roman" w:cs="Times New Roman"/>
                <w:b/>
                <w:i/>
                <w:sz w:val="20"/>
                <w:szCs w:val="20"/>
              </w:rPr>
            </w:pPr>
            <w:r w:rsidRPr="000E7501">
              <w:rPr>
                <w:rFonts w:ascii="Times New Roman" w:eastAsia="Arial Unicode MS" w:hAnsi="Times New Roman" w:cs="Times New Roman"/>
                <w:b/>
                <w:i/>
                <w:sz w:val="20"/>
                <w:szCs w:val="20"/>
              </w:rPr>
              <w:t>100 –R</w:t>
            </w:r>
            <w:r w:rsidRPr="000E7501">
              <w:rPr>
                <w:rFonts w:ascii="Times New Roman" w:eastAsia="Arial Unicode MS" w:hAnsi="Times New Roman" w:cs="Times New Roman"/>
                <w:b/>
                <w:i/>
                <w:sz w:val="20"/>
                <w:szCs w:val="20"/>
                <w:vertAlign w:val="subscript"/>
              </w:rPr>
              <w:t>2</w:t>
            </w:r>
          </w:p>
        </w:tc>
      </w:tr>
      <w:tr w:rsidR="00EA1812" w:rsidRPr="000E7501" w14:paraId="4BBF0574" w14:textId="77777777" w:rsidTr="00075E97">
        <w:tc>
          <w:tcPr>
            <w:tcW w:w="995" w:type="dxa"/>
            <w:tcBorders>
              <w:top w:val="single" w:sz="4" w:space="0" w:color="auto"/>
              <w:bottom w:val="single" w:sz="4" w:space="0" w:color="auto"/>
            </w:tcBorders>
          </w:tcPr>
          <w:p w14:paraId="429AE08D" w14:textId="77777777" w:rsidR="00EA1812" w:rsidRPr="000E7501" w:rsidRDefault="00EA1812" w:rsidP="00075E97">
            <w:pPr>
              <w:tabs>
                <w:tab w:val="left" w:pos="3480"/>
              </w:tabs>
              <w:rPr>
                <w:rFonts w:ascii="Times New Roman" w:eastAsia="Arial Unicode MS" w:hAnsi="Times New Roman" w:cs="Times New Roman"/>
                <w:sz w:val="20"/>
                <w:szCs w:val="20"/>
              </w:rPr>
            </w:pPr>
          </w:p>
          <w:p w14:paraId="4AA56C72" w14:textId="77777777" w:rsidR="00EA1812" w:rsidRPr="000E7501" w:rsidRDefault="00EA1812" w:rsidP="00075E97">
            <w:pPr>
              <w:tabs>
                <w:tab w:val="left" w:pos="3480"/>
              </w:tabs>
              <w:rPr>
                <w:rFonts w:ascii="Times New Roman" w:eastAsia="Arial Unicode MS" w:hAnsi="Times New Roman" w:cs="Times New Roman"/>
                <w:sz w:val="20"/>
                <w:szCs w:val="20"/>
              </w:rPr>
            </w:pPr>
          </w:p>
          <w:p w14:paraId="473E287B" w14:textId="77777777" w:rsidR="00EA1812" w:rsidRPr="000E7501" w:rsidRDefault="00EA1812" w:rsidP="00075E97">
            <w:pPr>
              <w:tabs>
                <w:tab w:val="left" w:pos="3480"/>
              </w:tabs>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Benue State</w:t>
            </w:r>
          </w:p>
        </w:tc>
        <w:tc>
          <w:tcPr>
            <w:tcW w:w="980" w:type="dxa"/>
            <w:tcBorders>
              <w:top w:val="single" w:sz="4" w:space="0" w:color="auto"/>
              <w:bottom w:val="single" w:sz="4" w:space="0" w:color="auto"/>
            </w:tcBorders>
          </w:tcPr>
          <w:p w14:paraId="36A3D312" w14:textId="77777777" w:rsidR="00EA1812" w:rsidRPr="000E7501" w:rsidRDefault="00EA1812" w:rsidP="00075E97">
            <w:pPr>
              <w:tabs>
                <w:tab w:val="left" w:pos="3480"/>
              </w:tabs>
              <w:spacing w:line="600" w:lineRule="auto"/>
              <w:rPr>
                <w:rFonts w:ascii="Times New Roman" w:eastAsia="Arial Unicode MS" w:hAnsi="Times New Roman" w:cs="Times New Roman"/>
                <w:sz w:val="20"/>
                <w:szCs w:val="20"/>
              </w:rPr>
            </w:pPr>
          </w:p>
          <w:p w14:paraId="45E531F4" w14:textId="77777777" w:rsidR="00EA1812" w:rsidRPr="000E7501" w:rsidRDefault="00EA1812" w:rsidP="00075E97">
            <w:pPr>
              <w:tabs>
                <w:tab w:val="left" w:pos="3480"/>
              </w:tabs>
              <w:spacing w:line="600" w:lineRule="auto"/>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206671</w:t>
            </w:r>
          </w:p>
        </w:tc>
        <w:tc>
          <w:tcPr>
            <w:tcW w:w="1075" w:type="dxa"/>
            <w:tcBorders>
              <w:top w:val="single" w:sz="4" w:space="0" w:color="auto"/>
              <w:bottom w:val="single" w:sz="4" w:space="0" w:color="auto"/>
            </w:tcBorders>
          </w:tcPr>
          <w:p w14:paraId="04BA445F"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78DDA51C"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25250</w:t>
            </w:r>
          </w:p>
          <w:p w14:paraId="6A1410A4"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tc>
        <w:tc>
          <w:tcPr>
            <w:tcW w:w="1075" w:type="dxa"/>
            <w:tcBorders>
              <w:top w:val="single" w:sz="4" w:space="0" w:color="auto"/>
              <w:bottom w:val="single" w:sz="4" w:space="0" w:color="auto"/>
            </w:tcBorders>
          </w:tcPr>
          <w:p w14:paraId="1ECF4BF5"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11A1AA75"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50500</w:t>
            </w:r>
          </w:p>
        </w:tc>
        <w:tc>
          <w:tcPr>
            <w:tcW w:w="1075" w:type="dxa"/>
            <w:tcBorders>
              <w:top w:val="single" w:sz="4" w:space="0" w:color="auto"/>
              <w:bottom w:val="single" w:sz="4" w:space="0" w:color="auto"/>
            </w:tcBorders>
          </w:tcPr>
          <w:p w14:paraId="021503AE"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7B3ACE06"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75750</w:t>
            </w:r>
          </w:p>
        </w:tc>
        <w:tc>
          <w:tcPr>
            <w:tcW w:w="1600" w:type="dxa"/>
            <w:tcBorders>
              <w:top w:val="single" w:sz="4" w:space="0" w:color="auto"/>
              <w:bottom w:val="single" w:sz="4" w:space="0" w:color="auto"/>
            </w:tcBorders>
          </w:tcPr>
          <w:p w14:paraId="19FEB5A5"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5B8B2FEA"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12</w:t>
            </w:r>
          </w:p>
          <w:p w14:paraId="05BA0DF6"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tc>
        <w:tc>
          <w:tcPr>
            <w:tcW w:w="1435" w:type="dxa"/>
            <w:tcBorders>
              <w:top w:val="single" w:sz="4" w:space="0" w:color="auto"/>
              <w:bottom w:val="single" w:sz="4" w:space="0" w:color="auto"/>
            </w:tcBorders>
          </w:tcPr>
          <w:p w14:paraId="4DB643B3"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644FFFBE"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37</w:t>
            </w:r>
          </w:p>
        </w:tc>
        <w:tc>
          <w:tcPr>
            <w:tcW w:w="1075" w:type="dxa"/>
            <w:tcBorders>
              <w:top w:val="single" w:sz="4" w:space="0" w:color="auto"/>
              <w:bottom w:val="single" w:sz="4" w:space="0" w:color="auto"/>
            </w:tcBorders>
          </w:tcPr>
          <w:p w14:paraId="6C13146E"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3303BC31"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25</w:t>
            </w:r>
          </w:p>
        </w:tc>
        <w:tc>
          <w:tcPr>
            <w:tcW w:w="1255" w:type="dxa"/>
            <w:tcBorders>
              <w:top w:val="single" w:sz="4" w:space="0" w:color="auto"/>
              <w:bottom w:val="single" w:sz="4" w:space="0" w:color="auto"/>
            </w:tcBorders>
          </w:tcPr>
          <w:p w14:paraId="315783EF"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p>
          <w:p w14:paraId="056D4364" w14:textId="77777777" w:rsidR="00EA1812" w:rsidRPr="000E7501" w:rsidRDefault="00EA1812" w:rsidP="00075E97">
            <w:pPr>
              <w:tabs>
                <w:tab w:val="left" w:pos="3480"/>
              </w:tabs>
              <w:spacing w:line="600" w:lineRule="auto"/>
              <w:jc w:val="center"/>
              <w:rPr>
                <w:rFonts w:ascii="Times New Roman" w:eastAsia="Arial Unicode MS" w:hAnsi="Times New Roman" w:cs="Times New Roman"/>
                <w:sz w:val="20"/>
                <w:szCs w:val="20"/>
              </w:rPr>
            </w:pPr>
            <w:r w:rsidRPr="000E7501">
              <w:rPr>
                <w:rFonts w:ascii="Times New Roman" w:eastAsia="Arial Unicode MS" w:hAnsi="Times New Roman" w:cs="Times New Roman"/>
                <w:sz w:val="20"/>
                <w:szCs w:val="20"/>
              </w:rPr>
              <w:t>63</w:t>
            </w:r>
          </w:p>
        </w:tc>
      </w:tr>
    </w:tbl>
    <w:p w14:paraId="7A4120D5" w14:textId="77777777" w:rsidR="00EA1812" w:rsidRDefault="00EA1812" w:rsidP="00EA1812">
      <w:pPr>
        <w:tabs>
          <w:tab w:val="left" w:pos="1604"/>
          <w:tab w:val="left" w:pos="3526"/>
        </w:tabs>
        <w:spacing w:after="0" w:line="276" w:lineRule="auto"/>
        <w:rPr>
          <w:rFonts w:ascii="Times New Roman" w:eastAsia="Arial Unicode MS" w:hAnsi="Times New Roman" w:cs="Times New Roman"/>
        </w:rPr>
      </w:pPr>
      <w:r w:rsidRPr="00D34A72">
        <w:rPr>
          <w:rFonts w:ascii="Times New Roman" w:eastAsia="Arial Unicode MS" w:hAnsi="Times New Roman" w:cs="Times New Roman"/>
          <w:b/>
        </w:rPr>
        <w:t xml:space="preserve">Source: </w:t>
      </w:r>
      <w:r w:rsidRPr="00E72135">
        <w:rPr>
          <w:rFonts w:ascii="Times New Roman" w:eastAsia="Arial Unicode MS" w:hAnsi="Times New Roman" w:cs="Times New Roman"/>
        </w:rPr>
        <w:t>Author’s Computation, 2024</w:t>
      </w:r>
      <w:r>
        <w:rPr>
          <w:rFonts w:ascii="Times New Roman" w:eastAsia="Arial Unicode MS" w:hAnsi="Times New Roman" w:cs="Times New Roman"/>
        </w:rPr>
        <w:t>.</w:t>
      </w:r>
    </w:p>
    <w:p w14:paraId="2F958896" w14:textId="77777777" w:rsidR="00553D65" w:rsidRDefault="00553D65" w:rsidP="00EA1812">
      <w:pPr>
        <w:spacing w:after="0" w:line="360" w:lineRule="auto"/>
        <w:jc w:val="both"/>
        <w:rPr>
          <w:rFonts w:ascii="Times New Roman" w:hAnsi="Times New Roman" w:cs="Times New Roman"/>
          <w:b/>
          <w:sz w:val="24"/>
          <w:szCs w:val="24"/>
        </w:rPr>
      </w:pPr>
    </w:p>
    <w:p w14:paraId="16A5AA0D" w14:textId="77777777" w:rsidR="00EA1812" w:rsidRPr="004B382A" w:rsidRDefault="00EA1812" w:rsidP="00EA1812">
      <w:pPr>
        <w:spacing w:after="0" w:line="360" w:lineRule="auto"/>
        <w:jc w:val="both"/>
        <w:rPr>
          <w:rFonts w:ascii="Times New Roman" w:hAnsi="Times New Roman" w:cs="Times New Roman"/>
          <w:b/>
          <w:sz w:val="24"/>
          <w:szCs w:val="24"/>
        </w:rPr>
      </w:pPr>
      <w:r w:rsidRPr="004B382A">
        <w:rPr>
          <w:rFonts w:ascii="Times New Roman" w:hAnsi="Times New Roman" w:cs="Times New Roman"/>
          <w:b/>
          <w:sz w:val="24"/>
          <w:szCs w:val="24"/>
        </w:rPr>
        <w:t>Level of Loan Repayment Performance</w:t>
      </w:r>
      <w:r>
        <w:rPr>
          <w:rFonts w:ascii="Times New Roman" w:hAnsi="Times New Roman" w:cs="Times New Roman"/>
          <w:b/>
          <w:sz w:val="24"/>
          <w:szCs w:val="24"/>
        </w:rPr>
        <w:t xml:space="preserve"> of Rice Farmers in the Study Area</w:t>
      </w:r>
      <w:r w:rsidRPr="004B382A">
        <w:rPr>
          <w:rFonts w:ascii="Times New Roman" w:hAnsi="Times New Roman" w:cs="Times New Roman"/>
          <w:b/>
          <w:sz w:val="24"/>
          <w:szCs w:val="24"/>
        </w:rPr>
        <w:t xml:space="preserve"> </w:t>
      </w:r>
    </w:p>
    <w:p w14:paraId="6C797A1B" w14:textId="77777777" w:rsidR="00EA1812" w:rsidRDefault="00301261" w:rsidP="00EA18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011113">
        <w:rPr>
          <w:rFonts w:ascii="Times New Roman" w:hAnsi="Times New Roman" w:cs="Times New Roman"/>
          <w:sz w:val="24"/>
          <w:szCs w:val="24"/>
        </w:rPr>
        <w:t xml:space="preserve"> showed t</w:t>
      </w:r>
      <w:r w:rsidR="00EA1812" w:rsidRPr="004B382A">
        <w:rPr>
          <w:rFonts w:ascii="Times New Roman" w:hAnsi="Times New Roman" w:cs="Times New Roman"/>
          <w:sz w:val="24"/>
          <w:szCs w:val="24"/>
        </w:rPr>
        <w:t xml:space="preserve">he summary of loan repayment statistics of the beneficiaries </w:t>
      </w:r>
      <w:r w:rsidR="00011113">
        <w:rPr>
          <w:rFonts w:ascii="Times New Roman" w:hAnsi="Times New Roman" w:cs="Times New Roman"/>
          <w:sz w:val="24"/>
          <w:szCs w:val="24"/>
        </w:rPr>
        <w:t>in the study area.</w:t>
      </w:r>
      <w:r w:rsidR="00011113" w:rsidRPr="004B382A">
        <w:rPr>
          <w:rFonts w:ascii="Times New Roman" w:hAnsi="Times New Roman" w:cs="Times New Roman"/>
          <w:sz w:val="24"/>
          <w:szCs w:val="24"/>
        </w:rPr>
        <w:t xml:space="preserve"> </w:t>
      </w:r>
      <w:r w:rsidR="00EA1812" w:rsidRPr="004B382A">
        <w:rPr>
          <w:rFonts w:ascii="Times New Roman" w:hAnsi="Times New Roman" w:cs="Times New Roman"/>
          <w:sz w:val="24"/>
          <w:szCs w:val="24"/>
        </w:rPr>
        <w:t>The result showed that majority (61.32%) of the rice farmers were those who repaid their loan partially, they also made the highest amount of repayment of 37.32%. Borrowers who repaid outside the stipulated time frame were considered as defaulters because they did not repay th</w:t>
      </w:r>
      <w:r w:rsidR="00011113">
        <w:rPr>
          <w:rFonts w:ascii="Times New Roman" w:hAnsi="Times New Roman" w:cs="Times New Roman"/>
          <w:sz w:val="24"/>
          <w:szCs w:val="24"/>
        </w:rPr>
        <w:t>eir loans on time</w:t>
      </w:r>
      <w:r w:rsidR="00EA1812" w:rsidRPr="004B382A">
        <w:rPr>
          <w:rFonts w:ascii="Times New Roman" w:hAnsi="Times New Roman" w:cs="Times New Roman"/>
          <w:sz w:val="24"/>
          <w:szCs w:val="24"/>
        </w:rPr>
        <w:t xml:space="preserve">. The reasons beneficiaries repaid their loan partially can be linked to diversion of loan for family use and unwillingness to repay, and this is because, human nature is such that given </w:t>
      </w:r>
      <w:r w:rsidR="00EA1812" w:rsidRPr="004B382A">
        <w:rPr>
          <w:rFonts w:ascii="Times New Roman" w:hAnsi="Times New Roman" w:cs="Times New Roman"/>
          <w:sz w:val="24"/>
          <w:szCs w:val="24"/>
        </w:rPr>
        <w:lastRenderedPageBreak/>
        <w:t>the opportunity they would like to delay repayment of debt. However, untimely repayment of loan discourage financial institutions to continue on their role of lending credit to farmers</w:t>
      </w:r>
      <w:r w:rsidR="00011113">
        <w:rPr>
          <w:rFonts w:ascii="Times New Roman" w:hAnsi="Times New Roman" w:cs="Times New Roman"/>
          <w:sz w:val="24"/>
          <w:szCs w:val="24"/>
        </w:rPr>
        <w:t>.</w:t>
      </w:r>
      <w:r w:rsidR="00EA1812" w:rsidRPr="004B382A">
        <w:rPr>
          <w:rFonts w:ascii="Times New Roman" w:hAnsi="Times New Roman" w:cs="Times New Roman"/>
          <w:sz w:val="24"/>
          <w:szCs w:val="24"/>
        </w:rPr>
        <w:t xml:space="preserve"> </w:t>
      </w:r>
    </w:p>
    <w:p w14:paraId="0B4E3F4B" w14:textId="77777777" w:rsidR="00EA1812" w:rsidRPr="00EA1812" w:rsidRDefault="00301261" w:rsidP="00EA1812">
      <w:pPr>
        <w:spacing w:after="0" w:line="240" w:lineRule="auto"/>
        <w:jc w:val="both"/>
        <w:rPr>
          <w:rFonts w:ascii="Times New Roman" w:hAnsi="Times New Roman" w:cs="Times New Roman"/>
          <w:b/>
        </w:rPr>
      </w:pPr>
      <w:r>
        <w:rPr>
          <w:rFonts w:ascii="Times New Roman" w:hAnsi="Times New Roman" w:cs="Times New Roman"/>
          <w:b/>
        </w:rPr>
        <w:t>Table 3</w:t>
      </w:r>
      <w:r w:rsidR="00EA1812" w:rsidRPr="00EA1812">
        <w:rPr>
          <w:rFonts w:ascii="Times New Roman" w:hAnsi="Times New Roman" w:cs="Times New Roman"/>
          <w:b/>
        </w:rPr>
        <w:t>: Level of Loan Repayment Performance in the Study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610"/>
        <w:gridCol w:w="2155"/>
      </w:tblGrid>
      <w:tr w:rsidR="00EA1812" w:rsidRPr="00EA1812" w14:paraId="52B5A710" w14:textId="77777777" w:rsidTr="00075E97">
        <w:tc>
          <w:tcPr>
            <w:tcW w:w="4585" w:type="dxa"/>
            <w:tcBorders>
              <w:top w:val="single" w:sz="4" w:space="0" w:color="auto"/>
              <w:bottom w:val="single" w:sz="4" w:space="0" w:color="auto"/>
            </w:tcBorders>
          </w:tcPr>
          <w:p w14:paraId="53DEDFDC" w14:textId="77777777" w:rsidR="00EA1812" w:rsidRPr="00EA1812" w:rsidRDefault="00EA1812" w:rsidP="00EA1812">
            <w:pPr>
              <w:jc w:val="both"/>
              <w:rPr>
                <w:rFonts w:ascii="Times New Roman" w:hAnsi="Times New Roman" w:cs="Times New Roman"/>
                <w:b/>
              </w:rPr>
            </w:pPr>
            <w:r w:rsidRPr="00EA1812">
              <w:rPr>
                <w:rFonts w:ascii="Times New Roman" w:hAnsi="Times New Roman" w:cs="Times New Roman"/>
                <w:b/>
              </w:rPr>
              <w:t>Description</w:t>
            </w:r>
          </w:p>
        </w:tc>
        <w:tc>
          <w:tcPr>
            <w:tcW w:w="2610" w:type="dxa"/>
            <w:tcBorders>
              <w:top w:val="single" w:sz="4" w:space="0" w:color="auto"/>
              <w:bottom w:val="single" w:sz="4" w:space="0" w:color="auto"/>
            </w:tcBorders>
          </w:tcPr>
          <w:p w14:paraId="283EDCEE" w14:textId="77777777" w:rsidR="00EA1812" w:rsidRPr="00EA1812" w:rsidRDefault="00EA1812" w:rsidP="00EA1812">
            <w:pPr>
              <w:jc w:val="center"/>
              <w:rPr>
                <w:rFonts w:ascii="Times New Roman" w:hAnsi="Times New Roman" w:cs="Times New Roman"/>
                <w:b/>
              </w:rPr>
            </w:pPr>
            <w:r w:rsidRPr="00EA1812">
              <w:rPr>
                <w:rFonts w:ascii="Times New Roman" w:hAnsi="Times New Roman" w:cs="Times New Roman"/>
                <w:b/>
              </w:rPr>
              <w:t>Total (</w:t>
            </w:r>
            <w:r w:rsidRPr="00EA1812">
              <w:rPr>
                <w:rFonts w:ascii="Times New Roman" w:hAnsi="Times New Roman" w:cs="Times New Roman"/>
                <w:b/>
                <w:dstrike/>
              </w:rPr>
              <w:t>N</w:t>
            </w:r>
            <w:r w:rsidRPr="00EA1812">
              <w:rPr>
                <w:rFonts w:ascii="Times New Roman" w:hAnsi="Times New Roman" w:cs="Times New Roman"/>
                <w:b/>
              </w:rPr>
              <w:t xml:space="preserve"> Million)</w:t>
            </w:r>
          </w:p>
        </w:tc>
        <w:tc>
          <w:tcPr>
            <w:tcW w:w="2155" w:type="dxa"/>
            <w:tcBorders>
              <w:top w:val="single" w:sz="4" w:space="0" w:color="auto"/>
              <w:bottom w:val="single" w:sz="4" w:space="0" w:color="auto"/>
            </w:tcBorders>
          </w:tcPr>
          <w:p w14:paraId="0EAE606B" w14:textId="77777777" w:rsidR="00EA1812" w:rsidRPr="00EA1812" w:rsidRDefault="00EA1812" w:rsidP="00EA1812">
            <w:pPr>
              <w:jc w:val="center"/>
              <w:rPr>
                <w:rFonts w:ascii="Times New Roman" w:hAnsi="Times New Roman" w:cs="Times New Roman"/>
                <w:b/>
              </w:rPr>
            </w:pPr>
            <w:r w:rsidRPr="00EA1812">
              <w:rPr>
                <w:rFonts w:ascii="Times New Roman" w:hAnsi="Times New Roman" w:cs="Times New Roman"/>
                <w:b/>
              </w:rPr>
              <w:t>Percentage</w:t>
            </w:r>
          </w:p>
        </w:tc>
      </w:tr>
      <w:tr w:rsidR="00EA1812" w:rsidRPr="00EA1812" w14:paraId="7BF9101F" w14:textId="77777777" w:rsidTr="00075E97">
        <w:tc>
          <w:tcPr>
            <w:tcW w:w="4585" w:type="dxa"/>
            <w:tcBorders>
              <w:top w:val="single" w:sz="4" w:space="0" w:color="auto"/>
            </w:tcBorders>
          </w:tcPr>
          <w:p w14:paraId="1DD6E183"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Total amount of loan applied by rice farmers</w:t>
            </w:r>
          </w:p>
        </w:tc>
        <w:tc>
          <w:tcPr>
            <w:tcW w:w="2610" w:type="dxa"/>
            <w:tcBorders>
              <w:top w:val="single" w:sz="4" w:space="0" w:color="auto"/>
            </w:tcBorders>
          </w:tcPr>
          <w:p w14:paraId="57962A1E"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206677</w:t>
            </w:r>
          </w:p>
        </w:tc>
        <w:tc>
          <w:tcPr>
            <w:tcW w:w="2155" w:type="dxa"/>
            <w:tcBorders>
              <w:top w:val="single" w:sz="4" w:space="0" w:color="auto"/>
            </w:tcBorders>
          </w:tcPr>
          <w:p w14:paraId="36DA9E56" w14:textId="77777777" w:rsidR="00EA1812" w:rsidRPr="00EA1812" w:rsidRDefault="00EA1812" w:rsidP="00EA1812">
            <w:pPr>
              <w:jc w:val="center"/>
              <w:rPr>
                <w:rFonts w:ascii="Times New Roman" w:hAnsi="Times New Roman" w:cs="Times New Roman"/>
              </w:rPr>
            </w:pPr>
          </w:p>
        </w:tc>
      </w:tr>
      <w:tr w:rsidR="00EA1812" w:rsidRPr="00EA1812" w14:paraId="5A48F760" w14:textId="77777777" w:rsidTr="00075E97">
        <w:tc>
          <w:tcPr>
            <w:tcW w:w="4585" w:type="dxa"/>
          </w:tcPr>
          <w:p w14:paraId="1CEC6F06"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granted as loan </w:t>
            </w:r>
          </w:p>
        </w:tc>
        <w:tc>
          <w:tcPr>
            <w:tcW w:w="2610" w:type="dxa"/>
          </w:tcPr>
          <w:p w14:paraId="356BF31A"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75750 </w:t>
            </w:r>
          </w:p>
        </w:tc>
        <w:tc>
          <w:tcPr>
            <w:tcW w:w="2155" w:type="dxa"/>
          </w:tcPr>
          <w:p w14:paraId="0959EF96"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100</w:t>
            </w:r>
          </w:p>
        </w:tc>
      </w:tr>
      <w:tr w:rsidR="00EA1812" w:rsidRPr="00EA1812" w14:paraId="3FE631EF" w14:textId="77777777" w:rsidTr="00075E97">
        <w:tc>
          <w:tcPr>
            <w:tcW w:w="4585" w:type="dxa"/>
          </w:tcPr>
          <w:p w14:paraId="3C470C52"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Number of farmers who fully paid</w:t>
            </w:r>
          </w:p>
        </w:tc>
        <w:tc>
          <w:tcPr>
            <w:tcW w:w="2610" w:type="dxa"/>
          </w:tcPr>
          <w:p w14:paraId="0CB07597"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64 </w:t>
            </w:r>
          </w:p>
        </w:tc>
        <w:tc>
          <w:tcPr>
            <w:tcW w:w="2155" w:type="dxa"/>
          </w:tcPr>
          <w:p w14:paraId="689BE67D"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12.09</w:t>
            </w:r>
          </w:p>
        </w:tc>
      </w:tr>
      <w:tr w:rsidR="00EA1812" w:rsidRPr="00EA1812" w14:paraId="7E8D9A23" w14:textId="77777777" w:rsidTr="00075E97">
        <w:tc>
          <w:tcPr>
            <w:tcW w:w="4585" w:type="dxa"/>
          </w:tcPr>
          <w:p w14:paraId="7D168692"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fully paid </w:t>
            </w:r>
          </w:p>
        </w:tc>
        <w:tc>
          <w:tcPr>
            <w:tcW w:w="2610" w:type="dxa"/>
          </w:tcPr>
          <w:p w14:paraId="64358CB1"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12800 </w:t>
            </w:r>
          </w:p>
        </w:tc>
        <w:tc>
          <w:tcPr>
            <w:tcW w:w="2155" w:type="dxa"/>
          </w:tcPr>
          <w:p w14:paraId="756353AA"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16.90</w:t>
            </w:r>
          </w:p>
        </w:tc>
      </w:tr>
      <w:tr w:rsidR="00EA1812" w:rsidRPr="00EA1812" w14:paraId="2A918CFF" w14:textId="77777777" w:rsidTr="00075E97">
        <w:tc>
          <w:tcPr>
            <w:tcW w:w="4585" w:type="dxa"/>
          </w:tcPr>
          <w:p w14:paraId="195F3ACF"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Those who partially paid</w:t>
            </w:r>
          </w:p>
        </w:tc>
        <w:tc>
          <w:tcPr>
            <w:tcW w:w="2610" w:type="dxa"/>
          </w:tcPr>
          <w:p w14:paraId="755FE80B"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260 </w:t>
            </w:r>
          </w:p>
        </w:tc>
        <w:tc>
          <w:tcPr>
            <w:tcW w:w="2155" w:type="dxa"/>
          </w:tcPr>
          <w:p w14:paraId="7B55EDD2"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61.32</w:t>
            </w:r>
          </w:p>
        </w:tc>
      </w:tr>
      <w:tr w:rsidR="00EA1812" w:rsidRPr="00EA1812" w14:paraId="270F9EA1" w14:textId="77777777" w:rsidTr="00075E97">
        <w:tc>
          <w:tcPr>
            <w:tcW w:w="4585" w:type="dxa"/>
          </w:tcPr>
          <w:p w14:paraId="2CDAE848"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partially paid </w:t>
            </w:r>
          </w:p>
        </w:tc>
        <w:tc>
          <w:tcPr>
            <w:tcW w:w="2610" w:type="dxa"/>
          </w:tcPr>
          <w:p w14:paraId="650DDD3C"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28500 </w:t>
            </w:r>
          </w:p>
        </w:tc>
        <w:tc>
          <w:tcPr>
            <w:tcW w:w="2155" w:type="dxa"/>
          </w:tcPr>
          <w:p w14:paraId="5FED20C9"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37.32</w:t>
            </w:r>
          </w:p>
        </w:tc>
      </w:tr>
      <w:tr w:rsidR="00EA1812" w:rsidRPr="00EA1812" w14:paraId="727165B8" w14:textId="77777777" w:rsidTr="00075E97">
        <w:tc>
          <w:tcPr>
            <w:tcW w:w="4585" w:type="dxa"/>
          </w:tcPr>
          <w:p w14:paraId="1D4557A3"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Outstanding balance </w:t>
            </w:r>
          </w:p>
        </w:tc>
        <w:tc>
          <w:tcPr>
            <w:tcW w:w="2610" w:type="dxa"/>
          </w:tcPr>
          <w:p w14:paraId="083FD731"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14230 </w:t>
            </w:r>
          </w:p>
        </w:tc>
        <w:tc>
          <w:tcPr>
            <w:tcW w:w="2155" w:type="dxa"/>
          </w:tcPr>
          <w:p w14:paraId="142F3783"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18.79</w:t>
            </w:r>
          </w:p>
        </w:tc>
      </w:tr>
      <w:tr w:rsidR="00EA1812" w:rsidRPr="00EA1812" w14:paraId="32870F1C" w14:textId="77777777" w:rsidTr="00075E97">
        <w:tc>
          <w:tcPr>
            <w:tcW w:w="4585" w:type="dxa"/>
          </w:tcPr>
          <w:p w14:paraId="0358287A"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Those who made no payment</w:t>
            </w:r>
          </w:p>
        </w:tc>
        <w:tc>
          <w:tcPr>
            <w:tcW w:w="2610" w:type="dxa"/>
          </w:tcPr>
          <w:p w14:paraId="681581B2"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100 </w:t>
            </w:r>
          </w:p>
        </w:tc>
        <w:tc>
          <w:tcPr>
            <w:tcW w:w="2155" w:type="dxa"/>
          </w:tcPr>
          <w:p w14:paraId="1C1D7E68"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23.58</w:t>
            </w:r>
          </w:p>
        </w:tc>
      </w:tr>
      <w:tr w:rsidR="00EA1812" w:rsidRPr="00EA1812" w14:paraId="63B9B9D6" w14:textId="77777777" w:rsidTr="00075E97">
        <w:tc>
          <w:tcPr>
            <w:tcW w:w="4585" w:type="dxa"/>
          </w:tcPr>
          <w:p w14:paraId="025B68E9"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Amount not paid </w:t>
            </w:r>
          </w:p>
        </w:tc>
        <w:tc>
          <w:tcPr>
            <w:tcW w:w="2610" w:type="dxa"/>
          </w:tcPr>
          <w:p w14:paraId="07D46DEB"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20220 </w:t>
            </w:r>
          </w:p>
        </w:tc>
        <w:tc>
          <w:tcPr>
            <w:tcW w:w="2155" w:type="dxa"/>
          </w:tcPr>
          <w:p w14:paraId="7B89777C"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26.70</w:t>
            </w:r>
          </w:p>
        </w:tc>
      </w:tr>
      <w:tr w:rsidR="00EA1812" w:rsidRPr="00EA1812" w14:paraId="6C7D6F06" w14:textId="77777777" w:rsidTr="00075E97">
        <w:tc>
          <w:tcPr>
            <w:tcW w:w="4585" w:type="dxa"/>
          </w:tcPr>
          <w:p w14:paraId="671B23BA"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Total amount repaid fully/partially </w:t>
            </w:r>
          </w:p>
        </w:tc>
        <w:tc>
          <w:tcPr>
            <w:tcW w:w="2610" w:type="dxa"/>
          </w:tcPr>
          <w:p w14:paraId="1736805F"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41300 </w:t>
            </w:r>
          </w:p>
        </w:tc>
        <w:tc>
          <w:tcPr>
            <w:tcW w:w="2155" w:type="dxa"/>
          </w:tcPr>
          <w:p w14:paraId="20E78246"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54.52</w:t>
            </w:r>
          </w:p>
        </w:tc>
      </w:tr>
      <w:tr w:rsidR="00EA1812" w:rsidRPr="00EA1812" w14:paraId="14909D4B" w14:textId="77777777" w:rsidTr="00075E97">
        <w:tc>
          <w:tcPr>
            <w:tcW w:w="4585" w:type="dxa"/>
            <w:tcBorders>
              <w:bottom w:val="single" w:sz="4" w:space="0" w:color="auto"/>
            </w:tcBorders>
          </w:tcPr>
          <w:p w14:paraId="231930D8" w14:textId="77777777" w:rsidR="00EA1812" w:rsidRPr="00EA1812" w:rsidRDefault="00EA1812" w:rsidP="00EA1812">
            <w:pPr>
              <w:rPr>
                <w:rFonts w:ascii="Times New Roman" w:hAnsi="Times New Roman" w:cs="Times New Roman"/>
              </w:rPr>
            </w:pPr>
            <w:r w:rsidRPr="00EA1812">
              <w:rPr>
                <w:rFonts w:ascii="Times New Roman" w:hAnsi="Times New Roman" w:cs="Times New Roman"/>
              </w:rPr>
              <w:t xml:space="preserve">Total amount in default </w:t>
            </w:r>
          </w:p>
        </w:tc>
        <w:tc>
          <w:tcPr>
            <w:tcW w:w="2610" w:type="dxa"/>
            <w:tcBorders>
              <w:bottom w:val="single" w:sz="4" w:space="0" w:color="auto"/>
            </w:tcBorders>
          </w:tcPr>
          <w:p w14:paraId="18738518"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 xml:space="preserve">34450 </w:t>
            </w:r>
          </w:p>
        </w:tc>
        <w:tc>
          <w:tcPr>
            <w:tcW w:w="2155" w:type="dxa"/>
            <w:tcBorders>
              <w:bottom w:val="single" w:sz="4" w:space="0" w:color="auto"/>
            </w:tcBorders>
          </w:tcPr>
          <w:p w14:paraId="22C5AD28" w14:textId="77777777" w:rsidR="00EA1812" w:rsidRPr="00EA1812" w:rsidRDefault="00EA1812" w:rsidP="00EA1812">
            <w:pPr>
              <w:jc w:val="center"/>
              <w:rPr>
                <w:rFonts w:ascii="Times New Roman" w:hAnsi="Times New Roman" w:cs="Times New Roman"/>
              </w:rPr>
            </w:pPr>
            <w:r w:rsidRPr="00EA1812">
              <w:rPr>
                <w:rFonts w:ascii="Times New Roman" w:hAnsi="Times New Roman" w:cs="Times New Roman"/>
              </w:rPr>
              <w:t>45.48</w:t>
            </w:r>
          </w:p>
        </w:tc>
      </w:tr>
    </w:tbl>
    <w:p w14:paraId="0AEEFDD9" w14:textId="77777777" w:rsidR="00EA1812" w:rsidRPr="00EA1812" w:rsidRDefault="00EA1812" w:rsidP="00EA1812">
      <w:pPr>
        <w:tabs>
          <w:tab w:val="left" w:pos="3090"/>
        </w:tabs>
        <w:spacing w:after="0" w:line="240" w:lineRule="auto"/>
        <w:jc w:val="both"/>
        <w:rPr>
          <w:rFonts w:ascii="Times New Roman" w:hAnsi="Times New Roman" w:cs="Times New Roman"/>
        </w:rPr>
      </w:pPr>
      <w:r w:rsidRPr="00EA1812">
        <w:rPr>
          <w:rFonts w:ascii="Times New Roman" w:hAnsi="Times New Roman" w:cs="Times New Roman"/>
          <w:b/>
        </w:rPr>
        <w:t>Source</w:t>
      </w:r>
      <w:r w:rsidRPr="00EA1812">
        <w:rPr>
          <w:rFonts w:ascii="Times New Roman" w:hAnsi="Times New Roman" w:cs="Times New Roman"/>
        </w:rPr>
        <w:t>: Author’s Computation, 2024</w:t>
      </w:r>
      <w:r w:rsidRPr="00EA1812">
        <w:rPr>
          <w:rFonts w:ascii="Times New Roman" w:hAnsi="Times New Roman" w:cs="Times New Roman"/>
        </w:rPr>
        <w:tab/>
        <w:t>.</w:t>
      </w:r>
    </w:p>
    <w:p w14:paraId="0D8D18C5" w14:textId="77777777" w:rsidR="00FA56EE" w:rsidRDefault="00FA56EE" w:rsidP="002C2FB7">
      <w:pPr>
        <w:spacing w:after="0" w:line="360" w:lineRule="auto"/>
        <w:jc w:val="both"/>
        <w:rPr>
          <w:rFonts w:ascii="Times New Roman" w:hAnsi="Times New Roman" w:cs="Times New Roman"/>
          <w:b/>
          <w:sz w:val="24"/>
          <w:szCs w:val="24"/>
        </w:rPr>
      </w:pPr>
    </w:p>
    <w:p w14:paraId="78FBF41C" w14:textId="77777777" w:rsidR="00EA1812" w:rsidRPr="00525908" w:rsidRDefault="00EA1812" w:rsidP="002C2FB7">
      <w:pPr>
        <w:spacing w:after="0" w:line="360" w:lineRule="auto"/>
        <w:jc w:val="both"/>
        <w:rPr>
          <w:rFonts w:ascii="Times New Roman" w:hAnsi="Times New Roman" w:cs="Times New Roman"/>
          <w:b/>
          <w:sz w:val="24"/>
          <w:szCs w:val="24"/>
        </w:rPr>
      </w:pPr>
      <w:r w:rsidRPr="00525908">
        <w:rPr>
          <w:rFonts w:ascii="Times New Roman" w:hAnsi="Times New Roman" w:cs="Times New Roman"/>
          <w:b/>
          <w:sz w:val="24"/>
          <w:szCs w:val="24"/>
        </w:rPr>
        <w:t>Loan Repayment Index and Borrower Repayment Rates o</w:t>
      </w:r>
      <w:r>
        <w:rPr>
          <w:rFonts w:ascii="Times New Roman" w:hAnsi="Times New Roman" w:cs="Times New Roman"/>
          <w:b/>
          <w:sz w:val="24"/>
          <w:szCs w:val="24"/>
        </w:rPr>
        <w:t xml:space="preserve">f the Rice Farmers </w:t>
      </w:r>
    </w:p>
    <w:p w14:paraId="74D0DF5D" w14:textId="77777777" w:rsidR="002C2FB7" w:rsidRPr="00553D65" w:rsidRDefault="00EA1812" w:rsidP="00553D65">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To fully measure the level of loan repayment, loan performance indices were es</w:t>
      </w:r>
      <w:r w:rsidR="00011113">
        <w:rPr>
          <w:rFonts w:ascii="Times New Roman" w:hAnsi="Times New Roman" w:cs="Times New Roman"/>
          <w:sz w:val="24"/>
          <w:szCs w:val="24"/>
        </w:rPr>
        <w:t>timated and presented on Table 6</w:t>
      </w:r>
      <w:r w:rsidRPr="00597BAD">
        <w:rPr>
          <w:rFonts w:ascii="Times New Roman" w:hAnsi="Times New Roman" w:cs="Times New Roman"/>
          <w:sz w:val="24"/>
          <w:szCs w:val="24"/>
        </w:rPr>
        <w:t>. The result shows a low level of repayment among the benefitting fa</w:t>
      </w:r>
      <w:r>
        <w:rPr>
          <w:rFonts w:ascii="Times New Roman" w:hAnsi="Times New Roman" w:cs="Times New Roman"/>
          <w:sz w:val="24"/>
          <w:szCs w:val="24"/>
        </w:rPr>
        <w:t>rmers. Specifically, about 23.46</w:t>
      </w:r>
      <w:r w:rsidRPr="00597BAD">
        <w:rPr>
          <w:rFonts w:ascii="Times New Roman" w:hAnsi="Times New Roman" w:cs="Times New Roman"/>
          <w:sz w:val="24"/>
          <w:szCs w:val="24"/>
        </w:rPr>
        <w:t>% of loan granted to rice farm</w:t>
      </w:r>
      <w:r w:rsidR="00553D65">
        <w:rPr>
          <w:rFonts w:ascii="Times New Roman" w:hAnsi="Times New Roman" w:cs="Times New Roman"/>
          <w:sz w:val="24"/>
          <w:szCs w:val="24"/>
        </w:rPr>
        <w:t xml:space="preserve">ers were only repaid when due. </w:t>
      </w:r>
      <w:r>
        <w:tab/>
      </w:r>
      <w:r w:rsidR="002C2FB7">
        <w:tab/>
      </w:r>
    </w:p>
    <w:p w14:paraId="0C15E31B" w14:textId="77777777" w:rsidR="00EA1812" w:rsidRPr="002C2FB7" w:rsidRDefault="00301261" w:rsidP="002C2FB7">
      <w:pPr>
        <w:tabs>
          <w:tab w:val="left" w:pos="2475"/>
          <w:tab w:val="left" w:pos="7815"/>
        </w:tabs>
        <w:spacing w:after="0" w:line="360" w:lineRule="auto"/>
        <w:jc w:val="both"/>
      </w:pPr>
      <w:r>
        <w:rPr>
          <w:rFonts w:ascii="Times New Roman" w:hAnsi="Times New Roman" w:cs="Times New Roman"/>
          <w:b/>
        </w:rPr>
        <w:t>Table 4</w:t>
      </w:r>
      <w:r w:rsidR="00EA1812" w:rsidRPr="002C2FB7">
        <w:rPr>
          <w:rFonts w:ascii="Times New Roman" w:hAnsi="Times New Roman" w:cs="Times New Roman"/>
          <w:b/>
        </w:rPr>
        <w:t>: Mean</w:t>
      </w:r>
      <w:r w:rsidR="00EA1812" w:rsidRPr="002C2FB7">
        <w:t xml:space="preserve"> </w:t>
      </w:r>
      <w:r w:rsidR="00EA1812" w:rsidRPr="002C2FB7">
        <w:rPr>
          <w:rFonts w:ascii="Times New Roman" w:hAnsi="Times New Roman" w:cs="Times New Roman"/>
          <w:b/>
        </w:rPr>
        <w:t>Loan Repayment Index and Borrower Repayment Rates of the Rice Farmers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EA1812" w:rsidRPr="002C2FB7" w14:paraId="5253DF01" w14:textId="77777777" w:rsidTr="00075E97">
        <w:tc>
          <w:tcPr>
            <w:tcW w:w="1870" w:type="dxa"/>
            <w:tcBorders>
              <w:top w:val="single" w:sz="4" w:space="0" w:color="auto"/>
              <w:bottom w:val="single" w:sz="4" w:space="0" w:color="auto"/>
            </w:tcBorders>
          </w:tcPr>
          <w:p w14:paraId="3EB64113" w14:textId="77777777" w:rsidR="00EA1812" w:rsidRPr="002C2FB7" w:rsidRDefault="00EA1812" w:rsidP="002C2FB7">
            <w:pPr>
              <w:spacing w:line="360" w:lineRule="auto"/>
              <w:jc w:val="both"/>
              <w:rPr>
                <w:rFonts w:ascii="Times New Roman" w:hAnsi="Times New Roman" w:cs="Times New Roman"/>
                <w:b/>
              </w:rPr>
            </w:pPr>
            <w:r w:rsidRPr="002C2FB7">
              <w:rPr>
                <w:rFonts w:ascii="Times New Roman" w:hAnsi="Times New Roman" w:cs="Times New Roman"/>
                <w:b/>
              </w:rPr>
              <w:t>Variable</w:t>
            </w:r>
          </w:p>
        </w:tc>
        <w:tc>
          <w:tcPr>
            <w:tcW w:w="1870" w:type="dxa"/>
            <w:tcBorders>
              <w:top w:val="single" w:sz="4" w:space="0" w:color="auto"/>
              <w:bottom w:val="single" w:sz="4" w:space="0" w:color="auto"/>
            </w:tcBorders>
          </w:tcPr>
          <w:p w14:paraId="70EB4D91"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LRI</w:t>
            </w:r>
          </w:p>
        </w:tc>
        <w:tc>
          <w:tcPr>
            <w:tcW w:w="1870" w:type="dxa"/>
            <w:tcBorders>
              <w:top w:val="single" w:sz="4" w:space="0" w:color="auto"/>
              <w:bottom w:val="single" w:sz="4" w:space="0" w:color="auto"/>
            </w:tcBorders>
          </w:tcPr>
          <w:p w14:paraId="0E0BA173"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LDI</w:t>
            </w:r>
          </w:p>
        </w:tc>
        <w:tc>
          <w:tcPr>
            <w:tcW w:w="1870" w:type="dxa"/>
            <w:tcBorders>
              <w:top w:val="single" w:sz="4" w:space="0" w:color="auto"/>
              <w:bottom w:val="single" w:sz="4" w:space="0" w:color="auto"/>
            </w:tcBorders>
          </w:tcPr>
          <w:p w14:paraId="6F3D704C"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BRR</w:t>
            </w:r>
          </w:p>
        </w:tc>
        <w:tc>
          <w:tcPr>
            <w:tcW w:w="1870" w:type="dxa"/>
            <w:tcBorders>
              <w:top w:val="single" w:sz="4" w:space="0" w:color="auto"/>
              <w:bottom w:val="single" w:sz="4" w:space="0" w:color="auto"/>
            </w:tcBorders>
          </w:tcPr>
          <w:p w14:paraId="230A044E" w14:textId="77777777" w:rsidR="00EA1812" w:rsidRPr="002C2FB7" w:rsidRDefault="00EA1812" w:rsidP="002C2FB7">
            <w:pPr>
              <w:spacing w:line="360" w:lineRule="auto"/>
              <w:jc w:val="center"/>
              <w:rPr>
                <w:rFonts w:ascii="Times New Roman" w:hAnsi="Times New Roman" w:cs="Times New Roman"/>
                <w:b/>
              </w:rPr>
            </w:pPr>
            <w:r w:rsidRPr="002C2FB7">
              <w:rPr>
                <w:rFonts w:ascii="Times New Roman" w:hAnsi="Times New Roman" w:cs="Times New Roman"/>
                <w:b/>
              </w:rPr>
              <w:t>BDR</w:t>
            </w:r>
          </w:p>
        </w:tc>
      </w:tr>
      <w:tr w:rsidR="00EA1812" w:rsidRPr="002C2FB7" w14:paraId="5F807AA9" w14:textId="77777777" w:rsidTr="00075E97">
        <w:tc>
          <w:tcPr>
            <w:tcW w:w="1870" w:type="dxa"/>
            <w:tcBorders>
              <w:top w:val="single" w:sz="4" w:space="0" w:color="auto"/>
              <w:bottom w:val="single" w:sz="4" w:space="0" w:color="auto"/>
            </w:tcBorders>
          </w:tcPr>
          <w:p w14:paraId="769F0BD1" w14:textId="77777777" w:rsidR="00EA1812" w:rsidRPr="002C2FB7" w:rsidRDefault="00EA1812" w:rsidP="002C2FB7">
            <w:pPr>
              <w:spacing w:line="360" w:lineRule="auto"/>
              <w:jc w:val="both"/>
              <w:rPr>
                <w:rFonts w:ascii="Times New Roman" w:hAnsi="Times New Roman" w:cs="Times New Roman"/>
              </w:rPr>
            </w:pPr>
            <w:r w:rsidRPr="002C2FB7">
              <w:rPr>
                <w:rFonts w:ascii="Times New Roman" w:hAnsi="Times New Roman" w:cs="Times New Roman"/>
              </w:rPr>
              <w:t>Mean</w:t>
            </w:r>
          </w:p>
        </w:tc>
        <w:tc>
          <w:tcPr>
            <w:tcW w:w="1870" w:type="dxa"/>
            <w:tcBorders>
              <w:top w:val="single" w:sz="4" w:space="0" w:color="auto"/>
              <w:bottom w:val="single" w:sz="4" w:space="0" w:color="auto"/>
            </w:tcBorders>
          </w:tcPr>
          <w:p w14:paraId="4E9544B0"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23.46</w:t>
            </w:r>
          </w:p>
        </w:tc>
        <w:tc>
          <w:tcPr>
            <w:tcW w:w="1870" w:type="dxa"/>
            <w:tcBorders>
              <w:top w:val="single" w:sz="4" w:space="0" w:color="auto"/>
              <w:bottom w:val="single" w:sz="4" w:space="0" w:color="auto"/>
            </w:tcBorders>
          </w:tcPr>
          <w:p w14:paraId="4F790634"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76.54</w:t>
            </w:r>
          </w:p>
        </w:tc>
        <w:tc>
          <w:tcPr>
            <w:tcW w:w="1870" w:type="dxa"/>
            <w:tcBorders>
              <w:top w:val="single" w:sz="4" w:space="0" w:color="auto"/>
              <w:bottom w:val="single" w:sz="4" w:space="0" w:color="auto"/>
            </w:tcBorders>
          </w:tcPr>
          <w:p w14:paraId="70EFD2CD"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12.56</w:t>
            </w:r>
          </w:p>
        </w:tc>
        <w:tc>
          <w:tcPr>
            <w:tcW w:w="1870" w:type="dxa"/>
            <w:tcBorders>
              <w:top w:val="single" w:sz="4" w:space="0" w:color="auto"/>
              <w:bottom w:val="single" w:sz="4" w:space="0" w:color="auto"/>
            </w:tcBorders>
          </w:tcPr>
          <w:p w14:paraId="3B77017A" w14:textId="77777777" w:rsidR="00EA1812" w:rsidRPr="002C2FB7" w:rsidRDefault="00EA1812" w:rsidP="002C2FB7">
            <w:pPr>
              <w:spacing w:line="360" w:lineRule="auto"/>
              <w:jc w:val="center"/>
              <w:rPr>
                <w:rFonts w:ascii="Times New Roman" w:hAnsi="Times New Roman" w:cs="Times New Roman"/>
              </w:rPr>
            </w:pPr>
            <w:r w:rsidRPr="002C2FB7">
              <w:rPr>
                <w:rFonts w:ascii="Times New Roman" w:hAnsi="Times New Roman" w:cs="Times New Roman"/>
              </w:rPr>
              <w:t>87.44</w:t>
            </w:r>
          </w:p>
        </w:tc>
      </w:tr>
    </w:tbl>
    <w:p w14:paraId="5EEEA153" w14:textId="77777777" w:rsidR="00EA1812" w:rsidRPr="002C2FB7" w:rsidRDefault="00EA1812" w:rsidP="002C2FB7">
      <w:pPr>
        <w:tabs>
          <w:tab w:val="left" w:pos="3090"/>
        </w:tabs>
        <w:spacing w:after="0" w:line="360" w:lineRule="auto"/>
        <w:jc w:val="both"/>
        <w:rPr>
          <w:rFonts w:ascii="Times New Roman" w:hAnsi="Times New Roman" w:cs="Times New Roman"/>
          <w:b/>
        </w:rPr>
      </w:pPr>
    </w:p>
    <w:p w14:paraId="03AFD7A1" w14:textId="77777777" w:rsidR="00EA1812" w:rsidRPr="002C2FB7" w:rsidRDefault="00EA1812" w:rsidP="002C2FB7">
      <w:pPr>
        <w:tabs>
          <w:tab w:val="left" w:pos="3090"/>
        </w:tabs>
        <w:spacing w:after="0" w:line="360" w:lineRule="auto"/>
        <w:jc w:val="both"/>
        <w:rPr>
          <w:rFonts w:ascii="Times New Roman" w:hAnsi="Times New Roman" w:cs="Times New Roman"/>
          <w:b/>
        </w:rPr>
      </w:pPr>
      <w:r w:rsidRPr="002C2FB7">
        <w:rPr>
          <w:rFonts w:ascii="Times New Roman" w:hAnsi="Times New Roman" w:cs="Times New Roman"/>
          <w:b/>
        </w:rPr>
        <w:t>Note:</w:t>
      </w:r>
      <w:r w:rsidRPr="002C2FB7">
        <w:rPr>
          <w:rFonts w:ascii="Times New Roman" w:hAnsi="Times New Roman" w:cs="Times New Roman"/>
        </w:rPr>
        <w:t xml:space="preserve"> LRI = [</w:t>
      </w:r>
      <w:proofErr w:type="spellStart"/>
      <w:r w:rsidRPr="002C2FB7">
        <w:rPr>
          <w:rFonts w:ascii="Times New Roman" w:hAnsi="Times New Roman" w:cs="Times New Roman"/>
        </w:rPr>
        <w:t>BVRf</w:t>
      </w:r>
      <w:proofErr w:type="spellEnd"/>
      <w:r w:rsidRPr="002C2FB7">
        <w:rPr>
          <w:rFonts w:ascii="Times New Roman" w:hAnsi="Times New Roman" w:cs="Times New Roman"/>
        </w:rPr>
        <w:t>/VB + W</w:t>
      </w:r>
      <w:r w:rsidRPr="002C2FB7">
        <w:rPr>
          <w:rFonts w:ascii="Times New Roman" w:hAnsi="Times New Roman" w:cs="Times New Roman"/>
          <w:vertAlign w:val="subscript"/>
        </w:rPr>
        <w:t>2</w:t>
      </w:r>
      <w:r w:rsidRPr="002C2FB7">
        <w:rPr>
          <w:rFonts w:ascii="Times New Roman" w:hAnsi="Times New Roman" w:cs="Times New Roman"/>
        </w:rPr>
        <w:t xml:space="preserve"> (</w:t>
      </w:r>
      <w:proofErr w:type="spellStart"/>
      <w:r w:rsidRPr="002C2FB7">
        <w:rPr>
          <w:rFonts w:ascii="Times New Roman" w:hAnsi="Times New Roman" w:cs="Times New Roman"/>
        </w:rPr>
        <w:t>BVRp</w:t>
      </w:r>
      <w:proofErr w:type="spellEnd"/>
      <w:r w:rsidRPr="002C2FB7">
        <w:rPr>
          <w:rFonts w:ascii="Times New Roman" w:hAnsi="Times New Roman" w:cs="Times New Roman"/>
        </w:rPr>
        <w:t>/VB)]*100, LDI = 100 – LRI, BRR = [</w:t>
      </w:r>
      <w:proofErr w:type="spellStart"/>
      <w:r w:rsidRPr="002C2FB7">
        <w:rPr>
          <w:rFonts w:ascii="Times New Roman" w:hAnsi="Times New Roman" w:cs="Times New Roman"/>
        </w:rPr>
        <w:t>BNFf</w:t>
      </w:r>
      <w:proofErr w:type="spellEnd"/>
      <w:r w:rsidRPr="002C2FB7">
        <w:rPr>
          <w:rFonts w:ascii="Times New Roman" w:hAnsi="Times New Roman" w:cs="Times New Roman"/>
        </w:rPr>
        <w:t>/NB + W</w:t>
      </w:r>
      <w:r w:rsidRPr="002C2FB7">
        <w:rPr>
          <w:rFonts w:ascii="Times New Roman" w:hAnsi="Times New Roman" w:cs="Times New Roman"/>
          <w:vertAlign w:val="subscript"/>
        </w:rPr>
        <w:t xml:space="preserve">1 </w:t>
      </w:r>
      <w:r w:rsidRPr="002C2FB7">
        <w:rPr>
          <w:rFonts w:ascii="Times New Roman" w:hAnsi="Times New Roman" w:cs="Times New Roman"/>
        </w:rPr>
        <w:t>(</w:t>
      </w:r>
      <w:proofErr w:type="spellStart"/>
      <w:r w:rsidRPr="002C2FB7">
        <w:rPr>
          <w:rFonts w:ascii="Times New Roman" w:hAnsi="Times New Roman" w:cs="Times New Roman"/>
        </w:rPr>
        <w:t>BNRp</w:t>
      </w:r>
      <w:proofErr w:type="spellEnd"/>
      <w:r w:rsidRPr="002C2FB7">
        <w:rPr>
          <w:rFonts w:ascii="Times New Roman" w:hAnsi="Times New Roman" w:cs="Times New Roman"/>
        </w:rPr>
        <w:t>/NB)]*100, and BDR = 100 – BRR</w:t>
      </w:r>
    </w:p>
    <w:p w14:paraId="0BEFF33D" w14:textId="77777777" w:rsidR="00653134" w:rsidRPr="00553D65" w:rsidRDefault="00EA1812" w:rsidP="002C2FB7">
      <w:pPr>
        <w:tabs>
          <w:tab w:val="left" w:pos="3090"/>
        </w:tabs>
        <w:spacing w:after="0" w:line="360" w:lineRule="auto"/>
        <w:jc w:val="both"/>
      </w:pPr>
      <w:r w:rsidRPr="002C2FB7">
        <w:rPr>
          <w:rFonts w:ascii="Times New Roman" w:hAnsi="Times New Roman" w:cs="Times New Roman"/>
          <w:b/>
        </w:rPr>
        <w:t>Source</w:t>
      </w:r>
      <w:r w:rsidRPr="002C2FB7">
        <w:rPr>
          <w:rFonts w:ascii="Times New Roman" w:hAnsi="Times New Roman" w:cs="Times New Roman"/>
        </w:rPr>
        <w:t>: Author’s Computation, 2024</w:t>
      </w:r>
      <w:r w:rsidRPr="002C2FB7">
        <w:rPr>
          <w:rFonts w:ascii="Times New Roman" w:hAnsi="Times New Roman" w:cs="Times New Roman"/>
        </w:rPr>
        <w:tab/>
        <w:t>.</w:t>
      </w:r>
      <w:r>
        <w:tab/>
      </w:r>
    </w:p>
    <w:p w14:paraId="0F532409" w14:textId="77777777" w:rsidR="00EA1812" w:rsidRPr="002C2FB7" w:rsidRDefault="00EA1812" w:rsidP="002C2FB7">
      <w:pPr>
        <w:tabs>
          <w:tab w:val="left" w:pos="3090"/>
        </w:tabs>
        <w:spacing w:after="0" w:line="360" w:lineRule="auto"/>
        <w:jc w:val="both"/>
      </w:pPr>
      <w:r>
        <w:rPr>
          <w:rFonts w:ascii="Times New Roman" w:hAnsi="Times New Roman" w:cs="Times New Roman"/>
          <w:b/>
          <w:sz w:val="24"/>
          <w:szCs w:val="24"/>
        </w:rPr>
        <w:t>Determinants of Loan Repayment Ability of the Rice Farmers in the Study Area</w:t>
      </w:r>
      <w:r w:rsidRPr="00597BAD">
        <w:rPr>
          <w:rFonts w:ascii="Times New Roman" w:hAnsi="Times New Roman" w:cs="Times New Roman"/>
          <w:b/>
          <w:sz w:val="24"/>
          <w:szCs w:val="24"/>
        </w:rPr>
        <w:t xml:space="preserve"> </w:t>
      </w:r>
    </w:p>
    <w:p w14:paraId="039A1B94" w14:textId="77777777" w:rsidR="00EA1812" w:rsidRDefault="00EA1812" w:rsidP="002C2FB7">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 xml:space="preserve">The result of the factors that affect </w:t>
      </w:r>
      <w:r>
        <w:rPr>
          <w:rFonts w:ascii="Times New Roman" w:hAnsi="Times New Roman" w:cs="Times New Roman"/>
          <w:sz w:val="24"/>
          <w:szCs w:val="24"/>
        </w:rPr>
        <w:t>loan repayment among rice farmers</w:t>
      </w:r>
      <w:r w:rsidRPr="00597BAD">
        <w:rPr>
          <w:rFonts w:ascii="Times New Roman" w:hAnsi="Times New Roman" w:cs="Times New Roman"/>
          <w:sz w:val="24"/>
          <w:szCs w:val="24"/>
        </w:rPr>
        <w:t xml:space="preserve"> were ascertained using multiple regression analysis</w:t>
      </w:r>
      <w:r w:rsidR="00301261">
        <w:rPr>
          <w:rFonts w:ascii="Times New Roman" w:hAnsi="Times New Roman" w:cs="Times New Roman"/>
          <w:sz w:val="24"/>
          <w:szCs w:val="24"/>
        </w:rPr>
        <w:t xml:space="preserve"> (Table 5</w:t>
      </w:r>
      <w:r w:rsidR="00011113">
        <w:rPr>
          <w:rFonts w:ascii="Times New Roman" w:hAnsi="Times New Roman" w:cs="Times New Roman"/>
          <w:sz w:val="24"/>
          <w:szCs w:val="24"/>
        </w:rPr>
        <w:t>)</w:t>
      </w:r>
      <w:r w:rsidRPr="00597BAD">
        <w:rPr>
          <w:rFonts w:ascii="Times New Roman" w:hAnsi="Times New Roman" w:cs="Times New Roman"/>
          <w:sz w:val="24"/>
          <w:szCs w:val="24"/>
        </w:rPr>
        <w:t>. The linear function was chosen as the lead equ</w:t>
      </w:r>
      <w:r>
        <w:rPr>
          <w:rFonts w:ascii="Times New Roman" w:hAnsi="Times New Roman" w:cs="Times New Roman"/>
          <w:sz w:val="24"/>
          <w:szCs w:val="24"/>
        </w:rPr>
        <w:t xml:space="preserve">ation because it had </w:t>
      </w:r>
      <w:r w:rsidRPr="00597BAD">
        <w:rPr>
          <w:rFonts w:ascii="Times New Roman" w:hAnsi="Times New Roman" w:cs="Times New Roman"/>
          <w:sz w:val="24"/>
          <w:szCs w:val="24"/>
        </w:rPr>
        <w:t>the best fit. The (R</w:t>
      </w:r>
      <w:r w:rsidRPr="00A768CC">
        <w:rPr>
          <w:rFonts w:ascii="Times New Roman" w:hAnsi="Times New Roman" w:cs="Times New Roman"/>
          <w:sz w:val="24"/>
          <w:szCs w:val="24"/>
          <w:vertAlign w:val="superscript"/>
        </w:rPr>
        <w:t>2</w:t>
      </w:r>
      <w:r w:rsidR="002C7D86">
        <w:rPr>
          <w:rFonts w:ascii="Times New Roman" w:hAnsi="Times New Roman" w:cs="Times New Roman"/>
          <w:sz w:val="24"/>
          <w:szCs w:val="24"/>
        </w:rPr>
        <w:t>) was</w:t>
      </w:r>
      <w:r>
        <w:rPr>
          <w:rFonts w:ascii="Times New Roman" w:hAnsi="Times New Roman" w:cs="Times New Roman"/>
          <w:sz w:val="24"/>
          <w:szCs w:val="24"/>
        </w:rPr>
        <w:t xml:space="preserve"> </w:t>
      </w:r>
      <w:r w:rsidR="002C7D86">
        <w:rPr>
          <w:rFonts w:ascii="Times New Roman" w:hAnsi="Times New Roman" w:cs="Times New Roman"/>
          <w:sz w:val="24"/>
          <w:szCs w:val="24"/>
        </w:rPr>
        <w:t>0.858 implying</w:t>
      </w:r>
      <w:r>
        <w:rPr>
          <w:rFonts w:ascii="Times New Roman" w:hAnsi="Times New Roman" w:cs="Times New Roman"/>
          <w:sz w:val="24"/>
          <w:szCs w:val="24"/>
        </w:rPr>
        <w:t xml:space="preserve"> that about 86% of the variation in the dependent variable is explained by the </w:t>
      </w:r>
      <w:r w:rsidRPr="00597BAD">
        <w:rPr>
          <w:rFonts w:ascii="Times New Roman" w:hAnsi="Times New Roman" w:cs="Times New Roman"/>
          <w:sz w:val="24"/>
          <w:szCs w:val="24"/>
        </w:rPr>
        <w:t xml:space="preserve">explanatory variables </w:t>
      </w:r>
      <w:r>
        <w:rPr>
          <w:rFonts w:ascii="Times New Roman" w:hAnsi="Times New Roman" w:cs="Times New Roman"/>
          <w:sz w:val="24"/>
          <w:szCs w:val="24"/>
        </w:rPr>
        <w:t>in the model.</w:t>
      </w:r>
      <w:r w:rsidRPr="00597BAD">
        <w:rPr>
          <w:rFonts w:ascii="Times New Roman" w:hAnsi="Times New Roman" w:cs="Times New Roman"/>
          <w:sz w:val="24"/>
          <w:szCs w:val="24"/>
        </w:rPr>
        <w:t xml:space="preserve"> </w:t>
      </w:r>
      <w:r>
        <w:rPr>
          <w:rFonts w:ascii="Times New Roman" w:hAnsi="Times New Roman" w:cs="Times New Roman"/>
          <w:sz w:val="24"/>
          <w:szCs w:val="24"/>
        </w:rPr>
        <w:t>The computed F-statistics of 135.160 which was greater the tabulated F-value of 2.37 at</w:t>
      </w:r>
      <w:r w:rsidR="002C7D86">
        <w:rPr>
          <w:rFonts w:ascii="Times New Roman" w:hAnsi="Times New Roman" w:cs="Times New Roman"/>
          <w:sz w:val="24"/>
          <w:szCs w:val="24"/>
        </w:rPr>
        <w:t xml:space="preserve"> 1% level of significance.</w:t>
      </w:r>
      <w:r w:rsidR="002C7D86" w:rsidRPr="00597BAD">
        <w:rPr>
          <w:rFonts w:ascii="Times New Roman" w:hAnsi="Times New Roman" w:cs="Times New Roman"/>
          <w:sz w:val="24"/>
          <w:szCs w:val="24"/>
        </w:rPr>
        <w:t xml:space="preserve"> The</w:t>
      </w:r>
      <w:r w:rsidRPr="00597BAD">
        <w:rPr>
          <w:rFonts w:ascii="Times New Roman" w:hAnsi="Times New Roman" w:cs="Times New Roman"/>
          <w:sz w:val="24"/>
          <w:szCs w:val="24"/>
        </w:rPr>
        <w:t xml:space="preserve"> significant variables </w:t>
      </w:r>
      <w:r w:rsidR="002C7D86">
        <w:rPr>
          <w:rFonts w:ascii="Times New Roman" w:hAnsi="Times New Roman" w:cs="Times New Roman"/>
          <w:sz w:val="24"/>
          <w:szCs w:val="24"/>
        </w:rPr>
        <w:t xml:space="preserve">that affect loan repayment ability </w:t>
      </w:r>
      <w:r w:rsidRPr="00597BAD">
        <w:rPr>
          <w:rFonts w:ascii="Times New Roman" w:hAnsi="Times New Roman" w:cs="Times New Roman"/>
          <w:sz w:val="24"/>
          <w:szCs w:val="24"/>
        </w:rPr>
        <w:t xml:space="preserve">include sex, </w:t>
      </w:r>
      <w:r>
        <w:rPr>
          <w:rFonts w:ascii="Times New Roman" w:hAnsi="Times New Roman" w:cs="Times New Roman"/>
          <w:sz w:val="24"/>
          <w:szCs w:val="24"/>
        </w:rPr>
        <w:t xml:space="preserve">age, level of education, </w:t>
      </w:r>
      <w:r w:rsidRPr="00597BAD">
        <w:rPr>
          <w:rFonts w:ascii="Times New Roman" w:hAnsi="Times New Roman" w:cs="Times New Roman"/>
          <w:sz w:val="24"/>
          <w:szCs w:val="24"/>
        </w:rPr>
        <w:t>loan from other sources, amount of money borrowed</w:t>
      </w:r>
      <w:r>
        <w:rPr>
          <w:rFonts w:ascii="Times New Roman" w:hAnsi="Times New Roman" w:cs="Times New Roman"/>
          <w:sz w:val="24"/>
          <w:szCs w:val="24"/>
        </w:rPr>
        <w:t>,</w:t>
      </w:r>
      <w:r w:rsidRPr="00597BAD">
        <w:rPr>
          <w:rFonts w:ascii="Times New Roman" w:hAnsi="Times New Roman" w:cs="Times New Roman"/>
          <w:sz w:val="24"/>
          <w:szCs w:val="24"/>
        </w:rPr>
        <w:t xml:space="preserve"> </w:t>
      </w:r>
      <w:r>
        <w:rPr>
          <w:rFonts w:ascii="Times New Roman" w:hAnsi="Times New Roman" w:cs="Times New Roman"/>
          <w:sz w:val="24"/>
          <w:szCs w:val="24"/>
        </w:rPr>
        <w:t xml:space="preserve">collateral value </w:t>
      </w:r>
      <w:r w:rsidRPr="00597BAD">
        <w:rPr>
          <w:rFonts w:ascii="Times New Roman" w:hAnsi="Times New Roman" w:cs="Times New Roman"/>
          <w:sz w:val="24"/>
          <w:szCs w:val="24"/>
        </w:rPr>
        <w:t>and total income.</w:t>
      </w:r>
      <w:r>
        <w:rPr>
          <w:rFonts w:ascii="Times New Roman" w:hAnsi="Times New Roman" w:cs="Times New Roman"/>
          <w:sz w:val="24"/>
          <w:szCs w:val="24"/>
        </w:rPr>
        <w:t xml:space="preserve"> </w:t>
      </w:r>
    </w:p>
    <w:p w14:paraId="4A20B9FB" w14:textId="77777777" w:rsidR="008615B8" w:rsidRDefault="002C7D86" w:rsidP="00861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Sex </w:t>
      </w:r>
      <w:r w:rsidR="00EA1812" w:rsidRPr="00597BAD">
        <w:rPr>
          <w:rFonts w:ascii="Times New Roman" w:hAnsi="Times New Roman" w:cs="Times New Roman"/>
          <w:sz w:val="24"/>
          <w:szCs w:val="24"/>
        </w:rPr>
        <w:t xml:space="preserve">was found to be directly related to the amount of loan repaid and significant </w:t>
      </w:r>
      <w:r w:rsidR="002578C8">
        <w:rPr>
          <w:rFonts w:ascii="Times New Roman" w:hAnsi="Times New Roman" w:cs="Times New Roman"/>
          <w:sz w:val="24"/>
          <w:szCs w:val="24"/>
        </w:rPr>
        <w:t xml:space="preserve">(P ≥ 0.05) </w:t>
      </w:r>
      <w:r>
        <w:rPr>
          <w:rFonts w:ascii="Times New Roman" w:hAnsi="Times New Roman" w:cs="Times New Roman"/>
          <w:sz w:val="24"/>
          <w:szCs w:val="24"/>
        </w:rPr>
        <w:t xml:space="preserve">implying </w:t>
      </w:r>
      <w:r w:rsidR="00EA1812" w:rsidRPr="00597BAD">
        <w:rPr>
          <w:rFonts w:ascii="Times New Roman" w:hAnsi="Times New Roman" w:cs="Times New Roman"/>
          <w:sz w:val="24"/>
          <w:szCs w:val="24"/>
        </w:rPr>
        <w:t>that male farmers had increased tendency to repay borrowed money more</w:t>
      </w:r>
      <w:r>
        <w:rPr>
          <w:rFonts w:ascii="Times New Roman" w:hAnsi="Times New Roman" w:cs="Times New Roman"/>
          <w:sz w:val="24"/>
          <w:szCs w:val="24"/>
        </w:rPr>
        <w:t xml:space="preserve"> than their female counterparts and this</w:t>
      </w:r>
      <w:r w:rsidR="00EA1812" w:rsidRPr="00597BAD">
        <w:rPr>
          <w:rFonts w:ascii="Times New Roman" w:hAnsi="Times New Roman" w:cs="Times New Roman"/>
          <w:sz w:val="24"/>
          <w:szCs w:val="24"/>
        </w:rPr>
        <w:t xml:space="preserve"> could be explained by the fact that, male farmers have greater access to family resources </w:t>
      </w:r>
      <w:r w:rsidR="002D12BB">
        <w:rPr>
          <w:rFonts w:ascii="Times New Roman" w:hAnsi="Times New Roman" w:cs="Times New Roman"/>
          <w:sz w:val="24"/>
          <w:szCs w:val="24"/>
        </w:rPr>
        <w:t>which they can utilize</w:t>
      </w:r>
      <w:r w:rsidR="00EA1812" w:rsidRPr="00597BAD">
        <w:rPr>
          <w:rFonts w:ascii="Times New Roman" w:hAnsi="Times New Roman" w:cs="Times New Roman"/>
          <w:sz w:val="24"/>
          <w:szCs w:val="24"/>
        </w:rPr>
        <w:t xml:space="preserve"> to increase income and enha</w:t>
      </w:r>
      <w:r w:rsidR="002D12BB">
        <w:rPr>
          <w:rFonts w:ascii="Times New Roman" w:hAnsi="Times New Roman" w:cs="Times New Roman"/>
          <w:sz w:val="24"/>
          <w:szCs w:val="24"/>
        </w:rPr>
        <w:t>nce</w:t>
      </w:r>
      <w:r w:rsidR="00EA1812" w:rsidRPr="00597BAD">
        <w:rPr>
          <w:rFonts w:ascii="Times New Roman" w:hAnsi="Times New Roman" w:cs="Times New Roman"/>
          <w:sz w:val="24"/>
          <w:szCs w:val="24"/>
        </w:rPr>
        <w:t xml:space="preserve"> their </w:t>
      </w:r>
      <w:r w:rsidR="002D12BB">
        <w:rPr>
          <w:rFonts w:ascii="Times New Roman" w:hAnsi="Times New Roman" w:cs="Times New Roman"/>
          <w:sz w:val="24"/>
          <w:szCs w:val="24"/>
        </w:rPr>
        <w:t xml:space="preserve">loan repayment </w:t>
      </w:r>
      <w:r w:rsidR="00EA1812" w:rsidRPr="00597BAD">
        <w:rPr>
          <w:rFonts w:ascii="Times New Roman" w:hAnsi="Times New Roman" w:cs="Times New Roman"/>
          <w:sz w:val="24"/>
          <w:szCs w:val="24"/>
        </w:rPr>
        <w:t>ability</w:t>
      </w:r>
      <w:r w:rsidR="002D12BB">
        <w:rPr>
          <w:rFonts w:ascii="Times New Roman" w:hAnsi="Times New Roman" w:cs="Times New Roman"/>
          <w:sz w:val="24"/>
          <w:szCs w:val="24"/>
        </w:rPr>
        <w:t>.</w:t>
      </w:r>
      <w:r w:rsidR="00EA1812" w:rsidRPr="00597BAD">
        <w:rPr>
          <w:rFonts w:ascii="Times New Roman" w:hAnsi="Times New Roman" w:cs="Times New Roman"/>
          <w:sz w:val="24"/>
          <w:szCs w:val="24"/>
        </w:rPr>
        <w:t xml:space="preserve"> </w:t>
      </w:r>
    </w:p>
    <w:p w14:paraId="648BBB62" w14:textId="77777777" w:rsidR="002D12BB" w:rsidRDefault="00EA1812" w:rsidP="00861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had a negative coefficient of -122.919 and was significant </w:t>
      </w:r>
      <w:r w:rsidR="002578C8">
        <w:rPr>
          <w:rFonts w:ascii="Times New Roman" w:hAnsi="Times New Roman" w:cs="Times New Roman"/>
          <w:sz w:val="24"/>
          <w:szCs w:val="24"/>
        </w:rPr>
        <w:t>(P ≥ 0.05)</w:t>
      </w:r>
      <w:r>
        <w:rPr>
          <w:rFonts w:ascii="Times New Roman" w:hAnsi="Times New Roman" w:cs="Times New Roman"/>
          <w:sz w:val="24"/>
          <w:szCs w:val="24"/>
        </w:rPr>
        <w:t xml:space="preserve"> </w:t>
      </w:r>
      <w:r w:rsidR="002D12BB">
        <w:rPr>
          <w:rFonts w:ascii="Times New Roman" w:hAnsi="Times New Roman" w:cs="Times New Roman"/>
          <w:sz w:val="24"/>
          <w:szCs w:val="24"/>
        </w:rPr>
        <w:t>implying</w:t>
      </w:r>
      <w:r>
        <w:rPr>
          <w:rFonts w:ascii="Times New Roman" w:hAnsi="Times New Roman" w:cs="Times New Roman"/>
          <w:sz w:val="24"/>
          <w:szCs w:val="24"/>
        </w:rPr>
        <w:t xml:space="preserve"> that the older the borrower is, the lower the probability of loan repayment.  Educational level of the farmers is positively correlated with loan repayment ability of the farmers</w:t>
      </w:r>
      <w:r w:rsidR="002D12BB">
        <w:rPr>
          <w:rFonts w:ascii="Times New Roman" w:hAnsi="Times New Roman" w:cs="Times New Roman"/>
          <w:sz w:val="24"/>
          <w:szCs w:val="24"/>
        </w:rPr>
        <w:t xml:space="preserve"> and was</w:t>
      </w:r>
      <w:r>
        <w:rPr>
          <w:rFonts w:ascii="Times New Roman" w:hAnsi="Times New Roman" w:cs="Times New Roman"/>
          <w:sz w:val="24"/>
          <w:szCs w:val="24"/>
        </w:rPr>
        <w:t xml:space="preserve"> statistically significant </w:t>
      </w:r>
      <w:r w:rsidR="008615B8">
        <w:rPr>
          <w:rFonts w:ascii="Times New Roman" w:hAnsi="Times New Roman" w:cs="Times New Roman"/>
          <w:sz w:val="24"/>
          <w:szCs w:val="24"/>
        </w:rPr>
        <w:t>(P ≥ 0.1)</w:t>
      </w:r>
      <w:r w:rsidR="002C7D86">
        <w:rPr>
          <w:rFonts w:ascii="Times New Roman" w:hAnsi="Times New Roman" w:cs="Times New Roman"/>
          <w:sz w:val="24"/>
          <w:szCs w:val="24"/>
        </w:rPr>
        <w:t xml:space="preserve"> implying that </w:t>
      </w:r>
      <w:r>
        <w:rPr>
          <w:rFonts w:ascii="Times New Roman" w:hAnsi="Times New Roman" w:cs="Times New Roman"/>
          <w:sz w:val="24"/>
          <w:szCs w:val="24"/>
        </w:rPr>
        <w:t>literate farmers are likely to adopt new innovations which may enhance their income and thereby posi</w:t>
      </w:r>
      <w:r w:rsidR="002D12BB">
        <w:rPr>
          <w:rFonts w:ascii="Times New Roman" w:hAnsi="Times New Roman" w:cs="Times New Roman"/>
          <w:sz w:val="24"/>
          <w:szCs w:val="24"/>
        </w:rPr>
        <w:t>tively influence loan repayment ability.</w:t>
      </w:r>
      <w:r>
        <w:rPr>
          <w:rFonts w:ascii="Times New Roman" w:hAnsi="Times New Roman" w:cs="Times New Roman"/>
          <w:sz w:val="24"/>
          <w:szCs w:val="24"/>
        </w:rPr>
        <w:t xml:space="preserve"> </w:t>
      </w:r>
    </w:p>
    <w:p w14:paraId="5FA07957" w14:textId="77777777" w:rsidR="002D12BB" w:rsidRDefault="00EA1812" w:rsidP="009646D6">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 xml:space="preserve">Loan obtained from other sources contributed positively to loan repayment and significant </w:t>
      </w:r>
      <w:r w:rsidR="002578C8">
        <w:rPr>
          <w:rFonts w:ascii="Times New Roman" w:hAnsi="Times New Roman" w:cs="Times New Roman"/>
          <w:sz w:val="24"/>
          <w:szCs w:val="24"/>
        </w:rPr>
        <w:t xml:space="preserve">(P ≥ </w:t>
      </w:r>
      <w:r w:rsidR="008615B8">
        <w:rPr>
          <w:rFonts w:ascii="Times New Roman" w:hAnsi="Times New Roman" w:cs="Times New Roman"/>
          <w:sz w:val="24"/>
          <w:szCs w:val="24"/>
        </w:rPr>
        <w:t>0.1</w:t>
      </w:r>
      <w:r w:rsidR="002578C8">
        <w:rPr>
          <w:rFonts w:ascii="Times New Roman" w:hAnsi="Times New Roman" w:cs="Times New Roman"/>
          <w:sz w:val="24"/>
          <w:szCs w:val="24"/>
        </w:rPr>
        <w:t xml:space="preserve">) </w:t>
      </w:r>
      <w:r w:rsidR="00936DAB">
        <w:rPr>
          <w:rFonts w:ascii="Times New Roman" w:hAnsi="Times New Roman" w:cs="Times New Roman"/>
          <w:sz w:val="24"/>
          <w:szCs w:val="24"/>
        </w:rPr>
        <w:t>thus</w:t>
      </w:r>
      <w:r w:rsidR="002578C8">
        <w:rPr>
          <w:rFonts w:ascii="Times New Roman" w:hAnsi="Times New Roman" w:cs="Times New Roman"/>
          <w:sz w:val="24"/>
          <w:szCs w:val="24"/>
        </w:rPr>
        <w:t>,</w:t>
      </w:r>
      <w:r w:rsidR="00936DAB">
        <w:rPr>
          <w:rFonts w:ascii="Times New Roman" w:hAnsi="Times New Roman" w:cs="Times New Roman"/>
          <w:sz w:val="24"/>
          <w:szCs w:val="24"/>
        </w:rPr>
        <w:t xml:space="preserve"> implying that </w:t>
      </w:r>
      <w:r w:rsidRPr="00597BAD">
        <w:rPr>
          <w:rFonts w:ascii="Times New Roman" w:hAnsi="Times New Roman" w:cs="Times New Roman"/>
          <w:sz w:val="24"/>
          <w:szCs w:val="24"/>
        </w:rPr>
        <w:t>farmers who had access to more than one credit stock w</w:t>
      </w:r>
      <w:r w:rsidR="002D12BB">
        <w:rPr>
          <w:rFonts w:ascii="Times New Roman" w:hAnsi="Times New Roman" w:cs="Times New Roman"/>
          <w:sz w:val="24"/>
          <w:szCs w:val="24"/>
        </w:rPr>
        <w:t>ill perform better in repayment</w:t>
      </w:r>
      <w:r w:rsidRPr="00597BAD">
        <w:rPr>
          <w:rFonts w:ascii="Times New Roman" w:hAnsi="Times New Roman" w:cs="Times New Roman"/>
          <w:sz w:val="24"/>
          <w:szCs w:val="24"/>
        </w:rPr>
        <w:t xml:space="preserve">. Loans obtained from informal sources could be used in establishment of enterprises while waiting for the institutional loan which often time could be delayed, this process enable farm production to commence on time hence, enhancing better output and loan repayment. </w:t>
      </w:r>
    </w:p>
    <w:p w14:paraId="2A5BD72C" w14:textId="77777777" w:rsidR="00EA1812" w:rsidRPr="00936DAB" w:rsidRDefault="00EA1812" w:rsidP="00936DAB">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Amount of money borrowed</w:t>
      </w:r>
      <w:r>
        <w:rPr>
          <w:rFonts w:ascii="Times New Roman" w:hAnsi="Times New Roman" w:cs="Times New Roman"/>
          <w:sz w:val="24"/>
          <w:szCs w:val="24"/>
        </w:rPr>
        <w:t xml:space="preserve"> (0.783)</w:t>
      </w:r>
      <w:r w:rsidRPr="00597BAD">
        <w:rPr>
          <w:rFonts w:ascii="Times New Roman" w:hAnsi="Times New Roman" w:cs="Times New Roman"/>
          <w:sz w:val="24"/>
          <w:szCs w:val="24"/>
        </w:rPr>
        <w:t xml:space="preserve"> contributed positively to loan repayment and signif</w:t>
      </w:r>
      <w:r w:rsidR="00936DAB">
        <w:rPr>
          <w:rFonts w:ascii="Times New Roman" w:hAnsi="Times New Roman" w:cs="Times New Roman"/>
          <w:sz w:val="24"/>
          <w:szCs w:val="24"/>
        </w:rPr>
        <w:t xml:space="preserve">icant </w:t>
      </w:r>
      <w:r w:rsidR="002578C8">
        <w:rPr>
          <w:rFonts w:ascii="Times New Roman" w:hAnsi="Times New Roman" w:cs="Times New Roman"/>
          <w:sz w:val="24"/>
          <w:szCs w:val="24"/>
        </w:rPr>
        <w:t>(P≥</w:t>
      </w:r>
      <w:r w:rsidR="008615B8">
        <w:rPr>
          <w:rFonts w:ascii="Times New Roman" w:hAnsi="Times New Roman" w:cs="Times New Roman"/>
          <w:sz w:val="24"/>
          <w:szCs w:val="24"/>
        </w:rPr>
        <w:t>0.1</w:t>
      </w:r>
      <w:r w:rsidR="002578C8">
        <w:rPr>
          <w:rFonts w:ascii="Times New Roman" w:hAnsi="Times New Roman" w:cs="Times New Roman"/>
          <w:sz w:val="24"/>
          <w:szCs w:val="24"/>
        </w:rPr>
        <w:t xml:space="preserve">) </w:t>
      </w:r>
      <w:r w:rsidR="00936DAB">
        <w:rPr>
          <w:rFonts w:ascii="Times New Roman" w:hAnsi="Times New Roman" w:cs="Times New Roman"/>
          <w:sz w:val="24"/>
          <w:szCs w:val="24"/>
        </w:rPr>
        <w:t xml:space="preserve">implying that, </w:t>
      </w:r>
      <w:r w:rsidRPr="00597BAD">
        <w:rPr>
          <w:rFonts w:ascii="Times New Roman" w:hAnsi="Times New Roman" w:cs="Times New Roman"/>
          <w:sz w:val="24"/>
          <w:szCs w:val="24"/>
        </w:rPr>
        <w:t xml:space="preserve"> as the amount of loan granted to farmers increased, loan amount repaid also increased. This could be explained by the fact that, the more adequate volume of loan is given to a farmer, the more likely that he will make adequate amount available for the farm business which will lead to higher </w:t>
      </w:r>
      <w:r w:rsidR="00936DAB" w:rsidRPr="00597BAD">
        <w:rPr>
          <w:rFonts w:ascii="Times New Roman" w:hAnsi="Times New Roman" w:cs="Times New Roman"/>
          <w:sz w:val="24"/>
          <w:szCs w:val="24"/>
        </w:rPr>
        <w:t>income.</w:t>
      </w:r>
      <w:r w:rsidR="00936DAB">
        <w:rPr>
          <w:rFonts w:ascii="Times New Roman" w:hAnsi="Times New Roman" w:cs="Times New Roman"/>
          <w:sz w:val="24"/>
          <w:szCs w:val="24"/>
        </w:rPr>
        <w:t xml:space="preserve"> The</w:t>
      </w:r>
      <w:r>
        <w:rPr>
          <w:rFonts w:ascii="Times New Roman" w:hAnsi="Times New Roman" w:cs="Times New Roman"/>
          <w:sz w:val="24"/>
          <w:szCs w:val="24"/>
        </w:rPr>
        <w:t xml:space="preserve"> coefficient of collateral value (-0.204) was negatively related to loan repayment and</w:t>
      </w:r>
      <w:r w:rsidRPr="00597BAD">
        <w:rPr>
          <w:rFonts w:ascii="Times New Roman" w:hAnsi="Times New Roman" w:cs="Times New Roman"/>
          <w:sz w:val="24"/>
          <w:szCs w:val="24"/>
        </w:rPr>
        <w:t xml:space="preserve"> </w:t>
      </w:r>
      <w:r>
        <w:rPr>
          <w:rFonts w:ascii="Times New Roman" w:hAnsi="Times New Roman" w:cs="Times New Roman"/>
          <w:sz w:val="24"/>
          <w:szCs w:val="24"/>
        </w:rPr>
        <w:t xml:space="preserve">was found to be </w:t>
      </w:r>
      <w:r w:rsidRPr="00597BAD">
        <w:rPr>
          <w:rFonts w:ascii="Times New Roman" w:hAnsi="Times New Roman" w:cs="Times New Roman"/>
          <w:sz w:val="24"/>
          <w:szCs w:val="24"/>
        </w:rPr>
        <w:t>signifi</w:t>
      </w:r>
      <w:r w:rsidR="00936DAB">
        <w:rPr>
          <w:rFonts w:ascii="Times New Roman" w:hAnsi="Times New Roman" w:cs="Times New Roman"/>
          <w:sz w:val="24"/>
          <w:szCs w:val="24"/>
        </w:rPr>
        <w:t xml:space="preserve">cant </w:t>
      </w:r>
      <w:r w:rsidR="002578C8">
        <w:rPr>
          <w:rFonts w:ascii="Times New Roman" w:hAnsi="Times New Roman" w:cs="Times New Roman"/>
          <w:sz w:val="24"/>
          <w:szCs w:val="24"/>
        </w:rPr>
        <w:t>(P ≥ 0.01)</w:t>
      </w:r>
      <w:r w:rsidR="00936DAB">
        <w:rPr>
          <w:rFonts w:ascii="Times New Roman" w:hAnsi="Times New Roman" w:cs="Times New Roman"/>
          <w:sz w:val="24"/>
          <w:szCs w:val="24"/>
        </w:rPr>
        <w:t xml:space="preserve"> indicating </w:t>
      </w:r>
      <w:r>
        <w:rPr>
          <w:rFonts w:ascii="Times New Roman" w:hAnsi="Times New Roman" w:cs="Times New Roman"/>
          <w:sz w:val="24"/>
          <w:szCs w:val="24"/>
        </w:rPr>
        <w:t xml:space="preserve">that the lower the value of the collateral, the higher the probability of defaults and vise-versa. </w:t>
      </w:r>
    </w:p>
    <w:p w14:paraId="205A8149" w14:textId="77777777" w:rsidR="00EA1812" w:rsidRPr="00936DAB" w:rsidRDefault="00EA1812" w:rsidP="009646D6">
      <w:pPr>
        <w:spacing w:after="0" w:line="360" w:lineRule="auto"/>
        <w:jc w:val="both"/>
        <w:rPr>
          <w:rFonts w:ascii="Times New Roman" w:hAnsi="Times New Roman" w:cs="Times New Roman"/>
          <w:sz w:val="24"/>
          <w:szCs w:val="24"/>
        </w:rPr>
      </w:pPr>
      <w:r w:rsidRPr="00597BAD">
        <w:rPr>
          <w:rFonts w:ascii="Times New Roman" w:hAnsi="Times New Roman" w:cs="Times New Roman"/>
          <w:sz w:val="24"/>
          <w:szCs w:val="24"/>
        </w:rPr>
        <w:t xml:space="preserve">Total </w:t>
      </w:r>
      <w:r>
        <w:rPr>
          <w:rFonts w:ascii="Times New Roman" w:hAnsi="Times New Roman" w:cs="Times New Roman"/>
          <w:sz w:val="24"/>
          <w:szCs w:val="24"/>
        </w:rPr>
        <w:t xml:space="preserve">farm </w:t>
      </w:r>
      <w:r w:rsidR="001F143E">
        <w:rPr>
          <w:rFonts w:ascii="Times New Roman" w:hAnsi="Times New Roman" w:cs="Times New Roman"/>
          <w:sz w:val="24"/>
          <w:szCs w:val="24"/>
        </w:rPr>
        <w:t xml:space="preserve">income </w:t>
      </w:r>
      <w:r>
        <w:rPr>
          <w:rFonts w:ascii="Times New Roman" w:hAnsi="Times New Roman" w:cs="Times New Roman"/>
          <w:sz w:val="24"/>
          <w:szCs w:val="24"/>
        </w:rPr>
        <w:t>(1.698)</w:t>
      </w:r>
      <w:r w:rsidRPr="00597BAD">
        <w:rPr>
          <w:rFonts w:ascii="Times New Roman" w:hAnsi="Times New Roman" w:cs="Times New Roman"/>
          <w:sz w:val="24"/>
          <w:szCs w:val="24"/>
        </w:rPr>
        <w:t xml:space="preserve"> was directly related to the amount of loan repaid and signi</w:t>
      </w:r>
      <w:r w:rsidR="001F143E">
        <w:rPr>
          <w:rFonts w:ascii="Times New Roman" w:hAnsi="Times New Roman" w:cs="Times New Roman"/>
          <w:sz w:val="24"/>
          <w:szCs w:val="24"/>
        </w:rPr>
        <w:t xml:space="preserve">ficant </w:t>
      </w:r>
      <w:r w:rsidR="002578C8">
        <w:rPr>
          <w:rFonts w:ascii="Times New Roman" w:hAnsi="Times New Roman" w:cs="Times New Roman"/>
          <w:sz w:val="24"/>
          <w:szCs w:val="24"/>
        </w:rPr>
        <w:t xml:space="preserve">(P ≥0.05) </w:t>
      </w:r>
      <w:r w:rsidR="00936DAB">
        <w:rPr>
          <w:rFonts w:ascii="Times New Roman" w:hAnsi="Times New Roman" w:cs="Times New Roman"/>
          <w:sz w:val="24"/>
          <w:szCs w:val="24"/>
        </w:rPr>
        <w:t xml:space="preserve">implying </w:t>
      </w:r>
      <w:r w:rsidRPr="00597BAD">
        <w:rPr>
          <w:rFonts w:ascii="Times New Roman" w:hAnsi="Times New Roman" w:cs="Times New Roman"/>
          <w:sz w:val="24"/>
          <w:szCs w:val="24"/>
        </w:rPr>
        <w:t xml:space="preserve">that, as the total income of the farmer increased, the loan amount repaid also increased. This is explained by the fact that when total income of the farmer increases, he gets enough money to meet family needs and also meet loan </w:t>
      </w:r>
      <w:r w:rsidR="008B6A26" w:rsidRPr="00597BAD">
        <w:rPr>
          <w:rFonts w:ascii="Times New Roman" w:hAnsi="Times New Roman" w:cs="Times New Roman"/>
          <w:sz w:val="24"/>
          <w:szCs w:val="24"/>
        </w:rPr>
        <w:t>obli</w:t>
      </w:r>
      <w:r w:rsidR="008B6A26">
        <w:rPr>
          <w:rFonts w:ascii="Times New Roman" w:hAnsi="Times New Roman" w:cs="Times New Roman"/>
          <w:sz w:val="24"/>
          <w:szCs w:val="24"/>
        </w:rPr>
        <w:t>gations. As</w:t>
      </w:r>
      <w:r w:rsidRPr="00956317">
        <w:rPr>
          <w:rFonts w:ascii="Times New Roman" w:hAnsi="Times New Roman" w:cs="Times New Roman"/>
          <w:sz w:val="24"/>
          <w:szCs w:val="24"/>
        </w:rPr>
        <w:t xml:space="preserve"> expected, distance to type of loan source</w:t>
      </w:r>
      <w:r>
        <w:rPr>
          <w:rFonts w:ascii="Times New Roman" w:hAnsi="Times New Roman" w:cs="Times New Roman"/>
          <w:sz w:val="24"/>
          <w:szCs w:val="24"/>
        </w:rPr>
        <w:t xml:space="preserve"> (-0.092)</w:t>
      </w:r>
      <w:r w:rsidRPr="00956317">
        <w:rPr>
          <w:rFonts w:ascii="Times New Roman" w:hAnsi="Times New Roman" w:cs="Times New Roman"/>
          <w:sz w:val="24"/>
          <w:szCs w:val="24"/>
        </w:rPr>
        <w:t xml:space="preserve"> shows a negative relationship </w:t>
      </w:r>
      <w:r w:rsidR="00936DAB">
        <w:rPr>
          <w:rFonts w:ascii="Times New Roman" w:hAnsi="Times New Roman" w:cs="Times New Roman"/>
          <w:sz w:val="24"/>
          <w:szCs w:val="24"/>
        </w:rPr>
        <w:t xml:space="preserve">and was statistically significant </w:t>
      </w:r>
      <w:r w:rsidR="002578C8">
        <w:rPr>
          <w:rFonts w:ascii="Times New Roman" w:hAnsi="Times New Roman" w:cs="Times New Roman"/>
          <w:sz w:val="24"/>
          <w:szCs w:val="24"/>
        </w:rPr>
        <w:t>(P ≥0.05)</w:t>
      </w:r>
      <w:r w:rsidR="00936DAB">
        <w:rPr>
          <w:rFonts w:ascii="Times New Roman" w:hAnsi="Times New Roman" w:cs="Times New Roman"/>
          <w:sz w:val="24"/>
          <w:szCs w:val="24"/>
        </w:rPr>
        <w:t xml:space="preserve"> implying </w:t>
      </w:r>
      <w:r w:rsidRPr="00956317">
        <w:rPr>
          <w:rFonts w:ascii="Times New Roman" w:hAnsi="Times New Roman" w:cs="Times New Roman"/>
          <w:sz w:val="24"/>
          <w:szCs w:val="24"/>
        </w:rPr>
        <w:t xml:space="preserve">that the farther the source of loan from the farmer’s home, the more it becomes difficult for the farmer to access agricultural loan. The coefficient for the loan source </w:t>
      </w:r>
      <w:r>
        <w:rPr>
          <w:rFonts w:ascii="Times New Roman" w:hAnsi="Times New Roman" w:cs="Times New Roman"/>
          <w:sz w:val="24"/>
          <w:szCs w:val="24"/>
        </w:rPr>
        <w:t xml:space="preserve">(-46288.6) </w:t>
      </w:r>
      <w:r w:rsidRPr="00956317">
        <w:rPr>
          <w:rFonts w:ascii="Times New Roman" w:hAnsi="Times New Roman" w:cs="Times New Roman"/>
          <w:sz w:val="24"/>
          <w:szCs w:val="24"/>
        </w:rPr>
        <w:t xml:space="preserve">was also negative and significant </w:t>
      </w:r>
      <w:r w:rsidR="008615B8">
        <w:rPr>
          <w:rFonts w:ascii="Times New Roman" w:hAnsi="Times New Roman" w:cs="Times New Roman"/>
          <w:sz w:val="24"/>
          <w:szCs w:val="24"/>
        </w:rPr>
        <w:t xml:space="preserve">(P ≥ 0.05). </w:t>
      </w:r>
      <w:r w:rsidRPr="00956317">
        <w:rPr>
          <w:rFonts w:ascii="Times New Roman" w:hAnsi="Times New Roman" w:cs="Times New Roman"/>
          <w:sz w:val="24"/>
          <w:szCs w:val="24"/>
        </w:rPr>
        <w:t xml:space="preserve">This implies that there was significant difference in amount of loan available to the farmers between the formal and informal sources. The loan services from the </w:t>
      </w:r>
      <w:r w:rsidRPr="00956317">
        <w:rPr>
          <w:rFonts w:ascii="Times New Roman" w:hAnsi="Times New Roman" w:cs="Times New Roman"/>
          <w:sz w:val="24"/>
          <w:szCs w:val="24"/>
        </w:rPr>
        <w:lastRenderedPageBreak/>
        <w:t xml:space="preserve">informal sources targeted to the smallholder farmers in the rural areas are readily and closely available </w:t>
      </w:r>
      <w:r w:rsidR="00936DAB">
        <w:rPr>
          <w:rFonts w:ascii="Times New Roman" w:hAnsi="Times New Roman" w:cs="Times New Roman"/>
          <w:sz w:val="24"/>
          <w:szCs w:val="24"/>
        </w:rPr>
        <w:t xml:space="preserve">with little or no </w:t>
      </w:r>
      <w:r w:rsidRPr="00956317">
        <w:rPr>
          <w:rFonts w:ascii="Times New Roman" w:hAnsi="Times New Roman" w:cs="Times New Roman"/>
          <w:sz w:val="24"/>
          <w:szCs w:val="24"/>
        </w:rPr>
        <w:t>collaterals needed for loans advancement.</w:t>
      </w:r>
    </w:p>
    <w:p w14:paraId="4B1EA03D" w14:textId="77777777" w:rsidR="00653134" w:rsidRPr="00653134" w:rsidRDefault="00EA1812" w:rsidP="00653134">
      <w:pPr>
        <w:spacing w:after="0" w:line="360" w:lineRule="auto"/>
        <w:jc w:val="both"/>
        <w:rPr>
          <w:rFonts w:ascii="Times New Roman" w:hAnsi="Times New Roman" w:cs="Times New Roman"/>
        </w:rPr>
      </w:pPr>
      <w:r w:rsidRPr="00922819">
        <w:rPr>
          <w:rFonts w:ascii="Times New Roman" w:hAnsi="Times New Roman" w:cs="Times New Roman"/>
        </w:rPr>
        <w:t xml:space="preserve">Interest rate </w:t>
      </w:r>
      <w:r>
        <w:rPr>
          <w:rFonts w:ascii="Times New Roman" w:hAnsi="Times New Roman" w:cs="Times New Roman"/>
        </w:rPr>
        <w:t xml:space="preserve">(32645.30) </w:t>
      </w:r>
      <w:r w:rsidRPr="00922819">
        <w:rPr>
          <w:rFonts w:ascii="Times New Roman" w:hAnsi="Times New Roman" w:cs="Times New Roman"/>
        </w:rPr>
        <w:t>has a</w:t>
      </w:r>
      <w:r>
        <w:rPr>
          <w:rFonts w:ascii="Times New Roman" w:hAnsi="Times New Roman" w:cs="Times New Roman"/>
        </w:rPr>
        <w:t xml:space="preserve"> </w:t>
      </w:r>
      <w:r w:rsidRPr="00922819">
        <w:rPr>
          <w:rFonts w:ascii="Times New Roman" w:hAnsi="Times New Roman" w:cs="Times New Roman"/>
        </w:rPr>
        <w:t xml:space="preserve">positive and direct relationship with loan repayment but was not statistically significant. </w:t>
      </w:r>
      <w:r>
        <w:rPr>
          <w:rFonts w:ascii="Times New Roman" w:hAnsi="Times New Roman" w:cs="Times New Roman"/>
        </w:rPr>
        <w:t xml:space="preserve">This did not meet the </w:t>
      </w:r>
      <w:r w:rsidRPr="00F43034">
        <w:rPr>
          <w:rFonts w:ascii="Times New Roman" w:hAnsi="Times New Roman" w:cs="Times New Roman"/>
          <w:i/>
        </w:rPr>
        <w:t>a priori</w:t>
      </w:r>
      <w:r>
        <w:rPr>
          <w:rFonts w:ascii="Times New Roman" w:hAnsi="Times New Roman" w:cs="Times New Roman"/>
        </w:rPr>
        <w:t xml:space="preserve"> expectation</w:t>
      </w:r>
      <w:r w:rsidRPr="00922819">
        <w:rPr>
          <w:rFonts w:ascii="Times New Roman" w:hAnsi="Times New Roman" w:cs="Times New Roman"/>
        </w:rPr>
        <w:t xml:space="preserve"> The direct relationship implies that loans received at lower interest rate are likely to be repaid when due than those received at higher interest rate. </w:t>
      </w:r>
      <w:r>
        <w:rPr>
          <w:rFonts w:ascii="Times New Roman" w:hAnsi="Times New Roman" w:cs="Times New Roman"/>
        </w:rPr>
        <w:t>T</w:t>
      </w:r>
      <w:r w:rsidRPr="00922819">
        <w:rPr>
          <w:rFonts w:ascii="Times New Roman" w:hAnsi="Times New Roman" w:cs="Times New Roman"/>
        </w:rPr>
        <w:t>his is beca</w:t>
      </w:r>
      <w:r>
        <w:rPr>
          <w:rFonts w:ascii="Times New Roman" w:hAnsi="Times New Roman" w:cs="Times New Roman"/>
        </w:rPr>
        <w:t xml:space="preserve">use </w:t>
      </w:r>
      <w:r w:rsidRPr="00922819">
        <w:rPr>
          <w:rFonts w:ascii="Times New Roman" w:hAnsi="Times New Roman" w:cs="Times New Roman"/>
        </w:rPr>
        <w:t xml:space="preserve">higher interest rate increases the likelihood of loan repayment default as the cost of servicing the loan increases. </w:t>
      </w:r>
      <w:r w:rsidR="0053776A">
        <w:rPr>
          <w:rFonts w:ascii="Times New Roman" w:hAnsi="Times New Roman" w:cs="Times New Roman"/>
        </w:rPr>
        <w:t>F</w:t>
      </w:r>
      <w:r w:rsidRPr="00922819">
        <w:rPr>
          <w:rFonts w:ascii="Times New Roman" w:hAnsi="Times New Roman" w:cs="Times New Roman"/>
        </w:rPr>
        <w:t>arm size</w:t>
      </w:r>
      <w:r>
        <w:rPr>
          <w:rFonts w:ascii="Times New Roman" w:hAnsi="Times New Roman" w:cs="Times New Roman"/>
        </w:rPr>
        <w:t xml:space="preserve"> (15311.94)</w:t>
      </w:r>
      <w:r w:rsidRPr="00922819">
        <w:rPr>
          <w:rFonts w:ascii="Times New Roman" w:hAnsi="Times New Roman" w:cs="Times New Roman"/>
        </w:rPr>
        <w:t>, loan application form</w:t>
      </w:r>
      <w:r>
        <w:rPr>
          <w:rFonts w:ascii="Times New Roman" w:hAnsi="Times New Roman" w:cs="Times New Roman"/>
        </w:rPr>
        <w:t xml:space="preserve"> (3.254)</w:t>
      </w:r>
      <w:r w:rsidRPr="00922819">
        <w:rPr>
          <w:rFonts w:ascii="Times New Roman" w:hAnsi="Times New Roman" w:cs="Times New Roman"/>
        </w:rPr>
        <w:t xml:space="preserve">, and farming experience </w:t>
      </w:r>
      <w:r>
        <w:rPr>
          <w:rFonts w:ascii="Times New Roman" w:hAnsi="Times New Roman" w:cs="Times New Roman"/>
        </w:rPr>
        <w:t xml:space="preserve">(14904.50) </w:t>
      </w:r>
      <w:r w:rsidRPr="00922819">
        <w:rPr>
          <w:rFonts w:ascii="Times New Roman" w:hAnsi="Times New Roman" w:cs="Times New Roman"/>
        </w:rPr>
        <w:t>were not significant but they showed positive re</w:t>
      </w:r>
      <w:r w:rsidR="002C2FB7">
        <w:rPr>
          <w:rFonts w:ascii="Times New Roman" w:hAnsi="Times New Roman" w:cs="Times New Roman"/>
        </w:rPr>
        <w:t>lationship with loan repayment.</w:t>
      </w:r>
    </w:p>
    <w:p w14:paraId="70F63261" w14:textId="77777777" w:rsidR="00CD5932" w:rsidRDefault="00CD5932" w:rsidP="00653134">
      <w:pPr>
        <w:spacing w:after="0" w:line="240" w:lineRule="auto"/>
        <w:jc w:val="both"/>
        <w:rPr>
          <w:rFonts w:ascii="Times New Roman" w:hAnsi="Times New Roman" w:cs="Times New Roman"/>
          <w:b/>
          <w:sz w:val="20"/>
          <w:szCs w:val="20"/>
        </w:rPr>
      </w:pPr>
    </w:p>
    <w:p w14:paraId="2FF7947F" w14:textId="77777777" w:rsidR="00EA1812" w:rsidRPr="00653134" w:rsidRDefault="00301261" w:rsidP="00653134">
      <w:pPr>
        <w:spacing w:after="0" w:line="240" w:lineRule="auto"/>
        <w:jc w:val="both"/>
        <w:rPr>
          <w:rFonts w:ascii="Times New Roman" w:hAnsi="Times New Roman" w:cs="Times New Roman"/>
          <w:b/>
          <w:sz w:val="20"/>
          <w:szCs w:val="20"/>
        </w:rPr>
      </w:pPr>
      <w:r w:rsidRPr="00653134">
        <w:rPr>
          <w:rFonts w:ascii="Times New Roman" w:hAnsi="Times New Roman" w:cs="Times New Roman"/>
          <w:b/>
          <w:sz w:val="20"/>
          <w:szCs w:val="20"/>
        </w:rPr>
        <w:t>Table 5</w:t>
      </w:r>
      <w:r w:rsidR="00EA1812" w:rsidRPr="00653134">
        <w:rPr>
          <w:rFonts w:ascii="Times New Roman" w:hAnsi="Times New Roman" w:cs="Times New Roman"/>
          <w:b/>
          <w:sz w:val="20"/>
          <w:szCs w:val="20"/>
        </w:rPr>
        <w:t>: Determinants of Loan Repayment Ability of Rice Farmers in the Study Area</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5"/>
        <w:gridCol w:w="2250"/>
        <w:gridCol w:w="1710"/>
        <w:gridCol w:w="1620"/>
        <w:gridCol w:w="2070"/>
      </w:tblGrid>
      <w:tr w:rsidR="00EA1812" w:rsidRPr="00653134" w14:paraId="62D6E44D" w14:textId="77777777" w:rsidTr="00075E97">
        <w:tc>
          <w:tcPr>
            <w:tcW w:w="2605" w:type="dxa"/>
            <w:tcBorders>
              <w:top w:val="single" w:sz="4" w:space="0" w:color="auto"/>
              <w:bottom w:val="single" w:sz="4" w:space="0" w:color="auto"/>
            </w:tcBorders>
          </w:tcPr>
          <w:p w14:paraId="48089D49" w14:textId="77777777" w:rsidR="00EA1812" w:rsidRPr="00653134" w:rsidRDefault="00EA1812" w:rsidP="00653134">
            <w:pPr>
              <w:tabs>
                <w:tab w:val="left" w:pos="1456"/>
              </w:tabs>
              <w:rPr>
                <w:rFonts w:ascii="Times New Roman" w:hAnsi="Times New Roman" w:cs="Times New Roman"/>
                <w:b/>
                <w:sz w:val="20"/>
                <w:szCs w:val="20"/>
              </w:rPr>
            </w:pPr>
            <w:r w:rsidRPr="00653134">
              <w:rPr>
                <w:rFonts w:ascii="Times New Roman" w:hAnsi="Times New Roman" w:cs="Times New Roman"/>
                <w:b/>
                <w:sz w:val="20"/>
                <w:szCs w:val="20"/>
              </w:rPr>
              <w:t>Variables</w:t>
            </w:r>
            <w:r w:rsidRPr="00653134">
              <w:rPr>
                <w:rFonts w:ascii="Times New Roman" w:hAnsi="Times New Roman" w:cs="Times New Roman"/>
                <w:b/>
                <w:sz w:val="20"/>
                <w:szCs w:val="20"/>
              </w:rPr>
              <w:tab/>
            </w:r>
          </w:p>
        </w:tc>
        <w:tc>
          <w:tcPr>
            <w:tcW w:w="2250" w:type="dxa"/>
            <w:tcBorders>
              <w:top w:val="single" w:sz="4" w:space="0" w:color="auto"/>
              <w:bottom w:val="single" w:sz="4" w:space="0" w:color="auto"/>
            </w:tcBorders>
          </w:tcPr>
          <w:p w14:paraId="0D86C87F"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Linear</w:t>
            </w:r>
          </w:p>
        </w:tc>
        <w:tc>
          <w:tcPr>
            <w:tcW w:w="1710" w:type="dxa"/>
            <w:tcBorders>
              <w:top w:val="single" w:sz="4" w:space="0" w:color="auto"/>
              <w:bottom w:val="single" w:sz="4" w:space="0" w:color="auto"/>
            </w:tcBorders>
          </w:tcPr>
          <w:p w14:paraId="06C674DA"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Semi-log</w:t>
            </w:r>
          </w:p>
        </w:tc>
        <w:tc>
          <w:tcPr>
            <w:tcW w:w="1620" w:type="dxa"/>
            <w:tcBorders>
              <w:top w:val="single" w:sz="4" w:space="0" w:color="auto"/>
              <w:bottom w:val="single" w:sz="4" w:space="0" w:color="auto"/>
            </w:tcBorders>
          </w:tcPr>
          <w:p w14:paraId="067D71F7"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Double-log</w:t>
            </w:r>
          </w:p>
        </w:tc>
        <w:tc>
          <w:tcPr>
            <w:tcW w:w="2070" w:type="dxa"/>
            <w:tcBorders>
              <w:top w:val="single" w:sz="4" w:space="0" w:color="auto"/>
              <w:bottom w:val="single" w:sz="4" w:space="0" w:color="auto"/>
            </w:tcBorders>
          </w:tcPr>
          <w:p w14:paraId="1589CF00" w14:textId="77777777" w:rsidR="00EA1812" w:rsidRPr="00653134" w:rsidRDefault="00EA1812" w:rsidP="00653134">
            <w:pPr>
              <w:jc w:val="center"/>
              <w:rPr>
                <w:rFonts w:ascii="Times New Roman" w:hAnsi="Times New Roman" w:cs="Times New Roman"/>
                <w:b/>
                <w:sz w:val="20"/>
                <w:szCs w:val="20"/>
              </w:rPr>
            </w:pPr>
            <w:r w:rsidRPr="00653134">
              <w:rPr>
                <w:rFonts w:ascii="Times New Roman" w:hAnsi="Times New Roman" w:cs="Times New Roman"/>
                <w:b/>
                <w:sz w:val="20"/>
                <w:szCs w:val="20"/>
              </w:rPr>
              <w:t>Exponential</w:t>
            </w:r>
          </w:p>
        </w:tc>
      </w:tr>
      <w:tr w:rsidR="00EA1812" w:rsidRPr="00653134" w14:paraId="60642F71" w14:textId="77777777" w:rsidTr="00075E97">
        <w:tc>
          <w:tcPr>
            <w:tcW w:w="2605" w:type="dxa"/>
            <w:tcBorders>
              <w:top w:val="single" w:sz="4" w:space="0" w:color="auto"/>
            </w:tcBorders>
          </w:tcPr>
          <w:p w14:paraId="69014BBE"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Constant</w:t>
            </w:r>
          </w:p>
        </w:tc>
        <w:tc>
          <w:tcPr>
            <w:tcW w:w="2250" w:type="dxa"/>
            <w:tcBorders>
              <w:top w:val="single" w:sz="4" w:space="0" w:color="auto"/>
            </w:tcBorders>
          </w:tcPr>
          <w:p w14:paraId="71C395D5"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-11410.425 (-4.697)**</w:t>
            </w:r>
          </w:p>
        </w:tc>
        <w:tc>
          <w:tcPr>
            <w:tcW w:w="1710" w:type="dxa"/>
            <w:tcBorders>
              <w:top w:val="single" w:sz="4" w:space="0" w:color="auto"/>
            </w:tcBorders>
          </w:tcPr>
          <w:p w14:paraId="7757F61A"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1.282 (2.492)</w:t>
            </w:r>
          </w:p>
        </w:tc>
        <w:tc>
          <w:tcPr>
            <w:tcW w:w="1620" w:type="dxa"/>
            <w:tcBorders>
              <w:top w:val="single" w:sz="4" w:space="0" w:color="auto"/>
            </w:tcBorders>
          </w:tcPr>
          <w:p w14:paraId="048928AD"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0.187 (0.863)</w:t>
            </w:r>
            <w:r w:rsidRPr="00653134">
              <w:rPr>
                <w:rFonts w:ascii="Times New Roman" w:hAnsi="Times New Roman" w:cs="Times New Roman"/>
                <w:sz w:val="20"/>
                <w:szCs w:val="20"/>
                <w:vertAlign w:val="superscript"/>
              </w:rPr>
              <w:t>**</w:t>
            </w:r>
          </w:p>
        </w:tc>
        <w:tc>
          <w:tcPr>
            <w:tcW w:w="2070" w:type="dxa"/>
            <w:tcBorders>
              <w:top w:val="single" w:sz="4" w:space="0" w:color="auto"/>
            </w:tcBorders>
          </w:tcPr>
          <w:p w14:paraId="1CEA379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0.007 (2.693)</w:t>
            </w:r>
          </w:p>
        </w:tc>
      </w:tr>
      <w:tr w:rsidR="00EA1812" w:rsidRPr="00653134" w14:paraId="4094E587" w14:textId="77777777" w:rsidTr="00075E97">
        <w:tc>
          <w:tcPr>
            <w:tcW w:w="2605" w:type="dxa"/>
          </w:tcPr>
          <w:p w14:paraId="7E7CDEBC"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Age (X</w:t>
            </w:r>
            <w:r w:rsidRPr="00653134">
              <w:rPr>
                <w:rFonts w:ascii="Times New Roman" w:hAnsi="Times New Roman" w:cs="Times New Roman"/>
                <w:sz w:val="20"/>
                <w:szCs w:val="20"/>
                <w:vertAlign w:val="subscript"/>
              </w:rPr>
              <w:t>1</w:t>
            </w:r>
            <w:r w:rsidRPr="00653134">
              <w:rPr>
                <w:rFonts w:ascii="Times New Roman" w:hAnsi="Times New Roman" w:cs="Times New Roman"/>
                <w:sz w:val="20"/>
                <w:szCs w:val="20"/>
              </w:rPr>
              <w:t>)</w:t>
            </w:r>
          </w:p>
        </w:tc>
        <w:tc>
          <w:tcPr>
            <w:tcW w:w="2250" w:type="dxa"/>
          </w:tcPr>
          <w:p w14:paraId="1779C69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-122.919 ( -0.179)**</w:t>
            </w:r>
          </w:p>
        </w:tc>
        <w:tc>
          <w:tcPr>
            <w:tcW w:w="1710" w:type="dxa"/>
          </w:tcPr>
          <w:p w14:paraId="35C43EB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0.102 (0.314)</w:t>
            </w:r>
          </w:p>
        </w:tc>
        <w:tc>
          <w:tcPr>
            <w:tcW w:w="1620" w:type="dxa"/>
          </w:tcPr>
          <w:p w14:paraId="44A78EC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0.013 (0.097)</w:t>
            </w:r>
            <w:r w:rsidRPr="00653134">
              <w:rPr>
                <w:rFonts w:ascii="Times New Roman" w:hAnsi="Times New Roman" w:cs="Times New Roman"/>
                <w:sz w:val="20"/>
                <w:szCs w:val="20"/>
                <w:vertAlign w:val="superscript"/>
              </w:rPr>
              <w:t>**</w:t>
            </w:r>
          </w:p>
        </w:tc>
        <w:tc>
          <w:tcPr>
            <w:tcW w:w="2070" w:type="dxa"/>
          </w:tcPr>
          <w:p w14:paraId="6B1C87D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0.008 (1.164)</w:t>
            </w:r>
          </w:p>
        </w:tc>
      </w:tr>
      <w:tr w:rsidR="00EA1812" w:rsidRPr="00653134" w14:paraId="4385E7BD" w14:textId="77777777" w:rsidTr="00075E97">
        <w:tc>
          <w:tcPr>
            <w:tcW w:w="2605" w:type="dxa"/>
          </w:tcPr>
          <w:p w14:paraId="2B364762"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Sex (X</w:t>
            </w:r>
            <w:r w:rsidRPr="00653134">
              <w:rPr>
                <w:rFonts w:ascii="Times New Roman" w:hAnsi="Times New Roman" w:cs="Times New Roman"/>
                <w:sz w:val="20"/>
                <w:szCs w:val="20"/>
                <w:vertAlign w:val="subscript"/>
              </w:rPr>
              <w:t>2</w:t>
            </w:r>
            <w:r w:rsidRPr="00653134">
              <w:rPr>
                <w:rFonts w:ascii="Times New Roman" w:hAnsi="Times New Roman" w:cs="Times New Roman"/>
                <w:sz w:val="20"/>
                <w:szCs w:val="20"/>
              </w:rPr>
              <w:t>)</w:t>
            </w:r>
          </w:p>
        </w:tc>
        <w:tc>
          <w:tcPr>
            <w:tcW w:w="2250" w:type="dxa"/>
          </w:tcPr>
          <w:p w14:paraId="5C5D3E2F"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79647.370 (2.720)**</w:t>
            </w:r>
          </w:p>
        </w:tc>
        <w:tc>
          <w:tcPr>
            <w:tcW w:w="1710" w:type="dxa"/>
          </w:tcPr>
          <w:p w14:paraId="00278B2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0.125 (0.456)</w:t>
            </w:r>
          </w:p>
        </w:tc>
        <w:tc>
          <w:tcPr>
            <w:tcW w:w="1620" w:type="dxa"/>
          </w:tcPr>
          <w:p w14:paraId="08116D1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0.036 (0.135)</w:t>
            </w:r>
          </w:p>
        </w:tc>
        <w:tc>
          <w:tcPr>
            <w:tcW w:w="2070" w:type="dxa"/>
          </w:tcPr>
          <w:p w14:paraId="1F921D9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0.024 (0.034)</w:t>
            </w:r>
            <w:r w:rsidRPr="00653134">
              <w:rPr>
                <w:rFonts w:ascii="Times New Roman" w:hAnsi="Times New Roman" w:cs="Times New Roman"/>
                <w:sz w:val="20"/>
                <w:szCs w:val="20"/>
                <w:vertAlign w:val="superscript"/>
              </w:rPr>
              <w:t>**</w:t>
            </w:r>
          </w:p>
        </w:tc>
      </w:tr>
      <w:tr w:rsidR="00EA1812" w:rsidRPr="00653134" w14:paraId="29F2CC1C" w14:textId="77777777" w:rsidTr="00075E97">
        <w:tc>
          <w:tcPr>
            <w:tcW w:w="2605" w:type="dxa"/>
          </w:tcPr>
          <w:p w14:paraId="0318099B"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Level of education (X</w:t>
            </w:r>
            <w:r w:rsidRPr="00653134">
              <w:rPr>
                <w:rFonts w:ascii="Times New Roman" w:hAnsi="Times New Roman" w:cs="Times New Roman"/>
                <w:sz w:val="20"/>
                <w:szCs w:val="20"/>
                <w:vertAlign w:val="subscript"/>
              </w:rPr>
              <w:t>3</w:t>
            </w:r>
            <w:r w:rsidRPr="00653134">
              <w:rPr>
                <w:rFonts w:ascii="Times New Roman" w:hAnsi="Times New Roman" w:cs="Times New Roman"/>
                <w:sz w:val="20"/>
                <w:szCs w:val="20"/>
              </w:rPr>
              <w:t>)</w:t>
            </w:r>
          </w:p>
        </w:tc>
        <w:tc>
          <w:tcPr>
            <w:tcW w:w="2250" w:type="dxa"/>
          </w:tcPr>
          <w:p w14:paraId="4C352320"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14254.736 (6.703)***</w:t>
            </w:r>
          </w:p>
        </w:tc>
        <w:tc>
          <w:tcPr>
            <w:tcW w:w="1710" w:type="dxa"/>
          </w:tcPr>
          <w:p w14:paraId="2D9155B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0.335 (1.350)</w:t>
            </w:r>
          </w:p>
        </w:tc>
        <w:tc>
          <w:tcPr>
            <w:tcW w:w="1620" w:type="dxa"/>
          </w:tcPr>
          <w:p w14:paraId="3B92758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0.133 (1.273)</w:t>
            </w:r>
          </w:p>
        </w:tc>
        <w:tc>
          <w:tcPr>
            <w:tcW w:w="2070" w:type="dxa"/>
          </w:tcPr>
          <w:p w14:paraId="7CB43F7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0.004 (1.265)</w:t>
            </w:r>
          </w:p>
        </w:tc>
      </w:tr>
      <w:tr w:rsidR="00EA1812" w:rsidRPr="00653134" w14:paraId="72E416E8" w14:textId="77777777" w:rsidTr="00075E97">
        <w:tc>
          <w:tcPr>
            <w:tcW w:w="2605" w:type="dxa"/>
          </w:tcPr>
          <w:p w14:paraId="628D23F7"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Farming experience (X</w:t>
            </w:r>
            <w:r w:rsidRPr="00653134">
              <w:rPr>
                <w:rFonts w:ascii="Times New Roman" w:hAnsi="Times New Roman" w:cs="Times New Roman"/>
                <w:sz w:val="20"/>
                <w:szCs w:val="20"/>
                <w:vertAlign w:val="subscript"/>
              </w:rPr>
              <w:t>4</w:t>
            </w:r>
            <w:r w:rsidRPr="00653134">
              <w:rPr>
                <w:rFonts w:ascii="Times New Roman" w:hAnsi="Times New Roman" w:cs="Times New Roman"/>
                <w:sz w:val="20"/>
                <w:szCs w:val="20"/>
              </w:rPr>
              <w:t>)</w:t>
            </w:r>
          </w:p>
        </w:tc>
        <w:tc>
          <w:tcPr>
            <w:tcW w:w="2250" w:type="dxa"/>
          </w:tcPr>
          <w:p w14:paraId="5BA993BE"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14904.500 (1.320)</w:t>
            </w:r>
          </w:p>
        </w:tc>
        <w:tc>
          <w:tcPr>
            <w:tcW w:w="1710" w:type="dxa"/>
          </w:tcPr>
          <w:p w14:paraId="1395D82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0.064 (0.261)</w:t>
            </w:r>
          </w:p>
        </w:tc>
        <w:tc>
          <w:tcPr>
            <w:tcW w:w="1620" w:type="dxa"/>
          </w:tcPr>
          <w:p w14:paraId="769170B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0.034 (0.334)</w:t>
            </w:r>
            <w:r w:rsidRPr="00653134">
              <w:rPr>
                <w:rFonts w:ascii="Times New Roman" w:hAnsi="Times New Roman" w:cs="Times New Roman"/>
                <w:sz w:val="20"/>
                <w:szCs w:val="20"/>
                <w:vertAlign w:val="superscript"/>
              </w:rPr>
              <w:t>*</w:t>
            </w:r>
          </w:p>
        </w:tc>
        <w:tc>
          <w:tcPr>
            <w:tcW w:w="2070" w:type="dxa"/>
          </w:tcPr>
          <w:p w14:paraId="449DC03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0.006 (1.334)</w:t>
            </w:r>
          </w:p>
        </w:tc>
      </w:tr>
      <w:tr w:rsidR="00EA1812" w:rsidRPr="00653134" w14:paraId="4DC7BDCE" w14:textId="77777777" w:rsidTr="00075E97">
        <w:tc>
          <w:tcPr>
            <w:tcW w:w="2605" w:type="dxa"/>
          </w:tcPr>
          <w:p w14:paraId="334FB812"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Annual farm income (X</w:t>
            </w:r>
            <w:r w:rsidRPr="00653134">
              <w:rPr>
                <w:rFonts w:ascii="Times New Roman" w:hAnsi="Times New Roman" w:cs="Times New Roman"/>
                <w:sz w:val="20"/>
                <w:szCs w:val="20"/>
                <w:vertAlign w:val="subscript"/>
              </w:rPr>
              <w:t>5</w:t>
            </w:r>
            <w:r w:rsidRPr="00653134">
              <w:rPr>
                <w:rFonts w:ascii="Times New Roman" w:hAnsi="Times New Roman" w:cs="Times New Roman"/>
                <w:sz w:val="20"/>
                <w:szCs w:val="20"/>
              </w:rPr>
              <w:t>)</w:t>
            </w:r>
          </w:p>
        </w:tc>
        <w:tc>
          <w:tcPr>
            <w:tcW w:w="2250" w:type="dxa"/>
          </w:tcPr>
          <w:p w14:paraId="145552B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1.698 (1.368)**</w:t>
            </w:r>
          </w:p>
        </w:tc>
        <w:tc>
          <w:tcPr>
            <w:tcW w:w="1710" w:type="dxa"/>
          </w:tcPr>
          <w:p w14:paraId="28524D6F"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1.204 (5.354)</w:t>
            </w:r>
          </w:p>
        </w:tc>
        <w:tc>
          <w:tcPr>
            <w:tcW w:w="1620" w:type="dxa"/>
          </w:tcPr>
          <w:p w14:paraId="78715BD6"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0.459 (4.386)</w:t>
            </w:r>
            <w:r w:rsidRPr="00653134">
              <w:rPr>
                <w:rFonts w:ascii="Times New Roman" w:hAnsi="Times New Roman" w:cs="Times New Roman"/>
                <w:sz w:val="20"/>
                <w:szCs w:val="20"/>
                <w:vertAlign w:val="superscript"/>
              </w:rPr>
              <w:t>*</w:t>
            </w:r>
          </w:p>
        </w:tc>
        <w:tc>
          <w:tcPr>
            <w:tcW w:w="2070" w:type="dxa"/>
          </w:tcPr>
          <w:p w14:paraId="2FDD09A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0.009 (1.036)</w:t>
            </w:r>
          </w:p>
        </w:tc>
      </w:tr>
      <w:tr w:rsidR="00EA1812" w:rsidRPr="00653134" w14:paraId="3FDA977E" w14:textId="77777777" w:rsidTr="00075E97">
        <w:tc>
          <w:tcPr>
            <w:tcW w:w="2605" w:type="dxa"/>
          </w:tcPr>
          <w:p w14:paraId="02C970E4"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Amount of loan (X</w:t>
            </w:r>
            <w:r w:rsidRPr="00653134">
              <w:rPr>
                <w:rFonts w:ascii="Times New Roman" w:hAnsi="Times New Roman" w:cs="Times New Roman"/>
                <w:sz w:val="20"/>
                <w:szCs w:val="20"/>
                <w:vertAlign w:val="subscript"/>
              </w:rPr>
              <w:t>6</w:t>
            </w:r>
            <w:r w:rsidRPr="00653134">
              <w:rPr>
                <w:rFonts w:ascii="Times New Roman" w:hAnsi="Times New Roman" w:cs="Times New Roman"/>
                <w:sz w:val="20"/>
                <w:szCs w:val="20"/>
              </w:rPr>
              <w:t>)</w:t>
            </w:r>
          </w:p>
        </w:tc>
        <w:tc>
          <w:tcPr>
            <w:tcW w:w="2250" w:type="dxa"/>
          </w:tcPr>
          <w:p w14:paraId="04FC814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0.7830635 (19.11)***</w:t>
            </w:r>
          </w:p>
        </w:tc>
        <w:tc>
          <w:tcPr>
            <w:tcW w:w="1710" w:type="dxa"/>
          </w:tcPr>
          <w:p w14:paraId="65F7EE8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0.178 (1.733)**</w:t>
            </w:r>
          </w:p>
        </w:tc>
        <w:tc>
          <w:tcPr>
            <w:tcW w:w="1620" w:type="dxa"/>
          </w:tcPr>
          <w:p w14:paraId="7385FC2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0.199 (2.299)</w:t>
            </w:r>
            <w:r w:rsidRPr="00653134">
              <w:rPr>
                <w:rFonts w:ascii="Times New Roman" w:hAnsi="Times New Roman" w:cs="Times New Roman"/>
                <w:sz w:val="20"/>
                <w:szCs w:val="20"/>
                <w:vertAlign w:val="superscript"/>
              </w:rPr>
              <w:t>**</w:t>
            </w:r>
          </w:p>
        </w:tc>
        <w:tc>
          <w:tcPr>
            <w:tcW w:w="2070" w:type="dxa"/>
          </w:tcPr>
          <w:p w14:paraId="76268C20"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0.007 (0.256)</w:t>
            </w:r>
          </w:p>
        </w:tc>
      </w:tr>
      <w:tr w:rsidR="00EA1812" w:rsidRPr="00653134" w14:paraId="2A684D2F" w14:textId="77777777" w:rsidTr="00075E97">
        <w:tc>
          <w:tcPr>
            <w:tcW w:w="2605" w:type="dxa"/>
          </w:tcPr>
          <w:p w14:paraId="3FF29DF5"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Source of loan (X</w:t>
            </w:r>
            <w:r w:rsidRPr="00653134">
              <w:rPr>
                <w:rFonts w:ascii="Times New Roman" w:hAnsi="Times New Roman" w:cs="Times New Roman"/>
                <w:sz w:val="20"/>
                <w:szCs w:val="20"/>
                <w:vertAlign w:val="subscript"/>
              </w:rPr>
              <w:t>7</w:t>
            </w:r>
            <w:r w:rsidRPr="00653134">
              <w:rPr>
                <w:rFonts w:ascii="Times New Roman" w:hAnsi="Times New Roman" w:cs="Times New Roman"/>
                <w:sz w:val="20"/>
                <w:szCs w:val="20"/>
              </w:rPr>
              <w:t>)</w:t>
            </w:r>
          </w:p>
        </w:tc>
        <w:tc>
          <w:tcPr>
            <w:tcW w:w="2250" w:type="dxa"/>
          </w:tcPr>
          <w:p w14:paraId="59A28A08"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-46288.65 (2.660)***</w:t>
            </w:r>
          </w:p>
        </w:tc>
        <w:tc>
          <w:tcPr>
            <w:tcW w:w="1710" w:type="dxa"/>
          </w:tcPr>
          <w:p w14:paraId="4B96406E"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-0.281 (-1.400)</w:t>
            </w:r>
          </w:p>
        </w:tc>
        <w:tc>
          <w:tcPr>
            <w:tcW w:w="1620" w:type="dxa"/>
          </w:tcPr>
          <w:p w14:paraId="5E32888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-0.085 (-1.004)</w:t>
            </w:r>
          </w:p>
        </w:tc>
        <w:tc>
          <w:tcPr>
            <w:tcW w:w="2070" w:type="dxa"/>
          </w:tcPr>
          <w:p w14:paraId="53ACE20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-0.005 (-1.001)</w:t>
            </w:r>
          </w:p>
        </w:tc>
      </w:tr>
      <w:tr w:rsidR="00EA1812" w:rsidRPr="00653134" w14:paraId="6FE2B08A" w14:textId="77777777" w:rsidTr="00075E97">
        <w:tc>
          <w:tcPr>
            <w:tcW w:w="2605" w:type="dxa"/>
          </w:tcPr>
          <w:p w14:paraId="7E65DCB6"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Interest charged (X</w:t>
            </w:r>
            <w:r w:rsidRPr="00653134">
              <w:rPr>
                <w:rFonts w:ascii="Times New Roman" w:hAnsi="Times New Roman" w:cs="Times New Roman"/>
                <w:sz w:val="20"/>
                <w:szCs w:val="20"/>
                <w:vertAlign w:val="subscript"/>
              </w:rPr>
              <w:t>8</w:t>
            </w:r>
            <w:r w:rsidRPr="00653134">
              <w:rPr>
                <w:rFonts w:ascii="Times New Roman" w:hAnsi="Times New Roman" w:cs="Times New Roman"/>
                <w:sz w:val="20"/>
                <w:szCs w:val="20"/>
              </w:rPr>
              <w:t>)</w:t>
            </w:r>
          </w:p>
        </w:tc>
        <w:tc>
          <w:tcPr>
            <w:tcW w:w="2250" w:type="dxa"/>
          </w:tcPr>
          <w:p w14:paraId="24D12DC0"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32645.300 (0.435)</w:t>
            </w:r>
          </w:p>
        </w:tc>
        <w:tc>
          <w:tcPr>
            <w:tcW w:w="1710" w:type="dxa"/>
          </w:tcPr>
          <w:p w14:paraId="07D4ED8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0.145 (1.204)</w:t>
            </w:r>
          </w:p>
        </w:tc>
        <w:tc>
          <w:tcPr>
            <w:tcW w:w="1620" w:type="dxa"/>
          </w:tcPr>
          <w:p w14:paraId="0EA81DA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0.211 (2.235)</w:t>
            </w:r>
            <w:r w:rsidRPr="00653134">
              <w:rPr>
                <w:rFonts w:ascii="Times New Roman" w:hAnsi="Times New Roman" w:cs="Times New Roman"/>
                <w:sz w:val="20"/>
                <w:szCs w:val="20"/>
                <w:vertAlign w:val="superscript"/>
              </w:rPr>
              <w:t>**</w:t>
            </w:r>
          </w:p>
        </w:tc>
        <w:tc>
          <w:tcPr>
            <w:tcW w:w="2070" w:type="dxa"/>
          </w:tcPr>
          <w:p w14:paraId="6286FE9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0.003 (2.667</w:t>
            </w:r>
            <w:r w:rsidRPr="00653134">
              <w:rPr>
                <w:rFonts w:ascii="Times New Roman" w:hAnsi="Times New Roman" w:cs="Times New Roman"/>
                <w:sz w:val="20"/>
                <w:szCs w:val="20"/>
                <w:vertAlign w:val="superscript"/>
              </w:rPr>
              <w:t>)**</w:t>
            </w:r>
          </w:p>
        </w:tc>
      </w:tr>
      <w:tr w:rsidR="00EA1812" w:rsidRPr="00653134" w14:paraId="5B8DD332" w14:textId="77777777" w:rsidTr="00075E97">
        <w:tc>
          <w:tcPr>
            <w:tcW w:w="2605" w:type="dxa"/>
          </w:tcPr>
          <w:p w14:paraId="669B805D"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Farm size (X</w:t>
            </w:r>
            <w:r w:rsidRPr="00653134">
              <w:rPr>
                <w:rFonts w:ascii="Times New Roman" w:hAnsi="Times New Roman" w:cs="Times New Roman"/>
                <w:sz w:val="20"/>
                <w:szCs w:val="20"/>
                <w:vertAlign w:val="subscript"/>
              </w:rPr>
              <w:t>9</w:t>
            </w:r>
            <w:r w:rsidRPr="00653134">
              <w:rPr>
                <w:rFonts w:ascii="Times New Roman" w:hAnsi="Times New Roman" w:cs="Times New Roman"/>
                <w:sz w:val="20"/>
                <w:szCs w:val="20"/>
              </w:rPr>
              <w:t>)</w:t>
            </w:r>
          </w:p>
        </w:tc>
        <w:tc>
          <w:tcPr>
            <w:tcW w:w="2250" w:type="dxa"/>
          </w:tcPr>
          <w:p w14:paraId="76984EB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15311.937 (3.948)</w:t>
            </w:r>
          </w:p>
        </w:tc>
        <w:tc>
          <w:tcPr>
            <w:tcW w:w="1710" w:type="dxa"/>
          </w:tcPr>
          <w:p w14:paraId="4C10C80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0.106 (0.433)</w:t>
            </w:r>
          </w:p>
        </w:tc>
        <w:tc>
          <w:tcPr>
            <w:tcW w:w="1620" w:type="dxa"/>
          </w:tcPr>
          <w:p w14:paraId="3AD59C3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0.071 (0.682)</w:t>
            </w:r>
          </w:p>
        </w:tc>
        <w:tc>
          <w:tcPr>
            <w:tcW w:w="2070" w:type="dxa"/>
          </w:tcPr>
          <w:p w14:paraId="2FD6B94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0.011 (1.332)</w:t>
            </w:r>
            <w:r w:rsidRPr="00653134">
              <w:rPr>
                <w:rFonts w:ascii="Times New Roman" w:hAnsi="Times New Roman" w:cs="Times New Roman"/>
                <w:sz w:val="20"/>
                <w:szCs w:val="20"/>
                <w:vertAlign w:val="superscript"/>
              </w:rPr>
              <w:t>*</w:t>
            </w:r>
          </w:p>
        </w:tc>
      </w:tr>
      <w:tr w:rsidR="00EA1812" w:rsidRPr="00653134" w14:paraId="31EC8792" w14:textId="77777777" w:rsidTr="00075E97">
        <w:tc>
          <w:tcPr>
            <w:tcW w:w="2605" w:type="dxa"/>
          </w:tcPr>
          <w:p w14:paraId="6AEC042C"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Application form (X</w:t>
            </w:r>
            <w:r w:rsidRPr="00653134">
              <w:rPr>
                <w:rFonts w:ascii="Times New Roman" w:hAnsi="Times New Roman" w:cs="Times New Roman"/>
                <w:sz w:val="20"/>
                <w:szCs w:val="20"/>
                <w:vertAlign w:val="subscript"/>
              </w:rPr>
              <w:t>10</w:t>
            </w:r>
            <w:r w:rsidRPr="00653134">
              <w:rPr>
                <w:rFonts w:ascii="Times New Roman" w:hAnsi="Times New Roman" w:cs="Times New Roman"/>
                <w:sz w:val="20"/>
                <w:szCs w:val="20"/>
              </w:rPr>
              <w:t>)</w:t>
            </w:r>
          </w:p>
        </w:tc>
        <w:tc>
          <w:tcPr>
            <w:tcW w:w="2250" w:type="dxa"/>
          </w:tcPr>
          <w:p w14:paraId="7B68F21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3.254 (3.766)</w:t>
            </w:r>
          </w:p>
        </w:tc>
        <w:tc>
          <w:tcPr>
            <w:tcW w:w="1710" w:type="dxa"/>
          </w:tcPr>
          <w:p w14:paraId="041D0C3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0.077 (0.522)</w:t>
            </w:r>
            <w:r w:rsidRPr="00653134">
              <w:rPr>
                <w:rFonts w:ascii="Times New Roman" w:hAnsi="Times New Roman" w:cs="Times New Roman"/>
                <w:sz w:val="20"/>
                <w:szCs w:val="20"/>
                <w:vertAlign w:val="superscript"/>
              </w:rPr>
              <w:t>**</w:t>
            </w:r>
          </w:p>
        </w:tc>
        <w:tc>
          <w:tcPr>
            <w:tcW w:w="1620" w:type="dxa"/>
          </w:tcPr>
          <w:p w14:paraId="69697C8E"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0.312 9(2.44)</w:t>
            </w:r>
          </w:p>
        </w:tc>
        <w:tc>
          <w:tcPr>
            <w:tcW w:w="2070" w:type="dxa"/>
          </w:tcPr>
          <w:p w14:paraId="0EDC3BB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0.223 (0.550)</w:t>
            </w:r>
          </w:p>
        </w:tc>
      </w:tr>
      <w:tr w:rsidR="00EA1812" w:rsidRPr="00653134" w14:paraId="30368EA9" w14:textId="77777777" w:rsidTr="00075E97">
        <w:tc>
          <w:tcPr>
            <w:tcW w:w="2605" w:type="dxa"/>
          </w:tcPr>
          <w:p w14:paraId="5A19B192"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Collateral value (X</w:t>
            </w:r>
            <w:r w:rsidRPr="00653134">
              <w:rPr>
                <w:rFonts w:ascii="Times New Roman" w:hAnsi="Times New Roman" w:cs="Times New Roman"/>
                <w:sz w:val="20"/>
                <w:szCs w:val="20"/>
                <w:vertAlign w:val="subscript"/>
              </w:rPr>
              <w:t>11</w:t>
            </w:r>
            <w:r w:rsidRPr="00653134">
              <w:rPr>
                <w:rFonts w:ascii="Times New Roman" w:hAnsi="Times New Roman" w:cs="Times New Roman"/>
                <w:sz w:val="20"/>
                <w:szCs w:val="20"/>
              </w:rPr>
              <w:t>)</w:t>
            </w:r>
          </w:p>
        </w:tc>
        <w:tc>
          <w:tcPr>
            <w:tcW w:w="2250" w:type="dxa"/>
          </w:tcPr>
          <w:p w14:paraId="26BE1D76"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-0.204 (-2.266)*</w:t>
            </w:r>
          </w:p>
        </w:tc>
        <w:tc>
          <w:tcPr>
            <w:tcW w:w="1710" w:type="dxa"/>
          </w:tcPr>
          <w:p w14:paraId="667CEF2A"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0.020 (0.085)</w:t>
            </w:r>
          </w:p>
        </w:tc>
        <w:tc>
          <w:tcPr>
            <w:tcW w:w="1620" w:type="dxa"/>
          </w:tcPr>
          <w:p w14:paraId="61EFFA0B"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0.052 (0.460)</w:t>
            </w:r>
          </w:p>
        </w:tc>
        <w:tc>
          <w:tcPr>
            <w:tcW w:w="2070" w:type="dxa"/>
          </w:tcPr>
          <w:p w14:paraId="4E58656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0.068 (2.116)</w:t>
            </w:r>
          </w:p>
        </w:tc>
      </w:tr>
      <w:tr w:rsidR="00EA1812" w:rsidRPr="00653134" w14:paraId="406B3AE4" w14:textId="77777777" w:rsidTr="00075E97">
        <w:tc>
          <w:tcPr>
            <w:tcW w:w="2605" w:type="dxa"/>
          </w:tcPr>
          <w:p w14:paraId="380BC15C"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Distance to facility (X</w:t>
            </w:r>
            <w:r w:rsidRPr="00653134">
              <w:rPr>
                <w:rFonts w:ascii="Times New Roman" w:hAnsi="Times New Roman" w:cs="Times New Roman"/>
                <w:sz w:val="20"/>
                <w:szCs w:val="20"/>
                <w:vertAlign w:val="subscript"/>
              </w:rPr>
              <w:t>12</w:t>
            </w:r>
            <w:r w:rsidRPr="00653134">
              <w:rPr>
                <w:rFonts w:ascii="Times New Roman" w:hAnsi="Times New Roman" w:cs="Times New Roman"/>
                <w:sz w:val="20"/>
                <w:szCs w:val="20"/>
              </w:rPr>
              <w:t>)</w:t>
            </w:r>
          </w:p>
        </w:tc>
        <w:tc>
          <w:tcPr>
            <w:tcW w:w="2250" w:type="dxa"/>
          </w:tcPr>
          <w:p w14:paraId="3605C9B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-0.09155 (-2.136)**</w:t>
            </w:r>
          </w:p>
        </w:tc>
        <w:tc>
          <w:tcPr>
            <w:tcW w:w="1710" w:type="dxa"/>
          </w:tcPr>
          <w:p w14:paraId="1717CBB8"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-0.193 (-1.027)</w:t>
            </w:r>
            <w:r w:rsidRPr="00653134">
              <w:rPr>
                <w:rFonts w:ascii="Times New Roman" w:hAnsi="Times New Roman" w:cs="Times New Roman"/>
                <w:sz w:val="20"/>
                <w:szCs w:val="20"/>
                <w:vertAlign w:val="superscript"/>
              </w:rPr>
              <w:t>*</w:t>
            </w:r>
          </w:p>
        </w:tc>
        <w:tc>
          <w:tcPr>
            <w:tcW w:w="1620" w:type="dxa"/>
          </w:tcPr>
          <w:p w14:paraId="06EF16B5"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-0.067 (-0.840)</w:t>
            </w:r>
          </w:p>
        </w:tc>
        <w:tc>
          <w:tcPr>
            <w:tcW w:w="2070" w:type="dxa"/>
          </w:tcPr>
          <w:p w14:paraId="1D46CE76"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-0.006 (-2.566)</w:t>
            </w:r>
          </w:p>
        </w:tc>
      </w:tr>
      <w:tr w:rsidR="00EA1812" w:rsidRPr="00653134" w14:paraId="441F482F" w14:textId="77777777" w:rsidTr="00075E97">
        <w:tc>
          <w:tcPr>
            <w:tcW w:w="2605" w:type="dxa"/>
          </w:tcPr>
          <w:p w14:paraId="6CBF153E"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R</w:t>
            </w:r>
            <w:r w:rsidRPr="00653134">
              <w:rPr>
                <w:rFonts w:ascii="Times New Roman" w:hAnsi="Times New Roman" w:cs="Times New Roman"/>
                <w:sz w:val="20"/>
                <w:szCs w:val="20"/>
                <w:vertAlign w:val="superscript"/>
              </w:rPr>
              <w:t>2</w:t>
            </w:r>
          </w:p>
        </w:tc>
        <w:tc>
          <w:tcPr>
            <w:tcW w:w="2250" w:type="dxa"/>
          </w:tcPr>
          <w:p w14:paraId="799ED23F" w14:textId="77777777" w:rsidR="00EA1812" w:rsidRPr="00653134" w:rsidRDefault="002C7D86" w:rsidP="00653134">
            <w:pPr>
              <w:jc w:val="center"/>
              <w:rPr>
                <w:rFonts w:ascii="Times New Roman" w:hAnsi="Times New Roman" w:cs="Times New Roman"/>
                <w:sz w:val="20"/>
                <w:szCs w:val="20"/>
              </w:rPr>
            </w:pPr>
            <w:r w:rsidRPr="00653134">
              <w:rPr>
                <w:rFonts w:ascii="Times New Roman" w:hAnsi="Times New Roman" w:cs="Times New Roman"/>
                <w:sz w:val="20"/>
                <w:szCs w:val="20"/>
              </w:rPr>
              <w:t>0.858</w:t>
            </w:r>
          </w:p>
        </w:tc>
        <w:tc>
          <w:tcPr>
            <w:tcW w:w="1710" w:type="dxa"/>
          </w:tcPr>
          <w:p w14:paraId="5CF4BC4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0.578</w:t>
            </w:r>
          </w:p>
        </w:tc>
        <w:tc>
          <w:tcPr>
            <w:tcW w:w="1620" w:type="dxa"/>
          </w:tcPr>
          <w:p w14:paraId="33E83109"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0.561</w:t>
            </w:r>
          </w:p>
        </w:tc>
        <w:tc>
          <w:tcPr>
            <w:tcW w:w="2070" w:type="dxa"/>
          </w:tcPr>
          <w:p w14:paraId="6DADEB0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0.571</w:t>
            </w:r>
          </w:p>
        </w:tc>
      </w:tr>
      <w:tr w:rsidR="00EA1812" w:rsidRPr="00653134" w14:paraId="79704737" w14:textId="77777777" w:rsidTr="00075E97">
        <w:tc>
          <w:tcPr>
            <w:tcW w:w="2605" w:type="dxa"/>
          </w:tcPr>
          <w:p w14:paraId="7F2113A7"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Adjusted R</w:t>
            </w:r>
            <w:r w:rsidRPr="00653134">
              <w:rPr>
                <w:rFonts w:ascii="Times New Roman" w:hAnsi="Times New Roman" w:cs="Times New Roman"/>
                <w:sz w:val="20"/>
                <w:szCs w:val="20"/>
                <w:vertAlign w:val="superscript"/>
              </w:rPr>
              <w:t>2</w:t>
            </w:r>
            <w:r w:rsidRPr="00653134">
              <w:rPr>
                <w:rFonts w:ascii="Times New Roman" w:hAnsi="Times New Roman" w:cs="Times New Roman"/>
                <w:sz w:val="20"/>
                <w:szCs w:val="20"/>
              </w:rPr>
              <w:t xml:space="preserve"> </w:t>
            </w:r>
          </w:p>
        </w:tc>
        <w:tc>
          <w:tcPr>
            <w:tcW w:w="2250" w:type="dxa"/>
          </w:tcPr>
          <w:p w14:paraId="32FBF30B" w14:textId="77777777" w:rsidR="00EA1812" w:rsidRPr="00653134" w:rsidRDefault="002C7D86" w:rsidP="00653134">
            <w:pPr>
              <w:jc w:val="center"/>
              <w:rPr>
                <w:rFonts w:ascii="Times New Roman" w:hAnsi="Times New Roman" w:cs="Times New Roman"/>
                <w:sz w:val="20"/>
                <w:szCs w:val="20"/>
              </w:rPr>
            </w:pPr>
            <w:r w:rsidRPr="00653134">
              <w:rPr>
                <w:rFonts w:ascii="Times New Roman" w:hAnsi="Times New Roman" w:cs="Times New Roman"/>
                <w:sz w:val="20"/>
                <w:szCs w:val="20"/>
              </w:rPr>
              <w:t>0.845</w:t>
            </w:r>
          </w:p>
        </w:tc>
        <w:tc>
          <w:tcPr>
            <w:tcW w:w="1710" w:type="dxa"/>
          </w:tcPr>
          <w:p w14:paraId="06A7ACC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0.550</w:t>
            </w:r>
          </w:p>
        </w:tc>
        <w:tc>
          <w:tcPr>
            <w:tcW w:w="1620" w:type="dxa"/>
          </w:tcPr>
          <w:p w14:paraId="699B7E6B"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0.532</w:t>
            </w:r>
          </w:p>
        </w:tc>
        <w:tc>
          <w:tcPr>
            <w:tcW w:w="2070" w:type="dxa"/>
          </w:tcPr>
          <w:p w14:paraId="0D4DB6F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0.543</w:t>
            </w:r>
          </w:p>
        </w:tc>
      </w:tr>
      <w:tr w:rsidR="00EA1812" w:rsidRPr="00653134" w14:paraId="25A25D19" w14:textId="77777777" w:rsidTr="00075E97">
        <w:tc>
          <w:tcPr>
            <w:tcW w:w="2605" w:type="dxa"/>
          </w:tcPr>
          <w:p w14:paraId="6368F8FF"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 xml:space="preserve">F-statistics </w:t>
            </w:r>
          </w:p>
        </w:tc>
        <w:tc>
          <w:tcPr>
            <w:tcW w:w="2250" w:type="dxa"/>
          </w:tcPr>
          <w:p w14:paraId="4D253DC1"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135.160***</w:t>
            </w:r>
          </w:p>
        </w:tc>
        <w:tc>
          <w:tcPr>
            <w:tcW w:w="1710" w:type="dxa"/>
          </w:tcPr>
          <w:p w14:paraId="28BEFD4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19.79***</w:t>
            </w:r>
          </w:p>
        </w:tc>
        <w:tc>
          <w:tcPr>
            <w:tcW w:w="1620" w:type="dxa"/>
          </w:tcPr>
          <w:p w14:paraId="4206DF9D"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20.62***</w:t>
            </w:r>
          </w:p>
        </w:tc>
        <w:tc>
          <w:tcPr>
            <w:tcW w:w="2070" w:type="dxa"/>
          </w:tcPr>
          <w:p w14:paraId="1CBD4F92"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13.45***</w:t>
            </w:r>
          </w:p>
        </w:tc>
      </w:tr>
      <w:tr w:rsidR="00EA1812" w:rsidRPr="00653134" w14:paraId="01B370A0" w14:textId="77777777" w:rsidTr="00075E97">
        <w:tc>
          <w:tcPr>
            <w:tcW w:w="2605" w:type="dxa"/>
            <w:tcBorders>
              <w:bottom w:val="single" w:sz="4" w:space="0" w:color="auto"/>
            </w:tcBorders>
          </w:tcPr>
          <w:p w14:paraId="60DA3F61" w14:textId="77777777" w:rsidR="00EA1812" w:rsidRPr="00653134" w:rsidRDefault="00EA1812" w:rsidP="00653134">
            <w:pPr>
              <w:rPr>
                <w:rFonts w:ascii="Times New Roman" w:hAnsi="Times New Roman" w:cs="Times New Roman"/>
                <w:sz w:val="20"/>
                <w:szCs w:val="20"/>
              </w:rPr>
            </w:pPr>
            <w:r w:rsidRPr="00653134">
              <w:rPr>
                <w:rFonts w:ascii="Times New Roman" w:hAnsi="Times New Roman" w:cs="Times New Roman"/>
                <w:sz w:val="20"/>
                <w:szCs w:val="20"/>
              </w:rPr>
              <w:t>Durbin Watson</w:t>
            </w:r>
          </w:p>
        </w:tc>
        <w:tc>
          <w:tcPr>
            <w:tcW w:w="2250" w:type="dxa"/>
            <w:tcBorders>
              <w:bottom w:val="single" w:sz="4" w:space="0" w:color="auto"/>
            </w:tcBorders>
          </w:tcPr>
          <w:p w14:paraId="2FBE4807"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1.920</w:t>
            </w:r>
          </w:p>
        </w:tc>
        <w:tc>
          <w:tcPr>
            <w:tcW w:w="1710" w:type="dxa"/>
            <w:tcBorders>
              <w:bottom w:val="single" w:sz="4" w:space="0" w:color="auto"/>
            </w:tcBorders>
          </w:tcPr>
          <w:p w14:paraId="31DDFB94"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1.875</w:t>
            </w:r>
          </w:p>
        </w:tc>
        <w:tc>
          <w:tcPr>
            <w:tcW w:w="1620" w:type="dxa"/>
            <w:tcBorders>
              <w:bottom w:val="single" w:sz="4" w:space="0" w:color="auto"/>
            </w:tcBorders>
          </w:tcPr>
          <w:p w14:paraId="2C0917BC"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1.916</w:t>
            </w:r>
          </w:p>
        </w:tc>
        <w:tc>
          <w:tcPr>
            <w:tcW w:w="2070" w:type="dxa"/>
            <w:tcBorders>
              <w:bottom w:val="single" w:sz="4" w:space="0" w:color="auto"/>
            </w:tcBorders>
          </w:tcPr>
          <w:p w14:paraId="73E05F43" w14:textId="77777777" w:rsidR="00EA1812" w:rsidRPr="00653134" w:rsidRDefault="00EA1812" w:rsidP="00653134">
            <w:pPr>
              <w:jc w:val="center"/>
              <w:rPr>
                <w:rFonts w:ascii="Times New Roman" w:hAnsi="Times New Roman" w:cs="Times New Roman"/>
                <w:sz w:val="20"/>
                <w:szCs w:val="20"/>
              </w:rPr>
            </w:pPr>
            <w:r w:rsidRPr="00653134">
              <w:rPr>
                <w:rFonts w:ascii="Times New Roman" w:hAnsi="Times New Roman" w:cs="Times New Roman"/>
                <w:sz w:val="20"/>
                <w:szCs w:val="20"/>
              </w:rPr>
              <w:t>1.912</w:t>
            </w:r>
          </w:p>
        </w:tc>
      </w:tr>
    </w:tbl>
    <w:p w14:paraId="5BF45129" w14:textId="77777777" w:rsidR="00EA1812" w:rsidRPr="00653134" w:rsidRDefault="00EA1812" w:rsidP="00653134">
      <w:pPr>
        <w:spacing w:after="0" w:line="240" w:lineRule="auto"/>
        <w:jc w:val="both"/>
        <w:rPr>
          <w:rFonts w:ascii="Times New Roman" w:hAnsi="Times New Roman" w:cs="Times New Roman"/>
          <w:sz w:val="20"/>
          <w:szCs w:val="20"/>
        </w:rPr>
      </w:pPr>
      <w:r w:rsidRPr="00653134">
        <w:rPr>
          <w:rFonts w:ascii="Times New Roman" w:hAnsi="Times New Roman" w:cs="Times New Roman"/>
          <w:b/>
          <w:sz w:val="20"/>
          <w:szCs w:val="20"/>
        </w:rPr>
        <w:t>Note:</w:t>
      </w:r>
      <w:r w:rsidRPr="00653134">
        <w:rPr>
          <w:rFonts w:ascii="Times New Roman" w:hAnsi="Times New Roman" w:cs="Times New Roman"/>
          <w:sz w:val="20"/>
          <w:szCs w:val="20"/>
        </w:rPr>
        <w:t xml:space="preserve"> *, **, and *** denote significant </w:t>
      </w:r>
      <w:r w:rsidRPr="00653134">
        <w:rPr>
          <w:rFonts w:ascii="Times New Roman" w:hAnsi="Times New Roman" w:cs="Times New Roman"/>
          <w:i/>
          <w:sz w:val="20"/>
          <w:szCs w:val="20"/>
        </w:rPr>
        <w:t>P</w:t>
      </w:r>
      <w:r w:rsidRPr="00653134">
        <w:rPr>
          <w:rFonts w:ascii="Times New Roman" w:hAnsi="Times New Roman" w:cs="Times New Roman"/>
          <w:sz w:val="20"/>
          <w:szCs w:val="20"/>
        </w:rPr>
        <w:t xml:space="preserve">&lt; 0.01, </w:t>
      </w:r>
      <w:r w:rsidRPr="00653134">
        <w:rPr>
          <w:rFonts w:ascii="Times New Roman" w:hAnsi="Times New Roman" w:cs="Times New Roman"/>
          <w:i/>
          <w:sz w:val="20"/>
          <w:szCs w:val="20"/>
        </w:rPr>
        <w:t>P</w:t>
      </w:r>
      <w:r w:rsidRPr="00653134">
        <w:rPr>
          <w:rFonts w:ascii="Times New Roman" w:hAnsi="Times New Roman" w:cs="Times New Roman"/>
          <w:sz w:val="20"/>
          <w:szCs w:val="20"/>
        </w:rPr>
        <w:t xml:space="preserve">&lt; 0.05 and </w:t>
      </w:r>
      <w:r w:rsidRPr="00653134">
        <w:rPr>
          <w:rFonts w:ascii="Times New Roman" w:hAnsi="Times New Roman" w:cs="Times New Roman"/>
          <w:i/>
          <w:sz w:val="20"/>
          <w:szCs w:val="20"/>
        </w:rPr>
        <w:t>P</w:t>
      </w:r>
      <w:r w:rsidRPr="00653134">
        <w:rPr>
          <w:rFonts w:ascii="Times New Roman" w:hAnsi="Times New Roman" w:cs="Times New Roman"/>
          <w:sz w:val="20"/>
          <w:szCs w:val="20"/>
        </w:rPr>
        <w:t>&lt; 0.1, respectively. Values in parentheses are t-ratios</w:t>
      </w:r>
    </w:p>
    <w:p w14:paraId="46DA8416" w14:textId="77777777" w:rsidR="00FA56EE" w:rsidRPr="00653134" w:rsidRDefault="00EA1812" w:rsidP="00653134">
      <w:pPr>
        <w:spacing w:after="0" w:line="240" w:lineRule="auto"/>
        <w:jc w:val="both"/>
        <w:rPr>
          <w:rFonts w:ascii="Times New Roman" w:hAnsi="Times New Roman" w:cs="Times New Roman"/>
          <w:sz w:val="20"/>
          <w:szCs w:val="20"/>
        </w:rPr>
      </w:pPr>
      <w:r w:rsidRPr="00653134">
        <w:rPr>
          <w:rFonts w:ascii="Times New Roman" w:hAnsi="Times New Roman" w:cs="Times New Roman"/>
          <w:b/>
          <w:sz w:val="20"/>
          <w:szCs w:val="20"/>
        </w:rPr>
        <w:t>Source:</w:t>
      </w:r>
      <w:r w:rsidR="001F143E" w:rsidRPr="00653134">
        <w:rPr>
          <w:rFonts w:ascii="Times New Roman" w:hAnsi="Times New Roman" w:cs="Times New Roman"/>
          <w:sz w:val="20"/>
          <w:szCs w:val="20"/>
        </w:rPr>
        <w:t xml:space="preserve"> Author’s Computation, 2024.</w:t>
      </w:r>
    </w:p>
    <w:p w14:paraId="480A29F1" w14:textId="77777777" w:rsidR="00650896" w:rsidRDefault="00650896" w:rsidP="002C2FB7">
      <w:pPr>
        <w:spacing w:after="0" w:line="360" w:lineRule="auto"/>
        <w:jc w:val="both"/>
        <w:rPr>
          <w:rFonts w:ascii="Times New Roman" w:hAnsi="Times New Roman" w:cs="Times New Roman"/>
          <w:b/>
          <w:sz w:val="24"/>
          <w:szCs w:val="24"/>
        </w:rPr>
      </w:pPr>
    </w:p>
    <w:p w14:paraId="48F7D63F" w14:textId="77777777" w:rsidR="00EA1812" w:rsidRDefault="00EA1812" w:rsidP="002C2F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Constraints </w:t>
      </w:r>
      <w:r w:rsidRPr="00180390">
        <w:rPr>
          <w:rFonts w:ascii="Times New Roman" w:hAnsi="Times New Roman" w:cs="Times New Roman"/>
          <w:b/>
          <w:sz w:val="24"/>
          <w:szCs w:val="24"/>
        </w:rPr>
        <w:t>that Affected Loan Repayment of</w:t>
      </w:r>
      <w:r>
        <w:rPr>
          <w:rFonts w:ascii="Times New Roman" w:hAnsi="Times New Roman" w:cs="Times New Roman"/>
          <w:b/>
          <w:sz w:val="24"/>
          <w:szCs w:val="24"/>
        </w:rPr>
        <w:t xml:space="preserve"> Rice Farmers in the Study Area</w:t>
      </w:r>
    </w:p>
    <w:p w14:paraId="66E3049A" w14:textId="77777777" w:rsidR="00EA1812" w:rsidRDefault="00EA1812" w:rsidP="00964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showed that </w:t>
      </w:r>
      <w:r w:rsidRPr="00462157">
        <w:rPr>
          <w:rFonts w:ascii="Times New Roman" w:hAnsi="Times New Roman" w:cs="Times New Roman"/>
          <w:sz w:val="24"/>
          <w:szCs w:val="24"/>
        </w:rPr>
        <w:t>the major problems encountered by respondents towards loan repayment include: diversion of loan to family use</w:t>
      </w:r>
      <w:r w:rsidR="00AE46D6">
        <w:rPr>
          <w:rFonts w:ascii="Times New Roman" w:hAnsi="Times New Roman" w:cs="Times New Roman"/>
          <w:sz w:val="24"/>
          <w:szCs w:val="24"/>
        </w:rPr>
        <w:t>,</w:t>
      </w:r>
      <w:r w:rsidRPr="00462157">
        <w:rPr>
          <w:rFonts w:ascii="Times New Roman" w:hAnsi="Times New Roman" w:cs="Times New Roman"/>
          <w:sz w:val="24"/>
          <w:szCs w:val="24"/>
        </w:rPr>
        <w:t xml:space="preserve"> and high interest ch</w:t>
      </w:r>
      <w:r w:rsidR="00AE46D6">
        <w:rPr>
          <w:rFonts w:ascii="Times New Roman" w:hAnsi="Times New Roman" w:cs="Times New Roman"/>
          <w:sz w:val="24"/>
          <w:szCs w:val="24"/>
        </w:rPr>
        <w:t>arged (3.89) respectively, crop failure</w:t>
      </w:r>
      <w:r w:rsidRPr="00462157">
        <w:rPr>
          <w:rFonts w:ascii="Times New Roman" w:hAnsi="Times New Roman" w:cs="Times New Roman"/>
          <w:sz w:val="24"/>
          <w:szCs w:val="24"/>
        </w:rPr>
        <w:t xml:space="preserve"> (3.86), unwillingness of the farmers to repay loan (3.78), poor</w:t>
      </w:r>
      <w:r>
        <w:rPr>
          <w:rFonts w:ascii="Times New Roman" w:hAnsi="Times New Roman" w:cs="Times New Roman"/>
          <w:sz w:val="24"/>
          <w:szCs w:val="24"/>
        </w:rPr>
        <w:t xml:space="preserve"> supervision</w:t>
      </w:r>
      <w:r w:rsidRPr="00462157">
        <w:rPr>
          <w:rFonts w:ascii="Times New Roman" w:hAnsi="Times New Roman" w:cs="Times New Roman"/>
          <w:sz w:val="24"/>
          <w:szCs w:val="24"/>
        </w:rPr>
        <w:t xml:space="preserve"> of loan (3.76) and delayed loan approval (3.57). </w:t>
      </w:r>
      <w:r w:rsidR="00FF293C">
        <w:rPr>
          <w:rFonts w:ascii="Times New Roman" w:hAnsi="Times New Roman" w:cs="Times New Roman"/>
          <w:sz w:val="24"/>
          <w:szCs w:val="24"/>
        </w:rPr>
        <w:t>Majority (</w:t>
      </w:r>
      <w:r w:rsidRPr="00180390">
        <w:rPr>
          <w:rFonts w:ascii="Times New Roman" w:hAnsi="Times New Roman" w:cs="Times New Roman"/>
          <w:sz w:val="24"/>
          <w:szCs w:val="24"/>
        </w:rPr>
        <w:t>60.32%</w:t>
      </w:r>
      <w:r w:rsidR="00FF293C">
        <w:rPr>
          <w:rFonts w:ascii="Times New Roman" w:hAnsi="Times New Roman" w:cs="Times New Roman"/>
          <w:sz w:val="24"/>
          <w:szCs w:val="24"/>
        </w:rPr>
        <w:t>)</w:t>
      </w:r>
      <w:r w:rsidR="001C4F3E">
        <w:rPr>
          <w:rFonts w:ascii="Times New Roman" w:hAnsi="Times New Roman" w:cs="Times New Roman"/>
          <w:sz w:val="24"/>
          <w:szCs w:val="24"/>
        </w:rPr>
        <w:t xml:space="preserve"> of the </w:t>
      </w:r>
      <w:r w:rsidRPr="00180390">
        <w:rPr>
          <w:rFonts w:ascii="Times New Roman" w:hAnsi="Times New Roman" w:cs="Times New Roman"/>
          <w:sz w:val="24"/>
          <w:szCs w:val="24"/>
        </w:rPr>
        <w:t>farmers could not repay their loan promptly owing to the fact that</w:t>
      </w:r>
      <w:r w:rsidR="00653134">
        <w:rPr>
          <w:rFonts w:ascii="Times New Roman" w:hAnsi="Times New Roman" w:cs="Times New Roman"/>
          <w:sz w:val="24"/>
          <w:szCs w:val="24"/>
        </w:rPr>
        <w:t xml:space="preserve"> their loans were approved late</w:t>
      </w:r>
      <w:r w:rsidR="0073098F">
        <w:rPr>
          <w:rFonts w:ascii="Times New Roman" w:hAnsi="Times New Roman" w:cs="Times New Roman"/>
          <w:sz w:val="24"/>
          <w:szCs w:val="24"/>
        </w:rPr>
        <w:t xml:space="preserve"> </w:t>
      </w:r>
      <w:r w:rsidRPr="00180390">
        <w:rPr>
          <w:rFonts w:ascii="Times New Roman" w:hAnsi="Times New Roman" w:cs="Times New Roman"/>
          <w:sz w:val="24"/>
          <w:szCs w:val="24"/>
        </w:rPr>
        <w:t>after the</w:t>
      </w:r>
      <w:r w:rsidR="00653134">
        <w:rPr>
          <w:rFonts w:ascii="Times New Roman" w:hAnsi="Times New Roman" w:cs="Times New Roman"/>
          <w:sz w:val="24"/>
          <w:szCs w:val="24"/>
        </w:rPr>
        <w:t xml:space="preserve"> planting season had commenced and t</w:t>
      </w:r>
      <w:r w:rsidRPr="00180390">
        <w:rPr>
          <w:rFonts w:ascii="Times New Roman" w:hAnsi="Times New Roman" w:cs="Times New Roman"/>
          <w:sz w:val="24"/>
          <w:szCs w:val="24"/>
        </w:rPr>
        <w:t>his cause the loan to end up as additional consumption instead on agricultural pr</w:t>
      </w:r>
      <w:r w:rsidR="0073098F">
        <w:rPr>
          <w:rFonts w:ascii="Times New Roman" w:hAnsi="Times New Roman" w:cs="Times New Roman"/>
          <w:sz w:val="24"/>
          <w:szCs w:val="24"/>
        </w:rPr>
        <w:t xml:space="preserve">oduction. </w:t>
      </w:r>
      <w:r w:rsidRPr="00180390">
        <w:rPr>
          <w:rFonts w:ascii="Times New Roman" w:hAnsi="Times New Roman" w:cs="Times New Roman"/>
          <w:sz w:val="24"/>
          <w:szCs w:val="24"/>
        </w:rPr>
        <w:t>Diversion of loan to family use affected 76.65% of the farmers in repaying their loan promptly. When farmers use loan money for things other than the productive purpose</w:t>
      </w:r>
      <w:r w:rsidR="006C6E10">
        <w:rPr>
          <w:rFonts w:ascii="Times New Roman" w:hAnsi="Times New Roman" w:cs="Times New Roman"/>
          <w:sz w:val="24"/>
          <w:szCs w:val="24"/>
        </w:rPr>
        <w:t>, it</w:t>
      </w:r>
      <w:r w:rsidR="00836853">
        <w:rPr>
          <w:rFonts w:ascii="Times New Roman" w:hAnsi="Times New Roman" w:cs="Times New Roman"/>
          <w:sz w:val="24"/>
          <w:szCs w:val="24"/>
        </w:rPr>
        <w:t xml:space="preserve"> reduce</w:t>
      </w:r>
      <w:r w:rsidR="006C6E10">
        <w:rPr>
          <w:rFonts w:ascii="Times New Roman" w:hAnsi="Times New Roman" w:cs="Times New Roman"/>
          <w:sz w:val="24"/>
          <w:szCs w:val="24"/>
        </w:rPr>
        <w:t>s</w:t>
      </w:r>
      <w:r w:rsidR="00836853">
        <w:rPr>
          <w:rFonts w:ascii="Times New Roman" w:hAnsi="Times New Roman" w:cs="Times New Roman"/>
          <w:sz w:val="24"/>
          <w:szCs w:val="24"/>
        </w:rPr>
        <w:t xml:space="preserve"> the productive capacity </w:t>
      </w:r>
      <w:r w:rsidRPr="00180390">
        <w:rPr>
          <w:rFonts w:ascii="Times New Roman" w:hAnsi="Times New Roman" w:cs="Times New Roman"/>
          <w:sz w:val="24"/>
          <w:szCs w:val="24"/>
        </w:rPr>
        <w:t xml:space="preserve">of the farmer as </w:t>
      </w:r>
      <w:r w:rsidR="006C6E10">
        <w:rPr>
          <w:rFonts w:ascii="Times New Roman" w:hAnsi="Times New Roman" w:cs="Times New Roman"/>
          <w:sz w:val="24"/>
          <w:szCs w:val="24"/>
        </w:rPr>
        <w:t>t</w:t>
      </w:r>
      <w:r w:rsidRPr="00180390">
        <w:rPr>
          <w:rFonts w:ascii="Times New Roman" w:hAnsi="Times New Roman" w:cs="Times New Roman"/>
          <w:sz w:val="24"/>
          <w:szCs w:val="24"/>
        </w:rPr>
        <w:t xml:space="preserve">he </w:t>
      </w:r>
      <w:r w:rsidR="006C6E10">
        <w:rPr>
          <w:rFonts w:ascii="Times New Roman" w:hAnsi="Times New Roman" w:cs="Times New Roman"/>
          <w:sz w:val="24"/>
          <w:szCs w:val="24"/>
        </w:rPr>
        <w:t xml:space="preserve">latter could not adopt new technologies and inputs and </w:t>
      </w:r>
      <w:r w:rsidR="006C6E10">
        <w:rPr>
          <w:rFonts w:ascii="Times New Roman" w:hAnsi="Times New Roman" w:cs="Times New Roman"/>
          <w:sz w:val="24"/>
          <w:szCs w:val="24"/>
        </w:rPr>
        <w:lastRenderedPageBreak/>
        <w:t xml:space="preserve">hence, </w:t>
      </w:r>
      <w:r w:rsidRPr="00180390">
        <w:rPr>
          <w:rFonts w:ascii="Times New Roman" w:hAnsi="Times New Roman" w:cs="Times New Roman"/>
          <w:sz w:val="24"/>
          <w:szCs w:val="24"/>
        </w:rPr>
        <w:t xml:space="preserve">lower </w:t>
      </w:r>
      <w:r w:rsidR="006C6E10">
        <w:rPr>
          <w:rFonts w:ascii="Times New Roman" w:hAnsi="Times New Roman" w:cs="Times New Roman"/>
          <w:sz w:val="24"/>
          <w:szCs w:val="24"/>
        </w:rPr>
        <w:t>farm income and inability to repay loan</w:t>
      </w:r>
      <w:r w:rsidRPr="00180390">
        <w:rPr>
          <w:rFonts w:ascii="Times New Roman" w:hAnsi="Times New Roman" w:cs="Times New Roman"/>
          <w:sz w:val="24"/>
          <w:szCs w:val="24"/>
        </w:rPr>
        <w:t xml:space="preserve">. </w:t>
      </w:r>
      <w:r w:rsidR="00AE46D6">
        <w:rPr>
          <w:rFonts w:ascii="Times New Roman" w:hAnsi="Times New Roman" w:cs="Times New Roman"/>
          <w:sz w:val="24"/>
          <w:szCs w:val="24"/>
        </w:rPr>
        <w:t>Poor supervision</w:t>
      </w:r>
      <w:r w:rsidRPr="00180390">
        <w:rPr>
          <w:rFonts w:ascii="Times New Roman" w:hAnsi="Times New Roman" w:cs="Times New Roman"/>
          <w:sz w:val="24"/>
          <w:szCs w:val="24"/>
        </w:rPr>
        <w:t xml:space="preserve"> by credit officers a</w:t>
      </w:r>
      <w:r w:rsidR="0080196D">
        <w:rPr>
          <w:rFonts w:ascii="Times New Roman" w:hAnsi="Times New Roman" w:cs="Times New Roman"/>
          <w:sz w:val="24"/>
          <w:szCs w:val="24"/>
        </w:rPr>
        <w:t>ffect loan repayment ability</w:t>
      </w:r>
      <w:r w:rsidRPr="00180390">
        <w:rPr>
          <w:rFonts w:ascii="Times New Roman" w:hAnsi="Times New Roman" w:cs="Times New Roman"/>
          <w:sz w:val="24"/>
          <w:szCs w:val="24"/>
        </w:rPr>
        <w:t>. This is especially true when the farmers have not been reminded or disturbed by the officers for repaymen</w:t>
      </w:r>
      <w:r>
        <w:rPr>
          <w:rFonts w:ascii="Times New Roman" w:hAnsi="Times New Roman" w:cs="Times New Roman"/>
          <w:sz w:val="24"/>
          <w:szCs w:val="24"/>
        </w:rPr>
        <w:t xml:space="preserve">t (Ayanda and </w:t>
      </w:r>
      <w:proofErr w:type="spellStart"/>
      <w:r>
        <w:rPr>
          <w:rFonts w:ascii="Times New Roman" w:hAnsi="Times New Roman" w:cs="Times New Roman"/>
          <w:sz w:val="24"/>
          <w:szCs w:val="24"/>
        </w:rPr>
        <w:t>Ogunsekan</w:t>
      </w:r>
      <w:proofErr w:type="spellEnd"/>
      <w:r>
        <w:rPr>
          <w:rFonts w:ascii="Times New Roman" w:hAnsi="Times New Roman" w:cs="Times New Roman"/>
          <w:sz w:val="24"/>
          <w:szCs w:val="24"/>
        </w:rPr>
        <w:t>, 2022).</w:t>
      </w:r>
    </w:p>
    <w:p w14:paraId="2E34805B" w14:textId="77777777" w:rsidR="00FF293C" w:rsidRDefault="00AE46D6" w:rsidP="00FF29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Crop failure/ production losses </w:t>
      </w:r>
      <w:r w:rsidR="00EA1812" w:rsidRPr="00180390">
        <w:rPr>
          <w:rFonts w:ascii="Times New Roman" w:hAnsi="Times New Roman" w:cs="Times New Roman"/>
          <w:sz w:val="24"/>
          <w:szCs w:val="24"/>
        </w:rPr>
        <w:t>affected 70.76% of the farmers in f</w:t>
      </w:r>
      <w:r w:rsidR="00EA1812">
        <w:rPr>
          <w:rFonts w:ascii="Times New Roman" w:hAnsi="Times New Roman" w:cs="Times New Roman"/>
          <w:sz w:val="24"/>
          <w:szCs w:val="24"/>
        </w:rPr>
        <w:t xml:space="preserve">ulfilling their loan obligation </w:t>
      </w:r>
      <w:r w:rsidR="00FF293C">
        <w:rPr>
          <w:rFonts w:ascii="Times New Roman" w:hAnsi="Times New Roman" w:cs="Times New Roman"/>
          <w:sz w:val="24"/>
          <w:szCs w:val="24"/>
        </w:rPr>
        <w:t xml:space="preserve">promptly and this is attributed to </w:t>
      </w:r>
      <w:r w:rsidR="00EA1812" w:rsidRPr="00180390">
        <w:rPr>
          <w:rFonts w:ascii="Times New Roman" w:hAnsi="Times New Roman" w:cs="Times New Roman"/>
          <w:sz w:val="24"/>
          <w:szCs w:val="24"/>
        </w:rPr>
        <w:t>excessive rainfall, erosion, flood, pest and diseases, fire outbreak,</w:t>
      </w:r>
      <w:r w:rsidR="00FF293C">
        <w:rPr>
          <w:rFonts w:ascii="Times New Roman" w:hAnsi="Times New Roman" w:cs="Times New Roman"/>
          <w:sz w:val="24"/>
          <w:szCs w:val="24"/>
        </w:rPr>
        <w:t xml:space="preserve"> etc. </w:t>
      </w:r>
      <w:r w:rsidR="00EA1812" w:rsidRPr="00180390">
        <w:rPr>
          <w:rFonts w:ascii="Times New Roman" w:hAnsi="Times New Roman" w:cs="Times New Roman"/>
          <w:sz w:val="24"/>
          <w:szCs w:val="24"/>
        </w:rPr>
        <w:t>These losses when translated into monetary value may be large enough to reduce net p</w:t>
      </w:r>
      <w:r w:rsidR="004D583F">
        <w:rPr>
          <w:rFonts w:ascii="Times New Roman" w:hAnsi="Times New Roman" w:cs="Times New Roman"/>
          <w:sz w:val="24"/>
          <w:szCs w:val="24"/>
        </w:rPr>
        <w:t xml:space="preserve">rofit hence, repayment ability. </w:t>
      </w:r>
      <w:r w:rsidR="004D583F" w:rsidRPr="00180390">
        <w:rPr>
          <w:rFonts w:ascii="Times New Roman" w:hAnsi="Times New Roman" w:cs="Times New Roman"/>
          <w:sz w:val="24"/>
          <w:szCs w:val="24"/>
        </w:rPr>
        <w:t>High</w:t>
      </w:r>
      <w:r w:rsidR="004D583F">
        <w:rPr>
          <w:rFonts w:ascii="Times New Roman" w:hAnsi="Times New Roman" w:cs="Times New Roman"/>
          <w:sz w:val="24"/>
          <w:szCs w:val="24"/>
        </w:rPr>
        <w:t xml:space="preserve"> interest rate charged was a major</w:t>
      </w:r>
      <w:r w:rsidR="00EA1812" w:rsidRPr="00180390">
        <w:rPr>
          <w:rFonts w:ascii="Times New Roman" w:hAnsi="Times New Roman" w:cs="Times New Roman"/>
          <w:sz w:val="24"/>
          <w:szCs w:val="24"/>
        </w:rPr>
        <w:t xml:space="preserve"> factors </w:t>
      </w:r>
      <w:r w:rsidR="004D583F">
        <w:rPr>
          <w:rFonts w:ascii="Times New Roman" w:hAnsi="Times New Roman" w:cs="Times New Roman"/>
          <w:sz w:val="24"/>
          <w:szCs w:val="24"/>
        </w:rPr>
        <w:t xml:space="preserve">that </w:t>
      </w:r>
      <w:r w:rsidR="00EA1812" w:rsidRPr="00180390">
        <w:rPr>
          <w:rFonts w:ascii="Times New Roman" w:hAnsi="Times New Roman" w:cs="Times New Roman"/>
          <w:sz w:val="24"/>
          <w:szCs w:val="24"/>
        </w:rPr>
        <w:t xml:space="preserve">accounted for </w:t>
      </w:r>
      <w:r w:rsidR="004D583F">
        <w:rPr>
          <w:rFonts w:ascii="Times New Roman" w:hAnsi="Times New Roman" w:cs="Times New Roman"/>
          <w:sz w:val="24"/>
          <w:szCs w:val="24"/>
        </w:rPr>
        <w:t>farmers’ inability to repay agricultural loan in the study area</w:t>
      </w:r>
      <w:r w:rsidR="00EA1812" w:rsidRPr="00180390">
        <w:rPr>
          <w:rFonts w:ascii="Times New Roman" w:hAnsi="Times New Roman" w:cs="Times New Roman"/>
          <w:sz w:val="24"/>
          <w:szCs w:val="24"/>
        </w:rPr>
        <w:t xml:space="preserve">. </w:t>
      </w:r>
      <w:r w:rsidR="004D583F">
        <w:rPr>
          <w:rFonts w:ascii="Times New Roman" w:hAnsi="Times New Roman" w:cs="Times New Roman"/>
          <w:sz w:val="24"/>
          <w:szCs w:val="24"/>
        </w:rPr>
        <w:t>More so, t</w:t>
      </w:r>
      <w:r w:rsidR="00EA1812" w:rsidRPr="00180390">
        <w:rPr>
          <w:rFonts w:ascii="Times New Roman" w:hAnsi="Times New Roman" w:cs="Times New Roman"/>
          <w:sz w:val="24"/>
          <w:szCs w:val="24"/>
        </w:rPr>
        <w:t>he incidence of moral hazard where farmers deliberately refuse to repay their loans even when they have the capacity to do so was a factor for low repayment and accounted f</w:t>
      </w:r>
      <w:r w:rsidR="00EA1812">
        <w:rPr>
          <w:rFonts w:ascii="Times New Roman" w:hAnsi="Times New Roman" w:cs="Times New Roman"/>
          <w:sz w:val="24"/>
          <w:szCs w:val="24"/>
        </w:rPr>
        <w:t xml:space="preserve">or by 72.64 of the rice farmers. </w:t>
      </w:r>
    </w:p>
    <w:p w14:paraId="2F2CF8EE" w14:textId="77777777" w:rsidR="00EA1812" w:rsidRPr="00650896" w:rsidRDefault="00301261" w:rsidP="00FF293C">
      <w:pPr>
        <w:spacing w:after="0" w:line="240" w:lineRule="auto"/>
        <w:jc w:val="both"/>
        <w:rPr>
          <w:rFonts w:ascii="Times New Roman" w:hAnsi="Times New Roman" w:cs="Times New Roman"/>
          <w:sz w:val="21"/>
          <w:szCs w:val="21"/>
        </w:rPr>
      </w:pPr>
      <w:r w:rsidRPr="00650896">
        <w:rPr>
          <w:rFonts w:ascii="Times New Roman" w:hAnsi="Times New Roman" w:cs="Times New Roman"/>
          <w:b/>
          <w:sz w:val="21"/>
          <w:szCs w:val="21"/>
        </w:rPr>
        <w:t>Table 6</w:t>
      </w:r>
      <w:r w:rsidR="00EA1812" w:rsidRPr="00650896">
        <w:rPr>
          <w:rFonts w:ascii="Times New Roman" w:hAnsi="Times New Roman" w:cs="Times New Roman"/>
          <w:b/>
          <w:sz w:val="21"/>
          <w:szCs w:val="21"/>
        </w:rPr>
        <w:t>:</w:t>
      </w:r>
      <w:r w:rsidR="00EA1812" w:rsidRPr="00650896">
        <w:rPr>
          <w:rFonts w:ascii="Times New Roman" w:hAnsi="Times New Roman" w:cs="Times New Roman"/>
          <w:sz w:val="21"/>
          <w:szCs w:val="21"/>
        </w:rPr>
        <w:t xml:space="preserve"> </w:t>
      </w:r>
      <w:r w:rsidR="00EA1812" w:rsidRPr="00650896">
        <w:rPr>
          <w:rFonts w:ascii="Times New Roman" w:hAnsi="Times New Roman" w:cs="Times New Roman"/>
          <w:b/>
          <w:sz w:val="21"/>
          <w:szCs w:val="21"/>
        </w:rPr>
        <w:t>Responses on</w:t>
      </w:r>
      <w:r w:rsidR="00EA1812" w:rsidRPr="00650896">
        <w:rPr>
          <w:rFonts w:ascii="Times New Roman" w:hAnsi="Times New Roman" w:cs="Times New Roman"/>
          <w:sz w:val="21"/>
          <w:szCs w:val="21"/>
        </w:rPr>
        <w:t xml:space="preserve"> </w:t>
      </w:r>
      <w:r w:rsidR="00EA1812" w:rsidRPr="00650896">
        <w:rPr>
          <w:rFonts w:ascii="Times New Roman" w:hAnsi="Times New Roman" w:cs="Times New Roman"/>
          <w:b/>
          <w:sz w:val="21"/>
          <w:szCs w:val="21"/>
        </w:rPr>
        <w:t>Major Constraints Affecting Rice Farmers in the Study Area (n=424)</w:t>
      </w:r>
    </w:p>
    <w:tbl>
      <w:tblPr>
        <w:tblStyle w:val="TableGrid"/>
        <w:tblW w:w="10005"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5"/>
        <w:gridCol w:w="630"/>
        <w:gridCol w:w="630"/>
        <w:gridCol w:w="1260"/>
        <w:gridCol w:w="720"/>
        <w:gridCol w:w="900"/>
        <w:gridCol w:w="1260"/>
        <w:gridCol w:w="990"/>
        <w:gridCol w:w="1890"/>
      </w:tblGrid>
      <w:tr w:rsidR="00FF293C" w:rsidRPr="00650896" w14:paraId="05BC9810" w14:textId="77777777" w:rsidTr="00967F17">
        <w:trPr>
          <w:trHeight w:val="377"/>
        </w:trPr>
        <w:tc>
          <w:tcPr>
            <w:tcW w:w="1725" w:type="dxa"/>
            <w:tcBorders>
              <w:top w:val="single" w:sz="4" w:space="0" w:color="auto"/>
              <w:bottom w:val="single" w:sz="4" w:space="0" w:color="auto"/>
            </w:tcBorders>
          </w:tcPr>
          <w:p w14:paraId="6B567C14" w14:textId="77777777" w:rsidR="00EA1812" w:rsidRPr="00650896" w:rsidRDefault="00EA1812" w:rsidP="00FF293C">
            <w:pPr>
              <w:rPr>
                <w:rFonts w:ascii="Times New Roman" w:hAnsi="Times New Roman" w:cs="Times New Roman"/>
                <w:b/>
                <w:sz w:val="21"/>
                <w:szCs w:val="21"/>
              </w:rPr>
            </w:pPr>
            <w:r w:rsidRPr="00650896">
              <w:rPr>
                <w:rFonts w:ascii="Times New Roman" w:hAnsi="Times New Roman" w:cs="Times New Roman"/>
                <w:b/>
                <w:sz w:val="21"/>
                <w:szCs w:val="21"/>
              </w:rPr>
              <w:t>Constraints</w:t>
            </w:r>
          </w:p>
        </w:tc>
        <w:tc>
          <w:tcPr>
            <w:tcW w:w="630" w:type="dxa"/>
            <w:tcBorders>
              <w:top w:val="single" w:sz="4" w:space="0" w:color="auto"/>
              <w:bottom w:val="single" w:sz="4" w:space="0" w:color="auto"/>
            </w:tcBorders>
          </w:tcPr>
          <w:p w14:paraId="6FE2FF41" w14:textId="77777777" w:rsidR="00EA1812" w:rsidRPr="00650896" w:rsidRDefault="004D583F" w:rsidP="00FF293C">
            <w:pPr>
              <w:jc w:val="center"/>
              <w:rPr>
                <w:rFonts w:ascii="Times New Roman" w:hAnsi="Times New Roman" w:cs="Times New Roman"/>
                <w:b/>
                <w:sz w:val="21"/>
                <w:szCs w:val="21"/>
              </w:rPr>
            </w:pPr>
            <w:r w:rsidRPr="00650896">
              <w:rPr>
                <w:rFonts w:ascii="Times New Roman" w:hAnsi="Times New Roman" w:cs="Times New Roman"/>
                <w:b/>
                <w:sz w:val="21"/>
                <w:szCs w:val="21"/>
              </w:rPr>
              <w:t>S</w:t>
            </w:r>
            <w:r w:rsidR="00B75CA5" w:rsidRPr="00650896">
              <w:rPr>
                <w:rFonts w:ascii="Times New Roman" w:hAnsi="Times New Roman" w:cs="Times New Roman"/>
                <w:b/>
                <w:sz w:val="21"/>
                <w:szCs w:val="21"/>
              </w:rPr>
              <w:t>A</w:t>
            </w:r>
          </w:p>
        </w:tc>
        <w:tc>
          <w:tcPr>
            <w:tcW w:w="630" w:type="dxa"/>
            <w:tcBorders>
              <w:top w:val="single" w:sz="4" w:space="0" w:color="auto"/>
              <w:bottom w:val="single" w:sz="4" w:space="0" w:color="auto"/>
            </w:tcBorders>
          </w:tcPr>
          <w:p w14:paraId="72674158"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A</w:t>
            </w:r>
          </w:p>
        </w:tc>
        <w:tc>
          <w:tcPr>
            <w:tcW w:w="1260" w:type="dxa"/>
            <w:tcBorders>
              <w:top w:val="single" w:sz="4" w:space="0" w:color="auto"/>
              <w:bottom w:val="single" w:sz="4" w:space="0" w:color="auto"/>
            </w:tcBorders>
          </w:tcPr>
          <w:p w14:paraId="7E42B9FC" w14:textId="77777777" w:rsidR="00EA1812" w:rsidRPr="00650896" w:rsidRDefault="00EA1812" w:rsidP="00FF293C">
            <w:pPr>
              <w:jc w:val="center"/>
              <w:rPr>
                <w:rFonts w:ascii="Times New Roman" w:hAnsi="Times New Roman" w:cs="Times New Roman"/>
                <w:b/>
                <w:sz w:val="21"/>
                <w:szCs w:val="21"/>
              </w:rPr>
            </w:pPr>
            <w:r w:rsidRPr="00650896">
              <w:rPr>
                <w:rFonts w:ascii="Times New Roman" w:hAnsi="Times New Roman" w:cs="Times New Roman"/>
                <w:b/>
                <w:sz w:val="21"/>
                <w:szCs w:val="21"/>
              </w:rPr>
              <w:t>Undecided</w:t>
            </w:r>
          </w:p>
        </w:tc>
        <w:tc>
          <w:tcPr>
            <w:tcW w:w="720" w:type="dxa"/>
            <w:tcBorders>
              <w:top w:val="single" w:sz="4" w:space="0" w:color="auto"/>
              <w:bottom w:val="single" w:sz="4" w:space="0" w:color="auto"/>
            </w:tcBorders>
          </w:tcPr>
          <w:p w14:paraId="60E603D6"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D</w:t>
            </w:r>
          </w:p>
        </w:tc>
        <w:tc>
          <w:tcPr>
            <w:tcW w:w="900" w:type="dxa"/>
            <w:tcBorders>
              <w:top w:val="single" w:sz="4" w:space="0" w:color="auto"/>
              <w:bottom w:val="single" w:sz="4" w:space="0" w:color="auto"/>
            </w:tcBorders>
          </w:tcPr>
          <w:p w14:paraId="732E1C5B"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S D</w:t>
            </w:r>
          </w:p>
        </w:tc>
        <w:tc>
          <w:tcPr>
            <w:tcW w:w="1260" w:type="dxa"/>
            <w:tcBorders>
              <w:top w:val="single" w:sz="4" w:space="0" w:color="auto"/>
              <w:bottom w:val="single" w:sz="4" w:space="0" w:color="auto"/>
            </w:tcBorders>
          </w:tcPr>
          <w:p w14:paraId="4B02B350" w14:textId="77777777" w:rsidR="00EA1812" w:rsidRPr="00650896" w:rsidRDefault="00B75CA5" w:rsidP="00FF293C">
            <w:pPr>
              <w:jc w:val="center"/>
              <w:rPr>
                <w:rFonts w:ascii="Times New Roman" w:hAnsi="Times New Roman" w:cs="Times New Roman"/>
                <w:b/>
                <w:sz w:val="21"/>
                <w:szCs w:val="21"/>
              </w:rPr>
            </w:pPr>
            <w:r w:rsidRPr="00650896">
              <w:rPr>
                <w:rFonts w:ascii="Times New Roman" w:hAnsi="Times New Roman" w:cs="Times New Roman"/>
                <w:b/>
                <w:sz w:val="21"/>
                <w:szCs w:val="21"/>
              </w:rPr>
              <w:t>N</w:t>
            </w:r>
            <w:r w:rsidR="00255362" w:rsidRPr="00650896">
              <w:rPr>
                <w:rFonts w:ascii="Times New Roman" w:hAnsi="Times New Roman" w:cs="Times New Roman"/>
                <w:b/>
                <w:sz w:val="21"/>
                <w:szCs w:val="21"/>
              </w:rPr>
              <w:t xml:space="preserve"> (%)</w:t>
            </w:r>
          </w:p>
        </w:tc>
        <w:tc>
          <w:tcPr>
            <w:tcW w:w="990" w:type="dxa"/>
            <w:tcBorders>
              <w:top w:val="single" w:sz="4" w:space="0" w:color="auto"/>
              <w:bottom w:val="single" w:sz="4" w:space="0" w:color="auto"/>
            </w:tcBorders>
          </w:tcPr>
          <w:p w14:paraId="41A5DF66" w14:textId="77777777" w:rsidR="00EA1812" w:rsidRPr="00650896" w:rsidRDefault="00255362" w:rsidP="00FF293C">
            <w:pPr>
              <w:jc w:val="center"/>
              <w:rPr>
                <w:rFonts w:ascii="Times New Roman" w:hAnsi="Times New Roman" w:cs="Times New Roman"/>
                <w:b/>
                <w:sz w:val="21"/>
                <w:szCs w:val="21"/>
              </w:rPr>
            </w:pPr>
            <w:r w:rsidRPr="00650896">
              <w:rPr>
                <w:rFonts w:ascii="Times New Roman" w:hAnsi="Times New Roman" w:cs="Times New Roman"/>
                <w:b/>
                <w:sz w:val="21"/>
                <w:szCs w:val="21"/>
              </w:rPr>
              <w:t>T C S</w:t>
            </w:r>
          </w:p>
        </w:tc>
        <w:tc>
          <w:tcPr>
            <w:tcW w:w="1890" w:type="dxa"/>
            <w:tcBorders>
              <w:top w:val="single" w:sz="4" w:space="0" w:color="auto"/>
              <w:bottom w:val="single" w:sz="4" w:space="0" w:color="auto"/>
            </w:tcBorders>
          </w:tcPr>
          <w:p w14:paraId="13783602" w14:textId="77777777" w:rsidR="00EA1812" w:rsidRPr="00650896" w:rsidRDefault="00EA1812" w:rsidP="00FF293C">
            <w:pPr>
              <w:jc w:val="center"/>
              <w:rPr>
                <w:rFonts w:ascii="Times New Roman" w:hAnsi="Times New Roman" w:cs="Times New Roman"/>
                <w:b/>
                <w:sz w:val="21"/>
                <w:szCs w:val="21"/>
              </w:rPr>
            </w:pPr>
            <w:r w:rsidRPr="00650896">
              <w:rPr>
                <w:rFonts w:ascii="Times New Roman" w:hAnsi="Times New Roman" w:cs="Times New Roman"/>
                <w:b/>
                <w:sz w:val="21"/>
                <w:szCs w:val="21"/>
              </w:rPr>
              <w:t>Re</w:t>
            </w:r>
            <w:r w:rsidR="00255362" w:rsidRPr="00650896">
              <w:rPr>
                <w:rFonts w:ascii="Times New Roman" w:hAnsi="Times New Roman" w:cs="Times New Roman"/>
                <w:b/>
                <w:sz w:val="21"/>
                <w:szCs w:val="21"/>
              </w:rPr>
              <w:t>mark</w:t>
            </w:r>
          </w:p>
        </w:tc>
      </w:tr>
      <w:tr w:rsidR="00EA1812" w:rsidRPr="00650896" w14:paraId="4D9907A9" w14:textId="77777777" w:rsidTr="00967F17">
        <w:tc>
          <w:tcPr>
            <w:tcW w:w="1725" w:type="dxa"/>
            <w:tcBorders>
              <w:top w:val="single" w:sz="4" w:space="0" w:color="auto"/>
            </w:tcBorders>
          </w:tcPr>
          <w:p w14:paraId="2F224D2B"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 xml:space="preserve">late </w:t>
            </w:r>
            <w:r w:rsidR="003159C9" w:rsidRPr="00650896">
              <w:rPr>
                <w:rFonts w:ascii="Times New Roman" w:hAnsi="Times New Roman" w:cs="Times New Roman"/>
                <w:sz w:val="21"/>
                <w:szCs w:val="21"/>
              </w:rPr>
              <w:t>approval</w:t>
            </w:r>
          </w:p>
        </w:tc>
        <w:tc>
          <w:tcPr>
            <w:tcW w:w="630" w:type="dxa"/>
            <w:tcBorders>
              <w:top w:val="single" w:sz="4" w:space="0" w:color="auto"/>
            </w:tcBorders>
          </w:tcPr>
          <w:p w14:paraId="51F73CA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129</w:t>
            </w:r>
          </w:p>
        </w:tc>
        <w:tc>
          <w:tcPr>
            <w:tcW w:w="630" w:type="dxa"/>
            <w:tcBorders>
              <w:top w:val="single" w:sz="4" w:space="0" w:color="auto"/>
            </w:tcBorders>
          </w:tcPr>
          <w:p w14:paraId="14DF41F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120</w:t>
            </w:r>
          </w:p>
        </w:tc>
        <w:tc>
          <w:tcPr>
            <w:tcW w:w="1260" w:type="dxa"/>
            <w:tcBorders>
              <w:top w:val="single" w:sz="4" w:space="0" w:color="auto"/>
            </w:tcBorders>
          </w:tcPr>
          <w:p w14:paraId="53F366E4"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80</w:t>
            </w:r>
          </w:p>
        </w:tc>
        <w:tc>
          <w:tcPr>
            <w:tcW w:w="720" w:type="dxa"/>
            <w:tcBorders>
              <w:top w:val="single" w:sz="4" w:space="0" w:color="auto"/>
            </w:tcBorders>
          </w:tcPr>
          <w:p w14:paraId="3BBF2CD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55</w:t>
            </w:r>
          </w:p>
        </w:tc>
        <w:tc>
          <w:tcPr>
            <w:tcW w:w="900" w:type="dxa"/>
            <w:tcBorders>
              <w:top w:val="single" w:sz="4" w:space="0" w:color="auto"/>
            </w:tcBorders>
          </w:tcPr>
          <w:p w14:paraId="30272EA9"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40</w:t>
            </w:r>
          </w:p>
        </w:tc>
        <w:tc>
          <w:tcPr>
            <w:tcW w:w="1260" w:type="dxa"/>
            <w:tcBorders>
              <w:top w:val="single" w:sz="4" w:space="0" w:color="auto"/>
            </w:tcBorders>
          </w:tcPr>
          <w:p w14:paraId="6A35CFF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(60.32)</w:t>
            </w:r>
          </w:p>
        </w:tc>
        <w:tc>
          <w:tcPr>
            <w:tcW w:w="990" w:type="dxa"/>
            <w:tcBorders>
              <w:top w:val="single" w:sz="4" w:space="0" w:color="auto"/>
            </w:tcBorders>
          </w:tcPr>
          <w:p w14:paraId="2D7887B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1515</w:t>
            </w:r>
          </w:p>
        </w:tc>
        <w:tc>
          <w:tcPr>
            <w:tcW w:w="1890" w:type="dxa"/>
            <w:tcBorders>
              <w:top w:val="single" w:sz="4" w:space="0" w:color="auto"/>
            </w:tcBorders>
          </w:tcPr>
          <w:p w14:paraId="03FAF51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3.57 (major)</w:t>
            </w:r>
          </w:p>
        </w:tc>
      </w:tr>
      <w:tr w:rsidR="00EA1812" w:rsidRPr="00650896" w14:paraId="372960FB" w14:textId="77777777" w:rsidTr="00967F17">
        <w:tc>
          <w:tcPr>
            <w:tcW w:w="1725" w:type="dxa"/>
          </w:tcPr>
          <w:p w14:paraId="02C7C0DB"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Incorrect loan appraisal</w:t>
            </w:r>
          </w:p>
        </w:tc>
        <w:tc>
          <w:tcPr>
            <w:tcW w:w="630" w:type="dxa"/>
          </w:tcPr>
          <w:p w14:paraId="443E3899" w14:textId="77777777" w:rsidR="00EA1812" w:rsidRPr="00650896" w:rsidRDefault="00EA1812" w:rsidP="00FF293C">
            <w:pPr>
              <w:jc w:val="center"/>
              <w:rPr>
                <w:rFonts w:ascii="Times New Roman" w:hAnsi="Times New Roman" w:cs="Times New Roman"/>
                <w:sz w:val="21"/>
                <w:szCs w:val="21"/>
              </w:rPr>
            </w:pPr>
          </w:p>
          <w:p w14:paraId="220E116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55</w:t>
            </w:r>
          </w:p>
        </w:tc>
        <w:tc>
          <w:tcPr>
            <w:tcW w:w="630" w:type="dxa"/>
          </w:tcPr>
          <w:p w14:paraId="10BED319" w14:textId="77777777" w:rsidR="00EA1812" w:rsidRPr="00650896" w:rsidRDefault="00EA1812" w:rsidP="00FF293C">
            <w:pPr>
              <w:jc w:val="center"/>
              <w:rPr>
                <w:rFonts w:ascii="Times New Roman" w:hAnsi="Times New Roman" w:cs="Times New Roman"/>
                <w:sz w:val="21"/>
                <w:szCs w:val="21"/>
              </w:rPr>
            </w:pPr>
          </w:p>
          <w:p w14:paraId="03B5136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62</w:t>
            </w:r>
          </w:p>
        </w:tc>
        <w:tc>
          <w:tcPr>
            <w:tcW w:w="1260" w:type="dxa"/>
          </w:tcPr>
          <w:p w14:paraId="54B69F3A" w14:textId="77777777" w:rsidR="00EA1812" w:rsidRPr="00650896" w:rsidRDefault="00EA1812" w:rsidP="00FF293C">
            <w:pPr>
              <w:jc w:val="center"/>
              <w:rPr>
                <w:rFonts w:ascii="Times New Roman" w:hAnsi="Times New Roman" w:cs="Times New Roman"/>
                <w:sz w:val="21"/>
                <w:szCs w:val="21"/>
              </w:rPr>
            </w:pPr>
          </w:p>
          <w:p w14:paraId="7D07461D"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40</w:t>
            </w:r>
          </w:p>
        </w:tc>
        <w:tc>
          <w:tcPr>
            <w:tcW w:w="720" w:type="dxa"/>
          </w:tcPr>
          <w:p w14:paraId="1B19C2C5" w14:textId="77777777" w:rsidR="00EA1812" w:rsidRPr="00650896" w:rsidRDefault="00EA1812" w:rsidP="00FF293C">
            <w:pPr>
              <w:jc w:val="center"/>
              <w:rPr>
                <w:rFonts w:ascii="Times New Roman" w:hAnsi="Times New Roman" w:cs="Times New Roman"/>
                <w:sz w:val="21"/>
                <w:szCs w:val="21"/>
              </w:rPr>
            </w:pPr>
          </w:p>
          <w:p w14:paraId="4651B95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145</w:t>
            </w:r>
          </w:p>
        </w:tc>
        <w:tc>
          <w:tcPr>
            <w:tcW w:w="900" w:type="dxa"/>
          </w:tcPr>
          <w:p w14:paraId="483FF3CE" w14:textId="77777777" w:rsidR="00EA1812" w:rsidRPr="00650896" w:rsidRDefault="00EA1812" w:rsidP="00FF293C">
            <w:pPr>
              <w:jc w:val="center"/>
              <w:rPr>
                <w:rFonts w:ascii="Times New Roman" w:hAnsi="Times New Roman" w:cs="Times New Roman"/>
                <w:sz w:val="21"/>
                <w:szCs w:val="21"/>
              </w:rPr>
            </w:pPr>
          </w:p>
          <w:p w14:paraId="5878FE5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122</w:t>
            </w:r>
          </w:p>
        </w:tc>
        <w:tc>
          <w:tcPr>
            <w:tcW w:w="1260" w:type="dxa"/>
          </w:tcPr>
          <w:p w14:paraId="34C1A3D9" w14:textId="77777777" w:rsidR="00EA1812" w:rsidRPr="00650896" w:rsidRDefault="00EA1812" w:rsidP="00FF293C">
            <w:pPr>
              <w:jc w:val="center"/>
              <w:rPr>
                <w:rFonts w:ascii="Times New Roman" w:hAnsi="Times New Roman" w:cs="Times New Roman"/>
                <w:sz w:val="21"/>
                <w:szCs w:val="21"/>
              </w:rPr>
            </w:pPr>
          </w:p>
          <w:p w14:paraId="03B792A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(28.30)</w:t>
            </w:r>
          </w:p>
        </w:tc>
        <w:tc>
          <w:tcPr>
            <w:tcW w:w="990" w:type="dxa"/>
          </w:tcPr>
          <w:p w14:paraId="3482BE55" w14:textId="77777777" w:rsidR="00EA1812" w:rsidRPr="00650896" w:rsidRDefault="00EA1812" w:rsidP="00FF293C">
            <w:pPr>
              <w:jc w:val="center"/>
              <w:rPr>
                <w:rFonts w:ascii="Times New Roman" w:hAnsi="Times New Roman" w:cs="Times New Roman"/>
                <w:sz w:val="21"/>
                <w:szCs w:val="21"/>
              </w:rPr>
            </w:pPr>
          </w:p>
          <w:p w14:paraId="16CC814C"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1055</w:t>
            </w:r>
          </w:p>
        </w:tc>
        <w:tc>
          <w:tcPr>
            <w:tcW w:w="1890" w:type="dxa"/>
          </w:tcPr>
          <w:p w14:paraId="3E88FFD9" w14:textId="77777777" w:rsidR="00EA1812" w:rsidRPr="00650896" w:rsidRDefault="00EA1812" w:rsidP="00FF293C">
            <w:pPr>
              <w:jc w:val="center"/>
              <w:rPr>
                <w:rFonts w:ascii="Times New Roman" w:hAnsi="Times New Roman" w:cs="Times New Roman"/>
                <w:sz w:val="21"/>
                <w:szCs w:val="21"/>
              </w:rPr>
            </w:pPr>
          </w:p>
          <w:p w14:paraId="28CC0D5D"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2.49 </w:t>
            </w:r>
            <w:r w:rsidR="00EA1812" w:rsidRPr="00650896">
              <w:rPr>
                <w:rFonts w:ascii="Times New Roman" w:hAnsi="Times New Roman" w:cs="Times New Roman"/>
                <w:sz w:val="21"/>
                <w:szCs w:val="21"/>
              </w:rPr>
              <w:t>(minor)</w:t>
            </w:r>
          </w:p>
        </w:tc>
      </w:tr>
      <w:tr w:rsidR="00EA1812" w:rsidRPr="00650896" w14:paraId="0CB042BC" w14:textId="77777777" w:rsidTr="00967F17">
        <w:tc>
          <w:tcPr>
            <w:tcW w:w="1725" w:type="dxa"/>
          </w:tcPr>
          <w:p w14:paraId="497A5FDD" w14:textId="77777777" w:rsidR="00EA1812" w:rsidRPr="00650896" w:rsidRDefault="003159C9" w:rsidP="00FF293C">
            <w:pPr>
              <w:rPr>
                <w:rFonts w:ascii="Times New Roman" w:hAnsi="Times New Roman" w:cs="Times New Roman"/>
                <w:sz w:val="21"/>
                <w:szCs w:val="21"/>
              </w:rPr>
            </w:pPr>
            <w:r w:rsidRPr="00650896">
              <w:rPr>
                <w:rFonts w:ascii="Times New Roman" w:hAnsi="Times New Roman" w:cs="Times New Roman"/>
                <w:sz w:val="21"/>
                <w:szCs w:val="21"/>
              </w:rPr>
              <w:t xml:space="preserve"> Loan diversion </w:t>
            </w:r>
          </w:p>
        </w:tc>
        <w:tc>
          <w:tcPr>
            <w:tcW w:w="630" w:type="dxa"/>
          </w:tcPr>
          <w:p w14:paraId="76BC839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144</w:t>
            </w:r>
          </w:p>
        </w:tc>
        <w:tc>
          <w:tcPr>
            <w:tcW w:w="630" w:type="dxa"/>
          </w:tcPr>
          <w:p w14:paraId="39111DAF"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169</w:t>
            </w:r>
          </w:p>
        </w:tc>
        <w:tc>
          <w:tcPr>
            <w:tcW w:w="1260" w:type="dxa"/>
          </w:tcPr>
          <w:p w14:paraId="60AC96B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54</w:t>
            </w:r>
          </w:p>
        </w:tc>
        <w:tc>
          <w:tcPr>
            <w:tcW w:w="720" w:type="dxa"/>
          </w:tcPr>
          <w:p w14:paraId="581EEA0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33</w:t>
            </w:r>
          </w:p>
        </w:tc>
        <w:tc>
          <w:tcPr>
            <w:tcW w:w="900" w:type="dxa"/>
          </w:tcPr>
          <w:p w14:paraId="35042E69"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24</w:t>
            </w:r>
          </w:p>
        </w:tc>
        <w:tc>
          <w:tcPr>
            <w:tcW w:w="1260" w:type="dxa"/>
          </w:tcPr>
          <w:p w14:paraId="7C754A4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(76.65)</w:t>
            </w:r>
          </w:p>
        </w:tc>
        <w:tc>
          <w:tcPr>
            <w:tcW w:w="990" w:type="dxa"/>
          </w:tcPr>
          <w:p w14:paraId="3AAEB73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1648</w:t>
            </w:r>
          </w:p>
        </w:tc>
        <w:tc>
          <w:tcPr>
            <w:tcW w:w="1890" w:type="dxa"/>
          </w:tcPr>
          <w:p w14:paraId="5BB6BE52"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3.89 </w:t>
            </w:r>
            <w:r w:rsidR="00EA1812" w:rsidRPr="00650896">
              <w:rPr>
                <w:rFonts w:ascii="Times New Roman" w:hAnsi="Times New Roman" w:cs="Times New Roman"/>
                <w:sz w:val="21"/>
                <w:szCs w:val="21"/>
              </w:rPr>
              <w:t>(major)</w:t>
            </w:r>
          </w:p>
        </w:tc>
      </w:tr>
      <w:tr w:rsidR="00EA1812" w:rsidRPr="00650896" w14:paraId="6331A9ED" w14:textId="77777777" w:rsidTr="00967F17">
        <w:tc>
          <w:tcPr>
            <w:tcW w:w="1725" w:type="dxa"/>
          </w:tcPr>
          <w:p w14:paraId="60FCCBD6"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Under-financing</w:t>
            </w:r>
          </w:p>
        </w:tc>
        <w:tc>
          <w:tcPr>
            <w:tcW w:w="630" w:type="dxa"/>
          </w:tcPr>
          <w:p w14:paraId="5D24AAA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77</w:t>
            </w:r>
          </w:p>
        </w:tc>
        <w:tc>
          <w:tcPr>
            <w:tcW w:w="630" w:type="dxa"/>
          </w:tcPr>
          <w:p w14:paraId="62B3C7A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50</w:t>
            </w:r>
          </w:p>
        </w:tc>
        <w:tc>
          <w:tcPr>
            <w:tcW w:w="1260" w:type="dxa"/>
          </w:tcPr>
          <w:p w14:paraId="25FFE6C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54</w:t>
            </w:r>
          </w:p>
        </w:tc>
        <w:tc>
          <w:tcPr>
            <w:tcW w:w="720" w:type="dxa"/>
          </w:tcPr>
          <w:p w14:paraId="654448B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109</w:t>
            </w:r>
          </w:p>
        </w:tc>
        <w:tc>
          <w:tcPr>
            <w:tcW w:w="900" w:type="dxa"/>
          </w:tcPr>
          <w:p w14:paraId="07A65CB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134</w:t>
            </w:r>
          </w:p>
        </w:tc>
        <w:tc>
          <w:tcPr>
            <w:tcW w:w="1260" w:type="dxa"/>
          </w:tcPr>
          <w:p w14:paraId="143F8FD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(16.04)</w:t>
            </w:r>
          </w:p>
        </w:tc>
        <w:tc>
          <w:tcPr>
            <w:tcW w:w="990" w:type="dxa"/>
          </w:tcPr>
          <w:p w14:paraId="657E80F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1099</w:t>
            </w:r>
          </w:p>
        </w:tc>
        <w:tc>
          <w:tcPr>
            <w:tcW w:w="1890" w:type="dxa"/>
          </w:tcPr>
          <w:p w14:paraId="4125D38D"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2.59 </w:t>
            </w:r>
            <w:r w:rsidR="00EA1812" w:rsidRPr="00650896">
              <w:rPr>
                <w:rFonts w:ascii="Times New Roman" w:hAnsi="Times New Roman" w:cs="Times New Roman"/>
                <w:sz w:val="21"/>
                <w:szCs w:val="21"/>
              </w:rPr>
              <w:t>(minor)</w:t>
            </w:r>
          </w:p>
        </w:tc>
      </w:tr>
      <w:tr w:rsidR="00EA1812" w:rsidRPr="00650896" w14:paraId="0045E477" w14:textId="77777777" w:rsidTr="00967F17">
        <w:tc>
          <w:tcPr>
            <w:tcW w:w="1725" w:type="dxa"/>
          </w:tcPr>
          <w:p w14:paraId="0350E3E9" w14:textId="77777777" w:rsidR="00EA1812" w:rsidRPr="00650896" w:rsidRDefault="003159C9" w:rsidP="00FF293C">
            <w:pPr>
              <w:rPr>
                <w:rFonts w:ascii="Times New Roman" w:hAnsi="Times New Roman" w:cs="Times New Roman"/>
                <w:sz w:val="21"/>
                <w:szCs w:val="21"/>
              </w:rPr>
            </w:pPr>
            <w:r w:rsidRPr="00650896">
              <w:rPr>
                <w:rFonts w:ascii="Times New Roman" w:hAnsi="Times New Roman" w:cs="Times New Roman"/>
                <w:sz w:val="21"/>
                <w:szCs w:val="21"/>
              </w:rPr>
              <w:t xml:space="preserve">Poor </w:t>
            </w:r>
            <w:r w:rsidR="00EA1812" w:rsidRPr="00650896">
              <w:rPr>
                <w:rFonts w:ascii="Times New Roman" w:hAnsi="Times New Roman" w:cs="Times New Roman"/>
                <w:sz w:val="21"/>
                <w:szCs w:val="21"/>
              </w:rPr>
              <w:t>supervision</w:t>
            </w:r>
          </w:p>
        </w:tc>
        <w:tc>
          <w:tcPr>
            <w:tcW w:w="630" w:type="dxa"/>
          </w:tcPr>
          <w:p w14:paraId="514409F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139</w:t>
            </w:r>
          </w:p>
        </w:tc>
        <w:tc>
          <w:tcPr>
            <w:tcW w:w="630" w:type="dxa"/>
          </w:tcPr>
          <w:p w14:paraId="3A3ECB3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158</w:t>
            </w:r>
          </w:p>
        </w:tc>
        <w:tc>
          <w:tcPr>
            <w:tcW w:w="1260" w:type="dxa"/>
          </w:tcPr>
          <w:p w14:paraId="16067A8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39</w:t>
            </w:r>
          </w:p>
        </w:tc>
        <w:tc>
          <w:tcPr>
            <w:tcW w:w="720" w:type="dxa"/>
          </w:tcPr>
          <w:p w14:paraId="1196A74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48</w:t>
            </w:r>
          </w:p>
        </w:tc>
        <w:tc>
          <w:tcPr>
            <w:tcW w:w="900" w:type="dxa"/>
          </w:tcPr>
          <w:p w14:paraId="5B9CA87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40</w:t>
            </w:r>
          </w:p>
        </w:tc>
        <w:tc>
          <w:tcPr>
            <w:tcW w:w="1260" w:type="dxa"/>
          </w:tcPr>
          <w:p w14:paraId="23F783E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(60.32)</w:t>
            </w:r>
          </w:p>
        </w:tc>
        <w:tc>
          <w:tcPr>
            <w:tcW w:w="990" w:type="dxa"/>
          </w:tcPr>
          <w:p w14:paraId="698BB78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1580</w:t>
            </w:r>
          </w:p>
        </w:tc>
        <w:tc>
          <w:tcPr>
            <w:tcW w:w="1890" w:type="dxa"/>
          </w:tcPr>
          <w:p w14:paraId="300D10AF"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3.73 </w:t>
            </w:r>
            <w:r w:rsidR="00EA1812" w:rsidRPr="00650896">
              <w:rPr>
                <w:rFonts w:ascii="Times New Roman" w:hAnsi="Times New Roman" w:cs="Times New Roman"/>
                <w:sz w:val="21"/>
                <w:szCs w:val="21"/>
              </w:rPr>
              <w:t>(major)</w:t>
            </w:r>
          </w:p>
        </w:tc>
      </w:tr>
      <w:tr w:rsidR="00EA1812" w:rsidRPr="00650896" w14:paraId="380E13CD" w14:textId="77777777" w:rsidTr="00967F17">
        <w:tc>
          <w:tcPr>
            <w:tcW w:w="1725" w:type="dxa"/>
          </w:tcPr>
          <w:p w14:paraId="145A695F"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C</w:t>
            </w:r>
            <w:r w:rsidR="00EA1812" w:rsidRPr="00650896">
              <w:rPr>
                <w:rFonts w:ascii="Times New Roman" w:hAnsi="Times New Roman" w:cs="Times New Roman"/>
                <w:sz w:val="21"/>
                <w:szCs w:val="21"/>
              </w:rPr>
              <w:t>rop failure</w:t>
            </w:r>
          </w:p>
        </w:tc>
        <w:tc>
          <w:tcPr>
            <w:tcW w:w="630" w:type="dxa"/>
          </w:tcPr>
          <w:p w14:paraId="6B89279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135</w:t>
            </w:r>
          </w:p>
        </w:tc>
        <w:tc>
          <w:tcPr>
            <w:tcW w:w="630" w:type="dxa"/>
          </w:tcPr>
          <w:p w14:paraId="07BFEDE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187</w:t>
            </w:r>
          </w:p>
        </w:tc>
        <w:tc>
          <w:tcPr>
            <w:tcW w:w="1260" w:type="dxa"/>
          </w:tcPr>
          <w:p w14:paraId="691594B2"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w:t>
            </w:r>
          </w:p>
        </w:tc>
        <w:tc>
          <w:tcPr>
            <w:tcW w:w="720" w:type="dxa"/>
          </w:tcPr>
          <w:p w14:paraId="7BF6673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28</w:t>
            </w:r>
          </w:p>
        </w:tc>
        <w:tc>
          <w:tcPr>
            <w:tcW w:w="900" w:type="dxa"/>
          </w:tcPr>
          <w:p w14:paraId="36E1F70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32</w:t>
            </w:r>
          </w:p>
        </w:tc>
        <w:tc>
          <w:tcPr>
            <w:tcW w:w="1260" w:type="dxa"/>
          </w:tcPr>
          <w:p w14:paraId="15CDB55C"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(70.76)</w:t>
            </w:r>
          </w:p>
        </w:tc>
        <w:tc>
          <w:tcPr>
            <w:tcW w:w="990" w:type="dxa"/>
          </w:tcPr>
          <w:p w14:paraId="0FB355A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1637</w:t>
            </w:r>
          </w:p>
        </w:tc>
        <w:tc>
          <w:tcPr>
            <w:tcW w:w="1890" w:type="dxa"/>
          </w:tcPr>
          <w:p w14:paraId="6DE9A93A"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3.86 </w:t>
            </w:r>
            <w:r w:rsidR="00EA1812" w:rsidRPr="00650896">
              <w:rPr>
                <w:rFonts w:ascii="Times New Roman" w:hAnsi="Times New Roman" w:cs="Times New Roman"/>
                <w:sz w:val="21"/>
                <w:szCs w:val="21"/>
              </w:rPr>
              <w:t>(major)</w:t>
            </w:r>
          </w:p>
        </w:tc>
      </w:tr>
      <w:tr w:rsidR="00EA1812" w:rsidRPr="00650896" w14:paraId="2A1D2586" w14:textId="77777777" w:rsidTr="00967F17">
        <w:tc>
          <w:tcPr>
            <w:tcW w:w="1725" w:type="dxa"/>
          </w:tcPr>
          <w:p w14:paraId="0F1A7186"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 xml:space="preserve">Low price </w:t>
            </w:r>
          </w:p>
        </w:tc>
        <w:tc>
          <w:tcPr>
            <w:tcW w:w="630" w:type="dxa"/>
          </w:tcPr>
          <w:p w14:paraId="0481D13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56</w:t>
            </w:r>
          </w:p>
        </w:tc>
        <w:tc>
          <w:tcPr>
            <w:tcW w:w="630" w:type="dxa"/>
          </w:tcPr>
          <w:p w14:paraId="0342D81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44</w:t>
            </w:r>
          </w:p>
        </w:tc>
        <w:tc>
          <w:tcPr>
            <w:tcW w:w="1260" w:type="dxa"/>
          </w:tcPr>
          <w:p w14:paraId="3667851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78</w:t>
            </w:r>
          </w:p>
        </w:tc>
        <w:tc>
          <w:tcPr>
            <w:tcW w:w="720" w:type="dxa"/>
          </w:tcPr>
          <w:p w14:paraId="3C690AA3"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119</w:t>
            </w:r>
          </w:p>
        </w:tc>
        <w:tc>
          <w:tcPr>
            <w:tcW w:w="900" w:type="dxa"/>
          </w:tcPr>
          <w:p w14:paraId="24C9ECCD"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127</w:t>
            </w:r>
          </w:p>
        </w:tc>
        <w:tc>
          <w:tcPr>
            <w:tcW w:w="1260" w:type="dxa"/>
          </w:tcPr>
          <w:p w14:paraId="718E494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(18.87)</w:t>
            </w:r>
          </w:p>
        </w:tc>
        <w:tc>
          <w:tcPr>
            <w:tcW w:w="990" w:type="dxa"/>
          </w:tcPr>
          <w:p w14:paraId="7A9E8D6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1055</w:t>
            </w:r>
          </w:p>
        </w:tc>
        <w:tc>
          <w:tcPr>
            <w:tcW w:w="1890" w:type="dxa"/>
          </w:tcPr>
          <w:p w14:paraId="2FA36317"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2.49 </w:t>
            </w:r>
            <w:r w:rsidR="00EA1812" w:rsidRPr="00650896">
              <w:rPr>
                <w:rFonts w:ascii="Times New Roman" w:hAnsi="Times New Roman" w:cs="Times New Roman"/>
                <w:sz w:val="21"/>
                <w:szCs w:val="21"/>
              </w:rPr>
              <w:t>(minor)</w:t>
            </w:r>
          </w:p>
        </w:tc>
      </w:tr>
      <w:tr w:rsidR="00EA1812" w:rsidRPr="00650896" w14:paraId="08467B7F" w14:textId="77777777" w:rsidTr="00967F17">
        <w:tc>
          <w:tcPr>
            <w:tcW w:w="1725" w:type="dxa"/>
          </w:tcPr>
          <w:p w14:paraId="3B355A0D" w14:textId="77777777" w:rsidR="00EA1812" w:rsidRPr="00650896" w:rsidRDefault="00EA1812" w:rsidP="00FF293C">
            <w:pPr>
              <w:rPr>
                <w:rFonts w:ascii="Times New Roman" w:hAnsi="Times New Roman" w:cs="Times New Roman"/>
                <w:sz w:val="21"/>
                <w:szCs w:val="21"/>
              </w:rPr>
            </w:pPr>
            <w:r w:rsidRPr="00650896">
              <w:rPr>
                <w:rFonts w:ascii="Times New Roman" w:hAnsi="Times New Roman" w:cs="Times New Roman"/>
                <w:sz w:val="21"/>
                <w:szCs w:val="21"/>
              </w:rPr>
              <w:t xml:space="preserve">High </w:t>
            </w:r>
            <w:r w:rsidR="00967F17" w:rsidRPr="00650896">
              <w:rPr>
                <w:rFonts w:ascii="Times New Roman" w:hAnsi="Times New Roman" w:cs="Times New Roman"/>
                <w:sz w:val="21"/>
                <w:szCs w:val="21"/>
              </w:rPr>
              <w:t xml:space="preserve">production cost </w:t>
            </w:r>
          </w:p>
        </w:tc>
        <w:tc>
          <w:tcPr>
            <w:tcW w:w="630" w:type="dxa"/>
          </w:tcPr>
          <w:p w14:paraId="08CC6C6F" w14:textId="77777777" w:rsidR="00EA1812" w:rsidRPr="00650896" w:rsidRDefault="00EA1812" w:rsidP="00FF293C">
            <w:pPr>
              <w:jc w:val="center"/>
              <w:rPr>
                <w:rFonts w:ascii="Times New Roman" w:hAnsi="Times New Roman" w:cs="Times New Roman"/>
                <w:sz w:val="21"/>
                <w:szCs w:val="21"/>
              </w:rPr>
            </w:pPr>
          </w:p>
          <w:p w14:paraId="25688B4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44</w:t>
            </w:r>
          </w:p>
        </w:tc>
        <w:tc>
          <w:tcPr>
            <w:tcW w:w="630" w:type="dxa"/>
          </w:tcPr>
          <w:p w14:paraId="36B42266" w14:textId="77777777" w:rsidR="00EA1812" w:rsidRPr="00650896" w:rsidRDefault="00EA1812" w:rsidP="00FF293C">
            <w:pPr>
              <w:jc w:val="center"/>
              <w:rPr>
                <w:rFonts w:ascii="Times New Roman" w:hAnsi="Times New Roman" w:cs="Times New Roman"/>
                <w:sz w:val="21"/>
                <w:szCs w:val="21"/>
              </w:rPr>
            </w:pPr>
          </w:p>
          <w:p w14:paraId="3798635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58</w:t>
            </w:r>
          </w:p>
        </w:tc>
        <w:tc>
          <w:tcPr>
            <w:tcW w:w="1260" w:type="dxa"/>
          </w:tcPr>
          <w:p w14:paraId="6C27FAF6" w14:textId="77777777" w:rsidR="00EA1812" w:rsidRPr="00650896" w:rsidRDefault="00EA1812" w:rsidP="00FF293C">
            <w:pPr>
              <w:jc w:val="center"/>
              <w:rPr>
                <w:rFonts w:ascii="Times New Roman" w:hAnsi="Times New Roman" w:cs="Times New Roman"/>
                <w:sz w:val="21"/>
                <w:szCs w:val="21"/>
              </w:rPr>
            </w:pPr>
          </w:p>
          <w:p w14:paraId="54D3A0F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66</w:t>
            </w:r>
          </w:p>
        </w:tc>
        <w:tc>
          <w:tcPr>
            <w:tcW w:w="720" w:type="dxa"/>
          </w:tcPr>
          <w:p w14:paraId="55D2BEEE" w14:textId="77777777" w:rsidR="00EA1812" w:rsidRPr="00650896" w:rsidRDefault="00EA1812" w:rsidP="00FF293C">
            <w:pPr>
              <w:jc w:val="center"/>
              <w:rPr>
                <w:rFonts w:ascii="Times New Roman" w:hAnsi="Times New Roman" w:cs="Times New Roman"/>
                <w:sz w:val="21"/>
                <w:szCs w:val="21"/>
              </w:rPr>
            </w:pPr>
          </w:p>
          <w:p w14:paraId="10F387D5"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133</w:t>
            </w:r>
          </w:p>
        </w:tc>
        <w:tc>
          <w:tcPr>
            <w:tcW w:w="900" w:type="dxa"/>
          </w:tcPr>
          <w:p w14:paraId="69AEA1E9" w14:textId="77777777" w:rsidR="00EA1812" w:rsidRPr="00650896" w:rsidRDefault="00EA1812" w:rsidP="00FF293C">
            <w:pPr>
              <w:jc w:val="center"/>
              <w:rPr>
                <w:rFonts w:ascii="Times New Roman" w:hAnsi="Times New Roman" w:cs="Times New Roman"/>
                <w:sz w:val="21"/>
                <w:szCs w:val="21"/>
              </w:rPr>
            </w:pPr>
          </w:p>
          <w:p w14:paraId="6B8655F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123</w:t>
            </w:r>
          </w:p>
        </w:tc>
        <w:tc>
          <w:tcPr>
            <w:tcW w:w="1260" w:type="dxa"/>
          </w:tcPr>
          <w:p w14:paraId="1B9BC06A" w14:textId="77777777" w:rsidR="00EA1812" w:rsidRPr="00650896" w:rsidRDefault="00EA1812" w:rsidP="00FF293C">
            <w:pPr>
              <w:jc w:val="center"/>
              <w:rPr>
                <w:rFonts w:ascii="Times New Roman" w:hAnsi="Times New Roman" w:cs="Times New Roman"/>
                <w:sz w:val="21"/>
                <w:szCs w:val="21"/>
              </w:rPr>
            </w:pPr>
          </w:p>
          <w:p w14:paraId="41316F76"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(31.60)</w:t>
            </w:r>
          </w:p>
        </w:tc>
        <w:tc>
          <w:tcPr>
            <w:tcW w:w="990" w:type="dxa"/>
          </w:tcPr>
          <w:p w14:paraId="208DCA40" w14:textId="77777777" w:rsidR="00EA1812" w:rsidRPr="00650896" w:rsidRDefault="00EA1812" w:rsidP="00FF293C">
            <w:pPr>
              <w:jc w:val="center"/>
              <w:rPr>
                <w:rFonts w:ascii="Times New Roman" w:hAnsi="Times New Roman" w:cs="Times New Roman"/>
                <w:sz w:val="21"/>
                <w:szCs w:val="21"/>
              </w:rPr>
            </w:pPr>
          </w:p>
          <w:p w14:paraId="7A94BE8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1039</w:t>
            </w:r>
          </w:p>
        </w:tc>
        <w:tc>
          <w:tcPr>
            <w:tcW w:w="1890" w:type="dxa"/>
          </w:tcPr>
          <w:p w14:paraId="375F4E77" w14:textId="77777777" w:rsidR="00EA1812" w:rsidRPr="00650896" w:rsidRDefault="00EA1812" w:rsidP="00FF293C">
            <w:pPr>
              <w:jc w:val="center"/>
              <w:rPr>
                <w:rFonts w:ascii="Times New Roman" w:hAnsi="Times New Roman" w:cs="Times New Roman"/>
                <w:sz w:val="21"/>
                <w:szCs w:val="21"/>
              </w:rPr>
            </w:pPr>
          </w:p>
          <w:p w14:paraId="5E51EEE4"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2.45 </w:t>
            </w:r>
            <w:r w:rsidR="00EA1812" w:rsidRPr="00650896">
              <w:rPr>
                <w:rFonts w:ascii="Times New Roman" w:hAnsi="Times New Roman" w:cs="Times New Roman"/>
                <w:sz w:val="21"/>
                <w:szCs w:val="21"/>
              </w:rPr>
              <w:t>(minor)</w:t>
            </w:r>
          </w:p>
        </w:tc>
      </w:tr>
      <w:tr w:rsidR="00EA1812" w:rsidRPr="00650896" w14:paraId="64CD7F31" w14:textId="77777777" w:rsidTr="00967F17">
        <w:tc>
          <w:tcPr>
            <w:tcW w:w="1725" w:type="dxa"/>
          </w:tcPr>
          <w:p w14:paraId="12FC6260"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 xml:space="preserve">High interest </w:t>
            </w:r>
          </w:p>
        </w:tc>
        <w:tc>
          <w:tcPr>
            <w:tcW w:w="630" w:type="dxa"/>
          </w:tcPr>
          <w:p w14:paraId="7756A8E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178</w:t>
            </w:r>
          </w:p>
        </w:tc>
        <w:tc>
          <w:tcPr>
            <w:tcW w:w="630" w:type="dxa"/>
          </w:tcPr>
          <w:p w14:paraId="529BAB2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139</w:t>
            </w:r>
          </w:p>
        </w:tc>
        <w:tc>
          <w:tcPr>
            <w:tcW w:w="1260" w:type="dxa"/>
          </w:tcPr>
          <w:p w14:paraId="39028270"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34</w:t>
            </w:r>
          </w:p>
        </w:tc>
        <w:tc>
          <w:tcPr>
            <w:tcW w:w="720" w:type="dxa"/>
          </w:tcPr>
          <w:p w14:paraId="3052D92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29</w:t>
            </w:r>
          </w:p>
        </w:tc>
        <w:tc>
          <w:tcPr>
            <w:tcW w:w="900" w:type="dxa"/>
          </w:tcPr>
          <w:p w14:paraId="75619E8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44</w:t>
            </w:r>
          </w:p>
        </w:tc>
        <w:tc>
          <w:tcPr>
            <w:tcW w:w="1260" w:type="dxa"/>
          </w:tcPr>
          <w:p w14:paraId="3D0BC0CA"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(46.70)</w:t>
            </w:r>
          </w:p>
        </w:tc>
        <w:tc>
          <w:tcPr>
            <w:tcW w:w="990" w:type="dxa"/>
          </w:tcPr>
          <w:p w14:paraId="06EFE91E"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1650</w:t>
            </w:r>
          </w:p>
        </w:tc>
        <w:tc>
          <w:tcPr>
            <w:tcW w:w="1890" w:type="dxa"/>
          </w:tcPr>
          <w:p w14:paraId="3CCECE4F"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3.89 </w:t>
            </w:r>
            <w:r w:rsidR="00EA1812" w:rsidRPr="00650896">
              <w:rPr>
                <w:rFonts w:ascii="Times New Roman" w:hAnsi="Times New Roman" w:cs="Times New Roman"/>
                <w:sz w:val="21"/>
                <w:szCs w:val="21"/>
              </w:rPr>
              <w:t>(major)</w:t>
            </w:r>
          </w:p>
        </w:tc>
      </w:tr>
      <w:tr w:rsidR="00EA1812" w:rsidRPr="00650896" w14:paraId="2AC240BC" w14:textId="77777777" w:rsidTr="00967F17">
        <w:tc>
          <w:tcPr>
            <w:tcW w:w="1725" w:type="dxa"/>
            <w:tcBorders>
              <w:bottom w:val="single" w:sz="4" w:space="0" w:color="auto"/>
            </w:tcBorders>
          </w:tcPr>
          <w:p w14:paraId="3A957A7B" w14:textId="77777777" w:rsidR="00EA1812" w:rsidRPr="00650896" w:rsidRDefault="0031281F" w:rsidP="00FF293C">
            <w:pPr>
              <w:rPr>
                <w:rFonts w:ascii="Times New Roman" w:hAnsi="Times New Roman" w:cs="Times New Roman"/>
                <w:sz w:val="21"/>
                <w:szCs w:val="21"/>
              </w:rPr>
            </w:pPr>
            <w:r w:rsidRPr="00650896">
              <w:rPr>
                <w:rFonts w:ascii="Times New Roman" w:hAnsi="Times New Roman" w:cs="Times New Roman"/>
                <w:sz w:val="21"/>
                <w:szCs w:val="21"/>
              </w:rPr>
              <w:t>Unwillingness to repay</w:t>
            </w:r>
          </w:p>
        </w:tc>
        <w:tc>
          <w:tcPr>
            <w:tcW w:w="630" w:type="dxa"/>
            <w:tcBorders>
              <w:bottom w:val="single" w:sz="4" w:space="0" w:color="auto"/>
            </w:tcBorders>
          </w:tcPr>
          <w:p w14:paraId="138887F2" w14:textId="77777777" w:rsidR="00EA1812" w:rsidRPr="00650896" w:rsidRDefault="00EA1812" w:rsidP="00FF293C">
            <w:pPr>
              <w:jc w:val="center"/>
              <w:rPr>
                <w:rFonts w:ascii="Times New Roman" w:hAnsi="Times New Roman" w:cs="Times New Roman"/>
                <w:sz w:val="21"/>
                <w:szCs w:val="21"/>
              </w:rPr>
            </w:pPr>
          </w:p>
          <w:p w14:paraId="77D3F86C"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148</w:t>
            </w:r>
          </w:p>
        </w:tc>
        <w:tc>
          <w:tcPr>
            <w:tcW w:w="630" w:type="dxa"/>
            <w:tcBorders>
              <w:bottom w:val="single" w:sz="4" w:space="0" w:color="auto"/>
            </w:tcBorders>
          </w:tcPr>
          <w:p w14:paraId="19EE3934" w14:textId="77777777" w:rsidR="00EA1812" w:rsidRPr="00650896" w:rsidRDefault="00EA1812" w:rsidP="00FF293C">
            <w:pPr>
              <w:jc w:val="center"/>
              <w:rPr>
                <w:rFonts w:ascii="Times New Roman" w:hAnsi="Times New Roman" w:cs="Times New Roman"/>
                <w:sz w:val="21"/>
                <w:szCs w:val="21"/>
              </w:rPr>
            </w:pPr>
          </w:p>
          <w:p w14:paraId="63153E01"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156</w:t>
            </w:r>
          </w:p>
        </w:tc>
        <w:tc>
          <w:tcPr>
            <w:tcW w:w="1260" w:type="dxa"/>
            <w:tcBorders>
              <w:bottom w:val="single" w:sz="4" w:space="0" w:color="auto"/>
            </w:tcBorders>
          </w:tcPr>
          <w:p w14:paraId="40F89C75" w14:textId="77777777" w:rsidR="00EA1812" w:rsidRPr="00650896" w:rsidRDefault="00EA1812" w:rsidP="00FF293C">
            <w:pPr>
              <w:jc w:val="center"/>
              <w:rPr>
                <w:rFonts w:ascii="Times New Roman" w:hAnsi="Times New Roman" w:cs="Times New Roman"/>
                <w:sz w:val="21"/>
                <w:szCs w:val="21"/>
              </w:rPr>
            </w:pPr>
          </w:p>
          <w:p w14:paraId="1C970428"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45</w:t>
            </w:r>
          </w:p>
        </w:tc>
        <w:tc>
          <w:tcPr>
            <w:tcW w:w="720" w:type="dxa"/>
            <w:tcBorders>
              <w:bottom w:val="single" w:sz="4" w:space="0" w:color="auto"/>
            </w:tcBorders>
          </w:tcPr>
          <w:p w14:paraId="6887293A" w14:textId="77777777" w:rsidR="00EA1812" w:rsidRPr="00650896" w:rsidRDefault="00EA1812" w:rsidP="00FF293C">
            <w:pPr>
              <w:jc w:val="center"/>
              <w:rPr>
                <w:rFonts w:ascii="Times New Roman" w:hAnsi="Times New Roman" w:cs="Times New Roman"/>
                <w:sz w:val="21"/>
                <w:szCs w:val="21"/>
              </w:rPr>
            </w:pPr>
          </w:p>
          <w:p w14:paraId="244586D7"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26</w:t>
            </w:r>
          </w:p>
        </w:tc>
        <w:tc>
          <w:tcPr>
            <w:tcW w:w="900" w:type="dxa"/>
            <w:tcBorders>
              <w:bottom w:val="single" w:sz="4" w:space="0" w:color="auto"/>
            </w:tcBorders>
          </w:tcPr>
          <w:p w14:paraId="1A52A7BF" w14:textId="77777777" w:rsidR="00EA1812" w:rsidRPr="00650896" w:rsidRDefault="00EA1812" w:rsidP="00FF293C">
            <w:pPr>
              <w:jc w:val="center"/>
              <w:rPr>
                <w:rFonts w:ascii="Times New Roman" w:hAnsi="Times New Roman" w:cs="Times New Roman"/>
                <w:sz w:val="21"/>
                <w:szCs w:val="21"/>
              </w:rPr>
            </w:pPr>
          </w:p>
          <w:p w14:paraId="6FFA025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49</w:t>
            </w:r>
          </w:p>
        </w:tc>
        <w:tc>
          <w:tcPr>
            <w:tcW w:w="1260" w:type="dxa"/>
            <w:tcBorders>
              <w:bottom w:val="single" w:sz="4" w:space="0" w:color="auto"/>
            </w:tcBorders>
          </w:tcPr>
          <w:p w14:paraId="65395132" w14:textId="77777777" w:rsidR="00EA1812" w:rsidRPr="00650896" w:rsidRDefault="00EA1812" w:rsidP="00FF293C">
            <w:pPr>
              <w:jc w:val="center"/>
              <w:rPr>
                <w:rFonts w:ascii="Times New Roman" w:hAnsi="Times New Roman" w:cs="Times New Roman"/>
                <w:sz w:val="21"/>
                <w:szCs w:val="21"/>
              </w:rPr>
            </w:pPr>
          </w:p>
          <w:p w14:paraId="62ECD9F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424 (72.64)</w:t>
            </w:r>
          </w:p>
        </w:tc>
        <w:tc>
          <w:tcPr>
            <w:tcW w:w="990" w:type="dxa"/>
            <w:tcBorders>
              <w:bottom w:val="single" w:sz="4" w:space="0" w:color="auto"/>
            </w:tcBorders>
          </w:tcPr>
          <w:p w14:paraId="337364D3" w14:textId="77777777" w:rsidR="00EA1812" w:rsidRPr="00650896" w:rsidRDefault="00EA1812" w:rsidP="00FF293C">
            <w:pPr>
              <w:jc w:val="center"/>
              <w:rPr>
                <w:rFonts w:ascii="Times New Roman" w:hAnsi="Times New Roman" w:cs="Times New Roman"/>
                <w:sz w:val="21"/>
                <w:szCs w:val="21"/>
              </w:rPr>
            </w:pPr>
          </w:p>
          <w:p w14:paraId="6CEFC90B" w14:textId="77777777" w:rsidR="00EA1812" w:rsidRPr="00650896" w:rsidRDefault="00EA1812" w:rsidP="00FF293C">
            <w:pPr>
              <w:jc w:val="center"/>
              <w:rPr>
                <w:rFonts w:ascii="Times New Roman" w:hAnsi="Times New Roman" w:cs="Times New Roman"/>
                <w:sz w:val="21"/>
                <w:szCs w:val="21"/>
              </w:rPr>
            </w:pPr>
            <w:r w:rsidRPr="00650896">
              <w:rPr>
                <w:rFonts w:ascii="Times New Roman" w:hAnsi="Times New Roman" w:cs="Times New Roman"/>
                <w:sz w:val="21"/>
                <w:szCs w:val="21"/>
              </w:rPr>
              <w:t>1604</w:t>
            </w:r>
          </w:p>
        </w:tc>
        <w:tc>
          <w:tcPr>
            <w:tcW w:w="1890" w:type="dxa"/>
            <w:tcBorders>
              <w:bottom w:val="single" w:sz="4" w:space="0" w:color="auto"/>
            </w:tcBorders>
          </w:tcPr>
          <w:p w14:paraId="46009565" w14:textId="77777777" w:rsidR="00EA1812" w:rsidRPr="00650896" w:rsidRDefault="00EA1812" w:rsidP="00FF293C">
            <w:pPr>
              <w:jc w:val="center"/>
              <w:rPr>
                <w:rFonts w:ascii="Times New Roman" w:hAnsi="Times New Roman" w:cs="Times New Roman"/>
                <w:sz w:val="21"/>
                <w:szCs w:val="21"/>
              </w:rPr>
            </w:pPr>
          </w:p>
          <w:p w14:paraId="1F701AD6" w14:textId="77777777" w:rsidR="00EA1812" w:rsidRPr="00650896" w:rsidRDefault="00967F17" w:rsidP="00FF293C">
            <w:pPr>
              <w:jc w:val="center"/>
              <w:rPr>
                <w:rFonts w:ascii="Times New Roman" w:hAnsi="Times New Roman" w:cs="Times New Roman"/>
                <w:sz w:val="21"/>
                <w:szCs w:val="21"/>
              </w:rPr>
            </w:pPr>
            <w:r w:rsidRPr="00650896">
              <w:rPr>
                <w:rFonts w:ascii="Times New Roman" w:hAnsi="Times New Roman" w:cs="Times New Roman"/>
                <w:sz w:val="21"/>
                <w:szCs w:val="21"/>
              </w:rPr>
              <w:t xml:space="preserve">3.78 </w:t>
            </w:r>
            <w:r w:rsidR="00EA1812" w:rsidRPr="00650896">
              <w:rPr>
                <w:rFonts w:ascii="Times New Roman" w:hAnsi="Times New Roman" w:cs="Times New Roman"/>
                <w:sz w:val="21"/>
                <w:szCs w:val="21"/>
              </w:rPr>
              <w:t>(major)</w:t>
            </w:r>
          </w:p>
        </w:tc>
      </w:tr>
    </w:tbl>
    <w:p w14:paraId="793A4097" w14:textId="77777777" w:rsidR="001C4F3E" w:rsidRPr="00650896" w:rsidRDefault="001C4F3E" w:rsidP="001C4F3E">
      <w:pPr>
        <w:spacing w:after="0" w:line="240" w:lineRule="auto"/>
        <w:jc w:val="both"/>
        <w:rPr>
          <w:rFonts w:ascii="Times New Roman" w:hAnsi="Times New Roman" w:cs="Times New Roman"/>
          <w:sz w:val="21"/>
          <w:szCs w:val="21"/>
        </w:rPr>
      </w:pPr>
      <w:r w:rsidRPr="00650896">
        <w:rPr>
          <w:rFonts w:ascii="Times New Roman" w:hAnsi="Times New Roman" w:cs="Times New Roman"/>
          <w:b/>
          <w:sz w:val="21"/>
          <w:szCs w:val="21"/>
        </w:rPr>
        <w:t>Note:</w:t>
      </w:r>
      <w:r w:rsidRPr="00650896">
        <w:rPr>
          <w:rFonts w:ascii="Times New Roman" w:hAnsi="Times New Roman" w:cs="Times New Roman"/>
          <w:sz w:val="21"/>
          <w:szCs w:val="21"/>
        </w:rPr>
        <w:t xml:space="preserve"> Values in parentheses are percentages, SA =strongly agree A=Agree D= Disagree, SD=strongly disagree, TS= total score </w:t>
      </w:r>
    </w:p>
    <w:p w14:paraId="4ACCC7F5" w14:textId="77777777" w:rsidR="001C4F3E" w:rsidRDefault="00EA1812" w:rsidP="001C4F3E">
      <w:pPr>
        <w:spacing w:after="0" w:line="240" w:lineRule="auto"/>
        <w:jc w:val="both"/>
        <w:rPr>
          <w:rFonts w:ascii="Times New Roman" w:hAnsi="Times New Roman" w:cs="Times New Roman"/>
          <w:sz w:val="21"/>
          <w:szCs w:val="21"/>
        </w:rPr>
      </w:pPr>
      <w:r w:rsidRPr="00650896">
        <w:rPr>
          <w:rFonts w:ascii="Times New Roman" w:hAnsi="Times New Roman" w:cs="Times New Roman"/>
          <w:b/>
          <w:sz w:val="21"/>
          <w:szCs w:val="21"/>
        </w:rPr>
        <w:t>Source:</w:t>
      </w:r>
      <w:r w:rsidR="00377F90" w:rsidRPr="00650896">
        <w:rPr>
          <w:rFonts w:ascii="Times New Roman" w:hAnsi="Times New Roman" w:cs="Times New Roman"/>
          <w:sz w:val="21"/>
          <w:szCs w:val="21"/>
        </w:rPr>
        <w:t xml:space="preserve"> Author’s Computation, 2024.</w:t>
      </w:r>
    </w:p>
    <w:p w14:paraId="2D1FD972" w14:textId="77777777" w:rsidR="00E37833" w:rsidRPr="00650896" w:rsidRDefault="00E37833" w:rsidP="001C4F3E">
      <w:pPr>
        <w:spacing w:after="0" w:line="240" w:lineRule="auto"/>
        <w:jc w:val="both"/>
        <w:rPr>
          <w:rFonts w:ascii="Times New Roman" w:hAnsi="Times New Roman" w:cs="Times New Roman"/>
          <w:sz w:val="21"/>
          <w:szCs w:val="21"/>
        </w:rPr>
      </w:pPr>
    </w:p>
    <w:p w14:paraId="39E5C348" w14:textId="77777777" w:rsidR="008559A6" w:rsidRPr="00377F90" w:rsidRDefault="00EA1812" w:rsidP="00377F90">
      <w:pPr>
        <w:pStyle w:val="ListParagraph"/>
        <w:numPr>
          <w:ilvl w:val="0"/>
          <w:numId w:val="4"/>
        </w:numPr>
        <w:spacing w:after="0" w:line="360" w:lineRule="auto"/>
        <w:jc w:val="both"/>
        <w:rPr>
          <w:rFonts w:ascii="Times New Roman" w:hAnsi="Times New Roman" w:cs="Times New Roman"/>
          <w:sz w:val="24"/>
          <w:szCs w:val="24"/>
        </w:rPr>
      </w:pPr>
      <w:r w:rsidRPr="00377F90">
        <w:rPr>
          <w:rFonts w:ascii="Times New Roman" w:hAnsi="Times New Roman" w:cs="Times New Roman"/>
          <w:b/>
          <w:sz w:val="24"/>
          <w:szCs w:val="24"/>
        </w:rPr>
        <w:t>CONCLUSION AND RECOMMENDATIONS</w:t>
      </w:r>
      <w:r w:rsidRPr="00377F90">
        <w:rPr>
          <w:rFonts w:ascii="Times New Roman" w:hAnsi="Times New Roman" w:cs="Times New Roman"/>
          <w:b/>
          <w:sz w:val="24"/>
          <w:szCs w:val="24"/>
        </w:rPr>
        <w:tab/>
      </w:r>
    </w:p>
    <w:p w14:paraId="3E8164F7" w14:textId="77777777" w:rsidR="00EA1812" w:rsidRDefault="00EA1812" w:rsidP="008559A6">
      <w:pPr>
        <w:spacing w:after="0" w:line="360" w:lineRule="auto"/>
        <w:jc w:val="both"/>
        <w:rPr>
          <w:rFonts w:ascii="Times New Roman" w:hAnsi="Times New Roman" w:cs="Times New Roman"/>
          <w:sz w:val="24"/>
          <w:szCs w:val="24"/>
        </w:rPr>
      </w:pPr>
      <w:r w:rsidRPr="001A20CA">
        <w:rPr>
          <w:rFonts w:ascii="Times New Roman" w:hAnsi="Times New Roman" w:cs="Times New Roman"/>
          <w:sz w:val="24"/>
          <w:szCs w:val="24"/>
        </w:rPr>
        <w:t xml:space="preserve">This study examined determinants of loan repayment by rice farmers in Benue State, Nigeria. </w:t>
      </w:r>
    </w:p>
    <w:p w14:paraId="050B4056" w14:textId="77777777" w:rsidR="00EA1812" w:rsidRPr="002C2FB7" w:rsidRDefault="00EA1812" w:rsidP="008559A6">
      <w:pPr>
        <w:spacing w:after="0" w:line="360" w:lineRule="auto"/>
        <w:jc w:val="both"/>
        <w:rPr>
          <w:rFonts w:ascii="Times New Roman" w:hAnsi="Times New Roman" w:cs="Times New Roman"/>
          <w:b/>
          <w:sz w:val="24"/>
          <w:szCs w:val="24"/>
        </w:rPr>
      </w:pPr>
      <w:r w:rsidRPr="001A20CA">
        <w:rPr>
          <w:rFonts w:ascii="Times New Roman" w:hAnsi="Times New Roman" w:cs="Times New Roman"/>
          <w:sz w:val="24"/>
          <w:szCs w:val="24"/>
        </w:rPr>
        <w:t xml:space="preserve">Empirical result </w:t>
      </w:r>
      <w:r>
        <w:rPr>
          <w:rFonts w:ascii="Times New Roman" w:hAnsi="Times New Roman" w:cs="Times New Roman"/>
          <w:sz w:val="24"/>
          <w:szCs w:val="24"/>
        </w:rPr>
        <w:t xml:space="preserve">from the regression analysis </w:t>
      </w:r>
      <w:r w:rsidRPr="001A20CA">
        <w:rPr>
          <w:rFonts w:ascii="Times New Roman" w:hAnsi="Times New Roman" w:cs="Times New Roman"/>
          <w:sz w:val="24"/>
          <w:szCs w:val="24"/>
        </w:rPr>
        <w:t xml:space="preserve">showed that sex of the respondents, loan from other sources, collateral value, amount of money borrowed and total income of the farmers were the significant factors that influenced loan repayment. </w:t>
      </w:r>
      <w:r w:rsidR="00A67209">
        <w:rPr>
          <w:rFonts w:ascii="Times New Roman" w:hAnsi="Times New Roman" w:cs="Times New Roman"/>
          <w:sz w:val="24"/>
          <w:szCs w:val="24"/>
        </w:rPr>
        <w:t xml:space="preserve">The study found out that </w:t>
      </w:r>
      <w:r w:rsidRPr="00FE7948">
        <w:rPr>
          <w:rFonts w:ascii="Times New Roman" w:hAnsi="Times New Roman" w:cs="Times New Roman"/>
          <w:sz w:val="24"/>
          <w:szCs w:val="24"/>
        </w:rPr>
        <w:t>only 54.52% of loan collected by farmers were re</w:t>
      </w:r>
      <w:r w:rsidR="00FF293C">
        <w:rPr>
          <w:rFonts w:ascii="Times New Roman" w:hAnsi="Times New Roman" w:cs="Times New Roman"/>
          <w:sz w:val="24"/>
          <w:szCs w:val="24"/>
        </w:rPr>
        <w:t xml:space="preserve">paid within the stipulated period of repayment </w:t>
      </w:r>
      <w:r>
        <w:rPr>
          <w:rFonts w:ascii="Times New Roman" w:hAnsi="Times New Roman" w:cs="Times New Roman"/>
          <w:sz w:val="24"/>
          <w:szCs w:val="24"/>
        </w:rPr>
        <w:t xml:space="preserve">and </w:t>
      </w:r>
      <w:r w:rsidR="00FF293C">
        <w:rPr>
          <w:rFonts w:ascii="Times New Roman" w:hAnsi="Times New Roman" w:cs="Times New Roman"/>
          <w:sz w:val="24"/>
          <w:szCs w:val="24"/>
        </w:rPr>
        <w:t xml:space="preserve">this </w:t>
      </w:r>
      <w:r w:rsidRPr="00FE7948">
        <w:rPr>
          <w:rFonts w:ascii="Times New Roman" w:hAnsi="Times New Roman" w:cs="Times New Roman"/>
          <w:sz w:val="24"/>
          <w:szCs w:val="24"/>
        </w:rPr>
        <w:t xml:space="preserve">could place a doubt on the outreach and sustainability capacity of lending institutions to remain a lending scheme. The causes of this low </w:t>
      </w:r>
      <w:r>
        <w:rPr>
          <w:rFonts w:ascii="Times New Roman" w:hAnsi="Times New Roman" w:cs="Times New Roman"/>
          <w:sz w:val="24"/>
          <w:szCs w:val="24"/>
        </w:rPr>
        <w:t xml:space="preserve">repayment were mainly diversion </w:t>
      </w:r>
      <w:r w:rsidRPr="00FE7948">
        <w:rPr>
          <w:rFonts w:ascii="Times New Roman" w:hAnsi="Times New Roman" w:cs="Times New Roman"/>
          <w:sz w:val="24"/>
          <w:szCs w:val="24"/>
        </w:rPr>
        <w:t xml:space="preserve">of loan </w:t>
      </w:r>
      <w:r>
        <w:rPr>
          <w:rFonts w:ascii="Times New Roman" w:hAnsi="Times New Roman" w:cs="Times New Roman"/>
          <w:sz w:val="24"/>
          <w:szCs w:val="24"/>
        </w:rPr>
        <w:t>for family use, unwillingness to repay loans, delayed loan approval, production losses, and poor monitoring of loan by lending agencies.</w:t>
      </w:r>
      <w:r w:rsidRPr="00FE7948">
        <w:rPr>
          <w:rFonts w:ascii="Times New Roman" w:hAnsi="Times New Roman" w:cs="Times New Roman"/>
          <w:sz w:val="24"/>
          <w:szCs w:val="24"/>
        </w:rPr>
        <w:t xml:space="preserve"> </w:t>
      </w:r>
    </w:p>
    <w:p w14:paraId="1BAFC63C" w14:textId="77777777" w:rsidR="00EA1812" w:rsidRPr="00FE7948" w:rsidRDefault="00FF293C" w:rsidP="00855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EA1812">
        <w:rPr>
          <w:rFonts w:ascii="Times New Roman" w:hAnsi="Times New Roman" w:cs="Times New Roman"/>
          <w:sz w:val="24"/>
          <w:szCs w:val="24"/>
        </w:rPr>
        <w:t>following recommendations were made:</w:t>
      </w:r>
      <w:r w:rsidR="00EA1812" w:rsidRPr="00FE7948">
        <w:rPr>
          <w:rFonts w:ascii="Times New Roman" w:hAnsi="Times New Roman" w:cs="Times New Roman"/>
          <w:sz w:val="24"/>
          <w:szCs w:val="24"/>
        </w:rPr>
        <w:t xml:space="preserve"> </w:t>
      </w:r>
    </w:p>
    <w:p w14:paraId="4154BEF8" w14:textId="77777777" w:rsidR="00EA1812" w:rsidRPr="00FE7948" w:rsidRDefault="00EA1812" w:rsidP="008559A6">
      <w:pPr>
        <w:pStyle w:val="ListParagraph"/>
        <w:numPr>
          <w:ilvl w:val="0"/>
          <w:numId w:val="7"/>
        </w:numPr>
        <w:spacing w:after="0" w:line="360" w:lineRule="auto"/>
        <w:jc w:val="both"/>
        <w:rPr>
          <w:rFonts w:ascii="Times New Roman" w:hAnsi="Times New Roman" w:cs="Times New Roman"/>
          <w:sz w:val="24"/>
          <w:szCs w:val="24"/>
        </w:rPr>
      </w:pPr>
      <w:r w:rsidRPr="00FE7948">
        <w:rPr>
          <w:rFonts w:ascii="Times New Roman" w:hAnsi="Times New Roman" w:cs="Times New Roman"/>
          <w:sz w:val="24"/>
          <w:szCs w:val="24"/>
        </w:rPr>
        <w:t xml:space="preserve">Adequate loans should be promptly approved by </w:t>
      </w:r>
      <w:r>
        <w:rPr>
          <w:rFonts w:ascii="Times New Roman" w:hAnsi="Times New Roman" w:cs="Times New Roman"/>
          <w:sz w:val="24"/>
          <w:szCs w:val="24"/>
        </w:rPr>
        <w:t xml:space="preserve">lending agencies </w:t>
      </w:r>
      <w:r w:rsidRPr="00FE7948">
        <w:rPr>
          <w:rFonts w:ascii="Times New Roman" w:hAnsi="Times New Roman" w:cs="Times New Roman"/>
          <w:sz w:val="24"/>
          <w:szCs w:val="24"/>
        </w:rPr>
        <w:t xml:space="preserve">for viable agricultural project, this will enable </w:t>
      </w:r>
      <w:r>
        <w:rPr>
          <w:rFonts w:ascii="Times New Roman" w:hAnsi="Times New Roman" w:cs="Times New Roman"/>
          <w:sz w:val="24"/>
          <w:szCs w:val="24"/>
        </w:rPr>
        <w:t xml:space="preserve">rice </w:t>
      </w:r>
      <w:r w:rsidRPr="00FE7948">
        <w:rPr>
          <w:rFonts w:ascii="Times New Roman" w:hAnsi="Times New Roman" w:cs="Times New Roman"/>
          <w:sz w:val="24"/>
          <w:szCs w:val="24"/>
        </w:rPr>
        <w:t>farmers expand the farm size, generate substantial income and improve their saving abil</w:t>
      </w:r>
      <w:r>
        <w:rPr>
          <w:rFonts w:ascii="Times New Roman" w:hAnsi="Times New Roman" w:cs="Times New Roman"/>
          <w:sz w:val="24"/>
          <w:szCs w:val="24"/>
        </w:rPr>
        <w:t>ity and subsequently ease their loan repayment ability.</w:t>
      </w:r>
      <w:r w:rsidRPr="00FE7948">
        <w:rPr>
          <w:rFonts w:ascii="Times New Roman" w:hAnsi="Times New Roman" w:cs="Times New Roman"/>
          <w:sz w:val="24"/>
          <w:szCs w:val="24"/>
        </w:rPr>
        <w:t xml:space="preserve">  </w:t>
      </w:r>
    </w:p>
    <w:p w14:paraId="6B2EFB65" w14:textId="77777777" w:rsidR="00EA1812" w:rsidRPr="00D5448D" w:rsidRDefault="00EA1812" w:rsidP="008559A6">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Proper monitoring and </w:t>
      </w:r>
      <w:r w:rsidRPr="00FE7948">
        <w:rPr>
          <w:rFonts w:ascii="Times New Roman" w:hAnsi="Times New Roman" w:cs="Times New Roman"/>
          <w:sz w:val="24"/>
          <w:szCs w:val="24"/>
        </w:rPr>
        <w:t>supervision o</w:t>
      </w:r>
      <w:r>
        <w:rPr>
          <w:rFonts w:ascii="Times New Roman" w:hAnsi="Times New Roman" w:cs="Times New Roman"/>
          <w:sz w:val="24"/>
          <w:szCs w:val="24"/>
        </w:rPr>
        <w:t>f loans granted to rice farmers</w:t>
      </w:r>
      <w:r w:rsidRPr="00FE7948">
        <w:rPr>
          <w:rFonts w:ascii="Times New Roman" w:hAnsi="Times New Roman" w:cs="Times New Roman"/>
          <w:sz w:val="24"/>
          <w:szCs w:val="24"/>
        </w:rPr>
        <w:t xml:space="preserve"> and supportive advices should be ensured in order to prevent mismanagement of such loan and loan diversion.</w:t>
      </w:r>
    </w:p>
    <w:p w14:paraId="046F4097" w14:textId="77777777" w:rsidR="00EA1812" w:rsidRPr="00FE7948" w:rsidRDefault="00EA1812" w:rsidP="008559A6">
      <w:pPr>
        <w:pStyle w:val="ListParagraph"/>
        <w:numPr>
          <w:ilvl w:val="0"/>
          <w:numId w:val="7"/>
        </w:numPr>
        <w:spacing w:after="0" w:line="360" w:lineRule="auto"/>
        <w:jc w:val="both"/>
        <w:rPr>
          <w:rFonts w:ascii="Times New Roman" w:hAnsi="Times New Roman" w:cs="Times New Roman"/>
          <w:sz w:val="24"/>
          <w:szCs w:val="24"/>
        </w:rPr>
      </w:pPr>
      <w:r w:rsidRPr="00FE7948">
        <w:rPr>
          <w:rFonts w:ascii="Times New Roman" w:hAnsi="Times New Roman" w:cs="Times New Roman"/>
          <w:sz w:val="24"/>
          <w:szCs w:val="24"/>
        </w:rPr>
        <w:t>Loan lenders should train loan beneficiaries and offer them adequate amount of loan and longer repayment period to minimize loan default of farmers.</w:t>
      </w:r>
    </w:p>
    <w:p w14:paraId="3B0D8DBD" w14:textId="77777777" w:rsidR="008559A6" w:rsidRPr="009D473B" w:rsidRDefault="00EA1812" w:rsidP="009D473B">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Pr="00FE7948">
        <w:rPr>
          <w:rFonts w:ascii="Times New Roman" w:hAnsi="Times New Roman" w:cs="Times New Roman"/>
          <w:sz w:val="24"/>
          <w:szCs w:val="24"/>
        </w:rPr>
        <w:t xml:space="preserve">inancial institutions should also ease the process of loan acquisition to enable </w:t>
      </w:r>
      <w:r>
        <w:rPr>
          <w:rFonts w:ascii="Times New Roman" w:hAnsi="Times New Roman" w:cs="Times New Roman"/>
          <w:sz w:val="24"/>
          <w:szCs w:val="24"/>
        </w:rPr>
        <w:t xml:space="preserve">rice </w:t>
      </w:r>
      <w:r w:rsidRPr="00FE7948">
        <w:rPr>
          <w:rFonts w:ascii="Times New Roman" w:hAnsi="Times New Roman" w:cs="Times New Roman"/>
          <w:sz w:val="24"/>
          <w:szCs w:val="24"/>
        </w:rPr>
        <w:t xml:space="preserve">farmers with low educational background better access to funds. </w:t>
      </w:r>
    </w:p>
    <w:p w14:paraId="12035DEF" w14:textId="77777777" w:rsidR="008559A6" w:rsidRDefault="008559A6" w:rsidP="00EA1812">
      <w:pPr>
        <w:spacing w:after="0" w:line="480" w:lineRule="auto"/>
        <w:jc w:val="both"/>
      </w:pPr>
    </w:p>
    <w:p w14:paraId="26375E3C" w14:textId="77777777" w:rsidR="00E42FCC" w:rsidRPr="00E42FCC" w:rsidRDefault="00E42FCC" w:rsidP="00E42FCC">
      <w:pPr>
        <w:spacing w:after="0" w:line="360" w:lineRule="auto"/>
        <w:jc w:val="both"/>
        <w:rPr>
          <w:rFonts w:ascii="Times New Roman" w:hAnsi="Times New Roman" w:cs="Times New Roman"/>
          <w:b/>
          <w:sz w:val="24"/>
          <w:szCs w:val="24"/>
        </w:rPr>
      </w:pPr>
      <w:r w:rsidRPr="00E42FCC">
        <w:rPr>
          <w:rFonts w:ascii="Times New Roman" w:hAnsi="Times New Roman" w:cs="Times New Roman"/>
          <w:b/>
          <w:sz w:val="24"/>
          <w:szCs w:val="24"/>
        </w:rPr>
        <w:t xml:space="preserve">DISCLAIMER (ARTIFICIAL INTELLIGENCE) </w:t>
      </w:r>
    </w:p>
    <w:p w14:paraId="3526F76B" w14:textId="77777777" w:rsidR="00E42FCC" w:rsidRDefault="00E42FCC" w:rsidP="00E42FCC">
      <w:pPr>
        <w:spacing w:after="0" w:line="360" w:lineRule="auto"/>
        <w:jc w:val="both"/>
        <w:rPr>
          <w:rFonts w:ascii="Times New Roman" w:hAnsi="Times New Roman" w:cs="Times New Roman"/>
          <w:sz w:val="24"/>
          <w:szCs w:val="24"/>
        </w:rPr>
      </w:pPr>
      <w:r w:rsidRPr="00E42FCC">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writing or editing of this manuscript. </w:t>
      </w:r>
    </w:p>
    <w:p w14:paraId="32EE929F" w14:textId="77777777" w:rsidR="00E42FCC" w:rsidRPr="00E42FCC" w:rsidRDefault="00E42FCC" w:rsidP="00E42FCC">
      <w:pPr>
        <w:spacing w:after="0" w:line="360" w:lineRule="auto"/>
        <w:jc w:val="both"/>
        <w:rPr>
          <w:rFonts w:ascii="Times New Roman" w:hAnsi="Times New Roman" w:cs="Times New Roman"/>
          <w:sz w:val="24"/>
          <w:szCs w:val="24"/>
        </w:rPr>
      </w:pPr>
    </w:p>
    <w:p w14:paraId="461E4EB7" w14:textId="77777777" w:rsidR="00C2100C" w:rsidRDefault="00C2100C" w:rsidP="00650896">
      <w:pPr>
        <w:spacing w:after="0" w:line="480" w:lineRule="auto"/>
        <w:jc w:val="center"/>
        <w:rPr>
          <w:rFonts w:ascii="Times New Roman" w:hAnsi="Times New Roman" w:cs="Times New Roman"/>
          <w:b/>
          <w:sz w:val="24"/>
          <w:szCs w:val="24"/>
        </w:rPr>
      </w:pPr>
    </w:p>
    <w:p w14:paraId="13BEA9CF" w14:textId="77777777" w:rsidR="00553D65" w:rsidRDefault="00553D65" w:rsidP="00650896">
      <w:pPr>
        <w:spacing w:after="0" w:line="480" w:lineRule="auto"/>
        <w:jc w:val="center"/>
        <w:rPr>
          <w:rFonts w:ascii="Times New Roman" w:hAnsi="Times New Roman" w:cs="Times New Roman"/>
          <w:b/>
          <w:sz w:val="24"/>
          <w:szCs w:val="24"/>
        </w:rPr>
      </w:pPr>
    </w:p>
    <w:p w14:paraId="1485302F" w14:textId="77777777" w:rsidR="00EA1812" w:rsidRPr="00B9760D" w:rsidRDefault="00EA1812" w:rsidP="00650896">
      <w:pPr>
        <w:spacing w:after="0" w:line="480" w:lineRule="auto"/>
        <w:jc w:val="center"/>
        <w:rPr>
          <w:rFonts w:ascii="Times New Roman" w:hAnsi="Times New Roman" w:cs="Times New Roman"/>
          <w:b/>
          <w:sz w:val="23"/>
          <w:szCs w:val="23"/>
        </w:rPr>
      </w:pPr>
      <w:r w:rsidRPr="00B9760D">
        <w:rPr>
          <w:rFonts w:ascii="Times New Roman" w:hAnsi="Times New Roman" w:cs="Times New Roman"/>
          <w:b/>
          <w:sz w:val="23"/>
          <w:szCs w:val="23"/>
        </w:rPr>
        <w:t>REFERENCES</w:t>
      </w:r>
    </w:p>
    <w:p w14:paraId="54964793"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Adebayo, O.O, Adeola, R.G. (2018). Sources and Uses of Agricultural Credit by Small Scale Farmers in Surulere LGA of Oyo State. </w:t>
      </w:r>
      <w:r w:rsidRPr="00B9760D">
        <w:rPr>
          <w:rFonts w:ascii="Times New Roman" w:hAnsi="Times New Roman" w:cs="Times New Roman"/>
          <w:i/>
          <w:sz w:val="23"/>
          <w:szCs w:val="23"/>
        </w:rPr>
        <w:t>Anthropologies</w:t>
      </w:r>
      <w:r w:rsidRPr="00B9760D">
        <w:rPr>
          <w:rFonts w:ascii="Times New Roman" w:hAnsi="Times New Roman" w:cs="Times New Roman"/>
          <w:sz w:val="23"/>
          <w:szCs w:val="23"/>
        </w:rPr>
        <w:t>, 10(4):313-314.</w:t>
      </w:r>
    </w:p>
    <w:p w14:paraId="2444BDB4" w14:textId="77777777" w:rsidR="00EA1812" w:rsidRPr="00B9760D" w:rsidRDefault="00EA1812" w:rsidP="00EA1812">
      <w:pPr>
        <w:spacing w:line="240" w:lineRule="auto"/>
        <w:ind w:left="630" w:hanging="630"/>
        <w:jc w:val="both"/>
        <w:rPr>
          <w:rFonts w:ascii="Times New Roman" w:hAnsi="Times New Roman" w:cs="Times New Roman"/>
          <w:sz w:val="23"/>
          <w:szCs w:val="23"/>
        </w:rPr>
      </w:pPr>
      <w:proofErr w:type="spellStart"/>
      <w:r w:rsidRPr="00B9760D">
        <w:rPr>
          <w:rFonts w:ascii="Times New Roman" w:hAnsi="Times New Roman" w:cs="Times New Roman"/>
          <w:sz w:val="23"/>
          <w:szCs w:val="23"/>
        </w:rPr>
        <w:t>Adejobi</w:t>
      </w:r>
      <w:proofErr w:type="spellEnd"/>
      <w:r w:rsidRPr="00B9760D">
        <w:rPr>
          <w:rFonts w:ascii="Times New Roman" w:hAnsi="Times New Roman" w:cs="Times New Roman"/>
          <w:sz w:val="23"/>
          <w:szCs w:val="23"/>
        </w:rPr>
        <w:t xml:space="preserve">, O., </w:t>
      </w:r>
      <w:proofErr w:type="spellStart"/>
      <w:r w:rsidRPr="00B9760D">
        <w:rPr>
          <w:rFonts w:ascii="Times New Roman" w:hAnsi="Times New Roman" w:cs="Times New Roman"/>
          <w:sz w:val="23"/>
          <w:szCs w:val="23"/>
        </w:rPr>
        <w:t>Atobatele</w:t>
      </w:r>
      <w:proofErr w:type="spellEnd"/>
      <w:r w:rsidRPr="00B9760D">
        <w:rPr>
          <w:rFonts w:ascii="Times New Roman" w:hAnsi="Times New Roman" w:cs="Times New Roman"/>
          <w:sz w:val="23"/>
          <w:szCs w:val="23"/>
        </w:rPr>
        <w:t xml:space="preserve">, and J. T. (2018). Analysis of loan delinquency among small-scale farmers in south western Nigeria: Application of Logit and loan performance indices. </w:t>
      </w:r>
      <w:r w:rsidRPr="00B9760D">
        <w:rPr>
          <w:rFonts w:ascii="Times New Roman" w:hAnsi="Times New Roman" w:cs="Times New Roman"/>
          <w:i/>
          <w:sz w:val="23"/>
          <w:szCs w:val="23"/>
        </w:rPr>
        <w:t>East Africa Agricultural and Forestry Journal,</w:t>
      </w:r>
      <w:r w:rsidRPr="00B9760D">
        <w:rPr>
          <w:rFonts w:ascii="Times New Roman" w:hAnsi="Times New Roman" w:cs="Times New Roman"/>
          <w:sz w:val="23"/>
          <w:szCs w:val="23"/>
        </w:rPr>
        <w:t xml:space="preserve"> 74(3):11-15. </w:t>
      </w:r>
    </w:p>
    <w:p w14:paraId="7C2E5A0F" w14:textId="77777777" w:rsidR="00EA1812" w:rsidRPr="00B9760D" w:rsidRDefault="00EA1812" w:rsidP="00EA1812">
      <w:pPr>
        <w:autoSpaceDE w:val="0"/>
        <w:autoSpaceDN w:val="0"/>
        <w:adjustRightInd w:val="0"/>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Agricultural and Rural Management Training Institute [ARMTI] (2016). Youth Empowerment Scheme in Agribusiness Training module. December 2016 volume1.</w:t>
      </w:r>
    </w:p>
    <w:p w14:paraId="1941F015"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Asogwa, B.C., Abu, O. and </w:t>
      </w:r>
      <w:proofErr w:type="spellStart"/>
      <w:r w:rsidRPr="00B9760D">
        <w:rPr>
          <w:rFonts w:ascii="Times New Roman" w:hAnsi="Times New Roman" w:cs="Times New Roman"/>
          <w:sz w:val="23"/>
          <w:szCs w:val="23"/>
        </w:rPr>
        <w:t>Ochoche</w:t>
      </w:r>
      <w:proofErr w:type="spellEnd"/>
      <w:r w:rsidRPr="00B9760D">
        <w:rPr>
          <w:rFonts w:ascii="Times New Roman" w:hAnsi="Times New Roman" w:cs="Times New Roman"/>
          <w:sz w:val="23"/>
          <w:szCs w:val="23"/>
        </w:rPr>
        <w:t xml:space="preserve">, G.E. (2014). Analysis of Peasant Farmers’ Access to Agricultural Credit in Benue State, Nigeria. </w:t>
      </w:r>
      <w:r w:rsidRPr="00B9760D">
        <w:rPr>
          <w:rFonts w:ascii="Times New Roman" w:hAnsi="Times New Roman" w:cs="Times New Roman"/>
          <w:i/>
          <w:sz w:val="23"/>
          <w:szCs w:val="23"/>
        </w:rPr>
        <w:t>British Journal of Economics, Management and Trade,</w:t>
      </w:r>
      <w:r w:rsidRPr="00B9760D">
        <w:rPr>
          <w:rFonts w:ascii="Times New Roman" w:hAnsi="Times New Roman" w:cs="Times New Roman"/>
          <w:sz w:val="23"/>
          <w:szCs w:val="23"/>
        </w:rPr>
        <w:t xml:space="preserve"> 4 (10):1525-1543.</w:t>
      </w:r>
    </w:p>
    <w:p w14:paraId="11A40835"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Ayanda, I. F. and </w:t>
      </w:r>
      <w:proofErr w:type="spellStart"/>
      <w:r w:rsidRPr="00B9760D">
        <w:rPr>
          <w:rFonts w:ascii="Times New Roman" w:hAnsi="Times New Roman" w:cs="Times New Roman"/>
          <w:sz w:val="23"/>
          <w:szCs w:val="23"/>
        </w:rPr>
        <w:t>Ogunsekan</w:t>
      </w:r>
      <w:proofErr w:type="spellEnd"/>
      <w:r w:rsidRPr="00B9760D">
        <w:rPr>
          <w:rFonts w:ascii="Times New Roman" w:hAnsi="Times New Roman" w:cs="Times New Roman"/>
          <w:sz w:val="23"/>
          <w:szCs w:val="23"/>
        </w:rPr>
        <w:t xml:space="preserve">, O. (2022).Farmers’ Perception of Repayment of Loans Obtained from Bank of Agriculture, Ogun State, Nigeria. </w:t>
      </w:r>
      <w:r w:rsidRPr="00B9760D">
        <w:rPr>
          <w:rFonts w:ascii="Times New Roman" w:hAnsi="Times New Roman" w:cs="Times New Roman"/>
          <w:i/>
          <w:sz w:val="23"/>
          <w:szCs w:val="23"/>
        </w:rPr>
        <w:t>Journal of Agricultural Sciences</w:t>
      </w:r>
      <w:r w:rsidRPr="00B9760D">
        <w:rPr>
          <w:rFonts w:ascii="Times New Roman" w:hAnsi="Times New Roman" w:cs="Times New Roman"/>
          <w:sz w:val="23"/>
          <w:szCs w:val="23"/>
        </w:rPr>
        <w:t>, 3(1): 21-27.</w:t>
      </w:r>
    </w:p>
    <w:p w14:paraId="5CDBA408" w14:textId="77777777" w:rsidR="00EA1812" w:rsidRPr="00B9760D" w:rsidRDefault="00EA1812" w:rsidP="00EA1812">
      <w:pPr>
        <w:pStyle w:val="NoSpacing"/>
        <w:spacing w:after="240"/>
        <w:ind w:left="720" w:hanging="720"/>
        <w:jc w:val="both"/>
        <w:rPr>
          <w:rFonts w:ascii="Times New Roman" w:hAnsi="Times New Roman" w:cs="Times New Roman"/>
          <w:sz w:val="23"/>
          <w:szCs w:val="23"/>
        </w:rPr>
      </w:pPr>
      <w:r w:rsidRPr="00B9760D">
        <w:rPr>
          <w:rFonts w:ascii="Times New Roman" w:hAnsi="Times New Roman" w:cs="Times New Roman"/>
          <w:sz w:val="23"/>
          <w:szCs w:val="23"/>
        </w:rPr>
        <w:t>Benue Agricultural</w:t>
      </w:r>
      <w:r w:rsidR="009D473B" w:rsidRPr="00B9760D">
        <w:rPr>
          <w:rFonts w:ascii="Times New Roman" w:hAnsi="Times New Roman" w:cs="Times New Roman"/>
          <w:sz w:val="23"/>
          <w:szCs w:val="23"/>
        </w:rPr>
        <w:t xml:space="preserve"> Development Project [ADP] (2023</w:t>
      </w:r>
      <w:r w:rsidRPr="00B9760D">
        <w:rPr>
          <w:rFonts w:ascii="Times New Roman" w:hAnsi="Times New Roman" w:cs="Times New Roman"/>
          <w:sz w:val="23"/>
          <w:szCs w:val="23"/>
        </w:rPr>
        <w:t>). Annual Report, Pp. 9-14.</w:t>
      </w:r>
    </w:p>
    <w:p w14:paraId="7130AB62" w14:textId="77777777" w:rsidR="00EA1812" w:rsidRPr="00B9760D" w:rsidRDefault="00EA1812" w:rsidP="00EA1812">
      <w:pPr>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lastRenderedPageBreak/>
        <w:t xml:space="preserve">Elum, Z. A., </w:t>
      </w:r>
      <w:proofErr w:type="spellStart"/>
      <w:r w:rsidRPr="00B9760D">
        <w:rPr>
          <w:rFonts w:ascii="Times New Roman" w:hAnsi="Times New Roman" w:cs="Times New Roman"/>
          <w:sz w:val="23"/>
          <w:szCs w:val="23"/>
        </w:rPr>
        <w:t>Agwuja</w:t>
      </w:r>
      <w:proofErr w:type="spellEnd"/>
      <w:r w:rsidRPr="00B9760D">
        <w:rPr>
          <w:rFonts w:ascii="Times New Roman" w:hAnsi="Times New Roman" w:cs="Times New Roman"/>
          <w:sz w:val="23"/>
          <w:szCs w:val="23"/>
        </w:rPr>
        <w:t xml:space="preserve">, V. C. and </w:t>
      </w:r>
      <w:proofErr w:type="spellStart"/>
      <w:r w:rsidRPr="00B9760D">
        <w:rPr>
          <w:rFonts w:ascii="Times New Roman" w:hAnsi="Times New Roman" w:cs="Times New Roman"/>
          <w:sz w:val="23"/>
          <w:szCs w:val="23"/>
        </w:rPr>
        <w:t>Ogor</w:t>
      </w:r>
      <w:proofErr w:type="spellEnd"/>
      <w:r w:rsidRPr="00B9760D">
        <w:rPr>
          <w:rFonts w:ascii="Times New Roman" w:hAnsi="Times New Roman" w:cs="Times New Roman"/>
          <w:sz w:val="23"/>
          <w:szCs w:val="23"/>
        </w:rPr>
        <w:t>, J. U. (2017). Demand for Institutional Credit among Arable Crop Farmers in Obio-</w:t>
      </w:r>
      <w:proofErr w:type="spellStart"/>
      <w:r w:rsidRPr="00B9760D">
        <w:rPr>
          <w:rFonts w:ascii="Times New Roman" w:hAnsi="Times New Roman" w:cs="Times New Roman"/>
          <w:sz w:val="23"/>
          <w:szCs w:val="23"/>
        </w:rPr>
        <w:t>Okpor</w:t>
      </w:r>
      <w:proofErr w:type="spellEnd"/>
      <w:r w:rsidRPr="00B9760D">
        <w:rPr>
          <w:rFonts w:ascii="Times New Roman" w:hAnsi="Times New Roman" w:cs="Times New Roman"/>
          <w:sz w:val="23"/>
          <w:szCs w:val="23"/>
        </w:rPr>
        <w:t xml:space="preserve"> Local Government Area of Rivers State, Nigeria. </w:t>
      </w:r>
      <w:r w:rsidRPr="00B9760D">
        <w:rPr>
          <w:rFonts w:ascii="Times New Roman" w:hAnsi="Times New Roman" w:cs="Times New Roman"/>
          <w:i/>
          <w:sz w:val="23"/>
          <w:szCs w:val="23"/>
        </w:rPr>
        <w:t xml:space="preserve">Nigerian Journal of Agriculture, Food and Environment, </w:t>
      </w:r>
      <w:r w:rsidRPr="00B9760D">
        <w:rPr>
          <w:rFonts w:ascii="Times New Roman" w:hAnsi="Times New Roman" w:cs="Times New Roman"/>
          <w:sz w:val="23"/>
          <w:szCs w:val="23"/>
        </w:rPr>
        <w:t>13(2): 99-103.</w:t>
      </w:r>
    </w:p>
    <w:p w14:paraId="732BBEB1" w14:textId="77777777" w:rsidR="00EA1812" w:rsidRPr="00B9760D" w:rsidRDefault="00EA1812" w:rsidP="00EA1812">
      <w:pPr>
        <w:spacing w:line="240" w:lineRule="auto"/>
        <w:ind w:left="630" w:hanging="630"/>
        <w:jc w:val="both"/>
        <w:rPr>
          <w:rFonts w:ascii="Times New Roman" w:hAnsi="Times New Roman" w:cs="Times New Roman"/>
          <w:sz w:val="23"/>
          <w:szCs w:val="23"/>
        </w:rPr>
      </w:pPr>
      <w:proofErr w:type="spellStart"/>
      <w:r w:rsidRPr="00B9760D">
        <w:rPr>
          <w:rFonts w:ascii="Times New Roman" w:hAnsi="Times New Roman" w:cs="Times New Roman"/>
          <w:sz w:val="23"/>
          <w:szCs w:val="23"/>
        </w:rPr>
        <w:t>Etukumoh</w:t>
      </w:r>
      <w:proofErr w:type="spellEnd"/>
      <w:r w:rsidRPr="00B9760D">
        <w:rPr>
          <w:rFonts w:ascii="Times New Roman" w:hAnsi="Times New Roman" w:cs="Times New Roman"/>
          <w:sz w:val="23"/>
          <w:szCs w:val="23"/>
        </w:rPr>
        <w:t xml:space="preserve">, E.A and </w:t>
      </w:r>
      <w:proofErr w:type="spellStart"/>
      <w:r w:rsidRPr="00B9760D">
        <w:rPr>
          <w:rFonts w:ascii="Times New Roman" w:hAnsi="Times New Roman" w:cs="Times New Roman"/>
          <w:sz w:val="23"/>
          <w:szCs w:val="23"/>
        </w:rPr>
        <w:t>Akpaeti</w:t>
      </w:r>
      <w:proofErr w:type="spellEnd"/>
      <w:r w:rsidRPr="00B9760D">
        <w:rPr>
          <w:rFonts w:ascii="Times New Roman" w:hAnsi="Times New Roman" w:cs="Times New Roman"/>
          <w:sz w:val="23"/>
          <w:szCs w:val="23"/>
        </w:rPr>
        <w:t>, A. J. (2015).Analysis of Loan Default and Repayment Performance among Farmers in Akwa Ibom State Integrated Farmers’ Scheme. RJOAS, 5(41):18-22.</w:t>
      </w:r>
    </w:p>
    <w:p w14:paraId="703F824F" w14:textId="77777777" w:rsidR="00EA1812" w:rsidRPr="00B9760D" w:rsidRDefault="00EA1812" w:rsidP="00EA1812">
      <w:pPr>
        <w:spacing w:line="240" w:lineRule="auto"/>
        <w:ind w:left="630" w:hanging="630"/>
        <w:jc w:val="both"/>
        <w:rPr>
          <w:rFonts w:ascii="Times New Roman" w:hAnsi="Times New Roman" w:cs="Times New Roman"/>
          <w:sz w:val="23"/>
          <w:szCs w:val="23"/>
        </w:rPr>
      </w:pPr>
      <w:proofErr w:type="spellStart"/>
      <w:r w:rsidRPr="00B9760D">
        <w:rPr>
          <w:rFonts w:ascii="Times New Roman" w:hAnsi="Times New Roman" w:cs="Times New Roman"/>
          <w:sz w:val="23"/>
          <w:szCs w:val="23"/>
        </w:rPr>
        <w:t>Ezihe</w:t>
      </w:r>
      <w:proofErr w:type="spellEnd"/>
      <w:r w:rsidRPr="00B9760D">
        <w:rPr>
          <w:rFonts w:ascii="Times New Roman" w:hAnsi="Times New Roman" w:cs="Times New Roman"/>
          <w:sz w:val="23"/>
          <w:szCs w:val="23"/>
        </w:rPr>
        <w:t>, J.A.C., Akpa, J.A., and Ayoola, J.B. (2016). Accessibility and Repayment of Agricultural Loan among farmers in Benue State, Nigeria</w:t>
      </w:r>
      <w:r w:rsidRPr="00B9760D">
        <w:rPr>
          <w:rFonts w:ascii="Times New Roman" w:hAnsi="Times New Roman" w:cs="Times New Roman"/>
          <w:i/>
          <w:sz w:val="23"/>
          <w:szCs w:val="23"/>
        </w:rPr>
        <w:t>. IOSR Journal of Agriculture and Veterinary Science,</w:t>
      </w:r>
      <w:r w:rsidRPr="00B9760D">
        <w:rPr>
          <w:rFonts w:ascii="Times New Roman" w:hAnsi="Times New Roman" w:cs="Times New Roman"/>
          <w:sz w:val="23"/>
          <w:szCs w:val="23"/>
        </w:rPr>
        <w:t xml:space="preserve"> 9(8):39-46</w:t>
      </w:r>
    </w:p>
    <w:p w14:paraId="4F771433" w14:textId="77777777" w:rsidR="00EA1812" w:rsidRPr="00B9760D" w:rsidRDefault="00EA1812" w:rsidP="00EA1812">
      <w:pPr>
        <w:spacing w:line="240" w:lineRule="auto"/>
        <w:ind w:left="630" w:hanging="630"/>
        <w:jc w:val="both"/>
        <w:rPr>
          <w:rFonts w:ascii="Times New Roman" w:hAnsi="Times New Roman" w:cs="Times New Roman"/>
          <w:sz w:val="23"/>
          <w:szCs w:val="23"/>
        </w:rPr>
      </w:pPr>
      <w:proofErr w:type="spellStart"/>
      <w:r w:rsidRPr="00B9760D">
        <w:rPr>
          <w:rFonts w:ascii="Times New Roman" w:hAnsi="Times New Roman" w:cs="Times New Roman"/>
          <w:sz w:val="23"/>
          <w:szCs w:val="23"/>
        </w:rPr>
        <w:t>Mgbebu</w:t>
      </w:r>
      <w:proofErr w:type="spellEnd"/>
      <w:r w:rsidRPr="00B9760D">
        <w:rPr>
          <w:rFonts w:ascii="Times New Roman" w:hAnsi="Times New Roman" w:cs="Times New Roman"/>
          <w:sz w:val="23"/>
          <w:szCs w:val="23"/>
        </w:rPr>
        <w:t xml:space="preserve">, E.S. and Achike, I.A. (2017). Analysis of Loan Acquisition and Repayment among Small Scale Rice Farmers in Ebonyi State, Nigeria: Implication for Effective Credit Delivery. </w:t>
      </w:r>
      <w:r w:rsidRPr="00B9760D">
        <w:rPr>
          <w:rFonts w:ascii="Times New Roman" w:hAnsi="Times New Roman" w:cs="Times New Roman"/>
          <w:i/>
          <w:sz w:val="23"/>
          <w:szCs w:val="23"/>
        </w:rPr>
        <w:t>IOSR Journal of Economics and Finance</w:t>
      </w:r>
      <w:r w:rsidRPr="00B9760D">
        <w:rPr>
          <w:rFonts w:ascii="Times New Roman" w:hAnsi="Times New Roman" w:cs="Times New Roman"/>
          <w:sz w:val="23"/>
          <w:szCs w:val="23"/>
        </w:rPr>
        <w:t>, 8(3):20-26</w:t>
      </w:r>
    </w:p>
    <w:p w14:paraId="264EB9FA" w14:textId="77777777" w:rsidR="00EA1812" w:rsidRPr="00B9760D" w:rsidRDefault="00EA1812" w:rsidP="00EA1812">
      <w:pPr>
        <w:spacing w:line="240" w:lineRule="auto"/>
        <w:ind w:left="810" w:hanging="810"/>
        <w:jc w:val="both"/>
        <w:rPr>
          <w:rFonts w:ascii="Times New Roman" w:eastAsia="Arial Unicode MS" w:hAnsi="Times New Roman" w:cs="Times New Roman"/>
          <w:sz w:val="23"/>
          <w:szCs w:val="23"/>
        </w:rPr>
      </w:pPr>
      <w:r w:rsidRPr="00B9760D">
        <w:rPr>
          <w:rFonts w:ascii="Times New Roman" w:eastAsia="Arial Unicode MS" w:hAnsi="Times New Roman" w:cs="Times New Roman"/>
          <w:sz w:val="23"/>
          <w:szCs w:val="23"/>
        </w:rPr>
        <w:t xml:space="preserve">National Population Commission, (NPC, 2006). National Population Census Report, Abuja. </w:t>
      </w:r>
    </w:p>
    <w:p w14:paraId="3541704E" w14:textId="77777777" w:rsidR="00EA1812" w:rsidRPr="00B9760D" w:rsidRDefault="00EA1812" w:rsidP="00EA1812">
      <w:pPr>
        <w:pStyle w:val="NoSpacing"/>
        <w:spacing w:after="240"/>
        <w:ind w:left="720" w:hanging="720"/>
        <w:jc w:val="both"/>
        <w:rPr>
          <w:rFonts w:ascii="Times New Roman" w:hAnsi="Times New Roman" w:cs="Times New Roman"/>
          <w:sz w:val="23"/>
          <w:szCs w:val="23"/>
        </w:rPr>
      </w:pPr>
      <w:proofErr w:type="spellStart"/>
      <w:r w:rsidRPr="00B9760D">
        <w:rPr>
          <w:rFonts w:ascii="Times New Roman" w:hAnsi="Times New Roman" w:cs="Times New Roman"/>
          <w:sz w:val="23"/>
          <w:szCs w:val="23"/>
        </w:rPr>
        <w:t>Ogebe</w:t>
      </w:r>
      <w:proofErr w:type="spellEnd"/>
      <w:r w:rsidRPr="00B9760D">
        <w:rPr>
          <w:rFonts w:ascii="Times New Roman" w:hAnsi="Times New Roman" w:cs="Times New Roman"/>
          <w:sz w:val="23"/>
          <w:szCs w:val="23"/>
        </w:rPr>
        <w:t>, F. O. and Ogah, M. O. (2020). Smallholders’ Access to Agricultural Credit in North-Central</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Nigeria. International Journal of Research and</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Innovation</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in Applied</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Science</w:t>
      </w:r>
      <w:r w:rsidRPr="00B9760D">
        <w:rPr>
          <w:rFonts w:ascii="Times New Roman" w:hAnsi="Times New Roman" w:cs="Times New Roman"/>
          <w:spacing w:val="1"/>
          <w:sz w:val="23"/>
          <w:szCs w:val="23"/>
        </w:rPr>
        <w:t xml:space="preserve"> </w:t>
      </w:r>
      <w:r w:rsidRPr="00B9760D">
        <w:rPr>
          <w:rFonts w:ascii="Times New Roman" w:hAnsi="Times New Roman" w:cs="Times New Roman"/>
          <w:sz w:val="23"/>
          <w:szCs w:val="23"/>
        </w:rPr>
        <w:t>(IJIRAS). ISSN 2454-6194. Vol.5 (3): 134-142.</w:t>
      </w:r>
    </w:p>
    <w:p w14:paraId="2A7E3AED" w14:textId="77777777" w:rsidR="00EA1812" w:rsidRPr="00B9760D" w:rsidRDefault="00EA1812" w:rsidP="00EA1812">
      <w:pPr>
        <w:autoSpaceDE w:val="0"/>
        <w:autoSpaceDN w:val="0"/>
        <w:adjustRightInd w:val="0"/>
        <w:spacing w:line="240" w:lineRule="auto"/>
        <w:ind w:left="630" w:hanging="630"/>
        <w:jc w:val="both"/>
        <w:rPr>
          <w:rFonts w:ascii="Times New Roman" w:hAnsi="Times New Roman" w:cs="Times New Roman"/>
          <w:sz w:val="23"/>
          <w:szCs w:val="23"/>
        </w:rPr>
      </w:pPr>
      <w:r w:rsidRPr="00B9760D">
        <w:rPr>
          <w:rFonts w:ascii="Times New Roman" w:hAnsi="Times New Roman" w:cs="Times New Roman"/>
          <w:sz w:val="23"/>
          <w:szCs w:val="23"/>
        </w:rPr>
        <w:t xml:space="preserve">Olagunju F.I. and Ajiboye A. (2018): “Agricultural Lending Decision: A Tobit Regression Analysis. </w:t>
      </w:r>
      <w:r w:rsidRPr="00B9760D">
        <w:rPr>
          <w:rFonts w:ascii="Times New Roman" w:hAnsi="Times New Roman" w:cs="Times New Roman"/>
          <w:i/>
          <w:sz w:val="23"/>
          <w:szCs w:val="23"/>
        </w:rPr>
        <w:t>African Journal of Food Agricultural Nutrition and Development</w:t>
      </w:r>
      <w:r w:rsidRPr="00B9760D">
        <w:rPr>
          <w:rFonts w:ascii="Times New Roman" w:hAnsi="Times New Roman" w:cs="Times New Roman"/>
          <w:sz w:val="23"/>
          <w:szCs w:val="23"/>
        </w:rPr>
        <w:t xml:space="preserve">, 10 (5):11-14 </w:t>
      </w:r>
    </w:p>
    <w:p w14:paraId="47A760BA" w14:textId="77777777" w:rsidR="00EA1812" w:rsidRPr="00B9760D" w:rsidRDefault="00EA1812" w:rsidP="00EA1812">
      <w:pPr>
        <w:autoSpaceDE w:val="0"/>
        <w:autoSpaceDN w:val="0"/>
        <w:adjustRightInd w:val="0"/>
        <w:spacing w:line="240" w:lineRule="auto"/>
        <w:ind w:left="630" w:hanging="630"/>
        <w:jc w:val="both"/>
        <w:rPr>
          <w:rFonts w:ascii="Times New Roman" w:hAnsi="Times New Roman" w:cs="Times New Roman"/>
          <w:i/>
          <w:sz w:val="23"/>
          <w:szCs w:val="23"/>
        </w:rPr>
      </w:pPr>
      <w:r w:rsidRPr="00B9760D">
        <w:rPr>
          <w:rFonts w:ascii="Times New Roman" w:hAnsi="Times New Roman" w:cs="Times New Roman"/>
          <w:sz w:val="23"/>
          <w:szCs w:val="23"/>
        </w:rPr>
        <w:t xml:space="preserve">Olagunju, F.I and Adeyemo, R. (2019) Determinants of repayment decision among small-holder’s farmers in Ogbomosho agricultural zone of Oyo state, Nigeria. </w:t>
      </w:r>
      <w:r w:rsidRPr="00B9760D">
        <w:rPr>
          <w:rFonts w:ascii="Times New Roman" w:hAnsi="Times New Roman" w:cs="Times New Roman"/>
          <w:i/>
          <w:sz w:val="23"/>
          <w:szCs w:val="23"/>
        </w:rPr>
        <w:t xml:space="preserve">Journal of Social Science 4(5):677–686 </w:t>
      </w:r>
    </w:p>
    <w:p w14:paraId="7B36961C" w14:textId="77777777" w:rsidR="00EA1812" w:rsidRPr="00B9760D" w:rsidRDefault="00EA1812" w:rsidP="00EA1812">
      <w:pPr>
        <w:autoSpaceDE w:val="0"/>
        <w:autoSpaceDN w:val="0"/>
        <w:adjustRightInd w:val="0"/>
        <w:spacing w:line="240" w:lineRule="auto"/>
        <w:ind w:left="630" w:hanging="630"/>
        <w:jc w:val="both"/>
        <w:rPr>
          <w:rFonts w:ascii="Times New Roman" w:eastAsia="TimesNewRoman" w:hAnsi="Times New Roman" w:cs="Times New Roman"/>
          <w:sz w:val="23"/>
          <w:szCs w:val="23"/>
        </w:rPr>
      </w:pPr>
      <w:proofErr w:type="spellStart"/>
      <w:r w:rsidRPr="00B9760D">
        <w:rPr>
          <w:rFonts w:ascii="Times New Roman" w:hAnsi="Times New Roman" w:cs="Times New Roman"/>
          <w:sz w:val="23"/>
          <w:szCs w:val="23"/>
        </w:rPr>
        <w:t>Ugbomeh</w:t>
      </w:r>
      <w:proofErr w:type="spellEnd"/>
      <w:r w:rsidRPr="00B9760D">
        <w:rPr>
          <w:rFonts w:ascii="Times New Roman" w:hAnsi="Times New Roman" w:cs="Times New Roman"/>
          <w:sz w:val="23"/>
          <w:szCs w:val="23"/>
        </w:rPr>
        <w:t xml:space="preserve">, M. M, </w:t>
      </w:r>
      <w:proofErr w:type="spellStart"/>
      <w:r w:rsidRPr="00B9760D">
        <w:rPr>
          <w:rFonts w:ascii="Times New Roman" w:hAnsi="Times New Roman" w:cs="Times New Roman"/>
          <w:sz w:val="23"/>
          <w:szCs w:val="23"/>
        </w:rPr>
        <w:t>Achoja</w:t>
      </w:r>
      <w:proofErr w:type="spellEnd"/>
      <w:r w:rsidRPr="00B9760D">
        <w:rPr>
          <w:rFonts w:ascii="Times New Roman" w:hAnsi="Times New Roman" w:cs="Times New Roman"/>
          <w:sz w:val="23"/>
          <w:szCs w:val="23"/>
        </w:rPr>
        <w:t xml:space="preserve">, F. O, Ideh, V, and </w:t>
      </w:r>
      <w:proofErr w:type="spellStart"/>
      <w:r w:rsidRPr="00B9760D">
        <w:rPr>
          <w:rFonts w:ascii="Times New Roman" w:hAnsi="Times New Roman" w:cs="Times New Roman"/>
          <w:sz w:val="23"/>
          <w:szCs w:val="23"/>
        </w:rPr>
        <w:t>Ofuoku</w:t>
      </w:r>
      <w:proofErr w:type="spellEnd"/>
      <w:r w:rsidRPr="00B9760D">
        <w:rPr>
          <w:rFonts w:ascii="Times New Roman" w:hAnsi="Times New Roman" w:cs="Times New Roman"/>
          <w:sz w:val="23"/>
          <w:szCs w:val="23"/>
        </w:rPr>
        <w:t xml:space="preserve">, A.U (2016) Determinant of loan repayment performance among women self-help groups in Bayelsa State, Nigeria. </w:t>
      </w:r>
      <w:r w:rsidRPr="00B9760D">
        <w:rPr>
          <w:rFonts w:ascii="Times New Roman" w:hAnsi="Times New Roman" w:cs="Times New Roman"/>
          <w:i/>
          <w:sz w:val="23"/>
          <w:szCs w:val="23"/>
        </w:rPr>
        <w:t xml:space="preserve">Agricultural Conspectus </w:t>
      </w:r>
      <w:proofErr w:type="spellStart"/>
      <w:r w:rsidRPr="00B9760D">
        <w:rPr>
          <w:rFonts w:ascii="Times New Roman" w:hAnsi="Times New Roman" w:cs="Times New Roman"/>
          <w:i/>
          <w:sz w:val="23"/>
          <w:szCs w:val="23"/>
        </w:rPr>
        <w:t>Scientificus</w:t>
      </w:r>
      <w:proofErr w:type="spellEnd"/>
      <w:r w:rsidRPr="00B9760D">
        <w:rPr>
          <w:rFonts w:ascii="Times New Roman" w:hAnsi="Times New Roman" w:cs="Times New Roman"/>
          <w:sz w:val="23"/>
          <w:szCs w:val="23"/>
        </w:rPr>
        <w:t>, 73(3):189–195</w:t>
      </w:r>
    </w:p>
    <w:p w14:paraId="7829A881" w14:textId="77777777" w:rsidR="007D73A5" w:rsidRPr="00B9760D" w:rsidRDefault="00226622" w:rsidP="00B9760D">
      <w:pPr>
        <w:tabs>
          <w:tab w:val="left" w:pos="1604"/>
          <w:tab w:val="left" w:pos="3526"/>
        </w:tabs>
        <w:spacing w:after="0" w:line="276" w:lineRule="auto"/>
        <w:rPr>
          <w:rFonts w:ascii="Times New Roman" w:eastAsia="Arial Unicode MS" w:hAnsi="Times New Roman" w:cs="Times New Roman"/>
        </w:rPr>
      </w:pPr>
      <w:r>
        <w:rPr>
          <w:rFonts w:ascii="Times New Roman" w:hAnsi="Times New Roman" w:cs="Times New Roman"/>
          <w:sz w:val="24"/>
          <w:szCs w:val="24"/>
        </w:rPr>
        <w:tab/>
      </w:r>
    </w:p>
    <w:sectPr w:rsidR="007D73A5" w:rsidRPr="00B97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A85C" w14:textId="77777777" w:rsidR="00906554" w:rsidRDefault="00906554" w:rsidP="00FE4377">
      <w:pPr>
        <w:spacing w:after="0" w:line="240" w:lineRule="auto"/>
      </w:pPr>
      <w:r>
        <w:separator/>
      </w:r>
    </w:p>
  </w:endnote>
  <w:endnote w:type="continuationSeparator" w:id="0">
    <w:p w14:paraId="1CA25A33" w14:textId="77777777" w:rsidR="00906554" w:rsidRDefault="00906554" w:rsidP="00FE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VESUK+TimesNewRomanPSMT">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A1"/>
    <w:family w:val="auto"/>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AE18" w14:textId="77777777" w:rsidR="007D2CE4" w:rsidRDefault="007D2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AD2E" w14:textId="77777777" w:rsidR="007D2CE4" w:rsidRDefault="007D2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C86A" w14:textId="77777777" w:rsidR="007D2CE4" w:rsidRDefault="007D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8D28" w14:textId="77777777" w:rsidR="00906554" w:rsidRDefault="00906554" w:rsidP="00FE4377">
      <w:pPr>
        <w:spacing w:after="0" w:line="240" w:lineRule="auto"/>
      </w:pPr>
      <w:r>
        <w:separator/>
      </w:r>
    </w:p>
  </w:footnote>
  <w:footnote w:type="continuationSeparator" w:id="0">
    <w:p w14:paraId="5B342558" w14:textId="77777777" w:rsidR="00906554" w:rsidRDefault="00906554" w:rsidP="00FE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3732" w14:textId="15E1E832" w:rsidR="007D2CE4" w:rsidRDefault="007D2CE4">
    <w:pPr>
      <w:pStyle w:val="Header"/>
    </w:pPr>
    <w:r>
      <w:rPr>
        <w:noProof/>
      </w:rPr>
      <w:pict w14:anchorId="02AF3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D439C" w14:textId="30E23D3B" w:rsidR="00E42FCC" w:rsidRDefault="007D2CE4">
    <w:pPr>
      <w:pStyle w:val="Header"/>
      <w:jc w:val="center"/>
    </w:pPr>
    <w:r>
      <w:rPr>
        <w:noProof/>
      </w:rPr>
      <w:pict w14:anchorId="08E0B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930929761"/>
        <w:docPartObj>
          <w:docPartGallery w:val="Page Numbers (Top of Page)"/>
          <w:docPartUnique/>
        </w:docPartObj>
      </w:sdtPr>
      <w:sdtEndPr>
        <w:rPr>
          <w:noProof/>
        </w:rPr>
      </w:sdtEndPr>
      <w:sdtContent>
        <w:r w:rsidR="00E42FCC">
          <w:fldChar w:fldCharType="begin"/>
        </w:r>
        <w:r w:rsidR="00E42FCC">
          <w:instrText xml:space="preserve"> PAGE   \* MERGEFORMAT </w:instrText>
        </w:r>
        <w:r w:rsidR="00E42FCC">
          <w:fldChar w:fldCharType="separate"/>
        </w:r>
        <w:r w:rsidR="00E37833">
          <w:rPr>
            <w:noProof/>
          </w:rPr>
          <w:t>14</w:t>
        </w:r>
        <w:r w:rsidR="00E42FCC">
          <w:rPr>
            <w:noProof/>
          </w:rPr>
          <w:fldChar w:fldCharType="end"/>
        </w:r>
      </w:sdtContent>
    </w:sdt>
  </w:p>
  <w:p w14:paraId="79777E1A" w14:textId="77777777" w:rsidR="00E42FCC" w:rsidRDefault="00E42F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C5AC" w14:textId="55D87A26" w:rsidR="007D2CE4" w:rsidRDefault="007D2CE4">
    <w:pPr>
      <w:pStyle w:val="Header"/>
    </w:pPr>
    <w:r>
      <w:rPr>
        <w:noProof/>
      </w:rPr>
      <w:pict w14:anchorId="7F9D6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46C"/>
    <w:multiLevelType w:val="multilevel"/>
    <w:tmpl w:val="56488E1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DA62AD"/>
    <w:multiLevelType w:val="hybridMultilevel"/>
    <w:tmpl w:val="A81E19A0"/>
    <w:lvl w:ilvl="0" w:tplc="8876989C">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A6B41"/>
    <w:multiLevelType w:val="hybridMultilevel"/>
    <w:tmpl w:val="7B86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F6C34"/>
    <w:multiLevelType w:val="hybridMultilevel"/>
    <w:tmpl w:val="C72EC282"/>
    <w:lvl w:ilvl="0" w:tplc="0409001B">
      <w:start w:val="1"/>
      <w:numFmt w:val="low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1750F"/>
    <w:multiLevelType w:val="multilevel"/>
    <w:tmpl w:val="386CF91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53C7C4C"/>
    <w:multiLevelType w:val="multilevel"/>
    <w:tmpl w:val="86C0DA7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F6642F"/>
    <w:multiLevelType w:val="multilevel"/>
    <w:tmpl w:val="72B02E6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439663">
    <w:abstractNumId w:val="3"/>
  </w:num>
  <w:num w:numId="2" w16cid:durableId="961302663">
    <w:abstractNumId w:val="5"/>
  </w:num>
  <w:num w:numId="3" w16cid:durableId="1375694710">
    <w:abstractNumId w:val="6"/>
  </w:num>
  <w:num w:numId="4" w16cid:durableId="1908688958">
    <w:abstractNumId w:val="2"/>
  </w:num>
  <w:num w:numId="5" w16cid:durableId="61418105">
    <w:abstractNumId w:val="0"/>
  </w:num>
  <w:num w:numId="6" w16cid:durableId="1269847652">
    <w:abstractNumId w:val="4"/>
  </w:num>
  <w:num w:numId="7" w16cid:durableId="185559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CB"/>
    <w:rsid w:val="00011113"/>
    <w:rsid w:val="00014FEF"/>
    <w:rsid w:val="00031DB3"/>
    <w:rsid w:val="00075E97"/>
    <w:rsid w:val="00082AA7"/>
    <w:rsid w:val="00111389"/>
    <w:rsid w:val="00112101"/>
    <w:rsid w:val="001362BA"/>
    <w:rsid w:val="001C1758"/>
    <w:rsid w:val="001C4F3E"/>
    <w:rsid w:val="001D00CD"/>
    <w:rsid w:val="001F143E"/>
    <w:rsid w:val="00226622"/>
    <w:rsid w:val="00255362"/>
    <w:rsid w:val="002578C8"/>
    <w:rsid w:val="002A38B2"/>
    <w:rsid w:val="002C2FB7"/>
    <w:rsid w:val="002C7D86"/>
    <w:rsid w:val="002D12BB"/>
    <w:rsid w:val="002E4A51"/>
    <w:rsid w:val="00301261"/>
    <w:rsid w:val="0031281F"/>
    <w:rsid w:val="003159C9"/>
    <w:rsid w:val="00317377"/>
    <w:rsid w:val="00377F90"/>
    <w:rsid w:val="003826F5"/>
    <w:rsid w:val="003F5CD8"/>
    <w:rsid w:val="00417B24"/>
    <w:rsid w:val="00433A42"/>
    <w:rsid w:val="004377E1"/>
    <w:rsid w:val="00444B8D"/>
    <w:rsid w:val="004B4351"/>
    <w:rsid w:val="004D583F"/>
    <w:rsid w:val="004E7168"/>
    <w:rsid w:val="00515253"/>
    <w:rsid w:val="0053776A"/>
    <w:rsid w:val="00553D65"/>
    <w:rsid w:val="005E22C8"/>
    <w:rsid w:val="00650896"/>
    <w:rsid w:val="00653134"/>
    <w:rsid w:val="006717F8"/>
    <w:rsid w:val="006965CA"/>
    <w:rsid w:val="006C4AD6"/>
    <w:rsid w:val="006C6E10"/>
    <w:rsid w:val="006E2DD8"/>
    <w:rsid w:val="0073098F"/>
    <w:rsid w:val="0074057E"/>
    <w:rsid w:val="007B655C"/>
    <w:rsid w:val="007D2CE4"/>
    <w:rsid w:val="007D73A5"/>
    <w:rsid w:val="0080196D"/>
    <w:rsid w:val="00807FD0"/>
    <w:rsid w:val="00836853"/>
    <w:rsid w:val="008559A6"/>
    <w:rsid w:val="008615B8"/>
    <w:rsid w:val="0088122D"/>
    <w:rsid w:val="0089454F"/>
    <w:rsid w:val="008B6A26"/>
    <w:rsid w:val="00906554"/>
    <w:rsid w:val="00915698"/>
    <w:rsid w:val="009279D0"/>
    <w:rsid w:val="00936DAB"/>
    <w:rsid w:val="009646D6"/>
    <w:rsid w:val="00967F17"/>
    <w:rsid w:val="00990BB5"/>
    <w:rsid w:val="009C6ABF"/>
    <w:rsid w:val="009D473B"/>
    <w:rsid w:val="009D5EE1"/>
    <w:rsid w:val="00A177D9"/>
    <w:rsid w:val="00A37BFF"/>
    <w:rsid w:val="00A67209"/>
    <w:rsid w:val="00AE46D6"/>
    <w:rsid w:val="00AE57BC"/>
    <w:rsid w:val="00AF38D5"/>
    <w:rsid w:val="00B17D35"/>
    <w:rsid w:val="00B54583"/>
    <w:rsid w:val="00B67145"/>
    <w:rsid w:val="00B75CA5"/>
    <w:rsid w:val="00B77923"/>
    <w:rsid w:val="00B9760D"/>
    <w:rsid w:val="00BF4039"/>
    <w:rsid w:val="00C2100C"/>
    <w:rsid w:val="00C3322F"/>
    <w:rsid w:val="00C74389"/>
    <w:rsid w:val="00CA54AA"/>
    <w:rsid w:val="00CA74DE"/>
    <w:rsid w:val="00CD5932"/>
    <w:rsid w:val="00D65F0C"/>
    <w:rsid w:val="00D96F29"/>
    <w:rsid w:val="00E37833"/>
    <w:rsid w:val="00E42FCC"/>
    <w:rsid w:val="00E57E05"/>
    <w:rsid w:val="00E7153A"/>
    <w:rsid w:val="00E8000F"/>
    <w:rsid w:val="00EA1812"/>
    <w:rsid w:val="00EB17E3"/>
    <w:rsid w:val="00EB1CCB"/>
    <w:rsid w:val="00ED22E9"/>
    <w:rsid w:val="00ED29FD"/>
    <w:rsid w:val="00F4489B"/>
    <w:rsid w:val="00F57B43"/>
    <w:rsid w:val="00F67981"/>
    <w:rsid w:val="00F808AF"/>
    <w:rsid w:val="00FA56EE"/>
    <w:rsid w:val="00FA7139"/>
    <w:rsid w:val="00FB4A6C"/>
    <w:rsid w:val="00FC3EEA"/>
    <w:rsid w:val="00FE4377"/>
    <w:rsid w:val="00FF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D34D6"/>
  <w15:chartTrackingRefBased/>
  <w15:docId w15:val="{469ABD42-FDC2-4C5E-8FDE-0B045B08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CCB"/>
    <w:rPr>
      <w:color w:val="0563C1" w:themeColor="hyperlink"/>
      <w:u w:val="single"/>
    </w:rPr>
  </w:style>
  <w:style w:type="paragraph" w:customStyle="1" w:styleId="Default">
    <w:name w:val="Default"/>
    <w:rsid w:val="00EB1CCB"/>
    <w:pPr>
      <w:autoSpaceDE w:val="0"/>
      <w:autoSpaceDN w:val="0"/>
      <w:adjustRightInd w:val="0"/>
      <w:spacing w:after="0" w:line="240" w:lineRule="auto"/>
    </w:pPr>
    <w:rPr>
      <w:rFonts w:ascii="RVESUK+TimesNewRomanPSMT" w:hAnsi="RVESUK+TimesNewRomanPSMT" w:cs="RVESUK+TimesNewRomanPSMT"/>
      <w:color w:val="000000"/>
      <w:sz w:val="24"/>
      <w:szCs w:val="24"/>
    </w:rPr>
  </w:style>
  <w:style w:type="paragraph" w:styleId="ListParagraph">
    <w:name w:val="List Paragraph"/>
    <w:basedOn w:val="Normal"/>
    <w:uiPriority w:val="34"/>
    <w:qFormat/>
    <w:rsid w:val="00C3322F"/>
    <w:pPr>
      <w:ind w:left="720"/>
      <w:contextualSpacing/>
    </w:pPr>
  </w:style>
  <w:style w:type="table" w:styleId="TableGrid">
    <w:name w:val="Table Grid"/>
    <w:basedOn w:val="TableNormal"/>
    <w:uiPriority w:val="39"/>
    <w:rsid w:val="00226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1812"/>
    <w:pPr>
      <w:spacing w:after="0" w:line="240" w:lineRule="auto"/>
    </w:pPr>
  </w:style>
  <w:style w:type="paragraph" w:styleId="Header">
    <w:name w:val="header"/>
    <w:basedOn w:val="Normal"/>
    <w:link w:val="HeaderChar"/>
    <w:uiPriority w:val="99"/>
    <w:unhideWhenUsed/>
    <w:rsid w:val="00FE4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377"/>
  </w:style>
  <w:style w:type="paragraph" w:styleId="Footer">
    <w:name w:val="footer"/>
    <w:basedOn w:val="Normal"/>
    <w:link w:val="FooterChar"/>
    <w:uiPriority w:val="99"/>
    <w:unhideWhenUsed/>
    <w:rsid w:val="00FE4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1137</TotalTime>
  <Pages>15</Pages>
  <Words>4993</Words>
  <Characters>28463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uxs</dc:creator>
  <cp:keywords/>
  <dc:description/>
  <cp:lastModifiedBy>Editor-22</cp:lastModifiedBy>
  <cp:revision>48</cp:revision>
  <dcterms:created xsi:type="dcterms:W3CDTF">2024-12-19T12:18:00Z</dcterms:created>
  <dcterms:modified xsi:type="dcterms:W3CDTF">2025-05-17T09:25:00Z</dcterms:modified>
</cp:coreProperties>
</file>