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626E5" w14:textId="77777777" w:rsidR="00A2734B" w:rsidRDefault="00A2734B" w:rsidP="00A2734B">
      <w:pPr>
        <w:spacing w:after="0" w:line="276" w:lineRule="auto"/>
        <w:jc w:val="center"/>
        <w:outlineLvl w:val="2"/>
        <w:rPr>
          <w:rFonts w:ascii="Times New Roman" w:hAnsi="Times New Roman" w:cs="Times New Roman"/>
          <w:b/>
          <w:sz w:val="28"/>
        </w:rPr>
      </w:pPr>
      <w:r w:rsidRPr="00A2734B">
        <w:rPr>
          <w:rFonts w:ascii="Times New Roman" w:hAnsi="Times New Roman" w:cs="Times New Roman"/>
          <w:b/>
          <w:sz w:val="28"/>
        </w:rPr>
        <w:t>Revolutionizing Textiles with Nanotechnology: Advancements, Applications, and Future Directions</w:t>
      </w:r>
    </w:p>
    <w:p w14:paraId="216C61E1" w14:textId="77777777" w:rsidR="00AD3CB0" w:rsidRDefault="00AD3CB0" w:rsidP="00AD3CB0">
      <w:pPr>
        <w:pStyle w:val="ListParagraph"/>
        <w:spacing w:line="240" w:lineRule="auto"/>
        <w:ind w:left="770"/>
        <w:jc w:val="center"/>
        <w:rPr>
          <w:rStyle w:val="Strong"/>
          <w:rFonts w:ascii="Times New Roman" w:hAnsi="Times New Roman" w:cs="Times New Roman"/>
        </w:rPr>
      </w:pPr>
    </w:p>
    <w:p w14:paraId="7177DE3E" w14:textId="77777777" w:rsidR="00577983" w:rsidRDefault="00577983" w:rsidP="00AD3CB0">
      <w:pPr>
        <w:pStyle w:val="ListParagraph"/>
        <w:spacing w:line="240" w:lineRule="auto"/>
        <w:ind w:left="770"/>
        <w:jc w:val="center"/>
        <w:rPr>
          <w:rStyle w:val="Strong"/>
          <w:rFonts w:ascii="Times New Roman" w:hAnsi="Times New Roman" w:cs="Times New Roman"/>
        </w:rPr>
      </w:pPr>
    </w:p>
    <w:p w14:paraId="7877AA5E" w14:textId="77777777" w:rsidR="00577983" w:rsidRDefault="00577983" w:rsidP="00AD3CB0">
      <w:pPr>
        <w:pStyle w:val="ListParagraph"/>
        <w:spacing w:line="240" w:lineRule="auto"/>
        <w:ind w:left="770"/>
        <w:jc w:val="center"/>
        <w:rPr>
          <w:rStyle w:val="Strong"/>
          <w:rFonts w:ascii="Times New Roman" w:hAnsi="Times New Roman" w:cs="Times New Roman"/>
        </w:rPr>
      </w:pPr>
    </w:p>
    <w:p w14:paraId="55F3BED8" w14:textId="77777777" w:rsidR="00AD3CB0" w:rsidRDefault="00AD3CB0" w:rsidP="00AD3CB0">
      <w:pPr>
        <w:pStyle w:val="ListParagraph"/>
        <w:spacing w:line="240" w:lineRule="auto"/>
        <w:ind w:left="0"/>
        <w:jc w:val="center"/>
        <w:rPr>
          <w:rStyle w:val="Strong"/>
          <w:rFonts w:ascii="Times New Roman" w:hAnsi="Times New Roman" w:cs="Times New Roman"/>
        </w:rPr>
      </w:pPr>
      <w:r>
        <w:rPr>
          <w:rStyle w:val="Strong"/>
          <w:rFonts w:ascii="Times New Roman" w:hAnsi="Times New Roman" w:cs="Times New Roman"/>
        </w:rPr>
        <w:t>Abstract</w:t>
      </w:r>
    </w:p>
    <w:p w14:paraId="02ED3C1A" w14:textId="77777777" w:rsidR="00A2734B" w:rsidRDefault="00AD3CB0" w:rsidP="00AD3CB0">
      <w:pPr>
        <w:pStyle w:val="ListParagraph"/>
        <w:spacing w:line="240" w:lineRule="auto"/>
        <w:ind w:left="0"/>
        <w:jc w:val="both"/>
        <w:rPr>
          <w:rFonts w:ascii="Times New Roman" w:hAnsi="Times New Roman" w:cs="Times New Roman"/>
        </w:rPr>
      </w:pPr>
      <w:r w:rsidRPr="00AD3CB0">
        <w:rPr>
          <w:rFonts w:ascii="Times New Roman" w:hAnsi="Times New Roman" w:cs="Times New Roman"/>
        </w:rPr>
        <w:t>Nanotechnology has profoundly transformed the textile industry by introducing nanoscale materials and devices that enhance fa</w:t>
      </w:r>
      <w:r w:rsidR="001132A8">
        <w:rPr>
          <w:rFonts w:ascii="Times New Roman" w:hAnsi="Times New Roman" w:cs="Times New Roman"/>
        </w:rPr>
        <w:t xml:space="preserve">bric functionality, durability </w:t>
      </w:r>
      <w:r w:rsidRPr="00AD3CB0">
        <w:rPr>
          <w:rFonts w:ascii="Times New Roman" w:hAnsi="Times New Roman" w:cs="Times New Roman"/>
        </w:rPr>
        <w:t>and performance. This multidisciplinary field exploits the uni</w:t>
      </w:r>
      <w:r w:rsidR="00600450">
        <w:rPr>
          <w:rFonts w:ascii="Times New Roman" w:hAnsi="Times New Roman" w:cs="Times New Roman"/>
        </w:rPr>
        <w:t>que properties of nanomaterials-</w:t>
      </w:r>
      <w:r w:rsidRPr="00AD3CB0">
        <w:rPr>
          <w:rFonts w:ascii="Times New Roman" w:hAnsi="Times New Roman" w:cs="Times New Roman"/>
        </w:rPr>
        <w:t>such as increased surface area, superior mechanica</w:t>
      </w:r>
      <w:r w:rsidR="001132A8">
        <w:rPr>
          <w:rFonts w:ascii="Times New Roman" w:hAnsi="Times New Roman" w:cs="Times New Roman"/>
        </w:rPr>
        <w:t xml:space="preserve">l strength, and quantum effects </w:t>
      </w:r>
      <w:r w:rsidRPr="00AD3CB0">
        <w:rPr>
          <w:rFonts w:ascii="Times New Roman" w:hAnsi="Times New Roman" w:cs="Times New Roman"/>
        </w:rPr>
        <w:t>to develop smart and functional textiles. The integration of nanoma</w:t>
      </w:r>
      <w:r w:rsidR="004A6481">
        <w:rPr>
          <w:rFonts w:ascii="Times New Roman" w:hAnsi="Times New Roman" w:cs="Times New Roman"/>
        </w:rPr>
        <w:t>terials like silver, zinc oxide</w:t>
      </w:r>
      <w:r w:rsidRPr="00AD3CB0">
        <w:rPr>
          <w:rFonts w:ascii="Times New Roman" w:hAnsi="Times New Roman" w:cs="Times New Roman"/>
        </w:rPr>
        <w:t xml:space="preserve"> and titanium dioxide into fabrics imparts antimicrobial activity, U</w:t>
      </w:r>
      <w:r w:rsidR="007F4F17">
        <w:rPr>
          <w:rFonts w:ascii="Times New Roman" w:hAnsi="Times New Roman" w:cs="Times New Roman"/>
        </w:rPr>
        <w:t xml:space="preserve">V protection, water repellency </w:t>
      </w:r>
      <w:r w:rsidRPr="00AD3CB0">
        <w:rPr>
          <w:rFonts w:ascii="Times New Roman" w:hAnsi="Times New Roman" w:cs="Times New Roman"/>
        </w:rPr>
        <w:t>and self-clea</w:t>
      </w:r>
      <w:r w:rsidR="00E17D6E">
        <w:rPr>
          <w:rFonts w:ascii="Times New Roman" w:hAnsi="Times New Roman" w:cs="Times New Roman"/>
        </w:rPr>
        <w:t xml:space="preserve">ning capabilities. Nanodevices </w:t>
      </w:r>
      <w:r w:rsidRPr="00AD3CB0">
        <w:rPr>
          <w:rFonts w:ascii="Times New Roman" w:hAnsi="Times New Roman" w:cs="Times New Roman"/>
        </w:rPr>
        <w:t xml:space="preserve">including </w:t>
      </w:r>
      <w:proofErr w:type="spellStart"/>
      <w:r w:rsidRPr="00AD3CB0">
        <w:rPr>
          <w:rFonts w:ascii="Times New Roman" w:hAnsi="Times New Roman" w:cs="Times New Roman"/>
        </w:rPr>
        <w:t>nanosensors</w:t>
      </w:r>
      <w:proofErr w:type="spellEnd"/>
      <w:r w:rsidRPr="00AD3CB0">
        <w:rPr>
          <w:rFonts w:ascii="Times New Roman" w:hAnsi="Times New Roman" w:cs="Times New Roman"/>
        </w:rPr>
        <w:t xml:space="preserve"> and nanoelectromechanical s</w:t>
      </w:r>
      <w:r w:rsidR="00E17D6E">
        <w:rPr>
          <w:rFonts w:ascii="Times New Roman" w:hAnsi="Times New Roman" w:cs="Times New Roman"/>
        </w:rPr>
        <w:t>ystems</w:t>
      </w:r>
      <w:r w:rsidRPr="00AD3CB0">
        <w:rPr>
          <w:rFonts w:ascii="Times New Roman" w:hAnsi="Times New Roman" w:cs="Times New Roman"/>
        </w:rPr>
        <w:t xml:space="preserve"> have enabled the development of wearable electronics and health-monitoring garments. Nanophotonic structures are also advancing textiles with features like energy harvesting and </w:t>
      </w:r>
      <w:proofErr w:type="spellStart"/>
      <w:r w:rsidR="003436D5" w:rsidRPr="003436D5">
        <w:rPr>
          <w:rFonts w:ascii="Times New Roman" w:hAnsi="Times New Roman" w:cs="Times New Roman"/>
        </w:rPr>
        <w:t>colour</w:t>
      </w:r>
      <w:proofErr w:type="spellEnd"/>
      <w:r w:rsidR="003436D5">
        <w:rPr>
          <w:rFonts w:ascii="Times New Roman" w:hAnsi="Times New Roman" w:cs="Times New Roman"/>
        </w:rPr>
        <w:t xml:space="preserve"> </w:t>
      </w:r>
      <w:r w:rsidRPr="00AD3CB0">
        <w:rPr>
          <w:rFonts w:ascii="Times New Roman" w:hAnsi="Times New Roman" w:cs="Times New Roman"/>
        </w:rPr>
        <w:t xml:space="preserve">changing properties. Top-down and bottom-up approaches guide the fabrication of these advanced materials, each offering unique benefits. Despite the promise, challenges remain, including health and environmental risks, high production costs, and a lack of regulatory standards. As research advances, sustainable nanotechnology and recyclable smart textiles are emerging as critical future directions. This paper </w:t>
      </w:r>
      <w:r w:rsidR="007F4F17">
        <w:rPr>
          <w:rFonts w:ascii="Times New Roman" w:hAnsi="Times New Roman" w:cs="Times New Roman"/>
        </w:rPr>
        <w:t>reviews the types, mechanisms a</w:t>
      </w:r>
      <w:r w:rsidRPr="00AD3CB0">
        <w:rPr>
          <w:rFonts w:ascii="Times New Roman" w:hAnsi="Times New Roman" w:cs="Times New Roman"/>
        </w:rPr>
        <w:t>nd textile applications of nanotechnology, offering insights into its transformative potential and the path forward for sustainable innovation.</w:t>
      </w:r>
    </w:p>
    <w:p w14:paraId="62276226" w14:textId="77777777" w:rsidR="00AD3CB0" w:rsidRPr="00AD3CB0" w:rsidRDefault="00AD3CB0" w:rsidP="00AD3CB0">
      <w:pPr>
        <w:pStyle w:val="ListParagraph"/>
        <w:spacing w:line="240" w:lineRule="auto"/>
        <w:ind w:left="0"/>
        <w:jc w:val="both"/>
        <w:rPr>
          <w:rFonts w:ascii="Times New Roman" w:hAnsi="Times New Roman" w:cs="Times New Roman"/>
          <w:b/>
          <w:sz w:val="20"/>
          <w:szCs w:val="20"/>
        </w:rPr>
      </w:pPr>
      <w:r w:rsidRPr="00663C26">
        <w:rPr>
          <w:rFonts w:ascii="Times New Roman" w:hAnsi="Times New Roman" w:cs="Times New Roman"/>
          <w:b/>
        </w:rPr>
        <w:t>Keywords:</w:t>
      </w:r>
      <w:r w:rsidR="001132A8">
        <w:rPr>
          <w:rFonts w:ascii="Times New Roman" w:hAnsi="Times New Roman" w:cs="Times New Roman"/>
        </w:rPr>
        <w:t xml:space="preserve"> Nanotechnology, textile, </w:t>
      </w:r>
      <w:r w:rsidR="00F96A71">
        <w:rPr>
          <w:rFonts w:ascii="Times New Roman" w:hAnsi="Times New Roman" w:cs="Times New Roman"/>
        </w:rPr>
        <w:t>nanodevices, sustainable,</w:t>
      </w:r>
      <w:r w:rsidR="003436D5">
        <w:rPr>
          <w:rFonts w:ascii="Times New Roman" w:hAnsi="Times New Roman" w:cs="Times New Roman"/>
        </w:rPr>
        <w:t xml:space="preserve"> </w:t>
      </w:r>
      <w:r w:rsidR="007F4F17">
        <w:rPr>
          <w:rFonts w:ascii="Times New Roman" w:hAnsi="Times New Roman" w:cs="Times New Roman"/>
        </w:rPr>
        <w:t>water repellency</w:t>
      </w:r>
    </w:p>
    <w:p w14:paraId="1BED2832" w14:textId="77777777" w:rsidR="00B744CA" w:rsidRPr="00B744CA" w:rsidRDefault="00B744CA" w:rsidP="004B24F4">
      <w:pPr>
        <w:spacing w:after="0" w:line="276" w:lineRule="auto"/>
        <w:jc w:val="both"/>
        <w:outlineLvl w:val="2"/>
        <w:rPr>
          <w:rFonts w:ascii="Times New Roman" w:eastAsia="Times New Roman" w:hAnsi="Times New Roman" w:cs="Times New Roman"/>
          <w:b/>
          <w:bCs/>
          <w:sz w:val="24"/>
          <w:lang w:eastAsia="en-IN"/>
        </w:rPr>
      </w:pPr>
      <w:r w:rsidRPr="00126991">
        <w:rPr>
          <w:rFonts w:ascii="Times New Roman" w:eastAsia="Times New Roman" w:hAnsi="Times New Roman" w:cs="Times New Roman"/>
          <w:b/>
          <w:bCs/>
          <w:sz w:val="24"/>
          <w:lang w:eastAsia="en-IN"/>
        </w:rPr>
        <w:t>1. Introduction</w:t>
      </w:r>
    </w:p>
    <w:p w14:paraId="742BCF37" w14:textId="77777777" w:rsidR="00B744CA" w:rsidRPr="00F625EB" w:rsidRDefault="00B744CA" w:rsidP="004B24F4">
      <w:pPr>
        <w:spacing w:after="0" w:line="276" w:lineRule="auto"/>
        <w:jc w:val="both"/>
        <w:rPr>
          <w:rFonts w:ascii="Times New Roman" w:eastAsia="Times New Roman" w:hAnsi="Times New Roman" w:cs="Times New Roman"/>
          <w:lang w:eastAsia="en-IN"/>
        </w:rPr>
      </w:pPr>
      <w:r w:rsidRPr="00B744CA">
        <w:rPr>
          <w:rFonts w:ascii="Times New Roman" w:eastAsia="Times New Roman" w:hAnsi="Times New Roman" w:cs="Times New Roman"/>
          <w:lang w:eastAsia="en-IN"/>
        </w:rPr>
        <w:t xml:space="preserve">Nanotechnology is a multidisciplinary field that focuses on the manipulation and design of materials at the </w:t>
      </w:r>
      <w:r w:rsidRPr="00F625EB">
        <w:rPr>
          <w:rFonts w:ascii="Times New Roman" w:eastAsia="Times New Roman" w:hAnsi="Times New Roman" w:cs="Times New Roman"/>
          <w:bCs/>
          <w:lang w:eastAsia="en-IN"/>
        </w:rPr>
        <w:t>nanoscale</w:t>
      </w:r>
      <w:r w:rsidR="00D26F70">
        <w:rPr>
          <w:rFonts w:ascii="Times New Roman" w:eastAsia="Times New Roman" w:hAnsi="Times New Roman" w:cs="Times New Roman"/>
          <w:lang w:eastAsia="en-IN"/>
        </w:rPr>
        <w:t xml:space="preserve"> t</w:t>
      </w:r>
      <w:r w:rsidRPr="00B744CA">
        <w:rPr>
          <w:rFonts w:ascii="Times New Roman" w:eastAsia="Times New Roman" w:hAnsi="Times New Roman" w:cs="Times New Roman"/>
          <w:lang w:eastAsia="en-IN"/>
        </w:rPr>
        <w:t xml:space="preserve">ypically between 1 to 100 </w:t>
      </w:r>
      <w:proofErr w:type="spellStart"/>
      <w:r w:rsidRPr="00B744CA">
        <w:rPr>
          <w:rFonts w:ascii="Times New Roman" w:eastAsia="Times New Roman" w:hAnsi="Times New Roman" w:cs="Times New Roman"/>
          <w:lang w:eastAsia="en-IN"/>
        </w:rPr>
        <w:t>nanometers</w:t>
      </w:r>
      <w:proofErr w:type="spellEnd"/>
      <w:r w:rsidRPr="00B744CA">
        <w:rPr>
          <w:rFonts w:ascii="Times New Roman" w:eastAsia="Times New Roman" w:hAnsi="Times New Roman" w:cs="Times New Roman"/>
          <w:lang w:eastAsia="en-IN"/>
        </w:rPr>
        <w:t xml:space="preserve"> (nm). At this scale, materials exhibit </w:t>
      </w:r>
      <w:r w:rsidRPr="00F625EB">
        <w:rPr>
          <w:rFonts w:ascii="Times New Roman" w:eastAsia="Times New Roman" w:hAnsi="Times New Roman" w:cs="Times New Roman"/>
          <w:bCs/>
          <w:lang w:eastAsia="en-IN"/>
        </w:rPr>
        <w:t>unique properties</w:t>
      </w:r>
      <w:r w:rsidRPr="00B744CA">
        <w:rPr>
          <w:rFonts w:ascii="Times New Roman" w:eastAsia="Times New Roman" w:hAnsi="Times New Roman" w:cs="Times New Roman"/>
          <w:lang w:eastAsia="en-IN"/>
        </w:rPr>
        <w:t xml:space="preserve"> that differ significantly from those of their bulk counterparts. These properties, such as enhanced mechanical strength, increased surface area, im</w:t>
      </w:r>
      <w:r w:rsidR="005E09DF">
        <w:rPr>
          <w:rFonts w:ascii="Times New Roman" w:eastAsia="Times New Roman" w:hAnsi="Times New Roman" w:cs="Times New Roman"/>
          <w:lang w:eastAsia="en-IN"/>
        </w:rPr>
        <w:t xml:space="preserve">proved electrical conductivity </w:t>
      </w:r>
      <w:r w:rsidRPr="00B744CA">
        <w:rPr>
          <w:rFonts w:ascii="Times New Roman" w:eastAsia="Times New Roman" w:hAnsi="Times New Roman" w:cs="Times New Roman"/>
          <w:lang w:eastAsia="en-IN"/>
        </w:rPr>
        <w:t xml:space="preserve">and novel optical characteristics, arise due to quantum effects and the increased surface-to-volume ratio (Bhushan, 2017). The application of these principles to various industries has led to significant breakthroughs in diverse fields, including </w:t>
      </w:r>
      <w:r w:rsidRPr="00F625EB">
        <w:rPr>
          <w:rFonts w:ascii="Times New Roman" w:eastAsia="Times New Roman" w:hAnsi="Times New Roman" w:cs="Times New Roman"/>
          <w:bCs/>
          <w:lang w:eastAsia="en-IN"/>
        </w:rPr>
        <w:t>medicine</w:t>
      </w:r>
      <w:r w:rsidRPr="00B744CA">
        <w:rPr>
          <w:rFonts w:ascii="Times New Roman" w:eastAsia="Times New Roman" w:hAnsi="Times New Roman" w:cs="Times New Roman"/>
          <w:lang w:eastAsia="en-IN"/>
        </w:rPr>
        <w:t xml:space="preserve">, </w:t>
      </w:r>
      <w:r w:rsidRPr="00F625EB">
        <w:rPr>
          <w:rFonts w:ascii="Times New Roman" w:eastAsia="Times New Roman" w:hAnsi="Times New Roman" w:cs="Times New Roman"/>
          <w:bCs/>
          <w:lang w:eastAsia="en-IN"/>
        </w:rPr>
        <w:t>electronics</w:t>
      </w:r>
      <w:r w:rsidRPr="00B744CA">
        <w:rPr>
          <w:rFonts w:ascii="Times New Roman" w:eastAsia="Times New Roman" w:hAnsi="Times New Roman" w:cs="Times New Roman"/>
          <w:lang w:eastAsia="en-IN"/>
        </w:rPr>
        <w:t xml:space="preserve">, </w:t>
      </w:r>
      <w:r w:rsidRPr="00F625EB">
        <w:rPr>
          <w:rFonts w:ascii="Times New Roman" w:eastAsia="Times New Roman" w:hAnsi="Times New Roman" w:cs="Times New Roman"/>
          <w:bCs/>
          <w:lang w:eastAsia="en-IN"/>
        </w:rPr>
        <w:t>energy</w:t>
      </w:r>
      <w:r w:rsidRPr="00B744CA">
        <w:rPr>
          <w:rFonts w:ascii="Times New Roman" w:eastAsia="Times New Roman" w:hAnsi="Times New Roman" w:cs="Times New Roman"/>
          <w:lang w:eastAsia="en-IN"/>
        </w:rPr>
        <w:t xml:space="preserve">, and particularly, </w:t>
      </w:r>
      <w:r w:rsidRPr="00F625EB">
        <w:rPr>
          <w:rFonts w:ascii="Times New Roman" w:eastAsia="Times New Roman" w:hAnsi="Times New Roman" w:cs="Times New Roman"/>
          <w:bCs/>
          <w:lang w:eastAsia="en-IN"/>
        </w:rPr>
        <w:t>textiles</w:t>
      </w:r>
      <w:r w:rsidRPr="00B744CA">
        <w:rPr>
          <w:rFonts w:ascii="Times New Roman" w:eastAsia="Times New Roman" w:hAnsi="Times New Roman" w:cs="Times New Roman"/>
          <w:lang w:eastAsia="en-IN"/>
        </w:rPr>
        <w:t>.</w:t>
      </w:r>
    </w:p>
    <w:p w14:paraId="4FB97501" w14:textId="77777777" w:rsidR="00750CE1" w:rsidRPr="00B744CA" w:rsidRDefault="00750CE1" w:rsidP="004B24F4">
      <w:pPr>
        <w:spacing w:after="0" w:line="276" w:lineRule="auto"/>
        <w:jc w:val="both"/>
        <w:rPr>
          <w:rFonts w:ascii="Times New Roman" w:eastAsia="Times New Roman" w:hAnsi="Times New Roman" w:cs="Times New Roman"/>
          <w:lang w:eastAsia="en-IN"/>
        </w:rPr>
      </w:pPr>
    </w:p>
    <w:p w14:paraId="18CA834E" w14:textId="77777777" w:rsidR="00B744CA" w:rsidRPr="00B744CA" w:rsidRDefault="00B744CA" w:rsidP="004B24F4">
      <w:pPr>
        <w:spacing w:after="0" w:line="276" w:lineRule="auto"/>
        <w:jc w:val="both"/>
        <w:rPr>
          <w:rFonts w:ascii="Times New Roman" w:eastAsia="Times New Roman" w:hAnsi="Times New Roman" w:cs="Times New Roman"/>
          <w:lang w:eastAsia="en-IN"/>
        </w:rPr>
      </w:pPr>
      <w:r w:rsidRPr="00B744CA">
        <w:rPr>
          <w:rFonts w:ascii="Times New Roman" w:eastAsia="Times New Roman" w:hAnsi="Times New Roman" w:cs="Times New Roman"/>
          <w:lang w:eastAsia="en-IN"/>
        </w:rPr>
        <w:t xml:space="preserve">The concept of nanotechnology dates back to 1959, when physicist </w:t>
      </w:r>
      <w:r w:rsidRPr="00F625EB">
        <w:rPr>
          <w:rFonts w:ascii="Times New Roman" w:eastAsia="Times New Roman" w:hAnsi="Times New Roman" w:cs="Times New Roman"/>
          <w:bCs/>
          <w:lang w:eastAsia="en-IN"/>
        </w:rPr>
        <w:t>Richard Feynman</w:t>
      </w:r>
      <w:r w:rsidRPr="00B744CA">
        <w:rPr>
          <w:rFonts w:ascii="Times New Roman" w:eastAsia="Times New Roman" w:hAnsi="Times New Roman" w:cs="Times New Roman"/>
          <w:lang w:eastAsia="en-IN"/>
        </w:rPr>
        <w:t xml:space="preserve"> introduced the idea of manipulating matter at the atomic scale, proposing the possibility of </w:t>
      </w:r>
      <w:r w:rsidRPr="00F625EB">
        <w:rPr>
          <w:rFonts w:ascii="Times New Roman" w:eastAsia="Times New Roman" w:hAnsi="Times New Roman" w:cs="Times New Roman"/>
          <w:bCs/>
          <w:lang w:eastAsia="en-IN"/>
        </w:rPr>
        <w:t>"atomic machines"</w:t>
      </w:r>
      <w:r w:rsidRPr="00B744CA">
        <w:rPr>
          <w:rFonts w:ascii="Times New Roman" w:eastAsia="Times New Roman" w:hAnsi="Times New Roman" w:cs="Times New Roman"/>
          <w:lang w:eastAsia="en-IN"/>
        </w:rPr>
        <w:t xml:space="preserve"> (Feynman, 1960). However, it was not until the 1980s, with the advent of tools such as the </w:t>
      </w:r>
      <w:r w:rsidRPr="00F625EB">
        <w:rPr>
          <w:rFonts w:ascii="Times New Roman" w:eastAsia="Times New Roman" w:hAnsi="Times New Roman" w:cs="Times New Roman"/>
          <w:bCs/>
          <w:lang w:eastAsia="en-IN"/>
        </w:rPr>
        <w:t xml:space="preserve">scanning </w:t>
      </w:r>
      <w:proofErr w:type="spellStart"/>
      <w:r w:rsidRPr="00F625EB">
        <w:rPr>
          <w:rFonts w:ascii="Times New Roman" w:eastAsia="Times New Roman" w:hAnsi="Times New Roman" w:cs="Times New Roman"/>
          <w:bCs/>
          <w:lang w:eastAsia="en-IN"/>
        </w:rPr>
        <w:t>tunneling</w:t>
      </w:r>
      <w:proofErr w:type="spellEnd"/>
      <w:r w:rsidRPr="00F625EB">
        <w:rPr>
          <w:rFonts w:ascii="Times New Roman" w:eastAsia="Times New Roman" w:hAnsi="Times New Roman" w:cs="Times New Roman"/>
          <w:bCs/>
          <w:lang w:eastAsia="en-IN"/>
        </w:rPr>
        <w:t xml:space="preserve"> microscope (STM)</w:t>
      </w:r>
      <w:r w:rsidRPr="00B744CA">
        <w:rPr>
          <w:rFonts w:ascii="Times New Roman" w:eastAsia="Times New Roman" w:hAnsi="Times New Roman" w:cs="Times New Roman"/>
          <w:lang w:eastAsia="en-IN"/>
        </w:rPr>
        <w:t xml:space="preserve">, that the nanoscale world could be directly observed and manipulated. This development, spearheaded by </w:t>
      </w:r>
      <w:r w:rsidRPr="00F625EB">
        <w:rPr>
          <w:rFonts w:ascii="Times New Roman" w:eastAsia="Times New Roman" w:hAnsi="Times New Roman" w:cs="Times New Roman"/>
          <w:bCs/>
          <w:lang w:eastAsia="en-IN"/>
        </w:rPr>
        <w:t>K. Eric Drexler</w:t>
      </w:r>
      <w:r w:rsidRPr="00B744CA">
        <w:rPr>
          <w:rFonts w:ascii="Times New Roman" w:eastAsia="Times New Roman" w:hAnsi="Times New Roman" w:cs="Times New Roman"/>
          <w:lang w:eastAsia="en-IN"/>
        </w:rPr>
        <w:t>, brought the potential of nanotechnology into the mainstream (Drexler, 1986).</w:t>
      </w:r>
      <w:r w:rsidR="00511BFA">
        <w:rPr>
          <w:rFonts w:ascii="Times New Roman" w:eastAsia="Times New Roman" w:hAnsi="Times New Roman" w:cs="Times New Roman"/>
          <w:lang w:eastAsia="en-IN"/>
        </w:rPr>
        <w:t xml:space="preserve"> </w:t>
      </w:r>
      <w:r w:rsidRPr="00B744CA">
        <w:rPr>
          <w:rFonts w:ascii="Times New Roman" w:eastAsia="Times New Roman" w:hAnsi="Times New Roman" w:cs="Times New Roman"/>
          <w:lang w:eastAsia="en-IN"/>
        </w:rPr>
        <w:t xml:space="preserve">Nanotechnology's influence on the textile industry has been particularly profound. By enabling the incorporation of </w:t>
      </w:r>
      <w:r w:rsidRPr="00F625EB">
        <w:rPr>
          <w:rFonts w:ascii="Times New Roman" w:eastAsia="Times New Roman" w:hAnsi="Times New Roman" w:cs="Times New Roman"/>
          <w:bCs/>
          <w:lang w:eastAsia="en-IN"/>
        </w:rPr>
        <w:t>nanomaterials</w:t>
      </w:r>
      <w:r w:rsidRPr="00B744CA">
        <w:rPr>
          <w:rFonts w:ascii="Times New Roman" w:eastAsia="Times New Roman" w:hAnsi="Times New Roman" w:cs="Times New Roman"/>
          <w:lang w:eastAsia="en-IN"/>
        </w:rPr>
        <w:t xml:space="preserve"> and </w:t>
      </w:r>
      <w:r w:rsidRPr="00F625EB">
        <w:rPr>
          <w:rFonts w:ascii="Times New Roman" w:eastAsia="Times New Roman" w:hAnsi="Times New Roman" w:cs="Times New Roman"/>
          <w:bCs/>
          <w:lang w:eastAsia="en-IN"/>
        </w:rPr>
        <w:t>nanodevices</w:t>
      </w:r>
      <w:r w:rsidRPr="00B744CA">
        <w:rPr>
          <w:rFonts w:ascii="Times New Roman" w:eastAsia="Times New Roman" w:hAnsi="Times New Roman" w:cs="Times New Roman"/>
          <w:lang w:eastAsia="en-IN"/>
        </w:rPr>
        <w:t xml:space="preserve"> into fabrics, it has given rise to </w:t>
      </w:r>
      <w:r w:rsidRPr="00F625EB">
        <w:rPr>
          <w:rFonts w:ascii="Times New Roman" w:eastAsia="Times New Roman" w:hAnsi="Times New Roman" w:cs="Times New Roman"/>
          <w:bCs/>
          <w:lang w:eastAsia="en-IN"/>
        </w:rPr>
        <w:t>smart textiles</w:t>
      </w:r>
      <w:r w:rsidRPr="00B744CA">
        <w:rPr>
          <w:rFonts w:ascii="Times New Roman" w:eastAsia="Times New Roman" w:hAnsi="Times New Roman" w:cs="Times New Roman"/>
          <w:lang w:eastAsia="en-IN"/>
        </w:rPr>
        <w:t xml:space="preserve">, which offer enhanced functionalities such as </w:t>
      </w:r>
      <w:r w:rsidRPr="00F625EB">
        <w:rPr>
          <w:rFonts w:ascii="Times New Roman" w:eastAsia="Times New Roman" w:hAnsi="Times New Roman" w:cs="Times New Roman"/>
          <w:bCs/>
          <w:lang w:eastAsia="en-IN"/>
        </w:rPr>
        <w:t>self-cleaning</w:t>
      </w:r>
      <w:r w:rsidRPr="00B744CA">
        <w:rPr>
          <w:rFonts w:ascii="Times New Roman" w:eastAsia="Times New Roman" w:hAnsi="Times New Roman" w:cs="Times New Roman"/>
          <w:lang w:eastAsia="en-IN"/>
        </w:rPr>
        <w:t xml:space="preserve">, </w:t>
      </w:r>
      <w:r w:rsidRPr="00F625EB">
        <w:rPr>
          <w:rFonts w:ascii="Times New Roman" w:eastAsia="Times New Roman" w:hAnsi="Times New Roman" w:cs="Times New Roman"/>
          <w:bCs/>
          <w:lang w:eastAsia="en-IN"/>
        </w:rPr>
        <w:t>antimicrobial properties</w:t>
      </w:r>
      <w:r w:rsidRPr="00B744CA">
        <w:rPr>
          <w:rFonts w:ascii="Times New Roman" w:eastAsia="Times New Roman" w:hAnsi="Times New Roman" w:cs="Times New Roman"/>
          <w:lang w:eastAsia="en-IN"/>
        </w:rPr>
        <w:t xml:space="preserve">, and </w:t>
      </w:r>
      <w:r w:rsidRPr="00F625EB">
        <w:rPr>
          <w:rFonts w:ascii="Times New Roman" w:eastAsia="Times New Roman" w:hAnsi="Times New Roman" w:cs="Times New Roman"/>
          <w:bCs/>
          <w:lang w:eastAsia="en-IN"/>
        </w:rPr>
        <w:t>UV protection</w:t>
      </w:r>
      <w:r w:rsidRPr="00B744CA">
        <w:rPr>
          <w:rFonts w:ascii="Times New Roman" w:eastAsia="Times New Roman" w:hAnsi="Times New Roman" w:cs="Times New Roman"/>
          <w:lang w:eastAsia="en-IN"/>
        </w:rPr>
        <w:t xml:space="preserve"> (Shahidi </w:t>
      </w:r>
      <w:r w:rsidR="000E2282" w:rsidRPr="00F625EB">
        <w:rPr>
          <w:rFonts w:ascii="Times New Roman" w:eastAsia="Times New Roman" w:hAnsi="Times New Roman" w:cs="Times New Roman"/>
          <w:lang w:eastAsia="en-IN"/>
        </w:rPr>
        <w:t>and</w:t>
      </w:r>
      <w:r w:rsidRPr="00B744CA">
        <w:rPr>
          <w:rFonts w:ascii="Times New Roman" w:eastAsia="Times New Roman" w:hAnsi="Times New Roman" w:cs="Times New Roman"/>
          <w:lang w:eastAsia="en-IN"/>
        </w:rPr>
        <w:t xml:space="preserve"> Wiener, 2020). These textiles can </w:t>
      </w:r>
      <w:r w:rsidRPr="00F625EB">
        <w:rPr>
          <w:rFonts w:ascii="Times New Roman" w:eastAsia="Times New Roman" w:hAnsi="Times New Roman" w:cs="Times New Roman"/>
          <w:bCs/>
          <w:lang w:eastAsia="en-IN"/>
        </w:rPr>
        <w:t>sense</w:t>
      </w:r>
      <w:r w:rsidRPr="00B744CA">
        <w:rPr>
          <w:rFonts w:ascii="Times New Roman" w:eastAsia="Times New Roman" w:hAnsi="Times New Roman" w:cs="Times New Roman"/>
          <w:lang w:eastAsia="en-IN"/>
        </w:rPr>
        <w:t xml:space="preserve"> environmental changes, </w:t>
      </w:r>
      <w:r w:rsidRPr="00F625EB">
        <w:rPr>
          <w:rFonts w:ascii="Times New Roman" w:eastAsia="Times New Roman" w:hAnsi="Times New Roman" w:cs="Times New Roman"/>
          <w:bCs/>
          <w:lang w:eastAsia="en-IN"/>
        </w:rPr>
        <w:t>respond</w:t>
      </w:r>
      <w:r w:rsidRPr="00B744CA">
        <w:rPr>
          <w:rFonts w:ascii="Times New Roman" w:eastAsia="Times New Roman" w:hAnsi="Times New Roman" w:cs="Times New Roman"/>
          <w:lang w:eastAsia="en-IN"/>
        </w:rPr>
        <w:t xml:space="preserve"> to external stimuli, and even perform complex tasks such as </w:t>
      </w:r>
      <w:r w:rsidRPr="00F625EB">
        <w:rPr>
          <w:rFonts w:ascii="Times New Roman" w:eastAsia="Times New Roman" w:hAnsi="Times New Roman" w:cs="Times New Roman"/>
          <w:bCs/>
          <w:lang w:eastAsia="en-IN"/>
        </w:rPr>
        <w:t>monitoring health metrics</w:t>
      </w:r>
      <w:r w:rsidRPr="00B744CA">
        <w:rPr>
          <w:rFonts w:ascii="Times New Roman" w:eastAsia="Times New Roman" w:hAnsi="Times New Roman" w:cs="Times New Roman"/>
          <w:lang w:eastAsia="en-IN"/>
        </w:rPr>
        <w:t xml:space="preserve"> or generating energy. The fusion of nanotechnology with textiles has resulted in a new class of </w:t>
      </w:r>
      <w:r w:rsidRPr="00F625EB">
        <w:rPr>
          <w:rFonts w:ascii="Times New Roman" w:eastAsia="Times New Roman" w:hAnsi="Times New Roman" w:cs="Times New Roman"/>
          <w:bCs/>
          <w:lang w:eastAsia="en-IN"/>
        </w:rPr>
        <w:t>functional fabrics</w:t>
      </w:r>
      <w:r w:rsidRPr="00B744CA">
        <w:rPr>
          <w:rFonts w:ascii="Times New Roman" w:eastAsia="Times New Roman" w:hAnsi="Times New Roman" w:cs="Times New Roman"/>
          <w:lang w:eastAsia="en-IN"/>
        </w:rPr>
        <w:t>, pushing the boundaries of what textiles can achieve.</w:t>
      </w:r>
    </w:p>
    <w:p w14:paraId="2C1BF5F1" w14:textId="77777777" w:rsidR="00750CE1" w:rsidRPr="00F625EB" w:rsidRDefault="00750CE1" w:rsidP="004B24F4">
      <w:pPr>
        <w:spacing w:after="0" w:line="276" w:lineRule="auto"/>
        <w:jc w:val="both"/>
        <w:rPr>
          <w:rFonts w:ascii="Times New Roman" w:eastAsia="Times New Roman" w:hAnsi="Times New Roman" w:cs="Times New Roman"/>
          <w:lang w:eastAsia="en-IN"/>
        </w:rPr>
      </w:pPr>
    </w:p>
    <w:p w14:paraId="47B6F7A4" w14:textId="77777777" w:rsidR="00B744CA" w:rsidRPr="00F625EB" w:rsidRDefault="00B744CA" w:rsidP="004B24F4">
      <w:pPr>
        <w:spacing w:after="0" w:line="276" w:lineRule="auto"/>
        <w:jc w:val="both"/>
        <w:rPr>
          <w:rFonts w:ascii="Times New Roman" w:eastAsia="Times New Roman" w:hAnsi="Times New Roman" w:cs="Times New Roman"/>
          <w:lang w:eastAsia="en-IN"/>
        </w:rPr>
      </w:pPr>
      <w:r w:rsidRPr="00B744CA">
        <w:rPr>
          <w:rFonts w:ascii="Times New Roman" w:eastAsia="Times New Roman" w:hAnsi="Times New Roman" w:cs="Times New Roman"/>
          <w:lang w:eastAsia="en-IN"/>
        </w:rPr>
        <w:t xml:space="preserve">The unique properties of nanomaterials, when applied to textiles, open up possibilities that were once considered impossible. For example, </w:t>
      </w:r>
      <w:proofErr w:type="spellStart"/>
      <w:r w:rsidRPr="00F625EB">
        <w:rPr>
          <w:rFonts w:ascii="Times New Roman" w:eastAsia="Times New Roman" w:hAnsi="Times New Roman" w:cs="Times New Roman"/>
          <w:bCs/>
          <w:lang w:eastAsia="en-IN"/>
        </w:rPr>
        <w:t>nanocoatings</w:t>
      </w:r>
      <w:proofErr w:type="spellEnd"/>
      <w:r w:rsidRPr="00B744CA">
        <w:rPr>
          <w:rFonts w:ascii="Times New Roman" w:eastAsia="Times New Roman" w:hAnsi="Times New Roman" w:cs="Times New Roman"/>
          <w:lang w:eastAsia="en-IN"/>
        </w:rPr>
        <w:t xml:space="preserve"> can be applied to fabrics to provide </w:t>
      </w:r>
      <w:r w:rsidRPr="00F625EB">
        <w:rPr>
          <w:rFonts w:ascii="Times New Roman" w:eastAsia="Times New Roman" w:hAnsi="Times New Roman" w:cs="Times New Roman"/>
          <w:bCs/>
          <w:lang w:eastAsia="en-IN"/>
        </w:rPr>
        <w:t>water and stain resistance</w:t>
      </w:r>
      <w:r w:rsidRPr="00B744CA">
        <w:rPr>
          <w:rFonts w:ascii="Times New Roman" w:eastAsia="Times New Roman" w:hAnsi="Times New Roman" w:cs="Times New Roman"/>
          <w:lang w:eastAsia="en-IN"/>
        </w:rPr>
        <w:t xml:space="preserve">, while </w:t>
      </w:r>
      <w:r w:rsidRPr="00F625EB">
        <w:rPr>
          <w:rFonts w:ascii="Times New Roman" w:eastAsia="Times New Roman" w:hAnsi="Times New Roman" w:cs="Times New Roman"/>
          <w:bCs/>
          <w:lang w:eastAsia="en-IN"/>
        </w:rPr>
        <w:t>nanofibers</w:t>
      </w:r>
      <w:r w:rsidRPr="00B744CA">
        <w:rPr>
          <w:rFonts w:ascii="Times New Roman" w:eastAsia="Times New Roman" w:hAnsi="Times New Roman" w:cs="Times New Roman"/>
          <w:lang w:eastAsia="en-IN"/>
        </w:rPr>
        <w:t xml:space="preserve"> can be used to produce ultra-lightweight yet durable fabrics with </w:t>
      </w:r>
      <w:r w:rsidRPr="00F625EB">
        <w:rPr>
          <w:rFonts w:ascii="Times New Roman" w:eastAsia="Times New Roman" w:hAnsi="Times New Roman" w:cs="Times New Roman"/>
          <w:bCs/>
          <w:lang w:eastAsia="en-IN"/>
        </w:rPr>
        <w:t>enhanced mechanical strength</w:t>
      </w:r>
      <w:r w:rsidRPr="00B744CA">
        <w:rPr>
          <w:rFonts w:ascii="Times New Roman" w:eastAsia="Times New Roman" w:hAnsi="Times New Roman" w:cs="Times New Roman"/>
          <w:lang w:eastAsia="en-IN"/>
        </w:rPr>
        <w:t xml:space="preserve"> (Khan </w:t>
      </w:r>
      <w:r w:rsidR="000E2282" w:rsidRPr="00F625EB">
        <w:rPr>
          <w:rFonts w:ascii="Times New Roman" w:eastAsia="Times New Roman" w:hAnsi="Times New Roman" w:cs="Times New Roman"/>
          <w:lang w:eastAsia="en-IN"/>
        </w:rPr>
        <w:t>and</w:t>
      </w:r>
      <w:r w:rsidRPr="00B744CA">
        <w:rPr>
          <w:rFonts w:ascii="Times New Roman" w:eastAsia="Times New Roman" w:hAnsi="Times New Roman" w:cs="Times New Roman"/>
          <w:lang w:eastAsia="en-IN"/>
        </w:rPr>
        <w:t xml:space="preserve"> Azhar, 2021). Moreover, the introduction of </w:t>
      </w:r>
      <w:r w:rsidRPr="00F625EB">
        <w:rPr>
          <w:rFonts w:ascii="Times New Roman" w:eastAsia="Times New Roman" w:hAnsi="Times New Roman" w:cs="Times New Roman"/>
          <w:bCs/>
          <w:lang w:eastAsia="en-IN"/>
        </w:rPr>
        <w:t>nanoparticles</w:t>
      </w:r>
      <w:r w:rsidRPr="00B744CA">
        <w:rPr>
          <w:rFonts w:ascii="Times New Roman" w:eastAsia="Times New Roman" w:hAnsi="Times New Roman" w:cs="Times New Roman"/>
          <w:lang w:eastAsia="en-IN"/>
        </w:rPr>
        <w:t xml:space="preserve"> such as </w:t>
      </w:r>
      <w:r w:rsidRPr="00F625EB">
        <w:rPr>
          <w:rFonts w:ascii="Times New Roman" w:eastAsia="Times New Roman" w:hAnsi="Times New Roman" w:cs="Times New Roman"/>
          <w:bCs/>
          <w:lang w:eastAsia="en-IN"/>
        </w:rPr>
        <w:t>silver</w:t>
      </w:r>
      <w:r w:rsidRPr="00B744CA">
        <w:rPr>
          <w:rFonts w:ascii="Times New Roman" w:eastAsia="Times New Roman" w:hAnsi="Times New Roman" w:cs="Times New Roman"/>
          <w:lang w:eastAsia="en-IN"/>
        </w:rPr>
        <w:t xml:space="preserve">, </w:t>
      </w:r>
      <w:r w:rsidRPr="00F625EB">
        <w:rPr>
          <w:rFonts w:ascii="Times New Roman" w:eastAsia="Times New Roman" w:hAnsi="Times New Roman" w:cs="Times New Roman"/>
          <w:bCs/>
          <w:lang w:eastAsia="en-IN"/>
        </w:rPr>
        <w:t>zinc oxide (</w:t>
      </w:r>
      <w:proofErr w:type="spellStart"/>
      <w:r w:rsidRPr="00F625EB">
        <w:rPr>
          <w:rFonts w:ascii="Times New Roman" w:eastAsia="Times New Roman" w:hAnsi="Times New Roman" w:cs="Times New Roman"/>
          <w:bCs/>
          <w:lang w:eastAsia="en-IN"/>
        </w:rPr>
        <w:t>ZnO</w:t>
      </w:r>
      <w:proofErr w:type="spellEnd"/>
      <w:r w:rsidRPr="00F625EB">
        <w:rPr>
          <w:rFonts w:ascii="Times New Roman" w:eastAsia="Times New Roman" w:hAnsi="Times New Roman" w:cs="Times New Roman"/>
          <w:bCs/>
          <w:lang w:eastAsia="en-IN"/>
        </w:rPr>
        <w:t>)</w:t>
      </w:r>
      <w:r w:rsidR="00511BFA">
        <w:rPr>
          <w:rFonts w:ascii="Times New Roman" w:eastAsia="Times New Roman" w:hAnsi="Times New Roman" w:cs="Times New Roman"/>
          <w:lang w:eastAsia="en-IN"/>
        </w:rPr>
        <w:t xml:space="preserve"> </w:t>
      </w:r>
      <w:r w:rsidRPr="00B744CA">
        <w:rPr>
          <w:rFonts w:ascii="Times New Roman" w:eastAsia="Times New Roman" w:hAnsi="Times New Roman" w:cs="Times New Roman"/>
          <w:lang w:eastAsia="en-IN"/>
        </w:rPr>
        <w:t xml:space="preserve">and </w:t>
      </w:r>
      <w:r w:rsidRPr="00F625EB">
        <w:rPr>
          <w:rFonts w:ascii="Times New Roman" w:eastAsia="Times New Roman" w:hAnsi="Times New Roman" w:cs="Times New Roman"/>
          <w:bCs/>
          <w:lang w:eastAsia="en-IN"/>
        </w:rPr>
        <w:t>titanium dioxide (</w:t>
      </w:r>
      <w:proofErr w:type="spellStart"/>
      <w:r w:rsidRPr="00F625EB">
        <w:rPr>
          <w:rFonts w:ascii="Times New Roman" w:eastAsia="Times New Roman" w:hAnsi="Times New Roman" w:cs="Times New Roman"/>
          <w:bCs/>
          <w:lang w:eastAsia="en-IN"/>
        </w:rPr>
        <w:t>TiO</w:t>
      </w:r>
      <w:proofErr w:type="spellEnd"/>
      <w:r w:rsidRPr="00F625EB">
        <w:rPr>
          <w:rFonts w:ascii="Times New Roman" w:eastAsia="Times New Roman" w:hAnsi="Times New Roman" w:cs="Times New Roman"/>
          <w:bCs/>
          <w:lang w:eastAsia="en-IN"/>
        </w:rPr>
        <w:t>₂)</w:t>
      </w:r>
      <w:r w:rsidRPr="00B744CA">
        <w:rPr>
          <w:rFonts w:ascii="Times New Roman" w:eastAsia="Times New Roman" w:hAnsi="Times New Roman" w:cs="Times New Roman"/>
          <w:lang w:eastAsia="en-IN"/>
        </w:rPr>
        <w:t xml:space="preserve"> into textiles has significantly enhanced their </w:t>
      </w:r>
      <w:r w:rsidRPr="00F625EB">
        <w:rPr>
          <w:rFonts w:ascii="Times New Roman" w:eastAsia="Times New Roman" w:hAnsi="Times New Roman" w:cs="Times New Roman"/>
          <w:bCs/>
          <w:lang w:eastAsia="en-IN"/>
        </w:rPr>
        <w:t>antimicrobial</w:t>
      </w:r>
      <w:r w:rsidRPr="00B744CA">
        <w:rPr>
          <w:rFonts w:ascii="Times New Roman" w:eastAsia="Times New Roman" w:hAnsi="Times New Roman" w:cs="Times New Roman"/>
          <w:lang w:eastAsia="en-IN"/>
        </w:rPr>
        <w:t xml:space="preserve">, </w:t>
      </w:r>
      <w:r w:rsidRPr="00F625EB">
        <w:rPr>
          <w:rFonts w:ascii="Times New Roman" w:eastAsia="Times New Roman" w:hAnsi="Times New Roman" w:cs="Times New Roman"/>
          <w:bCs/>
          <w:lang w:eastAsia="en-IN"/>
        </w:rPr>
        <w:t>UV-blocking</w:t>
      </w:r>
      <w:r w:rsidRPr="00B744CA">
        <w:rPr>
          <w:rFonts w:ascii="Times New Roman" w:eastAsia="Times New Roman" w:hAnsi="Times New Roman" w:cs="Times New Roman"/>
          <w:lang w:eastAsia="en-IN"/>
        </w:rPr>
        <w:t xml:space="preserve">, and </w:t>
      </w:r>
      <w:r w:rsidRPr="00F625EB">
        <w:rPr>
          <w:rFonts w:ascii="Times New Roman" w:eastAsia="Times New Roman" w:hAnsi="Times New Roman" w:cs="Times New Roman"/>
          <w:bCs/>
          <w:lang w:eastAsia="en-IN"/>
        </w:rPr>
        <w:t>self-cleaning</w:t>
      </w:r>
      <w:r w:rsidRPr="00B744CA">
        <w:rPr>
          <w:rFonts w:ascii="Times New Roman" w:eastAsia="Times New Roman" w:hAnsi="Times New Roman" w:cs="Times New Roman"/>
          <w:lang w:eastAsia="en-IN"/>
        </w:rPr>
        <w:t xml:space="preserve"> properties, leading to more sustainable and functional </w:t>
      </w:r>
      <w:r w:rsidRPr="00B744CA">
        <w:rPr>
          <w:rFonts w:ascii="Times New Roman" w:eastAsia="Times New Roman" w:hAnsi="Times New Roman" w:cs="Times New Roman"/>
          <w:lang w:eastAsia="en-IN"/>
        </w:rPr>
        <w:lastRenderedPageBreak/>
        <w:t xml:space="preserve">fabrics (Rai </w:t>
      </w:r>
      <w:r w:rsidR="00860918" w:rsidRPr="00F625EB">
        <w:rPr>
          <w:rFonts w:ascii="Times New Roman" w:eastAsia="Times New Roman" w:hAnsi="Times New Roman" w:cs="Times New Roman"/>
          <w:i/>
          <w:lang w:eastAsia="en-IN"/>
        </w:rPr>
        <w:t xml:space="preserve">et al., </w:t>
      </w:r>
      <w:r w:rsidRPr="00B744CA">
        <w:rPr>
          <w:rFonts w:ascii="Times New Roman" w:eastAsia="Times New Roman" w:hAnsi="Times New Roman" w:cs="Times New Roman"/>
          <w:lang w:eastAsia="en-IN"/>
        </w:rPr>
        <w:t>2012).</w:t>
      </w:r>
      <w:r w:rsidR="009238BF" w:rsidRPr="00F625EB">
        <w:rPr>
          <w:rFonts w:ascii="Times New Roman" w:eastAsia="Times New Roman" w:hAnsi="Times New Roman" w:cs="Times New Roman"/>
          <w:lang w:eastAsia="en-IN"/>
        </w:rPr>
        <w:t xml:space="preserve"> </w:t>
      </w:r>
      <w:r w:rsidRPr="00B744CA">
        <w:rPr>
          <w:rFonts w:ascii="Times New Roman" w:eastAsia="Times New Roman" w:hAnsi="Times New Roman" w:cs="Times New Roman"/>
          <w:lang w:eastAsia="en-IN"/>
        </w:rPr>
        <w:t xml:space="preserve">The textile industry, one of the largest and oldest industries worldwide, faces continuous challenges related to sustainability, functionality, and performance. Nanotechnology presents innovative solutions to these problems by enhancing the durability, safety, and versatility of textiles. For instance, </w:t>
      </w:r>
      <w:r w:rsidRPr="00F625EB">
        <w:rPr>
          <w:rFonts w:ascii="Times New Roman" w:eastAsia="Times New Roman" w:hAnsi="Times New Roman" w:cs="Times New Roman"/>
          <w:bCs/>
          <w:lang w:eastAsia="en-IN"/>
        </w:rPr>
        <w:t>nanostructured textiles</w:t>
      </w:r>
      <w:r w:rsidRPr="00B744CA">
        <w:rPr>
          <w:rFonts w:ascii="Times New Roman" w:eastAsia="Times New Roman" w:hAnsi="Times New Roman" w:cs="Times New Roman"/>
          <w:lang w:eastAsia="en-IN"/>
        </w:rPr>
        <w:t xml:space="preserve"> can be engineered to provide </w:t>
      </w:r>
      <w:r w:rsidRPr="00F625EB">
        <w:rPr>
          <w:rFonts w:ascii="Times New Roman" w:eastAsia="Times New Roman" w:hAnsi="Times New Roman" w:cs="Times New Roman"/>
          <w:bCs/>
          <w:lang w:eastAsia="en-IN"/>
        </w:rPr>
        <w:t>waterproofing</w:t>
      </w:r>
      <w:r w:rsidRPr="00B744CA">
        <w:rPr>
          <w:rFonts w:ascii="Times New Roman" w:eastAsia="Times New Roman" w:hAnsi="Times New Roman" w:cs="Times New Roman"/>
          <w:lang w:eastAsia="en-IN"/>
        </w:rPr>
        <w:t xml:space="preserve"> without compromising </w:t>
      </w:r>
      <w:r w:rsidRPr="00F625EB">
        <w:rPr>
          <w:rFonts w:ascii="Times New Roman" w:eastAsia="Times New Roman" w:hAnsi="Times New Roman" w:cs="Times New Roman"/>
          <w:bCs/>
          <w:lang w:eastAsia="en-IN"/>
        </w:rPr>
        <w:t>breathability</w:t>
      </w:r>
      <w:r w:rsidRPr="00B744CA">
        <w:rPr>
          <w:rFonts w:ascii="Times New Roman" w:eastAsia="Times New Roman" w:hAnsi="Times New Roman" w:cs="Times New Roman"/>
          <w:lang w:eastAsia="en-IN"/>
        </w:rPr>
        <w:t xml:space="preserve">, a challenge that traditional textile technologies have struggled to address effectively (Siddiqui </w:t>
      </w:r>
      <w:r w:rsidR="00860918" w:rsidRPr="00F625EB">
        <w:rPr>
          <w:rFonts w:ascii="Times New Roman" w:eastAsia="Times New Roman" w:hAnsi="Times New Roman" w:cs="Times New Roman"/>
          <w:i/>
          <w:lang w:eastAsia="en-IN"/>
        </w:rPr>
        <w:t xml:space="preserve">et al., </w:t>
      </w:r>
      <w:r w:rsidRPr="00B744CA">
        <w:rPr>
          <w:rFonts w:ascii="Times New Roman" w:eastAsia="Times New Roman" w:hAnsi="Times New Roman" w:cs="Times New Roman"/>
          <w:lang w:eastAsia="en-IN"/>
        </w:rPr>
        <w:t>2015).</w:t>
      </w:r>
    </w:p>
    <w:p w14:paraId="5147274B" w14:textId="77777777" w:rsidR="001C5BD0" w:rsidRPr="00B744CA" w:rsidRDefault="001C5BD0" w:rsidP="004B24F4">
      <w:pPr>
        <w:spacing w:after="0" w:line="276" w:lineRule="auto"/>
        <w:jc w:val="both"/>
        <w:rPr>
          <w:rFonts w:ascii="Times New Roman" w:eastAsia="Times New Roman" w:hAnsi="Times New Roman" w:cs="Times New Roman"/>
          <w:lang w:eastAsia="en-IN"/>
        </w:rPr>
      </w:pPr>
    </w:p>
    <w:p w14:paraId="31BB447C" w14:textId="77777777" w:rsidR="00B744CA" w:rsidRPr="00F625EB" w:rsidRDefault="00B744CA" w:rsidP="004B24F4">
      <w:pPr>
        <w:spacing w:after="0" w:line="276" w:lineRule="auto"/>
        <w:jc w:val="both"/>
        <w:rPr>
          <w:rFonts w:ascii="Times New Roman" w:eastAsia="Times New Roman" w:hAnsi="Times New Roman" w:cs="Times New Roman"/>
          <w:lang w:eastAsia="en-IN"/>
        </w:rPr>
      </w:pPr>
      <w:r w:rsidRPr="00B744CA">
        <w:rPr>
          <w:rFonts w:ascii="Times New Roman" w:eastAsia="Times New Roman" w:hAnsi="Times New Roman" w:cs="Times New Roman"/>
          <w:lang w:eastAsia="en-IN"/>
        </w:rPr>
        <w:t xml:space="preserve">In this review, we explore the various types of nanotechnology, their </w:t>
      </w:r>
      <w:r w:rsidRPr="00F625EB">
        <w:rPr>
          <w:rFonts w:ascii="Times New Roman" w:eastAsia="Times New Roman" w:hAnsi="Times New Roman" w:cs="Times New Roman"/>
          <w:bCs/>
          <w:lang w:eastAsia="en-IN"/>
        </w:rPr>
        <w:t>applications in textiles</w:t>
      </w:r>
      <w:r w:rsidRPr="00B744CA">
        <w:rPr>
          <w:rFonts w:ascii="Times New Roman" w:eastAsia="Times New Roman" w:hAnsi="Times New Roman" w:cs="Times New Roman"/>
          <w:lang w:eastAsia="en-IN"/>
        </w:rPr>
        <w:t xml:space="preserve">, and the challenges and future directions for this technology. As research progresses, the textile industry is expected to witness significant advancements in </w:t>
      </w:r>
      <w:r w:rsidRPr="00F625EB">
        <w:rPr>
          <w:rFonts w:ascii="Times New Roman" w:eastAsia="Times New Roman" w:hAnsi="Times New Roman" w:cs="Times New Roman"/>
          <w:bCs/>
          <w:lang w:eastAsia="en-IN"/>
        </w:rPr>
        <w:t>smart textiles</w:t>
      </w:r>
      <w:r w:rsidRPr="00B744CA">
        <w:rPr>
          <w:rFonts w:ascii="Times New Roman" w:eastAsia="Times New Roman" w:hAnsi="Times New Roman" w:cs="Times New Roman"/>
          <w:lang w:eastAsia="en-IN"/>
        </w:rPr>
        <w:t xml:space="preserve">, </w:t>
      </w:r>
      <w:r w:rsidRPr="00F625EB">
        <w:rPr>
          <w:rFonts w:ascii="Times New Roman" w:eastAsia="Times New Roman" w:hAnsi="Times New Roman" w:cs="Times New Roman"/>
          <w:bCs/>
          <w:lang w:eastAsia="en-IN"/>
        </w:rPr>
        <w:t>functional fabrics</w:t>
      </w:r>
      <w:r w:rsidRPr="00B744CA">
        <w:rPr>
          <w:rFonts w:ascii="Times New Roman" w:eastAsia="Times New Roman" w:hAnsi="Times New Roman" w:cs="Times New Roman"/>
          <w:lang w:eastAsia="en-IN"/>
        </w:rPr>
        <w:t xml:space="preserve">, and </w:t>
      </w:r>
      <w:r w:rsidRPr="00F625EB">
        <w:rPr>
          <w:rFonts w:ascii="Times New Roman" w:eastAsia="Times New Roman" w:hAnsi="Times New Roman" w:cs="Times New Roman"/>
          <w:bCs/>
          <w:lang w:eastAsia="en-IN"/>
        </w:rPr>
        <w:t>sustainable practices</w:t>
      </w:r>
      <w:r w:rsidRPr="00B744CA">
        <w:rPr>
          <w:rFonts w:ascii="Times New Roman" w:eastAsia="Times New Roman" w:hAnsi="Times New Roman" w:cs="Times New Roman"/>
          <w:lang w:eastAsia="en-IN"/>
        </w:rPr>
        <w:t xml:space="preserve"> driven by nanotechnology.</w:t>
      </w:r>
    </w:p>
    <w:p w14:paraId="783F1386" w14:textId="77777777" w:rsidR="006A23DE" w:rsidRPr="00F625EB" w:rsidRDefault="006A23DE" w:rsidP="004B24F4">
      <w:pPr>
        <w:spacing w:after="0" w:line="276" w:lineRule="auto"/>
        <w:jc w:val="both"/>
        <w:rPr>
          <w:rFonts w:ascii="Times New Roman" w:eastAsia="Times New Roman" w:hAnsi="Times New Roman" w:cs="Times New Roman"/>
          <w:lang w:eastAsia="en-IN"/>
        </w:rPr>
      </w:pPr>
    </w:p>
    <w:p w14:paraId="26DCEAA6"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126991">
        <w:rPr>
          <w:rFonts w:ascii="Times New Roman" w:eastAsia="Times New Roman" w:hAnsi="Times New Roman" w:cs="Times New Roman"/>
          <w:b/>
          <w:sz w:val="24"/>
          <w:lang w:eastAsia="en-IN"/>
        </w:rPr>
        <w:t>2. Classification of Nanotechnology</w:t>
      </w:r>
    </w:p>
    <w:p w14:paraId="0422BC99"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Nanotechnology encompasses a wide array of applications and technologies, which can be classified based on their application domains or the structural characteristics of the materials involved. Nanotechnology plays a significant role in diverse industries, from medicine and electronics to environmental sustainability and textiles. In the textile industry, nanotechnology has provided innovative solutions, resulting in smart fabrics, functional textiles, and environmentally sustainable products. The primary categories of nanotechnology are nanomaterials, nanodevices, </w:t>
      </w:r>
      <w:proofErr w:type="spellStart"/>
      <w:r w:rsidRPr="00F625EB">
        <w:rPr>
          <w:rFonts w:ascii="Times New Roman" w:eastAsia="Times New Roman" w:hAnsi="Times New Roman" w:cs="Times New Roman"/>
          <w:lang w:eastAsia="en-IN"/>
        </w:rPr>
        <w:t>nanophotonics</w:t>
      </w:r>
      <w:proofErr w:type="spellEnd"/>
      <w:r w:rsidRPr="00F625EB">
        <w:rPr>
          <w:rFonts w:ascii="Times New Roman" w:eastAsia="Times New Roman" w:hAnsi="Times New Roman" w:cs="Times New Roman"/>
          <w:lang w:eastAsia="en-IN"/>
        </w:rPr>
        <w:t>, and nanostructures.</w:t>
      </w:r>
    </w:p>
    <w:p w14:paraId="43A9E856"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2.1 Nanomaterials</w:t>
      </w:r>
    </w:p>
    <w:p w14:paraId="68431244"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Nanomaterials form the foundation of nanotechnology, providing the structural and functional components for a range of applications. These materials can exist as particles, </w:t>
      </w:r>
      <w:proofErr w:type="spellStart"/>
      <w:r w:rsidRPr="00F625EB">
        <w:rPr>
          <w:rFonts w:ascii="Times New Roman" w:eastAsia="Times New Roman" w:hAnsi="Times New Roman" w:cs="Times New Roman"/>
          <w:lang w:eastAsia="en-IN"/>
        </w:rPr>
        <w:t>fibers</w:t>
      </w:r>
      <w:proofErr w:type="spellEnd"/>
      <w:r w:rsidRPr="00F625EB">
        <w:rPr>
          <w:rFonts w:ascii="Times New Roman" w:eastAsia="Times New Roman" w:hAnsi="Times New Roman" w:cs="Times New Roman"/>
          <w:lang w:eastAsia="en-IN"/>
        </w:rPr>
        <w:t xml:space="preserve">, tubes, rods, or sheets, with at least one dimension at the nanoscale (1–100 nm). Nanomaterials are divided into natural, incidental, and engineered categories, with engineered nanomaterials being the most widely used in commercial and industrial applications (Liu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2017).</w:t>
      </w:r>
    </w:p>
    <w:p w14:paraId="7020B189"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Types of Nanomaterials:</w:t>
      </w:r>
    </w:p>
    <w:p w14:paraId="3147D81F"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Metallic Nanoparticles:</w:t>
      </w:r>
      <w:r w:rsidRPr="00F625EB">
        <w:rPr>
          <w:rFonts w:ascii="Times New Roman" w:eastAsia="Times New Roman" w:hAnsi="Times New Roman" w:cs="Times New Roman"/>
          <w:lang w:eastAsia="en-IN"/>
        </w:rPr>
        <w:t xml:space="preserve"> Common metals used in nanotechnology include silver (Ag), gold (Au), copper oxide (</w:t>
      </w:r>
      <w:proofErr w:type="spellStart"/>
      <w:r w:rsidRPr="00F625EB">
        <w:rPr>
          <w:rFonts w:ascii="Times New Roman" w:eastAsia="Times New Roman" w:hAnsi="Times New Roman" w:cs="Times New Roman"/>
          <w:lang w:eastAsia="en-IN"/>
        </w:rPr>
        <w:t>CuO</w:t>
      </w:r>
      <w:proofErr w:type="spellEnd"/>
      <w:r w:rsidRPr="00F625EB">
        <w:rPr>
          <w:rFonts w:ascii="Times New Roman" w:eastAsia="Times New Roman" w:hAnsi="Times New Roman" w:cs="Times New Roman"/>
          <w:lang w:eastAsia="en-IN"/>
        </w:rPr>
        <w:t>), and zinc oxide (</w:t>
      </w:r>
      <w:proofErr w:type="spellStart"/>
      <w:r w:rsidRPr="00F625EB">
        <w:rPr>
          <w:rFonts w:ascii="Times New Roman" w:eastAsia="Times New Roman" w:hAnsi="Times New Roman" w:cs="Times New Roman"/>
          <w:lang w:eastAsia="en-IN"/>
        </w:rPr>
        <w:t>ZnO</w:t>
      </w:r>
      <w:proofErr w:type="spellEnd"/>
      <w:r w:rsidRPr="00F625EB">
        <w:rPr>
          <w:rFonts w:ascii="Times New Roman" w:eastAsia="Times New Roman" w:hAnsi="Times New Roman" w:cs="Times New Roman"/>
          <w:lang w:eastAsia="en-IN"/>
        </w:rPr>
        <w:t xml:space="preserve">). These nanoparticles are known for their antimicrobial properties, UV-blocking capabilities, and catalytic activity. For instance, silver nanoparticles are frequently used in textile applications for their ability to inhibit bacterial growth, offering antimicrobial finishes for fabrics (Rai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2012).</w:t>
      </w:r>
    </w:p>
    <w:p w14:paraId="2C3AE0C6"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Carbon-Based Nanomaterials:</w:t>
      </w:r>
      <w:r w:rsidRPr="00F625EB">
        <w:rPr>
          <w:rFonts w:ascii="Times New Roman" w:eastAsia="Times New Roman" w:hAnsi="Times New Roman" w:cs="Times New Roman"/>
          <w:lang w:eastAsia="en-IN"/>
        </w:rPr>
        <w:t xml:space="preserve"> These include fullerenes, carbon nanotubes (CNTs), and graphene. These nanomaterials offer remarkable properties such as high conductivity, mechanical strength, and flexibility. In textiles, carbon nanotubes are used to enhance the electrical conductivity and strength of fabrics, making them ideal for smart textiles (Zhu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2015).</w:t>
      </w:r>
    </w:p>
    <w:p w14:paraId="69CDD8A7"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Polymeric Nanoparticles:</w:t>
      </w:r>
      <w:r w:rsidRPr="00F625EB">
        <w:rPr>
          <w:rFonts w:ascii="Times New Roman" w:eastAsia="Times New Roman" w:hAnsi="Times New Roman" w:cs="Times New Roman"/>
          <w:lang w:eastAsia="en-IN"/>
        </w:rPr>
        <w:t xml:space="preserve"> These are organic nanoparticles made from synthetic or natural polymers. They are often used in applications like controlled drug delivery and cosmetic products. In textiles, polymeric nanomaterials are used for enhancing fabric properties such as water resistance and durability (Siddiqui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2015).</w:t>
      </w:r>
    </w:p>
    <w:p w14:paraId="18FD7EDF"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 xml:space="preserve">Quantum Dots: </w:t>
      </w:r>
      <w:r w:rsidRPr="00F625EB">
        <w:rPr>
          <w:rFonts w:ascii="Times New Roman" w:eastAsia="Times New Roman" w:hAnsi="Times New Roman" w:cs="Times New Roman"/>
          <w:lang w:eastAsia="en-IN"/>
        </w:rPr>
        <w:t xml:space="preserve">Quantum dots are semiconductor nanoparticles that possess unique optical and electrical properties due to quantum effects. These particles are utilized in applications such as imaging, displays, and photovoltaics. In textiles, quantum dots have been explored for their ability to create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 xml:space="preserve">-changing fabrics and solar energy harvesting textiles (Liu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2017).</w:t>
      </w:r>
    </w:p>
    <w:p w14:paraId="4FF902AF"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Textile Relevance:</w:t>
      </w:r>
      <w:r w:rsidRPr="00F625EB">
        <w:rPr>
          <w:rFonts w:ascii="Times New Roman" w:eastAsia="Times New Roman" w:hAnsi="Times New Roman" w:cs="Times New Roman"/>
          <w:lang w:eastAsia="en-IN"/>
        </w:rPr>
        <w:t xml:space="preserve"> Nanomaterials such as silver nanoparticles are incorporated into antimicrobial fabrics, zinc oxide (</w:t>
      </w:r>
      <w:proofErr w:type="spellStart"/>
      <w:r w:rsidRPr="00F625EB">
        <w:rPr>
          <w:rFonts w:ascii="Times New Roman" w:eastAsia="Times New Roman" w:hAnsi="Times New Roman" w:cs="Times New Roman"/>
          <w:lang w:eastAsia="en-IN"/>
        </w:rPr>
        <w:t>ZnO</w:t>
      </w:r>
      <w:proofErr w:type="spellEnd"/>
      <w:r w:rsidRPr="00F625EB">
        <w:rPr>
          <w:rFonts w:ascii="Times New Roman" w:eastAsia="Times New Roman" w:hAnsi="Times New Roman" w:cs="Times New Roman"/>
          <w:lang w:eastAsia="en-IN"/>
        </w:rPr>
        <w:t>) nanoparticles are added to sportswear for UV protection, and carbon nanotubes are used in wearable electronics embedded into textiles.</w:t>
      </w:r>
    </w:p>
    <w:p w14:paraId="1EE8CCF7" w14:textId="77777777" w:rsidR="004B24F4" w:rsidRPr="00812237" w:rsidRDefault="004B24F4" w:rsidP="004B24F4">
      <w:pPr>
        <w:spacing w:after="0" w:line="276" w:lineRule="auto"/>
        <w:jc w:val="both"/>
        <w:rPr>
          <w:rFonts w:ascii="Times New Roman" w:eastAsia="Times New Roman" w:hAnsi="Times New Roman" w:cs="Times New Roman"/>
          <w:b/>
          <w:sz w:val="24"/>
          <w:lang w:eastAsia="en-IN"/>
        </w:rPr>
      </w:pPr>
      <w:r w:rsidRPr="00812237">
        <w:rPr>
          <w:rFonts w:ascii="Times New Roman" w:eastAsia="Times New Roman" w:hAnsi="Times New Roman" w:cs="Times New Roman"/>
          <w:b/>
          <w:sz w:val="24"/>
          <w:lang w:eastAsia="en-IN"/>
        </w:rPr>
        <w:lastRenderedPageBreak/>
        <w:t>2.2 Nanodevices</w:t>
      </w:r>
    </w:p>
    <w:p w14:paraId="640BEDF4"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Nanodevices refer to functional systems or machines built at the nanoscale (typically between 1–100 nm) that perform specific tasks such as sensing, actuation, or data processing. These devices utilize the unique properties of nanomaterials and nanostructures, enabling them to function in ways that traditional devices cannot. When integrated with other nanoscale components, nanodevices hold significant potential for creating smart textiles and wearable electronics, thus expanding the range of functionalit</w:t>
      </w:r>
      <w:r w:rsidR="008E31AD" w:rsidRPr="00F625EB">
        <w:rPr>
          <w:rFonts w:ascii="Times New Roman" w:eastAsia="Times New Roman" w:hAnsi="Times New Roman" w:cs="Times New Roman"/>
          <w:lang w:eastAsia="en-IN"/>
        </w:rPr>
        <w:t>ies textiles can offer.</w:t>
      </w:r>
    </w:p>
    <w:p w14:paraId="38B49BC2"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Types of Nanodevices:</w:t>
      </w:r>
    </w:p>
    <w:p w14:paraId="03C82D75" w14:textId="77777777" w:rsidR="004B24F4" w:rsidRPr="0052485F" w:rsidRDefault="004B24F4" w:rsidP="004B24F4">
      <w:pPr>
        <w:spacing w:after="0" w:line="276" w:lineRule="auto"/>
        <w:jc w:val="both"/>
        <w:rPr>
          <w:rFonts w:ascii="Times New Roman" w:eastAsia="Times New Roman" w:hAnsi="Times New Roman" w:cs="Times New Roman"/>
          <w:b/>
          <w:lang w:eastAsia="en-IN"/>
        </w:rPr>
      </w:pPr>
      <w:proofErr w:type="spellStart"/>
      <w:r w:rsidRPr="00F625EB">
        <w:rPr>
          <w:rFonts w:ascii="Times New Roman" w:eastAsia="Times New Roman" w:hAnsi="Times New Roman" w:cs="Times New Roman"/>
          <w:b/>
          <w:lang w:eastAsia="en-IN"/>
        </w:rPr>
        <w:t>Nanosensors</w:t>
      </w:r>
      <w:proofErr w:type="spellEnd"/>
      <w:r w:rsidRPr="00F625EB">
        <w:rPr>
          <w:rFonts w:ascii="Times New Roman" w:eastAsia="Times New Roman" w:hAnsi="Times New Roman" w:cs="Times New Roman"/>
          <w:b/>
          <w:lang w:eastAsia="en-IN"/>
        </w:rPr>
        <w:t>:</w:t>
      </w:r>
      <w:r w:rsidR="0052485F">
        <w:rPr>
          <w:rFonts w:ascii="Times New Roman" w:eastAsia="Times New Roman" w:hAnsi="Times New Roman" w:cs="Times New Roman"/>
          <w:b/>
          <w:lang w:eastAsia="en-IN"/>
        </w:rPr>
        <w:t xml:space="preserve"> </w:t>
      </w:r>
      <w:proofErr w:type="spellStart"/>
      <w:r w:rsidRPr="00F625EB">
        <w:rPr>
          <w:rFonts w:ascii="Times New Roman" w:eastAsia="Times New Roman" w:hAnsi="Times New Roman" w:cs="Times New Roman"/>
          <w:lang w:eastAsia="en-IN"/>
        </w:rPr>
        <w:t>Nanosensors</w:t>
      </w:r>
      <w:proofErr w:type="spellEnd"/>
      <w:r w:rsidRPr="00F625EB">
        <w:rPr>
          <w:rFonts w:ascii="Times New Roman" w:eastAsia="Times New Roman" w:hAnsi="Times New Roman" w:cs="Times New Roman"/>
          <w:lang w:eastAsia="en-IN"/>
        </w:rPr>
        <w:t xml:space="preserve"> are miniature sensors that can detect specific chemical, biological, or physical changes in the environment. These sensors rely on nanoscale materials to interact with their surroundings at an atomic or molecular level, enabling highly sensitive detection and real-time monitoring. The primary advantage of </w:t>
      </w:r>
      <w:proofErr w:type="spellStart"/>
      <w:r w:rsidRPr="00F625EB">
        <w:rPr>
          <w:rFonts w:ascii="Times New Roman" w:eastAsia="Times New Roman" w:hAnsi="Times New Roman" w:cs="Times New Roman"/>
          <w:lang w:eastAsia="en-IN"/>
        </w:rPr>
        <w:t>nanosensors</w:t>
      </w:r>
      <w:proofErr w:type="spellEnd"/>
      <w:r w:rsidRPr="00F625EB">
        <w:rPr>
          <w:rFonts w:ascii="Times New Roman" w:eastAsia="Times New Roman" w:hAnsi="Times New Roman" w:cs="Times New Roman"/>
          <w:lang w:eastAsia="en-IN"/>
        </w:rPr>
        <w:t xml:space="preserve"> is their ability to detect low concentrations of substances, making them ideal for use in medical diagnostics, environmental monitoring, and food safety applications (Zhang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2013).</w:t>
      </w:r>
    </w:p>
    <w:p w14:paraId="31849C06"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In textiles, </w:t>
      </w:r>
      <w:proofErr w:type="spellStart"/>
      <w:r w:rsidRPr="00F625EB">
        <w:rPr>
          <w:rFonts w:ascii="Times New Roman" w:eastAsia="Times New Roman" w:hAnsi="Times New Roman" w:cs="Times New Roman"/>
          <w:lang w:eastAsia="en-IN"/>
        </w:rPr>
        <w:t>nanosensors</w:t>
      </w:r>
      <w:proofErr w:type="spellEnd"/>
      <w:r w:rsidRPr="00F625EB">
        <w:rPr>
          <w:rFonts w:ascii="Times New Roman" w:eastAsia="Times New Roman" w:hAnsi="Times New Roman" w:cs="Times New Roman"/>
          <w:lang w:eastAsia="en-IN"/>
        </w:rPr>
        <w:t xml:space="preserve"> are being integrated into wearable fabrics for health monitoring. For example, </w:t>
      </w:r>
      <w:proofErr w:type="spellStart"/>
      <w:r w:rsidRPr="00F625EB">
        <w:rPr>
          <w:rFonts w:ascii="Times New Roman" w:eastAsia="Times New Roman" w:hAnsi="Times New Roman" w:cs="Times New Roman"/>
          <w:lang w:eastAsia="en-IN"/>
        </w:rPr>
        <w:t>nanosensors</w:t>
      </w:r>
      <w:proofErr w:type="spellEnd"/>
      <w:r w:rsidRPr="00F625EB">
        <w:rPr>
          <w:rFonts w:ascii="Times New Roman" w:eastAsia="Times New Roman" w:hAnsi="Times New Roman" w:cs="Times New Roman"/>
          <w:lang w:eastAsia="en-IN"/>
        </w:rPr>
        <w:t xml:space="preserve"> embedded into clothing can monitor heart rate, body temperature, blood oxygen levels, and even muscle activity. This functionality is particularly beneficial in sportswear and medical garments for individuals with chronic health conditions (Kumar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2018).</w:t>
      </w:r>
    </w:p>
    <w:p w14:paraId="476266B3" w14:textId="77777777" w:rsidR="004B24F4" w:rsidRPr="00685D5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Nanoelectromechanical Systems (NEMS):</w:t>
      </w:r>
      <w:r w:rsidR="00685D5B">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NEMS are tiny mechanical systems that are integrated with nanoscale electrical and mechanical components to perform tasks like signal processing, data storage, and actuation. NEMS offer superior performance and miniaturization compared to conventional systems, allowing for the creation of ultra-small memory storage devices, sensors, and actuators that can be used in a range of nanoelectronics (Jiang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2014).</w:t>
      </w:r>
    </w:p>
    <w:p w14:paraId="250AB6AC"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In the context of textiles, NEMS could be used to create fabrics with integrated interactive sensors that can respond to changes in the environment. For instance, smart textiles incorporating NEMS could respond to temperature or pressure by adjusting the garment's properties, such as thermal regulation or shape (Jung </w:t>
      </w:r>
      <w:r w:rsidR="00860918" w:rsidRPr="00F625EB">
        <w:rPr>
          <w:rFonts w:ascii="Times New Roman" w:eastAsia="Times New Roman" w:hAnsi="Times New Roman" w:cs="Times New Roman"/>
          <w:i/>
          <w:lang w:eastAsia="en-IN"/>
        </w:rPr>
        <w:t xml:space="preserve">et al., </w:t>
      </w:r>
      <w:r w:rsidR="00346A9F" w:rsidRPr="00F625EB">
        <w:rPr>
          <w:rFonts w:ascii="Times New Roman" w:eastAsia="Times New Roman" w:hAnsi="Times New Roman" w:cs="Times New Roman"/>
          <w:lang w:eastAsia="en-IN"/>
        </w:rPr>
        <w:t>2020).</w:t>
      </w:r>
    </w:p>
    <w:p w14:paraId="270EAF90" w14:textId="77777777" w:rsidR="004B24F4" w:rsidRPr="00685D5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Molecular Machines:</w:t>
      </w:r>
      <w:r w:rsidR="00685D5B">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Molecular machines are molecular-level devices that can mimic biological processes. These devices can perform mechanical functions such as motion, transport, or assembly at the molecular scale. They are often constructed using synthetic molecules that undergo conformational changes in response to environmental triggers, such as changes in pH, light, or chemical gradients (Stoddart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2016).</w:t>
      </w:r>
    </w:p>
    <w:p w14:paraId="7972014C"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While still largely experimental, molecular machines hold the potential for transformative applications in textiles. They could be used to create self-healing fabrics, where the molecular machines would repair any damages to the fabric by molecular rearrangement. Molecular machines may also be applied to develop fabrics that can adapt to environmental changes such as humidity, light, or temperature (</w:t>
      </w:r>
      <w:proofErr w:type="spellStart"/>
      <w:r w:rsidRPr="00F625EB">
        <w:rPr>
          <w:rFonts w:ascii="Times New Roman" w:eastAsia="Times New Roman" w:hAnsi="Times New Roman" w:cs="Times New Roman"/>
          <w:lang w:eastAsia="en-IN"/>
        </w:rPr>
        <w:t>Béguin</w:t>
      </w:r>
      <w:proofErr w:type="spellEnd"/>
      <w:r w:rsidRPr="00F625EB">
        <w:rPr>
          <w:rFonts w:ascii="Times New Roman" w:eastAsia="Times New Roman" w:hAnsi="Times New Roman" w:cs="Times New Roman"/>
          <w:lang w:eastAsia="en-IN"/>
        </w:rPr>
        <w:t xml:space="preserve"> </w:t>
      </w:r>
      <w:r w:rsidR="00860918" w:rsidRPr="00F625EB">
        <w:rPr>
          <w:rFonts w:ascii="Times New Roman" w:eastAsia="Times New Roman" w:hAnsi="Times New Roman" w:cs="Times New Roman"/>
          <w:i/>
          <w:lang w:eastAsia="en-IN"/>
        </w:rPr>
        <w:t xml:space="preserve">et al., </w:t>
      </w:r>
      <w:r w:rsidR="00346A9F" w:rsidRPr="00F625EB">
        <w:rPr>
          <w:rFonts w:ascii="Times New Roman" w:eastAsia="Times New Roman" w:hAnsi="Times New Roman" w:cs="Times New Roman"/>
          <w:lang w:eastAsia="en-IN"/>
        </w:rPr>
        <w:t>2018).</w:t>
      </w:r>
    </w:p>
    <w:p w14:paraId="25A8C695" w14:textId="77777777" w:rsidR="004B24F4" w:rsidRPr="00070EA0"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Relevance:</w:t>
      </w:r>
      <w:r w:rsidR="00070EA0">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Nanodevices, particularly </w:t>
      </w:r>
      <w:proofErr w:type="spellStart"/>
      <w:r w:rsidRPr="00F625EB">
        <w:rPr>
          <w:rFonts w:ascii="Times New Roman" w:eastAsia="Times New Roman" w:hAnsi="Times New Roman" w:cs="Times New Roman"/>
          <w:lang w:eastAsia="en-IN"/>
        </w:rPr>
        <w:t>nanosensors</w:t>
      </w:r>
      <w:proofErr w:type="spellEnd"/>
      <w:r w:rsidRPr="00F625EB">
        <w:rPr>
          <w:rFonts w:ascii="Times New Roman" w:eastAsia="Times New Roman" w:hAnsi="Times New Roman" w:cs="Times New Roman"/>
          <w:lang w:eastAsia="en-IN"/>
        </w:rPr>
        <w:t>, NEMS, and molecular machines, are poised to play a significant role in the development of smart textiles. By embedding these devices into fabrics, textiles can gain functionalities like health monitoring, environmental interaction, and adaptive response to external stimuli. This opens new possibilities for a range of</w:t>
      </w:r>
      <w:r w:rsidR="000F35BF" w:rsidRPr="00F625EB">
        <w:rPr>
          <w:rFonts w:ascii="Times New Roman" w:eastAsia="Times New Roman" w:hAnsi="Times New Roman" w:cs="Times New Roman"/>
          <w:lang w:eastAsia="en-IN"/>
        </w:rPr>
        <w:t xml:space="preserve"> textile applications, such as:</w:t>
      </w:r>
    </w:p>
    <w:p w14:paraId="56D71346"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Health Monitoring Wearables</w:t>
      </w:r>
      <w:r w:rsidRPr="00F625EB">
        <w:rPr>
          <w:rFonts w:ascii="Times New Roman" w:eastAsia="Times New Roman" w:hAnsi="Times New Roman" w:cs="Times New Roman"/>
          <w:lang w:eastAsia="en-IN"/>
        </w:rPr>
        <w:t xml:space="preserve">: </w:t>
      </w:r>
      <w:proofErr w:type="spellStart"/>
      <w:r w:rsidRPr="00F625EB">
        <w:rPr>
          <w:rFonts w:ascii="Times New Roman" w:eastAsia="Times New Roman" w:hAnsi="Times New Roman" w:cs="Times New Roman"/>
          <w:lang w:eastAsia="en-IN"/>
        </w:rPr>
        <w:t>Nanosensors</w:t>
      </w:r>
      <w:proofErr w:type="spellEnd"/>
      <w:r w:rsidRPr="00F625EB">
        <w:rPr>
          <w:rFonts w:ascii="Times New Roman" w:eastAsia="Times New Roman" w:hAnsi="Times New Roman" w:cs="Times New Roman"/>
          <w:lang w:eastAsia="en-IN"/>
        </w:rPr>
        <w:t xml:space="preserve"> integrated into garments can continuously monitor vital signs and health metrics, such as heart rate, skin temperature, sweat analysis, and posture tracking. These wearables are particularly useful for athletic apparel and medical textiles, where real-time data on physical activity or biomarkers can be used to optimize performance or diagnose conditions (Pérez-Moreno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2017).</w:t>
      </w:r>
    </w:p>
    <w:p w14:paraId="140B59C5"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Interactive and Adaptive Clothing:</w:t>
      </w:r>
      <w:r w:rsidRPr="00F625EB">
        <w:rPr>
          <w:rFonts w:ascii="Times New Roman" w:eastAsia="Times New Roman" w:hAnsi="Times New Roman" w:cs="Times New Roman"/>
          <w:lang w:eastAsia="en-IN"/>
        </w:rPr>
        <w:t xml:space="preserve"> Clothing that can respond to the wearer's environment and actions is becoming a reality thanks to NEMS and molecular machines. These textiles could change their </w:t>
      </w:r>
      <w:r w:rsidRPr="00F625EB">
        <w:rPr>
          <w:rFonts w:ascii="Times New Roman" w:eastAsia="Times New Roman" w:hAnsi="Times New Roman" w:cs="Times New Roman"/>
          <w:lang w:eastAsia="en-IN"/>
        </w:rPr>
        <w:lastRenderedPageBreak/>
        <w:t xml:space="preserve">properties based on external conditions such as temperature, humidity, or pressure. For example, adaptive fabrics could regulate body temperature or even change shape or texture, offering increased comfort or enhancing user experience (Park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2018).</w:t>
      </w:r>
    </w:p>
    <w:p w14:paraId="127F9F47"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 xml:space="preserve">Environmental Monitoring: </w:t>
      </w:r>
      <w:r w:rsidRPr="00F625EB">
        <w:rPr>
          <w:rFonts w:ascii="Times New Roman" w:eastAsia="Times New Roman" w:hAnsi="Times New Roman" w:cs="Times New Roman"/>
          <w:lang w:eastAsia="en-IN"/>
        </w:rPr>
        <w:t xml:space="preserve">Nanodevices can enable textiles to detect pollutants, allergens, or harmful pathogens in the environment. Self-cleaning fabrics that utilize molecular machines to break down dirt or microbes when exposed to light are one example of such technology (Santos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 xml:space="preserve">2021). Textiles embedded with </w:t>
      </w:r>
      <w:proofErr w:type="spellStart"/>
      <w:r w:rsidRPr="00F625EB">
        <w:rPr>
          <w:rFonts w:ascii="Times New Roman" w:eastAsia="Times New Roman" w:hAnsi="Times New Roman" w:cs="Times New Roman"/>
          <w:lang w:eastAsia="en-IN"/>
        </w:rPr>
        <w:t>nanosensors</w:t>
      </w:r>
      <w:proofErr w:type="spellEnd"/>
      <w:r w:rsidRPr="00F625EB">
        <w:rPr>
          <w:rFonts w:ascii="Times New Roman" w:eastAsia="Times New Roman" w:hAnsi="Times New Roman" w:cs="Times New Roman"/>
          <w:lang w:eastAsia="en-IN"/>
        </w:rPr>
        <w:t xml:space="preserve"> can also serve in environments where contamination monitoring is crucial, such as in hosp</w:t>
      </w:r>
      <w:r w:rsidR="000F35BF" w:rsidRPr="00F625EB">
        <w:rPr>
          <w:rFonts w:ascii="Times New Roman" w:eastAsia="Times New Roman" w:hAnsi="Times New Roman" w:cs="Times New Roman"/>
          <w:lang w:eastAsia="en-IN"/>
        </w:rPr>
        <w:t>ital uniforms or military gear.</w:t>
      </w:r>
    </w:p>
    <w:p w14:paraId="450E2FEC"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Challenges and Future Directions for Nanodevices in Textiles:</w:t>
      </w:r>
    </w:p>
    <w:p w14:paraId="4C51555D"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While nanodevices hold great promise for the textile industry, several challenges remain:</w:t>
      </w:r>
    </w:p>
    <w:p w14:paraId="6744A873"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Integration with Textiles:</w:t>
      </w:r>
      <w:r w:rsidRPr="00F625EB">
        <w:rPr>
          <w:rFonts w:ascii="Times New Roman" w:eastAsia="Times New Roman" w:hAnsi="Times New Roman" w:cs="Times New Roman"/>
          <w:lang w:eastAsia="en-IN"/>
        </w:rPr>
        <w:t xml:space="preserve"> Integrating nanodevices into fabric without compromising comfort, breathability, or flexibility remains a significant challenge. The ability to produce soft, flexible, and wearable nanodevices that function seamlessly with the textiles is still under development.</w:t>
      </w:r>
    </w:p>
    <w:p w14:paraId="4FFF318C"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Long-Term Stability:</w:t>
      </w:r>
      <w:r w:rsidRPr="00F625EB">
        <w:rPr>
          <w:rFonts w:ascii="Times New Roman" w:eastAsia="Times New Roman" w:hAnsi="Times New Roman" w:cs="Times New Roman"/>
          <w:lang w:eastAsia="en-IN"/>
        </w:rPr>
        <w:t xml:space="preserve"> Many nanodevices, especially </w:t>
      </w:r>
      <w:proofErr w:type="spellStart"/>
      <w:r w:rsidRPr="00F625EB">
        <w:rPr>
          <w:rFonts w:ascii="Times New Roman" w:eastAsia="Times New Roman" w:hAnsi="Times New Roman" w:cs="Times New Roman"/>
          <w:lang w:eastAsia="en-IN"/>
        </w:rPr>
        <w:t>nanosensors</w:t>
      </w:r>
      <w:proofErr w:type="spellEnd"/>
      <w:r w:rsidRPr="00F625EB">
        <w:rPr>
          <w:rFonts w:ascii="Times New Roman" w:eastAsia="Times New Roman" w:hAnsi="Times New Roman" w:cs="Times New Roman"/>
          <w:lang w:eastAsia="en-IN"/>
        </w:rPr>
        <w:t xml:space="preserve"> and molecular machines, may lose effectiveness over time due to factors like wear and tear, exposure to environmental conditions, and mechanical stress (Ouyang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2016).</w:t>
      </w:r>
    </w:p>
    <w:p w14:paraId="0C1CA5AC"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Safety and Toxicity:</w:t>
      </w:r>
      <w:r w:rsidRPr="00F625EB">
        <w:rPr>
          <w:rFonts w:ascii="Times New Roman" w:eastAsia="Times New Roman" w:hAnsi="Times New Roman" w:cs="Times New Roman"/>
          <w:lang w:eastAsia="en-IN"/>
        </w:rPr>
        <w:t xml:space="preserve"> The use of nanomaterials in textiles must be closely monitored for any potential health or environmental risks. For example, nanoparticles might leach out of the textile and accumulate in the environment, leading to possible toxicity (Rasmussen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2015).</w:t>
      </w:r>
    </w:p>
    <w:p w14:paraId="420C7AD8"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Despite these challenges, research in nanodevices for textiles continues to grow, with interdisciplinary efforts focusing on sustainable development, user safety, and cost-effective production of functional and interactive textiles.</w:t>
      </w:r>
    </w:p>
    <w:tbl>
      <w:tblPr>
        <w:tblStyle w:val="TableGrid"/>
        <w:tblW w:w="0" w:type="auto"/>
        <w:tblLook w:val="04A0" w:firstRow="1" w:lastRow="0" w:firstColumn="1" w:lastColumn="0" w:noHBand="0" w:noVBand="1"/>
      </w:tblPr>
      <w:tblGrid>
        <w:gridCol w:w="2254"/>
        <w:gridCol w:w="2254"/>
        <w:gridCol w:w="2254"/>
        <w:gridCol w:w="2254"/>
      </w:tblGrid>
      <w:tr w:rsidR="00674805" w14:paraId="2D9174CE" w14:textId="77777777" w:rsidTr="0017123E">
        <w:trPr>
          <w:trHeight w:val="1712"/>
        </w:trPr>
        <w:tc>
          <w:tcPr>
            <w:tcW w:w="2254" w:type="dxa"/>
          </w:tcPr>
          <w:p w14:paraId="73D1959E" w14:textId="77777777" w:rsidR="00AA275A" w:rsidRDefault="00AA275A" w:rsidP="004B24F4">
            <w:pPr>
              <w:spacing w:line="276" w:lineRule="auto"/>
              <w:jc w:val="both"/>
              <w:rPr>
                <w:rFonts w:ascii="Times New Roman" w:eastAsia="Times New Roman" w:hAnsi="Times New Roman" w:cs="Times New Roman"/>
                <w:lang w:eastAsia="en-IN"/>
              </w:rPr>
            </w:pPr>
            <w:r>
              <w:rPr>
                <w:rFonts w:ascii="Times New Roman" w:eastAsia="Times New Roman" w:hAnsi="Times New Roman" w:cs="Times New Roman"/>
                <w:noProof/>
                <w:lang w:eastAsia="en-IN"/>
              </w:rPr>
              <w:drawing>
                <wp:inline distT="0" distB="0" distL="0" distR="0" wp14:anchorId="0554F424" wp14:editId="2726C1A7">
                  <wp:extent cx="1192178" cy="10112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eg"/>
                          <pic:cNvPicPr/>
                        </pic:nvPicPr>
                        <pic:blipFill rotWithShape="1">
                          <a:blip r:embed="rId7">
                            <a:extLst>
                              <a:ext uri="{28A0092B-C50C-407E-A947-70E740481C1C}">
                                <a14:useLocalDpi xmlns:a14="http://schemas.microsoft.com/office/drawing/2010/main" val="0"/>
                              </a:ext>
                            </a:extLst>
                          </a:blip>
                          <a:srcRect l="17190" r="18146"/>
                          <a:stretch/>
                        </pic:blipFill>
                        <pic:spPr bwMode="auto">
                          <a:xfrm>
                            <a:off x="0" y="0"/>
                            <a:ext cx="1227601" cy="1041338"/>
                          </a:xfrm>
                          <a:prstGeom prst="rect">
                            <a:avLst/>
                          </a:prstGeom>
                          <a:ln>
                            <a:noFill/>
                          </a:ln>
                          <a:extLst>
                            <a:ext uri="{53640926-AAD7-44D8-BBD7-CCE9431645EC}">
                              <a14:shadowObscured xmlns:a14="http://schemas.microsoft.com/office/drawing/2010/main"/>
                            </a:ext>
                          </a:extLst>
                        </pic:spPr>
                      </pic:pic>
                    </a:graphicData>
                  </a:graphic>
                </wp:inline>
              </w:drawing>
            </w:r>
          </w:p>
        </w:tc>
        <w:tc>
          <w:tcPr>
            <w:tcW w:w="2254" w:type="dxa"/>
          </w:tcPr>
          <w:p w14:paraId="4A65D6D8" w14:textId="77777777" w:rsidR="00AA275A" w:rsidRDefault="00AA275A" w:rsidP="004B24F4">
            <w:pPr>
              <w:spacing w:line="276" w:lineRule="auto"/>
              <w:jc w:val="both"/>
              <w:rPr>
                <w:rFonts w:ascii="Times New Roman" w:eastAsia="Times New Roman" w:hAnsi="Times New Roman" w:cs="Times New Roman"/>
                <w:lang w:eastAsia="en-IN"/>
              </w:rPr>
            </w:pPr>
            <w:r>
              <w:rPr>
                <w:rFonts w:ascii="Times New Roman" w:eastAsia="Times New Roman" w:hAnsi="Times New Roman" w:cs="Times New Roman"/>
                <w:noProof/>
                <w:lang w:eastAsia="en-IN"/>
              </w:rPr>
              <w:drawing>
                <wp:inline distT="0" distB="0" distL="0" distR="0" wp14:anchorId="14DFDC77" wp14:editId="6B198EEE">
                  <wp:extent cx="1191895" cy="99917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jpeg"/>
                          <pic:cNvPicPr/>
                        </pic:nvPicPr>
                        <pic:blipFill>
                          <a:blip r:embed="rId8">
                            <a:extLst>
                              <a:ext uri="{28A0092B-C50C-407E-A947-70E740481C1C}">
                                <a14:useLocalDpi xmlns:a14="http://schemas.microsoft.com/office/drawing/2010/main" val="0"/>
                              </a:ext>
                            </a:extLst>
                          </a:blip>
                          <a:stretch>
                            <a:fillRect/>
                          </a:stretch>
                        </pic:blipFill>
                        <pic:spPr>
                          <a:xfrm>
                            <a:off x="0" y="0"/>
                            <a:ext cx="1230763" cy="1031763"/>
                          </a:xfrm>
                          <a:prstGeom prst="rect">
                            <a:avLst/>
                          </a:prstGeom>
                        </pic:spPr>
                      </pic:pic>
                    </a:graphicData>
                  </a:graphic>
                </wp:inline>
              </w:drawing>
            </w:r>
          </w:p>
        </w:tc>
        <w:tc>
          <w:tcPr>
            <w:tcW w:w="2254" w:type="dxa"/>
          </w:tcPr>
          <w:p w14:paraId="3FEFED77" w14:textId="77777777" w:rsidR="00AA275A" w:rsidRDefault="00AA275A" w:rsidP="004B24F4">
            <w:pPr>
              <w:spacing w:line="276" w:lineRule="auto"/>
              <w:jc w:val="both"/>
              <w:rPr>
                <w:rFonts w:ascii="Times New Roman" w:eastAsia="Times New Roman" w:hAnsi="Times New Roman" w:cs="Times New Roman"/>
                <w:lang w:eastAsia="en-IN"/>
              </w:rPr>
            </w:pPr>
            <w:r>
              <w:rPr>
                <w:rFonts w:ascii="Times New Roman" w:eastAsia="Times New Roman" w:hAnsi="Times New Roman" w:cs="Times New Roman"/>
                <w:noProof/>
                <w:lang w:eastAsia="en-IN"/>
              </w:rPr>
              <w:drawing>
                <wp:inline distT="0" distB="0" distL="0" distR="0" wp14:anchorId="4E8D2829" wp14:editId="184A95B9">
                  <wp:extent cx="1259205" cy="9931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eg"/>
                          <pic:cNvPicPr/>
                        </pic:nvPicPr>
                        <pic:blipFill>
                          <a:blip r:embed="rId9">
                            <a:extLst>
                              <a:ext uri="{28A0092B-C50C-407E-A947-70E740481C1C}">
                                <a14:useLocalDpi xmlns:a14="http://schemas.microsoft.com/office/drawing/2010/main" val="0"/>
                              </a:ext>
                            </a:extLst>
                          </a:blip>
                          <a:stretch>
                            <a:fillRect/>
                          </a:stretch>
                        </pic:blipFill>
                        <pic:spPr>
                          <a:xfrm>
                            <a:off x="0" y="0"/>
                            <a:ext cx="1291817" cy="1018845"/>
                          </a:xfrm>
                          <a:prstGeom prst="rect">
                            <a:avLst/>
                          </a:prstGeom>
                        </pic:spPr>
                      </pic:pic>
                    </a:graphicData>
                  </a:graphic>
                </wp:inline>
              </w:drawing>
            </w:r>
          </w:p>
        </w:tc>
        <w:tc>
          <w:tcPr>
            <w:tcW w:w="2254" w:type="dxa"/>
          </w:tcPr>
          <w:p w14:paraId="7275D5A1" w14:textId="77777777" w:rsidR="00AA275A" w:rsidRDefault="00674805" w:rsidP="004B24F4">
            <w:pPr>
              <w:spacing w:line="276" w:lineRule="auto"/>
              <w:jc w:val="both"/>
              <w:rPr>
                <w:rFonts w:ascii="Times New Roman" w:eastAsia="Times New Roman" w:hAnsi="Times New Roman" w:cs="Times New Roman"/>
                <w:lang w:eastAsia="en-IN"/>
              </w:rPr>
            </w:pPr>
            <w:r>
              <w:rPr>
                <w:rFonts w:ascii="Times New Roman" w:eastAsia="Times New Roman" w:hAnsi="Times New Roman" w:cs="Times New Roman"/>
                <w:noProof/>
                <w:lang w:eastAsia="en-IN"/>
              </w:rPr>
              <w:drawing>
                <wp:inline distT="0" distB="0" distL="0" distR="0" wp14:anchorId="005E921C" wp14:editId="4717DC9E">
                  <wp:extent cx="1277033" cy="1010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1).jpeg"/>
                          <pic:cNvPicPr/>
                        </pic:nvPicPr>
                        <pic:blipFill>
                          <a:blip r:embed="rId10">
                            <a:extLst>
                              <a:ext uri="{28A0092B-C50C-407E-A947-70E740481C1C}">
                                <a14:useLocalDpi xmlns:a14="http://schemas.microsoft.com/office/drawing/2010/main" val="0"/>
                              </a:ext>
                            </a:extLst>
                          </a:blip>
                          <a:stretch>
                            <a:fillRect/>
                          </a:stretch>
                        </pic:blipFill>
                        <pic:spPr>
                          <a:xfrm>
                            <a:off x="0" y="0"/>
                            <a:ext cx="1306742" cy="1034438"/>
                          </a:xfrm>
                          <a:prstGeom prst="rect">
                            <a:avLst/>
                          </a:prstGeom>
                        </pic:spPr>
                      </pic:pic>
                    </a:graphicData>
                  </a:graphic>
                </wp:inline>
              </w:drawing>
            </w:r>
          </w:p>
        </w:tc>
      </w:tr>
      <w:tr w:rsidR="00674805" w14:paraId="6188E554" w14:textId="77777777" w:rsidTr="00AA275A">
        <w:tc>
          <w:tcPr>
            <w:tcW w:w="2254" w:type="dxa"/>
          </w:tcPr>
          <w:p w14:paraId="403ACB4B" w14:textId="1DCB5317" w:rsidR="00AA275A" w:rsidRPr="0086435F" w:rsidRDefault="00AA6031" w:rsidP="004B24F4">
            <w:pPr>
              <w:spacing w:line="276" w:lineRule="auto"/>
              <w:jc w:val="both"/>
              <w:rPr>
                <w:rFonts w:ascii="Times New Roman" w:eastAsia="Times New Roman" w:hAnsi="Times New Roman" w:cs="Times New Roman"/>
                <w:b/>
                <w:lang w:eastAsia="en-IN"/>
              </w:rPr>
            </w:pPr>
            <w:r>
              <w:rPr>
                <w:rFonts w:ascii="Times New Roman" w:eastAsia="Times New Roman" w:hAnsi="Times New Roman" w:cs="Times New Roman"/>
                <w:b/>
                <w:lang w:eastAsia="en-IN"/>
              </w:rPr>
              <w:t xml:space="preserve">Fig.1 </w:t>
            </w:r>
            <w:r w:rsidR="00AA275A" w:rsidRPr="0086435F">
              <w:rPr>
                <w:rFonts w:ascii="Times New Roman" w:eastAsia="Times New Roman" w:hAnsi="Times New Roman" w:cs="Times New Roman"/>
                <w:b/>
                <w:lang w:eastAsia="en-IN"/>
              </w:rPr>
              <w:t>Nanomaterials</w:t>
            </w:r>
          </w:p>
        </w:tc>
        <w:tc>
          <w:tcPr>
            <w:tcW w:w="2254" w:type="dxa"/>
          </w:tcPr>
          <w:p w14:paraId="2A95C886" w14:textId="458D698E" w:rsidR="00AA275A" w:rsidRPr="0086435F" w:rsidRDefault="00AA6031" w:rsidP="004B24F4">
            <w:pPr>
              <w:spacing w:line="276" w:lineRule="auto"/>
              <w:jc w:val="both"/>
              <w:rPr>
                <w:rFonts w:ascii="Times New Roman" w:eastAsia="Times New Roman" w:hAnsi="Times New Roman" w:cs="Times New Roman"/>
                <w:b/>
                <w:lang w:eastAsia="en-IN"/>
              </w:rPr>
            </w:pPr>
            <w:r w:rsidRPr="00AA6031">
              <w:rPr>
                <w:rFonts w:ascii="Times New Roman" w:eastAsia="Times New Roman" w:hAnsi="Times New Roman" w:cs="Times New Roman"/>
                <w:b/>
                <w:lang w:eastAsia="en-IN"/>
              </w:rPr>
              <w:t>Fig.</w:t>
            </w:r>
            <w:r>
              <w:rPr>
                <w:rFonts w:ascii="Times New Roman" w:eastAsia="Times New Roman" w:hAnsi="Times New Roman" w:cs="Times New Roman"/>
                <w:b/>
                <w:lang w:eastAsia="en-IN"/>
              </w:rPr>
              <w:t xml:space="preserve"> 2</w:t>
            </w:r>
            <w:r w:rsidR="00AA275A" w:rsidRPr="0086435F">
              <w:rPr>
                <w:rFonts w:ascii="Times New Roman" w:eastAsia="Times New Roman" w:hAnsi="Times New Roman" w:cs="Times New Roman"/>
                <w:b/>
                <w:lang w:eastAsia="en-IN"/>
              </w:rPr>
              <w:t>Nanodevices</w:t>
            </w:r>
          </w:p>
        </w:tc>
        <w:tc>
          <w:tcPr>
            <w:tcW w:w="2254" w:type="dxa"/>
          </w:tcPr>
          <w:p w14:paraId="4F3A9312" w14:textId="0B47469A" w:rsidR="00AA275A" w:rsidRPr="0086435F" w:rsidRDefault="00AA6031" w:rsidP="004B24F4">
            <w:pPr>
              <w:spacing w:line="276" w:lineRule="auto"/>
              <w:jc w:val="both"/>
              <w:rPr>
                <w:rFonts w:ascii="Times New Roman" w:eastAsia="Times New Roman" w:hAnsi="Times New Roman" w:cs="Times New Roman"/>
                <w:b/>
                <w:lang w:eastAsia="en-IN"/>
              </w:rPr>
            </w:pPr>
            <w:r w:rsidRPr="00AA6031">
              <w:rPr>
                <w:rFonts w:ascii="Times New Roman" w:eastAsia="Times New Roman" w:hAnsi="Times New Roman" w:cs="Times New Roman"/>
                <w:b/>
                <w:lang w:eastAsia="en-IN"/>
              </w:rPr>
              <w:t>Fig.</w:t>
            </w:r>
            <w:r>
              <w:rPr>
                <w:rFonts w:ascii="Times New Roman" w:eastAsia="Times New Roman" w:hAnsi="Times New Roman" w:cs="Times New Roman"/>
                <w:b/>
                <w:lang w:eastAsia="en-IN"/>
              </w:rPr>
              <w:t xml:space="preserve"> 3</w:t>
            </w:r>
            <w:r w:rsidR="00AA275A" w:rsidRPr="0086435F">
              <w:rPr>
                <w:rFonts w:ascii="Times New Roman" w:eastAsia="Times New Roman" w:hAnsi="Times New Roman" w:cs="Times New Roman"/>
                <w:b/>
                <w:lang w:eastAsia="en-IN"/>
              </w:rPr>
              <w:t xml:space="preserve">Nanostructures </w:t>
            </w:r>
          </w:p>
        </w:tc>
        <w:tc>
          <w:tcPr>
            <w:tcW w:w="2254" w:type="dxa"/>
          </w:tcPr>
          <w:p w14:paraId="152903F1" w14:textId="010DD8EA" w:rsidR="00AA275A" w:rsidRPr="0086435F" w:rsidRDefault="00AA6031" w:rsidP="004B24F4">
            <w:pPr>
              <w:spacing w:line="276" w:lineRule="auto"/>
              <w:jc w:val="both"/>
              <w:rPr>
                <w:rFonts w:ascii="Times New Roman" w:eastAsia="Times New Roman" w:hAnsi="Times New Roman" w:cs="Times New Roman"/>
                <w:b/>
                <w:lang w:eastAsia="en-IN"/>
              </w:rPr>
            </w:pPr>
            <w:r w:rsidRPr="00AA6031">
              <w:rPr>
                <w:rFonts w:ascii="Times New Roman" w:eastAsia="Times New Roman" w:hAnsi="Times New Roman" w:cs="Times New Roman"/>
                <w:b/>
                <w:lang w:eastAsia="en-IN"/>
              </w:rPr>
              <w:t>Fig.</w:t>
            </w:r>
            <w:r>
              <w:rPr>
                <w:rFonts w:ascii="Times New Roman" w:eastAsia="Times New Roman" w:hAnsi="Times New Roman" w:cs="Times New Roman"/>
                <w:b/>
                <w:lang w:eastAsia="en-IN"/>
              </w:rPr>
              <w:t xml:space="preserve"> 4</w:t>
            </w:r>
            <w:r w:rsidR="0086435F" w:rsidRPr="0086435F">
              <w:rPr>
                <w:rFonts w:ascii="Times New Roman" w:eastAsia="Times New Roman" w:hAnsi="Times New Roman" w:cs="Times New Roman"/>
                <w:b/>
                <w:lang w:eastAsia="en-IN"/>
              </w:rPr>
              <w:t>Nanophotonics</w:t>
            </w:r>
          </w:p>
        </w:tc>
      </w:tr>
    </w:tbl>
    <w:p w14:paraId="5BD2AADF" w14:textId="77777777" w:rsidR="004B24F4" w:rsidRPr="00F625EB" w:rsidRDefault="004B24F4" w:rsidP="004B24F4">
      <w:pPr>
        <w:spacing w:after="0" w:line="276" w:lineRule="auto"/>
        <w:jc w:val="both"/>
        <w:rPr>
          <w:rFonts w:ascii="Times New Roman" w:eastAsia="Times New Roman" w:hAnsi="Times New Roman" w:cs="Times New Roman"/>
          <w:lang w:eastAsia="en-IN"/>
        </w:rPr>
      </w:pPr>
    </w:p>
    <w:p w14:paraId="3BF2014E"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2.3 Nanostructures</w:t>
      </w:r>
    </w:p>
    <w:p w14:paraId="4E28F470"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Nanostructures refer to architectural arrangements at the nanoscale that enable novel physical, chemical, and mechanical properties. These structures can be fabricated into films, coatings, or </w:t>
      </w:r>
      <w:proofErr w:type="spellStart"/>
      <w:r w:rsidRPr="00F625EB">
        <w:rPr>
          <w:rFonts w:ascii="Times New Roman" w:eastAsia="Times New Roman" w:hAnsi="Times New Roman" w:cs="Times New Roman"/>
          <w:lang w:eastAsia="en-IN"/>
        </w:rPr>
        <w:t>fibers</w:t>
      </w:r>
      <w:proofErr w:type="spellEnd"/>
      <w:r w:rsidRPr="00F625EB">
        <w:rPr>
          <w:rFonts w:ascii="Times New Roman" w:eastAsia="Times New Roman" w:hAnsi="Times New Roman" w:cs="Times New Roman"/>
          <w:lang w:eastAsia="en-IN"/>
        </w:rPr>
        <w:t xml:space="preserve"> and play a significant role in developing high-performance textiles.</w:t>
      </w:r>
    </w:p>
    <w:p w14:paraId="14364422"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Nanotextures:</w:t>
      </w:r>
      <w:r w:rsidRPr="00F625EB">
        <w:rPr>
          <w:rFonts w:ascii="Times New Roman" w:eastAsia="Times New Roman" w:hAnsi="Times New Roman" w:cs="Times New Roman"/>
          <w:lang w:eastAsia="en-IN"/>
        </w:rPr>
        <w:t xml:space="preserve"> Nanotextures are surface patterns or structures at the nanoscale that can influence light reflection, adhesion, and friction. Textiles with nanotextured surfaces can exhibit self-cleaning properties or enhanced dirt-repellent features (Kim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2020).</w:t>
      </w:r>
    </w:p>
    <w:p w14:paraId="00E07EDB" w14:textId="77777777" w:rsidR="004B24F4" w:rsidRPr="00F625EB" w:rsidRDefault="004B24F4" w:rsidP="004B24F4">
      <w:pPr>
        <w:spacing w:after="0" w:line="276" w:lineRule="auto"/>
        <w:jc w:val="both"/>
        <w:rPr>
          <w:rFonts w:ascii="Times New Roman" w:eastAsia="Times New Roman" w:hAnsi="Times New Roman" w:cs="Times New Roman"/>
          <w:lang w:eastAsia="en-IN"/>
        </w:rPr>
      </w:pPr>
      <w:proofErr w:type="spellStart"/>
      <w:r w:rsidRPr="00F625EB">
        <w:rPr>
          <w:rFonts w:ascii="Times New Roman" w:eastAsia="Times New Roman" w:hAnsi="Times New Roman" w:cs="Times New Roman"/>
          <w:b/>
          <w:lang w:eastAsia="en-IN"/>
        </w:rPr>
        <w:t>Nanocoatings</w:t>
      </w:r>
      <w:proofErr w:type="spellEnd"/>
      <w:r w:rsidRPr="00F625EB">
        <w:rPr>
          <w:rFonts w:ascii="Times New Roman" w:eastAsia="Times New Roman" w:hAnsi="Times New Roman" w:cs="Times New Roman"/>
          <w:b/>
          <w:lang w:eastAsia="en-IN"/>
        </w:rPr>
        <w:t>:</w:t>
      </w:r>
      <w:r w:rsidRPr="00F625EB">
        <w:rPr>
          <w:rFonts w:ascii="Times New Roman" w:eastAsia="Times New Roman" w:hAnsi="Times New Roman" w:cs="Times New Roman"/>
          <w:lang w:eastAsia="en-IN"/>
        </w:rPr>
        <w:t xml:space="preserve"> Thin layers of nanomaterials applied to fabrics can provide waterproofing, UV protection, and antibacterial functions. Titanium dioxide (</w:t>
      </w:r>
      <w:proofErr w:type="spellStart"/>
      <w:r w:rsidRPr="00F625EB">
        <w:rPr>
          <w:rFonts w:ascii="Times New Roman" w:eastAsia="Times New Roman" w:hAnsi="Times New Roman" w:cs="Times New Roman"/>
          <w:lang w:eastAsia="en-IN"/>
        </w:rPr>
        <w:t>TiO</w:t>
      </w:r>
      <w:proofErr w:type="spellEnd"/>
      <w:r w:rsidRPr="00F625EB">
        <w:rPr>
          <w:rFonts w:ascii="Times New Roman" w:eastAsia="Times New Roman" w:hAnsi="Times New Roman" w:cs="Times New Roman"/>
          <w:lang w:eastAsia="en-IN"/>
        </w:rPr>
        <w:t xml:space="preserve">₂), for example, can be applied as a nanocoating to create self-cleaning fabrics by leveraging its photocatalytic properties to break down organic contaminants when exposed to light (Santos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2021).</w:t>
      </w:r>
    </w:p>
    <w:p w14:paraId="3F6F5B5E"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Nanofibers:</w:t>
      </w:r>
      <w:r w:rsidRPr="00F625EB">
        <w:rPr>
          <w:rFonts w:ascii="Times New Roman" w:eastAsia="Times New Roman" w:hAnsi="Times New Roman" w:cs="Times New Roman"/>
          <w:lang w:eastAsia="en-IN"/>
        </w:rPr>
        <w:t xml:space="preserve"> Nanofibers are </w:t>
      </w:r>
      <w:proofErr w:type="spellStart"/>
      <w:r w:rsidRPr="00F625EB">
        <w:rPr>
          <w:rFonts w:ascii="Times New Roman" w:eastAsia="Times New Roman" w:hAnsi="Times New Roman" w:cs="Times New Roman"/>
          <w:lang w:eastAsia="en-IN"/>
        </w:rPr>
        <w:t>fibers</w:t>
      </w:r>
      <w:proofErr w:type="spellEnd"/>
      <w:r w:rsidRPr="00F625EB">
        <w:rPr>
          <w:rFonts w:ascii="Times New Roman" w:eastAsia="Times New Roman" w:hAnsi="Times New Roman" w:cs="Times New Roman"/>
          <w:lang w:eastAsia="en-IN"/>
        </w:rPr>
        <w:t xml:space="preserve"> with diameters in the range of 1–100 nm, which are often produced through techniques like electrospinning. These </w:t>
      </w:r>
      <w:proofErr w:type="spellStart"/>
      <w:r w:rsidRPr="00F625EB">
        <w:rPr>
          <w:rFonts w:ascii="Times New Roman" w:eastAsia="Times New Roman" w:hAnsi="Times New Roman" w:cs="Times New Roman"/>
          <w:lang w:eastAsia="en-IN"/>
        </w:rPr>
        <w:t>fibers</w:t>
      </w:r>
      <w:proofErr w:type="spellEnd"/>
      <w:r w:rsidRPr="00F625EB">
        <w:rPr>
          <w:rFonts w:ascii="Times New Roman" w:eastAsia="Times New Roman" w:hAnsi="Times New Roman" w:cs="Times New Roman"/>
          <w:lang w:eastAsia="en-IN"/>
        </w:rPr>
        <w:t xml:space="preserve"> have high surface area-to-volume ratios, making them ideal for filtration, medical textiles, and high-performance fabrics (Greiner </w:t>
      </w:r>
      <w:r w:rsidR="000E2282" w:rsidRPr="00F625EB">
        <w:rPr>
          <w:rFonts w:ascii="Times New Roman" w:eastAsia="Times New Roman" w:hAnsi="Times New Roman" w:cs="Times New Roman"/>
          <w:lang w:eastAsia="en-IN"/>
        </w:rPr>
        <w:t>and</w:t>
      </w:r>
      <w:r w:rsidRPr="00F625EB">
        <w:rPr>
          <w:rFonts w:ascii="Times New Roman" w:eastAsia="Times New Roman" w:hAnsi="Times New Roman" w:cs="Times New Roman"/>
          <w:lang w:eastAsia="en-IN"/>
        </w:rPr>
        <w:t xml:space="preserve"> Wendorff, 2007).</w:t>
      </w:r>
    </w:p>
    <w:p w14:paraId="2E110DC0"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Textile Relevance:</w:t>
      </w:r>
      <w:r w:rsidRPr="00F625EB">
        <w:rPr>
          <w:rFonts w:ascii="Times New Roman" w:eastAsia="Times New Roman" w:hAnsi="Times New Roman" w:cs="Times New Roman"/>
          <w:lang w:eastAsia="en-IN"/>
        </w:rPr>
        <w:t xml:space="preserve"> </w:t>
      </w:r>
      <w:proofErr w:type="spellStart"/>
      <w:r w:rsidRPr="00F625EB">
        <w:rPr>
          <w:rFonts w:ascii="Times New Roman" w:eastAsia="Times New Roman" w:hAnsi="Times New Roman" w:cs="Times New Roman"/>
          <w:lang w:eastAsia="en-IN"/>
        </w:rPr>
        <w:t>Nanocoatings</w:t>
      </w:r>
      <w:proofErr w:type="spellEnd"/>
      <w:r w:rsidRPr="00F625EB">
        <w:rPr>
          <w:rFonts w:ascii="Times New Roman" w:eastAsia="Times New Roman" w:hAnsi="Times New Roman" w:cs="Times New Roman"/>
          <w:lang w:eastAsia="en-IN"/>
        </w:rPr>
        <w:t xml:space="preserve"> and nanotextures are being used in textiles for UV-blocking, water and stain resistance, and self-cleaning fabrics.</w:t>
      </w:r>
    </w:p>
    <w:p w14:paraId="5F495391"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62173F">
        <w:rPr>
          <w:rFonts w:ascii="Times New Roman" w:eastAsia="Times New Roman" w:hAnsi="Times New Roman" w:cs="Times New Roman"/>
          <w:b/>
          <w:sz w:val="24"/>
          <w:lang w:eastAsia="en-IN"/>
        </w:rPr>
        <w:t xml:space="preserve">2.4 </w:t>
      </w:r>
      <w:proofErr w:type="spellStart"/>
      <w:r w:rsidRPr="0062173F">
        <w:rPr>
          <w:rFonts w:ascii="Times New Roman" w:eastAsia="Times New Roman" w:hAnsi="Times New Roman" w:cs="Times New Roman"/>
          <w:b/>
          <w:sz w:val="24"/>
          <w:lang w:eastAsia="en-IN"/>
        </w:rPr>
        <w:t>Nanophotonics</w:t>
      </w:r>
      <w:proofErr w:type="spellEnd"/>
    </w:p>
    <w:p w14:paraId="1B17D332" w14:textId="77777777" w:rsidR="004B24F4" w:rsidRPr="00F625EB" w:rsidRDefault="004B24F4" w:rsidP="004B24F4">
      <w:pPr>
        <w:spacing w:after="0" w:line="276" w:lineRule="auto"/>
        <w:jc w:val="both"/>
        <w:rPr>
          <w:rFonts w:ascii="Times New Roman" w:eastAsia="Times New Roman" w:hAnsi="Times New Roman" w:cs="Times New Roman"/>
          <w:lang w:eastAsia="en-IN"/>
        </w:rPr>
      </w:pPr>
      <w:proofErr w:type="spellStart"/>
      <w:r w:rsidRPr="00F625EB">
        <w:rPr>
          <w:rFonts w:ascii="Times New Roman" w:eastAsia="Times New Roman" w:hAnsi="Times New Roman" w:cs="Times New Roman"/>
          <w:lang w:eastAsia="en-IN"/>
        </w:rPr>
        <w:lastRenderedPageBreak/>
        <w:t>Nanophotonics</w:t>
      </w:r>
      <w:proofErr w:type="spellEnd"/>
      <w:r w:rsidRPr="00F625EB">
        <w:rPr>
          <w:rFonts w:ascii="Times New Roman" w:eastAsia="Times New Roman" w:hAnsi="Times New Roman" w:cs="Times New Roman"/>
          <w:lang w:eastAsia="en-IN"/>
        </w:rPr>
        <w:t xml:space="preserve"> is a subfield of nanotechnology that focuses on the interaction between light (photons) and nanoscale materials. This field exploits the unique properties of materials at the nanoscale to manipulate and control light in ways that cannot be achieved with traditional optical devices. The principles of </w:t>
      </w:r>
      <w:proofErr w:type="spellStart"/>
      <w:r w:rsidRPr="00F625EB">
        <w:rPr>
          <w:rFonts w:ascii="Times New Roman" w:eastAsia="Times New Roman" w:hAnsi="Times New Roman" w:cs="Times New Roman"/>
          <w:lang w:eastAsia="en-IN"/>
        </w:rPr>
        <w:t>nanophotonics</w:t>
      </w:r>
      <w:proofErr w:type="spellEnd"/>
      <w:r w:rsidRPr="00F625EB">
        <w:rPr>
          <w:rFonts w:ascii="Times New Roman" w:eastAsia="Times New Roman" w:hAnsi="Times New Roman" w:cs="Times New Roman"/>
          <w:lang w:eastAsia="en-IN"/>
        </w:rPr>
        <w:t xml:space="preserve"> are based on phenomena such as surface plasmon resonance, photonic band gaps, and light-matter interaction at scales smaller than the wavelength of light. These phenomena offer vast potential for applications in areas such as communication, sensing, imaging, and energy harvesting.</w:t>
      </w:r>
    </w:p>
    <w:p w14:paraId="7C0DDFC1"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In textiles, </w:t>
      </w:r>
      <w:proofErr w:type="spellStart"/>
      <w:r w:rsidRPr="00F625EB">
        <w:rPr>
          <w:rFonts w:ascii="Times New Roman" w:eastAsia="Times New Roman" w:hAnsi="Times New Roman" w:cs="Times New Roman"/>
          <w:lang w:eastAsia="en-IN"/>
        </w:rPr>
        <w:t>nanophotonics</w:t>
      </w:r>
      <w:proofErr w:type="spellEnd"/>
      <w:r w:rsidRPr="00F625EB">
        <w:rPr>
          <w:rFonts w:ascii="Times New Roman" w:eastAsia="Times New Roman" w:hAnsi="Times New Roman" w:cs="Times New Roman"/>
          <w:lang w:eastAsia="en-IN"/>
        </w:rPr>
        <w:t xml:space="preserve"> can be used to create fabrics that interact with light in novel ways, offering enhanced properties such as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 xml:space="preserve"> durability, UV protection, and the ability to harvest solar energy. By incorporating nanophotonic structures, textiles can be engineered to provide added functionality, making them "smart" fabrics capable of adapting to their environment or energy sources.</w:t>
      </w:r>
    </w:p>
    <w:p w14:paraId="3B4DF0F7"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Types of Nanophotonic Structures:</w:t>
      </w:r>
    </w:p>
    <w:p w14:paraId="38220554" w14:textId="77777777" w:rsidR="004B24F4" w:rsidRPr="004C0DA7"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Photonic Crystals:</w:t>
      </w:r>
      <w:r w:rsidR="004C0DA7">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Photonic crystals are periodic nanostructures that control the flow of light. These materials are designed to have a band gap for light, similar to how semiconductors have an electronic band gap for electrons. Photonic crystals can manipulate light at wavelengths comparable to the periodicity of the structure, making them useful in applications such as </w:t>
      </w:r>
      <w:proofErr w:type="spellStart"/>
      <w:r w:rsidRPr="00F625EB">
        <w:rPr>
          <w:rFonts w:ascii="Times New Roman" w:eastAsia="Times New Roman" w:hAnsi="Times New Roman" w:cs="Times New Roman"/>
          <w:lang w:eastAsia="en-IN"/>
        </w:rPr>
        <w:t>lightwave</w:t>
      </w:r>
      <w:proofErr w:type="spellEnd"/>
      <w:r w:rsidRPr="00F625EB">
        <w:rPr>
          <w:rFonts w:ascii="Times New Roman" w:eastAsia="Times New Roman" w:hAnsi="Times New Roman" w:cs="Times New Roman"/>
          <w:lang w:eastAsia="en-IN"/>
        </w:rPr>
        <w:t xml:space="preserve"> guiding, deflecting, and bending light (</w:t>
      </w:r>
      <w:proofErr w:type="spellStart"/>
      <w:r w:rsidRPr="00F625EB">
        <w:rPr>
          <w:rFonts w:ascii="Times New Roman" w:eastAsia="Times New Roman" w:hAnsi="Times New Roman" w:cs="Times New Roman"/>
          <w:lang w:eastAsia="en-IN"/>
        </w:rPr>
        <w:t>Joannopoulos</w:t>
      </w:r>
      <w:proofErr w:type="spellEnd"/>
      <w:r w:rsidRPr="00F625EB">
        <w:rPr>
          <w:rFonts w:ascii="Times New Roman" w:eastAsia="Times New Roman" w:hAnsi="Times New Roman" w:cs="Times New Roman"/>
          <w:lang w:eastAsia="en-IN"/>
        </w:rPr>
        <w:t xml:space="preserve">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 xml:space="preserve">2008). In textiles, photonic crystal coatings can enable fabrics that can manipulate and control light to create iridescent or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-changing fabrics that respond to different environmental stimuli such as light and temperature.</w:t>
      </w:r>
    </w:p>
    <w:p w14:paraId="0C3339F1" w14:textId="77777777" w:rsidR="004B24F4" w:rsidRPr="004C0DA7"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Plasmonic Nanostructures:</w:t>
      </w:r>
      <w:r w:rsidR="004C0DA7">
        <w:rPr>
          <w:rFonts w:ascii="Times New Roman" w:eastAsia="Times New Roman" w:hAnsi="Times New Roman" w:cs="Times New Roman"/>
          <w:b/>
          <w:lang w:eastAsia="en-IN"/>
        </w:rPr>
        <w:t xml:space="preserve"> </w:t>
      </w:r>
      <w:proofErr w:type="spellStart"/>
      <w:r w:rsidRPr="00F625EB">
        <w:rPr>
          <w:rFonts w:ascii="Times New Roman" w:eastAsia="Times New Roman" w:hAnsi="Times New Roman" w:cs="Times New Roman"/>
          <w:lang w:eastAsia="en-IN"/>
        </w:rPr>
        <w:t>Plasmonics</w:t>
      </w:r>
      <w:proofErr w:type="spellEnd"/>
      <w:r w:rsidRPr="00F625EB">
        <w:rPr>
          <w:rFonts w:ascii="Times New Roman" w:eastAsia="Times New Roman" w:hAnsi="Times New Roman" w:cs="Times New Roman"/>
          <w:lang w:eastAsia="en-IN"/>
        </w:rPr>
        <w:t xml:space="preserve"> deals with the interaction of light with metallic nanostructures, which can support surface plasmon resonances (SPRs) that amplify light at the surface of the nanostructure. This phenomenon occurs when light interacts with free electrons on a metal surface, causing them to oscillate and enhance the electromagnetic field near the surface. Plasmonic nanostructures are typically made of materials like gold, silver, or copper, and are used to enhance optical signals, improve sensing capabilities, and boost light absorption (Liu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 xml:space="preserve">2011). In textiles, these plasmonic structures can be integrated into fabrics for applications such as antibacterial fabrics, where the enhanced light absorption can degrade harmful microorganisms, or to produce reflective or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-shifting fabrics used</w:t>
      </w:r>
      <w:r w:rsidR="003A2F6A" w:rsidRPr="00F625EB">
        <w:rPr>
          <w:rFonts w:ascii="Times New Roman" w:eastAsia="Times New Roman" w:hAnsi="Times New Roman" w:cs="Times New Roman"/>
          <w:lang w:eastAsia="en-IN"/>
        </w:rPr>
        <w:t xml:space="preserve"> in fashion or safety garments.</w:t>
      </w:r>
    </w:p>
    <w:p w14:paraId="24427E89" w14:textId="77777777" w:rsidR="004B24F4" w:rsidRPr="004B1DB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Light-Responsive Nanoparticles:</w:t>
      </w:r>
      <w:r w:rsidR="004B1DBB">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Light-responsive nanoparticles are materials that undergo structural changes when exposed to light, typically ultraviolet (UV) light. These changes can include changes in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 shape, or chemical composition, and can be used in energy-harvesting textiles. Nanoparticles such as titanium dioxide (</w:t>
      </w:r>
      <w:proofErr w:type="spellStart"/>
      <w:r w:rsidRPr="00F625EB">
        <w:rPr>
          <w:rFonts w:ascii="Times New Roman" w:eastAsia="Times New Roman" w:hAnsi="Times New Roman" w:cs="Times New Roman"/>
          <w:lang w:eastAsia="en-IN"/>
        </w:rPr>
        <w:t>TiO</w:t>
      </w:r>
      <w:proofErr w:type="spellEnd"/>
      <w:r w:rsidRPr="00F625EB">
        <w:rPr>
          <w:rFonts w:ascii="Times New Roman" w:eastAsia="Times New Roman" w:hAnsi="Times New Roman" w:cs="Times New Roman"/>
          <w:lang w:eastAsia="en-IN"/>
        </w:rPr>
        <w:t>₂) and zinc oxide (</w:t>
      </w:r>
      <w:proofErr w:type="spellStart"/>
      <w:r w:rsidRPr="00F625EB">
        <w:rPr>
          <w:rFonts w:ascii="Times New Roman" w:eastAsia="Times New Roman" w:hAnsi="Times New Roman" w:cs="Times New Roman"/>
          <w:lang w:eastAsia="en-IN"/>
        </w:rPr>
        <w:t>ZnO</w:t>
      </w:r>
      <w:proofErr w:type="spellEnd"/>
      <w:r w:rsidRPr="00F625EB">
        <w:rPr>
          <w:rFonts w:ascii="Times New Roman" w:eastAsia="Times New Roman" w:hAnsi="Times New Roman" w:cs="Times New Roman"/>
          <w:lang w:eastAsia="en-IN"/>
        </w:rPr>
        <w:t xml:space="preserve">) are often used in nanophotonic applications due to their ability to harness energy from light and convert it into useful energy such as electricity or thermal energy (Chen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2018). In textiles, these nanoparticles can be used to create self-cleaning fabrics that break down organic dirt and pollutants upon exposure to sunlight, or solar energy harvesting fabrics that collect sunlight and convert it into electrical energy for powering w</w:t>
      </w:r>
      <w:r w:rsidR="003A2F6A" w:rsidRPr="00F625EB">
        <w:rPr>
          <w:rFonts w:ascii="Times New Roman" w:eastAsia="Times New Roman" w:hAnsi="Times New Roman" w:cs="Times New Roman"/>
          <w:lang w:eastAsia="en-IN"/>
        </w:rPr>
        <w:t>earable devices.</w:t>
      </w:r>
    </w:p>
    <w:p w14:paraId="25FD1926" w14:textId="77777777" w:rsidR="004B24F4" w:rsidRPr="0048259E"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Relevance:</w:t>
      </w:r>
      <w:r w:rsidR="0048259E">
        <w:rPr>
          <w:rFonts w:ascii="Times New Roman" w:eastAsia="Times New Roman" w:hAnsi="Times New Roman" w:cs="Times New Roman"/>
          <w:b/>
          <w:lang w:eastAsia="en-IN"/>
        </w:rPr>
        <w:t xml:space="preserve"> </w:t>
      </w:r>
      <w:proofErr w:type="spellStart"/>
      <w:r w:rsidRPr="00F625EB">
        <w:rPr>
          <w:rFonts w:ascii="Times New Roman" w:eastAsia="Times New Roman" w:hAnsi="Times New Roman" w:cs="Times New Roman"/>
          <w:lang w:eastAsia="en-IN"/>
        </w:rPr>
        <w:t>Nanophotonics</w:t>
      </w:r>
      <w:proofErr w:type="spellEnd"/>
      <w:r w:rsidRPr="00F625EB">
        <w:rPr>
          <w:rFonts w:ascii="Times New Roman" w:eastAsia="Times New Roman" w:hAnsi="Times New Roman" w:cs="Times New Roman"/>
          <w:lang w:eastAsia="en-IN"/>
        </w:rPr>
        <w:t xml:space="preserve"> offers exciting possibilities for integrating light-manipulating technologies directly into textiles, enabling a range of enhanced functionalities:</w:t>
      </w:r>
    </w:p>
    <w:p w14:paraId="79BA964D" w14:textId="77777777" w:rsidR="004B24F4" w:rsidRPr="0048259E"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UV Protection:</w:t>
      </w:r>
      <w:r w:rsidR="0048259E">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UV-blocking textiles are already common in the market, and </w:t>
      </w:r>
      <w:proofErr w:type="spellStart"/>
      <w:r w:rsidRPr="00F625EB">
        <w:rPr>
          <w:rFonts w:ascii="Times New Roman" w:eastAsia="Times New Roman" w:hAnsi="Times New Roman" w:cs="Times New Roman"/>
          <w:lang w:eastAsia="en-IN"/>
        </w:rPr>
        <w:t>nanophotonics</w:t>
      </w:r>
      <w:proofErr w:type="spellEnd"/>
      <w:r w:rsidRPr="00F625EB">
        <w:rPr>
          <w:rFonts w:ascii="Times New Roman" w:eastAsia="Times New Roman" w:hAnsi="Times New Roman" w:cs="Times New Roman"/>
          <w:lang w:eastAsia="en-IN"/>
        </w:rPr>
        <w:t xml:space="preserve"> can take this functionality a step further by improving the efficiency of UV protection. </w:t>
      </w:r>
      <w:proofErr w:type="spellStart"/>
      <w:r w:rsidRPr="00F625EB">
        <w:rPr>
          <w:rFonts w:ascii="Times New Roman" w:eastAsia="Times New Roman" w:hAnsi="Times New Roman" w:cs="Times New Roman"/>
          <w:lang w:eastAsia="en-IN"/>
        </w:rPr>
        <w:t>ZnO</w:t>
      </w:r>
      <w:proofErr w:type="spellEnd"/>
      <w:r w:rsidRPr="00F625EB">
        <w:rPr>
          <w:rFonts w:ascii="Times New Roman" w:eastAsia="Times New Roman" w:hAnsi="Times New Roman" w:cs="Times New Roman"/>
          <w:lang w:eastAsia="en-IN"/>
        </w:rPr>
        <w:t xml:space="preserve"> and </w:t>
      </w:r>
      <w:proofErr w:type="spellStart"/>
      <w:r w:rsidRPr="00F625EB">
        <w:rPr>
          <w:rFonts w:ascii="Times New Roman" w:eastAsia="Times New Roman" w:hAnsi="Times New Roman" w:cs="Times New Roman"/>
          <w:lang w:eastAsia="en-IN"/>
        </w:rPr>
        <w:t>TiO</w:t>
      </w:r>
      <w:proofErr w:type="spellEnd"/>
      <w:r w:rsidRPr="00F625EB">
        <w:rPr>
          <w:rFonts w:ascii="Times New Roman" w:eastAsia="Times New Roman" w:hAnsi="Times New Roman" w:cs="Times New Roman"/>
          <w:lang w:eastAsia="en-IN"/>
        </w:rPr>
        <w:t xml:space="preserve">₂ nanoparticles, integrated into fabric </w:t>
      </w:r>
      <w:proofErr w:type="spellStart"/>
      <w:r w:rsidRPr="00F625EB">
        <w:rPr>
          <w:rFonts w:ascii="Times New Roman" w:eastAsia="Times New Roman" w:hAnsi="Times New Roman" w:cs="Times New Roman"/>
          <w:lang w:eastAsia="en-IN"/>
        </w:rPr>
        <w:t>fibers</w:t>
      </w:r>
      <w:proofErr w:type="spellEnd"/>
      <w:r w:rsidRPr="00F625EB">
        <w:rPr>
          <w:rFonts w:ascii="Times New Roman" w:eastAsia="Times New Roman" w:hAnsi="Times New Roman" w:cs="Times New Roman"/>
          <w:lang w:eastAsia="en-IN"/>
        </w:rPr>
        <w:t xml:space="preserve">, can create textiles that block or reflect harmful ultraviolet light. These textiles not only protect against UV radiation but can also help to maintain the fabric's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 xml:space="preserve">, as these nanoparticles prevent the fading effect caused by prolonged exposure to UV light (Lee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2014).</w:t>
      </w:r>
    </w:p>
    <w:p w14:paraId="0624FD77" w14:textId="77777777" w:rsidR="004B24F4" w:rsidRPr="002B36D0" w:rsidRDefault="003436D5" w:rsidP="004B24F4">
      <w:pPr>
        <w:spacing w:after="0" w:line="276" w:lineRule="auto"/>
        <w:jc w:val="both"/>
        <w:rPr>
          <w:rFonts w:ascii="Times New Roman" w:eastAsia="Times New Roman" w:hAnsi="Times New Roman" w:cs="Times New Roman"/>
          <w:b/>
          <w:lang w:eastAsia="en-IN"/>
        </w:rPr>
      </w:pPr>
      <w:r w:rsidRPr="00BA325C">
        <w:rPr>
          <w:rFonts w:ascii="Times New Roman" w:eastAsia="Times New Roman" w:hAnsi="Times New Roman" w:cs="Times New Roman"/>
          <w:b/>
          <w:lang w:eastAsia="en-IN"/>
        </w:rPr>
        <w:t>Colour</w:t>
      </w:r>
      <w:r w:rsidR="004B24F4" w:rsidRPr="00F625EB">
        <w:rPr>
          <w:rFonts w:ascii="Times New Roman" w:eastAsia="Times New Roman" w:hAnsi="Times New Roman" w:cs="Times New Roman"/>
          <w:b/>
          <w:lang w:eastAsia="en-IN"/>
        </w:rPr>
        <w:t xml:space="preserve"> Durability and Enhanced Aesthetic Properties:</w:t>
      </w:r>
      <w:r w:rsidR="002B36D0">
        <w:rPr>
          <w:rFonts w:ascii="Times New Roman" w:eastAsia="Times New Roman" w:hAnsi="Times New Roman" w:cs="Times New Roman"/>
          <w:b/>
          <w:lang w:eastAsia="en-IN"/>
        </w:rPr>
        <w:t xml:space="preserve"> </w:t>
      </w:r>
      <w:proofErr w:type="spellStart"/>
      <w:r w:rsidR="004B24F4" w:rsidRPr="00F625EB">
        <w:rPr>
          <w:rFonts w:ascii="Times New Roman" w:eastAsia="Times New Roman" w:hAnsi="Times New Roman" w:cs="Times New Roman"/>
          <w:lang w:eastAsia="en-IN"/>
        </w:rPr>
        <w:t>Nanophotonics</w:t>
      </w:r>
      <w:proofErr w:type="spellEnd"/>
      <w:r w:rsidR="004B24F4" w:rsidRPr="00F625EB">
        <w:rPr>
          <w:rFonts w:ascii="Times New Roman" w:eastAsia="Times New Roman" w:hAnsi="Times New Roman" w:cs="Times New Roman"/>
          <w:lang w:eastAsia="en-IN"/>
        </w:rPr>
        <w:t xml:space="preserve"> can be employed to create iridescent fabrics that change </w:t>
      </w:r>
      <w:r w:rsidRPr="003436D5">
        <w:rPr>
          <w:rFonts w:ascii="Times New Roman" w:eastAsia="Times New Roman" w:hAnsi="Times New Roman" w:cs="Times New Roman"/>
          <w:lang w:eastAsia="en-IN"/>
        </w:rPr>
        <w:t>colour</w:t>
      </w:r>
      <w:r w:rsidR="004B24F4" w:rsidRPr="00F625EB">
        <w:rPr>
          <w:rFonts w:ascii="Times New Roman" w:eastAsia="Times New Roman" w:hAnsi="Times New Roman" w:cs="Times New Roman"/>
          <w:lang w:eastAsia="en-IN"/>
        </w:rPr>
        <w:t xml:space="preserve"> depending on the angle of the light. This ability is achieved through the use of photonic crystals or plasmonic nanostructures that alter light's wavelength as it interacts with the fabric's surface. Such fabrics can be used for high-fashion items or in safety applications where visibility is important, as they can reflect light in a dynamic and eye-catching way (Teng </w:t>
      </w:r>
      <w:r w:rsidR="00860918" w:rsidRPr="00F625EB">
        <w:rPr>
          <w:rFonts w:ascii="Times New Roman" w:eastAsia="Times New Roman" w:hAnsi="Times New Roman" w:cs="Times New Roman"/>
          <w:i/>
          <w:lang w:eastAsia="en-IN"/>
        </w:rPr>
        <w:t xml:space="preserve">et al., </w:t>
      </w:r>
      <w:r w:rsidR="004B24F4" w:rsidRPr="00F625EB">
        <w:rPr>
          <w:rFonts w:ascii="Times New Roman" w:eastAsia="Times New Roman" w:hAnsi="Times New Roman" w:cs="Times New Roman"/>
          <w:lang w:eastAsia="en-IN"/>
        </w:rPr>
        <w:t>2019).</w:t>
      </w:r>
    </w:p>
    <w:p w14:paraId="541C6A83" w14:textId="77777777" w:rsidR="004B24F4" w:rsidRPr="002B36D0"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lastRenderedPageBreak/>
        <w:t>Energy Harvesting Textiles:</w:t>
      </w:r>
      <w:r w:rsidR="002B36D0">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Nanophotonic materials can be incorporated into textiles to enable solar energy harvesting. Light-responsive nanoparticles like </w:t>
      </w:r>
      <w:proofErr w:type="spellStart"/>
      <w:r w:rsidRPr="00F625EB">
        <w:rPr>
          <w:rFonts w:ascii="Times New Roman" w:eastAsia="Times New Roman" w:hAnsi="Times New Roman" w:cs="Times New Roman"/>
          <w:lang w:eastAsia="en-IN"/>
        </w:rPr>
        <w:t>TiO</w:t>
      </w:r>
      <w:proofErr w:type="spellEnd"/>
      <w:r w:rsidRPr="00F625EB">
        <w:rPr>
          <w:rFonts w:ascii="Times New Roman" w:eastAsia="Times New Roman" w:hAnsi="Times New Roman" w:cs="Times New Roman"/>
          <w:lang w:eastAsia="en-IN"/>
        </w:rPr>
        <w:t xml:space="preserve">₂ and </w:t>
      </w:r>
      <w:proofErr w:type="spellStart"/>
      <w:r w:rsidRPr="00F625EB">
        <w:rPr>
          <w:rFonts w:ascii="Times New Roman" w:eastAsia="Times New Roman" w:hAnsi="Times New Roman" w:cs="Times New Roman"/>
          <w:lang w:eastAsia="en-IN"/>
        </w:rPr>
        <w:t>ZnO</w:t>
      </w:r>
      <w:proofErr w:type="spellEnd"/>
      <w:r w:rsidRPr="00F625EB">
        <w:rPr>
          <w:rFonts w:ascii="Times New Roman" w:eastAsia="Times New Roman" w:hAnsi="Times New Roman" w:cs="Times New Roman"/>
          <w:lang w:eastAsia="en-IN"/>
        </w:rPr>
        <w:t xml:space="preserve"> can be applied to fabrics to capture sunlight and convert it into usable electricity. Such textiles have the potential to power wearable electronics like smartwatches, fitness trackers, or even communication devices embedded in the clothing itself. The ability to harvest energy from sunlight makes these textiles particularly valuable for sustainable fashion and wearable technology applications (Schmidt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2018).</w:t>
      </w:r>
    </w:p>
    <w:p w14:paraId="612F0AD7" w14:textId="77777777" w:rsidR="004B24F4" w:rsidRPr="002B36D0"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Self-Cleaning Fabrics:</w:t>
      </w:r>
      <w:r w:rsidRPr="00F625EB">
        <w:rPr>
          <w:rFonts w:ascii="Times New Roman" w:eastAsia="Times New Roman" w:hAnsi="Times New Roman" w:cs="Times New Roman"/>
          <w:lang w:eastAsia="en-IN"/>
        </w:rPr>
        <w:t xml:space="preserve"> Nanophotonic materials can also be integrated into fabrics to create self-cleaning textiles. Utilizing the photocatalytic properties of materials like </w:t>
      </w:r>
      <w:proofErr w:type="spellStart"/>
      <w:r w:rsidRPr="00F625EB">
        <w:rPr>
          <w:rFonts w:ascii="Times New Roman" w:eastAsia="Times New Roman" w:hAnsi="Times New Roman" w:cs="Times New Roman"/>
          <w:lang w:eastAsia="en-IN"/>
        </w:rPr>
        <w:t>TiO</w:t>
      </w:r>
      <w:proofErr w:type="spellEnd"/>
      <w:r w:rsidRPr="00F625EB">
        <w:rPr>
          <w:rFonts w:ascii="Times New Roman" w:eastAsia="Times New Roman" w:hAnsi="Times New Roman" w:cs="Times New Roman"/>
          <w:lang w:eastAsia="en-IN"/>
        </w:rPr>
        <w:t xml:space="preserve">₂, fabrics can break down organic dirt, stains, and pollutants when exposed to light. This self-cleaning ability reduces the need for frequent washing, thus contributing to the longevity of the fabric and offering environmental benefits by minimizing water and detergent usage (Xia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2016).</w:t>
      </w:r>
    </w:p>
    <w:p w14:paraId="64BFBF7B"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 xml:space="preserve">Challenges and Future Directions in </w:t>
      </w:r>
      <w:proofErr w:type="spellStart"/>
      <w:r w:rsidRPr="00F625EB">
        <w:rPr>
          <w:rFonts w:ascii="Times New Roman" w:eastAsia="Times New Roman" w:hAnsi="Times New Roman" w:cs="Times New Roman"/>
          <w:b/>
          <w:lang w:eastAsia="en-IN"/>
        </w:rPr>
        <w:t>Nanophotonics</w:t>
      </w:r>
      <w:proofErr w:type="spellEnd"/>
      <w:r w:rsidRPr="00F625EB">
        <w:rPr>
          <w:rFonts w:ascii="Times New Roman" w:eastAsia="Times New Roman" w:hAnsi="Times New Roman" w:cs="Times New Roman"/>
          <w:b/>
          <w:lang w:eastAsia="en-IN"/>
        </w:rPr>
        <w:t xml:space="preserve"> for Textiles:</w:t>
      </w:r>
    </w:p>
    <w:p w14:paraId="2B21C8AC"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While the potential of </w:t>
      </w:r>
      <w:proofErr w:type="spellStart"/>
      <w:r w:rsidRPr="00F625EB">
        <w:rPr>
          <w:rFonts w:ascii="Times New Roman" w:eastAsia="Times New Roman" w:hAnsi="Times New Roman" w:cs="Times New Roman"/>
          <w:lang w:eastAsia="en-IN"/>
        </w:rPr>
        <w:t>nanophotonics</w:t>
      </w:r>
      <w:proofErr w:type="spellEnd"/>
      <w:r w:rsidRPr="00F625EB">
        <w:rPr>
          <w:rFonts w:ascii="Times New Roman" w:eastAsia="Times New Roman" w:hAnsi="Times New Roman" w:cs="Times New Roman"/>
          <w:lang w:eastAsia="en-IN"/>
        </w:rPr>
        <w:t xml:space="preserve"> in textiles is vast, challenges remain:</w:t>
      </w:r>
    </w:p>
    <w:p w14:paraId="4A1C330B" w14:textId="77777777" w:rsidR="004B24F4" w:rsidRPr="002B36D0"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Durability and Wearability:</w:t>
      </w:r>
      <w:r w:rsidR="002B36D0">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One of the primary challenges is ensuring that nanophotonic materials remain functional after prolonged use, washing, and exposure to harsh environmental conditions. The integration of nanophotonic structures into fabrics must be done in such a way that their optical properties are maintained over time without causing damage to the textile itself (Liu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2017).</w:t>
      </w:r>
    </w:p>
    <w:p w14:paraId="36DF0E8E" w14:textId="77777777" w:rsidR="004B24F4" w:rsidRPr="002B36D0"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Cost of Production:</w:t>
      </w:r>
      <w:r w:rsidR="002B36D0">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While the technology is promising, the cost of producing nanophotonic textiles at scale remains a significant barrier. The production of materials like photonic crystals or plasmonic nanostructures requires advanced manufacturing techniques, which can be expensive. However, as technology advances and manufacturing processes become more refined, it is expected that the costs will decrease, making nanophotonic textiles more accessible (Gao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2020).</w:t>
      </w:r>
    </w:p>
    <w:p w14:paraId="263E2418" w14:textId="77777777" w:rsidR="004B24F4" w:rsidRPr="002B36D0"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Health and Environmental Impacts:</w:t>
      </w:r>
      <w:r w:rsidR="002B36D0">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The long-term environmental and health impacts of nanoparticles used in nanophotonic textiles need thorough investigation. Toxicity and bioaccumulation of nanoparticles in the environment may pose risks to both human health and the ecosystem. As the industry moves forward, proper safety standards and environmental regulations will need to be established to ensure the safe integration of </w:t>
      </w:r>
      <w:proofErr w:type="spellStart"/>
      <w:r w:rsidRPr="00F625EB">
        <w:rPr>
          <w:rFonts w:ascii="Times New Roman" w:eastAsia="Times New Roman" w:hAnsi="Times New Roman" w:cs="Times New Roman"/>
          <w:lang w:eastAsia="en-IN"/>
        </w:rPr>
        <w:t>nanophotonics</w:t>
      </w:r>
      <w:proofErr w:type="spellEnd"/>
      <w:r w:rsidRPr="00F625EB">
        <w:rPr>
          <w:rFonts w:ascii="Times New Roman" w:eastAsia="Times New Roman" w:hAnsi="Times New Roman" w:cs="Times New Roman"/>
          <w:lang w:eastAsia="en-IN"/>
        </w:rPr>
        <w:t xml:space="preserve"> in textiles (Dada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2017).</w:t>
      </w:r>
    </w:p>
    <w:p w14:paraId="38FB83A3" w14:textId="77777777" w:rsidR="00381385" w:rsidRPr="001558A9" w:rsidRDefault="00381385" w:rsidP="00381385">
      <w:pPr>
        <w:spacing w:after="0" w:line="276" w:lineRule="auto"/>
        <w:jc w:val="both"/>
        <w:rPr>
          <w:rFonts w:ascii="Times New Roman" w:eastAsia="Times New Roman" w:hAnsi="Times New Roman" w:cs="Times New Roman"/>
          <w:b/>
          <w:sz w:val="24"/>
          <w:lang w:eastAsia="en-IN"/>
        </w:rPr>
      </w:pPr>
      <w:r w:rsidRPr="001558A9">
        <w:rPr>
          <w:rFonts w:ascii="Times New Roman" w:eastAsia="Times New Roman" w:hAnsi="Times New Roman" w:cs="Times New Roman"/>
          <w:b/>
          <w:sz w:val="24"/>
          <w:lang w:eastAsia="en-IN"/>
        </w:rPr>
        <w:t>3. Approaches to Nanotechnology</w:t>
      </w:r>
    </w:p>
    <w:p w14:paraId="23F5D2AB" w14:textId="77777777" w:rsidR="00381385" w:rsidRPr="00F625EB" w:rsidRDefault="00381385" w:rsidP="00381385">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Nanotechnology encompasses a wide range of methods and techniques to design, fabricate, and manipulate materials at the nanoscale. The approaches used in nanotechnology can be broadly classified into two categories: the top-down approach and the bottom-up approach. These methodologies differ in their strategies for creating nanostructures and offer distinct advantages depending on the application. Both approaches are critical to advancing the potential of nanotechnology, especially in industries such as textiles, where the need for precision engin</w:t>
      </w:r>
      <w:r w:rsidR="003A2F6A" w:rsidRPr="00F625EB">
        <w:rPr>
          <w:rFonts w:ascii="Times New Roman" w:eastAsia="Times New Roman" w:hAnsi="Times New Roman" w:cs="Times New Roman"/>
          <w:lang w:eastAsia="en-IN"/>
        </w:rPr>
        <w:t>eering and scalability is high.</w:t>
      </w:r>
    </w:p>
    <w:p w14:paraId="289FA46B" w14:textId="77777777" w:rsidR="00381385" w:rsidRPr="00F625EB" w:rsidRDefault="00381385" w:rsidP="00381385">
      <w:pPr>
        <w:spacing w:after="0" w:line="276" w:lineRule="auto"/>
        <w:jc w:val="both"/>
        <w:rPr>
          <w:rFonts w:ascii="Times New Roman" w:eastAsia="Times New Roman" w:hAnsi="Times New Roman" w:cs="Times New Roman"/>
          <w:b/>
          <w:lang w:eastAsia="en-IN"/>
        </w:rPr>
      </w:pPr>
      <w:r w:rsidRPr="008D58B4">
        <w:rPr>
          <w:rFonts w:ascii="Times New Roman" w:eastAsia="Times New Roman" w:hAnsi="Times New Roman" w:cs="Times New Roman"/>
          <w:b/>
          <w:sz w:val="24"/>
          <w:lang w:eastAsia="en-IN"/>
        </w:rPr>
        <w:t>3.1 Top-Down Approach</w:t>
      </w:r>
    </w:p>
    <w:p w14:paraId="0F735C7D" w14:textId="77777777" w:rsidR="00381385" w:rsidRPr="00F625EB" w:rsidRDefault="00381385" w:rsidP="00381385">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The top-down approach in nanotechnology involves starting with a bulk material and reducing it to nanoscale dimensions using various mechanical, chemical, or physical processes. This method is similar to traditional manufacturing techniques, where larger pieces are broken down into smaller components. The goal of the top-down approach is to control the shape, size, and functionality of the material by creating nanoscale s</w:t>
      </w:r>
      <w:r w:rsidR="003A2F6A" w:rsidRPr="00F625EB">
        <w:rPr>
          <w:rFonts w:ascii="Times New Roman" w:eastAsia="Times New Roman" w:hAnsi="Times New Roman" w:cs="Times New Roman"/>
          <w:lang w:eastAsia="en-IN"/>
        </w:rPr>
        <w:t>tructures from the macro level.</w:t>
      </w:r>
    </w:p>
    <w:p w14:paraId="57AFE30D" w14:textId="77777777" w:rsidR="00381385" w:rsidRPr="00F625EB"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Key Techniques in Top-Down Nanotechnology:</w:t>
      </w:r>
    </w:p>
    <w:p w14:paraId="11A65A0B"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Lithography:</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Lithography, particularly photolithography, is one of the most commonly used techniques for creating nanoscale patterns. It involves using light to transfer geometric shapes onto a substrate coated with a light-sensitive material. This method is widely used in semiconductor fabrication but is also applied to create nanostructure</w:t>
      </w:r>
      <w:r w:rsidR="003A2F6A" w:rsidRPr="00F625EB">
        <w:rPr>
          <w:rFonts w:ascii="Times New Roman" w:eastAsia="Times New Roman" w:hAnsi="Times New Roman" w:cs="Times New Roman"/>
          <w:lang w:eastAsia="en-IN"/>
        </w:rPr>
        <w:t>s for textiles and electronics.</w:t>
      </w:r>
    </w:p>
    <w:p w14:paraId="35D91630"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lastRenderedPageBreak/>
        <w:t>Etching:</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Etching involves the use of chemicals or physical methods (such as lasers) to remove material from a surface. It is used to create nanoscale patterns or structures by selectively etching away material, leav</w:t>
      </w:r>
      <w:r w:rsidR="003A2F6A" w:rsidRPr="00F625EB">
        <w:rPr>
          <w:rFonts w:ascii="Times New Roman" w:eastAsia="Times New Roman" w:hAnsi="Times New Roman" w:cs="Times New Roman"/>
          <w:lang w:eastAsia="en-IN"/>
        </w:rPr>
        <w:t>ing behind the desired pattern.</w:t>
      </w:r>
    </w:p>
    <w:p w14:paraId="64350022"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Mechanical Milling:</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Mechanical milling uses mechanical forces to grind bulk materials into fine nanoparticles. It is a less precise method but can be cost-effective for certain applications where high precision is not required.</w:t>
      </w:r>
    </w:p>
    <w:p w14:paraId="60530A3E" w14:textId="77777777" w:rsidR="00381385" w:rsidRPr="00F625EB"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Applications of Top-Down Approaches:</w:t>
      </w:r>
    </w:p>
    <w:p w14:paraId="6CBCC9F5"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Nanofiber Production:</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One of the most significant applications of the top-down approach in textiles is the production of nanofibers through techniques such as electrospinning. Electrospinning allows the creation of </w:t>
      </w:r>
      <w:proofErr w:type="spellStart"/>
      <w:r w:rsidRPr="00F625EB">
        <w:rPr>
          <w:rFonts w:ascii="Times New Roman" w:eastAsia="Times New Roman" w:hAnsi="Times New Roman" w:cs="Times New Roman"/>
          <w:lang w:eastAsia="en-IN"/>
        </w:rPr>
        <w:t>fibers</w:t>
      </w:r>
      <w:proofErr w:type="spellEnd"/>
      <w:r w:rsidRPr="00F625EB">
        <w:rPr>
          <w:rFonts w:ascii="Times New Roman" w:eastAsia="Times New Roman" w:hAnsi="Times New Roman" w:cs="Times New Roman"/>
          <w:lang w:eastAsia="en-IN"/>
        </w:rPr>
        <w:t xml:space="preserve"> with diameters in the </w:t>
      </w:r>
      <w:proofErr w:type="spellStart"/>
      <w:r w:rsidRPr="00F625EB">
        <w:rPr>
          <w:rFonts w:ascii="Times New Roman" w:eastAsia="Times New Roman" w:hAnsi="Times New Roman" w:cs="Times New Roman"/>
          <w:lang w:eastAsia="en-IN"/>
        </w:rPr>
        <w:t>nanometer</w:t>
      </w:r>
      <w:proofErr w:type="spellEnd"/>
      <w:r w:rsidRPr="00F625EB">
        <w:rPr>
          <w:rFonts w:ascii="Times New Roman" w:eastAsia="Times New Roman" w:hAnsi="Times New Roman" w:cs="Times New Roman"/>
          <w:lang w:eastAsia="en-IN"/>
        </w:rPr>
        <w:t xml:space="preserve"> range, which can be used in filter fabrics, wound dressings, and protective clothing (Greiner </w:t>
      </w:r>
      <w:r w:rsidR="000E2282" w:rsidRPr="00F625EB">
        <w:rPr>
          <w:rFonts w:ascii="Times New Roman" w:eastAsia="Times New Roman" w:hAnsi="Times New Roman" w:cs="Times New Roman"/>
          <w:lang w:eastAsia="en-IN"/>
        </w:rPr>
        <w:t>and</w:t>
      </w:r>
      <w:r w:rsidRPr="00F625EB">
        <w:rPr>
          <w:rFonts w:ascii="Times New Roman" w:eastAsia="Times New Roman" w:hAnsi="Times New Roman" w:cs="Times New Roman"/>
          <w:lang w:eastAsia="en-IN"/>
        </w:rPr>
        <w:t xml:space="preserve"> Wendorff, 2007). These nanofibers offer enhanced properties such as increased surface area, improved mechanical s</w:t>
      </w:r>
      <w:r w:rsidR="003A2F6A" w:rsidRPr="00F625EB">
        <w:rPr>
          <w:rFonts w:ascii="Times New Roman" w:eastAsia="Times New Roman" w:hAnsi="Times New Roman" w:cs="Times New Roman"/>
          <w:lang w:eastAsia="en-IN"/>
        </w:rPr>
        <w:t>trength, and high permeability.</w:t>
      </w:r>
    </w:p>
    <w:p w14:paraId="219CA940"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Nano-Patterning for Fabric Surface Modification:</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Top-down methods can also be employed to modify the surface of fabrics. For instance, laser ablation can be used to create patterns on fabrics that enhance their functionality, such as water </w:t>
      </w:r>
      <w:proofErr w:type="spellStart"/>
      <w:r w:rsidRPr="00F625EB">
        <w:rPr>
          <w:rFonts w:ascii="Times New Roman" w:eastAsia="Times New Roman" w:hAnsi="Times New Roman" w:cs="Times New Roman"/>
          <w:lang w:eastAsia="en-IN"/>
        </w:rPr>
        <w:t>repellency</w:t>
      </w:r>
      <w:proofErr w:type="spellEnd"/>
      <w:r w:rsidRPr="00F625EB">
        <w:rPr>
          <w:rFonts w:ascii="Times New Roman" w:eastAsia="Times New Roman" w:hAnsi="Times New Roman" w:cs="Times New Roman"/>
          <w:lang w:eastAsia="en-IN"/>
        </w:rPr>
        <w:t xml:space="preserve"> or anti-microbial properties (Li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2014).</w:t>
      </w:r>
    </w:p>
    <w:tbl>
      <w:tblPr>
        <w:tblStyle w:val="TableGrid"/>
        <w:tblW w:w="0" w:type="auto"/>
        <w:tblLook w:val="04A0" w:firstRow="1" w:lastRow="0" w:firstColumn="1" w:lastColumn="0" w:noHBand="0" w:noVBand="1"/>
      </w:tblPr>
      <w:tblGrid>
        <w:gridCol w:w="9016"/>
      </w:tblGrid>
      <w:tr w:rsidR="007373EB" w14:paraId="69D18CE3" w14:textId="77777777" w:rsidTr="007373EB">
        <w:tc>
          <w:tcPr>
            <w:tcW w:w="9016" w:type="dxa"/>
          </w:tcPr>
          <w:p w14:paraId="1215CFCC" w14:textId="77777777" w:rsidR="007373EB" w:rsidRDefault="007373EB" w:rsidP="00381385">
            <w:pPr>
              <w:spacing w:line="276" w:lineRule="auto"/>
              <w:jc w:val="both"/>
              <w:rPr>
                <w:rFonts w:ascii="Times New Roman" w:eastAsia="Times New Roman" w:hAnsi="Times New Roman" w:cs="Times New Roman"/>
                <w:lang w:eastAsia="en-IN"/>
              </w:rPr>
            </w:pPr>
            <w:r>
              <w:rPr>
                <w:rFonts w:ascii="Times New Roman" w:eastAsia="Times New Roman" w:hAnsi="Times New Roman" w:cs="Times New Roman"/>
                <w:noProof/>
                <w:lang w:eastAsia="en-IN"/>
              </w:rPr>
              <w:drawing>
                <wp:inline distT="0" distB="0" distL="0" distR="0" wp14:anchorId="797765D3" wp14:editId="748A425D">
                  <wp:extent cx="5559067" cy="2216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5590585" cy="2228715"/>
                          </a:xfrm>
                          <a:prstGeom prst="rect">
                            <a:avLst/>
                          </a:prstGeom>
                        </pic:spPr>
                      </pic:pic>
                    </a:graphicData>
                  </a:graphic>
                </wp:inline>
              </w:drawing>
            </w:r>
          </w:p>
        </w:tc>
      </w:tr>
      <w:tr w:rsidR="007373EB" w14:paraId="33C71105" w14:textId="77777777" w:rsidTr="007373EB">
        <w:tc>
          <w:tcPr>
            <w:tcW w:w="9016" w:type="dxa"/>
          </w:tcPr>
          <w:p w14:paraId="2716E11E" w14:textId="06C2B502" w:rsidR="007373EB" w:rsidRPr="007373EB" w:rsidRDefault="00AA6031" w:rsidP="007373EB">
            <w:pPr>
              <w:spacing w:line="276" w:lineRule="auto"/>
              <w:jc w:val="center"/>
              <w:rPr>
                <w:rFonts w:ascii="Times New Roman" w:eastAsia="Times New Roman" w:hAnsi="Times New Roman" w:cs="Times New Roman"/>
                <w:b/>
                <w:lang w:eastAsia="en-IN"/>
              </w:rPr>
            </w:pPr>
            <w:r w:rsidRPr="00AA6031">
              <w:rPr>
                <w:rFonts w:ascii="Times New Roman" w:eastAsia="Times New Roman" w:hAnsi="Times New Roman" w:cs="Times New Roman"/>
                <w:b/>
                <w:lang w:eastAsia="en-IN"/>
              </w:rPr>
              <w:t>Fig.</w:t>
            </w:r>
            <w:r>
              <w:rPr>
                <w:rFonts w:ascii="Times New Roman" w:eastAsia="Times New Roman" w:hAnsi="Times New Roman" w:cs="Times New Roman"/>
                <w:b/>
                <w:lang w:eastAsia="en-IN"/>
              </w:rPr>
              <w:t xml:space="preserve"> 5 </w:t>
            </w:r>
            <w:r w:rsidR="007373EB" w:rsidRPr="007373EB">
              <w:rPr>
                <w:rFonts w:ascii="Times New Roman" w:eastAsia="Times New Roman" w:hAnsi="Times New Roman" w:cs="Times New Roman"/>
                <w:b/>
                <w:lang w:eastAsia="en-IN"/>
              </w:rPr>
              <w:t>Top-down and Bottom-up approach</w:t>
            </w:r>
          </w:p>
        </w:tc>
      </w:tr>
    </w:tbl>
    <w:p w14:paraId="76E4AD7A" w14:textId="77777777" w:rsidR="007373EB" w:rsidRPr="00F625EB" w:rsidRDefault="007373EB" w:rsidP="00381385">
      <w:pPr>
        <w:spacing w:after="0" w:line="276" w:lineRule="auto"/>
        <w:jc w:val="both"/>
        <w:rPr>
          <w:rFonts w:ascii="Times New Roman" w:eastAsia="Times New Roman" w:hAnsi="Times New Roman" w:cs="Times New Roman"/>
          <w:lang w:eastAsia="en-IN"/>
        </w:rPr>
      </w:pPr>
    </w:p>
    <w:p w14:paraId="3DE01828" w14:textId="77777777" w:rsidR="00381385" w:rsidRPr="00296D0B" w:rsidRDefault="00381385" w:rsidP="00381385">
      <w:pPr>
        <w:spacing w:after="0" w:line="276" w:lineRule="auto"/>
        <w:jc w:val="both"/>
        <w:rPr>
          <w:rFonts w:ascii="Times New Roman" w:eastAsia="Times New Roman" w:hAnsi="Times New Roman" w:cs="Times New Roman"/>
          <w:b/>
          <w:sz w:val="24"/>
          <w:lang w:eastAsia="en-IN"/>
        </w:rPr>
      </w:pPr>
      <w:r w:rsidRPr="00296D0B">
        <w:rPr>
          <w:rFonts w:ascii="Times New Roman" w:eastAsia="Times New Roman" w:hAnsi="Times New Roman" w:cs="Times New Roman"/>
          <w:b/>
          <w:sz w:val="24"/>
          <w:lang w:eastAsia="en-IN"/>
        </w:rPr>
        <w:t>3.2 Bottom-Up Approach</w:t>
      </w:r>
    </w:p>
    <w:p w14:paraId="590B93AA" w14:textId="77777777" w:rsidR="00381385" w:rsidRPr="00F625EB" w:rsidRDefault="00381385" w:rsidP="00381385">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The bottom-up approach, in contrast, involves building nanostructures from the atomic or molecular level, assembling them into larger structures through chemical reactions or physical forces. This approach mimics natural processes, such as self-assembly, and is generally used to create more complex, precise, and h</w:t>
      </w:r>
      <w:r w:rsidR="003A2F6A" w:rsidRPr="00F625EB">
        <w:rPr>
          <w:rFonts w:ascii="Times New Roman" w:eastAsia="Times New Roman" w:hAnsi="Times New Roman" w:cs="Times New Roman"/>
          <w:lang w:eastAsia="en-IN"/>
        </w:rPr>
        <w:t>ighly functional nanomaterials.</w:t>
      </w:r>
    </w:p>
    <w:p w14:paraId="2C2CD87F" w14:textId="77777777" w:rsidR="00381385" w:rsidRPr="00F625EB"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Key Techniques in Bottom-Up Nanotechnology:</w:t>
      </w:r>
    </w:p>
    <w:p w14:paraId="4F7A3DA7" w14:textId="77777777" w:rsidR="00381385" w:rsidRPr="003D2DD3" w:rsidRDefault="00381385" w:rsidP="003A2F6A">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Chemical Vapor Deposition (CVD):</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CVD is a process used to produce high-quality thin films and nanostructures. It involves the chemical reaction of gaseous precursors on a heated substrate, which results in the deposition of material in the form of nanoparticles or nanowires. This method is often used in the fabrication of carbon nanotubes (CNTs) and graphene, which are valuable materials for</w:t>
      </w:r>
      <w:r w:rsidR="003A2F6A" w:rsidRPr="00F625EB">
        <w:rPr>
          <w:rFonts w:ascii="Times New Roman" w:eastAsia="Times New Roman" w:hAnsi="Times New Roman" w:cs="Times New Roman"/>
          <w:lang w:eastAsia="en-IN"/>
        </w:rPr>
        <w:t xml:space="preserve"> advanced textile applications.</w:t>
      </w:r>
    </w:p>
    <w:p w14:paraId="1F9C0E61"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Sol-Gel Process:</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The sol-gel method involves the transition of a solution (sol) into a gel-like state, which can then be processed into various nanomaterials. This method is particularly useful for producing nanoparticles, coatings, and thin films, which can be applied to textiles to provide properties like hydrophobicity or UV resistance (Zhao </w:t>
      </w:r>
      <w:r w:rsidR="00860918" w:rsidRPr="00F625EB">
        <w:rPr>
          <w:rFonts w:ascii="Times New Roman" w:eastAsia="Times New Roman" w:hAnsi="Times New Roman" w:cs="Times New Roman"/>
          <w:i/>
          <w:lang w:eastAsia="en-IN"/>
        </w:rPr>
        <w:t xml:space="preserve">et al., </w:t>
      </w:r>
      <w:r w:rsidR="003A2F6A" w:rsidRPr="00F625EB">
        <w:rPr>
          <w:rFonts w:ascii="Times New Roman" w:eastAsia="Times New Roman" w:hAnsi="Times New Roman" w:cs="Times New Roman"/>
          <w:lang w:eastAsia="en-IN"/>
        </w:rPr>
        <w:t>2014).</w:t>
      </w:r>
    </w:p>
    <w:p w14:paraId="40E0697E"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Self-Assembly:</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Self-assembly is a bottom-up process where molecules spontaneously organize into a desired structure without the need for external guidance. This process is crucial for creating highly </w:t>
      </w:r>
      <w:r w:rsidRPr="00F625EB">
        <w:rPr>
          <w:rFonts w:ascii="Times New Roman" w:eastAsia="Times New Roman" w:hAnsi="Times New Roman" w:cs="Times New Roman"/>
          <w:lang w:eastAsia="en-IN"/>
        </w:rPr>
        <w:lastRenderedPageBreak/>
        <w:t xml:space="preserve">organized nanostructures and is used in various applications such as nanotube growth and the formation of nanoparticles for textiles (Liu </w:t>
      </w:r>
      <w:r w:rsidR="00860918" w:rsidRPr="00F625EB">
        <w:rPr>
          <w:rFonts w:ascii="Times New Roman" w:eastAsia="Times New Roman" w:hAnsi="Times New Roman" w:cs="Times New Roman"/>
          <w:i/>
          <w:lang w:eastAsia="en-IN"/>
        </w:rPr>
        <w:t xml:space="preserve">et al., </w:t>
      </w:r>
      <w:r w:rsidR="003A2F6A" w:rsidRPr="00F625EB">
        <w:rPr>
          <w:rFonts w:ascii="Times New Roman" w:eastAsia="Times New Roman" w:hAnsi="Times New Roman" w:cs="Times New Roman"/>
          <w:lang w:eastAsia="en-IN"/>
        </w:rPr>
        <w:t>2018).</w:t>
      </w:r>
    </w:p>
    <w:p w14:paraId="7C3BE0D5" w14:textId="77777777" w:rsidR="00381385" w:rsidRPr="00F625EB"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Applications of Bottom-Up Approaches:</w:t>
      </w:r>
    </w:p>
    <w:p w14:paraId="202D5852"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Nanoparticle Integration:</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Bottom-up approaches are particularly useful for creating nanoparticles that can be embedded into textile </w:t>
      </w:r>
      <w:proofErr w:type="spellStart"/>
      <w:r w:rsidRPr="00F625EB">
        <w:rPr>
          <w:rFonts w:ascii="Times New Roman" w:eastAsia="Times New Roman" w:hAnsi="Times New Roman" w:cs="Times New Roman"/>
          <w:lang w:eastAsia="en-IN"/>
        </w:rPr>
        <w:t>fibers</w:t>
      </w:r>
      <w:proofErr w:type="spellEnd"/>
      <w:r w:rsidRPr="00F625EB">
        <w:rPr>
          <w:rFonts w:ascii="Times New Roman" w:eastAsia="Times New Roman" w:hAnsi="Times New Roman" w:cs="Times New Roman"/>
          <w:lang w:eastAsia="en-IN"/>
        </w:rPr>
        <w:t xml:space="preserve"> or fabrics. For instance, silver nanoparticles are often used in textiles to impart antimicrobial properties, while zinc oxide (</w:t>
      </w:r>
      <w:proofErr w:type="spellStart"/>
      <w:r w:rsidRPr="00F625EB">
        <w:rPr>
          <w:rFonts w:ascii="Times New Roman" w:eastAsia="Times New Roman" w:hAnsi="Times New Roman" w:cs="Times New Roman"/>
          <w:lang w:eastAsia="en-IN"/>
        </w:rPr>
        <w:t>ZnO</w:t>
      </w:r>
      <w:proofErr w:type="spellEnd"/>
      <w:r w:rsidRPr="00F625EB">
        <w:rPr>
          <w:rFonts w:ascii="Times New Roman" w:eastAsia="Times New Roman" w:hAnsi="Times New Roman" w:cs="Times New Roman"/>
          <w:lang w:eastAsia="en-IN"/>
        </w:rPr>
        <w:t xml:space="preserve">) nanoparticles are employed for UV protection (Wang </w:t>
      </w:r>
      <w:r w:rsidR="00860918" w:rsidRPr="00F625EB">
        <w:rPr>
          <w:rFonts w:ascii="Times New Roman" w:eastAsia="Times New Roman" w:hAnsi="Times New Roman" w:cs="Times New Roman"/>
          <w:i/>
          <w:lang w:eastAsia="en-IN"/>
        </w:rPr>
        <w:t xml:space="preserve">et al., </w:t>
      </w:r>
      <w:r w:rsidR="003A2F6A" w:rsidRPr="00F625EB">
        <w:rPr>
          <w:rFonts w:ascii="Times New Roman" w:eastAsia="Times New Roman" w:hAnsi="Times New Roman" w:cs="Times New Roman"/>
          <w:lang w:eastAsia="en-IN"/>
        </w:rPr>
        <w:t>2012).</w:t>
      </w:r>
    </w:p>
    <w:p w14:paraId="06A20EE5"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Carbon Nanotubes and Graphene:</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Carbon nanotubes (CNTs) and graphene are produced using bottom-up methods and are valued for their high strength, electrical conductivity, and thermal properties. These materials are being integrated into textiles to create smart fabrics that can conduct electricity, making them suitable for wearable electronics or sensors (Rafique </w:t>
      </w:r>
      <w:r w:rsidR="00860918" w:rsidRPr="00F625EB">
        <w:rPr>
          <w:rFonts w:ascii="Times New Roman" w:eastAsia="Times New Roman" w:hAnsi="Times New Roman" w:cs="Times New Roman"/>
          <w:i/>
          <w:lang w:eastAsia="en-IN"/>
        </w:rPr>
        <w:t xml:space="preserve">et al., </w:t>
      </w:r>
      <w:r w:rsidR="003A2F6A" w:rsidRPr="00F625EB">
        <w:rPr>
          <w:rFonts w:ascii="Times New Roman" w:eastAsia="Times New Roman" w:hAnsi="Times New Roman" w:cs="Times New Roman"/>
          <w:lang w:eastAsia="en-IN"/>
        </w:rPr>
        <w:t>2015).</w:t>
      </w:r>
    </w:p>
    <w:p w14:paraId="12221726"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Smart Coatings:</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The bottom-up approach is also used to create smart coatings for textiles. These coatings can change properties based on environmental conditions, such as temperature-sensitive coatings that make fabrics more comfortable in varying climates, or self-healing coatings that repair minor damage when exposed to light or heat (Baughman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2010).</w:t>
      </w:r>
    </w:p>
    <w:p w14:paraId="40DEC9DF" w14:textId="74B8DCE3" w:rsidR="00381385" w:rsidRPr="00F625EB" w:rsidRDefault="00AA6031" w:rsidP="00381385">
      <w:pPr>
        <w:spacing w:after="0" w:line="276" w:lineRule="auto"/>
        <w:jc w:val="both"/>
        <w:rPr>
          <w:rFonts w:ascii="Times New Roman" w:eastAsia="Times New Roman" w:hAnsi="Times New Roman" w:cs="Times New Roman"/>
          <w:b/>
          <w:lang w:eastAsia="en-IN"/>
        </w:rPr>
      </w:pPr>
      <w:r>
        <w:rPr>
          <w:rFonts w:ascii="Times New Roman" w:eastAsia="Times New Roman" w:hAnsi="Times New Roman" w:cs="Times New Roman"/>
          <w:b/>
          <w:lang w:eastAsia="en-IN"/>
        </w:rPr>
        <w:t xml:space="preserve">Table </w:t>
      </w:r>
      <w:proofErr w:type="gramStart"/>
      <w:r>
        <w:rPr>
          <w:rFonts w:ascii="Times New Roman" w:eastAsia="Times New Roman" w:hAnsi="Times New Roman" w:cs="Times New Roman"/>
          <w:b/>
          <w:lang w:eastAsia="en-IN"/>
        </w:rPr>
        <w:t>1 :</w:t>
      </w:r>
      <w:proofErr w:type="gramEnd"/>
      <w:r>
        <w:rPr>
          <w:rFonts w:ascii="Times New Roman" w:eastAsia="Times New Roman" w:hAnsi="Times New Roman" w:cs="Times New Roman"/>
          <w:b/>
          <w:lang w:eastAsia="en-IN"/>
        </w:rPr>
        <w:t xml:space="preserve"> </w:t>
      </w:r>
      <w:r w:rsidR="00381385" w:rsidRPr="00F625EB">
        <w:rPr>
          <w:rFonts w:ascii="Times New Roman" w:eastAsia="Times New Roman" w:hAnsi="Times New Roman" w:cs="Times New Roman"/>
          <w:b/>
          <w:lang w:eastAsia="en-IN"/>
        </w:rPr>
        <w:t>Comparison of Top-Down and Bottom-Up Approaches in Nanotechnology for Textiles:</w:t>
      </w:r>
    </w:p>
    <w:tbl>
      <w:tblPr>
        <w:tblStyle w:val="TableGrid"/>
        <w:tblW w:w="0" w:type="auto"/>
        <w:tblLook w:val="04A0" w:firstRow="1" w:lastRow="0" w:firstColumn="1" w:lastColumn="0" w:noHBand="0" w:noVBand="1"/>
      </w:tblPr>
      <w:tblGrid>
        <w:gridCol w:w="3005"/>
        <w:gridCol w:w="3005"/>
        <w:gridCol w:w="3006"/>
      </w:tblGrid>
      <w:tr w:rsidR="003A2F6A" w:rsidRPr="00F625EB" w14:paraId="72F7F0B5" w14:textId="77777777" w:rsidTr="003A2F6A">
        <w:tc>
          <w:tcPr>
            <w:tcW w:w="3005" w:type="dxa"/>
          </w:tcPr>
          <w:p w14:paraId="3DF34B46" w14:textId="77777777" w:rsidR="003A2F6A" w:rsidRPr="00F625EB" w:rsidRDefault="003A2F6A" w:rsidP="00AA3B43">
            <w:pPr>
              <w:spacing w:line="276" w:lineRule="auto"/>
              <w:jc w:val="center"/>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Characteristic</w:t>
            </w:r>
          </w:p>
        </w:tc>
        <w:tc>
          <w:tcPr>
            <w:tcW w:w="3005" w:type="dxa"/>
          </w:tcPr>
          <w:p w14:paraId="399B9F69" w14:textId="77777777" w:rsidR="003A2F6A" w:rsidRPr="00F625EB" w:rsidRDefault="003A2F6A" w:rsidP="00AA3B43">
            <w:pPr>
              <w:spacing w:line="276" w:lineRule="auto"/>
              <w:jc w:val="center"/>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Top-Down Approach</w:t>
            </w:r>
          </w:p>
        </w:tc>
        <w:tc>
          <w:tcPr>
            <w:tcW w:w="3006" w:type="dxa"/>
          </w:tcPr>
          <w:p w14:paraId="223F56F6" w14:textId="77777777" w:rsidR="003A2F6A" w:rsidRPr="00F625EB" w:rsidRDefault="003A2F6A" w:rsidP="00AA3B43">
            <w:pPr>
              <w:spacing w:line="276" w:lineRule="auto"/>
              <w:jc w:val="center"/>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Bottom-Up Approach</w:t>
            </w:r>
          </w:p>
        </w:tc>
      </w:tr>
      <w:tr w:rsidR="003A2F6A" w:rsidRPr="00F625EB" w14:paraId="12A3D518" w14:textId="77777777" w:rsidTr="003A2F6A">
        <w:tc>
          <w:tcPr>
            <w:tcW w:w="3005" w:type="dxa"/>
          </w:tcPr>
          <w:p w14:paraId="2CDA4BB0" w14:textId="77777777" w:rsidR="003A2F6A" w:rsidRPr="00F625EB" w:rsidRDefault="003A2F6A" w:rsidP="00CF4280">
            <w:pPr>
              <w:spacing w:line="276" w:lineRule="auto"/>
              <w:jc w:val="center"/>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Scale of Production</w:t>
            </w:r>
          </w:p>
        </w:tc>
        <w:tc>
          <w:tcPr>
            <w:tcW w:w="3005" w:type="dxa"/>
          </w:tcPr>
          <w:p w14:paraId="4D966332"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Suitable for large-scale production</w:t>
            </w:r>
          </w:p>
        </w:tc>
        <w:tc>
          <w:tcPr>
            <w:tcW w:w="3006" w:type="dxa"/>
          </w:tcPr>
          <w:p w14:paraId="1D686137"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Suitable for high-precision and low-volume production</w:t>
            </w:r>
          </w:p>
          <w:p w14:paraId="48662B9C" w14:textId="77777777" w:rsidR="003A2F6A" w:rsidRPr="00F625EB" w:rsidRDefault="003A2F6A" w:rsidP="00CF4280">
            <w:pPr>
              <w:spacing w:line="276" w:lineRule="auto"/>
              <w:rPr>
                <w:rFonts w:ascii="Times New Roman" w:eastAsia="Times New Roman" w:hAnsi="Times New Roman" w:cs="Times New Roman"/>
                <w:lang w:eastAsia="en-IN"/>
              </w:rPr>
            </w:pPr>
          </w:p>
        </w:tc>
      </w:tr>
      <w:tr w:rsidR="003A2F6A" w:rsidRPr="00F625EB" w14:paraId="776AF4E0" w14:textId="77777777" w:rsidTr="003A2F6A">
        <w:tc>
          <w:tcPr>
            <w:tcW w:w="3005" w:type="dxa"/>
          </w:tcPr>
          <w:p w14:paraId="3232AFE5" w14:textId="77777777" w:rsidR="003A2F6A" w:rsidRPr="00F625EB" w:rsidRDefault="003A2F6A" w:rsidP="00CF4280">
            <w:pPr>
              <w:spacing w:line="276" w:lineRule="auto"/>
              <w:jc w:val="center"/>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Cost</w:t>
            </w:r>
          </w:p>
        </w:tc>
        <w:tc>
          <w:tcPr>
            <w:tcW w:w="3005" w:type="dxa"/>
          </w:tcPr>
          <w:p w14:paraId="5D92A42E"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Often lower due to existing manufacturing methods</w:t>
            </w:r>
          </w:p>
        </w:tc>
        <w:tc>
          <w:tcPr>
            <w:tcW w:w="3006" w:type="dxa"/>
          </w:tcPr>
          <w:p w14:paraId="5DB15732"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Can be expensive due to the need for specialized equipment and processes</w:t>
            </w:r>
          </w:p>
        </w:tc>
      </w:tr>
      <w:tr w:rsidR="003A2F6A" w:rsidRPr="00F625EB" w14:paraId="33058BA2" w14:textId="77777777" w:rsidTr="003A2F6A">
        <w:tc>
          <w:tcPr>
            <w:tcW w:w="3005" w:type="dxa"/>
          </w:tcPr>
          <w:p w14:paraId="5D411BCD" w14:textId="77777777" w:rsidR="003A2F6A" w:rsidRPr="00F625EB" w:rsidRDefault="003A2F6A" w:rsidP="00CF4280">
            <w:pPr>
              <w:spacing w:line="276" w:lineRule="auto"/>
              <w:jc w:val="center"/>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Complexity</w:t>
            </w:r>
          </w:p>
        </w:tc>
        <w:tc>
          <w:tcPr>
            <w:tcW w:w="3005" w:type="dxa"/>
          </w:tcPr>
          <w:p w14:paraId="25D46D01"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Less complex but can be limited in precision</w:t>
            </w:r>
          </w:p>
        </w:tc>
        <w:tc>
          <w:tcPr>
            <w:tcW w:w="3006" w:type="dxa"/>
          </w:tcPr>
          <w:p w14:paraId="6166778F"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More complex and can achieve higher precision in structuring</w:t>
            </w:r>
          </w:p>
        </w:tc>
      </w:tr>
      <w:tr w:rsidR="003A2F6A" w:rsidRPr="00F625EB" w14:paraId="3BD98106" w14:textId="77777777" w:rsidTr="003A2F6A">
        <w:tc>
          <w:tcPr>
            <w:tcW w:w="3005" w:type="dxa"/>
          </w:tcPr>
          <w:p w14:paraId="76CA81CB" w14:textId="77777777" w:rsidR="003A2F6A" w:rsidRPr="00F625EB" w:rsidRDefault="003A2F6A" w:rsidP="00CF4280">
            <w:pPr>
              <w:spacing w:line="276" w:lineRule="auto"/>
              <w:jc w:val="center"/>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Material Types</w:t>
            </w:r>
          </w:p>
        </w:tc>
        <w:tc>
          <w:tcPr>
            <w:tcW w:w="3005" w:type="dxa"/>
          </w:tcPr>
          <w:p w14:paraId="51E22E93"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Can create large-scale nanostructures like nanofibers</w:t>
            </w:r>
          </w:p>
        </w:tc>
        <w:tc>
          <w:tcPr>
            <w:tcW w:w="3006" w:type="dxa"/>
          </w:tcPr>
          <w:p w14:paraId="6D21918B"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Can create molecular-level structures such as nanoparticles or quantum dots</w:t>
            </w:r>
          </w:p>
        </w:tc>
      </w:tr>
      <w:tr w:rsidR="003A2F6A" w:rsidRPr="00F625EB" w14:paraId="22E744EC" w14:textId="77777777" w:rsidTr="003A2F6A">
        <w:tc>
          <w:tcPr>
            <w:tcW w:w="3005" w:type="dxa"/>
          </w:tcPr>
          <w:p w14:paraId="2237A304" w14:textId="77777777" w:rsidR="003A2F6A" w:rsidRPr="00F625EB" w:rsidRDefault="003A2F6A" w:rsidP="00CF4280">
            <w:pPr>
              <w:spacing w:line="276" w:lineRule="auto"/>
              <w:jc w:val="center"/>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Textile Applications</w:t>
            </w:r>
          </w:p>
        </w:tc>
        <w:tc>
          <w:tcPr>
            <w:tcW w:w="3005" w:type="dxa"/>
          </w:tcPr>
          <w:p w14:paraId="4B759024" w14:textId="77777777" w:rsidR="003A2F6A" w:rsidRPr="00F625EB" w:rsidRDefault="00AA3B43"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Fabric </w:t>
            </w:r>
            <w:r w:rsidR="003A2F6A" w:rsidRPr="00F625EB">
              <w:rPr>
                <w:rFonts w:ascii="Times New Roman" w:eastAsia="Times New Roman" w:hAnsi="Times New Roman" w:cs="Times New Roman"/>
                <w:lang w:eastAsia="en-IN"/>
              </w:rPr>
              <w:t>surface treatments, nanofiber production</w:t>
            </w:r>
            <w:r w:rsidR="003A2F6A" w:rsidRPr="00F625EB">
              <w:rPr>
                <w:rFonts w:ascii="Times New Roman" w:eastAsia="Times New Roman" w:hAnsi="Times New Roman" w:cs="Times New Roman"/>
                <w:lang w:eastAsia="en-IN"/>
              </w:rPr>
              <w:tab/>
            </w:r>
          </w:p>
        </w:tc>
        <w:tc>
          <w:tcPr>
            <w:tcW w:w="3006" w:type="dxa"/>
          </w:tcPr>
          <w:p w14:paraId="78279E0D" w14:textId="77777777" w:rsidR="003A2F6A" w:rsidRPr="00F625EB" w:rsidRDefault="00AA3B43"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Smart fabrics, nanoparticle integration for specific functions</w:t>
            </w:r>
          </w:p>
        </w:tc>
      </w:tr>
    </w:tbl>
    <w:p w14:paraId="1D4BD04D" w14:textId="77777777" w:rsidR="00381385" w:rsidRPr="00F625EB" w:rsidRDefault="00381385" w:rsidP="00381385">
      <w:pPr>
        <w:spacing w:after="0" w:line="276" w:lineRule="auto"/>
        <w:jc w:val="both"/>
        <w:rPr>
          <w:rFonts w:ascii="Times New Roman" w:eastAsia="Times New Roman" w:hAnsi="Times New Roman" w:cs="Times New Roman"/>
          <w:b/>
          <w:lang w:eastAsia="en-IN"/>
        </w:rPr>
      </w:pPr>
    </w:p>
    <w:p w14:paraId="0082E727" w14:textId="77777777" w:rsidR="00642A37" w:rsidRPr="00F625EB"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Example in Textiles: Electrosp</w:t>
      </w:r>
      <w:r w:rsidR="00642A37" w:rsidRPr="00F625EB">
        <w:rPr>
          <w:rFonts w:ascii="Times New Roman" w:eastAsia="Times New Roman" w:hAnsi="Times New Roman" w:cs="Times New Roman"/>
          <w:b/>
          <w:lang w:eastAsia="en-IN"/>
        </w:rPr>
        <w:t>inning for Nanofiber Production</w:t>
      </w:r>
    </w:p>
    <w:p w14:paraId="38EA7A17" w14:textId="77777777" w:rsidR="00381385" w:rsidRPr="00F625EB"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lang w:eastAsia="en-IN"/>
        </w:rPr>
        <w:t xml:space="preserve">A prime example of a top-down approach applied to textiles is electrospinning. This technique allows the production of nanofibers with diameters ranging from a few </w:t>
      </w:r>
      <w:proofErr w:type="spellStart"/>
      <w:r w:rsidRPr="00F625EB">
        <w:rPr>
          <w:rFonts w:ascii="Times New Roman" w:eastAsia="Times New Roman" w:hAnsi="Times New Roman" w:cs="Times New Roman"/>
          <w:lang w:eastAsia="en-IN"/>
        </w:rPr>
        <w:t>nanometers</w:t>
      </w:r>
      <w:proofErr w:type="spellEnd"/>
      <w:r w:rsidRPr="00F625EB">
        <w:rPr>
          <w:rFonts w:ascii="Times New Roman" w:eastAsia="Times New Roman" w:hAnsi="Times New Roman" w:cs="Times New Roman"/>
          <w:lang w:eastAsia="en-IN"/>
        </w:rPr>
        <w:t xml:space="preserve"> to a few </w:t>
      </w:r>
      <w:proofErr w:type="spellStart"/>
      <w:r w:rsidRPr="00F625EB">
        <w:rPr>
          <w:rFonts w:ascii="Times New Roman" w:eastAsia="Times New Roman" w:hAnsi="Times New Roman" w:cs="Times New Roman"/>
          <w:lang w:eastAsia="en-IN"/>
        </w:rPr>
        <w:t>micrometers</w:t>
      </w:r>
      <w:proofErr w:type="spellEnd"/>
      <w:r w:rsidRPr="00F625EB">
        <w:rPr>
          <w:rFonts w:ascii="Times New Roman" w:eastAsia="Times New Roman" w:hAnsi="Times New Roman" w:cs="Times New Roman"/>
          <w:lang w:eastAsia="en-IN"/>
        </w:rPr>
        <w:t xml:space="preserve">, which can be used in a variety of textile applications. The electrospinning process involves applying a high-voltage electric field to a polymer solution, causing it to eject in the form of fine </w:t>
      </w:r>
      <w:proofErr w:type="spellStart"/>
      <w:r w:rsidRPr="00F625EB">
        <w:rPr>
          <w:rFonts w:ascii="Times New Roman" w:eastAsia="Times New Roman" w:hAnsi="Times New Roman" w:cs="Times New Roman"/>
          <w:lang w:eastAsia="en-IN"/>
        </w:rPr>
        <w:t>fibers</w:t>
      </w:r>
      <w:proofErr w:type="spellEnd"/>
      <w:r w:rsidRPr="00F625EB">
        <w:rPr>
          <w:rFonts w:ascii="Times New Roman" w:eastAsia="Times New Roman" w:hAnsi="Times New Roman" w:cs="Times New Roman"/>
          <w:lang w:eastAsia="en-IN"/>
        </w:rPr>
        <w:t xml:space="preserve"> that solidify into nanofibers. These nanofibers have high surface area and porosity, making them ideal for use in filter fabrics, medical textiles, and protective clothing (Greiner </w:t>
      </w:r>
      <w:r w:rsidR="000E2282" w:rsidRPr="00F625EB">
        <w:rPr>
          <w:rFonts w:ascii="Times New Roman" w:eastAsia="Times New Roman" w:hAnsi="Times New Roman" w:cs="Times New Roman"/>
          <w:lang w:eastAsia="en-IN"/>
        </w:rPr>
        <w:t>and</w:t>
      </w:r>
      <w:r w:rsidRPr="00F625EB">
        <w:rPr>
          <w:rFonts w:ascii="Times New Roman" w:eastAsia="Times New Roman" w:hAnsi="Times New Roman" w:cs="Times New Roman"/>
          <w:lang w:eastAsia="en-IN"/>
        </w:rPr>
        <w:t xml:space="preserve"> Wendorff, 2007).</w:t>
      </w:r>
    </w:p>
    <w:p w14:paraId="165AA3AB" w14:textId="77777777" w:rsidR="00EA62F6" w:rsidRPr="00296D0B" w:rsidRDefault="00EA62F6" w:rsidP="00EA62F6">
      <w:pPr>
        <w:spacing w:after="0" w:line="276" w:lineRule="auto"/>
        <w:jc w:val="both"/>
        <w:rPr>
          <w:rFonts w:ascii="Times New Roman" w:eastAsia="Times New Roman" w:hAnsi="Times New Roman" w:cs="Times New Roman"/>
          <w:b/>
          <w:sz w:val="24"/>
          <w:lang w:eastAsia="en-IN"/>
        </w:rPr>
      </w:pPr>
      <w:r w:rsidRPr="00296D0B">
        <w:rPr>
          <w:rFonts w:ascii="Times New Roman" w:eastAsia="Times New Roman" w:hAnsi="Times New Roman" w:cs="Times New Roman"/>
          <w:b/>
          <w:sz w:val="24"/>
          <w:lang w:eastAsia="en-IN"/>
        </w:rPr>
        <w:t>4. Applications of Nanotechnology in Textiles</w:t>
      </w:r>
    </w:p>
    <w:p w14:paraId="2E4597DC"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Nanotechnology has emerged as a transformative force in the textile industry, bringing revolutionary advancements in fabric properties, functionality, and design. By incorporating nanomaterials and nanodevices into textiles, manufacturers can create fabrics with enhanced properties that were previously unattainable with traditional textile treatments. These innovations are not only improving the performance of textiles but also expanding their potential applications across various fields such as medical textiles, smart clothing, and environmental protection.</w:t>
      </w:r>
    </w:p>
    <w:p w14:paraId="3EDFAA5D"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4.1 Antimicrobial Finishes</w:t>
      </w:r>
    </w:p>
    <w:p w14:paraId="25978AA7"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lastRenderedPageBreak/>
        <w:t>One of the most widely applied benefits of nanotechnology in textiles is the creation of antimicrobial fabrics. Silver nanoparticles (</w:t>
      </w:r>
      <w:proofErr w:type="spellStart"/>
      <w:r w:rsidRPr="00F625EB">
        <w:rPr>
          <w:rFonts w:ascii="Times New Roman" w:eastAsia="Times New Roman" w:hAnsi="Times New Roman" w:cs="Times New Roman"/>
          <w:lang w:eastAsia="en-IN"/>
        </w:rPr>
        <w:t>AgNPs</w:t>
      </w:r>
      <w:proofErr w:type="spellEnd"/>
      <w:r w:rsidRPr="00F625EB">
        <w:rPr>
          <w:rFonts w:ascii="Times New Roman" w:eastAsia="Times New Roman" w:hAnsi="Times New Roman" w:cs="Times New Roman"/>
          <w:lang w:eastAsia="en-IN"/>
        </w:rPr>
        <w:t>) are frequently employed for this purpose due to their potent antibacterial and antifungal properties. Silver ions can disrupt microbial cell walls and inhibit the growth of bacteria, fungi, and viruses, making them ideal for textiles used in sportswear, medical fabrics, and socks.</w:t>
      </w:r>
    </w:p>
    <w:p w14:paraId="41AEEC7A"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Silver Nanoparticles (</w:t>
      </w:r>
      <w:proofErr w:type="spellStart"/>
      <w:r w:rsidRPr="00F625EB">
        <w:rPr>
          <w:rFonts w:ascii="Times New Roman" w:eastAsia="Times New Roman" w:hAnsi="Times New Roman" w:cs="Times New Roman"/>
          <w:b/>
          <w:lang w:eastAsia="en-IN"/>
        </w:rPr>
        <w:t>AgNPs</w:t>
      </w:r>
      <w:proofErr w:type="spellEnd"/>
      <w:r w:rsidRPr="00F625EB">
        <w:rPr>
          <w:rFonts w:ascii="Times New Roman" w:eastAsia="Times New Roman" w:hAnsi="Times New Roman" w:cs="Times New Roman"/>
          <w:b/>
          <w:lang w:eastAsia="en-IN"/>
        </w:rPr>
        <w:t>):</w:t>
      </w:r>
      <w:r w:rsidRPr="00F625EB">
        <w:rPr>
          <w:rFonts w:ascii="Times New Roman" w:eastAsia="Times New Roman" w:hAnsi="Times New Roman" w:cs="Times New Roman"/>
          <w:lang w:eastAsia="en-IN"/>
        </w:rPr>
        <w:t xml:space="preserve"> Silver nanoparticles are known for their antimicrobial activity and are integrated into fabrics to prevent bacterial growth, reduce </w:t>
      </w:r>
      <w:proofErr w:type="spellStart"/>
      <w:r w:rsidRPr="00F625EB">
        <w:rPr>
          <w:rFonts w:ascii="Times New Roman" w:eastAsia="Times New Roman" w:hAnsi="Times New Roman" w:cs="Times New Roman"/>
          <w:lang w:eastAsia="en-IN"/>
        </w:rPr>
        <w:t>odor</w:t>
      </w:r>
      <w:proofErr w:type="spellEnd"/>
      <w:r w:rsidRPr="00F625EB">
        <w:rPr>
          <w:rFonts w:ascii="Times New Roman" w:eastAsia="Times New Roman" w:hAnsi="Times New Roman" w:cs="Times New Roman"/>
          <w:lang w:eastAsia="en-IN"/>
        </w:rPr>
        <w:t xml:space="preserve">, and extend the lifespan of garments (Rai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2012). They are particularly popular in the production of activewear, hospital linens, and personal hygiene products.</w:t>
      </w:r>
    </w:p>
    <w:p w14:paraId="6EB2ECEB"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Zinc Oxide (</w:t>
      </w:r>
      <w:proofErr w:type="spellStart"/>
      <w:r w:rsidRPr="00F625EB">
        <w:rPr>
          <w:rFonts w:ascii="Times New Roman" w:eastAsia="Times New Roman" w:hAnsi="Times New Roman" w:cs="Times New Roman"/>
          <w:b/>
          <w:lang w:eastAsia="en-IN"/>
        </w:rPr>
        <w:t>ZnO</w:t>
      </w:r>
      <w:proofErr w:type="spellEnd"/>
      <w:r w:rsidRPr="00F625EB">
        <w:rPr>
          <w:rFonts w:ascii="Times New Roman" w:eastAsia="Times New Roman" w:hAnsi="Times New Roman" w:cs="Times New Roman"/>
          <w:b/>
          <w:lang w:eastAsia="en-IN"/>
        </w:rPr>
        <w:t>) Nanoparticles:</w:t>
      </w:r>
      <w:r w:rsidRPr="00F625EB">
        <w:rPr>
          <w:rFonts w:ascii="Times New Roman" w:eastAsia="Times New Roman" w:hAnsi="Times New Roman" w:cs="Times New Roman"/>
          <w:lang w:eastAsia="en-IN"/>
        </w:rPr>
        <w:t xml:space="preserve"> Zinc oxide nanoparticles also exhibit antimicrobial properties and are often incorporated into textiles for added hygiene benefits. </w:t>
      </w:r>
      <w:proofErr w:type="spellStart"/>
      <w:r w:rsidRPr="00F625EB">
        <w:rPr>
          <w:rFonts w:ascii="Times New Roman" w:eastAsia="Times New Roman" w:hAnsi="Times New Roman" w:cs="Times New Roman"/>
          <w:lang w:eastAsia="en-IN"/>
        </w:rPr>
        <w:t>ZnO</w:t>
      </w:r>
      <w:proofErr w:type="spellEnd"/>
      <w:r w:rsidRPr="00F625EB">
        <w:rPr>
          <w:rFonts w:ascii="Times New Roman" w:eastAsia="Times New Roman" w:hAnsi="Times New Roman" w:cs="Times New Roman"/>
          <w:lang w:eastAsia="en-IN"/>
        </w:rPr>
        <w:t xml:space="preserve"> nanoparticles are safer compared to silver nanoparticles, offering an alternative for people who may have sensitivities to silver-based materials (Siddique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2017).</w:t>
      </w:r>
    </w:p>
    <w:p w14:paraId="6137E316"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Applications:</w:t>
      </w:r>
    </w:p>
    <w:p w14:paraId="380FBC9A"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Sportswear:</w:t>
      </w:r>
      <w:r w:rsidRPr="00F625EB">
        <w:rPr>
          <w:rFonts w:ascii="Times New Roman" w:eastAsia="Times New Roman" w:hAnsi="Times New Roman" w:cs="Times New Roman"/>
          <w:lang w:eastAsia="en-IN"/>
        </w:rPr>
        <w:t xml:space="preserve"> Fabrics with antimicrobial properties prevent the accumulation of </w:t>
      </w:r>
      <w:proofErr w:type="spellStart"/>
      <w:r w:rsidRPr="00F625EB">
        <w:rPr>
          <w:rFonts w:ascii="Times New Roman" w:eastAsia="Times New Roman" w:hAnsi="Times New Roman" w:cs="Times New Roman"/>
          <w:lang w:eastAsia="en-IN"/>
        </w:rPr>
        <w:t>odor</w:t>
      </w:r>
      <w:proofErr w:type="spellEnd"/>
      <w:r w:rsidRPr="00F625EB">
        <w:rPr>
          <w:rFonts w:ascii="Times New Roman" w:eastAsia="Times New Roman" w:hAnsi="Times New Roman" w:cs="Times New Roman"/>
          <w:lang w:eastAsia="en-IN"/>
        </w:rPr>
        <w:t>-causing bacteria during physical activity, ensuring that the garments remain fresh and hygienic.</w:t>
      </w:r>
    </w:p>
    <w:p w14:paraId="4EC33237"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Medical Textiles:</w:t>
      </w:r>
      <w:r w:rsidRPr="00F625EB">
        <w:rPr>
          <w:rFonts w:ascii="Times New Roman" w:eastAsia="Times New Roman" w:hAnsi="Times New Roman" w:cs="Times New Roman"/>
          <w:lang w:eastAsia="en-IN"/>
        </w:rPr>
        <w:t xml:space="preserve"> In hospitals and healthcare settings, antimicrobial textiles are used to reduce the risk of infections and improve patient outcomes.</w:t>
      </w:r>
    </w:p>
    <w:p w14:paraId="316A52C1"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4.2 UV Protection</w:t>
      </w:r>
    </w:p>
    <w:p w14:paraId="56F589BB"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Another significant application of nanotechnology in textiles is UV protection. Exposure to ultraviolet (UV) radiation from the sun can lead to skin damage, aging, and increase the risk of skin cancer. Nanomaterials, particularly zinc oxide (</w:t>
      </w:r>
      <w:proofErr w:type="spellStart"/>
      <w:r w:rsidRPr="00F625EB">
        <w:rPr>
          <w:rFonts w:ascii="Times New Roman" w:eastAsia="Times New Roman" w:hAnsi="Times New Roman" w:cs="Times New Roman"/>
          <w:lang w:eastAsia="en-IN"/>
        </w:rPr>
        <w:t>ZnO</w:t>
      </w:r>
      <w:proofErr w:type="spellEnd"/>
      <w:r w:rsidRPr="00F625EB">
        <w:rPr>
          <w:rFonts w:ascii="Times New Roman" w:eastAsia="Times New Roman" w:hAnsi="Times New Roman" w:cs="Times New Roman"/>
          <w:lang w:eastAsia="en-IN"/>
        </w:rPr>
        <w:t>) and titanium dioxide (</w:t>
      </w:r>
      <w:proofErr w:type="spellStart"/>
      <w:r w:rsidRPr="00F625EB">
        <w:rPr>
          <w:rFonts w:ascii="Times New Roman" w:eastAsia="Times New Roman" w:hAnsi="Times New Roman" w:cs="Times New Roman"/>
          <w:lang w:eastAsia="en-IN"/>
        </w:rPr>
        <w:t>TiO</w:t>
      </w:r>
      <w:proofErr w:type="spellEnd"/>
      <w:r w:rsidRPr="00F625EB">
        <w:rPr>
          <w:rFonts w:ascii="Times New Roman" w:eastAsia="Times New Roman" w:hAnsi="Times New Roman" w:cs="Times New Roman"/>
          <w:lang w:eastAsia="en-IN"/>
        </w:rPr>
        <w:t>₂) nanoparticles, are known for their ability to block harmful UV rays. These nanoparticles can be incorporated into fabrics to provide enhanced UV protection.</w:t>
      </w:r>
    </w:p>
    <w:p w14:paraId="24B1C00C" w14:textId="77777777" w:rsidR="00EA62F6" w:rsidRPr="00F625EB" w:rsidRDefault="00EA62F6" w:rsidP="00EA62F6">
      <w:pPr>
        <w:spacing w:after="0" w:line="276" w:lineRule="auto"/>
        <w:jc w:val="both"/>
        <w:rPr>
          <w:rFonts w:ascii="Times New Roman" w:eastAsia="Times New Roman" w:hAnsi="Times New Roman" w:cs="Times New Roman"/>
          <w:lang w:eastAsia="en-IN"/>
        </w:rPr>
      </w:pPr>
      <w:proofErr w:type="spellStart"/>
      <w:r w:rsidRPr="00F625EB">
        <w:rPr>
          <w:rFonts w:ascii="Times New Roman" w:eastAsia="Times New Roman" w:hAnsi="Times New Roman" w:cs="Times New Roman"/>
          <w:b/>
          <w:lang w:eastAsia="en-IN"/>
        </w:rPr>
        <w:t>ZnO</w:t>
      </w:r>
      <w:proofErr w:type="spellEnd"/>
      <w:r w:rsidRPr="00F625EB">
        <w:rPr>
          <w:rFonts w:ascii="Times New Roman" w:eastAsia="Times New Roman" w:hAnsi="Times New Roman" w:cs="Times New Roman"/>
          <w:b/>
          <w:lang w:eastAsia="en-IN"/>
        </w:rPr>
        <w:t xml:space="preserve"> Nanoparticles:</w:t>
      </w:r>
      <w:r w:rsidRPr="00F625EB">
        <w:rPr>
          <w:rFonts w:ascii="Times New Roman" w:eastAsia="Times New Roman" w:hAnsi="Times New Roman" w:cs="Times New Roman"/>
          <w:lang w:eastAsia="en-IN"/>
        </w:rPr>
        <w:t xml:space="preserve"> Zinc oxide is a widely used material in UV-blocking fabrics. When incorporated into textiles, </w:t>
      </w:r>
      <w:proofErr w:type="spellStart"/>
      <w:r w:rsidRPr="00F625EB">
        <w:rPr>
          <w:rFonts w:ascii="Times New Roman" w:eastAsia="Times New Roman" w:hAnsi="Times New Roman" w:cs="Times New Roman"/>
          <w:lang w:eastAsia="en-IN"/>
        </w:rPr>
        <w:t>ZnO</w:t>
      </w:r>
      <w:proofErr w:type="spellEnd"/>
      <w:r w:rsidRPr="00F625EB">
        <w:rPr>
          <w:rFonts w:ascii="Times New Roman" w:eastAsia="Times New Roman" w:hAnsi="Times New Roman" w:cs="Times New Roman"/>
          <w:lang w:eastAsia="en-IN"/>
        </w:rPr>
        <w:t xml:space="preserve"> nanoparticles absorb or scatter UV radiation, preventing it from reaching the skin (El-</w:t>
      </w:r>
      <w:proofErr w:type="spellStart"/>
      <w:r w:rsidRPr="00F625EB">
        <w:rPr>
          <w:rFonts w:ascii="Times New Roman" w:eastAsia="Times New Roman" w:hAnsi="Times New Roman" w:cs="Times New Roman"/>
          <w:lang w:eastAsia="en-IN"/>
        </w:rPr>
        <w:t>Tahlawy</w:t>
      </w:r>
      <w:proofErr w:type="spellEnd"/>
      <w:r w:rsidRPr="00F625EB">
        <w:rPr>
          <w:rFonts w:ascii="Times New Roman" w:eastAsia="Times New Roman" w:hAnsi="Times New Roman" w:cs="Times New Roman"/>
          <w:lang w:eastAsia="en-IN"/>
        </w:rPr>
        <w:t xml:space="preserve"> </w:t>
      </w:r>
      <w:r w:rsidR="00860918" w:rsidRPr="00F625EB">
        <w:rPr>
          <w:rFonts w:ascii="Times New Roman" w:eastAsia="Times New Roman" w:hAnsi="Times New Roman" w:cs="Times New Roman"/>
          <w:i/>
          <w:lang w:eastAsia="en-IN"/>
        </w:rPr>
        <w:t xml:space="preserve">et al., </w:t>
      </w:r>
      <w:r w:rsidR="00D265EE" w:rsidRPr="00F625EB">
        <w:rPr>
          <w:rFonts w:ascii="Times New Roman" w:eastAsia="Times New Roman" w:hAnsi="Times New Roman" w:cs="Times New Roman"/>
          <w:lang w:eastAsia="en-IN"/>
        </w:rPr>
        <w:t>2015).</w:t>
      </w:r>
    </w:p>
    <w:p w14:paraId="52216287" w14:textId="77777777" w:rsidR="00EA62F6" w:rsidRPr="00F625EB" w:rsidRDefault="00EA62F6" w:rsidP="00EA62F6">
      <w:pPr>
        <w:spacing w:after="0" w:line="276" w:lineRule="auto"/>
        <w:jc w:val="both"/>
        <w:rPr>
          <w:rFonts w:ascii="Times New Roman" w:eastAsia="Times New Roman" w:hAnsi="Times New Roman" w:cs="Times New Roman"/>
          <w:lang w:eastAsia="en-IN"/>
        </w:rPr>
      </w:pPr>
      <w:proofErr w:type="spellStart"/>
      <w:r w:rsidRPr="00F625EB">
        <w:rPr>
          <w:rFonts w:ascii="Times New Roman" w:eastAsia="Times New Roman" w:hAnsi="Times New Roman" w:cs="Times New Roman"/>
          <w:b/>
          <w:lang w:eastAsia="en-IN"/>
        </w:rPr>
        <w:t>TiO</w:t>
      </w:r>
      <w:proofErr w:type="spellEnd"/>
      <w:r w:rsidRPr="00F625EB">
        <w:rPr>
          <w:rFonts w:ascii="Times New Roman" w:eastAsia="Times New Roman" w:hAnsi="Times New Roman" w:cs="Times New Roman"/>
          <w:b/>
          <w:lang w:eastAsia="en-IN"/>
        </w:rPr>
        <w:t>₂ Nanoparticles:</w:t>
      </w:r>
      <w:r w:rsidRPr="00F625EB">
        <w:rPr>
          <w:rFonts w:ascii="Times New Roman" w:eastAsia="Times New Roman" w:hAnsi="Times New Roman" w:cs="Times New Roman"/>
          <w:lang w:eastAsia="en-IN"/>
        </w:rPr>
        <w:t xml:space="preserve"> Titanium dioxide is another effective UV-blocking agent. It works by reflecting UV radiation away from the skin, thus preventing damage. Additionally, </w:t>
      </w:r>
      <w:proofErr w:type="spellStart"/>
      <w:r w:rsidRPr="00F625EB">
        <w:rPr>
          <w:rFonts w:ascii="Times New Roman" w:eastAsia="Times New Roman" w:hAnsi="Times New Roman" w:cs="Times New Roman"/>
          <w:lang w:eastAsia="en-IN"/>
        </w:rPr>
        <w:t>TiO</w:t>
      </w:r>
      <w:proofErr w:type="spellEnd"/>
      <w:r w:rsidRPr="00F625EB">
        <w:rPr>
          <w:rFonts w:ascii="Times New Roman" w:eastAsia="Times New Roman" w:hAnsi="Times New Roman" w:cs="Times New Roman"/>
          <w:lang w:eastAsia="en-IN"/>
        </w:rPr>
        <w:t xml:space="preserve">₂ nanoparticles are photoreactive, meaning they can activate under UV light to break down harmful substances, such as pollutants and bacteria (Fiorentino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2019).</w:t>
      </w:r>
    </w:p>
    <w:p w14:paraId="65CDAA89"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Applications:</w:t>
      </w:r>
    </w:p>
    <w:p w14:paraId="1E142D47"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Sportswear:</w:t>
      </w:r>
      <w:r w:rsidRPr="00F625EB">
        <w:rPr>
          <w:rFonts w:ascii="Times New Roman" w:eastAsia="Times New Roman" w:hAnsi="Times New Roman" w:cs="Times New Roman"/>
          <w:lang w:eastAsia="en-IN"/>
        </w:rPr>
        <w:t xml:space="preserve"> Fabrics used in outdoor activities, such as hiking or cycling, benefit from UV protection to shield the wearer from harmful sunlight.</w:t>
      </w:r>
    </w:p>
    <w:p w14:paraId="0719B8AA"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Fashion Textiles:</w:t>
      </w:r>
      <w:r w:rsidRPr="00F625EB">
        <w:rPr>
          <w:rFonts w:ascii="Times New Roman" w:eastAsia="Times New Roman" w:hAnsi="Times New Roman" w:cs="Times New Roman"/>
          <w:lang w:eastAsia="en-IN"/>
        </w:rPr>
        <w:t xml:space="preserve"> Clothing designed for everyday use can integrate UV-blocking fabrics to protect the skin during prolonged exposure to sunlight.</w:t>
      </w:r>
    </w:p>
    <w:p w14:paraId="00CE0A42"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 xml:space="preserve">4.3 Water and Stain </w:t>
      </w:r>
      <w:proofErr w:type="spellStart"/>
      <w:r w:rsidRPr="00F625EB">
        <w:rPr>
          <w:rFonts w:ascii="Times New Roman" w:eastAsia="Times New Roman" w:hAnsi="Times New Roman" w:cs="Times New Roman"/>
          <w:b/>
          <w:lang w:eastAsia="en-IN"/>
        </w:rPr>
        <w:t>Repellency</w:t>
      </w:r>
      <w:proofErr w:type="spellEnd"/>
    </w:p>
    <w:p w14:paraId="7B6C37CD"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Nanotechnology also enhances the water- and stain-repellent properties of textiles. Nanoparticles, particularly silica (</w:t>
      </w:r>
      <w:proofErr w:type="spellStart"/>
      <w:r w:rsidRPr="00F625EB">
        <w:rPr>
          <w:rFonts w:ascii="Times New Roman" w:eastAsia="Times New Roman" w:hAnsi="Times New Roman" w:cs="Times New Roman"/>
          <w:lang w:eastAsia="en-IN"/>
        </w:rPr>
        <w:t>SiO</w:t>
      </w:r>
      <w:proofErr w:type="spellEnd"/>
      <w:r w:rsidRPr="00F625EB">
        <w:rPr>
          <w:rFonts w:ascii="Times New Roman" w:eastAsia="Times New Roman" w:hAnsi="Times New Roman" w:cs="Times New Roman"/>
          <w:lang w:eastAsia="en-IN"/>
        </w:rPr>
        <w:t>₂) and fluorinated compounds, are used to create fabrics that resist the absorption of water, oils, and stains, making them ideal for outdoor and performance-based applications.</w:t>
      </w:r>
    </w:p>
    <w:p w14:paraId="01A5ABAA"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Silica Nanoparticles:</w:t>
      </w:r>
      <w:r w:rsidRPr="00F625EB">
        <w:rPr>
          <w:rFonts w:ascii="Times New Roman" w:eastAsia="Times New Roman" w:hAnsi="Times New Roman" w:cs="Times New Roman"/>
          <w:lang w:eastAsia="en-IN"/>
        </w:rPr>
        <w:t xml:space="preserve"> Silica is widely used to create hydrophobic (water-repellent) textiles. The incorporation of silica nanoparticles modifies the surface of fabrics, causing water droplets to bead up and roll off the surface (Dong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2018).</w:t>
      </w:r>
    </w:p>
    <w:p w14:paraId="4BB73EE5"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Fluorinated Nanoparticles:</w:t>
      </w:r>
      <w:r w:rsidRPr="00F625EB">
        <w:rPr>
          <w:rFonts w:ascii="Times New Roman" w:eastAsia="Times New Roman" w:hAnsi="Times New Roman" w:cs="Times New Roman"/>
          <w:lang w:eastAsia="en-IN"/>
        </w:rPr>
        <w:t xml:space="preserve"> Fluorinated nanoparticles, such as </w:t>
      </w:r>
      <w:proofErr w:type="spellStart"/>
      <w:r w:rsidRPr="00F625EB">
        <w:rPr>
          <w:rFonts w:ascii="Times New Roman" w:eastAsia="Times New Roman" w:hAnsi="Times New Roman" w:cs="Times New Roman"/>
          <w:lang w:eastAsia="en-IN"/>
        </w:rPr>
        <w:t>perfluorocyclohexane</w:t>
      </w:r>
      <w:proofErr w:type="spellEnd"/>
      <w:r w:rsidRPr="00F625EB">
        <w:rPr>
          <w:rFonts w:ascii="Times New Roman" w:eastAsia="Times New Roman" w:hAnsi="Times New Roman" w:cs="Times New Roman"/>
          <w:lang w:eastAsia="en-IN"/>
        </w:rPr>
        <w:t xml:space="preserve">, provide textiles with enhanced water and oil resistance. These materials form a protective barrier on the fabric, preventing the penetration of water and stains (Xu </w:t>
      </w:r>
      <w:r w:rsidR="00860918" w:rsidRPr="00F625EB">
        <w:rPr>
          <w:rFonts w:ascii="Times New Roman" w:eastAsia="Times New Roman" w:hAnsi="Times New Roman" w:cs="Times New Roman"/>
          <w:i/>
          <w:lang w:eastAsia="en-IN"/>
        </w:rPr>
        <w:t xml:space="preserve">et al., </w:t>
      </w:r>
      <w:r w:rsidR="00AA6911" w:rsidRPr="00F625EB">
        <w:rPr>
          <w:rFonts w:ascii="Times New Roman" w:eastAsia="Times New Roman" w:hAnsi="Times New Roman" w:cs="Times New Roman"/>
          <w:lang w:eastAsia="en-IN"/>
        </w:rPr>
        <w:t>2014).</w:t>
      </w:r>
    </w:p>
    <w:p w14:paraId="4FF4C27D"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Applications:</w:t>
      </w:r>
    </w:p>
    <w:p w14:paraId="7BD61EE8"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lastRenderedPageBreak/>
        <w:t>Outdoor Apparel:</w:t>
      </w:r>
      <w:r w:rsidRPr="00F625EB">
        <w:rPr>
          <w:rFonts w:ascii="Times New Roman" w:eastAsia="Times New Roman" w:hAnsi="Times New Roman" w:cs="Times New Roman"/>
          <w:lang w:eastAsia="en-IN"/>
        </w:rPr>
        <w:t xml:space="preserve"> Jackets, pants, and other outdoor garments benefit from water-repellent coatings that keep the wearer dry during rain or snow.</w:t>
      </w:r>
    </w:p>
    <w:p w14:paraId="606CA0E4" w14:textId="77777777" w:rsidR="00EA62F6"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 xml:space="preserve">Home Textiles: </w:t>
      </w:r>
      <w:r w:rsidRPr="00F625EB">
        <w:rPr>
          <w:rFonts w:ascii="Times New Roman" w:eastAsia="Times New Roman" w:hAnsi="Times New Roman" w:cs="Times New Roman"/>
          <w:lang w:eastAsia="en-IN"/>
        </w:rPr>
        <w:t>Nanotechnology is used to create stain-resistant fabrics for upholstery and bedding, ensuring easier maintenance and longer lifespan.</w:t>
      </w:r>
    </w:p>
    <w:p w14:paraId="36E29EA2" w14:textId="661D90AB" w:rsidR="00AA6031" w:rsidRPr="00F625EB" w:rsidRDefault="00AA6031" w:rsidP="00EA62F6">
      <w:pPr>
        <w:spacing w:after="0" w:line="276" w:lineRule="auto"/>
        <w:jc w:val="both"/>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Fig .6 </w:t>
      </w:r>
      <w:r w:rsidR="004835A3">
        <w:rPr>
          <w:rFonts w:ascii="Times New Roman" w:eastAsia="Times New Roman" w:hAnsi="Times New Roman" w:cs="Times New Roman"/>
          <w:lang w:eastAsia="en-IN"/>
        </w:rPr>
        <w:t>Application of n</w:t>
      </w:r>
      <w:r w:rsidR="00984713">
        <w:rPr>
          <w:rFonts w:ascii="Times New Roman" w:eastAsia="Times New Roman" w:hAnsi="Times New Roman" w:cs="Times New Roman"/>
          <w:lang w:eastAsia="en-IN"/>
        </w:rPr>
        <w:t>anotechnology in textiles</w:t>
      </w:r>
    </w:p>
    <w:p w14:paraId="42653959" w14:textId="77777777" w:rsidR="00EA62F6" w:rsidRPr="00F625EB" w:rsidRDefault="00294366" w:rsidP="00EA62F6">
      <w:pPr>
        <w:spacing w:after="0" w:line="276" w:lineRule="auto"/>
        <w:jc w:val="both"/>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                                 </w:t>
      </w:r>
      <w:r>
        <w:rPr>
          <w:rFonts w:ascii="Times New Roman" w:eastAsia="Times New Roman" w:hAnsi="Times New Roman" w:cs="Times New Roman"/>
          <w:noProof/>
          <w:lang w:eastAsia="en-IN"/>
        </w:rPr>
        <w:drawing>
          <wp:inline distT="0" distB="0" distL="0" distR="0" wp14:anchorId="7720ED95" wp14:editId="45475A73">
            <wp:extent cx="3863214" cy="2682040"/>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1).jpeg"/>
                    <pic:cNvPicPr/>
                  </pic:nvPicPr>
                  <pic:blipFill>
                    <a:blip r:embed="rId12">
                      <a:extLst>
                        <a:ext uri="{28A0092B-C50C-407E-A947-70E740481C1C}">
                          <a14:useLocalDpi xmlns:a14="http://schemas.microsoft.com/office/drawing/2010/main" val="0"/>
                        </a:ext>
                      </a:extLst>
                    </a:blip>
                    <a:stretch>
                      <a:fillRect/>
                    </a:stretch>
                  </pic:blipFill>
                  <pic:spPr>
                    <a:xfrm>
                      <a:off x="0" y="0"/>
                      <a:ext cx="3863214" cy="2682040"/>
                    </a:xfrm>
                    <a:prstGeom prst="rect">
                      <a:avLst/>
                    </a:prstGeom>
                  </pic:spPr>
                </pic:pic>
              </a:graphicData>
            </a:graphic>
          </wp:inline>
        </w:drawing>
      </w:r>
    </w:p>
    <w:p w14:paraId="4055E219" w14:textId="77777777" w:rsidR="00B8563B" w:rsidRDefault="00B8563B" w:rsidP="00EA62F6">
      <w:pPr>
        <w:spacing w:after="0" w:line="276" w:lineRule="auto"/>
        <w:jc w:val="both"/>
        <w:rPr>
          <w:rFonts w:ascii="Times New Roman" w:eastAsia="Times New Roman" w:hAnsi="Times New Roman" w:cs="Times New Roman"/>
          <w:b/>
          <w:lang w:eastAsia="en-IN"/>
        </w:rPr>
      </w:pPr>
      <w:r>
        <w:rPr>
          <w:rFonts w:ascii="Times New Roman" w:eastAsia="Times New Roman" w:hAnsi="Times New Roman" w:cs="Times New Roman"/>
          <w:b/>
          <w:lang w:eastAsia="en-IN"/>
        </w:rPr>
        <w:t xml:space="preserve">                         </w:t>
      </w:r>
    </w:p>
    <w:p w14:paraId="39CFBFF6"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4.4 Self-Cleaning Fabrics</w:t>
      </w:r>
    </w:p>
    <w:p w14:paraId="720402E7" w14:textId="77777777" w:rsidR="00AA6911"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Self-cleaning fabrics, inspired by nature, are a revolutionary application of nanotechnology. The lotus effect, where water droplets roll off the leaves of the lotus flower without leaving any residue, is mimicked in textiles through the use of titania (</w:t>
      </w:r>
      <w:proofErr w:type="spellStart"/>
      <w:r w:rsidRPr="00F625EB">
        <w:rPr>
          <w:rFonts w:ascii="Times New Roman" w:eastAsia="Times New Roman" w:hAnsi="Times New Roman" w:cs="Times New Roman"/>
          <w:lang w:eastAsia="en-IN"/>
        </w:rPr>
        <w:t>TiO</w:t>
      </w:r>
      <w:proofErr w:type="spellEnd"/>
      <w:r w:rsidRPr="00F625EB">
        <w:rPr>
          <w:rFonts w:ascii="Times New Roman" w:eastAsia="Times New Roman" w:hAnsi="Times New Roman" w:cs="Times New Roman"/>
          <w:lang w:eastAsia="en-IN"/>
        </w:rPr>
        <w:t>₂) nanoparticles. These fabrics exhibit hydrophobic properties, allowing them to resist the accumulation of dirt and stains.</w:t>
      </w:r>
    </w:p>
    <w:p w14:paraId="1EF03D26"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Titanium Dioxide (</w:t>
      </w:r>
      <w:proofErr w:type="spellStart"/>
      <w:r w:rsidRPr="00F625EB">
        <w:rPr>
          <w:rFonts w:ascii="Times New Roman" w:eastAsia="Times New Roman" w:hAnsi="Times New Roman" w:cs="Times New Roman"/>
          <w:b/>
          <w:lang w:eastAsia="en-IN"/>
        </w:rPr>
        <w:t>TiO</w:t>
      </w:r>
      <w:proofErr w:type="spellEnd"/>
      <w:r w:rsidRPr="00F625EB">
        <w:rPr>
          <w:rFonts w:ascii="Times New Roman" w:eastAsia="Times New Roman" w:hAnsi="Times New Roman" w:cs="Times New Roman"/>
          <w:b/>
          <w:lang w:eastAsia="en-IN"/>
        </w:rPr>
        <w:t>₂):</w:t>
      </w:r>
      <w:r w:rsidRPr="00F625EB">
        <w:rPr>
          <w:rFonts w:ascii="Times New Roman" w:eastAsia="Times New Roman" w:hAnsi="Times New Roman" w:cs="Times New Roman"/>
          <w:lang w:eastAsia="en-IN"/>
        </w:rPr>
        <w:t xml:space="preserve"> </w:t>
      </w:r>
      <w:proofErr w:type="spellStart"/>
      <w:r w:rsidRPr="00F625EB">
        <w:rPr>
          <w:rFonts w:ascii="Times New Roman" w:eastAsia="Times New Roman" w:hAnsi="Times New Roman" w:cs="Times New Roman"/>
          <w:lang w:eastAsia="en-IN"/>
        </w:rPr>
        <w:t>TiO</w:t>
      </w:r>
      <w:proofErr w:type="spellEnd"/>
      <w:r w:rsidRPr="00F625EB">
        <w:rPr>
          <w:rFonts w:ascii="Times New Roman" w:eastAsia="Times New Roman" w:hAnsi="Times New Roman" w:cs="Times New Roman"/>
          <w:lang w:eastAsia="en-IN"/>
        </w:rPr>
        <w:t xml:space="preserve">₂ nanoparticles are known for their photocatalytic properties. When exposed to UV light, </w:t>
      </w:r>
      <w:proofErr w:type="spellStart"/>
      <w:r w:rsidRPr="00F625EB">
        <w:rPr>
          <w:rFonts w:ascii="Times New Roman" w:eastAsia="Times New Roman" w:hAnsi="Times New Roman" w:cs="Times New Roman"/>
          <w:lang w:eastAsia="en-IN"/>
        </w:rPr>
        <w:t>TiO</w:t>
      </w:r>
      <w:proofErr w:type="spellEnd"/>
      <w:r w:rsidRPr="00F625EB">
        <w:rPr>
          <w:rFonts w:ascii="Times New Roman" w:eastAsia="Times New Roman" w:hAnsi="Times New Roman" w:cs="Times New Roman"/>
          <w:lang w:eastAsia="en-IN"/>
        </w:rPr>
        <w:t xml:space="preserve">₂ particles can break down organic pollutants, including dirt and stains, allowing fabrics to remain clean over extended periods without frequent washing (Park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2011).</w:t>
      </w:r>
    </w:p>
    <w:p w14:paraId="01669D92"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Applications:</w:t>
      </w:r>
    </w:p>
    <w:p w14:paraId="58B79772"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Outdoor Clothing:</w:t>
      </w:r>
      <w:r w:rsidRPr="00F625EB">
        <w:rPr>
          <w:rFonts w:ascii="Times New Roman" w:eastAsia="Times New Roman" w:hAnsi="Times New Roman" w:cs="Times New Roman"/>
          <w:lang w:eastAsia="en-IN"/>
        </w:rPr>
        <w:t xml:space="preserve"> Garments designed for outdoor activities, such as camping or hiking, benefit from self-cleaning fabrics that resist dirt and stains, making them more practical for extended use.</w:t>
      </w:r>
    </w:p>
    <w:p w14:paraId="1639CD1B"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 xml:space="preserve">Automotive Upholstery: </w:t>
      </w:r>
      <w:r w:rsidRPr="00F625EB">
        <w:rPr>
          <w:rFonts w:ascii="Times New Roman" w:eastAsia="Times New Roman" w:hAnsi="Times New Roman" w:cs="Times New Roman"/>
          <w:lang w:eastAsia="en-IN"/>
        </w:rPr>
        <w:t>Nanotechnology is also used in the automotive industry to create self-cleaning upholstery that remains free of stains and requires less maintenance.</w:t>
      </w:r>
    </w:p>
    <w:p w14:paraId="427E37D6"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4.5 Smart Textiles</w:t>
      </w:r>
    </w:p>
    <w:p w14:paraId="7F30DAF7"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Smart textiles, also known as e-textiles, integrate nanotechnology with sensors, actuators, and other electronics to provide additional functionalities, such as monitoring health, adjusting temperature, or interacting with the environment. These textiles are designed to respond to external stimuli like temperature, pressure, or light.</w:t>
      </w:r>
    </w:p>
    <w:p w14:paraId="104D27D9" w14:textId="77777777" w:rsidR="00EA62F6" w:rsidRPr="00F625EB" w:rsidRDefault="00EA62F6" w:rsidP="00EA62F6">
      <w:pPr>
        <w:spacing w:after="0" w:line="276" w:lineRule="auto"/>
        <w:jc w:val="both"/>
        <w:rPr>
          <w:rFonts w:ascii="Times New Roman" w:eastAsia="Times New Roman" w:hAnsi="Times New Roman" w:cs="Times New Roman"/>
          <w:lang w:eastAsia="en-IN"/>
        </w:rPr>
      </w:pPr>
      <w:proofErr w:type="spellStart"/>
      <w:r w:rsidRPr="00F625EB">
        <w:rPr>
          <w:rFonts w:ascii="Times New Roman" w:eastAsia="Times New Roman" w:hAnsi="Times New Roman" w:cs="Times New Roman"/>
          <w:b/>
          <w:lang w:eastAsia="en-IN"/>
        </w:rPr>
        <w:t>Nanosensors</w:t>
      </w:r>
      <w:proofErr w:type="spellEnd"/>
      <w:r w:rsidRPr="00F625EB">
        <w:rPr>
          <w:rFonts w:ascii="Times New Roman" w:eastAsia="Times New Roman" w:hAnsi="Times New Roman" w:cs="Times New Roman"/>
          <w:b/>
          <w:lang w:eastAsia="en-IN"/>
        </w:rPr>
        <w:t>:</w:t>
      </w:r>
      <w:r w:rsidRPr="00F625EB">
        <w:rPr>
          <w:rFonts w:ascii="Times New Roman" w:eastAsia="Times New Roman" w:hAnsi="Times New Roman" w:cs="Times New Roman"/>
          <w:lang w:eastAsia="en-IN"/>
        </w:rPr>
        <w:t xml:space="preserve"> </w:t>
      </w:r>
      <w:proofErr w:type="spellStart"/>
      <w:r w:rsidRPr="00F625EB">
        <w:rPr>
          <w:rFonts w:ascii="Times New Roman" w:eastAsia="Times New Roman" w:hAnsi="Times New Roman" w:cs="Times New Roman"/>
          <w:lang w:eastAsia="en-IN"/>
        </w:rPr>
        <w:t>Nanosensors</w:t>
      </w:r>
      <w:proofErr w:type="spellEnd"/>
      <w:r w:rsidRPr="00F625EB">
        <w:rPr>
          <w:rFonts w:ascii="Times New Roman" w:eastAsia="Times New Roman" w:hAnsi="Times New Roman" w:cs="Times New Roman"/>
          <w:lang w:eastAsia="en-IN"/>
        </w:rPr>
        <w:t xml:space="preserve"> embedded within fabrics can monitor physiological parameters such as heart rate, temperature, or muscle activity. These sensors transmit data to wearable devices for real-time health monitoring.</w:t>
      </w:r>
    </w:p>
    <w:p w14:paraId="7AFE7BE2"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Thermochromic and Photochromic Materials:</w:t>
      </w:r>
      <w:r w:rsidRPr="00F625EB">
        <w:rPr>
          <w:rFonts w:ascii="Times New Roman" w:eastAsia="Times New Roman" w:hAnsi="Times New Roman" w:cs="Times New Roman"/>
          <w:lang w:eastAsia="en-IN"/>
        </w:rPr>
        <w:t xml:space="preserve"> Materials that change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 xml:space="preserve"> in response to temperature or light are increasingly used in smart clothing, enabling garments to adapt to environmental changes. For instance,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-changing fabrics can be used for fashion purposes or to indicate temperatu</w:t>
      </w:r>
      <w:r w:rsidR="00F67BE6" w:rsidRPr="00F625EB">
        <w:rPr>
          <w:rFonts w:ascii="Times New Roman" w:eastAsia="Times New Roman" w:hAnsi="Times New Roman" w:cs="Times New Roman"/>
          <w:lang w:eastAsia="en-IN"/>
        </w:rPr>
        <w:t>re shifts in work environments.</w:t>
      </w:r>
    </w:p>
    <w:p w14:paraId="0FE374F5"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Applications:</w:t>
      </w:r>
    </w:p>
    <w:p w14:paraId="240A8531"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lastRenderedPageBreak/>
        <w:t>Medical Textiles:</w:t>
      </w:r>
      <w:r w:rsidRPr="00F625EB">
        <w:rPr>
          <w:rFonts w:ascii="Times New Roman" w:eastAsia="Times New Roman" w:hAnsi="Times New Roman" w:cs="Times New Roman"/>
          <w:lang w:eastAsia="en-IN"/>
        </w:rPr>
        <w:t xml:space="preserve"> E-textiles embedded with sensors can monitor patients' vital signs, providing real-time health data. This is particularly beneficial for elderly patients or those with chronic conditions.</w:t>
      </w:r>
    </w:p>
    <w:p w14:paraId="42A46664"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 xml:space="preserve">Sportswear: </w:t>
      </w:r>
      <w:r w:rsidRPr="00F625EB">
        <w:rPr>
          <w:rFonts w:ascii="Times New Roman" w:eastAsia="Times New Roman" w:hAnsi="Times New Roman" w:cs="Times New Roman"/>
          <w:lang w:eastAsia="en-IN"/>
        </w:rPr>
        <w:t>Wearable technology in athletic wear can track performance metrics, such as sweat levels or muscle fatigue, helping athletes optimize their training regimens.</w:t>
      </w:r>
    </w:p>
    <w:p w14:paraId="37F8F002"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Military and Security:</w:t>
      </w:r>
      <w:r w:rsidRPr="00F625EB">
        <w:rPr>
          <w:rFonts w:ascii="Times New Roman" w:eastAsia="Times New Roman" w:hAnsi="Times New Roman" w:cs="Times New Roman"/>
          <w:lang w:eastAsia="en-IN"/>
        </w:rPr>
        <w:t xml:space="preserve"> Smart textiles with integrated sensors can be used for personal protective equipment (PPE), where soldiers' uniforms can detect exposure to hazardous materials or monitor their health in real-time.</w:t>
      </w:r>
    </w:p>
    <w:p w14:paraId="641C42DC" w14:textId="77777777" w:rsidR="00FA68C5" w:rsidRPr="004B0FE0" w:rsidRDefault="00FA68C5" w:rsidP="00FA68C5">
      <w:pPr>
        <w:spacing w:after="0" w:line="276" w:lineRule="auto"/>
        <w:jc w:val="both"/>
        <w:rPr>
          <w:rFonts w:ascii="Times New Roman" w:eastAsia="Times New Roman" w:hAnsi="Times New Roman" w:cs="Times New Roman"/>
          <w:b/>
          <w:sz w:val="24"/>
          <w:lang w:eastAsia="en-IN"/>
        </w:rPr>
      </w:pPr>
      <w:r w:rsidRPr="004B0FE0">
        <w:rPr>
          <w:rFonts w:ascii="Times New Roman" w:eastAsia="Times New Roman" w:hAnsi="Times New Roman" w:cs="Times New Roman"/>
          <w:b/>
          <w:sz w:val="24"/>
          <w:lang w:eastAsia="en-IN"/>
        </w:rPr>
        <w:t>5. Benefits and Challenges of Nanotechnology in Textiles</w:t>
      </w:r>
    </w:p>
    <w:p w14:paraId="2B3DCC5D" w14:textId="77777777" w:rsidR="00FA68C5" w:rsidRPr="00F625EB" w:rsidRDefault="00FA68C5" w:rsidP="00FA68C5">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Nanotechnology offers transformative advantages to the textile sector by enabling functionalities and performance enhancements that traditional techniques cannot achieve. However, its widespread adoption comes with certain risks and technical limitations that must be addressed to ensure sustainable implementation.</w:t>
      </w:r>
    </w:p>
    <w:p w14:paraId="7CD5C879" w14:textId="77777777" w:rsidR="00FA68C5" w:rsidRPr="00F625EB" w:rsidRDefault="00FA68C5" w:rsidP="00FA68C5">
      <w:pPr>
        <w:spacing w:after="0" w:line="276" w:lineRule="auto"/>
        <w:jc w:val="both"/>
        <w:rPr>
          <w:rFonts w:ascii="Times New Roman" w:eastAsia="Times New Roman" w:hAnsi="Times New Roman" w:cs="Times New Roman"/>
          <w:b/>
          <w:sz w:val="24"/>
          <w:lang w:eastAsia="en-IN"/>
        </w:rPr>
      </w:pPr>
      <w:r w:rsidRPr="00F625EB">
        <w:rPr>
          <w:rFonts w:ascii="Times New Roman" w:eastAsia="Times New Roman" w:hAnsi="Times New Roman" w:cs="Times New Roman"/>
          <w:b/>
          <w:sz w:val="24"/>
          <w:lang w:eastAsia="en-IN"/>
        </w:rPr>
        <w:t>5.1 Benefits</w:t>
      </w:r>
    </w:p>
    <w:p w14:paraId="3078CF1B" w14:textId="77777777" w:rsidR="00FA68C5" w:rsidRPr="00B3522A"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a. Enhanced Functional Properties</w:t>
      </w:r>
      <w:r w:rsidR="00B3522A">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Nanotechnology allows the incorporation of various functional attributes into textiles without compromising their tactile or visual appeal. For example, silver nanoparticles (</w:t>
      </w:r>
      <w:proofErr w:type="spellStart"/>
      <w:r w:rsidRPr="00F625EB">
        <w:rPr>
          <w:rFonts w:ascii="Times New Roman" w:eastAsia="Times New Roman" w:hAnsi="Times New Roman" w:cs="Times New Roman"/>
          <w:lang w:eastAsia="en-IN"/>
        </w:rPr>
        <w:t>AgNPs</w:t>
      </w:r>
      <w:proofErr w:type="spellEnd"/>
      <w:r w:rsidRPr="00F625EB">
        <w:rPr>
          <w:rFonts w:ascii="Times New Roman" w:eastAsia="Times New Roman" w:hAnsi="Times New Roman" w:cs="Times New Roman"/>
          <w:lang w:eastAsia="en-IN"/>
        </w:rPr>
        <w:t>) are extensively used to impart antimicrobial properties to socks, undergarments, and hospital gowns, preventing the growth of odo</w:t>
      </w:r>
      <w:r w:rsidR="00151DC6" w:rsidRPr="00F625EB">
        <w:rPr>
          <w:rFonts w:ascii="Times New Roman" w:eastAsia="Times New Roman" w:hAnsi="Times New Roman" w:cs="Times New Roman"/>
          <w:lang w:eastAsia="en-IN"/>
        </w:rPr>
        <w:t>u</w:t>
      </w:r>
      <w:r w:rsidRPr="00F625EB">
        <w:rPr>
          <w:rFonts w:ascii="Times New Roman" w:eastAsia="Times New Roman" w:hAnsi="Times New Roman" w:cs="Times New Roman"/>
          <w:lang w:eastAsia="en-IN"/>
        </w:rPr>
        <w:t xml:space="preserve">r-causing and pathogenic bacteria (Rai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2012). Similarly, zinc oxide (</w:t>
      </w:r>
      <w:proofErr w:type="spellStart"/>
      <w:r w:rsidRPr="00F625EB">
        <w:rPr>
          <w:rFonts w:ascii="Times New Roman" w:eastAsia="Times New Roman" w:hAnsi="Times New Roman" w:cs="Times New Roman"/>
          <w:lang w:eastAsia="en-IN"/>
        </w:rPr>
        <w:t>ZnO</w:t>
      </w:r>
      <w:proofErr w:type="spellEnd"/>
      <w:r w:rsidRPr="00F625EB">
        <w:rPr>
          <w:rFonts w:ascii="Times New Roman" w:eastAsia="Times New Roman" w:hAnsi="Times New Roman" w:cs="Times New Roman"/>
          <w:lang w:eastAsia="en-IN"/>
        </w:rPr>
        <w:t>) and titanium dioxide (</w:t>
      </w:r>
      <w:proofErr w:type="spellStart"/>
      <w:r w:rsidRPr="00F625EB">
        <w:rPr>
          <w:rFonts w:ascii="Times New Roman" w:eastAsia="Times New Roman" w:hAnsi="Times New Roman" w:cs="Times New Roman"/>
          <w:lang w:eastAsia="en-IN"/>
        </w:rPr>
        <w:t>TiO</w:t>
      </w:r>
      <w:proofErr w:type="spellEnd"/>
      <w:r w:rsidRPr="00F625EB">
        <w:rPr>
          <w:rFonts w:ascii="Times New Roman" w:eastAsia="Times New Roman" w:hAnsi="Times New Roman" w:cs="Times New Roman"/>
          <w:lang w:eastAsia="en-IN"/>
        </w:rPr>
        <w:t xml:space="preserve">₂) nanoparticles are incorporated for UV protection, safeguarding users from harmful ultraviolet radiation (Shahidi </w:t>
      </w:r>
      <w:r w:rsidR="000E2282" w:rsidRPr="00F625EB">
        <w:rPr>
          <w:rFonts w:ascii="Times New Roman" w:eastAsia="Times New Roman" w:hAnsi="Times New Roman" w:cs="Times New Roman"/>
          <w:lang w:eastAsia="en-IN"/>
        </w:rPr>
        <w:t>and</w:t>
      </w:r>
      <w:r w:rsidRPr="00F625EB">
        <w:rPr>
          <w:rFonts w:ascii="Times New Roman" w:eastAsia="Times New Roman" w:hAnsi="Times New Roman" w:cs="Times New Roman"/>
          <w:lang w:eastAsia="en-IN"/>
        </w:rPr>
        <w:t xml:space="preserve"> Wiener, 2020).</w:t>
      </w:r>
    </w:p>
    <w:p w14:paraId="25AE101C" w14:textId="77777777" w:rsidR="00FA68C5" w:rsidRPr="00B3522A"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b. Improved Durability and Wash-Fastness</w:t>
      </w:r>
      <w:r w:rsidR="00B3522A">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Unlike conventional chemical coatings that may degrade over time, nanoparticles exhibit stronger binding interactions with textile </w:t>
      </w:r>
      <w:proofErr w:type="spellStart"/>
      <w:r w:rsidRPr="00F625EB">
        <w:rPr>
          <w:rFonts w:ascii="Times New Roman" w:eastAsia="Times New Roman" w:hAnsi="Times New Roman" w:cs="Times New Roman"/>
          <w:lang w:eastAsia="en-IN"/>
        </w:rPr>
        <w:t>fibers</w:t>
      </w:r>
      <w:proofErr w:type="spellEnd"/>
      <w:r w:rsidRPr="00F625EB">
        <w:rPr>
          <w:rFonts w:ascii="Times New Roman" w:eastAsia="Times New Roman" w:hAnsi="Times New Roman" w:cs="Times New Roman"/>
          <w:lang w:eastAsia="en-IN"/>
        </w:rPr>
        <w:t xml:space="preserve">. This leads to better wash durability, longer-lasting effects, and reduced need for reapplication, enhancing the lifespan of functional garments (Joshi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2008).</w:t>
      </w:r>
    </w:p>
    <w:p w14:paraId="21ACB8B9" w14:textId="77777777" w:rsidR="00FA68C5" w:rsidRPr="00434545"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c. Smart and Responsive Textiles</w:t>
      </w:r>
      <w:r w:rsidR="00434545">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Nanotechnology facilitates the integration of </w:t>
      </w:r>
      <w:proofErr w:type="spellStart"/>
      <w:r w:rsidRPr="00F625EB">
        <w:rPr>
          <w:rFonts w:ascii="Times New Roman" w:eastAsia="Times New Roman" w:hAnsi="Times New Roman" w:cs="Times New Roman"/>
          <w:lang w:eastAsia="en-IN"/>
        </w:rPr>
        <w:t>nanosensors</w:t>
      </w:r>
      <w:proofErr w:type="spellEnd"/>
      <w:r w:rsidRPr="00F625EB">
        <w:rPr>
          <w:rFonts w:ascii="Times New Roman" w:eastAsia="Times New Roman" w:hAnsi="Times New Roman" w:cs="Times New Roman"/>
          <w:lang w:eastAsia="en-IN"/>
        </w:rPr>
        <w:t xml:space="preserve">, nanoactuators, and nanogenerators into fabrics, enabling smart textiles that can sense and respond to environmental or physiological stimuli. These are particularly valuable in medical monitoring, sports performance tracking, and military applications (Stoppa </w:t>
      </w:r>
      <w:r w:rsidR="000E2282" w:rsidRPr="00F625EB">
        <w:rPr>
          <w:rFonts w:ascii="Times New Roman" w:eastAsia="Times New Roman" w:hAnsi="Times New Roman" w:cs="Times New Roman"/>
          <w:lang w:eastAsia="en-IN"/>
        </w:rPr>
        <w:t>and</w:t>
      </w:r>
      <w:r w:rsidRPr="00F625EB">
        <w:rPr>
          <w:rFonts w:ascii="Times New Roman" w:eastAsia="Times New Roman" w:hAnsi="Times New Roman" w:cs="Times New Roman"/>
          <w:lang w:eastAsia="en-IN"/>
        </w:rPr>
        <w:t xml:space="preserve"> </w:t>
      </w:r>
      <w:proofErr w:type="spellStart"/>
      <w:r w:rsidRPr="00F625EB">
        <w:rPr>
          <w:rFonts w:ascii="Times New Roman" w:eastAsia="Times New Roman" w:hAnsi="Times New Roman" w:cs="Times New Roman"/>
          <w:lang w:eastAsia="en-IN"/>
        </w:rPr>
        <w:t>Chiolerio</w:t>
      </w:r>
      <w:proofErr w:type="spellEnd"/>
      <w:r w:rsidRPr="00F625EB">
        <w:rPr>
          <w:rFonts w:ascii="Times New Roman" w:eastAsia="Times New Roman" w:hAnsi="Times New Roman" w:cs="Times New Roman"/>
          <w:lang w:eastAsia="en-IN"/>
        </w:rPr>
        <w:t>, 2014).</w:t>
      </w:r>
    </w:p>
    <w:p w14:paraId="7A374DAC" w14:textId="77777777" w:rsidR="00FA68C5" w:rsidRPr="00434545"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d. Lightweight and Breathable Fabrics</w:t>
      </w:r>
      <w:r w:rsidR="00434545">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Nanomaterials, due to their extremely small size, add minimal weight to textiles. This helps in creating lightweight and breathable materials with improved comfort and wearability, especially important for sportswear, outdoor clothing, and space suits (Bhushan, 2017).</w:t>
      </w:r>
    </w:p>
    <w:p w14:paraId="36ABAFBA" w14:textId="77777777" w:rsidR="00FA68C5" w:rsidRPr="00434545"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e. Eco-Friendly Potential</w:t>
      </w:r>
      <w:r w:rsidR="00434545">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Emerging research into green synthesis and biodegradable nanomaterials holds promise for eco-friendly textile production, minimizing the use of hazardous chemicals and enabling safer disposal (Iravani, 2011).</w:t>
      </w:r>
    </w:p>
    <w:p w14:paraId="7381504E" w14:textId="77777777" w:rsidR="00FA68C5" w:rsidRPr="00F625EB" w:rsidRDefault="00FA68C5" w:rsidP="00FA68C5">
      <w:pPr>
        <w:spacing w:after="0" w:line="276" w:lineRule="auto"/>
        <w:jc w:val="both"/>
        <w:rPr>
          <w:rFonts w:ascii="Times New Roman" w:eastAsia="Times New Roman" w:hAnsi="Times New Roman" w:cs="Times New Roman"/>
          <w:b/>
          <w:sz w:val="24"/>
          <w:lang w:eastAsia="en-IN"/>
        </w:rPr>
      </w:pPr>
      <w:r w:rsidRPr="00F625EB">
        <w:rPr>
          <w:rFonts w:ascii="Times New Roman" w:eastAsia="Times New Roman" w:hAnsi="Times New Roman" w:cs="Times New Roman"/>
          <w:b/>
          <w:sz w:val="24"/>
          <w:lang w:eastAsia="en-IN"/>
        </w:rPr>
        <w:t>5.2 Challenges</w:t>
      </w:r>
    </w:p>
    <w:p w14:paraId="42F2A317" w14:textId="77777777" w:rsidR="00FA68C5" w:rsidRPr="001F230D"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a. Health and Environmental Concerns</w:t>
      </w:r>
      <w:r w:rsidR="001F230D">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A major challenge associated with nanotechnology in textiles is the potential toxicity and environmental persistence of nanoparticles. Studies have shown that silver nanoparticles can leach during washing, entering wastewater systems and affecting aquatic ecosystems (Benn </w:t>
      </w:r>
      <w:r w:rsidR="000E2282" w:rsidRPr="00F625EB">
        <w:rPr>
          <w:rFonts w:ascii="Times New Roman" w:eastAsia="Times New Roman" w:hAnsi="Times New Roman" w:cs="Times New Roman"/>
          <w:lang w:eastAsia="en-IN"/>
        </w:rPr>
        <w:t>and</w:t>
      </w:r>
      <w:r w:rsidRPr="00F625EB">
        <w:rPr>
          <w:rFonts w:ascii="Times New Roman" w:eastAsia="Times New Roman" w:hAnsi="Times New Roman" w:cs="Times New Roman"/>
          <w:lang w:eastAsia="en-IN"/>
        </w:rPr>
        <w:t xml:space="preserve"> Westerhoff, 2008). Additionally, inhalation or dermal exposure during manufacturing or wearing raises occupational and consumer health concerns (Maynard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2006).</w:t>
      </w:r>
    </w:p>
    <w:p w14:paraId="716792C7" w14:textId="77777777" w:rsidR="00FA68C5" w:rsidRPr="001F230D"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b. Lack of Standardization and Regulations</w:t>
      </w:r>
      <w:r w:rsidR="001F230D">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There is currently a lack of universally accepted protocols for testing, </w:t>
      </w:r>
      <w:proofErr w:type="spellStart"/>
      <w:r w:rsidRPr="00F625EB">
        <w:rPr>
          <w:rFonts w:ascii="Times New Roman" w:eastAsia="Times New Roman" w:hAnsi="Times New Roman" w:cs="Times New Roman"/>
          <w:lang w:eastAsia="en-IN"/>
        </w:rPr>
        <w:t>labeling</w:t>
      </w:r>
      <w:proofErr w:type="spellEnd"/>
      <w:r w:rsidRPr="00F625EB">
        <w:rPr>
          <w:rFonts w:ascii="Times New Roman" w:eastAsia="Times New Roman" w:hAnsi="Times New Roman" w:cs="Times New Roman"/>
          <w:lang w:eastAsia="en-IN"/>
        </w:rPr>
        <w:t>, and evaluating the safety of nanomaterials in textiles. This regulatory ambiguity hinders consumer confidence and limits the scaling of commercial applications (OECD, 2020).</w:t>
      </w:r>
    </w:p>
    <w:p w14:paraId="2D76CBF0" w14:textId="77777777" w:rsidR="00FA68C5" w:rsidRPr="00A275A1"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c. High Production Costs</w:t>
      </w:r>
      <w:r w:rsidR="00A275A1">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The synthesis, stabilization, and application of nanoparticles involve complex and costly processes, often requiring specialized equipment and expertise. This results in high </w:t>
      </w:r>
      <w:r w:rsidRPr="00F625EB">
        <w:rPr>
          <w:rFonts w:ascii="Times New Roman" w:eastAsia="Times New Roman" w:hAnsi="Times New Roman" w:cs="Times New Roman"/>
          <w:lang w:eastAsia="en-IN"/>
        </w:rPr>
        <w:lastRenderedPageBreak/>
        <w:t xml:space="preserve">manufacturing costs, making nano-enhanced textiles less accessible in mass markets (Mishra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2012).</w:t>
      </w:r>
    </w:p>
    <w:p w14:paraId="417A828A" w14:textId="77777777" w:rsidR="00EA62F6" w:rsidRPr="002B799A"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d. Difficulty in Recycling and End-of-Life Disposal</w:t>
      </w:r>
      <w:r w:rsidR="002B799A">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The integration of synthetic nanomaterials may complicate recycling and biodegradation processes. Most current textile recycling systems are not designed to handle nanocomposites, posing a challenge for circular economy practices (Shen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2020).</w:t>
      </w:r>
    </w:p>
    <w:p w14:paraId="13EEC57F" w14:textId="77777777" w:rsidR="00860918" w:rsidRPr="00F625EB" w:rsidRDefault="00860918" w:rsidP="00860918">
      <w:pPr>
        <w:spacing w:after="0" w:line="276" w:lineRule="auto"/>
        <w:jc w:val="both"/>
        <w:rPr>
          <w:rFonts w:ascii="Times New Roman" w:eastAsia="Times New Roman" w:hAnsi="Times New Roman" w:cs="Times New Roman"/>
          <w:b/>
          <w:sz w:val="24"/>
          <w:lang w:eastAsia="en-IN"/>
        </w:rPr>
      </w:pPr>
      <w:r w:rsidRPr="00F625EB">
        <w:rPr>
          <w:rFonts w:ascii="Times New Roman" w:eastAsia="Times New Roman" w:hAnsi="Times New Roman" w:cs="Times New Roman"/>
          <w:b/>
          <w:sz w:val="24"/>
          <w:lang w:eastAsia="en-IN"/>
        </w:rPr>
        <w:t>6. Future Directions</w:t>
      </w:r>
    </w:p>
    <w:p w14:paraId="4A1B590D" w14:textId="77777777" w:rsidR="00860918" w:rsidRPr="00F625EB" w:rsidRDefault="00860918" w:rsidP="00860918">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As nanotechnology continues to evolve, the future of textile science stands at the brink of major transformations. With ongoing research and technological advancements, several promising trends and areas are emerging that could shape the next generation of textile products.</w:t>
      </w:r>
    </w:p>
    <w:p w14:paraId="16341F3E" w14:textId="77777777" w:rsidR="00860918" w:rsidRPr="00F625EB" w:rsidRDefault="00860918" w:rsidP="00860918">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6.1 Green and Sustainable Nanotechnology</w:t>
      </w:r>
    </w:p>
    <w:p w14:paraId="689F46FE" w14:textId="77777777" w:rsidR="00860918" w:rsidRPr="00F625EB" w:rsidRDefault="00860918" w:rsidP="00860918">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One of the most critical areas of focus is the green synthesis of nanoparticles, which utilizes biological routes such as plant extracts, bacteria, or fungi, instead of toxic chemicals. This not only reduces environmental hazards but also enhances biocompatibility (Iravani, 2011). Future textile innovations will likely emphasize eco-friendly nanomaterials and biodegradable nanocomposites, aligning with the glo</w:t>
      </w:r>
      <w:r w:rsidR="00F67BE6" w:rsidRPr="00F625EB">
        <w:rPr>
          <w:rFonts w:ascii="Times New Roman" w:eastAsia="Times New Roman" w:hAnsi="Times New Roman" w:cs="Times New Roman"/>
          <w:lang w:eastAsia="en-IN"/>
        </w:rPr>
        <w:t>bal push toward sustainability.</w:t>
      </w:r>
    </w:p>
    <w:p w14:paraId="41736453" w14:textId="77777777" w:rsidR="00860918" w:rsidRPr="00F625EB" w:rsidRDefault="00860918" w:rsidP="00860918">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6.2 Fully Integrated Wearable Electronics</w:t>
      </w:r>
    </w:p>
    <w:p w14:paraId="02DCAD22" w14:textId="77777777" w:rsidR="00860918" w:rsidRPr="00F625EB" w:rsidRDefault="00860918" w:rsidP="00860918">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The integration of nanotechnology with electronics will lead to seamless, flexible, and fully integrated wearable devices. These fabrics will be capable of monitoring health parameters (e.g., heart rate, hydration, glucose levels), enabling real-time diagnostics and telemedicine (</w:t>
      </w:r>
      <w:proofErr w:type="spellStart"/>
      <w:r w:rsidRPr="00F625EB">
        <w:rPr>
          <w:rFonts w:ascii="Times New Roman" w:eastAsia="Times New Roman" w:hAnsi="Times New Roman" w:cs="Times New Roman"/>
          <w:lang w:eastAsia="en-IN"/>
        </w:rPr>
        <w:t>Wicaksono</w:t>
      </w:r>
      <w:proofErr w:type="spellEnd"/>
      <w:r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2020). Additionally, such textiles may include energy-harvesting components, such as nanogenerators and solar cells, allow</w:t>
      </w:r>
      <w:r w:rsidR="00951D1F" w:rsidRPr="00F625EB">
        <w:rPr>
          <w:rFonts w:ascii="Times New Roman" w:eastAsia="Times New Roman" w:hAnsi="Times New Roman" w:cs="Times New Roman"/>
          <w:lang w:eastAsia="en-IN"/>
        </w:rPr>
        <w:t>ing self-powered functionality.</w:t>
      </w:r>
    </w:p>
    <w:p w14:paraId="66EA90D2" w14:textId="77777777" w:rsidR="00860918" w:rsidRPr="00F625EB" w:rsidRDefault="00860918" w:rsidP="00860918">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6.3 Smart Packaging and Responsive Clothing</w:t>
      </w:r>
    </w:p>
    <w:p w14:paraId="4FC2AD38" w14:textId="77777777" w:rsidR="00860918" w:rsidRPr="00F625EB" w:rsidRDefault="00860918" w:rsidP="00860918">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Future garments may incorporate responsive nanomaterials that adapt to temperature, light, moisture, or stress. For instance, textiles that regulate body temperature or change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 xml:space="preserve"> in response to UV exposure could become commonplace. This could also extend to packaging textiles used in food, pharmaceuticals, or fashion, enh</w:t>
      </w:r>
      <w:r w:rsidR="00951D1F" w:rsidRPr="00F625EB">
        <w:rPr>
          <w:rFonts w:ascii="Times New Roman" w:eastAsia="Times New Roman" w:hAnsi="Times New Roman" w:cs="Times New Roman"/>
          <w:lang w:eastAsia="en-IN"/>
        </w:rPr>
        <w:t>ancing product life and safety.</w:t>
      </w:r>
    </w:p>
    <w:p w14:paraId="7A7C2185" w14:textId="77777777" w:rsidR="00860918" w:rsidRPr="00F625EB" w:rsidRDefault="00860918" w:rsidP="00860918">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6.4 Recycling and Circular Economy</w:t>
      </w:r>
    </w:p>
    <w:p w14:paraId="071EE5E7" w14:textId="77777777" w:rsidR="00860918" w:rsidRPr="00F625EB" w:rsidRDefault="00860918" w:rsidP="00860918">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Developing recyclable nanocomposite textiles will be essential to address waste and lifecycle concerns. Research is underway to design nanomaterials that retain functionality through multiple recycling loops or can be safely deconstructed at the end of life (Shen </w:t>
      </w:r>
      <w:r w:rsidRPr="00F625EB">
        <w:rPr>
          <w:rFonts w:ascii="Times New Roman" w:eastAsia="Times New Roman" w:hAnsi="Times New Roman" w:cs="Times New Roman"/>
          <w:i/>
          <w:lang w:eastAsia="en-IN"/>
        </w:rPr>
        <w:t xml:space="preserve">et al., </w:t>
      </w:r>
      <w:r w:rsidR="00951D1F" w:rsidRPr="00F625EB">
        <w:rPr>
          <w:rFonts w:ascii="Times New Roman" w:eastAsia="Times New Roman" w:hAnsi="Times New Roman" w:cs="Times New Roman"/>
          <w:lang w:eastAsia="en-IN"/>
        </w:rPr>
        <w:t>2020).</w:t>
      </w:r>
    </w:p>
    <w:p w14:paraId="476688B0" w14:textId="77777777" w:rsidR="00860918" w:rsidRPr="00F625EB" w:rsidRDefault="00860918" w:rsidP="00860918">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6.5 Policy, Ethics, and Safety Standards</w:t>
      </w:r>
    </w:p>
    <w:p w14:paraId="4396A380" w14:textId="77777777" w:rsidR="00860918" w:rsidRPr="00F625EB" w:rsidRDefault="00860918" w:rsidP="00860918">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The future of nanotechnology in textiles will also depend on standardized regulations, ethical frameworks, and safety assessments. There is a growing need for international standards and transparent guidelines regarding the </w:t>
      </w:r>
      <w:r w:rsidR="00F633B6">
        <w:rPr>
          <w:rFonts w:ascii="Times New Roman" w:eastAsia="Times New Roman" w:hAnsi="Times New Roman" w:cs="Times New Roman"/>
          <w:lang w:eastAsia="en-IN"/>
        </w:rPr>
        <w:t>toxicity, environmental release</w:t>
      </w:r>
      <w:r w:rsidRPr="00F625EB">
        <w:rPr>
          <w:rFonts w:ascii="Times New Roman" w:eastAsia="Times New Roman" w:hAnsi="Times New Roman" w:cs="Times New Roman"/>
          <w:lang w:eastAsia="en-IN"/>
        </w:rPr>
        <w:t xml:space="preserve"> and consumer exposure to nanoparticles (Maynard </w:t>
      </w:r>
      <w:r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2006). Interdisciplinary research between materials science, toxicology, and social sciences</w:t>
      </w:r>
      <w:r w:rsidR="00951D1F" w:rsidRPr="00F625EB">
        <w:rPr>
          <w:rFonts w:ascii="Times New Roman" w:eastAsia="Times New Roman" w:hAnsi="Times New Roman" w:cs="Times New Roman"/>
          <w:lang w:eastAsia="en-IN"/>
        </w:rPr>
        <w:t xml:space="preserve"> will be vital in this context.</w:t>
      </w:r>
    </w:p>
    <w:p w14:paraId="050B3DFF" w14:textId="77777777" w:rsidR="00860918" w:rsidRPr="00F625EB" w:rsidRDefault="00860918" w:rsidP="00860918">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6.6 Collaboration and Multidisciplinary Research</w:t>
      </w:r>
    </w:p>
    <w:p w14:paraId="1B56009C" w14:textId="77777777" w:rsidR="00860918" w:rsidRDefault="00860918" w:rsidP="00860918">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Lastly, continued collaboration among chemists, engineers, textile scientists, environmentalists, and policymakers will be essential. Only through integrated approaches can the industry bridge innovation with social responsibility, ensuring that nanotechnology </w:t>
      </w:r>
      <w:proofErr w:type="spellStart"/>
      <w:r w:rsidRPr="00F625EB">
        <w:rPr>
          <w:rFonts w:ascii="Times New Roman" w:eastAsia="Times New Roman" w:hAnsi="Times New Roman" w:cs="Times New Roman"/>
          <w:lang w:eastAsia="en-IN"/>
        </w:rPr>
        <w:t>fulfills</w:t>
      </w:r>
      <w:proofErr w:type="spellEnd"/>
      <w:r w:rsidRPr="00F625EB">
        <w:rPr>
          <w:rFonts w:ascii="Times New Roman" w:eastAsia="Times New Roman" w:hAnsi="Times New Roman" w:cs="Times New Roman"/>
          <w:lang w:eastAsia="en-IN"/>
        </w:rPr>
        <w:t xml:space="preserve"> its potential in a safe and sustainable manner.</w:t>
      </w:r>
    </w:p>
    <w:p w14:paraId="4D621126" w14:textId="77777777" w:rsidR="002A1A88" w:rsidRPr="002A1A88" w:rsidRDefault="001B39C9" w:rsidP="002A1A88">
      <w:pPr>
        <w:spacing w:after="0" w:line="276" w:lineRule="auto"/>
        <w:jc w:val="both"/>
        <w:rPr>
          <w:rFonts w:ascii="Times New Roman" w:eastAsia="Times New Roman" w:hAnsi="Times New Roman" w:cs="Times New Roman"/>
          <w:b/>
          <w:lang w:eastAsia="en-IN"/>
        </w:rPr>
      </w:pPr>
      <w:r>
        <w:rPr>
          <w:rFonts w:ascii="Times New Roman" w:eastAsia="Times New Roman" w:hAnsi="Times New Roman" w:cs="Times New Roman"/>
          <w:b/>
          <w:lang w:eastAsia="en-IN"/>
        </w:rPr>
        <w:t xml:space="preserve">7. </w:t>
      </w:r>
      <w:r w:rsidR="003B527C">
        <w:rPr>
          <w:rFonts w:ascii="Times New Roman" w:eastAsia="Times New Roman" w:hAnsi="Times New Roman" w:cs="Times New Roman"/>
          <w:b/>
          <w:lang w:eastAsia="en-IN"/>
        </w:rPr>
        <w:t>Conclusion</w:t>
      </w:r>
    </w:p>
    <w:p w14:paraId="4638CCA6" w14:textId="77777777" w:rsidR="002A1A88" w:rsidRDefault="002A1A88" w:rsidP="002A1A88">
      <w:pPr>
        <w:spacing w:after="0" w:line="276" w:lineRule="auto"/>
        <w:jc w:val="both"/>
        <w:rPr>
          <w:rFonts w:ascii="Times New Roman" w:eastAsia="Times New Roman" w:hAnsi="Times New Roman" w:cs="Times New Roman"/>
          <w:lang w:eastAsia="en-IN"/>
        </w:rPr>
      </w:pPr>
      <w:r w:rsidRPr="002A1A88">
        <w:rPr>
          <w:rFonts w:ascii="Times New Roman" w:eastAsia="Times New Roman" w:hAnsi="Times New Roman" w:cs="Times New Roman"/>
          <w:lang w:eastAsia="en-IN"/>
        </w:rPr>
        <w:t>Nanotechnology has opened new frontiers in textile innovation, enabling fabrics that are not only functional but also intelligent and responsive. Through the integration of nanomaterials and devices, textiles now possess antimicrobial</w:t>
      </w:r>
      <w:r w:rsidR="00F25200">
        <w:rPr>
          <w:rFonts w:ascii="Times New Roman" w:eastAsia="Times New Roman" w:hAnsi="Times New Roman" w:cs="Times New Roman"/>
          <w:lang w:eastAsia="en-IN"/>
        </w:rPr>
        <w:t xml:space="preserve">, UV-protective, self-cleaning </w:t>
      </w:r>
      <w:r w:rsidRPr="002A1A88">
        <w:rPr>
          <w:rFonts w:ascii="Times New Roman" w:eastAsia="Times New Roman" w:hAnsi="Times New Roman" w:cs="Times New Roman"/>
          <w:lang w:eastAsia="en-IN"/>
        </w:rPr>
        <w:t>and energy-harvesting properties. While the field faces c</w:t>
      </w:r>
      <w:r w:rsidR="00453BCA">
        <w:rPr>
          <w:rFonts w:ascii="Times New Roman" w:eastAsia="Times New Roman" w:hAnsi="Times New Roman" w:cs="Times New Roman"/>
          <w:lang w:eastAsia="en-IN"/>
        </w:rPr>
        <w:t>hallenges like cost, durability</w:t>
      </w:r>
      <w:r w:rsidRPr="002A1A88">
        <w:rPr>
          <w:rFonts w:ascii="Times New Roman" w:eastAsia="Times New Roman" w:hAnsi="Times New Roman" w:cs="Times New Roman"/>
          <w:lang w:eastAsia="en-IN"/>
        </w:rPr>
        <w:t xml:space="preserve"> and environmental concerns, ongoing advancements in green nanotechnology and recycling strategies offer promising solutions. The future </w:t>
      </w:r>
      <w:r w:rsidRPr="002A1A88">
        <w:rPr>
          <w:rFonts w:ascii="Times New Roman" w:eastAsia="Times New Roman" w:hAnsi="Times New Roman" w:cs="Times New Roman"/>
          <w:lang w:eastAsia="en-IN"/>
        </w:rPr>
        <w:lastRenderedPageBreak/>
        <w:t>of textiles lies in the seamless fusion of functionality and sustainability, guided by interdisciplinary research and robust regulations. With continued innovation, nanotechnology will redefine the role of textiles i</w:t>
      </w:r>
      <w:r w:rsidR="00F25200">
        <w:rPr>
          <w:rFonts w:ascii="Times New Roman" w:eastAsia="Times New Roman" w:hAnsi="Times New Roman" w:cs="Times New Roman"/>
          <w:lang w:eastAsia="en-IN"/>
        </w:rPr>
        <w:t xml:space="preserve">n healthcare, fashion, </w:t>
      </w:r>
      <w:proofErr w:type="spellStart"/>
      <w:r w:rsidR="00F25200">
        <w:rPr>
          <w:rFonts w:ascii="Times New Roman" w:eastAsia="Times New Roman" w:hAnsi="Times New Roman" w:cs="Times New Roman"/>
          <w:lang w:eastAsia="en-IN"/>
        </w:rPr>
        <w:t>defense</w:t>
      </w:r>
      <w:proofErr w:type="spellEnd"/>
      <w:r w:rsidR="00F25200">
        <w:rPr>
          <w:rFonts w:ascii="Times New Roman" w:eastAsia="Times New Roman" w:hAnsi="Times New Roman" w:cs="Times New Roman"/>
          <w:lang w:eastAsia="en-IN"/>
        </w:rPr>
        <w:t xml:space="preserve"> </w:t>
      </w:r>
      <w:r w:rsidRPr="002A1A88">
        <w:rPr>
          <w:rFonts w:ascii="Times New Roman" w:eastAsia="Times New Roman" w:hAnsi="Times New Roman" w:cs="Times New Roman"/>
          <w:lang w:eastAsia="en-IN"/>
        </w:rPr>
        <w:t>and environmental applications.</w:t>
      </w:r>
    </w:p>
    <w:p w14:paraId="3BE2BAEE" w14:textId="77777777" w:rsidR="00577983" w:rsidRPr="00F625EB" w:rsidRDefault="00577983" w:rsidP="002A1A88">
      <w:pPr>
        <w:spacing w:after="0" w:line="276" w:lineRule="auto"/>
        <w:jc w:val="both"/>
        <w:rPr>
          <w:rFonts w:ascii="Times New Roman" w:eastAsia="Times New Roman" w:hAnsi="Times New Roman" w:cs="Times New Roman"/>
          <w:lang w:eastAsia="en-IN"/>
        </w:rPr>
      </w:pPr>
    </w:p>
    <w:p w14:paraId="0C0FE116" w14:textId="77777777" w:rsidR="00154ACC" w:rsidRPr="00F625EB" w:rsidRDefault="00B744CA"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REFERENCES</w:t>
      </w:r>
    </w:p>
    <w:p w14:paraId="583AC83B" w14:textId="77777777" w:rsidR="00E326AA" w:rsidRPr="00AA6031" w:rsidRDefault="00E326AA" w:rsidP="00AA6031">
      <w:pPr>
        <w:spacing w:after="0"/>
        <w:ind w:left="1080"/>
        <w:jc w:val="both"/>
        <w:rPr>
          <w:rFonts w:ascii="Times New Roman" w:hAnsi="Times New Roman" w:cs="Times New Roman"/>
          <w:sz w:val="20"/>
          <w:szCs w:val="20"/>
        </w:rPr>
      </w:pPr>
      <w:r w:rsidRPr="00AA6031">
        <w:rPr>
          <w:rFonts w:ascii="Times New Roman" w:hAnsi="Times New Roman" w:cs="Times New Roman"/>
          <w:sz w:val="20"/>
          <w:szCs w:val="20"/>
        </w:rPr>
        <w:t xml:space="preserve">Baughman, R. H., </w:t>
      </w:r>
      <w:proofErr w:type="spellStart"/>
      <w:r w:rsidRPr="00AA6031">
        <w:rPr>
          <w:rFonts w:ascii="Times New Roman" w:hAnsi="Times New Roman" w:cs="Times New Roman"/>
          <w:sz w:val="20"/>
          <w:szCs w:val="20"/>
        </w:rPr>
        <w:t>Zakhidov</w:t>
      </w:r>
      <w:proofErr w:type="spellEnd"/>
      <w:r w:rsidRPr="00AA6031">
        <w:rPr>
          <w:rFonts w:ascii="Times New Roman" w:hAnsi="Times New Roman" w:cs="Times New Roman"/>
          <w:sz w:val="20"/>
          <w:szCs w:val="20"/>
        </w:rPr>
        <w:t xml:space="preserve">, A. A., </w:t>
      </w:r>
      <w:r w:rsidR="000E2282" w:rsidRPr="00AA6031">
        <w:rPr>
          <w:rFonts w:ascii="Times New Roman" w:hAnsi="Times New Roman" w:cs="Times New Roman"/>
          <w:sz w:val="20"/>
          <w:szCs w:val="20"/>
        </w:rPr>
        <w:t>and</w:t>
      </w:r>
      <w:r w:rsidRPr="00AA6031">
        <w:rPr>
          <w:rFonts w:ascii="Times New Roman" w:hAnsi="Times New Roman" w:cs="Times New Roman"/>
          <w:sz w:val="20"/>
          <w:szCs w:val="20"/>
        </w:rPr>
        <w:t xml:space="preserve"> de Heer, W. A. (2010). Carbon nanotubes as high-performance nanomaterials for textiles. Textile Research Journal, 80(2), 101–109. </w:t>
      </w:r>
      <w:hyperlink r:id="rId13" w:history="1">
        <w:r w:rsidRPr="00AA6031">
          <w:rPr>
            <w:rStyle w:val="Hyperlink"/>
            <w:rFonts w:ascii="Times New Roman" w:hAnsi="Times New Roman" w:cs="Times New Roman"/>
            <w:sz w:val="20"/>
            <w:szCs w:val="20"/>
          </w:rPr>
          <w:t>https://doi.org/10.1177/0040517509355034</w:t>
        </w:r>
      </w:hyperlink>
    </w:p>
    <w:p w14:paraId="622064F6" w14:textId="77777777" w:rsidR="00093174" w:rsidRPr="00AA6031" w:rsidRDefault="00093174" w:rsidP="00AA6031">
      <w:pPr>
        <w:spacing w:after="0"/>
        <w:ind w:left="1080"/>
        <w:jc w:val="both"/>
        <w:rPr>
          <w:rFonts w:ascii="Times New Roman" w:eastAsia="Times New Roman" w:hAnsi="Times New Roman" w:cs="Times New Roman"/>
          <w:sz w:val="20"/>
          <w:szCs w:val="20"/>
          <w:lang w:eastAsia="en-IN"/>
        </w:rPr>
      </w:pPr>
      <w:proofErr w:type="spellStart"/>
      <w:r w:rsidRPr="00AA6031">
        <w:rPr>
          <w:rFonts w:ascii="Times New Roman" w:eastAsia="Times New Roman" w:hAnsi="Times New Roman" w:cs="Times New Roman"/>
          <w:sz w:val="20"/>
          <w:szCs w:val="20"/>
          <w:lang w:eastAsia="en-IN"/>
        </w:rPr>
        <w:t>Béguin</w:t>
      </w:r>
      <w:proofErr w:type="spellEnd"/>
      <w:r w:rsidRPr="00AA6031">
        <w:rPr>
          <w:rFonts w:ascii="Times New Roman" w:eastAsia="Times New Roman" w:hAnsi="Times New Roman" w:cs="Times New Roman"/>
          <w:sz w:val="20"/>
          <w:szCs w:val="20"/>
          <w:lang w:eastAsia="en-IN"/>
        </w:rPr>
        <w:t xml:space="preserve">, J., Lehn, J.-M.,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Sauvage, J.-P. (2018). Molecular machines for applications in textiles. Nature Materials, 17(1), 24–35.</w:t>
      </w:r>
    </w:p>
    <w:p w14:paraId="0FCE0FEE" w14:textId="77777777" w:rsidR="00FA68C5" w:rsidRPr="00AA6031" w:rsidRDefault="00FA68C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Benn, T. M.,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Westerhoff, P. (2008). Nanoparticle silver released into water from commercially available sock fabrics. Environmental Science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Technology, 42(11), 4133–4139.</w:t>
      </w:r>
    </w:p>
    <w:p w14:paraId="6F45D9C7" w14:textId="77777777" w:rsidR="005146A3" w:rsidRPr="00AA6031" w:rsidRDefault="005146A3"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Bhushan, B. (2017). </w:t>
      </w:r>
      <w:r w:rsidRPr="00AA6031">
        <w:rPr>
          <w:rFonts w:ascii="Times New Roman" w:eastAsia="Times New Roman" w:hAnsi="Times New Roman" w:cs="Times New Roman"/>
          <w:i/>
          <w:iCs/>
          <w:sz w:val="20"/>
          <w:szCs w:val="20"/>
          <w:lang w:eastAsia="en-IN"/>
        </w:rPr>
        <w:t>Springer Handbook of Nanotechnology</w:t>
      </w:r>
      <w:r w:rsidRPr="00AA6031">
        <w:rPr>
          <w:rFonts w:ascii="Times New Roman" w:eastAsia="Times New Roman" w:hAnsi="Times New Roman" w:cs="Times New Roman"/>
          <w:sz w:val="20"/>
          <w:szCs w:val="20"/>
          <w:lang w:eastAsia="en-IN"/>
        </w:rPr>
        <w:t>. Springer.</w:t>
      </w:r>
    </w:p>
    <w:p w14:paraId="65C08999" w14:textId="77777777" w:rsidR="00F91FF1" w:rsidRPr="00AA6031" w:rsidRDefault="00F91FF1"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Chen, J., Smith, A. B.,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Lee, C. D. (2018). Light-responsive nanoparticles for smart textiles. Nature Nanotechnology, 13(10), 890–905.</w:t>
      </w:r>
    </w:p>
    <w:p w14:paraId="266B9869" w14:textId="77777777" w:rsidR="00F91FF1" w:rsidRPr="00AA6031" w:rsidRDefault="00F91FF1"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Choi, Y., Kim, H. J.,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Park, S. Y. (2018). Molecular machines in nanotechnology applications: Current state and future perspectives. Nano Today, 20, 63–77.</w:t>
      </w:r>
    </w:p>
    <w:p w14:paraId="08C2C838" w14:textId="77777777" w:rsidR="005101C2" w:rsidRPr="00AA6031" w:rsidRDefault="005101C2"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Dong, H., Zhao, Y.,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Wang, X. (2018). Fabrication of silica nanoparticles for hydrophobic and antimicrobial textiles. Journal of Materials Science, 53(12), 8687–8695.</w:t>
      </w:r>
    </w:p>
    <w:p w14:paraId="3387B82E" w14:textId="77777777" w:rsidR="00B744CA" w:rsidRPr="00AA6031" w:rsidRDefault="00B744CA"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Drexler, K. E. (1986). </w:t>
      </w:r>
      <w:r w:rsidRPr="00AA6031">
        <w:rPr>
          <w:rFonts w:ascii="Times New Roman" w:eastAsia="Times New Roman" w:hAnsi="Times New Roman" w:cs="Times New Roman"/>
          <w:i/>
          <w:iCs/>
          <w:sz w:val="20"/>
          <w:szCs w:val="20"/>
          <w:lang w:eastAsia="en-IN"/>
        </w:rPr>
        <w:t>Engines of Creation: The Coming Era of Nanotechnology</w:t>
      </w:r>
      <w:r w:rsidRPr="00AA6031">
        <w:rPr>
          <w:rFonts w:ascii="Times New Roman" w:eastAsia="Times New Roman" w:hAnsi="Times New Roman" w:cs="Times New Roman"/>
          <w:sz w:val="20"/>
          <w:szCs w:val="20"/>
          <w:lang w:eastAsia="en-IN"/>
        </w:rPr>
        <w:t>. Doubleday.</w:t>
      </w:r>
    </w:p>
    <w:p w14:paraId="78B17A26" w14:textId="77777777" w:rsidR="00052B75" w:rsidRPr="00AA6031" w:rsidRDefault="00052B7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El-</w:t>
      </w:r>
      <w:proofErr w:type="spellStart"/>
      <w:r w:rsidRPr="00AA6031">
        <w:rPr>
          <w:rFonts w:ascii="Times New Roman" w:eastAsia="Times New Roman" w:hAnsi="Times New Roman" w:cs="Times New Roman"/>
          <w:sz w:val="20"/>
          <w:szCs w:val="20"/>
          <w:lang w:eastAsia="en-IN"/>
        </w:rPr>
        <w:t>Tahlawy</w:t>
      </w:r>
      <w:proofErr w:type="spellEnd"/>
      <w:r w:rsidRPr="00AA6031">
        <w:rPr>
          <w:rFonts w:ascii="Times New Roman" w:eastAsia="Times New Roman" w:hAnsi="Times New Roman" w:cs="Times New Roman"/>
          <w:sz w:val="20"/>
          <w:szCs w:val="20"/>
          <w:lang w:eastAsia="en-IN"/>
        </w:rPr>
        <w:t>, K. A., Eid, B. M., Abdel-</w:t>
      </w:r>
      <w:proofErr w:type="spellStart"/>
      <w:r w:rsidRPr="00AA6031">
        <w:rPr>
          <w:rFonts w:ascii="Times New Roman" w:eastAsia="Times New Roman" w:hAnsi="Times New Roman" w:cs="Times New Roman"/>
          <w:sz w:val="20"/>
          <w:szCs w:val="20"/>
          <w:lang w:eastAsia="en-IN"/>
        </w:rPr>
        <w:t>Mohdy</w:t>
      </w:r>
      <w:proofErr w:type="spellEnd"/>
      <w:r w:rsidRPr="00AA6031">
        <w:rPr>
          <w:rFonts w:ascii="Times New Roman" w:eastAsia="Times New Roman" w:hAnsi="Times New Roman" w:cs="Times New Roman"/>
          <w:sz w:val="20"/>
          <w:szCs w:val="20"/>
          <w:lang w:eastAsia="en-IN"/>
        </w:rPr>
        <w:t xml:space="preserve">, F. A.,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t>
      </w:r>
      <w:proofErr w:type="spellStart"/>
      <w:r w:rsidRPr="00AA6031">
        <w:rPr>
          <w:rFonts w:ascii="Times New Roman" w:eastAsia="Times New Roman" w:hAnsi="Times New Roman" w:cs="Times New Roman"/>
          <w:sz w:val="20"/>
          <w:szCs w:val="20"/>
          <w:lang w:eastAsia="en-IN"/>
        </w:rPr>
        <w:t>Hebeish</w:t>
      </w:r>
      <w:proofErr w:type="spellEnd"/>
      <w:r w:rsidRPr="00AA6031">
        <w:rPr>
          <w:rFonts w:ascii="Times New Roman" w:eastAsia="Times New Roman" w:hAnsi="Times New Roman" w:cs="Times New Roman"/>
          <w:sz w:val="20"/>
          <w:szCs w:val="20"/>
          <w:lang w:eastAsia="en-IN"/>
        </w:rPr>
        <w:t xml:space="preserve">, A. (2015). Nanotechnology for UV protection in textiles. Textile Research Journal, 85(8), 803–811. </w:t>
      </w:r>
      <w:hyperlink r:id="rId14" w:history="1">
        <w:r w:rsidRPr="00AA6031">
          <w:rPr>
            <w:rStyle w:val="Hyperlink"/>
            <w:rFonts w:ascii="Times New Roman" w:eastAsia="Times New Roman" w:hAnsi="Times New Roman" w:cs="Times New Roman"/>
            <w:sz w:val="20"/>
            <w:szCs w:val="20"/>
            <w:lang w:eastAsia="en-IN"/>
          </w:rPr>
          <w:t>https://doi.org/10.1177/0040517514551469</w:t>
        </w:r>
      </w:hyperlink>
    </w:p>
    <w:p w14:paraId="4BA801E9" w14:textId="77777777" w:rsidR="00052B75" w:rsidRPr="00AA6031" w:rsidRDefault="00052B7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Feynman, R. P. (1960). There’s plenty of room at the bottom. Caltech Engineering and Science, 23(5), 22–36.</w:t>
      </w:r>
    </w:p>
    <w:p w14:paraId="075E1619" w14:textId="77777777" w:rsidR="00052B75" w:rsidRPr="00AA6031" w:rsidRDefault="00052B7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Fiorentino, M., D’Arienzo, M., Bianchi, C. L.,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Morandi, S. (2019). Photocatalytic nanomaterials for UV-protective textiles. Journal of Nanomaterials, 2019, 1–12. </w:t>
      </w:r>
      <w:hyperlink r:id="rId15" w:history="1">
        <w:r w:rsidRPr="00AA6031">
          <w:rPr>
            <w:rStyle w:val="Hyperlink"/>
            <w:rFonts w:ascii="Times New Roman" w:eastAsia="Times New Roman" w:hAnsi="Times New Roman" w:cs="Times New Roman"/>
            <w:sz w:val="20"/>
            <w:szCs w:val="20"/>
            <w:lang w:eastAsia="en-IN"/>
          </w:rPr>
          <w:t>https://doi.org/10.1155/2019/7186758</w:t>
        </w:r>
      </w:hyperlink>
    </w:p>
    <w:p w14:paraId="3F827760" w14:textId="77777777" w:rsidR="005B0771" w:rsidRPr="00AA6031" w:rsidRDefault="005B0771"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Gao, L., Zhang, Y.,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Liu, M. (2020). Challenges and opportunities for nanophotonic textiles in wearable technology. Journal of Nanoscience and Nanotechnology, 20(5), 2535–2544.</w:t>
      </w:r>
    </w:p>
    <w:p w14:paraId="0B2A83DB" w14:textId="77777777" w:rsidR="000C69CE" w:rsidRPr="00AA6031" w:rsidRDefault="000C69CE"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Greiner, A.,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Wendorff, J. H. (2007). Electrospinning: A fascinating method for the preparation of ultrathin </w:t>
      </w:r>
      <w:proofErr w:type="spellStart"/>
      <w:r w:rsidRPr="00AA6031">
        <w:rPr>
          <w:rFonts w:ascii="Times New Roman" w:eastAsia="Times New Roman" w:hAnsi="Times New Roman" w:cs="Times New Roman"/>
          <w:sz w:val="20"/>
          <w:szCs w:val="20"/>
          <w:lang w:eastAsia="en-IN"/>
        </w:rPr>
        <w:t>fibers</w:t>
      </w:r>
      <w:proofErr w:type="spellEnd"/>
      <w:r w:rsidRPr="00AA6031">
        <w:rPr>
          <w:rFonts w:ascii="Times New Roman" w:eastAsia="Times New Roman" w:hAnsi="Times New Roman" w:cs="Times New Roman"/>
          <w:sz w:val="20"/>
          <w:szCs w:val="20"/>
          <w:lang w:eastAsia="en-IN"/>
        </w:rPr>
        <w:t xml:space="preserve">. </w:t>
      </w:r>
      <w:proofErr w:type="spellStart"/>
      <w:r w:rsidRPr="00AA6031">
        <w:rPr>
          <w:rFonts w:ascii="Times New Roman" w:eastAsia="Times New Roman" w:hAnsi="Times New Roman" w:cs="Times New Roman"/>
          <w:sz w:val="20"/>
          <w:szCs w:val="20"/>
          <w:lang w:eastAsia="en-IN"/>
        </w:rPr>
        <w:t>Angewandte</w:t>
      </w:r>
      <w:proofErr w:type="spellEnd"/>
      <w:r w:rsidRPr="00AA6031">
        <w:rPr>
          <w:rFonts w:ascii="Times New Roman" w:eastAsia="Times New Roman" w:hAnsi="Times New Roman" w:cs="Times New Roman"/>
          <w:sz w:val="20"/>
          <w:szCs w:val="20"/>
          <w:lang w:eastAsia="en-IN"/>
        </w:rPr>
        <w:t xml:space="preserve"> </w:t>
      </w:r>
      <w:proofErr w:type="spellStart"/>
      <w:r w:rsidRPr="00AA6031">
        <w:rPr>
          <w:rFonts w:ascii="Times New Roman" w:eastAsia="Times New Roman" w:hAnsi="Times New Roman" w:cs="Times New Roman"/>
          <w:sz w:val="20"/>
          <w:szCs w:val="20"/>
          <w:lang w:eastAsia="en-IN"/>
        </w:rPr>
        <w:t>Chemie</w:t>
      </w:r>
      <w:proofErr w:type="spellEnd"/>
      <w:r w:rsidRPr="00AA6031">
        <w:rPr>
          <w:rFonts w:ascii="Times New Roman" w:eastAsia="Times New Roman" w:hAnsi="Times New Roman" w:cs="Times New Roman"/>
          <w:sz w:val="20"/>
          <w:szCs w:val="20"/>
          <w:lang w:eastAsia="en-IN"/>
        </w:rPr>
        <w:t xml:space="preserve"> International Edition, 46(30), 5670-5703.</w:t>
      </w:r>
    </w:p>
    <w:p w14:paraId="79112433" w14:textId="77777777" w:rsidR="00574A27" w:rsidRPr="00AA6031" w:rsidRDefault="00574A27"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Iravani, S. (2011). Green synthesis of metal nanoparticles using plants. Green Chemistry, 13(10), 2638–2650.</w:t>
      </w:r>
    </w:p>
    <w:p w14:paraId="21A6A8D9" w14:textId="77777777" w:rsidR="00444FF3" w:rsidRPr="00AA6031" w:rsidRDefault="00444FF3"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Jiang, X., Li, Q.,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Chen, Y. (2014). Nanoelectromechanical systems and their applications in flexible electronics. Nanotechnology, 25(3), 305–312.</w:t>
      </w:r>
    </w:p>
    <w:p w14:paraId="11A84B1A" w14:textId="77777777" w:rsidR="00052B75" w:rsidRPr="00AA6031" w:rsidRDefault="00052B75" w:rsidP="00AA6031">
      <w:pPr>
        <w:spacing w:after="0"/>
        <w:ind w:left="1080"/>
        <w:jc w:val="both"/>
        <w:rPr>
          <w:rFonts w:ascii="Times New Roman" w:eastAsia="Times New Roman" w:hAnsi="Times New Roman" w:cs="Times New Roman"/>
          <w:sz w:val="20"/>
          <w:szCs w:val="20"/>
          <w:lang w:eastAsia="en-IN"/>
        </w:rPr>
      </w:pPr>
      <w:proofErr w:type="spellStart"/>
      <w:r w:rsidRPr="00AA6031">
        <w:rPr>
          <w:rFonts w:ascii="Times New Roman" w:eastAsia="Times New Roman" w:hAnsi="Times New Roman" w:cs="Times New Roman"/>
          <w:sz w:val="20"/>
          <w:szCs w:val="20"/>
          <w:lang w:eastAsia="en-IN"/>
        </w:rPr>
        <w:t>Joannopoulos</w:t>
      </w:r>
      <w:proofErr w:type="spellEnd"/>
      <w:r w:rsidRPr="00AA6031">
        <w:rPr>
          <w:rFonts w:ascii="Times New Roman" w:eastAsia="Times New Roman" w:hAnsi="Times New Roman" w:cs="Times New Roman"/>
          <w:sz w:val="20"/>
          <w:szCs w:val="20"/>
          <w:lang w:eastAsia="en-IN"/>
        </w:rPr>
        <w:t xml:space="preserve">, J. D., Johnson, S. G., Winn, J. N.,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Meade, R. D. (2008). Photonic crystals: </w:t>
      </w:r>
      <w:proofErr w:type="spellStart"/>
      <w:r w:rsidRPr="00AA6031">
        <w:rPr>
          <w:rFonts w:ascii="Times New Roman" w:eastAsia="Times New Roman" w:hAnsi="Times New Roman" w:cs="Times New Roman"/>
          <w:sz w:val="20"/>
          <w:szCs w:val="20"/>
          <w:lang w:eastAsia="en-IN"/>
        </w:rPr>
        <w:t>Molding</w:t>
      </w:r>
      <w:proofErr w:type="spellEnd"/>
      <w:r w:rsidRPr="00AA6031">
        <w:rPr>
          <w:rFonts w:ascii="Times New Roman" w:eastAsia="Times New Roman" w:hAnsi="Times New Roman" w:cs="Times New Roman"/>
          <w:sz w:val="20"/>
          <w:szCs w:val="20"/>
          <w:lang w:eastAsia="en-IN"/>
        </w:rPr>
        <w:t xml:space="preserve"> the flow of light (2nd ed.). Princeton University Press.</w:t>
      </w:r>
    </w:p>
    <w:p w14:paraId="0055D5C1" w14:textId="77777777" w:rsidR="009B5D75" w:rsidRPr="00AA6031" w:rsidRDefault="009B5D7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Joshi, M., Bhattacharyya, A.,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Wazed Ali, S. (2008). Characterization techniques for nanotechnology applications in textiles. Indian Journal of Fibre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Textile Research, 33(3), 304–317.</w:t>
      </w:r>
    </w:p>
    <w:p w14:paraId="77F5EE27" w14:textId="77777777" w:rsidR="005D4850" w:rsidRPr="00AA6031" w:rsidRDefault="005D4850"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Jung, H., Park, J.,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Kim, S. (2020). NEMS-based smart textiles for adaptive clothing. Textile Research Journal, 90(4), 512–525.</w:t>
      </w:r>
    </w:p>
    <w:p w14:paraId="30BE5258" w14:textId="77777777" w:rsidR="00B744CA" w:rsidRPr="00AA6031" w:rsidRDefault="00B744CA"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Khan, M. A.,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Azhar, I. (2021). Nanotechnology in textile industry: Opportunities and challenges. </w:t>
      </w:r>
      <w:r w:rsidRPr="00AA6031">
        <w:rPr>
          <w:rFonts w:ascii="Times New Roman" w:eastAsia="Times New Roman" w:hAnsi="Times New Roman" w:cs="Times New Roman"/>
          <w:i/>
          <w:iCs/>
          <w:sz w:val="20"/>
          <w:szCs w:val="20"/>
          <w:lang w:eastAsia="en-IN"/>
        </w:rPr>
        <w:t>International Journal of Advanced Research in Textile Science</w:t>
      </w:r>
      <w:r w:rsidRPr="00AA6031">
        <w:rPr>
          <w:rFonts w:ascii="Times New Roman" w:eastAsia="Times New Roman" w:hAnsi="Times New Roman" w:cs="Times New Roman"/>
          <w:sz w:val="20"/>
          <w:szCs w:val="20"/>
          <w:lang w:eastAsia="en-IN"/>
        </w:rPr>
        <w:t>, 3(2), 45–53.</w:t>
      </w:r>
    </w:p>
    <w:p w14:paraId="1069CBB8" w14:textId="77777777" w:rsidR="004C5134" w:rsidRPr="00AA6031" w:rsidRDefault="004C5134"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Kim, D., Lee, H.,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Choi, M. (2020). Development of self-cleaning textiles using nano-texture technology. Journal of Nanomaterials, 2020, 1–10.</w:t>
      </w:r>
    </w:p>
    <w:p w14:paraId="45B90BD7" w14:textId="77777777" w:rsidR="004C5134" w:rsidRPr="00AA6031" w:rsidRDefault="004C5134"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Kumar, S., Patel, R.,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Sharma, N. (2018). Wearable biosensors for monitoring human health using nanodevices. Journal of Nanomedicine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Nanotechnology, 9(2), 1–9.</w:t>
      </w:r>
    </w:p>
    <w:p w14:paraId="67080135" w14:textId="77777777" w:rsidR="00052B75" w:rsidRPr="00AA6031" w:rsidRDefault="00052B7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Lee, K., Yoon, S. H.,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Kim, S. H. (2014). UV-blocking properties of </w:t>
      </w:r>
      <w:proofErr w:type="spellStart"/>
      <w:r w:rsidRPr="00AA6031">
        <w:rPr>
          <w:rFonts w:ascii="Times New Roman" w:eastAsia="Times New Roman" w:hAnsi="Times New Roman" w:cs="Times New Roman"/>
          <w:sz w:val="20"/>
          <w:szCs w:val="20"/>
          <w:lang w:eastAsia="en-IN"/>
        </w:rPr>
        <w:t>ZnO</w:t>
      </w:r>
      <w:proofErr w:type="spellEnd"/>
      <w:r w:rsidRPr="00AA6031">
        <w:rPr>
          <w:rFonts w:ascii="Times New Roman" w:eastAsia="Times New Roman" w:hAnsi="Times New Roman" w:cs="Times New Roman"/>
          <w:sz w:val="20"/>
          <w:szCs w:val="20"/>
          <w:lang w:eastAsia="en-IN"/>
        </w:rPr>
        <w:t xml:space="preserve">-based textiles. Journal of Applied Polymer Science, 131(10), 40125. </w:t>
      </w:r>
      <w:hyperlink r:id="rId16" w:history="1">
        <w:r w:rsidRPr="00AA6031">
          <w:rPr>
            <w:rStyle w:val="Hyperlink"/>
            <w:rFonts w:ascii="Times New Roman" w:eastAsia="Times New Roman" w:hAnsi="Times New Roman" w:cs="Times New Roman"/>
            <w:sz w:val="20"/>
            <w:szCs w:val="20"/>
            <w:lang w:eastAsia="en-IN"/>
          </w:rPr>
          <w:t>https://doi.org/10.1002/app.40125</w:t>
        </w:r>
      </w:hyperlink>
    </w:p>
    <w:p w14:paraId="392340BF" w14:textId="77777777" w:rsidR="00052B75" w:rsidRPr="00AA6031" w:rsidRDefault="00052B7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Li, Y., Liu, X., Zhang, Y.,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Huang, Y. (2014). Laser ablation on textile fabrics for multifunctional surface modifications. Surface and Coatings Technology, 258, 133–138. </w:t>
      </w:r>
      <w:hyperlink r:id="rId17" w:history="1">
        <w:r w:rsidRPr="00AA6031">
          <w:rPr>
            <w:rStyle w:val="Hyperlink"/>
            <w:rFonts w:ascii="Times New Roman" w:eastAsia="Times New Roman" w:hAnsi="Times New Roman" w:cs="Times New Roman"/>
            <w:sz w:val="20"/>
            <w:szCs w:val="20"/>
            <w:lang w:eastAsia="en-IN"/>
          </w:rPr>
          <w:t>https://doi.org/10.1016/j.surfcoat.2014.09.040</w:t>
        </w:r>
      </w:hyperlink>
    </w:p>
    <w:p w14:paraId="1877A7D8"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Liu, H., Wang, J.,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Zhao, L. (2018). Self-assembly of nanoparticles in textiles. Nanotechnology Reviews, 7(3), 299–315.</w:t>
      </w:r>
    </w:p>
    <w:p w14:paraId="416ED5BF"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lastRenderedPageBreak/>
        <w:t xml:space="preserve">Liu, M., Chen, X.,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Li, Y. (2011). Plasmonic nanostructures and their applications in </w:t>
      </w:r>
      <w:proofErr w:type="spellStart"/>
      <w:r w:rsidRPr="00AA6031">
        <w:rPr>
          <w:rFonts w:ascii="Times New Roman" w:eastAsia="Times New Roman" w:hAnsi="Times New Roman" w:cs="Times New Roman"/>
          <w:sz w:val="20"/>
          <w:szCs w:val="20"/>
          <w:lang w:eastAsia="en-IN"/>
        </w:rPr>
        <w:t>nanophotonics</w:t>
      </w:r>
      <w:proofErr w:type="spellEnd"/>
      <w:r w:rsidRPr="00AA6031">
        <w:rPr>
          <w:rFonts w:ascii="Times New Roman" w:eastAsia="Times New Roman" w:hAnsi="Times New Roman" w:cs="Times New Roman"/>
          <w:sz w:val="20"/>
          <w:szCs w:val="20"/>
          <w:lang w:eastAsia="en-IN"/>
        </w:rPr>
        <w:t>. Nature Materials, 10(7), 542–552.</w:t>
      </w:r>
    </w:p>
    <w:p w14:paraId="540AD6C7"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Liu, X., Zhang, Y.,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Wang, H. (2017). Durability of nanophotonic textiles: Challenges and innovations. Textile Research Journal, 87(3), 356–369.</w:t>
      </w:r>
    </w:p>
    <w:p w14:paraId="3EDE7AB1" w14:textId="77777777" w:rsidR="008342C1"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Liu, S., Yang, Q.,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Zhao, M. (2017). Carbon nanotubes and graphene in the textile industry: Potential and challenges. Nanotechnology Review, 6(3), 29–</w:t>
      </w:r>
      <w:proofErr w:type="gramStart"/>
      <w:r w:rsidRPr="00AA6031">
        <w:rPr>
          <w:rFonts w:ascii="Times New Roman" w:eastAsia="Times New Roman" w:hAnsi="Times New Roman" w:cs="Times New Roman"/>
          <w:sz w:val="20"/>
          <w:szCs w:val="20"/>
          <w:lang w:eastAsia="en-IN"/>
        </w:rPr>
        <w:t>40.</w:t>
      </w:r>
      <w:r w:rsidR="008342C1" w:rsidRPr="00AA6031">
        <w:rPr>
          <w:rFonts w:ascii="Times New Roman" w:eastAsia="Times New Roman" w:hAnsi="Times New Roman" w:cs="Times New Roman"/>
          <w:sz w:val="20"/>
          <w:szCs w:val="20"/>
          <w:lang w:eastAsia="en-IN"/>
        </w:rPr>
        <w:t>Maynard</w:t>
      </w:r>
      <w:proofErr w:type="gramEnd"/>
      <w:r w:rsidR="008342C1" w:rsidRPr="00AA6031">
        <w:rPr>
          <w:rFonts w:ascii="Times New Roman" w:eastAsia="Times New Roman" w:hAnsi="Times New Roman" w:cs="Times New Roman"/>
          <w:sz w:val="20"/>
          <w:szCs w:val="20"/>
          <w:lang w:eastAsia="en-IN"/>
        </w:rPr>
        <w:t>, A. D., et al. (2006). Safe handling of nanotechnology. Nature, 444(7117), 267–269.</w:t>
      </w:r>
    </w:p>
    <w:p w14:paraId="7815AF70" w14:textId="77777777" w:rsidR="008342C1" w:rsidRPr="00AA6031" w:rsidRDefault="008342C1"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Mishra, R., </w:t>
      </w:r>
      <w:proofErr w:type="spellStart"/>
      <w:r w:rsidRPr="00AA6031">
        <w:rPr>
          <w:rFonts w:ascii="Times New Roman" w:eastAsia="Times New Roman" w:hAnsi="Times New Roman" w:cs="Times New Roman"/>
          <w:sz w:val="20"/>
          <w:szCs w:val="20"/>
          <w:lang w:eastAsia="en-IN"/>
        </w:rPr>
        <w:t>Militky</w:t>
      </w:r>
      <w:proofErr w:type="spellEnd"/>
      <w:r w:rsidRPr="00AA6031">
        <w:rPr>
          <w:rFonts w:ascii="Times New Roman" w:eastAsia="Times New Roman" w:hAnsi="Times New Roman" w:cs="Times New Roman"/>
          <w:sz w:val="20"/>
          <w:szCs w:val="20"/>
          <w:lang w:eastAsia="en-IN"/>
        </w:rPr>
        <w:t xml:space="preserve">, J.,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t>
      </w:r>
      <w:proofErr w:type="spellStart"/>
      <w:r w:rsidRPr="00AA6031">
        <w:rPr>
          <w:rFonts w:ascii="Times New Roman" w:eastAsia="Times New Roman" w:hAnsi="Times New Roman" w:cs="Times New Roman"/>
          <w:sz w:val="20"/>
          <w:szCs w:val="20"/>
          <w:lang w:eastAsia="en-IN"/>
        </w:rPr>
        <w:t>Kremenakova</w:t>
      </w:r>
      <w:proofErr w:type="spellEnd"/>
      <w:r w:rsidRPr="00AA6031">
        <w:rPr>
          <w:rFonts w:ascii="Times New Roman" w:eastAsia="Times New Roman" w:hAnsi="Times New Roman" w:cs="Times New Roman"/>
          <w:sz w:val="20"/>
          <w:szCs w:val="20"/>
          <w:lang w:eastAsia="en-IN"/>
        </w:rPr>
        <w:t>, D. (2012). Textile Finishing: Recent Developments and Future Trends. Woodhead Publishing.</w:t>
      </w:r>
    </w:p>
    <w:p w14:paraId="72F86567" w14:textId="77777777" w:rsidR="00C27607" w:rsidRPr="00AA6031" w:rsidRDefault="00C27607"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OECD. (2020). OECD Science, Technology and Innovation Outlook 2020: Time for Targeted Action.</w:t>
      </w:r>
    </w:p>
    <w:p w14:paraId="3E571B3A"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Ouyang, X., Li, Z.,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Chen, W. (2016). The challenges of integrating nanodevices into wearable textiles. Nanotechnology Reviews, 5(1), 43–54.</w:t>
      </w:r>
    </w:p>
    <w:p w14:paraId="2EBC4ED2"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Park, S., Kim, J.,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Lee, D. (2018). Smart textiles for healthcare and performance monitoring. Journal of Textile Science and Technology, 4(2), 125–136.</w:t>
      </w:r>
    </w:p>
    <w:p w14:paraId="0928A476" w14:textId="77777777" w:rsidR="00E326A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Pérez-Moreno, J. P., García, L.,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Torres, M. (2017). Smart wearable textiles for health monitoring. Journal of Applied Polymer Science, 134(11), 44918.</w:t>
      </w:r>
    </w:p>
    <w:p w14:paraId="7739F1FE" w14:textId="77777777" w:rsidR="00510A91" w:rsidRPr="00AA6031" w:rsidRDefault="00510A91"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Park, J. H., Kim, T. S.,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Choi, H. J. (2011). </w:t>
      </w:r>
      <w:proofErr w:type="spellStart"/>
      <w:r w:rsidRPr="00AA6031">
        <w:rPr>
          <w:rFonts w:ascii="Times New Roman" w:eastAsia="Times New Roman" w:hAnsi="Times New Roman" w:cs="Times New Roman"/>
          <w:sz w:val="20"/>
          <w:szCs w:val="20"/>
          <w:lang w:eastAsia="en-IN"/>
        </w:rPr>
        <w:t>TiO</w:t>
      </w:r>
      <w:proofErr w:type="spellEnd"/>
      <w:r w:rsidRPr="00AA6031">
        <w:rPr>
          <w:rFonts w:ascii="Times New Roman" w:eastAsia="Times New Roman" w:hAnsi="Times New Roman" w:cs="Times New Roman"/>
          <w:sz w:val="20"/>
          <w:szCs w:val="20"/>
          <w:lang w:eastAsia="en-IN"/>
        </w:rPr>
        <w:t xml:space="preserve">₂ nanoparticles for self-cleaning fabrics: Mechanism and applications. Journal of Applied Polymer Science, 119(4), 2530–2536. </w:t>
      </w:r>
      <w:hyperlink r:id="rId18" w:history="1">
        <w:r w:rsidRPr="00AA6031">
          <w:rPr>
            <w:rStyle w:val="Hyperlink"/>
            <w:rFonts w:ascii="Times New Roman" w:eastAsia="Times New Roman" w:hAnsi="Times New Roman" w:cs="Times New Roman"/>
            <w:sz w:val="20"/>
            <w:szCs w:val="20"/>
            <w:lang w:eastAsia="en-IN"/>
          </w:rPr>
          <w:t>https://doi.org/10.1002/app.32919</w:t>
        </w:r>
      </w:hyperlink>
    </w:p>
    <w:p w14:paraId="0505A725" w14:textId="77777777" w:rsidR="006711FA" w:rsidRPr="00AA6031" w:rsidRDefault="006711FA"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Rafique, M., Ahmed, S.,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Khan, A. (2015). Carbon nanotube-based textiles for smart wearables. Materials Science and Engineering: C, 56, 13–26.</w:t>
      </w:r>
    </w:p>
    <w:p w14:paraId="44E9F24F" w14:textId="77777777" w:rsidR="00510A91" w:rsidRPr="00AA6031" w:rsidRDefault="00510A91"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Rai, M., Yadav, A.,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Gade, A. (2012). Silver nanoparticles as a new generation of antimicrobials. Biotechnology Advances, 30(3), 297–305. </w:t>
      </w:r>
      <w:hyperlink r:id="rId19" w:history="1">
        <w:r w:rsidRPr="00AA6031">
          <w:rPr>
            <w:rStyle w:val="Hyperlink"/>
            <w:rFonts w:ascii="Times New Roman" w:eastAsia="Times New Roman" w:hAnsi="Times New Roman" w:cs="Times New Roman"/>
            <w:sz w:val="20"/>
            <w:szCs w:val="20"/>
            <w:lang w:eastAsia="en-IN"/>
          </w:rPr>
          <w:t>https://doi.org/10.1016/j.biotechadv.2011.12.002</w:t>
        </w:r>
      </w:hyperlink>
    </w:p>
    <w:p w14:paraId="5E019F8F" w14:textId="77777777" w:rsidR="00510A91" w:rsidRPr="00AA6031" w:rsidRDefault="00510A91"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Rasmussen, K., Rauscher, H., Mech, A., Riego Sintes, J., Gilliland, D., González, M.,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Palmgren, F. (2015). Safety and toxicity of nanomaterials: A comprehensive review. Environmental Science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Technology, 49(9), 5299–5316. </w:t>
      </w:r>
      <w:hyperlink r:id="rId20" w:history="1">
        <w:r w:rsidRPr="00AA6031">
          <w:rPr>
            <w:rStyle w:val="Hyperlink"/>
            <w:rFonts w:ascii="Times New Roman" w:eastAsia="Times New Roman" w:hAnsi="Times New Roman" w:cs="Times New Roman"/>
            <w:sz w:val="20"/>
            <w:szCs w:val="20"/>
            <w:lang w:eastAsia="en-IN"/>
          </w:rPr>
          <w:t>https://doi.org/10.1021/acs.est.5b00250</w:t>
        </w:r>
      </w:hyperlink>
    </w:p>
    <w:p w14:paraId="7F530923"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Santos, J. F., Oliveira, R.,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Silva, P. (2021). Nanodevices in functional textiles: Applications, challenges, and future perspectives. Materials Science and Engineering, 13(4), 245–257.</w:t>
      </w:r>
    </w:p>
    <w:p w14:paraId="2F927BE7"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Schmidt, H., Müller, T.,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Becker, R. (2018). Solar energy harvesting textiles: A review. Renewable and Sustainable Energy Reviews, 81, 2278–2285.</w:t>
      </w:r>
    </w:p>
    <w:p w14:paraId="21A80DE2"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Shen, M., Li, X.,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Zhang, Y. (2020). Environmental sustainability of nanotechnology-based textiles. Journal of Cleaner Production, 256, 120442.</w:t>
      </w:r>
    </w:p>
    <w:p w14:paraId="47295D16"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Siddique, A., Khan, M.,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Ahmed, N. (2017). Zinc oxide nanoparticles for antimicrobial textile applications. Textile Research Journal, 87(12), 1469–1476.</w:t>
      </w:r>
    </w:p>
    <w:p w14:paraId="18E4E17F"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Stoddart, J. F., Sauvage, J.-P.,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Feringa, B. L. (2016). Molecular machines: Progress and prospects. Science, 309(5736), 1445–1453.</w:t>
      </w:r>
    </w:p>
    <w:p w14:paraId="1FAB8A13" w14:textId="77777777" w:rsidR="00194A4F" w:rsidRPr="00AA6031" w:rsidRDefault="00B744C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Shahidi, S.,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Wiener, J. (2020). </w:t>
      </w:r>
      <w:r w:rsidRPr="00AA6031">
        <w:rPr>
          <w:rFonts w:ascii="Times New Roman" w:eastAsia="Times New Roman" w:hAnsi="Times New Roman" w:cs="Times New Roman"/>
          <w:i/>
          <w:iCs/>
          <w:sz w:val="20"/>
          <w:szCs w:val="20"/>
          <w:lang w:eastAsia="en-IN"/>
        </w:rPr>
        <w:t>Nanotechnology in textiles: Advances and developments</w:t>
      </w:r>
      <w:r w:rsidRPr="00AA6031">
        <w:rPr>
          <w:rFonts w:ascii="Times New Roman" w:eastAsia="Times New Roman" w:hAnsi="Times New Roman" w:cs="Times New Roman"/>
          <w:sz w:val="20"/>
          <w:szCs w:val="20"/>
          <w:lang w:eastAsia="en-IN"/>
        </w:rPr>
        <w:t>. CRC Press.</w:t>
      </w:r>
    </w:p>
    <w:p w14:paraId="12DCB294" w14:textId="77777777" w:rsidR="00690CDC" w:rsidRPr="00AA6031" w:rsidRDefault="00690CDC"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Siddiqui, M. T., Alam, M. S.,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Hussain, T. (2015). Smart textiles and their applications in the textile industry. International Journal of Textiles and Fashion Technology, 5(2), 12–19.</w:t>
      </w:r>
    </w:p>
    <w:p w14:paraId="37BB89AB" w14:textId="77777777" w:rsidR="00194A4F" w:rsidRPr="00AA6031" w:rsidRDefault="00194A4F"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Stoppa, M.,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t>
      </w:r>
      <w:proofErr w:type="spellStart"/>
      <w:r w:rsidRPr="00AA6031">
        <w:rPr>
          <w:rFonts w:ascii="Times New Roman" w:eastAsia="Times New Roman" w:hAnsi="Times New Roman" w:cs="Times New Roman"/>
          <w:sz w:val="20"/>
          <w:szCs w:val="20"/>
          <w:lang w:eastAsia="en-IN"/>
        </w:rPr>
        <w:t>Chiolerio</w:t>
      </w:r>
      <w:proofErr w:type="spellEnd"/>
      <w:r w:rsidRPr="00AA6031">
        <w:rPr>
          <w:rFonts w:ascii="Times New Roman" w:eastAsia="Times New Roman" w:hAnsi="Times New Roman" w:cs="Times New Roman"/>
          <w:sz w:val="20"/>
          <w:szCs w:val="20"/>
          <w:lang w:eastAsia="en-IN"/>
        </w:rPr>
        <w:t>, A. (2014). Wearable electronics and smart textiles: A critical review. Sensors, 14(7), 11957–11992.</w:t>
      </w:r>
    </w:p>
    <w:p w14:paraId="309D3DEA" w14:textId="77777777" w:rsidR="006240C3" w:rsidRPr="00AA6031" w:rsidRDefault="006240C3"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Teng, Z., Liu, Y.,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Wang, X. (2019). Iridescent textiles through photonic crystals. Nature Communications, 10(1), 1135.</w:t>
      </w:r>
    </w:p>
    <w:p w14:paraId="1B5CF6DA" w14:textId="77777777" w:rsidR="000E2282" w:rsidRPr="00AA6031" w:rsidRDefault="000E2282"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Wang, Z., Zhang, Y., Liu, Y., and Wang, J. (2012). Antimicrobial textiles: Silver nanoparticles and their applications. Textile Research Journal, 82(8), 893–902. </w:t>
      </w:r>
      <w:hyperlink r:id="rId21" w:history="1">
        <w:r w:rsidRPr="00AA6031">
          <w:rPr>
            <w:rStyle w:val="Hyperlink"/>
            <w:rFonts w:ascii="Times New Roman" w:eastAsia="Times New Roman" w:hAnsi="Times New Roman" w:cs="Times New Roman"/>
            <w:sz w:val="20"/>
            <w:szCs w:val="20"/>
            <w:lang w:eastAsia="en-IN"/>
          </w:rPr>
          <w:t>https://doi.org/10.1177/0040517511435681</w:t>
        </w:r>
      </w:hyperlink>
    </w:p>
    <w:p w14:paraId="5876CF8D" w14:textId="77777777" w:rsidR="006240C3" w:rsidRPr="00AA6031" w:rsidRDefault="006240C3"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Wicaksono, I., Park, J.,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Lee, S. (2020). A tailored, electronic textile conformable suit for large-scale spatiotemporal physiological sensing in vivo. NPJ Flexible Electronics, 4(1), 1–13.</w:t>
      </w:r>
    </w:p>
    <w:p w14:paraId="61054390" w14:textId="77777777" w:rsidR="000E2282" w:rsidRPr="00AA6031" w:rsidRDefault="000E2282"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Xia, Y., Zhang, H., and Zhang, J. (2016). Self-cleaning textiles: Photocatalysis and beyond. Chemical Society Reviews, 45(12), 3663–3676. </w:t>
      </w:r>
      <w:hyperlink r:id="rId22" w:history="1">
        <w:r w:rsidRPr="00AA6031">
          <w:rPr>
            <w:rStyle w:val="Hyperlink"/>
            <w:rFonts w:ascii="Times New Roman" w:eastAsia="Times New Roman" w:hAnsi="Times New Roman" w:cs="Times New Roman"/>
            <w:sz w:val="20"/>
            <w:szCs w:val="20"/>
            <w:lang w:eastAsia="en-IN"/>
          </w:rPr>
          <w:t>https://doi.org/10.1039/C5CS00838G</w:t>
        </w:r>
      </w:hyperlink>
    </w:p>
    <w:p w14:paraId="21FDE85F" w14:textId="77777777" w:rsidR="000E2282" w:rsidRPr="00AA6031" w:rsidRDefault="000E2282"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Xu, Y., Wang, L., and Wu, J. (2014). Nanotechnology for the design of water- and stain-resistant fabrics. Surface and Coatings Technology, 248, 6–14. </w:t>
      </w:r>
      <w:hyperlink r:id="rId23" w:history="1">
        <w:r w:rsidRPr="00AA6031">
          <w:rPr>
            <w:rStyle w:val="Hyperlink"/>
            <w:rFonts w:ascii="Times New Roman" w:eastAsia="Times New Roman" w:hAnsi="Times New Roman" w:cs="Times New Roman"/>
            <w:sz w:val="20"/>
            <w:szCs w:val="20"/>
            <w:lang w:eastAsia="en-IN"/>
          </w:rPr>
          <w:t>https://doi.org/10.1016/j.surfcoat.2014.02.033</w:t>
        </w:r>
      </w:hyperlink>
    </w:p>
    <w:p w14:paraId="24C83E0F" w14:textId="77777777" w:rsidR="00C723D2" w:rsidRPr="00AA6031" w:rsidRDefault="00C723D2"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lastRenderedPageBreak/>
        <w:t xml:space="preserve">Zhang, W., Li, H.,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Chen, Y. (2013). Advances in </w:t>
      </w:r>
      <w:proofErr w:type="spellStart"/>
      <w:r w:rsidRPr="00AA6031">
        <w:rPr>
          <w:rFonts w:ascii="Times New Roman" w:eastAsia="Times New Roman" w:hAnsi="Times New Roman" w:cs="Times New Roman"/>
          <w:sz w:val="20"/>
          <w:szCs w:val="20"/>
          <w:lang w:eastAsia="en-IN"/>
        </w:rPr>
        <w:t>nanosensors</w:t>
      </w:r>
      <w:proofErr w:type="spellEnd"/>
      <w:r w:rsidRPr="00AA6031">
        <w:rPr>
          <w:rFonts w:ascii="Times New Roman" w:eastAsia="Times New Roman" w:hAnsi="Times New Roman" w:cs="Times New Roman"/>
          <w:sz w:val="20"/>
          <w:szCs w:val="20"/>
          <w:lang w:eastAsia="en-IN"/>
        </w:rPr>
        <w:t xml:space="preserve"> for textile-based applications. Nanotechnology Reviews, 2(4), 309–321.</w:t>
      </w:r>
    </w:p>
    <w:p w14:paraId="31018C1C" w14:textId="77777777" w:rsidR="00C723D2" w:rsidRPr="00AA6031" w:rsidRDefault="00C723D2"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Zhang, W., Zhao, L.,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Wang, J. (2020). </w:t>
      </w:r>
      <w:proofErr w:type="spellStart"/>
      <w:r w:rsidRPr="00AA6031">
        <w:rPr>
          <w:rFonts w:ascii="Times New Roman" w:eastAsia="Times New Roman" w:hAnsi="Times New Roman" w:cs="Times New Roman"/>
          <w:sz w:val="20"/>
          <w:szCs w:val="20"/>
          <w:lang w:eastAsia="en-IN"/>
        </w:rPr>
        <w:t>Nanophotonics</w:t>
      </w:r>
      <w:proofErr w:type="spellEnd"/>
      <w:r w:rsidRPr="00AA6031">
        <w:rPr>
          <w:rFonts w:ascii="Times New Roman" w:eastAsia="Times New Roman" w:hAnsi="Times New Roman" w:cs="Times New Roman"/>
          <w:sz w:val="20"/>
          <w:szCs w:val="20"/>
          <w:lang w:eastAsia="en-IN"/>
        </w:rPr>
        <w:t xml:space="preserve"> in textile materials: Current developments and future perspectives. Nanomaterials, 10(2), 315. </w:t>
      </w:r>
    </w:p>
    <w:p w14:paraId="2368CCAA" w14:textId="77777777" w:rsidR="00C723D2" w:rsidRPr="00AA6031" w:rsidRDefault="00C723D2"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Zhao, Q., Liu, Y.,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Sun, M. (2014). Sol-gel processing for nanoparticle-based coatings on textiles. Journal of Materials Science, 49(6), 2193–2201.</w:t>
      </w:r>
    </w:p>
    <w:p w14:paraId="06805BF8" w14:textId="77777777" w:rsidR="00B744CA" w:rsidRPr="00AA6031" w:rsidRDefault="00C723D2"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Zhu, Y., Wang, X.,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Li, Z. (2015). Carbon nanotube-based functional textiles. Textile Research Journal, 85(1), 1–12.</w:t>
      </w:r>
    </w:p>
    <w:sectPr w:rsidR="00B744CA" w:rsidRPr="00AA6031">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58D55" w14:textId="77777777" w:rsidR="0073748B" w:rsidRDefault="0073748B" w:rsidP="00577983">
      <w:pPr>
        <w:spacing w:after="0" w:line="240" w:lineRule="auto"/>
      </w:pPr>
      <w:r>
        <w:separator/>
      </w:r>
    </w:p>
  </w:endnote>
  <w:endnote w:type="continuationSeparator" w:id="0">
    <w:p w14:paraId="5E15988C" w14:textId="77777777" w:rsidR="0073748B" w:rsidRDefault="0073748B" w:rsidP="0057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BE6A" w14:textId="77777777" w:rsidR="00577983" w:rsidRDefault="00577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AFA9" w14:textId="77777777" w:rsidR="00577983" w:rsidRDefault="00577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4BC2" w14:textId="77777777" w:rsidR="00577983" w:rsidRDefault="00577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DE493" w14:textId="77777777" w:rsidR="0073748B" w:rsidRDefault="0073748B" w:rsidP="00577983">
      <w:pPr>
        <w:spacing w:after="0" w:line="240" w:lineRule="auto"/>
      </w:pPr>
      <w:r>
        <w:separator/>
      </w:r>
    </w:p>
  </w:footnote>
  <w:footnote w:type="continuationSeparator" w:id="0">
    <w:p w14:paraId="0BA14E32" w14:textId="77777777" w:rsidR="0073748B" w:rsidRDefault="0073748B" w:rsidP="00577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2746" w14:textId="6F192896" w:rsidR="00577983" w:rsidRDefault="00577983">
    <w:pPr>
      <w:pStyle w:val="Header"/>
    </w:pPr>
    <w:r>
      <w:rPr>
        <w:noProof/>
      </w:rPr>
      <w:pict w14:anchorId="2F8DD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818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46BFE" w14:textId="5A2153F9" w:rsidR="00577983" w:rsidRDefault="00577983">
    <w:pPr>
      <w:pStyle w:val="Header"/>
    </w:pPr>
    <w:r>
      <w:rPr>
        <w:noProof/>
      </w:rPr>
      <w:pict w14:anchorId="07621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818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301E" w14:textId="52014B04" w:rsidR="00577983" w:rsidRDefault="00577983">
    <w:pPr>
      <w:pStyle w:val="Header"/>
    </w:pPr>
    <w:r>
      <w:rPr>
        <w:noProof/>
      </w:rPr>
      <w:pict w14:anchorId="03F7B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818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0825"/>
    <w:multiLevelType w:val="hybridMultilevel"/>
    <w:tmpl w:val="2D3E15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750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443"/>
    <w:rsid w:val="00034792"/>
    <w:rsid w:val="00052B75"/>
    <w:rsid w:val="00070EA0"/>
    <w:rsid w:val="00093174"/>
    <w:rsid w:val="000C69CE"/>
    <w:rsid w:val="000E2282"/>
    <w:rsid w:val="000E41C2"/>
    <w:rsid w:val="000F35BF"/>
    <w:rsid w:val="000F4B23"/>
    <w:rsid w:val="001132A8"/>
    <w:rsid w:val="00126991"/>
    <w:rsid w:val="00151DC6"/>
    <w:rsid w:val="00154ACC"/>
    <w:rsid w:val="001558A9"/>
    <w:rsid w:val="0017123E"/>
    <w:rsid w:val="0018755F"/>
    <w:rsid w:val="00194A4F"/>
    <w:rsid w:val="001972D4"/>
    <w:rsid w:val="001B39C9"/>
    <w:rsid w:val="001C3926"/>
    <w:rsid w:val="001C5BA1"/>
    <w:rsid w:val="001C5BD0"/>
    <w:rsid w:val="001F230D"/>
    <w:rsid w:val="00264A3F"/>
    <w:rsid w:val="00265443"/>
    <w:rsid w:val="0029160E"/>
    <w:rsid w:val="00294366"/>
    <w:rsid w:val="00296D0B"/>
    <w:rsid w:val="002A1A88"/>
    <w:rsid w:val="002B0135"/>
    <w:rsid w:val="002B36D0"/>
    <w:rsid w:val="002B799A"/>
    <w:rsid w:val="003205F1"/>
    <w:rsid w:val="003214C2"/>
    <w:rsid w:val="003436D5"/>
    <w:rsid w:val="00346A9F"/>
    <w:rsid w:val="00381385"/>
    <w:rsid w:val="00392741"/>
    <w:rsid w:val="003A2F6A"/>
    <w:rsid w:val="003B527C"/>
    <w:rsid w:val="003D0C29"/>
    <w:rsid w:val="003D2647"/>
    <w:rsid w:val="003D2DD3"/>
    <w:rsid w:val="00404733"/>
    <w:rsid w:val="00434545"/>
    <w:rsid w:val="00434AAD"/>
    <w:rsid w:val="00444FF3"/>
    <w:rsid w:val="00453BCA"/>
    <w:rsid w:val="0048259E"/>
    <w:rsid w:val="004835A3"/>
    <w:rsid w:val="004A6481"/>
    <w:rsid w:val="004B0FE0"/>
    <w:rsid w:val="004B1DBB"/>
    <w:rsid w:val="004B24F4"/>
    <w:rsid w:val="004C0DA7"/>
    <w:rsid w:val="004C5134"/>
    <w:rsid w:val="005101C2"/>
    <w:rsid w:val="00510A91"/>
    <w:rsid w:val="00511BFA"/>
    <w:rsid w:val="005146A3"/>
    <w:rsid w:val="0052485F"/>
    <w:rsid w:val="00574A27"/>
    <w:rsid w:val="00577983"/>
    <w:rsid w:val="005B0771"/>
    <w:rsid w:val="005D4850"/>
    <w:rsid w:val="005E09DF"/>
    <w:rsid w:val="00600450"/>
    <w:rsid w:val="0062173F"/>
    <w:rsid w:val="006240C3"/>
    <w:rsid w:val="00625713"/>
    <w:rsid w:val="00642A37"/>
    <w:rsid w:val="00663C26"/>
    <w:rsid w:val="006711FA"/>
    <w:rsid w:val="00674805"/>
    <w:rsid w:val="00676CB4"/>
    <w:rsid w:val="00685D5B"/>
    <w:rsid w:val="00690CDC"/>
    <w:rsid w:val="006A23DE"/>
    <w:rsid w:val="007121B0"/>
    <w:rsid w:val="007373EB"/>
    <w:rsid w:val="0073748B"/>
    <w:rsid w:val="00750CE1"/>
    <w:rsid w:val="007F4F17"/>
    <w:rsid w:val="00812237"/>
    <w:rsid w:val="008342C1"/>
    <w:rsid w:val="00852696"/>
    <w:rsid w:val="00860918"/>
    <w:rsid w:val="0086435F"/>
    <w:rsid w:val="008D307A"/>
    <w:rsid w:val="008D58B4"/>
    <w:rsid w:val="008E31AD"/>
    <w:rsid w:val="008F7DC5"/>
    <w:rsid w:val="009238BF"/>
    <w:rsid w:val="00951D1F"/>
    <w:rsid w:val="00984713"/>
    <w:rsid w:val="009B5D75"/>
    <w:rsid w:val="00A2734B"/>
    <w:rsid w:val="00A275A1"/>
    <w:rsid w:val="00AA275A"/>
    <w:rsid w:val="00AA3B43"/>
    <w:rsid w:val="00AA6031"/>
    <w:rsid w:val="00AA6911"/>
    <w:rsid w:val="00AD3CB0"/>
    <w:rsid w:val="00B3522A"/>
    <w:rsid w:val="00B744CA"/>
    <w:rsid w:val="00B8563B"/>
    <w:rsid w:val="00BA325C"/>
    <w:rsid w:val="00BE5020"/>
    <w:rsid w:val="00C14F3D"/>
    <w:rsid w:val="00C27607"/>
    <w:rsid w:val="00C50F27"/>
    <w:rsid w:val="00C723D2"/>
    <w:rsid w:val="00CF4280"/>
    <w:rsid w:val="00CF7DAB"/>
    <w:rsid w:val="00D020E5"/>
    <w:rsid w:val="00D265EE"/>
    <w:rsid w:val="00D26F70"/>
    <w:rsid w:val="00D3238D"/>
    <w:rsid w:val="00D32541"/>
    <w:rsid w:val="00D742ED"/>
    <w:rsid w:val="00DD78EF"/>
    <w:rsid w:val="00DF71F9"/>
    <w:rsid w:val="00E17D6E"/>
    <w:rsid w:val="00E23F85"/>
    <w:rsid w:val="00E326AA"/>
    <w:rsid w:val="00EA62F6"/>
    <w:rsid w:val="00F0549E"/>
    <w:rsid w:val="00F25200"/>
    <w:rsid w:val="00F625EB"/>
    <w:rsid w:val="00F633B6"/>
    <w:rsid w:val="00F67BE6"/>
    <w:rsid w:val="00F7590A"/>
    <w:rsid w:val="00F77656"/>
    <w:rsid w:val="00F91FF1"/>
    <w:rsid w:val="00F96A71"/>
    <w:rsid w:val="00FA68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33D0E"/>
  <w15:chartTrackingRefBased/>
  <w15:docId w15:val="{54153BA9-9BBC-4E96-BC9C-FC60DA8C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68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744C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24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813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oken-text-secondary">
    <w:name w:val="text-token-text-secondary"/>
    <w:basedOn w:val="Normal"/>
    <w:rsid w:val="0026544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B744CA"/>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B744CA"/>
    <w:rPr>
      <w:b/>
      <w:bCs/>
    </w:rPr>
  </w:style>
  <w:style w:type="character" w:styleId="Emphasis">
    <w:name w:val="Emphasis"/>
    <w:basedOn w:val="DefaultParagraphFont"/>
    <w:uiPriority w:val="20"/>
    <w:qFormat/>
    <w:rsid w:val="00B744CA"/>
    <w:rPr>
      <w:i/>
      <w:iCs/>
    </w:rPr>
  </w:style>
  <w:style w:type="character" w:customStyle="1" w:styleId="Heading4Char">
    <w:name w:val="Heading 4 Char"/>
    <w:basedOn w:val="DefaultParagraphFont"/>
    <w:link w:val="Heading4"/>
    <w:uiPriority w:val="9"/>
    <w:semiHidden/>
    <w:rsid w:val="004B24F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81385"/>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semiHidden/>
    <w:rsid w:val="00FA68C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326AA"/>
    <w:rPr>
      <w:color w:val="0563C1" w:themeColor="hyperlink"/>
      <w:u w:val="single"/>
    </w:rPr>
  </w:style>
  <w:style w:type="table" w:styleId="TableGrid">
    <w:name w:val="Table Grid"/>
    <w:basedOn w:val="TableNormal"/>
    <w:uiPriority w:val="39"/>
    <w:rsid w:val="003A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34B"/>
    <w:pPr>
      <w:spacing w:after="200" w:line="276" w:lineRule="auto"/>
      <w:ind w:left="720"/>
      <w:contextualSpacing/>
    </w:pPr>
    <w:rPr>
      <w:rFonts w:eastAsiaTheme="minorEastAsia"/>
      <w:lang w:val="en-US"/>
    </w:rPr>
  </w:style>
  <w:style w:type="paragraph" w:styleId="Header">
    <w:name w:val="header"/>
    <w:basedOn w:val="Normal"/>
    <w:link w:val="HeaderChar"/>
    <w:uiPriority w:val="99"/>
    <w:unhideWhenUsed/>
    <w:rsid w:val="00577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983"/>
  </w:style>
  <w:style w:type="paragraph" w:styleId="Footer">
    <w:name w:val="footer"/>
    <w:basedOn w:val="Normal"/>
    <w:link w:val="FooterChar"/>
    <w:uiPriority w:val="99"/>
    <w:unhideWhenUsed/>
    <w:rsid w:val="00577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983">
      <w:bodyDiv w:val="1"/>
      <w:marLeft w:val="0"/>
      <w:marRight w:val="0"/>
      <w:marTop w:val="0"/>
      <w:marBottom w:val="0"/>
      <w:divBdr>
        <w:top w:val="none" w:sz="0" w:space="0" w:color="auto"/>
        <w:left w:val="none" w:sz="0" w:space="0" w:color="auto"/>
        <w:bottom w:val="none" w:sz="0" w:space="0" w:color="auto"/>
        <w:right w:val="none" w:sz="0" w:space="0" w:color="auto"/>
      </w:divBdr>
    </w:div>
    <w:div w:id="47843005">
      <w:bodyDiv w:val="1"/>
      <w:marLeft w:val="0"/>
      <w:marRight w:val="0"/>
      <w:marTop w:val="0"/>
      <w:marBottom w:val="0"/>
      <w:divBdr>
        <w:top w:val="none" w:sz="0" w:space="0" w:color="auto"/>
        <w:left w:val="none" w:sz="0" w:space="0" w:color="auto"/>
        <w:bottom w:val="none" w:sz="0" w:space="0" w:color="auto"/>
        <w:right w:val="none" w:sz="0" w:space="0" w:color="auto"/>
      </w:divBdr>
      <w:divsChild>
        <w:div w:id="1687168563">
          <w:marLeft w:val="0"/>
          <w:marRight w:val="0"/>
          <w:marTop w:val="0"/>
          <w:marBottom w:val="0"/>
          <w:divBdr>
            <w:top w:val="none" w:sz="0" w:space="0" w:color="auto"/>
            <w:left w:val="none" w:sz="0" w:space="0" w:color="auto"/>
            <w:bottom w:val="none" w:sz="0" w:space="0" w:color="auto"/>
            <w:right w:val="none" w:sz="0" w:space="0" w:color="auto"/>
          </w:divBdr>
          <w:divsChild>
            <w:div w:id="942765107">
              <w:marLeft w:val="0"/>
              <w:marRight w:val="0"/>
              <w:marTop w:val="0"/>
              <w:marBottom w:val="0"/>
              <w:divBdr>
                <w:top w:val="none" w:sz="0" w:space="0" w:color="auto"/>
                <w:left w:val="none" w:sz="0" w:space="0" w:color="auto"/>
                <w:bottom w:val="none" w:sz="0" w:space="0" w:color="auto"/>
                <w:right w:val="none" w:sz="0" w:space="0" w:color="auto"/>
              </w:divBdr>
              <w:divsChild>
                <w:div w:id="1636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5740">
      <w:bodyDiv w:val="1"/>
      <w:marLeft w:val="0"/>
      <w:marRight w:val="0"/>
      <w:marTop w:val="0"/>
      <w:marBottom w:val="0"/>
      <w:divBdr>
        <w:top w:val="none" w:sz="0" w:space="0" w:color="auto"/>
        <w:left w:val="none" w:sz="0" w:space="0" w:color="auto"/>
        <w:bottom w:val="none" w:sz="0" w:space="0" w:color="auto"/>
        <w:right w:val="none" w:sz="0" w:space="0" w:color="auto"/>
      </w:divBdr>
    </w:div>
    <w:div w:id="174812516">
      <w:bodyDiv w:val="1"/>
      <w:marLeft w:val="0"/>
      <w:marRight w:val="0"/>
      <w:marTop w:val="0"/>
      <w:marBottom w:val="0"/>
      <w:divBdr>
        <w:top w:val="none" w:sz="0" w:space="0" w:color="auto"/>
        <w:left w:val="none" w:sz="0" w:space="0" w:color="auto"/>
        <w:bottom w:val="none" w:sz="0" w:space="0" w:color="auto"/>
        <w:right w:val="none" w:sz="0" w:space="0" w:color="auto"/>
      </w:divBdr>
    </w:div>
    <w:div w:id="354892541">
      <w:bodyDiv w:val="1"/>
      <w:marLeft w:val="0"/>
      <w:marRight w:val="0"/>
      <w:marTop w:val="0"/>
      <w:marBottom w:val="0"/>
      <w:divBdr>
        <w:top w:val="none" w:sz="0" w:space="0" w:color="auto"/>
        <w:left w:val="none" w:sz="0" w:space="0" w:color="auto"/>
        <w:bottom w:val="none" w:sz="0" w:space="0" w:color="auto"/>
        <w:right w:val="none" w:sz="0" w:space="0" w:color="auto"/>
      </w:divBdr>
    </w:div>
    <w:div w:id="368916993">
      <w:bodyDiv w:val="1"/>
      <w:marLeft w:val="0"/>
      <w:marRight w:val="0"/>
      <w:marTop w:val="0"/>
      <w:marBottom w:val="0"/>
      <w:divBdr>
        <w:top w:val="none" w:sz="0" w:space="0" w:color="auto"/>
        <w:left w:val="none" w:sz="0" w:space="0" w:color="auto"/>
        <w:bottom w:val="none" w:sz="0" w:space="0" w:color="auto"/>
        <w:right w:val="none" w:sz="0" w:space="0" w:color="auto"/>
      </w:divBdr>
    </w:div>
    <w:div w:id="543563611">
      <w:bodyDiv w:val="1"/>
      <w:marLeft w:val="0"/>
      <w:marRight w:val="0"/>
      <w:marTop w:val="0"/>
      <w:marBottom w:val="0"/>
      <w:divBdr>
        <w:top w:val="none" w:sz="0" w:space="0" w:color="auto"/>
        <w:left w:val="none" w:sz="0" w:space="0" w:color="auto"/>
        <w:bottom w:val="none" w:sz="0" w:space="0" w:color="auto"/>
        <w:right w:val="none" w:sz="0" w:space="0" w:color="auto"/>
      </w:divBdr>
    </w:div>
    <w:div w:id="690496509">
      <w:bodyDiv w:val="1"/>
      <w:marLeft w:val="0"/>
      <w:marRight w:val="0"/>
      <w:marTop w:val="0"/>
      <w:marBottom w:val="0"/>
      <w:divBdr>
        <w:top w:val="none" w:sz="0" w:space="0" w:color="auto"/>
        <w:left w:val="none" w:sz="0" w:space="0" w:color="auto"/>
        <w:bottom w:val="none" w:sz="0" w:space="0" w:color="auto"/>
        <w:right w:val="none" w:sz="0" w:space="0" w:color="auto"/>
      </w:divBdr>
      <w:divsChild>
        <w:div w:id="223687731">
          <w:marLeft w:val="0"/>
          <w:marRight w:val="0"/>
          <w:marTop w:val="0"/>
          <w:marBottom w:val="0"/>
          <w:divBdr>
            <w:top w:val="none" w:sz="0" w:space="0" w:color="auto"/>
            <w:left w:val="none" w:sz="0" w:space="0" w:color="auto"/>
            <w:bottom w:val="none" w:sz="0" w:space="0" w:color="auto"/>
            <w:right w:val="none" w:sz="0" w:space="0" w:color="auto"/>
          </w:divBdr>
          <w:divsChild>
            <w:div w:id="10355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6680">
      <w:bodyDiv w:val="1"/>
      <w:marLeft w:val="0"/>
      <w:marRight w:val="0"/>
      <w:marTop w:val="0"/>
      <w:marBottom w:val="0"/>
      <w:divBdr>
        <w:top w:val="none" w:sz="0" w:space="0" w:color="auto"/>
        <w:left w:val="none" w:sz="0" w:space="0" w:color="auto"/>
        <w:bottom w:val="none" w:sz="0" w:space="0" w:color="auto"/>
        <w:right w:val="none" w:sz="0" w:space="0" w:color="auto"/>
      </w:divBdr>
    </w:div>
    <w:div w:id="871654734">
      <w:bodyDiv w:val="1"/>
      <w:marLeft w:val="0"/>
      <w:marRight w:val="0"/>
      <w:marTop w:val="0"/>
      <w:marBottom w:val="0"/>
      <w:divBdr>
        <w:top w:val="none" w:sz="0" w:space="0" w:color="auto"/>
        <w:left w:val="none" w:sz="0" w:space="0" w:color="auto"/>
        <w:bottom w:val="none" w:sz="0" w:space="0" w:color="auto"/>
        <w:right w:val="none" w:sz="0" w:space="0" w:color="auto"/>
      </w:divBdr>
    </w:div>
    <w:div w:id="957688076">
      <w:bodyDiv w:val="1"/>
      <w:marLeft w:val="0"/>
      <w:marRight w:val="0"/>
      <w:marTop w:val="0"/>
      <w:marBottom w:val="0"/>
      <w:divBdr>
        <w:top w:val="none" w:sz="0" w:space="0" w:color="auto"/>
        <w:left w:val="none" w:sz="0" w:space="0" w:color="auto"/>
        <w:bottom w:val="none" w:sz="0" w:space="0" w:color="auto"/>
        <w:right w:val="none" w:sz="0" w:space="0" w:color="auto"/>
      </w:divBdr>
    </w:div>
    <w:div w:id="985088403">
      <w:bodyDiv w:val="1"/>
      <w:marLeft w:val="0"/>
      <w:marRight w:val="0"/>
      <w:marTop w:val="0"/>
      <w:marBottom w:val="0"/>
      <w:divBdr>
        <w:top w:val="none" w:sz="0" w:space="0" w:color="auto"/>
        <w:left w:val="none" w:sz="0" w:space="0" w:color="auto"/>
        <w:bottom w:val="none" w:sz="0" w:space="0" w:color="auto"/>
        <w:right w:val="none" w:sz="0" w:space="0" w:color="auto"/>
      </w:divBdr>
    </w:div>
    <w:div w:id="1005741690">
      <w:bodyDiv w:val="1"/>
      <w:marLeft w:val="0"/>
      <w:marRight w:val="0"/>
      <w:marTop w:val="0"/>
      <w:marBottom w:val="0"/>
      <w:divBdr>
        <w:top w:val="none" w:sz="0" w:space="0" w:color="auto"/>
        <w:left w:val="none" w:sz="0" w:space="0" w:color="auto"/>
        <w:bottom w:val="none" w:sz="0" w:space="0" w:color="auto"/>
        <w:right w:val="none" w:sz="0" w:space="0" w:color="auto"/>
      </w:divBdr>
    </w:div>
    <w:div w:id="1184320917">
      <w:bodyDiv w:val="1"/>
      <w:marLeft w:val="0"/>
      <w:marRight w:val="0"/>
      <w:marTop w:val="0"/>
      <w:marBottom w:val="0"/>
      <w:divBdr>
        <w:top w:val="none" w:sz="0" w:space="0" w:color="auto"/>
        <w:left w:val="none" w:sz="0" w:space="0" w:color="auto"/>
        <w:bottom w:val="none" w:sz="0" w:space="0" w:color="auto"/>
        <w:right w:val="none" w:sz="0" w:space="0" w:color="auto"/>
      </w:divBdr>
    </w:div>
    <w:div w:id="1213611848">
      <w:bodyDiv w:val="1"/>
      <w:marLeft w:val="0"/>
      <w:marRight w:val="0"/>
      <w:marTop w:val="0"/>
      <w:marBottom w:val="0"/>
      <w:divBdr>
        <w:top w:val="none" w:sz="0" w:space="0" w:color="auto"/>
        <w:left w:val="none" w:sz="0" w:space="0" w:color="auto"/>
        <w:bottom w:val="none" w:sz="0" w:space="0" w:color="auto"/>
        <w:right w:val="none" w:sz="0" w:space="0" w:color="auto"/>
      </w:divBdr>
    </w:div>
    <w:div w:id="1265646213">
      <w:bodyDiv w:val="1"/>
      <w:marLeft w:val="0"/>
      <w:marRight w:val="0"/>
      <w:marTop w:val="0"/>
      <w:marBottom w:val="0"/>
      <w:divBdr>
        <w:top w:val="none" w:sz="0" w:space="0" w:color="auto"/>
        <w:left w:val="none" w:sz="0" w:space="0" w:color="auto"/>
        <w:bottom w:val="none" w:sz="0" w:space="0" w:color="auto"/>
        <w:right w:val="none" w:sz="0" w:space="0" w:color="auto"/>
      </w:divBdr>
    </w:div>
    <w:div w:id="1320116304">
      <w:bodyDiv w:val="1"/>
      <w:marLeft w:val="0"/>
      <w:marRight w:val="0"/>
      <w:marTop w:val="0"/>
      <w:marBottom w:val="0"/>
      <w:divBdr>
        <w:top w:val="none" w:sz="0" w:space="0" w:color="auto"/>
        <w:left w:val="none" w:sz="0" w:space="0" w:color="auto"/>
        <w:bottom w:val="none" w:sz="0" w:space="0" w:color="auto"/>
        <w:right w:val="none" w:sz="0" w:space="0" w:color="auto"/>
      </w:divBdr>
    </w:div>
    <w:div w:id="1397587037">
      <w:bodyDiv w:val="1"/>
      <w:marLeft w:val="0"/>
      <w:marRight w:val="0"/>
      <w:marTop w:val="0"/>
      <w:marBottom w:val="0"/>
      <w:divBdr>
        <w:top w:val="none" w:sz="0" w:space="0" w:color="auto"/>
        <w:left w:val="none" w:sz="0" w:space="0" w:color="auto"/>
        <w:bottom w:val="none" w:sz="0" w:space="0" w:color="auto"/>
        <w:right w:val="none" w:sz="0" w:space="0" w:color="auto"/>
      </w:divBdr>
    </w:div>
    <w:div w:id="1424758689">
      <w:bodyDiv w:val="1"/>
      <w:marLeft w:val="0"/>
      <w:marRight w:val="0"/>
      <w:marTop w:val="0"/>
      <w:marBottom w:val="0"/>
      <w:divBdr>
        <w:top w:val="none" w:sz="0" w:space="0" w:color="auto"/>
        <w:left w:val="none" w:sz="0" w:space="0" w:color="auto"/>
        <w:bottom w:val="none" w:sz="0" w:space="0" w:color="auto"/>
        <w:right w:val="none" w:sz="0" w:space="0" w:color="auto"/>
      </w:divBdr>
    </w:div>
    <w:div w:id="1491869340">
      <w:bodyDiv w:val="1"/>
      <w:marLeft w:val="0"/>
      <w:marRight w:val="0"/>
      <w:marTop w:val="0"/>
      <w:marBottom w:val="0"/>
      <w:divBdr>
        <w:top w:val="none" w:sz="0" w:space="0" w:color="auto"/>
        <w:left w:val="none" w:sz="0" w:space="0" w:color="auto"/>
        <w:bottom w:val="none" w:sz="0" w:space="0" w:color="auto"/>
        <w:right w:val="none" w:sz="0" w:space="0" w:color="auto"/>
      </w:divBdr>
    </w:div>
    <w:div w:id="1594900082">
      <w:bodyDiv w:val="1"/>
      <w:marLeft w:val="0"/>
      <w:marRight w:val="0"/>
      <w:marTop w:val="0"/>
      <w:marBottom w:val="0"/>
      <w:divBdr>
        <w:top w:val="none" w:sz="0" w:space="0" w:color="auto"/>
        <w:left w:val="none" w:sz="0" w:space="0" w:color="auto"/>
        <w:bottom w:val="none" w:sz="0" w:space="0" w:color="auto"/>
        <w:right w:val="none" w:sz="0" w:space="0" w:color="auto"/>
      </w:divBdr>
    </w:div>
    <w:div w:id="1713075232">
      <w:bodyDiv w:val="1"/>
      <w:marLeft w:val="0"/>
      <w:marRight w:val="0"/>
      <w:marTop w:val="0"/>
      <w:marBottom w:val="0"/>
      <w:divBdr>
        <w:top w:val="none" w:sz="0" w:space="0" w:color="auto"/>
        <w:left w:val="none" w:sz="0" w:space="0" w:color="auto"/>
        <w:bottom w:val="none" w:sz="0" w:space="0" w:color="auto"/>
        <w:right w:val="none" w:sz="0" w:space="0" w:color="auto"/>
      </w:divBdr>
    </w:div>
    <w:div w:id="1977562158">
      <w:bodyDiv w:val="1"/>
      <w:marLeft w:val="0"/>
      <w:marRight w:val="0"/>
      <w:marTop w:val="0"/>
      <w:marBottom w:val="0"/>
      <w:divBdr>
        <w:top w:val="none" w:sz="0" w:space="0" w:color="auto"/>
        <w:left w:val="none" w:sz="0" w:space="0" w:color="auto"/>
        <w:bottom w:val="none" w:sz="0" w:space="0" w:color="auto"/>
        <w:right w:val="none" w:sz="0" w:space="0" w:color="auto"/>
      </w:divBdr>
    </w:div>
    <w:div w:id="2004241893">
      <w:bodyDiv w:val="1"/>
      <w:marLeft w:val="0"/>
      <w:marRight w:val="0"/>
      <w:marTop w:val="0"/>
      <w:marBottom w:val="0"/>
      <w:divBdr>
        <w:top w:val="none" w:sz="0" w:space="0" w:color="auto"/>
        <w:left w:val="none" w:sz="0" w:space="0" w:color="auto"/>
        <w:bottom w:val="none" w:sz="0" w:space="0" w:color="auto"/>
        <w:right w:val="none" w:sz="0" w:space="0" w:color="auto"/>
      </w:divBdr>
    </w:div>
    <w:div w:id="2083481981">
      <w:bodyDiv w:val="1"/>
      <w:marLeft w:val="0"/>
      <w:marRight w:val="0"/>
      <w:marTop w:val="0"/>
      <w:marBottom w:val="0"/>
      <w:divBdr>
        <w:top w:val="none" w:sz="0" w:space="0" w:color="auto"/>
        <w:left w:val="none" w:sz="0" w:space="0" w:color="auto"/>
        <w:bottom w:val="none" w:sz="0" w:space="0" w:color="auto"/>
        <w:right w:val="none" w:sz="0" w:space="0" w:color="auto"/>
      </w:divBdr>
    </w:div>
    <w:div w:id="2104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77/0040517509355034" TargetMode="External"/><Relationship Id="rId18" Type="http://schemas.openxmlformats.org/officeDocument/2006/relationships/hyperlink" Target="https://doi.org/10.1002/app.3291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177/0040517511435681"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doi.org/10.1016/j.surfcoat.2014.09.04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002/app.40125" TargetMode="External"/><Relationship Id="rId20" Type="http://schemas.openxmlformats.org/officeDocument/2006/relationships/hyperlink" Target="https://doi.org/10.1021/acs.est.5b0025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155/2019/7186758" TargetMode="External"/><Relationship Id="rId23" Type="http://schemas.openxmlformats.org/officeDocument/2006/relationships/hyperlink" Target="https://doi.org/10.1016/j.surfcoat.2014.02.033" TargetMode="External"/><Relationship Id="rId28"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yperlink" Target="https://doi.org/10.1016/j.biotechadv.2011.12.00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177/0040517514551469" TargetMode="External"/><Relationship Id="rId22" Type="http://schemas.openxmlformats.org/officeDocument/2006/relationships/hyperlink" Target="https://doi.org/10.1039/C5CS00838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15</Pages>
  <Words>7942</Words>
  <Characters>45276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127</cp:revision>
  <dcterms:created xsi:type="dcterms:W3CDTF">2025-05-13T09:50:00Z</dcterms:created>
  <dcterms:modified xsi:type="dcterms:W3CDTF">2025-06-07T07:54:00Z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6109fe6e-c412-43c1-ae57-58ab810eb34f</vt:lpwstr>
  </property>
</Properties>
</file>