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FC375" w14:textId="3857A728" w:rsidR="00852BF5" w:rsidRPr="00E16987" w:rsidRDefault="00E16987" w:rsidP="00E16987">
      <w:r w:rsidRPr="00E16987">
        <w:t>The author can transfer his paper from  Current Journal of Applied Science and Technology  to   Asian Journal of Advanced Research and Reports   .</w:t>
      </w:r>
      <w:bookmarkStart w:id="0" w:name="_GoBack"/>
      <w:bookmarkEnd w:id="0"/>
    </w:p>
    <w:sectPr w:rsidR="00852BF5" w:rsidRPr="00E16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B8"/>
    <w:rsid w:val="000C3340"/>
    <w:rsid w:val="000E5397"/>
    <w:rsid w:val="00164C8D"/>
    <w:rsid w:val="0020729C"/>
    <w:rsid w:val="002A7430"/>
    <w:rsid w:val="002A7EA1"/>
    <w:rsid w:val="003C0C30"/>
    <w:rsid w:val="003F3E61"/>
    <w:rsid w:val="00471179"/>
    <w:rsid w:val="00475AB6"/>
    <w:rsid w:val="00486165"/>
    <w:rsid w:val="004E2703"/>
    <w:rsid w:val="00577859"/>
    <w:rsid w:val="00584758"/>
    <w:rsid w:val="00632119"/>
    <w:rsid w:val="00657DA6"/>
    <w:rsid w:val="0077422B"/>
    <w:rsid w:val="007C6E64"/>
    <w:rsid w:val="007E2001"/>
    <w:rsid w:val="007E7F83"/>
    <w:rsid w:val="007F212C"/>
    <w:rsid w:val="00852BF5"/>
    <w:rsid w:val="008A06B8"/>
    <w:rsid w:val="008A1A45"/>
    <w:rsid w:val="00910CD1"/>
    <w:rsid w:val="009C4139"/>
    <w:rsid w:val="00A972DE"/>
    <w:rsid w:val="00B40B14"/>
    <w:rsid w:val="00B43F15"/>
    <w:rsid w:val="00C115CC"/>
    <w:rsid w:val="00C410E0"/>
    <w:rsid w:val="00C73CC6"/>
    <w:rsid w:val="00D76242"/>
    <w:rsid w:val="00DA0B24"/>
    <w:rsid w:val="00DB0C49"/>
    <w:rsid w:val="00E16987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341DF-2015-47F2-AAAA-A30AE1DA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6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6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6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6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6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6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6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6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6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0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0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0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6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06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06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6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0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0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1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81062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53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0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05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53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72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04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1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7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75289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7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35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73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72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52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PC 1175</cp:lastModifiedBy>
  <cp:revision>3</cp:revision>
  <dcterms:created xsi:type="dcterms:W3CDTF">2025-06-11T04:40:00Z</dcterms:created>
  <dcterms:modified xsi:type="dcterms:W3CDTF">2025-06-18T05:37:00Z</dcterms:modified>
</cp:coreProperties>
</file>