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819B5" w14:paraId="498DFE20" w14:textId="77777777" w:rsidTr="002643B3">
        <w:trPr>
          <w:trHeight w:val="290"/>
        </w:trPr>
        <w:tc>
          <w:tcPr>
            <w:tcW w:w="5000" w:type="pct"/>
            <w:gridSpan w:val="2"/>
            <w:tcBorders>
              <w:top w:val="nil"/>
              <w:left w:val="nil"/>
              <w:right w:val="nil"/>
            </w:tcBorders>
          </w:tcPr>
          <w:p w14:paraId="113C18BE" w14:textId="77777777" w:rsidR="00602F7D" w:rsidRPr="004819B5" w:rsidRDefault="00602F7D" w:rsidP="00F2643C">
            <w:pPr>
              <w:pStyle w:val="Heading2"/>
              <w:jc w:val="left"/>
              <w:rPr>
                <w:rFonts w:ascii="Arial" w:hAnsi="Arial" w:cs="Arial"/>
                <w:b w:val="0"/>
                <w:bCs w:val="0"/>
                <w:lang w:val="en-GB"/>
              </w:rPr>
            </w:pPr>
          </w:p>
        </w:tc>
      </w:tr>
      <w:tr w:rsidR="0000007A" w:rsidRPr="004819B5" w14:paraId="5DE9D772" w14:textId="77777777" w:rsidTr="002643B3">
        <w:trPr>
          <w:trHeight w:val="290"/>
        </w:trPr>
        <w:tc>
          <w:tcPr>
            <w:tcW w:w="1234" w:type="pct"/>
          </w:tcPr>
          <w:p w14:paraId="675AE7F1" w14:textId="77777777" w:rsidR="0000007A" w:rsidRPr="004819B5" w:rsidRDefault="0000007A" w:rsidP="00696CAD">
            <w:pPr>
              <w:pStyle w:val="BodyText"/>
              <w:ind w:left="90"/>
              <w:jc w:val="left"/>
              <w:rPr>
                <w:rFonts w:ascii="Arial" w:hAnsi="Arial" w:cs="Arial"/>
                <w:bCs/>
                <w:sz w:val="20"/>
                <w:szCs w:val="20"/>
                <w:lang w:val="en-GB"/>
              </w:rPr>
            </w:pPr>
            <w:r w:rsidRPr="004819B5">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580EBFC" w14:textId="77777777" w:rsidR="0000007A" w:rsidRPr="004819B5" w:rsidRDefault="00C45199" w:rsidP="00E65EB7">
            <w:pPr>
              <w:rPr>
                <w:rFonts w:ascii="Arial" w:hAnsi="Arial" w:cs="Arial"/>
                <w:b/>
                <w:bCs/>
                <w:color w:val="0000FF"/>
                <w:sz w:val="20"/>
                <w:szCs w:val="20"/>
              </w:rPr>
            </w:pPr>
            <w:hyperlink r:id="rId8" w:history="1">
              <w:r w:rsidRPr="004819B5">
                <w:rPr>
                  <w:rStyle w:val="Hyperlink"/>
                  <w:rFonts w:ascii="Arial" w:hAnsi="Arial" w:cs="Arial"/>
                  <w:b/>
                  <w:bCs/>
                  <w:sz w:val="20"/>
                  <w:szCs w:val="20"/>
                </w:rPr>
                <w:t>Journal of Economics, Management and Trade</w:t>
              </w:r>
            </w:hyperlink>
            <w:r w:rsidRPr="004819B5">
              <w:rPr>
                <w:rFonts w:ascii="Arial" w:hAnsi="Arial" w:cs="Arial"/>
                <w:b/>
                <w:bCs/>
                <w:color w:val="0000FF"/>
                <w:sz w:val="20"/>
                <w:szCs w:val="20"/>
              </w:rPr>
              <w:t xml:space="preserve"> </w:t>
            </w:r>
          </w:p>
        </w:tc>
      </w:tr>
      <w:tr w:rsidR="0000007A" w:rsidRPr="004819B5" w14:paraId="488F0D92" w14:textId="77777777" w:rsidTr="002643B3">
        <w:trPr>
          <w:trHeight w:val="290"/>
        </w:trPr>
        <w:tc>
          <w:tcPr>
            <w:tcW w:w="1234" w:type="pct"/>
          </w:tcPr>
          <w:p w14:paraId="6EFB1364" w14:textId="77777777" w:rsidR="0000007A" w:rsidRPr="004819B5" w:rsidRDefault="0000007A" w:rsidP="00696CAD">
            <w:pPr>
              <w:pStyle w:val="BodyText"/>
              <w:ind w:left="90"/>
              <w:jc w:val="left"/>
              <w:rPr>
                <w:rFonts w:ascii="Arial" w:hAnsi="Arial" w:cs="Arial"/>
                <w:bCs/>
                <w:sz w:val="20"/>
                <w:szCs w:val="20"/>
                <w:lang w:val="en-GB"/>
              </w:rPr>
            </w:pPr>
            <w:r w:rsidRPr="004819B5">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123E182" w14:textId="77777777" w:rsidR="0000007A" w:rsidRPr="004819B5" w:rsidRDefault="00CE25AD" w:rsidP="00F3669D">
            <w:pPr>
              <w:pStyle w:val="NormalWeb"/>
              <w:spacing w:before="0" w:beforeAutospacing="0" w:after="0" w:afterAutospacing="0"/>
              <w:rPr>
                <w:rFonts w:ascii="Arial" w:hAnsi="Arial" w:cs="Arial"/>
                <w:b/>
                <w:bCs/>
                <w:sz w:val="20"/>
                <w:szCs w:val="20"/>
                <w:lang w:val="en-GB"/>
              </w:rPr>
            </w:pPr>
            <w:r w:rsidRPr="004819B5">
              <w:rPr>
                <w:rFonts w:ascii="Arial" w:hAnsi="Arial" w:cs="Arial"/>
                <w:b/>
                <w:bCs/>
                <w:sz w:val="20"/>
                <w:szCs w:val="20"/>
                <w:lang w:val="en-GB"/>
              </w:rPr>
              <w:t>Ms_JEMT_137223</w:t>
            </w:r>
          </w:p>
        </w:tc>
      </w:tr>
      <w:tr w:rsidR="0000007A" w:rsidRPr="004819B5" w14:paraId="713611C3" w14:textId="77777777" w:rsidTr="002643B3">
        <w:trPr>
          <w:trHeight w:val="650"/>
        </w:trPr>
        <w:tc>
          <w:tcPr>
            <w:tcW w:w="1234" w:type="pct"/>
          </w:tcPr>
          <w:p w14:paraId="33086F9C" w14:textId="77777777" w:rsidR="0000007A" w:rsidRPr="004819B5" w:rsidRDefault="0000007A" w:rsidP="00696CAD">
            <w:pPr>
              <w:pStyle w:val="BodyText"/>
              <w:ind w:left="90"/>
              <w:jc w:val="left"/>
              <w:rPr>
                <w:rFonts w:ascii="Arial" w:hAnsi="Arial" w:cs="Arial"/>
                <w:bCs/>
                <w:sz w:val="20"/>
                <w:szCs w:val="20"/>
                <w:lang w:val="en-GB"/>
              </w:rPr>
            </w:pPr>
            <w:r w:rsidRPr="004819B5">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5AE77C8" w14:textId="77777777" w:rsidR="0000007A" w:rsidRPr="004819B5" w:rsidRDefault="00407363" w:rsidP="00164BC5">
            <w:pPr>
              <w:pStyle w:val="NormalWeb"/>
              <w:spacing w:before="0" w:beforeAutospacing="0" w:after="0" w:afterAutospacing="0"/>
              <w:jc w:val="both"/>
              <w:rPr>
                <w:rFonts w:ascii="Arial" w:hAnsi="Arial" w:cs="Arial"/>
                <w:b/>
                <w:sz w:val="20"/>
                <w:szCs w:val="20"/>
                <w:lang w:val="en-GB"/>
              </w:rPr>
            </w:pPr>
            <w:r w:rsidRPr="004819B5">
              <w:rPr>
                <w:rFonts w:ascii="Arial" w:eastAsia="Times New Roman" w:hAnsi="Arial" w:cs="Arial"/>
                <w:b/>
                <w:sz w:val="20"/>
                <w:szCs w:val="20"/>
                <w:lang w:val="en-GB"/>
              </w:rPr>
              <w:t>An Empirical Study of Seasonal Income and Sustainability among Private Water Suppliers in Kohima Town Nagaland</w:t>
            </w:r>
          </w:p>
        </w:tc>
      </w:tr>
      <w:tr w:rsidR="00CF0BBB" w:rsidRPr="004819B5" w14:paraId="16747283" w14:textId="77777777" w:rsidTr="002643B3">
        <w:trPr>
          <w:trHeight w:val="332"/>
        </w:trPr>
        <w:tc>
          <w:tcPr>
            <w:tcW w:w="1234" w:type="pct"/>
          </w:tcPr>
          <w:p w14:paraId="42546B70" w14:textId="77777777" w:rsidR="00CF0BBB" w:rsidRPr="004819B5" w:rsidRDefault="00CF0BBB" w:rsidP="00696CAD">
            <w:pPr>
              <w:pStyle w:val="BodyText"/>
              <w:ind w:left="90"/>
              <w:jc w:val="left"/>
              <w:rPr>
                <w:rFonts w:ascii="Arial" w:hAnsi="Arial" w:cs="Arial"/>
                <w:bCs/>
                <w:sz w:val="20"/>
                <w:szCs w:val="20"/>
                <w:lang w:val="en-GB"/>
              </w:rPr>
            </w:pPr>
            <w:r w:rsidRPr="004819B5">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BAA7C6F" w14:textId="77777777" w:rsidR="00CF0BBB" w:rsidRPr="004819B5" w:rsidRDefault="00981A93" w:rsidP="00A23399">
            <w:pPr>
              <w:pStyle w:val="NormalWeb"/>
              <w:spacing w:before="0" w:beforeAutospacing="0" w:after="0" w:afterAutospacing="0"/>
              <w:jc w:val="both"/>
              <w:rPr>
                <w:rFonts w:ascii="Arial" w:hAnsi="Arial" w:cs="Arial"/>
                <w:b/>
                <w:sz w:val="20"/>
                <w:szCs w:val="20"/>
                <w:lang w:val="en-GB"/>
              </w:rPr>
            </w:pPr>
            <w:r w:rsidRPr="004819B5">
              <w:rPr>
                <w:rFonts w:ascii="Arial" w:hAnsi="Arial" w:cs="Arial"/>
                <w:sz w:val="20"/>
                <w:szCs w:val="20"/>
              </w:rPr>
              <w:t>Original Research Article</w:t>
            </w:r>
          </w:p>
        </w:tc>
      </w:tr>
    </w:tbl>
    <w:p w14:paraId="0C59CA4F" w14:textId="77777777" w:rsidR="00037D52" w:rsidRPr="004819B5" w:rsidRDefault="00037D52" w:rsidP="0000007A">
      <w:pPr>
        <w:pStyle w:val="BodyText"/>
        <w:rPr>
          <w:rFonts w:ascii="Arial" w:hAnsi="Arial" w:cs="Arial"/>
          <w:b/>
          <w:bCs/>
          <w:sz w:val="20"/>
          <w:szCs w:val="20"/>
          <w:u w:val="single"/>
          <w:lang w:val="en-GB"/>
        </w:rPr>
      </w:pPr>
    </w:p>
    <w:p w14:paraId="6BB2ED72" w14:textId="77777777" w:rsidR="00605952" w:rsidRPr="004819B5" w:rsidRDefault="00605952" w:rsidP="0000007A">
      <w:pPr>
        <w:pStyle w:val="BodyText"/>
        <w:rPr>
          <w:rFonts w:ascii="Arial" w:hAnsi="Arial" w:cs="Arial"/>
          <w:b/>
          <w:bCs/>
          <w:sz w:val="20"/>
          <w:szCs w:val="20"/>
          <w:u w:val="single"/>
          <w:lang w:val="en-GB"/>
        </w:rPr>
      </w:pPr>
    </w:p>
    <w:p w14:paraId="4A4C29D2" w14:textId="77777777" w:rsidR="00BF2273" w:rsidRPr="004819B5" w:rsidRDefault="00BF2273" w:rsidP="00BF2273">
      <w:pPr>
        <w:rPr>
          <w:rFonts w:ascii="Arial" w:hAnsi="Arial" w:cs="Arial"/>
          <w:sz w:val="20"/>
          <w:szCs w:val="20"/>
        </w:rPr>
      </w:pPr>
      <w:bookmarkStart w:id="0" w:name="_Hlk171324449"/>
      <w:bookmarkStart w:id="1" w:name="_Hlk170903434"/>
    </w:p>
    <w:tbl>
      <w:tblPr>
        <w:tblW w:w="4996"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4"/>
        <w:gridCol w:w="9358"/>
        <w:gridCol w:w="6441"/>
      </w:tblGrid>
      <w:tr w:rsidR="00BF2273" w:rsidRPr="004819B5" w14:paraId="3D81F19A" w14:textId="77777777" w:rsidTr="004819B5">
        <w:tc>
          <w:tcPr>
            <w:tcW w:w="5000" w:type="pct"/>
            <w:gridSpan w:val="3"/>
            <w:tcBorders>
              <w:top w:val="nil"/>
              <w:left w:val="nil"/>
              <w:right w:val="nil"/>
            </w:tcBorders>
            <w:noWrap/>
          </w:tcPr>
          <w:p w14:paraId="66ED3D6C" w14:textId="77777777" w:rsidR="00BF2273" w:rsidRPr="004819B5" w:rsidRDefault="00BF2273">
            <w:pPr>
              <w:pStyle w:val="Heading2"/>
              <w:jc w:val="left"/>
              <w:rPr>
                <w:rFonts w:ascii="Arial" w:hAnsi="Arial" w:cs="Arial"/>
                <w:lang w:val="en-GB"/>
              </w:rPr>
            </w:pPr>
            <w:r w:rsidRPr="004819B5">
              <w:rPr>
                <w:rFonts w:ascii="Arial" w:hAnsi="Arial" w:cs="Arial"/>
                <w:highlight w:val="yellow"/>
                <w:lang w:val="en-GB"/>
              </w:rPr>
              <w:t>PART  1:</w:t>
            </w:r>
            <w:r w:rsidRPr="004819B5">
              <w:rPr>
                <w:rFonts w:ascii="Arial" w:hAnsi="Arial" w:cs="Arial"/>
                <w:lang w:val="en-GB"/>
              </w:rPr>
              <w:t xml:space="preserve"> Comments</w:t>
            </w:r>
          </w:p>
          <w:p w14:paraId="365A33CC" w14:textId="77777777" w:rsidR="00BF2273" w:rsidRPr="004819B5" w:rsidRDefault="00BF2273">
            <w:pPr>
              <w:rPr>
                <w:rFonts w:ascii="Arial" w:hAnsi="Arial" w:cs="Arial"/>
                <w:sz w:val="20"/>
                <w:szCs w:val="20"/>
                <w:lang w:val="en-GB"/>
              </w:rPr>
            </w:pPr>
          </w:p>
        </w:tc>
      </w:tr>
      <w:tr w:rsidR="00BF2273" w:rsidRPr="004819B5" w14:paraId="77B58F10" w14:textId="77777777" w:rsidTr="004819B5">
        <w:tc>
          <w:tcPr>
            <w:tcW w:w="1262" w:type="pct"/>
            <w:noWrap/>
          </w:tcPr>
          <w:p w14:paraId="3D1E6847" w14:textId="77777777" w:rsidR="00BF2273" w:rsidRPr="004819B5" w:rsidRDefault="00BF2273">
            <w:pPr>
              <w:pStyle w:val="Heading2"/>
              <w:jc w:val="left"/>
              <w:rPr>
                <w:rFonts w:ascii="Arial" w:hAnsi="Arial" w:cs="Arial"/>
                <w:lang w:val="en-GB"/>
              </w:rPr>
            </w:pPr>
          </w:p>
        </w:tc>
        <w:tc>
          <w:tcPr>
            <w:tcW w:w="2214" w:type="pct"/>
          </w:tcPr>
          <w:p w14:paraId="529342A2" w14:textId="77777777" w:rsidR="00BF2273" w:rsidRPr="004819B5" w:rsidRDefault="00BF2273">
            <w:pPr>
              <w:pStyle w:val="Heading2"/>
              <w:jc w:val="left"/>
              <w:rPr>
                <w:rFonts w:ascii="Arial" w:hAnsi="Arial" w:cs="Arial"/>
                <w:lang w:val="en-GB"/>
              </w:rPr>
            </w:pPr>
            <w:r w:rsidRPr="004819B5">
              <w:rPr>
                <w:rFonts w:ascii="Arial" w:hAnsi="Arial" w:cs="Arial"/>
                <w:lang w:val="en-GB"/>
              </w:rPr>
              <w:t>Reviewer’s comment</w:t>
            </w:r>
          </w:p>
          <w:p w14:paraId="76702EB2" w14:textId="77777777" w:rsidR="003166D6" w:rsidRPr="004819B5" w:rsidRDefault="003166D6" w:rsidP="0082261A">
            <w:pPr>
              <w:rPr>
                <w:rFonts w:ascii="Arial" w:hAnsi="Arial" w:cs="Arial"/>
                <w:sz w:val="20"/>
                <w:szCs w:val="20"/>
                <w:lang w:val="en-GB"/>
              </w:rPr>
            </w:pPr>
          </w:p>
        </w:tc>
        <w:tc>
          <w:tcPr>
            <w:tcW w:w="1524" w:type="pct"/>
          </w:tcPr>
          <w:p w14:paraId="48BC4771" w14:textId="77777777" w:rsidR="00A32865" w:rsidRPr="004819B5" w:rsidRDefault="00A32865" w:rsidP="00A32865">
            <w:pPr>
              <w:spacing w:after="160" w:line="256" w:lineRule="auto"/>
              <w:rPr>
                <w:rFonts w:ascii="Arial" w:eastAsia="Calibri" w:hAnsi="Arial" w:cs="Arial"/>
                <w:kern w:val="2"/>
                <w:sz w:val="20"/>
                <w:szCs w:val="20"/>
                <w:lang w:val="en-IN"/>
              </w:rPr>
            </w:pPr>
            <w:r w:rsidRPr="004819B5">
              <w:rPr>
                <w:rFonts w:ascii="Arial" w:eastAsia="Calibri" w:hAnsi="Arial" w:cs="Arial"/>
                <w:b/>
                <w:kern w:val="2"/>
                <w:sz w:val="20"/>
                <w:szCs w:val="20"/>
                <w:lang w:val="en-IN"/>
              </w:rPr>
              <w:t>Author’s Feedback</w:t>
            </w:r>
            <w:r w:rsidRPr="004819B5">
              <w:rPr>
                <w:rFonts w:ascii="Arial" w:eastAsia="Calibri" w:hAnsi="Arial" w:cs="Arial"/>
                <w:kern w:val="2"/>
                <w:sz w:val="20"/>
                <w:szCs w:val="20"/>
                <w:lang w:val="en-IN"/>
              </w:rPr>
              <w:t xml:space="preserve"> (It is mandatory that authors should write his/her feedback here)</w:t>
            </w:r>
          </w:p>
          <w:p w14:paraId="7A0D9FBA" w14:textId="77777777" w:rsidR="00BF2273" w:rsidRPr="004819B5" w:rsidRDefault="00BF2273">
            <w:pPr>
              <w:pStyle w:val="Heading2"/>
              <w:jc w:val="left"/>
              <w:rPr>
                <w:rFonts w:ascii="Arial" w:hAnsi="Arial" w:cs="Arial"/>
                <w:b w:val="0"/>
                <w:lang w:val="en-GB"/>
              </w:rPr>
            </w:pPr>
          </w:p>
        </w:tc>
      </w:tr>
      <w:tr w:rsidR="00BF2273" w:rsidRPr="004819B5" w14:paraId="3A8B101C" w14:textId="77777777" w:rsidTr="004819B5">
        <w:trPr>
          <w:trHeight w:val="1264"/>
        </w:trPr>
        <w:tc>
          <w:tcPr>
            <w:tcW w:w="1262" w:type="pct"/>
            <w:noWrap/>
          </w:tcPr>
          <w:p w14:paraId="0B3E599E" w14:textId="77777777" w:rsidR="00BF2273" w:rsidRPr="004819B5" w:rsidRDefault="00BF2273">
            <w:pPr>
              <w:ind w:left="360"/>
              <w:rPr>
                <w:rFonts w:ascii="Arial" w:hAnsi="Arial" w:cs="Arial"/>
                <w:b/>
                <w:bCs/>
                <w:sz w:val="20"/>
                <w:szCs w:val="20"/>
                <w:lang w:val="en-GB"/>
              </w:rPr>
            </w:pPr>
            <w:r w:rsidRPr="004819B5">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200BF2A" w14:textId="77777777" w:rsidR="00BF2273" w:rsidRPr="004819B5" w:rsidRDefault="00BF2273">
            <w:pPr>
              <w:ind w:left="360"/>
              <w:rPr>
                <w:rFonts w:ascii="Arial" w:eastAsia="MS Mincho" w:hAnsi="Arial" w:cs="Arial"/>
                <w:b/>
                <w:bCs/>
                <w:sz w:val="20"/>
                <w:szCs w:val="20"/>
                <w:lang w:val="en-GB"/>
              </w:rPr>
            </w:pPr>
          </w:p>
        </w:tc>
        <w:tc>
          <w:tcPr>
            <w:tcW w:w="2214" w:type="pct"/>
          </w:tcPr>
          <w:p w14:paraId="21B29403" w14:textId="77777777" w:rsidR="00083B5E" w:rsidRPr="004819B5" w:rsidRDefault="00083B5E" w:rsidP="00083B5E">
            <w:pPr>
              <w:pStyle w:val="BodyText"/>
              <w:spacing w:line="312" w:lineRule="auto"/>
              <w:ind w:right="20"/>
              <w:rPr>
                <w:rFonts w:ascii="Arial" w:hAnsi="Arial" w:cs="Arial"/>
                <w:sz w:val="20"/>
                <w:szCs w:val="20"/>
              </w:rPr>
            </w:pPr>
            <w:r w:rsidRPr="004819B5">
              <w:rPr>
                <w:rFonts w:ascii="Arial" w:hAnsi="Arial" w:cs="Arial"/>
                <w:b/>
                <w:bCs/>
                <w:sz w:val="20"/>
                <w:szCs w:val="20"/>
                <w:lang w:val="en-GB"/>
              </w:rPr>
              <w:t xml:space="preserve">The study has highlighted private sector’s contributions to livelihood, the </w:t>
            </w:r>
            <w:proofErr w:type="spellStart"/>
            <w:r w:rsidRPr="004819B5">
              <w:rPr>
                <w:rFonts w:ascii="Arial" w:hAnsi="Arial" w:cs="Arial"/>
                <w:sz w:val="20"/>
                <w:szCs w:val="20"/>
              </w:rPr>
              <w:t>need</w:t>
            </w:r>
            <w:proofErr w:type="spellEnd"/>
            <w:r w:rsidRPr="004819B5">
              <w:rPr>
                <w:rFonts w:ascii="Arial" w:hAnsi="Arial" w:cs="Arial"/>
                <w:sz w:val="20"/>
                <w:szCs w:val="20"/>
              </w:rPr>
              <w:t xml:space="preserve"> of motivation of water providers, </w:t>
            </w:r>
            <w:proofErr w:type="spellStart"/>
            <w:r w:rsidR="00270E5C" w:rsidRPr="004819B5">
              <w:rPr>
                <w:rFonts w:ascii="Arial" w:hAnsi="Arial" w:cs="Arial"/>
                <w:sz w:val="20"/>
                <w:szCs w:val="20"/>
              </w:rPr>
              <w:t>im</w:t>
            </w:r>
            <w:r w:rsidRPr="004819B5">
              <w:rPr>
                <w:rFonts w:ascii="Arial" w:hAnsi="Arial" w:cs="Arial"/>
                <w:sz w:val="20"/>
                <w:szCs w:val="20"/>
              </w:rPr>
              <w:t>provement</w:t>
            </w:r>
            <w:r w:rsidR="00270E5C" w:rsidRPr="004819B5">
              <w:rPr>
                <w:rFonts w:ascii="Arial" w:hAnsi="Arial" w:cs="Arial"/>
                <w:sz w:val="20"/>
                <w:szCs w:val="20"/>
              </w:rPr>
              <w:t>s</w:t>
            </w:r>
            <w:proofErr w:type="spellEnd"/>
            <w:r w:rsidRPr="004819B5">
              <w:rPr>
                <w:rFonts w:ascii="Arial" w:hAnsi="Arial" w:cs="Arial"/>
                <w:sz w:val="20"/>
                <w:szCs w:val="20"/>
              </w:rPr>
              <w:t xml:space="preserve"> of water </w:t>
            </w:r>
            <w:proofErr w:type="spellStart"/>
            <w:r w:rsidRPr="004819B5">
              <w:rPr>
                <w:rFonts w:ascii="Arial" w:hAnsi="Arial" w:cs="Arial"/>
                <w:sz w:val="20"/>
                <w:szCs w:val="20"/>
              </w:rPr>
              <w:t>quality-related</w:t>
            </w:r>
            <w:proofErr w:type="spellEnd"/>
            <w:r w:rsidRPr="004819B5">
              <w:rPr>
                <w:rFonts w:ascii="Arial" w:hAnsi="Arial" w:cs="Arial"/>
                <w:sz w:val="20"/>
                <w:szCs w:val="20"/>
              </w:rPr>
              <w:t xml:space="preserve"> infrastructures, </w:t>
            </w:r>
            <w:proofErr w:type="spellStart"/>
            <w:r w:rsidRPr="004819B5">
              <w:rPr>
                <w:rFonts w:ascii="Arial" w:hAnsi="Arial" w:cs="Arial"/>
                <w:sz w:val="20"/>
                <w:szCs w:val="20"/>
              </w:rPr>
              <w:t>formalization</w:t>
            </w:r>
            <w:proofErr w:type="spellEnd"/>
            <w:r w:rsidRPr="004819B5">
              <w:rPr>
                <w:rFonts w:ascii="Arial" w:hAnsi="Arial" w:cs="Arial"/>
                <w:spacing w:val="-4"/>
                <w:sz w:val="20"/>
                <w:szCs w:val="20"/>
              </w:rPr>
              <w:t xml:space="preserve"> </w:t>
            </w:r>
            <w:r w:rsidRPr="004819B5">
              <w:rPr>
                <w:rFonts w:ascii="Arial" w:hAnsi="Arial" w:cs="Arial"/>
                <w:sz w:val="20"/>
                <w:szCs w:val="20"/>
              </w:rPr>
              <w:t xml:space="preserve">of </w:t>
            </w:r>
            <w:proofErr w:type="spellStart"/>
            <w:r w:rsidRPr="004819B5">
              <w:rPr>
                <w:rFonts w:ascii="Arial" w:hAnsi="Arial" w:cs="Arial"/>
                <w:sz w:val="20"/>
                <w:szCs w:val="20"/>
              </w:rPr>
              <w:t>urban</w:t>
            </w:r>
            <w:proofErr w:type="spellEnd"/>
            <w:r w:rsidRPr="004819B5">
              <w:rPr>
                <w:rFonts w:ascii="Arial" w:hAnsi="Arial" w:cs="Arial"/>
                <w:sz w:val="20"/>
                <w:szCs w:val="20"/>
              </w:rPr>
              <w:t xml:space="preserve"> water providers, and recognition of </w:t>
            </w:r>
            <w:proofErr w:type="spellStart"/>
            <w:r w:rsidRPr="004819B5">
              <w:rPr>
                <w:rFonts w:ascii="Arial" w:hAnsi="Arial" w:cs="Arial"/>
                <w:sz w:val="20"/>
                <w:szCs w:val="20"/>
              </w:rPr>
              <w:t>urban</w:t>
            </w:r>
            <w:proofErr w:type="spellEnd"/>
            <w:r w:rsidRPr="004819B5">
              <w:rPr>
                <w:rFonts w:ascii="Arial" w:hAnsi="Arial" w:cs="Arial"/>
                <w:sz w:val="20"/>
                <w:szCs w:val="20"/>
              </w:rPr>
              <w:t xml:space="preserve"> water providers as </w:t>
            </w:r>
            <w:proofErr w:type="spellStart"/>
            <w:r w:rsidRPr="004819B5">
              <w:rPr>
                <w:rFonts w:ascii="Arial" w:hAnsi="Arial" w:cs="Arial"/>
                <w:sz w:val="20"/>
                <w:szCs w:val="20"/>
              </w:rPr>
              <w:t>critical</w:t>
            </w:r>
            <w:proofErr w:type="spellEnd"/>
            <w:r w:rsidRPr="004819B5">
              <w:rPr>
                <w:rFonts w:ascii="Arial" w:hAnsi="Arial" w:cs="Arial"/>
                <w:sz w:val="20"/>
                <w:szCs w:val="20"/>
              </w:rPr>
              <w:t xml:space="preserve"> stakeholders in semi-</w:t>
            </w:r>
            <w:proofErr w:type="spellStart"/>
            <w:r w:rsidRPr="004819B5">
              <w:rPr>
                <w:rFonts w:ascii="Arial" w:hAnsi="Arial" w:cs="Arial"/>
                <w:sz w:val="20"/>
                <w:szCs w:val="20"/>
              </w:rPr>
              <w:t>urban</w:t>
            </w:r>
            <w:proofErr w:type="spellEnd"/>
            <w:r w:rsidRPr="004819B5">
              <w:rPr>
                <w:rFonts w:ascii="Arial" w:hAnsi="Arial" w:cs="Arial"/>
                <w:sz w:val="20"/>
                <w:szCs w:val="20"/>
              </w:rPr>
              <w:t xml:space="preserve"> areas </w:t>
            </w:r>
            <w:proofErr w:type="spellStart"/>
            <w:r w:rsidRPr="004819B5">
              <w:rPr>
                <w:rFonts w:ascii="Arial" w:hAnsi="Arial" w:cs="Arial"/>
                <w:sz w:val="20"/>
                <w:szCs w:val="20"/>
              </w:rPr>
              <w:t>such</w:t>
            </w:r>
            <w:proofErr w:type="spellEnd"/>
            <w:r w:rsidRPr="004819B5">
              <w:rPr>
                <w:rFonts w:ascii="Arial" w:hAnsi="Arial" w:cs="Arial"/>
                <w:sz w:val="20"/>
                <w:szCs w:val="20"/>
              </w:rPr>
              <w:t xml:space="preserve"> as Kohima.</w:t>
            </w:r>
          </w:p>
          <w:p w14:paraId="5AE50457" w14:textId="77777777" w:rsidR="00BF2273" w:rsidRPr="004819B5" w:rsidRDefault="00BF2273" w:rsidP="00083B5E">
            <w:pPr>
              <w:pStyle w:val="ListParagraph"/>
              <w:ind w:left="0"/>
              <w:rPr>
                <w:rFonts w:ascii="Arial" w:hAnsi="Arial" w:cs="Arial"/>
                <w:b/>
                <w:bCs/>
                <w:sz w:val="20"/>
                <w:szCs w:val="20"/>
                <w:lang w:val="en-GB"/>
              </w:rPr>
            </w:pPr>
          </w:p>
        </w:tc>
        <w:tc>
          <w:tcPr>
            <w:tcW w:w="1524" w:type="pct"/>
          </w:tcPr>
          <w:p w14:paraId="1EE461DD" w14:textId="77777777" w:rsidR="00BF2273" w:rsidRPr="004819B5" w:rsidRDefault="00A40B1E" w:rsidP="0088692D">
            <w:pPr>
              <w:pStyle w:val="Heading2"/>
              <w:rPr>
                <w:rFonts w:ascii="Arial" w:hAnsi="Arial" w:cs="Arial"/>
                <w:b w:val="0"/>
                <w:lang w:val="en-GB"/>
              </w:rPr>
            </w:pPr>
            <w:r w:rsidRPr="004819B5">
              <w:rPr>
                <w:rFonts w:ascii="Arial" w:hAnsi="Arial" w:cs="Arial"/>
                <w:b w:val="0"/>
              </w:rPr>
              <w:t xml:space="preserve">This </w:t>
            </w:r>
            <w:proofErr w:type="spellStart"/>
            <w:r w:rsidRPr="004819B5">
              <w:rPr>
                <w:rFonts w:ascii="Arial" w:hAnsi="Arial" w:cs="Arial"/>
                <w:b w:val="0"/>
              </w:rPr>
              <w:t>paper</w:t>
            </w:r>
            <w:proofErr w:type="spellEnd"/>
            <w:r w:rsidRPr="004819B5">
              <w:rPr>
                <w:rFonts w:ascii="Arial" w:hAnsi="Arial" w:cs="Arial"/>
                <w:b w:val="0"/>
              </w:rPr>
              <w:t xml:space="preserve"> </w:t>
            </w:r>
            <w:proofErr w:type="spellStart"/>
            <w:r w:rsidRPr="004819B5">
              <w:rPr>
                <w:rFonts w:ascii="Arial" w:hAnsi="Arial" w:cs="Arial"/>
                <w:b w:val="0"/>
              </w:rPr>
              <w:t>gives</w:t>
            </w:r>
            <w:proofErr w:type="spellEnd"/>
            <w:r w:rsidRPr="004819B5">
              <w:rPr>
                <w:rFonts w:ascii="Arial" w:hAnsi="Arial" w:cs="Arial"/>
                <w:b w:val="0"/>
              </w:rPr>
              <w:t xml:space="preserve"> </w:t>
            </w:r>
            <w:proofErr w:type="spellStart"/>
            <w:r w:rsidRPr="004819B5">
              <w:rPr>
                <w:rFonts w:ascii="Arial" w:hAnsi="Arial" w:cs="Arial"/>
                <w:b w:val="0"/>
              </w:rPr>
              <w:t>useful</w:t>
            </w:r>
            <w:proofErr w:type="spellEnd"/>
            <w:r w:rsidRPr="004819B5">
              <w:rPr>
                <w:rFonts w:ascii="Arial" w:hAnsi="Arial" w:cs="Arial"/>
                <w:b w:val="0"/>
              </w:rPr>
              <w:t xml:space="preserve"> information about </w:t>
            </w:r>
            <w:proofErr w:type="spellStart"/>
            <w:r w:rsidRPr="004819B5">
              <w:rPr>
                <w:rFonts w:ascii="Arial" w:hAnsi="Arial" w:cs="Arial"/>
                <w:b w:val="0"/>
              </w:rPr>
              <w:t>private</w:t>
            </w:r>
            <w:proofErr w:type="spellEnd"/>
            <w:r w:rsidRPr="004819B5">
              <w:rPr>
                <w:rFonts w:ascii="Arial" w:hAnsi="Arial" w:cs="Arial"/>
                <w:b w:val="0"/>
              </w:rPr>
              <w:t xml:space="preserve"> water </w:t>
            </w:r>
            <w:proofErr w:type="spellStart"/>
            <w:r w:rsidRPr="004819B5">
              <w:rPr>
                <w:rFonts w:ascii="Arial" w:hAnsi="Arial" w:cs="Arial"/>
                <w:b w:val="0"/>
              </w:rPr>
              <w:t>suppliers</w:t>
            </w:r>
            <w:proofErr w:type="spellEnd"/>
            <w:r w:rsidRPr="004819B5">
              <w:rPr>
                <w:rFonts w:ascii="Arial" w:hAnsi="Arial" w:cs="Arial"/>
                <w:b w:val="0"/>
              </w:rPr>
              <w:t xml:space="preserve"> in a </w:t>
            </w:r>
            <w:proofErr w:type="spellStart"/>
            <w:r w:rsidRPr="004819B5">
              <w:rPr>
                <w:rFonts w:ascii="Arial" w:hAnsi="Arial" w:cs="Arial"/>
                <w:b w:val="0"/>
              </w:rPr>
              <w:t>small</w:t>
            </w:r>
            <w:proofErr w:type="spellEnd"/>
            <w:r w:rsidRPr="004819B5">
              <w:rPr>
                <w:rFonts w:ascii="Arial" w:hAnsi="Arial" w:cs="Arial"/>
                <w:b w:val="0"/>
              </w:rPr>
              <w:t xml:space="preserve"> </w:t>
            </w:r>
            <w:proofErr w:type="spellStart"/>
            <w:r w:rsidRPr="004819B5">
              <w:rPr>
                <w:rFonts w:ascii="Arial" w:hAnsi="Arial" w:cs="Arial"/>
                <w:b w:val="0"/>
              </w:rPr>
              <w:t>hill</w:t>
            </w:r>
            <w:proofErr w:type="spellEnd"/>
            <w:r w:rsidRPr="004819B5">
              <w:rPr>
                <w:rFonts w:ascii="Arial" w:hAnsi="Arial" w:cs="Arial"/>
                <w:b w:val="0"/>
              </w:rPr>
              <w:t xml:space="preserve"> </w:t>
            </w:r>
            <w:proofErr w:type="spellStart"/>
            <w:r w:rsidRPr="004819B5">
              <w:rPr>
                <w:rFonts w:ascii="Arial" w:hAnsi="Arial" w:cs="Arial"/>
                <w:b w:val="0"/>
              </w:rPr>
              <w:t>town</w:t>
            </w:r>
            <w:proofErr w:type="spellEnd"/>
            <w:r w:rsidRPr="004819B5">
              <w:rPr>
                <w:rFonts w:ascii="Arial" w:hAnsi="Arial" w:cs="Arial"/>
                <w:b w:val="0"/>
              </w:rPr>
              <w:t xml:space="preserve"> in </w:t>
            </w:r>
            <w:proofErr w:type="spellStart"/>
            <w:r w:rsidRPr="004819B5">
              <w:rPr>
                <w:rFonts w:ascii="Arial" w:hAnsi="Arial" w:cs="Arial"/>
                <w:b w:val="0"/>
              </w:rPr>
              <w:t>India</w:t>
            </w:r>
            <w:proofErr w:type="spellEnd"/>
            <w:r w:rsidRPr="004819B5">
              <w:rPr>
                <w:rFonts w:ascii="Arial" w:hAnsi="Arial" w:cs="Arial"/>
                <w:b w:val="0"/>
              </w:rPr>
              <w:t xml:space="preserve">. It shows how </w:t>
            </w:r>
            <w:proofErr w:type="spellStart"/>
            <w:r w:rsidRPr="004819B5">
              <w:rPr>
                <w:rFonts w:ascii="Arial" w:hAnsi="Arial" w:cs="Arial"/>
                <w:b w:val="0"/>
              </w:rPr>
              <w:t>their</w:t>
            </w:r>
            <w:proofErr w:type="spellEnd"/>
            <w:r w:rsidRPr="004819B5">
              <w:rPr>
                <w:rFonts w:ascii="Arial" w:hAnsi="Arial" w:cs="Arial"/>
                <w:b w:val="0"/>
              </w:rPr>
              <w:t xml:space="preserve"> </w:t>
            </w:r>
            <w:proofErr w:type="spellStart"/>
            <w:r w:rsidRPr="004819B5">
              <w:rPr>
                <w:rFonts w:ascii="Arial" w:hAnsi="Arial" w:cs="Arial"/>
                <w:b w:val="0"/>
              </w:rPr>
              <w:t>income</w:t>
            </w:r>
            <w:proofErr w:type="spellEnd"/>
            <w:r w:rsidRPr="004819B5">
              <w:rPr>
                <w:rFonts w:ascii="Arial" w:hAnsi="Arial" w:cs="Arial"/>
                <w:b w:val="0"/>
              </w:rPr>
              <w:t xml:space="preserve"> changes </w:t>
            </w:r>
            <w:proofErr w:type="spellStart"/>
            <w:r w:rsidRPr="004819B5">
              <w:rPr>
                <w:rFonts w:ascii="Arial" w:hAnsi="Arial" w:cs="Arial"/>
                <w:b w:val="0"/>
              </w:rPr>
              <w:t>with</w:t>
            </w:r>
            <w:proofErr w:type="spellEnd"/>
            <w:r w:rsidRPr="004819B5">
              <w:rPr>
                <w:rFonts w:ascii="Arial" w:hAnsi="Arial" w:cs="Arial"/>
                <w:b w:val="0"/>
              </w:rPr>
              <w:t xml:space="preserve"> the </w:t>
            </w:r>
            <w:proofErr w:type="spellStart"/>
            <w:r w:rsidRPr="004819B5">
              <w:rPr>
                <w:rFonts w:ascii="Arial" w:hAnsi="Arial" w:cs="Arial"/>
                <w:b w:val="0"/>
              </w:rPr>
              <w:t>seasons</w:t>
            </w:r>
            <w:proofErr w:type="spellEnd"/>
            <w:r w:rsidRPr="004819B5">
              <w:rPr>
                <w:rFonts w:ascii="Arial" w:hAnsi="Arial" w:cs="Arial"/>
                <w:b w:val="0"/>
              </w:rPr>
              <w:t xml:space="preserve"> and </w:t>
            </w:r>
            <w:proofErr w:type="spellStart"/>
            <w:r w:rsidRPr="004819B5">
              <w:rPr>
                <w:rFonts w:ascii="Arial" w:hAnsi="Arial" w:cs="Arial"/>
                <w:b w:val="0"/>
              </w:rPr>
              <w:t>why</w:t>
            </w:r>
            <w:proofErr w:type="spellEnd"/>
            <w:r w:rsidRPr="004819B5">
              <w:rPr>
                <w:rFonts w:ascii="Arial" w:hAnsi="Arial" w:cs="Arial"/>
                <w:b w:val="0"/>
              </w:rPr>
              <w:t xml:space="preserve"> </w:t>
            </w:r>
            <w:proofErr w:type="spellStart"/>
            <w:r w:rsidRPr="004819B5">
              <w:rPr>
                <w:rFonts w:ascii="Arial" w:hAnsi="Arial" w:cs="Arial"/>
                <w:b w:val="0"/>
              </w:rPr>
              <w:t>their</w:t>
            </w:r>
            <w:proofErr w:type="spellEnd"/>
            <w:r w:rsidRPr="004819B5">
              <w:rPr>
                <w:rFonts w:ascii="Arial" w:hAnsi="Arial" w:cs="Arial"/>
                <w:b w:val="0"/>
              </w:rPr>
              <w:t xml:space="preserve"> </w:t>
            </w:r>
            <w:proofErr w:type="spellStart"/>
            <w:r w:rsidRPr="004819B5">
              <w:rPr>
                <w:rFonts w:ascii="Arial" w:hAnsi="Arial" w:cs="Arial"/>
                <w:b w:val="0"/>
              </w:rPr>
              <w:t>work</w:t>
            </w:r>
            <w:proofErr w:type="spellEnd"/>
            <w:r w:rsidRPr="004819B5">
              <w:rPr>
                <w:rFonts w:ascii="Arial" w:hAnsi="Arial" w:cs="Arial"/>
                <w:b w:val="0"/>
              </w:rPr>
              <w:t xml:space="preserve"> </w:t>
            </w:r>
            <w:proofErr w:type="spellStart"/>
            <w:r w:rsidRPr="004819B5">
              <w:rPr>
                <w:rFonts w:ascii="Arial" w:hAnsi="Arial" w:cs="Arial"/>
                <w:b w:val="0"/>
              </w:rPr>
              <w:t>is</w:t>
            </w:r>
            <w:proofErr w:type="spellEnd"/>
            <w:r w:rsidRPr="004819B5">
              <w:rPr>
                <w:rFonts w:ascii="Arial" w:hAnsi="Arial" w:cs="Arial"/>
                <w:b w:val="0"/>
              </w:rPr>
              <w:t xml:space="preserve"> important for </w:t>
            </w:r>
            <w:proofErr w:type="spellStart"/>
            <w:r w:rsidRPr="004819B5">
              <w:rPr>
                <w:rFonts w:ascii="Arial" w:hAnsi="Arial" w:cs="Arial"/>
                <w:b w:val="0"/>
              </w:rPr>
              <w:t>daily</w:t>
            </w:r>
            <w:proofErr w:type="spellEnd"/>
            <w:r w:rsidRPr="004819B5">
              <w:rPr>
                <w:rFonts w:ascii="Arial" w:hAnsi="Arial" w:cs="Arial"/>
                <w:b w:val="0"/>
              </w:rPr>
              <w:t xml:space="preserve"> life in areas </w:t>
            </w:r>
            <w:proofErr w:type="spellStart"/>
            <w:r w:rsidRPr="004819B5">
              <w:rPr>
                <w:rFonts w:ascii="Arial" w:hAnsi="Arial" w:cs="Arial"/>
                <w:b w:val="0"/>
              </w:rPr>
              <w:t>with</w:t>
            </w:r>
            <w:proofErr w:type="spellEnd"/>
            <w:r w:rsidRPr="004819B5">
              <w:rPr>
                <w:rFonts w:ascii="Arial" w:hAnsi="Arial" w:cs="Arial"/>
                <w:b w:val="0"/>
              </w:rPr>
              <w:t xml:space="preserve"> </w:t>
            </w:r>
            <w:proofErr w:type="spellStart"/>
            <w:r w:rsidRPr="004819B5">
              <w:rPr>
                <w:rFonts w:ascii="Arial" w:hAnsi="Arial" w:cs="Arial"/>
                <w:b w:val="0"/>
              </w:rPr>
              <w:t>poor</w:t>
            </w:r>
            <w:proofErr w:type="spellEnd"/>
            <w:r w:rsidRPr="004819B5">
              <w:rPr>
                <w:rFonts w:ascii="Arial" w:hAnsi="Arial" w:cs="Arial"/>
                <w:b w:val="0"/>
              </w:rPr>
              <w:t xml:space="preserve"> water </w:t>
            </w:r>
            <w:proofErr w:type="spellStart"/>
            <w:r w:rsidRPr="004819B5">
              <w:rPr>
                <w:rFonts w:ascii="Arial" w:hAnsi="Arial" w:cs="Arial"/>
                <w:b w:val="0"/>
              </w:rPr>
              <w:t>supply</w:t>
            </w:r>
            <w:proofErr w:type="spellEnd"/>
            <w:r w:rsidRPr="004819B5">
              <w:rPr>
                <w:rFonts w:ascii="Arial" w:hAnsi="Arial" w:cs="Arial"/>
                <w:b w:val="0"/>
              </w:rPr>
              <w:t xml:space="preserve">. The topic </w:t>
            </w:r>
            <w:proofErr w:type="spellStart"/>
            <w:r w:rsidRPr="004819B5">
              <w:rPr>
                <w:rFonts w:ascii="Arial" w:hAnsi="Arial" w:cs="Arial"/>
                <w:b w:val="0"/>
              </w:rPr>
              <w:t>is</w:t>
            </w:r>
            <w:proofErr w:type="spellEnd"/>
            <w:r w:rsidRPr="004819B5">
              <w:rPr>
                <w:rFonts w:ascii="Arial" w:hAnsi="Arial" w:cs="Arial"/>
                <w:b w:val="0"/>
              </w:rPr>
              <w:t xml:space="preserve"> new and not </w:t>
            </w:r>
            <w:proofErr w:type="spellStart"/>
            <w:r w:rsidRPr="004819B5">
              <w:rPr>
                <w:rFonts w:ascii="Arial" w:hAnsi="Arial" w:cs="Arial"/>
                <w:b w:val="0"/>
              </w:rPr>
              <w:t>much</w:t>
            </w:r>
            <w:proofErr w:type="spellEnd"/>
            <w:r w:rsidRPr="004819B5">
              <w:rPr>
                <w:rFonts w:ascii="Arial" w:hAnsi="Arial" w:cs="Arial"/>
                <w:b w:val="0"/>
              </w:rPr>
              <w:t xml:space="preserve"> </w:t>
            </w:r>
            <w:proofErr w:type="spellStart"/>
            <w:r w:rsidRPr="004819B5">
              <w:rPr>
                <w:rFonts w:ascii="Arial" w:hAnsi="Arial" w:cs="Arial"/>
                <w:b w:val="0"/>
              </w:rPr>
              <w:t>studied</w:t>
            </w:r>
            <w:proofErr w:type="spellEnd"/>
            <w:r w:rsidRPr="004819B5">
              <w:rPr>
                <w:rFonts w:ascii="Arial" w:hAnsi="Arial" w:cs="Arial"/>
                <w:b w:val="0"/>
              </w:rPr>
              <w:t xml:space="preserve"> </w:t>
            </w:r>
            <w:proofErr w:type="spellStart"/>
            <w:r w:rsidRPr="004819B5">
              <w:rPr>
                <w:rFonts w:ascii="Arial" w:hAnsi="Arial" w:cs="Arial"/>
                <w:b w:val="0"/>
              </w:rPr>
              <w:t>before</w:t>
            </w:r>
            <w:proofErr w:type="spellEnd"/>
            <w:r w:rsidRPr="004819B5">
              <w:rPr>
                <w:rFonts w:ascii="Arial" w:hAnsi="Arial" w:cs="Arial"/>
                <w:b w:val="0"/>
              </w:rPr>
              <w:t xml:space="preserve">. The </w:t>
            </w:r>
            <w:proofErr w:type="spellStart"/>
            <w:r w:rsidRPr="004819B5">
              <w:rPr>
                <w:rFonts w:ascii="Arial" w:hAnsi="Arial" w:cs="Arial"/>
                <w:b w:val="0"/>
              </w:rPr>
              <w:t>study</w:t>
            </w:r>
            <w:proofErr w:type="spellEnd"/>
            <w:r w:rsidRPr="004819B5">
              <w:rPr>
                <w:rFonts w:ascii="Arial" w:hAnsi="Arial" w:cs="Arial"/>
                <w:b w:val="0"/>
              </w:rPr>
              <w:t xml:space="preserve"> can help </w:t>
            </w:r>
            <w:proofErr w:type="spellStart"/>
            <w:r w:rsidRPr="004819B5">
              <w:rPr>
                <w:rFonts w:ascii="Arial" w:hAnsi="Arial" w:cs="Arial"/>
                <w:b w:val="0"/>
              </w:rPr>
              <w:t>with</w:t>
            </w:r>
            <w:proofErr w:type="spellEnd"/>
            <w:r w:rsidRPr="004819B5">
              <w:rPr>
                <w:rFonts w:ascii="Arial" w:hAnsi="Arial" w:cs="Arial"/>
                <w:b w:val="0"/>
              </w:rPr>
              <w:t xml:space="preserve"> </w:t>
            </w:r>
            <w:proofErr w:type="spellStart"/>
            <w:r w:rsidRPr="004819B5">
              <w:rPr>
                <w:rFonts w:ascii="Arial" w:hAnsi="Arial" w:cs="Arial"/>
                <w:b w:val="0"/>
              </w:rPr>
              <w:t>better</w:t>
            </w:r>
            <w:proofErr w:type="spellEnd"/>
            <w:r w:rsidRPr="004819B5">
              <w:rPr>
                <w:rFonts w:ascii="Arial" w:hAnsi="Arial" w:cs="Arial"/>
                <w:b w:val="0"/>
              </w:rPr>
              <w:t xml:space="preserve"> planning and support for </w:t>
            </w:r>
            <w:proofErr w:type="spellStart"/>
            <w:r w:rsidRPr="004819B5">
              <w:rPr>
                <w:rFonts w:ascii="Arial" w:hAnsi="Arial" w:cs="Arial"/>
                <w:b w:val="0"/>
              </w:rPr>
              <w:t>such</w:t>
            </w:r>
            <w:proofErr w:type="spellEnd"/>
            <w:r w:rsidRPr="004819B5">
              <w:rPr>
                <w:rFonts w:ascii="Arial" w:hAnsi="Arial" w:cs="Arial"/>
                <w:b w:val="0"/>
              </w:rPr>
              <w:t xml:space="preserve"> </w:t>
            </w:r>
            <w:proofErr w:type="spellStart"/>
            <w:r w:rsidRPr="004819B5">
              <w:rPr>
                <w:rFonts w:ascii="Arial" w:hAnsi="Arial" w:cs="Arial"/>
                <w:b w:val="0"/>
              </w:rPr>
              <w:t>workers</w:t>
            </w:r>
            <w:proofErr w:type="spellEnd"/>
            <w:r w:rsidRPr="004819B5">
              <w:rPr>
                <w:rFonts w:ascii="Arial" w:hAnsi="Arial" w:cs="Arial"/>
                <w:b w:val="0"/>
              </w:rPr>
              <w:t xml:space="preserve"> in </w:t>
            </w:r>
            <w:proofErr w:type="spellStart"/>
            <w:r w:rsidRPr="004819B5">
              <w:rPr>
                <w:rFonts w:ascii="Arial" w:hAnsi="Arial" w:cs="Arial"/>
                <w:b w:val="0"/>
              </w:rPr>
              <w:t>other</w:t>
            </w:r>
            <w:proofErr w:type="spellEnd"/>
            <w:r w:rsidRPr="004819B5">
              <w:rPr>
                <w:rFonts w:ascii="Arial" w:hAnsi="Arial" w:cs="Arial"/>
                <w:b w:val="0"/>
              </w:rPr>
              <w:t xml:space="preserve"> </w:t>
            </w:r>
            <w:proofErr w:type="spellStart"/>
            <w:r w:rsidRPr="004819B5">
              <w:rPr>
                <w:rFonts w:ascii="Arial" w:hAnsi="Arial" w:cs="Arial"/>
                <w:b w:val="0"/>
              </w:rPr>
              <w:t>similar</w:t>
            </w:r>
            <w:proofErr w:type="spellEnd"/>
            <w:r w:rsidRPr="004819B5">
              <w:rPr>
                <w:rFonts w:ascii="Arial" w:hAnsi="Arial" w:cs="Arial"/>
                <w:b w:val="0"/>
              </w:rPr>
              <w:t xml:space="preserve"> places.</w:t>
            </w:r>
          </w:p>
        </w:tc>
      </w:tr>
      <w:tr w:rsidR="00BF2273" w:rsidRPr="004819B5" w14:paraId="79DDB285" w14:textId="77777777" w:rsidTr="004819B5">
        <w:trPr>
          <w:trHeight w:val="1262"/>
        </w:trPr>
        <w:tc>
          <w:tcPr>
            <w:tcW w:w="1262" w:type="pct"/>
            <w:noWrap/>
          </w:tcPr>
          <w:p w14:paraId="03F5DE30" w14:textId="77777777" w:rsidR="00BF2273" w:rsidRPr="004819B5" w:rsidRDefault="00BF2273">
            <w:pPr>
              <w:ind w:left="360"/>
              <w:rPr>
                <w:rFonts w:ascii="Arial" w:hAnsi="Arial" w:cs="Arial"/>
                <w:b/>
                <w:bCs/>
                <w:sz w:val="20"/>
                <w:szCs w:val="20"/>
                <w:lang w:val="en-GB"/>
              </w:rPr>
            </w:pPr>
            <w:r w:rsidRPr="004819B5">
              <w:rPr>
                <w:rFonts w:ascii="Arial" w:hAnsi="Arial" w:cs="Arial"/>
                <w:b/>
                <w:bCs/>
                <w:sz w:val="20"/>
                <w:szCs w:val="20"/>
                <w:lang w:val="en-GB"/>
              </w:rPr>
              <w:t>Is the title of the article suitable?</w:t>
            </w:r>
          </w:p>
          <w:p w14:paraId="0A598D04" w14:textId="77777777" w:rsidR="00BF2273" w:rsidRPr="004819B5" w:rsidRDefault="00BF2273">
            <w:pPr>
              <w:ind w:left="360"/>
              <w:rPr>
                <w:rFonts w:ascii="Arial" w:hAnsi="Arial" w:cs="Arial"/>
                <w:b/>
                <w:bCs/>
                <w:sz w:val="20"/>
                <w:szCs w:val="20"/>
                <w:lang w:val="en-GB"/>
              </w:rPr>
            </w:pPr>
            <w:r w:rsidRPr="004819B5">
              <w:rPr>
                <w:rFonts w:ascii="Arial" w:hAnsi="Arial" w:cs="Arial"/>
                <w:b/>
                <w:bCs/>
                <w:sz w:val="20"/>
                <w:szCs w:val="20"/>
                <w:lang w:val="en-GB"/>
              </w:rPr>
              <w:t>(If not please suggest an alternative title)</w:t>
            </w:r>
          </w:p>
          <w:p w14:paraId="2883810F" w14:textId="77777777" w:rsidR="00BF2273" w:rsidRPr="004819B5" w:rsidRDefault="00BF2273">
            <w:pPr>
              <w:pStyle w:val="Heading2"/>
              <w:jc w:val="left"/>
              <w:rPr>
                <w:rFonts w:ascii="Arial" w:hAnsi="Arial" w:cs="Arial"/>
                <w:u w:val="single"/>
                <w:lang w:val="en-GB"/>
              </w:rPr>
            </w:pPr>
          </w:p>
        </w:tc>
        <w:tc>
          <w:tcPr>
            <w:tcW w:w="2214" w:type="pct"/>
          </w:tcPr>
          <w:p w14:paraId="57FAF58A" w14:textId="77777777" w:rsidR="001A72FB" w:rsidRPr="004819B5" w:rsidRDefault="001A72FB" w:rsidP="00270E5C">
            <w:pPr>
              <w:pStyle w:val="Title"/>
              <w:spacing w:line="314" w:lineRule="auto"/>
              <w:jc w:val="both"/>
              <w:rPr>
                <w:rFonts w:ascii="Arial" w:hAnsi="Arial" w:cs="Arial"/>
                <w:b w:val="0"/>
                <w:bCs w:val="0"/>
                <w:sz w:val="20"/>
                <w:szCs w:val="20"/>
                <w:vertAlign w:val="superscript"/>
                <w:lang w:val="en-GB"/>
              </w:rPr>
            </w:pPr>
            <w:r w:rsidRPr="004819B5">
              <w:rPr>
                <w:rFonts w:ascii="Arial" w:hAnsi="Arial" w:cs="Arial"/>
                <w:b w:val="0"/>
                <w:bCs w:val="0"/>
                <w:sz w:val="20"/>
                <w:szCs w:val="20"/>
                <w:lang w:val="en-GB"/>
              </w:rPr>
              <w:t xml:space="preserve">Suitable but requires little modification by removing the indefinite article ‘An’, expunging the phrase empirical study. The new title should now </w:t>
            </w:r>
            <w:proofErr w:type="gramStart"/>
            <w:r w:rsidRPr="004819B5">
              <w:rPr>
                <w:rFonts w:ascii="Arial" w:hAnsi="Arial" w:cs="Arial"/>
                <w:b w:val="0"/>
                <w:bCs w:val="0"/>
                <w:sz w:val="20"/>
                <w:szCs w:val="20"/>
                <w:lang w:val="en-GB"/>
              </w:rPr>
              <w:t>reads</w:t>
            </w:r>
            <w:proofErr w:type="gramEnd"/>
            <w:r w:rsidR="00270E5C" w:rsidRPr="004819B5">
              <w:rPr>
                <w:rFonts w:ascii="Arial" w:hAnsi="Arial" w:cs="Arial"/>
                <w:b w:val="0"/>
                <w:bCs w:val="0"/>
                <w:sz w:val="20"/>
                <w:szCs w:val="20"/>
                <w:lang w:val="en-GB"/>
              </w:rPr>
              <w:t>:</w:t>
            </w:r>
            <w:r w:rsidRPr="004819B5">
              <w:rPr>
                <w:rFonts w:ascii="Arial" w:hAnsi="Arial" w:cs="Arial"/>
                <w:b w:val="0"/>
                <w:bCs w:val="0"/>
                <w:sz w:val="20"/>
                <w:szCs w:val="20"/>
                <w:lang w:val="en-GB"/>
              </w:rPr>
              <w:t xml:space="preserve"> </w:t>
            </w:r>
          </w:p>
          <w:p w14:paraId="51AA87D9" w14:textId="77777777" w:rsidR="001A72FB" w:rsidRPr="004819B5" w:rsidRDefault="001A72FB" w:rsidP="0061148C">
            <w:pPr>
              <w:pStyle w:val="Title"/>
              <w:spacing w:line="314" w:lineRule="auto"/>
              <w:rPr>
                <w:rFonts w:ascii="Arial" w:hAnsi="Arial" w:cs="Arial"/>
                <w:color w:val="FF0000"/>
                <w:sz w:val="20"/>
                <w:szCs w:val="20"/>
              </w:rPr>
            </w:pPr>
            <w:r w:rsidRPr="004819B5">
              <w:rPr>
                <w:rFonts w:ascii="Arial" w:hAnsi="Arial" w:cs="Arial"/>
                <w:color w:val="FF0000"/>
                <w:sz w:val="20"/>
                <w:szCs w:val="20"/>
              </w:rPr>
              <w:t>Seasonal Income Sustainability</w:t>
            </w:r>
            <w:r w:rsidRPr="004819B5">
              <w:rPr>
                <w:rFonts w:ascii="Arial" w:hAnsi="Arial" w:cs="Arial"/>
                <w:color w:val="FF0000"/>
                <w:spacing w:val="-1"/>
                <w:sz w:val="20"/>
                <w:szCs w:val="20"/>
              </w:rPr>
              <w:t xml:space="preserve"> </w:t>
            </w:r>
            <w:r w:rsidRPr="004819B5">
              <w:rPr>
                <w:rFonts w:ascii="Arial" w:hAnsi="Arial" w:cs="Arial"/>
                <w:color w:val="FF0000"/>
                <w:sz w:val="20"/>
                <w:szCs w:val="20"/>
              </w:rPr>
              <w:t>among</w:t>
            </w:r>
            <w:r w:rsidRPr="004819B5">
              <w:rPr>
                <w:rFonts w:ascii="Arial" w:hAnsi="Arial" w:cs="Arial"/>
                <w:color w:val="FF0000"/>
                <w:spacing w:val="-1"/>
                <w:sz w:val="20"/>
                <w:szCs w:val="20"/>
              </w:rPr>
              <w:t xml:space="preserve"> </w:t>
            </w:r>
            <w:r w:rsidRPr="004819B5">
              <w:rPr>
                <w:rFonts w:ascii="Arial" w:hAnsi="Arial" w:cs="Arial"/>
                <w:color w:val="FF0000"/>
                <w:sz w:val="20"/>
                <w:szCs w:val="20"/>
              </w:rPr>
              <w:t>Private</w:t>
            </w:r>
            <w:r w:rsidRPr="004819B5">
              <w:rPr>
                <w:rFonts w:ascii="Arial" w:hAnsi="Arial" w:cs="Arial"/>
                <w:color w:val="FF0000"/>
                <w:spacing w:val="-1"/>
                <w:sz w:val="20"/>
                <w:szCs w:val="20"/>
              </w:rPr>
              <w:t xml:space="preserve"> </w:t>
            </w:r>
            <w:r w:rsidRPr="004819B5">
              <w:rPr>
                <w:rFonts w:ascii="Arial" w:hAnsi="Arial" w:cs="Arial"/>
                <w:color w:val="FF0000"/>
                <w:sz w:val="20"/>
                <w:szCs w:val="20"/>
              </w:rPr>
              <w:t>Water</w:t>
            </w:r>
            <w:r w:rsidRPr="004819B5">
              <w:rPr>
                <w:rFonts w:ascii="Arial" w:hAnsi="Arial" w:cs="Arial"/>
                <w:color w:val="FF0000"/>
                <w:spacing w:val="-1"/>
                <w:sz w:val="20"/>
                <w:szCs w:val="20"/>
              </w:rPr>
              <w:t xml:space="preserve"> </w:t>
            </w:r>
            <w:r w:rsidRPr="004819B5">
              <w:rPr>
                <w:rFonts w:ascii="Arial" w:hAnsi="Arial" w:cs="Arial"/>
                <w:color w:val="FF0000"/>
                <w:sz w:val="20"/>
                <w:szCs w:val="20"/>
              </w:rPr>
              <w:t>Suppliers</w:t>
            </w:r>
            <w:r w:rsidRPr="004819B5">
              <w:rPr>
                <w:rFonts w:ascii="Arial" w:hAnsi="Arial" w:cs="Arial"/>
                <w:color w:val="FF0000"/>
                <w:spacing w:val="-1"/>
                <w:sz w:val="20"/>
                <w:szCs w:val="20"/>
              </w:rPr>
              <w:t xml:space="preserve"> </w:t>
            </w:r>
            <w:r w:rsidRPr="004819B5">
              <w:rPr>
                <w:rFonts w:ascii="Arial" w:hAnsi="Arial" w:cs="Arial"/>
                <w:color w:val="FF0000"/>
                <w:sz w:val="20"/>
                <w:szCs w:val="20"/>
              </w:rPr>
              <w:t>in Kohima Town</w:t>
            </w:r>
            <w:r w:rsidR="0061148C" w:rsidRPr="004819B5">
              <w:rPr>
                <w:rFonts w:ascii="Arial" w:hAnsi="Arial" w:cs="Arial"/>
                <w:color w:val="FF0000"/>
                <w:sz w:val="20"/>
                <w:szCs w:val="20"/>
              </w:rPr>
              <w:t>,</w:t>
            </w:r>
            <w:r w:rsidRPr="004819B5">
              <w:rPr>
                <w:rFonts w:ascii="Arial" w:hAnsi="Arial" w:cs="Arial"/>
                <w:color w:val="FF0000"/>
                <w:sz w:val="20"/>
                <w:szCs w:val="20"/>
              </w:rPr>
              <w:t xml:space="preserve"> Nagaland</w:t>
            </w:r>
          </w:p>
          <w:p w14:paraId="162A6C12" w14:textId="77777777" w:rsidR="00BF2273" w:rsidRPr="004819B5" w:rsidRDefault="00BF2273">
            <w:pPr>
              <w:ind w:left="360"/>
              <w:rPr>
                <w:rFonts w:ascii="Arial" w:hAnsi="Arial" w:cs="Arial"/>
                <w:b/>
                <w:bCs/>
                <w:sz w:val="20"/>
                <w:szCs w:val="20"/>
                <w:lang w:val="en-GB"/>
              </w:rPr>
            </w:pPr>
          </w:p>
        </w:tc>
        <w:tc>
          <w:tcPr>
            <w:tcW w:w="1524" w:type="pct"/>
          </w:tcPr>
          <w:p w14:paraId="7480B904" w14:textId="77777777" w:rsidR="00490440" w:rsidRPr="004819B5" w:rsidRDefault="00490440" w:rsidP="00490440">
            <w:pPr>
              <w:spacing w:before="100" w:beforeAutospacing="1" w:after="100" w:afterAutospacing="1"/>
              <w:jc w:val="both"/>
              <w:rPr>
                <w:rFonts w:ascii="Arial" w:hAnsi="Arial" w:cs="Arial"/>
                <w:sz w:val="20"/>
                <w:szCs w:val="20"/>
              </w:rPr>
            </w:pPr>
            <w:r w:rsidRPr="004819B5">
              <w:rPr>
                <w:rFonts w:ascii="Arial" w:hAnsi="Arial" w:cs="Arial"/>
                <w:sz w:val="20"/>
                <w:szCs w:val="20"/>
              </w:rPr>
              <w:t>Thank you for the suggestion. The title has been revised to:</w:t>
            </w:r>
            <w:r w:rsidRPr="004819B5">
              <w:rPr>
                <w:rFonts w:ascii="Arial" w:hAnsi="Arial" w:cs="Arial"/>
                <w:sz w:val="20"/>
                <w:szCs w:val="20"/>
              </w:rPr>
              <w:br/>
            </w:r>
            <w:r w:rsidRPr="004819B5">
              <w:rPr>
                <w:rFonts w:ascii="Arial" w:hAnsi="Arial" w:cs="Arial"/>
                <w:b/>
                <w:bCs/>
                <w:sz w:val="20"/>
                <w:szCs w:val="20"/>
              </w:rPr>
              <w:t>“</w:t>
            </w:r>
            <w:r w:rsidR="00D849E3" w:rsidRPr="004819B5">
              <w:rPr>
                <w:rFonts w:ascii="Arial" w:hAnsi="Arial" w:cs="Arial"/>
                <w:b/>
                <w:bCs/>
                <w:sz w:val="20"/>
                <w:szCs w:val="20"/>
              </w:rPr>
              <w:t>Seasonal Income Sustainability of Private Water Suppliers in Kohima Town, Nagaland</w:t>
            </w:r>
            <w:r w:rsidRPr="004819B5">
              <w:rPr>
                <w:rFonts w:ascii="Arial" w:hAnsi="Arial" w:cs="Arial"/>
                <w:b/>
                <w:bCs/>
                <w:sz w:val="20"/>
                <w:szCs w:val="20"/>
              </w:rPr>
              <w:t>”</w:t>
            </w:r>
          </w:p>
          <w:p w14:paraId="0946BD6D" w14:textId="77777777" w:rsidR="00BF2273" w:rsidRPr="004819B5" w:rsidRDefault="00BF2273" w:rsidP="00490440">
            <w:pPr>
              <w:pStyle w:val="Heading2"/>
              <w:rPr>
                <w:rFonts w:ascii="Arial" w:hAnsi="Arial" w:cs="Arial"/>
                <w:b w:val="0"/>
                <w:lang w:val="en-GB"/>
              </w:rPr>
            </w:pPr>
          </w:p>
        </w:tc>
      </w:tr>
      <w:tr w:rsidR="00BF2273" w:rsidRPr="004819B5" w14:paraId="5862AFEF" w14:textId="77777777" w:rsidTr="004819B5">
        <w:trPr>
          <w:trHeight w:val="1262"/>
        </w:trPr>
        <w:tc>
          <w:tcPr>
            <w:tcW w:w="1262" w:type="pct"/>
            <w:noWrap/>
          </w:tcPr>
          <w:p w14:paraId="491693CC" w14:textId="77777777" w:rsidR="00BF2273" w:rsidRPr="004819B5" w:rsidRDefault="00BF2273">
            <w:pPr>
              <w:pStyle w:val="Heading2"/>
              <w:ind w:left="360"/>
              <w:jc w:val="left"/>
              <w:rPr>
                <w:rFonts w:ascii="Arial" w:hAnsi="Arial" w:cs="Arial"/>
                <w:lang w:val="en-GB"/>
              </w:rPr>
            </w:pPr>
            <w:r w:rsidRPr="004819B5">
              <w:rPr>
                <w:rFonts w:ascii="Arial" w:hAnsi="Arial" w:cs="Arial"/>
                <w:lang w:val="en-GB"/>
              </w:rPr>
              <w:t>Is the abstract of the article comprehensive? Do you suggest the addition (or deletion) of some points in this section? Please write your suggestions here.</w:t>
            </w:r>
          </w:p>
          <w:p w14:paraId="0230E024" w14:textId="77777777" w:rsidR="00BF2273" w:rsidRPr="004819B5" w:rsidRDefault="00BF2273">
            <w:pPr>
              <w:pStyle w:val="Heading2"/>
              <w:jc w:val="left"/>
              <w:rPr>
                <w:rFonts w:ascii="Arial" w:hAnsi="Arial" w:cs="Arial"/>
                <w:u w:val="single"/>
                <w:lang w:val="en-GB"/>
              </w:rPr>
            </w:pPr>
          </w:p>
        </w:tc>
        <w:tc>
          <w:tcPr>
            <w:tcW w:w="2214" w:type="pct"/>
          </w:tcPr>
          <w:p w14:paraId="28136F31" w14:textId="77777777" w:rsidR="00BF2273" w:rsidRPr="004819B5" w:rsidRDefault="00B56C4D" w:rsidP="00B56C4D">
            <w:pPr>
              <w:pStyle w:val="ListParagraph"/>
              <w:numPr>
                <w:ilvl w:val="0"/>
                <w:numId w:val="13"/>
              </w:numPr>
              <w:jc w:val="both"/>
              <w:rPr>
                <w:rFonts w:ascii="Arial" w:hAnsi="Arial" w:cs="Arial"/>
                <w:bCs/>
                <w:sz w:val="20"/>
                <w:szCs w:val="20"/>
                <w:lang w:val="en-GB"/>
              </w:rPr>
            </w:pPr>
            <w:r w:rsidRPr="004819B5">
              <w:rPr>
                <w:rFonts w:ascii="Arial" w:hAnsi="Arial" w:cs="Arial"/>
                <w:bCs/>
                <w:sz w:val="20"/>
                <w:szCs w:val="20"/>
                <w:lang w:val="en-GB"/>
              </w:rPr>
              <w:t xml:space="preserve">Yes, it is comprehensive, but should be one </w:t>
            </w:r>
            <w:r w:rsidRPr="004819B5">
              <w:rPr>
                <w:rFonts w:ascii="Arial" w:hAnsi="Arial" w:cs="Arial"/>
                <w:bCs/>
                <w:color w:val="FF0000"/>
                <w:sz w:val="20"/>
                <w:szCs w:val="20"/>
                <w:lang w:val="en-GB"/>
              </w:rPr>
              <w:t xml:space="preserve">paragraph </w:t>
            </w:r>
            <w:r w:rsidRPr="004819B5">
              <w:rPr>
                <w:rFonts w:ascii="Arial" w:hAnsi="Arial" w:cs="Arial"/>
                <w:bCs/>
                <w:sz w:val="20"/>
                <w:szCs w:val="20"/>
                <w:lang w:val="en-GB"/>
              </w:rPr>
              <w:t>as corrected by tracking.</w:t>
            </w:r>
          </w:p>
          <w:p w14:paraId="0C9D616E" w14:textId="77777777" w:rsidR="00B56C4D" w:rsidRPr="004819B5" w:rsidRDefault="00B56C4D" w:rsidP="00B56C4D">
            <w:pPr>
              <w:pStyle w:val="ListParagraph"/>
              <w:numPr>
                <w:ilvl w:val="0"/>
                <w:numId w:val="13"/>
              </w:numPr>
              <w:jc w:val="both"/>
              <w:rPr>
                <w:rFonts w:ascii="Arial" w:hAnsi="Arial" w:cs="Arial"/>
                <w:b/>
                <w:bCs/>
                <w:sz w:val="20"/>
                <w:szCs w:val="20"/>
                <w:lang w:val="en-GB"/>
              </w:rPr>
            </w:pPr>
            <w:r w:rsidRPr="004819B5">
              <w:rPr>
                <w:rFonts w:ascii="Arial" w:hAnsi="Arial" w:cs="Arial"/>
                <w:bCs/>
                <w:sz w:val="20"/>
                <w:szCs w:val="20"/>
                <w:lang w:val="en-GB"/>
              </w:rPr>
              <w:t>Addition and deletions were made by tracking, so the author(s) should accept the tracked additions and deletions</w:t>
            </w:r>
          </w:p>
        </w:tc>
        <w:tc>
          <w:tcPr>
            <w:tcW w:w="1524" w:type="pct"/>
          </w:tcPr>
          <w:p w14:paraId="0CAF6D0A" w14:textId="77777777" w:rsidR="00490440" w:rsidRPr="004819B5" w:rsidRDefault="00490440" w:rsidP="00490440">
            <w:pPr>
              <w:spacing w:before="100" w:beforeAutospacing="1" w:after="100" w:afterAutospacing="1"/>
              <w:jc w:val="both"/>
              <w:rPr>
                <w:rFonts w:ascii="Arial" w:hAnsi="Arial" w:cs="Arial"/>
                <w:sz w:val="20"/>
                <w:szCs w:val="20"/>
              </w:rPr>
            </w:pPr>
            <w:r w:rsidRPr="004819B5">
              <w:rPr>
                <w:rFonts w:ascii="Arial" w:hAnsi="Arial" w:cs="Arial"/>
                <w:sz w:val="20"/>
                <w:szCs w:val="20"/>
              </w:rPr>
              <w:t>The abstract has been reformatted into a single cohesive paragraph, as advised.</w:t>
            </w:r>
          </w:p>
          <w:p w14:paraId="40F6D553" w14:textId="77777777" w:rsidR="00BF2273" w:rsidRPr="004819B5" w:rsidRDefault="00BF2273">
            <w:pPr>
              <w:pStyle w:val="Heading2"/>
              <w:jc w:val="left"/>
              <w:rPr>
                <w:rFonts w:ascii="Arial" w:hAnsi="Arial" w:cs="Arial"/>
                <w:b w:val="0"/>
                <w:lang w:val="en-GB"/>
              </w:rPr>
            </w:pPr>
          </w:p>
        </w:tc>
      </w:tr>
      <w:tr w:rsidR="00BF2273" w:rsidRPr="004819B5" w14:paraId="074809FB" w14:textId="77777777" w:rsidTr="004819B5">
        <w:trPr>
          <w:trHeight w:val="704"/>
        </w:trPr>
        <w:tc>
          <w:tcPr>
            <w:tcW w:w="1262" w:type="pct"/>
            <w:noWrap/>
          </w:tcPr>
          <w:p w14:paraId="5D045B69" w14:textId="77777777" w:rsidR="00BF2273" w:rsidRPr="004819B5" w:rsidRDefault="00BF2273">
            <w:pPr>
              <w:pStyle w:val="Heading2"/>
              <w:ind w:left="360"/>
              <w:jc w:val="left"/>
              <w:rPr>
                <w:rFonts w:ascii="Arial" w:hAnsi="Arial" w:cs="Arial"/>
                <w:b w:val="0"/>
                <w:bCs w:val="0"/>
                <w:u w:val="single"/>
                <w:lang w:val="en-GB"/>
              </w:rPr>
            </w:pPr>
            <w:r w:rsidRPr="004819B5">
              <w:rPr>
                <w:rFonts w:ascii="Arial" w:hAnsi="Arial" w:cs="Arial"/>
                <w:lang w:val="en-GB"/>
              </w:rPr>
              <w:t>Is the manuscript scientifically, correct? Please write here.</w:t>
            </w:r>
          </w:p>
        </w:tc>
        <w:tc>
          <w:tcPr>
            <w:tcW w:w="2214" w:type="pct"/>
          </w:tcPr>
          <w:p w14:paraId="0B33A117" w14:textId="77777777" w:rsidR="00DC2F10" w:rsidRPr="004819B5" w:rsidRDefault="0061148C" w:rsidP="00DC2F10">
            <w:pPr>
              <w:pStyle w:val="BodyText"/>
              <w:spacing w:line="312" w:lineRule="auto"/>
              <w:ind w:left="23" w:right="20"/>
              <w:rPr>
                <w:rFonts w:ascii="Arial" w:hAnsi="Arial" w:cs="Arial"/>
                <w:sz w:val="20"/>
                <w:szCs w:val="20"/>
              </w:rPr>
            </w:pPr>
            <w:r w:rsidRPr="004819B5">
              <w:rPr>
                <w:rFonts w:ascii="Arial" w:hAnsi="Arial" w:cs="Arial"/>
                <w:bCs/>
                <w:sz w:val="20"/>
                <w:szCs w:val="20"/>
                <w:lang w:val="en-GB"/>
              </w:rPr>
              <w:t xml:space="preserve">Yes, it will certainly contribute to economic (livelihood), </w:t>
            </w:r>
            <w:r w:rsidR="007D664B" w:rsidRPr="004819B5">
              <w:rPr>
                <w:rFonts w:ascii="Arial" w:hAnsi="Arial" w:cs="Arial"/>
                <w:bCs/>
                <w:sz w:val="20"/>
                <w:szCs w:val="20"/>
                <w:lang w:val="en-GB"/>
              </w:rPr>
              <w:t xml:space="preserve">and </w:t>
            </w:r>
            <w:r w:rsidRPr="004819B5">
              <w:rPr>
                <w:rFonts w:ascii="Arial" w:hAnsi="Arial" w:cs="Arial"/>
                <w:bCs/>
                <w:sz w:val="20"/>
                <w:szCs w:val="20"/>
                <w:lang w:val="en-GB"/>
              </w:rPr>
              <w:t xml:space="preserve">social (health and employment) </w:t>
            </w:r>
            <w:r w:rsidR="007D664B" w:rsidRPr="004819B5">
              <w:rPr>
                <w:rFonts w:ascii="Arial" w:hAnsi="Arial" w:cs="Arial"/>
                <w:bCs/>
                <w:sz w:val="20"/>
                <w:szCs w:val="20"/>
                <w:lang w:val="en-GB"/>
              </w:rPr>
              <w:t xml:space="preserve">aspects of people in specific societies. </w:t>
            </w:r>
            <w:r w:rsidR="00DC2F10" w:rsidRPr="004819B5">
              <w:rPr>
                <w:rFonts w:ascii="Arial" w:hAnsi="Arial" w:cs="Arial"/>
                <w:bCs/>
                <w:sz w:val="20"/>
                <w:szCs w:val="20"/>
                <w:lang w:val="en-GB"/>
              </w:rPr>
              <w:t xml:space="preserve">Similarly, the study could </w:t>
            </w:r>
            <w:proofErr w:type="spellStart"/>
            <w:r w:rsidR="00DC2F10" w:rsidRPr="004819B5">
              <w:rPr>
                <w:rFonts w:ascii="Arial" w:hAnsi="Arial" w:cs="Arial"/>
                <w:sz w:val="20"/>
                <w:szCs w:val="20"/>
              </w:rPr>
              <w:t>contribute</w:t>
            </w:r>
            <w:proofErr w:type="spellEnd"/>
            <w:r w:rsidR="00DC2F10" w:rsidRPr="004819B5">
              <w:rPr>
                <w:rFonts w:ascii="Arial" w:hAnsi="Arial" w:cs="Arial"/>
                <w:sz w:val="20"/>
                <w:szCs w:val="20"/>
              </w:rPr>
              <w:t xml:space="preserve"> to the </w:t>
            </w:r>
            <w:proofErr w:type="spellStart"/>
            <w:r w:rsidR="00DC2F10" w:rsidRPr="004819B5">
              <w:rPr>
                <w:rFonts w:ascii="Arial" w:hAnsi="Arial" w:cs="Arial"/>
                <w:sz w:val="20"/>
                <w:szCs w:val="20"/>
              </w:rPr>
              <w:t>development</w:t>
            </w:r>
            <w:proofErr w:type="spellEnd"/>
            <w:r w:rsidR="00DC2F10" w:rsidRPr="004819B5">
              <w:rPr>
                <w:rFonts w:ascii="Arial" w:hAnsi="Arial" w:cs="Arial"/>
                <w:sz w:val="20"/>
                <w:szCs w:val="20"/>
              </w:rPr>
              <w:t xml:space="preserve"> of </w:t>
            </w:r>
            <w:proofErr w:type="spellStart"/>
            <w:r w:rsidR="00DC2F10" w:rsidRPr="004819B5">
              <w:rPr>
                <w:rFonts w:ascii="Arial" w:hAnsi="Arial" w:cs="Arial"/>
                <w:sz w:val="20"/>
                <w:szCs w:val="20"/>
              </w:rPr>
              <w:t>urban</w:t>
            </w:r>
            <w:proofErr w:type="spellEnd"/>
            <w:r w:rsidR="00DC2F10" w:rsidRPr="004819B5">
              <w:rPr>
                <w:rFonts w:ascii="Arial" w:hAnsi="Arial" w:cs="Arial"/>
                <w:sz w:val="20"/>
                <w:szCs w:val="20"/>
              </w:rPr>
              <w:t xml:space="preserve"> water </w:t>
            </w:r>
            <w:proofErr w:type="spellStart"/>
            <w:r w:rsidR="00DC2F10" w:rsidRPr="004819B5">
              <w:rPr>
                <w:rFonts w:ascii="Arial" w:hAnsi="Arial" w:cs="Arial"/>
                <w:sz w:val="20"/>
                <w:szCs w:val="20"/>
              </w:rPr>
              <w:t>policy</w:t>
            </w:r>
            <w:proofErr w:type="spellEnd"/>
            <w:r w:rsidR="00DC2F10" w:rsidRPr="004819B5">
              <w:rPr>
                <w:rFonts w:ascii="Arial" w:hAnsi="Arial" w:cs="Arial"/>
                <w:sz w:val="20"/>
                <w:szCs w:val="20"/>
              </w:rPr>
              <w:t xml:space="preserve">, recognition of the </w:t>
            </w:r>
            <w:proofErr w:type="spellStart"/>
            <w:r w:rsidR="00DC2F10" w:rsidRPr="004819B5">
              <w:rPr>
                <w:rFonts w:ascii="Arial" w:hAnsi="Arial" w:cs="Arial"/>
                <w:sz w:val="20"/>
                <w:szCs w:val="20"/>
              </w:rPr>
              <w:t>roles</w:t>
            </w:r>
            <w:proofErr w:type="spellEnd"/>
            <w:r w:rsidR="00DC2F10" w:rsidRPr="004819B5">
              <w:rPr>
                <w:rFonts w:ascii="Arial" w:hAnsi="Arial" w:cs="Arial"/>
                <w:sz w:val="20"/>
                <w:szCs w:val="20"/>
              </w:rPr>
              <w:t xml:space="preserve"> and contributions of </w:t>
            </w:r>
            <w:proofErr w:type="spellStart"/>
            <w:r w:rsidR="00DC2F10" w:rsidRPr="004819B5">
              <w:rPr>
                <w:rFonts w:ascii="Arial" w:hAnsi="Arial" w:cs="Arial"/>
                <w:sz w:val="20"/>
                <w:szCs w:val="20"/>
              </w:rPr>
              <w:t>informal</w:t>
            </w:r>
            <w:proofErr w:type="spellEnd"/>
            <w:r w:rsidR="00DC2F10" w:rsidRPr="004819B5">
              <w:rPr>
                <w:rFonts w:ascii="Arial" w:hAnsi="Arial" w:cs="Arial"/>
                <w:sz w:val="20"/>
                <w:szCs w:val="20"/>
              </w:rPr>
              <w:t xml:space="preserve"> </w:t>
            </w:r>
            <w:proofErr w:type="spellStart"/>
            <w:r w:rsidR="00DC2F10" w:rsidRPr="004819B5">
              <w:rPr>
                <w:rFonts w:ascii="Arial" w:hAnsi="Arial" w:cs="Arial"/>
                <w:sz w:val="20"/>
                <w:szCs w:val="20"/>
              </w:rPr>
              <w:t>private</w:t>
            </w:r>
            <w:proofErr w:type="spellEnd"/>
            <w:r w:rsidR="00DC2F10" w:rsidRPr="004819B5">
              <w:rPr>
                <w:rFonts w:ascii="Arial" w:hAnsi="Arial" w:cs="Arial"/>
                <w:sz w:val="20"/>
                <w:szCs w:val="20"/>
              </w:rPr>
              <w:t xml:space="preserve"> </w:t>
            </w:r>
            <w:proofErr w:type="spellStart"/>
            <w:r w:rsidR="00DC2F10" w:rsidRPr="004819B5">
              <w:rPr>
                <w:rFonts w:ascii="Arial" w:hAnsi="Arial" w:cs="Arial"/>
                <w:sz w:val="20"/>
                <w:szCs w:val="20"/>
              </w:rPr>
              <w:t>sector</w:t>
            </w:r>
            <w:proofErr w:type="spellEnd"/>
            <w:r w:rsidR="00DC2F10" w:rsidRPr="004819B5">
              <w:rPr>
                <w:rFonts w:ascii="Arial" w:hAnsi="Arial" w:cs="Arial"/>
                <w:sz w:val="20"/>
                <w:szCs w:val="20"/>
              </w:rPr>
              <w:t xml:space="preserve"> in semi-</w:t>
            </w:r>
            <w:proofErr w:type="spellStart"/>
            <w:r w:rsidR="00DC2F10" w:rsidRPr="004819B5">
              <w:rPr>
                <w:rFonts w:ascii="Arial" w:hAnsi="Arial" w:cs="Arial"/>
                <w:sz w:val="20"/>
                <w:szCs w:val="20"/>
              </w:rPr>
              <w:t>urban</w:t>
            </w:r>
            <w:proofErr w:type="spellEnd"/>
            <w:r w:rsidR="00DC2F10" w:rsidRPr="004819B5">
              <w:rPr>
                <w:rFonts w:ascii="Arial" w:hAnsi="Arial" w:cs="Arial"/>
                <w:sz w:val="20"/>
                <w:szCs w:val="20"/>
              </w:rPr>
              <w:t xml:space="preserve"> and </w:t>
            </w:r>
            <w:proofErr w:type="spellStart"/>
            <w:proofErr w:type="gramStart"/>
            <w:r w:rsidR="00DC2F10" w:rsidRPr="004819B5">
              <w:rPr>
                <w:rFonts w:ascii="Arial" w:hAnsi="Arial" w:cs="Arial"/>
                <w:sz w:val="20"/>
                <w:szCs w:val="20"/>
              </w:rPr>
              <w:t>low</w:t>
            </w:r>
            <w:proofErr w:type="spellEnd"/>
            <w:r w:rsidR="00DC2F10" w:rsidRPr="004819B5">
              <w:rPr>
                <w:rFonts w:ascii="Arial" w:hAnsi="Arial" w:cs="Arial"/>
                <w:sz w:val="20"/>
                <w:szCs w:val="20"/>
              </w:rPr>
              <w:t xml:space="preserve"> </w:t>
            </w:r>
            <w:proofErr w:type="spellStart"/>
            <w:r w:rsidR="00DC2F10" w:rsidRPr="004819B5">
              <w:rPr>
                <w:rFonts w:ascii="Arial" w:hAnsi="Arial" w:cs="Arial"/>
                <w:sz w:val="20"/>
                <w:szCs w:val="20"/>
              </w:rPr>
              <w:t>income</w:t>
            </w:r>
            <w:proofErr w:type="spellEnd"/>
            <w:proofErr w:type="gramEnd"/>
            <w:r w:rsidR="00DC2F10" w:rsidRPr="004819B5">
              <w:rPr>
                <w:rFonts w:ascii="Arial" w:hAnsi="Arial" w:cs="Arial"/>
                <w:sz w:val="20"/>
                <w:szCs w:val="20"/>
              </w:rPr>
              <w:t xml:space="preserve"> areas.</w:t>
            </w:r>
          </w:p>
          <w:p w14:paraId="56B7AFF1" w14:textId="77777777" w:rsidR="00BF2273" w:rsidRPr="004819B5" w:rsidRDefault="007D664B" w:rsidP="00C265E0">
            <w:pPr>
              <w:pStyle w:val="ListParagraph"/>
              <w:ind w:left="0"/>
              <w:rPr>
                <w:rFonts w:ascii="Arial" w:hAnsi="Arial" w:cs="Arial"/>
                <w:bCs/>
                <w:sz w:val="20"/>
                <w:szCs w:val="20"/>
                <w:lang w:val="en-GB"/>
              </w:rPr>
            </w:pPr>
            <w:r w:rsidRPr="004819B5">
              <w:rPr>
                <w:rFonts w:ascii="Arial" w:hAnsi="Arial" w:cs="Arial"/>
                <w:bCs/>
                <w:sz w:val="20"/>
                <w:szCs w:val="20"/>
                <w:lang w:val="en-GB"/>
              </w:rPr>
              <w:t>In fact, there is novelty</w:t>
            </w:r>
            <w:r w:rsidR="00C265E0" w:rsidRPr="004819B5">
              <w:rPr>
                <w:rFonts w:ascii="Arial" w:hAnsi="Arial" w:cs="Arial"/>
                <w:bCs/>
                <w:sz w:val="20"/>
                <w:szCs w:val="20"/>
                <w:lang w:val="en-GB"/>
              </w:rPr>
              <w:t xml:space="preserve">. However, the methodology section </w:t>
            </w:r>
            <w:proofErr w:type="gramStart"/>
            <w:r w:rsidR="00C265E0" w:rsidRPr="004819B5">
              <w:rPr>
                <w:rFonts w:ascii="Arial" w:hAnsi="Arial" w:cs="Arial"/>
                <w:bCs/>
                <w:sz w:val="20"/>
                <w:szCs w:val="20"/>
                <w:lang w:val="en-GB"/>
              </w:rPr>
              <w:t>need</w:t>
            </w:r>
            <w:proofErr w:type="gramEnd"/>
            <w:r w:rsidR="00C265E0" w:rsidRPr="004819B5">
              <w:rPr>
                <w:rFonts w:ascii="Arial" w:hAnsi="Arial" w:cs="Arial"/>
                <w:bCs/>
                <w:sz w:val="20"/>
                <w:szCs w:val="20"/>
                <w:lang w:val="en-GB"/>
              </w:rPr>
              <w:t xml:space="preserve"> to be revisited as stated by the reviewer in the methodological section of the manuscript</w:t>
            </w:r>
          </w:p>
        </w:tc>
        <w:tc>
          <w:tcPr>
            <w:tcW w:w="1524" w:type="pct"/>
          </w:tcPr>
          <w:p w14:paraId="5FE5A06B" w14:textId="77777777" w:rsidR="00BF2273" w:rsidRPr="004819B5" w:rsidRDefault="00490440" w:rsidP="00490440">
            <w:pPr>
              <w:pStyle w:val="Heading2"/>
              <w:rPr>
                <w:rFonts w:ascii="Arial" w:hAnsi="Arial" w:cs="Arial"/>
                <w:b w:val="0"/>
                <w:lang w:val="en-GB"/>
              </w:rPr>
            </w:pPr>
            <w:r w:rsidRPr="004819B5">
              <w:rPr>
                <w:rFonts w:ascii="Arial" w:hAnsi="Arial" w:cs="Arial"/>
                <w:b w:val="0"/>
              </w:rPr>
              <w:t xml:space="preserve">The </w:t>
            </w:r>
            <w:proofErr w:type="spellStart"/>
            <w:r w:rsidRPr="004819B5">
              <w:rPr>
                <w:rFonts w:ascii="Arial" w:hAnsi="Arial" w:cs="Arial"/>
                <w:b w:val="0"/>
              </w:rPr>
              <w:t>methodology</w:t>
            </w:r>
            <w:proofErr w:type="spellEnd"/>
            <w:r w:rsidRPr="004819B5">
              <w:rPr>
                <w:rFonts w:ascii="Arial" w:hAnsi="Arial" w:cs="Arial"/>
                <w:b w:val="0"/>
              </w:rPr>
              <w:t xml:space="preserve"> section has been </w:t>
            </w:r>
            <w:proofErr w:type="spellStart"/>
            <w:r w:rsidRPr="004819B5">
              <w:rPr>
                <w:rFonts w:ascii="Arial" w:hAnsi="Arial" w:cs="Arial"/>
                <w:b w:val="0"/>
              </w:rPr>
              <w:t>revised</w:t>
            </w:r>
            <w:proofErr w:type="spellEnd"/>
            <w:r w:rsidRPr="004819B5">
              <w:rPr>
                <w:rFonts w:ascii="Arial" w:hAnsi="Arial" w:cs="Arial"/>
                <w:b w:val="0"/>
              </w:rPr>
              <w:t xml:space="preserve"> for </w:t>
            </w:r>
            <w:proofErr w:type="spellStart"/>
            <w:r w:rsidRPr="004819B5">
              <w:rPr>
                <w:rFonts w:ascii="Arial" w:hAnsi="Arial" w:cs="Arial"/>
                <w:b w:val="0"/>
              </w:rPr>
              <w:t>clarity</w:t>
            </w:r>
            <w:proofErr w:type="spellEnd"/>
            <w:r w:rsidRPr="004819B5">
              <w:rPr>
                <w:rFonts w:ascii="Arial" w:hAnsi="Arial" w:cs="Arial"/>
                <w:b w:val="0"/>
              </w:rPr>
              <w:t xml:space="preserve">, </w:t>
            </w:r>
            <w:proofErr w:type="spellStart"/>
            <w:r w:rsidRPr="004819B5">
              <w:rPr>
                <w:rFonts w:ascii="Arial" w:hAnsi="Arial" w:cs="Arial"/>
                <w:b w:val="0"/>
              </w:rPr>
              <w:t>conciseness</w:t>
            </w:r>
            <w:proofErr w:type="spellEnd"/>
            <w:r w:rsidRPr="004819B5">
              <w:rPr>
                <w:rFonts w:ascii="Arial" w:hAnsi="Arial" w:cs="Arial"/>
                <w:b w:val="0"/>
              </w:rPr>
              <w:t xml:space="preserve">, and </w:t>
            </w:r>
            <w:proofErr w:type="spellStart"/>
            <w:r w:rsidRPr="004819B5">
              <w:rPr>
                <w:rFonts w:ascii="Arial" w:hAnsi="Arial" w:cs="Arial"/>
                <w:b w:val="0"/>
              </w:rPr>
              <w:t>improved</w:t>
            </w:r>
            <w:proofErr w:type="spellEnd"/>
            <w:r w:rsidRPr="004819B5">
              <w:rPr>
                <w:rFonts w:ascii="Arial" w:hAnsi="Arial" w:cs="Arial"/>
                <w:b w:val="0"/>
              </w:rPr>
              <w:t xml:space="preserve"> structure. </w:t>
            </w:r>
            <w:proofErr w:type="spellStart"/>
            <w:r w:rsidRPr="004819B5">
              <w:rPr>
                <w:rFonts w:ascii="Arial" w:hAnsi="Arial" w:cs="Arial"/>
                <w:b w:val="0"/>
              </w:rPr>
              <w:t>Redundant</w:t>
            </w:r>
            <w:proofErr w:type="spellEnd"/>
            <w:r w:rsidRPr="004819B5">
              <w:rPr>
                <w:rFonts w:ascii="Arial" w:hAnsi="Arial" w:cs="Arial"/>
                <w:b w:val="0"/>
              </w:rPr>
              <w:t xml:space="preserve"> descriptions have been </w:t>
            </w:r>
            <w:proofErr w:type="spellStart"/>
            <w:r w:rsidRPr="004819B5">
              <w:rPr>
                <w:rFonts w:ascii="Arial" w:hAnsi="Arial" w:cs="Arial"/>
                <w:b w:val="0"/>
              </w:rPr>
              <w:t>removed</w:t>
            </w:r>
            <w:proofErr w:type="spellEnd"/>
            <w:r w:rsidRPr="004819B5">
              <w:rPr>
                <w:rFonts w:ascii="Arial" w:hAnsi="Arial" w:cs="Arial"/>
                <w:b w:val="0"/>
              </w:rPr>
              <w:t xml:space="preserve">, and </w:t>
            </w:r>
            <w:proofErr w:type="spellStart"/>
            <w:r w:rsidRPr="004819B5">
              <w:rPr>
                <w:rFonts w:ascii="Arial" w:hAnsi="Arial" w:cs="Arial"/>
                <w:b w:val="0"/>
              </w:rPr>
              <w:t>statistical</w:t>
            </w:r>
            <w:proofErr w:type="spellEnd"/>
            <w:r w:rsidRPr="004819B5">
              <w:rPr>
                <w:rFonts w:ascii="Arial" w:hAnsi="Arial" w:cs="Arial"/>
                <w:b w:val="0"/>
              </w:rPr>
              <w:t xml:space="preserve"> </w:t>
            </w:r>
            <w:proofErr w:type="spellStart"/>
            <w:r w:rsidRPr="004819B5">
              <w:rPr>
                <w:rFonts w:ascii="Arial" w:hAnsi="Arial" w:cs="Arial"/>
                <w:b w:val="0"/>
              </w:rPr>
              <w:t>procedures</w:t>
            </w:r>
            <w:proofErr w:type="spellEnd"/>
            <w:r w:rsidRPr="004819B5">
              <w:rPr>
                <w:rFonts w:ascii="Arial" w:hAnsi="Arial" w:cs="Arial"/>
                <w:b w:val="0"/>
              </w:rPr>
              <w:t xml:space="preserve"> have been </w:t>
            </w:r>
            <w:proofErr w:type="spellStart"/>
            <w:r w:rsidRPr="004819B5">
              <w:rPr>
                <w:rFonts w:ascii="Arial" w:hAnsi="Arial" w:cs="Arial"/>
                <w:b w:val="0"/>
              </w:rPr>
              <w:t>explained</w:t>
            </w:r>
            <w:proofErr w:type="spellEnd"/>
            <w:r w:rsidRPr="004819B5">
              <w:rPr>
                <w:rFonts w:ascii="Arial" w:hAnsi="Arial" w:cs="Arial"/>
                <w:b w:val="0"/>
              </w:rPr>
              <w:t xml:space="preserve"> more </w:t>
            </w:r>
            <w:proofErr w:type="spellStart"/>
            <w:r w:rsidRPr="004819B5">
              <w:rPr>
                <w:rFonts w:ascii="Arial" w:hAnsi="Arial" w:cs="Arial"/>
                <w:b w:val="0"/>
              </w:rPr>
              <w:t>clearly</w:t>
            </w:r>
            <w:proofErr w:type="spellEnd"/>
            <w:r w:rsidRPr="004819B5">
              <w:rPr>
                <w:rFonts w:ascii="Arial" w:hAnsi="Arial" w:cs="Arial"/>
                <w:b w:val="0"/>
              </w:rPr>
              <w:t>.</w:t>
            </w:r>
          </w:p>
        </w:tc>
      </w:tr>
      <w:tr w:rsidR="00BF2273" w:rsidRPr="004819B5" w14:paraId="4FED19D1" w14:textId="77777777" w:rsidTr="004819B5">
        <w:trPr>
          <w:trHeight w:val="703"/>
        </w:trPr>
        <w:tc>
          <w:tcPr>
            <w:tcW w:w="1262" w:type="pct"/>
            <w:noWrap/>
          </w:tcPr>
          <w:p w14:paraId="71B3A53E" w14:textId="77777777" w:rsidR="00BF2273" w:rsidRPr="004819B5" w:rsidRDefault="00BF2273">
            <w:pPr>
              <w:ind w:left="360"/>
              <w:rPr>
                <w:rFonts w:ascii="Arial" w:hAnsi="Arial" w:cs="Arial"/>
                <w:b/>
                <w:bCs/>
                <w:sz w:val="20"/>
                <w:szCs w:val="20"/>
                <w:lang w:val="en-GB"/>
              </w:rPr>
            </w:pPr>
            <w:r w:rsidRPr="004819B5">
              <w:rPr>
                <w:rFonts w:ascii="Arial" w:hAnsi="Arial" w:cs="Arial"/>
                <w:b/>
                <w:bCs/>
                <w:sz w:val="20"/>
                <w:szCs w:val="20"/>
                <w:lang w:val="en-GB"/>
              </w:rPr>
              <w:t>Are the references sufficient and recent? If you have suggestions of additional references, please mention them in the review form.</w:t>
            </w:r>
          </w:p>
        </w:tc>
        <w:tc>
          <w:tcPr>
            <w:tcW w:w="2214" w:type="pct"/>
          </w:tcPr>
          <w:p w14:paraId="13D72B2B" w14:textId="77777777" w:rsidR="00BF2273" w:rsidRPr="004819B5" w:rsidRDefault="007D664B">
            <w:pPr>
              <w:pStyle w:val="ListParagraph"/>
              <w:ind w:left="0"/>
              <w:rPr>
                <w:rFonts w:ascii="Arial" w:hAnsi="Arial" w:cs="Arial"/>
                <w:bCs/>
                <w:sz w:val="20"/>
                <w:szCs w:val="20"/>
                <w:lang w:val="en-GB"/>
              </w:rPr>
            </w:pPr>
            <w:r w:rsidRPr="004819B5">
              <w:rPr>
                <w:rFonts w:ascii="Arial" w:hAnsi="Arial" w:cs="Arial"/>
                <w:bCs/>
                <w:sz w:val="20"/>
                <w:szCs w:val="20"/>
                <w:lang w:val="en-GB"/>
              </w:rPr>
              <w:t>Yes</w:t>
            </w:r>
          </w:p>
        </w:tc>
        <w:tc>
          <w:tcPr>
            <w:tcW w:w="1524" w:type="pct"/>
          </w:tcPr>
          <w:p w14:paraId="409FDCF9" w14:textId="77777777" w:rsidR="00BF2273" w:rsidRPr="004819B5" w:rsidRDefault="00BF2273">
            <w:pPr>
              <w:pStyle w:val="Heading2"/>
              <w:jc w:val="left"/>
              <w:rPr>
                <w:rFonts w:ascii="Arial" w:hAnsi="Arial" w:cs="Arial"/>
                <w:b w:val="0"/>
                <w:lang w:val="en-GB"/>
              </w:rPr>
            </w:pPr>
          </w:p>
        </w:tc>
      </w:tr>
      <w:tr w:rsidR="00BF2273" w:rsidRPr="004819B5" w14:paraId="36AA91D7" w14:textId="77777777" w:rsidTr="004819B5">
        <w:trPr>
          <w:trHeight w:val="386"/>
        </w:trPr>
        <w:tc>
          <w:tcPr>
            <w:tcW w:w="1262" w:type="pct"/>
            <w:noWrap/>
          </w:tcPr>
          <w:p w14:paraId="56044D34" w14:textId="77777777" w:rsidR="00BF2273" w:rsidRPr="004819B5" w:rsidRDefault="00BF2273">
            <w:pPr>
              <w:pStyle w:val="Heading2"/>
              <w:ind w:left="360"/>
              <w:jc w:val="left"/>
              <w:rPr>
                <w:rFonts w:ascii="Arial" w:hAnsi="Arial" w:cs="Arial"/>
                <w:bCs w:val="0"/>
                <w:lang w:val="en-GB"/>
              </w:rPr>
            </w:pPr>
            <w:r w:rsidRPr="004819B5">
              <w:rPr>
                <w:rFonts w:ascii="Arial" w:hAnsi="Arial" w:cs="Arial"/>
                <w:bCs w:val="0"/>
                <w:lang w:val="en-GB"/>
              </w:rPr>
              <w:t>Is the language/English quality of the article suitable for scholarly communications?</w:t>
            </w:r>
          </w:p>
          <w:p w14:paraId="7E129B67" w14:textId="77777777" w:rsidR="00BF2273" w:rsidRPr="004819B5" w:rsidRDefault="00BF2273">
            <w:pPr>
              <w:rPr>
                <w:rFonts w:ascii="Arial" w:hAnsi="Arial" w:cs="Arial"/>
                <w:sz w:val="20"/>
                <w:szCs w:val="20"/>
                <w:lang w:val="en-GB"/>
              </w:rPr>
            </w:pPr>
          </w:p>
        </w:tc>
        <w:tc>
          <w:tcPr>
            <w:tcW w:w="2214" w:type="pct"/>
          </w:tcPr>
          <w:p w14:paraId="2AE0C49E" w14:textId="77777777" w:rsidR="00BF2273" w:rsidRPr="004819B5" w:rsidRDefault="007D664B">
            <w:pPr>
              <w:rPr>
                <w:rFonts w:ascii="Arial" w:hAnsi="Arial" w:cs="Arial"/>
                <w:sz w:val="20"/>
                <w:szCs w:val="20"/>
                <w:lang w:val="en-GB"/>
              </w:rPr>
            </w:pPr>
            <w:r w:rsidRPr="004819B5">
              <w:rPr>
                <w:rFonts w:ascii="Arial" w:hAnsi="Arial" w:cs="Arial"/>
                <w:sz w:val="20"/>
                <w:szCs w:val="20"/>
                <w:lang w:val="en-GB"/>
              </w:rPr>
              <w:t>Yes</w:t>
            </w:r>
          </w:p>
        </w:tc>
        <w:tc>
          <w:tcPr>
            <w:tcW w:w="1524" w:type="pct"/>
          </w:tcPr>
          <w:p w14:paraId="0BE3A12A" w14:textId="77777777" w:rsidR="00BF2273" w:rsidRPr="004819B5" w:rsidRDefault="00BF2273">
            <w:pPr>
              <w:rPr>
                <w:rFonts w:ascii="Arial" w:hAnsi="Arial" w:cs="Arial"/>
                <w:sz w:val="20"/>
                <w:szCs w:val="20"/>
                <w:lang w:val="en-GB"/>
              </w:rPr>
            </w:pPr>
          </w:p>
        </w:tc>
      </w:tr>
      <w:tr w:rsidR="00BF2273" w:rsidRPr="004819B5" w14:paraId="56C699C2" w14:textId="77777777" w:rsidTr="004819B5">
        <w:trPr>
          <w:trHeight w:val="1178"/>
        </w:trPr>
        <w:tc>
          <w:tcPr>
            <w:tcW w:w="1262" w:type="pct"/>
            <w:noWrap/>
          </w:tcPr>
          <w:p w14:paraId="48A9A6D1" w14:textId="77777777" w:rsidR="00BF2273" w:rsidRPr="004819B5" w:rsidRDefault="00BF2273">
            <w:pPr>
              <w:pStyle w:val="Heading2"/>
              <w:jc w:val="left"/>
              <w:rPr>
                <w:rFonts w:ascii="Arial" w:hAnsi="Arial" w:cs="Arial"/>
                <w:b w:val="0"/>
                <w:bCs w:val="0"/>
                <w:lang w:val="en-GB"/>
              </w:rPr>
            </w:pPr>
            <w:r w:rsidRPr="004819B5">
              <w:rPr>
                <w:rFonts w:ascii="Arial" w:hAnsi="Arial" w:cs="Arial"/>
                <w:bCs w:val="0"/>
                <w:u w:val="single"/>
                <w:lang w:val="en-GB"/>
              </w:rPr>
              <w:t>Optional/General</w:t>
            </w:r>
            <w:r w:rsidRPr="004819B5">
              <w:rPr>
                <w:rFonts w:ascii="Arial" w:hAnsi="Arial" w:cs="Arial"/>
                <w:bCs w:val="0"/>
                <w:lang w:val="en-GB"/>
              </w:rPr>
              <w:t xml:space="preserve"> </w:t>
            </w:r>
            <w:r w:rsidRPr="004819B5">
              <w:rPr>
                <w:rFonts w:ascii="Arial" w:hAnsi="Arial" w:cs="Arial"/>
                <w:b w:val="0"/>
                <w:bCs w:val="0"/>
                <w:lang w:val="en-GB"/>
              </w:rPr>
              <w:t>comments</w:t>
            </w:r>
          </w:p>
          <w:p w14:paraId="2F71853B" w14:textId="77777777" w:rsidR="00BF2273" w:rsidRPr="004819B5" w:rsidRDefault="00BF2273">
            <w:pPr>
              <w:pStyle w:val="Heading2"/>
              <w:jc w:val="left"/>
              <w:rPr>
                <w:rFonts w:ascii="Arial" w:hAnsi="Arial" w:cs="Arial"/>
                <w:b w:val="0"/>
                <w:lang w:val="en-GB"/>
              </w:rPr>
            </w:pPr>
          </w:p>
        </w:tc>
        <w:tc>
          <w:tcPr>
            <w:tcW w:w="2214" w:type="pct"/>
          </w:tcPr>
          <w:p w14:paraId="3110F217" w14:textId="77777777" w:rsidR="00A7222E" w:rsidRPr="004819B5" w:rsidRDefault="00A7222E" w:rsidP="00A7222E">
            <w:pPr>
              <w:pStyle w:val="NormalWeb"/>
              <w:numPr>
                <w:ilvl w:val="0"/>
                <w:numId w:val="14"/>
              </w:numPr>
              <w:spacing w:before="0" w:beforeAutospacing="0" w:after="0" w:afterAutospacing="0"/>
              <w:rPr>
                <w:rFonts w:ascii="Arial" w:hAnsi="Arial" w:cs="Arial"/>
                <w:sz w:val="20"/>
                <w:szCs w:val="20"/>
                <w:lang w:val="en-GB"/>
              </w:rPr>
            </w:pPr>
            <w:r w:rsidRPr="004819B5">
              <w:rPr>
                <w:rFonts w:ascii="Arial" w:hAnsi="Arial" w:cs="Arial"/>
                <w:sz w:val="20"/>
                <w:szCs w:val="20"/>
                <w:lang w:val="en-GB"/>
              </w:rPr>
              <w:t xml:space="preserve">Methodology should be thoroughly revisited. </w:t>
            </w:r>
          </w:p>
          <w:p w14:paraId="72242508" w14:textId="77777777" w:rsidR="00A7222E" w:rsidRPr="004819B5" w:rsidRDefault="0056717A" w:rsidP="00A7222E">
            <w:pPr>
              <w:pStyle w:val="NormalWeb"/>
              <w:numPr>
                <w:ilvl w:val="0"/>
                <w:numId w:val="14"/>
              </w:numPr>
              <w:spacing w:before="0" w:beforeAutospacing="0" w:after="0" w:afterAutospacing="0"/>
              <w:rPr>
                <w:rFonts w:ascii="Arial" w:hAnsi="Arial" w:cs="Arial"/>
                <w:sz w:val="20"/>
                <w:szCs w:val="20"/>
                <w:lang w:val="en-GB"/>
              </w:rPr>
            </w:pPr>
            <w:r w:rsidRPr="004819B5">
              <w:rPr>
                <w:rFonts w:ascii="Arial" w:hAnsi="Arial" w:cs="Arial"/>
                <w:sz w:val="20"/>
                <w:szCs w:val="20"/>
                <w:lang w:val="en-GB"/>
              </w:rPr>
              <w:t xml:space="preserve">Graphs should not be coloured unless if it is the Journal’s guidelines. </w:t>
            </w:r>
          </w:p>
          <w:p w14:paraId="6FADAB73" w14:textId="77777777" w:rsidR="00BF2273" w:rsidRPr="004819B5" w:rsidRDefault="0056717A" w:rsidP="00A7222E">
            <w:pPr>
              <w:pStyle w:val="NormalWeb"/>
              <w:numPr>
                <w:ilvl w:val="0"/>
                <w:numId w:val="14"/>
              </w:numPr>
              <w:spacing w:before="0" w:beforeAutospacing="0" w:after="0" w:afterAutospacing="0"/>
              <w:rPr>
                <w:rFonts w:ascii="Arial" w:hAnsi="Arial" w:cs="Arial"/>
                <w:sz w:val="20"/>
                <w:szCs w:val="20"/>
                <w:lang w:val="en-GB"/>
              </w:rPr>
            </w:pPr>
            <w:r w:rsidRPr="004819B5">
              <w:rPr>
                <w:rFonts w:ascii="Arial" w:hAnsi="Arial" w:cs="Arial"/>
                <w:sz w:val="20"/>
                <w:szCs w:val="20"/>
                <w:lang w:val="en-GB"/>
              </w:rPr>
              <w:t>Grids should be removed in graphs and charts.</w:t>
            </w:r>
          </w:p>
          <w:p w14:paraId="74974B3E" w14:textId="77777777" w:rsidR="00A7222E" w:rsidRPr="004819B5" w:rsidRDefault="00A7222E" w:rsidP="00A7222E">
            <w:pPr>
              <w:pStyle w:val="NormalWeb"/>
              <w:numPr>
                <w:ilvl w:val="0"/>
                <w:numId w:val="14"/>
              </w:numPr>
              <w:spacing w:before="0" w:beforeAutospacing="0" w:after="0" w:afterAutospacing="0"/>
              <w:rPr>
                <w:rFonts w:ascii="Arial" w:hAnsi="Arial" w:cs="Arial"/>
                <w:sz w:val="20"/>
                <w:szCs w:val="20"/>
                <w:lang w:val="en-GB"/>
              </w:rPr>
            </w:pPr>
            <w:r w:rsidRPr="004819B5">
              <w:rPr>
                <w:rFonts w:ascii="Arial" w:hAnsi="Arial" w:cs="Arial"/>
                <w:sz w:val="20"/>
                <w:szCs w:val="20"/>
                <w:lang w:val="en-GB"/>
              </w:rPr>
              <w:t>Conclusion should be one paragraph</w:t>
            </w:r>
          </w:p>
        </w:tc>
        <w:tc>
          <w:tcPr>
            <w:tcW w:w="1524" w:type="pct"/>
          </w:tcPr>
          <w:p w14:paraId="6B2E7C16" w14:textId="77777777" w:rsidR="00BF2273" w:rsidRPr="004819B5" w:rsidRDefault="00490440" w:rsidP="0088692D">
            <w:pPr>
              <w:jc w:val="both"/>
              <w:rPr>
                <w:rFonts w:ascii="Arial" w:hAnsi="Arial" w:cs="Arial"/>
                <w:sz w:val="20"/>
                <w:szCs w:val="20"/>
              </w:rPr>
            </w:pPr>
            <w:r w:rsidRPr="004819B5">
              <w:rPr>
                <w:rFonts w:ascii="Arial" w:hAnsi="Arial" w:cs="Arial"/>
                <w:sz w:val="20"/>
                <w:szCs w:val="20"/>
              </w:rPr>
              <w:t>All graphs have been converted to grayscale, and grid lines have been removed to meet the journal’s formatting requirements.</w:t>
            </w:r>
          </w:p>
          <w:p w14:paraId="715B4DDA" w14:textId="77777777" w:rsidR="00490440" w:rsidRPr="004819B5" w:rsidRDefault="00490440" w:rsidP="0088692D">
            <w:pPr>
              <w:jc w:val="both"/>
              <w:rPr>
                <w:rFonts w:ascii="Arial" w:hAnsi="Arial" w:cs="Arial"/>
                <w:sz w:val="20"/>
                <w:szCs w:val="20"/>
                <w:lang w:val="en-GB"/>
              </w:rPr>
            </w:pPr>
            <w:r w:rsidRPr="004819B5">
              <w:rPr>
                <w:rFonts w:ascii="Arial" w:hAnsi="Arial" w:cs="Arial"/>
                <w:sz w:val="20"/>
                <w:szCs w:val="20"/>
                <w:lang w:val="en-GB"/>
              </w:rPr>
              <w:t>And t</w:t>
            </w:r>
            <w:r w:rsidRPr="004819B5">
              <w:rPr>
                <w:rFonts w:ascii="Arial" w:hAnsi="Arial" w:cs="Arial"/>
                <w:sz w:val="20"/>
                <w:szCs w:val="20"/>
              </w:rPr>
              <w:t>he conclusion has been rewritten and condensed into a single paragraph, ensuring clarity and cohesion.</w:t>
            </w:r>
          </w:p>
        </w:tc>
      </w:tr>
    </w:tbl>
    <w:p w14:paraId="1C05812B" w14:textId="77777777" w:rsidR="00BF2273" w:rsidRPr="004819B5" w:rsidRDefault="00BF2273" w:rsidP="00BF2273">
      <w:pPr>
        <w:pStyle w:val="BodyText"/>
        <w:rPr>
          <w:rFonts w:ascii="Arial" w:hAnsi="Arial" w:cs="Arial"/>
          <w:b/>
          <w:bCs/>
          <w:sz w:val="20"/>
          <w:szCs w:val="20"/>
          <w:u w:val="single"/>
          <w:lang w:val="en-GB"/>
        </w:rPr>
      </w:pPr>
    </w:p>
    <w:p w14:paraId="7B2525C6" w14:textId="77777777" w:rsidR="004819B5" w:rsidRPr="004819B5" w:rsidRDefault="004819B5" w:rsidP="00BF2273">
      <w:pPr>
        <w:pStyle w:val="BodyText"/>
        <w:rPr>
          <w:rFonts w:ascii="Arial" w:hAnsi="Arial" w:cs="Arial"/>
          <w:b/>
          <w:bCs/>
          <w:sz w:val="20"/>
          <w:szCs w:val="20"/>
          <w:u w:val="single"/>
          <w:lang w:val="en-GB"/>
        </w:rPr>
      </w:pPr>
    </w:p>
    <w:p w14:paraId="0408F062" w14:textId="77777777" w:rsidR="004819B5" w:rsidRPr="004819B5" w:rsidRDefault="004819B5" w:rsidP="00BF2273">
      <w:pPr>
        <w:pStyle w:val="BodyText"/>
        <w:rPr>
          <w:rFonts w:ascii="Arial" w:hAnsi="Arial" w:cs="Arial"/>
          <w:b/>
          <w:bCs/>
          <w:sz w:val="20"/>
          <w:szCs w:val="20"/>
          <w:u w:val="single"/>
          <w:lang w:val="en-GB"/>
        </w:rPr>
      </w:pPr>
    </w:p>
    <w:p w14:paraId="71941D80" w14:textId="77777777" w:rsidR="004819B5" w:rsidRPr="004819B5" w:rsidRDefault="004819B5" w:rsidP="00BF2273">
      <w:pPr>
        <w:pStyle w:val="BodyText"/>
        <w:rPr>
          <w:rFonts w:ascii="Arial" w:hAnsi="Arial" w:cs="Arial"/>
          <w:b/>
          <w:bCs/>
          <w:sz w:val="20"/>
          <w:szCs w:val="20"/>
          <w:u w:val="single"/>
          <w:lang w:val="en-GB"/>
        </w:rPr>
      </w:pPr>
    </w:p>
    <w:p w14:paraId="19F1E473" w14:textId="77777777" w:rsidR="004819B5" w:rsidRPr="004819B5" w:rsidRDefault="004819B5" w:rsidP="00BF2273">
      <w:pPr>
        <w:pStyle w:val="BodyText"/>
        <w:rPr>
          <w:rFonts w:ascii="Arial" w:hAnsi="Arial" w:cs="Arial"/>
          <w:b/>
          <w:bCs/>
          <w:sz w:val="20"/>
          <w:szCs w:val="20"/>
          <w:u w:val="single"/>
          <w:lang w:val="en-GB"/>
        </w:rPr>
      </w:pPr>
    </w:p>
    <w:p w14:paraId="47457198" w14:textId="77777777" w:rsidR="004819B5" w:rsidRPr="004819B5" w:rsidRDefault="004819B5" w:rsidP="00BF227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405446" w:rsidRPr="004819B5" w14:paraId="0A7A69C8" w14:textId="77777777" w:rsidTr="0040544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A39125C" w14:textId="77777777" w:rsidR="00405446" w:rsidRPr="004819B5" w:rsidRDefault="00405446" w:rsidP="00405446">
            <w:pPr>
              <w:spacing w:line="276" w:lineRule="auto"/>
              <w:rPr>
                <w:rFonts w:ascii="Arial" w:eastAsia="Arial Unicode MS" w:hAnsi="Arial" w:cs="Arial"/>
                <w:b/>
                <w:sz w:val="20"/>
                <w:szCs w:val="20"/>
                <w:u w:val="single"/>
                <w:lang w:val="en-GB"/>
              </w:rPr>
            </w:pPr>
            <w:bookmarkStart w:id="2" w:name="_Hlk156057883"/>
            <w:bookmarkStart w:id="3" w:name="_Hlk156057704"/>
            <w:r w:rsidRPr="004819B5">
              <w:rPr>
                <w:rFonts w:ascii="Arial" w:eastAsia="Arial Unicode MS" w:hAnsi="Arial" w:cs="Arial"/>
                <w:b/>
                <w:sz w:val="20"/>
                <w:szCs w:val="20"/>
                <w:highlight w:val="yellow"/>
                <w:u w:val="single"/>
                <w:lang w:val="en-GB"/>
              </w:rPr>
              <w:t>PART  2:</w:t>
            </w:r>
            <w:r w:rsidRPr="004819B5">
              <w:rPr>
                <w:rFonts w:ascii="Arial" w:eastAsia="Arial Unicode MS" w:hAnsi="Arial" w:cs="Arial"/>
                <w:b/>
                <w:sz w:val="20"/>
                <w:szCs w:val="20"/>
                <w:u w:val="single"/>
                <w:lang w:val="en-GB"/>
              </w:rPr>
              <w:t xml:space="preserve"> </w:t>
            </w:r>
          </w:p>
          <w:p w14:paraId="1A820EB1" w14:textId="77777777" w:rsidR="00405446" w:rsidRPr="004819B5" w:rsidRDefault="00405446" w:rsidP="00405446">
            <w:pPr>
              <w:spacing w:line="276" w:lineRule="auto"/>
              <w:rPr>
                <w:rFonts w:ascii="Arial" w:eastAsia="Arial Unicode MS" w:hAnsi="Arial" w:cs="Arial"/>
                <w:b/>
                <w:sz w:val="20"/>
                <w:szCs w:val="20"/>
                <w:u w:val="single"/>
                <w:lang w:val="en-GB"/>
              </w:rPr>
            </w:pPr>
          </w:p>
        </w:tc>
      </w:tr>
      <w:tr w:rsidR="00405446" w:rsidRPr="004819B5" w14:paraId="460CA4C5" w14:textId="77777777" w:rsidTr="0040544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538CA17" w14:textId="77777777" w:rsidR="00405446" w:rsidRPr="004819B5" w:rsidRDefault="00405446" w:rsidP="0040544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EADA32E" w14:textId="77777777" w:rsidR="00405446" w:rsidRPr="004819B5" w:rsidRDefault="00405446" w:rsidP="00405446">
            <w:pPr>
              <w:keepNext/>
              <w:spacing w:line="276" w:lineRule="auto"/>
              <w:outlineLvl w:val="1"/>
              <w:rPr>
                <w:rFonts w:ascii="Arial" w:eastAsia="MS Mincho" w:hAnsi="Arial" w:cs="Arial"/>
                <w:b/>
                <w:bCs/>
                <w:sz w:val="20"/>
                <w:szCs w:val="20"/>
                <w:lang w:val="en-GB"/>
              </w:rPr>
            </w:pPr>
            <w:r w:rsidRPr="004819B5">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2659F8D9" w14:textId="77777777" w:rsidR="00405446" w:rsidRPr="004819B5" w:rsidRDefault="00405446" w:rsidP="00405446">
            <w:pPr>
              <w:spacing w:after="160" w:line="252" w:lineRule="auto"/>
              <w:rPr>
                <w:rFonts w:ascii="Arial" w:eastAsia="Calibri" w:hAnsi="Arial" w:cs="Arial"/>
                <w:kern w:val="2"/>
                <w:sz w:val="20"/>
                <w:szCs w:val="20"/>
                <w:lang w:val="en-IN"/>
              </w:rPr>
            </w:pPr>
            <w:r w:rsidRPr="004819B5">
              <w:rPr>
                <w:rFonts w:ascii="Arial" w:eastAsia="Calibri" w:hAnsi="Arial" w:cs="Arial"/>
                <w:b/>
                <w:kern w:val="2"/>
                <w:sz w:val="20"/>
                <w:szCs w:val="20"/>
                <w:lang w:val="en-IN"/>
              </w:rPr>
              <w:t>Author’s Feedback</w:t>
            </w:r>
            <w:r w:rsidRPr="004819B5">
              <w:rPr>
                <w:rFonts w:ascii="Arial" w:eastAsia="Calibri" w:hAnsi="Arial" w:cs="Arial"/>
                <w:kern w:val="2"/>
                <w:sz w:val="20"/>
                <w:szCs w:val="20"/>
                <w:lang w:val="en-IN"/>
              </w:rPr>
              <w:t xml:space="preserve"> (It is mandatory that authors should write his/her feedback here)</w:t>
            </w:r>
          </w:p>
          <w:p w14:paraId="64AC6E34" w14:textId="77777777" w:rsidR="00405446" w:rsidRPr="004819B5" w:rsidRDefault="00405446" w:rsidP="00405446">
            <w:pPr>
              <w:keepNext/>
              <w:spacing w:line="276" w:lineRule="auto"/>
              <w:outlineLvl w:val="1"/>
              <w:rPr>
                <w:rFonts w:ascii="Arial" w:eastAsia="MS Mincho" w:hAnsi="Arial" w:cs="Arial"/>
                <w:bCs/>
                <w:sz w:val="20"/>
                <w:szCs w:val="20"/>
                <w:lang w:val="en-GB"/>
              </w:rPr>
            </w:pPr>
          </w:p>
        </w:tc>
      </w:tr>
      <w:tr w:rsidR="00405446" w:rsidRPr="004819B5" w14:paraId="2A3C5EA5" w14:textId="77777777" w:rsidTr="0040544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E19F846" w14:textId="77777777" w:rsidR="00405446" w:rsidRPr="004819B5" w:rsidRDefault="00405446" w:rsidP="00405446">
            <w:pPr>
              <w:spacing w:line="276" w:lineRule="auto"/>
              <w:rPr>
                <w:rFonts w:ascii="Arial" w:eastAsia="Arial Unicode MS" w:hAnsi="Arial" w:cs="Arial"/>
                <w:b/>
                <w:sz w:val="20"/>
                <w:szCs w:val="20"/>
                <w:lang w:val="en-GB"/>
              </w:rPr>
            </w:pPr>
            <w:r w:rsidRPr="004819B5">
              <w:rPr>
                <w:rFonts w:ascii="Arial" w:eastAsia="Arial Unicode MS" w:hAnsi="Arial" w:cs="Arial"/>
                <w:b/>
                <w:sz w:val="20"/>
                <w:szCs w:val="20"/>
                <w:lang w:val="en-GB"/>
              </w:rPr>
              <w:t xml:space="preserve">Are there ethical issues in this manuscript? </w:t>
            </w:r>
          </w:p>
          <w:p w14:paraId="7556860B" w14:textId="77777777" w:rsidR="00405446" w:rsidRPr="004819B5" w:rsidRDefault="00405446" w:rsidP="0040544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3615480" w14:textId="77777777" w:rsidR="00405446" w:rsidRPr="004819B5" w:rsidRDefault="00405446" w:rsidP="00405446">
            <w:pPr>
              <w:spacing w:line="276" w:lineRule="auto"/>
              <w:rPr>
                <w:rFonts w:ascii="Arial" w:eastAsia="Arial Unicode MS" w:hAnsi="Arial" w:cs="Arial"/>
                <w:i/>
                <w:iCs/>
                <w:sz w:val="20"/>
                <w:szCs w:val="20"/>
                <w:u w:val="single"/>
                <w:lang w:val="en-GB"/>
              </w:rPr>
            </w:pPr>
            <w:r w:rsidRPr="004819B5">
              <w:rPr>
                <w:rFonts w:ascii="Arial" w:eastAsia="Arial Unicode MS" w:hAnsi="Arial" w:cs="Arial"/>
                <w:i/>
                <w:iCs/>
                <w:sz w:val="20"/>
                <w:szCs w:val="20"/>
                <w:u w:val="single"/>
                <w:lang w:val="en-GB"/>
              </w:rPr>
              <w:t xml:space="preserve">(If yes, </w:t>
            </w:r>
            <w:proofErr w:type="gramStart"/>
            <w:r w:rsidRPr="004819B5">
              <w:rPr>
                <w:rFonts w:ascii="Arial" w:eastAsia="Arial Unicode MS" w:hAnsi="Arial" w:cs="Arial"/>
                <w:i/>
                <w:iCs/>
                <w:sz w:val="20"/>
                <w:szCs w:val="20"/>
                <w:u w:val="single"/>
                <w:lang w:val="en-GB"/>
              </w:rPr>
              <w:t>Kindly</w:t>
            </w:r>
            <w:proofErr w:type="gramEnd"/>
            <w:r w:rsidRPr="004819B5">
              <w:rPr>
                <w:rFonts w:ascii="Arial" w:eastAsia="Arial Unicode MS" w:hAnsi="Arial" w:cs="Arial"/>
                <w:i/>
                <w:iCs/>
                <w:sz w:val="20"/>
                <w:szCs w:val="20"/>
                <w:u w:val="single"/>
                <w:lang w:val="en-GB"/>
              </w:rPr>
              <w:t xml:space="preserve"> please write down the ethical issues here in details)</w:t>
            </w:r>
          </w:p>
          <w:p w14:paraId="17F379C2" w14:textId="77777777" w:rsidR="00405446" w:rsidRPr="004819B5" w:rsidRDefault="00405446" w:rsidP="0040544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292D759" w14:textId="77777777" w:rsidR="0088692D" w:rsidRPr="004819B5" w:rsidRDefault="0088692D" w:rsidP="0088692D">
            <w:pPr>
              <w:spacing w:before="100" w:beforeAutospacing="1" w:after="100" w:afterAutospacing="1"/>
              <w:jc w:val="both"/>
              <w:rPr>
                <w:rFonts w:ascii="Arial" w:hAnsi="Arial" w:cs="Arial"/>
                <w:sz w:val="20"/>
                <w:szCs w:val="20"/>
              </w:rPr>
            </w:pPr>
            <w:r w:rsidRPr="004819B5">
              <w:rPr>
                <w:rFonts w:ascii="Arial" w:hAnsi="Arial" w:cs="Arial"/>
                <w:bCs/>
                <w:sz w:val="20"/>
                <w:szCs w:val="20"/>
              </w:rPr>
              <w:t>There are no ethical issues in this manuscript. All data were collected with the informed consent of participants and used solely for academic research purposes. No sensitive personal or identifiable information was gathered.</w:t>
            </w:r>
          </w:p>
          <w:p w14:paraId="065C634D" w14:textId="77777777" w:rsidR="00405446" w:rsidRPr="004819B5" w:rsidRDefault="00405446" w:rsidP="00405446">
            <w:pPr>
              <w:spacing w:line="276" w:lineRule="auto"/>
              <w:rPr>
                <w:rFonts w:ascii="Arial" w:eastAsia="Arial Unicode MS" w:hAnsi="Arial" w:cs="Arial"/>
                <w:sz w:val="20"/>
                <w:szCs w:val="20"/>
                <w:lang w:val="en-GB"/>
              </w:rPr>
            </w:pPr>
          </w:p>
          <w:p w14:paraId="215A3F17" w14:textId="77777777" w:rsidR="00405446" w:rsidRPr="004819B5" w:rsidRDefault="00405446" w:rsidP="00405446">
            <w:pPr>
              <w:spacing w:line="276" w:lineRule="auto"/>
              <w:rPr>
                <w:rFonts w:ascii="Arial" w:eastAsia="Arial Unicode MS" w:hAnsi="Arial" w:cs="Arial"/>
                <w:sz w:val="20"/>
                <w:szCs w:val="20"/>
                <w:lang w:val="en-GB"/>
              </w:rPr>
            </w:pPr>
          </w:p>
          <w:p w14:paraId="1E331F16" w14:textId="77777777" w:rsidR="00405446" w:rsidRPr="004819B5" w:rsidRDefault="00405446" w:rsidP="00405446">
            <w:pPr>
              <w:spacing w:line="276" w:lineRule="auto"/>
              <w:rPr>
                <w:rFonts w:ascii="Arial" w:eastAsia="Arial Unicode MS" w:hAnsi="Arial" w:cs="Arial"/>
                <w:sz w:val="20"/>
                <w:szCs w:val="20"/>
                <w:lang w:val="en-GB"/>
              </w:rPr>
            </w:pPr>
          </w:p>
        </w:tc>
      </w:tr>
      <w:bookmarkEnd w:id="2"/>
    </w:tbl>
    <w:p w14:paraId="690796A3" w14:textId="77777777" w:rsidR="00405446" w:rsidRPr="004819B5" w:rsidRDefault="00405446" w:rsidP="00405446">
      <w:pPr>
        <w:rPr>
          <w:rFonts w:ascii="Arial" w:hAnsi="Arial" w:cs="Arial"/>
          <w:sz w:val="20"/>
          <w:szCs w:val="20"/>
        </w:rPr>
      </w:pPr>
    </w:p>
    <w:p w14:paraId="632ADBFB" w14:textId="77777777" w:rsidR="00405446" w:rsidRPr="004819B5" w:rsidRDefault="00405446" w:rsidP="00405446">
      <w:pPr>
        <w:rPr>
          <w:rFonts w:ascii="Arial" w:hAnsi="Arial" w:cs="Arial"/>
          <w:sz w:val="20"/>
          <w:szCs w:val="20"/>
        </w:rPr>
      </w:pPr>
    </w:p>
    <w:p w14:paraId="7E46142E" w14:textId="77777777" w:rsidR="00405446" w:rsidRPr="004819B5" w:rsidRDefault="00405446" w:rsidP="00405446">
      <w:pPr>
        <w:rPr>
          <w:rFonts w:ascii="Arial" w:hAnsi="Arial" w:cs="Arial"/>
          <w:bCs/>
          <w:sz w:val="20"/>
          <w:szCs w:val="20"/>
          <w:u w:val="single"/>
          <w:lang w:val="en-GB"/>
        </w:rPr>
      </w:pPr>
    </w:p>
    <w:bookmarkEnd w:id="3"/>
    <w:p w14:paraId="61812D68" w14:textId="77777777" w:rsidR="00405446" w:rsidRPr="004819B5" w:rsidRDefault="00405446" w:rsidP="00405446">
      <w:pPr>
        <w:rPr>
          <w:rFonts w:ascii="Arial" w:hAnsi="Arial" w:cs="Arial"/>
          <w:sz w:val="20"/>
          <w:szCs w:val="20"/>
        </w:rPr>
      </w:pPr>
    </w:p>
    <w:bookmarkEnd w:id="0"/>
    <w:bookmarkEnd w:id="1"/>
    <w:p w14:paraId="33B7E2FF" w14:textId="77777777" w:rsidR="00BF2273" w:rsidRPr="004819B5" w:rsidRDefault="00BF2273" w:rsidP="00BF2273">
      <w:pPr>
        <w:pStyle w:val="BodyText"/>
        <w:rPr>
          <w:rFonts w:ascii="Arial" w:hAnsi="Arial" w:cs="Arial"/>
          <w:b/>
          <w:bCs/>
          <w:sz w:val="20"/>
          <w:szCs w:val="20"/>
          <w:u w:val="single"/>
          <w:lang w:val="en-GB"/>
        </w:rPr>
      </w:pPr>
    </w:p>
    <w:sectPr w:rsidR="00BF2273" w:rsidRPr="004819B5" w:rsidSect="00C969A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DEFE7" w14:textId="77777777" w:rsidR="00E75AA9" w:rsidRPr="0000007A" w:rsidRDefault="00E75AA9" w:rsidP="0099583E">
      <w:r>
        <w:separator/>
      </w:r>
    </w:p>
  </w:endnote>
  <w:endnote w:type="continuationSeparator" w:id="0">
    <w:p w14:paraId="1EB4EE80" w14:textId="77777777" w:rsidR="00E75AA9" w:rsidRPr="0000007A" w:rsidRDefault="00E75AA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932F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342DA" w:rsidRPr="006342DA">
      <w:rPr>
        <w:sz w:val="16"/>
      </w:rPr>
      <w:t xml:space="preserve">Version: </w:t>
    </w:r>
    <w:r w:rsidR="006B5A74">
      <w:rPr>
        <w:sz w:val="16"/>
      </w:rPr>
      <w:t>3</w:t>
    </w:r>
    <w:r w:rsidR="006342DA" w:rsidRPr="006342DA">
      <w:rPr>
        <w:sz w:val="16"/>
      </w:rPr>
      <w:t xml:space="preserve"> (0</w:t>
    </w:r>
    <w:r w:rsidR="006B5A74">
      <w:rPr>
        <w:sz w:val="16"/>
      </w:rPr>
      <w:t>7</w:t>
    </w:r>
    <w:r w:rsidR="006342DA" w:rsidRPr="006342DA">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47AA8" w14:textId="77777777" w:rsidR="00E75AA9" w:rsidRPr="0000007A" w:rsidRDefault="00E75AA9" w:rsidP="0099583E">
      <w:r>
        <w:separator/>
      </w:r>
    </w:p>
  </w:footnote>
  <w:footnote w:type="continuationSeparator" w:id="0">
    <w:p w14:paraId="186EF356" w14:textId="77777777" w:rsidR="00E75AA9" w:rsidRPr="0000007A" w:rsidRDefault="00E75AA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2336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03B566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B5A7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7333079"/>
    <w:multiLevelType w:val="multilevel"/>
    <w:tmpl w:val="9EF22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694C84"/>
    <w:multiLevelType w:val="hybridMultilevel"/>
    <w:tmpl w:val="4B9E6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E040063"/>
    <w:multiLevelType w:val="hybridMultilevel"/>
    <w:tmpl w:val="FE602D6E"/>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77485085"/>
    <w:multiLevelType w:val="multilevel"/>
    <w:tmpl w:val="685E5A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20758183">
    <w:abstractNumId w:val="6"/>
  </w:num>
  <w:num w:numId="2" w16cid:durableId="1692417186">
    <w:abstractNumId w:val="10"/>
  </w:num>
  <w:num w:numId="3" w16cid:durableId="411660613">
    <w:abstractNumId w:val="9"/>
  </w:num>
  <w:num w:numId="4" w16cid:durableId="136845405">
    <w:abstractNumId w:val="11"/>
  </w:num>
  <w:num w:numId="5" w16cid:durableId="1054499014">
    <w:abstractNumId w:val="8"/>
  </w:num>
  <w:num w:numId="6" w16cid:durableId="244806080">
    <w:abstractNumId w:val="0"/>
  </w:num>
  <w:num w:numId="7" w16cid:durableId="460222381">
    <w:abstractNumId w:val="3"/>
  </w:num>
  <w:num w:numId="8" w16cid:durableId="1125655561">
    <w:abstractNumId w:val="14"/>
  </w:num>
  <w:num w:numId="9" w16cid:durableId="232357048">
    <w:abstractNumId w:val="12"/>
  </w:num>
  <w:num w:numId="10" w16cid:durableId="462234967">
    <w:abstractNumId w:val="2"/>
  </w:num>
  <w:num w:numId="11" w16cid:durableId="1480269993">
    <w:abstractNumId w:val="1"/>
  </w:num>
  <w:num w:numId="12" w16cid:durableId="1701398076">
    <w:abstractNumId w:val="7"/>
  </w:num>
  <w:num w:numId="13" w16cid:durableId="973829949">
    <w:abstractNumId w:val="5"/>
  </w:num>
  <w:num w:numId="14" w16cid:durableId="2069569930">
    <w:abstractNumId w:val="13"/>
  </w:num>
  <w:num w:numId="15" w16cid:durableId="672147804">
    <w:abstractNumId w:val="4"/>
  </w:num>
  <w:num w:numId="16" w16cid:durableId="180015130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3B5E"/>
    <w:rsid w:val="00084D7C"/>
    <w:rsid w:val="00091112"/>
    <w:rsid w:val="000936AC"/>
    <w:rsid w:val="00095A59"/>
    <w:rsid w:val="000A2134"/>
    <w:rsid w:val="000A6F41"/>
    <w:rsid w:val="000B4EE5"/>
    <w:rsid w:val="000B74A1"/>
    <w:rsid w:val="000B757E"/>
    <w:rsid w:val="000C0837"/>
    <w:rsid w:val="000C3B7E"/>
    <w:rsid w:val="00100577"/>
    <w:rsid w:val="00101322"/>
    <w:rsid w:val="0011710F"/>
    <w:rsid w:val="00136984"/>
    <w:rsid w:val="00144521"/>
    <w:rsid w:val="00144E86"/>
    <w:rsid w:val="00150304"/>
    <w:rsid w:val="0015296D"/>
    <w:rsid w:val="00163622"/>
    <w:rsid w:val="001645A2"/>
    <w:rsid w:val="00164BC5"/>
    <w:rsid w:val="00164F4E"/>
    <w:rsid w:val="00165685"/>
    <w:rsid w:val="0017480A"/>
    <w:rsid w:val="001766DF"/>
    <w:rsid w:val="00184644"/>
    <w:rsid w:val="00184CA1"/>
    <w:rsid w:val="0018753A"/>
    <w:rsid w:val="0019527A"/>
    <w:rsid w:val="00197E68"/>
    <w:rsid w:val="001A1605"/>
    <w:rsid w:val="001A72FB"/>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14FD"/>
    <w:rsid w:val="002422CB"/>
    <w:rsid w:val="00245E23"/>
    <w:rsid w:val="0025366D"/>
    <w:rsid w:val="00254F80"/>
    <w:rsid w:val="00262634"/>
    <w:rsid w:val="002643B3"/>
    <w:rsid w:val="00270CA5"/>
    <w:rsid w:val="00270E5C"/>
    <w:rsid w:val="00275984"/>
    <w:rsid w:val="00280EC9"/>
    <w:rsid w:val="00291D08"/>
    <w:rsid w:val="00293482"/>
    <w:rsid w:val="002D306F"/>
    <w:rsid w:val="002D74F8"/>
    <w:rsid w:val="002D7EA9"/>
    <w:rsid w:val="002E1211"/>
    <w:rsid w:val="002E2339"/>
    <w:rsid w:val="002E6D86"/>
    <w:rsid w:val="002F6935"/>
    <w:rsid w:val="003072D5"/>
    <w:rsid w:val="00312559"/>
    <w:rsid w:val="003166D6"/>
    <w:rsid w:val="003204B8"/>
    <w:rsid w:val="0033692F"/>
    <w:rsid w:val="00346223"/>
    <w:rsid w:val="003A04E7"/>
    <w:rsid w:val="003A4991"/>
    <w:rsid w:val="003A6E1A"/>
    <w:rsid w:val="003B2172"/>
    <w:rsid w:val="003E746A"/>
    <w:rsid w:val="003F6F4E"/>
    <w:rsid w:val="00405446"/>
    <w:rsid w:val="00407363"/>
    <w:rsid w:val="00410018"/>
    <w:rsid w:val="0042465A"/>
    <w:rsid w:val="004356CC"/>
    <w:rsid w:val="00435B36"/>
    <w:rsid w:val="00442B24"/>
    <w:rsid w:val="0044444D"/>
    <w:rsid w:val="0044519B"/>
    <w:rsid w:val="00445B35"/>
    <w:rsid w:val="00446659"/>
    <w:rsid w:val="00457AB1"/>
    <w:rsid w:val="00457BC0"/>
    <w:rsid w:val="00462996"/>
    <w:rsid w:val="004674B4"/>
    <w:rsid w:val="004819B5"/>
    <w:rsid w:val="00490440"/>
    <w:rsid w:val="00497E2B"/>
    <w:rsid w:val="004B4CAD"/>
    <w:rsid w:val="004B4FDC"/>
    <w:rsid w:val="004C3DF1"/>
    <w:rsid w:val="004D2E36"/>
    <w:rsid w:val="004E5358"/>
    <w:rsid w:val="004F3614"/>
    <w:rsid w:val="00503AB6"/>
    <w:rsid w:val="005047C5"/>
    <w:rsid w:val="00510920"/>
    <w:rsid w:val="00521812"/>
    <w:rsid w:val="00523D2C"/>
    <w:rsid w:val="00531C82"/>
    <w:rsid w:val="005339A8"/>
    <w:rsid w:val="00533FC1"/>
    <w:rsid w:val="0054564B"/>
    <w:rsid w:val="00545A13"/>
    <w:rsid w:val="00546343"/>
    <w:rsid w:val="0055124B"/>
    <w:rsid w:val="00557CD3"/>
    <w:rsid w:val="00560D3C"/>
    <w:rsid w:val="0056717A"/>
    <w:rsid w:val="00567DE0"/>
    <w:rsid w:val="005703DE"/>
    <w:rsid w:val="005735A5"/>
    <w:rsid w:val="005A5BE0"/>
    <w:rsid w:val="005B12E0"/>
    <w:rsid w:val="005C25A0"/>
    <w:rsid w:val="005D230D"/>
    <w:rsid w:val="00602F7D"/>
    <w:rsid w:val="00605952"/>
    <w:rsid w:val="0061148C"/>
    <w:rsid w:val="006179B1"/>
    <w:rsid w:val="00620677"/>
    <w:rsid w:val="00624032"/>
    <w:rsid w:val="006342DA"/>
    <w:rsid w:val="00645A56"/>
    <w:rsid w:val="006532DF"/>
    <w:rsid w:val="0065579D"/>
    <w:rsid w:val="00663792"/>
    <w:rsid w:val="0067046C"/>
    <w:rsid w:val="00676845"/>
    <w:rsid w:val="00680547"/>
    <w:rsid w:val="0068446F"/>
    <w:rsid w:val="0069428E"/>
    <w:rsid w:val="00696CAD"/>
    <w:rsid w:val="006A5E0B"/>
    <w:rsid w:val="006B0149"/>
    <w:rsid w:val="006B5A74"/>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82109"/>
    <w:rsid w:val="007B1099"/>
    <w:rsid w:val="007B6E18"/>
    <w:rsid w:val="007D0246"/>
    <w:rsid w:val="007D664B"/>
    <w:rsid w:val="007F5873"/>
    <w:rsid w:val="00806382"/>
    <w:rsid w:val="00815F94"/>
    <w:rsid w:val="0082130C"/>
    <w:rsid w:val="00821EE9"/>
    <w:rsid w:val="008224E2"/>
    <w:rsid w:val="0082261A"/>
    <w:rsid w:val="00825DC9"/>
    <w:rsid w:val="0082676D"/>
    <w:rsid w:val="00831055"/>
    <w:rsid w:val="008423BB"/>
    <w:rsid w:val="00846F1F"/>
    <w:rsid w:val="0087201B"/>
    <w:rsid w:val="00877F10"/>
    <w:rsid w:val="00882091"/>
    <w:rsid w:val="0088692D"/>
    <w:rsid w:val="008913D5"/>
    <w:rsid w:val="00893E75"/>
    <w:rsid w:val="008969E7"/>
    <w:rsid w:val="008A3B9C"/>
    <w:rsid w:val="008C2778"/>
    <w:rsid w:val="008C2F62"/>
    <w:rsid w:val="008D020E"/>
    <w:rsid w:val="008D1117"/>
    <w:rsid w:val="008D15A4"/>
    <w:rsid w:val="008F36E4"/>
    <w:rsid w:val="00933C8B"/>
    <w:rsid w:val="009553EC"/>
    <w:rsid w:val="0097330E"/>
    <w:rsid w:val="00974330"/>
    <w:rsid w:val="0097498C"/>
    <w:rsid w:val="00981A93"/>
    <w:rsid w:val="00982766"/>
    <w:rsid w:val="009852C4"/>
    <w:rsid w:val="00985F26"/>
    <w:rsid w:val="0099583E"/>
    <w:rsid w:val="009A0242"/>
    <w:rsid w:val="009A59ED"/>
    <w:rsid w:val="009A5D1C"/>
    <w:rsid w:val="009B5AA8"/>
    <w:rsid w:val="009C45A0"/>
    <w:rsid w:val="009C5642"/>
    <w:rsid w:val="009E13C3"/>
    <w:rsid w:val="009E6A30"/>
    <w:rsid w:val="009E79E5"/>
    <w:rsid w:val="009F07D4"/>
    <w:rsid w:val="009F29EB"/>
    <w:rsid w:val="00A001A0"/>
    <w:rsid w:val="00A12C83"/>
    <w:rsid w:val="00A23399"/>
    <w:rsid w:val="00A31AAC"/>
    <w:rsid w:val="00A32865"/>
    <w:rsid w:val="00A32905"/>
    <w:rsid w:val="00A36C95"/>
    <w:rsid w:val="00A37DE3"/>
    <w:rsid w:val="00A40B1E"/>
    <w:rsid w:val="00A519D1"/>
    <w:rsid w:val="00A6343B"/>
    <w:rsid w:val="00A65851"/>
    <w:rsid w:val="00A65C50"/>
    <w:rsid w:val="00A66DD2"/>
    <w:rsid w:val="00A7222E"/>
    <w:rsid w:val="00A86E29"/>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5627B"/>
    <w:rsid w:val="00B56C4D"/>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2273"/>
    <w:rsid w:val="00BF39A4"/>
    <w:rsid w:val="00C02797"/>
    <w:rsid w:val="00C10283"/>
    <w:rsid w:val="00C110CC"/>
    <w:rsid w:val="00C22886"/>
    <w:rsid w:val="00C25C8F"/>
    <w:rsid w:val="00C263C6"/>
    <w:rsid w:val="00C265E0"/>
    <w:rsid w:val="00C45199"/>
    <w:rsid w:val="00C635B6"/>
    <w:rsid w:val="00C70DFC"/>
    <w:rsid w:val="00C82466"/>
    <w:rsid w:val="00C84097"/>
    <w:rsid w:val="00C969A0"/>
    <w:rsid w:val="00CB02C3"/>
    <w:rsid w:val="00CB429B"/>
    <w:rsid w:val="00CC2753"/>
    <w:rsid w:val="00CD093E"/>
    <w:rsid w:val="00CD1556"/>
    <w:rsid w:val="00CD1FD7"/>
    <w:rsid w:val="00CE199A"/>
    <w:rsid w:val="00CE25AD"/>
    <w:rsid w:val="00CE5AC7"/>
    <w:rsid w:val="00CF0BBB"/>
    <w:rsid w:val="00D1283A"/>
    <w:rsid w:val="00D17979"/>
    <w:rsid w:val="00D2075F"/>
    <w:rsid w:val="00D3257B"/>
    <w:rsid w:val="00D40416"/>
    <w:rsid w:val="00D45CF7"/>
    <w:rsid w:val="00D4782A"/>
    <w:rsid w:val="00D7603E"/>
    <w:rsid w:val="00D849E3"/>
    <w:rsid w:val="00D8579C"/>
    <w:rsid w:val="00D90124"/>
    <w:rsid w:val="00D9392F"/>
    <w:rsid w:val="00DA41F5"/>
    <w:rsid w:val="00DB5B54"/>
    <w:rsid w:val="00DB7E1B"/>
    <w:rsid w:val="00DC1D81"/>
    <w:rsid w:val="00DC2F10"/>
    <w:rsid w:val="00E451EA"/>
    <w:rsid w:val="00E53E52"/>
    <w:rsid w:val="00E57F4B"/>
    <w:rsid w:val="00E63889"/>
    <w:rsid w:val="00E65EB7"/>
    <w:rsid w:val="00E66E82"/>
    <w:rsid w:val="00E71C8D"/>
    <w:rsid w:val="00E72360"/>
    <w:rsid w:val="00E75AA9"/>
    <w:rsid w:val="00E972A7"/>
    <w:rsid w:val="00EA2839"/>
    <w:rsid w:val="00EB3E91"/>
    <w:rsid w:val="00EC6894"/>
    <w:rsid w:val="00ED6B12"/>
    <w:rsid w:val="00EE0D3E"/>
    <w:rsid w:val="00EF326D"/>
    <w:rsid w:val="00EF53FE"/>
    <w:rsid w:val="00F218BD"/>
    <w:rsid w:val="00F245A7"/>
    <w:rsid w:val="00F2643C"/>
    <w:rsid w:val="00F3295A"/>
    <w:rsid w:val="00F34D8E"/>
    <w:rsid w:val="00F3669D"/>
    <w:rsid w:val="00F405F8"/>
    <w:rsid w:val="00F41154"/>
    <w:rsid w:val="00F4700F"/>
    <w:rsid w:val="00F51F7F"/>
    <w:rsid w:val="00F573EA"/>
    <w:rsid w:val="00F57E9D"/>
    <w:rsid w:val="00F65B4B"/>
    <w:rsid w:val="00FA6528"/>
    <w:rsid w:val="00FB7384"/>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4E360"/>
  <w15:docId w15:val="{165D1207-512D-4618-8463-9A8058A6A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55124B"/>
    <w:rPr>
      <w:color w:val="605E5C"/>
      <w:shd w:val="clear" w:color="auto" w:fill="E1DFDD"/>
    </w:rPr>
  </w:style>
  <w:style w:type="paragraph" w:styleId="Title">
    <w:name w:val="Title"/>
    <w:basedOn w:val="Normal"/>
    <w:link w:val="TitleChar"/>
    <w:uiPriority w:val="10"/>
    <w:qFormat/>
    <w:rsid w:val="001A72FB"/>
    <w:pPr>
      <w:widowControl w:val="0"/>
      <w:autoSpaceDE w:val="0"/>
      <w:autoSpaceDN w:val="0"/>
      <w:spacing w:before="84"/>
      <w:ind w:left="265" w:right="263" w:hanging="1"/>
      <w:jc w:val="center"/>
    </w:pPr>
    <w:rPr>
      <w:b/>
      <w:bCs/>
      <w:sz w:val="41"/>
      <w:szCs w:val="41"/>
    </w:rPr>
  </w:style>
  <w:style w:type="character" w:customStyle="1" w:styleId="TitleChar">
    <w:name w:val="Title Char"/>
    <w:basedOn w:val="DefaultParagraphFont"/>
    <w:link w:val="Title"/>
    <w:uiPriority w:val="10"/>
    <w:rsid w:val="001A72FB"/>
    <w:rPr>
      <w:rFonts w:ascii="Times New Roman" w:eastAsia="Times New Roman" w:hAnsi="Times New Roman"/>
      <w:b/>
      <w:bCs/>
      <w:sz w:val="41"/>
      <w:szCs w:val="41"/>
    </w:rPr>
  </w:style>
  <w:style w:type="character" w:styleId="Strong">
    <w:name w:val="Strong"/>
    <w:basedOn w:val="DefaultParagraphFont"/>
    <w:uiPriority w:val="22"/>
    <w:qFormat/>
    <w:rsid w:val="00497E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1565921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8665785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35302205">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9398348">
      <w:bodyDiv w:val="1"/>
      <w:marLeft w:val="0"/>
      <w:marRight w:val="0"/>
      <w:marTop w:val="0"/>
      <w:marBottom w:val="0"/>
      <w:divBdr>
        <w:top w:val="none" w:sz="0" w:space="0" w:color="auto"/>
        <w:left w:val="none" w:sz="0" w:space="0" w:color="auto"/>
        <w:bottom w:val="none" w:sz="0" w:space="0" w:color="auto"/>
        <w:right w:val="none" w:sz="0" w:space="0" w:color="auto"/>
      </w:divBdr>
    </w:div>
    <w:div w:id="1840928010">
      <w:bodyDiv w:val="1"/>
      <w:marLeft w:val="0"/>
      <w:marRight w:val="0"/>
      <w:marTop w:val="0"/>
      <w:marBottom w:val="0"/>
      <w:divBdr>
        <w:top w:val="none" w:sz="0" w:space="0" w:color="auto"/>
        <w:left w:val="none" w:sz="0" w:space="0" w:color="auto"/>
        <w:bottom w:val="none" w:sz="0" w:space="0" w:color="auto"/>
        <w:right w:val="none" w:sz="0" w:space="0" w:color="auto"/>
      </w:divBdr>
    </w:div>
    <w:div w:id="1900550922">
      <w:bodyDiv w:val="1"/>
      <w:marLeft w:val="0"/>
      <w:marRight w:val="0"/>
      <w:marTop w:val="0"/>
      <w:marBottom w:val="0"/>
      <w:divBdr>
        <w:top w:val="none" w:sz="0" w:space="0" w:color="auto"/>
        <w:left w:val="none" w:sz="0" w:space="0" w:color="auto"/>
        <w:bottom w:val="none" w:sz="0" w:space="0" w:color="auto"/>
        <w:right w:val="none" w:sz="0" w:space="0" w:color="auto"/>
      </w:divBdr>
    </w:div>
    <w:div w:id="2116753831">
      <w:bodyDiv w:val="1"/>
      <w:marLeft w:val="0"/>
      <w:marRight w:val="0"/>
      <w:marTop w:val="0"/>
      <w:marBottom w:val="0"/>
      <w:divBdr>
        <w:top w:val="none" w:sz="0" w:space="0" w:color="auto"/>
        <w:left w:val="none" w:sz="0" w:space="0" w:color="auto"/>
        <w:bottom w:val="none" w:sz="0" w:space="0" w:color="auto"/>
        <w:right w:val="none" w:sz="0" w:space="0" w:color="auto"/>
      </w:divBdr>
    </w:div>
    <w:div w:id="212947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mt.com/index.php/JEM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8FF3C-31B3-4DC7-A430-C36F44444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7798832</vt:i4>
      </vt:variant>
      <vt:variant>
        <vt:i4>0</vt:i4>
      </vt:variant>
      <vt:variant>
        <vt:i4>0</vt:i4>
      </vt:variant>
      <vt:variant>
        <vt:i4>5</vt:i4>
      </vt:variant>
      <vt:variant>
        <vt:lpwstr>https://journaljemt.com/index.php/JEMT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Editor-90</cp:lastModifiedBy>
  <cp:revision>23</cp:revision>
  <dcterms:created xsi:type="dcterms:W3CDTF">2025-05-16T23:38:00Z</dcterms:created>
  <dcterms:modified xsi:type="dcterms:W3CDTF">2025-06-02T11:20:00Z</dcterms:modified>
</cp:coreProperties>
</file>