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3061A" w14:paraId="26377E8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938E1B3" w14:textId="77777777" w:rsidR="00602F7D" w:rsidRPr="00E3061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3061A" w14:paraId="183834E7" w14:textId="77777777" w:rsidTr="002643B3">
        <w:trPr>
          <w:trHeight w:val="290"/>
        </w:trPr>
        <w:tc>
          <w:tcPr>
            <w:tcW w:w="1234" w:type="pct"/>
          </w:tcPr>
          <w:p w14:paraId="39FE97A1" w14:textId="77777777" w:rsidR="0000007A" w:rsidRPr="00E306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BBC00" w14:textId="77777777" w:rsidR="0000007A" w:rsidRPr="00E3061A" w:rsidRDefault="002656A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E3061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E3061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3061A" w14:paraId="07F5E98F" w14:textId="77777777" w:rsidTr="002643B3">
        <w:trPr>
          <w:trHeight w:val="290"/>
        </w:trPr>
        <w:tc>
          <w:tcPr>
            <w:tcW w:w="1234" w:type="pct"/>
          </w:tcPr>
          <w:p w14:paraId="3F5240C8" w14:textId="77777777" w:rsidR="0000007A" w:rsidRPr="00E306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C21B4" w14:textId="77777777" w:rsidR="0000007A" w:rsidRPr="00E3061A" w:rsidRDefault="0035459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Ms_JAMMR_139098</w:t>
            </w:r>
          </w:p>
        </w:tc>
      </w:tr>
      <w:tr w:rsidR="0000007A" w:rsidRPr="00E3061A" w14:paraId="480B494A" w14:textId="77777777" w:rsidTr="002643B3">
        <w:trPr>
          <w:trHeight w:val="650"/>
        </w:trPr>
        <w:tc>
          <w:tcPr>
            <w:tcW w:w="1234" w:type="pct"/>
          </w:tcPr>
          <w:p w14:paraId="000DCD66" w14:textId="77777777" w:rsidR="0000007A" w:rsidRPr="00E306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D693E" w14:textId="77777777" w:rsidR="0000007A" w:rsidRPr="00E3061A" w:rsidRDefault="0035459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sz w:val="20"/>
                <w:szCs w:val="20"/>
                <w:lang w:val="en-GB"/>
              </w:rPr>
              <w:t>Clinical Impact of Treatment Modalities for Zygomatic Fractures on Infraorbital Nerve Sensory Recovery: A Cross-Sectional Observational Study</w:t>
            </w:r>
          </w:p>
        </w:tc>
      </w:tr>
      <w:tr w:rsidR="00CF0BBB" w:rsidRPr="00E3061A" w14:paraId="46204A50" w14:textId="77777777" w:rsidTr="002643B3">
        <w:trPr>
          <w:trHeight w:val="332"/>
        </w:trPr>
        <w:tc>
          <w:tcPr>
            <w:tcW w:w="1234" w:type="pct"/>
          </w:tcPr>
          <w:p w14:paraId="74077438" w14:textId="77777777" w:rsidR="00CF0BBB" w:rsidRPr="00E3061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28E77" w14:textId="77777777" w:rsidR="00CF0BBB" w:rsidRPr="00E3061A" w:rsidRDefault="0035459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FCFCC28" w14:textId="77777777" w:rsidR="00037D52" w:rsidRPr="00E3061A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E3061A" w14:paraId="1E8F1D1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629B9E2" w14:textId="77777777" w:rsidR="001856F5" w:rsidRPr="00E3061A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E3061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3061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9CCBD82" w14:textId="77777777" w:rsidR="001856F5" w:rsidRPr="00E3061A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E3061A" w14:paraId="278CC156" w14:textId="77777777">
        <w:tc>
          <w:tcPr>
            <w:tcW w:w="1265" w:type="pct"/>
            <w:noWrap/>
          </w:tcPr>
          <w:p w14:paraId="735BAE4E" w14:textId="77777777" w:rsidR="001856F5" w:rsidRPr="00E3061A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F3AD3F5" w14:textId="77777777" w:rsidR="001856F5" w:rsidRPr="00E3061A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3061A">
              <w:rPr>
                <w:rFonts w:ascii="Arial" w:hAnsi="Arial" w:cs="Arial"/>
                <w:lang w:val="en-GB"/>
              </w:rPr>
              <w:t>Reviewer’s comment</w:t>
            </w:r>
          </w:p>
          <w:p w14:paraId="2EE22DF4" w14:textId="77777777" w:rsidR="00FE3819" w:rsidRPr="00E3061A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609BC36" w14:textId="77777777" w:rsidR="006E3B62" w:rsidRPr="00E3061A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E8643E7" w14:textId="77777777" w:rsidR="002B6C68" w:rsidRPr="00E3061A" w:rsidRDefault="002B6C68" w:rsidP="002B6C68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3061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3061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FE7B80D" w14:textId="77777777" w:rsidR="001856F5" w:rsidRPr="00E3061A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E3061A" w14:paraId="4D4F41C2" w14:textId="77777777">
        <w:trPr>
          <w:trHeight w:val="1264"/>
        </w:trPr>
        <w:tc>
          <w:tcPr>
            <w:tcW w:w="1265" w:type="pct"/>
            <w:noWrap/>
          </w:tcPr>
          <w:p w14:paraId="5DE1C866" w14:textId="77777777" w:rsidR="001856F5" w:rsidRPr="00E3061A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9D1C7D3" w14:textId="77777777" w:rsidR="001856F5" w:rsidRPr="00E3061A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6E39D06" w14:textId="77777777" w:rsidR="001856F5" w:rsidRPr="00E3061A" w:rsidRDefault="00354CA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Road traffic accident are common cause of </w:t>
            </w:r>
            <w:r w:rsidR="00E8085F"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facial trauma.</w:t>
            </w:r>
          </w:p>
          <w:p w14:paraId="3FEBAA2A" w14:textId="2F196B93" w:rsidR="00E8085F" w:rsidRPr="00E3061A" w:rsidRDefault="00E8085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article reviews the method of fixation </w:t>
            </w:r>
            <w:r w:rsidR="003331F8"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that are commonly used in the practice </w:t>
            </w:r>
          </w:p>
        </w:tc>
        <w:tc>
          <w:tcPr>
            <w:tcW w:w="1523" w:type="pct"/>
          </w:tcPr>
          <w:p w14:paraId="4EEBF628" w14:textId="098EB06A" w:rsidR="001856F5" w:rsidRPr="00E3061A" w:rsidRDefault="00E208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061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E2087D" w:rsidRPr="00E3061A" w14:paraId="1FB5EF48" w14:textId="77777777" w:rsidTr="00E3061A">
        <w:trPr>
          <w:trHeight w:val="485"/>
        </w:trPr>
        <w:tc>
          <w:tcPr>
            <w:tcW w:w="1265" w:type="pct"/>
            <w:noWrap/>
          </w:tcPr>
          <w:p w14:paraId="749A9886" w14:textId="77777777" w:rsidR="00E2087D" w:rsidRPr="00E3061A" w:rsidRDefault="00E2087D" w:rsidP="00E208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9DA3FD8" w14:textId="77777777" w:rsidR="00E2087D" w:rsidRPr="00E3061A" w:rsidRDefault="00E2087D" w:rsidP="00E208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4D02259" w14:textId="77777777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FC2AB36" w14:textId="45F0027A" w:rsidR="00E2087D" w:rsidRPr="00E3061A" w:rsidRDefault="00E2087D" w:rsidP="00E208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A2F32A0" w14:textId="3A769F5C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061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E2087D" w:rsidRPr="00E3061A" w14:paraId="45F03D03" w14:textId="77777777" w:rsidTr="00E3061A">
        <w:trPr>
          <w:trHeight w:val="404"/>
        </w:trPr>
        <w:tc>
          <w:tcPr>
            <w:tcW w:w="1265" w:type="pct"/>
            <w:noWrap/>
          </w:tcPr>
          <w:p w14:paraId="21A957C1" w14:textId="77777777" w:rsidR="00E2087D" w:rsidRPr="00E3061A" w:rsidRDefault="00E2087D" w:rsidP="00E2087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3061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8983C3C" w14:textId="77777777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34BC1B0" w14:textId="46C69BDE" w:rsidR="00E2087D" w:rsidRPr="00E3061A" w:rsidRDefault="00E2087D" w:rsidP="00E208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C522208" w14:textId="1CDD9F5C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061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E2087D" w:rsidRPr="00E3061A" w14:paraId="211AAD9E" w14:textId="77777777">
        <w:trPr>
          <w:trHeight w:val="704"/>
        </w:trPr>
        <w:tc>
          <w:tcPr>
            <w:tcW w:w="1265" w:type="pct"/>
            <w:noWrap/>
          </w:tcPr>
          <w:p w14:paraId="2C617E17" w14:textId="77777777" w:rsidR="00E2087D" w:rsidRPr="00E3061A" w:rsidRDefault="00E2087D" w:rsidP="00E2087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3061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32EF307" w14:textId="26153815" w:rsidR="00E2087D" w:rsidRPr="00E3061A" w:rsidRDefault="00E2087D" w:rsidP="00E2087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B2E0FA3" w14:textId="3E8196B9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061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E2087D" w:rsidRPr="00E3061A" w14:paraId="34762EE0" w14:textId="77777777">
        <w:trPr>
          <w:trHeight w:val="703"/>
        </w:trPr>
        <w:tc>
          <w:tcPr>
            <w:tcW w:w="1265" w:type="pct"/>
            <w:noWrap/>
          </w:tcPr>
          <w:p w14:paraId="1783523B" w14:textId="77777777" w:rsidR="00E2087D" w:rsidRPr="00E3061A" w:rsidRDefault="00E2087D" w:rsidP="00E208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3F64E05" w14:textId="3E8DCC59" w:rsidR="00E2087D" w:rsidRPr="00E3061A" w:rsidRDefault="00E2087D" w:rsidP="00E2087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B1BCC37" w14:textId="50423BF7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3061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E2087D" w:rsidRPr="00E3061A" w14:paraId="1D36E699" w14:textId="77777777">
        <w:trPr>
          <w:trHeight w:val="386"/>
        </w:trPr>
        <w:tc>
          <w:tcPr>
            <w:tcW w:w="1265" w:type="pct"/>
            <w:noWrap/>
          </w:tcPr>
          <w:p w14:paraId="34F1197F" w14:textId="77777777" w:rsidR="00E2087D" w:rsidRPr="00E3061A" w:rsidRDefault="00E2087D" w:rsidP="00E2087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3061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06BF9FA" w14:textId="77777777" w:rsidR="00E2087D" w:rsidRPr="00E3061A" w:rsidRDefault="00E2087D" w:rsidP="00E208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961A151" w14:textId="499E1DEF" w:rsidR="00E2087D" w:rsidRPr="00E3061A" w:rsidRDefault="00E2087D" w:rsidP="00E208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061A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17694CA" w14:textId="6DC2BBC4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3061A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E2087D" w:rsidRPr="00E3061A" w14:paraId="5BC1EF90" w14:textId="77777777" w:rsidTr="00E3061A">
        <w:trPr>
          <w:trHeight w:val="96"/>
        </w:trPr>
        <w:tc>
          <w:tcPr>
            <w:tcW w:w="1265" w:type="pct"/>
            <w:noWrap/>
          </w:tcPr>
          <w:p w14:paraId="5E392D8F" w14:textId="77777777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3061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3061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3061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295A6B5" w14:textId="77777777" w:rsidR="00E2087D" w:rsidRPr="00E3061A" w:rsidRDefault="00E2087D" w:rsidP="00E2087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2294CD6" w14:textId="77777777" w:rsidR="00E2087D" w:rsidRPr="00E3061A" w:rsidRDefault="00E2087D" w:rsidP="00E20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5759AD7" w14:textId="77777777" w:rsidR="00E2087D" w:rsidRPr="00E3061A" w:rsidRDefault="00E2087D" w:rsidP="00E2087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A104FC3" w14:textId="77777777" w:rsidR="001856F5" w:rsidRPr="00E3061A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432ABB" w:rsidRPr="00E3061A" w14:paraId="60FCAE66" w14:textId="77777777" w:rsidTr="002F1FD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BE204" w14:textId="77777777" w:rsidR="00432ABB" w:rsidRPr="00E3061A" w:rsidRDefault="00432ABB" w:rsidP="002F1FD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E3061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3061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4A6475" w14:textId="77777777" w:rsidR="00432ABB" w:rsidRPr="00E3061A" w:rsidRDefault="00432ABB" w:rsidP="002F1FD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32ABB" w:rsidRPr="00E3061A" w14:paraId="7469676D" w14:textId="77777777" w:rsidTr="002F1FD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B6D59" w14:textId="77777777" w:rsidR="00432ABB" w:rsidRPr="00E3061A" w:rsidRDefault="00432ABB" w:rsidP="002F1F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D78F" w14:textId="77777777" w:rsidR="00432ABB" w:rsidRPr="00E3061A" w:rsidRDefault="00432ABB" w:rsidP="002F1FD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68055D4" w14:textId="77777777" w:rsidR="00432ABB" w:rsidRPr="00E3061A" w:rsidRDefault="00432ABB" w:rsidP="002F1FD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306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306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3061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32ABB" w:rsidRPr="00E3061A" w14:paraId="2BF21EDE" w14:textId="77777777" w:rsidTr="002F1FD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1B065" w14:textId="77777777" w:rsidR="00432ABB" w:rsidRPr="00E3061A" w:rsidRDefault="00432ABB" w:rsidP="002F1FD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3061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DC8C677" w14:textId="77777777" w:rsidR="00432ABB" w:rsidRPr="00E3061A" w:rsidRDefault="00432ABB" w:rsidP="002F1F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2B0C6" w14:textId="77777777" w:rsidR="00432ABB" w:rsidRPr="00E3061A" w:rsidRDefault="00432ABB" w:rsidP="002F1FD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306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306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306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CF48B33" w14:textId="77777777" w:rsidR="00432ABB" w:rsidRPr="00E3061A" w:rsidRDefault="00432ABB" w:rsidP="002F1F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C8CF353" w14:textId="77777777" w:rsidR="00432ABB" w:rsidRPr="00E3061A" w:rsidRDefault="00432ABB" w:rsidP="002F1F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65FA226" w14:textId="77777777" w:rsidR="00432ABB" w:rsidRPr="00E3061A" w:rsidRDefault="00432ABB" w:rsidP="002F1F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DDC7454" w14:textId="77777777" w:rsidR="00432ABB" w:rsidRPr="00E3061A" w:rsidRDefault="00432ABB" w:rsidP="002F1F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67A358" w14:textId="77777777" w:rsidR="00432ABB" w:rsidRPr="00E3061A" w:rsidRDefault="00432ABB" w:rsidP="002F1F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296F176" w14:textId="77777777" w:rsidR="00432ABB" w:rsidRPr="00E3061A" w:rsidRDefault="00432ABB" w:rsidP="00432ABB">
      <w:pPr>
        <w:rPr>
          <w:rFonts w:ascii="Arial" w:hAnsi="Arial" w:cs="Arial"/>
          <w:sz w:val="20"/>
          <w:szCs w:val="20"/>
        </w:rPr>
      </w:pPr>
    </w:p>
    <w:p w14:paraId="73B9E1EE" w14:textId="77777777" w:rsidR="00432ABB" w:rsidRPr="00E3061A" w:rsidRDefault="00432ABB" w:rsidP="00432ABB">
      <w:pPr>
        <w:rPr>
          <w:rFonts w:ascii="Arial" w:hAnsi="Arial" w:cs="Arial"/>
          <w:sz w:val="20"/>
          <w:szCs w:val="20"/>
        </w:rPr>
      </w:pPr>
      <w:bookmarkStart w:id="4" w:name="_GoBack"/>
      <w:bookmarkEnd w:id="3"/>
      <w:bookmarkEnd w:id="4"/>
    </w:p>
    <w:bookmarkEnd w:id="0"/>
    <w:bookmarkEnd w:id="1"/>
    <w:p w14:paraId="5B635DA0" w14:textId="77777777" w:rsidR="001856F5" w:rsidRPr="00E3061A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1856F5" w:rsidRPr="00E3061A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3874C" w14:textId="77777777" w:rsidR="002656A4" w:rsidRPr="0000007A" w:rsidRDefault="002656A4" w:rsidP="0099583E">
      <w:r>
        <w:separator/>
      </w:r>
    </w:p>
  </w:endnote>
  <w:endnote w:type="continuationSeparator" w:id="0">
    <w:p w14:paraId="3253B904" w14:textId="77777777" w:rsidR="002656A4" w:rsidRPr="0000007A" w:rsidRDefault="002656A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114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FA904" w14:textId="77777777" w:rsidR="002656A4" w:rsidRPr="0000007A" w:rsidRDefault="002656A4" w:rsidP="0099583E">
      <w:r>
        <w:separator/>
      </w:r>
    </w:p>
  </w:footnote>
  <w:footnote w:type="continuationSeparator" w:id="0">
    <w:p w14:paraId="165D9DA0" w14:textId="77777777" w:rsidR="002656A4" w:rsidRPr="0000007A" w:rsidRDefault="002656A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9DD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CC5B54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4D52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5678C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D16D9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56A4"/>
    <w:rsid w:val="00275984"/>
    <w:rsid w:val="00280EC9"/>
    <w:rsid w:val="00291D08"/>
    <w:rsid w:val="00293482"/>
    <w:rsid w:val="002A06CD"/>
    <w:rsid w:val="002B6C68"/>
    <w:rsid w:val="002C4900"/>
    <w:rsid w:val="002D7EA9"/>
    <w:rsid w:val="002E1211"/>
    <w:rsid w:val="002E2339"/>
    <w:rsid w:val="002E6D86"/>
    <w:rsid w:val="002F6935"/>
    <w:rsid w:val="00312559"/>
    <w:rsid w:val="003204B8"/>
    <w:rsid w:val="003331F8"/>
    <w:rsid w:val="0033692F"/>
    <w:rsid w:val="00346223"/>
    <w:rsid w:val="0035459D"/>
    <w:rsid w:val="00354CAC"/>
    <w:rsid w:val="003A04E7"/>
    <w:rsid w:val="003A4991"/>
    <w:rsid w:val="003A6E1A"/>
    <w:rsid w:val="003B2172"/>
    <w:rsid w:val="003E746A"/>
    <w:rsid w:val="0042465A"/>
    <w:rsid w:val="00432ABB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3D53"/>
    <w:rsid w:val="00624032"/>
    <w:rsid w:val="00645A56"/>
    <w:rsid w:val="006532DF"/>
    <w:rsid w:val="0065579D"/>
    <w:rsid w:val="0066214C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47F2"/>
    <w:rsid w:val="009553EC"/>
    <w:rsid w:val="00955549"/>
    <w:rsid w:val="0097330E"/>
    <w:rsid w:val="00974330"/>
    <w:rsid w:val="0097498C"/>
    <w:rsid w:val="00981031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46C3"/>
    <w:rsid w:val="00A36C95"/>
    <w:rsid w:val="00A37DE3"/>
    <w:rsid w:val="00A519D1"/>
    <w:rsid w:val="00A6180E"/>
    <w:rsid w:val="00A6343B"/>
    <w:rsid w:val="00A65C50"/>
    <w:rsid w:val="00A66DD2"/>
    <w:rsid w:val="00A70555"/>
    <w:rsid w:val="00A7515B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664E1"/>
    <w:rsid w:val="00B73785"/>
    <w:rsid w:val="00B760E1"/>
    <w:rsid w:val="00B807F8"/>
    <w:rsid w:val="00B858FF"/>
    <w:rsid w:val="00BA1AB3"/>
    <w:rsid w:val="00BA6421"/>
    <w:rsid w:val="00BB34E6"/>
    <w:rsid w:val="00BB4FEC"/>
    <w:rsid w:val="00BC06C9"/>
    <w:rsid w:val="00BC402F"/>
    <w:rsid w:val="00BD27BA"/>
    <w:rsid w:val="00BE13EF"/>
    <w:rsid w:val="00BE40A5"/>
    <w:rsid w:val="00BE6454"/>
    <w:rsid w:val="00BF39A4"/>
    <w:rsid w:val="00C02797"/>
    <w:rsid w:val="00C0628C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4D1A"/>
    <w:rsid w:val="00D60AB8"/>
    <w:rsid w:val="00D7603E"/>
    <w:rsid w:val="00D768AD"/>
    <w:rsid w:val="00D8579C"/>
    <w:rsid w:val="00D90124"/>
    <w:rsid w:val="00D93196"/>
    <w:rsid w:val="00D9392F"/>
    <w:rsid w:val="00DA41F5"/>
    <w:rsid w:val="00DA4BEF"/>
    <w:rsid w:val="00DB5B54"/>
    <w:rsid w:val="00DB7E1B"/>
    <w:rsid w:val="00DC1D81"/>
    <w:rsid w:val="00DE5AF5"/>
    <w:rsid w:val="00E2087D"/>
    <w:rsid w:val="00E3061A"/>
    <w:rsid w:val="00E40473"/>
    <w:rsid w:val="00E451EA"/>
    <w:rsid w:val="00E53E52"/>
    <w:rsid w:val="00E57F4B"/>
    <w:rsid w:val="00E63889"/>
    <w:rsid w:val="00E65EB7"/>
    <w:rsid w:val="00E71C8D"/>
    <w:rsid w:val="00E72360"/>
    <w:rsid w:val="00E8085F"/>
    <w:rsid w:val="00E972A7"/>
    <w:rsid w:val="00EA2839"/>
    <w:rsid w:val="00EB3E91"/>
    <w:rsid w:val="00EC6894"/>
    <w:rsid w:val="00ED6B12"/>
    <w:rsid w:val="00EE0D3E"/>
    <w:rsid w:val="00EF326D"/>
    <w:rsid w:val="00EF53FE"/>
    <w:rsid w:val="00F11CEC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69709C"/>
  <w15:chartTrackingRefBased/>
  <w15:docId w15:val="{2CD81F7D-FAC3-1147-90F9-5EC4C1185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DC77-0B7B-4D9A-81FF-B16CD933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7</cp:revision>
  <dcterms:created xsi:type="dcterms:W3CDTF">2025-06-21T04:38:00Z</dcterms:created>
  <dcterms:modified xsi:type="dcterms:W3CDTF">2025-06-25T09:58:00Z</dcterms:modified>
</cp:coreProperties>
</file>