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E6C54" w14:paraId="19006F1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CCABEA4" w14:textId="77777777" w:rsidR="00602F7D" w:rsidRPr="005E6C5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E6C54" w14:paraId="1341E8EF" w14:textId="77777777" w:rsidTr="002643B3">
        <w:trPr>
          <w:trHeight w:val="290"/>
        </w:trPr>
        <w:tc>
          <w:tcPr>
            <w:tcW w:w="1234" w:type="pct"/>
          </w:tcPr>
          <w:p w14:paraId="40B1E90B" w14:textId="77777777" w:rsidR="0000007A" w:rsidRPr="005E6C5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62D3B" w14:textId="77777777" w:rsidR="0000007A" w:rsidRPr="005E6C54" w:rsidRDefault="00E210E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5E6C5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Pr="005E6C5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E6C54" w14:paraId="5288B4BC" w14:textId="77777777" w:rsidTr="002643B3">
        <w:trPr>
          <w:trHeight w:val="290"/>
        </w:trPr>
        <w:tc>
          <w:tcPr>
            <w:tcW w:w="1234" w:type="pct"/>
          </w:tcPr>
          <w:p w14:paraId="6291CAA6" w14:textId="77777777" w:rsidR="0000007A" w:rsidRPr="005E6C5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83A7E" w14:textId="77777777" w:rsidR="0000007A" w:rsidRPr="005E6C54" w:rsidRDefault="005440A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Ms_JABB_138456</w:t>
            </w:r>
          </w:p>
        </w:tc>
      </w:tr>
      <w:tr w:rsidR="0000007A" w:rsidRPr="005E6C54" w14:paraId="60EAE459" w14:textId="77777777" w:rsidTr="002643B3">
        <w:trPr>
          <w:trHeight w:val="650"/>
        </w:trPr>
        <w:tc>
          <w:tcPr>
            <w:tcW w:w="1234" w:type="pct"/>
          </w:tcPr>
          <w:p w14:paraId="618A7CA4" w14:textId="77777777" w:rsidR="0000007A" w:rsidRPr="005E6C5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C9272" w14:textId="159B06DF" w:rsidR="0000007A" w:rsidRPr="005E6C54" w:rsidRDefault="0027371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/>
                <w:bCs/>
                <w:sz w:val="20"/>
                <w:szCs w:val="20"/>
              </w:rPr>
              <w:t>The Role of Predators in Pest Management Programs Used in Agriculture</w:t>
            </w:r>
          </w:p>
        </w:tc>
      </w:tr>
      <w:tr w:rsidR="00CF0BBB" w:rsidRPr="005E6C54" w14:paraId="31E6794D" w14:textId="77777777" w:rsidTr="002643B3">
        <w:trPr>
          <w:trHeight w:val="332"/>
        </w:trPr>
        <w:tc>
          <w:tcPr>
            <w:tcW w:w="1234" w:type="pct"/>
          </w:tcPr>
          <w:p w14:paraId="2E47085E" w14:textId="77777777" w:rsidR="00CF0BBB" w:rsidRPr="005E6C5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8D669" w14:textId="77777777" w:rsidR="00CF0BBB" w:rsidRPr="005E6C54" w:rsidRDefault="005440A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71C83BE3" w14:textId="77777777" w:rsidR="00037D52" w:rsidRPr="005E6C54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9AE6728" w14:textId="77777777" w:rsidR="00605952" w:rsidRPr="005E6C54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2B82E64" w14:textId="77777777" w:rsidR="002F1235" w:rsidRPr="005E6C54" w:rsidRDefault="002F1235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8"/>
        <w:gridCol w:w="9261"/>
        <w:gridCol w:w="6413"/>
      </w:tblGrid>
      <w:tr w:rsidR="002F1235" w:rsidRPr="005E6C54" w14:paraId="583E0BAE" w14:textId="77777777" w:rsidTr="005E6C5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ED88966" w14:textId="77777777" w:rsidR="002F1235" w:rsidRPr="005E6C54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E6C5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E6C5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41BC414" w14:textId="77777777" w:rsidR="002F1235" w:rsidRPr="005E6C54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5E6C54" w14:paraId="0B68C016" w14:textId="77777777" w:rsidTr="005E6C54">
        <w:tc>
          <w:tcPr>
            <w:tcW w:w="1263" w:type="pct"/>
            <w:noWrap/>
          </w:tcPr>
          <w:p w14:paraId="5F52F8F0" w14:textId="77777777" w:rsidR="002F1235" w:rsidRPr="005E6C54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08" w:type="pct"/>
          </w:tcPr>
          <w:p w14:paraId="0D24EA27" w14:textId="77777777" w:rsidR="002F1235" w:rsidRPr="005E6C54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E6C54">
              <w:rPr>
                <w:rFonts w:ascii="Arial" w:hAnsi="Arial" w:cs="Arial"/>
                <w:lang w:val="en-GB"/>
              </w:rPr>
              <w:t>Reviewer’s comment</w:t>
            </w:r>
          </w:p>
          <w:p w14:paraId="5C37A146" w14:textId="77777777" w:rsidR="00D91000" w:rsidRPr="005E6C54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C5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D32E2BA" w14:textId="77777777" w:rsidR="00D91000" w:rsidRPr="005E6C54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0430F3C8" w14:textId="77777777" w:rsidR="00D6310E" w:rsidRPr="005E6C54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E6C5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E6C5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504FCF2" w14:textId="77777777" w:rsidR="002F1235" w:rsidRPr="005E6C54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202D1" w:rsidRPr="005E6C54" w14:paraId="7322BACC" w14:textId="77777777" w:rsidTr="005E6C54">
        <w:trPr>
          <w:trHeight w:val="1264"/>
        </w:trPr>
        <w:tc>
          <w:tcPr>
            <w:tcW w:w="1263" w:type="pct"/>
            <w:noWrap/>
          </w:tcPr>
          <w:p w14:paraId="4C9DBC3F" w14:textId="77777777" w:rsidR="00B202D1" w:rsidRPr="005E6C54" w:rsidRDefault="00B20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A4B95D3" w14:textId="77777777" w:rsidR="00B202D1" w:rsidRPr="005E6C54" w:rsidRDefault="00B202D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20BFB0CC" w14:textId="77777777" w:rsidR="00B202D1" w:rsidRPr="005E6C54" w:rsidRDefault="00B202D1" w:rsidP="002E176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C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article is very important from an </w:t>
            </w:r>
            <w:proofErr w:type="gramStart"/>
            <w:r w:rsidRPr="005E6C54">
              <w:rPr>
                <w:rFonts w:ascii="Arial" w:hAnsi="Arial" w:cs="Arial"/>
                <w:b/>
                <w:bCs/>
                <w:sz w:val="20"/>
                <w:szCs w:val="20"/>
              </w:rPr>
              <w:t>agricultural ,</w:t>
            </w:r>
            <w:proofErr w:type="gramEnd"/>
            <w:r w:rsidRPr="005E6C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environmental and economic point of </w:t>
            </w:r>
            <w:proofErr w:type="gramStart"/>
            <w:r w:rsidRPr="005E6C54">
              <w:rPr>
                <w:rFonts w:ascii="Arial" w:hAnsi="Arial" w:cs="Arial"/>
                <w:b/>
                <w:bCs/>
                <w:sz w:val="20"/>
                <w:szCs w:val="20"/>
              </w:rPr>
              <w:t>view ,</w:t>
            </w:r>
            <w:proofErr w:type="gramEnd"/>
            <w:r w:rsidRPr="005E6C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5E6C54"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  <w:proofErr w:type="gramEnd"/>
            <w:r w:rsidRPr="005E6C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is also necessary and important in the general management of agricultural pest control or integrated pest control programs. and has many benefits in the future if taken into consideration.</w:t>
            </w:r>
          </w:p>
        </w:tc>
        <w:tc>
          <w:tcPr>
            <w:tcW w:w="1529" w:type="pct"/>
          </w:tcPr>
          <w:p w14:paraId="74EE4039" w14:textId="77777777" w:rsidR="00B202D1" w:rsidRPr="005E6C54" w:rsidRDefault="00AD52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6C54">
              <w:rPr>
                <w:rFonts w:ascii="Arial" w:hAnsi="Arial" w:cs="Arial"/>
                <w:b w:val="0"/>
                <w:lang w:val="en-GB"/>
              </w:rPr>
              <w:t>We express our gratitude to the reviewer for acknowledging the significance of the paper in relation to ecological balance, economic efficiency, and agricultural sustainability.  With both short-term and long-term advantages for IPM (Integrated Pest Management) programs, the paper emphasizes the importance of including predators into pest management techniques.  It offers a methodical summary of the main predator species, their ecological importance, and relevant fieldwork techniques.  We think that by providing a thorough reference for scholars, extension agents, and practitioners working in sustainable agriculture, this study will benefit the scientific community.</w:t>
            </w:r>
          </w:p>
        </w:tc>
      </w:tr>
      <w:tr w:rsidR="00B202D1" w:rsidRPr="005E6C54" w14:paraId="0C24C1F6" w14:textId="77777777" w:rsidTr="005E6C54">
        <w:trPr>
          <w:trHeight w:val="1262"/>
        </w:trPr>
        <w:tc>
          <w:tcPr>
            <w:tcW w:w="1263" w:type="pct"/>
            <w:noWrap/>
          </w:tcPr>
          <w:p w14:paraId="16651A20" w14:textId="77777777" w:rsidR="00B202D1" w:rsidRPr="005E6C54" w:rsidRDefault="00B20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FA7F466" w14:textId="77777777" w:rsidR="00B202D1" w:rsidRPr="005E6C54" w:rsidRDefault="00B20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957BE6E" w14:textId="77777777" w:rsidR="00B202D1" w:rsidRPr="005E6C54" w:rsidRDefault="00B202D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08" w:type="pct"/>
          </w:tcPr>
          <w:p w14:paraId="26313F7B" w14:textId="77777777" w:rsidR="00B202D1" w:rsidRPr="005E6C54" w:rsidRDefault="00B202D1" w:rsidP="00B202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5E6C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  <w:r w:rsidRPr="005E6C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5E6C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but </w:t>
            </w:r>
            <w:proofErr w:type="spellStart"/>
            <w:r w:rsidRPr="005E6C54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5E6C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6C54">
              <w:rPr>
                <w:rFonts w:ascii="Arial" w:hAnsi="Arial" w:cs="Arial"/>
                <w:b/>
                <w:bCs/>
                <w:sz w:val="20"/>
                <w:szCs w:val="20"/>
              </w:rPr>
              <w:t>Suggest the following title ((The Role of Predators in Pest Management Programs Used in Agriculture)).</w:t>
            </w:r>
          </w:p>
          <w:p w14:paraId="4A5D0A08" w14:textId="77777777" w:rsidR="00B202D1" w:rsidRPr="005E6C54" w:rsidRDefault="00B202D1" w:rsidP="00B202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9" w:type="pct"/>
          </w:tcPr>
          <w:p w14:paraId="6E569F28" w14:textId="77777777" w:rsidR="00B202D1" w:rsidRPr="005E6C54" w:rsidRDefault="00AD52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6C54">
              <w:rPr>
                <w:rFonts w:ascii="Arial" w:hAnsi="Arial" w:cs="Arial"/>
                <w:b w:val="0"/>
                <w:lang w:val="en-GB"/>
              </w:rPr>
              <w:t>In order to improve clarity and focus, we have changed the title to "The Role of Predators in Pest Management Programs Used in Agriculture."</w:t>
            </w:r>
          </w:p>
        </w:tc>
      </w:tr>
      <w:tr w:rsidR="00B202D1" w:rsidRPr="005E6C54" w14:paraId="4672AB4A" w14:textId="77777777" w:rsidTr="005E6C54">
        <w:trPr>
          <w:trHeight w:val="1262"/>
        </w:trPr>
        <w:tc>
          <w:tcPr>
            <w:tcW w:w="1263" w:type="pct"/>
            <w:noWrap/>
          </w:tcPr>
          <w:p w14:paraId="7931BABA" w14:textId="77777777" w:rsidR="00B202D1" w:rsidRPr="005E6C54" w:rsidRDefault="00B202D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E6C5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3D572E7" w14:textId="77777777" w:rsidR="00B202D1" w:rsidRPr="005E6C54" w:rsidRDefault="00B202D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08" w:type="pct"/>
          </w:tcPr>
          <w:p w14:paraId="2EA5A8D0" w14:textId="77777777" w:rsidR="00B202D1" w:rsidRPr="005E6C54" w:rsidRDefault="00B202D1" w:rsidP="002E17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C54">
              <w:rPr>
                <w:rFonts w:ascii="Arial" w:hAnsi="Arial" w:cs="Arial"/>
                <w:b/>
                <w:bCs/>
                <w:sz w:val="20"/>
                <w:szCs w:val="20"/>
              </w:rPr>
              <w:t>Yes, it is comprehensive. I do not suggest anything regarding this.</w:t>
            </w:r>
          </w:p>
        </w:tc>
        <w:tc>
          <w:tcPr>
            <w:tcW w:w="1529" w:type="pct"/>
          </w:tcPr>
          <w:p w14:paraId="244A0370" w14:textId="77777777" w:rsidR="00B202D1" w:rsidRPr="005E6C54" w:rsidRDefault="00AD52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6C54">
              <w:rPr>
                <w:rFonts w:ascii="Arial" w:hAnsi="Arial" w:cs="Arial"/>
                <w:b w:val="0"/>
                <w:lang w:val="en-GB"/>
              </w:rPr>
              <w:t>Thank you. No changes were made to the abstract.</w:t>
            </w:r>
          </w:p>
        </w:tc>
      </w:tr>
      <w:tr w:rsidR="00B202D1" w:rsidRPr="005E6C54" w14:paraId="7DA33ECD" w14:textId="77777777" w:rsidTr="005E6C54">
        <w:trPr>
          <w:trHeight w:val="704"/>
        </w:trPr>
        <w:tc>
          <w:tcPr>
            <w:tcW w:w="1263" w:type="pct"/>
            <w:noWrap/>
          </w:tcPr>
          <w:p w14:paraId="38221A4A" w14:textId="77777777" w:rsidR="00B202D1" w:rsidRPr="005E6C54" w:rsidRDefault="00B202D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E6C5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08" w:type="pct"/>
          </w:tcPr>
          <w:p w14:paraId="0F574BA6" w14:textId="77777777" w:rsidR="00B202D1" w:rsidRPr="005E6C54" w:rsidRDefault="00B202D1" w:rsidP="002E176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22FDCCB7" w14:textId="77777777" w:rsidR="00B202D1" w:rsidRPr="005E6C54" w:rsidRDefault="00AD52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6C54">
              <w:rPr>
                <w:rFonts w:ascii="Arial" w:hAnsi="Arial" w:cs="Arial"/>
                <w:b w:val="0"/>
                <w:lang w:val="en-GB"/>
              </w:rPr>
              <w:t xml:space="preserve">I thank you </w:t>
            </w:r>
            <w:proofErr w:type="gramStart"/>
            <w:r w:rsidRPr="005E6C54">
              <w:rPr>
                <w:rFonts w:ascii="Arial" w:hAnsi="Arial" w:cs="Arial"/>
                <w:b w:val="0"/>
                <w:lang w:val="en-GB"/>
              </w:rPr>
              <w:t>for  confirming</w:t>
            </w:r>
            <w:proofErr w:type="gramEnd"/>
            <w:r w:rsidRPr="005E6C54">
              <w:rPr>
                <w:rFonts w:ascii="Arial" w:hAnsi="Arial" w:cs="Arial"/>
                <w:b w:val="0"/>
                <w:lang w:val="en-GB"/>
              </w:rPr>
              <w:t xml:space="preserve"> the scientific accuracy.</w:t>
            </w:r>
          </w:p>
        </w:tc>
      </w:tr>
      <w:tr w:rsidR="00B202D1" w:rsidRPr="005E6C54" w14:paraId="4CBAAC9C" w14:textId="77777777" w:rsidTr="005E6C54">
        <w:trPr>
          <w:trHeight w:val="703"/>
        </w:trPr>
        <w:tc>
          <w:tcPr>
            <w:tcW w:w="1263" w:type="pct"/>
            <w:noWrap/>
          </w:tcPr>
          <w:p w14:paraId="7AAD32C2" w14:textId="77777777" w:rsidR="00B202D1" w:rsidRPr="005E6C54" w:rsidRDefault="00B20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08" w:type="pct"/>
          </w:tcPr>
          <w:p w14:paraId="61813915" w14:textId="77777777" w:rsidR="00B202D1" w:rsidRPr="005E6C54" w:rsidRDefault="00B202D1" w:rsidP="002E176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 w:bidi="ar-IQ"/>
              </w:rPr>
            </w:pPr>
            <w:proofErr w:type="gramStart"/>
            <w:r w:rsidRPr="005E6C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 ,</w:t>
            </w:r>
            <w:proofErr w:type="gramEnd"/>
            <w:r w:rsidRPr="005E6C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references are sufficient, but it would be better if the article was supported by modern references from the last five years</w:t>
            </w:r>
          </w:p>
        </w:tc>
        <w:tc>
          <w:tcPr>
            <w:tcW w:w="1529" w:type="pct"/>
          </w:tcPr>
          <w:p w14:paraId="3577B72B" w14:textId="77777777" w:rsidR="00B202D1" w:rsidRPr="005E6C54" w:rsidRDefault="00AD52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6C54">
              <w:rPr>
                <w:rFonts w:ascii="Arial" w:hAnsi="Arial" w:cs="Arial"/>
                <w:b w:val="0"/>
                <w:lang w:val="en-GB"/>
              </w:rPr>
              <w:t>We agree with this suggestion and have strengthened the scientific basis by adding more recent research to the reference list, especially those published in 2018 and later.</w:t>
            </w:r>
          </w:p>
        </w:tc>
      </w:tr>
      <w:tr w:rsidR="00B202D1" w:rsidRPr="005E6C54" w14:paraId="58682D86" w14:textId="77777777" w:rsidTr="005E6C54">
        <w:trPr>
          <w:trHeight w:val="386"/>
        </w:trPr>
        <w:tc>
          <w:tcPr>
            <w:tcW w:w="1263" w:type="pct"/>
            <w:noWrap/>
          </w:tcPr>
          <w:p w14:paraId="307CBB28" w14:textId="77777777" w:rsidR="00B202D1" w:rsidRPr="005E6C54" w:rsidRDefault="00B202D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E6C5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C24C93E" w14:textId="77777777" w:rsidR="00B202D1" w:rsidRPr="005E6C54" w:rsidRDefault="00B202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6A4935F3" w14:textId="77777777" w:rsidR="00B202D1" w:rsidRPr="005E6C54" w:rsidRDefault="00B202D1" w:rsidP="002E176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15A790BC" w14:textId="77777777" w:rsidR="00B202D1" w:rsidRPr="005E6C54" w:rsidRDefault="00AD526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sz w:val="20"/>
                <w:szCs w:val="20"/>
                <w:lang w:val="en-GB"/>
              </w:rPr>
              <w:t>Thank you.  For consistency and clarity, we have also done a final proofread.</w:t>
            </w:r>
          </w:p>
        </w:tc>
      </w:tr>
      <w:tr w:rsidR="00B202D1" w:rsidRPr="005E6C54" w14:paraId="22400DF3" w14:textId="77777777" w:rsidTr="005E6C54">
        <w:trPr>
          <w:trHeight w:val="1178"/>
        </w:trPr>
        <w:tc>
          <w:tcPr>
            <w:tcW w:w="1263" w:type="pct"/>
            <w:noWrap/>
          </w:tcPr>
          <w:p w14:paraId="2FA7547C" w14:textId="77777777" w:rsidR="00B202D1" w:rsidRPr="005E6C54" w:rsidRDefault="00B202D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E6C5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E6C5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E6C5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160D49D" w14:textId="77777777" w:rsidR="00B202D1" w:rsidRPr="005E6C54" w:rsidRDefault="00B202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08" w:type="pct"/>
          </w:tcPr>
          <w:p w14:paraId="3AC97463" w14:textId="77777777" w:rsidR="00B202D1" w:rsidRPr="005E6C54" w:rsidRDefault="00B202D1" w:rsidP="002E176E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the references section, the DOI for each reference in the references </w:t>
            </w:r>
            <w:proofErr w:type="gramStart"/>
            <w:r w:rsidRPr="005E6C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list  must</w:t>
            </w:r>
            <w:proofErr w:type="gramEnd"/>
            <w:r w:rsidRPr="005E6C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be mentioned if available</w:t>
            </w:r>
          </w:p>
          <w:p w14:paraId="5D82BC46" w14:textId="77777777" w:rsidR="00B202D1" w:rsidRPr="005E6C54" w:rsidRDefault="00B202D1" w:rsidP="002E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7B7DC01D" w14:textId="77777777" w:rsidR="00B202D1" w:rsidRPr="005E6C54" w:rsidRDefault="00AD526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sz w:val="20"/>
                <w:szCs w:val="20"/>
                <w:lang w:val="en-GB"/>
              </w:rPr>
              <w:t>We accept this recommendation.  The updated text highlights these changes, which include updating DOIs for all cited references when accessible.</w:t>
            </w:r>
          </w:p>
        </w:tc>
      </w:tr>
    </w:tbl>
    <w:p w14:paraId="7C2C3FD2" w14:textId="77777777" w:rsidR="00D42726" w:rsidRPr="005E6C54" w:rsidRDefault="00D42726" w:rsidP="00D42726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p w14:paraId="48996648" w14:textId="77777777" w:rsidR="00D42726" w:rsidRPr="005E6C54" w:rsidRDefault="00D42726" w:rsidP="00D42726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p w14:paraId="3FF5AFE6" w14:textId="77777777" w:rsidR="00D42726" w:rsidRPr="005E6C54" w:rsidRDefault="00D42726" w:rsidP="00D42726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p w14:paraId="4F69D8EE" w14:textId="77777777" w:rsidR="00D42726" w:rsidRPr="005E6C54" w:rsidRDefault="00D42726" w:rsidP="00D42726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p w14:paraId="2AB3FC27" w14:textId="77777777" w:rsidR="00D42726" w:rsidRPr="005E6C54" w:rsidRDefault="00D42726" w:rsidP="00D42726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71049D" w:rsidRPr="005E6C54" w14:paraId="51ABB0B3" w14:textId="77777777" w:rsidTr="005E6C5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D27E7" w14:textId="77777777" w:rsidR="0071049D" w:rsidRPr="005E6C54" w:rsidRDefault="0071049D" w:rsidP="0071049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r w:rsidRPr="005E6C5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E6C5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050AA8D" w14:textId="77777777" w:rsidR="0071049D" w:rsidRPr="005E6C54" w:rsidRDefault="0071049D" w:rsidP="0071049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1049D" w:rsidRPr="005E6C54" w14:paraId="4AF048E0" w14:textId="77777777" w:rsidTr="005E6C54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695D3" w14:textId="77777777" w:rsidR="0071049D" w:rsidRPr="005E6C54" w:rsidRDefault="0071049D" w:rsidP="0071049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E8E7B" w14:textId="77777777" w:rsidR="0071049D" w:rsidRPr="005E6C54" w:rsidRDefault="0071049D" w:rsidP="0071049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0E3CBB76" w14:textId="77777777" w:rsidR="0071049D" w:rsidRPr="005E6C54" w:rsidRDefault="0071049D" w:rsidP="0071049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E6C5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E6C5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E6C5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1049D" w:rsidRPr="005E6C54" w14:paraId="3A850AED" w14:textId="77777777" w:rsidTr="005E6C54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89D40" w14:textId="77777777" w:rsidR="0071049D" w:rsidRPr="005E6C54" w:rsidRDefault="0071049D" w:rsidP="0071049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E6C5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425A552" w14:textId="77777777" w:rsidR="0071049D" w:rsidRPr="005E6C54" w:rsidRDefault="0071049D" w:rsidP="0071049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42B68" w14:textId="77777777" w:rsidR="0071049D" w:rsidRPr="005E6C54" w:rsidRDefault="0071049D" w:rsidP="0071049D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E6C5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E6C5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E6C5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9420ED9" w14:textId="77777777" w:rsidR="0071049D" w:rsidRPr="005E6C54" w:rsidRDefault="0071049D" w:rsidP="0071049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6405B0B" w14:textId="77777777" w:rsidR="0071049D" w:rsidRPr="005E6C54" w:rsidRDefault="0071049D" w:rsidP="0071049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DF1A863" w14:textId="0B053052" w:rsidR="0071049D" w:rsidRPr="005E6C54" w:rsidRDefault="002966FD" w:rsidP="0071049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E6C54">
              <w:rPr>
                <w:rFonts w:ascii="Arial" w:hAnsi="Arial" w:cs="Arial"/>
                <w:bCs/>
                <w:sz w:val="20"/>
                <w:szCs w:val="20"/>
                <w:lang w:val="en-GB"/>
              </w:rPr>
              <w:t>This manuscript does not raise any ethical concerns.  The review fully acknowledges all of its sources and is based on secondary data and existing literature.</w:t>
            </w:r>
          </w:p>
          <w:p w14:paraId="4AD5AD50" w14:textId="77777777" w:rsidR="0071049D" w:rsidRPr="005E6C54" w:rsidRDefault="0071049D" w:rsidP="0071049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66BD9E" w14:textId="77777777" w:rsidR="0071049D" w:rsidRPr="005E6C54" w:rsidRDefault="0071049D" w:rsidP="0071049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1D00E63E" w14:textId="77777777" w:rsidR="0071049D" w:rsidRPr="005E6C54" w:rsidRDefault="0071049D" w:rsidP="0071049D">
      <w:pPr>
        <w:rPr>
          <w:rFonts w:ascii="Arial" w:hAnsi="Arial" w:cs="Arial"/>
          <w:sz w:val="20"/>
          <w:szCs w:val="20"/>
        </w:rPr>
      </w:pPr>
    </w:p>
    <w:bookmarkEnd w:id="2"/>
    <w:p w14:paraId="468D8F39" w14:textId="77777777" w:rsidR="0071049D" w:rsidRPr="005E6C54" w:rsidRDefault="0071049D" w:rsidP="0071049D">
      <w:pPr>
        <w:rPr>
          <w:rFonts w:ascii="Arial" w:hAnsi="Arial" w:cs="Arial"/>
          <w:sz w:val="20"/>
          <w:szCs w:val="20"/>
        </w:rPr>
      </w:pPr>
    </w:p>
    <w:p w14:paraId="3FBC481C" w14:textId="77777777" w:rsidR="00D42726" w:rsidRPr="005E6C54" w:rsidRDefault="00D42726" w:rsidP="00D42726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p w14:paraId="3527422C" w14:textId="77777777" w:rsidR="00D42726" w:rsidRPr="005E6C54" w:rsidRDefault="00D42726" w:rsidP="00D42726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p w14:paraId="3E227052" w14:textId="77777777" w:rsidR="00D42726" w:rsidRPr="005E6C54" w:rsidRDefault="00D42726" w:rsidP="00D42726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p w14:paraId="4A3BC790" w14:textId="77777777" w:rsidR="00D42726" w:rsidRPr="005E6C54" w:rsidRDefault="00D42726" w:rsidP="00D42726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  <w:r w:rsidRPr="005E6C54">
        <w:rPr>
          <w:rFonts w:ascii="Arial" w:eastAsia="Calibri" w:hAnsi="Arial" w:cs="Arial"/>
          <w:kern w:val="2"/>
          <w:sz w:val="20"/>
          <w:szCs w:val="20"/>
          <w:lang w:val="en-IN"/>
        </w:rPr>
        <w:tab/>
      </w:r>
    </w:p>
    <w:p w14:paraId="7263CDFB" w14:textId="77777777" w:rsidR="00D42726" w:rsidRPr="005E6C54" w:rsidRDefault="00D42726" w:rsidP="00D42726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bookmarkEnd w:id="0"/>
    <w:bookmarkEnd w:id="1"/>
    <w:p w14:paraId="79E1FAE2" w14:textId="77777777" w:rsidR="002F1235" w:rsidRPr="005E6C54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F1235" w:rsidRPr="005E6C54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E16D3" w14:textId="77777777" w:rsidR="006B1193" w:rsidRPr="0000007A" w:rsidRDefault="006B1193" w:rsidP="0099583E">
      <w:r>
        <w:separator/>
      </w:r>
    </w:p>
  </w:endnote>
  <w:endnote w:type="continuationSeparator" w:id="0">
    <w:p w14:paraId="66F14A00" w14:textId="77777777" w:rsidR="006B1193" w:rsidRPr="0000007A" w:rsidRDefault="006B119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86BFE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99AD3" w14:textId="77777777" w:rsidR="006B1193" w:rsidRPr="0000007A" w:rsidRDefault="006B1193" w:rsidP="0099583E">
      <w:r>
        <w:separator/>
      </w:r>
    </w:p>
  </w:footnote>
  <w:footnote w:type="continuationSeparator" w:id="0">
    <w:p w14:paraId="150E6850" w14:textId="77777777" w:rsidR="006B1193" w:rsidRPr="0000007A" w:rsidRDefault="006B119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F988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14B2C3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98381287">
    <w:abstractNumId w:val="4"/>
  </w:num>
  <w:num w:numId="2" w16cid:durableId="1225488450">
    <w:abstractNumId w:val="8"/>
  </w:num>
  <w:num w:numId="3" w16cid:durableId="1664309266">
    <w:abstractNumId w:val="7"/>
  </w:num>
  <w:num w:numId="4" w16cid:durableId="1498955209">
    <w:abstractNumId w:val="9"/>
  </w:num>
  <w:num w:numId="5" w16cid:durableId="1489664293">
    <w:abstractNumId w:val="6"/>
  </w:num>
  <w:num w:numId="6" w16cid:durableId="1686974427">
    <w:abstractNumId w:val="0"/>
  </w:num>
  <w:num w:numId="7" w16cid:durableId="1613898987">
    <w:abstractNumId w:val="3"/>
  </w:num>
  <w:num w:numId="8" w16cid:durableId="1288506437">
    <w:abstractNumId w:val="11"/>
  </w:num>
  <w:num w:numId="9" w16cid:durableId="1194423965">
    <w:abstractNumId w:val="10"/>
  </w:num>
  <w:num w:numId="10" w16cid:durableId="1229265947">
    <w:abstractNumId w:val="2"/>
  </w:num>
  <w:num w:numId="11" w16cid:durableId="1805536170">
    <w:abstractNumId w:val="1"/>
  </w:num>
  <w:num w:numId="12" w16cid:durableId="823593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05C0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3714"/>
    <w:rsid w:val="00275984"/>
    <w:rsid w:val="00280EC9"/>
    <w:rsid w:val="0028785E"/>
    <w:rsid w:val="00291D08"/>
    <w:rsid w:val="00293482"/>
    <w:rsid w:val="002966FD"/>
    <w:rsid w:val="002D7EA9"/>
    <w:rsid w:val="002E1211"/>
    <w:rsid w:val="002E1320"/>
    <w:rsid w:val="002E176E"/>
    <w:rsid w:val="002E2339"/>
    <w:rsid w:val="002E6D86"/>
    <w:rsid w:val="002F1235"/>
    <w:rsid w:val="002F6935"/>
    <w:rsid w:val="00312559"/>
    <w:rsid w:val="003204B8"/>
    <w:rsid w:val="00334F81"/>
    <w:rsid w:val="0033692F"/>
    <w:rsid w:val="00346223"/>
    <w:rsid w:val="0039513C"/>
    <w:rsid w:val="003A04E7"/>
    <w:rsid w:val="003A4991"/>
    <w:rsid w:val="003A6E1A"/>
    <w:rsid w:val="003B2172"/>
    <w:rsid w:val="003E746A"/>
    <w:rsid w:val="003F7B0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67D1"/>
    <w:rsid w:val="004674B4"/>
    <w:rsid w:val="0047721E"/>
    <w:rsid w:val="004B4CAD"/>
    <w:rsid w:val="004B4FDC"/>
    <w:rsid w:val="004C3DF1"/>
    <w:rsid w:val="004D2E36"/>
    <w:rsid w:val="004E4B94"/>
    <w:rsid w:val="00503AB6"/>
    <w:rsid w:val="005047C5"/>
    <w:rsid w:val="00510920"/>
    <w:rsid w:val="00521812"/>
    <w:rsid w:val="00523D2C"/>
    <w:rsid w:val="00531C82"/>
    <w:rsid w:val="005339A8"/>
    <w:rsid w:val="00533FC1"/>
    <w:rsid w:val="005440A9"/>
    <w:rsid w:val="0054564B"/>
    <w:rsid w:val="00545A13"/>
    <w:rsid w:val="00546343"/>
    <w:rsid w:val="00557CD3"/>
    <w:rsid w:val="00560D3C"/>
    <w:rsid w:val="00567BE7"/>
    <w:rsid w:val="00567DE0"/>
    <w:rsid w:val="005735A5"/>
    <w:rsid w:val="005A16A6"/>
    <w:rsid w:val="005A5BE0"/>
    <w:rsid w:val="005B12E0"/>
    <w:rsid w:val="005C25A0"/>
    <w:rsid w:val="005D230D"/>
    <w:rsid w:val="005E2EAE"/>
    <w:rsid w:val="005E6C54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B1193"/>
    <w:rsid w:val="006C3797"/>
    <w:rsid w:val="006E7D6E"/>
    <w:rsid w:val="006F6F2F"/>
    <w:rsid w:val="00701186"/>
    <w:rsid w:val="00707BE1"/>
    <w:rsid w:val="0071049D"/>
    <w:rsid w:val="00722CCC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3C29"/>
    <w:rsid w:val="007B1099"/>
    <w:rsid w:val="007B329E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5267"/>
    <w:rsid w:val="00AD6C51"/>
    <w:rsid w:val="00AF3016"/>
    <w:rsid w:val="00B03A45"/>
    <w:rsid w:val="00B076F8"/>
    <w:rsid w:val="00B07DD6"/>
    <w:rsid w:val="00B202D1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2726"/>
    <w:rsid w:val="00D45CF7"/>
    <w:rsid w:val="00D4782A"/>
    <w:rsid w:val="00D50253"/>
    <w:rsid w:val="00D6310E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E210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5CC7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BAC6D9"/>
  <w15:chartTrackingRefBased/>
  <w15:docId w15:val="{B7CCA708-466A-C542-BDEE-C2FFD8D8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50253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02D1"/>
    <w:pPr>
      <w:spacing w:after="200"/>
    </w:pPr>
    <w:rPr>
      <w:rFonts w:ascii="Calibri" w:eastAsia="Calibri" w:hAnsi="Calibri" w:cs="Arial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202D1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61EF5-E0C6-459D-A52C-852335094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3780</CharactersWithSpaces>
  <SharedDoc>false</SharedDoc>
  <HLinks>
    <vt:vector size="6" baseType="variant"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6</cp:revision>
  <dcterms:created xsi:type="dcterms:W3CDTF">2025-06-17T16:16:00Z</dcterms:created>
  <dcterms:modified xsi:type="dcterms:W3CDTF">2025-06-19T09:07:00Z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c577f956-61c8-450c-a247-83595bece2bb</vt:lpwstr>
  </property>
</Properties>
</file>