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4F275" w14:textId="77777777" w:rsidR="00E0306D" w:rsidRDefault="00E0306D">
      <w:pPr>
        <w:spacing w:before="1"/>
        <w:rPr>
          <w:sz w:val="15"/>
          <w:szCs w:val="15"/>
        </w:rPr>
      </w:pPr>
    </w:p>
    <w:tbl>
      <w:tblPr>
        <w:tblStyle w:val="a"/>
        <w:tblW w:w="20934"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E0306D" w14:paraId="63D4F278" w14:textId="77777777">
        <w:trPr>
          <w:trHeight w:val="290"/>
        </w:trPr>
        <w:tc>
          <w:tcPr>
            <w:tcW w:w="5167" w:type="dxa"/>
          </w:tcPr>
          <w:p w14:paraId="63D4F276" w14:textId="77777777" w:rsidR="00E0306D" w:rsidRDefault="00000000">
            <w:pPr>
              <w:pBdr>
                <w:top w:val="nil"/>
                <w:left w:val="nil"/>
                <w:bottom w:val="nil"/>
                <w:right w:val="nil"/>
                <w:between w:val="nil"/>
              </w:pBdr>
              <w:spacing w:line="229" w:lineRule="auto"/>
              <w:ind w:left="95"/>
              <w:rPr>
                <w:rFonts w:ascii="Arial" w:eastAsia="Arial" w:hAnsi="Arial" w:cs="Arial"/>
                <w:color w:val="000000"/>
                <w:sz w:val="20"/>
                <w:szCs w:val="20"/>
              </w:rPr>
            </w:pPr>
            <w:r>
              <w:rPr>
                <w:rFonts w:ascii="Arial" w:eastAsia="Arial" w:hAnsi="Arial" w:cs="Arial"/>
                <w:color w:val="000000"/>
                <w:sz w:val="20"/>
                <w:szCs w:val="20"/>
              </w:rPr>
              <w:t>Journal Name:</w:t>
            </w:r>
          </w:p>
        </w:tc>
        <w:tc>
          <w:tcPr>
            <w:tcW w:w="15767" w:type="dxa"/>
          </w:tcPr>
          <w:p w14:paraId="63D4F277" w14:textId="77777777" w:rsidR="00E0306D" w:rsidRDefault="00000000">
            <w:pPr>
              <w:pBdr>
                <w:top w:val="nil"/>
                <w:left w:val="nil"/>
                <w:bottom w:val="nil"/>
                <w:right w:val="nil"/>
                <w:between w:val="nil"/>
              </w:pBdr>
              <w:spacing w:before="30"/>
              <w:ind w:left="107"/>
              <w:rPr>
                <w:rFonts w:ascii="Arial" w:eastAsia="Arial" w:hAnsi="Arial" w:cs="Arial"/>
                <w:b/>
                <w:color w:val="000000"/>
                <w:sz w:val="20"/>
                <w:szCs w:val="20"/>
              </w:rPr>
            </w:pPr>
            <w:hyperlink r:id="rId8">
              <w:r>
                <w:rPr>
                  <w:rFonts w:ascii="Arial" w:eastAsia="Arial" w:hAnsi="Arial" w:cs="Arial"/>
                  <w:b/>
                  <w:color w:val="0000FF"/>
                  <w:sz w:val="20"/>
                  <w:szCs w:val="20"/>
                  <w:u w:val="single"/>
                </w:rPr>
                <w:t>Journal of Advances in Biology &amp; Biotechnology</w:t>
              </w:r>
            </w:hyperlink>
          </w:p>
        </w:tc>
      </w:tr>
      <w:tr w:rsidR="00E0306D" w14:paraId="63D4F27B" w14:textId="77777777">
        <w:trPr>
          <w:trHeight w:val="290"/>
        </w:trPr>
        <w:tc>
          <w:tcPr>
            <w:tcW w:w="5167" w:type="dxa"/>
          </w:tcPr>
          <w:p w14:paraId="63D4F279" w14:textId="77777777" w:rsidR="00E0306D" w:rsidRDefault="00000000">
            <w:pPr>
              <w:pBdr>
                <w:top w:val="nil"/>
                <w:left w:val="nil"/>
                <w:bottom w:val="nil"/>
                <w:right w:val="nil"/>
                <w:between w:val="nil"/>
              </w:pBdr>
              <w:spacing w:line="229" w:lineRule="auto"/>
              <w:ind w:left="95"/>
              <w:rPr>
                <w:rFonts w:ascii="Arial" w:eastAsia="Arial" w:hAnsi="Arial" w:cs="Arial"/>
                <w:color w:val="000000"/>
                <w:sz w:val="20"/>
                <w:szCs w:val="20"/>
              </w:rPr>
            </w:pPr>
            <w:r>
              <w:rPr>
                <w:rFonts w:ascii="Arial" w:eastAsia="Arial" w:hAnsi="Arial" w:cs="Arial"/>
                <w:color w:val="000000"/>
                <w:sz w:val="20"/>
                <w:szCs w:val="20"/>
              </w:rPr>
              <w:t>Manuscript Number:</w:t>
            </w:r>
          </w:p>
        </w:tc>
        <w:tc>
          <w:tcPr>
            <w:tcW w:w="15767" w:type="dxa"/>
          </w:tcPr>
          <w:p w14:paraId="63D4F27A" w14:textId="77777777" w:rsidR="00E0306D" w:rsidRDefault="00000000">
            <w:pPr>
              <w:pBdr>
                <w:top w:val="nil"/>
                <w:left w:val="nil"/>
                <w:bottom w:val="nil"/>
                <w:right w:val="nil"/>
                <w:between w:val="nil"/>
              </w:pBdr>
              <w:spacing w:before="30"/>
              <w:ind w:left="107"/>
              <w:rPr>
                <w:rFonts w:ascii="Arial" w:eastAsia="Arial" w:hAnsi="Arial" w:cs="Arial"/>
                <w:b/>
                <w:color w:val="000000"/>
                <w:sz w:val="20"/>
                <w:szCs w:val="20"/>
              </w:rPr>
            </w:pPr>
            <w:r>
              <w:rPr>
                <w:rFonts w:ascii="Arial" w:eastAsia="Arial" w:hAnsi="Arial" w:cs="Arial"/>
                <w:b/>
                <w:color w:val="000000"/>
                <w:sz w:val="20"/>
                <w:szCs w:val="20"/>
              </w:rPr>
              <w:t>Ms_JABB_137425</w:t>
            </w:r>
          </w:p>
        </w:tc>
      </w:tr>
      <w:tr w:rsidR="00E0306D" w14:paraId="63D4F27E" w14:textId="77777777">
        <w:trPr>
          <w:trHeight w:val="650"/>
        </w:trPr>
        <w:tc>
          <w:tcPr>
            <w:tcW w:w="5167" w:type="dxa"/>
          </w:tcPr>
          <w:p w14:paraId="63D4F27C" w14:textId="77777777" w:rsidR="00E0306D" w:rsidRDefault="00000000">
            <w:pPr>
              <w:pBdr>
                <w:top w:val="nil"/>
                <w:left w:val="nil"/>
                <w:bottom w:val="nil"/>
                <w:right w:val="nil"/>
                <w:between w:val="nil"/>
              </w:pBdr>
              <w:spacing w:line="229" w:lineRule="auto"/>
              <w:ind w:left="95"/>
              <w:rPr>
                <w:rFonts w:ascii="Arial" w:eastAsia="Arial" w:hAnsi="Arial" w:cs="Arial"/>
                <w:color w:val="000000"/>
                <w:sz w:val="20"/>
                <w:szCs w:val="20"/>
              </w:rPr>
            </w:pPr>
            <w:r>
              <w:rPr>
                <w:rFonts w:ascii="Arial" w:eastAsia="Arial" w:hAnsi="Arial" w:cs="Arial"/>
                <w:color w:val="000000"/>
                <w:sz w:val="20"/>
                <w:szCs w:val="20"/>
              </w:rPr>
              <w:t>Title of the Manuscript:</w:t>
            </w:r>
          </w:p>
        </w:tc>
        <w:tc>
          <w:tcPr>
            <w:tcW w:w="15767" w:type="dxa"/>
          </w:tcPr>
          <w:p w14:paraId="63D4F27D" w14:textId="77777777" w:rsidR="00E0306D" w:rsidRDefault="00000000">
            <w:pPr>
              <w:pBdr>
                <w:top w:val="nil"/>
                <w:left w:val="nil"/>
                <w:bottom w:val="nil"/>
                <w:right w:val="nil"/>
                <w:between w:val="nil"/>
              </w:pBdr>
              <w:spacing w:before="210"/>
              <w:ind w:left="107"/>
              <w:rPr>
                <w:rFonts w:ascii="Arial" w:eastAsia="Arial" w:hAnsi="Arial" w:cs="Arial"/>
                <w:b/>
                <w:color w:val="000000"/>
                <w:sz w:val="20"/>
                <w:szCs w:val="20"/>
              </w:rPr>
            </w:pPr>
            <w:r>
              <w:rPr>
                <w:rFonts w:ascii="Arial" w:eastAsia="Arial" w:hAnsi="Arial" w:cs="Arial"/>
                <w:b/>
                <w:color w:val="000000"/>
                <w:sz w:val="20"/>
                <w:szCs w:val="20"/>
              </w:rPr>
              <w:t>A review on the nutritional profile, therapeutic potential, and industrial utilization of asparagus</w:t>
            </w:r>
          </w:p>
        </w:tc>
      </w:tr>
      <w:tr w:rsidR="00E0306D" w14:paraId="63D4F281" w14:textId="77777777">
        <w:trPr>
          <w:trHeight w:val="331"/>
        </w:trPr>
        <w:tc>
          <w:tcPr>
            <w:tcW w:w="5167" w:type="dxa"/>
          </w:tcPr>
          <w:p w14:paraId="63D4F27F" w14:textId="77777777" w:rsidR="00E0306D" w:rsidRDefault="00000000">
            <w:pPr>
              <w:pBdr>
                <w:top w:val="nil"/>
                <w:left w:val="nil"/>
                <w:bottom w:val="nil"/>
                <w:right w:val="nil"/>
                <w:between w:val="nil"/>
              </w:pBdr>
              <w:spacing w:line="229" w:lineRule="auto"/>
              <w:ind w:left="95"/>
              <w:rPr>
                <w:rFonts w:ascii="Arial" w:eastAsia="Arial" w:hAnsi="Arial" w:cs="Arial"/>
                <w:color w:val="000000"/>
                <w:sz w:val="20"/>
                <w:szCs w:val="20"/>
              </w:rPr>
            </w:pPr>
            <w:r>
              <w:rPr>
                <w:rFonts w:ascii="Arial" w:eastAsia="Arial" w:hAnsi="Arial" w:cs="Arial"/>
                <w:color w:val="000000"/>
                <w:sz w:val="20"/>
                <w:szCs w:val="20"/>
              </w:rPr>
              <w:t>Type of the Article</w:t>
            </w:r>
          </w:p>
        </w:tc>
        <w:tc>
          <w:tcPr>
            <w:tcW w:w="15767" w:type="dxa"/>
          </w:tcPr>
          <w:p w14:paraId="63D4F280" w14:textId="77777777" w:rsidR="00E0306D" w:rsidRDefault="00000000">
            <w:pPr>
              <w:pBdr>
                <w:top w:val="nil"/>
                <w:left w:val="nil"/>
                <w:bottom w:val="nil"/>
                <w:right w:val="nil"/>
                <w:between w:val="nil"/>
              </w:pBdr>
              <w:spacing w:before="49"/>
              <w:ind w:left="107"/>
              <w:rPr>
                <w:rFonts w:ascii="Arial" w:eastAsia="Arial" w:hAnsi="Arial" w:cs="Arial"/>
                <w:b/>
                <w:color w:val="000000"/>
                <w:sz w:val="20"/>
                <w:szCs w:val="20"/>
              </w:rPr>
            </w:pPr>
            <w:r>
              <w:rPr>
                <w:rFonts w:ascii="Arial" w:eastAsia="Arial" w:hAnsi="Arial" w:cs="Arial"/>
                <w:b/>
                <w:color w:val="000000"/>
                <w:sz w:val="20"/>
                <w:szCs w:val="20"/>
              </w:rPr>
              <w:t>Review Article</w:t>
            </w:r>
          </w:p>
        </w:tc>
      </w:tr>
    </w:tbl>
    <w:p w14:paraId="63D4F282" w14:textId="77777777" w:rsidR="00E0306D" w:rsidRDefault="00E0306D">
      <w:pPr>
        <w:rPr>
          <w:sz w:val="20"/>
          <w:szCs w:val="20"/>
        </w:rPr>
      </w:pPr>
    </w:p>
    <w:p w14:paraId="63D4F283" w14:textId="77777777" w:rsidR="00E0306D" w:rsidRDefault="00000000">
      <w:pPr>
        <w:pBdr>
          <w:top w:val="nil"/>
          <w:left w:val="nil"/>
          <w:bottom w:val="nil"/>
          <w:right w:val="nil"/>
          <w:between w:val="nil"/>
        </w:pBdr>
        <w:spacing w:before="80"/>
        <w:rPr>
          <w:b/>
          <w:color w:val="000000"/>
          <w:sz w:val="20"/>
          <w:szCs w:val="20"/>
        </w:rPr>
      </w:pPr>
      <w:r>
        <w:rPr>
          <w:b/>
          <w:color w:val="000000"/>
          <w:sz w:val="20"/>
          <w:szCs w:val="20"/>
          <w:highlight w:val="yellow"/>
        </w:rPr>
        <w:t>PART 1:</w:t>
      </w:r>
      <w:r>
        <w:rPr>
          <w:b/>
          <w:color w:val="000000"/>
          <w:sz w:val="20"/>
          <w:szCs w:val="20"/>
        </w:rPr>
        <w:t xml:space="preserve"> Comments</w:t>
      </w:r>
    </w:p>
    <w:p w14:paraId="63D4F284" w14:textId="77777777" w:rsidR="00E0306D" w:rsidRDefault="00E0306D">
      <w:pPr>
        <w:rPr>
          <w:sz w:val="20"/>
          <w:szCs w:val="20"/>
        </w:rPr>
      </w:pPr>
    </w:p>
    <w:tbl>
      <w:tblPr>
        <w:tblStyle w:val="a0"/>
        <w:tblpPr w:leftFromText="180" w:rightFromText="180" w:vertAnchor="text" w:tblpY="855"/>
        <w:tblW w:w="21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E0306D" w14:paraId="63D4F289" w14:textId="77777777">
        <w:trPr>
          <w:trHeight w:val="965"/>
        </w:trPr>
        <w:tc>
          <w:tcPr>
            <w:tcW w:w="5351" w:type="dxa"/>
          </w:tcPr>
          <w:p w14:paraId="63D4F285" w14:textId="77777777" w:rsidR="00E0306D" w:rsidRDefault="00E0306D">
            <w:pPr>
              <w:pBdr>
                <w:top w:val="nil"/>
                <w:left w:val="nil"/>
                <w:bottom w:val="nil"/>
                <w:right w:val="nil"/>
                <w:between w:val="nil"/>
              </w:pBdr>
              <w:rPr>
                <w:color w:val="000000"/>
                <w:sz w:val="18"/>
                <w:szCs w:val="18"/>
              </w:rPr>
            </w:pPr>
            <w:bookmarkStart w:id="0" w:name="bookmark=id.x5huphjm8nxl" w:colFirst="0" w:colLast="0"/>
            <w:bookmarkEnd w:id="0"/>
          </w:p>
        </w:tc>
        <w:tc>
          <w:tcPr>
            <w:tcW w:w="9357" w:type="dxa"/>
          </w:tcPr>
          <w:p w14:paraId="63D4F286" w14:textId="77777777" w:rsidR="00E0306D" w:rsidRDefault="00000000">
            <w:pPr>
              <w:pBdr>
                <w:top w:val="nil"/>
                <w:left w:val="nil"/>
                <w:bottom w:val="nil"/>
                <w:right w:val="nil"/>
                <w:between w:val="nil"/>
              </w:pBdr>
              <w:spacing w:line="228" w:lineRule="auto"/>
              <w:ind w:left="108"/>
              <w:rPr>
                <w:b/>
                <w:color w:val="000000"/>
                <w:sz w:val="20"/>
                <w:szCs w:val="20"/>
              </w:rPr>
            </w:pPr>
            <w:r>
              <w:rPr>
                <w:b/>
                <w:color w:val="000000"/>
                <w:sz w:val="20"/>
                <w:szCs w:val="20"/>
              </w:rPr>
              <w:t>Reviewer’s comment</w:t>
            </w:r>
          </w:p>
          <w:p w14:paraId="63D4F287" w14:textId="77777777" w:rsidR="00E0306D" w:rsidRDefault="00000000">
            <w:pPr>
              <w:pBdr>
                <w:top w:val="nil"/>
                <w:left w:val="nil"/>
                <w:bottom w:val="nil"/>
                <w:right w:val="nil"/>
                <w:between w:val="nil"/>
              </w:pBdr>
              <w:ind w:left="108" w:right="127"/>
              <w:rPr>
                <w:b/>
                <w:color w:val="000000"/>
                <w:sz w:val="20"/>
                <w:szCs w:val="20"/>
              </w:rPr>
            </w:pPr>
            <w:r>
              <w:rPr>
                <w:b/>
                <w:color w:val="000000"/>
                <w:sz w:val="20"/>
                <w:szCs w:val="20"/>
                <w:highlight w:val="yellow"/>
              </w:rPr>
              <w:t>Artificial Intelligence (AI) generated or assisted review comments are strictly prohibited during peer</w:t>
            </w:r>
            <w:r>
              <w:rPr>
                <w:b/>
                <w:color w:val="000000"/>
                <w:sz w:val="20"/>
                <w:szCs w:val="20"/>
              </w:rPr>
              <w:t xml:space="preserve"> </w:t>
            </w:r>
            <w:r>
              <w:rPr>
                <w:b/>
                <w:color w:val="000000"/>
                <w:sz w:val="20"/>
                <w:szCs w:val="20"/>
                <w:highlight w:val="yellow"/>
              </w:rPr>
              <w:t>review.</w:t>
            </w:r>
          </w:p>
        </w:tc>
        <w:tc>
          <w:tcPr>
            <w:tcW w:w="6442" w:type="dxa"/>
          </w:tcPr>
          <w:p w14:paraId="63D4F288" w14:textId="77777777" w:rsidR="00E0306D" w:rsidRDefault="00000000">
            <w:pPr>
              <w:pBdr>
                <w:top w:val="nil"/>
                <w:left w:val="nil"/>
                <w:bottom w:val="nil"/>
                <w:right w:val="nil"/>
                <w:between w:val="nil"/>
              </w:pBdr>
              <w:spacing w:line="254" w:lineRule="auto"/>
              <w:ind w:left="106" w:right="734"/>
              <w:rPr>
                <w:color w:val="000000"/>
                <w:sz w:val="20"/>
                <w:szCs w:val="20"/>
              </w:rPr>
            </w:pPr>
            <w:r>
              <w:rPr>
                <w:b/>
                <w:color w:val="000000"/>
                <w:sz w:val="20"/>
                <w:szCs w:val="20"/>
              </w:rPr>
              <w:t xml:space="preserve">Author’s Feedback </w:t>
            </w:r>
            <w:r>
              <w:rPr>
                <w:color w:val="000000"/>
                <w:sz w:val="20"/>
                <w:szCs w:val="20"/>
              </w:rPr>
              <w:t>(It is mandatory that authors should write his/her feedback here)</w:t>
            </w:r>
          </w:p>
        </w:tc>
      </w:tr>
      <w:tr w:rsidR="00E0306D" w14:paraId="63D4F28D" w14:textId="77777777">
        <w:trPr>
          <w:trHeight w:val="1264"/>
        </w:trPr>
        <w:tc>
          <w:tcPr>
            <w:tcW w:w="5351" w:type="dxa"/>
          </w:tcPr>
          <w:p w14:paraId="63D4F28A" w14:textId="77777777" w:rsidR="00E0306D" w:rsidRDefault="00000000">
            <w:pPr>
              <w:pBdr>
                <w:top w:val="nil"/>
                <w:left w:val="nil"/>
                <w:bottom w:val="nil"/>
                <w:right w:val="nil"/>
                <w:between w:val="nil"/>
              </w:pBdr>
              <w:ind w:left="467" w:right="196"/>
              <w:rPr>
                <w:b/>
                <w:color w:val="000000"/>
                <w:sz w:val="20"/>
                <w:szCs w:val="20"/>
              </w:rPr>
            </w:pPr>
            <w:r>
              <w:rPr>
                <w:b/>
                <w:color w:val="000000"/>
                <w:sz w:val="20"/>
                <w:szCs w:val="20"/>
              </w:rPr>
              <w:t>Please write a few sentences regarding the importance of this manuscript for the scientific community. A minimum of 3-4 sentences may be required for this part.</w:t>
            </w:r>
          </w:p>
        </w:tc>
        <w:tc>
          <w:tcPr>
            <w:tcW w:w="9357" w:type="dxa"/>
          </w:tcPr>
          <w:p w14:paraId="63D4F28B" w14:textId="77777777" w:rsidR="00E0306D" w:rsidRDefault="00000000">
            <w:pPr>
              <w:pBdr>
                <w:top w:val="nil"/>
                <w:left w:val="nil"/>
                <w:bottom w:val="nil"/>
                <w:right w:val="nil"/>
                <w:between w:val="nil"/>
              </w:pBdr>
              <w:ind w:left="108" w:right="127"/>
              <w:rPr>
                <w:b/>
                <w:color w:val="000000"/>
                <w:sz w:val="20"/>
                <w:szCs w:val="20"/>
              </w:rPr>
            </w:pPr>
            <w:r>
              <w:rPr>
                <w:b/>
                <w:color w:val="000000"/>
                <w:sz w:val="20"/>
                <w:szCs w:val="20"/>
              </w:rPr>
              <w:t>High nutritional value, diverse bio-active compounds (mainly saponins and flavonoids) and pharmacological properties like antioxidant, anti-inflammatory, anti-diabetic, HIV-1 inhibitory activity, and as aphrodisiac, make Asparagus species as an importance candidate in the scientific community as it contributes in plant science, food science and medical science.</w:t>
            </w:r>
          </w:p>
        </w:tc>
        <w:tc>
          <w:tcPr>
            <w:tcW w:w="6442" w:type="dxa"/>
          </w:tcPr>
          <w:p w14:paraId="63D4F28C" w14:textId="5A35C81B" w:rsidR="00E0306D" w:rsidRDefault="00824CEF">
            <w:pPr>
              <w:pBdr>
                <w:top w:val="nil"/>
                <w:left w:val="nil"/>
                <w:bottom w:val="nil"/>
                <w:right w:val="nil"/>
                <w:between w:val="nil"/>
              </w:pBdr>
              <w:rPr>
                <w:color w:val="000000"/>
                <w:sz w:val="14"/>
                <w:szCs w:val="14"/>
              </w:rPr>
            </w:pPr>
            <w:r>
              <w:rPr>
                <w:sz w:val="18"/>
                <w:szCs w:val="18"/>
              </w:rPr>
              <w:t>A</w:t>
            </w:r>
            <w:r w:rsidR="00000000">
              <w:rPr>
                <w:sz w:val="18"/>
                <w:szCs w:val="18"/>
              </w:rPr>
              <w:t>sparagus</w:t>
            </w:r>
            <w:r>
              <w:rPr>
                <w:sz w:val="18"/>
                <w:szCs w:val="18"/>
              </w:rPr>
              <w:t xml:space="preserve"> </w:t>
            </w:r>
            <w:r w:rsidR="00000000">
              <w:rPr>
                <w:sz w:val="18"/>
                <w:szCs w:val="18"/>
              </w:rPr>
              <w:t>have pharmacological properties (</w:t>
            </w:r>
            <w:r w:rsidR="00000000">
              <w:rPr>
                <w:rFonts w:ascii="Arial" w:eastAsia="Arial" w:hAnsi="Arial" w:cs="Arial"/>
                <w:sz w:val="16"/>
                <w:szCs w:val="16"/>
              </w:rPr>
              <w:t xml:space="preserve">antibacterial, antiviral, antidiabetic, antifungal etc) and have a wide range of bio active compounds like saponins, rutin, polyphenols etc. it also has high nutritional value. </w:t>
            </w:r>
          </w:p>
        </w:tc>
      </w:tr>
      <w:tr w:rsidR="00E0306D" w14:paraId="63D4F292" w14:textId="77777777">
        <w:trPr>
          <w:trHeight w:val="1262"/>
        </w:trPr>
        <w:tc>
          <w:tcPr>
            <w:tcW w:w="5351" w:type="dxa"/>
          </w:tcPr>
          <w:p w14:paraId="63D4F28E" w14:textId="77777777" w:rsidR="00E0306D" w:rsidRDefault="00000000">
            <w:pPr>
              <w:pBdr>
                <w:top w:val="nil"/>
                <w:left w:val="nil"/>
                <w:bottom w:val="nil"/>
                <w:right w:val="nil"/>
                <w:between w:val="nil"/>
              </w:pBdr>
              <w:spacing w:line="229" w:lineRule="auto"/>
              <w:ind w:left="467"/>
              <w:rPr>
                <w:b/>
                <w:color w:val="000000"/>
                <w:sz w:val="20"/>
                <w:szCs w:val="20"/>
              </w:rPr>
            </w:pPr>
            <w:r>
              <w:rPr>
                <w:b/>
                <w:color w:val="000000"/>
                <w:sz w:val="20"/>
                <w:szCs w:val="20"/>
              </w:rPr>
              <w:t>Is the title of the article suitable?</w:t>
            </w:r>
          </w:p>
          <w:p w14:paraId="63D4F28F" w14:textId="77777777" w:rsidR="00E0306D" w:rsidRDefault="00000000">
            <w:pPr>
              <w:pBdr>
                <w:top w:val="nil"/>
                <w:left w:val="nil"/>
                <w:bottom w:val="nil"/>
                <w:right w:val="nil"/>
                <w:between w:val="nil"/>
              </w:pBdr>
              <w:spacing w:line="229" w:lineRule="auto"/>
              <w:ind w:left="467"/>
              <w:rPr>
                <w:b/>
                <w:color w:val="000000"/>
                <w:sz w:val="20"/>
                <w:szCs w:val="20"/>
              </w:rPr>
            </w:pPr>
            <w:r>
              <w:rPr>
                <w:b/>
                <w:color w:val="000000"/>
                <w:sz w:val="20"/>
                <w:szCs w:val="20"/>
              </w:rPr>
              <w:t>(If not please suggest an alternative title)</w:t>
            </w:r>
          </w:p>
        </w:tc>
        <w:tc>
          <w:tcPr>
            <w:tcW w:w="9357" w:type="dxa"/>
          </w:tcPr>
          <w:p w14:paraId="63D4F290" w14:textId="77777777" w:rsidR="00E0306D" w:rsidRDefault="00000000">
            <w:pPr>
              <w:pBdr>
                <w:top w:val="nil"/>
                <w:left w:val="nil"/>
                <w:bottom w:val="nil"/>
                <w:right w:val="nil"/>
                <w:between w:val="nil"/>
              </w:pBdr>
              <w:ind w:left="468"/>
              <w:rPr>
                <w:b/>
                <w:color w:val="000000"/>
                <w:sz w:val="20"/>
                <w:szCs w:val="20"/>
              </w:rPr>
            </w:pPr>
            <w:r>
              <w:rPr>
                <w:b/>
                <w:color w:val="000000"/>
                <w:sz w:val="20"/>
                <w:szCs w:val="20"/>
              </w:rPr>
              <w:t>Yes, it is appropriate and clear</w:t>
            </w:r>
          </w:p>
        </w:tc>
        <w:tc>
          <w:tcPr>
            <w:tcW w:w="6442" w:type="dxa"/>
          </w:tcPr>
          <w:p w14:paraId="63D4F291" w14:textId="5D015B77" w:rsidR="00E0306D" w:rsidRDefault="00000000">
            <w:pPr>
              <w:pBdr>
                <w:top w:val="nil"/>
                <w:left w:val="nil"/>
                <w:bottom w:val="nil"/>
                <w:right w:val="nil"/>
                <w:between w:val="nil"/>
              </w:pBdr>
              <w:rPr>
                <w:color w:val="000000"/>
                <w:sz w:val="18"/>
                <w:szCs w:val="18"/>
              </w:rPr>
            </w:pPr>
            <w:r>
              <w:rPr>
                <w:sz w:val="18"/>
                <w:szCs w:val="18"/>
              </w:rPr>
              <w:t xml:space="preserve"> The title of the article has been edited and the scientific name of the asparagus has been added</w:t>
            </w:r>
            <w:r w:rsidR="00824CEF">
              <w:rPr>
                <w:sz w:val="18"/>
                <w:szCs w:val="18"/>
              </w:rPr>
              <w:t>.</w:t>
            </w:r>
          </w:p>
        </w:tc>
      </w:tr>
      <w:tr w:rsidR="00E0306D" w14:paraId="63D4F296" w14:textId="77777777">
        <w:trPr>
          <w:trHeight w:val="1261"/>
        </w:trPr>
        <w:tc>
          <w:tcPr>
            <w:tcW w:w="5351" w:type="dxa"/>
          </w:tcPr>
          <w:p w14:paraId="63D4F293" w14:textId="77777777" w:rsidR="00E0306D" w:rsidRDefault="00000000">
            <w:pPr>
              <w:pBdr>
                <w:top w:val="nil"/>
                <w:left w:val="nil"/>
                <w:bottom w:val="nil"/>
                <w:right w:val="nil"/>
                <w:between w:val="nil"/>
              </w:pBdr>
              <w:ind w:left="467" w:right="196"/>
              <w:rPr>
                <w:b/>
                <w:color w:val="000000"/>
                <w:sz w:val="20"/>
                <w:szCs w:val="20"/>
              </w:rPr>
            </w:pPr>
            <w:bookmarkStart w:id="1" w:name="bookmark=id.ze0t44fgtlop" w:colFirst="0" w:colLast="0"/>
            <w:bookmarkEnd w:id="1"/>
            <w:r>
              <w:rPr>
                <w:b/>
                <w:color w:val="000000"/>
                <w:sz w:val="20"/>
                <w:szCs w:val="20"/>
              </w:rPr>
              <w:t>Is the abstract of the article comprehensive? Do you suggest the addition (or deletion) of some points in this section? Please write your suggestions here.</w:t>
            </w:r>
          </w:p>
        </w:tc>
        <w:tc>
          <w:tcPr>
            <w:tcW w:w="9357" w:type="dxa"/>
          </w:tcPr>
          <w:p w14:paraId="63D4F294" w14:textId="77777777" w:rsidR="00E0306D" w:rsidRDefault="00000000">
            <w:pPr>
              <w:pBdr>
                <w:top w:val="nil"/>
                <w:left w:val="nil"/>
                <w:bottom w:val="nil"/>
                <w:right w:val="nil"/>
                <w:between w:val="nil"/>
              </w:pBdr>
              <w:ind w:left="468"/>
              <w:rPr>
                <w:b/>
                <w:color w:val="000000"/>
                <w:sz w:val="20"/>
                <w:szCs w:val="20"/>
              </w:rPr>
            </w:pPr>
            <w:r>
              <w:rPr>
                <w:b/>
                <w:color w:val="000000"/>
                <w:sz w:val="20"/>
                <w:szCs w:val="20"/>
              </w:rPr>
              <w:t>Add objective, brief outline of material and methods, key findings and significance of the work (justify credibility of the work and its contribution to the scientific community)</w:t>
            </w:r>
          </w:p>
        </w:tc>
        <w:tc>
          <w:tcPr>
            <w:tcW w:w="6442" w:type="dxa"/>
          </w:tcPr>
          <w:p w14:paraId="63D4F295" w14:textId="7470D205" w:rsidR="00E0306D" w:rsidRDefault="00824CEF">
            <w:pPr>
              <w:pBdr>
                <w:top w:val="nil"/>
                <w:left w:val="nil"/>
                <w:bottom w:val="nil"/>
                <w:right w:val="nil"/>
                <w:between w:val="nil"/>
              </w:pBdr>
              <w:rPr>
                <w:color w:val="000000"/>
                <w:sz w:val="18"/>
                <w:szCs w:val="18"/>
              </w:rPr>
            </w:pPr>
            <w:r>
              <w:rPr>
                <w:sz w:val="18"/>
                <w:szCs w:val="18"/>
              </w:rPr>
              <w:t>Objectiv</w:t>
            </w:r>
            <w:r w:rsidR="00000000">
              <w:rPr>
                <w:sz w:val="18"/>
                <w:szCs w:val="18"/>
              </w:rPr>
              <w:t>e as well as the aim of this review were added in this review paper.</w:t>
            </w:r>
          </w:p>
        </w:tc>
      </w:tr>
      <w:tr w:rsidR="00E0306D" w14:paraId="63D4F29F" w14:textId="77777777">
        <w:trPr>
          <w:trHeight w:val="2530"/>
        </w:trPr>
        <w:tc>
          <w:tcPr>
            <w:tcW w:w="5351" w:type="dxa"/>
          </w:tcPr>
          <w:p w14:paraId="63D4F297" w14:textId="77777777" w:rsidR="00E0306D" w:rsidRDefault="00000000">
            <w:pPr>
              <w:pBdr>
                <w:top w:val="nil"/>
                <w:left w:val="nil"/>
                <w:bottom w:val="nil"/>
                <w:right w:val="nil"/>
                <w:between w:val="nil"/>
              </w:pBdr>
              <w:ind w:left="467" w:right="196"/>
              <w:rPr>
                <w:b/>
                <w:color w:val="000000"/>
                <w:sz w:val="20"/>
                <w:szCs w:val="20"/>
              </w:rPr>
            </w:pPr>
            <w:bookmarkStart w:id="2" w:name="bookmark=id.y7bnjekn0bou" w:colFirst="0" w:colLast="0"/>
            <w:bookmarkEnd w:id="2"/>
            <w:r>
              <w:rPr>
                <w:b/>
                <w:color w:val="000000"/>
                <w:sz w:val="20"/>
                <w:szCs w:val="20"/>
              </w:rPr>
              <w:t>Is the manuscript scientifically, correct? Please write here.</w:t>
            </w:r>
          </w:p>
        </w:tc>
        <w:tc>
          <w:tcPr>
            <w:tcW w:w="9357" w:type="dxa"/>
          </w:tcPr>
          <w:p w14:paraId="63D4F298" w14:textId="77777777" w:rsidR="00E0306D" w:rsidRDefault="00000000">
            <w:pPr>
              <w:pBdr>
                <w:top w:val="nil"/>
                <w:left w:val="nil"/>
                <w:bottom w:val="nil"/>
                <w:right w:val="nil"/>
                <w:between w:val="nil"/>
              </w:pBdr>
              <w:spacing w:line="229" w:lineRule="auto"/>
              <w:ind w:left="108"/>
              <w:rPr>
                <w:color w:val="000000"/>
                <w:sz w:val="20"/>
                <w:szCs w:val="20"/>
              </w:rPr>
            </w:pPr>
            <w:r>
              <w:rPr>
                <w:color w:val="000000"/>
                <w:sz w:val="20"/>
                <w:szCs w:val="20"/>
              </w:rPr>
              <w:t>The manuscript needs improvements like -</w:t>
            </w:r>
          </w:p>
          <w:p w14:paraId="63D4F299" w14:textId="77777777" w:rsidR="00E0306D" w:rsidRDefault="00000000">
            <w:pPr>
              <w:numPr>
                <w:ilvl w:val="0"/>
                <w:numId w:val="2"/>
              </w:numPr>
              <w:pBdr>
                <w:top w:val="nil"/>
                <w:left w:val="nil"/>
                <w:bottom w:val="nil"/>
                <w:right w:val="nil"/>
                <w:between w:val="nil"/>
              </w:pBdr>
              <w:tabs>
                <w:tab w:val="left" w:pos="224"/>
              </w:tabs>
              <w:ind w:right="247" w:firstLine="0"/>
              <w:rPr>
                <w:color w:val="000000"/>
                <w:sz w:val="20"/>
                <w:szCs w:val="20"/>
              </w:rPr>
            </w:pPr>
            <w:r>
              <w:rPr>
                <w:color w:val="000000"/>
                <w:sz w:val="20"/>
                <w:szCs w:val="20"/>
              </w:rPr>
              <w:t>Reorganization of the text in a logical serial order under the headings ( with references to strengthen the facts) 1.Botanical description 2. Traditional Uses 3. Bio-active Compounds 4. Pharmacological Activities (</w:t>
            </w:r>
            <w:r>
              <w:rPr>
                <w:i/>
                <w:color w:val="000000"/>
                <w:sz w:val="20"/>
                <w:szCs w:val="20"/>
              </w:rPr>
              <w:t xml:space="preserve">in vitro </w:t>
            </w:r>
            <w:r>
              <w:rPr>
                <w:color w:val="000000"/>
                <w:sz w:val="20"/>
                <w:szCs w:val="20"/>
              </w:rPr>
              <w:t xml:space="preserve">and </w:t>
            </w:r>
            <w:r>
              <w:rPr>
                <w:i/>
                <w:color w:val="000000"/>
                <w:sz w:val="20"/>
                <w:szCs w:val="20"/>
              </w:rPr>
              <w:t xml:space="preserve">in vivo </w:t>
            </w:r>
            <w:r>
              <w:rPr>
                <w:color w:val="000000"/>
                <w:sz w:val="20"/>
                <w:szCs w:val="20"/>
              </w:rPr>
              <w:t xml:space="preserve">studies) 5. </w:t>
            </w:r>
            <w:r>
              <w:rPr>
                <w:i/>
                <w:color w:val="000000"/>
                <w:sz w:val="20"/>
                <w:szCs w:val="20"/>
              </w:rPr>
              <w:t xml:space="preserve">Asparagus </w:t>
            </w:r>
            <w:r>
              <w:rPr>
                <w:color w:val="000000"/>
                <w:sz w:val="20"/>
                <w:szCs w:val="20"/>
              </w:rPr>
              <w:t>an Nanoparticles 6. Commercial Applications.</w:t>
            </w:r>
          </w:p>
          <w:p w14:paraId="63D4F29A" w14:textId="77777777" w:rsidR="00E0306D" w:rsidRDefault="00000000">
            <w:pPr>
              <w:numPr>
                <w:ilvl w:val="0"/>
                <w:numId w:val="2"/>
              </w:numPr>
              <w:pBdr>
                <w:top w:val="nil"/>
                <w:left w:val="nil"/>
                <w:bottom w:val="nil"/>
                <w:right w:val="nil"/>
                <w:between w:val="nil"/>
              </w:pBdr>
              <w:tabs>
                <w:tab w:val="left" w:pos="338"/>
              </w:tabs>
              <w:ind w:right="316" w:firstLine="0"/>
              <w:rPr>
                <w:color w:val="000000"/>
                <w:sz w:val="20"/>
                <w:szCs w:val="20"/>
              </w:rPr>
            </w:pPr>
            <w:r>
              <w:rPr>
                <w:color w:val="000000"/>
                <w:sz w:val="20"/>
                <w:szCs w:val="20"/>
              </w:rPr>
              <w:t>Incorporation of some recent and accurate references is needed in the text, as mention in the the below given column</w:t>
            </w:r>
          </w:p>
          <w:p w14:paraId="63D4F29B" w14:textId="77777777" w:rsidR="00E0306D" w:rsidRDefault="00000000">
            <w:pPr>
              <w:numPr>
                <w:ilvl w:val="0"/>
                <w:numId w:val="2"/>
              </w:numPr>
              <w:pBdr>
                <w:top w:val="nil"/>
                <w:left w:val="nil"/>
                <w:bottom w:val="nil"/>
                <w:right w:val="nil"/>
                <w:between w:val="nil"/>
              </w:pBdr>
              <w:tabs>
                <w:tab w:val="left" w:pos="402"/>
              </w:tabs>
              <w:ind w:right="392" w:firstLine="0"/>
              <w:rPr>
                <w:color w:val="000000"/>
                <w:sz w:val="20"/>
                <w:szCs w:val="20"/>
              </w:rPr>
            </w:pPr>
            <w:r>
              <w:rPr>
                <w:color w:val="000000"/>
                <w:sz w:val="20"/>
                <w:szCs w:val="20"/>
              </w:rPr>
              <w:t>Table 4. needs improvement in presentation. Key findings and interpretation is not clear due to insufficient data. Addition of one more column of references is required to strengthen the statements.</w:t>
            </w:r>
          </w:p>
          <w:p w14:paraId="63D4F29C" w14:textId="77777777" w:rsidR="00E0306D" w:rsidRDefault="00000000">
            <w:pPr>
              <w:numPr>
                <w:ilvl w:val="0"/>
                <w:numId w:val="2"/>
              </w:numPr>
              <w:pBdr>
                <w:top w:val="nil"/>
                <w:left w:val="nil"/>
                <w:bottom w:val="nil"/>
                <w:right w:val="nil"/>
                <w:between w:val="nil"/>
              </w:pBdr>
              <w:tabs>
                <w:tab w:val="left" w:pos="415"/>
              </w:tabs>
              <w:ind w:left="415" w:hanging="307"/>
              <w:rPr>
                <w:color w:val="000000"/>
                <w:sz w:val="20"/>
                <w:szCs w:val="20"/>
              </w:rPr>
            </w:pPr>
            <w:r>
              <w:rPr>
                <w:color w:val="000000"/>
                <w:sz w:val="20"/>
                <w:szCs w:val="20"/>
              </w:rPr>
              <w:t>Key limitations of the review need to be incorporated.</w:t>
            </w:r>
          </w:p>
          <w:p w14:paraId="63D4F29D" w14:textId="77777777" w:rsidR="00E0306D" w:rsidRDefault="00000000">
            <w:pPr>
              <w:numPr>
                <w:ilvl w:val="0"/>
                <w:numId w:val="2"/>
              </w:numPr>
              <w:pBdr>
                <w:top w:val="nil"/>
                <w:left w:val="nil"/>
                <w:bottom w:val="nil"/>
                <w:right w:val="nil"/>
                <w:between w:val="nil"/>
              </w:pBdr>
              <w:tabs>
                <w:tab w:val="left" w:pos="349"/>
              </w:tabs>
              <w:ind w:left="349" w:hanging="241"/>
              <w:rPr>
                <w:color w:val="000000"/>
                <w:sz w:val="20"/>
                <w:szCs w:val="20"/>
              </w:rPr>
            </w:pPr>
            <w:r>
              <w:rPr>
                <w:color w:val="000000"/>
                <w:sz w:val="20"/>
                <w:szCs w:val="20"/>
              </w:rPr>
              <w:t>Incorporation and description of future directions</w:t>
            </w:r>
          </w:p>
        </w:tc>
        <w:tc>
          <w:tcPr>
            <w:tcW w:w="6442" w:type="dxa"/>
          </w:tcPr>
          <w:p w14:paraId="63D4F29E" w14:textId="1D08E6E5" w:rsidR="00E0306D" w:rsidRDefault="00824CEF">
            <w:pPr>
              <w:pBdr>
                <w:top w:val="nil"/>
                <w:left w:val="nil"/>
                <w:bottom w:val="nil"/>
                <w:right w:val="nil"/>
                <w:between w:val="nil"/>
              </w:pBdr>
              <w:rPr>
                <w:color w:val="000000"/>
                <w:sz w:val="18"/>
                <w:szCs w:val="18"/>
              </w:rPr>
            </w:pPr>
            <w:r>
              <w:rPr>
                <w:sz w:val="18"/>
                <w:szCs w:val="18"/>
              </w:rPr>
              <w:t xml:space="preserve">Reorganization </w:t>
            </w:r>
            <w:r w:rsidR="00000000">
              <w:rPr>
                <w:sz w:val="18"/>
                <w:szCs w:val="18"/>
              </w:rPr>
              <w:t>of the text in a logical order under the headings is done. and the incorporation of the recent references is also added as mentioned in the below column. whereas the key limitations as well the future directions were also incorporated in this review.</w:t>
            </w:r>
          </w:p>
        </w:tc>
      </w:tr>
      <w:tr w:rsidR="00E0306D" w14:paraId="63D4F2A5" w14:textId="77777777">
        <w:trPr>
          <w:trHeight w:val="2529"/>
        </w:trPr>
        <w:tc>
          <w:tcPr>
            <w:tcW w:w="5351" w:type="dxa"/>
          </w:tcPr>
          <w:p w14:paraId="63D4F2A0" w14:textId="77777777" w:rsidR="00E0306D" w:rsidRDefault="00000000">
            <w:pPr>
              <w:pBdr>
                <w:top w:val="nil"/>
                <w:left w:val="nil"/>
                <w:bottom w:val="nil"/>
                <w:right w:val="nil"/>
                <w:between w:val="nil"/>
              </w:pBdr>
              <w:ind w:left="467" w:right="196"/>
              <w:rPr>
                <w:b/>
                <w:color w:val="000000"/>
                <w:sz w:val="20"/>
                <w:szCs w:val="20"/>
              </w:rPr>
            </w:pPr>
            <w:r>
              <w:rPr>
                <w:b/>
                <w:color w:val="000000"/>
                <w:sz w:val="20"/>
                <w:szCs w:val="20"/>
              </w:rPr>
              <w:t>Are the references sufficient and recent? If you have suggestions of additional references, please mention them in the review form.</w:t>
            </w:r>
          </w:p>
        </w:tc>
        <w:tc>
          <w:tcPr>
            <w:tcW w:w="9357" w:type="dxa"/>
          </w:tcPr>
          <w:p w14:paraId="63D4F2A1" w14:textId="77777777" w:rsidR="00E0306D" w:rsidRDefault="00000000">
            <w:pPr>
              <w:numPr>
                <w:ilvl w:val="0"/>
                <w:numId w:val="1"/>
              </w:numPr>
              <w:pBdr>
                <w:top w:val="nil"/>
                <w:left w:val="nil"/>
                <w:bottom w:val="nil"/>
                <w:right w:val="nil"/>
                <w:between w:val="nil"/>
              </w:pBdr>
              <w:tabs>
                <w:tab w:val="left" w:pos="306"/>
              </w:tabs>
              <w:ind w:right="206" w:firstLine="0"/>
              <w:rPr>
                <w:color w:val="000000"/>
                <w:sz w:val="20"/>
                <w:szCs w:val="20"/>
              </w:rPr>
            </w:pPr>
            <w:r>
              <w:rPr>
                <w:color w:val="000000"/>
                <w:sz w:val="20"/>
                <w:szCs w:val="20"/>
              </w:rPr>
              <w:t xml:space="preserve">Cited references are relevant to the topic but their completeness is needed. Some more current and suitable references need to be added like: Review article on phytochemistry, ethnobotany, and health benefits of Shatavarin IV from </w:t>
            </w:r>
            <w:r>
              <w:rPr>
                <w:i/>
                <w:color w:val="000000"/>
                <w:sz w:val="20"/>
                <w:szCs w:val="20"/>
              </w:rPr>
              <w:t xml:space="preserve">A. racemosus </w:t>
            </w:r>
            <w:r>
              <w:rPr>
                <w:color w:val="000000"/>
                <w:sz w:val="20"/>
                <w:szCs w:val="20"/>
              </w:rPr>
              <w:t xml:space="preserve">(Banerjee et al., 2025); Their role in supporting female reproductive health (Meher et al., 2025); Its Inhibitory activity on HIV-1 replication (Jadaun et al., 2024); Anti-biabetic potential of silver nanoparticles using A. officinalis (Sher et al., 2025); </w:t>
            </w:r>
            <w:r>
              <w:rPr>
                <w:i/>
                <w:color w:val="000000"/>
                <w:sz w:val="20"/>
                <w:szCs w:val="20"/>
              </w:rPr>
              <w:t xml:space="preserve">Asparagus </w:t>
            </w:r>
            <w:r>
              <w:rPr>
                <w:color w:val="000000"/>
                <w:sz w:val="20"/>
                <w:szCs w:val="20"/>
              </w:rPr>
              <w:t>byproducts and their economic use (Wang et al., 2025).</w:t>
            </w:r>
          </w:p>
          <w:p w14:paraId="63D4F2A2" w14:textId="77777777" w:rsidR="00E0306D" w:rsidRDefault="00000000">
            <w:pPr>
              <w:numPr>
                <w:ilvl w:val="0"/>
                <w:numId w:val="1"/>
              </w:numPr>
              <w:pBdr>
                <w:top w:val="nil"/>
                <w:left w:val="nil"/>
                <w:bottom w:val="nil"/>
                <w:right w:val="nil"/>
                <w:between w:val="nil"/>
              </w:pBdr>
              <w:tabs>
                <w:tab w:val="left" w:pos="306"/>
              </w:tabs>
              <w:ind w:right="108" w:firstLine="0"/>
              <w:jc w:val="both"/>
              <w:rPr>
                <w:color w:val="000000"/>
                <w:sz w:val="20"/>
                <w:szCs w:val="20"/>
              </w:rPr>
            </w:pPr>
            <w:r>
              <w:rPr>
                <w:color w:val="000000"/>
                <w:sz w:val="20"/>
                <w:szCs w:val="20"/>
              </w:rPr>
              <w:t>Citation Some listed references are not in text content like, Hostettmann, 1980; Olas, 2024; Pegiou et al., 2019; Shamsoddin et al., 2020; Xurfeng et al., 2010 and Xuefeng et al., 2010. Similarly some references cited in the text are not listed ( Huang et al., 2017 and Erfan et al., 2020).</w:t>
            </w:r>
          </w:p>
          <w:p w14:paraId="63D4F2A3" w14:textId="77777777" w:rsidR="00E0306D" w:rsidRDefault="00000000">
            <w:pPr>
              <w:numPr>
                <w:ilvl w:val="0"/>
                <w:numId w:val="1"/>
              </w:numPr>
              <w:pBdr>
                <w:top w:val="nil"/>
                <w:left w:val="nil"/>
                <w:bottom w:val="nil"/>
                <w:right w:val="nil"/>
                <w:between w:val="nil"/>
              </w:pBdr>
              <w:tabs>
                <w:tab w:val="left" w:pos="306"/>
              </w:tabs>
              <w:ind w:left="306" w:hanging="198"/>
              <w:jc w:val="both"/>
              <w:rPr>
                <w:color w:val="000000"/>
                <w:sz w:val="20"/>
                <w:szCs w:val="20"/>
              </w:rPr>
            </w:pPr>
            <w:r>
              <w:rPr>
                <w:color w:val="000000"/>
                <w:sz w:val="20"/>
                <w:szCs w:val="20"/>
              </w:rPr>
              <w:t>Make sure to follow publisher’s guidelines on the citing format / Standard reference format.</w:t>
            </w:r>
          </w:p>
        </w:tc>
        <w:tc>
          <w:tcPr>
            <w:tcW w:w="6442" w:type="dxa"/>
          </w:tcPr>
          <w:p w14:paraId="63D4F2A4" w14:textId="41277DF8" w:rsidR="00E0306D" w:rsidRDefault="00A15156">
            <w:pPr>
              <w:pBdr>
                <w:top w:val="nil"/>
                <w:left w:val="nil"/>
                <w:bottom w:val="nil"/>
                <w:right w:val="nil"/>
                <w:between w:val="nil"/>
              </w:pBdr>
              <w:rPr>
                <w:color w:val="000000"/>
                <w:sz w:val="18"/>
                <w:szCs w:val="18"/>
              </w:rPr>
            </w:pPr>
            <w:r>
              <w:rPr>
                <w:sz w:val="18"/>
                <w:szCs w:val="18"/>
              </w:rPr>
              <w:t>A</w:t>
            </w:r>
            <w:r w:rsidR="00000000">
              <w:rPr>
                <w:sz w:val="18"/>
                <w:szCs w:val="18"/>
              </w:rPr>
              <w:t>l</w:t>
            </w:r>
            <w:r>
              <w:rPr>
                <w:sz w:val="18"/>
                <w:szCs w:val="18"/>
              </w:rPr>
              <w:t>l</w:t>
            </w:r>
            <w:r w:rsidR="00000000">
              <w:rPr>
                <w:sz w:val="18"/>
                <w:szCs w:val="18"/>
              </w:rPr>
              <w:t xml:space="preserve"> the latest references that were provided were added and the references that were not in the text context were removed.</w:t>
            </w:r>
          </w:p>
        </w:tc>
      </w:tr>
      <w:tr w:rsidR="00E0306D" w14:paraId="63D4F2A9" w14:textId="77777777">
        <w:trPr>
          <w:trHeight w:val="690"/>
        </w:trPr>
        <w:tc>
          <w:tcPr>
            <w:tcW w:w="5351" w:type="dxa"/>
          </w:tcPr>
          <w:p w14:paraId="63D4F2A6" w14:textId="77777777" w:rsidR="00E0306D" w:rsidRDefault="00000000">
            <w:pPr>
              <w:pBdr>
                <w:top w:val="nil"/>
                <w:left w:val="nil"/>
                <w:bottom w:val="nil"/>
                <w:right w:val="nil"/>
                <w:between w:val="nil"/>
              </w:pBdr>
              <w:ind w:left="467" w:right="196"/>
              <w:rPr>
                <w:b/>
                <w:color w:val="000000"/>
                <w:sz w:val="20"/>
                <w:szCs w:val="20"/>
              </w:rPr>
            </w:pPr>
            <w:bookmarkStart w:id="3" w:name="bookmark=id.qeqe6nc4jpdh" w:colFirst="0" w:colLast="0"/>
            <w:bookmarkEnd w:id="3"/>
            <w:r>
              <w:rPr>
                <w:b/>
                <w:color w:val="000000"/>
                <w:sz w:val="20"/>
                <w:szCs w:val="20"/>
              </w:rPr>
              <w:lastRenderedPageBreak/>
              <w:t>Is the language/English quality of the article suitable for scholarly communications?</w:t>
            </w:r>
          </w:p>
        </w:tc>
        <w:tc>
          <w:tcPr>
            <w:tcW w:w="9357" w:type="dxa"/>
          </w:tcPr>
          <w:p w14:paraId="63D4F2A7" w14:textId="77777777" w:rsidR="00E0306D" w:rsidRDefault="00000000">
            <w:pPr>
              <w:pBdr>
                <w:top w:val="nil"/>
                <w:left w:val="nil"/>
                <w:bottom w:val="nil"/>
                <w:right w:val="nil"/>
                <w:between w:val="nil"/>
              </w:pBdr>
              <w:ind w:left="108"/>
              <w:rPr>
                <w:color w:val="000000"/>
                <w:sz w:val="20"/>
                <w:szCs w:val="20"/>
              </w:rPr>
            </w:pPr>
            <w:r>
              <w:rPr>
                <w:color w:val="000000"/>
                <w:sz w:val="20"/>
                <w:szCs w:val="20"/>
              </w:rPr>
              <w:t>Some grammatical error corrections are needed</w:t>
            </w:r>
          </w:p>
        </w:tc>
        <w:tc>
          <w:tcPr>
            <w:tcW w:w="6442" w:type="dxa"/>
          </w:tcPr>
          <w:p w14:paraId="63D4F2A8" w14:textId="77777777" w:rsidR="00E0306D" w:rsidRDefault="00000000">
            <w:pPr>
              <w:pBdr>
                <w:top w:val="nil"/>
                <w:left w:val="nil"/>
                <w:bottom w:val="nil"/>
                <w:right w:val="nil"/>
                <w:between w:val="nil"/>
              </w:pBdr>
              <w:rPr>
                <w:color w:val="000000"/>
                <w:sz w:val="18"/>
                <w:szCs w:val="18"/>
              </w:rPr>
            </w:pPr>
            <w:r>
              <w:rPr>
                <w:sz w:val="18"/>
                <w:szCs w:val="18"/>
              </w:rPr>
              <w:t xml:space="preserve"> All the corrections were made.</w:t>
            </w:r>
          </w:p>
        </w:tc>
      </w:tr>
      <w:tr w:rsidR="00E0306D" w14:paraId="63D4F2AD" w14:textId="77777777">
        <w:trPr>
          <w:trHeight w:val="1177"/>
        </w:trPr>
        <w:tc>
          <w:tcPr>
            <w:tcW w:w="5351" w:type="dxa"/>
          </w:tcPr>
          <w:p w14:paraId="63D4F2AA" w14:textId="77777777" w:rsidR="00E0306D" w:rsidRDefault="00000000">
            <w:pPr>
              <w:pBdr>
                <w:top w:val="nil"/>
                <w:left w:val="nil"/>
                <w:bottom w:val="nil"/>
                <w:right w:val="nil"/>
                <w:between w:val="nil"/>
              </w:pBdr>
              <w:ind w:left="107"/>
              <w:rPr>
                <w:color w:val="000000"/>
                <w:sz w:val="20"/>
                <w:szCs w:val="20"/>
              </w:rPr>
            </w:pPr>
            <w:bookmarkStart w:id="4" w:name="bookmark=id.g6v92c4isygj" w:colFirst="0" w:colLast="0"/>
            <w:bookmarkEnd w:id="4"/>
            <w:r>
              <w:rPr>
                <w:b/>
                <w:color w:val="000000"/>
                <w:sz w:val="20"/>
                <w:szCs w:val="20"/>
                <w:u w:val="single"/>
              </w:rPr>
              <w:t>Optional/General</w:t>
            </w:r>
            <w:r>
              <w:rPr>
                <w:b/>
                <w:color w:val="000000"/>
                <w:sz w:val="20"/>
                <w:szCs w:val="20"/>
              </w:rPr>
              <w:t xml:space="preserve"> </w:t>
            </w:r>
            <w:r>
              <w:rPr>
                <w:color w:val="000000"/>
                <w:sz w:val="20"/>
                <w:szCs w:val="20"/>
              </w:rPr>
              <w:t>comments</w:t>
            </w:r>
          </w:p>
        </w:tc>
        <w:tc>
          <w:tcPr>
            <w:tcW w:w="9357" w:type="dxa"/>
          </w:tcPr>
          <w:p w14:paraId="63D4F2AB" w14:textId="77777777" w:rsidR="00E0306D" w:rsidRDefault="00000000">
            <w:pPr>
              <w:pBdr>
                <w:top w:val="nil"/>
                <w:left w:val="nil"/>
                <w:bottom w:val="nil"/>
                <w:right w:val="nil"/>
                <w:between w:val="nil"/>
              </w:pBdr>
              <w:ind w:left="108" w:right="135"/>
              <w:jc w:val="both"/>
              <w:rPr>
                <w:b/>
                <w:color w:val="000000"/>
                <w:sz w:val="20"/>
                <w:szCs w:val="20"/>
              </w:rPr>
            </w:pPr>
            <w:r>
              <w:rPr>
                <w:b/>
                <w:color w:val="000000"/>
                <w:sz w:val="20"/>
                <w:szCs w:val="20"/>
              </w:rPr>
              <w:t>Review article is interesting, relevant and original. It provides a comprehensive overview of the research in its field and contribute to the existing knowledge and understanding of the topic. Thus revision of the same surely make it acceptable.</w:t>
            </w:r>
          </w:p>
        </w:tc>
        <w:tc>
          <w:tcPr>
            <w:tcW w:w="6442" w:type="dxa"/>
          </w:tcPr>
          <w:p w14:paraId="63D4F2AC" w14:textId="77777777" w:rsidR="00E0306D" w:rsidRDefault="00E0306D">
            <w:pPr>
              <w:pBdr>
                <w:top w:val="nil"/>
                <w:left w:val="nil"/>
                <w:bottom w:val="nil"/>
                <w:right w:val="nil"/>
                <w:between w:val="nil"/>
              </w:pBdr>
              <w:rPr>
                <w:color w:val="000000"/>
                <w:sz w:val="18"/>
                <w:szCs w:val="18"/>
              </w:rPr>
            </w:pPr>
          </w:p>
        </w:tc>
      </w:tr>
    </w:tbl>
    <w:p w14:paraId="63D4F2AE" w14:textId="77777777" w:rsidR="00E0306D" w:rsidRDefault="00E0306D">
      <w:pPr>
        <w:rPr>
          <w:sz w:val="20"/>
          <w:szCs w:val="20"/>
        </w:rPr>
      </w:pPr>
    </w:p>
    <w:p w14:paraId="63D4F2AF" w14:textId="77777777" w:rsidR="00E0306D" w:rsidRDefault="00E0306D">
      <w:pPr>
        <w:rPr>
          <w:sz w:val="20"/>
          <w:szCs w:val="20"/>
        </w:rPr>
      </w:pPr>
    </w:p>
    <w:p w14:paraId="63D4F2B0" w14:textId="77777777" w:rsidR="00E0306D" w:rsidRDefault="00E0306D">
      <w:pPr>
        <w:rPr>
          <w:sz w:val="20"/>
          <w:szCs w:val="20"/>
        </w:rPr>
      </w:pPr>
    </w:p>
    <w:p w14:paraId="63D4F2B1" w14:textId="77777777" w:rsidR="00E0306D" w:rsidRDefault="00E0306D">
      <w:pPr>
        <w:rPr>
          <w:sz w:val="20"/>
          <w:szCs w:val="20"/>
        </w:rPr>
      </w:pPr>
    </w:p>
    <w:p w14:paraId="63D4F2B2" w14:textId="77777777" w:rsidR="00E0306D" w:rsidRDefault="00E0306D">
      <w:pPr>
        <w:rPr>
          <w:sz w:val="20"/>
          <w:szCs w:val="20"/>
        </w:rPr>
      </w:pPr>
    </w:p>
    <w:tbl>
      <w:tblPr>
        <w:tblStyle w:val="a1"/>
        <w:tblW w:w="214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0"/>
        <w:gridCol w:w="7279"/>
        <w:gridCol w:w="7267"/>
      </w:tblGrid>
      <w:tr w:rsidR="00E0306D" w14:paraId="63D4F2B5" w14:textId="77777777">
        <w:tc>
          <w:tcPr>
            <w:tcW w:w="21486" w:type="dxa"/>
            <w:gridSpan w:val="3"/>
            <w:tcBorders>
              <w:top w:val="nil"/>
              <w:left w:val="nil"/>
              <w:bottom w:val="single" w:sz="4" w:space="0" w:color="000000"/>
              <w:right w:val="nil"/>
            </w:tcBorders>
            <w:shd w:val="clear" w:color="auto" w:fill="auto"/>
            <w:tcMar>
              <w:top w:w="0" w:type="dxa"/>
              <w:left w:w="108" w:type="dxa"/>
              <w:bottom w:w="0" w:type="dxa"/>
              <w:right w:w="108" w:type="dxa"/>
            </w:tcMar>
            <w:vAlign w:val="center"/>
          </w:tcPr>
          <w:p w14:paraId="63D4F2B3" w14:textId="77777777" w:rsidR="00E0306D" w:rsidRDefault="00000000">
            <w:pPr>
              <w:widowControl/>
              <w:spacing w:line="276" w:lineRule="auto"/>
              <w:rPr>
                <w:rFonts w:ascii="Arial" w:eastAsia="Arial" w:hAnsi="Arial" w:cs="Arial"/>
                <w:b/>
                <w:sz w:val="20"/>
                <w:szCs w:val="20"/>
                <w:u w:val="single"/>
              </w:rPr>
            </w:pPr>
            <w:bookmarkStart w:id="5" w:name="_heading=h.o4gyrtlwo7p" w:colFirst="0" w:colLast="0"/>
            <w:bookmarkEnd w:id="5"/>
            <w:r>
              <w:rPr>
                <w:rFonts w:ascii="Arial" w:eastAsia="Arial" w:hAnsi="Arial" w:cs="Arial"/>
                <w:b/>
                <w:sz w:val="20"/>
                <w:szCs w:val="20"/>
                <w:highlight w:val="yellow"/>
                <w:u w:val="single"/>
              </w:rPr>
              <w:t>PART  2:</w:t>
            </w:r>
            <w:r>
              <w:rPr>
                <w:rFonts w:ascii="Arial" w:eastAsia="Arial" w:hAnsi="Arial" w:cs="Arial"/>
                <w:b/>
                <w:sz w:val="20"/>
                <w:szCs w:val="20"/>
                <w:u w:val="single"/>
              </w:rPr>
              <w:t xml:space="preserve"> </w:t>
            </w:r>
          </w:p>
          <w:p w14:paraId="63D4F2B4" w14:textId="77777777" w:rsidR="00E0306D" w:rsidRDefault="00E0306D">
            <w:pPr>
              <w:widowControl/>
              <w:spacing w:line="276" w:lineRule="auto"/>
              <w:rPr>
                <w:rFonts w:ascii="Arial" w:eastAsia="Arial" w:hAnsi="Arial" w:cs="Arial"/>
                <w:b/>
                <w:sz w:val="20"/>
                <w:szCs w:val="20"/>
                <w:u w:val="single"/>
              </w:rPr>
            </w:pPr>
          </w:p>
        </w:tc>
      </w:tr>
      <w:tr w:rsidR="00E0306D" w14:paraId="63D4F2B9" w14:textId="77777777">
        <w:tc>
          <w:tcPr>
            <w:tcW w:w="6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D4F2B6" w14:textId="77777777" w:rsidR="00E0306D" w:rsidRDefault="00E0306D">
            <w:pPr>
              <w:widowControl/>
              <w:spacing w:line="276" w:lineRule="auto"/>
              <w:rPr>
                <w:rFonts w:ascii="Arial" w:eastAsia="Arial" w:hAnsi="Arial" w:cs="Arial"/>
                <w:sz w:val="20"/>
                <w:szCs w:val="20"/>
              </w:rPr>
            </w:pPr>
          </w:p>
        </w:tc>
        <w:tc>
          <w:tcPr>
            <w:tcW w:w="72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D4F2B7" w14:textId="77777777" w:rsidR="00E0306D" w:rsidRDefault="00000000">
            <w:pPr>
              <w:keepNext/>
              <w:widowControl/>
              <w:spacing w:line="276" w:lineRule="auto"/>
              <w:rPr>
                <w:rFonts w:ascii="Arial" w:eastAsia="Arial" w:hAnsi="Arial" w:cs="Arial"/>
                <w:b/>
                <w:sz w:val="20"/>
                <w:szCs w:val="20"/>
              </w:rPr>
            </w:pPr>
            <w:r>
              <w:rPr>
                <w:rFonts w:ascii="Arial" w:eastAsia="Arial" w:hAnsi="Arial" w:cs="Arial"/>
                <w:b/>
                <w:sz w:val="20"/>
                <w:szCs w:val="20"/>
              </w:rPr>
              <w:t>Reviewer’s comment</w:t>
            </w:r>
          </w:p>
        </w:tc>
        <w:tc>
          <w:tcPr>
            <w:tcW w:w="7267" w:type="dxa"/>
            <w:tcBorders>
              <w:top w:val="single" w:sz="4" w:space="0" w:color="000000"/>
              <w:left w:val="single" w:sz="4" w:space="0" w:color="000000"/>
              <w:bottom w:val="single" w:sz="4" w:space="0" w:color="000000"/>
              <w:right w:val="single" w:sz="4" w:space="0" w:color="000000"/>
            </w:tcBorders>
            <w:shd w:val="clear" w:color="auto" w:fill="auto"/>
          </w:tcPr>
          <w:p w14:paraId="63D4F2B8" w14:textId="77777777" w:rsidR="00E0306D" w:rsidRDefault="00000000">
            <w:pPr>
              <w:keepNext/>
              <w:widowControl/>
              <w:spacing w:line="276" w:lineRule="auto"/>
              <w:rPr>
                <w:rFonts w:ascii="Arial" w:eastAsia="Arial" w:hAnsi="Arial" w:cs="Arial"/>
                <w:sz w:val="20"/>
                <w:szCs w:val="20"/>
              </w:rPr>
            </w:pPr>
            <w:r>
              <w:rPr>
                <w:rFonts w:ascii="Arial" w:eastAsia="Arial" w:hAnsi="Arial" w:cs="Arial"/>
                <w:b/>
                <w:sz w:val="20"/>
                <w:szCs w:val="20"/>
              </w:rPr>
              <w:t>Author’s comment</w:t>
            </w:r>
            <w:r>
              <w:rPr>
                <w:rFonts w:ascii="Arial" w:eastAsia="Arial" w:hAnsi="Arial" w:cs="Arial"/>
                <w:sz w:val="20"/>
                <w:szCs w:val="20"/>
              </w:rPr>
              <w:t xml:space="preserve"> </w:t>
            </w:r>
            <w:r>
              <w:rPr>
                <w:rFonts w:ascii="Arial" w:eastAsia="Arial" w:hAnsi="Arial" w:cs="Arial"/>
                <w:i/>
                <w:sz w:val="20"/>
                <w:szCs w:val="20"/>
              </w:rPr>
              <w:t>(if agreed with reviewer, correct the manuscript and highlight that part in the manuscript. It is mandatory that authors should write his/her feedback here)</w:t>
            </w:r>
          </w:p>
        </w:tc>
      </w:tr>
      <w:tr w:rsidR="00E0306D" w14:paraId="63D4F2C2" w14:textId="77777777">
        <w:trPr>
          <w:trHeight w:val="890"/>
        </w:trPr>
        <w:tc>
          <w:tcPr>
            <w:tcW w:w="6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D4F2BA" w14:textId="77777777" w:rsidR="00E0306D" w:rsidRDefault="00000000">
            <w:pPr>
              <w:widowControl/>
              <w:spacing w:line="276" w:lineRule="auto"/>
              <w:rPr>
                <w:rFonts w:ascii="Arial" w:eastAsia="Arial" w:hAnsi="Arial" w:cs="Arial"/>
                <w:b/>
                <w:sz w:val="20"/>
                <w:szCs w:val="20"/>
              </w:rPr>
            </w:pPr>
            <w:r>
              <w:rPr>
                <w:rFonts w:ascii="Arial" w:eastAsia="Arial" w:hAnsi="Arial" w:cs="Arial"/>
                <w:b/>
                <w:sz w:val="20"/>
                <w:szCs w:val="20"/>
              </w:rPr>
              <w:t xml:space="preserve">Are there ethical issues in this manuscript? </w:t>
            </w:r>
          </w:p>
          <w:p w14:paraId="63D4F2BB" w14:textId="77777777" w:rsidR="00E0306D" w:rsidRDefault="00E0306D">
            <w:pPr>
              <w:widowControl/>
              <w:spacing w:line="276" w:lineRule="auto"/>
              <w:rPr>
                <w:rFonts w:ascii="Arial" w:eastAsia="Arial" w:hAnsi="Arial" w:cs="Arial"/>
                <w:sz w:val="20"/>
                <w:szCs w:val="20"/>
              </w:rPr>
            </w:pPr>
          </w:p>
        </w:tc>
        <w:tc>
          <w:tcPr>
            <w:tcW w:w="72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D4F2BC" w14:textId="77777777" w:rsidR="00E0306D" w:rsidRDefault="00000000">
            <w:pPr>
              <w:widowControl/>
              <w:spacing w:line="276" w:lineRule="auto"/>
              <w:rPr>
                <w:rFonts w:ascii="Arial" w:eastAsia="Arial" w:hAnsi="Arial" w:cs="Arial"/>
                <w:i/>
                <w:sz w:val="20"/>
                <w:szCs w:val="20"/>
                <w:u w:val="single"/>
              </w:rPr>
            </w:pPr>
            <w:r>
              <w:rPr>
                <w:rFonts w:ascii="Arial" w:eastAsia="Arial" w:hAnsi="Arial" w:cs="Arial"/>
                <w:i/>
                <w:sz w:val="20"/>
                <w:szCs w:val="20"/>
                <w:u w:val="single"/>
              </w:rPr>
              <w:t>(If yes, Kindly please write down the ethical issues here in details)</w:t>
            </w:r>
          </w:p>
          <w:p w14:paraId="63D4F2BD" w14:textId="77777777" w:rsidR="00E0306D" w:rsidRDefault="00E0306D">
            <w:pPr>
              <w:widowControl/>
              <w:spacing w:line="276" w:lineRule="auto"/>
              <w:rPr>
                <w:rFonts w:ascii="Arial" w:eastAsia="Arial" w:hAnsi="Arial" w:cs="Arial"/>
                <w:sz w:val="20"/>
                <w:szCs w:val="20"/>
              </w:rPr>
            </w:pPr>
          </w:p>
          <w:p w14:paraId="63D4F2BE" w14:textId="77777777" w:rsidR="00E0306D" w:rsidRDefault="00E0306D">
            <w:pPr>
              <w:widowControl/>
              <w:spacing w:line="276" w:lineRule="auto"/>
              <w:rPr>
                <w:rFonts w:ascii="Arial" w:eastAsia="Arial" w:hAnsi="Arial" w:cs="Arial"/>
                <w:sz w:val="20"/>
                <w:szCs w:val="20"/>
              </w:rPr>
            </w:pPr>
          </w:p>
        </w:tc>
        <w:tc>
          <w:tcPr>
            <w:tcW w:w="7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4F2BF" w14:textId="77777777" w:rsidR="00E0306D" w:rsidRDefault="00E0306D">
            <w:pPr>
              <w:widowControl/>
              <w:spacing w:line="276" w:lineRule="auto"/>
              <w:rPr>
                <w:rFonts w:ascii="Arial" w:eastAsia="Arial" w:hAnsi="Arial" w:cs="Arial"/>
                <w:sz w:val="20"/>
                <w:szCs w:val="20"/>
              </w:rPr>
            </w:pPr>
          </w:p>
          <w:p w14:paraId="63D4F2C0" w14:textId="77777777" w:rsidR="00E0306D" w:rsidRDefault="00E0306D">
            <w:pPr>
              <w:widowControl/>
              <w:spacing w:line="276" w:lineRule="auto"/>
              <w:rPr>
                <w:rFonts w:ascii="Arial" w:eastAsia="Arial" w:hAnsi="Arial" w:cs="Arial"/>
                <w:sz w:val="20"/>
                <w:szCs w:val="20"/>
              </w:rPr>
            </w:pPr>
          </w:p>
          <w:p w14:paraId="63D4F2C1" w14:textId="77777777" w:rsidR="00E0306D" w:rsidRDefault="00E0306D">
            <w:pPr>
              <w:widowControl/>
              <w:spacing w:line="276" w:lineRule="auto"/>
              <w:rPr>
                <w:rFonts w:ascii="Arial" w:eastAsia="Arial" w:hAnsi="Arial" w:cs="Arial"/>
                <w:sz w:val="20"/>
                <w:szCs w:val="20"/>
              </w:rPr>
            </w:pPr>
          </w:p>
        </w:tc>
      </w:tr>
    </w:tbl>
    <w:p w14:paraId="63D4F2C3" w14:textId="77777777" w:rsidR="00E0306D" w:rsidRDefault="00E0306D">
      <w:pPr>
        <w:rPr>
          <w:sz w:val="20"/>
          <w:szCs w:val="20"/>
        </w:rPr>
        <w:sectPr w:rsidR="00E0306D">
          <w:headerReference w:type="default" r:id="rId9"/>
          <w:footerReference w:type="default" r:id="rId10"/>
          <w:pgSz w:w="23820" w:h="16840" w:orient="landscape"/>
          <w:pgMar w:top="1980" w:right="1275" w:bottom="880" w:left="1275" w:header="1284" w:footer="699" w:gutter="0"/>
          <w:pgNumType w:start="1"/>
          <w:cols w:space="720"/>
        </w:sectPr>
      </w:pPr>
      <w:bookmarkStart w:id="6" w:name="_heading=h.vbpgd3h0udi0" w:colFirst="0" w:colLast="0"/>
      <w:bookmarkEnd w:id="6"/>
    </w:p>
    <w:p w14:paraId="63D4F2C4" w14:textId="77777777" w:rsidR="00E0306D" w:rsidRDefault="00E0306D">
      <w:pPr>
        <w:pBdr>
          <w:top w:val="nil"/>
          <w:left w:val="nil"/>
          <w:bottom w:val="nil"/>
          <w:right w:val="nil"/>
          <w:between w:val="nil"/>
        </w:pBdr>
        <w:spacing w:before="80"/>
        <w:rPr>
          <w:b/>
          <w:color w:val="000000"/>
          <w:sz w:val="20"/>
          <w:szCs w:val="20"/>
        </w:rPr>
      </w:pPr>
      <w:bookmarkStart w:id="7" w:name="bookmark=id.ioxha0ttndmz" w:colFirst="0" w:colLast="0"/>
      <w:bookmarkEnd w:id="7"/>
    </w:p>
    <w:sectPr w:rsidR="00E0306D">
      <w:pgSz w:w="23820" w:h="16840" w:orient="landscape"/>
      <w:pgMar w:top="1980" w:right="1275" w:bottom="880" w:left="1275" w:header="1284"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24C2E" w14:textId="77777777" w:rsidR="009A03E0" w:rsidRDefault="009A03E0">
      <w:r>
        <w:separator/>
      </w:r>
    </w:p>
  </w:endnote>
  <w:endnote w:type="continuationSeparator" w:id="0">
    <w:p w14:paraId="3E14533C" w14:textId="77777777" w:rsidR="009A03E0" w:rsidRDefault="009A0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4F2C6" w14:textId="77777777" w:rsidR="00E0306D" w:rsidRDefault="00000000">
    <w:pPr>
      <w:pBdr>
        <w:top w:val="nil"/>
        <w:left w:val="nil"/>
        <w:bottom w:val="nil"/>
        <w:right w:val="nil"/>
        <w:between w:val="nil"/>
      </w:pBdr>
      <w:spacing w:line="14" w:lineRule="auto"/>
      <w:rPr>
        <w:color w:val="000000"/>
        <w:sz w:val="20"/>
        <w:szCs w:val="20"/>
      </w:rPr>
    </w:pPr>
    <w:r>
      <w:rPr>
        <w:noProof/>
      </w:rPr>
      <mc:AlternateContent>
        <mc:Choice Requires="wpg">
          <w:drawing>
            <wp:anchor distT="0" distB="0" distL="0" distR="0" simplePos="0" relativeHeight="251659264" behindDoc="1" locked="0" layoutInCell="1" hidden="0" allowOverlap="1" wp14:anchorId="63D4F2C9" wp14:editId="63D4F2CA">
              <wp:simplePos x="0" y="0"/>
              <wp:positionH relativeFrom="column">
                <wp:posOffset>76200</wp:posOffset>
              </wp:positionH>
              <wp:positionV relativeFrom="paragraph">
                <wp:posOffset>10096500</wp:posOffset>
              </wp:positionV>
              <wp:extent cx="671830" cy="148590"/>
              <wp:effectExtent l="0" t="0" r="0" b="0"/>
              <wp:wrapNone/>
              <wp:docPr id="9" name="Rectangle 9"/>
              <wp:cNvGraphicFramePr/>
              <a:graphic xmlns:a="http://schemas.openxmlformats.org/drawingml/2006/main">
                <a:graphicData uri="http://schemas.microsoft.com/office/word/2010/wordprocessingShape">
                  <wps:wsp>
                    <wps:cNvSpPr/>
                    <wps:spPr>
                      <a:xfrm>
                        <a:off x="5014848" y="3710468"/>
                        <a:ext cx="662305" cy="139065"/>
                      </a:xfrm>
                      <a:prstGeom prst="rect">
                        <a:avLst/>
                      </a:prstGeom>
                      <a:noFill/>
                      <a:ln>
                        <a:noFill/>
                      </a:ln>
                    </wps:spPr>
                    <wps:txbx>
                      <w:txbxContent>
                        <w:p w14:paraId="63D4F2D2" w14:textId="77777777" w:rsidR="00E0306D" w:rsidRDefault="00000000">
                          <w:pPr>
                            <w:spacing w:before="13"/>
                            <w:ind w:left="20" w:firstLine="20"/>
                            <w:textDirection w:val="btLr"/>
                          </w:pPr>
                          <w:r>
                            <w:rPr>
                              <w:color w:val="000000"/>
                              <w:sz w:val="16"/>
                            </w:rPr>
                            <w:t>Created by: DR</w:t>
                          </w:r>
                        </w:p>
                      </w:txbxContent>
                    </wps:txbx>
                    <wps:bodyPr spcFirstLastPara="1" wrap="square" lIns="0" tIns="0" rIns="0" bIns="0" anchor="t" anchorCtr="0">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column">
                <wp:posOffset>76200</wp:posOffset>
              </wp:positionH>
              <wp:positionV relativeFrom="paragraph">
                <wp:posOffset>10096500</wp:posOffset>
              </wp:positionV>
              <wp:extent cx="671830" cy="148590"/>
              <wp:effectExtent b="0" l="0" r="0" t="0"/>
              <wp:wrapNone/>
              <wp:docPr id="9"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671830" cy="148590"/>
                      </a:xfrm>
                      <a:prstGeom prst="rect"/>
                      <a:ln/>
                    </pic:spPr>
                  </pic:pic>
                </a:graphicData>
              </a:graphic>
            </wp:anchor>
          </w:drawing>
        </mc:Fallback>
      </mc:AlternateContent>
    </w:r>
    <w:r>
      <w:rPr>
        <w:noProof/>
      </w:rPr>
      <mc:AlternateContent>
        <mc:Choice Requires="wpg">
          <w:drawing>
            <wp:anchor distT="0" distB="0" distL="0" distR="0" simplePos="0" relativeHeight="251660288" behindDoc="1" locked="0" layoutInCell="1" hidden="0" allowOverlap="1" wp14:anchorId="63D4F2CB" wp14:editId="63D4F2CC">
              <wp:simplePos x="0" y="0"/>
              <wp:positionH relativeFrom="column">
                <wp:posOffset>1816100</wp:posOffset>
              </wp:positionH>
              <wp:positionV relativeFrom="paragraph">
                <wp:posOffset>10096500</wp:posOffset>
              </wp:positionV>
              <wp:extent cx="717550" cy="148590"/>
              <wp:effectExtent l="0" t="0" r="0" b="0"/>
              <wp:wrapNone/>
              <wp:docPr id="6" name="Rectangle 6"/>
              <wp:cNvGraphicFramePr/>
              <a:graphic xmlns:a="http://schemas.openxmlformats.org/drawingml/2006/main">
                <a:graphicData uri="http://schemas.microsoft.com/office/word/2010/wordprocessingShape">
                  <wps:wsp>
                    <wps:cNvSpPr/>
                    <wps:spPr>
                      <a:xfrm>
                        <a:off x="4991988" y="3710468"/>
                        <a:ext cx="708025" cy="139065"/>
                      </a:xfrm>
                      <a:prstGeom prst="rect">
                        <a:avLst/>
                      </a:prstGeom>
                      <a:noFill/>
                      <a:ln>
                        <a:noFill/>
                      </a:ln>
                    </wps:spPr>
                    <wps:txbx>
                      <w:txbxContent>
                        <w:p w14:paraId="63D4F2D3" w14:textId="77777777" w:rsidR="00E0306D" w:rsidRDefault="00000000">
                          <w:pPr>
                            <w:spacing w:before="13"/>
                            <w:ind w:left="20" w:firstLine="20"/>
                            <w:textDirection w:val="btLr"/>
                          </w:pPr>
                          <w:r>
                            <w:rPr>
                              <w:color w:val="000000"/>
                              <w:sz w:val="16"/>
                            </w:rPr>
                            <w:t>Checked by: PM</w:t>
                          </w:r>
                        </w:p>
                      </w:txbxContent>
                    </wps:txbx>
                    <wps:bodyPr spcFirstLastPara="1" wrap="square" lIns="0" tIns="0" rIns="0" bIns="0" anchor="t" anchorCtr="0">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column">
                <wp:posOffset>1816100</wp:posOffset>
              </wp:positionH>
              <wp:positionV relativeFrom="paragraph">
                <wp:posOffset>10096500</wp:posOffset>
              </wp:positionV>
              <wp:extent cx="717550" cy="148590"/>
              <wp:effectExtent b="0" l="0" r="0" t="0"/>
              <wp:wrapNone/>
              <wp:docPr id="6"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717550" cy="148590"/>
                      </a:xfrm>
                      <a:prstGeom prst="rect"/>
                      <a:ln/>
                    </pic:spPr>
                  </pic:pic>
                </a:graphicData>
              </a:graphic>
            </wp:anchor>
          </w:drawing>
        </mc:Fallback>
      </mc:AlternateContent>
    </w:r>
    <w:r>
      <w:rPr>
        <w:noProof/>
      </w:rPr>
      <mc:AlternateContent>
        <mc:Choice Requires="wpg">
          <w:drawing>
            <wp:anchor distT="0" distB="0" distL="0" distR="0" simplePos="0" relativeHeight="251661312" behindDoc="1" locked="0" layoutInCell="1" hidden="0" allowOverlap="1" wp14:anchorId="63D4F2CD" wp14:editId="63D4F2CE">
              <wp:simplePos x="0" y="0"/>
              <wp:positionH relativeFrom="column">
                <wp:posOffset>3594100</wp:posOffset>
              </wp:positionH>
              <wp:positionV relativeFrom="paragraph">
                <wp:posOffset>10096500</wp:posOffset>
              </wp:positionV>
              <wp:extent cx="871219" cy="148590"/>
              <wp:effectExtent l="0" t="0" r="0" b="0"/>
              <wp:wrapNone/>
              <wp:docPr id="10" name="Rectangle 10"/>
              <wp:cNvGraphicFramePr/>
              <a:graphic xmlns:a="http://schemas.openxmlformats.org/drawingml/2006/main">
                <a:graphicData uri="http://schemas.microsoft.com/office/word/2010/wordprocessingShape">
                  <wps:wsp>
                    <wps:cNvSpPr/>
                    <wps:spPr>
                      <a:xfrm>
                        <a:off x="4915153" y="3710468"/>
                        <a:ext cx="861694" cy="139065"/>
                      </a:xfrm>
                      <a:prstGeom prst="rect">
                        <a:avLst/>
                      </a:prstGeom>
                      <a:noFill/>
                      <a:ln>
                        <a:noFill/>
                      </a:ln>
                    </wps:spPr>
                    <wps:txbx>
                      <w:txbxContent>
                        <w:p w14:paraId="63D4F2D4" w14:textId="77777777" w:rsidR="00E0306D" w:rsidRDefault="00000000">
                          <w:pPr>
                            <w:spacing w:before="13"/>
                            <w:ind w:left="20" w:firstLine="20"/>
                            <w:textDirection w:val="btLr"/>
                          </w:pPr>
                          <w:r>
                            <w:rPr>
                              <w:color w:val="000000"/>
                              <w:sz w:val="16"/>
                            </w:rPr>
                            <w:t>Approved by: MBM</w:t>
                          </w:r>
                        </w:p>
                      </w:txbxContent>
                    </wps:txbx>
                    <wps:bodyPr spcFirstLastPara="1" wrap="square" lIns="0" tIns="0" rIns="0" bIns="0" anchor="t" anchorCtr="0">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column">
                <wp:posOffset>3594100</wp:posOffset>
              </wp:positionH>
              <wp:positionV relativeFrom="paragraph">
                <wp:posOffset>10096500</wp:posOffset>
              </wp:positionV>
              <wp:extent cx="871219" cy="148590"/>
              <wp:effectExtent b="0" l="0" r="0" t="0"/>
              <wp:wrapNone/>
              <wp:docPr id="10"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871219" cy="148590"/>
                      </a:xfrm>
                      <a:prstGeom prst="rect"/>
                      <a:ln/>
                    </pic:spPr>
                  </pic:pic>
                </a:graphicData>
              </a:graphic>
            </wp:anchor>
          </w:drawing>
        </mc:Fallback>
      </mc:AlternateContent>
    </w:r>
    <w:r>
      <w:rPr>
        <w:noProof/>
      </w:rPr>
      <mc:AlternateContent>
        <mc:Choice Requires="wpg">
          <w:drawing>
            <wp:anchor distT="0" distB="0" distL="0" distR="0" simplePos="0" relativeHeight="251662336" behindDoc="1" locked="0" layoutInCell="1" hidden="0" allowOverlap="1" wp14:anchorId="63D4F2CF" wp14:editId="63D4F2D0">
              <wp:simplePos x="0" y="0"/>
              <wp:positionH relativeFrom="column">
                <wp:posOffset>6019800</wp:posOffset>
              </wp:positionH>
              <wp:positionV relativeFrom="paragraph">
                <wp:posOffset>10096500</wp:posOffset>
              </wp:positionV>
              <wp:extent cx="1029335" cy="148590"/>
              <wp:effectExtent l="0" t="0" r="0" b="0"/>
              <wp:wrapNone/>
              <wp:docPr id="7" name="Rectangle 7"/>
              <wp:cNvGraphicFramePr/>
              <a:graphic xmlns:a="http://schemas.openxmlformats.org/drawingml/2006/main">
                <a:graphicData uri="http://schemas.microsoft.com/office/word/2010/wordprocessingShape">
                  <wps:wsp>
                    <wps:cNvSpPr/>
                    <wps:spPr>
                      <a:xfrm>
                        <a:off x="4836095" y="3710468"/>
                        <a:ext cx="1019810" cy="139065"/>
                      </a:xfrm>
                      <a:prstGeom prst="rect">
                        <a:avLst/>
                      </a:prstGeom>
                      <a:noFill/>
                      <a:ln>
                        <a:noFill/>
                      </a:ln>
                    </wps:spPr>
                    <wps:txbx>
                      <w:txbxContent>
                        <w:p w14:paraId="63D4F2D5" w14:textId="77777777" w:rsidR="00E0306D" w:rsidRDefault="00000000">
                          <w:pPr>
                            <w:spacing w:before="13"/>
                            <w:ind w:left="20" w:firstLine="20"/>
                            <w:textDirection w:val="btLr"/>
                          </w:pPr>
                          <w:r>
                            <w:rPr>
                              <w:color w:val="000000"/>
                              <w:sz w:val="16"/>
                            </w:rPr>
                            <w:t>Version: 3 (07-07-2024)</w:t>
                          </w:r>
                        </w:p>
                      </w:txbxContent>
                    </wps:txbx>
                    <wps:bodyPr spcFirstLastPara="1" wrap="square" lIns="0" tIns="0" rIns="0" bIns="0" anchor="t" anchorCtr="0">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column">
                <wp:posOffset>6019800</wp:posOffset>
              </wp:positionH>
              <wp:positionV relativeFrom="paragraph">
                <wp:posOffset>10096500</wp:posOffset>
              </wp:positionV>
              <wp:extent cx="1029335" cy="148590"/>
              <wp:effectExtent b="0" l="0" r="0" t="0"/>
              <wp:wrapNone/>
              <wp:docPr id="7"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1029335" cy="148590"/>
                      </a:xfrm>
                      <a:prstGeom prst="rect"/>
                      <a:ln/>
                    </pic:spPr>
                  </pic:pic>
                </a:graphicData>
              </a:graphic>
            </wp:anchor>
          </w:drawing>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FB8F1" w14:textId="77777777" w:rsidR="009A03E0" w:rsidRDefault="009A03E0">
      <w:r>
        <w:separator/>
      </w:r>
    </w:p>
  </w:footnote>
  <w:footnote w:type="continuationSeparator" w:id="0">
    <w:p w14:paraId="781FA8E3" w14:textId="77777777" w:rsidR="009A03E0" w:rsidRDefault="009A0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4F2C5" w14:textId="77777777" w:rsidR="00E0306D" w:rsidRDefault="00000000">
    <w:pPr>
      <w:pBdr>
        <w:top w:val="nil"/>
        <w:left w:val="nil"/>
        <w:bottom w:val="nil"/>
        <w:right w:val="nil"/>
        <w:between w:val="nil"/>
      </w:pBdr>
      <w:spacing w:line="14" w:lineRule="auto"/>
      <w:rPr>
        <w:color w:val="000000"/>
        <w:sz w:val="20"/>
        <w:szCs w:val="20"/>
      </w:rPr>
    </w:pPr>
    <w:r>
      <w:rPr>
        <w:noProof/>
        <w:color w:val="000000"/>
        <w:sz w:val="20"/>
        <w:szCs w:val="20"/>
      </w:rPr>
      <mc:AlternateContent>
        <mc:Choice Requires="wpg">
          <w:drawing>
            <wp:anchor distT="0" distB="0" distL="0" distR="0" simplePos="0" relativeHeight="251658240" behindDoc="1" locked="0" layoutInCell="1" hidden="0" allowOverlap="1" wp14:anchorId="63D4F2C7" wp14:editId="63D4F2C8">
              <wp:simplePos x="0" y="0"/>
              <wp:positionH relativeFrom="page">
                <wp:posOffset>896938</wp:posOffset>
              </wp:positionH>
              <wp:positionV relativeFrom="page">
                <wp:posOffset>797708</wp:posOffset>
              </wp:positionV>
              <wp:extent cx="1110615" cy="205740"/>
              <wp:effectExtent l="0" t="0" r="0" b="0"/>
              <wp:wrapNone/>
              <wp:docPr id="8" name="Rectangle 8"/>
              <wp:cNvGraphicFramePr/>
              <a:graphic xmlns:a="http://schemas.openxmlformats.org/drawingml/2006/main">
                <a:graphicData uri="http://schemas.microsoft.com/office/word/2010/wordprocessingShape">
                  <wps:wsp>
                    <wps:cNvSpPr/>
                    <wps:spPr>
                      <a:xfrm>
                        <a:off x="4795455" y="3681893"/>
                        <a:ext cx="1101090" cy="196215"/>
                      </a:xfrm>
                      <a:prstGeom prst="rect">
                        <a:avLst/>
                      </a:prstGeom>
                      <a:noFill/>
                      <a:ln>
                        <a:noFill/>
                      </a:ln>
                    </wps:spPr>
                    <wps:txbx>
                      <w:txbxContent>
                        <w:p w14:paraId="63D4F2D1" w14:textId="77777777" w:rsidR="00E0306D" w:rsidRDefault="00000000">
                          <w:pPr>
                            <w:spacing w:before="12"/>
                            <w:ind w:left="20" w:firstLine="20"/>
                            <w:textDirection w:val="btLr"/>
                          </w:pPr>
                          <w:r>
                            <w:rPr>
                              <w:rFonts w:ascii="Arial" w:eastAsia="Arial" w:hAnsi="Arial" w:cs="Arial"/>
                              <w:b/>
                              <w:color w:val="003399"/>
                              <w:sz w:val="24"/>
                              <w:u w:val="single"/>
                            </w:rPr>
                            <w:t>Review Form 3</w:t>
                          </w:r>
                        </w:p>
                      </w:txbxContent>
                    </wps:txbx>
                    <wps:bodyPr spcFirstLastPara="1" wrap="square" lIns="0" tIns="0" rIns="0" bIns="0" anchor="t" anchorCtr="0">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page">
                <wp:posOffset>896938</wp:posOffset>
              </wp:positionH>
              <wp:positionV relativeFrom="page">
                <wp:posOffset>797708</wp:posOffset>
              </wp:positionV>
              <wp:extent cx="1110615" cy="205740"/>
              <wp:effectExtent b="0" l="0" r="0" t="0"/>
              <wp:wrapNone/>
              <wp:docPr id="8"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1110615" cy="205740"/>
                      </a:xfrm>
                      <a:prstGeom prst="rect"/>
                      <a:ln/>
                    </pic:spPr>
                  </pic:pic>
                </a:graphicData>
              </a:graphic>
            </wp:anchor>
          </w:drawing>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7382D"/>
    <w:multiLevelType w:val="multilevel"/>
    <w:tmpl w:val="8AE60656"/>
    <w:lvl w:ilvl="0">
      <w:start w:val="1"/>
      <w:numFmt w:val="upperRoman"/>
      <w:lvlText w:val="%1."/>
      <w:lvlJc w:val="left"/>
      <w:pPr>
        <w:ind w:left="108" w:hanging="118"/>
      </w:pPr>
      <w:rPr>
        <w:rFonts w:ascii="Times New Roman" w:eastAsia="Times New Roman" w:hAnsi="Times New Roman" w:cs="Times New Roman"/>
        <w:b w:val="0"/>
        <w:i w:val="0"/>
        <w:sz w:val="18"/>
        <w:szCs w:val="18"/>
      </w:rPr>
    </w:lvl>
    <w:lvl w:ilvl="1">
      <w:numFmt w:val="bullet"/>
      <w:lvlText w:val="•"/>
      <w:lvlJc w:val="left"/>
      <w:pPr>
        <w:ind w:left="1024" w:hanging="117"/>
      </w:pPr>
    </w:lvl>
    <w:lvl w:ilvl="2">
      <w:numFmt w:val="bullet"/>
      <w:lvlText w:val="•"/>
      <w:lvlJc w:val="left"/>
      <w:pPr>
        <w:ind w:left="1949" w:hanging="118"/>
      </w:pPr>
    </w:lvl>
    <w:lvl w:ilvl="3">
      <w:numFmt w:val="bullet"/>
      <w:lvlText w:val="•"/>
      <w:lvlJc w:val="left"/>
      <w:pPr>
        <w:ind w:left="2874" w:hanging="118"/>
      </w:pPr>
    </w:lvl>
    <w:lvl w:ilvl="4">
      <w:numFmt w:val="bullet"/>
      <w:lvlText w:val="•"/>
      <w:lvlJc w:val="left"/>
      <w:pPr>
        <w:ind w:left="3798" w:hanging="118"/>
      </w:pPr>
    </w:lvl>
    <w:lvl w:ilvl="5">
      <w:numFmt w:val="bullet"/>
      <w:lvlText w:val="•"/>
      <w:lvlJc w:val="left"/>
      <w:pPr>
        <w:ind w:left="4723" w:hanging="118"/>
      </w:pPr>
    </w:lvl>
    <w:lvl w:ilvl="6">
      <w:numFmt w:val="bullet"/>
      <w:lvlText w:val="•"/>
      <w:lvlJc w:val="left"/>
      <w:pPr>
        <w:ind w:left="5648" w:hanging="118"/>
      </w:pPr>
    </w:lvl>
    <w:lvl w:ilvl="7">
      <w:numFmt w:val="bullet"/>
      <w:lvlText w:val="•"/>
      <w:lvlJc w:val="left"/>
      <w:pPr>
        <w:ind w:left="6572" w:hanging="117"/>
      </w:pPr>
    </w:lvl>
    <w:lvl w:ilvl="8">
      <w:numFmt w:val="bullet"/>
      <w:lvlText w:val="•"/>
      <w:lvlJc w:val="left"/>
      <w:pPr>
        <w:ind w:left="7497" w:hanging="117"/>
      </w:pPr>
    </w:lvl>
  </w:abstractNum>
  <w:abstractNum w:abstractNumId="1" w15:restartNumberingAfterBreak="0">
    <w:nsid w:val="7B651EA2"/>
    <w:multiLevelType w:val="multilevel"/>
    <w:tmpl w:val="BEBCA382"/>
    <w:lvl w:ilvl="0">
      <w:start w:val="1"/>
      <w:numFmt w:val="decimal"/>
      <w:lvlText w:val="%1."/>
      <w:lvlJc w:val="left"/>
      <w:pPr>
        <w:ind w:left="108" w:hanging="200"/>
      </w:pPr>
      <w:rPr>
        <w:rFonts w:ascii="Times New Roman" w:eastAsia="Times New Roman" w:hAnsi="Times New Roman" w:cs="Times New Roman"/>
        <w:b w:val="0"/>
        <w:i w:val="0"/>
        <w:sz w:val="20"/>
        <w:szCs w:val="20"/>
      </w:rPr>
    </w:lvl>
    <w:lvl w:ilvl="1">
      <w:numFmt w:val="bullet"/>
      <w:lvlText w:val="•"/>
      <w:lvlJc w:val="left"/>
      <w:pPr>
        <w:ind w:left="1024" w:hanging="200"/>
      </w:pPr>
    </w:lvl>
    <w:lvl w:ilvl="2">
      <w:numFmt w:val="bullet"/>
      <w:lvlText w:val="•"/>
      <w:lvlJc w:val="left"/>
      <w:pPr>
        <w:ind w:left="1949" w:hanging="200"/>
      </w:pPr>
    </w:lvl>
    <w:lvl w:ilvl="3">
      <w:numFmt w:val="bullet"/>
      <w:lvlText w:val="•"/>
      <w:lvlJc w:val="left"/>
      <w:pPr>
        <w:ind w:left="2874" w:hanging="200"/>
      </w:pPr>
    </w:lvl>
    <w:lvl w:ilvl="4">
      <w:numFmt w:val="bullet"/>
      <w:lvlText w:val="•"/>
      <w:lvlJc w:val="left"/>
      <w:pPr>
        <w:ind w:left="3798" w:hanging="200"/>
      </w:pPr>
    </w:lvl>
    <w:lvl w:ilvl="5">
      <w:numFmt w:val="bullet"/>
      <w:lvlText w:val="•"/>
      <w:lvlJc w:val="left"/>
      <w:pPr>
        <w:ind w:left="4723" w:hanging="200"/>
      </w:pPr>
    </w:lvl>
    <w:lvl w:ilvl="6">
      <w:numFmt w:val="bullet"/>
      <w:lvlText w:val="•"/>
      <w:lvlJc w:val="left"/>
      <w:pPr>
        <w:ind w:left="5648" w:hanging="200"/>
      </w:pPr>
    </w:lvl>
    <w:lvl w:ilvl="7">
      <w:numFmt w:val="bullet"/>
      <w:lvlText w:val="•"/>
      <w:lvlJc w:val="left"/>
      <w:pPr>
        <w:ind w:left="6572" w:hanging="200"/>
      </w:pPr>
    </w:lvl>
    <w:lvl w:ilvl="8">
      <w:numFmt w:val="bullet"/>
      <w:lvlText w:val="•"/>
      <w:lvlJc w:val="left"/>
      <w:pPr>
        <w:ind w:left="7497" w:hanging="200"/>
      </w:pPr>
    </w:lvl>
  </w:abstractNum>
  <w:num w:numId="1" w16cid:durableId="353849637">
    <w:abstractNumId w:val="1"/>
  </w:num>
  <w:num w:numId="2" w16cid:durableId="1667394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06D"/>
    <w:rsid w:val="004703C0"/>
    <w:rsid w:val="00824CEF"/>
    <w:rsid w:val="009A03E0"/>
    <w:rsid w:val="00A15156"/>
    <w:rsid w:val="00E0306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4F275"/>
  <w15:docId w15:val="{EDDB4318-E4BA-46A1-AE22-DC91EDB30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IN"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BodyText">
    <w:name w:val="Body Text"/>
    <w:basedOn w:val="Normal"/>
    <w:link w:val="BodyTextChar"/>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2A0615"/>
    <w:rPr>
      <w:color w:val="0000FF"/>
      <w:u w:val="single"/>
    </w:rPr>
  </w:style>
  <w:style w:type="character" w:customStyle="1" w:styleId="BodyTextChar">
    <w:name w:val="Body Text Char"/>
    <w:basedOn w:val="DefaultParagraphFont"/>
    <w:link w:val="BodyText"/>
    <w:uiPriority w:val="1"/>
    <w:rsid w:val="00395E3E"/>
    <w:rPr>
      <w:rFonts w:ascii="Times New Roman" w:eastAsia="Times New Roman" w:hAnsi="Times New Roman" w:cs="Times New Roman"/>
      <w:b/>
      <w:bCs/>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elYVY5SUbG/2zZQB4goG8V/VRLA==">CgMxLjAyD2lkLng1aHVwaGptOG54bDIPaWQuemUwdDQ0Zmd0bG9wMg9pZC55N2JuamVrbjBib3UyD2lkLnFlcWU2bmM0anBkaDIPaWQuZzZ2OTJjNGlzeWdqMg1oLm80Z3lydGx3bzdwMg5oLnZicGdkM2gwdWRpMDIPaWQuaW94aGEwdHRuZG16OAByITFQS0FYcUNyNHRkZmdER3lrWUpGVXZqYzdvTk9YdkRzcg==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746</Words>
  <Characters>4258</Characters>
  <Application>Microsoft Office Word</Application>
  <DocSecurity>0</DocSecurity>
  <Lines>35</Lines>
  <Paragraphs>9</Paragraphs>
  <ScaleCrop>false</ScaleCrop>
  <Company/>
  <LinksUpToDate>false</LinksUpToDate>
  <CharactersWithSpaces>4995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Monisha</cp:lastModifiedBy>
  <cp:revision>3</cp:revision>
  <dcterms:created xsi:type="dcterms:W3CDTF">2025-06-02T05:39:00Z</dcterms:created>
  <dcterms:modified xsi:type="dcterms:W3CDTF">2025-06-11T04:22:00Z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2025-06-02T00:00:00Z</vt:filetime>
  </property>
  <property fmtid="{D5CDD505-2E9C-101B-9397-08002B2CF9AE}" pid="3" name="Creator">
    <vt:lpwstr>WPS Writer</vt:lpwstr>
  </property>
  <property fmtid="{D5CDD505-2E9C-101B-9397-08002B2CF9AE}" pid="4" name="LastSaved">
    <vt:filetime>2025-06-02T00:00:00Z</vt:filetime>
  </property>
  <property fmtid="{D5CDD505-2E9C-101B-9397-08002B2CF9AE}" pid="5" name="Producer">
    <vt:lpwstr>3-Heights(TM) PDF Security Shell 4.8.25.2 (http://www.pdf-tools.com)</vt:lpwstr>
  </property>
  <property fmtid="{D5CDD505-2E9C-101B-9397-08002B2CF9AE}" pid="6" name="SourceModified">
    <vt:lpwstr>D:20250602032035+05'30'</vt:lpwstr>
  </property>
</Properties>
</file>