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1"/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3D5553" w:rsidRPr="00157252" w14:paraId="21FC8906" w14:textId="77777777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B384" w14:textId="77777777" w:rsidR="003D5553" w:rsidRPr="00157252" w:rsidRDefault="003D5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553" w:rsidRPr="00157252" w14:paraId="10E749AC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0217C40" w14:textId="77777777" w:rsidR="003D5553" w:rsidRPr="00157252" w:rsidRDefault="0012607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8919E" w14:textId="77777777" w:rsidR="003D5553" w:rsidRPr="00157252" w:rsidRDefault="00126077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157252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Surgery</w:t>
              </w:r>
            </w:hyperlink>
            <w:r w:rsidRPr="00157252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3D5553" w:rsidRPr="00157252" w14:paraId="650982C8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401F4D9" w14:textId="77777777" w:rsidR="003D5553" w:rsidRPr="00157252" w:rsidRDefault="0012607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E680" w14:textId="77777777" w:rsidR="003D5553" w:rsidRPr="00157252" w:rsidRDefault="00126077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157252">
              <w:rPr>
                <w:rFonts w:cs="Arial"/>
                <w:b/>
                <w:bCs/>
                <w:sz w:val="20"/>
                <w:szCs w:val="20"/>
              </w:rPr>
              <w:t>Ms_AJRS_138550</w:t>
            </w:r>
          </w:p>
        </w:tc>
      </w:tr>
      <w:tr w:rsidR="003D5553" w:rsidRPr="00157252" w14:paraId="6DB85E60" w14:textId="77777777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8EB1B08" w14:textId="77777777" w:rsidR="003D5553" w:rsidRPr="00157252" w:rsidRDefault="0012607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DCB9" w14:textId="77777777" w:rsidR="003D5553" w:rsidRPr="00157252" w:rsidRDefault="00126077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157252">
              <w:rPr>
                <w:rFonts w:cs="Arial"/>
                <w:b/>
                <w:bCs/>
                <w:sz w:val="20"/>
                <w:szCs w:val="20"/>
              </w:rPr>
              <w:t>Acute gastric dilatation with necrosis in a child</w:t>
            </w:r>
          </w:p>
        </w:tc>
      </w:tr>
      <w:tr w:rsidR="003D5553" w:rsidRPr="00157252" w14:paraId="46F47E6E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509796B" w14:textId="77777777" w:rsidR="003D5553" w:rsidRPr="00157252" w:rsidRDefault="0012607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D0F7" w14:textId="77777777" w:rsidR="003D5553" w:rsidRPr="00157252" w:rsidRDefault="00126077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157252">
              <w:rPr>
                <w:rFonts w:cs="Arial"/>
                <w:b/>
                <w:bCs/>
                <w:sz w:val="20"/>
                <w:szCs w:val="20"/>
              </w:rPr>
              <w:t>Case report</w:t>
            </w:r>
          </w:p>
        </w:tc>
      </w:tr>
    </w:tbl>
    <w:p w14:paraId="2CA30E9D" w14:textId="77777777" w:rsidR="003D5553" w:rsidRPr="00157252" w:rsidRDefault="003D5553">
      <w:pPr>
        <w:widowControl w:val="0"/>
        <w:rPr>
          <w:rFonts w:ascii="Arial" w:hAnsi="Arial" w:cs="Arial"/>
          <w:sz w:val="20"/>
          <w:szCs w:val="20"/>
        </w:rPr>
      </w:pPr>
    </w:p>
    <w:p w14:paraId="06746FE9" w14:textId="77777777" w:rsidR="003D5553" w:rsidRPr="00157252" w:rsidRDefault="003D5553">
      <w:pPr>
        <w:pStyle w:val="BodyText"/>
        <w:rPr>
          <w:rFonts w:ascii="Arial" w:eastAsia="Arial" w:hAnsi="Arial" w:cs="Arial"/>
          <w:b/>
          <w:bCs/>
          <w:sz w:val="20"/>
          <w:szCs w:val="20"/>
          <w:u w:val="single"/>
          <w:lang w:val="en-US"/>
        </w:rPr>
      </w:pPr>
    </w:p>
    <w:p w14:paraId="3BF5ED13" w14:textId="77777777" w:rsidR="003D5553" w:rsidRPr="00157252" w:rsidRDefault="003D5553">
      <w:pPr>
        <w:pStyle w:val="BodyText"/>
        <w:rPr>
          <w:rFonts w:ascii="Arial" w:eastAsia="Arial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Style w:val="TableNormal1"/>
        <w:tblW w:w="21150" w:type="dxa"/>
        <w:tblInd w:w="1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3D5553" w:rsidRPr="00157252" w14:paraId="581DD572" w14:textId="77777777" w:rsidTr="00286CEF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D79F" w14:textId="77777777" w:rsidR="003D5553" w:rsidRPr="00157252" w:rsidRDefault="003D5553" w:rsidP="00286CE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70903434"/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D9E9" w14:textId="77777777" w:rsidR="003D5553" w:rsidRPr="00157252" w:rsidRDefault="0012607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57252">
              <w:rPr>
                <w:rFonts w:ascii="Arial" w:hAnsi="Arial" w:cs="Arial"/>
                <w:lang w:val="en-US"/>
              </w:rPr>
              <w:t>Reviewer’s comment</w:t>
            </w:r>
          </w:p>
          <w:p w14:paraId="21CE8FBF" w14:textId="77777777" w:rsidR="003D5553" w:rsidRPr="00157252" w:rsidRDefault="00126077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4C89" w14:textId="77777777" w:rsidR="003D5553" w:rsidRPr="00157252" w:rsidRDefault="00126077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157252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3D5553" w:rsidRPr="00157252" w14:paraId="62973146" w14:textId="77777777" w:rsidTr="00286CEF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B9260AA" w14:textId="77777777" w:rsidR="003D5553" w:rsidRPr="00157252" w:rsidRDefault="0012607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22F7" w14:textId="7FAE3FF4" w:rsidR="003D5553" w:rsidRPr="00157252" w:rsidRDefault="00451387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eastAsia="Times New Roman" w:hAnsi="Arial" w:cs="Arial"/>
                <w:color w:val="545454"/>
                <w:sz w:val="20"/>
                <w:szCs w:val="20"/>
                <w:shd w:val="clear" w:color="auto" w:fill="FFFFFF"/>
              </w:rPr>
              <w:t>This manuscript has clinical importance due to the fact that AGD is a rather rare pathology and few clinical cases are reported of this kind.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22F6" w14:textId="3260875B" w:rsidR="003D5553" w:rsidRPr="00157252" w:rsidRDefault="00FA1A70" w:rsidP="00001091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Acute gastric dilatation with necrosis is a very rare event. We present a case of 14-year-old child with low BMI (11.4 kg/m2) who presented with acute abdomen. At laparotomy, </w:t>
            </w:r>
            <w:r w:rsidR="00001091" w:rsidRPr="00157252">
              <w:rPr>
                <w:rFonts w:ascii="Arial" w:hAnsi="Arial" w:cs="Arial"/>
                <w:sz w:val="20"/>
                <w:szCs w:val="20"/>
              </w:rPr>
              <w:t xml:space="preserve">fundic and </w:t>
            </w:r>
            <w:r w:rsidRPr="00157252">
              <w:rPr>
                <w:rFonts w:ascii="Arial" w:hAnsi="Arial" w:cs="Arial"/>
                <w:sz w:val="20"/>
                <w:szCs w:val="20"/>
              </w:rPr>
              <w:t xml:space="preserve">greater </w:t>
            </w:r>
            <w:r w:rsidR="00001091" w:rsidRPr="00157252">
              <w:rPr>
                <w:rFonts w:ascii="Arial" w:hAnsi="Arial" w:cs="Arial"/>
                <w:sz w:val="20"/>
                <w:szCs w:val="20"/>
              </w:rPr>
              <w:t xml:space="preserve">curvature necrosis was treated with greater-curvature gastrectomy. </w:t>
            </w:r>
            <w:proofErr w:type="gramStart"/>
            <w:r w:rsidR="00001091" w:rsidRPr="00157252">
              <w:rPr>
                <w:rFonts w:ascii="Arial" w:hAnsi="Arial" w:cs="Arial"/>
                <w:sz w:val="20"/>
                <w:szCs w:val="20"/>
              </w:rPr>
              <w:t xml:space="preserve">The  </w:t>
            </w:r>
            <w:r w:rsidRPr="00157252">
              <w:rPr>
                <w:rFonts w:ascii="Arial" w:hAnsi="Arial" w:cs="Arial"/>
                <w:sz w:val="20"/>
                <w:szCs w:val="20"/>
              </w:rPr>
              <w:t>postoperative</w:t>
            </w:r>
            <w:proofErr w:type="gramEnd"/>
            <w:r w:rsidRPr="00157252">
              <w:rPr>
                <w:rFonts w:ascii="Arial" w:hAnsi="Arial" w:cs="Arial"/>
                <w:sz w:val="20"/>
                <w:szCs w:val="20"/>
              </w:rPr>
              <w:t xml:space="preserve"> course was uneventful </w:t>
            </w:r>
            <w:r w:rsidR="00001091" w:rsidRPr="00157252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157252">
              <w:rPr>
                <w:rFonts w:ascii="Arial" w:hAnsi="Arial" w:cs="Arial"/>
                <w:sz w:val="20"/>
                <w:szCs w:val="20"/>
              </w:rPr>
              <w:t xml:space="preserve">subsequently he </w:t>
            </w:r>
            <w:r w:rsidR="00001091" w:rsidRPr="00157252">
              <w:rPr>
                <w:rFonts w:ascii="Arial" w:hAnsi="Arial" w:cs="Arial"/>
                <w:sz w:val="20"/>
                <w:szCs w:val="20"/>
              </w:rPr>
              <w:t>gained 5 kg weight at six months</w:t>
            </w:r>
            <w:r w:rsidRPr="00157252">
              <w:rPr>
                <w:rFonts w:ascii="Arial" w:hAnsi="Arial" w:cs="Arial"/>
                <w:sz w:val="20"/>
                <w:szCs w:val="20"/>
              </w:rPr>
              <w:t xml:space="preserve"> and 11 kg weight at </w:t>
            </w:r>
            <w:proofErr w:type="gramStart"/>
            <w:r w:rsidRPr="00157252">
              <w:rPr>
                <w:rFonts w:ascii="Arial" w:hAnsi="Arial" w:cs="Arial"/>
                <w:sz w:val="20"/>
                <w:szCs w:val="20"/>
              </w:rPr>
              <w:t>two year</w:t>
            </w:r>
            <w:proofErr w:type="gramEnd"/>
            <w:r w:rsidRPr="00157252">
              <w:rPr>
                <w:rFonts w:ascii="Arial" w:hAnsi="Arial" w:cs="Arial"/>
                <w:sz w:val="20"/>
                <w:szCs w:val="20"/>
              </w:rPr>
              <w:t xml:space="preserve"> follow-up. </w:t>
            </w:r>
          </w:p>
        </w:tc>
      </w:tr>
      <w:tr w:rsidR="003D5553" w:rsidRPr="00157252" w14:paraId="4C788265" w14:textId="77777777" w:rsidTr="00286CEF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D4A38A6" w14:textId="77777777" w:rsidR="003D5553" w:rsidRPr="00157252" w:rsidRDefault="001260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252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036C1991" w14:textId="77777777" w:rsidR="003D5553" w:rsidRPr="00157252" w:rsidRDefault="0012607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51D7A4F" w14:textId="0A3B534D" w:rsidR="003D5553" w:rsidRPr="00157252" w:rsidRDefault="006A3502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>Yes, it is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101A" w14:textId="4EFD06A6" w:rsidR="003D5553" w:rsidRPr="00157252" w:rsidRDefault="00FA1A70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3D5553" w:rsidRPr="00157252" w14:paraId="01F6F4D5" w14:textId="77777777" w:rsidTr="00286CEF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62F4B6F" w14:textId="77777777" w:rsidR="003D5553" w:rsidRPr="00157252" w:rsidRDefault="0012607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157252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F6DCD00" w14:textId="57663E6A" w:rsidR="003D5553" w:rsidRPr="00157252" w:rsidRDefault="006A3502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The abstract of the article is comprehensive.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2D26" w14:textId="3CA7C6EC" w:rsidR="003D5553" w:rsidRPr="00157252" w:rsidRDefault="00FA1A70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3D5553" w:rsidRPr="00157252" w14:paraId="0B2B8C69" w14:textId="77777777" w:rsidTr="00286CEF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A1B43AD" w14:textId="77777777" w:rsidR="003D5553" w:rsidRPr="00157252" w:rsidRDefault="0012607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157252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3BD0" w14:textId="01098351" w:rsidR="003D5553" w:rsidRPr="00157252" w:rsidRDefault="00D55270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22245B" w:rsidRPr="00157252">
              <w:rPr>
                <w:rFonts w:ascii="Arial" w:hAnsi="Arial" w:cs="Arial"/>
                <w:sz w:val="20"/>
                <w:szCs w:val="20"/>
              </w:rPr>
              <w:t>manuscript</w:t>
            </w:r>
            <w:r w:rsidRPr="00157252">
              <w:rPr>
                <w:rFonts w:ascii="Arial" w:hAnsi="Arial" w:cs="Arial"/>
                <w:sz w:val="20"/>
                <w:szCs w:val="20"/>
              </w:rPr>
              <w:t xml:space="preserve"> could benefit of some improvements. The author </w:t>
            </w:r>
            <w:r w:rsidR="0022245B" w:rsidRPr="00157252">
              <w:rPr>
                <w:rFonts w:ascii="Arial" w:hAnsi="Arial" w:cs="Arial"/>
                <w:sz w:val="20"/>
                <w:szCs w:val="20"/>
              </w:rPr>
              <w:t>needs</w:t>
            </w:r>
            <w:r w:rsidRPr="00157252">
              <w:rPr>
                <w:rFonts w:ascii="Arial" w:hAnsi="Arial" w:cs="Arial"/>
                <w:sz w:val="20"/>
                <w:szCs w:val="20"/>
              </w:rPr>
              <w:t xml:space="preserve"> to Describe more the causes that lead to AGD. </w:t>
            </w:r>
            <w:r w:rsidR="00BF3810" w:rsidRPr="00157252">
              <w:rPr>
                <w:rFonts w:ascii="Arial" w:hAnsi="Arial" w:cs="Arial"/>
                <w:sz w:val="20"/>
                <w:szCs w:val="20"/>
              </w:rPr>
              <w:t xml:space="preserve">Also, </w:t>
            </w:r>
            <w:r w:rsidR="003D5A2B" w:rsidRPr="00157252">
              <w:rPr>
                <w:rFonts w:ascii="Arial" w:eastAsia="Times New Roman" w:hAnsi="Arial" w:cs="Arial"/>
                <w:color w:val="545454"/>
                <w:sz w:val="20"/>
                <w:szCs w:val="20"/>
                <w:shd w:val="clear" w:color="auto" w:fill="FFFFFF"/>
              </w:rPr>
              <w:t>a clear analysis of nutritional status must be made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5DA0" w14:textId="257B534F" w:rsidR="003D5553" w:rsidRPr="00157252" w:rsidRDefault="00FA1A70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>We did not observe any</w:t>
            </w:r>
            <w:r w:rsidR="00001091" w:rsidRPr="00157252">
              <w:rPr>
                <w:rFonts w:ascii="Arial" w:hAnsi="Arial" w:cs="Arial"/>
                <w:sz w:val="20"/>
                <w:szCs w:val="20"/>
              </w:rPr>
              <w:t xml:space="preserve"> major nutritional problems at </w:t>
            </w:r>
            <w:proofErr w:type="gramStart"/>
            <w:r w:rsidR="00001091" w:rsidRPr="00157252">
              <w:rPr>
                <w:rFonts w:ascii="Arial" w:hAnsi="Arial" w:cs="Arial"/>
                <w:sz w:val="20"/>
                <w:szCs w:val="20"/>
              </w:rPr>
              <w:t>two</w:t>
            </w:r>
            <w:r w:rsidRPr="00157252">
              <w:rPr>
                <w:rFonts w:ascii="Arial" w:hAnsi="Arial" w:cs="Arial"/>
                <w:sz w:val="20"/>
                <w:szCs w:val="20"/>
              </w:rPr>
              <w:t xml:space="preserve"> year</w:t>
            </w:r>
            <w:proofErr w:type="gramEnd"/>
            <w:r w:rsidRPr="00157252">
              <w:rPr>
                <w:rFonts w:ascii="Arial" w:hAnsi="Arial" w:cs="Arial"/>
                <w:sz w:val="20"/>
                <w:szCs w:val="20"/>
              </w:rPr>
              <w:t xml:space="preserve"> follow-up. As in the present case only necrotic portion of greater curvature and fundus wa</w:t>
            </w:r>
            <w:r w:rsidR="0058480D" w:rsidRPr="00157252">
              <w:rPr>
                <w:rFonts w:ascii="Arial" w:hAnsi="Arial" w:cs="Arial"/>
                <w:sz w:val="20"/>
                <w:szCs w:val="20"/>
              </w:rPr>
              <w:t>s removed (</w:t>
            </w:r>
            <w:proofErr w:type="spellStart"/>
            <w:r w:rsidR="00001091" w:rsidRPr="00157252">
              <w:rPr>
                <w:rFonts w:ascii="Arial" w:hAnsi="Arial" w:cs="Arial"/>
                <w:sz w:val="20"/>
                <w:szCs w:val="20"/>
              </w:rPr>
              <w:t>c.f</w:t>
            </w:r>
            <w:proofErr w:type="spellEnd"/>
            <w:r w:rsidR="00001091" w:rsidRPr="00157252">
              <w:rPr>
                <w:rFonts w:ascii="Arial" w:hAnsi="Arial" w:cs="Arial"/>
                <w:sz w:val="20"/>
                <w:szCs w:val="20"/>
              </w:rPr>
              <w:t xml:space="preserve"> sleeve</w:t>
            </w:r>
            <w:r w:rsidRPr="00157252">
              <w:rPr>
                <w:rFonts w:ascii="Arial" w:hAnsi="Arial" w:cs="Arial"/>
                <w:sz w:val="20"/>
                <w:szCs w:val="20"/>
              </w:rPr>
              <w:t xml:space="preserve"> gastrectomy done for morbid obesity). </w:t>
            </w:r>
          </w:p>
        </w:tc>
      </w:tr>
      <w:tr w:rsidR="003D5553" w:rsidRPr="00157252" w14:paraId="4921170D" w14:textId="77777777" w:rsidTr="00286CEF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0B654FD" w14:textId="77777777" w:rsidR="003D5553" w:rsidRPr="00157252" w:rsidRDefault="0012607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3445" w14:textId="77CA6782" w:rsidR="003D5553" w:rsidRPr="00157252" w:rsidRDefault="00D513BA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>Yes, the references are sufficient.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040B" w14:textId="53B573B7" w:rsidR="003D5553" w:rsidRPr="00157252" w:rsidRDefault="0058480D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3D5553" w:rsidRPr="00157252" w14:paraId="3AAE320A" w14:textId="77777777" w:rsidTr="00286CEF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57E2DB5" w14:textId="77777777" w:rsidR="003D5553" w:rsidRPr="00157252" w:rsidRDefault="0012607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157252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4662" w14:textId="6E2A4D24" w:rsidR="003D5553" w:rsidRPr="00157252" w:rsidRDefault="00D513BA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The quality of english </w:t>
            </w:r>
            <w:r w:rsidR="00730289" w:rsidRPr="00157252">
              <w:rPr>
                <w:rFonts w:ascii="Arial" w:hAnsi="Arial" w:cs="Arial"/>
                <w:sz w:val="20"/>
                <w:szCs w:val="20"/>
              </w:rPr>
              <w:t xml:space="preserve">language needs some </w:t>
            </w:r>
            <w:r w:rsidR="0022245B" w:rsidRPr="00157252">
              <w:rPr>
                <w:rFonts w:ascii="Arial" w:hAnsi="Arial" w:cs="Arial"/>
                <w:sz w:val="20"/>
                <w:szCs w:val="20"/>
              </w:rPr>
              <w:t>improvements</w:t>
            </w:r>
            <w:r w:rsidR="00730289" w:rsidRPr="0015725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D7FA" w14:textId="5F8B4650" w:rsidR="003D5553" w:rsidRPr="00157252" w:rsidRDefault="0058480D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 xml:space="preserve">Necessary changes have been made </w:t>
            </w:r>
          </w:p>
        </w:tc>
      </w:tr>
      <w:tr w:rsidR="003D5553" w:rsidRPr="00157252" w14:paraId="54938803" w14:textId="77777777" w:rsidTr="00286CEF">
        <w:trPr>
          <w:trHeight w:val="1018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8785" w14:textId="77777777" w:rsidR="003D5553" w:rsidRPr="00157252" w:rsidRDefault="00126077">
            <w:pPr>
              <w:pStyle w:val="Heading2"/>
              <w:jc w:val="left"/>
              <w:rPr>
                <w:rFonts w:ascii="Arial" w:hAnsi="Arial" w:cs="Arial"/>
              </w:rPr>
            </w:pPr>
            <w:r w:rsidRPr="00157252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157252">
              <w:rPr>
                <w:rFonts w:ascii="Arial" w:hAnsi="Arial" w:cs="Arial"/>
                <w:lang w:val="en-US"/>
              </w:rPr>
              <w:t xml:space="preserve"> </w:t>
            </w:r>
            <w:r w:rsidRPr="00157252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5D149" w14:textId="77777777" w:rsidR="003D5553" w:rsidRPr="00157252" w:rsidRDefault="003D55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9A71" w14:textId="02749068" w:rsidR="003D5553" w:rsidRPr="00157252" w:rsidRDefault="00001091">
            <w:pPr>
              <w:rPr>
                <w:rFonts w:ascii="Arial" w:hAnsi="Arial" w:cs="Arial"/>
                <w:sz w:val="20"/>
                <w:szCs w:val="20"/>
              </w:rPr>
            </w:pPr>
            <w:r w:rsidRPr="00157252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14:paraId="3AD5C651" w14:textId="77777777" w:rsidR="003D5553" w:rsidRPr="00157252" w:rsidRDefault="003D5553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p w14:paraId="3625D922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6507C0AB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75775FB9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7FA022DB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3D6625EB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16BE753A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23A3E181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3"/>
        <w:gridCol w:w="7168"/>
        <w:gridCol w:w="7155"/>
      </w:tblGrid>
      <w:tr w:rsidR="00286CEF" w:rsidRPr="00157252" w14:paraId="466417F2" w14:textId="77777777" w:rsidTr="00286CE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57E05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1" w:name="_Hlk156057883"/>
            <w:bookmarkStart w:id="2" w:name="_Hlk156057704"/>
            <w:r w:rsidRPr="00157252">
              <w:rPr>
                <w:rFonts w:ascii="Arial" w:hAnsi="Arial" w:cs="Arial"/>
                <w:b/>
                <w:color w:val="auto"/>
                <w:sz w:val="20"/>
                <w:szCs w:val="20"/>
                <w:highlight w:val="yellow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PART  2:</w:t>
            </w:r>
            <w:r w:rsidRPr="00157252"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4BB052C4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86CEF" w:rsidRPr="00157252" w14:paraId="7D5EEFA0" w14:textId="77777777" w:rsidTr="00286CE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78A97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C7702" w14:textId="77777777" w:rsidR="00286CEF" w:rsidRPr="00157252" w:rsidRDefault="00286CEF" w:rsidP="00286CEF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157252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E4B62" w14:textId="77777777" w:rsidR="00286CEF" w:rsidRPr="00157252" w:rsidRDefault="00286CEF" w:rsidP="00286CEF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157252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Author’s comment</w:t>
            </w:r>
            <w:r w:rsidRPr="00157252"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157252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86CEF" w:rsidRPr="00157252" w14:paraId="7D0C1278" w14:textId="77777777" w:rsidTr="00286CE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BC53C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157252"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Are there ethical issues in this manuscript? </w:t>
            </w:r>
          </w:p>
          <w:p w14:paraId="4A6A6F3B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9FB81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157252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(If yes, </w:t>
            </w:r>
            <w:proofErr w:type="gramStart"/>
            <w:r w:rsidRPr="00157252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Kindly</w:t>
            </w:r>
            <w:proofErr w:type="gramEnd"/>
            <w:r w:rsidRPr="00157252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please write down the ethical issues here in details)</w:t>
            </w:r>
          </w:p>
          <w:p w14:paraId="7B72723B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709530B3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3931" w14:textId="33F22839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39F0D183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6A257B8" w14:textId="77777777" w:rsidR="00286CEF" w:rsidRPr="00157252" w:rsidRDefault="00286CEF" w:rsidP="00286C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bookmarkEnd w:id="1"/>
    </w:tbl>
    <w:p w14:paraId="532D839F" w14:textId="77777777" w:rsidR="00286CEF" w:rsidRPr="00157252" w:rsidRDefault="00286CEF" w:rsidP="00286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bookmarkEnd w:id="2"/>
    <w:p w14:paraId="141F58AF" w14:textId="77777777" w:rsidR="00286CEF" w:rsidRPr="00157252" w:rsidRDefault="00286CEF" w:rsidP="00286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610EC483" w14:textId="77777777" w:rsidR="003D5553" w:rsidRPr="00157252" w:rsidRDefault="003D555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sectPr w:rsidR="003D5553" w:rsidRPr="00157252" w:rsidSect="00EA1DD6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B5D2C" w14:textId="77777777" w:rsidR="00B254F8" w:rsidRDefault="00B254F8">
      <w:r>
        <w:separator/>
      </w:r>
    </w:p>
  </w:endnote>
  <w:endnote w:type="continuationSeparator" w:id="0">
    <w:p w14:paraId="639B3598" w14:textId="77777777" w:rsidR="00B254F8" w:rsidRDefault="00B25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9FFF" w14:textId="77777777" w:rsidR="003D5553" w:rsidRDefault="00126077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B49DE" w14:textId="77777777" w:rsidR="00B254F8" w:rsidRDefault="00B254F8">
      <w:r>
        <w:separator/>
      </w:r>
    </w:p>
  </w:footnote>
  <w:footnote w:type="continuationSeparator" w:id="0">
    <w:p w14:paraId="0CABD4B2" w14:textId="77777777" w:rsidR="00B254F8" w:rsidRDefault="00B25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F5209" w14:textId="77777777" w:rsidR="003D5553" w:rsidRDefault="003D5553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4B3B15AF" w14:textId="77777777" w:rsidR="003D5553" w:rsidRDefault="00126077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553"/>
    <w:rsid w:val="00001091"/>
    <w:rsid w:val="000208AE"/>
    <w:rsid w:val="00101D63"/>
    <w:rsid w:val="00126077"/>
    <w:rsid w:val="00157252"/>
    <w:rsid w:val="0022245B"/>
    <w:rsid w:val="00286CEF"/>
    <w:rsid w:val="002A6D2D"/>
    <w:rsid w:val="00356089"/>
    <w:rsid w:val="003D5553"/>
    <w:rsid w:val="003D5A2B"/>
    <w:rsid w:val="00451387"/>
    <w:rsid w:val="004E7AFC"/>
    <w:rsid w:val="0052696C"/>
    <w:rsid w:val="0058480D"/>
    <w:rsid w:val="006A3502"/>
    <w:rsid w:val="00711E0D"/>
    <w:rsid w:val="00730289"/>
    <w:rsid w:val="00734D30"/>
    <w:rsid w:val="007676DA"/>
    <w:rsid w:val="008C4152"/>
    <w:rsid w:val="009C2A11"/>
    <w:rsid w:val="00B17CDD"/>
    <w:rsid w:val="00B254F8"/>
    <w:rsid w:val="00BC3B03"/>
    <w:rsid w:val="00BF3810"/>
    <w:rsid w:val="00C616B4"/>
    <w:rsid w:val="00D513BA"/>
    <w:rsid w:val="00D55270"/>
    <w:rsid w:val="00E920F2"/>
    <w:rsid w:val="00EA1DD6"/>
    <w:rsid w:val="00F97687"/>
    <w:rsid w:val="00FA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600B9"/>
  <w15:docId w15:val="{0D43A6FD-3CEF-4C93-95FC-A7B7F9F4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o-RO" w:eastAsia="ro-R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76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768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7687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go">
    <w:name w:val="go"/>
    <w:basedOn w:val="DefaultParagraphFont"/>
    <w:rsid w:val="00F97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s.com/index.php/AJ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10</cp:revision>
  <cp:lastPrinted>2025-06-23T08:56:00Z</cp:lastPrinted>
  <dcterms:created xsi:type="dcterms:W3CDTF">2025-06-19T07:20:00Z</dcterms:created>
  <dcterms:modified xsi:type="dcterms:W3CDTF">2025-06-24T07:53:00Z</dcterms:modified>
</cp:coreProperties>
</file>