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E854A0" w14:textId="77777777" w:rsidR="00EF603E" w:rsidRPr="00B61C0F" w:rsidRDefault="00EF603E">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EF603E" w:rsidRPr="00B61C0F" w14:paraId="2BABB7E8" w14:textId="77777777">
        <w:trPr>
          <w:trHeight w:val="290"/>
        </w:trPr>
        <w:tc>
          <w:tcPr>
            <w:tcW w:w="20934" w:type="dxa"/>
            <w:gridSpan w:val="2"/>
            <w:tcBorders>
              <w:top w:val="nil"/>
              <w:left w:val="nil"/>
              <w:right w:val="nil"/>
            </w:tcBorders>
          </w:tcPr>
          <w:p w14:paraId="4503539E" w14:textId="77777777" w:rsidR="00EF603E" w:rsidRPr="00B61C0F" w:rsidRDefault="00EF603E">
            <w:pPr>
              <w:pStyle w:val="Heading2"/>
              <w:jc w:val="left"/>
              <w:rPr>
                <w:rFonts w:ascii="Arial" w:eastAsia="Arial" w:hAnsi="Arial" w:cs="Arial"/>
                <w:b w:val="0"/>
              </w:rPr>
            </w:pPr>
          </w:p>
        </w:tc>
      </w:tr>
      <w:tr w:rsidR="00EF603E" w:rsidRPr="00B61C0F" w14:paraId="7262B518" w14:textId="77777777">
        <w:trPr>
          <w:trHeight w:val="290"/>
        </w:trPr>
        <w:tc>
          <w:tcPr>
            <w:tcW w:w="5167" w:type="dxa"/>
          </w:tcPr>
          <w:p w14:paraId="75BAFB25" w14:textId="77777777" w:rsidR="00EF603E" w:rsidRPr="00B61C0F" w:rsidRDefault="00000000">
            <w:pPr>
              <w:pBdr>
                <w:top w:val="nil"/>
                <w:left w:val="nil"/>
                <w:bottom w:val="nil"/>
                <w:right w:val="nil"/>
                <w:between w:val="nil"/>
              </w:pBdr>
              <w:ind w:left="90"/>
              <w:rPr>
                <w:rFonts w:ascii="Arial" w:eastAsia="Arial" w:hAnsi="Arial" w:cs="Arial"/>
                <w:color w:val="000000"/>
                <w:sz w:val="20"/>
                <w:szCs w:val="20"/>
              </w:rPr>
            </w:pPr>
            <w:r w:rsidRPr="00B61C0F">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2141BFAB" w14:textId="77777777" w:rsidR="00EF603E" w:rsidRPr="00B61C0F" w:rsidRDefault="00000000">
            <w:pPr>
              <w:rPr>
                <w:rFonts w:ascii="Arial" w:eastAsia="Arial" w:hAnsi="Arial" w:cs="Arial"/>
                <w:color w:val="0000FF"/>
                <w:sz w:val="20"/>
                <w:szCs w:val="20"/>
              </w:rPr>
            </w:pPr>
            <w:hyperlink r:id="rId6">
              <w:r w:rsidRPr="00B61C0F">
                <w:rPr>
                  <w:rFonts w:ascii="Arial" w:eastAsia="Arial" w:hAnsi="Arial" w:cs="Arial"/>
                  <w:b/>
                  <w:color w:val="0000FF"/>
                  <w:sz w:val="20"/>
                  <w:szCs w:val="20"/>
                  <w:u w:val="single"/>
                </w:rPr>
                <w:t>Asian Journal of Research in Surgery</w:t>
              </w:r>
            </w:hyperlink>
            <w:r w:rsidRPr="00B61C0F">
              <w:rPr>
                <w:rFonts w:ascii="Arial" w:eastAsia="Arial" w:hAnsi="Arial" w:cs="Arial"/>
                <w:b/>
                <w:color w:val="0000FF"/>
                <w:sz w:val="20"/>
                <w:szCs w:val="20"/>
              </w:rPr>
              <w:t xml:space="preserve"> </w:t>
            </w:r>
          </w:p>
        </w:tc>
      </w:tr>
      <w:tr w:rsidR="00EF603E" w:rsidRPr="00B61C0F" w14:paraId="1AECD047" w14:textId="77777777">
        <w:trPr>
          <w:trHeight w:val="290"/>
        </w:trPr>
        <w:tc>
          <w:tcPr>
            <w:tcW w:w="5167" w:type="dxa"/>
          </w:tcPr>
          <w:p w14:paraId="4FCA5FD7" w14:textId="77777777" w:rsidR="00EF603E" w:rsidRPr="00B61C0F" w:rsidRDefault="00000000">
            <w:pPr>
              <w:pBdr>
                <w:top w:val="nil"/>
                <w:left w:val="nil"/>
                <w:bottom w:val="nil"/>
                <w:right w:val="nil"/>
                <w:between w:val="nil"/>
              </w:pBdr>
              <w:ind w:left="90"/>
              <w:rPr>
                <w:rFonts w:ascii="Arial" w:eastAsia="Arial" w:hAnsi="Arial" w:cs="Arial"/>
                <w:color w:val="000000"/>
                <w:sz w:val="20"/>
                <w:szCs w:val="20"/>
              </w:rPr>
            </w:pPr>
            <w:r w:rsidRPr="00B61C0F">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1CB9A57" w14:textId="77777777" w:rsidR="00EF603E" w:rsidRPr="00B61C0F" w:rsidRDefault="00000000">
            <w:pPr>
              <w:pBdr>
                <w:top w:val="nil"/>
                <w:left w:val="nil"/>
                <w:bottom w:val="nil"/>
                <w:right w:val="nil"/>
                <w:between w:val="nil"/>
              </w:pBdr>
              <w:rPr>
                <w:rFonts w:ascii="Arial" w:eastAsia="Arial" w:hAnsi="Arial" w:cs="Arial"/>
                <w:color w:val="000000"/>
                <w:sz w:val="20"/>
                <w:szCs w:val="20"/>
              </w:rPr>
            </w:pPr>
            <w:r w:rsidRPr="00B61C0F">
              <w:rPr>
                <w:rFonts w:ascii="Arial" w:eastAsia="Arial" w:hAnsi="Arial" w:cs="Arial"/>
                <w:b/>
                <w:color w:val="000000"/>
                <w:sz w:val="20"/>
                <w:szCs w:val="20"/>
              </w:rPr>
              <w:t>Ms_AJRS_136904</w:t>
            </w:r>
          </w:p>
        </w:tc>
      </w:tr>
      <w:tr w:rsidR="00EF603E" w:rsidRPr="00B61C0F" w14:paraId="44F2D8D6" w14:textId="77777777">
        <w:trPr>
          <w:trHeight w:val="650"/>
        </w:trPr>
        <w:tc>
          <w:tcPr>
            <w:tcW w:w="5167" w:type="dxa"/>
          </w:tcPr>
          <w:p w14:paraId="09FEF103" w14:textId="77777777" w:rsidR="00EF603E" w:rsidRPr="00B61C0F" w:rsidRDefault="00000000">
            <w:pPr>
              <w:pBdr>
                <w:top w:val="nil"/>
                <w:left w:val="nil"/>
                <w:bottom w:val="nil"/>
                <w:right w:val="nil"/>
                <w:between w:val="nil"/>
              </w:pBdr>
              <w:ind w:left="90"/>
              <w:rPr>
                <w:rFonts w:ascii="Arial" w:eastAsia="Arial" w:hAnsi="Arial" w:cs="Arial"/>
                <w:color w:val="000000"/>
                <w:sz w:val="20"/>
                <w:szCs w:val="20"/>
              </w:rPr>
            </w:pPr>
            <w:r w:rsidRPr="00B61C0F">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470C2EE" w14:textId="77777777" w:rsidR="00EF603E" w:rsidRPr="00B61C0F" w:rsidRDefault="00000000">
            <w:pPr>
              <w:pBdr>
                <w:top w:val="nil"/>
                <w:left w:val="nil"/>
                <w:bottom w:val="nil"/>
                <w:right w:val="nil"/>
                <w:between w:val="nil"/>
              </w:pBdr>
              <w:rPr>
                <w:rFonts w:ascii="Arial" w:eastAsia="Arial" w:hAnsi="Arial" w:cs="Arial"/>
                <w:color w:val="000000"/>
                <w:sz w:val="20"/>
                <w:szCs w:val="20"/>
              </w:rPr>
            </w:pPr>
            <w:r w:rsidRPr="00B61C0F">
              <w:rPr>
                <w:rFonts w:ascii="Arial" w:eastAsia="Arial" w:hAnsi="Arial" w:cs="Arial"/>
                <w:b/>
                <w:color w:val="000000"/>
                <w:sz w:val="20"/>
                <w:szCs w:val="20"/>
              </w:rPr>
              <w:t xml:space="preserve">Role of Exploratory Laparoscopy in the Management of Locally Advanced Colorectal Cancer: Experience of Ibn </w:t>
            </w:r>
            <w:proofErr w:type="spellStart"/>
            <w:r w:rsidRPr="00B61C0F">
              <w:rPr>
                <w:rFonts w:ascii="Arial" w:eastAsia="Arial" w:hAnsi="Arial" w:cs="Arial"/>
                <w:b/>
                <w:color w:val="000000"/>
                <w:sz w:val="20"/>
                <w:szCs w:val="20"/>
              </w:rPr>
              <w:t>Rochd</w:t>
            </w:r>
            <w:proofErr w:type="spellEnd"/>
            <w:r w:rsidRPr="00B61C0F">
              <w:rPr>
                <w:rFonts w:ascii="Arial" w:eastAsia="Arial" w:hAnsi="Arial" w:cs="Arial"/>
                <w:b/>
                <w:color w:val="000000"/>
                <w:sz w:val="20"/>
                <w:szCs w:val="20"/>
              </w:rPr>
              <w:t xml:space="preserve"> University Hospital in Casablanca</w:t>
            </w:r>
          </w:p>
        </w:tc>
      </w:tr>
      <w:tr w:rsidR="00EF603E" w:rsidRPr="00B61C0F" w14:paraId="4A02B5B8" w14:textId="77777777">
        <w:trPr>
          <w:trHeight w:val="332"/>
        </w:trPr>
        <w:tc>
          <w:tcPr>
            <w:tcW w:w="5167" w:type="dxa"/>
          </w:tcPr>
          <w:p w14:paraId="3375624F" w14:textId="77777777" w:rsidR="00EF603E" w:rsidRPr="00B61C0F" w:rsidRDefault="00000000">
            <w:pPr>
              <w:pBdr>
                <w:top w:val="nil"/>
                <w:left w:val="nil"/>
                <w:bottom w:val="nil"/>
                <w:right w:val="nil"/>
                <w:between w:val="nil"/>
              </w:pBdr>
              <w:ind w:left="90"/>
              <w:rPr>
                <w:rFonts w:ascii="Arial" w:eastAsia="Arial" w:hAnsi="Arial" w:cs="Arial"/>
                <w:color w:val="000000"/>
                <w:sz w:val="20"/>
                <w:szCs w:val="20"/>
              </w:rPr>
            </w:pPr>
            <w:r w:rsidRPr="00B61C0F">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9493F00" w14:textId="77777777" w:rsidR="00EF603E" w:rsidRPr="00B61C0F" w:rsidRDefault="00000000">
            <w:pPr>
              <w:pBdr>
                <w:top w:val="nil"/>
                <w:left w:val="nil"/>
                <w:bottom w:val="nil"/>
                <w:right w:val="nil"/>
                <w:between w:val="nil"/>
              </w:pBdr>
              <w:rPr>
                <w:rFonts w:ascii="Arial" w:eastAsia="Arial" w:hAnsi="Arial" w:cs="Arial"/>
                <w:color w:val="000000"/>
                <w:sz w:val="20"/>
                <w:szCs w:val="20"/>
              </w:rPr>
            </w:pPr>
            <w:r w:rsidRPr="00B61C0F">
              <w:rPr>
                <w:rFonts w:ascii="Arial" w:eastAsia="Arial" w:hAnsi="Arial" w:cs="Arial"/>
                <w:b/>
                <w:color w:val="000000"/>
                <w:sz w:val="20"/>
                <w:szCs w:val="20"/>
              </w:rPr>
              <w:t>Original</w:t>
            </w:r>
          </w:p>
        </w:tc>
      </w:tr>
    </w:tbl>
    <w:p w14:paraId="6BA62089" w14:textId="112A1559" w:rsidR="00EF603E" w:rsidRPr="00B61C0F" w:rsidRDefault="00EF603E">
      <w:pPr>
        <w:rPr>
          <w:rFonts w:ascii="Arial" w:hAnsi="Arial" w:cs="Arial"/>
          <w:sz w:val="20"/>
          <w:szCs w:val="20"/>
        </w:rPr>
      </w:pPr>
      <w:bookmarkStart w:id="0" w:name="_qawcquvfmvbd" w:colFirst="0" w:colLast="0"/>
      <w:bookmarkEnd w:id="0"/>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EF603E" w:rsidRPr="00B61C0F" w14:paraId="6285DA91" w14:textId="77777777" w:rsidTr="00B61C0F">
        <w:tc>
          <w:tcPr>
            <w:tcW w:w="21042" w:type="dxa"/>
            <w:gridSpan w:val="3"/>
            <w:tcBorders>
              <w:top w:val="nil"/>
              <w:left w:val="nil"/>
              <w:right w:val="nil"/>
            </w:tcBorders>
          </w:tcPr>
          <w:p w14:paraId="5F3B0F2B" w14:textId="77777777" w:rsidR="00EF603E" w:rsidRPr="00B61C0F" w:rsidRDefault="00000000">
            <w:pPr>
              <w:pStyle w:val="Heading2"/>
              <w:jc w:val="left"/>
              <w:rPr>
                <w:rFonts w:ascii="Arial" w:eastAsia="Times New Roman" w:hAnsi="Arial" w:cs="Arial"/>
              </w:rPr>
            </w:pPr>
            <w:r w:rsidRPr="00B61C0F">
              <w:rPr>
                <w:rFonts w:ascii="Arial" w:eastAsia="Times New Roman" w:hAnsi="Arial" w:cs="Arial"/>
                <w:highlight w:val="yellow"/>
              </w:rPr>
              <w:t>PART  1:</w:t>
            </w:r>
            <w:r w:rsidRPr="00B61C0F">
              <w:rPr>
                <w:rFonts w:ascii="Arial" w:eastAsia="Times New Roman" w:hAnsi="Arial" w:cs="Arial"/>
              </w:rPr>
              <w:t xml:space="preserve"> Comments</w:t>
            </w:r>
          </w:p>
          <w:p w14:paraId="77C1D7EF" w14:textId="77777777" w:rsidR="00EF603E" w:rsidRPr="00B61C0F" w:rsidRDefault="00EF603E">
            <w:pPr>
              <w:rPr>
                <w:rFonts w:ascii="Arial" w:hAnsi="Arial" w:cs="Arial"/>
                <w:sz w:val="20"/>
                <w:szCs w:val="20"/>
              </w:rPr>
            </w:pPr>
          </w:p>
        </w:tc>
      </w:tr>
      <w:tr w:rsidR="00EF603E" w:rsidRPr="00B61C0F" w14:paraId="0D742069" w14:textId="77777777" w:rsidTr="00B61C0F">
        <w:tc>
          <w:tcPr>
            <w:tcW w:w="5243" w:type="dxa"/>
          </w:tcPr>
          <w:p w14:paraId="441ED87F" w14:textId="77777777" w:rsidR="00EF603E" w:rsidRPr="00B61C0F" w:rsidRDefault="00EF603E">
            <w:pPr>
              <w:pStyle w:val="Heading2"/>
              <w:jc w:val="left"/>
              <w:rPr>
                <w:rFonts w:ascii="Arial" w:eastAsia="Times New Roman" w:hAnsi="Arial" w:cs="Arial"/>
              </w:rPr>
            </w:pPr>
          </w:p>
        </w:tc>
        <w:tc>
          <w:tcPr>
            <w:tcW w:w="9357" w:type="dxa"/>
          </w:tcPr>
          <w:p w14:paraId="6E646896" w14:textId="77777777" w:rsidR="00EF603E" w:rsidRPr="00B61C0F" w:rsidRDefault="00000000">
            <w:pPr>
              <w:pStyle w:val="Heading2"/>
              <w:jc w:val="left"/>
              <w:rPr>
                <w:rFonts w:ascii="Arial" w:eastAsia="Times New Roman" w:hAnsi="Arial" w:cs="Arial"/>
              </w:rPr>
            </w:pPr>
            <w:r w:rsidRPr="00B61C0F">
              <w:rPr>
                <w:rFonts w:ascii="Arial" w:eastAsia="Times New Roman" w:hAnsi="Arial" w:cs="Arial"/>
              </w:rPr>
              <w:t>Reviewer’s comment</w:t>
            </w:r>
          </w:p>
          <w:p w14:paraId="1D0D2447" w14:textId="77777777" w:rsidR="00EF603E" w:rsidRPr="00B61C0F" w:rsidRDefault="00000000">
            <w:pPr>
              <w:rPr>
                <w:rFonts w:ascii="Arial" w:hAnsi="Arial" w:cs="Arial"/>
                <w:sz w:val="20"/>
                <w:szCs w:val="20"/>
              </w:rPr>
            </w:pPr>
            <w:r w:rsidRPr="00B61C0F">
              <w:rPr>
                <w:rFonts w:ascii="Arial" w:hAnsi="Arial" w:cs="Arial"/>
                <w:b/>
                <w:sz w:val="20"/>
                <w:szCs w:val="20"/>
                <w:highlight w:val="yellow"/>
              </w:rPr>
              <w:t>Artificial Intelligence (AI) generated or assisted review comments are strictly prohibited during peer review.</w:t>
            </w:r>
          </w:p>
          <w:p w14:paraId="1C356CEB" w14:textId="77777777" w:rsidR="00EF603E" w:rsidRPr="00B61C0F" w:rsidRDefault="00EF603E">
            <w:pPr>
              <w:rPr>
                <w:rFonts w:ascii="Arial" w:hAnsi="Arial" w:cs="Arial"/>
                <w:sz w:val="20"/>
                <w:szCs w:val="20"/>
              </w:rPr>
            </w:pPr>
          </w:p>
        </w:tc>
        <w:tc>
          <w:tcPr>
            <w:tcW w:w="6442" w:type="dxa"/>
          </w:tcPr>
          <w:p w14:paraId="48A044E5" w14:textId="77777777" w:rsidR="00EF603E" w:rsidRPr="00B61C0F" w:rsidRDefault="00000000">
            <w:pPr>
              <w:spacing w:after="160" w:line="254" w:lineRule="auto"/>
              <w:rPr>
                <w:rFonts w:ascii="Arial" w:hAnsi="Arial" w:cs="Arial"/>
                <w:sz w:val="20"/>
                <w:szCs w:val="20"/>
              </w:rPr>
            </w:pPr>
            <w:r w:rsidRPr="00B61C0F">
              <w:rPr>
                <w:rFonts w:ascii="Arial" w:hAnsi="Arial" w:cs="Arial"/>
                <w:b/>
                <w:sz w:val="20"/>
                <w:szCs w:val="20"/>
              </w:rPr>
              <w:t>Author’s Feedback</w:t>
            </w:r>
            <w:r w:rsidRPr="00B61C0F">
              <w:rPr>
                <w:rFonts w:ascii="Arial" w:hAnsi="Arial" w:cs="Arial"/>
                <w:sz w:val="20"/>
                <w:szCs w:val="20"/>
              </w:rPr>
              <w:t xml:space="preserve"> (It is mandatory that authors should write his/her feedback here)</w:t>
            </w:r>
          </w:p>
          <w:p w14:paraId="477FD0A5" w14:textId="77777777" w:rsidR="00EF603E" w:rsidRPr="00B61C0F" w:rsidRDefault="00EF603E">
            <w:pPr>
              <w:pStyle w:val="Heading2"/>
              <w:jc w:val="left"/>
              <w:rPr>
                <w:rFonts w:ascii="Arial" w:eastAsia="Times New Roman" w:hAnsi="Arial" w:cs="Arial"/>
                <w:b w:val="0"/>
              </w:rPr>
            </w:pPr>
          </w:p>
        </w:tc>
      </w:tr>
      <w:tr w:rsidR="00EF603E" w:rsidRPr="00B61C0F" w14:paraId="7C1E325E" w14:textId="77777777" w:rsidTr="00B61C0F">
        <w:trPr>
          <w:trHeight w:val="1264"/>
        </w:trPr>
        <w:tc>
          <w:tcPr>
            <w:tcW w:w="5243" w:type="dxa"/>
          </w:tcPr>
          <w:p w14:paraId="3B0C2726" w14:textId="77777777" w:rsidR="00EF603E" w:rsidRPr="00B61C0F" w:rsidRDefault="00000000">
            <w:pPr>
              <w:ind w:left="360"/>
              <w:rPr>
                <w:rFonts w:ascii="Arial" w:hAnsi="Arial" w:cs="Arial"/>
                <w:sz w:val="20"/>
                <w:szCs w:val="20"/>
              </w:rPr>
            </w:pPr>
            <w:r w:rsidRPr="00B61C0F">
              <w:rPr>
                <w:rFonts w:ascii="Arial" w:hAnsi="Arial" w:cs="Arial"/>
                <w:b/>
                <w:sz w:val="20"/>
                <w:szCs w:val="20"/>
              </w:rPr>
              <w:t>Please write a few sentences regarding the importance of this manuscript for the scientific community. A minimum of 3-4 sentences may be required for this part.</w:t>
            </w:r>
          </w:p>
          <w:p w14:paraId="5C46AFD3" w14:textId="77777777" w:rsidR="00EF603E" w:rsidRPr="00B61C0F" w:rsidRDefault="00EF603E">
            <w:pPr>
              <w:ind w:left="360"/>
              <w:rPr>
                <w:rFonts w:ascii="Arial" w:hAnsi="Arial" w:cs="Arial"/>
                <w:sz w:val="20"/>
                <w:szCs w:val="20"/>
              </w:rPr>
            </w:pPr>
          </w:p>
        </w:tc>
        <w:tc>
          <w:tcPr>
            <w:tcW w:w="9357" w:type="dxa"/>
          </w:tcPr>
          <w:p w14:paraId="1ED41562" w14:textId="77777777" w:rsidR="00EF603E" w:rsidRPr="00B61C0F" w:rsidRDefault="00000000">
            <w:pPr>
              <w:pBdr>
                <w:top w:val="nil"/>
                <w:left w:val="nil"/>
                <w:bottom w:val="nil"/>
                <w:right w:val="nil"/>
                <w:between w:val="nil"/>
              </w:pBdr>
              <w:rPr>
                <w:rFonts w:ascii="Arial" w:hAnsi="Arial" w:cs="Arial"/>
                <w:color w:val="000000"/>
                <w:sz w:val="20"/>
                <w:szCs w:val="20"/>
              </w:rPr>
            </w:pPr>
            <w:r w:rsidRPr="00B61C0F">
              <w:rPr>
                <w:rFonts w:ascii="Arial" w:hAnsi="Arial" w:cs="Arial"/>
                <w:color w:val="000000"/>
                <w:sz w:val="20"/>
                <w:szCs w:val="20"/>
              </w:rPr>
              <w:t>Colorectal cancer is a growing burden of global health and economic significance. This study is focused on exploratory laparoscopy, which can play important role in improving staging and influence therapeutic approaches in locally advanced forms of colorectal cancer. The manuscript is focused on improvement of medical care of patients with colorectal cancer mid-low-resource countries like Morocco. Whereas the study has several limitations, it significantly contributes to the general database of evidence and is significant for both scientists and clinicians.</w:t>
            </w:r>
          </w:p>
        </w:tc>
        <w:tc>
          <w:tcPr>
            <w:tcW w:w="6442" w:type="dxa"/>
          </w:tcPr>
          <w:p w14:paraId="49452160"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b w:val="0"/>
              </w:rPr>
              <w:t>We thank the reviewer for this valuable question. This manuscript addresses the significant burden of colorectal cancer in low- and middle-income countries (LMICs), highlighting the challenges of accurate staging and management in these settings. Exploratory laparoscopy offers a minimally invasive alternative to conventional imaging for detecting occult metastases and informing treatment decisions. While the study has limitations due to its retrospective design and small sample size, it contributes important real-world data on the feasibility and potential benefits of laparoscopy in resource-limited environments.</w:t>
            </w:r>
          </w:p>
        </w:tc>
      </w:tr>
      <w:tr w:rsidR="00EF603E" w:rsidRPr="00B61C0F" w14:paraId="0BCCCBFC" w14:textId="77777777" w:rsidTr="00B61C0F">
        <w:trPr>
          <w:trHeight w:val="1262"/>
        </w:trPr>
        <w:tc>
          <w:tcPr>
            <w:tcW w:w="5243" w:type="dxa"/>
          </w:tcPr>
          <w:p w14:paraId="2D7F3FD4" w14:textId="77777777" w:rsidR="00EF603E" w:rsidRPr="00B61C0F" w:rsidRDefault="00000000">
            <w:pPr>
              <w:ind w:left="360"/>
              <w:rPr>
                <w:rFonts w:ascii="Arial" w:hAnsi="Arial" w:cs="Arial"/>
                <w:sz w:val="20"/>
                <w:szCs w:val="20"/>
              </w:rPr>
            </w:pPr>
            <w:r w:rsidRPr="00B61C0F">
              <w:rPr>
                <w:rFonts w:ascii="Arial" w:hAnsi="Arial" w:cs="Arial"/>
                <w:b/>
                <w:sz w:val="20"/>
                <w:szCs w:val="20"/>
              </w:rPr>
              <w:t>Is the title of the article suitable?</w:t>
            </w:r>
          </w:p>
          <w:p w14:paraId="05C06F47" w14:textId="77777777" w:rsidR="00EF603E" w:rsidRPr="00B61C0F" w:rsidRDefault="00000000">
            <w:pPr>
              <w:ind w:left="360"/>
              <w:rPr>
                <w:rFonts w:ascii="Arial" w:hAnsi="Arial" w:cs="Arial"/>
                <w:sz w:val="20"/>
                <w:szCs w:val="20"/>
              </w:rPr>
            </w:pPr>
            <w:r w:rsidRPr="00B61C0F">
              <w:rPr>
                <w:rFonts w:ascii="Arial" w:hAnsi="Arial" w:cs="Arial"/>
                <w:b/>
                <w:sz w:val="20"/>
                <w:szCs w:val="20"/>
              </w:rPr>
              <w:t>(If not please suggest an alternative title)</w:t>
            </w:r>
          </w:p>
          <w:p w14:paraId="4279A04E" w14:textId="77777777" w:rsidR="00EF603E" w:rsidRPr="00B61C0F" w:rsidRDefault="00EF603E">
            <w:pPr>
              <w:pStyle w:val="Heading2"/>
              <w:jc w:val="left"/>
              <w:rPr>
                <w:rFonts w:ascii="Arial" w:eastAsia="Times New Roman" w:hAnsi="Arial" w:cs="Arial"/>
                <w:u w:val="single"/>
              </w:rPr>
            </w:pPr>
          </w:p>
        </w:tc>
        <w:tc>
          <w:tcPr>
            <w:tcW w:w="9357" w:type="dxa"/>
          </w:tcPr>
          <w:p w14:paraId="4F079BF0" w14:textId="77777777" w:rsidR="00EF603E" w:rsidRPr="00B61C0F" w:rsidRDefault="00000000">
            <w:pPr>
              <w:rPr>
                <w:rFonts w:ascii="Arial" w:hAnsi="Arial" w:cs="Arial"/>
                <w:sz w:val="20"/>
                <w:szCs w:val="20"/>
              </w:rPr>
            </w:pPr>
            <w:r w:rsidRPr="00B61C0F">
              <w:rPr>
                <w:rFonts w:ascii="Arial" w:hAnsi="Arial" w:cs="Arial"/>
                <w:b/>
                <w:sz w:val="20"/>
                <w:szCs w:val="20"/>
              </w:rPr>
              <w:t>Yes, surely</w:t>
            </w:r>
          </w:p>
        </w:tc>
        <w:tc>
          <w:tcPr>
            <w:tcW w:w="6442" w:type="dxa"/>
          </w:tcPr>
          <w:p w14:paraId="71F62A97"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b w:val="0"/>
              </w:rPr>
              <w:t>Yes, we agree with the reviewer that the current title accurately represents the content of the manuscript and is suitable.</w:t>
            </w:r>
          </w:p>
        </w:tc>
      </w:tr>
      <w:tr w:rsidR="00EF603E" w:rsidRPr="00B61C0F" w14:paraId="4F938613" w14:textId="77777777" w:rsidTr="00B61C0F">
        <w:trPr>
          <w:trHeight w:val="1262"/>
        </w:trPr>
        <w:tc>
          <w:tcPr>
            <w:tcW w:w="5243" w:type="dxa"/>
          </w:tcPr>
          <w:p w14:paraId="4ABA3007" w14:textId="77777777" w:rsidR="00EF603E" w:rsidRPr="00B61C0F" w:rsidRDefault="00000000">
            <w:pPr>
              <w:pStyle w:val="Heading2"/>
              <w:ind w:left="360"/>
              <w:jc w:val="left"/>
              <w:rPr>
                <w:rFonts w:ascii="Arial" w:eastAsia="Times New Roman" w:hAnsi="Arial" w:cs="Arial"/>
              </w:rPr>
            </w:pPr>
            <w:r w:rsidRPr="00B61C0F">
              <w:rPr>
                <w:rFonts w:ascii="Arial" w:eastAsia="Times New Roman" w:hAnsi="Arial" w:cs="Arial"/>
              </w:rPr>
              <w:t>Is the abstract of the article comprehensive? Do you suggest the addition (or deletion) of some points in this section? Please write your suggestions here.</w:t>
            </w:r>
          </w:p>
          <w:p w14:paraId="63D16032" w14:textId="77777777" w:rsidR="00EF603E" w:rsidRPr="00B61C0F" w:rsidRDefault="00EF603E">
            <w:pPr>
              <w:pStyle w:val="Heading2"/>
              <w:jc w:val="left"/>
              <w:rPr>
                <w:rFonts w:ascii="Arial" w:eastAsia="Times New Roman" w:hAnsi="Arial" w:cs="Arial"/>
                <w:u w:val="single"/>
              </w:rPr>
            </w:pPr>
          </w:p>
        </w:tc>
        <w:tc>
          <w:tcPr>
            <w:tcW w:w="9357" w:type="dxa"/>
          </w:tcPr>
          <w:p w14:paraId="72644E54" w14:textId="77777777" w:rsidR="00EF603E" w:rsidRPr="00B61C0F" w:rsidRDefault="00000000">
            <w:pPr>
              <w:ind w:left="360"/>
              <w:rPr>
                <w:rFonts w:ascii="Arial" w:hAnsi="Arial" w:cs="Arial"/>
                <w:sz w:val="20"/>
                <w:szCs w:val="20"/>
              </w:rPr>
            </w:pPr>
            <w:r w:rsidRPr="00B61C0F">
              <w:rPr>
                <w:rFonts w:ascii="Arial" w:hAnsi="Arial" w:cs="Arial"/>
                <w:b/>
                <w:sz w:val="20"/>
                <w:szCs w:val="20"/>
              </w:rPr>
              <w:t>The abstract fully depicts the most important findings, and is sufficient</w:t>
            </w:r>
          </w:p>
        </w:tc>
        <w:tc>
          <w:tcPr>
            <w:tcW w:w="6442" w:type="dxa"/>
          </w:tcPr>
          <w:p w14:paraId="0D1DE980"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b w:val="0"/>
              </w:rPr>
              <w:t>Thank you for your feedback. We have revised the abstract to ensure clarity and conciseness, and we confirm that it covers the main findings and implications of our study.</w:t>
            </w:r>
          </w:p>
        </w:tc>
      </w:tr>
      <w:tr w:rsidR="00EF603E" w:rsidRPr="00B61C0F" w14:paraId="6FC9FE5E" w14:textId="77777777" w:rsidTr="00B61C0F">
        <w:trPr>
          <w:trHeight w:val="704"/>
        </w:trPr>
        <w:tc>
          <w:tcPr>
            <w:tcW w:w="5243" w:type="dxa"/>
          </w:tcPr>
          <w:p w14:paraId="698B780B" w14:textId="77777777" w:rsidR="00EF603E" w:rsidRPr="00B61C0F" w:rsidRDefault="00000000">
            <w:pPr>
              <w:pStyle w:val="Heading2"/>
              <w:ind w:left="360"/>
              <w:jc w:val="left"/>
              <w:rPr>
                <w:rFonts w:ascii="Arial" w:hAnsi="Arial" w:cs="Arial"/>
                <w:b w:val="0"/>
                <w:u w:val="single"/>
              </w:rPr>
            </w:pPr>
            <w:r w:rsidRPr="00B61C0F">
              <w:rPr>
                <w:rFonts w:ascii="Arial" w:eastAsia="Times New Roman" w:hAnsi="Arial" w:cs="Arial"/>
              </w:rPr>
              <w:t>Is the manuscript scientifically, correct? Please write here.</w:t>
            </w:r>
          </w:p>
        </w:tc>
        <w:tc>
          <w:tcPr>
            <w:tcW w:w="9357" w:type="dxa"/>
          </w:tcPr>
          <w:p w14:paraId="2689227A" w14:textId="77777777" w:rsidR="00EF603E" w:rsidRPr="00B61C0F" w:rsidRDefault="00000000">
            <w:pPr>
              <w:pBdr>
                <w:top w:val="nil"/>
                <w:left w:val="nil"/>
                <w:bottom w:val="nil"/>
                <w:right w:val="nil"/>
                <w:between w:val="nil"/>
              </w:pBdr>
              <w:rPr>
                <w:rFonts w:ascii="Arial" w:hAnsi="Arial" w:cs="Arial"/>
                <w:color w:val="000000"/>
                <w:sz w:val="20"/>
                <w:szCs w:val="20"/>
              </w:rPr>
            </w:pPr>
            <w:r w:rsidRPr="00B61C0F">
              <w:rPr>
                <w:rFonts w:ascii="Arial" w:hAnsi="Arial" w:cs="Arial"/>
                <w:b/>
                <w:color w:val="000000"/>
                <w:sz w:val="20"/>
                <w:szCs w:val="20"/>
              </w:rPr>
              <w:t>The manuscript itself, and selected scientific methodical approach are correct.</w:t>
            </w:r>
          </w:p>
        </w:tc>
        <w:tc>
          <w:tcPr>
            <w:tcW w:w="6442" w:type="dxa"/>
          </w:tcPr>
          <w:p w14:paraId="75FC6C0C"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b w:val="0"/>
              </w:rPr>
              <w:t>Thank you for your comments. We have carefully reviewed the scientific content and methodology of the manuscript. We agree that the approach is sound, and we have also addressed the limitations in the Discussion section, as suggested.</w:t>
            </w:r>
          </w:p>
        </w:tc>
      </w:tr>
      <w:tr w:rsidR="00EF603E" w:rsidRPr="00B61C0F" w14:paraId="2F293E9D" w14:textId="77777777" w:rsidTr="00B61C0F">
        <w:trPr>
          <w:trHeight w:val="703"/>
        </w:trPr>
        <w:tc>
          <w:tcPr>
            <w:tcW w:w="5243" w:type="dxa"/>
          </w:tcPr>
          <w:p w14:paraId="33305FA6" w14:textId="77777777" w:rsidR="00EF603E" w:rsidRPr="00B61C0F" w:rsidRDefault="00000000">
            <w:pPr>
              <w:ind w:left="360"/>
              <w:rPr>
                <w:rFonts w:ascii="Arial" w:hAnsi="Arial" w:cs="Arial"/>
                <w:sz w:val="20"/>
                <w:szCs w:val="20"/>
              </w:rPr>
            </w:pPr>
            <w:r w:rsidRPr="00B61C0F">
              <w:rPr>
                <w:rFonts w:ascii="Arial" w:hAnsi="Arial" w:cs="Arial"/>
                <w:b/>
                <w:sz w:val="20"/>
                <w:szCs w:val="20"/>
              </w:rPr>
              <w:t>Are the references sufficient and recent? If you have suggestions of additional references, please mention them in the review form.</w:t>
            </w:r>
          </w:p>
        </w:tc>
        <w:tc>
          <w:tcPr>
            <w:tcW w:w="9357" w:type="dxa"/>
          </w:tcPr>
          <w:p w14:paraId="61D234C0" w14:textId="77777777" w:rsidR="00EF603E" w:rsidRPr="00B61C0F" w:rsidRDefault="00000000">
            <w:pPr>
              <w:pBdr>
                <w:top w:val="nil"/>
                <w:left w:val="nil"/>
                <w:bottom w:val="nil"/>
                <w:right w:val="nil"/>
                <w:between w:val="nil"/>
              </w:pBdr>
              <w:rPr>
                <w:rFonts w:ascii="Arial" w:hAnsi="Arial" w:cs="Arial"/>
                <w:color w:val="000000"/>
                <w:sz w:val="20"/>
                <w:szCs w:val="20"/>
              </w:rPr>
            </w:pPr>
            <w:r w:rsidRPr="00B61C0F">
              <w:rPr>
                <w:rFonts w:ascii="Arial" w:hAnsi="Arial" w:cs="Arial"/>
                <w:b/>
                <w:color w:val="000000"/>
                <w:sz w:val="20"/>
                <w:szCs w:val="20"/>
              </w:rPr>
              <w:t>In general, selection of references is sufficient. However, I'd like to recommend considering a following paper for mentioning in Discussion section, as it compares several groups of patients and several treatment approaches:</w:t>
            </w:r>
          </w:p>
          <w:p w14:paraId="583E9499" w14:textId="77777777" w:rsidR="00EF603E" w:rsidRPr="00B61C0F" w:rsidRDefault="00000000">
            <w:pPr>
              <w:pBdr>
                <w:top w:val="nil"/>
                <w:left w:val="nil"/>
                <w:bottom w:val="nil"/>
                <w:right w:val="nil"/>
                <w:between w:val="nil"/>
              </w:pBdr>
              <w:rPr>
                <w:rFonts w:ascii="Arial" w:hAnsi="Arial" w:cs="Arial"/>
                <w:color w:val="000000"/>
                <w:sz w:val="20"/>
                <w:szCs w:val="20"/>
              </w:rPr>
            </w:pPr>
            <w:proofErr w:type="spellStart"/>
            <w:r w:rsidRPr="00B61C0F">
              <w:rPr>
                <w:rFonts w:ascii="Arial" w:hAnsi="Arial" w:cs="Arial"/>
                <w:color w:val="000000"/>
                <w:sz w:val="20"/>
                <w:szCs w:val="20"/>
              </w:rPr>
              <w:t>Coccolini</w:t>
            </w:r>
            <w:proofErr w:type="spellEnd"/>
            <w:r w:rsidRPr="00B61C0F">
              <w:rPr>
                <w:rFonts w:ascii="Arial" w:hAnsi="Arial" w:cs="Arial"/>
                <w:color w:val="000000"/>
                <w:sz w:val="20"/>
                <w:szCs w:val="20"/>
              </w:rPr>
              <w:t xml:space="preserve">, F., Mazzoni, A., </w:t>
            </w:r>
            <w:proofErr w:type="spellStart"/>
            <w:r w:rsidRPr="00B61C0F">
              <w:rPr>
                <w:rFonts w:ascii="Arial" w:hAnsi="Arial" w:cs="Arial"/>
                <w:color w:val="000000"/>
                <w:sz w:val="20"/>
                <w:szCs w:val="20"/>
              </w:rPr>
              <w:t>Cremonini</w:t>
            </w:r>
            <w:proofErr w:type="spellEnd"/>
            <w:r w:rsidRPr="00B61C0F">
              <w:rPr>
                <w:rFonts w:ascii="Arial" w:hAnsi="Arial" w:cs="Arial"/>
                <w:color w:val="000000"/>
                <w:sz w:val="20"/>
                <w:szCs w:val="20"/>
              </w:rPr>
              <w:t xml:space="preserve">, C. et al. Colorectal neoplastic emergencies in immunocompromised patients: preliminary result from the Web-based International Register of Emergency Surgery and Trauma (WIRES-T trial). Updates </w:t>
            </w:r>
            <w:proofErr w:type="spellStart"/>
            <w:r w:rsidRPr="00B61C0F">
              <w:rPr>
                <w:rFonts w:ascii="Arial" w:hAnsi="Arial" w:cs="Arial"/>
                <w:color w:val="000000"/>
                <w:sz w:val="20"/>
                <w:szCs w:val="20"/>
              </w:rPr>
              <w:t>Surg</w:t>
            </w:r>
            <w:proofErr w:type="spellEnd"/>
            <w:r w:rsidRPr="00B61C0F">
              <w:rPr>
                <w:rFonts w:ascii="Arial" w:hAnsi="Arial" w:cs="Arial"/>
                <w:color w:val="000000"/>
                <w:sz w:val="20"/>
                <w:szCs w:val="20"/>
              </w:rPr>
              <w:t xml:space="preserve"> 75, 1579–1587 (2023). https://doi.org/10.1007/s13304-023-01521-8</w:t>
            </w:r>
          </w:p>
        </w:tc>
        <w:tc>
          <w:tcPr>
            <w:tcW w:w="6442" w:type="dxa"/>
          </w:tcPr>
          <w:p w14:paraId="73D78C2B"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b w:val="0"/>
              </w:rPr>
              <w:t xml:space="preserve">Thank you for your suggestion to include the reference by </w:t>
            </w:r>
            <w:proofErr w:type="spellStart"/>
            <w:r w:rsidRPr="00B61C0F">
              <w:rPr>
                <w:rFonts w:ascii="Arial" w:eastAsia="Times New Roman" w:hAnsi="Arial" w:cs="Arial"/>
                <w:b w:val="0"/>
              </w:rPr>
              <w:t>Coccolini</w:t>
            </w:r>
            <w:proofErr w:type="spellEnd"/>
            <w:r w:rsidRPr="00B61C0F">
              <w:rPr>
                <w:rFonts w:ascii="Arial" w:eastAsia="Times New Roman" w:hAnsi="Arial" w:cs="Arial"/>
                <w:b w:val="0"/>
              </w:rPr>
              <w:t xml:space="preserve"> et al. (2023). We have now incorporated this reference into the Discussion section to strengthen the manuscript.</w:t>
            </w:r>
          </w:p>
        </w:tc>
      </w:tr>
      <w:tr w:rsidR="00EF603E" w:rsidRPr="00B61C0F" w14:paraId="6B12E756" w14:textId="77777777" w:rsidTr="00B61C0F">
        <w:trPr>
          <w:trHeight w:val="386"/>
        </w:trPr>
        <w:tc>
          <w:tcPr>
            <w:tcW w:w="5243" w:type="dxa"/>
          </w:tcPr>
          <w:p w14:paraId="5C53E393" w14:textId="77777777" w:rsidR="00EF603E" w:rsidRPr="00B61C0F" w:rsidRDefault="00000000">
            <w:pPr>
              <w:pStyle w:val="Heading2"/>
              <w:ind w:left="360"/>
              <w:jc w:val="left"/>
              <w:rPr>
                <w:rFonts w:ascii="Arial" w:eastAsia="Times New Roman" w:hAnsi="Arial" w:cs="Arial"/>
              </w:rPr>
            </w:pPr>
            <w:r w:rsidRPr="00B61C0F">
              <w:rPr>
                <w:rFonts w:ascii="Arial" w:eastAsia="Times New Roman" w:hAnsi="Arial" w:cs="Arial"/>
              </w:rPr>
              <w:t>Is the language/English quality of the article suitable for scholarly communications?</w:t>
            </w:r>
          </w:p>
          <w:p w14:paraId="194E76BD" w14:textId="77777777" w:rsidR="00EF603E" w:rsidRPr="00B61C0F" w:rsidRDefault="00EF603E">
            <w:pPr>
              <w:rPr>
                <w:rFonts w:ascii="Arial" w:hAnsi="Arial" w:cs="Arial"/>
                <w:sz w:val="20"/>
                <w:szCs w:val="20"/>
              </w:rPr>
            </w:pPr>
          </w:p>
        </w:tc>
        <w:tc>
          <w:tcPr>
            <w:tcW w:w="9357" w:type="dxa"/>
          </w:tcPr>
          <w:p w14:paraId="722DFF8F" w14:textId="77777777" w:rsidR="00EF603E" w:rsidRPr="00B61C0F" w:rsidRDefault="00000000">
            <w:pPr>
              <w:rPr>
                <w:rFonts w:ascii="Arial" w:hAnsi="Arial" w:cs="Arial"/>
                <w:sz w:val="20"/>
                <w:szCs w:val="20"/>
              </w:rPr>
            </w:pPr>
            <w:r w:rsidRPr="00B61C0F">
              <w:rPr>
                <w:rFonts w:ascii="Arial" w:hAnsi="Arial" w:cs="Arial"/>
                <w:sz w:val="20"/>
                <w:szCs w:val="20"/>
              </w:rPr>
              <w:t>The English language quality of the article is suitable for scholarly communications, minor grammar and style corrections may apply.</w:t>
            </w:r>
          </w:p>
        </w:tc>
        <w:tc>
          <w:tcPr>
            <w:tcW w:w="6442" w:type="dxa"/>
          </w:tcPr>
          <w:p w14:paraId="69B1F50D" w14:textId="77777777" w:rsidR="00EF603E" w:rsidRPr="00B61C0F" w:rsidRDefault="00000000">
            <w:pPr>
              <w:rPr>
                <w:rFonts w:ascii="Arial" w:hAnsi="Arial" w:cs="Arial"/>
                <w:sz w:val="20"/>
                <w:szCs w:val="20"/>
              </w:rPr>
            </w:pPr>
            <w:r w:rsidRPr="00B61C0F">
              <w:rPr>
                <w:rFonts w:ascii="Arial" w:hAnsi="Arial" w:cs="Arial"/>
                <w:sz w:val="20"/>
                <w:szCs w:val="20"/>
              </w:rPr>
              <w:t>We appreciate the reviewer’s positive assessment. We have made minor edits to improve grammar and style where necessary.</w:t>
            </w:r>
          </w:p>
        </w:tc>
      </w:tr>
      <w:tr w:rsidR="00EF603E" w:rsidRPr="00B61C0F" w14:paraId="649C8B89" w14:textId="77777777" w:rsidTr="00B61C0F">
        <w:trPr>
          <w:trHeight w:val="1178"/>
        </w:trPr>
        <w:tc>
          <w:tcPr>
            <w:tcW w:w="5243" w:type="dxa"/>
          </w:tcPr>
          <w:p w14:paraId="4F41B27F" w14:textId="77777777" w:rsidR="00EF603E" w:rsidRPr="00B61C0F" w:rsidRDefault="00000000">
            <w:pPr>
              <w:pStyle w:val="Heading2"/>
              <w:jc w:val="left"/>
              <w:rPr>
                <w:rFonts w:ascii="Arial" w:eastAsia="Times New Roman" w:hAnsi="Arial" w:cs="Arial"/>
                <w:b w:val="0"/>
              </w:rPr>
            </w:pPr>
            <w:r w:rsidRPr="00B61C0F">
              <w:rPr>
                <w:rFonts w:ascii="Arial" w:eastAsia="Times New Roman" w:hAnsi="Arial" w:cs="Arial"/>
                <w:u w:val="single"/>
              </w:rPr>
              <w:t>Optional/General</w:t>
            </w:r>
            <w:r w:rsidRPr="00B61C0F">
              <w:rPr>
                <w:rFonts w:ascii="Arial" w:eastAsia="Times New Roman" w:hAnsi="Arial" w:cs="Arial"/>
              </w:rPr>
              <w:t xml:space="preserve"> </w:t>
            </w:r>
            <w:r w:rsidRPr="00B61C0F">
              <w:rPr>
                <w:rFonts w:ascii="Arial" w:eastAsia="Times New Roman" w:hAnsi="Arial" w:cs="Arial"/>
                <w:b w:val="0"/>
              </w:rPr>
              <w:t>comments</w:t>
            </w:r>
          </w:p>
          <w:p w14:paraId="26698D7A" w14:textId="77777777" w:rsidR="00EF603E" w:rsidRPr="00B61C0F" w:rsidRDefault="00EF603E">
            <w:pPr>
              <w:pStyle w:val="Heading2"/>
              <w:jc w:val="left"/>
              <w:rPr>
                <w:rFonts w:ascii="Arial" w:eastAsia="Times New Roman" w:hAnsi="Arial" w:cs="Arial"/>
                <w:b w:val="0"/>
              </w:rPr>
            </w:pPr>
          </w:p>
        </w:tc>
        <w:tc>
          <w:tcPr>
            <w:tcW w:w="9357" w:type="dxa"/>
          </w:tcPr>
          <w:p w14:paraId="3A6544E8" w14:textId="77777777" w:rsidR="00EF603E" w:rsidRPr="00B61C0F" w:rsidRDefault="00000000">
            <w:pPr>
              <w:pBdr>
                <w:top w:val="nil"/>
                <w:left w:val="nil"/>
                <w:bottom w:val="nil"/>
                <w:right w:val="nil"/>
                <w:between w:val="nil"/>
              </w:pBdr>
              <w:rPr>
                <w:rFonts w:ascii="Arial" w:hAnsi="Arial" w:cs="Arial"/>
                <w:color w:val="000000"/>
                <w:sz w:val="20"/>
                <w:szCs w:val="20"/>
              </w:rPr>
            </w:pPr>
            <w:r w:rsidRPr="00B61C0F">
              <w:rPr>
                <w:rFonts w:ascii="Arial" w:hAnsi="Arial" w:cs="Arial"/>
                <w:b/>
                <w:color w:val="000000"/>
                <w:sz w:val="20"/>
                <w:szCs w:val="20"/>
              </w:rPr>
              <w:t>No additional comments</w:t>
            </w:r>
          </w:p>
        </w:tc>
        <w:tc>
          <w:tcPr>
            <w:tcW w:w="6442" w:type="dxa"/>
          </w:tcPr>
          <w:p w14:paraId="5A114BFA" w14:textId="77777777" w:rsidR="00EF603E" w:rsidRPr="00B61C0F" w:rsidRDefault="00EF603E">
            <w:pPr>
              <w:rPr>
                <w:rFonts w:ascii="Arial" w:hAnsi="Arial" w:cs="Arial"/>
                <w:sz w:val="20"/>
                <w:szCs w:val="20"/>
              </w:rPr>
            </w:pPr>
          </w:p>
        </w:tc>
      </w:tr>
    </w:tbl>
    <w:p w14:paraId="64A1FF2D"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p>
    <w:p w14:paraId="35C75D94"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p>
    <w:p w14:paraId="3C5DD6C0"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p>
    <w:p w14:paraId="7704515F"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p>
    <w:p w14:paraId="7BB2B09B"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p>
    <w:p w14:paraId="68CCA097" w14:textId="77777777" w:rsidR="00EF603E" w:rsidRPr="00B61C0F" w:rsidRDefault="00EF603E">
      <w:pPr>
        <w:pBdr>
          <w:top w:val="nil"/>
          <w:left w:val="nil"/>
          <w:bottom w:val="nil"/>
          <w:right w:val="nil"/>
          <w:between w:val="nil"/>
        </w:pBdr>
        <w:jc w:val="both"/>
        <w:rPr>
          <w:rFonts w:ascii="Arial" w:hAnsi="Arial" w:cs="Arial"/>
          <w:color w:val="000000"/>
          <w:sz w:val="20"/>
          <w:szCs w:val="20"/>
          <w:u w:val="single"/>
        </w:rPr>
      </w:pPr>
      <w:bookmarkStart w:id="1" w:name="_5t3ydhpm4ye9" w:colFirst="0" w:colLast="0"/>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EF603E" w:rsidRPr="00B61C0F" w14:paraId="74B97399"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0D399E25" w14:textId="77777777" w:rsidR="00EF603E" w:rsidRPr="00B61C0F" w:rsidRDefault="00000000">
            <w:pPr>
              <w:spacing w:line="276" w:lineRule="auto"/>
              <w:rPr>
                <w:rFonts w:ascii="Arial" w:eastAsia="Arial" w:hAnsi="Arial" w:cs="Arial"/>
                <w:sz w:val="20"/>
                <w:szCs w:val="20"/>
                <w:u w:val="single"/>
              </w:rPr>
            </w:pPr>
            <w:r w:rsidRPr="00B61C0F">
              <w:rPr>
                <w:rFonts w:ascii="Arial" w:eastAsia="Arial" w:hAnsi="Arial" w:cs="Arial"/>
                <w:b/>
                <w:sz w:val="20"/>
                <w:szCs w:val="20"/>
                <w:highlight w:val="yellow"/>
                <w:u w:val="single"/>
              </w:rPr>
              <w:t>PART  2:</w:t>
            </w:r>
            <w:r w:rsidRPr="00B61C0F">
              <w:rPr>
                <w:rFonts w:ascii="Arial" w:eastAsia="Arial" w:hAnsi="Arial" w:cs="Arial"/>
                <w:b/>
                <w:sz w:val="20"/>
                <w:szCs w:val="20"/>
                <w:u w:val="single"/>
              </w:rPr>
              <w:t xml:space="preserve"> </w:t>
            </w:r>
          </w:p>
          <w:p w14:paraId="7674AA62" w14:textId="77777777" w:rsidR="00EF603E" w:rsidRPr="00B61C0F" w:rsidRDefault="00EF603E">
            <w:pPr>
              <w:spacing w:line="276" w:lineRule="auto"/>
              <w:rPr>
                <w:rFonts w:ascii="Arial" w:eastAsia="Arial" w:hAnsi="Arial" w:cs="Arial"/>
                <w:sz w:val="20"/>
                <w:szCs w:val="20"/>
                <w:u w:val="single"/>
              </w:rPr>
            </w:pPr>
          </w:p>
        </w:tc>
      </w:tr>
      <w:tr w:rsidR="00EF603E" w:rsidRPr="00B61C0F" w14:paraId="1825060B"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94BA7C" w14:textId="77777777" w:rsidR="00EF603E" w:rsidRPr="00B61C0F" w:rsidRDefault="00EF603E">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C2CAF0" w14:textId="77777777" w:rsidR="00EF603E" w:rsidRPr="00B61C0F" w:rsidRDefault="00000000">
            <w:pPr>
              <w:keepNext/>
              <w:spacing w:line="276" w:lineRule="auto"/>
              <w:rPr>
                <w:rFonts w:ascii="Arial" w:eastAsia="Arial" w:hAnsi="Arial" w:cs="Arial"/>
                <w:sz w:val="20"/>
                <w:szCs w:val="20"/>
              </w:rPr>
            </w:pPr>
            <w:r w:rsidRPr="00B61C0F">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0F03341" w14:textId="77777777" w:rsidR="00EF603E" w:rsidRPr="00B61C0F" w:rsidRDefault="00000000">
            <w:pPr>
              <w:spacing w:after="160" w:line="252" w:lineRule="auto"/>
              <w:rPr>
                <w:rFonts w:ascii="Arial" w:eastAsia="Arial" w:hAnsi="Arial" w:cs="Arial"/>
                <w:sz w:val="20"/>
                <w:szCs w:val="20"/>
              </w:rPr>
            </w:pPr>
            <w:r w:rsidRPr="00B61C0F">
              <w:rPr>
                <w:rFonts w:ascii="Arial" w:eastAsia="Arial" w:hAnsi="Arial" w:cs="Arial"/>
                <w:b/>
                <w:sz w:val="20"/>
                <w:szCs w:val="20"/>
              </w:rPr>
              <w:t>Author’s Feedback</w:t>
            </w:r>
            <w:r w:rsidRPr="00B61C0F">
              <w:rPr>
                <w:rFonts w:ascii="Arial" w:eastAsia="Arial" w:hAnsi="Arial" w:cs="Arial"/>
                <w:sz w:val="20"/>
                <w:szCs w:val="20"/>
              </w:rPr>
              <w:t xml:space="preserve"> (It is mandatory that authors should write his/her feedback here)</w:t>
            </w:r>
          </w:p>
          <w:p w14:paraId="09EB04D5" w14:textId="77777777" w:rsidR="00EF603E" w:rsidRPr="00B61C0F" w:rsidRDefault="00EF603E">
            <w:pPr>
              <w:keepNext/>
              <w:spacing w:line="276" w:lineRule="auto"/>
              <w:rPr>
                <w:rFonts w:ascii="Arial" w:eastAsia="Arial" w:hAnsi="Arial" w:cs="Arial"/>
                <w:sz w:val="20"/>
                <w:szCs w:val="20"/>
              </w:rPr>
            </w:pPr>
          </w:p>
        </w:tc>
      </w:tr>
      <w:tr w:rsidR="00EF603E" w:rsidRPr="00B61C0F" w14:paraId="3FF9C887"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65A358" w14:textId="77777777" w:rsidR="00EF603E" w:rsidRPr="00B61C0F" w:rsidRDefault="00000000">
            <w:pPr>
              <w:spacing w:line="276" w:lineRule="auto"/>
              <w:rPr>
                <w:rFonts w:ascii="Arial" w:eastAsia="Arial" w:hAnsi="Arial" w:cs="Arial"/>
                <w:sz w:val="20"/>
                <w:szCs w:val="20"/>
              </w:rPr>
            </w:pPr>
            <w:r w:rsidRPr="00B61C0F">
              <w:rPr>
                <w:rFonts w:ascii="Arial" w:eastAsia="Arial" w:hAnsi="Arial" w:cs="Arial"/>
                <w:b/>
                <w:sz w:val="20"/>
                <w:szCs w:val="20"/>
              </w:rPr>
              <w:t xml:space="preserve">Are there ethical issues in this manuscript? </w:t>
            </w:r>
          </w:p>
          <w:p w14:paraId="59384E85" w14:textId="77777777" w:rsidR="00EF603E" w:rsidRPr="00B61C0F" w:rsidRDefault="00EF603E">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291F34" w14:textId="77777777" w:rsidR="00EF603E" w:rsidRPr="00B61C0F" w:rsidRDefault="00000000">
            <w:pPr>
              <w:spacing w:line="276" w:lineRule="auto"/>
              <w:rPr>
                <w:rFonts w:ascii="Arial" w:eastAsia="Arial" w:hAnsi="Arial" w:cs="Arial"/>
                <w:sz w:val="20"/>
                <w:szCs w:val="20"/>
                <w:u w:val="single"/>
              </w:rPr>
            </w:pPr>
            <w:r w:rsidRPr="00B61C0F">
              <w:rPr>
                <w:rFonts w:ascii="Arial" w:eastAsia="Arial" w:hAnsi="Arial" w:cs="Arial"/>
                <w:i/>
                <w:sz w:val="20"/>
                <w:szCs w:val="20"/>
                <w:u w:val="single"/>
              </w:rPr>
              <w:t xml:space="preserve">(If yes, </w:t>
            </w:r>
            <w:proofErr w:type="gramStart"/>
            <w:r w:rsidRPr="00B61C0F">
              <w:rPr>
                <w:rFonts w:ascii="Arial" w:eastAsia="Arial" w:hAnsi="Arial" w:cs="Arial"/>
                <w:i/>
                <w:sz w:val="20"/>
                <w:szCs w:val="20"/>
                <w:u w:val="single"/>
              </w:rPr>
              <w:t>Kindly</w:t>
            </w:r>
            <w:proofErr w:type="gramEnd"/>
            <w:r w:rsidRPr="00B61C0F">
              <w:rPr>
                <w:rFonts w:ascii="Arial" w:eastAsia="Arial" w:hAnsi="Arial" w:cs="Arial"/>
                <w:i/>
                <w:sz w:val="20"/>
                <w:szCs w:val="20"/>
                <w:u w:val="single"/>
              </w:rPr>
              <w:t xml:space="preserve"> please write down the ethical issues here in details)</w:t>
            </w:r>
          </w:p>
          <w:p w14:paraId="249EF465" w14:textId="77777777" w:rsidR="00EF603E" w:rsidRPr="00B61C0F" w:rsidRDefault="00EF603E">
            <w:pPr>
              <w:spacing w:line="276" w:lineRule="auto"/>
              <w:rPr>
                <w:rFonts w:ascii="Arial" w:eastAsia="Arial" w:hAnsi="Arial" w:cs="Arial"/>
                <w:sz w:val="20"/>
                <w:szCs w:val="20"/>
              </w:rPr>
            </w:pPr>
          </w:p>
          <w:p w14:paraId="01128CC1" w14:textId="77777777" w:rsidR="00EF603E" w:rsidRPr="00B61C0F" w:rsidRDefault="00EF603E">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3FAE7538" w14:textId="77777777" w:rsidR="00EF603E" w:rsidRPr="00B61C0F" w:rsidRDefault="00EF603E">
            <w:pPr>
              <w:spacing w:line="276" w:lineRule="auto"/>
              <w:rPr>
                <w:rFonts w:ascii="Arial" w:eastAsia="Arial" w:hAnsi="Arial" w:cs="Arial"/>
                <w:sz w:val="20"/>
                <w:szCs w:val="20"/>
              </w:rPr>
            </w:pPr>
          </w:p>
          <w:p w14:paraId="22D3CC86" w14:textId="77777777" w:rsidR="00EF603E" w:rsidRPr="00B61C0F" w:rsidRDefault="00EF603E">
            <w:pPr>
              <w:spacing w:line="276" w:lineRule="auto"/>
              <w:rPr>
                <w:rFonts w:ascii="Arial" w:eastAsia="Arial" w:hAnsi="Arial" w:cs="Arial"/>
                <w:sz w:val="20"/>
                <w:szCs w:val="20"/>
              </w:rPr>
            </w:pPr>
          </w:p>
          <w:p w14:paraId="3259F431" w14:textId="77777777" w:rsidR="00EF603E" w:rsidRPr="00B61C0F" w:rsidRDefault="00000000">
            <w:pPr>
              <w:spacing w:line="276" w:lineRule="auto"/>
              <w:rPr>
                <w:rFonts w:ascii="Arial" w:eastAsia="Arial" w:hAnsi="Arial" w:cs="Arial"/>
                <w:sz w:val="20"/>
                <w:szCs w:val="20"/>
              </w:rPr>
            </w:pPr>
            <w:r w:rsidRPr="00B61C0F">
              <w:rPr>
                <w:rFonts w:ascii="Arial" w:eastAsia="Arial" w:hAnsi="Arial" w:cs="Arial"/>
                <w:sz w:val="20"/>
                <w:szCs w:val="20"/>
              </w:rPr>
              <w:t>No ethical issues were identified in this study beyond those already addressed in the manuscript, and we have ensured that all ethical standards have been met.</w:t>
            </w:r>
          </w:p>
        </w:tc>
      </w:tr>
    </w:tbl>
    <w:p w14:paraId="6C8EBCE1" w14:textId="77777777" w:rsidR="00EF603E" w:rsidRPr="00B61C0F" w:rsidRDefault="00EF603E">
      <w:pPr>
        <w:rPr>
          <w:rFonts w:ascii="Arial" w:hAnsi="Arial" w:cs="Arial"/>
          <w:sz w:val="20"/>
          <w:szCs w:val="20"/>
        </w:rPr>
      </w:pPr>
    </w:p>
    <w:p w14:paraId="3AF0FBC6" w14:textId="77777777" w:rsidR="00EF603E" w:rsidRPr="00B61C0F" w:rsidRDefault="00EF603E">
      <w:pPr>
        <w:rPr>
          <w:rFonts w:ascii="Arial" w:hAnsi="Arial" w:cs="Arial"/>
          <w:sz w:val="20"/>
          <w:szCs w:val="20"/>
        </w:rPr>
      </w:pPr>
    </w:p>
    <w:p w14:paraId="49F7B478" w14:textId="77777777" w:rsidR="00EF603E" w:rsidRPr="00B61C0F" w:rsidRDefault="00EF603E">
      <w:pPr>
        <w:rPr>
          <w:rFonts w:ascii="Arial" w:hAnsi="Arial" w:cs="Arial"/>
          <w:sz w:val="20"/>
          <w:szCs w:val="20"/>
          <w:u w:val="single"/>
        </w:rPr>
      </w:pPr>
    </w:p>
    <w:p w14:paraId="3ED33BC2" w14:textId="77777777" w:rsidR="00EF603E" w:rsidRPr="00B61C0F" w:rsidRDefault="00EF603E">
      <w:pPr>
        <w:rPr>
          <w:rFonts w:ascii="Arial" w:hAnsi="Arial" w:cs="Arial"/>
          <w:sz w:val="20"/>
          <w:szCs w:val="20"/>
        </w:rPr>
      </w:pPr>
    </w:p>
    <w:p w14:paraId="48A844FD" w14:textId="77777777" w:rsidR="00EF603E" w:rsidRPr="00B61C0F" w:rsidRDefault="00EF603E">
      <w:pPr>
        <w:pBdr>
          <w:top w:val="nil"/>
          <w:left w:val="nil"/>
          <w:bottom w:val="nil"/>
          <w:right w:val="nil"/>
          <w:between w:val="nil"/>
        </w:pBdr>
        <w:jc w:val="both"/>
        <w:rPr>
          <w:rFonts w:ascii="Arial" w:eastAsia="Arial" w:hAnsi="Arial" w:cs="Arial"/>
          <w:color w:val="000000"/>
          <w:sz w:val="20"/>
          <w:szCs w:val="20"/>
        </w:rPr>
      </w:pPr>
    </w:p>
    <w:sectPr w:rsidR="00EF603E" w:rsidRPr="00B61C0F">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3161F9" w14:textId="77777777" w:rsidR="00DB0A82" w:rsidRDefault="00DB0A82">
      <w:r>
        <w:separator/>
      </w:r>
    </w:p>
  </w:endnote>
  <w:endnote w:type="continuationSeparator" w:id="0">
    <w:p w14:paraId="7102BA50" w14:textId="77777777" w:rsidR="00DB0A82" w:rsidRDefault="00DB0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5E313340-18DA-45F6-8418-B6748D10B075}"/>
    <w:embedBold r:id="rId2" w:fontKey="{E43F2353-D065-4594-9C3E-45EB295E2F7B}"/>
  </w:font>
  <w:font w:name="Arimo">
    <w:charset w:val="00"/>
    <w:family w:val="auto"/>
    <w:pitch w:val="default"/>
    <w:embedRegular r:id="rId3" w:fontKey="{29C4A98F-961B-4E1E-AEA4-5BBABB374FA6}"/>
    <w:embedBold r:id="rId4" w:fontKey="{6E38102B-A16F-4643-97CC-8A70076CE010}"/>
  </w:font>
  <w:font w:name="Georgia">
    <w:panose1 w:val="02040502050405020303"/>
    <w:charset w:val="00"/>
    <w:family w:val="roman"/>
    <w:pitch w:val="variable"/>
    <w:sig w:usb0="00000287" w:usb1="00000000" w:usb2="00000000" w:usb3="00000000" w:csb0="0000009F" w:csb1="00000000"/>
    <w:embedRegular r:id="rId5" w:fontKey="{9CE39083-0197-40C8-ABB2-09CE0BF13222}"/>
    <w:embedItalic r:id="rId6" w:fontKey="{9CC424F8-C5C3-42D3-9683-2C055C3891F8}"/>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D4E754E6-39A9-4D0F-9913-1649D9F50061}"/>
  </w:font>
  <w:font w:name="Cambria">
    <w:panose1 w:val="02040503050406030204"/>
    <w:charset w:val="00"/>
    <w:family w:val="roman"/>
    <w:pitch w:val="variable"/>
    <w:sig w:usb0="E00006FF" w:usb1="420024FF" w:usb2="02000000" w:usb3="00000000" w:csb0="0000019F" w:csb1="00000000"/>
    <w:embedRegular r:id="rId8" w:fontKey="{02CC6D6B-EC3E-43C3-8C73-13007D79931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CC4C7" w14:textId="77777777" w:rsidR="00EF603E"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AB8A86" w14:textId="77777777" w:rsidR="00DB0A82" w:rsidRDefault="00DB0A82">
      <w:r>
        <w:separator/>
      </w:r>
    </w:p>
  </w:footnote>
  <w:footnote w:type="continuationSeparator" w:id="0">
    <w:p w14:paraId="5E865E45" w14:textId="77777777" w:rsidR="00DB0A82" w:rsidRDefault="00DB0A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A2F96F" w14:textId="77777777" w:rsidR="00EF603E" w:rsidRDefault="00EF603E">
    <w:pPr>
      <w:spacing w:after="280"/>
      <w:jc w:val="center"/>
      <w:rPr>
        <w:rFonts w:ascii="Arial" w:eastAsia="Arial" w:hAnsi="Arial" w:cs="Arial"/>
        <w:color w:val="003399"/>
        <w:u w:val="single"/>
      </w:rPr>
    </w:pPr>
  </w:p>
  <w:p w14:paraId="0E47F297" w14:textId="77777777" w:rsidR="00EF603E"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03E"/>
    <w:rsid w:val="00132169"/>
    <w:rsid w:val="00B61C0F"/>
    <w:rsid w:val="00DB0A82"/>
    <w:rsid w:val="00EF60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27F848"/>
  <w15:docId w15:val="{ACC0F05A-85BB-4686-9E40-E504F47417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s.com/index.php/AJR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684</Words>
  <Characters>3905</Characters>
  <Application>Microsoft Office Word</Application>
  <DocSecurity>0</DocSecurity>
  <Lines>32</Lines>
  <Paragraphs>9</Paragraphs>
  <ScaleCrop>false</ScaleCrop>
  <Company/>
  <LinksUpToDate>false</LinksUpToDate>
  <CharactersWithSpaces>4580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Editor-90</cp:lastModifiedBy>
  <cp:revision>2</cp:revision>
  <dcterms:created xsi:type="dcterms:W3CDTF">2025-06-03T06:50:00Z</dcterms:created>
  <dcterms:modified xsi:type="dcterms:W3CDTF">2025-06-03T06:51:00Z</dcterms:modified>
</cp:coreProperties>
</file>