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708D" w:rsidRPr="007F46F2" w:rsidRDefault="0089708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89708D" w:rsidRPr="007F46F2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89708D" w:rsidRPr="007F46F2" w:rsidRDefault="0089708D">
            <w:pPr>
              <w:pStyle w:val="Heading2"/>
              <w:ind w:left="0" w:hanging="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89708D" w:rsidRPr="007F46F2">
        <w:trPr>
          <w:trHeight w:val="290"/>
        </w:trPr>
        <w:tc>
          <w:tcPr>
            <w:tcW w:w="5167" w:type="dxa"/>
          </w:tcPr>
          <w:p w:rsidR="0089708D" w:rsidRPr="007F46F2" w:rsidRDefault="000A38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F46F2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08D" w:rsidRPr="007F46F2" w:rsidRDefault="000A3823">
            <w:pPr>
              <w:ind w:left="0" w:hanging="2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7">
              <w:r w:rsidRPr="007F46F2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Research and Reports in Urology</w:t>
              </w:r>
            </w:hyperlink>
          </w:p>
        </w:tc>
      </w:tr>
      <w:tr w:rsidR="0089708D" w:rsidRPr="007F46F2">
        <w:trPr>
          <w:trHeight w:val="290"/>
        </w:trPr>
        <w:tc>
          <w:tcPr>
            <w:tcW w:w="5167" w:type="dxa"/>
          </w:tcPr>
          <w:p w:rsidR="0089708D" w:rsidRPr="007F46F2" w:rsidRDefault="000A38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F46F2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08D" w:rsidRPr="007F46F2" w:rsidRDefault="000A38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F46F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Ms_AJRRU_138355</w:t>
            </w:r>
          </w:p>
        </w:tc>
      </w:tr>
      <w:tr w:rsidR="0089708D" w:rsidRPr="007F46F2">
        <w:trPr>
          <w:trHeight w:val="650"/>
        </w:trPr>
        <w:tc>
          <w:tcPr>
            <w:tcW w:w="5167" w:type="dxa"/>
          </w:tcPr>
          <w:p w:rsidR="0089708D" w:rsidRPr="007F46F2" w:rsidRDefault="000A38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F46F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08D" w:rsidRPr="007F46F2" w:rsidRDefault="000A38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F46F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Two-stage BILAB technique for correction of primary proximal hypospadias with severe chordee</w:t>
            </w:r>
          </w:p>
        </w:tc>
      </w:tr>
      <w:tr w:rsidR="0089708D" w:rsidRPr="007F46F2">
        <w:trPr>
          <w:trHeight w:val="332"/>
        </w:trPr>
        <w:tc>
          <w:tcPr>
            <w:tcW w:w="5167" w:type="dxa"/>
          </w:tcPr>
          <w:p w:rsidR="0089708D" w:rsidRPr="007F46F2" w:rsidRDefault="000A38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F46F2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08D" w:rsidRPr="007F46F2" w:rsidRDefault="000A38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F46F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Original Research Article</w:t>
            </w:r>
          </w:p>
        </w:tc>
      </w:tr>
    </w:tbl>
    <w:p w:rsidR="0089708D" w:rsidRPr="007F46F2" w:rsidRDefault="008970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:rsidR="0089708D" w:rsidRPr="007F46F2" w:rsidRDefault="0089708D">
      <w:pPr>
        <w:ind w:left="0" w:hanging="2"/>
        <w:rPr>
          <w:rFonts w:ascii="Arial" w:hAnsi="Arial" w:cs="Arial"/>
          <w:sz w:val="20"/>
          <w:szCs w:val="20"/>
        </w:rPr>
      </w:pPr>
      <w:bookmarkStart w:id="0" w:name="_heading=h.glpulklx0jqq" w:colFirst="0" w:colLast="0"/>
      <w:bookmarkEnd w:id="0"/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89708D" w:rsidRPr="007F46F2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:rsidR="0089708D" w:rsidRPr="007F46F2" w:rsidRDefault="000A3823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7F46F2">
              <w:rPr>
                <w:rFonts w:ascii="Arial" w:eastAsia="Times New Roman" w:hAnsi="Arial" w:cs="Arial"/>
                <w:highlight w:val="yellow"/>
              </w:rPr>
              <w:t xml:space="preserve">PART  </w:t>
            </w:r>
            <w:proofErr w:type="gramStart"/>
            <w:r w:rsidRPr="007F46F2">
              <w:rPr>
                <w:rFonts w:ascii="Arial" w:eastAsia="Times New Roman" w:hAnsi="Arial" w:cs="Arial"/>
                <w:highlight w:val="yellow"/>
              </w:rPr>
              <w:t>1:</w:t>
            </w:r>
            <w:proofErr w:type="gramEnd"/>
            <w:r w:rsidRPr="007F46F2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7F46F2">
              <w:rPr>
                <w:rFonts w:ascii="Arial" w:eastAsia="Times New Roman" w:hAnsi="Arial" w:cs="Arial"/>
              </w:rPr>
              <w:t>Comments</w:t>
            </w:r>
            <w:proofErr w:type="spellEnd"/>
          </w:p>
          <w:p w:rsidR="0089708D" w:rsidRPr="007F46F2" w:rsidRDefault="0089708D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08D" w:rsidRPr="007F46F2">
        <w:tc>
          <w:tcPr>
            <w:tcW w:w="5351" w:type="dxa"/>
          </w:tcPr>
          <w:p w:rsidR="0089708D" w:rsidRPr="007F46F2" w:rsidRDefault="0089708D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89708D" w:rsidRPr="007F46F2" w:rsidRDefault="000A3823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7F46F2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7F46F2">
              <w:rPr>
                <w:rFonts w:ascii="Arial" w:eastAsia="Times New Roman" w:hAnsi="Arial" w:cs="Arial"/>
              </w:rPr>
              <w:t xml:space="preserve"> comment</w:t>
            </w:r>
          </w:p>
          <w:p w:rsidR="0089708D" w:rsidRPr="007F46F2" w:rsidRDefault="000A3823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7F46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89708D" w:rsidRPr="007F46F2" w:rsidRDefault="0089708D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89708D" w:rsidRPr="007F46F2" w:rsidRDefault="000A3823">
            <w:pPr>
              <w:spacing w:after="160" w:line="254" w:lineRule="auto"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7F46F2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7F46F2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89708D" w:rsidRPr="007F46F2" w:rsidRDefault="0089708D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89708D" w:rsidRPr="007F46F2">
        <w:trPr>
          <w:trHeight w:val="1264"/>
        </w:trPr>
        <w:tc>
          <w:tcPr>
            <w:tcW w:w="5351" w:type="dxa"/>
          </w:tcPr>
          <w:p w:rsidR="0089708D" w:rsidRPr="007F46F2" w:rsidRDefault="000A3823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7F46F2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89708D" w:rsidRPr="007F46F2" w:rsidRDefault="0089708D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89708D" w:rsidRPr="007F46F2" w:rsidRDefault="000A38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7F46F2">
              <w:rPr>
                <w:rFonts w:ascii="Arial" w:hAnsi="Arial" w:cs="Arial"/>
                <w:b/>
                <w:color w:val="000000"/>
                <w:sz w:val="20"/>
                <w:szCs w:val="20"/>
              </w:rPr>
              <w:t>Yes it is</w:t>
            </w:r>
            <w:proofErr w:type="gramEnd"/>
            <w:r w:rsidRPr="007F46F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important as it’s a good number of cases with chordee specifically due to the comple</w:t>
            </w:r>
            <w:r w:rsidRPr="007F46F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xity in management. </w:t>
            </w:r>
          </w:p>
        </w:tc>
        <w:tc>
          <w:tcPr>
            <w:tcW w:w="6442" w:type="dxa"/>
          </w:tcPr>
          <w:p w:rsidR="0089708D" w:rsidRPr="007F46F2" w:rsidRDefault="000A3823">
            <w:pPr>
              <w:pStyle w:val="Heading2"/>
              <w:spacing w:before="240" w:after="240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bookmarkStart w:id="1" w:name="_heading=h.cxf2aqp9r17u" w:colFirst="0" w:colLast="0"/>
            <w:bookmarkEnd w:id="1"/>
            <w:r w:rsidRPr="007F46F2">
              <w:rPr>
                <w:rFonts w:ascii="Arial" w:eastAsia="Times New Roman" w:hAnsi="Arial" w:cs="Arial"/>
                <w:b w:val="0"/>
              </w:rPr>
              <w:t xml:space="preserve">In </w:t>
            </w:r>
            <w:proofErr w:type="spellStart"/>
            <w:r w:rsidRPr="007F46F2">
              <w:rPr>
                <w:rFonts w:ascii="Arial" w:eastAsia="Times New Roman" w:hAnsi="Arial" w:cs="Arial"/>
                <w:b w:val="0"/>
              </w:rPr>
              <w:t>this</w:t>
            </w:r>
            <w:proofErr w:type="spellEnd"/>
            <w:r w:rsidRPr="007F46F2">
              <w:rPr>
                <w:rFonts w:ascii="Arial" w:eastAsia="Times New Roman" w:hAnsi="Arial" w:cs="Arial"/>
                <w:b w:val="0"/>
              </w:rPr>
              <w:t xml:space="preserve"> article, I </w:t>
            </w:r>
            <w:proofErr w:type="spellStart"/>
            <w:r w:rsidRPr="007F46F2">
              <w:rPr>
                <w:rFonts w:ascii="Arial" w:eastAsia="Times New Roman" w:hAnsi="Arial" w:cs="Arial"/>
                <w:b w:val="0"/>
              </w:rPr>
              <w:t>discuss</w:t>
            </w:r>
            <w:proofErr w:type="spellEnd"/>
            <w:r w:rsidRPr="007F46F2">
              <w:rPr>
                <w:rFonts w:ascii="Arial" w:eastAsia="Times New Roman" w:hAnsi="Arial" w:cs="Arial"/>
                <w:b w:val="0"/>
              </w:rPr>
              <w:t xml:space="preserve"> the innovative BILAB technique, </w:t>
            </w:r>
            <w:proofErr w:type="spellStart"/>
            <w:r w:rsidRPr="007F46F2">
              <w:rPr>
                <w:rFonts w:ascii="Arial" w:eastAsia="Times New Roman" w:hAnsi="Arial" w:cs="Arial"/>
                <w:b w:val="0"/>
              </w:rPr>
              <w:t>which</w:t>
            </w:r>
            <w:proofErr w:type="spellEnd"/>
            <w:r w:rsidRPr="007F46F2">
              <w:rPr>
                <w:rFonts w:ascii="Arial" w:eastAsia="Times New Roman" w:hAnsi="Arial" w:cs="Arial"/>
                <w:b w:val="0"/>
              </w:rPr>
              <w:t xml:space="preserve"> I </w:t>
            </w:r>
            <w:proofErr w:type="spellStart"/>
            <w:r w:rsidRPr="007F46F2">
              <w:rPr>
                <w:rFonts w:ascii="Arial" w:eastAsia="Times New Roman" w:hAnsi="Arial" w:cs="Arial"/>
                <w:b w:val="0"/>
              </w:rPr>
              <w:t>believe</w:t>
            </w:r>
            <w:proofErr w:type="spellEnd"/>
            <w:r w:rsidRPr="007F46F2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7F46F2">
              <w:rPr>
                <w:rFonts w:ascii="Arial" w:eastAsia="Times New Roman" w:hAnsi="Arial" w:cs="Arial"/>
                <w:b w:val="0"/>
              </w:rPr>
              <w:t>offers</w:t>
            </w:r>
            <w:proofErr w:type="spellEnd"/>
            <w:r w:rsidRPr="007F46F2">
              <w:rPr>
                <w:rFonts w:ascii="Arial" w:eastAsia="Times New Roman" w:hAnsi="Arial" w:cs="Arial"/>
                <w:b w:val="0"/>
              </w:rPr>
              <w:t xml:space="preserve"> a </w:t>
            </w:r>
            <w:proofErr w:type="spellStart"/>
            <w:r w:rsidRPr="007F46F2">
              <w:rPr>
                <w:rFonts w:ascii="Arial" w:eastAsia="Times New Roman" w:hAnsi="Arial" w:cs="Arial"/>
                <w:b w:val="0"/>
              </w:rPr>
              <w:t>promising</w:t>
            </w:r>
            <w:proofErr w:type="spellEnd"/>
            <w:r w:rsidRPr="007F46F2">
              <w:rPr>
                <w:rFonts w:ascii="Arial" w:eastAsia="Times New Roman" w:hAnsi="Arial" w:cs="Arial"/>
                <w:b w:val="0"/>
              </w:rPr>
              <w:t xml:space="preserve"> solution to the </w:t>
            </w:r>
            <w:proofErr w:type="spellStart"/>
            <w:r w:rsidRPr="007F46F2">
              <w:rPr>
                <w:rFonts w:ascii="Arial" w:eastAsia="Times New Roman" w:hAnsi="Arial" w:cs="Arial"/>
                <w:b w:val="0"/>
              </w:rPr>
              <w:t>complexities</w:t>
            </w:r>
            <w:proofErr w:type="spellEnd"/>
            <w:r w:rsidRPr="007F46F2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7F46F2">
              <w:rPr>
                <w:rFonts w:ascii="Arial" w:eastAsia="Times New Roman" w:hAnsi="Arial" w:cs="Arial"/>
                <w:b w:val="0"/>
              </w:rPr>
              <w:t>associated</w:t>
            </w:r>
            <w:proofErr w:type="spellEnd"/>
            <w:r w:rsidRPr="007F46F2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7F46F2">
              <w:rPr>
                <w:rFonts w:ascii="Arial" w:eastAsia="Times New Roman" w:hAnsi="Arial" w:cs="Arial"/>
                <w:b w:val="0"/>
              </w:rPr>
              <w:t>with</w:t>
            </w:r>
            <w:proofErr w:type="spellEnd"/>
            <w:r w:rsidRPr="007F46F2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7F46F2">
              <w:rPr>
                <w:rFonts w:ascii="Arial" w:eastAsia="Times New Roman" w:hAnsi="Arial" w:cs="Arial"/>
                <w:b w:val="0"/>
              </w:rPr>
              <w:t>correcting</w:t>
            </w:r>
            <w:proofErr w:type="spellEnd"/>
            <w:r w:rsidRPr="007F46F2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7F46F2">
              <w:rPr>
                <w:rFonts w:ascii="Arial" w:eastAsia="Times New Roman" w:hAnsi="Arial" w:cs="Arial"/>
                <w:b w:val="0"/>
              </w:rPr>
              <w:t>severe</w:t>
            </w:r>
            <w:proofErr w:type="spellEnd"/>
            <w:r w:rsidRPr="007F46F2">
              <w:rPr>
                <w:rFonts w:ascii="Arial" w:eastAsia="Times New Roman" w:hAnsi="Arial" w:cs="Arial"/>
                <w:b w:val="0"/>
              </w:rPr>
              <w:t xml:space="preserve"> proximal hypospadias. The article </w:t>
            </w:r>
            <w:proofErr w:type="spellStart"/>
            <w:r w:rsidRPr="007F46F2">
              <w:rPr>
                <w:rFonts w:ascii="Arial" w:eastAsia="Times New Roman" w:hAnsi="Arial" w:cs="Arial"/>
                <w:b w:val="0"/>
              </w:rPr>
              <w:t>is</w:t>
            </w:r>
            <w:proofErr w:type="spellEnd"/>
            <w:r w:rsidRPr="007F46F2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7F46F2">
              <w:rPr>
                <w:rFonts w:ascii="Arial" w:eastAsia="Times New Roman" w:hAnsi="Arial" w:cs="Arial"/>
                <w:b w:val="0"/>
              </w:rPr>
              <w:t>grounded</w:t>
            </w:r>
            <w:proofErr w:type="spellEnd"/>
            <w:r w:rsidRPr="007F46F2">
              <w:rPr>
                <w:rFonts w:ascii="Arial" w:eastAsia="Times New Roman" w:hAnsi="Arial" w:cs="Arial"/>
                <w:b w:val="0"/>
              </w:rPr>
              <w:t xml:space="preserve"> in extensive </w:t>
            </w:r>
            <w:proofErr w:type="spellStart"/>
            <w:r w:rsidRPr="007F46F2">
              <w:rPr>
                <w:rFonts w:ascii="Arial" w:eastAsia="Times New Roman" w:hAnsi="Arial" w:cs="Arial"/>
                <w:b w:val="0"/>
              </w:rPr>
              <w:t>research</w:t>
            </w:r>
            <w:proofErr w:type="spellEnd"/>
            <w:r w:rsidRPr="007F46F2">
              <w:rPr>
                <w:rFonts w:ascii="Arial" w:eastAsia="Times New Roman" w:hAnsi="Arial" w:cs="Arial"/>
                <w:b w:val="0"/>
              </w:rPr>
              <w:t xml:space="preserve"> and </w:t>
            </w:r>
            <w:proofErr w:type="spellStart"/>
            <w:r w:rsidRPr="007F46F2">
              <w:rPr>
                <w:rFonts w:ascii="Arial" w:eastAsia="Times New Roman" w:hAnsi="Arial" w:cs="Arial"/>
                <w:b w:val="0"/>
              </w:rPr>
              <w:t>clinic</w:t>
            </w:r>
            <w:r w:rsidRPr="007F46F2">
              <w:rPr>
                <w:rFonts w:ascii="Arial" w:eastAsia="Times New Roman" w:hAnsi="Arial" w:cs="Arial"/>
                <w:b w:val="0"/>
              </w:rPr>
              <w:t>al</w:t>
            </w:r>
            <w:proofErr w:type="spellEnd"/>
            <w:r w:rsidRPr="007F46F2">
              <w:rPr>
                <w:rFonts w:ascii="Arial" w:eastAsia="Times New Roman" w:hAnsi="Arial" w:cs="Arial"/>
                <w:b w:val="0"/>
              </w:rPr>
              <w:t xml:space="preserve"> practice, </w:t>
            </w:r>
            <w:proofErr w:type="spellStart"/>
            <w:r w:rsidRPr="007F46F2">
              <w:rPr>
                <w:rFonts w:ascii="Arial" w:eastAsia="Times New Roman" w:hAnsi="Arial" w:cs="Arial"/>
                <w:b w:val="0"/>
              </w:rPr>
              <w:t>showcasing</w:t>
            </w:r>
            <w:proofErr w:type="spellEnd"/>
            <w:r w:rsidRPr="007F46F2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7F46F2">
              <w:rPr>
                <w:rFonts w:ascii="Arial" w:eastAsia="Times New Roman" w:hAnsi="Arial" w:cs="Arial"/>
                <w:b w:val="0"/>
              </w:rPr>
              <w:t>both</w:t>
            </w:r>
            <w:proofErr w:type="spellEnd"/>
            <w:r w:rsidRPr="007F46F2">
              <w:rPr>
                <w:rFonts w:ascii="Arial" w:eastAsia="Times New Roman" w:hAnsi="Arial" w:cs="Arial"/>
                <w:b w:val="0"/>
              </w:rPr>
              <w:t xml:space="preserve"> the </w:t>
            </w:r>
            <w:proofErr w:type="spellStart"/>
            <w:r w:rsidRPr="007F46F2">
              <w:rPr>
                <w:rFonts w:ascii="Arial" w:eastAsia="Times New Roman" w:hAnsi="Arial" w:cs="Arial"/>
                <w:b w:val="0"/>
              </w:rPr>
              <w:t>methodology</w:t>
            </w:r>
            <w:proofErr w:type="spellEnd"/>
            <w:r w:rsidRPr="007F46F2">
              <w:rPr>
                <w:rFonts w:ascii="Arial" w:eastAsia="Times New Roman" w:hAnsi="Arial" w:cs="Arial"/>
                <w:b w:val="0"/>
              </w:rPr>
              <w:t xml:space="preserve"> and </w:t>
            </w:r>
            <w:proofErr w:type="spellStart"/>
            <w:r w:rsidRPr="007F46F2">
              <w:rPr>
                <w:rFonts w:ascii="Arial" w:eastAsia="Times New Roman" w:hAnsi="Arial" w:cs="Arial"/>
                <w:b w:val="0"/>
              </w:rPr>
              <w:t>outcomes</w:t>
            </w:r>
            <w:proofErr w:type="spellEnd"/>
            <w:r w:rsidRPr="007F46F2">
              <w:rPr>
                <w:rFonts w:ascii="Arial" w:eastAsia="Times New Roman" w:hAnsi="Arial" w:cs="Arial"/>
                <w:b w:val="0"/>
              </w:rPr>
              <w:t xml:space="preserve"> of </w:t>
            </w:r>
            <w:proofErr w:type="spellStart"/>
            <w:r w:rsidRPr="007F46F2">
              <w:rPr>
                <w:rFonts w:ascii="Arial" w:eastAsia="Times New Roman" w:hAnsi="Arial" w:cs="Arial"/>
                <w:b w:val="0"/>
              </w:rPr>
              <w:t>this</w:t>
            </w:r>
            <w:proofErr w:type="spellEnd"/>
            <w:r w:rsidRPr="007F46F2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7F46F2">
              <w:rPr>
                <w:rFonts w:ascii="Arial" w:eastAsia="Times New Roman" w:hAnsi="Arial" w:cs="Arial"/>
                <w:b w:val="0"/>
              </w:rPr>
              <w:t>surgical</w:t>
            </w:r>
            <w:proofErr w:type="spellEnd"/>
            <w:r w:rsidRPr="007F46F2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7F46F2">
              <w:rPr>
                <w:rFonts w:ascii="Arial" w:eastAsia="Times New Roman" w:hAnsi="Arial" w:cs="Arial"/>
                <w:b w:val="0"/>
              </w:rPr>
              <w:t>approach</w:t>
            </w:r>
            <w:proofErr w:type="spellEnd"/>
            <w:r w:rsidRPr="007F46F2">
              <w:rPr>
                <w:rFonts w:ascii="Arial" w:eastAsia="Times New Roman" w:hAnsi="Arial" w:cs="Arial"/>
                <w:b w:val="0"/>
              </w:rPr>
              <w:t xml:space="preserve">. I </w:t>
            </w:r>
            <w:proofErr w:type="spellStart"/>
            <w:r w:rsidRPr="007F46F2">
              <w:rPr>
                <w:rFonts w:ascii="Arial" w:eastAsia="Times New Roman" w:hAnsi="Arial" w:cs="Arial"/>
                <w:b w:val="0"/>
              </w:rPr>
              <w:t>am</w:t>
            </w:r>
            <w:proofErr w:type="spellEnd"/>
            <w:r w:rsidRPr="007F46F2">
              <w:rPr>
                <w:rFonts w:ascii="Arial" w:eastAsia="Times New Roman" w:hAnsi="Arial" w:cs="Arial"/>
                <w:b w:val="0"/>
              </w:rPr>
              <w:t xml:space="preserve"> confident </w:t>
            </w:r>
            <w:proofErr w:type="spellStart"/>
            <w:r w:rsidRPr="007F46F2">
              <w:rPr>
                <w:rFonts w:ascii="Arial" w:eastAsia="Times New Roman" w:hAnsi="Arial" w:cs="Arial"/>
                <w:b w:val="0"/>
              </w:rPr>
              <w:t>that</w:t>
            </w:r>
            <w:proofErr w:type="spellEnd"/>
            <w:r w:rsidRPr="007F46F2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7F46F2">
              <w:rPr>
                <w:rFonts w:ascii="Arial" w:eastAsia="Times New Roman" w:hAnsi="Arial" w:cs="Arial"/>
                <w:b w:val="0"/>
              </w:rPr>
              <w:t>it</w:t>
            </w:r>
            <w:proofErr w:type="spellEnd"/>
            <w:r w:rsidRPr="007F46F2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7F46F2">
              <w:rPr>
                <w:rFonts w:ascii="Arial" w:eastAsia="Times New Roman" w:hAnsi="Arial" w:cs="Arial"/>
                <w:b w:val="0"/>
              </w:rPr>
              <w:t>will</w:t>
            </w:r>
            <w:proofErr w:type="spellEnd"/>
            <w:r w:rsidRPr="007F46F2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7F46F2">
              <w:rPr>
                <w:rFonts w:ascii="Arial" w:eastAsia="Times New Roman" w:hAnsi="Arial" w:cs="Arial"/>
                <w:b w:val="0"/>
              </w:rPr>
              <w:t>contribute</w:t>
            </w:r>
            <w:proofErr w:type="spellEnd"/>
            <w:r w:rsidRPr="007F46F2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7F46F2">
              <w:rPr>
                <w:rFonts w:ascii="Arial" w:eastAsia="Times New Roman" w:hAnsi="Arial" w:cs="Arial"/>
                <w:b w:val="0"/>
              </w:rPr>
              <w:t>valuable</w:t>
            </w:r>
            <w:proofErr w:type="spellEnd"/>
            <w:r w:rsidRPr="007F46F2">
              <w:rPr>
                <w:rFonts w:ascii="Arial" w:eastAsia="Times New Roman" w:hAnsi="Arial" w:cs="Arial"/>
                <w:b w:val="0"/>
              </w:rPr>
              <w:t xml:space="preserve"> insights to the </w:t>
            </w:r>
            <w:proofErr w:type="spellStart"/>
            <w:r w:rsidRPr="007F46F2">
              <w:rPr>
                <w:rFonts w:ascii="Arial" w:eastAsia="Times New Roman" w:hAnsi="Arial" w:cs="Arial"/>
                <w:b w:val="0"/>
              </w:rPr>
              <w:t>ongoing</w:t>
            </w:r>
            <w:proofErr w:type="spellEnd"/>
            <w:r w:rsidRPr="007F46F2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7F46F2">
              <w:rPr>
                <w:rFonts w:ascii="Arial" w:eastAsia="Times New Roman" w:hAnsi="Arial" w:cs="Arial"/>
                <w:b w:val="0"/>
              </w:rPr>
              <w:t>discourse</w:t>
            </w:r>
            <w:proofErr w:type="spellEnd"/>
            <w:r w:rsidRPr="007F46F2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7F46F2">
              <w:rPr>
                <w:rFonts w:ascii="Arial" w:eastAsia="Times New Roman" w:hAnsi="Arial" w:cs="Arial"/>
                <w:b w:val="0"/>
              </w:rPr>
              <w:t>surrounding</w:t>
            </w:r>
            <w:proofErr w:type="spellEnd"/>
            <w:r w:rsidRPr="007F46F2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7F46F2">
              <w:rPr>
                <w:rFonts w:ascii="Arial" w:eastAsia="Times New Roman" w:hAnsi="Arial" w:cs="Arial"/>
                <w:b w:val="0"/>
              </w:rPr>
              <w:t>pediatric</w:t>
            </w:r>
            <w:proofErr w:type="spellEnd"/>
            <w:r w:rsidRPr="007F46F2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7F46F2">
              <w:rPr>
                <w:rFonts w:ascii="Arial" w:eastAsia="Times New Roman" w:hAnsi="Arial" w:cs="Arial"/>
                <w:b w:val="0"/>
              </w:rPr>
              <w:t>urology</w:t>
            </w:r>
            <w:proofErr w:type="spellEnd"/>
            <w:r w:rsidRPr="007F46F2">
              <w:rPr>
                <w:rFonts w:ascii="Arial" w:eastAsia="Times New Roman" w:hAnsi="Arial" w:cs="Arial"/>
                <w:b w:val="0"/>
              </w:rPr>
              <w:t>.</w:t>
            </w:r>
          </w:p>
          <w:p w:rsidR="0089708D" w:rsidRPr="007F46F2" w:rsidRDefault="0089708D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89708D" w:rsidRPr="007F46F2">
        <w:trPr>
          <w:trHeight w:val="1262"/>
        </w:trPr>
        <w:tc>
          <w:tcPr>
            <w:tcW w:w="5351" w:type="dxa"/>
          </w:tcPr>
          <w:p w:rsidR="0089708D" w:rsidRPr="007F46F2" w:rsidRDefault="000A3823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7F46F2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89708D" w:rsidRPr="007F46F2" w:rsidRDefault="000A3823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7F46F2">
              <w:rPr>
                <w:rFonts w:ascii="Arial" w:hAnsi="Arial" w:cs="Arial"/>
                <w:b/>
                <w:sz w:val="20"/>
                <w:szCs w:val="20"/>
              </w:rPr>
              <w:t>(If not please sug</w:t>
            </w:r>
            <w:r w:rsidRPr="007F46F2">
              <w:rPr>
                <w:rFonts w:ascii="Arial" w:hAnsi="Arial" w:cs="Arial"/>
                <w:b/>
                <w:sz w:val="20"/>
                <w:szCs w:val="20"/>
              </w:rPr>
              <w:t>gest an alternative title)</w:t>
            </w:r>
          </w:p>
          <w:p w:rsidR="0089708D" w:rsidRPr="007F46F2" w:rsidRDefault="0089708D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89708D" w:rsidRPr="007F46F2" w:rsidRDefault="000A3823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7F46F2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89708D" w:rsidRPr="007F46F2" w:rsidRDefault="000A3823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7F46F2">
              <w:rPr>
                <w:rFonts w:ascii="Arial" w:eastAsia="Times New Roman" w:hAnsi="Arial" w:cs="Arial"/>
                <w:b w:val="0"/>
              </w:rPr>
              <w:t>Yes</w:t>
            </w:r>
          </w:p>
        </w:tc>
      </w:tr>
      <w:tr w:rsidR="0089708D" w:rsidRPr="007F46F2">
        <w:trPr>
          <w:trHeight w:val="1262"/>
        </w:trPr>
        <w:tc>
          <w:tcPr>
            <w:tcW w:w="5351" w:type="dxa"/>
          </w:tcPr>
          <w:p w:rsidR="0089708D" w:rsidRPr="007F46F2" w:rsidRDefault="000A3823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7F46F2">
              <w:rPr>
                <w:rFonts w:ascii="Arial" w:eastAsia="Times New Roman" w:hAnsi="Arial" w:cs="Arial"/>
              </w:rPr>
              <w:t xml:space="preserve">Is the abstract of the article </w:t>
            </w:r>
            <w:proofErr w:type="spellStart"/>
            <w:proofErr w:type="gramStart"/>
            <w:r w:rsidRPr="007F46F2">
              <w:rPr>
                <w:rFonts w:ascii="Arial" w:eastAsia="Times New Roman" w:hAnsi="Arial" w:cs="Arial"/>
              </w:rPr>
              <w:t>comprehensive</w:t>
            </w:r>
            <w:proofErr w:type="spellEnd"/>
            <w:r w:rsidRPr="007F46F2">
              <w:rPr>
                <w:rFonts w:ascii="Arial" w:eastAsia="Times New Roman" w:hAnsi="Arial" w:cs="Arial"/>
              </w:rPr>
              <w:t>?</w:t>
            </w:r>
            <w:proofErr w:type="gramEnd"/>
            <w:r w:rsidRPr="007F46F2">
              <w:rPr>
                <w:rFonts w:ascii="Arial" w:eastAsia="Times New Roman" w:hAnsi="Arial" w:cs="Arial"/>
              </w:rPr>
              <w:t xml:space="preserve"> Do </w:t>
            </w:r>
            <w:proofErr w:type="spellStart"/>
            <w:r w:rsidRPr="007F46F2">
              <w:rPr>
                <w:rFonts w:ascii="Arial" w:eastAsia="Times New Roman" w:hAnsi="Arial" w:cs="Arial"/>
              </w:rPr>
              <w:t>you</w:t>
            </w:r>
            <w:proofErr w:type="spellEnd"/>
            <w:r w:rsidRPr="007F46F2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7F46F2">
              <w:rPr>
                <w:rFonts w:ascii="Arial" w:eastAsia="Times New Roman" w:hAnsi="Arial" w:cs="Arial"/>
              </w:rPr>
              <w:t>suggest</w:t>
            </w:r>
            <w:proofErr w:type="spellEnd"/>
            <w:r w:rsidRPr="007F46F2">
              <w:rPr>
                <w:rFonts w:ascii="Arial" w:eastAsia="Times New Roman" w:hAnsi="Arial" w:cs="Arial"/>
              </w:rPr>
              <w:t xml:space="preserve"> the addition (or </w:t>
            </w:r>
            <w:proofErr w:type="spellStart"/>
            <w:r w:rsidRPr="007F46F2">
              <w:rPr>
                <w:rFonts w:ascii="Arial" w:eastAsia="Times New Roman" w:hAnsi="Arial" w:cs="Arial"/>
              </w:rPr>
              <w:t>deletion</w:t>
            </w:r>
            <w:proofErr w:type="spellEnd"/>
            <w:r w:rsidRPr="007F46F2">
              <w:rPr>
                <w:rFonts w:ascii="Arial" w:eastAsia="Times New Roman" w:hAnsi="Arial" w:cs="Arial"/>
              </w:rPr>
              <w:t xml:space="preserve">) of </w:t>
            </w:r>
            <w:proofErr w:type="spellStart"/>
            <w:r w:rsidRPr="007F46F2">
              <w:rPr>
                <w:rFonts w:ascii="Arial" w:eastAsia="Times New Roman" w:hAnsi="Arial" w:cs="Arial"/>
              </w:rPr>
              <w:t>some</w:t>
            </w:r>
            <w:proofErr w:type="spellEnd"/>
            <w:r w:rsidRPr="007F46F2">
              <w:rPr>
                <w:rFonts w:ascii="Arial" w:eastAsia="Times New Roman" w:hAnsi="Arial" w:cs="Arial"/>
              </w:rPr>
              <w:t xml:space="preserve"> points in </w:t>
            </w:r>
            <w:proofErr w:type="spellStart"/>
            <w:r w:rsidRPr="007F46F2">
              <w:rPr>
                <w:rFonts w:ascii="Arial" w:eastAsia="Times New Roman" w:hAnsi="Arial" w:cs="Arial"/>
              </w:rPr>
              <w:t>this</w:t>
            </w:r>
            <w:proofErr w:type="spellEnd"/>
            <w:r w:rsidRPr="007F46F2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7F46F2">
              <w:rPr>
                <w:rFonts w:ascii="Arial" w:eastAsia="Times New Roman" w:hAnsi="Arial" w:cs="Arial"/>
              </w:rPr>
              <w:t>section?</w:t>
            </w:r>
            <w:proofErr w:type="gramEnd"/>
            <w:r w:rsidRPr="007F46F2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7F46F2">
              <w:rPr>
                <w:rFonts w:ascii="Arial" w:eastAsia="Times New Roman" w:hAnsi="Arial" w:cs="Arial"/>
              </w:rPr>
              <w:t>Please</w:t>
            </w:r>
            <w:proofErr w:type="spellEnd"/>
            <w:r w:rsidRPr="007F46F2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7F46F2">
              <w:rPr>
                <w:rFonts w:ascii="Arial" w:eastAsia="Times New Roman" w:hAnsi="Arial" w:cs="Arial"/>
              </w:rPr>
              <w:t>write</w:t>
            </w:r>
            <w:proofErr w:type="spellEnd"/>
            <w:r w:rsidRPr="007F46F2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7F46F2">
              <w:rPr>
                <w:rFonts w:ascii="Arial" w:eastAsia="Times New Roman" w:hAnsi="Arial" w:cs="Arial"/>
              </w:rPr>
              <w:t>your</w:t>
            </w:r>
            <w:proofErr w:type="spellEnd"/>
            <w:r w:rsidRPr="007F46F2">
              <w:rPr>
                <w:rFonts w:ascii="Arial" w:eastAsia="Times New Roman" w:hAnsi="Arial" w:cs="Arial"/>
              </w:rPr>
              <w:t xml:space="preserve"> suggestions </w:t>
            </w:r>
            <w:proofErr w:type="spellStart"/>
            <w:r w:rsidRPr="007F46F2">
              <w:rPr>
                <w:rFonts w:ascii="Arial" w:eastAsia="Times New Roman" w:hAnsi="Arial" w:cs="Arial"/>
              </w:rPr>
              <w:t>here</w:t>
            </w:r>
            <w:proofErr w:type="spellEnd"/>
            <w:r w:rsidRPr="007F46F2">
              <w:rPr>
                <w:rFonts w:ascii="Arial" w:eastAsia="Times New Roman" w:hAnsi="Arial" w:cs="Arial"/>
              </w:rPr>
              <w:t>.</w:t>
            </w:r>
          </w:p>
          <w:p w:rsidR="0089708D" w:rsidRPr="007F46F2" w:rsidRDefault="0089708D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89708D" w:rsidRPr="007F46F2" w:rsidRDefault="000A3823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7F46F2">
              <w:rPr>
                <w:rFonts w:ascii="Arial" w:hAnsi="Arial" w:cs="Arial"/>
                <w:b/>
                <w:sz w:val="20"/>
                <w:szCs w:val="20"/>
              </w:rPr>
              <w:t xml:space="preserve">Looks good. The cosmetic results and patient related outcomes if added will be more beneficial. </w:t>
            </w:r>
          </w:p>
        </w:tc>
        <w:tc>
          <w:tcPr>
            <w:tcW w:w="6442" w:type="dxa"/>
          </w:tcPr>
          <w:p w:rsidR="0089708D" w:rsidRPr="007F46F2" w:rsidRDefault="000A3823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7F46F2">
              <w:rPr>
                <w:rFonts w:ascii="Arial" w:eastAsia="Times New Roman" w:hAnsi="Arial" w:cs="Arial"/>
                <w:b w:val="0"/>
              </w:rPr>
              <w:t>No modification</w:t>
            </w:r>
          </w:p>
        </w:tc>
      </w:tr>
      <w:tr w:rsidR="0089708D" w:rsidRPr="007F46F2">
        <w:trPr>
          <w:trHeight w:val="704"/>
        </w:trPr>
        <w:tc>
          <w:tcPr>
            <w:tcW w:w="5351" w:type="dxa"/>
          </w:tcPr>
          <w:p w:rsidR="0089708D" w:rsidRPr="007F46F2" w:rsidRDefault="000A3823">
            <w:pPr>
              <w:pStyle w:val="Heading2"/>
              <w:ind w:left="0" w:hanging="2"/>
              <w:jc w:val="left"/>
              <w:rPr>
                <w:rFonts w:ascii="Arial" w:hAnsi="Arial" w:cs="Arial"/>
                <w:b w:val="0"/>
                <w:u w:val="single"/>
              </w:rPr>
            </w:pPr>
            <w:r w:rsidRPr="007F46F2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7F46F2">
              <w:rPr>
                <w:rFonts w:ascii="Arial" w:eastAsia="Times New Roman" w:hAnsi="Arial" w:cs="Arial"/>
              </w:rPr>
              <w:t>manuscript</w:t>
            </w:r>
            <w:proofErr w:type="spellEnd"/>
            <w:r w:rsidRPr="007F46F2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7F46F2">
              <w:rPr>
                <w:rFonts w:ascii="Arial" w:eastAsia="Times New Roman" w:hAnsi="Arial" w:cs="Arial"/>
              </w:rPr>
              <w:t>scientifically</w:t>
            </w:r>
            <w:proofErr w:type="spellEnd"/>
            <w:r w:rsidRPr="007F46F2">
              <w:rPr>
                <w:rFonts w:ascii="Arial" w:eastAsia="Times New Roman" w:hAnsi="Arial" w:cs="Arial"/>
              </w:rPr>
              <w:t xml:space="preserve">, </w:t>
            </w:r>
            <w:proofErr w:type="gramStart"/>
            <w:r w:rsidRPr="007F46F2">
              <w:rPr>
                <w:rFonts w:ascii="Arial" w:eastAsia="Times New Roman" w:hAnsi="Arial" w:cs="Arial"/>
              </w:rPr>
              <w:t>correct?</w:t>
            </w:r>
            <w:proofErr w:type="gramEnd"/>
            <w:r w:rsidRPr="007F46F2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7F46F2">
              <w:rPr>
                <w:rFonts w:ascii="Arial" w:eastAsia="Times New Roman" w:hAnsi="Arial" w:cs="Arial"/>
              </w:rPr>
              <w:t>Please</w:t>
            </w:r>
            <w:proofErr w:type="spellEnd"/>
            <w:r w:rsidRPr="007F46F2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7F46F2">
              <w:rPr>
                <w:rFonts w:ascii="Arial" w:eastAsia="Times New Roman" w:hAnsi="Arial" w:cs="Arial"/>
              </w:rPr>
              <w:t>write</w:t>
            </w:r>
            <w:proofErr w:type="spellEnd"/>
            <w:r w:rsidRPr="007F46F2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7F46F2">
              <w:rPr>
                <w:rFonts w:ascii="Arial" w:eastAsia="Times New Roman" w:hAnsi="Arial" w:cs="Arial"/>
              </w:rPr>
              <w:t>here</w:t>
            </w:r>
            <w:proofErr w:type="spellEnd"/>
            <w:r w:rsidRPr="007F46F2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9357" w:type="dxa"/>
          </w:tcPr>
          <w:p w:rsidR="0089708D" w:rsidRPr="007F46F2" w:rsidRDefault="000A38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F46F2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89708D" w:rsidRPr="007F46F2" w:rsidRDefault="000A3823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7F46F2">
              <w:rPr>
                <w:rFonts w:ascii="Arial" w:eastAsia="Times New Roman" w:hAnsi="Arial" w:cs="Arial"/>
                <w:b w:val="0"/>
              </w:rPr>
              <w:t xml:space="preserve">Yes </w:t>
            </w:r>
          </w:p>
        </w:tc>
      </w:tr>
      <w:tr w:rsidR="0089708D" w:rsidRPr="007F46F2">
        <w:trPr>
          <w:trHeight w:val="703"/>
        </w:trPr>
        <w:tc>
          <w:tcPr>
            <w:tcW w:w="5351" w:type="dxa"/>
          </w:tcPr>
          <w:p w:rsidR="0089708D" w:rsidRPr="007F46F2" w:rsidRDefault="000A3823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7F46F2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89708D" w:rsidRPr="007F46F2" w:rsidRDefault="000A38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F46F2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89708D" w:rsidRPr="007F46F2" w:rsidRDefault="000A3823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7F46F2">
              <w:rPr>
                <w:rFonts w:ascii="Arial" w:eastAsia="Times New Roman" w:hAnsi="Arial" w:cs="Arial"/>
                <w:b w:val="0"/>
              </w:rPr>
              <w:t>Yes</w:t>
            </w:r>
          </w:p>
        </w:tc>
      </w:tr>
      <w:tr w:rsidR="0089708D" w:rsidRPr="007F46F2">
        <w:trPr>
          <w:trHeight w:val="386"/>
        </w:trPr>
        <w:tc>
          <w:tcPr>
            <w:tcW w:w="5351" w:type="dxa"/>
          </w:tcPr>
          <w:p w:rsidR="0089708D" w:rsidRPr="007F46F2" w:rsidRDefault="000A3823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7F46F2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7F46F2">
              <w:rPr>
                <w:rFonts w:ascii="Arial" w:eastAsia="Times New Roman" w:hAnsi="Arial" w:cs="Arial"/>
              </w:rPr>
              <w:t>language</w:t>
            </w:r>
            <w:proofErr w:type="spellEnd"/>
            <w:r w:rsidRPr="007F46F2">
              <w:rPr>
                <w:rFonts w:ascii="Arial" w:eastAsia="Times New Roman" w:hAnsi="Arial" w:cs="Arial"/>
              </w:rPr>
              <w:t xml:space="preserve">/English </w:t>
            </w:r>
            <w:proofErr w:type="spellStart"/>
            <w:r w:rsidRPr="007F46F2">
              <w:rPr>
                <w:rFonts w:ascii="Arial" w:eastAsia="Times New Roman" w:hAnsi="Arial" w:cs="Arial"/>
              </w:rPr>
              <w:t>quality</w:t>
            </w:r>
            <w:proofErr w:type="spellEnd"/>
            <w:r w:rsidRPr="007F46F2">
              <w:rPr>
                <w:rFonts w:ascii="Arial" w:eastAsia="Times New Roman" w:hAnsi="Arial" w:cs="Arial"/>
              </w:rPr>
              <w:t xml:space="preserve"> of the article </w:t>
            </w:r>
            <w:proofErr w:type="spellStart"/>
            <w:r w:rsidRPr="007F46F2">
              <w:rPr>
                <w:rFonts w:ascii="Arial" w:eastAsia="Times New Roman" w:hAnsi="Arial" w:cs="Arial"/>
              </w:rPr>
              <w:t>suitable</w:t>
            </w:r>
            <w:proofErr w:type="spellEnd"/>
            <w:r w:rsidRPr="007F46F2">
              <w:rPr>
                <w:rFonts w:ascii="Arial" w:eastAsia="Times New Roman" w:hAnsi="Arial" w:cs="Arial"/>
              </w:rPr>
              <w:t xml:space="preserve"> for </w:t>
            </w:r>
            <w:proofErr w:type="spellStart"/>
            <w:r w:rsidRPr="007F46F2">
              <w:rPr>
                <w:rFonts w:ascii="Arial" w:eastAsia="Times New Roman" w:hAnsi="Arial" w:cs="Arial"/>
              </w:rPr>
              <w:t>scholarly</w:t>
            </w:r>
            <w:proofErr w:type="spellEnd"/>
            <w:r w:rsidRPr="007F46F2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7F46F2">
              <w:rPr>
                <w:rFonts w:ascii="Arial" w:eastAsia="Times New Roman" w:hAnsi="Arial" w:cs="Arial"/>
              </w:rPr>
              <w:t>communications?</w:t>
            </w:r>
            <w:proofErr w:type="gramEnd"/>
          </w:p>
          <w:p w:rsidR="0089708D" w:rsidRPr="007F46F2" w:rsidRDefault="0089708D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89708D" w:rsidRPr="007F46F2" w:rsidRDefault="000A3823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46F2">
              <w:rPr>
                <w:rFonts w:ascii="Arial" w:hAnsi="Arial" w:cs="Arial"/>
                <w:sz w:val="20"/>
                <w:szCs w:val="20"/>
              </w:rPr>
              <w:t>Yes</w:t>
            </w:r>
            <w:proofErr w:type="gramEnd"/>
            <w:r w:rsidRPr="007F46F2">
              <w:rPr>
                <w:rFonts w:ascii="Arial" w:hAnsi="Arial" w:cs="Arial"/>
                <w:sz w:val="20"/>
                <w:szCs w:val="20"/>
              </w:rPr>
              <w:t xml:space="preserve"> but more emphasis could be paid to discussion part when discussing about relevant literature and the pitfalls of the current study</w:t>
            </w:r>
          </w:p>
        </w:tc>
        <w:tc>
          <w:tcPr>
            <w:tcW w:w="6442" w:type="dxa"/>
          </w:tcPr>
          <w:p w:rsidR="0089708D" w:rsidRPr="007F46F2" w:rsidRDefault="000A3823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7F46F2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89708D" w:rsidRPr="007F46F2">
        <w:trPr>
          <w:trHeight w:val="1178"/>
        </w:trPr>
        <w:tc>
          <w:tcPr>
            <w:tcW w:w="5351" w:type="dxa"/>
          </w:tcPr>
          <w:p w:rsidR="0089708D" w:rsidRPr="007F46F2" w:rsidRDefault="000A3823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7F46F2">
              <w:rPr>
                <w:rFonts w:ascii="Arial" w:eastAsia="Times New Roman" w:hAnsi="Arial" w:cs="Arial"/>
                <w:u w:val="single"/>
              </w:rPr>
              <w:t>Optional</w:t>
            </w:r>
            <w:proofErr w:type="spellEnd"/>
            <w:r w:rsidRPr="007F46F2">
              <w:rPr>
                <w:rFonts w:ascii="Arial" w:eastAsia="Times New Roman" w:hAnsi="Arial" w:cs="Arial"/>
                <w:u w:val="single"/>
              </w:rPr>
              <w:t>/General</w:t>
            </w:r>
            <w:r w:rsidRPr="007F46F2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7F46F2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</w:p>
          <w:p w:rsidR="0089708D" w:rsidRPr="007F46F2" w:rsidRDefault="0089708D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89708D" w:rsidRPr="007F46F2" w:rsidRDefault="000A38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F46F2">
              <w:rPr>
                <w:rFonts w:ascii="Arial" w:hAnsi="Arial" w:cs="Arial"/>
                <w:color w:val="000000"/>
                <w:sz w:val="20"/>
                <w:szCs w:val="20"/>
              </w:rPr>
              <w:t xml:space="preserve">For enhanced reader experience the discussion part could be more </w:t>
            </w:r>
            <w:proofErr w:type="spellStart"/>
            <w:r w:rsidRPr="007F46F2">
              <w:rPr>
                <w:rFonts w:ascii="Arial" w:hAnsi="Arial" w:cs="Arial"/>
                <w:color w:val="000000"/>
                <w:sz w:val="20"/>
                <w:szCs w:val="20"/>
              </w:rPr>
              <w:t>focussed</w:t>
            </w:r>
            <w:proofErr w:type="spellEnd"/>
          </w:p>
          <w:p w:rsidR="0089708D" w:rsidRPr="007F46F2" w:rsidRDefault="008970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:rsidR="0089708D" w:rsidRPr="007F46F2" w:rsidRDefault="000A3823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7F46F2">
              <w:rPr>
                <w:rFonts w:ascii="Arial" w:hAnsi="Arial" w:cs="Arial"/>
                <w:sz w:val="20"/>
                <w:szCs w:val="20"/>
              </w:rPr>
              <w:t>No comments</w:t>
            </w:r>
          </w:p>
        </w:tc>
      </w:tr>
    </w:tbl>
    <w:p w:rsidR="0089708D" w:rsidRPr="007F46F2" w:rsidRDefault="008970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2" w:name="_heading=h.zf2v6bho144z" w:colFirst="0" w:colLast="0"/>
      <w:bookmarkEnd w:id="2"/>
    </w:p>
    <w:p w:rsidR="0089708D" w:rsidRPr="007F46F2" w:rsidRDefault="008970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89708D" w:rsidRPr="007F46F2" w:rsidRDefault="008970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89708D" w:rsidRPr="007F46F2" w:rsidRDefault="008970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89708D" w:rsidRPr="007F46F2" w:rsidRDefault="008970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89708D" w:rsidRPr="007F46F2" w:rsidRDefault="008970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89708D" w:rsidRPr="007F46F2" w:rsidRDefault="008970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89708D" w:rsidRPr="007F46F2" w:rsidRDefault="008970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89708D" w:rsidRPr="007F46F2" w:rsidRDefault="008970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2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8642"/>
        <w:gridCol w:w="5677"/>
      </w:tblGrid>
      <w:tr w:rsidR="0089708D" w:rsidRPr="007F46F2">
        <w:trPr>
          <w:trHeight w:val="237"/>
        </w:trPr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08D" w:rsidRPr="007F46F2" w:rsidRDefault="000A38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7F46F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 w:rsidRPr="007F46F2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89708D" w:rsidRPr="007F46F2" w:rsidRDefault="008970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89708D" w:rsidRPr="007F46F2">
        <w:trPr>
          <w:trHeight w:val="935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08D" w:rsidRPr="007F46F2" w:rsidRDefault="008970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08D" w:rsidRPr="007F46F2" w:rsidRDefault="000A3823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7F46F2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7F46F2">
              <w:rPr>
                <w:rFonts w:ascii="Arial" w:eastAsia="Times New Roman" w:hAnsi="Arial" w:cs="Arial"/>
              </w:rPr>
              <w:t xml:space="preserve"> comment</w:t>
            </w:r>
          </w:p>
        </w:tc>
        <w:tc>
          <w:tcPr>
            <w:tcW w:w="5677" w:type="dxa"/>
          </w:tcPr>
          <w:p w:rsidR="0089708D" w:rsidRPr="007F46F2" w:rsidRDefault="000A3823">
            <w:pPr>
              <w:spacing w:after="160" w:line="254" w:lineRule="auto"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7F46F2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7F46F2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89708D" w:rsidRPr="007F46F2" w:rsidRDefault="0089708D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89708D" w:rsidRPr="007F46F2">
        <w:trPr>
          <w:trHeight w:val="697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08D" w:rsidRPr="007F46F2" w:rsidRDefault="000A38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F46F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:rsidR="0089708D" w:rsidRPr="007F46F2" w:rsidRDefault="008970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08D" w:rsidRPr="007F46F2" w:rsidRDefault="000A38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7F46F2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7F46F2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>Kindly</w:t>
            </w:r>
            <w:proofErr w:type="gramEnd"/>
            <w:r w:rsidRPr="007F46F2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 please write down the ethical issues here in detail)</w:t>
            </w:r>
          </w:p>
          <w:p w:rsidR="0089708D" w:rsidRPr="007F46F2" w:rsidRDefault="008970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9708D" w:rsidRPr="007F46F2" w:rsidRDefault="008970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7" w:type="dxa"/>
            <w:vAlign w:val="center"/>
          </w:tcPr>
          <w:p w:rsidR="0089708D" w:rsidRPr="007F46F2" w:rsidRDefault="0089708D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89708D" w:rsidRPr="007F46F2" w:rsidRDefault="000A3823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7F46F2">
              <w:rPr>
                <w:rFonts w:ascii="Arial" w:hAnsi="Arial" w:cs="Arial"/>
                <w:sz w:val="20"/>
                <w:szCs w:val="20"/>
              </w:rPr>
              <w:t>No ethical issues</w:t>
            </w:r>
          </w:p>
          <w:p w:rsidR="0089708D" w:rsidRPr="007F46F2" w:rsidRDefault="0089708D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89708D" w:rsidRPr="007F46F2" w:rsidRDefault="008970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89708D" w:rsidRPr="007F46F2" w:rsidRDefault="008970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3" w:name="_GoBack"/>
      <w:bookmarkEnd w:id="3"/>
    </w:p>
    <w:sectPr w:rsidR="0089708D" w:rsidRPr="007F46F2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3823" w:rsidRDefault="000A3823">
      <w:pPr>
        <w:spacing w:line="240" w:lineRule="auto"/>
        <w:ind w:left="0" w:hanging="2"/>
      </w:pPr>
      <w:r>
        <w:separator/>
      </w:r>
    </w:p>
  </w:endnote>
  <w:endnote w:type="continuationSeparator" w:id="0">
    <w:p w:rsidR="000A3823" w:rsidRDefault="000A382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708D" w:rsidRDefault="000A3823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</w:r>
    <w:r>
      <w:rPr>
        <w:color w:val="000000"/>
        <w:sz w:val="16"/>
        <w:szCs w:val="16"/>
      </w:rPr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3823" w:rsidRDefault="000A3823">
      <w:pPr>
        <w:spacing w:line="240" w:lineRule="auto"/>
        <w:ind w:left="0" w:hanging="2"/>
      </w:pPr>
      <w:r>
        <w:separator/>
      </w:r>
    </w:p>
  </w:footnote>
  <w:footnote w:type="continuationSeparator" w:id="0">
    <w:p w:rsidR="000A3823" w:rsidRDefault="000A382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708D" w:rsidRDefault="0089708D">
    <w:pPr>
      <w:spacing w:after="280"/>
      <w:ind w:left="0" w:hanging="2"/>
      <w:jc w:val="center"/>
      <w:rPr>
        <w:rFonts w:ascii="Arial" w:eastAsia="Arial" w:hAnsi="Arial" w:cs="Arial"/>
        <w:color w:val="003399"/>
        <w:u w:val="single"/>
      </w:rPr>
    </w:pPr>
  </w:p>
  <w:p w:rsidR="0089708D" w:rsidRDefault="000A3823">
    <w:pPr>
      <w:spacing w:before="280"/>
      <w:ind w:left="0" w:hanging="2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08D"/>
    <w:rsid w:val="000A3823"/>
    <w:rsid w:val="007F46F2"/>
    <w:rsid w:val="0089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CD66F"/>
  <w15:docId w15:val="{B9830E6C-2AEE-453B-BB19-7B8E1DD1E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uiPriority w:val="9"/>
    <w:semiHidden/>
    <w:unhideWhenUsed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rru.com/index.php/AJR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Lt6mKTPaw3Tmg/AwR8C7UvxBFw==">CgMxLjAyDmguZ2xwdWxrbHgwanFxMg5oLmN4ZjJhcXA5cjE3dTIOaC56ZjJ2NmJobzE0NHo4AHIhMWlJbXdmYS1yRk1xTVhOMkNQMndJMUhuTGlQN3ByY1VI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2101</Characters>
  <Application>Microsoft Office Word</Application>
  <DocSecurity>0</DocSecurity>
  <Lines>17</Lines>
  <Paragraphs>4</Paragraphs>
  <ScaleCrop>false</ScaleCrop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2</cp:revision>
  <dcterms:created xsi:type="dcterms:W3CDTF">2011-08-01T09:21:00Z</dcterms:created>
  <dcterms:modified xsi:type="dcterms:W3CDTF">2025-06-16T07:05:00Z</dcterms:modified>
</cp:coreProperties>
</file>