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F50F7" w14:paraId="428D0DC2" w14:textId="77777777" w:rsidTr="002643B3">
        <w:trPr>
          <w:trHeight w:val="290"/>
        </w:trPr>
        <w:tc>
          <w:tcPr>
            <w:tcW w:w="5000" w:type="pct"/>
            <w:gridSpan w:val="2"/>
            <w:tcBorders>
              <w:top w:val="nil"/>
              <w:left w:val="nil"/>
              <w:right w:val="nil"/>
            </w:tcBorders>
          </w:tcPr>
          <w:p w14:paraId="5E0D629D" w14:textId="77777777" w:rsidR="00602F7D" w:rsidRPr="00AF50F7" w:rsidRDefault="00602F7D" w:rsidP="00F2643C">
            <w:pPr>
              <w:pStyle w:val="Heading2"/>
              <w:jc w:val="left"/>
              <w:rPr>
                <w:rFonts w:ascii="Arial" w:hAnsi="Arial" w:cs="Arial"/>
                <w:b w:val="0"/>
                <w:bCs w:val="0"/>
                <w:lang w:val="en-GB"/>
              </w:rPr>
            </w:pPr>
          </w:p>
        </w:tc>
      </w:tr>
      <w:tr w:rsidR="0000007A" w:rsidRPr="00AF50F7" w14:paraId="4CAC1512" w14:textId="77777777" w:rsidTr="002643B3">
        <w:trPr>
          <w:trHeight w:val="290"/>
        </w:trPr>
        <w:tc>
          <w:tcPr>
            <w:tcW w:w="1234" w:type="pct"/>
          </w:tcPr>
          <w:p w14:paraId="38559475" w14:textId="77777777" w:rsidR="0000007A" w:rsidRPr="00AF50F7" w:rsidRDefault="0000007A" w:rsidP="00696CAD">
            <w:pPr>
              <w:pStyle w:val="BodyText"/>
              <w:ind w:left="90"/>
              <w:jc w:val="left"/>
              <w:rPr>
                <w:rFonts w:ascii="Arial" w:hAnsi="Arial" w:cs="Arial"/>
                <w:bCs/>
                <w:sz w:val="20"/>
                <w:szCs w:val="20"/>
                <w:lang w:val="en-GB"/>
              </w:rPr>
            </w:pPr>
            <w:r w:rsidRPr="00AF50F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62D2332" w14:textId="77777777" w:rsidR="0000007A" w:rsidRPr="00AF50F7" w:rsidRDefault="00C72E3C" w:rsidP="00E65EB7">
            <w:pPr>
              <w:rPr>
                <w:rFonts w:ascii="Arial" w:hAnsi="Arial" w:cs="Arial"/>
                <w:b/>
                <w:bCs/>
                <w:color w:val="0000FF"/>
                <w:sz w:val="20"/>
                <w:szCs w:val="20"/>
              </w:rPr>
            </w:pPr>
            <w:hyperlink r:id="rId8" w:history="1">
              <w:r w:rsidRPr="00AF50F7">
                <w:rPr>
                  <w:rStyle w:val="Hyperlink"/>
                  <w:rFonts w:ascii="Arial" w:hAnsi="Arial" w:cs="Arial"/>
                  <w:b/>
                  <w:bCs/>
                  <w:sz w:val="20"/>
                  <w:szCs w:val="20"/>
                </w:rPr>
                <w:t>Asian Journal of Pediatric Research</w:t>
              </w:r>
            </w:hyperlink>
            <w:r w:rsidRPr="00AF50F7">
              <w:rPr>
                <w:rFonts w:ascii="Arial" w:hAnsi="Arial" w:cs="Arial"/>
                <w:b/>
                <w:bCs/>
                <w:color w:val="0000FF"/>
                <w:sz w:val="20"/>
                <w:szCs w:val="20"/>
              </w:rPr>
              <w:t xml:space="preserve"> </w:t>
            </w:r>
          </w:p>
        </w:tc>
      </w:tr>
      <w:tr w:rsidR="0000007A" w:rsidRPr="00AF50F7" w14:paraId="363AAF0C" w14:textId="77777777" w:rsidTr="002643B3">
        <w:trPr>
          <w:trHeight w:val="290"/>
        </w:trPr>
        <w:tc>
          <w:tcPr>
            <w:tcW w:w="1234" w:type="pct"/>
          </w:tcPr>
          <w:p w14:paraId="00B14090" w14:textId="77777777" w:rsidR="0000007A" w:rsidRPr="00AF50F7" w:rsidRDefault="0000007A" w:rsidP="00696CAD">
            <w:pPr>
              <w:pStyle w:val="BodyText"/>
              <w:ind w:left="90"/>
              <w:jc w:val="left"/>
              <w:rPr>
                <w:rFonts w:ascii="Arial" w:hAnsi="Arial" w:cs="Arial"/>
                <w:bCs/>
                <w:sz w:val="20"/>
                <w:szCs w:val="20"/>
                <w:lang w:val="en-GB"/>
              </w:rPr>
            </w:pPr>
            <w:r w:rsidRPr="00AF50F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B0692CE" w14:textId="77777777" w:rsidR="0000007A" w:rsidRPr="00AF50F7" w:rsidRDefault="001734D0" w:rsidP="00F3669D">
            <w:pPr>
              <w:pStyle w:val="NormalWeb"/>
              <w:spacing w:before="0" w:beforeAutospacing="0" w:after="0" w:afterAutospacing="0"/>
              <w:rPr>
                <w:rFonts w:ascii="Arial" w:hAnsi="Arial" w:cs="Arial"/>
                <w:b/>
                <w:bCs/>
                <w:sz w:val="20"/>
                <w:szCs w:val="20"/>
                <w:lang w:val="en-GB"/>
              </w:rPr>
            </w:pPr>
            <w:r w:rsidRPr="00AF50F7">
              <w:rPr>
                <w:rFonts w:ascii="Arial" w:hAnsi="Arial" w:cs="Arial"/>
                <w:b/>
                <w:bCs/>
                <w:sz w:val="20"/>
                <w:szCs w:val="20"/>
                <w:lang w:val="en-GB"/>
              </w:rPr>
              <w:t>Ms_AJPR_137092</w:t>
            </w:r>
          </w:p>
        </w:tc>
      </w:tr>
      <w:tr w:rsidR="0000007A" w:rsidRPr="00AF50F7" w14:paraId="1D1E2A23" w14:textId="77777777" w:rsidTr="002643B3">
        <w:trPr>
          <w:trHeight w:val="650"/>
        </w:trPr>
        <w:tc>
          <w:tcPr>
            <w:tcW w:w="1234" w:type="pct"/>
          </w:tcPr>
          <w:p w14:paraId="045A25E9" w14:textId="77777777" w:rsidR="0000007A" w:rsidRPr="00AF50F7" w:rsidRDefault="0000007A" w:rsidP="00696CAD">
            <w:pPr>
              <w:pStyle w:val="BodyText"/>
              <w:ind w:left="90"/>
              <w:jc w:val="left"/>
              <w:rPr>
                <w:rFonts w:ascii="Arial" w:hAnsi="Arial" w:cs="Arial"/>
                <w:bCs/>
                <w:sz w:val="20"/>
                <w:szCs w:val="20"/>
                <w:lang w:val="en-GB"/>
              </w:rPr>
            </w:pPr>
            <w:r w:rsidRPr="00AF50F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16CFC77" w14:textId="77777777" w:rsidR="0000007A" w:rsidRPr="00AF50F7" w:rsidRDefault="009E6820" w:rsidP="000450FC">
            <w:pPr>
              <w:pStyle w:val="NormalWeb"/>
              <w:spacing w:before="0" w:beforeAutospacing="0" w:after="0" w:afterAutospacing="0"/>
              <w:rPr>
                <w:rFonts w:ascii="Arial" w:hAnsi="Arial" w:cs="Arial"/>
                <w:b/>
                <w:sz w:val="20"/>
                <w:szCs w:val="20"/>
                <w:lang w:val="en-GB"/>
              </w:rPr>
            </w:pPr>
            <w:r w:rsidRPr="00AF50F7">
              <w:rPr>
                <w:rFonts w:ascii="Arial" w:hAnsi="Arial" w:cs="Arial"/>
                <w:b/>
                <w:sz w:val="20"/>
                <w:szCs w:val="20"/>
                <w:lang w:val="en-GB"/>
              </w:rPr>
              <w:t>Study on drug utilization pattern of acute gastroenteritis in children aged 1 to 12 years in tertiary care teaching hospital</w:t>
            </w:r>
          </w:p>
        </w:tc>
      </w:tr>
      <w:tr w:rsidR="00CF0BBB" w:rsidRPr="00AF50F7" w14:paraId="2461A521" w14:textId="77777777" w:rsidTr="002643B3">
        <w:trPr>
          <w:trHeight w:val="332"/>
        </w:trPr>
        <w:tc>
          <w:tcPr>
            <w:tcW w:w="1234" w:type="pct"/>
          </w:tcPr>
          <w:p w14:paraId="29435071" w14:textId="77777777" w:rsidR="00CF0BBB" w:rsidRPr="00AF50F7" w:rsidRDefault="00CF0BBB" w:rsidP="00696CAD">
            <w:pPr>
              <w:pStyle w:val="BodyText"/>
              <w:ind w:left="90"/>
              <w:jc w:val="left"/>
              <w:rPr>
                <w:rFonts w:ascii="Arial" w:hAnsi="Arial" w:cs="Arial"/>
                <w:bCs/>
                <w:sz w:val="20"/>
                <w:szCs w:val="20"/>
                <w:lang w:val="en-GB"/>
              </w:rPr>
            </w:pPr>
            <w:r w:rsidRPr="00AF50F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671BCB8" w14:textId="43E8BB89" w:rsidR="00CF0BBB" w:rsidRPr="00AF50F7" w:rsidRDefault="00FB5A75" w:rsidP="000450FC">
            <w:pPr>
              <w:pStyle w:val="NormalWeb"/>
              <w:spacing w:before="0" w:beforeAutospacing="0" w:after="0" w:afterAutospacing="0"/>
              <w:rPr>
                <w:rFonts w:ascii="Arial" w:hAnsi="Arial" w:cs="Arial"/>
                <w:b/>
                <w:sz w:val="20"/>
                <w:szCs w:val="20"/>
                <w:lang w:val="en-GB"/>
              </w:rPr>
            </w:pPr>
            <w:r w:rsidRPr="00AF50F7">
              <w:rPr>
                <w:rFonts w:ascii="Arial" w:hAnsi="Arial" w:cs="Arial"/>
                <w:b/>
                <w:sz w:val="20"/>
                <w:szCs w:val="20"/>
                <w:lang w:val="en-GB"/>
              </w:rPr>
              <w:t>Original research article</w:t>
            </w:r>
          </w:p>
        </w:tc>
      </w:tr>
    </w:tbl>
    <w:p w14:paraId="5108A500" w14:textId="77777777" w:rsidR="00037D52" w:rsidRPr="00AF50F7" w:rsidRDefault="00037D52" w:rsidP="0000007A">
      <w:pPr>
        <w:pStyle w:val="BodyText"/>
        <w:rPr>
          <w:rFonts w:ascii="Arial" w:hAnsi="Arial" w:cs="Arial"/>
          <w:b/>
          <w:bCs/>
          <w:sz w:val="20"/>
          <w:szCs w:val="20"/>
          <w:u w:val="single"/>
          <w:lang w:val="en-GB"/>
        </w:rPr>
      </w:pPr>
    </w:p>
    <w:p w14:paraId="53AECBD0" w14:textId="77777777" w:rsidR="006E1BDB" w:rsidRPr="00AF50F7" w:rsidRDefault="006E1BDB" w:rsidP="006E1BD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6E1BDB" w:rsidRPr="00AF50F7" w14:paraId="75243C95" w14:textId="77777777">
        <w:tc>
          <w:tcPr>
            <w:tcW w:w="5000" w:type="pct"/>
            <w:gridSpan w:val="3"/>
            <w:tcBorders>
              <w:top w:val="nil"/>
              <w:left w:val="nil"/>
              <w:right w:val="nil"/>
            </w:tcBorders>
            <w:noWrap/>
          </w:tcPr>
          <w:p w14:paraId="73CDCA18" w14:textId="77777777" w:rsidR="006E1BDB" w:rsidRPr="00AF50F7" w:rsidRDefault="006E1BDB">
            <w:pPr>
              <w:pStyle w:val="Heading2"/>
              <w:jc w:val="left"/>
              <w:rPr>
                <w:rFonts w:ascii="Arial" w:hAnsi="Arial" w:cs="Arial"/>
                <w:lang w:val="en-GB"/>
              </w:rPr>
            </w:pPr>
            <w:r w:rsidRPr="00AF50F7">
              <w:rPr>
                <w:rFonts w:ascii="Arial" w:hAnsi="Arial" w:cs="Arial"/>
                <w:highlight w:val="yellow"/>
                <w:lang w:val="en-GB"/>
              </w:rPr>
              <w:t>PART  1:</w:t>
            </w:r>
            <w:r w:rsidRPr="00AF50F7">
              <w:rPr>
                <w:rFonts w:ascii="Arial" w:hAnsi="Arial" w:cs="Arial"/>
                <w:lang w:val="en-GB"/>
              </w:rPr>
              <w:t xml:space="preserve"> Comments</w:t>
            </w:r>
          </w:p>
          <w:p w14:paraId="38CEEB43" w14:textId="77777777" w:rsidR="006E1BDB" w:rsidRPr="00AF50F7" w:rsidRDefault="006E1BDB">
            <w:pPr>
              <w:rPr>
                <w:rFonts w:ascii="Arial" w:hAnsi="Arial" w:cs="Arial"/>
                <w:sz w:val="20"/>
                <w:szCs w:val="20"/>
                <w:lang w:val="en-GB"/>
              </w:rPr>
            </w:pPr>
          </w:p>
        </w:tc>
      </w:tr>
      <w:tr w:rsidR="006E1BDB" w:rsidRPr="00AF50F7" w14:paraId="5F0DF6D5" w14:textId="77777777">
        <w:tc>
          <w:tcPr>
            <w:tcW w:w="1265" w:type="pct"/>
            <w:noWrap/>
          </w:tcPr>
          <w:p w14:paraId="0A3518C4" w14:textId="77777777" w:rsidR="006E1BDB" w:rsidRPr="00AF50F7" w:rsidRDefault="006E1BDB">
            <w:pPr>
              <w:pStyle w:val="Heading2"/>
              <w:jc w:val="left"/>
              <w:rPr>
                <w:rFonts w:ascii="Arial" w:hAnsi="Arial" w:cs="Arial"/>
                <w:lang w:val="en-GB"/>
              </w:rPr>
            </w:pPr>
          </w:p>
        </w:tc>
        <w:tc>
          <w:tcPr>
            <w:tcW w:w="2212" w:type="pct"/>
          </w:tcPr>
          <w:p w14:paraId="3203DBC4" w14:textId="77777777" w:rsidR="006E1BDB" w:rsidRPr="00AF50F7" w:rsidRDefault="006E1BDB">
            <w:pPr>
              <w:pStyle w:val="Heading2"/>
              <w:jc w:val="left"/>
              <w:rPr>
                <w:rFonts w:ascii="Arial" w:hAnsi="Arial" w:cs="Arial"/>
                <w:lang w:val="en-GB"/>
              </w:rPr>
            </w:pPr>
            <w:r w:rsidRPr="00AF50F7">
              <w:rPr>
                <w:rFonts w:ascii="Arial" w:hAnsi="Arial" w:cs="Arial"/>
                <w:lang w:val="en-GB"/>
              </w:rPr>
              <w:t>Reviewer’s comment</w:t>
            </w:r>
          </w:p>
          <w:p w14:paraId="5912A965" w14:textId="77777777" w:rsidR="00003D6D" w:rsidRPr="00AF50F7" w:rsidRDefault="00003D6D" w:rsidP="00003D6D">
            <w:pPr>
              <w:rPr>
                <w:rFonts w:ascii="Arial" w:hAnsi="Arial" w:cs="Arial"/>
                <w:b/>
                <w:bCs/>
                <w:sz w:val="20"/>
                <w:szCs w:val="20"/>
              </w:rPr>
            </w:pPr>
            <w:r w:rsidRPr="00AF50F7">
              <w:rPr>
                <w:rFonts w:ascii="Arial" w:hAnsi="Arial" w:cs="Arial"/>
                <w:b/>
                <w:bCs/>
                <w:sz w:val="20"/>
                <w:szCs w:val="20"/>
                <w:highlight w:val="yellow"/>
              </w:rPr>
              <w:t>Artificial Intelligence (AI) generated or assisted review comments are strictly prohibited during peer review.</w:t>
            </w:r>
          </w:p>
          <w:p w14:paraId="3BF97490" w14:textId="77777777" w:rsidR="00003D6D" w:rsidRPr="00AF50F7" w:rsidRDefault="00003D6D" w:rsidP="00003D6D">
            <w:pPr>
              <w:rPr>
                <w:rFonts w:ascii="Arial" w:hAnsi="Arial" w:cs="Arial"/>
                <w:sz w:val="20"/>
                <w:szCs w:val="20"/>
                <w:lang w:val="en-GB"/>
              </w:rPr>
            </w:pPr>
          </w:p>
        </w:tc>
        <w:tc>
          <w:tcPr>
            <w:tcW w:w="1523" w:type="pct"/>
          </w:tcPr>
          <w:p w14:paraId="6BF98F3A" w14:textId="77777777" w:rsidR="006D77E3" w:rsidRPr="00AF50F7" w:rsidRDefault="006D77E3" w:rsidP="006D77E3">
            <w:pPr>
              <w:spacing w:after="160" w:line="254" w:lineRule="auto"/>
              <w:rPr>
                <w:rFonts w:ascii="Arial" w:eastAsia="Calibri" w:hAnsi="Arial" w:cs="Arial"/>
                <w:kern w:val="2"/>
                <w:sz w:val="20"/>
                <w:szCs w:val="20"/>
                <w:lang w:val="en-IN"/>
              </w:rPr>
            </w:pPr>
            <w:r w:rsidRPr="00AF50F7">
              <w:rPr>
                <w:rFonts w:ascii="Arial" w:eastAsia="Calibri" w:hAnsi="Arial" w:cs="Arial"/>
                <w:b/>
                <w:kern w:val="2"/>
                <w:sz w:val="20"/>
                <w:szCs w:val="20"/>
                <w:lang w:val="en-IN"/>
              </w:rPr>
              <w:t>Author’s Feedback</w:t>
            </w:r>
            <w:r w:rsidRPr="00AF50F7">
              <w:rPr>
                <w:rFonts w:ascii="Arial" w:eastAsia="Calibri" w:hAnsi="Arial" w:cs="Arial"/>
                <w:kern w:val="2"/>
                <w:sz w:val="20"/>
                <w:szCs w:val="20"/>
                <w:lang w:val="en-IN"/>
              </w:rPr>
              <w:t xml:space="preserve"> (It is mandatory that authors should write his/her feedback here)</w:t>
            </w:r>
          </w:p>
          <w:p w14:paraId="5FF898E2" w14:textId="77777777" w:rsidR="006E1BDB" w:rsidRPr="00AF50F7" w:rsidRDefault="006E1BDB">
            <w:pPr>
              <w:pStyle w:val="Heading2"/>
              <w:jc w:val="left"/>
              <w:rPr>
                <w:rFonts w:ascii="Arial" w:hAnsi="Arial" w:cs="Arial"/>
                <w:b w:val="0"/>
                <w:lang w:val="en-GB"/>
              </w:rPr>
            </w:pPr>
          </w:p>
        </w:tc>
      </w:tr>
      <w:tr w:rsidR="006E1BDB" w:rsidRPr="00AF50F7" w14:paraId="65061E82" w14:textId="77777777">
        <w:trPr>
          <w:trHeight w:val="1264"/>
        </w:trPr>
        <w:tc>
          <w:tcPr>
            <w:tcW w:w="1265" w:type="pct"/>
            <w:noWrap/>
          </w:tcPr>
          <w:p w14:paraId="35C33653" w14:textId="77777777" w:rsidR="006E1BDB" w:rsidRPr="00AF50F7" w:rsidRDefault="006E1BDB">
            <w:pPr>
              <w:ind w:left="360"/>
              <w:rPr>
                <w:rFonts w:ascii="Arial" w:hAnsi="Arial" w:cs="Arial"/>
                <w:b/>
                <w:bCs/>
                <w:sz w:val="20"/>
                <w:szCs w:val="20"/>
                <w:lang w:val="en-GB"/>
              </w:rPr>
            </w:pPr>
            <w:r w:rsidRPr="00AF50F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D07EC0A" w14:textId="77777777" w:rsidR="006E1BDB" w:rsidRPr="00AF50F7" w:rsidRDefault="006E1BDB">
            <w:pPr>
              <w:ind w:left="360"/>
              <w:rPr>
                <w:rFonts w:ascii="Arial" w:eastAsia="MS Mincho" w:hAnsi="Arial" w:cs="Arial"/>
                <w:b/>
                <w:bCs/>
                <w:sz w:val="20"/>
                <w:szCs w:val="20"/>
                <w:lang w:val="en-GB"/>
              </w:rPr>
            </w:pPr>
          </w:p>
        </w:tc>
        <w:tc>
          <w:tcPr>
            <w:tcW w:w="2212" w:type="pct"/>
          </w:tcPr>
          <w:p w14:paraId="53F705F6" w14:textId="77777777" w:rsidR="006E1BDB" w:rsidRPr="00AF50F7" w:rsidRDefault="000B07B0">
            <w:pPr>
              <w:pStyle w:val="ListParagraph"/>
              <w:ind w:left="0"/>
              <w:rPr>
                <w:rFonts w:ascii="Arial" w:hAnsi="Arial" w:cs="Arial"/>
                <w:b/>
                <w:bCs/>
                <w:sz w:val="20"/>
                <w:szCs w:val="20"/>
                <w:lang w:val="en-GB"/>
              </w:rPr>
            </w:pPr>
            <w:r w:rsidRPr="00AF50F7">
              <w:rPr>
                <w:rFonts w:ascii="Arial" w:hAnsi="Arial" w:cs="Arial"/>
                <w:b/>
                <w:bCs/>
                <w:sz w:val="20"/>
                <w:szCs w:val="20"/>
                <w:lang w:val="en-GB"/>
              </w:rPr>
              <w:t>This manuscript clearly demonstrates the use of modern medical technologies in the treatment of gastroenteritis in children. However, it is important to compare the results obtained with modern recommendations and statistics, especially in terms of the use of antibiotics and antiulcer drugs. The manuscript will become more scientific if these data are added to the "Discussion" section.</w:t>
            </w:r>
          </w:p>
        </w:tc>
        <w:tc>
          <w:tcPr>
            <w:tcW w:w="1523" w:type="pct"/>
          </w:tcPr>
          <w:p w14:paraId="46AC8F66" w14:textId="66966369" w:rsidR="006E1BDB" w:rsidRPr="00AF50F7" w:rsidRDefault="00BE73E3" w:rsidP="00BE73E3">
            <w:pPr>
              <w:pStyle w:val="Heading2"/>
              <w:jc w:val="left"/>
              <w:rPr>
                <w:rFonts w:ascii="Arial" w:hAnsi="Arial" w:cs="Arial"/>
                <w:b w:val="0"/>
                <w:lang w:val="en-GB"/>
              </w:rPr>
            </w:pPr>
            <w:r w:rsidRPr="00AF50F7">
              <w:rPr>
                <w:rFonts w:ascii="Arial" w:hAnsi="Arial" w:cs="Arial"/>
              </w:rPr>
              <w:t xml:space="preserve">The </w:t>
            </w:r>
            <w:proofErr w:type="spellStart"/>
            <w:r w:rsidRPr="00AF50F7">
              <w:rPr>
                <w:rFonts w:ascii="Arial" w:hAnsi="Arial" w:cs="Arial"/>
              </w:rPr>
              <w:t>study</w:t>
            </w:r>
            <w:proofErr w:type="spellEnd"/>
            <w:r w:rsidRPr="00AF50F7">
              <w:rPr>
                <w:rFonts w:ascii="Arial" w:hAnsi="Arial" w:cs="Arial"/>
              </w:rPr>
              <w:t xml:space="preserve"> highlights the value of </w:t>
            </w:r>
            <w:proofErr w:type="spellStart"/>
            <w:r w:rsidRPr="00AF50F7">
              <w:rPr>
                <w:rFonts w:ascii="Arial" w:hAnsi="Arial" w:cs="Arial"/>
              </w:rPr>
              <w:t>probiotics</w:t>
            </w:r>
            <w:proofErr w:type="spellEnd"/>
            <w:r w:rsidRPr="00AF50F7">
              <w:rPr>
                <w:rFonts w:ascii="Arial" w:hAnsi="Arial" w:cs="Arial"/>
              </w:rPr>
              <w:t xml:space="preserve">, zinc </w:t>
            </w:r>
            <w:proofErr w:type="spellStart"/>
            <w:r w:rsidRPr="00AF50F7">
              <w:rPr>
                <w:rFonts w:ascii="Arial" w:hAnsi="Arial" w:cs="Arial"/>
              </w:rPr>
              <w:t>supplements</w:t>
            </w:r>
            <w:proofErr w:type="spellEnd"/>
            <w:r w:rsidRPr="00AF50F7">
              <w:rPr>
                <w:rFonts w:ascii="Arial" w:hAnsi="Arial" w:cs="Arial"/>
              </w:rPr>
              <w:t xml:space="preserve">, and ORS as first </w:t>
            </w:r>
            <w:proofErr w:type="spellStart"/>
            <w:r w:rsidRPr="00AF50F7">
              <w:rPr>
                <w:rFonts w:ascii="Arial" w:hAnsi="Arial" w:cs="Arial"/>
              </w:rPr>
              <w:t>therapies</w:t>
            </w:r>
            <w:proofErr w:type="spellEnd"/>
            <w:r w:rsidRPr="00AF50F7">
              <w:rPr>
                <w:rFonts w:ascii="Arial" w:hAnsi="Arial" w:cs="Arial"/>
              </w:rPr>
              <w:t xml:space="preserve"> for </w:t>
            </w:r>
            <w:proofErr w:type="spellStart"/>
            <w:r w:rsidRPr="00AF50F7">
              <w:rPr>
                <w:rFonts w:ascii="Arial" w:hAnsi="Arial" w:cs="Arial"/>
              </w:rPr>
              <w:t>pediatric</w:t>
            </w:r>
            <w:proofErr w:type="spellEnd"/>
            <w:r w:rsidRPr="00AF50F7">
              <w:rPr>
                <w:rFonts w:ascii="Arial" w:hAnsi="Arial" w:cs="Arial"/>
              </w:rPr>
              <w:t xml:space="preserve"> AGE. </w:t>
            </w:r>
            <w:proofErr w:type="spellStart"/>
            <w:r w:rsidRPr="00AF50F7">
              <w:rPr>
                <w:rFonts w:ascii="Arial" w:hAnsi="Arial" w:cs="Arial"/>
              </w:rPr>
              <w:t>Depending</w:t>
            </w:r>
            <w:proofErr w:type="spellEnd"/>
            <w:r w:rsidRPr="00AF50F7">
              <w:rPr>
                <w:rFonts w:ascii="Arial" w:hAnsi="Arial" w:cs="Arial"/>
              </w:rPr>
              <w:t xml:space="preserve"> on how </w:t>
            </w:r>
            <w:proofErr w:type="spellStart"/>
            <w:r w:rsidRPr="00AF50F7">
              <w:rPr>
                <w:rFonts w:ascii="Arial" w:hAnsi="Arial" w:cs="Arial"/>
              </w:rPr>
              <w:t>severe</w:t>
            </w:r>
            <w:proofErr w:type="spellEnd"/>
            <w:r w:rsidRPr="00AF50F7">
              <w:rPr>
                <w:rFonts w:ascii="Arial" w:hAnsi="Arial" w:cs="Arial"/>
              </w:rPr>
              <w:t xml:space="preserve"> the </w:t>
            </w:r>
            <w:proofErr w:type="spellStart"/>
            <w:r w:rsidRPr="00AF50F7">
              <w:rPr>
                <w:rFonts w:ascii="Arial" w:hAnsi="Arial" w:cs="Arial"/>
              </w:rPr>
              <w:t>symptoms</w:t>
            </w:r>
            <w:proofErr w:type="spellEnd"/>
            <w:r w:rsidRPr="00AF50F7">
              <w:rPr>
                <w:rFonts w:ascii="Arial" w:hAnsi="Arial" w:cs="Arial"/>
              </w:rPr>
              <w:t xml:space="preserve"> are, </w:t>
            </w:r>
            <w:proofErr w:type="spellStart"/>
            <w:r w:rsidRPr="00AF50F7">
              <w:rPr>
                <w:rFonts w:ascii="Arial" w:hAnsi="Arial" w:cs="Arial"/>
              </w:rPr>
              <w:t>supportive</w:t>
            </w:r>
            <w:proofErr w:type="spellEnd"/>
            <w:r w:rsidRPr="00AF50F7">
              <w:rPr>
                <w:rFonts w:ascii="Arial" w:hAnsi="Arial" w:cs="Arial"/>
              </w:rPr>
              <w:t xml:space="preserve"> </w:t>
            </w:r>
            <w:proofErr w:type="spellStart"/>
            <w:r w:rsidRPr="00AF50F7">
              <w:rPr>
                <w:rFonts w:ascii="Arial" w:hAnsi="Arial" w:cs="Arial"/>
              </w:rPr>
              <w:t>therapy</w:t>
            </w:r>
            <w:proofErr w:type="spellEnd"/>
            <w:r w:rsidRPr="00AF50F7">
              <w:rPr>
                <w:rFonts w:ascii="Arial" w:hAnsi="Arial" w:cs="Arial"/>
              </w:rPr>
              <w:t xml:space="preserve"> </w:t>
            </w:r>
            <w:proofErr w:type="spellStart"/>
            <w:r w:rsidRPr="00AF50F7">
              <w:rPr>
                <w:rFonts w:ascii="Arial" w:hAnsi="Arial" w:cs="Arial"/>
              </w:rPr>
              <w:t>including</w:t>
            </w:r>
            <w:proofErr w:type="spellEnd"/>
            <w:r w:rsidRPr="00AF50F7">
              <w:rPr>
                <w:rFonts w:ascii="Arial" w:hAnsi="Arial" w:cs="Arial"/>
              </w:rPr>
              <w:t xml:space="preserve"> IV </w:t>
            </w:r>
            <w:proofErr w:type="spellStart"/>
            <w:r w:rsidRPr="00AF50F7">
              <w:rPr>
                <w:rFonts w:ascii="Arial" w:hAnsi="Arial" w:cs="Arial"/>
              </w:rPr>
              <w:t>fluids</w:t>
            </w:r>
            <w:proofErr w:type="spellEnd"/>
            <w:r w:rsidRPr="00AF50F7">
              <w:rPr>
                <w:rFonts w:ascii="Arial" w:hAnsi="Arial" w:cs="Arial"/>
              </w:rPr>
              <w:t xml:space="preserve"> and </w:t>
            </w:r>
            <w:proofErr w:type="spellStart"/>
            <w:r w:rsidRPr="00AF50F7">
              <w:rPr>
                <w:rFonts w:ascii="Arial" w:hAnsi="Arial" w:cs="Arial"/>
              </w:rPr>
              <w:t>antibiotics</w:t>
            </w:r>
            <w:proofErr w:type="spellEnd"/>
            <w:r w:rsidRPr="00AF50F7">
              <w:rPr>
                <w:rFonts w:ascii="Arial" w:hAnsi="Arial" w:cs="Arial"/>
              </w:rPr>
              <w:t xml:space="preserve"> are </w:t>
            </w:r>
            <w:proofErr w:type="spellStart"/>
            <w:r w:rsidRPr="00AF50F7">
              <w:rPr>
                <w:rFonts w:ascii="Arial" w:hAnsi="Arial" w:cs="Arial"/>
              </w:rPr>
              <w:t>used</w:t>
            </w:r>
            <w:proofErr w:type="spellEnd"/>
            <w:r w:rsidRPr="00AF50F7">
              <w:rPr>
                <w:rFonts w:ascii="Arial" w:hAnsi="Arial" w:cs="Arial"/>
              </w:rPr>
              <w:t xml:space="preserve">. Standard </w:t>
            </w:r>
            <w:proofErr w:type="spellStart"/>
            <w:r w:rsidRPr="00AF50F7">
              <w:rPr>
                <w:rFonts w:ascii="Arial" w:hAnsi="Arial" w:cs="Arial"/>
              </w:rPr>
              <w:t>treatment</w:t>
            </w:r>
            <w:proofErr w:type="spellEnd"/>
            <w:r w:rsidRPr="00AF50F7">
              <w:rPr>
                <w:rFonts w:ascii="Arial" w:hAnsi="Arial" w:cs="Arial"/>
              </w:rPr>
              <w:t xml:space="preserve"> </w:t>
            </w:r>
            <w:proofErr w:type="spellStart"/>
            <w:r w:rsidRPr="00AF50F7">
              <w:rPr>
                <w:rFonts w:ascii="Arial" w:hAnsi="Arial" w:cs="Arial"/>
              </w:rPr>
              <w:t>procedures</w:t>
            </w:r>
            <w:proofErr w:type="spellEnd"/>
            <w:r w:rsidRPr="00AF50F7">
              <w:rPr>
                <w:rFonts w:ascii="Arial" w:hAnsi="Arial" w:cs="Arial"/>
              </w:rPr>
              <w:t xml:space="preserve"> can </w:t>
            </w:r>
            <w:proofErr w:type="spellStart"/>
            <w:r w:rsidRPr="00AF50F7">
              <w:rPr>
                <w:rFonts w:ascii="Arial" w:hAnsi="Arial" w:cs="Arial"/>
              </w:rPr>
              <w:t>improve</w:t>
            </w:r>
            <w:proofErr w:type="spellEnd"/>
            <w:r w:rsidRPr="00AF50F7">
              <w:rPr>
                <w:rFonts w:ascii="Arial" w:hAnsi="Arial" w:cs="Arial"/>
              </w:rPr>
              <w:t xml:space="preserve"> </w:t>
            </w:r>
            <w:proofErr w:type="spellStart"/>
            <w:r w:rsidRPr="00AF50F7">
              <w:rPr>
                <w:rFonts w:ascii="Arial" w:hAnsi="Arial" w:cs="Arial"/>
              </w:rPr>
              <w:t>results</w:t>
            </w:r>
            <w:proofErr w:type="spellEnd"/>
            <w:r w:rsidRPr="00AF50F7">
              <w:rPr>
                <w:rFonts w:ascii="Arial" w:hAnsi="Arial" w:cs="Arial"/>
              </w:rPr>
              <w:t xml:space="preserve"> and encourage </w:t>
            </w:r>
            <w:proofErr w:type="spellStart"/>
            <w:r w:rsidRPr="00AF50F7">
              <w:rPr>
                <w:rFonts w:ascii="Arial" w:hAnsi="Arial" w:cs="Arial"/>
              </w:rPr>
              <w:t>responsible</w:t>
            </w:r>
            <w:proofErr w:type="spellEnd"/>
            <w:r w:rsidRPr="00AF50F7">
              <w:rPr>
                <w:rFonts w:ascii="Arial" w:hAnsi="Arial" w:cs="Arial"/>
              </w:rPr>
              <w:t xml:space="preserve"> </w:t>
            </w:r>
            <w:proofErr w:type="spellStart"/>
            <w:r w:rsidRPr="00AF50F7">
              <w:rPr>
                <w:rFonts w:ascii="Arial" w:hAnsi="Arial" w:cs="Arial"/>
              </w:rPr>
              <w:t>drug</w:t>
            </w:r>
            <w:proofErr w:type="spellEnd"/>
            <w:r w:rsidRPr="00AF50F7">
              <w:rPr>
                <w:rFonts w:ascii="Arial" w:hAnsi="Arial" w:cs="Arial"/>
              </w:rPr>
              <w:t xml:space="preserve"> usage in </w:t>
            </w:r>
            <w:proofErr w:type="spellStart"/>
            <w:r w:rsidRPr="00AF50F7">
              <w:rPr>
                <w:rFonts w:ascii="Arial" w:hAnsi="Arial" w:cs="Arial"/>
              </w:rPr>
              <w:t>children's</w:t>
            </w:r>
            <w:proofErr w:type="spellEnd"/>
            <w:r w:rsidRPr="00AF50F7">
              <w:rPr>
                <w:rFonts w:ascii="Arial" w:hAnsi="Arial" w:cs="Arial"/>
              </w:rPr>
              <w:t xml:space="preserve"> care.</w:t>
            </w:r>
          </w:p>
        </w:tc>
      </w:tr>
      <w:tr w:rsidR="0018477B" w:rsidRPr="00AF50F7" w14:paraId="0FC6F744" w14:textId="77777777" w:rsidTr="00AF50F7">
        <w:trPr>
          <w:trHeight w:val="620"/>
        </w:trPr>
        <w:tc>
          <w:tcPr>
            <w:tcW w:w="1265" w:type="pct"/>
            <w:noWrap/>
          </w:tcPr>
          <w:p w14:paraId="36CD54FE" w14:textId="77777777" w:rsidR="0018477B" w:rsidRPr="00AF50F7" w:rsidRDefault="0018477B" w:rsidP="0018477B">
            <w:pPr>
              <w:ind w:left="360"/>
              <w:rPr>
                <w:rFonts w:ascii="Arial" w:hAnsi="Arial" w:cs="Arial"/>
                <w:b/>
                <w:bCs/>
                <w:sz w:val="20"/>
                <w:szCs w:val="20"/>
                <w:lang w:val="en-GB"/>
              </w:rPr>
            </w:pPr>
            <w:r w:rsidRPr="00AF50F7">
              <w:rPr>
                <w:rFonts w:ascii="Arial" w:hAnsi="Arial" w:cs="Arial"/>
                <w:b/>
                <w:bCs/>
                <w:sz w:val="20"/>
                <w:szCs w:val="20"/>
                <w:lang w:val="en-GB"/>
              </w:rPr>
              <w:t>Is the title of the article suitable?</w:t>
            </w:r>
          </w:p>
          <w:p w14:paraId="7E426019" w14:textId="77777777" w:rsidR="0018477B" w:rsidRPr="00AF50F7" w:rsidRDefault="0018477B" w:rsidP="0018477B">
            <w:pPr>
              <w:ind w:left="360"/>
              <w:rPr>
                <w:rFonts w:ascii="Arial" w:hAnsi="Arial" w:cs="Arial"/>
                <w:b/>
                <w:bCs/>
                <w:sz w:val="20"/>
                <w:szCs w:val="20"/>
                <w:lang w:val="en-GB"/>
              </w:rPr>
            </w:pPr>
            <w:r w:rsidRPr="00AF50F7">
              <w:rPr>
                <w:rFonts w:ascii="Arial" w:hAnsi="Arial" w:cs="Arial"/>
                <w:b/>
                <w:bCs/>
                <w:sz w:val="20"/>
                <w:szCs w:val="20"/>
                <w:lang w:val="en-GB"/>
              </w:rPr>
              <w:t>(If not please suggest an alternative title)</w:t>
            </w:r>
          </w:p>
          <w:p w14:paraId="536D9864" w14:textId="77777777" w:rsidR="0018477B" w:rsidRPr="00AF50F7" w:rsidRDefault="0018477B" w:rsidP="0018477B">
            <w:pPr>
              <w:pStyle w:val="Heading2"/>
              <w:jc w:val="left"/>
              <w:rPr>
                <w:rFonts w:ascii="Arial" w:hAnsi="Arial" w:cs="Arial"/>
                <w:u w:val="single"/>
                <w:lang w:val="en-GB"/>
              </w:rPr>
            </w:pPr>
          </w:p>
        </w:tc>
        <w:tc>
          <w:tcPr>
            <w:tcW w:w="2212" w:type="pct"/>
          </w:tcPr>
          <w:p w14:paraId="2E7C112A" w14:textId="77777777" w:rsidR="0018477B" w:rsidRPr="00AF50F7" w:rsidRDefault="0018477B" w:rsidP="0018477B">
            <w:pPr>
              <w:ind w:left="360"/>
              <w:rPr>
                <w:rFonts w:ascii="Arial" w:hAnsi="Arial" w:cs="Arial"/>
                <w:b/>
                <w:bCs/>
                <w:sz w:val="20"/>
                <w:szCs w:val="20"/>
                <w:lang w:val="en-GB"/>
              </w:rPr>
            </w:pPr>
            <w:r w:rsidRPr="00AF50F7">
              <w:rPr>
                <w:rFonts w:ascii="Arial" w:hAnsi="Arial" w:cs="Arial"/>
                <w:b/>
                <w:bCs/>
                <w:sz w:val="20"/>
                <w:szCs w:val="20"/>
                <w:lang w:val="en-GB"/>
              </w:rPr>
              <w:t>The title suits this article.</w:t>
            </w:r>
          </w:p>
        </w:tc>
        <w:tc>
          <w:tcPr>
            <w:tcW w:w="1523" w:type="pct"/>
          </w:tcPr>
          <w:p w14:paraId="68AB541E" w14:textId="3B5C2029" w:rsidR="0018477B" w:rsidRPr="00AF50F7" w:rsidRDefault="0018477B" w:rsidP="0018477B">
            <w:pPr>
              <w:pStyle w:val="Heading2"/>
              <w:jc w:val="left"/>
              <w:rPr>
                <w:rFonts w:ascii="Arial" w:hAnsi="Arial" w:cs="Arial"/>
                <w:b w:val="0"/>
                <w:lang w:val="en-GB"/>
              </w:rPr>
            </w:pPr>
            <w:r w:rsidRPr="00AF50F7">
              <w:rPr>
                <w:rFonts w:ascii="Arial" w:hAnsi="Arial" w:cs="Arial"/>
                <w:b w:val="0"/>
                <w:bCs w:val="0"/>
                <w:lang w:val="en-GB"/>
              </w:rPr>
              <w:t>The title suits this article.</w:t>
            </w:r>
          </w:p>
        </w:tc>
      </w:tr>
      <w:tr w:rsidR="0018477B" w:rsidRPr="00AF50F7" w14:paraId="256FA0DC" w14:textId="77777777">
        <w:trPr>
          <w:trHeight w:val="1262"/>
        </w:trPr>
        <w:tc>
          <w:tcPr>
            <w:tcW w:w="1265" w:type="pct"/>
            <w:noWrap/>
          </w:tcPr>
          <w:p w14:paraId="5F08A28D" w14:textId="77777777" w:rsidR="0018477B" w:rsidRPr="00AF50F7" w:rsidRDefault="0018477B" w:rsidP="0018477B">
            <w:pPr>
              <w:pStyle w:val="Heading2"/>
              <w:ind w:left="360"/>
              <w:jc w:val="left"/>
              <w:rPr>
                <w:rFonts w:ascii="Arial" w:hAnsi="Arial" w:cs="Arial"/>
                <w:lang w:val="en-GB"/>
              </w:rPr>
            </w:pPr>
            <w:r w:rsidRPr="00AF50F7">
              <w:rPr>
                <w:rFonts w:ascii="Arial" w:hAnsi="Arial" w:cs="Arial"/>
                <w:lang w:val="en-GB"/>
              </w:rPr>
              <w:t>Is the abstract of the article comprehensive? Do you suggest the addition (or deletion) of some points in this section? Please write your suggestions here.</w:t>
            </w:r>
          </w:p>
          <w:p w14:paraId="6950D390" w14:textId="77777777" w:rsidR="0018477B" w:rsidRPr="00AF50F7" w:rsidRDefault="0018477B" w:rsidP="0018477B">
            <w:pPr>
              <w:pStyle w:val="Heading2"/>
              <w:jc w:val="left"/>
              <w:rPr>
                <w:rFonts w:ascii="Arial" w:hAnsi="Arial" w:cs="Arial"/>
                <w:u w:val="single"/>
                <w:lang w:val="en-GB"/>
              </w:rPr>
            </w:pPr>
          </w:p>
        </w:tc>
        <w:tc>
          <w:tcPr>
            <w:tcW w:w="2212" w:type="pct"/>
          </w:tcPr>
          <w:p w14:paraId="5CD11B12" w14:textId="77777777" w:rsidR="0018477B" w:rsidRPr="00AF50F7" w:rsidRDefault="0018477B" w:rsidP="0018477B">
            <w:pPr>
              <w:ind w:left="360"/>
              <w:rPr>
                <w:rFonts w:ascii="Arial" w:hAnsi="Arial" w:cs="Arial"/>
                <w:b/>
                <w:bCs/>
                <w:sz w:val="20"/>
                <w:szCs w:val="20"/>
                <w:lang w:val="en-GB"/>
              </w:rPr>
            </w:pPr>
            <w:r w:rsidRPr="00AF50F7">
              <w:rPr>
                <w:rFonts w:ascii="Arial" w:hAnsi="Arial" w:cs="Arial"/>
                <w:b/>
                <w:bCs/>
                <w:sz w:val="20"/>
                <w:szCs w:val="20"/>
                <w:lang w:val="en-GB"/>
              </w:rPr>
              <w:t>The abstract of the article is comprehensive.</w:t>
            </w:r>
          </w:p>
        </w:tc>
        <w:tc>
          <w:tcPr>
            <w:tcW w:w="1523" w:type="pct"/>
          </w:tcPr>
          <w:p w14:paraId="5D08609F" w14:textId="6C8F2243" w:rsidR="0018477B" w:rsidRPr="00AF50F7" w:rsidRDefault="0018477B" w:rsidP="0018477B">
            <w:pPr>
              <w:pStyle w:val="Heading2"/>
              <w:jc w:val="left"/>
              <w:rPr>
                <w:rFonts w:ascii="Arial" w:hAnsi="Arial" w:cs="Arial"/>
                <w:b w:val="0"/>
                <w:lang w:val="en-GB"/>
              </w:rPr>
            </w:pPr>
            <w:r w:rsidRPr="00AF50F7">
              <w:rPr>
                <w:rFonts w:ascii="Arial" w:hAnsi="Arial" w:cs="Arial"/>
                <w:b w:val="0"/>
                <w:bCs w:val="0"/>
                <w:lang w:val="en-GB"/>
              </w:rPr>
              <w:t>The abstract of the article is comprehensive.</w:t>
            </w:r>
          </w:p>
        </w:tc>
      </w:tr>
      <w:tr w:rsidR="0018477B" w:rsidRPr="00AF50F7" w14:paraId="2A181555" w14:textId="77777777">
        <w:trPr>
          <w:trHeight w:val="704"/>
        </w:trPr>
        <w:tc>
          <w:tcPr>
            <w:tcW w:w="1265" w:type="pct"/>
            <w:noWrap/>
          </w:tcPr>
          <w:p w14:paraId="467ADD61" w14:textId="77777777" w:rsidR="0018477B" w:rsidRPr="00AF50F7" w:rsidRDefault="0018477B" w:rsidP="0018477B">
            <w:pPr>
              <w:pStyle w:val="Heading2"/>
              <w:ind w:left="360"/>
              <w:jc w:val="left"/>
              <w:rPr>
                <w:rFonts w:ascii="Arial" w:hAnsi="Arial" w:cs="Arial"/>
                <w:b w:val="0"/>
                <w:bCs w:val="0"/>
                <w:u w:val="single"/>
                <w:lang w:val="en-GB"/>
              </w:rPr>
            </w:pPr>
            <w:r w:rsidRPr="00AF50F7">
              <w:rPr>
                <w:rFonts w:ascii="Arial" w:hAnsi="Arial" w:cs="Arial"/>
                <w:lang w:val="en-GB"/>
              </w:rPr>
              <w:t>Is the manuscript scientifically, correct? Please write here.</w:t>
            </w:r>
          </w:p>
        </w:tc>
        <w:tc>
          <w:tcPr>
            <w:tcW w:w="2212" w:type="pct"/>
          </w:tcPr>
          <w:p w14:paraId="728BBAB0" w14:textId="77777777" w:rsidR="0018477B" w:rsidRPr="00AF50F7" w:rsidRDefault="0018477B" w:rsidP="0018477B">
            <w:pPr>
              <w:pStyle w:val="ListParagraph"/>
              <w:ind w:left="0"/>
              <w:rPr>
                <w:rFonts w:ascii="Arial" w:hAnsi="Arial" w:cs="Arial"/>
                <w:bCs/>
                <w:sz w:val="20"/>
                <w:szCs w:val="20"/>
                <w:lang w:val="en-GB"/>
              </w:rPr>
            </w:pPr>
            <w:r w:rsidRPr="00AF50F7">
              <w:rPr>
                <w:rFonts w:ascii="Arial" w:hAnsi="Arial" w:cs="Arial"/>
                <w:bCs/>
                <w:sz w:val="20"/>
                <w:szCs w:val="20"/>
                <w:lang w:val="en-GB"/>
              </w:rPr>
              <w:t>This manuscript presents the results of its own research in a scientifically correct manner. The Discussion section should include a comparison with current recommendations and statistical data obtained by other scientists.</w:t>
            </w:r>
          </w:p>
        </w:tc>
        <w:tc>
          <w:tcPr>
            <w:tcW w:w="1523" w:type="pct"/>
          </w:tcPr>
          <w:p w14:paraId="7585D3B7" w14:textId="168D3496" w:rsidR="0018477B" w:rsidRPr="00AF50F7" w:rsidRDefault="00B048D6" w:rsidP="0018477B">
            <w:pPr>
              <w:pStyle w:val="Heading2"/>
              <w:jc w:val="left"/>
              <w:rPr>
                <w:rFonts w:ascii="Arial" w:hAnsi="Arial" w:cs="Arial"/>
                <w:b w:val="0"/>
                <w:lang w:val="en-GB"/>
              </w:rPr>
            </w:pPr>
            <w:r w:rsidRPr="00AF50F7">
              <w:rPr>
                <w:rFonts w:ascii="Arial" w:hAnsi="Arial" w:cs="Arial"/>
                <w:b w:val="0"/>
                <w:lang w:val="en-GB"/>
              </w:rPr>
              <w:t>In t</w:t>
            </w:r>
            <w:r w:rsidR="006554F4" w:rsidRPr="00AF50F7">
              <w:rPr>
                <w:rFonts w:ascii="Arial" w:hAnsi="Arial" w:cs="Arial"/>
                <w:b w:val="0"/>
                <w:lang w:val="en-GB"/>
              </w:rPr>
              <w:t>he Discussion section</w:t>
            </w:r>
            <w:r w:rsidRPr="00AF50F7">
              <w:rPr>
                <w:rFonts w:ascii="Arial" w:hAnsi="Arial" w:cs="Arial"/>
                <w:b w:val="0"/>
                <w:lang w:val="en-GB"/>
              </w:rPr>
              <w:t>,</w:t>
            </w:r>
            <w:r w:rsidR="006554F4" w:rsidRPr="00AF50F7">
              <w:rPr>
                <w:rFonts w:ascii="Arial" w:hAnsi="Arial" w:cs="Arial"/>
                <w:b w:val="0"/>
                <w:lang w:val="en-GB"/>
              </w:rPr>
              <w:t xml:space="preserve"> compar</w:t>
            </w:r>
            <w:r w:rsidRPr="00AF50F7">
              <w:rPr>
                <w:rFonts w:ascii="Arial" w:hAnsi="Arial" w:cs="Arial"/>
                <w:b w:val="0"/>
                <w:lang w:val="en-GB"/>
              </w:rPr>
              <w:t>ison</w:t>
            </w:r>
            <w:r w:rsidR="006554F4" w:rsidRPr="00AF50F7">
              <w:rPr>
                <w:rFonts w:ascii="Arial" w:hAnsi="Arial" w:cs="Arial"/>
                <w:b w:val="0"/>
                <w:lang w:val="en-GB"/>
              </w:rPr>
              <w:t xml:space="preserve"> with current recommendations and statistical data obtained by other scientists</w:t>
            </w:r>
            <w:r w:rsidR="00B302D8" w:rsidRPr="00AF50F7">
              <w:rPr>
                <w:rFonts w:ascii="Arial" w:hAnsi="Arial" w:cs="Arial"/>
                <w:b w:val="0"/>
                <w:lang w:val="en-GB"/>
              </w:rPr>
              <w:t xml:space="preserve"> has been included</w:t>
            </w:r>
            <w:r w:rsidR="006554F4" w:rsidRPr="00AF50F7">
              <w:rPr>
                <w:rFonts w:ascii="Arial" w:hAnsi="Arial" w:cs="Arial"/>
                <w:b w:val="0"/>
                <w:lang w:val="en-GB"/>
              </w:rPr>
              <w:t>.</w:t>
            </w:r>
          </w:p>
        </w:tc>
      </w:tr>
      <w:tr w:rsidR="0018477B" w:rsidRPr="00AF50F7" w14:paraId="78669BE3" w14:textId="77777777">
        <w:trPr>
          <w:trHeight w:val="703"/>
        </w:trPr>
        <w:tc>
          <w:tcPr>
            <w:tcW w:w="1265" w:type="pct"/>
            <w:noWrap/>
          </w:tcPr>
          <w:p w14:paraId="78F72F79" w14:textId="77777777" w:rsidR="0018477B" w:rsidRPr="00AF50F7" w:rsidRDefault="0018477B" w:rsidP="0018477B">
            <w:pPr>
              <w:ind w:left="360"/>
              <w:rPr>
                <w:rFonts w:ascii="Arial" w:hAnsi="Arial" w:cs="Arial"/>
                <w:b/>
                <w:bCs/>
                <w:sz w:val="20"/>
                <w:szCs w:val="20"/>
                <w:lang w:val="en-GB"/>
              </w:rPr>
            </w:pPr>
            <w:r w:rsidRPr="00AF50F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DE52DBE" w14:textId="77777777" w:rsidR="0018477B" w:rsidRPr="00AF50F7" w:rsidRDefault="0018477B" w:rsidP="0018477B">
            <w:pPr>
              <w:pStyle w:val="ListParagraph"/>
              <w:ind w:left="36"/>
              <w:rPr>
                <w:rFonts w:ascii="Arial" w:hAnsi="Arial" w:cs="Arial"/>
                <w:bCs/>
                <w:sz w:val="20"/>
                <w:szCs w:val="20"/>
              </w:rPr>
            </w:pPr>
            <w:r w:rsidRPr="00AF50F7">
              <w:rPr>
                <w:rFonts w:ascii="Arial" w:hAnsi="Arial" w:cs="Arial"/>
                <w:bCs/>
                <w:sz w:val="20"/>
                <w:szCs w:val="20"/>
                <w:lang w:val="en-GB"/>
              </w:rPr>
              <w:t>The references need to be supplemented with modern recommendations for the treatment of gastroenteritis in children. For example,</w:t>
            </w:r>
            <w:r w:rsidRPr="00AF50F7">
              <w:rPr>
                <w:rFonts w:ascii="Arial" w:hAnsi="Arial" w:cs="Arial"/>
                <w:bCs/>
                <w:sz w:val="20"/>
                <w:szCs w:val="20"/>
                <w:lang w:val="uk-UA"/>
              </w:rPr>
              <w:t xml:space="preserve"> «2017 Infectious Diseases Society of America Clinical Practice Guidelines for the Diagnosis and Management of Infectious Diarrhea» - http://www.uphs.upenn.edu/bugdrug/antibiotic_manual/idsa%20infectious%20diarrhea%20dx%20a nd%20management%20guidelines%202017.pdf; Peritoneal tuberculosis mimickingcarcinomatous ascites in a child living in alow prevalence country: a case report</w:t>
            </w:r>
            <w:r w:rsidRPr="00AF50F7">
              <w:rPr>
                <w:rFonts w:ascii="Arial" w:hAnsi="Arial" w:cs="Arial"/>
                <w:bCs/>
                <w:sz w:val="20"/>
                <w:szCs w:val="20"/>
              </w:rPr>
              <w:t xml:space="preserve"> - Alessandro Rossi1, Velia Melone1, Rossella Turco1, Luigi Camera2, Eugenia Bruzzese1, Erasmo Miele1,Annamaria Staiano1, Alfredo Guarino1 and Andrea Lo Vecchio -  ossi et al. Italian Journal of Pediatrics (2020) 46:49</w:t>
            </w:r>
            <w:r w:rsidRPr="00AF50F7">
              <w:rPr>
                <w:rFonts w:ascii="Arial" w:hAnsi="Arial" w:cs="Arial"/>
                <w:bCs/>
                <w:sz w:val="20"/>
                <w:szCs w:val="20"/>
                <w:lang w:val="uk-UA"/>
              </w:rPr>
              <w:t xml:space="preserve">; </w:t>
            </w:r>
            <w:r w:rsidRPr="00AF50F7">
              <w:rPr>
                <w:rFonts w:ascii="Arial" w:hAnsi="Arial" w:cs="Arial"/>
                <w:bCs/>
                <w:sz w:val="20"/>
                <w:szCs w:val="20"/>
              </w:rPr>
              <w:t>(PDF) Use of Probiotics for the Management of Acute Gastroenteritis in Children. An Update. Available from: https://www.researchgate.net/publication/341032413_Use_of_Probiotics_for_the_Management_of_Acute_Gastroenteritis_in_Children_An_Update [accessed May 23 2025].</w:t>
            </w:r>
          </w:p>
        </w:tc>
        <w:tc>
          <w:tcPr>
            <w:tcW w:w="1523" w:type="pct"/>
          </w:tcPr>
          <w:p w14:paraId="6673DE30" w14:textId="77777777" w:rsidR="00CB0500" w:rsidRPr="00AF50F7" w:rsidRDefault="00CB0500" w:rsidP="00CB0500">
            <w:pPr>
              <w:pStyle w:val="selectable-text"/>
              <w:numPr>
                <w:ilvl w:val="0"/>
                <w:numId w:val="14"/>
              </w:numPr>
              <w:jc w:val="both"/>
              <w:rPr>
                <w:rFonts w:ascii="Arial" w:hAnsi="Arial" w:cs="Arial"/>
                <w:sz w:val="20"/>
                <w:szCs w:val="20"/>
              </w:rPr>
            </w:pPr>
            <w:r w:rsidRPr="00AF50F7">
              <w:rPr>
                <w:rFonts w:ascii="Arial" w:hAnsi="Arial" w:cs="Arial"/>
                <w:sz w:val="20"/>
                <w:szCs w:val="20"/>
              </w:rPr>
              <w:t xml:space="preserve">World Health Organization. Action </w:t>
            </w:r>
            <w:proofErr w:type="spellStart"/>
            <w:r w:rsidRPr="00AF50F7">
              <w:rPr>
                <w:rFonts w:ascii="Arial" w:hAnsi="Arial" w:cs="Arial"/>
                <w:sz w:val="20"/>
                <w:szCs w:val="20"/>
              </w:rPr>
              <w:t>Programme</w:t>
            </w:r>
            <w:proofErr w:type="spellEnd"/>
            <w:r w:rsidRPr="00AF50F7">
              <w:rPr>
                <w:rFonts w:ascii="Arial" w:hAnsi="Arial" w:cs="Arial"/>
                <w:sz w:val="20"/>
                <w:szCs w:val="20"/>
              </w:rPr>
              <w:t xml:space="preserve"> on Essential Drugs and Vaccines. (‎1993)‎. How to investigate drug use in health facilities : selected drug use indicators. World Health Organization. </w:t>
            </w:r>
            <w:hyperlink r:id="rId9" w:history="1">
              <w:r w:rsidRPr="00AF50F7">
                <w:rPr>
                  <w:rStyle w:val="Hyperlink"/>
                  <w:rFonts w:ascii="Arial" w:hAnsi="Arial" w:cs="Arial"/>
                  <w:sz w:val="20"/>
                  <w:szCs w:val="20"/>
                </w:rPr>
                <w:t>https://iris.who.int/handle/10665/60519</w:t>
              </w:r>
            </w:hyperlink>
          </w:p>
          <w:p w14:paraId="061FCDE7" w14:textId="77777777" w:rsidR="00CB0500" w:rsidRPr="00AF50F7" w:rsidRDefault="00CB0500" w:rsidP="00CB0500">
            <w:pPr>
              <w:pStyle w:val="selectable-text"/>
              <w:numPr>
                <w:ilvl w:val="0"/>
                <w:numId w:val="14"/>
              </w:numPr>
              <w:jc w:val="both"/>
              <w:rPr>
                <w:rFonts w:ascii="Arial" w:hAnsi="Arial" w:cs="Arial"/>
                <w:sz w:val="20"/>
                <w:szCs w:val="20"/>
              </w:rPr>
            </w:pPr>
            <w:r w:rsidRPr="00AF50F7">
              <w:rPr>
                <w:rFonts w:ascii="Arial" w:hAnsi="Arial" w:cs="Arial"/>
                <w:sz w:val="20"/>
                <w:szCs w:val="20"/>
              </w:rPr>
              <w:t xml:space="preserve">Begum N, Shaik DH, Kollipara UL, </w:t>
            </w:r>
            <w:proofErr w:type="spellStart"/>
            <w:r w:rsidRPr="00AF50F7">
              <w:rPr>
                <w:rFonts w:ascii="Arial" w:hAnsi="Arial" w:cs="Arial"/>
                <w:sz w:val="20"/>
                <w:szCs w:val="20"/>
              </w:rPr>
              <w:t>Mopidevi</w:t>
            </w:r>
            <w:proofErr w:type="spellEnd"/>
            <w:r w:rsidRPr="00AF50F7">
              <w:rPr>
                <w:rFonts w:ascii="Arial" w:hAnsi="Arial" w:cs="Arial"/>
                <w:sz w:val="20"/>
                <w:szCs w:val="20"/>
              </w:rPr>
              <w:t xml:space="preserve"> S. Drug utilization pattern In Pediatrics With Gastro-Intestinal Tract Infections-A prospective study.</w:t>
            </w:r>
          </w:p>
          <w:p w14:paraId="0D2AD111" w14:textId="77777777" w:rsidR="00CB0500" w:rsidRPr="00AF50F7" w:rsidRDefault="00CB0500" w:rsidP="00CB0500">
            <w:pPr>
              <w:pStyle w:val="selectable-text"/>
              <w:numPr>
                <w:ilvl w:val="0"/>
                <w:numId w:val="14"/>
              </w:numPr>
              <w:jc w:val="both"/>
              <w:rPr>
                <w:rFonts w:ascii="Arial" w:hAnsi="Arial" w:cs="Arial"/>
                <w:sz w:val="20"/>
                <w:szCs w:val="20"/>
              </w:rPr>
            </w:pPr>
            <w:proofErr w:type="spellStart"/>
            <w:r w:rsidRPr="00AF50F7">
              <w:rPr>
                <w:rFonts w:ascii="Arial" w:hAnsi="Arial" w:cs="Arial"/>
                <w:sz w:val="20"/>
                <w:szCs w:val="20"/>
              </w:rPr>
              <w:t>Bhaveshaikh</w:t>
            </w:r>
            <w:proofErr w:type="spellEnd"/>
            <w:r w:rsidRPr="00AF50F7">
              <w:rPr>
                <w:rFonts w:ascii="Arial" w:hAnsi="Arial" w:cs="Arial"/>
                <w:sz w:val="20"/>
                <w:szCs w:val="20"/>
              </w:rPr>
              <w:t xml:space="preserve"> N, Sukumaran S, Vyas U. Drug prescribing pattern in acute gastroenteritis in an in-patient setting in a private hospital. Int J Res Med Sci [Internet]. 2017 Mar. 28 [cited 2025 May 26];5(4):1256-9. Available from: </w:t>
            </w:r>
            <w:hyperlink r:id="rId10" w:history="1">
              <w:r w:rsidRPr="00AF50F7">
                <w:rPr>
                  <w:rStyle w:val="Hyperlink"/>
                  <w:rFonts w:ascii="Arial" w:hAnsi="Arial" w:cs="Arial"/>
                  <w:sz w:val="20"/>
                  <w:szCs w:val="20"/>
                </w:rPr>
                <w:t>https://www.msjonline.org/index.php/ijrms/article/view/2933</w:t>
              </w:r>
            </w:hyperlink>
          </w:p>
          <w:p w14:paraId="3EA32ADB" w14:textId="77777777" w:rsidR="00CB0500" w:rsidRPr="00AF50F7" w:rsidRDefault="00CB0500" w:rsidP="00CB0500">
            <w:pPr>
              <w:pStyle w:val="selectable-text"/>
              <w:numPr>
                <w:ilvl w:val="0"/>
                <w:numId w:val="14"/>
              </w:numPr>
              <w:jc w:val="both"/>
              <w:rPr>
                <w:rFonts w:ascii="Arial" w:hAnsi="Arial" w:cs="Arial"/>
                <w:sz w:val="20"/>
                <w:szCs w:val="20"/>
              </w:rPr>
            </w:pPr>
            <w:r w:rsidRPr="00AF50F7">
              <w:rPr>
                <w:rFonts w:ascii="Arial" w:hAnsi="Arial" w:cs="Arial"/>
                <w:sz w:val="20"/>
                <w:szCs w:val="20"/>
              </w:rPr>
              <w:t xml:space="preserve">Panchal JR, Desai CK, Iyer GS, Patel PP, Dikshit RK. Prescribing pattern and appropriateness of drug treatment of </w:t>
            </w:r>
            <w:proofErr w:type="spellStart"/>
            <w:r w:rsidRPr="00AF50F7">
              <w:rPr>
                <w:rFonts w:ascii="Arial" w:hAnsi="Arial" w:cs="Arial"/>
                <w:sz w:val="20"/>
                <w:szCs w:val="20"/>
              </w:rPr>
              <w:t>diarrhoea</w:t>
            </w:r>
            <w:proofErr w:type="spellEnd"/>
            <w:r w:rsidRPr="00AF50F7">
              <w:rPr>
                <w:rFonts w:ascii="Arial" w:hAnsi="Arial" w:cs="Arial"/>
                <w:sz w:val="20"/>
                <w:szCs w:val="20"/>
              </w:rPr>
              <w:t xml:space="preserve"> in </w:t>
            </w:r>
            <w:proofErr w:type="spellStart"/>
            <w:r w:rsidRPr="00AF50F7">
              <w:rPr>
                <w:rFonts w:ascii="Arial" w:hAnsi="Arial" w:cs="Arial"/>
                <w:sz w:val="20"/>
                <w:szCs w:val="20"/>
              </w:rPr>
              <w:t>hospitalised</w:t>
            </w:r>
            <w:proofErr w:type="spellEnd"/>
            <w:r w:rsidRPr="00AF50F7">
              <w:rPr>
                <w:rFonts w:ascii="Arial" w:hAnsi="Arial" w:cs="Arial"/>
                <w:sz w:val="20"/>
                <w:szCs w:val="20"/>
              </w:rPr>
              <w:t xml:space="preserve"> children at a tertiary care hospital in India. Int J Med Public Health. 2013;3:335-41.</w:t>
            </w:r>
          </w:p>
          <w:p w14:paraId="14AFD772" w14:textId="77777777" w:rsidR="00CB0500" w:rsidRPr="00AF50F7" w:rsidRDefault="00CB0500" w:rsidP="00CB0500">
            <w:pPr>
              <w:pStyle w:val="selectable-text"/>
              <w:numPr>
                <w:ilvl w:val="0"/>
                <w:numId w:val="14"/>
              </w:numPr>
              <w:jc w:val="both"/>
              <w:rPr>
                <w:rFonts w:ascii="Arial" w:hAnsi="Arial" w:cs="Arial"/>
                <w:sz w:val="20"/>
                <w:szCs w:val="20"/>
              </w:rPr>
            </w:pPr>
            <w:r w:rsidRPr="00AF50F7">
              <w:rPr>
                <w:rFonts w:ascii="Arial" w:hAnsi="Arial" w:cs="Arial"/>
                <w:sz w:val="20"/>
                <w:szCs w:val="20"/>
              </w:rPr>
              <w:t xml:space="preserve">Baddour LM, Yu VL, Klugman KP, Feldman C, </w:t>
            </w:r>
            <w:proofErr w:type="spellStart"/>
            <w:r w:rsidRPr="00AF50F7">
              <w:rPr>
                <w:rFonts w:ascii="Arial" w:hAnsi="Arial" w:cs="Arial"/>
                <w:sz w:val="20"/>
                <w:szCs w:val="20"/>
              </w:rPr>
              <w:t>Ortqvist</w:t>
            </w:r>
            <w:proofErr w:type="spellEnd"/>
            <w:r w:rsidRPr="00AF50F7">
              <w:rPr>
                <w:rFonts w:ascii="Arial" w:hAnsi="Arial" w:cs="Arial"/>
                <w:sz w:val="20"/>
                <w:szCs w:val="20"/>
              </w:rPr>
              <w:t xml:space="preserve"> A, Rello J, et al. Combination antibiotic therapy lowers mortality among severely ill patients with pneumococcal bacteremia. Am J Respir Crit Care Med [Internet]. 2004;170(4):440–4. Available from: </w:t>
            </w:r>
            <w:hyperlink r:id="rId11" w:history="1">
              <w:r w:rsidRPr="00AF50F7">
                <w:rPr>
                  <w:rStyle w:val="Hyperlink"/>
                  <w:rFonts w:ascii="Arial" w:hAnsi="Arial" w:cs="Arial"/>
                  <w:sz w:val="20"/>
                  <w:szCs w:val="20"/>
                </w:rPr>
                <w:t>http://dx.doi.org/10.1164/rccm.200311-1578OC</w:t>
              </w:r>
            </w:hyperlink>
          </w:p>
          <w:p w14:paraId="38E8F99F" w14:textId="77777777" w:rsidR="00CB0500" w:rsidRPr="00AF50F7" w:rsidRDefault="00CB0500" w:rsidP="00CB0500">
            <w:pPr>
              <w:pStyle w:val="ListParagraph"/>
              <w:numPr>
                <w:ilvl w:val="0"/>
                <w:numId w:val="14"/>
              </w:numPr>
              <w:spacing w:after="160"/>
              <w:jc w:val="both"/>
              <w:rPr>
                <w:rFonts w:ascii="Arial" w:hAnsi="Arial" w:cs="Arial"/>
                <w:sz w:val="20"/>
                <w:szCs w:val="20"/>
                <w:lang w:val="en-GB"/>
              </w:rPr>
            </w:pPr>
            <w:proofErr w:type="spellStart"/>
            <w:r w:rsidRPr="00AF50F7">
              <w:rPr>
                <w:rFonts w:ascii="Arial" w:hAnsi="Arial" w:cs="Arial"/>
                <w:sz w:val="20"/>
                <w:szCs w:val="20"/>
                <w:lang w:val="en-GB"/>
              </w:rPr>
              <w:t>Nateghian</w:t>
            </w:r>
            <w:proofErr w:type="spellEnd"/>
            <w:r w:rsidRPr="00AF50F7">
              <w:rPr>
                <w:rFonts w:ascii="Arial" w:hAnsi="Arial" w:cs="Arial"/>
                <w:sz w:val="20"/>
                <w:szCs w:val="20"/>
                <w:lang w:val="en-GB"/>
              </w:rPr>
              <w:t xml:space="preserve">, A., </w:t>
            </w:r>
            <w:proofErr w:type="spellStart"/>
            <w:r w:rsidRPr="00AF50F7">
              <w:rPr>
                <w:rFonts w:ascii="Arial" w:hAnsi="Arial" w:cs="Arial"/>
                <w:sz w:val="20"/>
                <w:szCs w:val="20"/>
                <w:lang w:val="en-GB"/>
              </w:rPr>
              <w:t>Moshfegh</w:t>
            </w:r>
            <w:proofErr w:type="spellEnd"/>
            <w:r w:rsidRPr="00AF50F7">
              <w:rPr>
                <w:rFonts w:ascii="Arial" w:hAnsi="Arial" w:cs="Arial"/>
                <w:sz w:val="20"/>
                <w:szCs w:val="20"/>
                <w:lang w:val="en-GB"/>
              </w:rPr>
              <w:t xml:space="preserve">, F., &amp; Shoja, Z. (2019). Study of Clinical Characteristics and Clinical Complications of </w:t>
            </w:r>
            <w:r w:rsidRPr="00AF50F7">
              <w:rPr>
                <w:rFonts w:ascii="Arial" w:hAnsi="Arial" w:cs="Arial"/>
                <w:sz w:val="20"/>
                <w:szCs w:val="20"/>
                <w:lang w:val="en-GB"/>
              </w:rPr>
              <w:lastRenderedPageBreak/>
              <w:t xml:space="preserve">Norovirus gastroenteritis in Admitted Children to the Hospital. Journal of Pharmaceutical Research International, 30(5), 1–10. </w:t>
            </w:r>
            <w:hyperlink r:id="rId12" w:history="1">
              <w:r w:rsidRPr="00AF50F7">
                <w:rPr>
                  <w:rFonts w:ascii="Arial" w:eastAsia="Calibri" w:hAnsi="Arial" w:cs="Arial"/>
                  <w:color w:val="0563C1"/>
                  <w:sz w:val="20"/>
                  <w:szCs w:val="20"/>
                  <w:u w:val="single"/>
                  <w:lang w:val="en-GB"/>
                </w:rPr>
                <w:t>https://doi.org/10.9734/jpri/2019/v30i530277</w:t>
              </w:r>
            </w:hyperlink>
            <w:r w:rsidRPr="00AF50F7">
              <w:rPr>
                <w:rFonts w:ascii="Arial" w:hAnsi="Arial" w:cs="Arial"/>
                <w:sz w:val="20"/>
                <w:szCs w:val="20"/>
                <w:lang w:val="en-GB"/>
              </w:rPr>
              <w:t xml:space="preserve"> </w:t>
            </w:r>
          </w:p>
          <w:p w14:paraId="1C18A45F" w14:textId="77777777" w:rsidR="0018477B" w:rsidRPr="00AF50F7" w:rsidRDefault="0018477B" w:rsidP="00CB0500">
            <w:pPr>
              <w:pStyle w:val="Heading2"/>
              <w:jc w:val="left"/>
              <w:rPr>
                <w:rFonts w:ascii="Arial" w:hAnsi="Arial" w:cs="Arial"/>
                <w:b w:val="0"/>
                <w:lang w:val="en-GB"/>
              </w:rPr>
            </w:pPr>
          </w:p>
        </w:tc>
      </w:tr>
      <w:tr w:rsidR="0018477B" w:rsidRPr="00AF50F7" w14:paraId="4AE1A196" w14:textId="77777777">
        <w:trPr>
          <w:trHeight w:val="386"/>
        </w:trPr>
        <w:tc>
          <w:tcPr>
            <w:tcW w:w="1265" w:type="pct"/>
            <w:noWrap/>
          </w:tcPr>
          <w:p w14:paraId="13774955" w14:textId="77777777" w:rsidR="0018477B" w:rsidRPr="00AF50F7" w:rsidRDefault="0018477B" w:rsidP="0018477B">
            <w:pPr>
              <w:pStyle w:val="Heading2"/>
              <w:ind w:left="360"/>
              <w:jc w:val="left"/>
              <w:rPr>
                <w:rFonts w:ascii="Arial" w:hAnsi="Arial" w:cs="Arial"/>
                <w:bCs w:val="0"/>
                <w:lang w:val="en-GB"/>
              </w:rPr>
            </w:pPr>
            <w:r w:rsidRPr="00AF50F7">
              <w:rPr>
                <w:rFonts w:ascii="Arial" w:hAnsi="Arial" w:cs="Arial"/>
                <w:bCs w:val="0"/>
                <w:lang w:val="en-GB"/>
              </w:rPr>
              <w:lastRenderedPageBreak/>
              <w:t>Is the language/English quality of the article suitable for scholarly communications?</w:t>
            </w:r>
          </w:p>
          <w:p w14:paraId="6244EAB7" w14:textId="77777777" w:rsidR="0018477B" w:rsidRPr="00AF50F7" w:rsidRDefault="0018477B" w:rsidP="0018477B">
            <w:pPr>
              <w:rPr>
                <w:rFonts w:ascii="Arial" w:hAnsi="Arial" w:cs="Arial"/>
                <w:sz w:val="20"/>
                <w:szCs w:val="20"/>
                <w:lang w:val="en-GB"/>
              </w:rPr>
            </w:pPr>
          </w:p>
        </w:tc>
        <w:tc>
          <w:tcPr>
            <w:tcW w:w="2212" w:type="pct"/>
          </w:tcPr>
          <w:p w14:paraId="08ED4819" w14:textId="77777777" w:rsidR="0018477B" w:rsidRPr="00AF50F7" w:rsidRDefault="0018477B" w:rsidP="0018477B">
            <w:pPr>
              <w:rPr>
                <w:rFonts w:ascii="Arial" w:hAnsi="Arial" w:cs="Arial"/>
                <w:sz w:val="20"/>
                <w:szCs w:val="20"/>
                <w:lang w:val="en-GB"/>
              </w:rPr>
            </w:pPr>
            <w:r w:rsidRPr="00AF50F7">
              <w:rPr>
                <w:rFonts w:ascii="Arial" w:hAnsi="Arial" w:cs="Arial"/>
                <w:sz w:val="20"/>
                <w:szCs w:val="20"/>
                <w:lang w:val="en-GB"/>
              </w:rPr>
              <w:t>Language quality/English suitable for scientific communications articles</w:t>
            </w:r>
          </w:p>
        </w:tc>
        <w:tc>
          <w:tcPr>
            <w:tcW w:w="1523" w:type="pct"/>
          </w:tcPr>
          <w:p w14:paraId="11F3A3DA" w14:textId="6DBEEDF5" w:rsidR="0018477B" w:rsidRPr="00AF50F7" w:rsidRDefault="00CB0500" w:rsidP="0018477B">
            <w:pPr>
              <w:rPr>
                <w:rFonts w:ascii="Arial" w:hAnsi="Arial" w:cs="Arial"/>
                <w:sz w:val="20"/>
                <w:szCs w:val="20"/>
                <w:lang w:val="en-GB"/>
              </w:rPr>
            </w:pPr>
            <w:r w:rsidRPr="00AF50F7">
              <w:rPr>
                <w:rFonts w:ascii="Arial" w:hAnsi="Arial" w:cs="Arial"/>
                <w:sz w:val="20"/>
                <w:szCs w:val="20"/>
                <w:lang w:val="en-GB"/>
              </w:rPr>
              <w:t>Language quality/English suitable for scientific communications articles</w:t>
            </w:r>
          </w:p>
        </w:tc>
      </w:tr>
      <w:tr w:rsidR="0018477B" w:rsidRPr="00AF50F7" w14:paraId="3889635E" w14:textId="77777777" w:rsidTr="00AF50F7">
        <w:trPr>
          <w:trHeight w:val="719"/>
        </w:trPr>
        <w:tc>
          <w:tcPr>
            <w:tcW w:w="1265" w:type="pct"/>
            <w:noWrap/>
          </w:tcPr>
          <w:p w14:paraId="4D00C498" w14:textId="77777777" w:rsidR="0018477B" w:rsidRPr="00AF50F7" w:rsidRDefault="0018477B" w:rsidP="0018477B">
            <w:pPr>
              <w:pStyle w:val="Heading2"/>
              <w:jc w:val="left"/>
              <w:rPr>
                <w:rFonts w:ascii="Arial" w:hAnsi="Arial" w:cs="Arial"/>
                <w:b w:val="0"/>
                <w:bCs w:val="0"/>
                <w:lang w:val="en-GB"/>
              </w:rPr>
            </w:pPr>
            <w:r w:rsidRPr="00AF50F7">
              <w:rPr>
                <w:rFonts w:ascii="Arial" w:hAnsi="Arial" w:cs="Arial"/>
                <w:bCs w:val="0"/>
                <w:u w:val="single"/>
                <w:lang w:val="en-GB"/>
              </w:rPr>
              <w:t>Optional/General</w:t>
            </w:r>
            <w:r w:rsidRPr="00AF50F7">
              <w:rPr>
                <w:rFonts w:ascii="Arial" w:hAnsi="Arial" w:cs="Arial"/>
                <w:bCs w:val="0"/>
                <w:lang w:val="en-GB"/>
              </w:rPr>
              <w:t xml:space="preserve"> </w:t>
            </w:r>
            <w:r w:rsidRPr="00AF50F7">
              <w:rPr>
                <w:rFonts w:ascii="Arial" w:hAnsi="Arial" w:cs="Arial"/>
                <w:b w:val="0"/>
                <w:bCs w:val="0"/>
                <w:lang w:val="en-GB"/>
              </w:rPr>
              <w:t>comments</w:t>
            </w:r>
          </w:p>
          <w:p w14:paraId="3182D18A" w14:textId="77777777" w:rsidR="0018477B" w:rsidRPr="00AF50F7" w:rsidRDefault="0018477B" w:rsidP="0018477B">
            <w:pPr>
              <w:pStyle w:val="Heading2"/>
              <w:jc w:val="left"/>
              <w:rPr>
                <w:rFonts w:ascii="Arial" w:hAnsi="Arial" w:cs="Arial"/>
                <w:b w:val="0"/>
                <w:lang w:val="en-GB"/>
              </w:rPr>
            </w:pPr>
          </w:p>
        </w:tc>
        <w:tc>
          <w:tcPr>
            <w:tcW w:w="2212" w:type="pct"/>
          </w:tcPr>
          <w:p w14:paraId="02AD5834" w14:textId="77777777" w:rsidR="0018477B" w:rsidRPr="00AF50F7" w:rsidRDefault="0018477B" w:rsidP="0018477B">
            <w:pPr>
              <w:pStyle w:val="NormalWeb"/>
              <w:spacing w:before="0" w:beforeAutospacing="0" w:after="0" w:afterAutospacing="0"/>
              <w:rPr>
                <w:rFonts w:ascii="Arial" w:hAnsi="Arial" w:cs="Arial"/>
                <w:b/>
                <w:sz w:val="20"/>
                <w:szCs w:val="20"/>
                <w:lang w:val="en-GB"/>
              </w:rPr>
            </w:pPr>
            <w:r w:rsidRPr="00AF50F7">
              <w:rPr>
                <w:rFonts w:ascii="Arial" w:hAnsi="Arial" w:cs="Arial"/>
                <w:b/>
                <w:sz w:val="20"/>
                <w:szCs w:val="20"/>
                <w:lang w:val="en-GB"/>
              </w:rPr>
              <w:t>An interesting manuscript, but it is necessary to compare the results obtained with modern recommendations and statistics, especially regarding the use of antibiotics and anti-ulcer drugs.</w:t>
            </w:r>
          </w:p>
        </w:tc>
        <w:tc>
          <w:tcPr>
            <w:tcW w:w="1523" w:type="pct"/>
          </w:tcPr>
          <w:p w14:paraId="4F1D77CA" w14:textId="6DE0C15F" w:rsidR="0018477B" w:rsidRPr="00AF50F7" w:rsidRDefault="00BB5AA9" w:rsidP="0018477B">
            <w:pPr>
              <w:rPr>
                <w:rFonts w:ascii="Arial" w:hAnsi="Arial" w:cs="Arial"/>
                <w:sz w:val="20"/>
                <w:szCs w:val="20"/>
                <w:lang w:val="en-GB"/>
              </w:rPr>
            </w:pPr>
            <w:r w:rsidRPr="00AF50F7">
              <w:rPr>
                <w:rFonts w:ascii="Arial" w:hAnsi="Arial" w:cs="Arial"/>
                <w:sz w:val="20"/>
                <w:szCs w:val="20"/>
                <w:lang w:val="en-GB"/>
              </w:rPr>
              <w:t>Compared and included</w:t>
            </w:r>
          </w:p>
        </w:tc>
      </w:tr>
    </w:tbl>
    <w:p w14:paraId="09B5D59C" w14:textId="77777777" w:rsidR="006E1BDB" w:rsidRPr="00AF50F7" w:rsidRDefault="006E1BDB" w:rsidP="006E1BDB">
      <w:pPr>
        <w:pStyle w:val="BodyText"/>
        <w:rPr>
          <w:rFonts w:ascii="Arial" w:hAnsi="Arial" w:cs="Arial"/>
          <w:b/>
          <w:bCs/>
          <w:sz w:val="20"/>
          <w:szCs w:val="20"/>
          <w:u w:val="single"/>
          <w:lang w:val="en-GB"/>
        </w:rPr>
      </w:pPr>
    </w:p>
    <w:p w14:paraId="1FD06796" w14:textId="77777777" w:rsidR="006E1BDB" w:rsidRPr="00AF50F7" w:rsidRDefault="006E1BDB" w:rsidP="006E1BDB">
      <w:pPr>
        <w:pStyle w:val="BodyText"/>
        <w:rPr>
          <w:rFonts w:ascii="Arial" w:hAnsi="Arial" w:cs="Arial"/>
          <w:b/>
          <w:bCs/>
          <w:sz w:val="20"/>
          <w:szCs w:val="20"/>
          <w:u w:val="single"/>
          <w:lang w:val="en-GB"/>
        </w:rPr>
      </w:pPr>
    </w:p>
    <w:p w14:paraId="1922BBE3" w14:textId="77777777" w:rsidR="006E1BDB" w:rsidRPr="00AF50F7" w:rsidRDefault="006E1BDB" w:rsidP="006E1BDB">
      <w:pPr>
        <w:pStyle w:val="BodyText"/>
        <w:rPr>
          <w:rFonts w:ascii="Arial" w:hAnsi="Arial" w:cs="Arial"/>
          <w:b/>
          <w:bCs/>
          <w:sz w:val="20"/>
          <w:szCs w:val="20"/>
          <w:u w:val="single"/>
          <w:lang w:val="en-GB"/>
        </w:rPr>
      </w:pPr>
    </w:p>
    <w:p w14:paraId="648EB77F" w14:textId="77777777" w:rsidR="00C016BC" w:rsidRPr="00AF50F7" w:rsidRDefault="00C016BC" w:rsidP="006E1BD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C016BC" w:rsidRPr="00AF50F7" w14:paraId="7CE7031D" w14:textId="77777777" w:rsidTr="00C016B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22280A4" w14:textId="77777777" w:rsidR="00C016BC" w:rsidRPr="00AF50F7" w:rsidRDefault="00C016BC" w:rsidP="00C016BC">
            <w:pPr>
              <w:spacing w:line="276" w:lineRule="auto"/>
              <w:rPr>
                <w:rFonts w:ascii="Arial" w:eastAsia="Arial Unicode MS" w:hAnsi="Arial" w:cs="Arial"/>
                <w:b/>
                <w:sz w:val="20"/>
                <w:szCs w:val="20"/>
                <w:u w:val="single"/>
                <w:lang w:val="en-GB"/>
              </w:rPr>
            </w:pPr>
            <w:bookmarkStart w:id="2" w:name="_Hlk156057883"/>
            <w:bookmarkStart w:id="3" w:name="_Hlk156057704"/>
            <w:r w:rsidRPr="00AF50F7">
              <w:rPr>
                <w:rFonts w:ascii="Arial" w:eastAsia="Arial Unicode MS" w:hAnsi="Arial" w:cs="Arial"/>
                <w:b/>
                <w:sz w:val="20"/>
                <w:szCs w:val="20"/>
                <w:highlight w:val="yellow"/>
                <w:u w:val="single"/>
                <w:lang w:val="en-GB"/>
              </w:rPr>
              <w:t>PART  2:</w:t>
            </w:r>
            <w:r w:rsidRPr="00AF50F7">
              <w:rPr>
                <w:rFonts w:ascii="Arial" w:eastAsia="Arial Unicode MS" w:hAnsi="Arial" w:cs="Arial"/>
                <w:b/>
                <w:sz w:val="20"/>
                <w:szCs w:val="20"/>
                <w:u w:val="single"/>
                <w:lang w:val="en-GB"/>
              </w:rPr>
              <w:t xml:space="preserve"> </w:t>
            </w:r>
          </w:p>
          <w:p w14:paraId="10ADF6F0" w14:textId="77777777" w:rsidR="00C016BC" w:rsidRPr="00AF50F7" w:rsidRDefault="00C016BC" w:rsidP="00C016BC">
            <w:pPr>
              <w:spacing w:line="276" w:lineRule="auto"/>
              <w:rPr>
                <w:rFonts w:ascii="Arial" w:eastAsia="Arial Unicode MS" w:hAnsi="Arial" w:cs="Arial"/>
                <w:b/>
                <w:sz w:val="20"/>
                <w:szCs w:val="20"/>
                <w:u w:val="single"/>
                <w:lang w:val="en-GB"/>
              </w:rPr>
            </w:pPr>
          </w:p>
        </w:tc>
      </w:tr>
      <w:tr w:rsidR="00C016BC" w:rsidRPr="00AF50F7" w14:paraId="49987B63" w14:textId="77777777" w:rsidTr="00C016BC">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56F7D00" w14:textId="77777777" w:rsidR="00C016BC" w:rsidRPr="00AF50F7" w:rsidRDefault="00C016BC" w:rsidP="00C016B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11B4071" w14:textId="77777777" w:rsidR="00C016BC" w:rsidRPr="00AF50F7" w:rsidRDefault="00C016BC" w:rsidP="00C016BC">
            <w:pPr>
              <w:keepNext/>
              <w:spacing w:line="276" w:lineRule="auto"/>
              <w:outlineLvl w:val="1"/>
              <w:rPr>
                <w:rFonts w:ascii="Arial" w:eastAsia="MS Mincho" w:hAnsi="Arial" w:cs="Arial"/>
                <w:b/>
                <w:bCs/>
                <w:sz w:val="20"/>
                <w:szCs w:val="20"/>
                <w:lang w:val="en-GB"/>
              </w:rPr>
            </w:pPr>
            <w:r w:rsidRPr="00AF50F7">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6D8407EA" w14:textId="77777777" w:rsidR="00C016BC" w:rsidRPr="00AF50F7" w:rsidRDefault="00C016BC" w:rsidP="00C016BC">
            <w:pPr>
              <w:spacing w:after="160" w:line="252" w:lineRule="auto"/>
              <w:rPr>
                <w:rFonts w:ascii="Arial" w:eastAsia="Calibri" w:hAnsi="Arial" w:cs="Arial"/>
                <w:kern w:val="2"/>
                <w:sz w:val="20"/>
                <w:szCs w:val="20"/>
                <w:lang w:val="en-IN"/>
              </w:rPr>
            </w:pPr>
            <w:r w:rsidRPr="00AF50F7">
              <w:rPr>
                <w:rFonts w:ascii="Arial" w:eastAsia="Calibri" w:hAnsi="Arial" w:cs="Arial"/>
                <w:b/>
                <w:kern w:val="2"/>
                <w:sz w:val="20"/>
                <w:szCs w:val="20"/>
                <w:lang w:val="en-IN"/>
              </w:rPr>
              <w:t>Author’s Feedback</w:t>
            </w:r>
            <w:r w:rsidRPr="00AF50F7">
              <w:rPr>
                <w:rFonts w:ascii="Arial" w:eastAsia="Calibri" w:hAnsi="Arial" w:cs="Arial"/>
                <w:kern w:val="2"/>
                <w:sz w:val="20"/>
                <w:szCs w:val="20"/>
                <w:lang w:val="en-IN"/>
              </w:rPr>
              <w:t xml:space="preserve"> (It is mandatory that authors should write his/her feedback here)</w:t>
            </w:r>
          </w:p>
          <w:p w14:paraId="7D30862E" w14:textId="77777777" w:rsidR="00C016BC" w:rsidRPr="00AF50F7" w:rsidRDefault="00C016BC" w:rsidP="00C016BC">
            <w:pPr>
              <w:keepNext/>
              <w:spacing w:line="276" w:lineRule="auto"/>
              <w:outlineLvl w:val="1"/>
              <w:rPr>
                <w:rFonts w:ascii="Arial" w:eastAsia="MS Mincho" w:hAnsi="Arial" w:cs="Arial"/>
                <w:bCs/>
                <w:sz w:val="20"/>
                <w:szCs w:val="20"/>
                <w:lang w:val="en-GB"/>
              </w:rPr>
            </w:pPr>
          </w:p>
        </w:tc>
      </w:tr>
      <w:tr w:rsidR="00C016BC" w:rsidRPr="00AF50F7" w14:paraId="456C6A11" w14:textId="77777777" w:rsidTr="00C016BC">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9C2555C" w14:textId="77777777" w:rsidR="00C016BC" w:rsidRPr="00AF50F7" w:rsidRDefault="00C016BC" w:rsidP="00C016BC">
            <w:pPr>
              <w:spacing w:line="276" w:lineRule="auto"/>
              <w:rPr>
                <w:rFonts w:ascii="Arial" w:eastAsia="Arial Unicode MS" w:hAnsi="Arial" w:cs="Arial"/>
                <w:b/>
                <w:sz w:val="20"/>
                <w:szCs w:val="20"/>
                <w:lang w:val="en-GB"/>
              </w:rPr>
            </w:pPr>
            <w:r w:rsidRPr="00AF50F7">
              <w:rPr>
                <w:rFonts w:ascii="Arial" w:eastAsia="Arial Unicode MS" w:hAnsi="Arial" w:cs="Arial"/>
                <w:b/>
                <w:sz w:val="20"/>
                <w:szCs w:val="20"/>
                <w:lang w:val="en-GB"/>
              </w:rPr>
              <w:t xml:space="preserve">Are there ethical issues in this manuscript? </w:t>
            </w:r>
          </w:p>
          <w:p w14:paraId="2F51A6CE" w14:textId="77777777" w:rsidR="00C016BC" w:rsidRPr="00AF50F7" w:rsidRDefault="00C016BC" w:rsidP="00C016B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78F464" w14:textId="77777777" w:rsidR="00C016BC" w:rsidRPr="00AF50F7" w:rsidRDefault="00C016BC" w:rsidP="00C016BC">
            <w:pPr>
              <w:spacing w:line="276" w:lineRule="auto"/>
              <w:rPr>
                <w:rFonts w:ascii="Arial" w:eastAsia="Arial Unicode MS" w:hAnsi="Arial" w:cs="Arial"/>
                <w:i/>
                <w:iCs/>
                <w:sz w:val="20"/>
                <w:szCs w:val="20"/>
                <w:u w:val="single"/>
                <w:lang w:val="en-GB"/>
              </w:rPr>
            </w:pPr>
            <w:r w:rsidRPr="00AF50F7">
              <w:rPr>
                <w:rFonts w:ascii="Arial" w:eastAsia="Arial Unicode MS" w:hAnsi="Arial" w:cs="Arial"/>
                <w:i/>
                <w:iCs/>
                <w:sz w:val="20"/>
                <w:szCs w:val="20"/>
                <w:u w:val="single"/>
                <w:lang w:val="en-GB"/>
              </w:rPr>
              <w:t>(If yes, Kindly please write down the ethical issues here in details)</w:t>
            </w:r>
          </w:p>
          <w:p w14:paraId="3D448C13" w14:textId="77777777" w:rsidR="00C016BC" w:rsidRPr="00AF50F7" w:rsidRDefault="00C016BC" w:rsidP="00C016BC">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9BE9663" w14:textId="3111C54A" w:rsidR="00C016BC" w:rsidRPr="00AF50F7" w:rsidRDefault="00A11800" w:rsidP="00C016BC">
            <w:pPr>
              <w:spacing w:line="276" w:lineRule="auto"/>
              <w:rPr>
                <w:rFonts w:ascii="Arial" w:eastAsia="Arial Unicode MS" w:hAnsi="Arial" w:cs="Arial"/>
                <w:sz w:val="20"/>
                <w:szCs w:val="20"/>
                <w:lang w:val="en-GB"/>
              </w:rPr>
            </w:pPr>
            <w:r w:rsidRPr="00AF50F7">
              <w:rPr>
                <w:rFonts w:ascii="Arial" w:eastAsia="Arial Unicode MS" w:hAnsi="Arial" w:cs="Arial"/>
                <w:sz w:val="20"/>
                <w:szCs w:val="20"/>
                <w:lang w:val="en-GB"/>
              </w:rPr>
              <w:t xml:space="preserve">No </w:t>
            </w:r>
          </w:p>
          <w:p w14:paraId="6F9C1380" w14:textId="77777777" w:rsidR="00C016BC" w:rsidRPr="00AF50F7" w:rsidRDefault="00C016BC" w:rsidP="00C016BC">
            <w:pPr>
              <w:spacing w:line="276" w:lineRule="auto"/>
              <w:rPr>
                <w:rFonts w:ascii="Arial" w:eastAsia="Arial Unicode MS" w:hAnsi="Arial" w:cs="Arial"/>
                <w:sz w:val="20"/>
                <w:szCs w:val="20"/>
                <w:lang w:val="en-GB"/>
              </w:rPr>
            </w:pPr>
          </w:p>
          <w:p w14:paraId="51A516E7" w14:textId="77777777" w:rsidR="00C016BC" w:rsidRPr="00AF50F7" w:rsidRDefault="00C016BC" w:rsidP="00C016BC">
            <w:pPr>
              <w:spacing w:line="276" w:lineRule="auto"/>
              <w:rPr>
                <w:rFonts w:ascii="Arial" w:eastAsia="Arial Unicode MS" w:hAnsi="Arial" w:cs="Arial"/>
                <w:sz w:val="20"/>
                <w:szCs w:val="20"/>
                <w:lang w:val="en-GB"/>
              </w:rPr>
            </w:pPr>
          </w:p>
        </w:tc>
      </w:tr>
      <w:bookmarkEnd w:id="2"/>
    </w:tbl>
    <w:p w14:paraId="6B2DF952" w14:textId="77777777" w:rsidR="00C016BC" w:rsidRPr="00AF50F7" w:rsidRDefault="00C016BC" w:rsidP="00C016BC">
      <w:pPr>
        <w:rPr>
          <w:rFonts w:ascii="Arial" w:hAnsi="Arial" w:cs="Arial"/>
          <w:sz w:val="20"/>
          <w:szCs w:val="20"/>
        </w:rPr>
      </w:pPr>
    </w:p>
    <w:p w14:paraId="5DC2B540" w14:textId="77777777" w:rsidR="00C016BC" w:rsidRPr="00AF50F7" w:rsidRDefault="00C016BC" w:rsidP="00C016BC">
      <w:pPr>
        <w:rPr>
          <w:rFonts w:ascii="Arial" w:hAnsi="Arial" w:cs="Arial"/>
          <w:sz w:val="20"/>
          <w:szCs w:val="20"/>
        </w:rPr>
      </w:pPr>
    </w:p>
    <w:p w14:paraId="11B038D6" w14:textId="77777777" w:rsidR="00C016BC" w:rsidRPr="00AF50F7" w:rsidRDefault="00C016BC" w:rsidP="00C016BC">
      <w:pPr>
        <w:rPr>
          <w:rFonts w:ascii="Arial" w:hAnsi="Arial" w:cs="Arial"/>
          <w:bCs/>
          <w:sz w:val="20"/>
          <w:szCs w:val="20"/>
          <w:u w:val="single"/>
          <w:lang w:val="en-GB"/>
        </w:rPr>
      </w:pPr>
    </w:p>
    <w:bookmarkEnd w:id="3"/>
    <w:p w14:paraId="30812264" w14:textId="77777777" w:rsidR="00C016BC" w:rsidRPr="00AF50F7" w:rsidRDefault="00C016BC" w:rsidP="00C016BC">
      <w:pPr>
        <w:rPr>
          <w:rFonts w:ascii="Arial" w:hAnsi="Arial" w:cs="Arial"/>
          <w:sz w:val="20"/>
          <w:szCs w:val="20"/>
        </w:rPr>
      </w:pPr>
    </w:p>
    <w:bookmarkEnd w:id="0"/>
    <w:bookmarkEnd w:id="1"/>
    <w:p w14:paraId="65111617" w14:textId="77777777" w:rsidR="00C016BC" w:rsidRPr="00AF50F7" w:rsidRDefault="00C016BC" w:rsidP="006E1BDB">
      <w:pPr>
        <w:pStyle w:val="BodyText"/>
        <w:rPr>
          <w:rFonts w:ascii="Arial" w:hAnsi="Arial" w:cs="Arial"/>
          <w:b/>
          <w:bCs/>
          <w:sz w:val="20"/>
          <w:szCs w:val="20"/>
          <w:u w:val="single"/>
          <w:lang w:val="en-GB"/>
        </w:rPr>
      </w:pPr>
    </w:p>
    <w:sectPr w:rsidR="00C016BC" w:rsidRPr="00AF50F7" w:rsidSect="00B62523">
      <w:headerReference w:type="default" r:id="rId13"/>
      <w:footerReference w:type="default" r:id="rId14"/>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2C4ED" w14:textId="77777777" w:rsidR="00184AF6" w:rsidRPr="0000007A" w:rsidRDefault="00184AF6" w:rsidP="0099583E">
      <w:r>
        <w:separator/>
      </w:r>
    </w:p>
  </w:endnote>
  <w:endnote w:type="continuationSeparator" w:id="0">
    <w:p w14:paraId="1CBA9B2A" w14:textId="77777777" w:rsidR="00184AF6" w:rsidRPr="0000007A" w:rsidRDefault="00184AF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270F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71D26" w:rsidRPr="00B71D26">
      <w:rPr>
        <w:sz w:val="16"/>
      </w:rPr>
      <w:t xml:space="preserve">Version: </w:t>
    </w:r>
    <w:r w:rsidR="00B12E82">
      <w:rPr>
        <w:sz w:val="16"/>
      </w:rPr>
      <w:t>3</w:t>
    </w:r>
    <w:r w:rsidR="00B71D26" w:rsidRPr="00B71D26">
      <w:rPr>
        <w:sz w:val="16"/>
      </w:rPr>
      <w:t xml:space="preserve"> (0</w:t>
    </w:r>
    <w:r w:rsidR="00B12E82">
      <w:rPr>
        <w:sz w:val="16"/>
      </w:rPr>
      <w:t>7</w:t>
    </w:r>
    <w:r w:rsidR="00B71D26" w:rsidRPr="00B71D26">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5C90E" w14:textId="77777777" w:rsidR="00184AF6" w:rsidRPr="0000007A" w:rsidRDefault="00184AF6" w:rsidP="0099583E">
      <w:r>
        <w:separator/>
      </w:r>
    </w:p>
  </w:footnote>
  <w:footnote w:type="continuationSeparator" w:id="0">
    <w:p w14:paraId="7FC187DC" w14:textId="77777777" w:rsidR="00184AF6" w:rsidRPr="0000007A" w:rsidRDefault="00184AF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08C2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F9CD08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12E8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00CA7"/>
    <w:multiLevelType w:val="hybridMultilevel"/>
    <w:tmpl w:val="0D1E7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A8A39DE"/>
    <w:multiLevelType w:val="hybridMultilevel"/>
    <w:tmpl w:val="4FAE365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412510112">
    <w:abstractNumId w:val="5"/>
  </w:num>
  <w:num w:numId="2" w16cid:durableId="2006468211">
    <w:abstractNumId w:val="10"/>
  </w:num>
  <w:num w:numId="3" w16cid:durableId="2121795062">
    <w:abstractNumId w:val="9"/>
  </w:num>
  <w:num w:numId="4" w16cid:durableId="1854033445">
    <w:abstractNumId w:val="11"/>
  </w:num>
  <w:num w:numId="5" w16cid:durableId="471365159">
    <w:abstractNumId w:val="8"/>
  </w:num>
  <w:num w:numId="6" w16cid:durableId="54158452">
    <w:abstractNumId w:val="1"/>
  </w:num>
  <w:num w:numId="7" w16cid:durableId="2077164601">
    <w:abstractNumId w:val="4"/>
  </w:num>
  <w:num w:numId="8" w16cid:durableId="808939417">
    <w:abstractNumId w:val="13"/>
  </w:num>
  <w:num w:numId="9" w16cid:durableId="439187547">
    <w:abstractNumId w:val="12"/>
  </w:num>
  <w:num w:numId="10" w16cid:durableId="538857257">
    <w:abstractNumId w:val="3"/>
  </w:num>
  <w:num w:numId="11" w16cid:durableId="634484648">
    <w:abstractNumId w:val="2"/>
  </w:num>
  <w:num w:numId="12" w16cid:durableId="660156677">
    <w:abstractNumId w:val="6"/>
  </w:num>
  <w:num w:numId="13" w16cid:durableId="377315061">
    <w:abstractNumId w:val="7"/>
  </w:num>
  <w:num w:numId="14" w16cid:durableId="1706523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doNotTrackMoves/>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3D6D"/>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07B0"/>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34D0"/>
    <w:rsid w:val="0017480A"/>
    <w:rsid w:val="001766DF"/>
    <w:rsid w:val="00184644"/>
    <w:rsid w:val="0018477B"/>
    <w:rsid w:val="00184AF6"/>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11A4"/>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2F7C59"/>
    <w:rsid w:val="00312559"/>
    <w:rsid w:val="003204B8"/>
    <w:rsid w:val="00336202"/>
    <w:rsid w:val="0033692F"/>
    <w:rsid w:val="00343502"/>
    <w:rsid w:val="00346223"/>
    <w:rsid w:val="00370536"/>
    <w:rsid w:val="00381E20"/>
    <w:rsid w:val="00382A67"/>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67541"/>
    <w:rsid w:val="004B4CAD"/>
    <w:rsid w:val="004B4FDC"/>
    <w:rsid w:val="004C3DF1"/>
    <w:rsid w:val="004D2E36"/>
    <w:rsid w:val="004F1002"/>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4032"/>
    <w:rsid w:val="00645A56"/>
    <w:rsid w:val="006532DF"/>
    <w:rsid w:val="006554F4"/>
    <w:rsid w:val="0065579D"/>
    <w:rsid w:val="00663792"/>
    <w:rsid w:val="0067046C"/>
    <w:rsid w:val="00676845"/>
    <w:rsid w:val="00680547"/>
    <w:rsid w:val="0068446F"/>
    <w:rsid w:val="0069428E"/>
    <w:rsid w:val="00696CAD"/>
    <w:rsid w:val="006A5E0B"/>
    <w:rsid w:val="006C3797"/>
    <w:rsid w:val="006D691C"/>
    <w:rsid w:val="006D77E3"/>
    <w:rsid w:val="006E1BDB"/>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2262"/>
    <w:rsid w:val="00806382"/>
    <w:rsid w:val="00806D2E"/>
    <w:rsid w:val="00815F94"/>
    <w:rsid w:val="0082130C"/>
    <w:rsid w:val="008224E2"/>
    <w:rsid w:val="00825DC9"/>
    <w:rsid w:val="0082676D"/>
    <w:rsid w:val="00831055"/>
    <w:rsid w:val="008423BB"/>
    <w:rsid w:val="00846F1F"/>
    <w:rsid w:val="0087201B"/>
    <w:rsid w:val="00877F10"/>
    <w:rsid w:val="00882091"/>
    <w:rsid w:val="008913D5"/>
    <w:rsid w:val="00892B0E"/>
    <w:rsid w:val="00893E75"/>
    <w:rsid w:val="008A13E1"/>
    <w:rsid w:val="008C2778"/>
    <w:rsid w:val="008C2F62"/>
    <w:rsid w:val="008D020E"/>
    <w:rsid w:val="008D1117"/>
    <w:rsid w:val="008D15A4"/>
    <w:rsid w:val="008F36E4"/>
    <w:rsid w:val="0091730C"/>
    <w:rsid w:val="00933C8B"/>
    <w:rsid w:val="009553EC"/>
    <w:rsid w:val="00970D22"/>
    <w:rsid w:val="0097330E"/>
    <w:rsid w:val="00974330"/>
    <w:rsid w:val="0097498C"/>
    <w:rsid w:val="00982766"/>
    <w:rsid w:val="009852C4"/>
    <w:rsid w:val="00985F26"/>
    <w:rsid w:val="00995465"/>
    <w:rsid w:val="0099583E"/>
    <w:rsid w:val="009A0242"/>
    <w:rsid w:val="009A59ED"/>
    <w:rsid w:val="009B5AA8"/>
    <w:rsid w:val="009C45A0"/>
    <w:rsid w:val="009C5642"/>
    <w:rsid w:val="009E13C3"/>
    <w:rsid w:val="009E6820"/>
    <w:rsid w:val="009E6A30"/>
    <w:rsid w:val="009E79E5"/>
    <w:rsid w:val="009F07D4"/>
    <w:rsid w:val="009F1F44"/>
    <w:rsid w:val="009F29EB"/>
    <w:rsid w:val="00A001A0"/>
    <w:rsid w:val="00A11800"/>
    <w:rsid w:val="00A12C83"/>
    <w:rsid w:val="00A31AAC"/>
    <w:rsid w:val="00A32905"/>
    <w:rsid w:val="00A36C95"/>
    <w:rsid w:val="00A37DE3"/>
    <w:rsid w:val="00A404A9"/>
    <w:rsid w:val="00A519D1"/>
    <w:rsid w:val="00A6343B"/>
    <w:rsid w:val="00A65C50"/>
    <w:rsid w:val="00A66DD2"/>
    <w:rsid w:val="00AA41B3"/>
    <w:rsid w:val="00AA6670"/>
    <w:rsid w:val="00AB1ED6"/>
    <w:rsid w:val="00AB397D"/>
    <w:rsid w:val="00AB638A"/>
    <w:rsid w:val="00AB6E43"/>
    <w:rsid w:val="00AB73A7"/>
    <w:rsid w:val="00AC1349"/>
    <w:rsid w:val="00AD6C51"/>
    <w:rsid w:val="00AF3016"/>
    <w:rsid w:val="00AF50F7"/>
    <w:rsid w:val="00B03A45"/>
    <w:rsid w:val="00B048D6"/>
    <w:rsid w:val="00B12E82"/>
    <w:rsid w:val="00B2236C"/>
    <w:rsid w:val="00B22FE6"/>
    <w:rsid w:val="00B302D8"/>
    <w:rsid w:val="00B3033D"/>
    <w:rsid w:val="00B356AF"/>
    <w:rsid w:val="00B62087"/>
    <w:rsid w:val="00B62523"/>
    <w:rsid w:val="00B62F41"/>
    <w:rsid w:val="00B64F58"/>
    <w:rsid w:val="00B71D26"/>
    <w:rsid w:val="00B73785"/>
    <w:rsid w:val="00B760E1"/>
    <w:rsid w:val="00B807F8"/>
    <w:rsid w:val="00B858FF"/>
    <w:rsid w:val="00BA1AB3"/>
    <w:rsid w:val="00BA6421"/>
    <w:rsid w:val="00BB34E6"/>
    <w:rsid w:val="00BB4FEC"/>
    <w:rsid w:val="00BB5AA9"/>
    <w:rsid w:val="00BC402F"/>
    <w:rsid w:val="00BD27BA"/>
    <w:rsid w:val="00BE13EF"/>
    <w:rsid w:val="00BE40A5"/>
    <w:rsid w:val="00BE6454"/>
    <w:rsid w:val="00BE73E3"/>
    <w:rsid w:val="00BF39A4"/>
    <w:rsid w:val="00C016BC"/>
    <w:rsid w:val="00C02797"/>
    <w:rsid w:val="00C10283"/>
    <w:rsid w:val="00C110CC"/>
    <w:rsid w:val="00C22886"/>
    <w:rsid w:val="00C25C8F"/>
    <w:rsid w:val="00C263C6"/>
    <w:rsid w:val="00C4017E"/>
    <w:rsid w:val="00C635B6"/>
    <w:rsid w:val="00C70DFC"/>
    <w:rsid w:val="00C72E3C"/>
    <w:rsid w:val="00C735D9"/>
    <w:rsid w:val="00C815C8"/>
    <w:rsid w:val="00C82466"/>
    <w:rsid w:val="00C84097"/>
    <w:rsid w:val="00CB0500"/>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F4128"/>
    <w:rsid w:val="00E451EA"/>
    <w:rsid w:val="00E53E52"/>
    <w:rsid w:val="00E57F4B"/>
    <w:rsid w:val="00E63889"/>
    <w:rsid w:val="00E65EB7"/>
    <w:rsid w:val="00E71C8D"/>
    <w:rsid w:val="00E72360"/>
    <w:rsid w:val="00E972A7"/>
    <w:rsid w:val="00EA2839"/>
    <w:rsid w:val="00EB3E91"/>
    <w:rsid w:val="00EC6894"/>
    <w:rsid w:val="00ED6B12"/>
    <w:rsid w:val="00EE0D3E"/>
    <w:rsid w:val="00EE1EA2"/>
    <w:rsid w:val="00EF326D"/>
    <w:rsid w:val="00EF53FE"/>
    <w:rsid w:val="00F245A7"/>
    <w:rsid w:val="00F2643C"/>
    <w:rsid w:val="00F3295A"/>
    <w:rsid w:val="00F334FE"/>
    <w:rsid w:val="00F34D8E"/>
    <w:rsid w:val="00F3669D"/>
    <w:rsid w:val="00F36C30"/>
    <w:rsid w:val="00F405F8"/>
    <w:rsid w:val="00F41154"/>
    <w:rsid w:val="00F4700F"/>
    <w:rsid w:val="00F51F7F"/>
    <w:rsid w:val="00F573EA"/>
    <w:rsid w:val="00F57E9D"/>
    <w:rsid w:val="00FA6528"/>
    <w:rsid w:val="00FB5A75"/>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A33FD2"/>
  <w15:chartTrackingRefBased/>
  <w15:docId w15:val="{0BBBCA11-8B06-4AA0-BD2F-071DB8753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995465"/>
    <w:rPr>
      <w:color w:val="605E5C"/>
      <w:shd w:val="clear" w:color="auto" w:fill="E1DFDD"/>
    </w:rPr>
  </w:style>
  <w:style w:type="paragraph" w:customStyle="1" w:styleId="selectable-text">
    <w:name w:val="selectable-text"/>
    <w:basedOn w:val="Normal"/>
    <w:rsid w:val="00CB050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71647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11457232">
      <w:bodyDiv w:val="1"/>
      <w:marLeft w:val="0"/>
      <w:marRight w:val="0"/>
      <w:marTop w:val="0"/>
      <w:marBottom w:val="0"/>
      <w:divBdr>
        <w:top w:val="none" w:sz="0" w:space="0" w:color="auto"/>
        <w:left w:val="none" w:sz="0" w:space="0" w:color="auto"/>
        <w:bottom w:val="none" w:sz="0" w:space="0" w:color="auto"/>
        <w:right w:val="none" w:sz="0" w:space="0" w:color="auto"/>
      </w:divBdr>
    </w:div>
    <w:div w:id="54349348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58546978">
      <w:bodyDiv w:val="1"/>
      <w:marLeft w:val="0"/>
      <w:marRight w:val="0"/>
      <w:marTop w:val="0"/>
      <w:marBottom w:val="0"/>
      <w:divBdr>
        <w:top w:val="none" w:sz="0" w:space="0" w:color="auto"/>
        <w:left w:val="none" w:sz="0" w:space="0" w:color="auto"/>
        <w:bottom w:val="none" w:sz="0" w:space="0" w:color="auto"/>
        <w:right w:val="none" w:sz="0" w:space="0" w:color="auto"/>
      </w:divBdr>
    </w:div>
    <w:div w:id="122768647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3241809">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1816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pr.com/index.php/AJP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9734/jpri/2019/v30i53027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164/rccm.200311-1578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sjonline.org/index.php/ijrms/article/view/2933" TargetMode="External"/><Relationship Id="rId4" Type="http://schemas.openxmlformats.org/officeDocument/2006/relationships/settings" Target="settings.xml"/><Relationship Id="rId9" Type="http://schemas.openxmlformats.org/officeDocument/2006/relationships/hyperlink" Target="https://iris.who.int/handle/10665/6051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1EA00-1382-4714-BCBD-403F16716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873</Words>
  <Characters>4980</Characters>
  <Application>Microsoft Office Word</Application>
  <DocSecurity>0</DocSecurity>
  <Lines>41</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5842</CharactersWithSpaces>
  <SharedDoc>false</SharedDoc>
  <HLinks>
    <vt:vector size="6" baseType="variant">
      <vt:variant>
        <vt:i4>6815791</vt:i4>
      </vt:variant>
      <vt:variant>
        <vt:i4>0</vt:i4>
      </vt:variant>
      <vt:variant>
        <vt:i4>0</vt:i4>
      </vt:variant>
      <vt:variant>
        <vt:i4>5</vt:i4>
      </vt:variant>
      <vt:variant>
        <vt:lpwstr>https://journalajpr.com/index.php/AJPR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13</cp:revision>
  <dcterms:created xsi:type="dcterms:W3CDTF">2025-05-27T12:57:00Z</dcterms:created>
  <dcterms:modified xsi:type="dcterms:W3CDTF">2025-05-28T08:00:00Z</dcterms:modified>
</cp:coreProperties>
</file>