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64160" w14:paraId="17D4F4F8" w14:textId="77777777" w:rsidTr="002643B3">
        <w:trPr>
          <w:trHeight w:val="290"/>
        </w:trPr>
        <w:tc>
          <w:tcPr>
            <w:tcW w:w="5000" w:type="pct"/>
            <w:gridSpan w:val="2"/>
            <w:tcBorders>
              <w:top w:val="nil"/>
              <w:left w:val="nil"/>
              <w:right w:val="nil"/>
            </w:tcBorders>
          </w:tcPr>
          <w:p w14:paraId="1A17A300" w14:textId="77777777" w:rsidR="00602F7D" w:rsidRPr="00E64160" w:rsidRDefault="00602F7D" w:rsidP="00F2643C">
            <w:pPr>
              <w:pStyle w:val="Heading2"/>
              <w:jc w:val="left"/>
              <w:rPr>
                <w:rFonts w:ascii="Arial" w:hAnsi="Arial" w:cs="Arial"/>
                <w:b w:val="0"/>
                <w:bCs w:val="0"/>
                <w:lang w:val="en-GB"/>
              </w:rPr>
            </w:pPr>
          </w:p>
        </w:tc>
      </w:tr>
      <w:tr w:rsidR="0000007A" w:rsidRPr="00E64160" w14:paraId="6CCEFC5E" w14:textId="77777777" w:rsidTr="002643B3">
        <w:trPr>
          <w:trHeight w:val="290"/>
        </w:trPr>
        <w:tc>
          <w:tcPr>
            <w:tcW w:w="1234" w:type="pct"/>
          </w:tcPr>
          <w:p w14:paraId="5FC689E3" w14:textId="77777777" w:rsidR="0000007A" w:rsidRPr="00E64160" w:rsidRDefault="0000007A" w:rsidP="00696CAD">
            <w:pPr>
              <w:pStyle w:val="BodyText"/>
              <w:ind w:left="90"/>
              <w:jc w:val="left"/>
              <w:rPr>
                <w:rFonts w:ascii="Arial" w:hAnsi="Arial" w:cs="Arial"/>
                <w:bCs/>
                <w:sz w:val="20"/>
                <w:szCs w:val="20"/>
                <w:lang w:val="en-GB"/>
              </w:rPr>
            </w:pPr>
            <w:r w:rsidRPr="00E6416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EA4A15B" w14:textId="77777777" w:rsidR="0000007A" w:rsidRPr="00E64160" w:rsidRDefault="00B1455C" w:rsidP="00E65EB7">
            <w:pPr>
              <w:rPr>
                <w:rFonts w:ascii="Arial" w:hAnsi="Arial" w:cs="Arial"/>
                <w:b/>
                <w:bCs/>
                <w:color w:val="0000FF"/>
                <w:sz w:val="20"/>
                <w:szCs w:val="20"/>
              </w:rPr>
            </w:pPr>
            <w:hyperlink r:id="rId8" w:history="1">
              <w:r w:rsidR="00DF0598" w:rsidRPr="00E64160">
                <w:rPr>
                  <w:rStyle w:val="Hyperlink"/>
                  <w:rFonts w:ascii="Arial" w:hAnsi="Arial" w:cs="Arial"/>
                  <w:b/>
                  <w:bCs/>
                  <w:sz w:val="20"/>
                  <w:szCs w:val="20"/>
                </w:rPr>
                <w:t>Asian Journal of Medicine and Health</w:t>
              </w:r>
            </w:hyperlink>
            <w:r w:rsidR="00DF0598" w:rsidRPr="00E64160">
              <w:rPr>
                <w:rFonts w:ascii="Arial" w:hAnsi="Arial" w:cs="Arial"/>
                <w:b/>
                <w:bCs/>
                <w:color w:val="0000FF"/>
                <w:sz w:val="20"/>
                <w:szCs w:val="20"/>
              </w:rPr>
              <w:t xml:space="preserve"> </w:t>
            </w:r>
          </w:p>
        </w:tc>
      </w:tr>
      <w:tr w:rsidR="0000007A" w:rsidRPr="00E64160" w14:paraId="56DF03A7" w14:textId="77777777" w:rsidTr="002643B3">
        <w:trPr>
          <w:trHeight w:val="290"/>
        </w:trPr>
        <w:tc>
          <w:tcPr>
            <w:tcW w:w="1234" w:type="pct"/>
          </w:tcPr>
          <w:p w14:paraId="5BB499F5" w14:textId="77777777" w:rsidR="0000007A" w:rsidRPr="00E64160" w:rsidRDefault="0000007A" w:rsidP="00696CAD">
            <w:pPr>
              <w:pStyle w:val="BodyText"/>
              <w:ind w:left="90"/>
              <w:jc w:val="left"/>
              <w:rPr>
                <w:rFonts w:ascii="Arial" w:hAnsi="Arial" w:cs="Arial"/>
                <w:bCs/>
                <w:sz w:val="20"/>
                <w:szCs w:val="20"/>
                <w:lang w:val="en-GB"/>
              </w:rPr>
            </w:pPr>
            <w:r w:rsidRPr="00E6416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A8336ED" w14:textId="77777777" w:rsidR="0000007A" w:rsidRPr="00E64160" w:rsidRDefault="00CF5CD9" w:rsidP="00F3669D">
            <w:pPr>
              <w:pStyle w:val="NormalWeb"/>
              <w:spacing w:before="0" w:beforeAutospacing="0" w:after="0" w:afterAutospacing="0"/>
              <w:rPr>
                <w:rFonts w:ascii="Arial" w:hAnsi="Arial" w:cs="Arial"/>
                <w:b/>
                <w:bCs/>
                <w:sz w:val="20"/>
                <w:szCs w:val="20"/>
                <w:lang w:val="en-GB"/>
              </w:rPr>
            </w:pPr>
            <w:r w:rsidRPr="00E64160">
              <w:rPr>
                <w:rFonts w:ascii="Arial" w:hAnsi="Arial" w:cs="Arial"/>
                <w:b/>
                <w:bCs/>
                <w:sz w:val="20"/>
                <w:szCs w:val="20"/>
                <w:lang w:val="en-GB"/>
              </w:rPr>
              <w:t>Ms_AJMAH_138586</w:t>
            </w:r>
          </w:p>
        </w:tc>
      </w:tr>
      <w:tr w:rsidR="0000007A" w:rsidRPr="00E64160" w14:paraId="77DFEC2B" w14:textId="77777777" w:rsidTr="002643B3">
        <w:trPr>
          <w:trHeight w:val="650"/>
        </w:trPr>
        <w:tc>
          <w:tcPr>
            <w:tcW w:w="1234" w:type="pct"/>
          </w:tcPr>
          <w:p w14:paraId="449C0A8A" w14:textId="77777777" w:rsidR="0000007A" w:rsidRPr="00E64160" w:rsidRDefault="0000007A" w:rsidP="00696CAD">
            <w:pPr>
              <w:pStyle w:val="BodyText"/>
              <w:ind w:left="90"/>
              <w:jc w:val="left"/>
              <w:rPr>
                <w:rFonts w:ascii="Arial" w:hAnsi="Arial" w:cs="Arial"/>
                <w:bCs/>
                <w:sz w:val="20"/>
                <w:szCs w:val="20"/>
                <w:lang w:val="en-GB"/>
              </w:rPr>
            </w:pPr>
            <w:r w:rsidRPr="00E6416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14D270D" w14:textId="77777777" w:rsidR="0000007A" w:rsidRPr="00E64160" w:rsidRDefault="00136443" w:rsidP="000450FC">
            <w:pPr>
              <w:pStyle w:val="NormalWeb"/>
              <w:spacing w:before="0" w:beforeAutospacing="0" w:after="0" w:afterAutospacing="0"/>
              <w:rPr>
                <w:rFonts w:ascii="Arial" w:hAnsi="Arial" w:cs="Arial"/>
                <w:b/>
                <w:sz w:val="20"/>
                <w:szCs w:val="20"/>
                <w:lang w:val="en-GB"/>
              </w:rPr>
            </w:pPr>
            <w:r w:rsidRPr="00E64160">
              <w:rPr>
                <w:rFonts w:ascii="Arial" w:hAnsi="Arial" w:cs="Arial"/>
                <w:b/>
                <w:sz w:val="20"/>
                <w:szCs w:val="20"/>
                <w:lang w:val="en-GB"/>
              </w:rPr>
              <w:t>Demographic and Histopathological Spectrum of Gastrointestinal Cancers Excluding Hepatobiliary System: A 10-Year Review from Makurdi, North Central Nigeria</w:t>
            </w:r>
          </w:p>
        </w:tc>
      </w:tr>
      <w:tr w:rsidR="00CF0BBB" w:rsidRPr="00E64160" w14:paraId="7D55F297" w14:textId="77777777" w:rsidTr="002643B3">
        <w:trPr>
          <w:trHeight w:val="332"/>
        </w:trPr>
        <w:tc>
          <w:tcPr>
            <w:tcW w:w="1234" w:type="pct"/>
          </w:tcPr>
          <w:p w14:paraId="647434A4" w14:textId="77777777" w:rsidR="00CF0BBB" w:rsidRPr="00E64160" w:rsidRDefault="00CF0BBB" w:rsidP="00696CAD">
            <w:pPr>
              <w:pStyle w:val="BodyText"/>
              <w:ind w:left="90"/>
              <w:jc w:val="left"/>
              <w:rPr>
                <w:rFonts w:ascii="Arial" w:hAnsi="Arial" w:cs="Arial"/>
                <w:bCs/>
                <w:sz w:val="20"/>
                <w:szCs w:val="20"/>
                <w:lang w:val="en-GB"/>
              </w:rPr>
            </w:pPr>
            <w:r w:rsidRPr="00E6416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9145D8E" w14:textId="77777777" w:rsidR="00CF0BBB" w:rsidRPr="00E64160" w:rsidRDefault="00CF0BBB" w:rsidP="000450FC">
            <w:pPr>
              <w:pStyle w:val="NormalWeb"/>
              <w:spacing w:before="0" w:beforeAutospacing="0" w:after="0" w:afterAutospacing="0"/>
              <w:rPr>
                <w:rFonts w:ascii="Arial" w:hAnsi="Arial" w:cs="Arial"/>
                <w:b/>
                <w:sz w:val="20"/>
                <w:szCs w:val="20"/>
                <w:lang w:val="en-GB"/>
              </w:rPr>
            </w:pPr>
          </w:p>
        </w:tc>
      </w:tr>
    </w:tbl>
    <w:p w14:paraId="65487B2C" w14:textId="77777777" w:rsidR="00037D52" w:rsidRPr="00E64160" w:rsidRDefault="00037D52" w:rsidP="0000007A">
      <w:pPr>
        <w:pStyle w:val="BodyText"/>
        <w:rPr>
          <w:rFonts w:ascii="Arial" w:hAnsi="Arial" w:cs="Arial"/>
          <w:b/>
          <w:bCs/>
          <w:sz w:val="20"/>
          <w:szCs w:val="20"/>
          <w:u w:val="single"/>
          <w:lang w:val="en-GB"/>
        </w:rPr>
      </w:pPr>
    </w:p>
    <w:p w14:paraId="28AA2B9D" w14:textId="77777777" w:rsidR="00605952" w:rsidRPr="00E64160" w:rsidRDefault="00605952" w:rsidP="0000007A">
      <w:pPr>
        <w:pStyle w:val="BodyText"/>
        <w:rPr>
          <w:rFonts w:ascii="Arial" w:hAnsi="Arial" w:cs="Arial"/>
          <w:b/>
          <w:bCs/>
          <w:sz w:val="20"/>
          <w:szCs w:val="20"/>
          <w:u w:val="single"/>
          <w:lang w:val="en-GB"/>
        </w:rPr>
      </w:pPr>
    </w:p>
    <w:p w14:paraId="2357FDB4" w14:textId="77777777" w:rsidR="00DD519D" w:rsidRPr="00E64160" w:rsidRDefault="00DD519D" w:rsidP="00DD519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E64160" w14:paraId="4CC72519" w14:textId="77777777">
        <w:tc>
          <w:tcPr>
            <w:tcW w:w="5000" w:type="pct"/>
            <w:gridSpan w:val="3"/>
            <w:tcBorders>
              <w:top w:val="nil"/>
              <w:left w:val="nil"/>
              <w:right w:val="nil"/>
            </w:tcBorders>
            <w:noWrap/>
          </w:tcPr>
          <w:p w14:paraId="01ACA9CD" w14:textId="77777777" w:rsidR="00DD519D" w:rsidRPr="00E64160" w:rsidRDefault="00DD519D">
            <w:pPr>
              <w:pStyle w:val="Heading2"/>
              <w:jc w:val="left"/>
              <w:rPr>
                <w:rFonts w:ascii="Arial" w:hAnsi="Arial" w:cs="Arial"/>
                <w:lang w:val="en-GB"/>
              </w:rPr>
            </w:pPr>
            <w:r w:rsidRPr="00E64160">
              <w:rPr>
                <w:rFonts w:ascii="Arial" w:hAnsi="Arial" w:cs="Arial"/>
                <w:highlight w:val="yellow"/>
                <w:lang w:val="en-GB"/>
              </w:rPr>
              <w:t>PART  1:</w:t>
            </w:r>
            <w:r w:rsidRPr="00E64160">
              <w:rPr>
                <w:rFonts w:ascii="Arial" w:hAnsi="Arial" w:cs="Arial"/>
                <w:lang w:val="en-GB"/>
              </w:rPr>
              <w:t xml:space="preserve"> Comments</w:t>
            </w:r>
          </w:p>
          <w:p w14:paraId="57FAD4EB" w14:textId="77777777" w:rsidR="00DD519D" w:rsidRPr="00E64160" w:rsidRDefault="00DD519D">
            <w:pPr>
              <w:rPr>
                <w:rFonts w:ascii="Arial" w:hAnsi="Arial" w:cs="Arial"/>
                <w:sz w:val="20"/>
                <w:szCs w:val="20"/>
                <w:lang w:val="en-GB"/>
              </w:rPr>
            </w:pPr>
          </w:p>
        </w:tc>
      </w:tr>
      <w:tr w:rsidR="00DD519D" w:rsidRPr="00E64160" w14:paraId="19AE37F4" w14:textId="77777777">
        <w:tc>
          <w:tcPr>
            <w:tcW w:w="1265" w:type="pct"/>
            <w:noWrap/>
          </w:tcPr>
          <w:p w14:paraId="0EE705E1" w14:textId="77777777" w:rsidR="00DD519D" w:rsidRPr="00E64160" w:rsidRDefault="00DD519D">
            <w:pPr>
              <w:pStyle w:val="Heading2"/>
              <w:jc w:val="left"/>
              <w:rPr>
                <w:rFonts w:ascii="Arial" w:hAnsi="Arial" w:cs="Arial"/>
                <w:lang w:val="en-GB"/>
              </w:rPr>
            </w:pPr>
          </w:p>
        </w:tc>
        <w:tc>
          <w:tcPr>
            <w:tcW w:w="2212" w:type="pct"/>
          </w:tcPr>
          <w:p w14:paraId="4FD93B64" w14:textId="77777777" w:rsidR="00DD519D" w:rsidRPr="00E64160" w:rsidRDefault="00DD519D">
            <w:pPr>
              <w:pStyle w:val="Heading2"/>
              <w:jc w:val="left"/>
              <w:rPr>
                <w:rFonts w:ascii="Arial" w:hAnsi="Arial" w:cs="Arial"/>
                <w:lang w:val="en-GB"/>
              </w:rPr>
            </w:pPr>
            <w:r w:rsidRPr="00E64160">
              <w:rPr>
                <w:rFonts w:ascii="Arial" w:hAnsi="Arial" w:cs="Arial"/>
                <w:lang w:val="en-GB"/>
              </w:rPr>
              <w:t>Reviewer’s comment</w:t>
            </w:r>
          </w:p>
          <w:p w14:paraId="5BC83D13" w14:textId="77777777" w:rsidR="0046207A" w:rsidRPr="00E64160" w:rsidRDefault="0046207A" w:rsidP="0046207A">
            <w:pPr>
              <w:rPr>
                <w:rFonts w:ascii="Arial" w:hAnsi="Arial" w:cs="Arial"/>
                <w:b/>
                <w:bCs/>
                <w:sz w:val="20"/>
                <w:szCs w:val="20"/>
              </w:rPr>
            </w:pPr>
            <w:r w:rsidRPr="00E64160">
              <w:rPr>
                <w:rFonts w:ascii="Arial" w:hAnsi="Arial" w:cs="Arial"/>
                <w:b/>
                <w:bCs/>
                <w:sz w:val="20"/>
                <w:szCs w:val="20"/>
                <w:highlight w:val="yellow"/>
              </w:rPr>
              <w:t>Artificial Intelligence (AI) generated or assisted review comments are strictly prohibited during peer review.</w:t>
            </w:r>
          </w:p>
          <w:p w14:paraId="2BDBE243" w14:textId="77777777" w:rsidR="0046207A" w:rsidRPr="00E64160" w:rsidRDefault="0046207A" w:rsidP="0046207A">
            <w:pPr>
              <w:rPr>
                <w:rFonts w:ascii="Arial" w:hAnsi="Arial" w:cs="Arial"/>
                <w:sz w:val="20"/>
                <w:szCs w:val="20"/>
                <w:lang w:val="en-GB"/>
              </w:rPr>
            </w:pPr>
          </w:p>
        </w:tc>
        <w:tc>
          <w:tcPr>
            <w:tcW w:w="1523" w:type="pct"/>
          </w:tcPr>
          <w:p w14:paraId="2D83EE72" w14:textId="77777777" w:rsidR="00281F0D" w:rsidRPr="00E64160" w:rsidRDefault="00281F0D" w:rsidP="00281F0D">
            <w:pPr>
              <w:spacing w:after="160" w:line="254" w:lineRule="auto"/>
              <w:rPr>
                <w:rFonts w:ascii="Arial" w:eastAsia="Calibri" w:hAnsi="Arial" w:cs="Arial"/>
                <w:kern w:val="2"/>
                <w:sz w:val="20"/>
                <w:szCs w:val="20"/>
                <w:lang w:val="en-IN"/>
              </w:rPr>
            </w:pPr>
            <w:r w:rsidRPr="00E64160">
              <w:rPr>
                <w:rFonts w:ascii="Arial" w:eastAsia="Calibri" w:hAnsi="Arial" w:cs="Arial"/>
                <w:b/>
                <w:kern w:val="2"/>
                <w:sz w:val="20"/>
                <w:szCs w:val="20"/>
                <w:lang w:val="en-IN"/>
              </w:rPr>
              <w:t>Author’s Feedback</w:t>
            </w:r>
            <w:r w:rsidRPr="00E64160">
              <w:rPr>
                <w:rFonts w:ascii="Arial" w:eastAsia="Calibri" w:hAnsi="Arial" w:cs="Arial"/>
                <w:kern w:val="2"/>
                <w:sz w:val="20"/>
                <w:szCs w:val="20"/>
                <w:lang w:val="en-IN"/>
              </w:rPr>
              <w:t xml:space="preserve"> (It is mandatory that authors should write his/her feedback here)</w:t>
            </w:r>
          </w:p>
          <w:p w14:paraId="2AF74FF7" w14:textId="75729042" w:rsidR="00FB79F1" w:rsidRPr="00E64160" w:rsidRDefault="00FB79F1" w:rsidP="00281F0D">
            <w:pPr>
              <w:spacing w:after="160" w:line="254" w:lineRule="auto"/>
              <w:rPr>
                <w:rFonts w:ascii="Arial" w:eastAsia="Calibri" w:hAnsi="Arial" w:cs="Arial"/>
                <w:kern w:val="2"/>
                <w:sz w:val="20"/>
                <w:szCs w:val="20"/>
                <w:lang w:val="en-IN"/>
              </w:rPr>
            </w:pPr>
            <w:r w:rsidRPr="00E64160">
              <w:rPr>
                <w:rFonts w:ascii="Arial" w:eastAsia="Calibri" w:hAnsi="Arial" w:cs="Arial"/>
                <w:kern w:val="2"/>
                <w:sz w:val="20"/>
                <w:szCs w:val="20"/>
                <w:lang w:val="en-IN"/>
              </w:rPr>
              <w:t>No AI-generated or assisted review was used.</w:t>
            </w:r>
          </w:p>
          <w:p w14:paraId="395F578B" w14:textId="77777777" w:rsidR="00DD519D" w:rsidRPr="00E64160" w:rsidRDefault="00DD519D">
            <w:pPr>
              <w:pStyle w:val="Heading2"/>
              <w:jc w:val="left"/>
              <w:rPr>
                <w:rFonts w:ascii="Arial" w:hAnsi="Arial" w:cs="Arial"/>
                <w:b w:val="0"/>
                <w:lang w:val="en-GB"/>
              </w:rPr>
            </w:pPr>
          </w:p>
        </w:tc>
      </w:tr>
      <w:tr w:rsidR="00DD519D" w:rsidRPr="00E64160" w14:paraId="33585F67" w14:textId="77777777">
        <w:trPr>
          <w:trHeight w:val="1264"/>
        </w:trPr>
        <w:tc>
          <w:tcPr>
            <w:tcW w:w="1265" w:type="pct"/>
            <w:noWrap/>
          </w:tcPr>
          <w:p w14:paraId="4BA557EB" w14:textId="77777777" w:rsidR="00DD519D" w:rsidRPr="00E64160" w:rsidRDefault="00DD519D">
            <w:pPr>
              <w:ind w:left="360"/>
              <w:rPr>
                <w:rFonts w:ascii="Arial" w:hAnsi="Arial" w:cs="Arial"/>
                <w:b/>
                <w:bCs/>
                <w:sz w:val="20"/>
                <w:szCs w:val="20"/>
                <w:lang w:val="en-GB"/>
              </w:rPr>
            </w:pPr>
            <w:r w:rsidRPr="00E6416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12AA8C4" w14:textId="77777777" w:rsidR="00DD519D" w:rsidRPr="00E64160" w:rsidRDefault="00DD519D">
            <w:pPr>
              <w:ind w:left="360"/>
              <w:rPr>
                <w:rFonts w:ascii="Arial" w:eastAsia="MS Mincho" w:hAnsi="Arial" w:cs="Arial"/>
                <w:b/>
                <w:bCs/>
                <w:sz w:val="20"/>
                <w:szCs w:val="20"/>
                <w:lang w:val="en-GB"/>
              </w:rPr>
            </w:pPr>
          </w:p>
        </w:tc>
        <w:tc>
          <w:tcPr>
            <w:tcW w:w="2212" w:type="pct"/>
          </w:tcPr>
          <w:p w14:paraId="7C992B3C" w14:textId="77777777" w:rsidR="00DD519D" w:rsidRPr="00E64160" w:rsidRDefault="00883FCA">
            <w:pPr>
              <w:pStyle w:val="ListParagraph"/>
              <w:ind w:left="0"/>
              <w:rPr>
                <w:rFonts w:ascii="Arial" w:hAnsi="Arial" w:cs="Arial"/>
                <w:b/>
                <w:bCs/>
                <w:sz w:val="20"/>
                <w:szCs w:val="20"/>
                <w:lang w:val="en-GB"/>
              </w:rPr>
            </w:pPr>
            <w:r w:rsidRPr="00E64160">
              <w:rPr>
                <w:rFonts w:ascii="Arial" w:hAnsi="Arial" w:cs="Arial"/>
                <w:b/>
                <w:bCs/>
                <w:sz w:val="20"/>
                <w:szCs w:val="20"/>
                <w:lang w:val="en-GB"/>
              </w:rPr>
              <w:t xml:space="preserve">This manuscript will help the concerned system to develop dedicated multidisciplinary healthcare professional services to deal with diseases at every level from their own data. </w:t>
            </w:r>
          </w:p>
        </w:tc>
        <w:tc>
          <w:tcPr>
            <w:tcW w:w="1523" w:type="pct"/>
          </w:tcPr>
          <w:p w14:paraId="7E07C75C" w14:textId="77777777" w:rsidR="009E36F6" w:rsidRPr="00E64160" w:rsidRDefault="009E36F6" w:rsidP="009E36F6">
            <w:pPr>
              <w:spacing w:before="100" w:beforeAutospacing="1" w:after="100" w:afterAutospacing="1"/>
              <w:rPr>
                <w:rFonts w:ascii="Arial" w:hAnsi="Arial" w:cs="Arial"/>
                <w:sz w:val="20"/>
                <w:szCs w:val="20"/>
                <w:lang w:eastAsia="en-GB"/>
              </w:rPr>
            </w:pPr>
            <w:r w:rsidRPr="00E64160">
              <w:rPr>
                <w:rFonts w:ascii="Arial" w:hAnsi="Arial" w:cs="Arial"/>
                <w:sz w:val="20"/>
                <w:szCs w:val="20"/>
                <w:lang w:eastAsia="en-GB"/>
              </w:rPr>
              <w:t xml:space="preserve">By examining ten years of data, the study sheds light on the significant impact, patterns, and types of gastrointestinal cancers in the region, particularly colorectal and gastric cancers. It identifies major gaps in local cancer monitoring and provides foundational insights to guide early detection, build cancer registries, and shape public health strategies. Overall, the research enriches understanding of cancer trends in Sub-Saharan Africa and </w:t>
            </w:r>
            <w:proofErr w:type="spellStart"/>
            <w:r w:rsidRPr="00E64160">
              <w:rPr>
                <w:rFonts w:ascii="Arial" w:hAnsi="Arial" w:cs="Arial"/>
                <w:sz w:val="20"/>
                <w:szCs w:val="20"/>
                <w:lang w:eastAsia="en-GB"/>
              </w:rPr>
              <w:t>emphasises</w:t>
            </w:r>
            <w:proofErr w:type="spellEnd"/>
            <w:r w:rsidRPr="00E64160">
              <w:rPr>
                <w:rFonts w:ascii="Arial" w:hAnsi="Arial" w:cs="Arial"/>
                <w:sz w:val="20"/>
                <w:szCs w:val="20"/>
                <w:lang w:eastAsia="en-GB"/>
              </w:rPr>
              <w:t xml:space="preserve"> the need for inclusive cancer care and research worldwide.</w:t>
            </w:r>
          </w:p>
          <w:p w14:paraId="0B77FD7A" w14:textId="77777777" w:rsidR="009E36F6" w:rsidRPr="00E64160" w:rsidRDefault="009E36F6" w:rsidP="009E36F6">
            <w:pPr>
              <w:rPr>
                <w:rFonts w:ascii="Arial" w:hAnsi="Arial" w:cs="Arial"/>
                <w:sz w:val="20"/>
                <w:szCs w:val="20"/>
              </w:rPr>
            </w:pPr>
          </w:p>
          <w:p w14:paraId="1B1C9A4E" w14:textId="77777777" w:rsidR="00DD519D" w:rsidRPr="00E64160" w:rsidRDefault="00DD519D">
            <w:pPr>
              <w:pStyle w:val="Heading2"/>
              <w:jc w:val="left"/>
              <w:rPr>
                <w:rFonts w:ascii="Arial" w:hAnsi="Arial" w:cs="Arial"/>
                <w:b w:val="0"/>
                <w:lang w:val="en-GB"/>
              </w:rPr>
            </w:pPr>
          </w:p>
        </w:tc>
      </w:tr>
      <w:tr w:rsidR="00DD519D" w:rsidRPr="00E64160" w14:paraId="549F5D33" w14:textId="77777777">
        <w:trPr>
          <w:trHeight w:val="1262"/>
        </w:trPr>
        <w:tc>
          <w:tcPr>
            <w:tcW w:w="1265" w:type="pct"/>
            <w:noWrap/>
          </w:tcPr>
          <w:p w14:paraId="6050CDAE" w14:textId="77777777" w:rsidR="00DD519D" w:rsidRPr="00E64160" w:rsidRDefault="00DD519D">
            <w:pPr>
              <w:ind w:left="360"/>
              <w:rPr>
                <w:rFonts w:ascii="Arial" w:hAnsi="Arial" w:cs="Arial"/>
                <w:b/>
                <w:bCs/>
                <w:sz w:val="20"/>
                <w:szCs w:val="20"/>
                <w:lang w:val="en-GB"/>
              </w:rPr>
            </w:pPr>
            <w:r w:rsidRPr="00E64160">
              <w:rPr>
                <w:rFonts w:ascii="Arial" w:hAnsi="Arial" w:cs="Arial"/>
                <w:b/>
                <w:bCs/>
                <w:sz w:val="20"/>
                <w:szCs w:val="20"/>
                <w:lang w:val="en-GB"/>
              </w:rPr>
              <w:t>Is the title of the article suitable?</w:t>
            </w:r>
          </w:p>
          <w:p w14:paraId="16EF6F32" w14:textId="77777777" w:rsidR="00DD519D" w:rsidRPr="00E64160" w:rsidRDefault="00DD519D">
            <w:pPr>
              <w:ind w:left="360"/>
              <w:rPr>
                <w:rFonts w:ascii="Arial" w:hAnsi="Arial" w:cs="Arial"/>
                <w:b/>
                <w:bCs/>
                <w:sz w:val="20"/>
                <w:szCs w:val="20"/>
                <w:lang w:val="en-GB"/>
              </w:rPr>
            </w:pPr>
            <w:r w:rsidRPr="00E64160">
              <w:rPr>
                <w:rFonts w:ascii="Arial" w:hAnsi="Arial" w:cs="Arial"/>
                <w:b/>
                <w:bCs/>
                <w:sz w:val="20"/>
                <w:szCs w:val="20"/>
                <w:lang w:val="en-GB"/>
              </w:rPr>
              <w:t>(If not please suggest an alternative title)</w:t>
            </w:r>
          </w:p>
          <w:p w14:paraId="7A89829D" w14:textId="77777777" w:rsidR="00DD519D" w:rsidRPr="00E64160" w:rsidRDefault="00DD519D">
            <w:pPr>
              <w:pStyle w:val="Heading2"/>
              <w:jc w:val="left"/>
              <w:rPr>
                <w:rFonts w:ascii="Arial" w:hAnsi="Arial" w:cs="Arial"/>
                <w:u w:val="single"/>
                <w:lang w:val="en-GB"/>
              </w:rPr>
            </w:pPr>
          </w:p>
        </w:tc>
        <w:tc>
          <w:tcPr>
            <w:tcW w:w="2212" w:type="pct"/>
          </w:tcPr>
          <w:p w14:paraId="0864BCBF" w14:textId="77777777" w:rsidR="00DD519D" w:rsidRPr="00E64160" w:rsidRDefault="00883FCA">
            <w:pPr>
              <w:ind w:left="360"/>
              <w:rPr>
                <w:rFonts w:ascii="Arial" w:hAnsi="Arial" w:cs="Arial"/>
                <w:b/>
                <w:bCs/>
                <w:sz w:val="20"/>
                <w:szCs w:val="20"/>
                <w:lang w:val="en-GB"/>
              </w:rPr>
            </w:pPr>
            <w:r w:rsidRPr="00E64160">
              <w:rPr>
                <w:rFonts w:ascii="Arial" w:hAnsi="Arial" w:cs="Arial"/>
                <w:b/>
                <w:bCs/>
                <w:sz w:val="20"/>
                <w:szCs w:val="20"/>
                <w:lang w:val="en-GB"/>
              </w:rPr>
              <w:t>Yes</w:t>
            </w:r>
          </w:p>
        </w:tc>
        <w:tc>
          <w:tcPr>
            <w:tcW w:w="1523" w:type="pct"/>
          </w:tcPr>
          <w:p w14:paraId="1BA99AAB" w14:textId="3F210E24" w:rsidR="00DD519D" w:rsidRPr="00E64160" w:rsidRDefault="009E36F6">
            <w:pPr>
              <w:pStyle w:val="Heading2"/>
              <w:jc w:val="left"/>
              <w:rPr>
                <w:rFonts w:ascii="Arial" w:hAnsi="Arial" w:cs="Arial"/>
                <w:b w:val="0"/>
                <w:lang w:val="en-GB"/>
              </w:rPr>
            </w:pPr>
            <w:r w:rsidRPr="00E64160">
              <w:rPr>
                <w:rFonts w:ascii="Arial" w:hAnsi="Arial" w:cs="Arial"/>
                <w:b w:val="0"/>
                <w:lang w:val="en-GB"/>
              </w:rPr>
              <w:t xml:space="preserve">Thanks </w:t>
            </w:r>
          </w:p>
        </w:tc>
      </w:tr>
      <w:tr w:rsidR="00DD519D" w:rsidRPr="00E64160" w14:paraId="6A75DF64" w14:textId="77777777">
        <w:trPr>
          <w:trHeight w:val="1262"/>
        </w:trPr>
        <w:tc>
          <w:tcPr>
            <w:tcW w:w="1265" w:type="pct"/>
            <w:noWrap/>
          </w:tcPr>
          <w:p w14:paraId="00C74785" w14:textId="77777777" w:rsidR="00DD519D" w:rsidRPr="00E64160" w:rsidRDefault="00DD519D">
            <w:pPr>
              <w:pStyle w:val="Heading2"/>
              <w:ind w:left="360"/>
              <w:jc w:val="left"/>
              <w:rPr>
                <w:rFonts w:ascii="Arial" w:hAnsi="Arial" w:cs="Arial"/>
                <w:lang w:val="en-GB"/>
              </w:rPr>
            </w:pPr>
            <w:r w:rsidRPr="00E64160">
              <w:rPr>
                <w:rFonts w:ascii="Arial" w:hAnsi="Arial" w:cs="Arial"/>
                <w:lang w:val="en-GB"/>
              </w:rPr>
              <w:t>Is the abstract of the article comprehensive? Do you suggest the addition (or deletion) of some points in this section? Please write your suggestions here.</w:t>
            </w:r>
          </w:p>
          <w:p w14:paraId="780F728F" w14:textId="77777777" w:rsidR="00DD519D" w:rsidRPr="00E64160" w:rsidRDefault="00DD519D">
            <w:pPr>
              <w:pStyle w:val="Heading2"/>
              <w:jc w:val="left"/>
              <w:rPr>
                <w:rFonts w:ascii="Arial" w:hAnsi="Arial" w:cs="Arial"/>
                <w:u w:val="single"/>
                <w:lang w:val="en-GB"/>
              </w:rPr>
            </w:pPr>
          </w:p>
        </w:tc>
        <w:tc>
          <w:tcPr>
            <w:tcW w:w="2212" w:type="pct"/>
          </w:tcPr>
          <w:p w14:paraId="03AACF77" w14:textId="13D5D695" w:rsidR="00DD519D" w:rsidRPr="00E64160" w:rsidRDefault="00FB79F1">
            <w:pPr>
              <w:ind w:left="360"/>
              <w:rPr>
                <w:rFonts w:ascii="Arial" w:hAnsi="Arial" w:cs="Arial"/>
                <w:b/>
                <w:bCs/>
                <w:sz w:val="20"/>
                <w:szCs w:val="20"/>
                <w:lang w:val="en-GB"/>
              </w:rPr>
            </w:pPr>
            <w:r w:rsidRPr="00E64160">
              <w:rPr>
                <w:rFonts w:ascii="Arial" w:hAnsi="Arial" w:cs="Arial"/>
                <w:b/>
                <w:bCs/>
                <w:sz w:val="20"/>
                <w:szCs w:val="20"/>
                <w:lang w:val="en-GB"/>
              </w:rPr>
              <w:t>O</w:t>
            </w:r>
            <w:r w:rsidR="00883FCA" w:rsidRPr="00E64160">
              <w:rPr>
                <w:rFonts w:ascii="Arial" w:hAnsi="Arial" w:cs="Arial"/>
                <w:b/>
                <w:bCs/>
                <w:sz w:val="20"/>
                <w:szCs w:val="20"/>
                <w:lang w:val="en-GB"/>
              </w:rPr>
              <w:t>k</w:t>
            </w:r>
          </w:p>
        </w:tc>
        <w:tc>
          <w:tcPr>
            <w:tcW w:w="1523" w:type="pct"/>
          </w:tcPr>
          <w:p w14:paraId="4AE5BC4E" w14:textId="4B30260C" w:rsidR="00DD519D" w:rsidRPr="00E64160" w:rsidRDefault="009E36F6">
            <w:pPr>
              <w:pStyle w:val="Heading2"/>
              <w:jc w:val="left"/>
              <w:rPr>
                <w:rFonts w:ascii="Arial" w:hAnsi="Arial" w:cs="Arial"/>
                <w:b w:val="0"/>
                <w:lang w:val="en-GB"/>
              </w:rPr>
            </w:pPr>
            <w:r w:rsidRPr="00E64160">
              <w:rPr>
                <w:rFonts w:ascii="Arial" w:hAnsi="Arial" w:cs="Arial"/>
                <w:b w:val="0"/>
                <w:lang w:val="en-GB"/>
              </w:rPr>
              <w:t xml:space="preserve">Thanks </w:t>
            </w:r>
          </w:p>
        </w:tc>
      </w:tr>
      <w:tr w:rsidR="00DD519D" w:rsidRPr="00E64160" w14:paraId="371BBED3" w14:textId="77777777">
        <w:trPr>
          <w:trHeight w:val="704"/>
        </w:trPr>
        <w:tc>
          <w:tcPr>
            <w:tcW w:w="1265" w:type="pct"/>
            <w:noWrap/>
          </w:tcPr>
          <w:p w14:paraId="4707DE1D" w14:textId="77777777" w:rsidR="00DD519D" w:rsidRPr="00E64160" w:rsidRDefault="00DD519D">
            <w:pPr>
              <w:pStyle w:val="Heading2"/>
              <w:ind w:left="360"/>
              <w:jc w:val="left"/>
              <w:rPr>
                <w:rFonts w:ascii="Arial" w:hAnsi="Arial" w:cs="Arial"/>
                <w:b w:val="0"/>
                <w:bCs w:val="0"/>
                <w:u w:val="single"/>
                <w:lang w:val="en-GB"/>
              </w:rPr>
            </w:pPr>
            <w:r w:rsidRPr="00E64160">
              <w:rPr>
                <w:rFonts w:ascii="Arial" w:hAnsi="Arial" w:cs="Arial"/>
                <w:lang w:val="en-GB"/>
              </w:rPr>
              <w:t>Is the manuscript scientifically, correct? Please write here.</w:t>
            </w:r>
          </w:p>
        </w:tc>
        <w:tc>
          <w:tcPr>
            <w:tcW w:w="2212" w:type="pct"/>
          </w:tcPr>
          <w:p w14:paraId="13E0CFC3" w14:textId="457D0079" w:rsidR="00DD519D" w:rsidRPr="00E64160" w:rsidRDefault="00FB79F1">
            <w:pPr>
              <w:pStyle w:val="ListParagraph"/>
              <w:ind w:left="0"/>
              <w:rPr>
                <w:rFonts w:ascii="Arial" w:hAnsi="Arial" w:cs="Arial"/>
                <w:bCs/>
                <w:sz w:val="20"/>
                <w:szCs w:val="20"/>
                <w:lang w:val="en-GB"/>
              </w:rPr>
            </w:pPr>
            <w:r w:rsidRPr="00E64160">
              <w:rPr>
                <w:rFonts w:ascii="Arial" w:hAnsi="Arial" w:cs="Arial"/>
                <w:bCs/>
                <w:sz w:val="20"/>
                <w:szCs w:val="20"/>
                <w:lang w:val="en-GB"/>
              </w:rPr>
              <w:t>O</w:t>
            </w:r>
            <w:r w:rsidR="00883FCA" w:rsidRPr="00E64160">
              <w:rPr>
                <w:rFonts w:ascii="Arial" w:hAnsi="Arial" w:cs="Arial"/>
                <w:bCs/>
                <w:sz w:val="20"/>
                <w:szCs w:val="20"/>
                <w:lang w:val="en-GB"/>
              </w:rPr>
              <w:t>k</w:t>
            </w:r>
          </w:p>
        </w:tc>
        <w:tc>
          <w:tcPr>
            <w:tcW w:w="1523" w:type="pct"/>
          </w:tcPr>
          <w:p w14:paraId="328F1B6C" w14:textId="6F62B21D" w:rsidR="00DD519D" w:rsidRPr="00E64160" w:rsidRDefault="009E36F6">
            <w:pPr>
              <w:pStyle w:val="Heading2"/>
              <w:jc w:val="left"/>
              <w:rPr>
                <w:rFonts w:ascii="Arial" w:hAnsi="Arial" w:cs="Arial"/>
                <w:b w:val="0"/>
                <w:lang w:val="en-GB"/>
              </w:rPr>
            </w:pPr>
            <w:r w:rsidRPr="00E64160">
              <w:rPr>
                <w:rFonts w:ascii="Arial" w:hAnsi="Arial" w:cs="Arial"/>
                <w:b w:val="0"/>
                <w:lang w:val="en-GB"/>
              </w:rPr>
              <w:t xml:space="preserve">Thanks </w:t>
            </w:r>
          </w:p>
        </w:tc>
      </w:tr>
      <w:tr w:rsidR="00DD519D" w:rsidRPr="00E64160" w14:paraId="6C23D7DB" w14:textId="77777777">
        <w:trPr>
          <w:trHeight w:val="703"/>
        </w:trPr>
        <w:tc>
          <w:tcPr>
            <w:tcW w:w="1265" w:type="pct"/>
            <w:noWrap/>
          </w:tcPr>
          <w:p w14:paraId="3E746E28" w14:textId="77777777" w:rsidR="00DD519D" w:rsidRPr="00E64160" w:rsidRDefault="00DD519D">
            <w:pPr>
              <w:ind w:left="360"/>
              <w:rPr>
                <w:rFonts w:ascii="Arial" w:hAnsi="Arial" w:cs="Arial"/>
                <w:b/>
                <w:bCs/>
                <w:sz w:val="20"/>
                <w:szCs w:val="20"/>
                <w:lang w:val="en-GB"/>
              </w:rPr>
            </w:pPr>
            <w:r w:rsidRPr="00E6416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3B2D5A4" w14:textId="662FBA27" w:rsidR="00DD519D" w:rsidRPr="00E64160" w:rsidRDefault="00FB79F1">
            <w:pPr>
              <w:pStyle w:val="ListParagraph"/>
              <w:ind w:left="0"/>
              <w:rPr>
                <w:rFonts w:ascii="Arial" w:hAnsi="Arial" w:cs="Arial"/>
                <w:bCs/>
                <w:sz w:val="20"/>
                <w:szCs w:val="20"/>
                <w:lang w:val="en-GB"/>
              </w:rPr>
            </w:pPr>
            <w:r w:rsidRPr="00E64160">
              <w:rPr>
                <w:rFonts w:ascii="Arial" w:hAnsi="Arial" w:cs="Arial"/>
                <w:bCs/>
                <w:sz w:val="20"/>
                <w:szCs w:val="20"/>
                <w:lang w:val="en-GB"/>
              </w:rPr>
              <w:t>O</w:t>
            </w:r>
            <w:r w:rsidR="00883FCA" w:rsidRPr="00E64160">
              <w:rPr>
                <w:rFonts w:ascii="Arial" w:hAnsi="Arial" w:cs="Arial"/>
                <w:bCs/>
                <w:sz w:val="20"/>
                <w:szCs w:val="20"/>
                <w:lang w:val="en-GB"/>
              </w:rPr>
              <w:t>k</w:t>
            </w:r>
          </w:p>
        </w:tc>
        <w:tc>
          <w:tcPr>
            <w:tcW w:w="1523" w:type="pct"/>
          </w:tcPr>
          <w:p w14:paraId="4EBAB7A3" w14:textId="19337C69" w:rsidR="00DD519D" w:rsidRPr="00E64160" w:rsidRDefault="009E36F6">
            <w:pPr>
              <w:pStyle w:val="Heading2"/>
              <w:jc w:val="left"/>
              <w:rPr>
                <w:rFonts w:ascii="Arial" w:hAnsi="Arial" w:cs="Arial"/>
                <w:b w:val="0"/>
                <w:lang w:val="en-GB"/>
              </w:rPr>
            </w:pPr>
            <w:r w:rsidRPr="00E64160">
              <w:rPr>
                <w:rFonts w:ascii="Arial" w:hAnsi="Arial" w:cs="Arial"/>
                <w:b w:val="0"/>
                <w:lang w:val="en-GB"/>
              </w:rPr>
              <w:t xml:space="preserve">Thanks </w:t>
            </w:r>
          </w:p>
        </w:tc>
      </w:tr>
      <w:tr w:rsidR="00DD519D" w:rsidRPr="00E64160" w14:paraId="000741F2" w14:textId="77777777">
        <w:trPr>
          <w:trHeight w:val="386"/>
        </w:trPr>
        <w:tc>
          <w:tcPr>
            <w:tcW w:w="1265" w:type="pct"/>
            <w:noWrap/>
          </w:tcPr>
          <w:p w14:paraId="361CDF20" w14:textId="77777777" w:rsidR="00DD519D" w:rsidRPr="00E64160" w:rsidRDefault="00DD519D">
            <w:pPr>
              <w:pStyle w:val="Heading2"/>
              <w:ind w:left="360"/>
              <w:jc w:val="left"/>
              <w:rPr>
                <w:rFonts w:ascii="Arial" w:hAnsi="Arial" w:cs="Arial"/>
                <w:bCs w:val="0"/>
                <w:lang w:val="en-GB"/>
              </w:rPr>
            </w:pPr>
            <w:r w:rsidRPr="00E64160">
              <w:rPr>
                <w:rFonts w:ascii="Arial" w:hAnsi="Arial" w:cs="Arial"/>
                <w:bCs w:val="0"/>
                <w:lang w:val="en-GB"/>
              </w:rPr>
              <w:t>Is the language/English quality of the article suitable for scholarly communications?</w:t>
            </w:r>
          </w:p>
          <w:p w14:paraId="0CA89E21" w14:textId="77777777" w:rsidR="00DD519D" w:rsidRPr="00E64160" w:rsidRDefault="00DD519D">
            <w:pPr>
              <w:rPr>
                <w:rFonts w:ascii="Arial" w:hAnsi="Arial" w:cs="Arial"/>
                <w:sz w:val="20"/>
                <w:szCs w:val="20"/>
                <w:lang w:val="en-GB"/>
              </w:rPr>
            </w:pPr>
          </w:p>
        </w:tc>
        <w:tc>
          <w:tcPr>
            <w:tcW w:w="2212" w:type="pct"/>
          </w:tcPr>
          <w:p w14:paraId="3BC700C0" w14:textId="75B2AB06" w:rsidR="00DD519D" w:rsidRPr="00E64160" w:rsidRDefault="00FB79F1">
            <w:pPr>
              <w:rPr>
                <w:rFonts w:ascii="Arial" w:hAnsi="Arial" w:cs="Arial"/>
                <w:sz w:val="20"/>
                <w:szCs w:val="20"/>
                <w:lang w:val="en-GB"/>
              </w:rPr>
            </w:pPr>
            <w:r w:rsidRPr="00E64160">
              <w:rPr>
                <w:rFonts w:ascii="Arial" w:hAnsi="Arial" w:cs="Arial"/>
                <w:sz w:val="20"/>
                <w:szCs w:val="20"/>
                <w:lang w:val="en-GB"/>
              </w:rPr>
              <w:t>O</w:t>
            </w:r>
            <w:r w:rsidR="00883FCA" w:rsidRPr="00E64160">
              <w:rPr>
                <w:rFonts w:ascii="Arial" w:hAnsi="Arial" w:cs="Arial"/>
                <w:sz w:val="20"/>
                <w:szCs w:val="20"/>
                <w:lang w:val="en-GB"/>
              </w:rPr>
              <w:t>k</w:t>
            </w:r>
          </w:p>
        </w:tc>
        <w:tc>
          <w:tcPr>
            <w:tcW w:w="1523" w:type="pct"/>
          </w:tcPr>
          <w:p w14:paraId="5C749865" w14:textId="75C9C4AF" w:rsidR="00DD519D" w:rsidRPr="00E64160" w:rsidRDefault="009E36F6">
            <w:pPr>
              <w:rPr>
                <w:rFonts w:ascii="Arial" w:hAnsi="Arial" w:cs="Arial"/>
                <w:sz w:val="20"/>
                <w:szCs w:val="20"/>
                <w:lang w:val="en-GB"/>
              </w:rPr>
            </w:pPr>
            <w:r w:rsidRPr="00E64160">
              <w:rPr>
                <w:rFonts w:ascii="Arial" w:hAnsi="Arial" w:cs="Arial"/>
                <w:sz w:val="20"/>
                <w:szCs w:val="20"/>
                <w:lang w:val="en-GB"/>
              </w:rPr>
              <w:t xml:space="preserve">Thanks </w:t>
            </w:r>
          </w:p>
        </w:tc>
      </w:tr>
      <w:tr w:rsidR="00DD519D" w:rsidRPr="00E64160" w14:paraId="709B8743" w14:textId="77777777">
        <w:trPr>
          <w:trHeight w:val="1178"/>
        </w:trPr>
        <w:tc>
          <w:tcPr>
            <w:tcW w:w="1265" w:type="pct"/>
            <w:noWrap/>
          </w:tcPr>
          <w:p w14:paraId="31799FEE" w14:textId="77777777" w:rsidR="00DD519D" w:rsidRPr="00E64160" w:rsidRDefault="00DD519D">
            <w:pPr>
              <w:pStyle w:val="Heading2"/>
              <w:jc w:val="left"/>
              <w:rPr>
                <w:rFonts w:ascii="Arial" w:hAnsi="Arial" w:cs="Arial"/>
                <w:b w:val="0"/>
                <w:bCs w:val="0"/>
                <w:lang w:val="en-GB"/>
              </w:rPr>
            </w:pPr>
            <w:r w:rsidRPr="00E64160">
              <w:rPr>
                <w:rFonts w:ascii="Arial" w:hAnsi="Arial" w:cs="Arial"/>
                <w:bCs w:val="0"/>
                <w:u w:val="single"/>
                <w:lang w:val="en-GB"/>
              </w:rPr>
              <w:t>Optional/General</w:t>
            </w:r>
            <w:r w:rsidRPr="00E64160">
              <w:rPr>
                <w:rFonts w:ascii="Arial" w:hAnsi="Arial" w:cs="Arial"/>
                <w:bCs w:val="0"/>
                <w:lang w:val="en-GB"/>
              </w:rPr>
              <w:t xml:space="preserve"> </w:t>
            </w:r>
            <w:r w:rsidRPr="00E64160">
              <w:rPr>
                <w:rFonts w:ascii="Arial" w:hAnsi="Arial" w:cs="Arial"/>
                <w:b w:val="0"/>
                <w:bCs w:val="0"/>
                <w:lang w:val="en-GB"/>
              </w:rPr>
              <w:t>comments</w:t>
            </w:r>
          </w:p>
          <w:p w14:paraId="21F93E16" w14:textId="77777777" w:rsidR="00DD519D" w:rsidRPr="00E64160" w:rsidRDefault="00DD519D">
            <w:pPr>
              <w:pStyle w:val="Heading2"/>
              <w:jc w:val="left"/>
              <w:rPr>
                <w:rFonts w:ascii="Arial" w:hAnsi="Arial" w:cs="Arial"/>
                <w:b w:val="0"/>
                <w:lang w:val="en-GB"/>
              </w:rPr>
            </w:pPr>
          </w:p>
        </w:tc>
        <w:tc>
          <w:tcPr>
            <w:tcW w:w="2212" w:type="pct"/>
          </w:tcPr>
          <w:p w14:paraId="71CFA430" w14:textId="77777777" w:rsidR="00DD519D" w:rsidRPr="00E64160" w:rsidRDefault="00DD519D">
            <w:pPr>
              <w:pStyle w:val="NormalWeb"/>
              <w:spacing w:before="0" w:beforeAutospacing="0" w:after="0" w:afterAutospacing="0"/>
              <w:rPr>
                <w:rFonts w:ascii="Arial" w:hAnsi="Arial" w:cs="Arial"/>
                <w:b/>
                <w:sz w:val="20"/>
                <w:szCs w:val="20"/>
                <w:lang w:val="en-GB"/>
              </w:rPr>
            </w:pPr>
          </w:p>
        </w:tc>
        <w:tc>
          <w:tcPr>
            <w:tcW w:w="1523" w:type="pct"/>
          </w:tcPr>
          <w:p w14:paraId="45DAA93E" w14:textId="77777777" w:rsidR="00DD519D" w:rsidRPr="00E64160" w:rsidRDefault="00DD519D">
            <w:pPr>
              <w:rPr>
                <w:rFonts w:ascii="Arial" w:hAnsi="Arial" w:cs="Arial"/>
                <w:sz w:val="20"/>
                <w:szCs w:val="20"/>
                <w:lang w:val="en-GB"/>
              </w:rPr>
            </w:pPr>
          </w:p>
        </w:tc>
      </w:tr>
    </w:tbl>
    <w:p w14:paraId="19A10A15" w14:textId="77777777" w:rsidR="00DD519D" w:rsidRPr="00E64160" w:rsidRDefault="00DD519D" w:rsidP="00DD519D">
      <w:pPr>
        <w:pStyle w:val="BodyText"/>
        <w:rPr>
          <w:rFonts w:ascii="Arial" w:hAnsi="Arial" w:cs="Arial"/>
          <w:b/>
          <w:bCs/>
          <w:sz w:val="20"/>
          <w:szCs w:val="20"/>
          <w:u w:val="single"/>
          <w:lang w:val="en-GB"/>
        </w:rPr>
      </w:pPr>
    </w:p>
    <w:p w14:paraId="520C7AF4" w14:textId="77777777" w:rsidR="00DD519D" w:rsidRPr="00E64160" w:rsidRDefault="00DD519D" w:rsidP="00DD519D">
      <w:pPr>
        <w:pStyle w:val="BodyText"/>
        <w:rPr>
          <w:rFonts w:ascii="Arial" w:hAnsi="Arial" w:cs="Arial"/>
          <w:b/>
          <w:bCs/>
          <w:sz w:val="20"/>
          <w:szCs w:val="20"/>
          <w:u w:val="single"/>
          <w:lang w:val="en-GB"/>
        </w:rPr>
      </w:pPr>
    </w:p>
    <w:p w14:paraId="43D5CCBD" w14:textId="77777777" w:rsidR="00DD519D" w:rsidRPr="00E64160" w:rsidRDefault="00DD519D" w:rsidP="00DD519D">
      <w:pPr>
        <w:pStyle w:val="BodyText"/>
        <w:rPr>
          <w:rFonts w:ascii="Arial" w:hAnsi="Arial" w:cs="Arial"/>
          <w:b/>
          <w:bCs/>
          <w:sz w:val="20"/>
          <w:szCs w:val="20"/>
          <w:u w:val="single"/>
          <w:lang w:val="en-GB"/>
        </w:rPr>
      </w:pPr>
    </w:p>
    <w:p w14:paraId="706F0CAD" w14:textId="77777777" w:rsidR="00DD519D" w:rsidRPr="00E64160" w:rsidRDefault="00DD519D" w:rsidP="00DD519D">
      <w:pPr>
        <w:pStyle w:val="BodyText"/>
        <w:rPr>
          <w:rFonts w:ascii="Arial" w:hAnsi="Arial" w:cs="Arial"/>
          <w:b/>
          <w:bCs/>
          <w:sz w:val="20"/>
          <w:szCs w:val="20"/>
          <w:u w:val="single"/>
          <w:lang w:val="en-GB"/>
        </w:rPr>
      </w:pPr>
    </w:p>
    <w:p w14:paraId="6F4649CC" w14:textId="77777777" w:rsidR="00DD519D" w:rsidRPr="00E64160" w:rsidRDefault="00DD519D" w:rsidP="00DD519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7277"/>
        <w:gridCol w:w="6896"/>
      </w:tblGrid>
      <w:tr w:rsidR="00BC0622" w:rsidRPr="00E64160" w14:paraId="4C9A3CB8" w14:textId="77777777" w:rsidTr="00A937C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68A082C" w14:textId="77777777" w:rsidR="00BC0622" w:rsidRPr="00E64160" w:rsidRDefault="00BC0622" w:rsidP="00BC0622">
            <w:pPr>
              <w:rPr>
                <w:rFonts w:ascii="Arial" w:eastAsia="Arial Unicode MS" w:hAnsi="Arial" w:cs="Arial"/>
                <w:b/>
                <w:sz w:val="20"/>
                <w:szCs w:val="20"/>
                <w:u w:val="single"/>
                <w:lang w:val="en-GB"/>
              </w:rPr>
            </w:pPr>
            <w:bookmarkStart w:id="2" w:name="_Hlk156057704"/>
            <w:bookmarkStart w:id="3" w:name="_Hlk156057883"/>
            <w:r w:rsidRPr="00E64160">
              <w:rPr>
                <w:rFonts w:ascii="Arial" w:eastAsia="Arial Unicode MS" w:hAnsi="Arial" w:cs="Arial"/>
                <w:b/>
                <w:sz w:val="20"/>
                <w:szCs w:val="20"/>
                <w:highlight w:val="yellow"/>
                <w:u w:val="single"/>
                <w:lang w:val="en-GB"/>
              </w:rPr>
              <w:t>PART  2:</w:t>
            </w:r>
            <w:r w:rsidRPr="00E64160">
              <w:rPr>
                <w:rFonts w:ascii="Arial" w:eastAsia="Arial Unicode MS" w:hAnsi="Arial" w:cs="Arial"/>
                <w:b/>
                <w:sz w:val="20"/>
                <w:szCs w:val="20"/>
                <w:u w:val="single"/>
                <w:lang w:val="en-GB"/>
              </w:rPr>
              <w:t xml:space="preserve"> </w:t>
            </w:r>
          </w:p>
          <w:p w14:paraId="286883EF" w14:textId="77777777" w:rsidR="00BC0622" w:rsidRPr="00E64160" w:rsidRDefault="00BC0622" w:rsidP="00BC0622">
            <w:pPr>
              <w:rPr>
                <w:rFonts w:ascii="Arial" w:eastAsia="Arial Unicode MS" w:hAnsi="Arial" w:cs="Arial"/>
                <w:b/>
                <w:sz w:val="20"/>
                <w:szCs w:val="20"/>
                <w:u w:val="single"/>
                <w:lang w:val="en-GB"/>
              </w:rPr>
            </w:pPr>
          </w:p>
        </w:tc>
      </w:tr>
      <w:tr w:rsidR="00BC0622" w:rsidRPr="00E64160" w14:paraId="7F77CA21" w14:textId="77777777" w:rsidTr="00E64160">
        <w:tc>
          <w:tcPr>
            <w:tcW w:w="1615" w:type="pct"/>
            <w:shd w:val="clear" w:color="auto" w:fill="auto"/>
            <w:noWrap/>
            <w:tcMar>
              <w:top w:w="0" w:type="dxa"/>
              <w:left w:w="108" w:type="dxa"/>
              <w:bottom w:w="0" w:type="dxa"/>
              <w:right w:w="108" w:type="dxa"/>
            </w:tcMar>
            <w:vAlign w:val="center"/>
          </w:tcPr>
          <w:p w14:paraId="541830F7" w14:textId="77777777" w:rsidR="00BC0622" w:rsidRPr="00E64160" w:rsidRDefault="00BC0622" w:rsidP="00BC0622">
            <w:pPr>
              <w:rPr>
                <w:rFonts w:ascii="Arial" w:eastAsia="Arial Unicode MS" w:hAnsi="Arial" w:cs="Arial"/>
                <w:sz w:val="20"/>
                <w:szCs w:val="20"/>
                <w:lang w:val="en-GB"/>
              </w:rPr>
            </w:pPr>
          </w:p>
        </w:tc>
        <w:tc>
          <w:tcPr>
            <w:tcW w:w="1738" w:type="pct"/>
            <w:shd w:val="clear" w:color="auto" w:fill="auto"/>
            <w:tcMar>
              <w:top w:w="0" w:type="dxa"/>
              <w:left w:w="108" w:type="dxa"/>
              <w:bottom w:w="0" w:type="dxa"/>
              <w:right w:w="108" w:type="dxa"/>
            </w:tcMar>
          </w:tcPr>
          <w:p w14:paraId="3F1B5091" w14:textId="77777777" w:rsidR="00BC0622" w:rsidRPr="00E64160" w:rsidRDefault="00BC0622" w:rsidP="00BC0622">
            <w:pPr>
              <w:keepNext/>
              <w:outlineLvl w:val="1"/>
              <w:rPr>
                <w:rFonts w:ascii="Arial" w:eastAsia="MS Mincho" w:hAnsi="Arial" w:cs="Arial"/>
                <w:b/>
                <w:bCs/>
                <w:sz w:val="20"/>
                <w:szCs w:val="20"/>
                <w:lang w:val="en-GB"/>
              </w:rPr>
            </w:pPr>
            <w:r w:rsidRPr="00E64160">
              <w:rPr>
                <w:rFonts w:ascii="Arial" w:eastAsia="MS Mincho" w:hAnsi="Arial" w:cs="Arial"/>
                <w:b/>
                <w:bCs/>
                <w:sz w:val="20"/>
                <w:szCs w:val="20"/>
                <w:lang w:val="en-GB"/>
              </w:rPr>
              <w:t>Reviewer’s comment</w:t>
            </w:r>
          </w:p>
        </w:tc>
        <w:tc>
          <w:tcPr>
            <w:tcW w:w="1647" w:type="pct"/>
            <w:shd w:val="clear" w:color="auto" w:fill="auto"/>
          </w:tcPr>
          <w:p w14:paraId="15EEA68A" w14:textId="35F988C8" w:rsidR="00BC0622" w:rsidRPr="00E64160" w:rsidRDefault="00BC0622" w:rsidP="00BC0622">
            <w:pPr>
              <w:keepNext/>
              <w:outlineLvl w:val="1"/>
              <w:rPr>
                <w:rFonts w:ascii="Arial" w:eastAsia="MS Mincho" w:hAnsi="Arial" w:cs="Arial"/>
                <w:bCs/>
                <w:sz w:val="20"/>
                <w:szCs w:val="20"/>
                <w:lang w:val="en-GB"/>
              </w:rPr>
            </w:pPr>
            <w:r w:rsidRPr="00E64160">
              <w:rPr>
                <w:rFonts w:ascii="Arial" w:eastAsia="MS Mincho" w:hAnsi="Arial" w:cs="Arial"/>
                <w:b/>
                <w:bCs/>
                <w:sz w:val="20"/>
                <w:szCs w:val="20"/>
                <w:lang w:val="en-GB"/>
              </w:rPr>
              <w:t>Author’s comment</w:t>
            </w:r>
            <w:r w:rsidRPr="00E64160">
              <w:rPr>
                <w:rFonts w:ascii="Arial" w:eastAsia="MS Mincho" w:hAnsi="Arial" w:cs="Arial"/>
                <w:bCs/>
                <w:sz w:val="20"/>
                <w:szCs w:val="20"/>
                <w:lang w:val="en-GB"/>
              </w:rPr>
              <w:t xml:space="preserve"> </w:t>
            </w:r>
            <w:r w:rsidRPr="00E64160">
              <w:rPr>
                <w:rFonts w:ascii="Arial" w:eastAsia="MS Mincho" w:hAnsi="Arial" w:cs="Arial"/>
                <w:bCs/>
                <w:i/>
                <w:sz w:val="20"/>
                <w:szCs w:val="20"/>
                <w:lang w:val="en-GB"/>
              </w:rPr>
              <w:t>(if agreed with reviewer, correct the manuscript and hi</w:t>
            </w:r>
            <w:bookmarkStart w:id="4" w:name="_GoBack"/>
            <w:bookmarkEnd w:id="4"/>
            <w:r w:rsidRPr="00E64160">
              <w:rPr>
                <w:rFonts w:ascii="Arial" w:eastAsia="MS Mincho" w:hAnsi="Arial" w:cs="Arial"/>
                <w:bCs/>
                <w:i/>
                <w:sz w:val="20"/>
                <w:szCs w:val="20"/>
                <w:lang w:val="en-GB"/>
              </w:rPr>
              <w:t xml:space="preserve">ghlight that part in the manuscript. </w:t>
            </w:r>
            <w:r w:rsidR="007A3F0C" w:rsidRPr="00E64160">
              <w:rPr>
                <w:rFonts w:ascii="Arial" w:eastAsia="MS Mincho" w:hAnsi="Arial" w:cs="Arial"/>
                <w:bCs/>
                <w:i/>
                <w:sz w:val="20"/>
                <w:szCs w:val="20"/>
                <w:lang w:val="en-GB"/>
              </w:rPr>
              <w:t>authors must</w:t>
            </w:r>
            <w:r w:rsidRPr="00E64160">
              <w:rPr>
                <w:rFonts w:ascii="Arial" w:eastAsia="MS Mincho" w:hAnsi="Arial" w:cs="Arial"/>
                <w:bCs/>
                <w:i/>
                <w:sz w:val="20"/>
                <w:szCs w:val="20"/>
                <w:lang w:val="en-GB"/>
              </w:rPr>
              <w:t xml:space="preserve"> write his/her feedback here)</w:t>
            </w:r>
          </w:p>
        </w:tc>
      </w:tr>
      <w:tr w:rsidR="00BC0622" w:rsidRPr="00E64160" w14:paraId="15194B84" w14:textId="77777777" w:rsidTr="00E64160">
        <w:trPr>
          <w:trHeight w:val="890"/>
        </w:trPr>
        <w:tc>
          <w:tcPr>
            <w:tcW w:w="1615" w:type="pct"/>
            <w:shd w:val="clear" w:color="auto" w:fill="auto"/>
            <w:noWrap/>
            <w:tcMar>
              <w:top w:w="0" w:type="dxa"/>
              <w:left w:w="108" w:type="dxa"/>
              <w:bottom w:w="0" w:type="dxa"/>
              <w:right w:w="108" w:type="dxa"/>
            </w:tcMar>
            <w:vAlign w:val="center"/>
          </w:tcPr>
          <w:p w14:paraId="31925790" w14:textId="77777777" w:rsidR="00BC0622" w:rsidRPr="00E64160" w:rsidRDefault="00BC0622" w:rsidP="00BC0622">
            <w:pPr>
              <w:rPr>
                <w:rFonts w:ascii="Arial" w:eastAsia="Arial Unicode MS" w:hAnsi="Arial" w:cs="Arial"/>
                <w:b/>
                <w:sz w:val="20"/>
                <w:szCs w:val="20"/>
                <w:lang w:val="en-GB"/>
              </w:rPr>
            </w:pPr>
            <w:r w:rsidRPr="00E64160">
              <w:rPr>
                <w:rFonts w:ascii="Arial" w:eastAsia="Arial Unicode MS" w:hAnsi="Arial" w:cs="Arial"/>
                <w:b/>
                <w:sz w:val="20"/>
                <w:szCs w:val="20"/>
                <w:lang w:val="en-GB"/>
              </w:rPr>
              <w:t xml:space="preserve">Are there ethical issues in this manuscript? </w:t>
            </w:r>
          </w:p>
          <w:p w14:paraId="563607A7" w14:textId="77777777" w:rsidR="00BC0622" w:rsidRPr="00E64160" w:rsidRDefault="00BC0622" w:rsidP="00BC0622">
            <w:pPr>
              <w:rPr>
                <w:rFonts w:ascii="Arial" w:eastAsia="Arial Unicode MS" w:hAnsi="Arial" w:cs="Arial"/>
                <w:sz w:val="20"/>
                <w:szCs w:val="20"/>
                <w:lang w:val="en-GB"/>
              </w:rPr>
            </w:pPr>
          </w:p>
        </w:tc>
        <w:tc>
          <w:tcPr>
            <w:tcW w:w="1738" w:type="pct"/>
            <w:shd w:val="clear" w:color="auto" w:fill="auto"/>
            <w:tcMar>
              <w:top w:w="0" w:type="dxa"/>
              <w:left w:w="108" w:type="dxa"/>
              <w:bottom w:w="0" w:type="dxa"/>
              <w:right w:w="108" w:type="dxa"/>
            </w:tcMar>
            <w:vAlign w:val="center"/>
          </w:tcPr>
          <w:p w14:paraId="71D0716C" w14:textId="69FE3C61" w:rsidR="00BC0622" w:rsidRPr="00E64160" w:rsidRDefault="00BC0622" w:rsidP="00BC0622">
            <w:pPr>
              <w:rPr>
                <w:rFonts w:ascii="Arial" w:eastAsia="Arial Unicode MS" w:hAnsi="Arial" w:cs="Arial"/>
                <w:i/>
                <w:iCs/>
                <w:sz w:val="20"/>
                <w:szCs w:val="20"/>
                <w:u w:val="single"/>
                <w:lang w:val="en-GB"/>
              </w:rPr>
            </w:pPr>
            <w:r w:rsidRPr="00E64160">
              <w:rPr>
                <w:rFonts w:ascii="Arial" w:eastAsia="Arial Unicode MS" w:hAnsi="Arial" w:cs="Arial"/>
                <w:i/>
                <w:iCs/>
                <w:sz w:val="20"/>
                <w:szCs w:val="20"/>
                <w:u w:val="single"/>
                <w:lang w:val="en-GB"/>
              </w:rPr>
              <w:t xml:space="preserve">(If yes, </w:t>
            </w:r>
            <w:r w:rsidR="007A3F0C" w:rsidRPr="00E64160">
              <w:rPr>
                <w:rFonts w:ascii="Arial" w:eastAsia="Arial Unicode MS" w:hAnsi="Arial" w:cs="Arial"/>
                <w:i/>
                <w:iCs/>
                <w:sz w:val="20"/>
                <w:szCs w:val="20"/>
                <w:u w:val="single"/>
                <w:lang w:val="en-GB"/>
              </w:rPr>
              <w:t>kindly</w:t>
            </w:r>
            <w:r w:rsidRPr="00E64160">
              <w:rPr>
                <w:rFonts w:ascii="Arial" w:eastAsia="Arial Unicode MS" w:hAnsi="Arial" w:cs="Arial"/>
                <w:i/>
                <w:iCs/>
                <w:sz w:val="20"/>
                <w:szCs w:val="20"/>
                <w:u w:val="single"/>
                <w:lang w:val="en-GB"/>
              </w:rPr>
              <w:t xml:space="preserve"> please write down the ethical issues here in </w:t>
            </w:r>
            <w:r w:rsidR="007A3F0C" w:rsidRPr="00E64160">
              <w:rPr>
                <w:rFonts w:ascii="Arial" w:eastAsia="Arial Unicode MS" w:hAnsi="Arial" w:cs="Arial"/>
                <w:i/>
                <w:iCs/>
                <w:sz w:val="20"/>
                <w:szCs w:val="20"/>
                <w:u w:val="single"/>
                <w:lang w:val="en-GB"/>
              </w:rPr>
              <w:t>detail</w:t>
            </w:r>
            <w:r w:rsidRPr="00E64160">
              <w:rPr>
                <w:rFonts w:ascii="Arial" w:eastAsia="Arial Unicode MS" w:hAnsi="Arial" w:cs="Arial"/>
                <w:i/>
                <w:iCs/>
                <w:sz w:val="20"/>
                <w:szCs w:val="20"/>
                <w:u w:val="single"/>
                <w:lang w:val="en-GB"/>
              </w:rPr>
              <w:t>)</w:t>
            </w:r>
          </w:p>
          <w:p w14:paraId="649C41AE" w14:textId="77777777" w:rsidR="00BC0622" w:rsidRPr="00E64160" w:rsidRDefault="00BC0622" w:rsidP="00BC0622">
            <w:pPr>
              <w:rPr>
                <w:rFonts w:ascii="Arial" w:eastAsia="Arial Unicode MS" w:hAnsi="Arial" w:cs="Arial"/>
                <w:sz w:val="20"/>
                <w:szCs w:val="20"/>
                <w:lang w:val="en-GB"/>
              </w:rPr>
            </w:pPr>
          </w:p>
          <w:p w14:paraId="59909D61" w14:textId="77777777" w:rsidR="00BC0622" w:rsidRPr="00E64160" w:rsidRDefault="00BC0622" w:rsidP="00BC0622">
            <w:pPr>
              <w:rPr>
                <w:rFonts w:ascii="Arial" w:eastAsia="Arial Unicode MS" w:hAnsi="Arial" w:cs="Arial"/>
                <w:sz w:val="20"/>
                <w:szCs w:val="20"/>
                <w:lang w:val="en-GB"/>
              </w:rPr>
            </w:pPr>
          </w:p>
        </w:tc>
        <w:tc>
          <w:tcPr>
            <w:tcW w:w="1647" w:type="pct"/>
            <w:shd w:val="clear" w:color="auto" w:fill="auto"/>
            <w:vAlign w:val="center"/>
          </w:tcPr>
          <w:p w14:paraId="1BF28508" w14:textId="77777777" w:rsidR="00BC0622" w:rsidRPr="00E64160" w:rsidRDefault="00BC0622" w:rsidP="00BC0622">
            <w:pPr>
              <w:rPr>
                <w:rFonts w:ascii="Arial" w:eastAsia="Arial Unicode MS" w:hAnsi="Arial" w:cs="Arial"/>
                <w:sz w:val="20"/>
                <w:szCs w:val="20"/>
                <w:lang w:val="en-GB"/>
              </w:rPr>
            </w:pPr>
          </w:p>
          <w:p w14:paraId="41E641DF" w14:textId="5517542F" w:rsidR="00BC0622" w:rsidRPr="00E64160" w:rsidRDefault="009E36F6" w:rsidP="00BC0622">
            <w:pPr>
              <w:rPr>
                <w:rFonts w:ascii="Arial" w:eastAsia="Arial Unicode MS" w:hAnsi="Arial" w:cs="Arial"/>
                <w:sz w:val="20"/>
                <w:szCs w:val="20"/>
                <w:lang w:val="en-GB"/>
              </w:rPr>
            </w:pPr>
            <w:r w:rsidRPr="00E64160">
              <w:rPr>
                <w:rFonts w:ascii="Arial" w:eastAsia="Arial Unicode MS" w:hAnsi="Arial" w:cs="Arial"/>
                <w:sz w:val="20"/>
                <w:szCs w:val="20"/>
                <w:lang w:val="en-GB"/>
              </w:rPr>
              <w:t>none</w:t>
            </w:r>
          </w:p>
          <w:p w14:paraId="3979EA2B" w14:textId="77777777" w:rsidR="00BC0622" w:rsidRPr="00E64160" w:rsidRDefault="00BC0622" w:rsidP="00BC0622">
            <w:pPr>
              <w:rPr>
                <w:rFonts w:ascii="Arial" w:eastAsia="Arial Unicode MS" w:hAnsi="Arial" w:cs="Arial"/>
                <w:sz w:val="20"/>
                <w:szCs w:val="20"/>
                <w:lang w:val="en-GB"/>
              </w:rPr>
            </w:pPr>
          </w:p>
        </w:tc>
      </w:tr>
      <w:bookmarkEnd w:id="3"/>
    </w:tbl>
    <w:p w14:paraId="0672BCE8" w14:textId="77777777" w:rsidR="00BC0622" w:rsidRPr="00E64160" w:rsidRDefault="00BC0622" w:rsidP="00BC0622">
      <w:pPr>
        <w:rPr>
          <w:rFonts w:ascii="Arial" w:hAnsi="Arial" w:cs="Arial"/>
          <w:sz w:val="20"/>
          <w:szCs w:val="20"/>
        </w:rPr>
      </w:pPr>
    </w:p>
    <w:bookmarkEnd w:id="2"/>
    <w:p w14:paraId="7AC5BB5D" w14:textId="77777777" w:rsidR="00BC0622" w:rsidRPr="00E64160" w:rsidRDefault="00BC0622" w:rsidP="00BC0622">
      <w:pPr>
        <w:rPr>
          <w:rFonts w:ascii="Arial" w:hAnsi="Arial" w:cs="Arial"/>
          <w:sz w:val="20"/>
          <w:szCs w:val="20"/>
        </w:rPr>
      </w:pPr>
    </w:p>
    <w:bookmarkEnd w:id="0"/>
    <w:bookmarkEnd w:id="1"/>
    <w:p w14:paraId="0EB1C9A3" w14:textId="77777777" w:rsidR="00DD519D" w:rsidRPr="00E64160" w:rsidRDefault="00DD519D" w:rsidP="00DD519D">
      <w:pPr>
        <w:pStyle w:val="BodyText"/>
        <w:rPr>
          <w:rFonts w:ascii="Arial" w:hAnsi="Arial" w:cs="Arial"/>
          <w:b/>
          <w:bCs/>
          <w:sz w:val="20"/>
          <w:szCs w:val="20"/>
          <w:u w:val="single"/>
          <w:lang w:val="en-GB"/>
        </w:rPr>
      </w:pPr>
    </w:p>
    <w:sectPr w:rsidR="00DD519D" w:rsidRPr="00E64160"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E49A4" w14:textId="77777777" w:rsidR="00B1455C" w:rsidRPr="0000007A" w:rsidRDefault="00B1455C" w:rsidP="0099583E">
      <w:r>
        <w:separator/>
      </w:r>
    </w:p>
  </w:endnote>
  <w:endnote w:type="continuationSeparator" w:id="0">
    <w:p w14:paraId="56AC93CD" w14:textId="77777777" w:rsidR="00B1455C" w:rsidRPr="0000007A" w:rsidRDefault="00B1455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CDA5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D1D55" w14:textId="77777777" w:rsidR="00B1455C" w:rsidRPr="0000007A" w:rsidRDefault="00B1455C" w:rsidP="0099583E">
      <w:r>
        <w:separator/>
      </w:r>
    </w:p>
  </w:footnote>
  <w:footnote w:type="continuationSeparator" w:id="0">
    <w:p w14:paraId="419A5ABB" w14:textId="77777777" w:rsidR="00B1455C" w:rsidRPr="0000007A" w:rsidRDefault="00B1455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3D7F"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CA0061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4E8"/>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443"/>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81F0D"/>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274A"/>
    <w:rsid w:val="004356CC"/>
    <w:rsid w:val="00435B36"/>
    <w:rsid w:val="00442B24"/>
    <w:rsid w:val="0044444D"/>
    <w:rsid w:val="0044519B"/>
    <w:rsid w:val="00445B35"/>
    <w:rsid w:val="00446659"/>
    <w:rsid w:val="00457AB1"/>
    <w:rsid w:val="00457BC0"/>
    <w:rsid w:val="0046207A"/>
    <w:rsid w:val="00462996"/>
    <w:rsid w:val="004674B4"/>
    <w:rsid w:val="00482CCB"/>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ADB"/>
    <w:rsid w:val="00557CD3"/>
    <w:rsid w:val="00560D3C"/>
    <w:rsid w:val="005670BB"/>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33F7"/>
    <w:rsid w:val="006B75E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3F0C"/>
    <w:rsid w:val="007B1099"/>
    <w:rsid w:val="007B6E18"/>
    <w:rsid w:val="007D0246"/>
    <w:rsid w:val="007F5873"/>
    <w:rsid w:val="00800879"/>
    <w:rsid w:val="00806382"/>
    <w:rsid w:val="00815F94"/>
    <w:rsid w:val="0082130C"/>
    <w:rsid w:val="008224E2"/>
    <w:rsid w:val="00825DC9"/>
    <w:rsid w:val="0082676D"/>
    <w:rsid w:val="00831055"/>
    <w:rsid w:val="008423BB"/>
    <w:rsid w:val="00846F1F"/>
    <w:rsid w:val="0087201B"/>
    <w:rsid w:val="00877F10"/>
    <w:rsid w:val="00882091"/>
    <w:rsid w:val="00882F13"/>
    <w:rsid w:val="00883FCA"/>
    <w:rsid w:val="008913D5"/>
    <w:rsid w:val="00893E75"/>
    <w:rsid w:val="008C2778"/>
    <w:rsid w:val="008C2F62"/>
    <w:rsid w:val="008D020E"/>
    <w:rsid w:val="008D1117"/>
    <w:rsid w:val="008D15A4"/>
    <w:rsid w:val="008F36E4"/>
    <w:rsid w:val="009239DF"/>
    <w:rsid w:val="0092732B"/>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6A71"/>
    <w:rsid w:val="009E13C3"/>
    <w:rsid w:val="009E36F6"/>
    <w:rsid w:val="009E6A30"/>
    <w:rsid w:val="009E79E5"/>
    <w:rsid w:val="009F07D4"/>
    <w:rsid w:val="009F29EB"/>
    <w:rsid w:val="00A001A0"/>
    <w:rsid w:val="00A06CE7"/>
    <w:rsid w:val="00A12C83"/>
    <w:rsid w:val="00A166BD"/>
    <w:rsid w:val="00A25D72"/>
    <w:rsid w:val="00A31AAC"/>
    <w:rsid w:val="00A32905"/>
    <w:rsid w:val="00A36C95"/>
    <w:rsid w:val="00A37DE3"/>
    <w:rsid w:val="00A519D1"/>
    <w:rsid w:val="00A6343B"/>
    <w:rsid w:val="00A65C50"/>
    <w:rsid w:val="00A66DD2"/>
    <w:rsid w:val="00A746FB"/>
    <w:rsid w:val="00A92E60"/>
    <w:rsid w:val="00A937C7"/>
    <w:rsid w:val="00AA41B3"/>
    <w:rsid w:val="00AA6670"/>
    <w:rsid w:val="00AB1ED6"/>
    <w:rsid w:val="00AB397D"/>
    <w:rsid w:val="00AB638A"/>
    <w:rsid w:val="00AB6E43"/>
    <w:rsid w:val="00AC1349"/>
    <w:rsid w:val="00AC4137"/>
    <w:rsid w:val="00AD6C51"/>
    <w:rsid w:val="00AF3016"/>
    <w:rsid w:val="00B03A45"/>
    <w:rsid w:val="00B1455C"/>
    <w:rsid w:val="00B2236C"/>
    <w:rsid w:val="00B22FE6"/>
    <w:rsid w:val="00B3033D"/>
    <w:rsid w:val="00B356AF"/>
    <w:rsid w:val="00B62087"/>
    <w:rsid w:val="00B62F41"/>
    <w:rsid w:val="00B73785"/>
    <w:rsid w:val="00B760E1"/>
    <w:rsid w:val="00B807F8"/>
    <w:rsid w:val="00B858FF"/>
    <w:rsid w:val="00BA1AB3"/>
    <w:rsid w:val="00BA31EC"/>
    <w:rsid w:val="00BA6421"/>
    <w:rsid w:val="00BB34E6"/>
    <w:rsid w:val="00BB4FEC"/>
    <w:rsid w:val="00BC0622"/>
    <w:rsid w:val="00BC402F"/>
    <w:rsid w:val="00BC5A26"/>
    <w:rsid w:val="00BD27BA"/>
    <w:rsid w:val="00BE13EF"/>
    <w:rsid w:val="00BE40A5"/>
    <w:rsid w:val="00BE6454"/>
    <w:rsid w:val="00BF39A4"/>
    <w:rsid w:val="00C02797"/>
    <w:rsid w:val="00C10283"/>
    <w:rsid w:val="00C110CC"/>
    <w:rsid w:val="00C1528A"/>
    <w:rsid w:val="00C22886"/>
    <w:rsid w:val="00C25C8F"/>
    <w:rsid w:val="00C263C6"/>
    <w:rsid w:val="00C47EE0"/>
    <w:rsid w:val="00C577FD"/>
    <w:rsid w:val="00C635B6"/>
    <w:rsid w:val="00C66C9F"/>
    <w:rsid w:val="00C70DFC"/>
    <w:rsid w:val="00C82466"/>
    <w:rsid w:val="00C84097"/>
    <w:rsid w:val="00CA5510"/>
    <w:rsid w:val="00CB429B"/>
    <w:rsid w:val="00CC2753"/>
    <w:rsid w:val="00CD093E"/>
    <w:rsid w:val="00CD1556"/>
    <w:rsid w:val="00CD1FD7"/>
    <w:rsid w:val="00CE199A"/>
    <w:rsid w:val="00CE5AC7"/>
    <w:rsid w:val="00CF0BBB"/>
    <w:rsid w:val="00CF5CD9"/>
    <w:rsid w:val="00D1283A"/>
    <w:rsid w:val="00D17979"/>
    <w:rsid w:val="00D2075F"/>
    <w:rsid w:val="00D26FD4"/>
    <w:rsid w:val="00D3257B"/>
    <w:rsid w:val="00D40416"/>
    <w:rsid w:val="00D45CF7"/>
    <w:rsid w:val="00D4782A"/>
    <w:rsid w:val="00D7603E"/>
    <w:rsid w:val="00D80C27"/>
    <w:rsid w:val="00D8579C"/>
    <w:rsid w:val="00D90124"/>
    <w:rsid w:val="00D9392F"/>
    <w:rsid w:val="00DA41F5"/>
    <w:rsid w:val="00DB5B54"/>
    <w:rsid w:val="00DB7E1B"/>
    <w:rsid w:val="00DC1D81"/>
    <w:rsid w:val="00DD519D"/>
    <w:rsid w:val="00DE0DCE"/>
    <w:rsid w:val="00DF0598"/>
    <w:rsid w:val="00E160D1"/>
    <w:rsid w:val="00E451EA"/>
    <w:rsid w:val="00E53E52"/>
    <w:rsid w:val="00E57F4B"/>
    <w:rsid w:val="00E63889"/>
    <w:rsid w:val="00E64160"/>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6386"/>
    <w:rsid w:val="00F4700F"/>
    <w:rsid w:val="00F51F7F"/>
    <w:rsid w:val="00F573EA"/>
    <w:rsid w:val="00F57E9D"/>
    <w:rsid w:val="00F66114"/>
    <w:rsid w:val="00F75CEC"/>
    <w:rsid w:val="00FA6528"/>
    <w:rsid w:val="00FB79F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A95327"/>
  <w15:chartTrackingRefBased/>
  <w15:docId w15:val="{0F462F87-E467-014D-B840-F35323E2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E16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8315957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34494411">
      <w:bodyDiv w:val="1"/>
      <w:marLeft w:val="0"/>
      <w:marRight w:val="0"/>
      <w:marTop w:val="0"/>
      <w:marBottom w:val="0"/>
      <w:divBdr>
        <w:top w:val="none" w:sz="0" w:space="0" w:color="auto"/>
        <w:left w:val="none" w:sz="0" w:space="0" w:color="auto"/>
        <w:bottom w:val="none" w:sz="0" w:space="0" w:color="auto"/>
        <w:right w:val="none" w:sz="0" w:space="0" w:color="auto"/>
      </w:divBdr>
    </w:div>
    <w:div w:id="115148722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2331927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DAA82-0299-4FE9-A013-2EC8E679C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CharactersWithSpaces>
  <SharedDoc>false</SharedDoc>
  <HLinks>
    <vt:vector size="6" baseType="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5</cp:revision>
  <dcterms:created xsi:type="dcterms:W3CDTF">2025-06-20T12:47:00Z</dcterms:created>
  <dcterms:modified xsi:type="dcterms:W3CDTF">2025-06-21T08:08:00Z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a6a34149-67e9-4de2-8d1b-b613ae0f8726</vt:lpwstr>
  </property>
</Properties>
</file>