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5447AD" w:rsidRPr="00A46FC0" w14:paraId="0FD89421" w14:textId="77777777">
        <w:trPr>
          <w:trHeight w:val="290"/>
        </w:trPr>
        <w:tc>
          <w:tcPr>
            <w:tcW w:w="5000" w:type="pct"/>
            <w:gridSpan w:val="2"/>
            <w:tcBorders>
              <w:top w:val="nil"/>
              <w:left w:val="nil"/>
              <w:right w:val="nil"/>
            </w:tcBorders>
          </w:tcPr>
          <w:p w14:paraId="79821E7D" w14:textId="77777777" w:rsidR="005447AD" w:rsidRPr="00A46FC0" w:rsidRDefault="005447AD">
            <w:pPr>
              <w:pStyle w:val="Heading2"/>
              <w:jc w:val="left"/>
              <w:rPr>
                <w:rFonts w:ascii="Arial" w:hAnsi="Arial" w:cs="Arial"/>
                <w:b w:val="0"/>
                <w:bCs w:val="0"/>
                <w:lang w:val="en-GB" w:eastAsia="en-US"/>
              </w:rPr>
            </w:pPr>
          </w:p>
        </w:tc>
      </w:tr>
      <w:tr w:rsidR="005447AD" w:rsidRPr="00A46FC0" w14:paraId="10B01111" w14:textId="77777777">
        <w:trPr>
          <w:trHeight w:val="290"/>
        </w:trPr>
        <w:tc>
          <w:tcPr>
            <w:tcW w:w="1234" w:type="pct"/>
          </w:tcPr>
          <w:p w14:paraId="02B76D11" w14:textId="77777777" w:rsidR="005447AD" w:rsidRPr="00A46FC0" w:rsidRDefault="005447AD">
            <w:pPr>
              <w:pStyle w:val="BodyText"/>
              <w:ind w:left="90"/>
              <w:jc w:val="left"/>
              <w:rPr>
                <w:rFonts w:ascii="Arial" w:hAnsi="Arial" w:cs="Arial"/>
                <w:bCs/>
                <w:sz w:val="20"/>
                <w:szCs w:val="20"/>
                <w:lang w:val="en-GB" w:eastAsia="en-US"/>
              </w:rPr>
            </w:pPr>
            <w:r w:rsidRPr="00A46FC0">
              <w:rPr>
                <w:rFonts w:ascii="Arial" w:hAnsi="Arial" w:cs="Arial"/>
                <w:bCs/>
                <w:sz w:val="20"/>
                <w:szCs w:val="20"/>
                <w:lang w:val="en-GB" w:eastAsia="en-US"/>
              </w:rPr>
              <w:t>Journal Name:</w:t>
            </w:r>
          </w:p>
        </w:tc>
        <w:tc>
          <w:tcPr>
            <w:tcW w:w="3766" w:type="pct"/>
            <w:shd w:val="clear" w:color="auto" w:fill="auto"/>
            <w:tcMar>
              <w:top w:w="0" w:type="dxa"/>
              <w:left w:w="108" w:type="dxa"/>
              <w:bottom w:w="0" w:type="dxa"/>
              <w:right w:w="108" w:type="dxa"/>
            </w:tcMar>
            <w:vAlign w:val="center"/>
          </w:tcPr>
          <w:p w14:paraId="51DFC5B2" w14:textId="77777777" w:rsidR="005447AD" w:rsidRPr="00A46FC0" w:rsidRDefault="00140AD4">
            <w:pPr>
              <w:rPr>
                <w:rFonts w:ascii="Arial" w:hAnsi="Arial" w:cs="Arial"/>
                <w:b/>
                <w:bCs/>
                <w:color w:val="0000FF"/>
                <w:sz w:val="20"/>
                <w:szCs w:val="20"/>
              </w:rPr>
            </w:pPr>
            <w:hyperlink r:id="rId8" w:history="1">
              <w:r w:rsidR="005447AD" w:rsidRPr="00A46FC0">
                <w:rPr>
                  <w:rStyle w:val="Hyperlink"/>
                  <w:rFonts w:ascii="Arial" w:hAnsi="Arial" w:cs="Arial"/>
                  <w:b/>
                  <w:bCs/>
                  <w:sz w:val="20"/>
                  <w:szCs w:val="20"/>
                </w:rPr>
                <w:t>Asian Journal of Advanced Research and Reports</w:t>
              </w:r>
            </w:hyperlink>
            <w:r w:rsidR="005447AD" w:rsidRPr="00A46FC0">
              <w:rPr>
                <w:rFonts w:ascii="Arial" w:hAnsi="Arial" w:cs="Arial"/>
                <w:b/>
                <w:bCs/>
                <w:color w:val="0000FF"/>
                <w:sz w:val="20"/>
                <w:szCs w:val="20"/>
              </w:rPr>
              <w:t xml:space="preserve"> </w:t>
            </w:r>
          </w:p>
        </w:tc>
      </w:tr>
      <w:tr w:rsidR="005447AD" w:rsidRPr="00A46FC0" w14:paraId="4A1B841D" w14:textId="77777777">
        <w:trPr>
          <w:trHeight w:val="290"/>
        </w:trPr>
        <w:tc>
          <w:tcPr>
            <w:tcW w:w="1234" w:type="pct"/>
          </w:tcPr>
          <w:p w14:paraId="4D8B63A9" w14:textId="77777777" w:rsidR="005447AD" w:rsidRPr="00A46FC0" w:rsidRDefault="005447AD">
            <w:pPr>
              <w:pStyle w:val="BodyText"/>
              <w:ind w:left="90"/>
              <w:jc w:val="left"/>
              <w:rPr>
                <w:rFonts w:ascii="Arial" w:hAnsi="Arial" w:cs="Arial"/>
                <w:bCs/>
                <w:sz w:val="20"/>
                <w:szCs w:val="20"/>
                <w:lang w:val="en-GB" w:eastAsia="en-US"/>
              </w:rPr>
            </w:pPr>
            <w:r w:rsidRPr="00A46FC0">
              <w:rPr>
                <w:rFonts w:ascii="Arial" w:hAnsi="Arial" w:cs="Arial"/>
                <w:bCs/>
                <w:sz w:val="20"/>
                <w:szCs w:val="20"/>
                <w:lang w:val="en-GB" w:eastAsia="en-US"/>
              </w:rPr>
              <w:t>Manuscript Number:</w:t>
            </w:r>
          </w:p>
        </w:tc>
        <w:tc>
          <w:tcPr>
            <w:tcW w:w="3766" w:type="pct"/>
            <w:shd w:val="clear" w:color="auto" w:fill="auto"/>
            <w:tcMar>
              <w:top w:w="0" w:type="dxa"/>
              <w:left w:w="108" w:type="dxa"/>
              <w:bottom w:w="0" w:type="dxa"/>
              <w:right w:w="108" w:type="dxa"/>
            </w:tcMar>
            <w:vAlign w:val="center"/>
          </w:tcPr>
          <w:p w14:paraId="777B23DB" w14:textId="77777777" w:rsidR="005447AD" w:rsidRPr="00A46FC0" w:rsidRDefault="005447AD">
            <w:pPr>
              <w:pStyle w:val="NormalWeb"/>
              <w:spacing w:before="0" w:beforeAutospacing="0" w:after="0" w:afterAutospacing="0"/>
              <w:rPr>
                <w:rFonts w:ascii="Arial" w:hAnsi="Arial" w:cs="Arial"/>
                <w:b/>
                <w:bCs/>
                <w:sz w:val="20"/>
                <w:szCs w:val="20"/>
                <w:lang w:val="en-GB"/>
              </w:rPr>
            </w:pPr>
            <w:r w:rsidRPr="00A46FC0">
              <w:rPr>
                <w:rFonts w:ascii="Arial" w:hAnsi="Arial" w:cs="Arial"/>
                <w:b/>
                <w:bCs/>
                <w:sz w:val="20"/>
                <w:szCs w:val="20"/>
                <w:lang w:val="en-GB"/>
              </w:rPr>
              <w:t>Ms_AJARR_137955</w:t>
            </w:r>
          </w:p>
        </w:tc>
      </w:tr>
      <w:tr w:rsidR="005447AD" w:rsidRPr="00A46FC0" w14:paraId="4A133CBA" w14:textId="77777777">
        <w:trPr>
          <w:trHeight w:val="650"/>
        </w:trPr>
        <w:tc>
          <w:tcPr>
            <w:tcW w:w="1234" w:type="pct"/>
          </w:tcPr>
          <w:p w14:paraId="1CA83A9B" w14:textId="77777777" w:rsidR="005447AD" w:rsidRPr="00A46FC0" w:rsidRDefault="005447AD">
            <w:pPr>
              <w:pStyle w:val="BodyText"/>
              <w:ind w:left="90"/>
              <w:jc w:val="left"/>
              <w:rPr>
                <w:rFonts w:ascii="Arial" w:hAnsi="Arial" w:cs="Arial"/>
                <w:bCs/>
                <w:sz w:val="20"/>
                <w:szCs w:val="20"/>
                <w:lang w:val="en-GB" w:eastAsia="en-US"/>
              </w:rPr>
            </w:pPr>
            <w:r w:rsidRPr="00A46FC0">
              <w:rPr>
                <w:rFonts w:ascii="Arial" w:hAnsi="Arial" w:cs="Arial"/>
                <w:bCs/>
                <w:sz w:val="20"/>
                <w:szCs w:val="20"/>
                <w:lang w:val="en-GB" w:eastAsia="en-US"/>
              </w:rPr>
              <w:t xml:space="preserve">Title of the Manuscript: </w:t>
            </w:r>
          </w:p>
        </w:tc>
        <w:tc>
          <w:tcPr>
            <w:tcW w:w="3766" w:type="pct"/>
            <w:shd w:val="clear" w:color="auto" w:fill="auto"/>
            <w:tcMar>
              <w:top w:w="0" w:type="dxa"/>
              <w:left w:w="108" w:type="dxa"/>
              <w:bottom w:w="0" w:type="dxa"/>
              <w:right w:w="108" w:type="dxa"/>
            </w:tcMar>
            <w:vAlign w:val="center"/>
          </w:tcPr>
          <w:p w14:paraId="7CDD1FA0" w14:textId="77777777" w:rsidR="005447AD" w:rsidRPr="00A46FC0" w:rsidRDefault="005447AD">
            <w:pPr>
              <w:pStyle w:val="NormalWeb"/>
              <w:spacing w:before="0" w:beforeAutospacing="0" w:after="0" w:afterAutospacing="0"/>
              <w:rPr>
                <w:rFonts w:ascii="Arial" w:hAnsi="Arial" w:cs="Arial"/>
                <w:b/>
                <w:sz w:val="20"/>
                <w:szCs w:val="20"/>
                <w:lang w:val="en-GB"/>
              </w:rPr>
            </w:pPr>
            <w:r w:rsidRPr="00A46FC0">
              <w:rPr>
                <w:rFonts w:ascii="Arial" w:hAnsi="Arial" w:cs="Arial"/>
                <w:b/>
                <w:sz w:val="20"/>
                <w:szCs w:val="20"/>
                <w:lang w:val="en-GB"/>
              </w:rPr>
              <w:t>A Systematic Review on Prediction Models for Postoperative Delirium in Non-cardiac Surgery Patients</w:t>
            </w:r>
          </w:p>
        </w:tc>
      </w:tr>
      <w:tr w:rsidR="005447AD" w:rsidRPr="00A46FC0" w14:paraId="2096F683" w14:textId="77777777">
        <w:trPr>
          <w:trHeight w:val="332"/>
        </w:trPr>
        <w:tc>
          <w:tcPr>
            <w:tcW w:w="1234" w:type="pct"/>
          </w:tcPr>
          <w:p w14:paraId="5F0D924C" w14:textId="77777777" w:rsidR="005447AD" w:rsidRPr="00A46FC0" w:rsidRDefault="005447AD">
            <w:pPr>
              <w:pStyle w:val="BodyText"/>
              <w:ind w:left="90"/>
              <w:jc w:val="left"/>
              <w:rPr>
                <w:rFonts w:ascii="Arial" w:hAnsi="Arial" w:cs="Arial"/>
                <w:bCs/>
                <w:sz w:val="20"/>
                <w:szCs w:val="20"/>
                <w:lang w:val="en-GB" w:eastAsia="en-US"/>
              </w:rPr>
            </w:pPr>
            <w:r w:rsidRPr="00A46FC0">
              <w:rPr>
                <w:rFonts w:ascii="Arial" w:hAnsi="Arial" w:cs="Arial"/>
                <w:bCs/>
                <w:sz w:val="20"/>
                <w:szCs w:val="20"/>
                <w:lang w:val="en-GB" w:eastAsia="en-US"/>
              </w:rPr>
              <w:t>Type of the Article</w:t>
            </w:r>
          </w:p>
        </w:tc>
        <w:tc>
          <w:tcPr>
            <w:tcW w:w="3766" w:type="pct"/>
            <w:shd w:val="clear" w:color="auto" w:fill="auto"/>
            <w:tcMar>
              <w:top w:w="0" w:type="dxa"/>
              <w:left w:w="108" w:type="dxa"/>
              <w:bottom w:w="0" w:type="dxa"/>
              <w:right w:w="108" w:type="dxa"/>
            </w:tcMar>
            <w:vAlign w:val="center"/>
          </w:tcPr>
          <w:p w14:paraId="26B24893" w14:textId="0FD28F85" w:rsidR="005447AD" w:rsidRPr="00A46FC0" w:rsidRDefault="005447AD">
            <w:pPr>
              <w:pStyle w:val="NormalWeb"/>
              <w:spacing w:before="0" w:beforeAutospacing="0" w:after="0" w:afterAutospacing="0"/>
              <w:rPr>
                <w:rFonts w:ascii="Arial" w:hAnsi="Arial" w:cs="Arial"/>
                <w:b/>
                <w:sz w:val="20"/>
                <w:szCs w:val="20"/>
                <w:lang w:val="en-GB"/>
              </w:rPr>
            </w:pPr>
            <w:r w:rsidRPr="00A46FC0">
              <w:rPr>
                <w:rFonts w:ascii="Arial" w:hAnsi="Arial" w:cs="Arial"/>
                <w:b/>
                <w:sz w:val="20"/>
                <w:szCs w:val="20"/>
                <w:lang w:val="en-GB"/>
              </w:rPr>
              <w:t>Systematic Review</w:t>
            </w:r>
            <w:r w:rsidR="00B02DC1" w:rsidRPr="00A46FC0">
              <w:rPr>
                <w:rFonts w:ascii="Arial" w:hAnsi="Arial" w:cs="Arial"/>
                <w:b/>
                <w:sz w:val="20"/>
                <w:szCs w:val="20"/>
                <w:lang w:val="en-GB"/>
              </w:rPr>
              <w:t xml:space="preserve"> </w:t>
            </w:r>
          </w:p>
        </w:tc>
      </w:tr>
    </w:tbl>
    <w:p w14:paraId="45EC871F" w14:textId="77777777" w:rsidR="005447AD" w:rsidRPr="00A46FC0" w:rsidRDefault="005447AD">
      <w:pPr>
        <w:pStyle w:val="BodyText"/>
        <w:rPr>
          <w:rFonts w:ascii="Arial" w:hAnsi="Arial" w:cs="Arial"/>
          <w:i/>
          <w:sz w:val="20"/>
          <w:szCs w:val="20"/>
          <w:u w:val="single"/>
          <w:lang w:val="en-GB"/>
        </w:rPr>
      </w:pPr>
    </w:p>
    <w:p w14:paraId="1E087A12" w14:textId="77777777" w:rsidR="005447AD" w:rsidRPr="00A46FC0" w:rsidRDefault="005447AD">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5447AD" w:rsidRPr="00A46FC0" w14:paraId="61DF32B7" w14:textId="77777777">
        <w:tc>
          <w:tcPr>
            <w:tcW w:w="5000" w:type="pct"/>
            <w:gridSpan w:val="3"/>
            <w:tcBorders>
              <w:top w:val="nil"/>
              <w:left w:val="nil"/>
              <w:right w:val="nil"/>
            </w:tcBorders>
            <w:noWrap/>
          </w:tcPr>
          <w:p w14:paraId="463FB4CB" w14:textId="77777777" w:rsidR="005447AD" w:rsidRPr="00A46FC0" w:rsidRDefault="005447AD">
            <w:pPr>
              <w:pStyle w:val="Heading2"/>
              <w:jc w:val="left"/>
              <w:rPr>
                <w:rFonts w:ascii="Arial" w:hAnsi="Arial" w:cs="Arial"/>
                <w:lang w:val="en-GB" w:eastAsia="en-US"/>
              </w:rPr>
            </w:pPr>
            <w:r w:rsidRPr="00A46FC0">
              <w:rPr>
                <w:rFonts w:ascii="Arial" w:hAnsi="Arial" w:cs="Arial"/>
                <w:highlight w:val="yellow"/>
                <w:lang w:val="en-GB" w:eastAsia="en-US"/>
              </w:rPr>
              <w:t>PART  1:</w:t>
            </w:r>
            <w:r w:rsidRPr="00A46FC0">
              <w:rPr>
                <w:rFonts w:ascii="Arial" w:hAnsi="Arial" w:cs="Arial"/>
                <w:lang w:val="en-GB" w:eastAsia="en-US"/>
              </w:rPr>
              <w:t xml:space="preserve"> Comments</w:t>
            </w:r>
          </w:p>
          <w:p w14:paraId="1507A8B0" w14:textId="77777777" w:rsidR="005447AD" w:rsidRPr="00A46FC0" w:rsidRDefault="005447AD">
            <w:pPr>
              <w:rPr>
                <w:rFonts w:ascii="Arial" w:hAnsi="Arial" w:cs="Arial"/>
                <w:sz w:val="20"/>
                <w:szCs w:val="20"/>
                <w:lang w:val="en-GB"/>
              </w:rPr>
            </w:pPr>
          </w:p>
        </w:tc>
      </w:tr>
      <w:tr w:rsidR="005447AD" w:rsidRPr="00A46FC0" w14:paraId="19C1160F" w14:textId="77777777">
        <w:tc>
          <w:tcPr>
            <w:tcW w:w="1265" w:type="pct"/>
            <w:noWrap/>
          </w:tcPr>
          <w:p w14:paraId="4AA97AF5" w14:textId="77777777" w:rsidR="005447AD" w:rsidRPr="00A46FC0" w:rsidRDefault="005447AD">
            <w:pPr>
              <w:pStyle w:val="Heading2"/>
              <w:jc w:val="left"/>
              <w:rPr>
                <w:rFonts w:ascii="Arial" w:hAnsi="Arial" w:cs="Arial"/>
                <w:lang w:val="en-GB" w:eastAsia="en-US"/>
              </w:rPr>
            </w:pPr>
          </w:p>
        </w:tc>
        <w:tc>
          <w:tcPr>
            <w:tcW w:w="2212" w:type="pct"/>
          </w:tcPr>
          <w:p w14:paraId="62DEF918" w14:textId="77777777" w:rsidR="005447AD" w:rsidRPr="00A46FC0" w:rsidRDefault="005447AD">
            <w:pPr>
              <w:pStyle w:val="Heading2"/>
              <w:jc w:val="left"/>
              <w:rPr>
                <w:rFonts w:ascii="Arial" w:hAnsi="Arial" w:cs="Arial"/>
                <w:lang w:val="en-GB" w:eastAsia="en-US"/>
              </w:rPr>
            </w:pPr>
            <w:r w:rsidRPr="00A46FC0">
              <w:rPr>
                <w:rFonts w:ascii="Arial" w:hAnsi="Arial" w:cs="Arial"/>
                <w:lang w:val="en-GB" w:eastAsia="en-US"/>
              </w:rPr>
              <w:t>Reviewer’s comment</w:t>
            </w:r>
          </w:p>
          <w:p w14:paraId="1F0703BC" w14:textId="77777777" w:rsidR="005447AD" w:rsidRPr="00A46FC0" w:rsidRDefault="005447AD">
            <w:pPr>
              <w:rPr>
                <w:rFonts w:ascii="Arial" w:hAnsi="Arial" w:cs="Arial"/>
                <w:b/>
                <w:bCs/>
                <w:sz w:val="20"/>
                <w:szCs w:val="20"/>
              </w:rPr>
            </w:pPr>
            <w:r w:rsidRPr="00A46FC0">
              <w:rPr>
                <w:rFonts w:ascii="Arial" w:hAnsi="Arial" w:cs="Arial"/>
                <w:b/>
                <w:bCs/>
                <w:sz w:val="20"/>
                <w:szCs w:val="20"/>
                <w:highlight w:val="yellow"/>
              </w:rPr>
              <w:t>Artificial Intelligence (AI) generated or assisted review comments are strictly prohibited during peer review.</w:t>
            </w:r>
          </w:p>
          <w:p w14:paraId="6B26F9FE" w14:textId="77777777" w:rsidR="005447AD" w:rsidRPr="00A46FC0" w:rsidRDefault="005447AD">
            <w:pPr>
              <w:rPr>
                <w:rFonts w:ascii="Arial" w:hAnsi="Arial" w:cs="Arial"/>
                <w:sz w:val="20"/>
                <w:szCs w:val="20"/>
                <w:lang w:val="en-GB"/>
              </w:rPr>
            </w:pPr>
          </w:p>
        </w:tc>
        <w:tc>
          <w:tcPr>
            <w:tcW w:w="1523" w:type="pct"/>
          </w:tcPr>
          <w:p w14:paraId="5151760A" w14:textId="77777777" w:rsidR="005447AD" w:rsidRPr="00A46FC0" w:rsidRDefault="005447AD">
            <w:pPr>
              <w:spacing w:after="160" w:line="256" w:lineRule="auto"/>
              <w:rPr>
                <w:rFonts w:ascii="Arial" w:eastAsia="Calibri" w:hAnsi="Arial" w:cs="Arial"/>
                <w:kern w:val="2"/>
                <w:sz w:val="20"/>
                <w:szCs w:val="20"/>
                <w:lang w:val="en-IN"/>
              </w:rPr>
            </w:pPr>
            <w:r w:rsidRPr="00A46FC0">
              <w:rPr>
                <w:rFonts w:ascii="Arial" w:eastAsia="Calibri" w:hAnsi="Arial" w:cs="Arial"/>
                <w:b/>
                <w:kern w:val="2"/>
                <w:sz w:val="20"/>
                <w:szCs w:val="20"/>
                <w:lang w:val="en-IN"/>
              </w:rPr>
              <w:t>Author’s Feedback</w:t>
            </w:r>
            <w:r w:rsidRPr="00A46FC0">
              <w:rPr>
                <w:rFonts w:ascii="Arial" w:eastAsia="Calibri" w:hAnsi="Arial" w:cs="Arial"/>
                <w:kern w:val="2"/>
                <w:sz w:val="20"/>
                <w:szCs w:val="20"/>
                <w:lang w:val="en-IN"/>
              </w:rPr>
              <w:t xml:space="preserve"> (It is mandatory that authors should write his/her feedback here)</w:t>
            </w:r>
          </w:p>
          <w:p w14:paraId="3D2A45B5" w14:textId="77777777" w:rsidR="005447AD" w:rsidRPr="00A46FC0" w:rsidRDefault="005447AD">
            <w:pPr>
              <w:pStyle w:val="Heading2"/>
              <w:jc w:val="left"/>
              <w:rPr>
                <w:rFonts w:ascii="Arial" w:hAnsi="Arial" w:cs="Arial"/>
                <w:b w:val="0"/>
                <w:lang w:val="en-GB" w:eastAsia="en-US"/>
              </w:rPr>
            </w:pPr>
          </w:p>
        </w:tc>
      </w:tr>
      <w:tr w:rsidR="005447AD" w:rsidRPr="00A46FC0" w14:paraId="27C00516" w14:textId="77777777">
        <w:trPr>
          <w:trHeight w:val="1264"/>
        </w:trPr>
        <w:tc>
          <w:tcPr>
            <w:tcW w:w="1265" w:type="pct"/>
            <w:noWrap/>
          </w:tcPr>
          <w:p w14:paraId="1F78071B" w14:textId="77777777" w:rsidR="005447AD" w:rsidRPr="00A46FC0" w:rsidRDefault="005447AD">
            <w:pPr>
              <w:ind w:left="360"/>
              <w:rPr>
                <w:rFonts w:ascii="Arial" w:hAnsi="Arial" w:cs="Arial"/>
                <w:b/>
                <w:bCs/>
                <w:sz w:val="20"/>
                <w:szCs w:val="20"/>
                <w:lang w:val="en-GB"/>
              </w:rPr>
            </w:pPr>
            <w:r w:rsidRPr="00A46FC0">
              <w:rPr>
                <w:rFonts w:ascii="Arial" w:hAnsi="Arial" w:cs="Arial"/>
                <w:b/>
                <w:bCs/>
                <w:sz w:val="20"/>
                <w:szCs w:val="20"/>
                <w:lang w:val="en-GB"/>
              </w:rPr>
              <w:t>Please write a few sentences regarding the importance of this manuscript for the scientific community. A minimum of 3-4 sentences may be required for this part.</w:t>
            </w:r>
          </w:p>
          <w:p w14:paraId="5AB55F7D" w14:textId="77777777" w:rsidR="005447AD" w:rsidRPr="00A46FC0" w:rsidRDefault="005447AD">
            <w:pPr>
              <w:ind w:left="360"/>
              <w:rPr>
                <w:rFonts w:ascii="Arial" w:eastAsia="MS Mincho" w:hAnsi="Arial" w:cs="Arial"/>
                <w:b/>
                <w:bCs/>
                <w:sz w:val="20"/>
                <w:szCs w:val="20"/>
                <w:lang w:val="en-GB"/>
              </w:rPr>
            </w:pPr>
          </w:p>
        </w:tc>
        <w:tc>
          <w:tcPr>
            <w:tcW w:w="2212" w:type="pct"/>
          </w:tcPr>
          <w:p w14:paraId="7B1D1F97" w14:textId="77777777" w:rsidR="005447AD" w:rsidRPr="00A46FC0" w:rsidRDefault="005447AD">
            <w:pPr>
              <w:ind w:left="360"/>
              <w:rPr>
                <w:rFonts w:ascii="Arial" w:hAnsi="Arial" w:cs="Arial"/>
                <w:b/>
                <w:bCs/>
                <w:sz w:val="20"/>
                <w:szCs w:val="20"/>
                <w:lang w:val="en-GB"/>
              </w:rPr>
            </w:pPr>
            <w:r w:rsidRPr="00A46FC0">
              <w:rPr>
                <w:rFonts w:ascii="Arial" w:hAnsi="Arial" w:cs="Arial"/>
                <w:b/>
                <w:bCs/>
                <w:sz w:val="20"/>
                <w:szCs w:val="20"/>
                <w:lang w:val="en-GB"/>
              </w:rPr>
              <w:t xml:space="preserve">This manuscript offers a comprehensive and timely evaluation of risk prediction models (RPMs) for postoperative delirium (POD) in non-cardiac surgery patients. Given the significant impact of POD on patient outcomes—including prolonged hospital stays, increased morbidity, and higher healthcare costs —this review addresses a critical gap in perioperative care. </w:t>
            </w:r>
          </w:p>
          <w:p w14:paraId="2751D440" w14:textId="77777777" w:rsidR="005447AD" w:rsidRPr="00A46FC0" w:rsidRDefault="005447AD">
            <w:pPr>
              <w:ind w:left="360"/>
              <w:rPr>
                <w:rFonts w:ascii="Arial" w:hAnsi="Arial" w:cs="Arial"/>
                <w:b/>
                <w:bCs/>
                <w:sz w:val="20"/>
                <w:szCs w:val="20"/>
                <w:lang w:val="en-GB"/>
              </w:rPr>
            </w:pPr>
            <w:r w:rsidRPr="00A46FC0">
              <w:rPr>
                <w:rFonts w:ascii="Arial" w:hAnsi="Arial" w:cs="Arial"/>
                <w:b/>
                <w:bCs/>
                <w:sz w:val="20"/>
                <w:szCs w:val="20"/>
                <w:lang w:val="en-GB"/>
              </w:rPr>
              <w:t>The study's strengths lie in its rigorous methodology, adherence to PRISMA-2020 guidelines, and use of the PROBAST checklist for assessing risk of bias. By synthesizing data from 12 studies, the authors provide a clear overview of the performance metrics of various RPMs, highlighting their accuracy and applicability. The emphasis on internal and external validation underscores the importance of model robustness and generalizability.</w:t>
            </w:r>
          </w:p>
          <w:p w14:paraId="0948606A" w14:textId="77777777" w:rsidR="005447AD" w:rsidRPr="00A46FC0" w:rsidRDefault="005447AD">
            <w:pPr>
              <w:ind w:left="360"/>
              <w:rPr>
                <w:rFonts w:ascii="Arial" w:hAnsi="Arial" w:cs="Arial"/>
                <w:b/>
                <w:bCs/>
                <w:sz w:val="20"/>
                <w:szCs w:val="20"/>
                <w:lang w:val="en-GB"/>
              </w:rPr>
            </w:pPr>
            <w:r w:rsidRPr="00A46FC0">
              <w:rPr>
                <w:rFonts w:ascii="Arial" w:hAnsi="Arial" w:cs="Arial"/>
                <w:b/>
                <w:bCs/>
                <w:sz w:val="20"/>
                <w:szCs w:val="20"/>
                <w:lang w:val="en-GB"/>
              </w:rPr>
              <w:t>However, the review could benefit from a more detailed discussion on the limitations of the included studies, such as sample size variability, potential biases in data collection, and the impact of different surgical procedures on POD risk. Additionally, exploring the integration of these RPMs into clinical practice, including potential barriers and facilitators, would enhance the manuscript's practical relevance.</w:t>
            </w:r>
          </w:p>
          <w:p w14:paraId="38A768B9" w14:textId="77777777" w:rsidR="005447AD" w:rsidRPr="00A46FC0" w:rsidRDefault="005447AD">
            <w:pPr>
              <w:ind w:left="360"/>
              <w:rPr>
                <w:rFonts w:ascii="Arial" w:hAnsi="Arial" w:cs="Arial"/>
                <w:b/>
                <w:sz w:val="20"/>
                <w:szCs w:val="20"/>
              </w:rPr>
            </w:pPr>
            <w:r w:rsidRPr="00A46FC0">
              <w:rPr>
                <w:rFonts w:ascii="Arial" w:hAnsi="Arial" w:cs="Arial"/>
                <w:b/>
                <w:bCs/>
                <w:sz w:val="20"/>
                <w:szCs w:val="20"/>
                <w:lang w:val="en-GB"/>
              </w:rPr>
              <w:t>In conclusion, this manuscript provides valuable insights into the current landscape of POD prediction models, offering a foundation for future research aimed at refining these tools and improving patient outcomes in non-cardiac surgery settings.</w:t>
            </w:r>
          </w:p>
        </w:tc>
        <w:tc>
          <w:tcPr>
            <w:tcW w:w="1523" w:type="pct"/>
          </w:tcPr>
          <w:p w14:paraId="09694D1D" w14:textId="4698006C" w:rsidR="005447AD" w:rsidRPr="00A46FC0" w:rsidRDefault="00C91DA9">
            <w:pPr>
              <w:pStyle w:val="Heading2"/>
              <w:jc w:val="left"/>
              <w:rPr>
                <w:rFonts w:ascii="Arial" w:hAnsi="Arial" w:cs="Arial"/>
                <w:b w:val="0"/>
                <w:lang w:val="en-GB" w:eastAsia="en-US"/>
              </w:rPr>
            </w:pPr>
            <w:r w:rsidRPr="00A46FC0">
              <w:rPr>
                <w:rFonts w:ascii="Arial" w:hAnsi="Arial" w:cs="Arial"/>
                <w:b w:val="0"/>
                <w:lang w:val="en-GB" w:eastAsia="en-US"/>
              </w:rPr>
              <w:t>We</w:t>
            </w:r>
            <w:r w:rsidR="000818F0" w:rsidRPr="00A46FC0">
              <w:rPr>
                <w:rFonts w:ascii="Arial" w:hAnsi="Arial" w:cs="Arial"/>
                <w:b w:val="0"/>
                <w:lang w:val="en-GB" w:eastAsia="en-US"/>
              </w:rPr>
              <w:t xml:space="preserve"> </w:t>
            </w:r>
            <w:r w:rsidR="007447CE" w:rsidRPr="00A46FC0">
              <w:rPr>
                <w:rFonts w:ascii="Arial" w:hAnsi="Arial" w:cs="Arial"/>
                <w:b w:val="0"/>
                <w:lang w:val="en-GB" w:eastAsia="en-US"/>
              </w:rPr>
              <w:t>are appreciating</w:t>
            </w:r>
            <w:r w:rsidR="000818F0" w:rsidRPr="00A46FC0">
              <w:rPr>
                <w:rFonts w:ascii="Arial" w:hAnsi="Arial" w:cs="Arial"/>
                <w:b w:val="0"/>
                <w:lang w:val="en-GB" w:eastAsia="en-US"/>
              </w:rPr>
              <w:t xml:space="preserve"> the </w:t>
            </w:r>
            <w:r w:rsidR="00A415DD" w:rsidRPr="00A46FC0">
              <w:rPr>
                <w:rFonts w:ascii="Arial" w:hAnsi="Arial" w:cs="Arial"/>
                <w:b w:val="0"/>
                <w:lang w:val="en-GB" w:eastAsia="en-US"/>
              </w:rPr>
              <w:t>reviewer</w:t>
            </w:r>
            <w:r w:rsidR="00830C53" w:rsidRPr="00A46FC0">
              <w:rPr>
                <w:rFonts w:ascii="Arial" w:hAnsi="Arial" w:cs="Arial"/>
                <w:b w:val="0"/>
                <w:lang w:val="en-GB" w:eastAsia="en-US"/>
              </w:rPr>
              <w:t>’</w:t>
            </w:r>
            <w:r w:rsidR="00A415DD" w:rsidRPr="00A46FC0">
              <w:rPr>
                <w:rFonts w:ascii="Arial" w:hAnsi="Arial" w:cs="Arial"/>
                <w:b w:val="0"/>
                <w:lang w:val="en-GB" w:eastAsia="en-US"/>
              </w:rPr>
              <w:t>s</w:t>
            </w:r>
            <w:r w:rsidR="000818F0" w:rsidRPr="00A46FC0">
              <w:rPr>
                <w:rFonts w:ascii="Arial" w:hAnsi="Arial" w:cs="Arial"/>
                <w:b w:val="0"/>
                <w:lang w:val="en-GB" w:eastAsia="en-US"/>
              </w:rPr>
              <w:t xml:space="preserve"> valuable </w:t>
            </w:r>
            <w:r w:rsidR="00A415DD" w:rsidRPr="00A46FC0">
              <w:rPr>
                <w:rFonts w:ascii="Arial" w:hAnsi="Arial" w:cs="Arial"/>
                <w:b w:val="0"/>
                <w:lang w:val="en-GB" w:eastAsia="en-US"/>
              </w:rPr>
              <w:t xml:space="preserve">insights and </w:t>
            </w:r>
            <w:r w:rsidR="00A4300A" w:rsidRPr="00A46FC0">
              <w:rPr>
                <w:rFonts w:ascii="Arial" w:hAnsi="Arial" w:cs="Arial"/>
                <w:b w:val="0"/>
                <w:lang w:val="en-GB" w:eastAsia="en-US"/>
              </w:rPr>
              <w:t xml:space="preserve">feedback </w:t>
            </w:r>
            <w:r w:rsidR="00A415DD" w:rsidRPr="00A46FC0">
              <w:rPr>
                <w:rFonts w:ascii="Arial" w:hAnsi="Arial" w:cs="Arial"/>
                <w:b w:val="0"/>
                <w:lang w:val="en-GB" w:eastAsia="en-US"/>
              </w:rPr>
              <w:t xml:space="preserve">concerning </w:t>
            </w:r>
            <w:r w:rsidR="00A4300A" w:rsidRPr="00A46FC0">
              <w:rPr>
                <w:rFonts w:ascii="Arial" w:hAnsi="Arial" w:cs="Arial"/>
                <w:b w:val="0"/>
                <w:lang w:val="en-GB" w:eastAsia="en-US"/>
              </w:rPr>
              <w:t xml:space="preserve">this manuscript. </w:t>
            </w:r>
            <w:r w:rsidR="00D86DA3" w:rsidRPr="00A46FC0">
              <w:rPr>
                <w:rFonts w:ascii="Arial" w:hAnsi="Arial" w:cs="Arial"/>
                <w:b w:val="0"/>
                <w:lang w:val="en-GB" w:eastAsia="en-US"/>
              </w:rPr>
              <w:t xml:space="preserve">We </w:t>
            </w:r>
            <w:r w:rsidR="00830C53" w:rsidRPr="00A46FC0">
              <w:rPr>
                <w:rFonts w:ascii="Arial" w:hAnsi="Arial" w:cs="Arial"/>
                <w:b w:val="0"/>
                <w:lang w:val="en-GB" w:eastAsia="en-US"/>
              </w:rPr>
              <w:t>agree with her comments.</w:t>
            </w:r>
          </w:p>
        </w:tc>
      </w:tr>
      <w:tr w:rsidR="005447AD" w:rsidRPr="00A46FC0" w14:paraId="25CC3094" w14:textId="77777777">
        <w:trPr>
          <w:trHeight w:val="1262"/>
        </w:trPr>
        <w:tc>
          <w:tcPr>
            <w:tcW w:w="1265" w:type="pct"/>
            <w:noWrap/>
          </w:tcPr>
          <w:p w14:paraId="0C8FF5A3" w14:textId="77777777" w:rsidR="005447AD" w:rsidRPr="00A46FC0" w:rsidRDefault="005447AD">
            <w:pPr>
              <w:ind w:left="360"/>
              <w:rPr>
                <w:rFonts w:ascii="Arial" w:hAnsi="Arial" w:cs="Arial"/>
                <w:b/>
                <w:bCs/>
                <w:sz w:val="20"/>
                <w:szCs w:val="20"/>
                <w:lang w:val="en-GB"/>
              </w:rPr>
            </w:pPr>
            <w:r w:rsidRPr="00A46FC0">
              <w:rPr>
                <w:rFonts w:ascii="Arial" w:hAnsi="Arial" w:cs="Arial"/>
                <w:b/>
                <w:bCs/>
                <w:sz w:val="20"/>
                <w:szCs w:val="20"/>
                <w:lang w:val="en-GB"/>
              </w:rPr>
              <w:t>Is the title of the article suitable?</w:t>
            </w:r>
          </w:p>
          <w:p w14:paraId="09CF1D20" w14:textId="77777777" w:rsidR="005447AD" w:rsidRPr="00A46FC0" w:rsidRDefault="005447AD">
            <w:pPr>
              <w:ind w:left="360"/>
              <w:rPr>
                <w:rFonts w:ascii="Arial" w:hAnsi="Arial" w:cs="Arial"/>
                <w:b/>
                <w:bCs/>
                <w:sz w:val="20"/>
                <w:szCs w:val="20"/>
                <w:lang w:val="en-GB"/>
              </w:rPr>
            </w:pPr>
            <w:r w:rsidRPr="00A46FC0">
              <w:rPr>
                <w:rFonts w:ascii="Arial" w:hAnsi="Arial" w:cs="Arial"/>
                <w:b/>
                <w:bCs/>
                <w:sz w:val="20"/>
                <w:szCs w:val="20"/>
                <w:lang w:val="en-GB"/>
              </w:rPr>
              <w:t>(If not please suggest an alternative title)</w:t>
            </w:r>
          </w:p>
          <w:p w14:paraId="699CFCDC" w14:textId="77777777" w:rsidR="005447AD" w:rsidRPr="00A46FC0" w:rsidRDefault="005447AD">
            <w:pPr>
              <w:pStyle w:val="Heading2"/>
              <w:jc w:val="left"/>
              <w:rPr>
                <w:rFonts w:ascii="Arial" w:hAnsi="Arial" w:cs="Arial"/>
                <w:u w:val="single"/>
                <w:lang w:val="en-GB" w:eastAsia="en-US"/>
              </w:rPr>
            </w:pPr>
          </w:p>
        </w:tc>
        <w:tc>
          <w:tcPr>
            <w:tcW w:w="2212" w:type="pct"/>
          </w:tcPr>
          <w:p w14:paraId="469D7284" w14:textId="77777777" w:rsidR="005447AD" w:rsidRPr="00A46FC0" w:rsidRDefault="005447AD">
            <w:pPr>
              <w:ind w:left="360"/>
              <w:rPr>
                <w:rFonts w:ascii="Arial" w:hAnsi="Arial" w:cs="Arial"/>
                <w:b/>
                <w:bCs/>
                <w:sz w:val="20"/>
                <w:szCs w:val="20"/>
                <w:lang w:val="en-GB"/>
              </w:rPr>
            </w:pPr>
          </w:p>
          <w:p w14:paraId="213F0FB1" w14:textId="77777777" w:rsidR="005447AD" w:rsidRPr="00A46FC0" w:rsidRDefault="005447AD">
            <w:pPr>
              <w:ind w:left="360"/>
              <w:rPr>
                <w:rFonts w:ascii="Arial" w:hAnsi="Arial" w:cs="Arial"/>
                <w:b/>
                <w:bCs/>
                <w:sz w:val="20"/>
                <w:szCs w:val="20"/>
                <w:lang w:val="en-GB"/>
              </w:rPr>
            </w:pPr>
            <w:r w:rsidRPr="00A46FC0">
              <w:rPr>
                <w:rFonts w:ascii="Arial" w:hAnsi="Arial" w:cs="Arial"/>
                <w:b/>
                <w:bCs/>
                <w:sz w:val="20"/>
                <w:szCs w:val="20"/>
                <w:lang w:val="en-GB"/>
              </w:rPr>
              <w:t>Yes.</w:t>
            </w:r>
          </w:p>
        </w:tc>
        <w:tc>
          <w:tcPr>
            <w:tcW w:w="1523" w:type="pct"/>
          </w:tcPr>
          <w:p w14:paraId="0B49B5B2" w14:textId="650D55A8" w:rsidR="005447AD" w:rsidRPr="00A46FC0" w:rsidRDefault="001C1E58">
            <w:pPr>
              <w:pStyle w:val="Heading2"/>
              <w:jc w:val="left"/>
              <w:rPr>
                <w:rFonts w:ascii="Arial" w:hAnsi="Arial" w:cs="Arial"/>
                <w:b w:val="0"/>
                <w:lang w:val="en-GB" w:eastAsia="en-US"/>
              </w:rPr>
            </w:pPr>
            <w:r w:rsidRPr="00A46FC0">
              <w:rPr>
                <w:rFonts w:ascii="Arial" w:hAnsi="Arial" w:cs="Arial"/>
                <w:b w:val="0"/>
                <w:lang w:val="en-GB" w:eastAsia="en-US"/>
              </w:rPr>
              <w:t>We thank the reviewer for the positive comments.</w:t>
            </w:r>
          </w:p>
        </w:tc>
      </w:tr>
      <w:tr w:rsidR="005447AD" w:rsidRPr="00A46FC0" w14:paraId="2A162495" w14:textId="77777777">
        <w:trPr>
          <w:trHeight w:val="1262"/>
        </w:trPr>
        <w:tc>
          <w:tcPr>
            <w:tcW w:w="1265" w:type="pct"/>
            <w:noWrap/>
          </w:tcPr>
          <w:p w14:paraId="2570591C" w14:textId="77777777" w:rsidR="005447AD" w:rsidRPr="00A46FC0" w:rsidRDefault="005447AD">
            <w:pPr>
              <w:pStyle w:val="Heading2"/>
              <w:ind w:left="360"/>
              <w:jc w:val="left"/>
              <w:rPr>
                <w:rFonts w:ascii="Arial" w:hAnsi="Arial" w:cs="Arial"/>
                <w:lang w:val="en-GB" w:eastAsia="en-US"/>
              </w:rPr>
            </w:pPr>
            <w:r w:rsidRPr="00A46FC0">
              <w:rPr>
                <w:rFonts w:ascii="Arial" w:hAnsi="Arial" w:cs="Arial"/>
                <w:lang w:val="en-GB" w:eastAsia="en-US"/>
              </w:rPr>
              <w:t>Is the abstract of the article comprehensive? Do you suggest the addition (or deletion) of some points in this section? Please write your suggestions here.</w:t>
            </w:r>
          </w:p>
          <w:p w14:paraId="62175B9D" w14:textId="77777777" w:rsidR="005447AD" w:rsidRPr="00A46FC0" w:rsidRDefault="005447AD">
            <w:pPr>
              <w:pStyle w:val="Heading2"/>
              <w:jc w:val="left"/>
              <w:rPr>
                <w:rFonts w:ascii="Arial" w:hAnsi="Arial" w:cs="Arial"/>
                <w:u w:val="single"/>
                <w:lang w:val="en-GB" w:eastAsia="en-US"/>
              </w:rPr>
            </w:pPr>
          </w:p>
        </w:tc>
        <w:tc>
          <w:tcPr>
            <w:tcW w:w="2212" w:type="pct"/>
          </w:tcPr>
          <w:p w14:paraId="35228B13" w14:textId="77777777" w:rsidR="005447AD" w:rsidRPr="00A46FC0" w:rsidRDefault="005447AD">
            <w:pPr>
              <w:ind w:left="360"/>
              <w:rPr>
                <w:rFonts w:ascii="Arial" w:hAnsi="Arial" w:cs="Arial"/>
                <w:b/>
                <w:bCs/>
                <w:sz w:val="20"/>
                <w:szCs w:val="20"/>
                <w:lang w:val="en-GB"/>
              </w:rPr>
            </w:pPr>
          </w:p>
          <w:p w14:paraId="093E271B" w14:textId="77777777" w:rsidR="005447AD" w:rsidRPr="00A46FC0" w:rsidRDefault="005447AD">
            <w:pPr>
              <w:ind w:left="360"/>
              <w:rPr>
                <w:rFonts w:ascii="Arial" w:hAnsi="Arial" w:cs="Arial"/>
                <w:b/>
                <w:bCs/>
                <w:sz w:val="20"/>
                <w:szCs w:val="20"/>
                <w:lang w:val="en-GB"/>
              </w:rPr>
            </w:pPr>
            <w:r w:rsidRPr="00A46FC0">
              <w:rPr>
                <w:rFonts w:ascii="Arial" w:hAnsi="Arial" w:cs="Arial"/>
                <w:b/>
                <w:bCs/>
                <w:sz w:val="20"/>
                <w:szCs w:val="20"/>
                <w:lang w:val="en-GB"/>
              </w:rPr>
              <w:t>Yes, it is well written.</w:t>
            </w:r>
          </w:p>
        </w:tc>
        <w:tc>
          <w:tcPr>
            <w:tcW w:w="1523" w:type="pct"/>
          </w:tcPr>
          <w:p w14:paraId="306EEA10" w14:textId="074A32E1" w:rsidR="005447AD" w:rsidRPr="00A46FC0" w:rsidRDefault="006E7B05">
            <w:pPr>
              <w:pStyle w:val="Heading2"/>
              <w:jc w:val="left"/>
              <w:rPr>
                <w:rFonts w:ascii="Arial" w:hAnsi="Arial" w:cs="Arial"/>
                <w:b w:val="0"/>
                <w:lang w:val="en-GB" w:eastAsia="en-US"/>
              </w:rPr>
            </w:pPr>
            <w:r w:rsidRPr="00A46FC0">
              <w:rPr>
                <w:rFonts w:ascii="Arial" w:hAnsi="Arial" w:cs="Arial"/>
                <w:b w:val="0"/>
                <w:lang w:val="en-GB" w:eastAsia="en-US"/>
              </w:rPr>
              <w:t>We thank the reviewer for the positive comments.</w:t>
            </w:r>
          </w:p>
        </w:tc>
      </w:tr>
      <w:tr w:rsidR="005447AD" w:rsidRPr="00A46FC0" w14:paraId="77B1F8FC" w14:textId="77777777">
        <w:trPr>
          <w:trHeight w:val="704"/>
        </w:trPr>
        <w:tc>
          <w:tcPr>
            <w:tcW w:w="1265" w:type="pct"/>
            <w:noWrap/>
          </w:tcPr>
          <w:p w14:paraId="2E862785" w14:textId="77777777" w:rsidR="005447AD" w:rsidRPr="00A46FC0" w:rsidRDefault="005447AD">
            <w:pPr>
              <w:pStyle w:val="Heading2"/>
              <w:ind w:left="360"/>
              <w:jc w:val="left"/>
              <w:rPr>
                <w:rFonts w:ascii="Arial" w:hAnsi="Arial" w:cs="Arial"/>
                <w:b w:val="0"/>
                <w:bCs w:val="0"/>
                <w:u w:val="single"/>
                <w:lang w:val="en-GB" w:eastAsia="en-US"/>
              </w:rPr>
            </w:pPr>
            <w:r w:rsidRPr="00A46FC0">
              <w:rPr>
                <w:rFonts w:ascii="Arial" w:hAnsi="Arial" w:cs="Arial"/>
                <w:lang w:val="en-GB" w:eastAsia="en-US"/>
              </w:rPr>
              <w:t>Is the manuscript scientifically, correct? Please write here.</w:t>
            </w:r>
          </w:p>
        </w:tc>
        <w:tc>
          <w:tcPr>
            <w:tcW w:w="2212" w:type="pct"/>
          </w:tcPr>
          <w:p w14:paraId="6BA6E66A" w14:textId="77777777" w:rsidR="005447AD" w:rsidRPr="00A46FC0" w:rsidRDefault="005447AD">
            <w:pPr>
              <w:pStyle w:val="ListParagraph"/>
              <w:ind w:left="0"/>
              <w:rPr>
                <w:rFonts w:ascii="Arial" w:hAnsi="Arial" w:cs="Arial"/>
                <w:bCs/>
                <w:sz w:val="20"/>
                <w:szCs w:val="20"/>
                <w:lang w:val="en-GB"/>
              </w:rPr>
            </w:pPr>
            <w:r w:rsidRPr="00A46FC0">
              <w:rPr>
                <w:rFonts w:ascii="Arial" w:hAnsi="Arial" w:cs="Arial"/>
                <w:bCs/>
                <w:sz w:val="20"/>
                <w:szCs w:val="20"/>
                <w:lang w:val="en-GB"/>
              </w:rPr>
              <w:t xml:space="preserve">     </w:t>
            </w:r>
          </w:p>
          <w:p w14:paraId="7CE26D2F" w14:textId="77777777" w:rsidR="005447AD" w:rsidRPr="00A46FC0" w:rsidRDefault="005447AD">
            <w:pPr>
              <w:pStyle w:val="ListParagraph"/>
              <w:ind w:left="0"/>
              <w:rPr>
                <w:rFonts w:ascii="Arial" w:hAnsi="Arial" w:cs="Arial"/>
                <w:b/>
                <w:bCs/>
                <w:sz w:val="20"/>
                <w:szCs w:val="20"/>
                <w:lang w:val="en-GB"/>
              </w:rPr>
            </w:pPr>
            <w:r w:rsidRPr="00A46FC0">
              <w:rPr>
                <w:rFonts w:ascii="Arial" w:hAnsi="Arial" w:cs="Arial"/>
                <w:bCs/>
                <w:sz w:val="20"/>
                <w:szCs w:val="20"/>
                <w:lang w:val="en-GB"/>
              </w:rPr>
              <w:t xml:space="preserve">       </w:t>
            </w:r>
            <w:r w:rsidRPr="00A46FC0">
              <w:rPr>
                <w:rFonts w:ascii="Arial" w:hAnsi="Arial" w:cs="Arial"/>
                <w:b/>
                <w:bCs/>
                <w:sz w:val="20"/>
                <w:szCs w:val="20"/>
                <w:lang w:val="en-GB"/>
              </w:rPr>
              <w:t>Yes, it is scientifically correct and important.</w:t>
            </w:r>
          </w:p>
        </w:tc>
        <w:tc>
          <w:tcPr>
            <w:tcW w:w="1523" w:type="pct"/>
          </w:tcPr>
          <w:p w14:paraId="1583ADDF" w14:textId="78D4FB3A" w:rsidR="005447AD" w:rsidRPr="00A46FC0" w:rsidRDefault="00282CF4">
            <w:pPr>
              <w:pStyle w:val="Heading2"/>
              <w:jc w:val="left"/>
              <w:rPr>
                <w:rFonts w:ascii="Arial" w:hAnsi="Arial" w:cs="Arial"/>
                <w:b w:val="0"/>
                <w:lang w:val="en-GB" w:eastAsia="en-US"/>
              </w:rPr>
            </w:pPr>
            <w:r w:rsidRPr="00A46FC0">
              <w:rPr>
                <w:rFonts w:ascii="Arial" w:hAnsi="Arial" w:cs="Arial"/>
                <w:b w:val="0"/>
                <w:lang w:val="en-GB" w:eastAsia="en-US"/>
              </w:rPr>
              <w:t>We thank the reviewer for the positive comments.</w:t>
            </w:r>
          </w:p>
        </w:tc>
      </w:tr>
      <w:tr w:rsidR="005447AD" w:rsidRPr="00A46FC0" w14:paraId="7C88E611" w14:textId="77777777">
        <w:trPr>
          <w:trHeight w:val="703"/>
        </w:trPr>
        <w:tc>
          <w:tcPr>
            <w:tcW w:w="1265" w:type="pct"/>
            <w:noWrap/>
          </w:tcPr>
          <w:p w14:paraId="01A9C580" w14:textId="77777777" w:rsidR="005447AD" w:rsidRPr="00A46FC0" w:rsidRDefault="005447AD">
            <w:pPr>
              <w:ind w:left="360"/>
              <w:rPr>
                <w:rFonts w:ascii="Arial" w:hAnsi="Arial" w:cs="Arial"/>
                <w:b/>
                <w:bCs/>
                <w:sz w:val="20"/>
                <w:szCs w:val="20"/>
                <w:lang w:val="en-GB"/>
              </w:rPr>
            </w:pPr>
            <w:r w:rsidRPr="00A46FC0">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690A6CD4" w14:textId="77777777" w:rsidR="005447AD" w:rsidRPr="00A46FC0" w:rsidRDefault="005447AD">
            <w:pPr>
              <w:pStyle w:val="ListParagraph"/>
              <w:ind w:left="0"/>
              <w:rPr>
                <w:rFonts w:ascii="Arial" w:hAnsi="Arial" w:cs="Arial"/>
                <w:b/>
                <w:bCs/>
                <w:sz w:val="20"/>
                <w:szCs w:val="20"/>
                <w:lang w:val="en-GB"/>
              </w:rPr>
            </w:pPr>
          </w:p>
          <w:p w14:paraId="4FFDFD19" w14:textId="77777777" w:rsidR="005447AD" w:rsidRPr="00A46FC0" w:rsidRDefault="005447AD">
            <w:pPr>
              <w:pStyle w:val="ListParagraph"/>
              <w:ind w:left="0"/>
              <w:rPr>
                <w:rFonts w:ascii="Arial" w:hAnsi="Arial" w:cs="Arial"/>
                <w:b/>
                <w:bCs/>
                <w:sz w:val="20"/>
                <w:szCs w:val="20"/>
                <w:lang w:val="en-GB"/>
              </w:rPr>
            </w:pPr>
            <w:r w:rsidRPr="00A46FC0">
              <w:rPr>
                <w:rFonts w:ascii="Arial" w:hAnsi="Arial" w:cs="Arial"/>
                <w:b/>
                <w:bCs/>
                <w:sz w:val="20"/>
                <w:szCs w:val="20"/>
                <w:lang w:val="en-GB"/>
              </w:rPr>
              <w:t xml:space="preserve">       Yes, they are sufficient and many of them are recent.</w:t>
            </w:r>
          </w:p>
        </w:tc>
        <w:tc>
          <w:tcPr>
            <w:tcW w:w="1523" w:type="pct"/>
          </w:tcPr>
          <w:p w14:paraId="5DE38597" w14:textId="1D568A10" w:rsidR="005447AD" w:rsidRPr="00A46FC0" w:rsidRDefault="00282CF4">
            <w:pPr>
              <w:pStyle w:val="Heading2"/>
              <w:jc w:val="left"/>
              <w:rPr>
                <w:rFonts w:ascii="Arial" w:hAnsi="Arial" w:cs="Arial"/>
                <w:b w:val="0"/>
                <w:lang w:val="en-GB" w:eastAsia="en-US"/>
              </w:rPr>
            </w:pPr>
            <w:r w:rsidRPr="00A46FC0">
              <w:rPr>
                <w:rFonts w:ascii="Arial" w:hAnsi="Arial" w:cs="Arial"/>
                <w:b w:val="0"/>
                <w:lang w:val="en-GB" w:eastAsia="en-US"/>
              </w:rPr>
              <w:t>We thank the reviewer for the positive comments</w:t>
            </w:r>
            <w:r w:rsidR="000717FF" w:rsidRPr="00A46FC0">
              <w:rPr>
                <w:rFonts w:ascii="Arial" w:hAnsi="Arial" w:cs="Arial"/>
                <w:b w:val="0"/>
                <w:lang w:val="en-GB" w:eastAsia="en-US"/>
              </w:rPr>
              <w:t>.</w:t>
            </w:r>
          </w:p>
        </w:tc>
      </w:tr>
      <w:tr w:rsidR="005447AD" w:rsidRPr="00A46FC0" w14:paraId="62B1C2FF" w14:textId="77777777">
        <w:trPr>
          <w:trHeight w:val="386"/>
        </w:trPr>
        <w:tc>
          <w:tcPr>
            <w:tcW w:w="1265" w:type="pct"/>
            <w:noWrap/>
          </w:tcPr>
          <w:p w14:paraId="2AEF0FD1" w14:textId="77777777" w:rsidR="005447AD" w:rsidRPr="00A46FC0" w:rsidRDefault="005447AD">
            <w:pPr>
              <w:pStyle w:val="Heading2"/>
              <w:ind w:left="360"/>
              <w:jc w:val="left"/>
              <w:rPr>
                <w:rFonts w:ascii="Arial" w:hAnsi="Arial" w:cs="Arial"/>
                <w:bCs w:val="0"/>
                <w:lang w:val="en-GB" w:eastAsia="en-US"/>
              </w:rPr>
            </w:pPr>
            <w:r w:rsidRPr="00A46FC0">
              <w:rPr>
                <w:rFonts w:ascii="Arial" w:hAnsi="Arial" w:cs="Arial"/>
                <w:bCs w:val="0"/>
                <w:lang w:val="en-GB" w:eastAsia="en-US"/>
              </w:rPr>
              <w:lastRenderedPageBreak/>
              <w:t>Is the language/English quality of the article suitable for scholarly communications?</w:t>
            </w:r>
          </w:p>
          <w:p w14:paraId="303E7F25" w14:textId="77777777" w:rsidR="005447AD" w:rsidRPr="00A46FC0" w:rsidRDefault="005447AD">
            <w:pPr>
              <w:rPr>
                <w:rFonts w:ascii="Arial" w:hAnsi="Arial" w:cs="Arial"/>
                <w:sz w:val="20"/>
                <w:szCs w:val="20"/>
                <w:lang w:val="en-GB"/>
              </w:rPr>
            </w:pPr>
          </w:p>
        </w:tc>
        <w:tc>
          <w:tcPr>
            <w:tcW w:w="2212" w:type="pct"/>
          </w:tcPr>
          <w:p w14:paraId="68A08D73" w14:textId="77777777" w:rsidR="005447AD" w:rsidRPr="00A46FC0" w:rsidRDefault="005447AD">
            <w:pPr>
              <w:rPr>
                <w:rFonts w:ascii="Arial" w:hAnsi="Arial" w:cs="Arial"/>
                <w:sz w:val="20"/>
                <w:szCs w:val="20"/>
                <w:lang w:val="en-GB"/>
              </w:rPr>
            </w:pPr>
          </w:p>
          <w:p w14:paraId="725F5AE7" w14:textId="77777777" w:rsidR="005447AD" w:rsidRPr="00A46FC0" w:rsidRDefault="005447AD">
            <w:pPr>
              <w:rPr>
                <w:rFonts w:ascii="Arial" w:hAnsi="Arial" w:cs="Arial"/>
                <w:b/>
                <w:sz w:val="20"/>
                <w:szCs w:val="20"/>
                <w:lang w:val="en-GB"/>
              </w:rPr>
            </w:pPr>
            <w:r w:rsidRPr="00A46FC0">
              <w:rPr>
                <w:rFonts w:ascii="Arial" w:hAnsi="Arial" w:cs="Arial"/>
                <w:b/>
                <w:sz w:val="20"/>
                <w:szCs w:val="20"/>
                <w:lang w:val="en-GB"/>
              </w:rPr>
              <w:t xml:space="preserve">       Yes.</w:t>
            </w:r>
          </w:p>
        </w:tc>
        <w:tc>
          <w:tcPr>
            <w:tcW w:w="1523" w:type="pct"/>
          </w:tcPr>
          <w:p w14:paraId="4F2F3FDC" w14:textId="22D49058" w:rsidR="005447AD" w:rsidRPr="00A46FC0" w:rsidRDefault="00282CF4">
            <w:pPr>
              <w:rPr>
                <w:rFonts w:ascii="Arial" w:hAnsi="Arial" w:cs="Arial"/>
                <w:bCs/>
                <w:sz w:val="20"/>
                <w:szCs w:val="20"/>
                <w:lang w:val="en-GB"/>
              </w:rPr>
            </w:pPr>
            <w:r w:rsidRPr="00A46FC0">
              <w:rPr>
                <w:rFonts w:ascii="Arial" w:hAnsi="Arial" w:cs="Arial"/>
                <w:bCs/>
                <w:sz w:val="20"/>
                <w:szCs w:val="20"/>
                <w:lang w:val="en-GB"/>
              </w:rPr>
              <w:t>We thank the reviewer for the positive comments</w:t>
            </w:r>
            <w:r w:rsidR="00F31B37" w:rsidRPr="00A46FC0">
              <w:rPr>
                <w:rFonts w:ascii="Arial" w:hAnsi="Arial" w:cs="Arial"/>
                <w:bCs/>
                <w:sz w:val="20"/>
                <w:szCs w:val="20"/>
                <w:lang w:val="en-GB"/>
              </w:rPr>
              <w:t>.</w:t>
            </w:r>
          </w:p>
        </w:tc>
      </w:tr>
      <w:tr w:rsidR="005447AD" w:rsidRPr="00A46FC0" w14:paraId="58C1BCA2" w14:textId="77777777">
        <w:trPr>
          <w:trHeight w:val="1178"/>
        </w:trPr>
        <w:tc>
          <w:tcPr>
            <w:tcW w:w="1265" w:type="pct"/>
            <w:noWrap/>
          </w:tcPr>
          <w:p w14:paraId="589295F0" w14:textId="77777777" w:rsidR="005447AD" w:rsidRPr="00A46FC0" w:rsidRDefault="005447AD">
            <w:pPr>
              <w:pStyle w:val="Heading2"/>
              <w:jc w:val="left"/>
              <w:rPr>
                <w:rFonts w:ascii="Arial" w:hAnsi="Arial" w:cs="Arial"/>
                <w:b w:val="0"/>
                <w:bCs w:val="0"/>
                <w:lang w:val="en-GB" w:eastAsia="en-US"/>
              </w:rPr>
            </w:pPr>
            <w:r w:rsidRPr="00A46FC0">
              <w:rPr>
                <w:rFonts w:ascii="Arial" w:hAnsi="Arial" w:cs="Arial"/>
                <w:bCs w:val="0"/>
                <w:u w:val="single"/>
                <w:lang w:val="en-GB" w:eastAsia="en-US"/>
              </w:rPr>
              <w:t>Optional/General</w:t>
            </w:r>
            <w:r w:rsidRPr="00A46FC0">
              <w:rPr>
                <w:rFonts w:ascii="Arial" w:hAnsi="Arial" w:cs="Arial"/>
                <w:bCs w:val="0"/>
                <w:lang w:val="en-GB" w:eastAsia="en-US"/>
              </w:rPr>
              <w:t xml:space="preserve"> </w:t>
            </w:r>
            <w:r w:rsidRPr="00A46FC0">
              <w:rPr>
                <w:rFonts w:ascii="Arial" w:hAnsi="Arial" w:cs="Arial"/>
                <w:b w:val="0"/>
                <w:bCs w:val="0"/>
                <w:lang w:val="en-GB" w:eastAsia="en-US"/>
              </w:rPr>
              <w:t>comments</w:t>
            </w:r>
          </w:p>
          <w:p w14:paraId="0A8F0835" w14:textId="77777777" w:rsidR="005447AD" w:rsidRPr="00A46FC0" w:rsidRDefault="005447AD">
            <w:pPr>
              <w:pStyle w:val="Heading2"/>
              <w:jc w:val="left"/>
              <w:rPr>
                <w:rFonts w:ascii="Arial" w:hAnsi="Arial" w:cs="Arial"/>
                <w:b w:val="0"/>
                <w:lang w:val="en-GB" w:eastAsia="en-US"/>
              </w:rPr>
            </w:pPr>
          </w:p>
        </w:tc>
        <w:tc>
          <w:tcPr>
            <w:tcW w:w="2212" w:type="pct"/>
          </w:tcPr>
          <w:p w14:paraId="2C3AA1F0" w14:textId="77777777" w:rsidR="005447AD" w:rsidRPr="00A46FC0" w:rsidRDefault="005447AD">
            <w:pPr>
              <w:pStyle w:val="NormalWeb"/>
              <w:spacing w:before="0" w:beforeAutospacing="0" w:after="0" w:afterAutospacing="0"/>
              <w:rPr>
                <w:rFonts w:ascii="Arial" w:hAnsi="Arial" w:cs="Arial"/>
                <w:b/>
                <w:sz w:val="20"/>
                <w:szCs w:val="20"/>
                <w:lang w:val="en-GB"/>
              </w:rPr>
            </w:pPr>
          </w:p>
          <w:p w14:paraId="60632F01" w14:textId="77777777" w:rsidR="005447AD" w:rsidRPr="00A46FC0" w:rsidRDefault="005447AD">
            <w:pPr>
              <w:pStyle w:val="NormalWeb"/>
              <w:spacing w:before="0" w:beforeAutospacing="0" w:after="0" w:afterAutospacing="0"/>
              <w:rPr>
                <w:rFonts w:ascii="Arial" w:hAnsi="Arial" w:cs="Arial"/>
                <w:b/>
                <w:sz w:val="20"/>
                <w:szCs w:val="20"/>
                <w:lang w:val="en-GB"/>
              </w:rPr>
            </w:pPr>
            <w:r w:rsidRPr="00A46FC0">
              <w:rPr>
                <w:rFonts w:ascii="Arial" w:hAnsi="Arial" w:cs="Arial"/>
                <w:b/>
                <w:sz w:val="20"/>
                <w:szCs w:val="20"/>
                <w:lang w:val="en-GB"/>
              </w:rPr>
              <w:t xml:space="preserve">       -</w:t>
            </w:r>
          </w:p>
        </w:tc>
        <w:tc>
          <w:tcPr>
            <w:tcW w:w="1523" w:type="pct"/>
          </w:tcPr>
          <w:p w14:paraId="580F29C1" w14:textId="66B0B90B" w:rsidR="005447AD" w:rsidRPr="00A46FC0" w:rsidRDefault="00F31B37">
            <w:pPr>
              <w:rPr>
                <w:rFonts w:ascii="Arial" w:hAnsi="Arial" w:cs="Arial"/>
                <w:sz w:val="20"/>
                <w:szCs w:val="20"/>
                <w:lang w:val="en-GB"/>
              </w:rPr>
            </w:pPr>
            <w:r w:rsidRPr="00A46FC0">
              <w:rPr>
                <w:rFonts w:ascii="Arial" w:hAnsi="Arial" w:cs="Arial"/>
                <w:sz w:val="20"/>
                <w:szCs w:val="20"/>
                <w:lang w:val="en-GB"/>
              </w:rPr>
              <w:t>-</w:t>
            </w:r>
          </w:p>
        </w:tc>
      </w:tr>
    </w:tbl>
    <w:p w14:paraId="4A635B91" w14:textId="77777777" w:rsidR="005447AD" w:rsidRPr="00A46FC0" w:rsidRDefault="005447AD">
      <w:pPr>
        <w:pStyle w:val="BodyText"/>
        <w:rPr>
          <w:rFonts w:ascii="Arial" w:hAnsi="Arial" w:cs="Arial"/>
          <w:b/>
          <w:bCs/>
          <w:sz w:val="20"/>
          <w:szCs w:val="20"/>
          <w:u w:val="single"/>
          <w:lang w:val="en-GB"/>
        </w:rPr>
      </w:pPr>
      <w:bookmarkStart w:id="2" w:name="_GoBack"/>
      <w:bookmarkEnd w:id="2"/>
    </w:p>
    <w:p w14:paraId="60BCA516" w14:textId="77777777" w:rsidR="005447AD" w:rsidRPr="00A46FC0" w:rsidRDefault="005447AD">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282577" w:rsidRPr="00A46FC0" w14:paraId="54AA216F" w14:textId="77777777" w:rsidTr="00282577">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40162DE9" w14:textId="77777777" w:rsidR="00282577" w:rsidRPr="00A46FC0" w:rsidRDefault="00282577" w:rsidP="00282577">
            <w:pPr>
              <w:spacing w:line="276" w:lineRule="auto"/>
              <w:rPr>
                <w:rFonts w:ascii="Arial" w:eastAsia="Arial Unicode MS" w:hAnsi="Arial" w:cs="Arial"/>
                <w:b/>
                <w:sz w:val="20"/>
                <w:szCs w:val="20"/>
                <w:u w:val="single"/>
                <w:lang w:val="en-GB"/>
              </w:rPr>
            </w:pPr>
            <w:bookmarkStart w:id="3" w:name="_Hlk156057883"/>
            <w:bookmarkStart w:id="4" w:name="_Hlk156057704"/>
            <w:r w:rsidRPr="00A46FC0">
              <w:rPr>
                <w:rFonts w:ascii="Arial" w:eastAsia="Arial Unicode MS" w:hAnsi="Arial" w:cs="Arial"/>
                <w:b/>
                <w:sz w:val="20"/>
                <w:szCs w:val="20"/>
                <w:highlight w:val="yellow"/>
                <w:u w:val="single"/>
                <w:lang w:val="en-GB"/>
              </w:rPr>
              <w:t>PART  2:</w:t>
            </w:r>
            <w:r w:rsidRPr="00A46FC0">
              <w:rPr>
                <w:rFonts w:ascii="Arial" w:eastAsia="Arial Unicode MS" w:hAnsi="Arial" w:cs="Arial"/>
                <w:b/>
                <w:sz w:val="20"/>
                <w:szCs w:val="20"/>
                <w:u w:val="single"/>
                <w:lang w:val="en-GB"/>
              </w:rPr>
              <w:t xml:space="preserve"> </w:t>
            </w:r>
          </w:p>
          <w:p w14:paraId="2DEC1338" w14:textId="77777777" w:rsidR="00282577" w:rsidRPr="00A46FC0" w:rsidRDefault="00282577" w:rsidP="00282577">
            <w:pPr>
              <w:spacing w:line="276" w:lineRule="auto"/>
              <w:rPr>
                <w:rFonts w:ascii="Arial" w:eastAsia="Arial Unicode MS" w:hAnsi="Arial" w:cs="Arial"/>
                <w:b/>
                <w:sz w:val="20"/>
                <w:szCs w:val="20"/>
                <w:u w:val="single"/>
                <w:lang w:val="en-GB"/>
              </w:rPr>
            </w:pPr>
          </w:p>
        </w:tc>
      </w:tr>
      <w:tr w:rsidR="00282577" w:rsidRPr="00A46FC0" w14:paraId="0E28829F" w14:textId="77777777" w:rsidTr="00282577">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DD19437" w14:textId="77777777" w:rsidR="00282577" w:rsidRPr="00A46FC0" w:rsidRDefault="00282577" w:rsidP="00282577">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0C2FC33F" w14:textId="77777777" w:rsidR="00282577" w:rsidRPr="00A46FC0" w:rsidRDefault="00282577" w:rsidP="00282577">
            <w:pPr>
              <w:keepNext/>
              <w:spacing w:line="276" w:lineRule="auto"/>
              <w:outlineLvl w:val="1"/>
              <w:rPr>
                <w:rFonts w:ascii="Arial" w:eastAsia="MS Mincho" w:hAnsi="Arial" w:cs="Arial"/>
                <w:b/>
                <w:bCs/>
                <w:sz w:val="20"/>
                <w:szCs w:val="20"/>
                <w:lang w:val="en-GB"/>
              </w:rPr>
            </w:pPr>
            <w:r w:rsidRPr="00A46FC0">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1F620362" w14:textId="77777777" w:rsidR="00282577" w:rsidRPr="00A46FC0" w:rsidRDefault="00282577" w:rsidP="00282577">
            <w:pPr>
              <w:keepNext/>
              <w:spacing w:line="276" w:lineRule="auto"/>
              <w:outlineLvl w:val="1"/>
              <w:rPr>
                <w:rFonts w:ascii="Arial" w:eastAsia="MS Mincho" w:hAnsi="Arial" w:cs="Arial"/>
                <w:bCs/>
                <w:sz w:val="20"/>
                <w:szCs w:val="20"/>
                <w:lang w:val="en-GB"/>
              </w:rPr>
            </w:pPr>
            <w:r w:rsidRPr="00A46FC0">
              <w:rPr>
                <w:rFonts w:ascii="Arial" w:eastAsia="MS Mincho" w:hAnsi="Arial" w:cs="Arial"/>
                <w:b/>
                <w:bCs/>
                <w:sz w:val="20"/>
                <w:szCs w:val="20"/>
                <w:lang w:val="en-GB"/>
              </w:rPr>
              <w:t>Author’s comment</w:t>
            </w:r>
            <w:r w:rsidRPr="00A46FC0">
              <w:rPr>
                <w:rFonts w:ascii="Arial" w:eastAsia="MS Mincho" w:hAnsi="Arial" w:cs="Arial"/>
                <w:bCs/>
                <w:sz w:val="20"/>
                <w:szCs w:val="20"/>
                <w:lang w:val="en-GB"/>
              </w:rPr>
              <w:t xml:space="preserve"> </w:t>
            </w:r>
            <w:r w:rsidRPr="00A46FC0">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282577" w:rsidRPr="00A46FC0" w14:paraId="48614887" w14:textId="77777777" w:rsidTr="00282577">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327D432" w14:textId="77777777" w:rsidR="00282577" w:rsidRPr="00A46FC0" w:rsidRDefault="00282577" w:rsidP="00282577">
            <w:pPr>
              <w:spacing w:line="276" w:lineRule="auto"/>
              <w:rPr>
                <w:rFonts w:ascii="Arial" w:eastAsia="Arial Unicode MS" w:hAnsi="Arial" w:cs="Arial"/>
                <w:b/>
                <w:sz w:val="20"/>
                <w:szCs w:val="20"/>
                <w:lang w:val="en-GB"/>
              </w:rPr>
            </w:pPr>
            <w:r w:rsidRPr="00A46FC0">
              <w:rPr>
                <w:rFonts w:ascii="Arial" w:eastAsia="Arial Unicode MS" w:hAnsi="Arial" w:cs="Arial"/>
                <w:b/>
                <w:sz w:val="20"/>
                <w:szCs w:val="20"/>
                <w:lang w:val="en-GB"/>
              </w:rPr>
              <w:t xml:space="preserve">Are there ethical issues in this manuscript? </w:t>
            </w:r>
          </w:p>
          <w:p w14:paraId="6A04521C" w14:textId="77777777" w:rsidR="00282577" w:rsidRPr="00A46FC0" w:rsidRDefault="00282577" w:rsidP="00282577">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2CEF51B" w14:textId="77777777" w:rsidR="00282577" w:rsidRPr="00A46FC0" w:rsidRDefault="00282577" w:rsidP="00282577">
            <w:pPr>
              <w:spacing w:line="276" w:lineRule="auto"/>
              <w:rPr>
                <w:rFonts w:ascii="Arial" w:eastAsia="Arial Unicode MS" w:hAnsi="Arial" w:cs="Arial"/>
                <w:i/>
                <w:iCs/>
                <w:sz w:val="20"/>
                <w:szCs w:val="20"/>
                <w:u w:val="single"/>
                <w:lang w:val="en-GB"/>
              </w:rPr>
            </w:pPr>
            <w:r w:rsidRPr="00A46FC0">
              <w:rPr>
                <w:rFonts w:ascii="Arial" w:eastAsia="Arial Unicode MS" w:hAnsi="Arial" w:cs="Arial"/>
                <w:i/>
                <w:iCs/>
                <w:sz w:val="20"/>
                <w:szCs w:val="20"/>
                <w:u w:val="single"/>
                <w:lang w:val="en-GB"/>
              </w:rPr>
              <w:t xml:space="preserve">(If yes, </w:t>
            </w:r>
            <w:proofErr w:type="gramStart"/>
            <w:r w:rsidRPr="00A46FC0">
              <w:rPr>
                <w:rFonts w:ascii="Arial" w:eastAsia="Arial Unicode MS" w:hAnsi="Arial" w:cs="Arial"/>
                <w:i/>
                <w:iCs/>
                <w:sz w:val="20"/>
                <w:szCs w:val="20"/>
                <w:u w:val="single"/>
                <w:lang w:val="en-GB"/>
              </w:rPr>
              <w:t>Kindly</w:t>
            </w:r>
            <w:proofErr w:type="gramEnd"/>
            <w:r w:rsidRPr="00A46FC0">
              <w:rPr>
                <w:rFonts w:ascii="Arial" w:eastAsia="Arial Unicode MS" w:hAnsi="Arial" w:cs="Arial"/>
                <w:i/>
                <w:iCs/>
                <w:sz w:val="20"/>
                <w:szCs w:val="20"/>
                <w:u w:val="single"/>
                <w:lang w:val="en-GB"/>
              </w:rPr>
              <w:t xml:space="preserve"> please write down the ethical issues here in details)</w:t>
            </w:r>
          </w:p>
          <w:p w14:paraId="189DED18" w14:textId="77777777" w:rsidR="00282577" w:rsidRPr="00A46FC0" w:rsidRDefault="00282577" w:rsidP="00282577">
            <w:pPr>
              <w:spacing w:line="276" w:lineRule="auto"/>
              <w:rPr>
                <w:rFonts w:ascii="Arial" w:eastAsia="Arial Unicode MS" w:hAnsi="Arial" w:cs="Arial"/>
                <w:sz w:val="20"/>
                <w:szCs w:val="20"/>
                <w:lang w:val="en-GB"/>
              </w:rPr>
            </w:pPr>
          </w:p>
          <w:p w14:paraId="7D9D74DA" w14:textId="77777777" w:rsidR="00282577" w:rsidRPr="00A46FC0" w:rsidRDefault="00282577" w:rsidP="00282577">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1C98C5CF" w14:textId="77777777" w:rsidR="00282577" w:rsidRPr="00A46FC0" w:rsidRDefault="00282577" w:rsidP="00282577">
            <w:pPr>
              <w:spacing w:line="276" w:lineRule="auto"/>
              <w:rPr>
                <w:rFonts w:ascii="Arial" w:eastAsia="Arial Unicode MS" w:hAnsi="Arial" w:cs="Arial"/>
                <w:sz w:val="20"/>
                <w:szCs w:val="20"/>
                <w:lang w:val="en-GB"/>
              </w:rPr>
            </w:pPr>
          </w:p>
          <w:p w14:paraId="2BE95E5B" w14:textId="7C65F187" w:rsidR="00282577" w:rsidRPr="00A46FC0" w:rsidRDefault="006B24C2" w:rsidP="00282577">
            <w:pPr>
              <w:spacing w:line="276" w:lineRule="auto"/>
              <w:rPr>
                <w:rFonts w:ascii="Arial" w:eastAsia="Arial Unicode MS" w:hAnsi="Arial" w:cs="Arial"/>
                <w:sz w:val="20"/>
                <w:szCs w:val="20"/>
                <w:lang w:val="en-GB"/>
              </w:rPr>
            </w:pPr>
            <w:r w:rsidRPr="00A46FC0">
              <w:rPr>
                <w:rFonts w:ascii="Arial" w:eastAsia="Arial Unicode MS" w:hAnsi="Arial" w:cs="Arial"/>
                <w:sz w:val="20"/>
                <w:szCs w:val="20"/>
                <w:lang w:val="en-GB"/>
              </w:rPr>
              <w:t xml:space="preserve">No ethical issues </w:t>
            </w:r>
            <w:r w:rsidR="002C3D0B" w:rsidRPr="00A46FC0">
              <w:rPr>
                <w:rFonts w:ascii="Arial" w:eastAsia="Arial Unicode MS" w:hAnsi="Arial" w:cs="Arial"/>
                <w:sz w:val="20"/>
                <w:szCs w:val="20"/>
                <w:lang w:val="en-GB"/>
              </w:rPr>
              <w:t xml:space="preserve">founded </w:t>
            </w:r>
            <w:r w:rsidR="00B02DC1" w:rsidRPr="00A46FC0">
              <w:rPr>
                <w:rFonts w:ascii="Arial" w:eastAsia="Arial Unicode MS" w:hAnsi="Arial" w:cs="Arial"/>
                <w:sz w:val="20"/>
                <w:szCs w:val="20"/>
                <w:lang w:val="en-GB"/>
              </w:rPr>
              <w:t>in this manuscript.</w:t>
            </w:r>
          </w:p>
          <w:p w14:paraId="32D59FD4" w14:textId="77777777" w:rsidR="00282577" w:rsidRPr="00A46FC0" w:rsidRDefault="00282577" w:rsidP="00282577">
            <w:pPr>
              <w:spacing w:line="276" w:lineRule="auto"/>
              <w:rPr>
                <w:rFonts w:ascii="Arial" w:eastAsia="Arial Unicode MS" w:hAnsi="Arial" w:cs="Arial"/>
                <w:sz w:val="20"/>
                <w:szCs w:val="20"/>
                <w:lang w:val="en-GB"/>
              </w:rPr>
            </w:pPr>
          </w:p>
        </w:tc>
      </w:tr>
      <w:bookmarkEnd w:id="3"/>
    </w:tbl>
    <w:p w14:paraId="57284BF1" w14:textId="77777777" w:rsidR="00282577" w:rsidRPr="00A46FC0" w:rsidRDefault="00282577" w:rsidP="00282577">
      <w:pPr>
        <w:rPr>
          <w:rFonts w:ascii="Arial" w:hAnsi="Arial" w:cs="Arial"/>
          <w:sz w:val="20"/>
          <w:szCs w:val="20"/>
        </w:rPr>
      </w:pPr>
    </w:p>
    <w:bookmarkEnd w:id="4"/>
    <w:p w14:paraId="3FF641C7" w14:textId="77777777" w:rsidR="00282577" w:rsidRPr="00A46FC0" w:rsidRDefault="00282577" w:rsidP="00282577">
      <w:pPr>
        <w:rPr>
          <w:rFonts w:ascii="Arial" w:hAnsi="Arial" w:cs="Arial"/>
          <w:sz w:val="20"/>
          <w:szCs w:val="20"/>
        </w:rPr>
      </w:pPr>
    </w:p>
    <w:bookmarkEnd w:id="0"/>
    <w:bookmarkEnd w:id="1"/>
    <w:p w14:paraId="65465857" w14:textId="77777777" w:rsidR="005447AD" w:rsidRPr="00A46FC0" w:rsidRDefault="005447AD">
      <w:pPr>
        <w:pStyle w:val="BodyText"/>
        <w:rPr>
          <w:rFonts w:ascii="Arial" w:hAnsi="Arial" w:cs="Arial"/>
          <w:b/>
          <w:bCs/>
          <w:sz w:val="20"/>
          <w:szCs w:val="20"/>
          <w:u w:val="single"/>
          <w:lang w:val="en-GB"/>
        </w:rPr>
      </w:pPr>
    </w:p>
    <w:sectPr w:rsidR="005447AD" w:rsidRPr="00A46FC0">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1B7F94" w14:textId="77777777" w:rsidR="00140AD4" w:rsidRDefault="00140AD4">
      <w:r>
        <w:separator/>
      </w:r>
    </w:p>
  </w:endnote>
  <w:endnote w:type="continuationSeparator" w:id="0">
    <w:p w14:paraId="76836B01" w14:textId="77777777" w:rsidR="00140AD4" w:rsidRDefault="00140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E55A88" w14:textId="77777777" w:rsidR="005447AD" w:rsidRDefault="005447AD">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A3E50E" w14:textId="77777777" w:rsidR="00140AD4" w:rsidRDefault="00140AD4">
      <w:r>
        <w:separator/>
      </w:r>
    </w:p>
  </w:footnote>
  <w:footnote w:type="continuationSeparator" w:id="0">
    <w:p w14:paraId="43C7034A" w14:textId="77777777" w:rsidR="00140AD4" w:rsidRDefault="00140A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506AB" w14:textId="77777777" w:rsidR="005447AD" w:rsidRDefault="005447AD">
    <w:pPr>
      <w:spacing w:before="100" w:beforeAutospacing="1" w:after="100" w:afterAutospacing="1"/>
      <w:jc w:val="center"/>
      <w:rPr>
        <w:rFonts w:ascii="Arial" w:hAnsi="Arial" w:cs="Arial"/>
        <w:b/>
        <w:bCs/>
        <w:color w:val="003399"/>
        <w:szCs w:val="20"/>
        <w:u w:val="single"/>
        <w:lang w:val="en-GB"/>
      </w:rPr>
    </w:pPr>
  </w:p>
  <w:p w14:paraId="4D6DBE23" w14:textId="77777777" w:rsidR="005447AD" w:rsidRDefault="005447AD">
    <w:pPr>
      <w:spacing w:before="100" w:beforeAutospacing="1" w:after="100" w:afterAutospacing="1"/>
    </w:pPr>
    <w:r>
      <w:rPr>
        <w:rFonts w:ascii="Arial" w:hAnsi="Arial" w:cs="Arial"/>
        <w:b/>
        <w:bCs/>
        <w:color w:val="003399"/>
        <w:u w:val="single"/>
        <w:lang w:val="en-GB"/>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IN"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533"/>
    <w:rsid w:val="0004490F"/>
    <w:rsid w:val="000717FF"/>
    <w:rsid w:val="000818F0"/>
    <w:rsid w:val="00140AD4"/>
    <w:rsid w:val="001C1E58"/>
    <w:rsid w:val="00282577"/>
    <w:rsid w:val="00282CF4"/>
    <w:rsid w:val="002C3D0B"/>
    <w:rsid w:val="005447AD"/>
    <w:rsid w:val="00597D76"/>
    <w:rsid w:val="00633159"/>
    <w:rsid w:val="0068281B"/>
    <w:rsid w:val="006A689D"/>
    <w:rsid w:val="006B24C2"/>
    <w:rsid w:val="006E7B05"/>
    <w:rsid w:val="007447CE"/>
    <w:rsid w:val="00830C53"/>
    <w:rsid w:val="008F095E"/>
    <w:rsid w:val="00986A9D"/>
    <w:rsid w:val="009A5DA3"/>
    <w:rsid w:val="00A415DD"/>
    <w:rsid w:val="00A4300A"/>
    <w:rsid w:val="00A46FC0"/>
    <w:rsid w:val="00AE04CB"/>
    <w:rsid w:val="00B02DC1"/>
    <w:rsid w:val="00B17533"/>
    <w:rsid w:val="00B60238"/>
    <w:rsid w:val="00B6033F"/>
    <w:rsid w:val="00BE2856"/>
    <w:rsid w:val="00C27DBE"/>
    <w:rsid w:val="00C91DA9"/>
    <w:rsid w:val="00D86DA3"/>
    <w:rsid w:val="00F31B37"/>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B85737"/>
  <w15:chartTrackingRefBased/>
  <w15:docId w15:val="{69621FE5-10D8-8745-9501-E49E3CEFE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sz w:val="24"/>
      <w:szCs w:val="24"/>
      <w:lang w:val="en-US" w:eastAsia="en-US"/>
    </w:rPr>
  </w:style>
  <w:style w:type="paragraph" w:styleId="Heading2">
    <w:name w:val="heading 2"/>
    <w:basedOn w:val="Normal"/>
    <w:next w:val="Normal"/>
    <w:link w:val="Heading2Char"/>
    <w:qFormat/>
    <w:pPr>
      <w:keepNext/>
      <w:jc w:val="both"/>
      <w:outlineLvl w:val="1"/>
    </w:pPr>
    <w:rPr>
      <w:rFonts w:ascii="Helvetica" w:eastAsia="MS Mincho" w:hAnsi="Helvetica"/>
      <w:b/>
      <w:bCs/>
      <w:sz w:val="20"/>
      <w:szCs w:val="20"/>
      <w:lang w:val="fr-FR" w:eastAsia="x-none"/>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b/>
      <w:bCs/>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pPr>
      <w:jc w:val="both"/>
    </w:pPr>
    <w:rPr>
      <w:rFonts w:ascii="Helvetica" w:eastAsia="MS Mincho" w:hAnsi="Helvetica"/>
      <w:lang w:val="fr-FR" w:eastAsia="x-none"/>
    </w:rPr>
  </w:style>
  <w:style w:type="character" w:customStyle="1" w:styleId="BodyTextChar">
    <w:name w:val="Body Text Char"/>
    <w:link w:val="BodyText"/>
    <w:rPr>
      <w:rFonts w:ascii="Helvetica" w:eastAsia="MS Mincho" w:hAnsi="Helvetica" w:cs="Helvetica"/>
      <w:sz w:val="24"/>
      <w:szCs w:val="24"/>
      <w:lang w:val="fr-FR"/>
    </w:rPr>
  </w:style>
  <w:style w:type="paragraph" w:styleId="Header">
    <w:name w:val="header"/>
    <w:basedOn w:val="Normal"/>
    <w:link w:val="HeaderChar"/>
    <w:uiPriority w:val="99"/>
    <w:pPr>
      <w:tabs>
        <w:tab w:val="center" w:pos="4680"/>
        <w:tab w:val="right" w:pos="9360"/>
      </w:tabs>
    </w:pPr>
    <w:rPr>
      <w:lang w:eastAsia="x-none"/>
    </w:r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pPr>
      <w:tabs>
        <w:tab w:val="center" w:pos="4513"/>
        <w:tab w:val="right" w:pos="9026"/>
      </w:tabs>
    </w:pPr>
    <w:rPr>
      <w:lang w:eastAsia="x-none"/>
    </w:r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character" w:styleId="Hyperlink">
    <w:name w:val="Hyperlink"/>
    <w:uiPriority w:val="99"/>
    <w:unhideWhenUsed/>
    <w:rPr>
      <w:color w:val="0000FF"/>
      <w:u w:val="single"/>
    </w:rPr>
  </w:style>
  <w:style w:type="paragraph" w:styleId="ListParagraph">
    <w:name w:val="List Paragraph"/>
    <w:basedOn w:val="Normal"/>
    <w:uiPriority w:val="34"/>
    <w:qFormat/>
    <w:pPr>
      <w:ind w:left="720"/>
      <w:contextualSpacing/>
    </w:pPr>
  </w:style>
  <w:style w:type="paragraph" w:styleId="Revision">
    <w:name w:val="Revision"/>
    <w:hidden/>
    <w:uiPriority w:val="99"/>
    <w:semiHidden/>
    <w:rPr>
      <w:sz w:val="22"/>
      <w:szCs w:val="22"/>
      <w:lang w:val="en-US" w:eastAsia="en-US"/>
    </w:rPr>
  </w:style>
  <w:style w:type="character" w:styleId="FollowedHyperlink">
    <w:name w:val="FollowedHyperlink"/>
    <w:uiPriority w:val="99"/>
    <w:semiHidden/>
    <w:unhideWhenUsed/>
    <w:rPr>
      <w:color w:val="800080"/>
      <w:u w:val="single"/>
    </w:rPr>
  </w:style>
  <w:style w:type="table" w:styleId="TableGrid">
    <w:name w:val="Table Grid"/>
    <w:basedOn w:val="TableNormal"/>
    <w:uiPriority w:val="5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Pr>
      <w:color w:val="605E5C"/>
      <w:shd w:val="clear" w:color="auto" w:fill="E1DFDD"/>
    </w:rPr>
  </w:style>
  <w:style w:type="character" w:customStyle="1" w:styleId="relative">
    <w:name w:val="relative"/>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385614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889535873">
      <w:bodyDiv w:val="1"/>
      <w:marLeft w:val="0"/>
      <w:marRight w:val="0"/>
      <w:marTop w:val="0"/>
      <w:marBottom w:val="0"/>
      <w:divBdr>
        <w:top w:val="none" w:sz="0" w:space="0" w:color="auto"/>
        <w:left w:val="none" w:sz="0" w:space="0" w:color="auto"/>
        <w:bottom w:val="none" w:sz="0" w:space="0" w:color="auto"/>
        <w:right w:val="none" w:sz="0" w:space="0" w:color="auto"/>
      </w:divBdr>
    </w:div>
    <w:div w:id="922953673">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395932600">
      <w:bodyDiv w:val="1"/>
      <w:marLeft w:val="0"/>
      <w:marRight w:val="0"/>
      <w:marTop w:val="0"/>
      <w:marBottom w:val="0"/>
      <w:divBdr>
        <w:top w:val="none" w:sz="0" w:space="0" w:color="auto"/>
        <w:left w:val="none" w:sz="0" w:space="0" w:color="auto"/>
        <w:bottom w:val="none" w:sz="0" w:space="0" w:color="auto"/>
        <w:right w:val="none" w:sz="0" w:space="0" w:color="auto"/>
      </w:divBdr>
    </w:div>
    <w:div w:id="1397898995">
      <w:bodyDiv w:val="1"/>
      <w:marLeft w:val="0"/>
      <w:marRight w:val="0"/>
      <w:marTop w:val="0"/>
      <w:marBottom w:val="0"/>
      <w:divBdr>
        <w:top w:val="none" w:sz="0" w:space="0" w:color="auto"/>
        <w:left w:val="none" w:sz="0" w:space="0" w:color="auto"/>
        <w:bottom w:val="none" w:sz="0" w:space="0" w:color="auto"/>
        <w:right w:val="none" w:sz="0" w:space="0" w:color="auto"/>
      </w:divBdr>
    </w:div>
    <w:div w:id="1511291502">
      <w:bodyDiv w:val="1"/>
      <w:marLeft w:val="0"/>
      <w:marRight w:val="0"/>
      <w:marTop w:val="0"/>
      <w:marBottom w:val="0"/>
      <w:divBdr>
        <w:top w:val="none" w:sz="0" w:space="0" w:color="auto"/>
        <w:left w:val="none" w:sz="0" w:space="0" w:color="auto"/>
        <w:bottom w:val="none" w:sz="0" w:space="0" w:color="auto"/>
        <w:right w:val="none" w:sz="0" w:space="0" w:color="auto"/>
      </w:divBdr>
    </w:div>
    <w:div w:id="1724520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arr.com/index.php/AJAR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617525-BD6E-4EAD-B8AE-91696ECF1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548</Words>
  <Characters>3128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3669</CharactersWithSpaces>
  <SharedDoc>false</SharedDoc>
  <HLinks>
    <vt:vector size="6" baseType="variant">
      <vt:variant>
        <vt:i4>1441873</vt:i4>
      </vt:variant>
      <vt:variant>
        <vt:i4>0</vt:i4>
      </vt:variant>
      <vt:variant>
        <vt:i4>0</vt:i4>
      </vt:variant>
      <vt:variant>
        <vt:i4>5</vt:i4>
      </vt:variant>
      <vt:variant>
        <vt:lpwstr>https://journalajarr.com/index.php/AJARR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Editor-11</cp:lastModifiedBy>
  <cp:revision>3</cp:revision>
  <dcterms:created xsi:type="dcterms:W3CDTF">2025-06-09T13:25:00Z</dcterms:created>
  <dcterms:modified xsi:type="dcterms:W3CDTF">2025-06-10T06:37:00Z</dcterms:modified>
</cp:coreProperties>
</file>