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00331" w:rsidP="009344FF">
      <w:r w:rsidRPr="00800331">
        <w:t>Review Comments found to be addressed and found to be informative as per current research. The Paper found to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00331" w:rsidRPr="00800331" w:rsidRDefault="00800331" w:rsidP="00800331">
      <w:proofErr w:type="spellStart"/>
      <w:r w:rsidRPr="00800331">
        <w:t>Dr.</w:t>
      </w:r>
      <w:proofErr w:type="spellEnd"/>
      <w:r w:rsidRPr="00800331">
        <w:t xml:space="preserve"> </w:t>
      </w:r>
      <w:proofErr w:type="spellStart"/>
      <w:r w:rsidRPr="00800331">
        <w:t>Anjaneyulu</w:t>
      </w:r>
      <w:proofErr w:type="spellEnd"/>
      <w:r w:rsidRPr="00800331">
        <w:t xml:space="preserve"> </w:t>
      </w:r>
      <w:proofErr w:type="spellStart"/>
      <w:r w:rsidRPr="00800331">
        <w:t>Vinukon</w:t>
      </w:r>
      <w:bookmarkStart w:id="0" w:name="_GoBack"/>
      <w:bookmarkEnd w:id="0"/>
      <w:r w:rsidRPr="00800331">
        <w:t>da</w:t>
      </w:r>
      <w:proofErr w:type="spellEnd"/>
      <w:r w:rsidRPr="00800331">
        <w:t xml:space="preserve">, </w:t>
      </w:r>
      <w:r w:rsidRPr="00800331">
        <w:t>Strides Pharma Inc., USA</w:t>
      </w:r>
    </w:p>
    <w:sectPr w:rsidR="00800331" w:rsidRPr="008003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1MjcyMjKwNDWytDRR0lEKTi0uzszPAykwrAUAT6nMtywAAAA="/>
  </w:docVars>
  <w:rsids>
    <w:rsidRoot w:val="00A72896"/>
    <w:rsid w:val="002C0B2C"/>
    <w:rsid w:val="0080033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1183A"/>
  <w15:docId w15:val="{85CF8EC6-B41E-4DC4-9EBF-91EB6DEC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2025-06-16T06:01:00Z</dcterms:modified>
</cp:coreProperties>
</file>