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806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06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806F6" w:rsidRPr="007806F6" w:rsidRDefault="007806F6" w:rsidP="007806F6">
      <w:pPr>
        <w:spacing w:before="120" w:after="120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 w:rsidRPr="007806F6">
        <w:rPr>
          <w:rFonts w:ascii="Arial" w:eastAsia="Times New Roman" w:hAnsi="Arial" w:cs="Arial"/>
          <w:sz w:val="20"/>
          <w:szCs w:val="20"/>
          <w:lang w:val="en-US"/>
        </w:rPr>
        <w:t>I noticed that further revisions are still needed, as outlined in the annotated manuscript, before it can be considered for publication.</w:t>
      </w:r>
    </w:p>
    <w:p w:rsidR="007806F6" w:rsidRPr="007806F6" w:rsidRDefault="007806F6" w:rsidP="007806F6">
      <w:pPr>
        <w:spacing w:before="120" w:after="120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 w:rsidRPr="007806F6">
        <w:rPr>
          <w:rFonts w:ascii="Arial" w:eastAsia="Times New Roman" w:hAnsi="Arial" w:cs="Arial"/>
          <w:sz w:val="20"/>
          <w:szCs w:val="20"/>
          <w:lang w:val="en-US"/>
        </w:rPr>
        <w:t>The authors should consult and included the studies mentioned hereunder in the manuscript.</w:t>
      </w:r>
    </w:p>
    <w:p w:rsidR="007806F6" w:rsidRPr="007806F6" w:rsidRDefault="007806F6" w:rsidP="007806F6">
      <w:pPr>
        <w:spacing w:before="120" w:after="120"/>
        <w:ind w:left="993"/>
        <w:rPr>
          <w:rFonts w:ascii="Arial" w:eastAsia="Times New Roman" w:hAnsi="Arial" w:cs="Arial"/>
          <w:sz w:val="20"/>
          <w:szCs w:val="20"/>
          <w:lang w:val="en-US"/>
        </w:rPr>
      </w:pPr>
      <w:r w:rsidRPr="007806F6">
        <w:rPr>
          <w:rFonts w:ascii="Arial" w:eastAsia="Times New Roman" w:hAnsi="Arial" w:cs="Arial"/>
          <w:sz w:val="20"/>
          <w:szCs w:val="20"/>
          <w:lang w:val="en-US"/>
        </w:rPr>
        <w:t>Singh, P. K., Singh, O. P. and Rakesh, N. (2022) Marketing of tomato in Kolar District of Karnataka, India. Annals of Agri-Bio Research 27: 108-111.</w:t>
      </w:r>
      <w:bookmarkStart w:id="0" w:name="_GoBack"/>
      <w:bookmarkEnd w:id="0"/>
    </w:p>
    <w:p w:rsidR="007806F6" w:rsidRPr="007806F6" w:rsidRDefault="007806F6" w:rsidP="007806F6">
      <w:pPr>
        <w:spacing w:before="120" w:after="120"/>
        <w:ind w:left="993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7806F6">
        <w:rPr>
          <w:rFonts w:ascii="Arial" w:eastAsia="Times New Roman" w:hAnsi="Arial" w:cs="Arial"/>
          <w:sz w:val="20"/>
          <w:szCs w:val="20"/>
          <w:lang w:val="en-US"/>
        </w:rPr>
        <w:t>Ramappa</w:t>
      </w:r>
      <w:proofErr w:type="spellEnd"/>
      <w:r w:rsidRPr="007806F6">
        <w:rPr>
          <w:rFonts w:ascii="Arial" w:eastAsia="Times New Roman" w:hAnsi="Arial" w:cs="Arial"/>
          <w:sz w:val="20"/>
          <w:szCs w:val="20"/>
          <w:lang w:val="en-US"/>
        </w:rPr>
        <w:t xml:space="preserve">, K.B. and </w:t>
      </w:r>
      <w:proofErr w:type="spellStart"/>
      <w:r w:rsidRPr="007806F6">
        <w:rPr>
          <w:rFonts w:ascii="Arial" w:eastAsia="Times New Roman" w:hAnsi="Arial" w:cs="Arial"/>
          <w:sz w:val="20"/>
          <w:szCs w:val="20"/>
          <w:lang w:val="en-US"/>
        </w:rPr>
        <w:t>Manjunatha</w:t>
      </w:r>
      <w:proofErr w:type="spellEnd"/>
      <w:r w:rsidRPr="007806F6">
        <w:rPr>
          <w:rFonts w:ascii="Arial" w:eastAsia="Times New Roman" w:hAnsi="Arial" w:cs="Arial"/>
          <w:sz w:val="20"/>
          <w:szCs w:val="20"/>
          <w:lang w:val="en-US"/>
        </w:rPr>
        <w:t>, A.V. (2016) Value Chain Analysis of Tomato Marketing Systems in Karnataka. Agricultural Development and Rural Transformation Centre (ADRTC), Institute for Social and Economic Change, Bengaluru</w:t>
      </w:r>
    </w:p>
    <w:p w:rsidR="007806F6" w:rsidRPr="007806F6" w:rsidRDefault="007806F6" w:rsidP="007806F6">
      <w:pPr>
        <w:spacing w:before="120" w:after="120"/>
        <w:ind w:left="993"/>
        <w:rPr>
          <w:rFonts w:ascii="Arial" w:eastAsia="Times New Roman" w:hAnsi="Arial" w:cs="Arial"/>
          <w:sz w:val="20"/>
          <w:szCs w:val="20"/>
          <w:lang w:val="en-US"/>
        </w:rPr>
      </w:pPr>
      <w:r w:rsidRPr="007806F6">
        <w:rPr>
          <w:rFonts w:ascii="Arial" w:eastAsia="Times New Roman" w:hAnsi="Arial" w:cs="Arial"/>
          <w:sz w:val="20"/>
          <w:szCs w:val="20"/>
          <w:lang w:val="en-US"/>
        </w:rPr>
        <w:t>Vanitha, S.M. (2018) Economic analysis of profitability in tomato production at different seasons and market prices: a study in Kolar district of Karnataka. International Journal of Agriculture Sciences 10: 6961-6966</w:t>
      </w:r>
    </w:p>
    <w:p w:rsidR="007806F6" w:rsidRPr="007806F6" w:rsidRDefault="007806F6" w:rsidP="007806F6">
      <w:pPr>
        <w:spacing w:before="120" w:after="120" w:line="240" w:lineRule="auto"/>
        <w:ind w:left="993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7806F6">
        <w:rPr>
          <w:rFonts w:ascii="Arial" w:eastAsia="Times New Roman" w:hAnsi="Arial" w:cs="Arial"/>
          <w:sz w:val="20"/>
          <w:szCs w:val="20"/>
          <w:lang w:val="en-US"/>
        </w:rPr>
        <w:t>Gajanana</w:t>
      </w:r>
      <w:proofErr w:type="spellEnd"/>
      <w:r w:rsidRPr="007806F6">
        <w:rPr>
          <w:rFonts w:ascii="Arial" w:eastAsia="Times New Roman" w:hAnsi="Arial" w:cs="Arial"/>
          <w:sz w:val="20"/>
          <w:szCs w:val="20"/>
          <w:lang w:val="en-US"/>
        </w:rPr>
        <w:t xml:space="preserve">, T.M., Shree, K.L., Sharada, P.S. and Kumar, S. (2022) Analysis of tomato prices in production and consumption markets in India: Policy imperatives. </w:t>
      </w:r>
      <w:r w:rsidRPr="007806F6">
        <w:rPr>
          <w:rFonts w:ascii="Arial" w:eastAsia="Times New Roman" w:hAnsi="Arial" w:cs="Arial"/>
          <w:iCs/>
          <w:sz w:val="20"/>
          <w:szCs w:val="20"/>
          <w:lang w:val="en-US"/>
        </w:rPr>
        <w:t>Indian Journal of Agricultural Marketing</w:t>
      </w:r>
      <w:r w:rsidRPr="007806F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7806F6">
        <w:rPr>
          <w:rFonts w:ascii="Arial" w:eastAsia="Times New Roman" w:hAnsi="Arial" w:cs="Arial"/>
          <w:iCs/>
          <w:sz w:val="20"/>
          <w:szCs w:val="20"/>
          <w:lang w:val="en-US"/>
        </w:rPr>
        <w:t>36</w:t>
      </w:r>
      <w:r w:rsidRPr="007806F6">
        <w:rPr>
          <w:rFonts w:ascii="Arial" w:eastAsia="Times New Roman" w:hAnsi="Arial" w:cs="Arial"/>
          <w:sz w:val="20"/>
          <w:szCs w:val="20"/>
          <w:lang w:val="en-US"/>
        </w:rPr>
        <w:t>:110-131.</w:t>
      </w:r>
    </w:p>
    <w:p w:rsidR="007806F6" w:rsidRPr="007806F6" w:rsidRDefault="007806F6" w:rsidP="007806F6">
      <w:pPr>
        <w:spacing w:before="120" w:after="120" w:line="240" w:lineRule="auto"/>
        <w:ind w:left="993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7806F6">
        <w:rPr>
          <w:rFonts w:ascii="Arial" w:eastAsia="Times New Roman" w:hAnsi="Arial" w:cs="Arial"/>
          <w:sz w:val="20"/>
          <w:szCs w:val="20"/>
          <w:lang w:val="en-US"/>
        </w:rPr>
        <w:t>Vasanthi</w:t>
      </w:r>
      <w:proofErr w:type="spellEnd"/>
      <w:r w:rsidRPr="007806F6">
        <w:rPr>
          <w:rFonts w:ascii="Arial" w:eastAsia="Times New Roman" w:hAnsi="Arial" w:cs="Arial"/>
          <w:sz w:val="20"/>
          <w:szCs w:val="20"/>
          <w:lang w:val="en-US"/>
        </w:rPr>
        <w:t xml:space="preserve">, C., Patil, K.K.R., </w:t>
      </w:r>
      <w:proofErr w:type="spellStart"/>
      <w:r w:rsidRPr="007806F6">
        <w:rPr>
          <w:rFonts w:ascii="Arial" w:eastAsia="Times New Roman" w:hAnsi="Arial" w:cs="Arial"/>
          <w:sz w:val="20"/>
          <w:szCs w:val="20"/>
          <w:lang w:val="en-US"/>
        </w:rPr>
        <w:t>Manjunatha</w:t>
      </w:r>
      <w:proofErr w:type="spellEnd"/>
      <w:r w:rsidRPr="007806F6">
        <w:rPr>
          <w:rFonts w:ascii="Arial" w:eastAsia="Times New Roman" w:hAnsi="Arial" w:cs="Arial"/>
          <w:sz w:val="20"/>
          <w:szCs w:val="20"/>
          <w:lang w:val="en-US"/>
        </w:rPr>
        <w:t xml:space="preserve">, G.R. and </w:t>
      </w:r>
      <w:proofErr w:type="spellStart"/>
      <w:r w:rsidRPr="007806F6">
        <w:rPr>
          <w:rFonts w:ascii="Arial" w:eastAsia="Times New Roman" w:hAnsi="Arial" w:cs="Arial"/>
          <w:sz w:val="20"/>
          <w:szCs w:val="20"/>
          <w:lang w:val="en-US"/>
        </w:rPr>
        <w:t>Chinnappa</w:t>
      </w:r>
      <w:proofErr w:type="spellEnd"/>
      <w:r w:rsidRPr="007806F6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gramStart"/>
      <w:r w:rsidRPr="007806F6">
        <w:rPr>
          <w:rFonts w:ascii="Arial" w:eastAsia="Times New Roman" w:hAnsi="Arial" w:cs="Arial"/>
          <w:sz w:val="20"/>
          <w:szCs w:val="20"/>
          <w:lang w:val="en-US"/>
        </w:rPr>
        <w:t>B.(</w:t>
      </w:r>
      <w:proofErr w:type="gramEnd"/>
      <w:r w:rsidRPr="007806F6">
        <w:rPr>
          <w:rFonts w:ascii="Arial" w:eastAsia="Times New Roman" w:hAnsi="Arial" w:cs="Arial"/>
          <w:sz w:val="20"/>
          <w:szCs w:val="20"/>
          <w:lang w:val="en-US"/>
        </w:rPr>
        <w:t xml:space="preserve">2017) </w:t>
      </w:r>
      <w:proofErr w:type="spellStart"/>
      <w:r w:rsidRPr="007806F6">
        <w:rPr>
          <w:rFonts w:ascii="Arial" w:eastAsia="Times New Roman" w:hAnsi="Arial" w:cs="Arial"/>
          <w:sz w:val="20"/>
          <w:szCs w:val="20"/>
          <w:lang w:val="en-US"/>
        </w:rPr>
        <w:t>Spatio</w:t>
      </w:r>
      <w:proofErr w:type="spellEnd"/>
      <w:r w:rsidRPr="007806F6">
        <w:rPr>
          <w:rFonts w:ascii="Arial" w:eastAsia="Times New Roman" w:hAnsi="Arial" w:cs="Arial"/>
          <w:sz w:val="20"/>
          <w:szCs w:val="20"/>
          <w:lang w:val="en-US"/>
        </w:rPr>
        <w:t>-temporal integration of tomato markets in Karnataka state: an econometric analysis. Journal of Crop and Weed 13: 45-51.</w:t>
      </w:r>
    </w:p>
    <w:p w:rsidR="007806F6" w:rsidRPr="007806F6" w:rsidRDefault="007806F6" w:rsidP="007806F6">
      <w:pPr>
        <w:spacing w:before="120" w:after="120" w:line="240" w:lineRule="auto"/>
        <w:ind w:left="993"/>
        <w:rPr>
          <w:rFonts w:ascii="Arial" w:eastAsia="Times New Roman" w:hAnsi="Arial" w:cs="Arial"/>
          <w:sz w:val="20"/>
          <w:szCs w:val="20"/>
          <w:lang w:val="en-US"/>
        </w:rPr>
      </w:pPr>
      <w:r w:rsidRPr="007806F6">
        <w:rPr>
          <w:rFonts w:ascii="Arial" w:eastAsia="Times New Roman" w:hAnsi="Arial" w:cs="Arial"/>
          <w:sz w:val="20"/>
          <w:szCs w:val="20"/>
          <w:lang w:val="en-US"/>
        </w:rPr>
        <w:t xml:space="preserve">Nithya, V.G. and Nandi, R. (2019) Organic tomato value chains and determinants of market linkage: a smallholder’s perspective for inclusive growth. </w:t>
      </w:r>
      <w:r w:rsidRPr="007806F6">
        <w:rPr>
          <w:rFonts w:ascii="Arial" w:eastAsia="Times New Roman" w:hAnsi="Arial" w:cs="Arial"/>
          <w:iCs/>
          <w:sz w:val="20"/>
          <w:szCs w:val="20"/>
          <w:lang w:val="en-US"/>
        </w:rPr>
        <w:t>Indian Journal of Economics and Development</w:t>
      </w:r>
      <w:r w:rsidRPr="007806F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7806F6">
        <w:rPr>
          <w:rFonts w:ascii="Arial" w:eastAsia="Times New Roman" w:hAnsi="Arial" w:cs="Arial"/>
          <w:iCs/>
          <w:sz w:val="20"/>
          <w:szCs w:val="20"/>
          <w:lang w:val="en-US"/>
        </w:rPr>
        <w:t>7:</w:t>
      </w:r>
      <w:r w:rsidRPr="007806F6">
        <w:rPr>
          <w:rFonts w:ascii="Arial" w:eastAsia="Times New Roman" w:hAnsi="Arial" w:cs="Arial"/>
          <w:sz w:val="20"/>
          <w:szCs w:val="20"/>
          <w:lang w:val="en-US"/>
        </w:rPr>
        <w:t>1-11.</w:t>
      </w:r>
    </w:p>
    <w:p w:rsidR="007806F6" w:rsidRPr="007806F6" w:rsidRDefault="007806F6" w:rsidP="007806F6">
      <w:pPr>
        <w:spacing w:before="120" w:after="120" w:line="240" w:lineRule="auto"/>
        <w:ind w:left="993"/>
        <w:rPr>
          <w:rFonts w:ascii="Arial" w:eastAsia="Times New Roman" w:hAnsi="Arial" w:cs="Arial"/>
          <w:sz w:val="20"/>
          <w:szCs w:val="20"/>
          <w:lang w:val="en-US"/>
        </w:rPr>
      </w:pPr>
      <w:r w:rsidRPr="007806F6">
        <w:rPr>
          <w:rFonts w:ascii="Arial" w:eastAsia="Times New Roman" w:hAnsi="Arial" w:cs="Arial"/>
          <w:sz w:val="20"/>
          <w:szCs w:val="20"/>
          <w:lang w:val="en-US"/>
        </w:rPr>
        <w:t>Dubey, S.K., Gills, R., Gautam, U.S., Singh, A., Burman, R.R. and Singh, R. (2020) Value chain mapping: A novel approach for market dynamics analysis in tomato (</w:t>
      </w:r>
      <w:r w:rsidRPr="007806F6">
        <w:rPr>
          <w:rFonts w:ascii="Arial" w:eastAsia="Times New Roman" w:hAnsi="Arial" w:cs="Arial"/>
          <w:i/>
          <w:sz w:val="20"/>
          <w:szCs w:val="20"/>
          <w:lang w:val="en-US"/>
        </w:rPr>
        <w:t xml:space="preserve">Solanum </w:t>
      </w:r>
      <w:proofErr w:type="spellStart"/>
      <w:r w:rsidRPr="007806F6">
        <w:rPr>
          <w:rFonts w:ascii="Arial" w:eastAsia="Times New Roman" w:hAnsi="Arial" w:cs="Arial"/>
          <w:i/>
          <w:sz w:val="20"/>
          <w:szCs w:val="20"/>
          <w:lang w:val="en-US"/>
        </w:rPr>
        <w:t>lycopersicum</w:t>
      </w:r>
      <w:proofErr w:type="spellEnd"/>
      <w:r w:rsidRPr="007806F6">
        <w:rPr>
          <w:rFonts w:ascii="Arial" w:eastAsia="Times New Roman" w:hAnsi="Arial" w:cs="Arial"/>
          <w:sz w:val="20"/>
          <w:szCs w:val="20"/>
          <w:lang w:val="en-US"/>
        </w:rPr>
        <w:t xml:space="preserve">). </w:t>
      </w:r>
      <w:r w:rsidRPr="007806F6">
        <w:rPr>
          <w:rFonts w:ascii="Arial" w:eastAsia="Times New Roman" w:hAnsi="Arial" w:cs="Arial"/>
          <w:iCs/>
          <w:sz w:val="20"/>
          <w:szCs w:val="20"/>
          <w:lang w:val="en-US"/>
        </w:rPr>
        <w:t>Indian Journal of Agricultural Sciences</w:t>
      </w:r>
      <w:r w:rsidRPr="007806F6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7806F6">
        <w:rPr>
          <w:rFonts w:ascii="Arial" w:eastAsia="Times New Roman" w:hAnsi="Arial" w:cs="Arial"/>
          <w:iCs/>
          <w:sz w:val="20"/>
          <w:szCs w:val="20"/>
          <w:lang w:val="en-US"/>
        </w:rPr>
        <w:t>90</w:t>
      </w:r>
      <w:r w:rsidRPr="007806F6">
        <w:rPr>
          <w:rFonts w:ascii="Arial" w:eastAsia="Times New Roman" w:hAnsi="Arial" w:cs="Arial"/>
          <w:sz w:val="20"/>
          <w:szCs w:val="20"/>
          <w:lang w:val="en-US"/>
        </w:rPr>
        <w:t>: 924-929.</w:t>
      </w:r>
    </w:p>
    <w:p w:rsidR="007806F6" w:rsidRPr="007806F6" w:rsidRDefault="007806F6" w:rsidP="007806F6">
      <w:pPr>
        <w:numPr>
          <w:ilvl w:val="0"/>
          <w:numId w:val="1"/>
        </w:numPr>
        <w:spacing w:before="120" w:after="120" w:line="240" w:lineRule="auto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 w:rsidRPr="007806F6">
        <w:rPr>
          <w:rFonts w:ascii="Arial" w:eastAsia="Times New Roman" w:hAnsi="Arial" w:cs="Arial"/>
          <w:sz w:val="20"/>
          <w:szCs w:val="20"/>
          <w:lang w:val="en-US"/>
        </w:rPr>
        <w:t xml:space="preserve">Combine the Review of Literature section with the introduction, as this section is not part of standard publications.  </w:t>
      </w:r>
    </w:p>
    <w:p w:rsidR="007806F6" w:rsidRPr="007806F6" w:rsidRDefault="007806F6" w:rsidP="007806F6">
      <w:pPr>
        <w:numPr>
          <w:ilvl w:val="0"/>
          <w:numId w:val="1"/>
        </w:numPr>
        <w:spacing w:before="120" w:after="120" w:line="240" w:lineRule="auto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 w:rsidRPr="007806F6">
        <w:rPr>
          <w:rFonts w:ascii="Arial" w:eastAsia="Times New Roman" w:hAnsi="Arial" w:cs="Arial"/>
          <w:sz w:val="20"/>
          <w:szCs w:val="20"/>
          <w:lang w:val="en-US"/>
        </w:rPr>
        <w:t xml:space="preserve"> Provide the geographical coordinates for the two districts included in the study.</w:t>
      </w:r>
    </w:p>
    <w:p w:rsidR="007806F6" w:rsidRPr="007806F6" w:rsidRDefault="007806F6" w:rsidP="007806F6">
      <w:pPr>
        <w:numPr>
          <w:ilvl w:val="0"/>
          <w:numId w:val="1"/>
        </w:numPr>
        <w:spacing w:before="120" w:after="120" w:line="240" w:lineRule="auto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 w:rsidRPr="007806F6">
        <w:rPr>
          <w:rFonts w:ascii="Arial" w:eastAsia="Times New Roman" w:hAnsi="Arial" w:cs="Arial"/>
          <w:sz w:val="20"/>
          <w:szCs w:val="20"/>
          <w:lang w:val="en-US"/>
        </w:rPr>
        <w:t>Remove the repetitions in the discussion section.</w:t>
      </w:r>
    </w:p>
    <w:p w:rsidR="007806F6" w:rsidRPr="007806F6" w:rsidRDefault="007806F6" w:rsidP="007806F6">
      <w:pPr>
        <w:numPr>
          <w:ilvl w:val="0"/>
          <w:numId w:val="1"/>
        </w:numPr>
        <w:spacing w:before="120" w:after="120" w:line="240" w:lineRule="auto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 w:rsidRPr="007806F6">
        <w:rPr>
          <w:rFonts w:ascii="Arial" w:eastAsia="Times New Roman" w:hAnsi="Arial" w:cs="Arial"/>
          <w:sz w:val="20"/>
          <w:szCs w:val="20"/>
          <w:lang w:val="en-US"/>
        </w:rPr>
        <w:t>Please double-check the reference list for accuracy and completeness.</w:t>
      </w:r>
    </w:p>
    <w:p w:rsidR="009344FF" w:rsidRPr="007806F6" w:rsidRDefault="009344FF" w:rsidP="009344FF">
      <w:pPr>
        <w:rPr>
          <w:rFonts w:ascii="Arial" w:hAnsi="Arial" w:cs="Arial"/>
          <w:sz w:val="20"/>
          <w:szCs w:val="20"/>
        </w:rPr>
      </w:pPr>
    </w:p>
    <w:p w:rsidR="007806F6" w:rsidRPr="007806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06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806F6" w:rsidRDefault="007806F6" w:rsidP="007806F6">
      <w:pPr>
        <w:rPr>
          <w:rFonts w:ascii="Arial" w:hAnsi="Arial" w:cs="Arial"/>
          <w:sz w:val="20"/>
          <w:szCs w:val="20"/>
        </w:rPr>
      </w:pPr>
      <w:bookmarkStart w:id="1" w:name="_Hlk200993904"/>
      <w:proofErr w:type="spellStart"/>
      <w:r w:rsidRPr="007806F6">
        <w:rPr>
          <w:rFonts w:ascii="Arial" w:hAnsi="Arial" w:cs="Arial"/>
          <w:sz w:val="20"/>
          <w:szCs w:val="20"/>
        </w:rPr>
        <w:t>Dr.</w:t>
      </w:r>
      <w:proofErr w:type="spellEnd"/>
      <w:r w:rsidRPr="007806F6">
        <w:rPr>
          <w:rFonts w:ascii="Arial" w:hAnsi="Arial" w:cs="Arial"/>
          <w:sz w:val="20"/>
          <w:szCs w:val="20"/>
        </w:rPr>
        <w:t xml:space="preserve"> T. </w:t>
      </w:r>
      <w:proofErr w:type="spellStart"/>
      <w:r w:rsidRPr="007806F6">
        <w:rPr>
          <w:rFonts w:ascii="Arial" w:hAnsi="Arial" w:cs="Arial"/>
          <w:sz w:val="20"/>
          <w:szCs w:val="20"/>
        </w:rPr>
        <w:t>Muthukumar</w:t>
      </w:r>
      <w:proofErr w:type="spellEnd"/>
      <w:r w:rsidRPr="007806F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806F6">
        <w:rPr>
          <w:rFonts w:ascii="Arial" w:hAnsi="Arial" w:cs="Arial"/>
          <w:sz w:val="20"/>
          <w:szCs w:val="20"/>
        </w:rPr>
        <w:t>Bharathiar</w:t>
      </w:r>
      <w:proofErr w:type="spellEnd"/>
      <w:r w:rsidRPr="007806F6">
        <w:rPr>
          <w:rFonts w:ascii="Arial" w:hAnsi="Arial" w:cs="Arial"/>
          <w:sz w:val="20"/>
          <w:szCs w:val="20"/>
        </w:rPr>
        <w:t xml:space="preserve"> University, India</w:t>
      </w:r>
      <w:bookmarkEnd w:id="1"/>
    </w:p>
    <w:sectPr w:rsidR="000F2F46" w:rsidRPr="00780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34BF8"/>
    <w:multiLevelType w:val="hybridMultilevel"/>
    <w:tmpl w:val="70CE148C"/>
    <w:lvl w:ilvl="0" w:tplc="9A22A4F2">
      <w:start w:val="1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06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A3BA"/>
  <w15:docId w15:val="{4D385362-4F12-42CF-9B1D-E770DBAD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2025-06-16T13:48:00Z</dcterms:modified>
</cp:coreProperties>
</file>