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44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4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 xml:space="preserve">In addition to the first academic editor report, I found the </w:t>
      </w:r>
      <w:proofErr w:type="gramStart"/>
      <w:r w:rsidRPr="00BD44D2">
        <w:rPr>
          <w:rFonts w:ascii="Arial" w:hAnsi="Arial" w:cs="Arial"/>
          <w:sz w:val="20"/>
          <w:szCs w:val="20"/>
        </w:rPr>
        <w:t>following :</w:t>
      </w:r>
      <w:proofErr w:type="gramEnd"/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bookmarkStart w:id="0" w:name="_GoBack"/>
      <w:r w:rsidRPr="00BD44D2">
        <w:rPr>
          <w:rFonts w:ascii="Arial" w:hAnsi="Arial" w:cs="Arial"/>
          <w:sz w:val="20"/>
          <w:szCs w:val="20"/>
        </w:rPr>
        <w:t>1. - Article is still lack to scientific methodology and clarity in some parts like introduction with no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 xml:space="preserve">sufficient modern references and need to updated the literature review in the </w:t>
      </w:r>
      <w:proofErr w:type="gramStart"/>
      <w:r w:rsidRPr="00BD44D2">
        <w:rPr>
          <w:rFonts w:ascii="Arial" w:hAnsi="Arial" w:cs="Arial"/>
          <w:sz w:val="20"/>
          <w:szCs w:val="20"/>
        </w:rPr>
        <w:t>text .</w:t>
      </w:r>
      <w:proofErr w:type="gramEnd"/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>2. - Abstract still not include the clear aim of this study and need to reformulate included write the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full name of all abbreviations at first time.</w:t>
      </w:r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 xml:space="preserve"> 3.- Author not reported how many samples used in statistical analysis as well as not their indication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in all tables results of the article.</w:t>
      </w:r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>4. - Results and discussion of this article not change and still need more detailed interpretations of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the statistical analysis with other studies related to the aim of the study and must be discussed with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other more recent studies that directly related to the subject of study.</w:t>
      </w:r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>5- References still need modern references to be added on rice or related crops.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 xml:space="preserve">References number with blue </w:t>
      </w:r>
      <w:proofErr w:type="spellStart"/>
      <w:r w:rsidRPr="00BD44D2">
        <w:rPr>
          <w:rFonts w:ascii="Arial" w:hAnsi="Arial" w:cs="Arial"/>
          <w:sz w:val="20"/>
          <w:szCs w:val="20"/>
        </w:rPr>
        <w:t>color</w:t>
      </w:r>
      <w:proofErr w:type="spellEnd"/>
      <w:r w:rsidRPr="00BD44D2">
        <w:rPr>
          <w:rFonts w:ascii="Arial" w:hAnsi="Arial" w:cs="Arial"/>
          <w:sz w:val="20"/>
          <w:szCs w:val="20"/>
        </w:rPr>
        <w:t xml:space="preserve"> present in references list but not present in text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although the same references of previous report not change.</w:t>
      </w:r>
    </w:p>
    <w:p w:rsidR="009344FF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 xml:space="preserve">6. - Language, spelling and </w:t>
      </w:r>
      <w:proofErr w:type="spellStart"/>
      <w:r w:rsidRPr="00BD44D2">
        <w:rPr>
          <w:rFonts w:ascii="Arial" w:hAnsi="Arial" w:cs="Arial"/>
          <w:sz w:val="20"/>
          <w:szCs w:val="20"/>
        </w:rPr>
        <w:t>sentencs</w:t>
      </w:r>
      <w:proofErr w:type="spellEnd"/>
      <w:r w:rsidRPr="00BD44D2">
        <w:rPr>
          <w:rFonts w:ascii="Arial" w:hAnsi="Arial" w:cs="Arial"/>
          <w:sz w:val="20"/>
          <w:szCs w:val="20"/>
        </w:rPr>
        <w:t xml:space="preserve"> mistakes are still present in this article as </w:t>
      </w:r>
      <w:proofErr w:type="spellStart"/>
      <w:r w:rsidRPr="00BD44D2">
        <w:rPr>
          <w:rFonts w:ascii="Arial" w:hAnsi="Arial" w:cs="Arial"/>
          <w:sz w:val="20"/>
          <w:szCs w:val="20"/>
        </w:rPr>
        <w:t>sush</w:t>
      </w:r>
      <w:proofErr w:type="spellEnd"/>
      <w:r w:rsidRPr="00BD44D2">
        <w:rPr>
          <w:rFonts w:ascii="Arial" w:hAnsi="Arial" w:cs="Arial"/>
          <w:sz w:val="20"/>
          <w:szCs w:val="20"/>
        </w:rPr>
        <w:t xml:space="preserve"> and need English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editor to improve the article. - The author must strictly adhere to the journal’s system in unifying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and writing texts, structure, and arranging references in the text, such as the list of references</w:t>
      </w:r>
      <w:r w:rsidR="00914BBC">
        <w:rPr>
          <w:rFonts w:ascii="Arial" w:hAnsi="Arial" w:cs="Arial"/>
          <w:sz w:val="20"/>
          <w:szCs w:val="20"/>
        </w:rPr>
        <w:t xml:space="preserve"> </w:t>
      </w:r>
      <w:r w:rsidRPr="00BD44D2">
        <w:rPr>
          <w:rFonts w:ascii="Arial" w:hAnsi="Arial" w:cs="Arial"/>
          <w:sz w:val="20"/>
          <w:szCs w:val="20"/>
        </w:rPr>
        <w:t>number arrangements</w:t>
      </w:r>
      <w:bookmarkEnd w:id="0"/>
      <w:r w:rsidRPr="00BD44D2">
        <w:rPr>
          <w:rFonts w:ascii="Arial" w:hAnsi="Arial" w:cs="Arial"/>
          <w:sz w:val="20"/>
          <w:szCs w:val="20"/>
        </w:rPr>
        <w:t>.</w:t>
      </w:r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>I think if the author does all the above and the requirements in the first and second decisions of this</w:t>
      </w:r>
    </w:p>
    <w:p w:rsidR="00BD44D2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>article seriously, the article may be eligible for publication in this journal.</w:t>
      </w:r>
    </w:p>
    <w:p w:rsidR="00BD44D2" w:rsidRPr="00BD44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4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44D2" w:rsidRDefault="00BD44D2" w:rsidP="00BD44D2">
      <w:pPr>
        <w:rPr>
          <w:rFonts w:ascii="Arial" w:hAnsi="Arial" w:cs="Arial"/>
          <w:sz w:val="20"/>
          <w:szCs w:val="20"/>
        </w:rPr>
      </w:pPr>
      <w:r w:rsidRPr="00BD44D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D44D2">
        <w:rPr>
          <w:rFonts w:ascii="Arial" w:hAnsi="Arial" w:cs="Arial"/>
          <w:sz w:val="20"/>
          <w:szCs w:val="20"/>
        </w:rPr>
        <w:t>Sorial</w:t>
      </w:r>
      <w:proofErr w:type="spellEnd"/>
      <w:r w:rsidRPr="00BD44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44D2">
        <w:rPr>
          <w:rFonts w:ascii="Arial" w:hAnsi="Arial" w:cs="Arial"/>
          <w:sz w:val="20"/>
          <w:szCs w:val="20"/>
        </w:rPr>
        <w:t>adly</w:t>
      </w:r>
      <w:proofErr w:type="spellEnd"/>
      <w:r w:rsidRPr="00BD44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44D2">
        <w:rPr>
          <w:rFonts w:ascii="Arial" w:hAnsi="Arial" w:cs="Arial"/>
          <w:sz w:val="20"/>
          <w:szCs w:val="20"/>
        </w:rPr>
        <w:t>Moharib</w:t>
      </w:r>
      <w:proofErr w:type="spellEnd"/>
      <w:r w:rsidRPr="00BD44D2">
        <w:rPr>
          <w:rFonts w:ascii="Arial" w:hAnsi="Arial" w:cs="Arial"/>
          <w:sz w:val="20"/>
          <w:szCs w:val="20"/>
        </w:rPr>
        <w:t xml:space="preserve">, National Research Centre, Egypt   </w:t>
      </w:r>
    </w:p>
    <w:sectPr w:rsidR="000F2F46" w:rsidRPr="00BD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BBC"/>
    <w:rsid w:val="009344FF"/>
    <w:rsid w:val="009F328F"/>
    <w:rsid w:val="00A72896"/>
    <w:rsid w:val="00B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7802"/>
  <w15:docId w15:val="{B6C6E794-2BF0-480E-AED0-5AB4A40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2025-05-30T12:19:00Z</dcterms:modified>
</cp:coreProperties>
</file>