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041D1" w14:textId="77777777" w:rsidR="004E6D3D" w:rsidRPr="00D65A34" w:rsidRDefault="006552D0" w:rsidP="001A4B4A">
      <w:pPr>
        <w:spacing w:line="480" w:lineRule="auto"/>
        <w:jc w:val="center"/>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Carrier R</w:t>
      </w:r>
      <w:r w:rsidR="004E6D3D" w:rsidRPr="00D65A34">
        <w:rPr>
          <w:rFonts w:ascii="Times New Roman" w:hAnsi="Times New Roman" w:cs="Times New Roman"/>
          <w:b/>
          <w:color w:val="000000" w:themeColor="text1"/>
          <w:sz w:val="24"/>
          <w:szCs w:val="24"/>
        </w:rPr>
        <w:t>at</w:t>
      </w:r>
      <w:r w:rsidRPr="00D65A34">
        <w:rPr>
          <w:rFonts w:ascii="Times New Roman" w:hAnsi="Times New Roman" w:cs="Times New Roman"/>
          <w:b/>
          <w:color w:val="000000" w:themeColor="text1"/>
          <w:sz w:val="24"/>
          <w:szCs w:val="24"/>
        </w:rPr>
        <w:t>e and P</w:t>
      </w:r>
      <w:r w:rsidR="00360F25" w:rsidRPr="00D65A34">
        <w:rPr>
          <w:rFonts w:ascii="Times New Roman" w:hAnsi="Times New Roman" w:cs="Times New Roman"/>
          <w:b/>
          <w:color w:val="000000" w:themeColor="text1"/>
          <w:sz w:val="24"/>
          <w:szCs w:val="24"/>
        </w:rPr>
        <w:t xml:space="preserve">roduction of </w:t>
      </w:r>
      <w:r w:rsidRPr="00D65A34">
        <w:rPr>
          <w:rFonts w:ascii="Times New Roman" w:hAnsi="Times New Roman" w:cs="Times New Roman"/>
          <w:b/>
          <w:bCs/>
          <w:sz w:val="24"/>
          <w:szCs w:val="24"/>
        </w:rPr>
        <w:t>Extended Spectrum</w:t>
      </w:r>
      <w:r w:rsidRPr="00D65A34">
        <w:rPr>
          <w:rFonts w:ascii="Times New Roman" w:hAnsi="Times New Roman" w:cs="Times New Roman"/>
          <w:b/>
          <w:color w:val="000000" w:themeColor="text1"/>
          <w:sz w:val="24"/>
          <w:szCs w:val="24"/>
        </w:rPr>
        <w:t xml:space="preserve"> </w:t>
      </w:r>
      <w:r w:rsidR="00360F25" w:rsidRPr="00D65A34">
        <w:rPr>
          <w:rFonts w:ascii="Times New Roman" w:hAnsi="Times New Roman" w:cs="Times New Roman"/>
          <w:b/>
          <w:color w:val="000000" w:themeColor="text1"/>
          <w:sz w:val="24"/>
          <w:szCs w:val="24"/>
        </w:rPr>
        <w:t>β-lactamase</w:t>
      </w:r>
      <w:r w:rsidR="004E6D3D" w:rsidRPr="00D65A34">
        <w:rPr>
          <w:rFonts w:ascii="Times New Roman" w:hAnsi="Times New Roman" w:cs="Times New Roman"/>
          <w:b/>
          <w:color w:val="000000" w:themeColor="text1"/>
          <w:sz w:val="24"/>
          <w:szCs w:val="24"/>
        </w:rPr>
        <w:t xml:space="preserve"> by </w:t>
      </w:r>
      <w:r w:rsidR="004E6D3D" w:rsidRPr="00D65A34">
        <w:rPr>
          <w:rFonts w:ascii="Times New Roman" w:hAnsi="Times New Roman" w:cs="Times New Roman"/>
          <w:b/>
          <w:i/>
          <w:color w:val="000000" w:themeColor="text1"/>
          <w:sz w:val="24"/>
          <w:szCs w:val="24"/>
        </w:rPr>
        <w:t>Bacillus cereus</w:t>
      </w:r>
      <w:r w:rsidRPr="00D65A34">
        <w:rPr>
          <w:rFonts w:ascii="Times New Roman" w:hAnsi="Times New Roman" w:cs="Times New Roman"/>
          <w:b/>
          <w:color w:val="000000" w:themeColor="text1"/>
          <w:sz w:val="24"/>
          <w:szCs w:val="24"/>
        </w:rPr>
        <w:t xml:space="preserve"> I</w:t>
      </w:r>
      <w:r w:rsidR="004E6D3D" w:rsidRPr="00D65A34">
        <w:rPr>
          <w:rFonts w:ascii="Times New Roman" w:hAnsi="Times New Roman" w:cs="Times New Roman"/>
          <w:b/>
          <w:color w:val="000000" w:themeColor="text1"/>
          <w:sz w:val="24"/>
          <w:szCs w:val="24"/>
        </w:rPr>
        <w:t xml:space="preserve">solated from </w:t>
      </w:r>
      <w:r w:rsidRPr="00D65A34">
        <w:rPr>
          <w:rFonts w:ascii="Times New Roman" w:hAnsi="Times New Roman" w:cs="Times New Roman"/>
          <w:b/>
          <w:color w:val="000000" w:themeColor="text1"/>
          <w:sz w:val="24"/>
          <w:szCs w:val="24"/>
        </w:rPr>
        <w:t>Patients with W</w:t>
      </w:r>
      <w:r w:rsidR="00F46FA8" w:rsidRPr="00D65A34">
        <w:rPr>
          <w:rFonts w:ascii="Times New Roman" w:hAnsi="Times New Roman" w:cs="Times New Roman"/>
          <w:b/>
          <w:color w:val="000000" w:themeColor="text1"/>
          <w:sz w:val="24"/>
          <w:szCs w:val="24"/>
        </w:rPr>
        <w:t xml:space="preserve">ounds </w:t>
      </w:r>
      <w:r w:rsidRPr="00D65A34">
        <w:rPr>
          <w:rFonts w:ascii="Times New Roman" w:hAnsi="Times New Roman" w:cs="Times New Roman"/>
          <w:b/>
          <w:color w:val="000000" w:themeColor="text1"/>
          <w:sz w:val="24"/>
          <w:szCs w:val="24"/>
        </w:rPr>
        <w:t>Attending Government H</w:t>
      </w:r>
      <w:r w:rsidR="004E6D3D" w:rsidRPr="00D65A34">
        <w:rPr>
          <w:rFonts w:ascii="Times New Roman" w:hAnsi="Times New Roman" w:cs="Times New Roman"/>
          <w:b/>
          <w:color w:val="000000" w:themeColor="text1"/>
          <w:sz w:val="24"/>
          <w:szCs w:val="24"/>
        </w:rPr>
        <w:t>ospital</w:t>
      </w:r>
      <w:r w:rsidR="00360F25" w:rsidRPr="00D65A34">
        <w:rPr>
          <w:rFonts w:ascii="Times New Roman" w:hAnsi="Times New Roman" w:cs="Times New Roman"/>
          <w:b/>
          <w:color w:val="000000" w:themeColor="text1"/>
          <w:sz w:val="24"/>
          <w:szCs w:val="24"/>
        </w:rPr>
        <w:t>s</w:t>
      </w:r>
      <w:r w:rsidR="004E6D3D" w:rsidRPr="00D65A34">
        <w:rPr>
          <w:rFonts w:ascii="Times New Roman" w:hAnsi="Times New Roman" w:cs="Times New Roman"/>
          <w:b/>
          <w:color w:val="000000" w:themeColor="text1"/>
          <w:sz w:val="24"/>
          <w:szCs w:val="24"/>
        </w:rPr>
        <w:t xml:space="preserve"> in Ondo State</w:t>
      </w:r>
      <w:r w:rsidRPr="00D65A34">
        <w:rPr>
          <w:rFonts w:ascii="Times New Roman" w:hAnsi="Times New Roman" w:cs="Times New Roman"/>
          <w:b/>
          <w:color w:val="000000" w:themeColor="text1"/>
          <w:sz w:val="24"/>
          <w:szCs w:val="24"/>
        </w:rPr>
        <w:t>.</w:t>
      </w:r>
    </w:p>
    <w:p w14:paraId="7939BFC5" w14:textId="77777777" w:rsidR="009A0CCB" w:rsidRPr="00D65A34" w:rsidRDefault="009A0CCB"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Abstract</w:t>
      </w:r>
    </w:p>
    <w:p w14:paraId="377EE865" w14:textId="77777777" w:rsidR="00C43C58" w:rsidRPr="00D65A34" w:rsidRDefault="00C43C58" w:rsidP="007E4A30">
      <w:pPr>
        <w:spacing w:line="480" w:lineRule="auto"/>
        <w:jc w:val="both"/>
        <w:rPr>
          <w:rFonts w:ascii="Times New Roman" w:hAnsi="Times New Roman" w:cs="Times New Roman"/>
          <w:color w:val="000000" w:themeColor="text1"/>
          <w:sz w:val="24"/>
          <w:szCs w:val="24"/>
        </w:rPr>
      </w:pPr>
      <w:commentRangeStart w:id="0"/>
      <w:r w:rsidRPr="00D65A34">
        <w:rPr>
          <w:rFonts w:ascii="Times New Roman" w:hAnsi="Times New Roman" w:cs="Times New Roman"/>
          <w:color w:val="000000" w:themeColor="text1"/>
          <w:sz w:val="24"/>
          <w:szCs w:val="24"/>
        </w:rPr>
        <w:t xml:space="preserve">The </w:t>
      </w:r>
      <w:r w:rsidR="00400217" w:rsidRPr="00D65A34">
        <w:rPr>
          <w:rFonts w:ascii="Times New Roman" w:hAnsi="Times New Roman" w:cs="Times New Roman"/>
          <w:color w:val="000000" w:themeColor="text1"/>
          <w:sz w:val="24"/>
          <w:szCs w:val="24"/>
        </w:rPr>
        <w:t>c</w:t>
      </w:r>
      <w:r w:rsidRPr="00D65A34">
        <w:rPr>
          <w:rFonts w:ascii="Times New Roman" w:hAnsi="Times New Roman" w:cs="Times New Roman"/>
          <w:color w:val="000000" w:themeColor="text1"/>
          <w:sz w:val="24"/>
          <w:szCs w:val="24"/>
        </w:rPr>
        <w:t xml:space="preserve">arrier rate and production of </w:t>
      </w:r>
      <w:r w:rsidR="006552D0" w:rsidRPr="00D65A34">
        <w:rPr>
          <w:rFonts w:ascii="Times New Roman" w:hAnsi="Times New Roman" w:cs="Times New Roman"/>
          <w:bCs/>
          <w:sz w:val="24"/>
          <w:szCs w:val="24"/>
        </w:rPr>
        <w:t>Extended Spectrum</w:t>
      </w:r>
      <w:r w:rsidR="006552D0"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 xml:space="preserve">β-lactamases by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isolated from patients with wounds attending government hospital in Ondo State.</w:t>
      </w:r>
      <w:commentRangeEnd w:id="0"/>
      <w:r w:rsidR="00B37853">
        <w:rPr>
          <w:rStyle w:val="CommentReference"/>
        </w:rPr>
        <w:commentReference w:id="0"/>
      </w:r>
      <w:r w:rsidRPr="00D65A34">
        <w:rPr>
          <w:rFonts w:ascii="Times New Roman" w:hAnsi="Times New Roman" w:cs="Times New Roman"/>
          <w:color w:val="000000" w:themeColor="text1"/>
          <w:sz w:val="24"/>
          <w:szCs w:val="24"/>
        </w:rPr>
        <w:t xml:space="preserve"> The bacteria isolated from wound were</w:t>
      </w:r>
      <w:r w:rsidR="007E4A30" w:rsidRPr="00D65A34">
        <w:rPr>
          <w:rFonts w:ascii="Times New Roman" w:hAnsi="Times New Roman" w:cs="Times New Roman"/>
          <w:color w:val="000000" w:themeColor="text1"/>
          <w:sz w:val="24"/>
          <w:szCs w:val="24"/>
        </w:rPr>
        <w:t xml:space="preserve"> </w:t>
      </w:r>
      <w:r w:rsidR="007E4A30" w:rsidRPr="00D65A34">
        <w:rPr>
          <w:rFonts w:ascii="Times New Roman" w:hAnsi="Times New Roman" w:cs="Times New Roman"/>
          <w:i/>
          <w:color w:val="000000" w:themeColor="text1"/>
        </w:rPr>
        <w:t>Staphylococcus aureus,</w:t>
      </w:r>
      <w:r w:rsidR="007E4A30" w:rsidRPr="00D65A34">
        <w:rPr>
          <w:rFonts w:ascii="Times New Roman" w:hAnsi="Times New Roman" w:cs="Times New Roman"/>
          <w:bCs/>
          <w:i/>
          <w:iCs/>
          <w:color w:val="000000" w:themeColor="text1"/>
        </w:rPr>
        <w:t xml:space="preserve"> Klebsiella pneumoniae, </w:t>
      </w:r>
      <w:r w:rsidR="007E4A30" w:rsidRPr="00D65A34">
        <w:rPr>
          <w:rFonts w:ascii="Times New Roman" w:hAnsi="Times New Roman" w:cs="Times New Roman"/>
          <w:i/>
          <w:color w:val="000000" w:themeColor="text1"/>
        </w:rPr>
        <w:t xml:space="preserve">Pseudomonas aeruginosa, Escherichia coli, Proteus mirabilis, Streptococcus pyogenes </w:t>
      </w:r>
      <w:r w:rsidR="007E4A30" w:rsidRPr="00D65A34">
        <w:rPr>
          <w:rFonts w:ascii="Times New Roman" w:hAnsi="Times New Roman" w:cs="Times New Roman"/>
          <w:color w:val="000000" w:themeColor="text1"/>
        </w:rPr>
        <w:t xml:space="preserve">and </w:t>
      </w:r>
      <w:r w:rsidR="007E4A30" w:rsidRPr="00D65A34">
        <w:rPr>
          <w:rFonts w:ascii="Times New Roman" w:hAnsi="Times New Roman" w:cs="Times New Roman"/>
          <w:i/>
          <w:color w:val="000000" w:themeColor="text1"/>
        </w:rPr>
        <w:t>Bacillus cereus</w:t>
      </w:r>
      <w:r w:rsidR="007E4A30" w:rsidRPr="00D65A34">
        <w:rPr>
          <w:rFonts w:ascii="Times New Roman" w:hAnsi="Times New Roman" w:cs="Times New Roman"/>
          <w:color w:val="000000" w:themeColor="text1"/>
        </w:rPr>
        <w:t>.</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rPr>
        <w:t>Male wound</w:t>
      </w:r>
      <w:r w:rsidR="00BC449A" w:rsidRPr="00D65A34">
        <w:rPr>
          <w:rFonts w:ascii="Times New Roman" w:hAnsi="Times New Roman" w:cs="Times New Roman"/>
          <w:color w:val="000000" w:themeColor="text1"/>
        </w:rPr>
        <w:t>s</w:t>
      </w:r>
      <w:r w:rsidRPr="00D65A34">
        <w:rPr>
          <w:rFonts w:ascii="Times New Roman" w:hAnsi="Times New Roman" w:cs="Times New Roman"/>
          <w:color w:val="000000" w:themeColor="text1"/>
        </w:rPr>
        <w:t xml:space="preserve"> are the most carrier rate of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than female with percentage of 53.85 %. The age range of 45-54 years was the most carrier rate of </w:t>
      </w:r>
      <w:r w:rsidRPr="00D65A34">
        <w:rPr>
          <w:rFonts w:ascii="Times New Roman" w:hAnsi="Times New Roman" w:cs="Times New Roman"/>
          <w:i/>
          <w:color w:val="000000" w:themeColor="text1"/>
        </w:rPr>
        <w:t>B</w:t>
      </w:r>
      <w:r w:rsidR="00360F25" w:rsidRPr="00D65A34">
        <w:rPr>
          <w:rFonts w:ascii="Times New Roman" w:hAnsi="Times New Roman" w:cs="Times New Roman"/>
          <w:i/>
          <w:color w:val="000000" w:themeColor="text1"/>
        </w:rPr>
        <w:t>.</w:t>
      </w:r>
      <w:r w:rsidRPr="00D65A34">
        <w:rPr>
          <w:rFonts w:ascii="Times New Roman" w:hAnsi="Times New Roman" w:cs="Times New Roman"/>
          <w:i/>
          <w:color w:val="000000" w:themeColor="text1"/>
        </w:rPr>
        <w:t xml:space="preserve"> cereus</w:t>
      </w:r>
      <w:r w:rsidRPr="00D65A34">
        <w:rPr>
          <w:rFonts w:ascii="Times New Roman" w:hAnsi="Times New Roman" w:cs="Times New Roman"/>
          <w:color w:val="000000" w:themeColor="text1"/>
        </w:rPr>
        <w:t xml:space="preserve"> with percentage of   35.90 %. Farmer had the highest percentage carrier rate among the occupation observed. Skin infection was the common wound contaminated with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with percentage positivity of 30.77 %. </w:t>
      </w:r>
      <w:r w:rsidRPr="00D65A34">
        <w:rPr>
          <w:rFonts w:ascii="Times New Roman" w:hAnsi="Times New Roman" w:cs="Times New Roman"/>
          <w:color w:val="000000" w:themeColor="text1"/>
          <w:sz w:val="24"/>
          <w:szCs w:val="24"/>
        </w:rPr>
        <w:t xml:space="preserve">Twenty five (64.01 %) out of the 39 isolate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the respondent are </w:t>
      </w:r>
      <w:r w:rsidR="006552D0" w:rsidRPr="00D65A34">
        <w:rPr>
          <w:rFonts w:ascii="Times New Roman" w:hAnsi="Times New Roman" w:cs="Times New Roman"/>
          <w:bCs/>
          <w:sz w:val="24"/>
          <w:szCs w:val="24"/>
        </w:rPr>
        <w:t>Extended Spectrum</w:t>
      </w:r>
      <w:r w:rsidR="006552D0" w:rsidRPr="00D65A34">
        <w:rPr>
          <w:rFonts w:ascii="Times New Roman" w:hAnsi="Times New Roman" w:cs="Times New Roman"/>
          <w:b/>
          <w:color w:val="000000" w:themeColor="text1"/>
          <w:sz w:val="24"/>
          <w:szCs w:val="24"/>
        </w:rPr>
        <w:t xml:space="preserve"> </w:t>
      </w:r>
      <w:r w:rsidR="006552D0" w:rsidRPr="00D65A34">
        <w:rPr>
          <w:rFonts w:ascii="Times New Roman" w:hAnsi="Times New Roman" w:cs="Times New Roman"/>
          <w:color w:val="000000" w:themeColor="text1"/>
          <w:sz w:val="24"/>
          <w:szCs w:val="24"/>
        </w:rPr>
        <w:t>β-lactamases (</w:t>
      </w:r>
      <w:r w:rsidRPr="00D65A34">
        <w:rPr>
          <w:rFonts w:ascii="Times New Roman" w:hAnsi="Times New Roman" w:cs="Times New Roman"/>
          <w:color w:val="000000" w:themeColor="text1"/>
          <w:sz w:val="24"/>
          <w:szCs w:val="24"/>
        </w:rPr>
        <w:t>ESBL</w:t>
      </w:r>
      <w:r w:rsidR="006552D0"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rPr>
        <w:t xml:space="preserve"> producer. </w:t>
      </w:r>
      <w:r w:rsidRPr="00D65A34">
        <w:rPr>
          <w:rFonts w:ascii="Times New Roman" w:hAnsi="Times New Roman" w:cs="Times New Roman"/>
          <w:bCs/>
          <w:i/>
          <w:iCs/>
          <w:color w:val="000000" w:themeColor="text1"/>
          <w:sz w:val="24"/>
          <w:szCs w:val="24"/>
        </w:rPr>
        <w:t xml:space="preserve">Bacillus cereus </w:t>
      </w:r>
      <w:r w:rsidRPr="00D65A34">
        <w:rPr>
          <w:rFonts w:ascii="Times New Roman" w:hAnsi="Times New Roman" w:cs="Times New Roman"/>
          <w:bCs/>
          <w:color w:val="000000" w:themeColor="text1"/>
          <w:sz w:val="24"/>
          <w:szCs w:val="24"/>
        </w:rPr>
        <w:t>is increasingly being acknowledged as a serious bacterial pat</w:t>
      </w:r>
      <w:r w:rsidR="007E4A30" w:rsidRPr="00D65A34">
        <w:rPr>
          <w:rFonts w:ascii="Times New Roman" w:hAnsi="Times New Roman" w:cs="Times New Roman"/>
          <w:bCs/>
          <w:color w:val="000000" w:themeColor="text1"/>
          <w:sz w:val="24"/>
          <w:szCs w:val="24"/>
        </w:rPr>
        <w:t>hogen in immunosuppressed hosts</w:t>
      </w:r>
      <w:r w:rsidR="007E4A30" w:rsidRPr="00D65A34">
        <w:rPr>
          <w:rFonts w:ascii="Times New Roman" w:hAnsi="Times New Roman" w:cs="Times New Roman"/>
          <w:color w:val="000000" w:themeColor="text1"/>
          <w:sz w:val="24"/>
          <w:szCs w:val="24"/>
        </w:rPr>
        <w:t xml:space="preserve">. The resistance of </w:t>
      </w:r>
      <w:r w:rsidR="007E4A30" w:rsidRPr="00D65A34">
        <w:rPr>
          <w:rFonts w:ascii="Times New Roman" w:hAnsi="Times New Roman" w:cs="Times New Roman"/>
          <w:i/>
          <w:color w:val="000000" w:themeColor="text1"/>
          <w:sz w:val="24"/>
          <w:szCs w:val="24"/>
        </w:rPr>
        <w:t>B. cereus</w:t>
      </w:r>
      <w:r w:rsidR="007E4A30" w:rsidRPr="00D65A34">
        <w:rPr>
          <w:rFonts w:ascii="Times New Roman" w:hAnsi="Times New Roman" w:cs="Times New Roman"/>
          <w:color w:val="000000" w:themeColor="text1"/>
          <w:sz w:val="24"/>
          <w:szCs w:val="24"/>
        </w:rPr>
        <w:t xml:space="preserve"> in the course of the study is ESBL mediated. The contamination of wound could be through contact with h</w:t>
      </w:r>
      <w:r w:rsidR="004C0D95" w:rsidRPr="00D65A34">
        <w:rPr>
          <w:rFonts w:ascii="Times New Roman" w:hAnsi="Times New Roman" w:cs="Times New Roman"/>
          <w:color w:val="000000" w:themeColor="text1"/>
          <w:sz w:val="24"/>
          <w:szCs w:val="24"/>
        </w:rPr>
        <w:t>ospital environmental surface</w:t>
      </w:r>
      <w:r w:rsidR="00BE3E9D" w:rsidRPr="00D65A34">
        <w:rPr>
          <w:rFonts w:ascii="Times New Roman" w:hAnsi="Times New Roman" w:cs="Times New Roman"/>
          <w:color w:val="000000" w:themeColor="text1"/>
          <w:sz w:val="24"/>
          <w:szCs w:val="24"/>
        </w:rPr>
        <w:t>s</w:t>
      </w:r>
      <w:r w:rsidR="004C0D95" w:rsidRPr="00D65A34">
        <w:rPr>
          <w:rFonts w:ascii="Times New Roman" w:hAnsi="Times New Roman" w:cs="Times New Roman"/>
          <w:color w:val="000000" w:themeColor="text1"/>
          <w:sz w:val="24"/>
          <w:szCs w:val="24"/>
        </w:rPr>
        <w:t xml:space="preserve"> or</w:t>
      </w:r>
      <w:r w:rsidR="007E4A30" w:rsidRPr="00D65A34">
        <w:rPr>
          <w:rFonts w:ascii="Times New Roman" w:hAnsi="Times New Roman" w:cs="Times New Roman"/>
          <w:color w:val="000000" w:themeColor="text1"/>
          <w:sz w:val="24"/>
          <w:szCs w:val="24"/>
        </w:rPr>
        <w:t xml:space="preserve"> the cross infection from health worker</w:t>
      </w:r>
      <w:r w:rsidR="00BE3E9D" w:rsidRPr="00D65A34">
        <w:rPr>
          <w:rFonts w:ascii="Times New Roman" w:hAnsi="Times New Roman" w:cs="Times New Roman"/>
          <w:color w:val="000000" w:themeColor="text1"/>
          <w:sz w:val="24"/>
          <w:szCs w:val="24"/>
        </w:rPr>
        <w:t>s</w:t>
      </w:r>
      <w:r w:rsidR="007E4A30" w:rsidRPr="00D65A34">
        <w:rPr>
          <w:rFonts w:ascii="Times New Roman" w:hAnsi="Times New Roman" w:cs="Times New Roman"/>
          <w:color w:val="000000" w:themeColor="text1"/>
          <w:sz w:val="24"/>
          <w:szCs w:val="24"/>
        </w:rPr>
        <w:t xml:space="preserve"> to patient</w:t>
      </w:r>
      <w:r w:rsidR="00BE3E9D" w:rsidRPr="00D65A34">
        <w:rPr>
          <w:rFonts w:ascii="Times New Roman" w:hAnsi="Times New Roman" w:cs="Times New Roman"/>
          <w:color w:val="000000" w:themeColor="text1"/>
          <w:sz w:val="24"/>
          <w:szCs w:val="24"/>
        </w:rPr>
        <w:t>s</w:t>
      </w:r>
      <w:r w:rsidR="007E4A30"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Cs/>
          <w:color w:val="000000" w:themeColor="text1"/>
          <w:sz w:val="24"/>
          <w:szCs w:val="24"/>
        </w:rPr>
        <w:t>Therefore, the</w:t>
      </w:r>
      <w:r w:rsidR="007E4A30" w:rsidRPr="00D65A34">
        <w:rPr>
          <w:rFonts w:ascii="Times New Roman" w:hAnsi="Times New Roman" w:cs="Times New Roman"/>
          <w:bCs/>
          <w:color w:val="000000" w:themeColor="text1"/>
          <w:sz w:val="24"/>
          <w:szCs w:val="24"/>
        </w:rPr>
        <w:t xml:space="preserve"> </w:t>
      </w:r>
      <w:r w:rsidR="007E4A30" w:rsidRPr="00D65A34">
        <w:rPr>
          <w:rFonts w:ascii="Times New Roman" w:hAnsi="Times New Roman" w:cs="Times New Roman"/>
          <w:color w:val="000000" w:themeColor="text1"/>
          <w:sz w:val="24"/>
          <w:szCs w:val="24"/>
        </w:rPr>
        <w:t xml:space="preserve">wound should be cover appropriately by trained personnel in order to avoid microorganism gaining entrance into the blood through wound especially </w:t>
      </w:r>
      <w:r w:rsidR="007E4A30" w:rsidRPr="00D65A34">
        <w:rPr>
          <w:rFonts w:ascii="Times New Roman" w:hAnsi="Times New Roman" w:cs="Times New Roman"/>
          <w:i/>
          <w:color w:val="000000" w:themeColor="text1"/>
          <w:sz w:val="24"/>
          <w:szCs w:val="24"/>
        </w:rPr>
        <w:t>B. cereus</w:t>
      </w:r>
      <w:r w:rsidR="007E4A30" w:rsidRPr="00D65A34">
        <w:rPr>
          <w:rFonts w:ascii="Times New Roman" w:hAnsi="Times New Roman" w:cs="Times New Roman"/>
          <w:color w:val="000000" w:themeColor="text1"/>
          <w:sz w:val="24"/>
          <w:szCs w:val="24"/>
        </w:rPr>
        <w:t xml:space="preserve"> which could cause serious system diseases.</w:t>
      </w:r>
    </w:p>
    <w:p w14:paraId="1AA6400A" w14:textId="77777777" w:rsidR="00C73209" w:rsidRPr="00D65A34" w:rsidRDefault="00C73209" w:rsidP="007E4A30">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 xml:space="preserve">Keywords: </w:t>
      </w:r>
      <w:r w:rsidRPr="00D65A34">
        <w:rPr>
          <w:rFonts w:ascii="Times New Roman" w:hAnsi="Times New Roman" w:cs="Times New Roman"/>
          <w:color w:val="000000" w:themeColor="text1"/>
          <w:sz w:val="24"/>
          <w:szCs w:val="24"/>
        </w:rPr>
        <w:t xml:space="preserve">Carrier,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β-lactamases, wounds, patients, hospital.</w:t>
      </w:r>
    </w:p>
    <w:p w14:paraId="76F36ED6" w14:textId="77777777" w:rsidR="004E6D3D" w:rsidRPr="00D65A34" w:rsidRDefault="004E6D3D"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Introduction</w:t>
      </w:r>
    </w:p>
    <w:p w14:paraId="73EFF236"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iCs/>
          <w:color w:val="000000" w:themeColor="text1"/>
          <w:sz w:val="24"/>
          <w:szCs w:val="24"/>
        </w:rPr>
        <w:lastRenderedPageBreak/>
        <w:t xml:space="preserve">Bacillus cereus </w:t>
      </w:r>
      <w:r w:rsidRPr="00D65A34">
        <w:rPr>
          <w:rFonts w:ascii="Times New Roman" w:hAnsi="Times New Roman" w:cs="Times New Roman"/>
          <w:color w:val="000000" w:themeColor="text1"/>
          <w:sz w:val="24"/>
          <w:szCs w:val="24"/>
        </w:rPr>
        <w:t>is a spore forming and ubiquitous bacterium present in soil, foods, insect larvae, almost all surfaces and human skin (</w:t>
      </w:r>
      <w:r w:rsidRPr="00D65A34">
        <w:rPr>
          <w:rFonts w:ascii="Times New Roman" w:eastAsia="Times New Roman" w:hAnsi="Times New Roman" w:cs="Times New Roman"/>
          <w:color w:val="000000" w:themeColor="text1"/>
          <w:sz w:val="24"/>
          <w:szCs w:val="24"/>
        </w:rPr>
        <w:t>Auger</w:t>
      </w:r>
      <w:r w:rsidRPr="00D65A34">
        <w:rPr>
          <w:rFonts w:ascii="Times New Roman" w:hAnsi="Times New Roman" w:cs="Times New Roman"/>
          <w:bCs/>
          <w:color w:val="000000" w:themeColor="text1"/>
          <w:sz w:val="24"/>
          <w:szCs w:val="24"/>
        </w:rPr>
        <w:t xml:space="preserve"> </w:t>
      </w:r>
      <w:r w:rsidRPr="00D65A34">
        <w:rPr>
          <w:rFonts w:ascii="Times New Roman" w:hAnsi="Times New Roman" w:cs="Times New Roman"/>
          <w:bCs/>
          <w:i/>
          <w:color w:val="000000" w:themeColor="text1"/>
          <w:sz w:val="24"/>
          <w:szCs w:val="24"/>
        </w:rPr>
        <w:t>et al</w:t>
      </w:r>
      <w:r w:rsidRPr="00D65A34">
        <w:rPr>
          <w:rFonts w:ascii="Times New Roman" w:hAnsi="Times New Roman" w:cs="Times New Roman"/>
          <w:bCs/>
          <w:color w:val="000000" w:themeColor="text1"/>
          <w:sz w:val="24"/>
          <w:szCs w:val="24"/>
        </w:rPr>
        <w:t xml:space="preserve">., 2009; Tran </w:t>
      </w:r>
      <w:r w:rsidRPr="00D65A34">
        <w:rPr>
          <w:rFonts w:ascii="Times New Roman" w:hAnsi="Times New Roman" w:cs="Times New Roman"/>
          <w:bCs/>
          <w:i/>
          <w:iCs/>
          <w:color w:val="000000" w:themeColor="text1"/>
          <w:sz w:val="24"/>
          <w:szCs w:val="24"/>
        </w:rPr>
        <w:t>et al</w:t>
      </w:r>
      <w:r w:rsidRPr="00D65A34">
        <w:rPr>
          <w:rFonts w:ascii="Times New Roman" w:hAnsi="Times New Roman" w:cs="Times New Roman"/>
          <w:bCs/>
          <w:color w:val="000000" w:themeColor="text1"/>
          <w:sz w:val="24"/>
          <w:szCs w:val="24"/>
        </w:rPr>
        <w:t>., 2010</w:t>
      </w:r>
      <w:r w:rsidRPr="00D65A34">
        <w:rPr>
          <w:rFonts w:ascii="Times New Roman" w:hAnsi="Times New Roman" w:cs="Times New Roman"/>
          <w:color w:val="000000" w:themeColor="text1"/>
          <w:sz w:val="24"/>
          <w:szCs w:val="24"/>
        </w:rPr>
        <w:t>).</w:t>
      </w:r>
      <w:r w:rsidRPr="00D65A34">
        <w:rPr>
          <w:rFonts w:ascii="Times New Roman" w:hAnsi="Times New Roman" w:cs="Times New Roman"/>
          <w:i/>
          <w:iCs/>
          <w:color w:val="000000" w:themeColor="text1"/>
          <w:sz w:val="24"/>
          <w:szCs w:val="24"/>
        </w:rPr>
        <w:t xml:space="preserve"> B. cereus </w:t>
      </w:r>
      <w:r w:rsidRPr="00D65A34">
        <w:rPr>
          <w:rFonts w:ascii="Times New Roman" w:hAnsi="Times New Roman" w:cs="Times New Roman"/>
          <w:color w:val="000000" w:themeColor="text1"/>
          <w:sz w:val="24"/>
          <w:szCs w:val="24"/>
        </w:rPr>
        <w:t xml:space="preserve">can cause food poisoning and various opportunistic and nosocomial infections. It can cause two types of food poisoning, one resulting in vomiting through the action of the emetic toxin cereulide and the other resulting in diarrhea through the action of various enterotoxins (Kotiranta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2000; Granum, 2001; Stenfors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color w:val="000000" w:themeColor="text1"/>
          <w:sz w:val="24"/>
          <w:szCs w:val="24"/>
        </w:rPr>
        <w:t xml:space="preserve">., 2008). The majority of </w:t>
      </w:r>
      <w:r w:rsidRPr="00D65A34">
        <w:rPr>
          <w:rFonts w:ascii="Times New Roman" w:hAnsi="Times New Roman" w:cs="Times New Roman"/>
          <w:i/>
          <w:iCs/>
          <w:color w:val="000000" w:themeColor="text1"/>
          <w:sz w:val="24"/>
          <w:szCs w:val="24"/>
        </w:rPr>
        <w:t>B. cereus</w:t>
      </w:r>
      <w:r w:rsidR="00584A97"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00584A97" w:rsidRPr="00D65A34">
        <w:rPr>
          <w:rFonts w:ascii="Times New Roman" w:hAnsi="Times New Roman" w:cs="Times New Roman"/>
          <w:color w:val="000000" w:themeColor="text1"/>
          <w:sz w:val="24"/>
          <w:szCs w:val="24"/>
        </w:rPr>
        <w:t>cause</w:t>
      </w:r>
      <w:r w:rsidRPr="00D65A34">
        <w:rPr>
          <w:rFonts w:ascii="Times New Roman" w:hAnsi="Times New Roman" w:cs="Times New Roman"/>
          <w:color w:val="000000" w:themeColor="text1"/>
          <w:sz w:val="24"/>
          <w:szCs w:val="24"/>
        </w:rPr>
        <w:t xml:space="preserve"> diseases</w:t>
      </w:r>
      <w:r w:rsidR="00584A97" w:rsidRPr="00D65A34">
        <w:rPr>
          <w:rFonts w:ascii="Times New Roman" w:hAnsi="Times New Roman" w:cs="Times New Roman"/>
          <w:color w:val="000000" w:themeColor="text1"/>
          <w:sz w:val="24"/>
          <w:szCs w:val="24"/>
        </w:rPr>
        <w:t xml:space="preserve"> that</w:t>
      </w:r>
      <w:r w:rsidRPr="00D65A34">
        <w:rPr>
          <w:rFonts w:ascii="Times New Roman" w:hAnsi="Times New Roman" w:cs="Times New Roman"/>
          <w:color w:val="000000" w:themeColor="text1"/>
          <w:sz w:val="24"/>
          <w:szCs w:val="24"/>
        </w:rPr>
        <w:t xml:space="preserve"> affects the gastrointestinal tract resulting either in diarrhoea or em</w:t>
      </w:r>
      <w:r w:rsidR="00400217" w:rsidRPr="00D65A34">
        <w:rPr>
          <w:rFonts w:ascii="Times New Roman" w:hAnsi="Times New Roman" w:cs="Times New Roman"/>
          <w:color w:val="000000" w:themeColor="text1"/>
          <w:sz w:val="24"/>
          <w:szCs w:val="24"/>
        </w:rPr>
        <w:t xml:space="preserve">esis. The emetic syndrome is an </w:t>
      </w:r>
      <w:r w:rsidRPr="00D65A34">
        <w:rPr>
          <w:rFonts w:ascii="Times New Roman" w:hAnsi="Times New Roman" w:cs="Times New Roman"/>
          <w:color w:val="000000" w:themeColor="text1"/>
          <w:sz w:val="24"/>
          <w:szCs w:val="24"/>
        </w:rPr>
        <w:t xml:space="preserve">intoxication with the emetic toxin cereulide, which is performed in food during vegetative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growth. </w:t>
      </w:r>
    </w:p>
    <w:p w14:paraId="572C062A"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iCs/>
          <w:color w:val="000000" w:themeColor="text1"/>
          <w:sz w:val="24"/>
          <w:szCs w:val="24"/>
        </w:rPr>
        <w:t>B. cereus</w:t>
      </w:r>
      <w:r w:rsidRPr="00D65A34">
        <w:rPr>
          <w:rFonts w:ascii="Times New Roman" w:hAnsi="Times New Roman" w:cs="Times New Roman"/>
          <w:color w:val="000000" w:themeColor="text1"/>
          <w:sz w:val="24"/>
          <w:szCs w:val="24"/>
        </w:rPr>
        <w:t xml:space="preserve"> causes non-gastrointestinal illness (Bottone, 2010). Non-gastrointestinal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outbreaks are less frequent, and most are identified as nosocomial in origin. The strains isolated from non-gastrointestinal infections have shown the ability to synthesize necrotizing exotoxin-like hemolysins and phospholipases.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 a common food poisoning organism, but also systemic and local infections have been reported, especially associated with immunologically compromised patients, neonates, drug addicts and patients with a history of traumatic or surgical wounds or catheters. </w:t>
      </w:r>
    </w:p>
    <w:p w14:paraId="4EF55F89"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Besides food poisoning (Glasset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2016),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induces local and systemic infections (Bottone, 2010; Veysseyre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2015; Wright, 2016; Kato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2017). The main described conditions are septicemia, endophthalmitis, pneumonia, endocarditis, meningititis and encephalitis, especially in immunosuppressed individuals such as neonates, resulting in the patient death in about 10% of cases (Ramarao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2014). In addition, several cases of fulminant infections similar to anthrax, and affecting healthy persons, have also been reported (</w:t>
      </w:r>
      <w:proofErr w:type="gramStart"/>
      <w:r w:rsidRPr="00D65A34">
        <w:rPr>
          <w:rFonts w:ascii="Times New Roman" w:hAnsi="Times New Roman" w:cs="Times New Roman"/>
          <w:color w:val="000000" w:themeColor="text1"/>
          <w:sz w:val="24"/>
          <w:szCs w:val="24"/>
        </w:rPr>
        <w:t xml:space="preserve">Hoffmaster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w:t>
      </w:r>
      <w:proofErr w:type="gramEnd"/>
      <w:r w:rsidRPr="00D65A34">
        <w:rPr>
          <w:rFonts w:ascii="Times New Roman" w:hAnsi="Times New Roman" w:cs="Times New Roman"/>
          <w:color w:val="000000" w:themeColor="text1"/>
          <w:sz w:val="24"/>
          <w:szCs w:val="24"/>
        </w:rPr>
        <w:t xml:space="preserve">, 2014; Marston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2016). </w:t>
      </w:r>
      <w:r w:rsidRPr="00D65A34">
        <w:rPr>
          <w:rFonts w:ascii="Times New Roman" w:hAnsi="Times New Roman" w:cs="Times New Roman"/>
          <w:color w:val="000000" w:themeColor="text1"/>
          <w:sz w:val="24"/>
          <w:szCs w:val="24"/>
        </w:rPr>
        <w:lastRenderedPageBreak/>
        <w:t xml:space="preserve">Predisposing factors include intravenous drug use, surgical or traumatic wounds, intravascular catheters and prematurity due to an immature immune response and to the presence of indwelling devices in the intensive care environment of neonates (Hilliard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2003; Decousser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2013; Ramarao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2014; Benusic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2015). Environmental reservoirs include air filtration/ventilation equipment, linen, medical devices and hands of the staff (</w:t>
      </w:r>
      <w:proofErr w:type="gramStart"/>
      <w:r w:rsidRPr="00D65A34">
        <w:rPr>
          <w:rFonts w:ascii="Times New Roman" w:hAnsi="Times New Roman" w:cs="Times New Roman"/>
          <w:color w:val="000000" w:themeColor="text1"/>
          <w:sz w:val="24"/>
          <w:szCs w:val="24"/>
        </w:rPr>
        <w:t>Bottone ,</w:t>
      </w:r>
      <w:proofErr w:type="gramEnd"/>
      <w:r w:rsidRPr="00D65A34">
        <w:rPr>
          <w:rFonts w:ascii="Times New Roman" w:hAnsi="Times New Roman" w:cs="Times New Roman"/>
          <w:color w:val="000000" w:themeColor="text1"/>
          <w:sz w:val="24"/>
          <w:szCs w:val="24"/>
        </w:rPr>
        <w:t xml:space="preserve"> 2010; Sasahara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2011).</w:t>
      </w:r>
    </w:p>
    <w:p w14:paraId="365EE249"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Bottone (2010) also reported that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has also been recognised as the etiological agent for a variety of rare, but often fatal non-gastrointestinal local and systemic infections. Due to a premature or impaired epithelial barrier lining the gut, neonates, elderly and immunocompromised individuals are at special risk to suffer from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infections, which mainly result from postoperative and posttraumatic wound contaminations (Bottone, 2010). Cases of fulminant bacteraemia (Hilliard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2003), meningitis (Lebessi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2009), pneumonia (Avashia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2007), severe ocular infections (keratitis, endolphthalmitis) (Callegan </w:t>
      </w:r>
      <w:r w:rsidRPr="00D65A34">
        <w:rPr>
          <w:rFonts w:ascii="Times New Roman" w:hAnsi="Times New Roman" w:cs="Times New Roman"/>
          <w:i/>
          <w:iCs/>
          <w:color w:val="000000" w:themeColor="text1"/>
          <w:sz w:val="24"/>
          <w:szCs w:val="24"/>
        </w:rPr>
        <w:t xml:space="preserve">et al. </w:t>
      </w:r>
      <w:r w:rsidRPr="00D65A34">
        <w:rPr>
          <w:rFonts w:ascii="Times New Roman" w:hAnsi="Times New Roman" w:cs="Times New Roman"/>
          <w:color w:val="000000" w:themeColor="text1"/>
          <w:sz w:val="24"/>
          <w:szCs w:val="24"/>
        </w:rPr>
        <w:t xml:space="preserve">2002; Callegan </w:t>
      </w:r>
      <w:r w:rsidRPr="00D65A34">
        <w:rPr>
          <w:rFonts w:ascii="Times New Roman" w:hAnsi="Times New Roman" w:cs="Times New Roman"/>
          <w:i/>
          <w:iCs/>
          <w:color w:val="000000" w:themeColor="text1"/>
          <w:sz w:val="24"/>
          <w:szCs w:val="24"/>
        </w:rPr>
        <w:t xml:space="preserve">et al., </w:t>
      </w:r>
      <w:r w:rsidRPr="00D65A34">
        <w:rPr>
          <w:rFonts w:ascii="Times New Roman" w:hAnsi="Times New Roman" w:cs="Times New Roman"/>
          <w:color w:val="000000" w:themeColor="text1"/>
          <w:sz w:val="24"/>
          <w:szCs w:val="24"/>
        </w:rPr>
        <w:t xml:space="preserve">2007), endocarditis and cutaneous infections have been reported. Severe and lethal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infections are commonly connected to contaminated hospital linen, colonized indwelling catheters and nosocomial transmission (Hernaiz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2003; Kuroki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2009; Sasahara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2011). </w:t>
      </w:r>
    </w:p>
    <w:p w14:paraId="711BEA5A"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Local and systemic infections have been reported, mainly describing individual cases or single hospital setting (Glasset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2018). The real incidence of such infection is unknown and information on genetic and phenotypic characteristics of the incriminated strains is generally scarce (Glasset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2018).</w:t>
      </w:r>
    </w:p>
    <w:p w14:paraId="56FA64BF"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Postoperative and posttraumatic wound infections and burns caused by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are associated with the production of a dermonecrotic vascular permeability factor, HBL. </w:t>
      </w:r>
      <w:r w:rsidRPr="00D65A34">
        <w:rPr>
          <w:rFonts w:ascii="Times New Roman" w:hAnsi="Times New Roman" w:cs="Times New Roman"/>
          <w:color w:val="000000" w:themeColor="text1"/>
          <w:sz w:val="24"/>
          <w:szCs w:val="24"/>
        </w:rPr>
        <w:lastRenderedPageBreak/>
        <w:t xml:space="preserve">Many of the local infections are mild, but also severe deep infections with necrosis and purulence occur. Intravenous drug abuse, alcoholism and diseases lowering the immune responses are regarded as predisposing factors in osteomyelitis due to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which has occasionally been described also in patients with a history of surgical or accidental trauma. </w:t>
      </w:r>
    </w:p>
    <w:p w14:paraId="5EF7DC82"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 one of the most important microorganisms found in severe ocular infections: keratitis, endophthalmitis, and panophthalmitis. In 1993, Drobniewski listed 35 cases of significant ocular infections reported in this century. Endophthalmitis is a severe infection caused by the introduction of bacteria into the eye following trauma or surgery. Case reports of </w:t>
      </w:r>
      <w:r w:rsidRPr="00D65A34">
        <w:rPr>
          <w:rFonts w:ascii="Times New Roman" w:hAnsi="Times New Roman" w:cs="Times New Roman"/>
          <w:i/>
          <w:iCs/>
          <w:color w:val="000000" w:themeColor="text1"/>
          <w:sz w:val="24"/>
          <w:szCs w:val="24"/>
        </w:rPr>
        <w:t>B. cereus</w:t>
      </w:r>
      <w:r w:rsidRPr="00D65A34">
        <w:rPr>
          <w:rFonts w:ascii="Times New Roman" w:hAnsi="Times New Roman" w:cs="Times New Roman"/>
          <w:color w:val="000000" w:themeColor="text1"/>
          <w:sz w:val="24"/>
          <w:szCs w:val="24"/>
        </w:rPr>
        <w:t xml:space="preserve"> endophthalmitis or panophthalmitis have been reported in the literature (Altiparmak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2007; Martinez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2007; Tobita and Hayano, 2007; Al-Jamali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color w:val="000000" w:themeColor="text1"/>
          <w:sz w:val="24"/>
          <w:szCs w:val="24"/>
        </w:rPr>
        <w:t xml:space="preserve"> 2008; Zheng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2008). Among the organisms that infect the eye,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has one of the most rapidly evolving courses of infection and is one of the most destructive.  Despite aggressive drug and/or surgical intervention,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endophthalmitis typically results in migration of bacteria throughout the eye and a remarkably rapid progression to a severe intraocular inflammatory response, resulting in loss of functional vision within 24 hour to 48 hour.</w:t>
      </w:r>
    </w:p>
    <w:p w14:paraId="65D3615C"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can produce a variety of skin and soft tissue infections, including cellulitis (Dancer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2002; Latsios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2003) and necrotizing cellulitis (Sada </w:t>
      </w:r>
      <w:r w:rsidRPr="00D65A34">
        <w:rPr>
          <w:rFonts w:ascii="Times New Roman" w:hAnsi="Times New Roman" w:cs="Times New Roman"/>
          <w:i/>
          <w:iCs/>
          <w:color w:val="000000" w:themeColor="text1"/>
          <w:sz w:val="24"/>
          <w:szCs w:val="24"/>
        </w:rPr>
        <w:t xml:space="preserve">et al. </w:t>
      </w:r>
      <w:r w:rsidRPr="00D65A34">
        <w:rPr>
          <w:rFonts w:ascii="Times New Roman" w:hAnsi="Times New Roman" w:cs="Times New Roman"/>
          <w:color w:val="000000" w:themeColor="text1"/>
          <w:sz w:val="24"/>
          <w:szCs w:val="24"/>
        </w:rPr>
        <w:t xml:space="preserve">2009; Hutchens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color w:val="000000" w:themeColor="text1"/>
          <w:sz w:val="24"/>
          <w:szCs w:val="24"/>
        </w:rPr>
        <w:t xml:space="preserve">., 2010). Wound infections, mostly in otherwise healthy persons, have been reported following trauma, surgery and burns (Shimoni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2008; Ribeiro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00EB6AD5" w:rsidRPr="00D65A34">
        <w:rPr>
          <w:rFonts w:ascii="Times New Roman" w:hAnsi="Times New Roman" w:cs="Times New Roman"/>
          <w:color w:val="000000" w:themeColor="text1"/>
          <w:sz w:val="24"/>
          <w:szCs w:val="24"/>
        </w:rPr>
        <w:t>2010</w:t>
      </w:r>
      <w:r w:rsidRPr="00D65A34">
        <w:rPr>
          <w:rFonts w:ascii="Times New Roman" w:hAnsi="Times New Roman" w:cs="Times New Roman"/>
          <w:color w:val="000000" w:themeColor="text1"/>
          <w:sz w:val="24"/>
          <w:szCs w:val="24"/>
        </w:rPr>
        <w:t xml:space="preserve">). Catheter use was often associated with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infection (Srivaths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2004</w:t>
      </w:r>
      <w:r w:rsidR="00EB6AD5"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rPr>
        <w:t xml:space="preserve"> Flavelle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2007).</w:t>
      </w:r>
    </w:p>
    <w:p w14:paraId="794AE31B"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i/>
          <w:iCs/>
          <w:color w:val="000000" w:themeColor="text1"/>
          <w:sz w:val="24"/>
          <w:szCs w:val="24"/>
        </w:rPr>
        <w:lastRenderedPageBreak/>
        <w:t xml:space="preserve">B. cereus </w:t>
      </w:r>
      <w:r w:rsidRPr="00D65A34">
        <w:rPr>
          <w:rFonts w:ascii="Times New Roman" w:hAnsi="Times New Roman" w:cs="Times New Roman"/>
          <w:color w:val="000000" w:themeColor="text1"/>
          <w:sz w:val="24"/>
          <w:szCs w:val="24"/>
        </w:rPr>
        <w:t xml:space="preserve">endocarditis is a rare condition that is associated with intravenous devices or recreational drug injections (Abusin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2008). Morbidity and mortality associated with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endocarditis are high among patients with valvular heart disease (Cone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color w:val="000000" w:themeColor="text1"/>
          <w:sz w:val="24"/>
          <w:szCs w:val="24"/>
        </w:rPr>
        <w:t xml:space="preserve"> 2005).</w:t>
      </w:r>
    </w:p>
    <w:p w14:paraId="48F77719"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i/>
          <w:iCs/>
          <w:color w:val="000000" w:themeColor="text1"/>
          <w:sz w:val="24"/>
          <w:szCs w:val="24"/>
        </w:rPr>
      </w:pPr>
      <w:r w:rsidRPr="00D65A34">
        <w:rPr>
          <w:rFonts w:ascii="Times New Roman" w:hAnsi="Times New Roman" w:cs="Times New Roman"/>
          <w:color w:val="000000" w:themeColor="text1"/>
          <w:sz w:val="24"/>
          <w:szCs w:val="24"/>
        </w:rPr>
        <w:t xml:space="preserve">Some cases of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meningoencephalitis (Puvabanditsin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2007; Manickam </w:t>
      </w:r>
      <w:r w:rsidRPr="00D65A34">
        <w:rPr>
          <w:rFonts w:ascii="Times New Roman" w:hAnsi="Times New Roman" w:cs="Times New Roman"/>
          <w:i/>
          <w:iCs/>
          <w:color w:val="000000" w:themeColor="text1"/>
          <w:sz w:val="24"/>
          <w:szCs w:val="24"/>
        </w:rPr>
        <w:t xml:space="preserve">et al., </w:t>
      </w:r>
      <w:r w:rsidRPr="00D65A34">
        <w:rPr>
          <w:rFonts w:ascii="Times New Roman" w:hAnsi="Times New Roman" w:cs="Times New Roman"/>
          <w:color w:val="000000" w:themeColor="text1"/>
          <w:sz w:val="24"/>
          <w:szCs w:val="24"/>
        </w:rPr>
        <w:t>2008) and bacteraemia</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(Hilliard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2003) have been reported in neonates. Neonatal meningoencephalitis caused by</w:t>
      </w:r>
      <w:r w:rsidRPr="00D65A34">
        <w:rPr>
          <w:rFonts w:ascii="Times New Roman" w:hAnsi="Times New Roman" w:cs="Times New Roman"/>
          <w:i/>
          <w:iCs/>
          <w:color w:val="000000" w:themeColor="text1"/>
          <w:sz w:val="24"/>
          <w:szCs w:val="24"/>
        </w:rPr>
        <w:t xml:space="preserve"> B. cereus </w:t>
      </w:r>
      <w:r w:rsidRPr="00D65A34">
        <w:rPr>
          <w:rFonts w:ascii="Times New Roman" w:hAnsi="Times New Roman" w:cs="Times New Roman"/>
          <w:color w:val="000000" w:themeColor="text1"/>
          <w:sz w:val="24"/>
          <w:szCs w:val="24"/>
        </w:rPr>
        <w:t>is rare, but it carries a high mortality. Cases of infection are often associated with</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medical equipment or devices.</w:t>
      </w:r>
    </w:p>
    <w:p w14:paraId="58A0D053"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Some cases of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pneumonia have been reported. Pulmonary infections due to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are rare compared to those attributed to </w:t>
      </w:r>
      <w:r w:rsidRPr="00D65A34">
        <w:rPr>
          <w:rFonts w:ascii="Times New Roman" w:hAnsi="Times New Roman" w:cs="Times New Roman"/>
          <w:i/>
          <w:iCs/>
          <w:color w:val="000000" w:themeColor="text1"/>
          <w:sz w:val="24"/>
          <w:szCs w:val="24"/>
        </w:rPr>
        <w:t xml:space="preserve">B. anthracis, </w:t>
      </w:r>
      <w:r w:rsidRPr="00D65A34">
        <w:rPr>
          <w:rFonts w:ascii="Times New Roman" w:hAnsi="Times New Roman" w:cs="Times New Roman"/>
          <w:color w:val="000000" w:themeColor="text1"/>
          <w:sz w:val="24"/>
          <w:szCs w:val="24"/>
        </w:rPr>
        <w:t xml:space="preserve">but can be just as life threatening in immunocompromised persons. The majority of cases were in metalworkers and immunocompromised patients who have greater susceptibility to infection. </w:t>
      </w:r>
    </w:p>
    <w:p w14:paraId="2C64DC9E" w14:textId="77777777" w:rsidR="004E6D3D" w:rsidRPr="00D65A34" w:rsidRDefault="004E6D3D" w:rsidP="004E6D3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All these pathologies are characterized by massive tissue degradation/destruction as a result of unspecific cytolytic and tissue-reactive enzyme activity (Bottone, 2010). A role for the different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haemolysins, the collagenase, cereolysin O and the three phospholipases sphingomyelinase (SMase), phosphatidylcholinespecific phospholipase C (PC-Plc) and phosphatidylinositol-specific phospholipase C (PI-Plc) has been suggested (Beecher and Wong 2000). In many pathogenic bacteria phospholipase C is recognised as virulence factor contributing to tissue damage by degranulation of human neutrophils. In addition, recent studies focussed on haemolysin II (HlyII) and secreted proteases like the neutral protease and immune inhibitor metalloproteases (InhA1, InhA2 and InhA3) as novel contributors to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pathogenicity (Cadot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2010). Results indicate that </w:t>
      </w:r>
      <w:r w:rsidRPr="00D65A34">
        <w:rPr>
          <w:rFonts w:ascii="Times New Roman" w:hAnsi="Times New Roman" w:cs="Times New Roman"/>
          <w:i/>
          <w:iCs/>
          <w:color w:val="000000" w:themeColor="text1"/>
          <w:sz w:val="24"/>
          <w:szCs w:val="24"/>
        </w:rPr>
        <w:t xml:space="preserve">B. </w:t>
      </w:r>
      <w:r w:rsidRPr="00D65A34">
        <w:rPr>
          <w:rFonts w:ascii="Times New Roman" w:hAnsi="Times New Roman" w:cs="Times New Roman"/>
          <w:i/>
          <w:iCs/>
          <w:color w:val="000000" w:themeColor="text1"/>
          <w:sz w:val="24"/>
          <w:szCs w:val="24"/>
        </w:rPr>
        <w:lastRenderedPageBreak/>
        <w:t xml:space="preserve">cereus </w:t>
      </w:r>
      <w:r w:rsidRPr="00D65A34">
        <w:rPr>
          <w:rFonts w:ascii="Times New Roman" w:hAnsi="Times New Roman" w:cs="Times New Roman"/>
          <w:color w:val="000000" w:themeColor="text1"/>
          <w:sz w:val="24"/>
          <w:szCs w:val="24"/>
        </w:rPr>
        <w:t xml:space="preserve">likely uses several virulence factors concomitantly to enhance tissue degradation and circumvent host defence mechanisms (Cadot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2010; Guillemet </w:t>
      </w:r>
      <w:r w:rsidRPr="00D65A34">
        <w:rPr>
          <w:rFonts w:ascii="Times New Roman" w:hAnsi="Times New Roman" w:cs="Times New Roman"/>
          <w:i/>
          <w:iCs/>
          <w:color w:val="000000" w:themeColor="text1"/>
          <w:sz w:val="24"/>
          <w:szCs w:val="24"/>
        </w:rPr>
        <w:t>et al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2010).</w:t>
      </w:r>
    </w:p>
    <w:p w14:paraId="3470526B" w14:textId="77777777" w:rsidR="00134610" w:rsidRPr="00D65A34" w:rsidRDefault="004E6D3D" w:rsidP="00134610">
      <w:pPr>
        <w:spacing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β-lactamases are hydrolytic enzymes which acts on the β-lactam ring of common antibiotics such as penicillins and cephalosporins and render them ineffective thus confer the bacterium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resistance towards lactam antibiotics (Rishi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2012). </w:t>
      </w:r>
      <w:r w:rsidR="00584862" w:rsidRPr="00D65A34">
        <w:rPr>
          <w:rFonts w:ascii="Times New Roman" w:hAnsi="Times New Roman" w:cs="Times New Roman"/>
          <w:bCs/>
          <w:color w:val="000000" w:themeColor="text1"/>
          <w:sz w:val="24"/>
          <w:szCs w:val="24"/>
          <w:lang w:val="en-GB"/>
        </w:rPr>
        <w:t>ß</w:t>
      </w:r>
      <w:r w:rsidR="00584862" w:rsidRPr="00D65A34">
        <w:rPr>
          <w:rFonts w:ascii="Times New Roman" w:hAnsi="Times New Roman" w:cs="Times New Roman"/>
          <w:color w:val="000000" w:themeColor="text1"/>
          <w:sz w:val="24"/>
          <w:szCs w:val="24"/>
        </w:rPr>
        <w:t>-lactamases are increasing in number and diversification of the group of enzymes is occurring that inactivates</w:t>
      </w:r>
      <w:r w:rsidR="00584862" w:rsidRPr="00D65A34">
        <w:rPr>
          <w:rFonts w:ascii="Times New Roman" w:hAnsi="Times New Roman" w:cs="Times New Roman"/>
          <w:b/>
          <w:color w:val="000000" w:themeColor="text1"/>
          <w:sz w:val="24"/>
          <w:szCs w:val="24"/>
        </w:rPr>
        <w:t xml:space="preserve"> </w:t>
      </w:r>
      <w:r w:rsidR="00584862" w:rsidRPr="00D65A34">
        <w:rPr>
          <w:rFonts w:ascii="Times New Roman" w:hAnsi="Times New Roman" w:cs="Times New Roman"/>
          <w:bCs/>
          <w:color w:val="000000" w:themeColor="text1"/>
          <w:sz w:val="24"/>
          <w:szCs w:val="24"/>
          <w:lang w:val="en-GB"/>
        </w:rPr>
        <w:t>ß</w:t>
      </w:r>
      <w:r w:rsidR="00584862" w:rsidRPr="00D65A34">
        <w:rPr>
          <w:rFonts w:ascii="Times New Roman" w:hAnsi="Times New Roman" w:cs="Times New Roman"/>
          <w:color w:val="000000" w:themeColor="text1"/>
          <w:sz w:val="24"/>
          <w:szCs w:val="24"/>
        </w:rPr>
        <w:t xml:space="preserve">-lactam type of antibacterials (Gupta, 2007). </w:t>
      </w:r>
      <w:r w:rsidR="008943AF" w:rsidRPr="00D65A34">
        <w:rPr>
          <w:rStyle w:val="w"/>
          <w:rFonts w:ascii="Times New Roman" w:hAnsi="Times New Roman" w:cs="Times New Roman"/>
          <w:bCs/>
          <w:color w:val="000000" w:themeColor="text1"/>
          <w:sz w:val="24"/>
          <w:szCs w:val="24"/>
        </w:rPr>
        <w:t>Beta</w:t>
      </w:r>
      <w:r w:rsidR="008943AF" w:rsidRPr="00D65A34">
        <w:rPr>
          <w:rFonts w:ascii="Times New Roman" w:hAnsi="Times New Roman" w:cs="Times New Roman"/>
          <w:bCs/>
          <w:color w:val="000000" w:themeColor="text1"/>
          <w:sz w:val="24"/>
          <w:szCs w:val="24"/>
        </w:rPr>
        <w:t>-</w:t>
      </w:r>
      <w:r w:rsidR="008943AF" w:rsidRPr="00D65A34">
        <w:rPr>
          <w:rStyle w:val="w"/>
          <w:rFonts w:ascii="Times New Roman" w:hAnsi="Times New Roman" w:cs="Times New Roman"/>
          <w:bCs/>
          <w:color w:val="000000" w:themeColor="text1"/>
          <w:sz w:val="24"/>
          <w:szCs w:val="24"/>
        </w:rPr>
        <w:t>lactamases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enzymes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EC</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number</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3</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5</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2</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6</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produced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by</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some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bacteria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responsible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for</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their</w:t>
      </w:r>
      <w:r w:rsidR="008943AF" w:rsidRPr="00D65A34">
        <w:rPr>
          <w:rFonts w:ascii="Times New Roman" w:hAnsi="Times New Roman" w:cs="Times New Roman"/>
          <w:color w:val="000000" w:themeColor="text1"/>
          <w:sz w:val="24"/>
          <w:szCs w:val="24"/>
        </w:rPr>
        <w:t xml:space="preserve"> </w:t>
      </w:r>
      <w:hyperlink r:id="rId9" w:history="1">
        <w:r w:rsidR="008943AF" w:rsidRPr="00D65A34">
          <w:rPr>
            <w:rStyle w:val="w"/>
            <w:rFonts w:ascii="Times New Roman" w:hAnsi="Times New Roman" w:cs="Times New Roman"/>
            <w:color w:val="000000" w:themeColor="text1"/>
            <w:sz w:val="24"/>
            <w:szCs w:val="24"/>
          </w:rPr>
          <w:t>resistance</w:t>
        </w:r>
      </w:hyperlink>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to</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beta</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lactam</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antibiotics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like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penicillins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cephalosporins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cephamycins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ertapenems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carbapenems</w:t>
      </w:r>
      <w:r w:rsidR="008943AF" w:rsidRPr="00D65A34">
        <w:rPr>
          <w:rFonts w:ascii="Times New Roman" w:hAnsi="Times New Roman" w:cs="Times New Roman"/>
          <w:color w:val="000000" w:themeColor="text1"/>
          <w:sz w:val="24"/>
          <w:szCs w:val="24"/>
        </w:rPr>
        <w:t xml:space="preserve">. β-lactamases are hydrolytic enzymes which acts on the β-lactam ring of common antibiotics such as penicillins and cephalosporins and render them ineffective thus confer the bacterium </w:t>
      </w:r>
      <w:r w:rsidR="008943AF" w:rsidRPr="00D65A34">
        <w:rPr>
          <w:rFonts w:ascii="Times New Roman" w:hAnsi="Times New Roman" w:cs="Times New Roman"/>
          <w:i/>
          <w:iCs/>
          <w:color w:val="000000" w:themeColor="text1"/>
          <w:sz w:val="24"/>
          <w:szCs w:val="24"/>
        </w:rPr>
        <w:t xml:space="preserve">Bacillus cereus </w:t>
      </w:r>
      <w:r w:rsidR="008943AF" w:rsidRPr="00D65A34">
        <w:rPr>
          <w:rFonts w:ascii="Times New Roman" w:hAnsi="Times New Roman" w:cs="Times New Roman"/>
          <w:color w:val="000000" w:themeColor="text1"/>
          <w:sz w:val="24"/>
          <w:szCs w:val="24"/>
        </w:rPr>
        <w:t xml:space="preserve">resistance towards lactam antibiotics (Rishi </w:t>
      </w:r>
      <w:r w:rsidR="008943AF" w:rsidRPr="00D65A34">
        <w:rPr>
          <w:rFonts w:ascii="Times New Roman" w:hAnsi="Times New Roman" w:cs="Times New Roman"/>
          <w:i/>
          <w:color w:val="000000" w:themeColor="text1"/>
          <w:sz w:val="24"/>
          <w:szCs w:val="24"/>
        </w:rPr>
        <w:t>et al</w:t>
      </w:r>
      <w:r w:rsidR="008943AF" w:rsidRPr="00D65A34">
        <w:rPr>
          <w:rFonts w:ascii="Times New Roman" w:hAnsi="Times New Roman" w:cs="Times New Roman"/>
          <w:color w:val="000000" w:themeColor="text1"/>
          <w:sz w:val="24"/>
          <w:szCs w:val="24"/>
        </w:rPr>
        <w:t xml:space="preserve">., 2012). </w:t>
      </w:r>
      <w:r w:rsidR="008943AF" w:rsidRPr="00D65A34">
        <w:rPr>
          <w:rStyle w:val="w"/>
          <w:rFonts w:ascii="Times New Roman" w:hAnsi="Times New Roman" w:cs="Times New Roman"/>
          <w:color w:val="000000" w:themeColor="text1"/>
          <w:sz w:val="24"/>
          <w:szCs w:val="24"/>
        </w:rPr>
        <w:t>These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antibiotics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have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common</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element</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in</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their</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molecular</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structure: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four</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atom</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ring</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known</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beta</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lactam</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lactamase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enzyme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breaks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that</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ring</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open</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deactivating</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the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molecule</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antibacterial</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properties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Beta</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lactam</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antibiotics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typically</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used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to</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treat</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broad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spectrum</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of</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gram</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positive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and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gram</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negative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bacteria</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Beta</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lactamases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produced</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by</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gram</w:t>
      </w:r>
      <w:r w:rsidR="008943AF" w:rsidRPr="00D65A34">
        <w:rPr>
          <w:rFonts w:ascii="Times New Roman" w:hAnsi="Times New Roman" w:cs="Times New Roman"/>
          <w:color w:val="000000" w:themeColor="text1"/>
          <w:sz w:val="24"/>
          <w:szCs w:val="24"/>
        </w:rPr>
        <w:t>-</w:t>
      </w:r>
      <w:r w:rsidR="008943AF" w:rsidRPr="00D65A34">
        <w:rPr>
          <w:rStyle w:val="w"/>
          <w:rFonts w:ascii="Times New Roman" w:hAnsi="Times New Roman" w:cs="Times New Roman"/>
          <w:color w:val="000000" w:themeColor="text1"/>
          <w:sz w:val="24"/>
          <w:szCs w:val="24"/>
        </w:rPr>
        <w:t>positive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organisms</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are</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usually</w:t>
      </w:r>
      <w:r w:rsidR="008943AF" w:rsidRPr="00D65A34">
        <w:rPr>
          <w:rFonts w:ascii="Times New Roman" w:hAnsi="Times New Roman" w:cs="Times New Roman"/>
          <w:color w:val="000000" w:themeColor="text1"/>
          <w:sz w:val="24"/>
          <w:szCs w:val="24"/>
        </w:rPr>
        <w:t xml:space="preserve"> </w:t>
      </w:r>
      <w:r w:rsidR="008943AF" w:rsidRPr="00D65A34">
        <w:rPr>
          <w:rStyle w:val="w"/>
          <w:rFonts w:ascii="Times New Roman" w:hAnsi="Times New Roman" w:cs="Times New Roman"/>
          <w:color w:val="000000" w:themeColor="text1"/>
          <w:sz w:val="24"/>
          <w:szCs w:val="24"/>
        </w:rPr>
        <w:t>secreted especially when antibiotic are present in the environment</w:t>
      </w:r>
      <w:r w:rsidR="008943AF" w:rsidRPr="00D65A34">
        <w:rPr>
          <w:rFonts w:ascii="Times New Roman" w:hAnsi="Times New Roman" w:cs="Times New Roman"/>
          <w:color w:val="000000" w:themeColor="text1"/>
          <w:sz w:val="24"/>
          <w:szCs w:val="24"/>
        </w:rPr>
        <w:t xml:space="preserve">. A common cause of antibiotic resistance in bacteria is an increased abundance of </w:t>
      </w:r>
      <w:r w:rsidR="008943AF" w:rsidRPr="00D65A34">
        <w:rPr>
          <w:rFonts w:ascii="Times New Roman" w:hAnsi="Times New Roman" w:cs="Times New Roman"/>
          <w:bCs/>
          <w:color w:val="000000" w:themeColor="text1"/>
          <w:sz w:val="24"/>
          <w:szCs w:val="24"/>
          <w:lang w:val="en-GB"/>
        </w:rPr>
        <w:t>ß</w:t>
      </w:r>
      <w:r w:rsidR="008943AF" w:rsidRPr="00D65A34">
        <w:rPr>
          <w:rFonts w:ascii="Times New Roman" w:hAnsi="Times New Roman" w:cs="Times New Roman"/>
          <w:color w:val="000000" w:themeColor="text1"/>
          <w:sz w:val="24"/>
          <w:szCs w:val="24"/>
        </w:rPr>
        <w:t>-lactamases (</w:t>
      </w:r>
      <w:r w:rsidR="008943AF" w:rsidRPr="00D65A34">
        <w:rPr>
          <w:rFonts w:ascii="Times New Roman" w:hAnsi="Times New Roman" w:cs="Times New Roman"/>
          <w:bCs/>
          <w:color w:val="000000" w:themeColor="text1"/>
          <w:sz w:val="24"/>
          <w:szCs w:val="24"/>
        </w:rPr>
        <w:t xml:space="preserve">Avashia </w:t>
      </w:r>
      <w:r w:rsidR="008943AF" w:rsidRPr="00D65A34">
        <w:rPr>
          <w:rFonts w:ascii="Times New Roman" w:hAnsi="Times New Roman" w:cs="Times New Roman"/>
          <w:bCs/>
          <w:i/>
          <w:color w:val="000000" w:themeColor="text1"/>
          <w:sz w:val="24"/>
          <w:szCs w:val="24"/>
        </w:rPr>
        <w:t>et al</w:t>
      </w:r>
      <w:r w:rsidR="008943AF" w:rsidRPr="00D65A34">
        <w:rPr>
          <w:rFonts w:ascii="Times New Roman" w:hAnsi="Times New Roman" w:cs="Times New Roman"/>
          <w:bCs/>
          <w:color w:val="000000" w:themeColor="text1"/>
          <w:sz w:val="24"/>
          <w:szCs w:val="24"/>
        </w:rPr>
        <w:t>., 2007</w:t>
      </w:r>
      <w:r w:rsidR="008943AF" w:rsidRPr="00D65A34">
        <w:rPr>
          <w:rFonts w:ascii="Times New Roman" w:hAnsi="Times New Roman" w:cs="Times New Roman"/>
          <w:color w:val="000000" w:themeColor="text1"/>
          <w:sz w:val="24"/>
          <w:szCs w:val="24"/>
        </w:rPr>
        <w:t xml:space="preserve">). This can be the result of genetic engineering, or it can be caused by the selection of resistant variants in the presence of antibiotics. The first </w:t>
      </w:r>
      <w:r w:rsidR="008943AF" w:rsidRPr="00D65A34">
        <w:rPr>
          <w:rFonts w:ascii="Times New Roman" w:hAnsi="Times New Roman" w:cs="Times New Roman"/>
          <w:bCs/>
          <w:color w:val="000000" w:themeColor="text1"/>
          <w:sz w:val="24"/>
          <w:szCs w:val="24"/>
          <w:lang w:val="en-GB"/>
        </w:rPr>
        <w:t>ß</w:t>
      </w:r>
      <w:r w:rsidR="008943AF" w:rsidRPr="00D65A34">
        <w:rPr>
          <w:rFonts w:ascii="Times New Roman" w:hAnsi="Times New Roman" w:cs="Times New Roman"/>
          <w:color w:val="000000" w:themeColor="text1"/>
          <w:sz w:val="24"/>
          <w:szCs w:val="24"/>
        </w:rPr>
        <w:t xml:space="preserve">-lactamase was identified in </w:t>
      </w:r>
      <w:r w:rsidR="008943AF" w:rsidRPr="00D65A34">
        <w:rPr>
          <w:rFonts w:ascii="Times New Roman" w:hAnsi="Times New Roman" w:cs="Times New Roman"/>
          <w:i/>
          <w:iCs/>
          <w:color w:val="000000" w:themeColor="text1"/>
          <w:sz w:val="24"/>
          <w:szCs w:val="24"/>
        </w:rPr>
        <w:t xml:space="preserve">Escherichia coli </w:t>
      </w:r>
      <w:r w:rsidR="008943AF" w:rsidRPr="00D65A34">
        <w:rPr>
          <w:rFonts w:ascii="Times New Roman" w:hAnsi="Times New Roman" w:cs="Times New Roman"/>
          <w:color w:val="000000" w:themeColor="text1"/>
          <w:sz w:val="24"/>
          <w:szCs w:val="24"/>
        </w:rPr>
        <w:t xml:space="preserve">prior to the release of penicillin for use in medical practice1. In Gram negative pathogens, </w:t>
      </w:r>
      <w:r w:rsidR="008943AF" w:rsidRPr="00D65A34">
        <w:rPr>
          <w:rFonts w:ascii="Times New Roman" w:hAnsi="Times New Roman" w:cs="Times New Roman"/>
          <w:bCs/>
          <w:color w:val="000000" w:themeColor="text1"/>
          <w:sz w:val="24"/>
          <w:szCs w:val="24"/>
          <w:lang w:val="en-GB"/>
        </w:rPr>
        <w:t>ß</w:t>
      </w:r>
      <w:r w:rsidR="008943AF" w:rsidRPr="00D65A34">
        <w:rPr>
          <w:rFonts w:ascii="Times New Roman" w:hAnsi="Times New Roman" w:cs="Times New Roman"/>
          <w:color w:val="000000" w:themeColor="text1"/>
          <w:sz w:val="24"/>
          <w:szCs w:val="24"/>
        </w:rPr>
        <w:t xml:space="preserve">-lactamase production remains the most important contributing factor to </w:t>
      </w:r>
      <w:r w:rsidR="008943AF" w:rsidRPr="00D65A34">
        <w:rPr>
          <w:rFonts w:ascii="Times New Roman" w:hAnsi="Times New Roman" w:cs="Times New Roman"/>
          <w:bCs/>
          <w:color w:val="000000" w:themeColor="text1"/>
          <w:sz w:val="24"/>
          <w:szCs w:val="24"/>
          <w:lang w:val="en-GB"/>
        </w:rPr>
        <w:t>ß</w:t>
      </w:r>
      <w:r w:rsidR="008943AF" w:rsidRPr="00D65A34">
        <w:rPr>
          <w:rFonts w:ascii="Times New Roman" w:hAnsi="Times New Roman" w:cs="Times New Roman"/>
          <w:color w:val="000000" w:themeColor="text1"/>
          <w:sz w:val="24"/>
          <w:szCs w:val="24"/>
        </w:rPr>
        <w:t xml:space="preserve">-lactam resistance </w:t>
      </w:r>
      <w:r w:rsidR="008943AF" w:rsidRPr="00D65A34">
        <w:rPr>
          <w:rFonts w:ascii="Times New Roman" w:hAnsi="Times New Roman" w:cs="Times New Roman"/>
          <w:color w:val="000000" w:themeColor="text1"/>
          <w:sz w:val="24"/>
          <w:szCs w:val="24"/>
        </w:rPr>
        <w:lastRenderedPageBreak/>
        <w:t xml:space="preserve">(Medeiros, 1997). </w:t>
      </w:r>
      <w:r w:rsidR="00134610" w:rsidRPr="00D65A34">
        <w:rPr>
          <w:rFonts w:ascii="Times New Roman" w:hAnsi="Times New Roman" w:cs="Times New Roman"/>
          <w:bCs/>
          <w:color w:val="000000" w:themeColor="text1"/>
          <w:sz w:val="24"/>
          <w:szCs w:val="24"/>
          <w:lang w:val="en-GB"/>
        </w:rPr>
        <w:t>ß</w:t>
      </w:r>
      <w:r w:rsidR="00134610" w:rsidRPr="00D65A34">
        <w:rPr>
          <w:rFonts w:ascii="Times New Roman" w:hAnsi="Times New Roman" w:cs="Times New Roman"/>
          <w:color w:val="000000" w:themeColor="text1"/>
          <w:sz w:val="24"/>
          <w:szCs w:val="24"/>
        </w:rPr>
        <w:t xml:space="preserve">-lactamase can be classified based on two major approaches. One is based on the biochemical and functional characteristics of the enzymes and the second is based on the molecular structure of the enzyme (Gupta, 2007). Functional classification of the </w:t>
      </w:r>
      <w:r w:rsidR="00134610" w:rsidRPr="00D65A34">
        <w:rPr>
          <w:rFonts w:ascii="Times New Roman" w:hAnsi="Times New Roman" w:cs="Times New Roman"/>
          <w:bCs/>
          <w:color w:val="000000" w:themeColor="text1"/>
          <w:sz w:val="24"/>
          <w:szCs w:val="24"/>
          <w:lang w:val="en-GB"/>
        </w:rPr>
        <w:t>ß</w:t>
      </w:r>
      <w:r w:rsidR="00134610" w:rsidRPr="00D65A34">
        <w:rPr>
          <w:rFonts w:ascii="Times New Roman" w:hAnsi="Times New Roman" w:cs="Times New Roman"/>
          <w:color w:val="000000" w:themeColor="text1"/>
          <w:sz w:val="24"/>
          <w:szCs w:val="24"/>
        </w:rPr>
        <w:t xml:space="preserve">-lactamases is based on spectrum of antimicrobial substrate profile, enzyme inhibition profile, enzyme net charge, hydrolysis rate and other parameters. Bush </w:t>
      </w:r>
      <w:r w:rsidR="00134610" w:rsidRPr="00D65A34">
        <w:rPr>
          <w:rFonts w:ascii="Times New Roman" w:hAnsi="Times New Roman" w:cs="Times New Roman"/>
          <w:i/>
          <w:iCs/>
          <w:color w:val="000000" w:themeColor="text1"/>
          <w:sz w:val="24"/>
          <w:szCs w:val="24"/>
        </w:rPr>
        <w:t>et al</w:t>
      </w:r>
      <w:r w:rsidR="00134610" w:rsidRPr="00D65A34">
        <w:rPr>
          <w:rFonts w:ascii="Times New Roman" w:hAnsi="Times New Roman" w:cs="Times New Roman"/>
          <w:color w:val="000000" w:themeColor="text1"/>
          <w:sz w:val="24"/>
          <w:szCs w:val="24"/>
        </w:rPr>
        <w:t xml:space="preserve"> 1995 presented the classification based on 4 major groups (Bush, 2001) and subgroups (a-f) (Bush </w:t>
      </w:r>
      <w:r w:rsidR="00134610" w:rsidRPr="00D65A34">
        <w:rPr>
          <w:rFonts w:ascii="Times New Roman" w:hAnsi="Times New Roman" w:cs="Times New Roman"/>
          <w:i/>
          <w:color w:val="000000" w:themeColor="text1"/>
          <w:sz w:val="24"/>
          <w:szCs w:val="24"/>
        </w:rPr>
        <w:t>et al</w:t>
      </w:r>
      <w:r w:rsidR="00134610" w:rsidRPr="00D65A34">
        <w:rPr>
          <w:rFonts w:ascii="Times New Roman" w:hAnsi="Times New Roman" w:cs="Times New Roman"/>
          <w:color w:val="000000" w:themeColor="text1"/>
          <w:sz w:val="24"/>
          <w:szCs w:val="24"/>
        </w:rPr>
        <w:t xml:space="preserve">., 1995). Water-soluble </w:t>
      </w:r>
      <w:r w:rsidR="00134610" w:rsidRPr="00D65A34">
        <w:rPr>
          <w:rFonts w:ascii="Times New Roman" w:hAnsi="Times New Roman" w:cs="Times New Roman"/>
          <w:bCs/>
          <w:color w:val="000000" w:themeColor="text1"/>
          <w:sz w:val="24"/>
          <w:szCs w:val="24"/>
          <w:lang w:val="en-GB"/>
        </w:rPr>
        <w:t>ß</w:t>
      </w:r>
      <w:r w:rsidR="00134610" w:rsidRPr="00D65A34">
        <w:rPr>
          <w:rFonts w:ascii="Times New Roman" w:hAnsi="Times New Roman" w:cs="Times New Roman"/>
          <w:color w:val="000000" w:themeColor="text1"/>
          <w:sz w:val="24"/>
          <w:szCs w:val="24"/>
        </w:rPr>
        <w:t xml:space="preserve">–lactamase type I has been reported to be expressed in high abundance in vegetative cells of this resistant strain and also to be secreted by the vegetative bacteria. According to this classification, most ESBLs belong to group 2 B e, which is </w:t>
      </w:r>
      <w:r w:rsidR="00134610" w:rsidRPr="00D65A34">
        <w:rPr>
          <w:rFonts w:ascii="Times New Roman" w:hAnsi="Times New Roman" w:cs="Times New Roman"/>
          <w:bCs/>
          <w:color w:val="000000" w:themeColor="text1"/>
          <w:sz w:val="24"/>
          <w:szCs w:val="24"/>
          <w:lang w:val="en-GB"/>
        </w:rPr>
        <w:t>ß</w:t>
      </w:r>
      <w:r w:rsidR="00134610" w:rsidRPr="00D65A34">
        <w:rPr>
          <w:rFonts w:ascii="Times New Roman" w:hAnsi="Times New Roman" w:cs="Times New Roman"/>
          <w:color w:val="000000" w:themeColor="text1"/>
          <w:sz w:val="24"/>
          <w:szCs w:val="24"/>
        </w:rPr>
        <w:t>-lactamases inhibited by clavulanic acid, which can hydrolyze penicillins, narrow and extended spectrum cephalosporins and monobactams (Gupta, 2007).</w:t>
      </w:r>
    </w:p>
    <w:p w14:paraId="5416B57A" w14:textId="77777777" w:rsidR="00AF6C33" w:rsidRPr="00D65A34" w:rsidRDefault="004E6D3D" w:rsidP="0013461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Extended-spectrum beta-lactamases (ESBLs) render beta-lactam antibiotics such as penicillins, cephalosporins, and monobactams ineffective (Ghazaei, 2019). A common cause of antibiotic resistance in bacteria is an increased abundance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 xml:space="preserve"> -lactamases (</w:t>
      </w:r>
      <w:r w:rsidRPr="00D65A34">
        <w:rPr>
          <w:rFonts w:ascii="Times New Roman" w:hAnsi="Times New Roman" w:cs="Times New Roman"/>
          <w:bCs/>
          <w:color w:val="000000" w:themeColor="text1"/>
          <w:sz w:val="24"/>
          <w:szCs w:val="24"/>
        </w:rPr>
        <w:t xml:space="preserve">Majiduddin </w:t>
      </w:r>
      <w:r w:rsidRPr="00D65A34">
        <w:rPr>
          <w:rFonts w:ascii="Times New Roman" w:hAnsi="Times New Roman" w:cs="Times New Roman"/>
          <w:bCs/>
          <w:i/>
          <w:color w:val="000000" w:themeColor="text1"/>
          <w:sz w:val="24"/>
          <w:szCs w:val="24"/>
        </w:rPr>
        <w:t>et al</w:t>
      </w:r>
      <w:r w:rsidRPr="00D65A34">
        <w:rPr>
          <w:rFonts w:ascii="Times New Roman" w:hAnsi="Times New Roman" w:cs="Times New Roman"/>
          <w:bCs/>
          <w:color w:val="000000" w:themeColor="text1"/>
          <w:sz w:val="24"/>
          <w:szCs w:val="24"/>
        </w:rPr>
        <w:t>., 2002</w:t>
      </w:r>
      <w:r w:rsidRPr="00D65A34">
        <w:rPr>
          <w:rFonts w:ascii="Times New Roman" w:hAnsi="Times New Roman" w:cs="Times New Roman"/>
          <w:color w:val="000000" w:themeColor="text1"/>
          <w:sz w:val="24"/>
          <w:szCs w:val="24"/>
        </w:rPr>
        <w:t xml:space="preserve">). This can be the result of genetic engineering, or it can be caused by the selection of resistant variants in the presence of antibiotics.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 xml:space="preserve">-Lactamase genes are found in the wild-type genomes of many bacteria, including </w:t>
      </w:r>
      <w:r w:rsidRPr="00D65A34">
        <w:rPr>
          <w:rFonts w:ascii="Times New Roman" w:hAnsi="Times New Roman" w:cs="Times New Roman"/>
          <w:i/>
          <w:iCs/>
          <w:color w:val="000000" w:themeColor="text1"/>
          <w:sz w:val="24"/>
          <w:szCs w:val="24"/>
        </w:rPr>
        <w:t xml:space="preserve">Bacillus </w:t>
      </w:r>
      <w:r w:rsidRPr="00D65A34">
        <w:rPr>
          <w:rFonts w:ascii="Times New Roman" w:hAnsi="Times New Roman" w:cs="Times New Roman"/>
          <w:color w:val="000000" w:themeColor="text1"/>
          <w:sz w:val="24"/>
          <w:szCs w:val="24"/>
        </w:rPr>
        <w:t xml:space="preserve">species. These chromosoma l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-lactamases do not generally provide effective antibiotic resistance in wild-type bacilli, despite evidence that the genes are not completely silenced (</w:t>
      </w:r>
      <w:r w:rsidRPr="00D65A34">
        <w:rPr>
          <w:rFonts w:ascii="Times New Roman" w:hAnsi="Times New Roman" w:cs="Times New Roman"/>
          <w:bCs/>
          <w:color w:val="000000" w:themeColor="text1"/>
          <w:sz w:val="24"/>
          <w:szCs w:val="24"/>
        </w:rPr>
        <w:t xml:space="preserve">Chen </w:t>
      </w:r>
      <w:r w:rsidRPr="00D65A34">
        <w:rPr>
          <w:rFonts w:ascii="Times New Roman" w:hAnsi="Times New Roman" w:cs="Times New Roman"/>
          <w:bCs/>
          <w:i/>
          <w:color w:val="000000" w:themeColor="text1"/>
          <w:sz w:val="24"/>
          <w:szCs w:val="24"/>
        </w:rPr>
        <w:t>et al</w:t>
      </w:r>
      <w:r w:rsidRPr="00D65A34">
        <w:rPr>
          <w:rFonts w:ascii="Times New Roman" w:hAnsi="Times New Roman" w:cs="Times New Roman"/>
          <w:bCs/>
          <w:color w:val="000000" w:themeColor="text1"/>
          <w:sz w:val="24"/>
          <w:szCs w:val="24"/>
        </w:rPr>
        <w:t>., 2003</w:t>
      </w:r>
      <w:r w:rsidR="00BA3DCB" w:rsidRPr="00D65A34">
        <w:rPr>
          <w:rFonts w:ascii="Times New Roman" w:hAnsi="Times New Roman" w:cs="Times New Roman"/>
          <w:bCs/>
          <w:color w:val="000000" w:themeColor="text1"/>
          <w:sz w:val="24"/>
          <w:szCs w:val="24"/>
        </w:rPr>
        <w:t>)</w:t>
      </w:r>
      <w:r w:rsidR="00134610" w:rsidRPr="00D65A34">
        <w:rPr>
          <w:rFonts w:ascii="Times New Roman" w:hAnsi="Times New Roman" w:cs="Times New Roman"/>
          <w:color w:val="000000" w:themeColor="text1"/>
          <w:sz w:val="24"/>
          <w:szCs w:val="24"/>
        </w:rPr>
        <w:t xml:space="preserve">. </w:t>
      </w:r>
      <w:r w:rsidR="00AF6C33" w:rsidRPr="00D65A34">
        <w:rPr>
          <w:rFonts w:ascii="Times New Roman" w:hAnsi="Times New Roman" w:cs="Times New Roman"/>
          <w:bCs/>
          <w:color w:val="000000" w:themeColor="text1"/>
          <w:sz w:val="24"/>
          <w:szCs w:val="24"/>
          <w:lang w:val="en-GB"/>
        </w:rPr>
        <w:t>Extended Spectrum ß</w:t>
      </w:r>
      <w:r w:rsidR="00AF6C33" w:rsidRPr="00D65A34">
        <w:rPr>
          <w:rFonts w:ascii="Times New Roman" w:hAnsi="Times New Roman" w:cs="Times New Roman"/>
          <w:b/>
          <w:bCs/>
          <w:color w:val="000000" w:themeColor="text1"/>
          <w:sz w:val="24"/>
          <w:szCs w:val="24"/>
          <w:lang w:val="en-GB"/>
        </w:rPr>
        <w:t>-</w:t>
      </w:r>
      <w:r w:rsidR="00AF6C33" w:rsidRPr="00D65A34">
        <w:rPr>
          <w:rFonts w:ascii="Times New Roman" w:hAnsi="Times New Roman" w:cs="Times New Roman"/>
          <w:bCs/>
          <w:color w:val="000000" w:themeColor="text1"/>
          <w:sz w:val="24"/>
          <w:szCs w:val="24"/>
          <w:lang w:val="en-GB"/>
        </w:rPr>
        <w:t>Lactamases</w:t>
      </w:r>
      <w:r w:rsidR="00AF6C33" w:rsidRPr="00D65A34">
        <w:rPr>
          <w:rFonts w:ascii="Times New Roman" w:hAnsi="Times New Roman" w:cs="Times New Roman"/>
          <w:bCs/>
          <w:color w:val="000000" w:themeColor="text1"/>
          <w:sz w:val="24"/>
          <w:szCs w:val="24"/>
        </w:rPr>
        <w:t xml:space="preserve"> (ESBLs) </w:t>
      </w:r>
      <w:r w:rsidR="00AF6C33" w:rsidRPr="00D65A34">
        <w:rPr>
          <w:rFonts w:ascii="Times New Roman" w:hAnsi="Times New Roman" w:cs="Times New Roman"/>
          <w:color w:val="000000" w:themeColor="text1"/>
          <w:sz w:val="24"/>
          <w:szCs w:val="24"/>
        </w:rPr>
        <w:t xml:space="preserve">are mostly plasmid-mediated </w:t>
      </w:r>
      <w:r w:rsidR="00AF6C33" w:rsidRPr="00D65A34">
        <w:rPr>
          <w:rFonts w:ascii="Times New Roman" w:hAnsi="Times New Roman" w:cs="Times New Roman"/>
          <w:bCs/>
          <w:color w:val="000000" w:themeColor="text1"/>
          <w:sz w:val="24"/>
          <w:szCs w:val="24"/>
          <w:lang w:val="en-GB"/>
        </w:rPr>
        <w:t>ß</w:t>
      </w:r>
      <w:r w:rsidR="00AF6C33" w:rsidRPr="00D65A34">
        <w:rPr>
          <w:rFonts w:ascii="Times New Roman" w:hAnsi="Times New Roman" w:cs="Times New Roman"/>
          <w:b/>
          <w:color w:val="000000" w:themeColor="text1"/>
          <w:sz w:val="24"/>
          <w:szCs w:val="24"/>
        </w:rPr>
        <w:t>-</w:t>
      </w:r>
      <w:r w:rsidR="00AF6C33" w:rsidRPr="00D65A34">
        <w:rPr>
          <w:rFonts w:ascii="Times New Roman" w:hAnsi="Times New Roman" w:cs="Times New Roman"/>
          <w:color w:val="000000" w:themeColor="text1"/>
          <w:sz w:val="24"/>
          <w:szCs w:val="24"/>
        </w:rPr>
        <w:t>lactamases that efficiently hydrolyze oxyimino-cephalosporins and monobactams, yet are inhibited by -lactamase inhibitors (</w:t>
      </w:r>
      <w:r w:rsidR="00AF6C33" w:rsidRPr="00D65A34">
        <w:rPr>
          <w:rFonts w:ascii="Times New Roman" w:hAnsi="Times New Roman" w:cs="Times New Roman"/>
          <w:bCs/>
          <w:color w:val="000000" w:themeColor="text1"/>
          <w:sz w:val="24"/>
          <w:szCs w:val="24"/>
        </w:rPr>
        <w:t>Bush and Fisher, 2011</w:t>
      </w:r>
      <w:r w:rsidR="00AF6C33" w:rsidRPr="00D65A34">
        <w:rPr>
          <w:rFonts w:ascii="Times New Roman" w:hAnsi="Times New Roman" w:cs="Times New Roman"/>
          <w:color w:val="000000" w:themeColor="text1"/>
          <w:sz w:val="24"/>
          <w:szCs w:val="24"/>
        </w:rPr>
        <w:t xml:space="preserve">) They were first detected in </w:t>
      </w:r>
      <w:r w:rsidR="00AF6C33" w:rsidRPr="00D65A34">
        <w:rPr>
          <w:rFonts w:ascii="Times New Roman" w:hAnsi="Times New Roman" w:cs="Times New Roman"/>
          <w:i/>
          <w:iCs/>
          <w:color w:val="000000" w:themeColor="text1"/>
          <w:sz w:val="24"/>
          <w:szCs w:val="24"/>
        </w:rPr>
        <w:t>Enterobacteriaceae</w:t>
      </w:r>
      <w:r w:rsidR="00AF6C33" w:rsidRPr="00D65A34">
        <w:rPr>
          <w:rFonts w:ascii="Times New Roman" w:hAnsi="Times New Roman" w:cs="Times New Roman"/>
          <w:color w:val="000000" w:themeColor="text1"/>
          <w:sz w:val="24"/>
          <w:szCs w:val="24"/>
        </w:rPr>
        <w:t xml:space="preserve">, and nowadays various groups of ESBLs are produced by these </w:t>
      </w:r>
      <w:r w:rsidR="00AF6C33" w:rsidRPr="00D65A34">
        <w:rPr>
          <w:rFonts w:ascii="Times New Roman" w:hAnsi="Times New Roman" w:cs="Times New Roman"/>
          <w:color w:val="000000" w:themeColor="text1"/>
          <w:sz w:val="24"/>
          <w:szCs w:val="24"/>
        </w:rPr>
        <w:lastRenderedPageBreak/>
        <w:t>microorganisms, the most common being CTX-M and SHV enzyme types (</w:t>
      </w:r>
      <w:r w:rsidR="00AF6C33" w:rsidRPr="00D65A34">
        <w:rPr>
          <w:rFonts w:ascii="Times New Roman" w:hAnsi="Times New Roman" w:cs="Times New Roman"/>
          <w:bCs/>
          <w:color w:val="000000" w:themeColor="text1"/>
          <w:sz w:val="24"/>
          <w:szCs w:val="24"/>
        </w:rPr>
        <w:t>Pitout and Laupland, 2008; Bush and Fisher, 2011</w:t>
      </w:r>
      <w:r w:rsidR="00AF6C33" w:rsidRPr="00D65A34">
        <w:rPr>
          <w:rFonts w:ascii="Times New Roman" w:hAnsi="Times New Roman" w:cs="Times New Roman"/>
          <w:color w:val="000000" w:themeColor="text1"/>
          <w:sz w:val="24"/>
          <w:szCs w:val="24"/>
        </w:rPr>
        <w:t>). ESBLs are increasingly reported worldwide and have been linked to successful enterobacterial clones possessing great epidemic potential (</w:t>
      </w:r>
      <w:r w:rsidR="00AF6C33" w:rsidRPr="00D65A34">
        <w:rPr>
          <w:rFonts w:ascii="Times New Roman" w:hAnsi="Times New Roman" w:cs="Times New Roman"/>
          <w:bCs/>
          <w:color w:val="000000" w:themeColor="text1"/>
          <w:sz w:val="24"/>
          <w:szCs w:val="24"/>
        </w:rPr>
        <w:t>Zahar</w:t>
      </w:r>
      <w:r w:rsidR="00AF6C33" w:rsidRPr="00D65A34">
        <w:rPr>
          <w:rFonts w:ascii="Times New Roman" w:hAnsi="Times New Roman" w:cs="Times New Roman"/>
          <w:color w:val="000000" w:themeColor="text1"/>
          <w:sz w:val="24"/>
          <w:szCs w:val="24"/>
        </w:rPr>
        <w:t xml:space="preserve"> </w:t>
      </w:r>
      <w:r w:rsidR="00AF6C33" w:rsidRPr="00D65A34">
        <w:rPr>
          <w:rFonts w:ascii="Times New Roman" w:hAnsi="Times New Roman" w:cs="Times New Roman"/>
          <w:i/>
          <w:color w:val="000000" w:themeColor="text1"/>
          <w:sz w:val="24"/>
          <w:szCs w:val="24"/>
        </w:rPr>
        <w:t>et al</w:t>
      </w:r>
      <w:r w:rsidR="00AF6C33" w:rsidRPr="00D65A34">
        <w:rPr>
          <w:rFonts w:ascii="Times New Roman" w:hAnsi="Times New Roman" w:cs="Times New Roman"/>
          <w:color w:val="000000" w:themeColor="text1"/>
          <w:sz w:val="24"/>
          <w:szCs w:val="24"/>
        </w:rPr>
        <w:t xml:space="preserve">., 2009; </w:t>
      </w:r>
      <w:r w:rsidR="00AF6C33" w:rsidRPr="00D65A34">
        <w:rPr>
          <w:rFonts w:ascii="Times New Roman" w:hAnsi="Times New Roman" w:cs="Times New Roman"/>
          <w:bCs/>
          <w:color w:val="000000" w:themeColor="text1"/>
          <w:sz w:val="24"/>
          <w:szCs w:val="24"/>
        </w:rPr>
        <w:t>Bush and Fisher, 2011</w:t>
      </w:r>
      <w:r w:rsidR="00AF6C33" w:rsidRPr="00D65A34">
        <w:rPr>
          <w:rFonts w:ascii="Times New Roman" w:hAnsi="Times New Roman" w:cs="Times New Roman"/>
          <w:color w:val="000000" w:themeColor="text1"/>
          <w:sz w:val="24"/>
          <w:szCs w:val="24"/>
        </w:rPr>
        <w:t xml:space="preserve">). Plasmids coding for ESBLs may also carry additional </w:t>
      </w:r>
      <w:r w:rsidR="00AF6C33" w:rsidRPr="00D65A34">
        <w:rPr>
          <w:rFonts w:ascii="Times New Roman" w:hAnsi="Times New Roman" w:cs="Times New Roman"/>
          <w:bCs/>
          <w:color w:val="000000" w:themeColor="text1"/>
          <w:sz w:val="24"/>
          <w:szCs w:val="24"/>
          <w:lang w:val="en-GB"/>
        </w:rPr>
        <w:t>ß</w:t>
      </w:r>
      <w:r w:rsidR="00AF6C33" w:rsidRPr="00D65A34">
        <w:rPr>
          <w:rFonts w:ascii="Times New Roman" w:hAnsi="Times New Roman" w:cs="Times New Roman"/>
          <w:b/>
          <w:color w:val="000000" w:themeColor="text1"/>
          <w:sz w:val="24"/>
          <w:szCs w:val="24"/>
        </w:rPr>
        <w:t>-</w:t>
      </w:r>
      <w:r w:rsidR="00AF6C33" w:rsidRPr="00D65A34">
        <w:rPr>
          <w:rFonts w:ascii="Times New Roman" w:hAnsi="Times New Roman" w:cs="Times New Roman"/>
          <w:color w:val="000000" w:themeColor="text1"/>
          <w:sz w:val="24"/>
          <w:szCs w:val="24"/>
        </w:rPr>
        <w:t>lactamase genes as well as genes conferring resistance to other antimicrobial classes (</w:t>
      </w:r>
      <w:r w:rsidR="00AF6C33" w:rsidRPr="00D65A34">
        <w:rPr>
          <w:rFonts w:ascii="Times New Roman" w:hAnsi="Times New Roman" w:cs="Times New Roman"/>
          <w:bCs/>
          <w:color w:val="000000" w:themeColor="text1"/>
          <w:sz w:val="24"/>
          <w:szCs w:val="24"/>
        </w:rPr>
        <w:t>Pitout and Laupland, 2008; Carattoli,</w:t>
      </w:r>
      <w:r w:rsidR="00AF6C33" w:rsidRPr="00D65A34">
        <w:rPr>
          <w:rFonts w:ascii="Times New Roman" w:hAnsi="Times New Roman" w:cs="Times New Roman"/>
          <w:b/>
          <w:bCs/>
          <w:color w:val="000000" w:themeColor="text1"/>
          <w:sz w:val="24"/>
          <w:szCs w:val="24"/>
        </w:rPr>
        <w:t xml:space="preserve"> </w:t>
      </w:r>
      <w:r w:rsidR="00AF6C33" w:rsidRPr="00D65A34">
        <w:rPr>
          <w:rFonts w:ascii="Times New Roman" w:hAnsi="Times New Roman" w:cs="Times New Roman"/>
          <w:color w:val="000000" w:themeColor="text1"/>
          <w:sz w:val="24"/>
          <w:szCs w:val="24"/>
        </w:rPr>
        <w:t xml:space="preserve">2009). </w:t>
      </w:r>
      <w:r w:rsidR="00457F60" w:rsidRPr="00D65A34">
        <w:rPr>
          <w:rFonts w:ascii="Times New Roman" w:hAnsi="Times New Roman" w:cs="Times New Roman"/>
          <w:color w:val="000000" w:themeColor="text1"/>
          <w:sz w:val="24"/>
          <w:szCs w:val="24"/>
        </w:rPr>
        <w:t xml:space="preserve">An alteration in the amino acid sequence around the active site of the enzyme due to mutation in the narrow-spectrum beta-lactamases (TEM-1, TEM-2, or SHV-1) gives rise to ESBLs (Rawat and Nair, 2010; Rishi </w:t>
      </w:r>
      <w:r w:rsidR="00457F60" w:rsidRPr="00D65A34">
        <w:rPr>
          <w:rFonts w:ascii="Times New Roman" w:hAnsi="Times New Roman" w:cs="Times New Roman"/>
          <w:i/>
          <w:color w:val="000000" w:themeColor="text1"/>
          <w:sz w:val="24"/>
          <w:szCs w:val="24"/>
        </w:rPr>
        <w:t>et al</w:t>
      </w:r>
      <w:r w:rsidR="00457F60" w:rsidRPr="00D65A34">
        <w:rPr>
          <w:rFonts w:ascii="Times New Roman" w:hAnsi="Times New Roman" w:cs="Times New Roman"/>
          <w:color w:val="000000" w:themeColor="text1"/>
          <w:sz w:val="24"/>
          <w:szCs w:val="24"/>
        </w:rPr>
        <w:t>., 2012).</w:t>
      </w:r>
      <w:r w:rsidR="00AF6C33" w:rsidRPr="00D65A34">
        <w:rPr>
          <w:rFonts w:ascii="Times New Roman" w:hAnsi="Times New Roman" w:cs="Times New Roman"/>
          <w:color w:val="000000" w:themeColor="text1"/>
          <w:sz w:val="24"/>
          <w:szCs w:val="24"/>
        </w:rPr>
        <w:t>This can limit the chemotherapeutic options for ESBL-producing pathogens and facilitate the inter- and intraspecies dissemination of ESBLs (</w:t>
      </w:r>
      <w:r w:rsidR="00AF6C33" w:rsidRPr="00D65A34">
        <w:rPr>
          <w:rFonts w:ascii="Times New Roman" w:hAnsi="Times New Roman" w:cs="Times New Roman"/>
          <w:bCs/>
          <w:color w:val="000000" w:themeColor="text1"/>
          <w:sz w:val="24"/>
          <w:szCs w:val="24"/>
        </w:rPr>
        <w:t>Zahar</w:t>
      </w:r>
      <w:r w:rsidR="00AF6C33" w:rsidRPr="00D65A34">
        <w:rPr>
          <w:rFonts w:ascii="Times New Roman" w:hAnsi="Times New Roman" w:cs="Times New Roman"/>
          <w:color w:val="000000" w:themeColor="text1"/>
          <w:sz w:val="24"/>
          <w:szCs w:val="24"/>
        </w:rPr>
        <w:t xml:space="preserve"> </w:t>
      </w:r>
      <w:r w:rsidR="00AF6C33" w:rsidRPr="00D65A34">
        <w:rPr>
          <w:rFonts w:ascii="Times New Roman" w:hAnsi="Times New Roman" w:cs="Times New Roman"/>
          <w:i/>
          <w:color w:val="000000" w:themeColor="text1"/>
          <w:sz w:val="24"/>
          <w:szCs w:val="24"/>
        </w:rPr>
        <w:t>et al</w:t>
      </w:r>
      <w:r w:rsidR="00AF6C33" w:rsidRPr="00D65A34">
        <w:rPr>
          <w:rFonts w:ascii="Times New Roman" w:hAnsi="Times New Roman" w:cs="Times New Roman"/>
          <w:color w:val="000000" w:themeColor="text1"/>
          <w:sz w:val="24"/>
          <w:szCs w:val="24"/>
        </w:rPr>
        <w:t>., 2009)</w:t>
      </w:r>
    </w:p>
    <w:p w14:paraId="063CE4A9" w14:textId="77777777" w:rsidR="00AF6C33" w:rsidRPr="00D65A34" w:rsidRDefault="00AF6C33" w:rsidP="00AF6C33">
      <w:pPr>
        <w:spacing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The resistance to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Cs/>
          <w:color w:val="000000" w:themeColor="text1"/>
          <w:sz w:val="24"/>
          <w:szCs w:val="24"/>
        </w:rPr>
        <w:t xml:space="preserve">-lactam antibiotics is an increasing problem worldwide and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bCs/>
          <w:color w:val="000000" w:themeColor="text1"/>
          <w:sz w:val="24"/>
          <w:szCs w:val="24"/>
        </w:rPr>
        <w:t>-</w:t>
      </w:r>
      <w:r w:rsidRPr="00D65A34">
        <w:rPr>
          <w:rFonts w:ascii="Times New Roman" w:hAnsi="Times New Roman" w:cs="Times New Roman"/>
          <w:bCs/>
          <w:color w:val="000000" w:themeColor="text1"/>
          <w:sz w:val="24"/>
          <w:szCs w:val="24"/>
        </w:rPr>
        <w:t>lactamases production is the most common mechanism of drug resistance</w:t>
      </w:r>
      <w:r w:rsidRPr="00D65A34">
        <w:rPr>
          <w:rFonts w:ascii="Times New Roman" w:hAnsi="Times New Roman" w:cs="Times New Roman"/>
          <w:color w:val="000000" w:themeColor="text1"/>
          <w:sz w:val="24"/>
          <w:szCs w:val="24"/>
        </w:rPr>
        <w:t xml:space="preserve"> (Gupta, 2007)</w:t>
      </w:r>
      <w:r w:rsidRPr="00D65A34">
        <w:rPr>
          <w:rFonts w:ascii="Times New Roman" w:hAnsi="Times New Roman" w:cs="Times New Roman"/>
          <w:bCs/>
          <w:color w:val="000000" w:themeColor="text1"/>
          <w:sz w:val="24"/>
          <w:szCs w:val="24"/>
        </w:rPr>
        <w:t xml:space="preserve">. Both global and Indian figures showed a marked increase in the number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Cs/>
          <w:color w:val="000000" w:themeColor="text1"/>
          <w:sz w:val="24"/>
          <w:szCs w:val="24"/>
        </w:rPr>
        <w:t xml:space="preserve">-lactamases producing organisms </w:t>
      </w:r>
      <w:r w:rsidRPr="00D65A34">
        <w:rPr>
          <w:rFonts w:ascii="Times New Roman" w:hAnsi="Times New Roman" w:cs="Times New Roman"/>
          <w:color w:val="000000" w:themeColor="text1"/>
          <w:sz w:val="24"/>
          <w:szCs w:val="24"/>
        </w:rPr>
        <w:t>(Gupta, 2007)</w:t>
      </w:r>
      <w:r w:rsidRPr="00D65A34">
        <w:rPr>
          <w:rFonts w:ascii="Times New Roman" w:hAnsi="Times New Roman" w:cs="Times New Roman"/>
          <w:bCs/>
          <w:color w:val="000000" w:themeColor="text1"/>
          <w:sz w:val="24"/>
          <w:szCs w:val="24"/>
        </w:rPr>
        <w:t xml:space="preserve">. These enzymes extended spectrum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Cs/>
          <w:color w:val="000000" w:themeColor="text1"/>
          <w:sz w:val="24"/>
          <w:szCs w:val="24"/>
        </w:rPr>
        <w:t>-lactamases (ESBLs) are numerous and continuous mutation has led to the development of enzymes having expanded substrate profile (</w:t>
      </w:r>
      <w:r w:rsidRPr="00D65A34">
        <w:rPr>
          <w:rFonts w:ascii="Times New Roman" w:hAnsi="Times New Roman" w:cs="Times New Roman"/>
          <w:color w:val="000000" w:themeColor="text1"/>
          <w:sz w:val="24"/>
          <w:szCs w:val="24"/>
        </w:rPr>
        <w:t>Gupta, 2007)</w:t>
      </w:r>
      <w:r w:rsidRPr="00D65A34">
        <w:rPr>
          <w:rFonts w:ascii="Times New Roman" w:hAnsi="Times New Roman" w:cs="Times New Roman"/>
          <w:bCs/>
          <w:color w:val="000000" w:themeColor="text1"/>
          <w:sz w:val="24"/>
          <w:szCs w:val="24"/>
        </w:rPr>
        <w:t>.</w:t>
      </w:r>
      <w:r w:rsidRPr="00D65A34">
        <w:rPr>
          <w:rFonts w:ascii="Times New Roman" w:hAnsi="Times New Roman" w:cs="Times New Roman"/>
          <w:color w:val="000000" w:themeColor="text1"/>
          <w:sz w:val="24"/>
          <w:szCs w:val="24"/>
        </w:rPr>
        <w:t xml:space="preserve"> The four major groups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color w:val="000000" w:themeColor="text1"/>
          <w:sz w:val="24"/>
          <w:szCs w:val="24"/>
        </w:rPr>
        <w:t>-</w:t>
      </w:r>
      <w:r w:rsidRPr="00D65A34">
        <w:rPr>
          <w:rFonts w:ascii="Times New Roman" w:hAnsi="Times New Roman" w:cs="Times New Roman"/>
          <w:color w:val="000000" w:themeColor="text1"/>
          <w:sz w:val="24"/>
          <w:szCs w:val="24"/>
        </w:rPr>
        <w:t xml:space="preserve">lactams penicillin, cephalosporins, monobactams and carbapenems have a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 xml:space="preserve">-lactam ring which can be hydrolysed by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color w:val="000000" w:themeColor="text1"/>
          <w:sz w:val="24"/>
          <w:szCs w:val="24"/>
        </w:rPr>
        <w:t>-</w:t>
      </w:r>
      <w:r w:rsidRPr="00D65A34">
        <w:rPr>
          <w:rFonts w:ascii="Times New Roman" w:hAnsi="Times New Roman" w:cs="Times New Roman"/>
          <w:color w:val="000000" w:themeColor="text1"/>
          <w:sz w:val="24"/>
          <w:szCs w:val="24"/>
        </w:rPr>
        <w:t xml:space="preserve">lactamases resulting in microbiologically ineffective compounds (Bush and Mobashery, 1999). The persistent exposure of bacterial strains to a multitude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color w:val="000000" w:themeColor="text1"/>
          <w:sz w:val="24"/>
          <w:szCs w:val="24"/>
        </w:rPr>
        <w:t>-</w:t>
      </w:r>
      <w:r w:rsidRPr="00D65A34">
        <w:rPr>
          <w:rFonts w:ascii="Times New Roman" w:hAnsi="Times New Roman" w:cs="Times New Roman"/>
          <w:color w:val="000000" w:themeColor="text1"/>
          <w:sz w:val="24"/>
          <w:szCs w:val="24"/>
        </w:rPr>
        <w:t xml:space="preserve">lactams has led to overproduction and mutation of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 xml:space="preserve">-lactamases. These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b/>
          <w:color w:val="000000" w:themeColor="text1"/>
          <w:sz w:val="24"/>
          <w:szCs w:val="24"/>
        </w:rPr>
        <w:t>-</w:t>
      </w:r>
      <w:r w:rsidRPr="00D65A34">
        <w:rPr>
          <w:rFonts w:ascii="Times New Roman" w:hAnsi="Times New Roman" w:cs="Times New Roman"/>
          <w:color w:val="000000" w:themeColor="text1"/>
          <w:sz w:val="24"/>
          <w:szCs w:val="24"/>
        </w:rPr>
        <w:t xml:space="preserve">lactamases are now capable of hydrolyzing penicillins, broad-spectrum cephalosporins and monobactams. Thus these are new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 xml:space="preserve">-lactamases and are called as extended spectrum beta lactamases (ESBLs) (Bush, 2001). In Gram negative bacteria these enzymes remain in the periplasmic </w:t>
      </w:r>
      <w:r w:rsidRPr="00D65A34">
        <w:rPr>
          <w:rFonts w:ascii="Times New Roman" w:hAnsi="Times New Roman" w:cs="Times New Roman"/>
          <w:color w:val="000000" w:themeColor="text1"/>
          <w:sz w:val="24"/>
          <w:szCs w:val="24"/>
        </w:rPr>
        <w:lastRenderedPageBreak/>
        <w:t xml:space="preserve">space, where they attack the antibiotic before it can reach its receptor site (Stratton, 2000). The first plasmid mediated </w:t>
      </w:r>
      <w:r w:rsidRPr="00D65A34">
        <w:rPr>
          <w:rFonts w:ascii="Times New Roman" w:hAnsi="Times New Roman" w:cs="Times New Roman"/>
          <w:bCs/>
          <w:color w:val="000000" w:themeColor="text1"/>
          <w:sz w:val="24"/>
          <w:szCs w:val="24"/>
          <w:lang w:val="en-GB"/>
        </w:rPr>
        <w:t>ß</w:t>
      </w:r>
      <w:r w:rsidRPr="00D65A34">
        <w:rPr>
          <w:rFonts w:ascii="Times New Roman" w:hAnsi="Times New Roman" w:cs="Times New Roman"/>
          <w:color w:val="000000" w:themeColor="text1"/>
          <w:sz w:val="24"/>
          <w:szCs w:val="24"/>
        </w:rPr>
        <w:t xml:space="preserve">-lactamase was described in early 1960 (Gupta, 2007). ESBLs have been isolated from a wide variety of </w:t>
      </w:r>
      <w:r w:rsidRPr="00D65A34">
        <w:rPr>
          <w:rFonts w:ascii="Times New Roman" w:hAnsi="Times New Roman" w:cs="Times New Roman"/>
          <w:i/>
          <w:iCs/>
          <w:color w:val="000000" w:themeColor="text1"/>
          <w:sz w:val="24"/>
          <w:szCs w:val="24"/>
        </w:rPr>
        <w:t>Enterobacteriaceae</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Pseudomonas aeruginosa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iCs/>
          <w:color w:val="000000" w:themeColor="text1"/>
          <w:sz w:val="24"/>
          <w:szCs w:val="24"/>
        </w:rPr>
        <w:t xml:space="preserve">Capnocytophaga ochracea </w:t>
      </w:r>
      <w:r w:rsidRPr="00D65A34">
        <w:rPr>
          <w:rFonts w:ascii="Times New Roman" w:hAnsi="Times New Roman" w:cs="Times New Roman"/>
          <w:iCs/>
          <w:color w:val="000000" w:themeColor="text1"/>
          <w:sz w:val="24"/>
          <w:szCs w:val="24"/>
        </w:rPr>
        <w:t>(</w:t>
      </w:r>
      <w:r w:rsidRPr="00D65A34">
        <w:rPr>
          <w:rFonts w:ascii="Times New Roman" w:hAnsi="Times New Roman" w:cs="Times New Roman"/>
          <w:color w:val="000000" w:themeColor="text1"/>
          <w:sz w:val="24"/>
          <w:szCs w:val="24"/>
        </w:rPr>
        <w:t>Bradford, 2001). Classical ESBLs have evolved from the widespread plasmid-encoded enzymes families TEM, SHV, cefotaxime (CTX-M) and oxacillin (OXA) (Gupta, 2007).</w:t>
      </w:r>
    </w:p>
    <w:p w14:paraId="691CEAFA" w14:textId="77777777" w:rsidR="00457F60" w:rsidRPr="00D65A34" w:rsidRDefault="00457F60" w:rsidP="00AF6C33">
      <w:pPr>
        <w:spacing w:line="480" w:lineRule="auto"/>
        <w:ind w:firstLine="720"/>
        <w:jc w:val="both"/>
        <w:rPr>
          <w:rFonts w:ascii="Times New Roman" w:hAnsi="Times New Roman" w:cs="Times New Roman"/>
          <w:color w:val="000000" w:themeColor="text1"/>
          <w:sz w:val="24"/>
          <w:szCs w:val="24"/>
        </w:rPr>
      </w:pPr>
      <w:r w:rsidRPr="00D65A34">
        <w:rPr>
          <w:rFonts w:ascii="Times New Roman" w:eastAsia="TimesNewRoman" w:hAnsi="Times New Roman" w:cs="Times New Roman"/>
          <w:color w:val="000000"/>
          <w:sz w:val="24"/>
          <w:szCs w:val="24"/>
        </w:rPr>
        <w:t xml:space="preserve">The aim of this study was to evaluate the </w:t>
      </w:r>
      <w:r w:rsidR="00BE3E9D" w:rsidRPr="00D65A34">
        <w:rPr>
          <w:rFonts w:ascii="Times New Roman" w:hAnsi="Times New Roman" w:cs="Times New Roman"/>
          <w:color w:val="000000" w:themeColor="text1"/>
          <w:sz w:val="24"/>
          <w:szCs w:val="24"/>
        </w:rPr>
        <w:t>c</w:t>
      </w:r>
      <w:r w:rsidRPr="00D65A34">
        <w:rPr>
          <w:rFonts w:ascii="Times New Roman" w:hAnsi="Times New Roman" w:cs="Times New Roman"/>
          <w:color w:val="000000" w:themeColor="text1"/>
          <w:sz w:val="24"/>
          <w:szCs w:val="24"/>
        </w:rPr>
        <w:t>arrier rat</w:t>
      </w:r>
      <w:r w:rsidR="00BD7923" w:rsidRPr="00D65A34">
        <w:rPr>
          <w:rFonts w:ascii="Times New Roman" w:hAnsi="Times New Roman" w:cs="Times New Roman"/>
          <w:color w:val="000000" w:themeColor="text1"/>
          <w:sz w:val="24"/>
          <w:szCs w:val="24"/>
        </w:rPr>
        <w:t>e and production of β-lactamase</w:t>
      </w:r>
      <w:r w:rsidRPr="00D65A34">
        <w:rPr>
          <w:rFonts w:ascii="Times New Roman" w:hAnsi="Times New Roman" w:cs="Times New Roman"/>
          <w:color w:val="000000" w:themeColor="text1"/>
          <w:sz w:val="24"/>
          <w:szCs w:val="24"/>
        </w:rPr>
        <w:t xml:space="preserve"> by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isolated from patients with wounds attending government hospital</w:t>
      </w:r>
      <w:r w:rsidR="00BD7923" w:rsidRP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in Ondo State.</w:t>
      </w:r>
    </w:p>
    <w:p w14:paraId="156F72E2" w14:textId="77777777"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ab/>
        <w:t>MATERIALS AND METHODS</w:t>
      </w:r>
    </w:p>
    <w:p w14:paraId="6F96F774" w14:textId="77777777"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 xml:space="preserve">Collection of Ethical Clearance </w:t>
      </w:r>
    </w:p>
    <w:p w14:paraId="0DA0158E" w14:textId="77777777" w:rsidR="004629D1" w:rsidRPr="00D65A34" w:rsidRDefault="004629D1" w:rsidP="004629D1">
      <w:pPr>
        <w:spacing w:line="480" w:lineRule="auto"/>
        <w:ind w:firstLine="720"/>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Ethical clearance for the collection of wound swab samples from patients attending </w:t>
      </w:r>
      <w:r w:rsidR="00F00F4F">
        <w:rPr>
          <w:rFonts w:ascii="Times New Roman" w:hAnsi="Times New Roman" w:cs="Times New Roman"/>
          <w:color w:val="000000" w:themeColor="text1"/>
          <w:sz w:val="24"/>
          <w:szCs w:val="24"/>
        </w:rPr>
        <w:t>University of Medical Sciences Teaching Hospital, Akure</w:t>
      </w:r>
      <w:r w:rsidRPr="00D65A34">
        <w:rPr>
          <w:rFonts w:ascii="Times New Roman" w:hAnsi="Times New Roman" w:cs="Times New Roman"/>
          <w:color w:val="000000" w:themeColor="text1"/>
          <w:sz w:val="24"/>
          <w:szCs w:val="24"/>
        </w:rPr>
        <w:t xml:space="preserve"> and Federal Medical Center, Owo was collected from Hospitals Management Board, Akure, Ondo State, Nigeria.</w:t>
      </w:r>
    </w:p>
    <w:p w14:paraId="5167982A" w14:textId="77777777"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Description of study location</w:t>
      </w:r>
    </w:p>
    <w:p w14:paraId="0E456A36" w14:textId="77777777" w:rsidR="004629D1" w:rsidRPr="00D65A34" w:rsidRDefault="004629D1" w:rsidP="004629D1">
      <w:pPr>
        <w:pStyle w:val="NormalWeb"/>
        <w:shd w:val="clear" w:color="auto" w:fill="FFFFFF"/>
        <w:spacing w:before="120" w:beforeAutospacing="0" w:after="120" w:afterAutospacing="0" w:line="480" w:lineRule="auto"/>
        <w:ind w:firstLine="720"/>
        <w:jc w:val="both"/>
        <w:rPr>
          <w:color w:val="000000" w:themeColor="text1"/>
          <w:shd w:val="clear" w:color="auto" w:fill="FFFFFF"/>
          <w:vertAlign w:val="superscript"/>
        </w:rPr>
      </w:pPr>
      <w:r w:rsidRPr="00D65A34">
        <w:rPr>
          <w:color w:val="000000" w:themeColor="text1"/>
        </w:rPr>
        <w:t xml:space="preserve">This research work was carried out from October 2018 to May 2019 in Ondo state, Nigeria. </w:t>
      </w:r>
      <w:commentRangeStart w:id="1"/>
      <w:r w:rsidRPr="00D65A34">
        <w:rPr>
          <w:color w:val="000000" w:themeColor="text1"/>
        </w:rPr>
        <w:t xml:space="preserve">The study area for this research is Ondo, Nigeria. </w:t>
      </w:r>
      <w:commentRangeEnd w:id="1"/>
      <w:r w:rsidR="00B37853">
        <w:rPr>
          <w:rStyle w:val="CommentReference"/>
          <w:rFonts w:asciiTheme="minorHAnsi" w:eastAsiaTheme="minorHAnsi" w:hAnsiTheme="minorHAnsi" w:cstheme="minorBidi"/>
          <w:lang w:val="en-US" w:eastAsia="en-US"/>
        </w:rPr>
        <w:commentReference w:id="1"/>
      </w:r>
      <w:r w:rsidRPr="00D65A34">
        <w:rPr>
          <w:color w:val="000000" w:themeColor="text1"/>
        </w:rPr>
        <w:t xml:space="preserve">Ondo state covers an area of 15,195.2 sqaure kilometers and lies at latitude 7⁰10′ North and longitude 5⁰ 05′ east. </w:t>
      </w:r>
      <w:r w:rsidRPr="00D65A34">
        <w:rPr>
          <w:bCs/>
          <w:color w:val="000000" w:themeColor="text1"/>
        </w:rPr>
        <w:t>Ondo State</w:t>
      </w:r>
      <w:r w:rsidRPr="00D65A34">
        <w:rPr>
          <w:color w:val="000000" w:themeColor="text1"/>
        </w:rPr>
        <w:t> is a </w:t>
      </w:r>
      <w:hyperlink r:id="rId10" w:tooltip="States of Nigeria" w:history="1">
        <w:r w:rsidRPr="00D65A34">
          <w:rPr>
            <w:rStyle w:val="Hyperlink"/>
            <w:color w:val="000000" w:themeColor="text1"/>
            <w:u w:val="none"/>
          </w:rPr>
          <w:t>state</w:t>
        </w:r>
      </w:hyperlink>
      <w:r w:rsidRPr="00D65A34">
        <w:rPr>
          <w:color w:val="000000" w:themeColor="text1"/>
        </w:rPr>
        <w:t> in Nigeria created on 3 February 1976 from the former </w:t>
      </w:r>
      <w:hyperlink r:id="rId11" w:tooltip="Western State (Nigeria)" w:history="1">
        <w:r w:rsidRPr="00D65A34">
          <w:rPr>
            <w:rStyle w:val="Hyperlink"/>
            <w:color w:val="000000" w:themeColor="text1"/>
            <w:u w:val="none"/>
          </w:rPr>
          <w:t>Western State</w:t>
        </w:r>
      </w:hyperlink>
      <w:r w:rsidRPr="00D65A34">
        <w:rPr>
          <w:color w:val="000000" w:themeColor="text1"/>
        </w:rPr>
        <w:t>. It originally included what is now </w:t>
      </w:r>
      <w:hyperlink r:id="rId12" w:tooltip="Ekiti State" w:history="1">
        <w:r w:rsidRPr="00D65A34">
          <w:rPr>
            <w:rStyle w:val="Hyperlink"/>
            <w:color w:val="000000" w:themeColor="text1"/>
            <w:u w:val="none"/>
          </w:rPr>
          <w:t>Ekiti State</w:t>
        </w:r>
      </w:hyperlink>
      <w:r w:rsidRPr="00D65A34">
        <w:rPr>
          <w:color w:val="000000" w:themeColor="text1"/>
        </w:rPr>
        <w:t>, which was split off in 1996. </w:t>
      </w:r>
      <w:hyperlink r:id="rId13" w:tooltip="Akure" w:history="1">
        <w:r w:rsidRPr="00D65A34">
          <w:rPr>
            <w:rStyle w:val="Hyperlink"/>
            <w:color w:val="000000" w:themeColor="text1"/>
            <w:u w:val="none"/>
          </w:rPr>
          <w:t>Akure</w:t>
        </w:r>
      </w:hyperlink>
      <w:r w:rsidRPr="00D65A34">
        <w:rPr>
          <w:color w:val="000000" w:themeColor="text1"/>
        </w:rPr>
        <w:t xml:space="preserve"> is the state capital. Each Nigerian state has several ministerial offices representing the federal </w:t>
      </w:r>
      <w:r w:rsidRPr="00D65A34">
        <w:rPr>
          <w:color w:val="000000" w:themeColor="text1"/>
        </w:rPr>
        <w:lastRenderedPageBreak/>
        <w:t>government.</w:t>
      </w:r>
      <w:r w:rsidRPr="00D65A34">
        <w:rPr>
          <w:color w:val="000000" w:themeColor="text1"/>
          <w:vertAlign w:val="superscript"/>
        </w:rPr>
        <w:t xml:space="preserve"> </w:t>
      </w:r>
      <w:r w:rsidRPr="00D65A34">
        <w:rPr>
          <w:color w:val="000000" w:themeColor="text1"/>
        </w:rPr>
        <w:t>Ondo state borders Ekiti state to the north, Kogi State to the northeast, Edo State to the east, Delta State to the southeast, Ogun State to the southwest, and Osun State to the northwest.</w:t>
      </w:r>
      <w:r w:rsidRPr="00D65A34">
        <w:rPr>
          <w:color w:val="000000" w:themeColor="text1"/>
          <w:shd w:val="clear" w:color="auto" w:fill="FFFFFF"/>
        </w:rPr>
        <w:t xml:space="preserve"> The state contains eighteen local government areas, the major ones being </w:t>
      </w:r>
      <w:hyperlink r:id="rId14" w:tooltip="Akoko" w:history="1">
        <w:r w:rsidRPr="00D65A34">
          <w:rPr>
            <w:rStyle w:val="Hyperlink"/>
            <w:color w:val="000000" w:themeColor="text1"/>
            <w:u w:val="none"/>
            <w:shd w:val="clear" w:color="auto" w:fill="FFFFFF"/>
          </w:rPr>
          <w:t>Akoko</w:t>
        </w:r>
      </w:hyperlink>
      <w:r w:rsidRPr="00D65A34">
        <w:rPr>
          <w:color w:val="000000" w:themeColor="text1"/>
          <w:shd w:val="clear" w:color="auto" w:fill="FFFFFF"/>
        </w:rPr>
        <w:t>, </w:t>
      </w:r>
      <w:hyperlink r:id="rId15" w:tooltip="Akure" w:history="1">
        <w:r w:rsidRPr="00D65A34">
          <w:rPr>
            <w:rStyle w:val="Hyperlink"/>
            <w:color w:val="000000" w:themeColor="text1"/>
            <w:u w:val="none"/>
            <w:shd w:val="clear" w:color="auto" w:fill="FFFFFF"/>
          </w:rPr>
          <w:t>Akure</w:t>
        </w:r>
      </w:hyperlink>
      <w:r w:rsidRPr="00D65A34">
        <w:rPr>
          <w:color w:val="000000" w:themeColor="text1"/>
          <w:shd w:val="clear" w:color="auto" w:fill="FFFFFF"/>
        </w:rPr>
        <w:t>, </w:t>
      </w:r>
      <w:hyperlink r:id="rId16" w:tooltip="Okitipupa" w:history="1">
        <w:r w:rsidRPr="00D65A34">
          <w:rPr>
            <w:rStyle w:val="Hyperlink"/>
            <w:color w:val="000000" w:themeColor="text1"/>
            <w:u w:val="none"/>
            <w:shd w:val="clear" w:color="auto" w:fill="FFFFFF"/>
          </w:rPr>
          <w:t>Okitipupa</w:t>
        </w:r>
      </w:hyperlink>
      <w:r w:rsidRPr="00D65A34">
        <w:rPr>
          <w:color w:val="000000" w:themeColor="text1"/>
          <w:shd w:val="clear" w:color="auto" w:fill="FFFFFF"/>
        </w:rPr>
        <w:t>, </w:t>
      </w:r>
      <w:hyperlink r:id="rId17" w:tooltip="Ondo City" w:history="1">
        <w:r w:rsidRPr="00D65A34">
          <w:rPr>
            <w:rStyle w:val="Hyperlink"/>
            <w:color w:val="000000" w:themeColor="text1"/>
            <w:u w:val="none"/>
            <w:shd w:val="clear" w:color="auto" w:fill="FFFFFF"/>
          </w:rPr>
          <w:t>Ondo</w:t>
        </w:r>
      </w:hyperlink>
      <w:r w:rsidRPr="00D65A34">
        <w:rPr>
          <w:color w:val="000000" w:themeColor="text1"/>
          <w:shd w:val="clear" w:color="auto" w:fill="FFFFFF"/>
        </w:rPr>
        <w:t>, and </w:t>
      </w:r>
      <w:hyperlink r:id="rId18" w:tooltip="Owo" w:history="1">
        <w:r w:rsidRPr="00D65A34">
          <w:rPr>
            <w:rStyle w:val="Hyperlink"/>
            <w:color w:val="000000" w:themeColor="text1"/>
            <w:u w:val="none"/>
            <w:shd w:val="clear" w:color="auto" w:fill="FFFFFF"/>
          </w:rPr>
          <w:t>Owo</w:t>
        </w:r>
      </w:hyperlink>
      <w:r w:rsidRPr="00D65A34">
        <w:rPr>
          <w:color w:val="000000" w:themeColor="text1"/>
          <w:shd w:val="clear" w:color="auto" w:fill="FFFFFF"/>
        </w:rPr>
        <w:t>. The ethnic composition of Ondo State is largely from the </w:t>
      </w:r>
      <w:hyperlink r:id="rId19" w:tooltip="Yoruba people" w:history="1">
        <w:r w:rsidRPr="00D65A34">
          <w:rPr>
            <w:rStyle w:val="Hyperlink"/>
            <w:color w:val="000000" w:themeColor="text1"/>
            <w:u w:val="none"/>
            <w:shd w:val="clear" w:color="auto" w:fill="FFFFFF"/>
          </w:rPr>
          <w:t>Yoruba</w:t>
        </w:r>
      </w:hyperlink>
      <w:r w:rsidRPr="00D65A34">
        <w:rPr>
          <w:rStyle w:val="Hyperlink"/>
          <w:color w:val="000000" w:themeColor="text1"/>
          <w:u w:val="none"/>
          <w:shd w:val="clear" w:color="auto" w:fill="FFFFFF"/>
        </w:rPr>
        <w:t xml:space="preserve"> </w:t>
      </w:r>
      <w:r w:rsidRPr="00D65A34">
        <w:rPr>
          <w:color w:val="000000" w:themeColor="text1"/>
          <w:shd w:val="clear" w:color="auto" w:fill="FFFFFF"/>
        </w:rPr>
        <w:t>sub groups of the </w:t>
      </w:r>
      <w:hyperlink r:id="rId20" w:tooltip="Akoko" w:history="1">
        <w:r w:rsidRPr="00D65A34">
          <w:rPr>
            <w:rStyle w:val="Hyperlink"/>
            <w:color w:val="000000" w:themeColor="text1"/>
            <w:u w:val="none"/>
            <w:shd w:val="clear" w:color="auto" w:fill="FFFFFF"/>
          </w:rPr>
          <w:t>Akoko</w:t>
        </w:r>
      </w:hyperlink>
      <w:r w:rsidRPr="00D65A34">
        <w:rPr>
          <w:color w:val="000000" w:themeColor="text1"/>
          <w:shd w:val="clear" w:color="auto" w:fill="FFFFFF"/>
        </w:rPr>
        <w:t>, </w:t>
      </w:r>
      <w:hyperlink r:id="rId21" w:tooltip="Akure" w:history="1">
        <w:r w:rsidRPr="00D65A34">
          <w:rPr>
            <w:rStyle w:val="Hyperlink"/>
            <w:color w:val="000000" w:themeColor="text1"/>
            <w:u w:val="none"/>
            <w:shd w:val="clear" w:color="auto" w:fill="FFFFFF"/>
          </w:rPr>
          <w:t>Akure</w:t>
        </w:r>
      </w:hyperlink>
      <w:r w:rsidRPr="00D65A34">
        <w:rPr>
          <w:color w:val="000000" w:themeColor="text1"/>
          <w:shd w:val="clear" w:color="auto" w:fill="FFFFFF"/>
        </w:rPr>
        <w:t>, </w:t>
      </w:r>
      <w:hyperlink r:id="rId22" w:tooltip="Okitipupa" w:history="1">
        <w:r w:rsidRPr="00D65A34">
          <w:rPr>
            <w:rStyle w:val="Hyperlink"/>
            <w:color w:val="000000" w:themeColor="text1"/>
            <w:u w:val="none"/>
            <w:shd w:val="clear" w:color="auto" w:fill="FFFFFF"/>
          </w:rPr>
          <w:t>Okitipupa</w:t>
        </w:r>
      </w:hyperlink>
      <w:r w:rsidRPr="00D65A34">
        <w:rPr>
          <w:color w:val="000000" w:themeColor="text1"/>
          <w:shd w:val="clear" w:color="auto" w:fill="FFFFFF"/>
        </w:rPr>
        <w:t>, </w:t>
      </w:r>
      <w:hyperlink r:id="rId23" w:tooltip="Ilaje" w:history="1">
        <w:r w:rsidRPr="00D65A34">
          <w:rPr>
            <w:rStyle w:val="Hyperlink"/>
            <w:color w:val="000000" w:themeColor="text1"/>
            <w:u w:val="none"/>
            <w:shd w:val="clear" w:color="auto" w:fill="FFFFFF"/>
          </w:rPr>
          <w:t>Ilaje</w:t>
        </w:r>
      </w:hyperlink>
      <w:r w:rsidRPr="00D65A34">
        <w:rPr>
          <w:color w:val="000000" w:themeColor="text1"/>
          <w:shd w:val="clear" w:color="auto" w:fill="FFFFFF"/>
        </w:rPr>
        <w:t>, Ondo and </w:t>
      </w:r>
      <w:hyperlink r:id="rId24" w:tooltip="Owo" w:history="1">
        <w:r w:rsidRPr="00D65A34">
          <w:rPr>
            <w:rStyle w:val="Hyperlink"/>
            <w:color w:val="000000" w:themeColor="text1"/>
            <w:u w:val="none"/>
            <w:shd w:val="clear" w:color="auto" w:fill="FFFFFF"/>
          </w:rPr>
          <w:t>Owo</w:t>
        </w:r>
      </w:hyperlink>
      <w:r w:rsidRPr="00D65A34">
        <w:rPr>
          <w:rStyle w:val="Hyperlink"/>
          <w:color w:val="000000" w:themeColor="text1"/>
          <w:u w:val="none"/>
          <w:shd w:val="clear" w:color="auto" w:fill="FFFFFF"/>
        </w:rPr>
        <w:t xml:space="preserve"> </w:t>
      </w:r>
      <w:r w:rsidRPr="00D65A34">
        <w:rPr>
          <w:color w:val="000000" w:themeColor="text1"/>
          <w:shd w:val="clear" w:color="auto" w:fill="FFFFFF"/>
        </w:rPr>
        <w:t>people. </w:t>
      </w:r>
      <w:hyperlink r:id="rId25" w:tooltip="Ijaw people" w:history="1">
        <w:r w:rsidRPr="00D65A34">
          <w:rPr>
            <w:rStyle w:val="Hyperlink"/>
            <w:color w:val="000000" w:themeColor="text1"/>
            <w:u w:val="none"/>
            <w:shd w:val="clear" w:color="auto" w:fill="FFFFFF"/>
          </w:rPr>
          <w:t>Ijaw</w:t>
        </w:r>
      </w:hyperlink>
      <w:r w:rsidRPr="00D65A34">
        <w:rPr>
          <w:color w:val="000000" w:themeColor="text1"/>
          <w:shd w:val="clear" w:color="auto" w:fill="FFFFFF"/>
        </w:rPr>
        <w:t> such as Apoi and Arogbo populations inhabit the coastal areas, while a sizable number of the Ondo State people who speak a variant of the Yoruba language similar to </w:t>
      </w:r>
      <w:hyperlink r:id="rId26" w:tooltip="Ife" w:history="1">
        <w:r w:rsidRPr="00D65A34">
          <w:rPr>
            <w:rStyle w:val="Hyperlink"/>
            <w:color w:val="000000" w:themeColor="text1"/>
            <w:u w:val="none"/>
            <w:shd w:val="clear" w:color="auto" w:fill="FFFFFF"/>
          </w:rPr>
          <w:t>Ife</w:t>
        </w:r>
      </w:hyperlink>
      <w:r w:rsidRPr="00D65A34">
        <w:rPr>
          <w:color w:val="000000" w:themeColor="text1"/>
          <w:shd w:val="clear" w:color="auto" w:fill="FFFFFF"/>
        </w:rPr>
        <w:t> dialect reside in Oke-Igbo.</w:t>
      </w:r>
    </w:p>
    <w:p w14:paraId="18086320" w14:textId="77777777" w:rsidR="004629D1" w:rsidRPr="00D65A34" w:rsidRDefault="004629D1" w:rsidP="004629D1">
      <w:pPr>
        <w:pStyle w:val="NormalWeb"/>
        <w:shd w:val="clear" w:color="auto" w:fill="FFFFFF"/>
        <w:spacing w:before="120" w:beforeAutospacing="0" w:after="120" w:afterAutospacing="0" w:line="480" w:lineRule="auto"/>
        <w:jc w:val="both"/>
        <w:rPr>
          <w:color w:val="000000" w:themeColor="text1"/>
        </w:rPr>
      </w:pPr>
      <w:r w:rsidRPr="00D65A34">
        <w:rPr>
          <w:color w:val="000000" w:themeColor="text1"/>
        </w:rPr>
        <w:t xml:space="preserve">To supplement the efforts of the federal medical centre, Owo and </w:t>
      </w:r>
      <w:r w:rsidR="00F00F4F">
        <w:rPr>
          <w:color w:val="000000" w:themeColor="text1"/>
        </w:rPr>
        <w:t>University of Medical Sciences Teaching Hospital, Akure</w:t>
      </w:r>
      <w:r w:rsidRPr="00D65A34">
        <w:rPr>
          <w:color w:val="000000" w:themeColor="text1"/>
        </w:rPr>
        <w:t xml:space="preserve"> in this regard, there are other government health centres and private clinics. 'Abiye' health programme of Governor Mimiko administration was recognized by World Health Organization (WHO) as one of the best health programmes on maternal health programme with the establishment of Mother-Child hospital in Akure.</w:t>
      </w:r>
    </w:p>
    <w:p w14:paraId="14CF7D5F" w14:textId="77777777"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 xml:space="preserve">Administration of questionnaire </w:t>
      </w:r>
    </w:p>
    <w:p w14:paraId="77096892" w14:textId="77777777" w:rsidR="004629D1" w:rsidRPr="00D65A34" w:rsidRDefault="004629D1" w:rsidP="004629D1">
      <w:pPr>
        <w:spacing w:line="480" w:lineRule="auto"/>
        <w:ind w:firstLine="720"/>
        <w:jc w:val="both"/>
        <w:rPr>
          <w:rStyle w:val="fontstyle01"/>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Questionnaires </w:t>
      </w:r>
      <w:r w:rsidRPr="00D65A34">
        <w:rPr>
          <w:rFonts w:ascii="Times New Roman" w:hAnsi="Times New Roman" w:cs="Times New Roman"/>
          <w:bCs/>
          <w:color w:val="000000" w:themeColor="text1"/>
          <w:sz w:val="24"/>
          <w:szCs w:val="24"/>
        </w:rPr>
        <w:t>containing relevant information were</w:t>
      </w:r>
      <w:r w:rsidRPr="00D65A34">
        <w:rPr>
          <w:rFonts w:ascii="Times New Roman" w:hAnsi="Times New Roman" w:cs="Times New Roman"/>
          <w:color w:val="000000" w:themeColor="text1"/>
          <w:sz w:val="24"/>
          <w:szCs w:val="24"/>
        </w:rPr>
        <w:t xml:space="preserve"> administered to the Laboratory scientists to fill in the information about the patients. </w:t>
      </w:r>
      <w:r w:rsidRPr="00D65A34">
        <w:rPr>
          <w:rFonts w:ascii="Times New Roman" w:hAnsi="Times New Roman" w:cs="Times New Roman"/>
          <w:bCs/>
          <w:color w:val="000000" w:themeColor="text1"/>
          <w:sz w:val="24"/>
          <w:szCs w:val="24"/>
        </w:rPr>
        <w:t>Swab Samples of wound</w:t>
      </w:r>
      <w:r w:rsidRPr="00D65A34">
        <w:rPr>
          <w:rFonts w:ascii="Times New Roman" w:hAnsi="Times New Roman" w:cs="Times New Roman"/>
          <w:bCs/>
          <w:i/>
          <w:iCs/>
          <w:color w:val="000000" w:themeColor="text1"/>
          <w:sz w:val="24"/>
          <w:szCs w:val="24"/>
        </w:rPr>
        <w:t xml:space="preserve"> </w:t>
      </w:r>
      <w:r w:rsidRPr="00D65A34">
        <w:rPr>
          <w:rFonts w:ascii="Times New Roman" w:hAnsi="Times New Roman" w:cs="Times New Roman"/>
          <w:bCs/>
          <w:color w:val="000000" w:themeColor="text1"/>
          <w:sz w:val="24"/>
          <w:szCs w:val="24"/>
        </w:rPr>
        <w:t xml:space="preserve">from the patients attending </w:t>
      </w:r>
      <w:r w:rsidR="00F00F4F">
        <w:rPr>
          <w:rFonts w:ascii="Times New Roman" w:hAnsi="Times New Roman" w:cs="Times New Roman"/>
          <w:bCs/>
          <w:color w:val="000000" w:themeColor="text1"/>
          <w:sz w:val="24"/>
          <w:szCs w:val="24"/>
        </w:rPr>
        <w:t>University of Medical Sciences Teaching Hospital, Akure</w:t>
      </w:r>
      <w:r w:rsidRPr="00D65A34">
        <w:rPr>
          <w:rFonts w:ascii="Times New Roman" w:hAnsi="Times New Roman" w:cs="Times New Roman"/>
          <w:bCs/>
          <w:color w:val="000000" w:themeColor="text1"/>
          <w:sz w:val="24"/>
          <w:szCs w:val="24"/>
        </w:rPr>
        <w:t xml:space="preserve"> and Federal Med</w:t>
      </w:r>
      <w:r w:rsidR="00CF6F65" w:rsidRPr="00D65A34">
        <w:rPr>
          <w:rFonts w:ascii="Times New Roman" w:hAnsi="Times New Roman" w:cs="Times New Roman"/>
          <w:bCs/>
          <w:color w:val="000000" w:themeColor="text1"/>
          <w:sz w:val="24"/>
          <w:szCs w:val="24"/>
        </w:rPr>
        <w:t xml:space="preserve">ical Center, Owo, was collected </w:t>
      </w:r>
      <w:r w:rsidRPr="00D65A34">
        <w:rPr>
          <w:rFonts w:ascii="Times New Roman" w:hAnsi="Times New Roman" w:cs="Times New Roman"/>
          <w:bCs/>
          <w:color w:val="000000" w:themeColor="text1"/>
          <w:sz w:val="24"/>
          <w:szCs w:val="24"/>
        </w:rPr>
        <w:t xml:space="preserve">between October 2018 and May 2019. </w:t>
      </w:r>
      <w:r w:rsidRPr="00D65A34">
        <w:rPr>
          <w:rStyle w:val="fontstyle01"/>
          <w:rFonts w:ascii="Times New Roman" w:hAnsi="Times New Roman" w:cs="Times New Roman"/>
          <w:color w:val="000000" w:themeColor="text1"/>
          <w:sz w:val="24"/>
          <w:szCs w:val="24"/>
        </w:rPr>
        <w:t xml:space="preserve">Carrier rate and clinical data on </w:t>
      </w:r>
      <w:r w:rsidRPr="00D65A34">
        <w:rPr>
          <w:rStyle w:val="fontstyle21"/>
          <w:rFonts w:ascii="Times New Roman" w:hAnsi="Times New Roman" w:cs="Times New Roman"/>
          <w:color w:val="000000" w:themeColor="text1"/>
          <w:sz w:val="24"/>
          <w:szCs w:val="24"/>
        </w:rPr>
        <w:t xml:space="preserve">B. cereus </w:t>
      </w:r>
      <w:r w:rsidRPr="00D65A34">
        <w:rPr>
          <w:rStyle w:val="fontstyle01"/>
          <w:rFonts w:ascii="Times New Roman" w:hAnsi="Times New Roman" w:cs="Times New Roman"/>
          <w:color w:val="000000" w:themeColor="text1"/>
          <w:sz w:val="24"/>
          <w:szCs w:val="24"/>
        </w:rPr>
        <w:t xml:space="preserve">samples isolated from patients were retrospectively collected from </w:t>
      </w:r>
      <w:r w:rsidR="00F00F4F">
        <w:rPr>
          <w:rStyle w:val="fontstyle01"/>
          <w:rFonts w:ascii="Times New Roman" w:hAnsi="Times New Roman" w:cs="Times New Roman"/>
          <w:color w:val="000000" w:themeColor="text1"/>
          <w:sz w:val="24"/>
          <w:szCs w:val="24"/>
        </w:rPr>
        <w:t>University of Medical Sciences Teaching Hospital, Akure</w:t>
      </w:r>
      <w:r w:rsidRPr="00D65A34">
        <w:rPr>
          <w:rStyle w:val="fontstyle01"/>
          <w:rFonts w:ascii="Times New Roman" w:hAnsi="Times New Roman" w:cs="Times New Roman"/>
          <w:color w:val="000000" w:themeColor="text1"/>
          <w:sz w:val="24"/>
          <w:szCs w:val="24"/>
        </w:rPr>
        <w:t xml:space="preserve"> and Federal Medical Centre Owo, Ondo State, Nigeria. </w:t>
      </w:r>
    </w:p>
    <w:p w14:paraId="3EFD98AF" w14:textId="77777777"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bCs/>
          <w:color w:val="000000" w:themeColor="text1"/>
          <w:sz w:val="24"/>
          <w:szCs w:val="24"/>
        </w:rPr>
        <w:t>Data collection</w:t>
      </w:r>
    </w:p>
    <w:p w14:paraId="21D73DEE" w14:textId="77777777" w:rsidR="004629D1" w:rsidRPr="00D65A34" w:rsidRDefault="004629D1" w:rsidP="004629D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Clinical data on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samples isolated from patients were retrospectively collected from </w:t>
      </w:r>
      <w:r w:rsidR="00F00F4F">
        <w:rPr>
          <w:rFonts w:ascii="Times New Roman" w:hAnsi="Times New Roman" w:cs="Times New Roman"/>
          <w:color w:val="000000" w:themeColor="text1"/>
          <w:sz w:val="24"/>
          <w:szCs w:val="24"/>
        </w:rPr>
        <w:t>University of Medical Sciences Teaching Hospital, Akure</w:t>
      </w:r>
      <w:r w:rsidRPr="00D65A34">
        <w:rPr>
          <w:rFonts w:ascii="Times New Roman" w:hAnsi="Times New Roman" w:cs="Times New Roman"/>
          <w:color w:val="000000" w:themeColor="text1"/>
          <w:sz w:val="24"/>
          <w:szCs w:val="24"/>
        </w:rPr>
        <w:t xml:space="preserve"> and Federal Medical Center, Owo between October 2018 and May 2019. Each filled questionnaire and reported every cases of patient from which bacteria and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were isolated were used to generate epidemiological data. </w:t>
      </w:r>
    </w:p>
    <w:p w14:paraId="596F8A75" w14:textId="77777777"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Collection of wound</w:t>
      </w:r>
      <w:r w:rsidR="00D65A34">
        <w:rPr>
          <w:rFonts w:ascii="Times New Roman" w:hAnsi="Times New Roman" w:cs="Times New Roman"/>
          <w:b/>
          <w:color w:val="000000" w:themeColor="text1"/>
          <w:sz w:val="24"/>
          <w:szCs w:val="24"/>
        </w:rPr>
        <w:t>s</w:t>
      </w:r>
      <w:r w:rsidRPr="00D65A34">
        <w:rPr>
          <w:rFonts w:ascii="Times New Roman" w:hAnsi="Times New Roman" w:cs="Times New Roman"/>
          <w:b/>
          <w:color w:val="000000" w:themeColor="text1"/>
          <w:sz w:val="24"/>
          <w:szCs w:val="24"/>
        </w:rPr>
        <w:t xml:space="preserve"> pus samples</w:t>
      </w:r>
    </w:p>
    <w:p w14:paraId="271F90C8" w14:textId="77777777" w:rsidR="004629D1" w:rsidRPr="00D65A34" w:rsidRDefault="004629D1" w:rsidP="004629D1">
      <w:pPr>
        <w:spacing w:line="480" w:lineRule="auto"/>
        <w:ind w:firstLine="720"/>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Pus swabs samples from the wound of patient attending </w:t>
      </w:r>
      <w:r w:rsidR="00F00F4F">
        <w:rPr>
          <w:rStyle w:val="fontstyle01"/>
          <w:rFonts w:ascii="Times New Roman" w:hAnsi="Times New Roman" w:cs="Times New Roman"/>
          <w:color w:val="000000" w:themeColor="text1"/>
          <w:sz w:val="24"/>
          <w:szCs w:val="24"/>
        </w:rPr>
        <w:t>University of Medical Sciences Teaching Hospital, Akure</w:t>
      </w:r>
      <w:r w:rsidRPr="00D65A34">
        <w:rPr>
          <w:rStyle w:val="fontstyle01"/>
          <w:rFonts w:ascii="Times New Roman" w:hAnsi="Times New Roman" w:cs="Times New Roman"/>
          <w:color w:val="000000" w:themeColor="text1"/>
          <w:sz w:val="24"/>
          <w:szCs w:val="24"/>
        </w:rPr>
        <w:t xml:space="preserve"> and Federal Medical Centre Owo, Ondo State</w:t>
      </w:r>
      <w:r w:rsidRPr="00D65A34">
        <w:rPr>
          <w:rFonts w:ascii="Times New Roman" w:hAnsi="Times New Roman" w:cs="Times New Roman"/>
          <w:color w:val="000000" w:themeColor="text1"/>
          <w:sz w:val="24"/>
          <w:szCs w:val="24"/>
        </w:rPr>
        <w:t xml:space="preserve"> were collected according to the method described by (Ananth and Rajan, 2014). Informed consent was obtained from the suspected patients prior to specimen collection. Only one swab per patient was collected after carefully cleaning the wound with sterile water in order to prevent surface contamination.  </w:t>
      </w:r>
      <w:r w:rsidRPr="0096258C">
        <w:rPr>
          <w:rFonts w:ascii="Times New Roman" w:hAnsi="Times New Roman" w:cs="Times New Roman"/>
          <w:color w:val="000000" w:themeColor="text1"/>
          <w:sz w:val="24"/>
          <w:szCs w:val="24"/>
          <w:highlight w:val="yellow"/>
          <w:rPrChange w:id="2" w:author="Dr Win Myint Oo" w:date="2020-07-17T11:13:00Z">
            <w:rPr>
              <w:rFonts w:ascii="Times New Roman" w:hAnsi="Times New Roman" w:cs="Times New Roman"/>
              <w:color w:val="000000" w:themeColor="text1"/>
              <w:sz w:val="24"/>
              <w:szCs w:val="24"/>
            </w:rPr>
          </w:rPrChange>
        </w:rPr>
        <w:t>Four hundred (400) pus swabs</w:t>
      </w:r>
      <w:r w:rsidRPr="00D65A34">
        <w:rPr>
          <w:rFonts w:ascii="Times New Roman" w:hAnsi="Times New Roman" w:cs="Times New Roman"/>
          <w:color w:val="000000" w:themeColor="text1"/>
          <w:sz w:val="24"/>
          <w:szCs w:val="24"/>
        </w:rPr>
        <w:t xml:space="preserve"> from both inpatients and outpatients were obtained from wound sites before the wound was cleaned using 70% alcohol. The specimen was collected on sterile cotton swab without contaminating them with skin commensals. Different types of wound samples were collected namely accident wound, post-operation sepsis, skin infection, Abscesss and burn wound. All samples were collected from </w:t>
      </w:r>
      <w:r w:rsidR="00F00F4F">
        <w:rPr>
          <w:rStyle w:val="fontstyle01"/>
          <w:rFonts w:ascii="Times New Roman" w:hAnsi="Times New Roman" w:cs="Times New Roman"/>
          <w:color w:val="000000" w:themeColor="text1"/>
          <w:sz w:val="24"/>
          <w:szCs w:val="24"/>
        </w:rPr>
        <w:t>University of Medical Sciences Teaching Hospital, Akure</w:t>
      </w:r>
      <w:r w:rsidRPr="00D65A34">
        <w:rPr>
          <w:rStyle w:val="fontstyle01"/>
          <w:rFonts w:ascii="Times New Roman" w:hAnsi="Times New Roman" w:cs="Times New Roman"/>
          <w:color w:val="000000" w:themeColor="text1"/>
          <w:sz w:val="24"/>
          <w:szCs w:val="24"/>
        </w:rPr>
        <w:t xml:space="preserve"> and Federal Medical Centre Owo, Ondo State</w:t>
      </w:r>
      <w:r w:rsidRPr="00D65A34">
        <w:rPr>
          <w:rFonts w:ascii="Times New Roman" w:hAnsi="Times New Roman" w:cs="Times New Roman"/>
          <w:color w:val="000000" w:themeColor="text1"/>
          <w:sz w:val="24"/>
          <w:szCs w:val="24"/>
        </w:rPr>
        <w:t xml:space="preserve"> and properly labeled indicating the source and age of patients. The samples were transported to the laboratory after being obtained. </w:t>
      </w:r>
    </w:p>
    <w:p w14:paraId="0102202D" w14:textId="77777777" w:rsidR="004629D1" w:rsidRPr="00D65A34" w:rsidRDefault="004629D1" w:rsidP="004629D1">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Isolation of Bacteria from the wound</w:t>
      </w:r>
      <w:r w:rsidR="00D65A34">
        <w:rPr>
          <w:rFonts w:ascii="Times New Roman" w:hAnsi="Times New Roman" w:cs="Times New Roman"/>
          <w:b/>
          <w:color w:val="000000" w:themeColor="text1"/>
          <w:sz w:val="24"/>
          <w:szCs w:val="24"/>
        </w:rPr>
        <w:t>s</w:t>
      </w:r>
    </w:p>
    <w:p w14:paraId="499917D1" w14:textId="77777777" w:rsidR="004629D1" w:rsidRPr="00D65A34" w:rsidRDefault="004629D1" w:rsidP="004629D1">
      <w:pPr>
        <w:spacing w:line="480" w:lineRule="auto"/>
        <w:ind w:firstLine="720"/>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Isolation of bacteria from wound</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was carried out according to the method describe by Ananth and Rajan (2014). Culture plates of Eosin methylene blue agar, MacConkey </w:t>
      </w:r>
      <w:r w:rsidRPr="00D65A34">
        <w:rPr>
          <w:rFonts w:ascii="Times New Roman" w:hAnsi="Times New Roman" w:cs="Times New Roman"/>
          <w:color w:val="000000" w:themeColor="text1"/>
          <w:sz w:val="24"/>
          <w:szCs w:val="24"/>
        </w:rPr>
        <w:lastRenderedPageBreak/>
        <w:t>agar, Nutrient agar, Cetrimide agar and Mannitol salt agar were used. The swab sticks used for the collection of the samples were streaked directly on the labeled agar plates and incubated at 37 °C for 24 hours. After incubation, cultures were examined for significant growth. Subcultures were then made into plates of nutrient agar and incubated for another 24 hours.</w:t>
      </w:r>
    </w:p>
    <w:p w14:paraId="113392FC" w14:textId="77777777" w:rsidR="004629D1" w:rsidRPr="00D65A34" w:rsidRDefault="004629D1" w:rsidP="004629D1">
      <w:pPr>
        <w:spacing w:line="480" w:lineRule="auto"/>
        <w:jc w:val="both"/>
        <w:rPr>
          <w:rFonts w:ascii="Times New Roman" w:hAnsi="Times New Roman" w:cs="Times New Roman"/>
          <w:b/>
          <w:i/>
          <w:color w:val="000000" w:themeColor="text1"/>
          <w:sz w:val="24"/>
          <w:szCs w:val="24"/>
        </w:rPr>
      </w:pPr>
      <w:r w:rsidRPr="00D65A34">
        <w:rPr>
          <w:rFonts w:ascii="Times New Roman" w:hAnsi="Times New Roman" w:cs="Times New Roman"/>
          <w:b/>
          <w:color w:val="000000" w:themeColor="text1"/>
          <w:sz w:val="24"/>
          <w:szCs w:val="24"/>
        </w:rPr>
        <w:t xml:space="preserve">Isolation of </w:t>
      </w:r>
      <w:r w:rsidRPr="00D65A34">
        <w:rPr>
          <w:rFonts w:ascii="Times New Roman" w:hAnsi="Times New Roman" w:cs="Times New Roman"/>
          <w:b/>
          <w:i/>
          <w:color w:val="000000" w:themeColor="text1"/>
          <w:sz w:val="24"/>
          <w:szCs w:val="24"/>
        </w:rPr>
        <w:t>B. cereus</w:t>
      </w:r>
    </w:p>
    <w:p w14:paraId="029A7543" w14:textId="77777777" w:rsidR="004629D1" w:rsidRPr="00D65A34" w:rsidRDefault="004629D1" w:rsidP="004629D1">
      <w:pPr>
        <w:spacing w:line="480" w:lineRule="auto"/>
        <w:ind w:firstLine="720"/>
        <w:jc w:val="both"/>
        <w:rPr>
          <w:rStyle w:val="fontstyle01"/>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Isolation of </w:t>
      </w:r>
      <w:r w:rsidRPr="00D65A34">
        <w:rPr>
          <w:rFonts w:ascii="Times New Roman" w:hAnsi="Times New Roman" w:cs="Times New Roman"/>
          <w:i/>
          <w:color w:val="000000" w:themeColor="text1"/>
          <w:sz w:val="24"/>
          <w:szCs w:val="24"/>
        </w:rPr>
        <w:t xml:space="preserve">B. cereus </w:t>
      </w:r>
      <w:r w:rsidRPr="00D65A34">
        <w:rPr>
          <w:rFonts w:ascii="Times New Roman" w:hAnsi="Times New Roman" w:cs="Times New Roman"/>
          <w:color w:val="000000" w:themeColor="text1"/>
          <w:sz w:val="24"/>
          <w:szCs w:val="24"/>
        </w:rPr>
        <w:t xml:space="preserve">from the patient attending </w:t>
      </w:r>
      <w:r w:rsidR="00F00F4F">
        <w:rPr>
          <w:rFonts w:ascii="Times New Roman" w:hAnsi="Times New Roman" w:cs="Times New Roman"/>
          <w:color w:val="000000" w:themeColor="text1"/>
          <w:sz w:val="24"/>
          <w:szCs w:val="24"/>
        </w:rPr>
        <w:t>University of Medical Sciences Teaching Hospital, Akure</w:t>
      </w:r>
      <w:r w:rsidRPr="00D65A34">
        <w:rPr>
          <w:rFonts w:ascii="Times New Roman" w:hAnsi="Times New Roman" w:cs="Times New Roman"/>
          <w:color w:val="000000" w:themeColor="text1"/>
          <w:sz w:val="24"/>
          <w:szCs w:val="24"/>
        </w:rPr>
        <w:t xml:space="preserve"> and Federal Medical Center, Owo, between October 2018 and May 2019 was carried out has described by Glasset (2018). </w:t>
      </w:r>
      <w:r w:rsidRPr="00D65A34">
        <w:rPr>
          <w:rStyle w:val="fontstyle21"/>
          <w:rFonts w:ascii="Times New Roman" w:hAnsi="Times New Roman" w:cs="Times New Roman"/>
          <w:color w:val="000000" w:themeColor="text1"/>
          <w:sz w:val="24"/>
          <w:szCs w:val="24"/>
        </w:rPr>
        <w:t xml:space="preserve">B. cereus </w:t>
      </w:r>
      <w:r w:rsidRPr="00D65A34">
        <w:rPr>
          <w:rStyle w:val="fontstyle01"/>
          <w:rFonts w:ascii="Times New Roman" w:hAnsi="Times New Roman" w:cs="Times New Roman"/>
          <w:color w:val="000000" w:themeColor="text1"/>
          <w:sz w:val="24"/>
          <w:szCs w:val="24"/>
        </w:rPr>
        <w:t>strains were locally identified by plating on specific agar media</w:t>
      </w:r>
      <w:r w:rsidRPr="00D65A34">
        <w:rPr>
          <w:rFonts w:ascii="Times New Roman" w:hAnsi="Times New Roman" w:cs="Times New Roman"/>
          <w:color w:val="000000" w:themeColor="text1"/>
          <w:sz w:val="24"/>
          <w:szCs w:val="24"/>
        </w:rPr>
        <w:t xml:space="preserve"> </w:t>
      </w:r>
      <w:r w:rsidRPr="00D65A34">
        <w:rPr>
          <w:rStyle w:val="fontstyle01"/>
          <w:rFonts w:ascii="Times New Roman" w:hAnsi="Times New Roman" w:cs="Times New Roman"/>
          <w:color w:val="000000" w:themeColor="text1"/>
          <w:sz w:val="24"/>
          <w:szCs w:val="24"/>
        </w:rPr>
        <w:t>(Mossel Medium) and confirmed by using 16S cDNA sequencing.</w:t>
      </w:r>
    </w:p>
    <w:p w14:paraId="7A914927" w14:textId="77777777" w:rsidR="004629D1" w:rsidRPr="00D65A34" w:rsidRDefault="004629D1" w:rsidP="004629D1">
      <w:pPr>
        <w:pStyle w:val="NormalWeb"/>
        <w:spacing w:line="480" w:lineRule="auto"/>
        <w:jc w:val="both"/>
        <w:rPr>
          <w:color w:val="000000" w:themeColor="text1"/>
        </w:rPr>
      </w:pPr>
      <w:r w:rsidRPr="00D65A34">
        <w:rPr>
          <w:b/>
          <w:bCs/>
          <w:color w:val="000000" w:themeColor="text1"/>
        </w:rPr>
        <w:t>Detection of ESBL production</w:t>
      </w:r>
    </w:p>
    <w:p w14:paraId="32B057C1" w14:textId="77777777" w:rsidR="004629D1" w:rsidRPr="00D65A34" w:rsidRDefault="004629D1" w:rsidP="004629D1">
      <w:pPr>
        <w:pStyle w:val="NormalWeb"/>
        <w:spacing w:line="480" w:lineRule="auto"/>
        <w:jc w:val="both"/>
        <w:rPr>
          <w:color w:val="000000" w:themeColor="text1"/>
        </w:rPr>
      </w:pPr>
      <w:r w:rsidRPr="00D65A34">
        <w:rPr>
          <w:color w:val="000000" w:themeColor="text1"/>
        </w:rPr>
        <w:t xml:space="preserve"> </w:t>
      </w:r>
      <w:r w:rsidRPr="00D65A34">
        <w:rPr>
          <w:color w:val="000000" w:themeColor="text1"/>
        </w:rPr>
        <w:tab/>
        <w:t>The methods used in this study involved the testing of the isolates for ESBL production against oxyimino β-lactam antibiotics following the recommendations of Clinical and Laboratory Standards Institute (CLSI) formerly NCCLS (</w:t>
      </w:r>
      <w:hyperlink r:id="rId27" w:anchor="8801_an" w:history="1">
        <w:r w:rsidRPr="00D65A34">
          <w:rPr>
            <w:rStyle w:val="Hyperlink"/>
            <w:color w:val="000000" w:themeColor="text1"/>
            <w:u w:val="none"/>
          </w:rPr>
          <w:t>CLSI, 2005</w:t>
        </w:r>
      </w:hyperlink>
      <w:r w:rsidRPr="00D65A34">
        <w:rPr>
          <w:color w:val="000000" w:themeColor="text1"/>
        </w:rPr>
        <w:t>).</w:t>
      </w:r>
    </w:p>
    <w:p w14:paraId="322357F6" w14:textId="77777777" w:rsidR="004629D1" w:rsidRPr="00D65A34" w:rsidRDefault="004629D1" w:rsidP="004629D1">
      <w:pPr>
        <w:pStyle w:val="NormalWeb"/>
        <w:spacing w:line="480" w:lineRule="auto"/>
        <w:jc w:val="both"/>
        <w:rPr>
          <w:color w:val="000000" w:themeColor="text1"/>
        </w:rPr>
      </w:pPr>
      <w:r w:rsidRPr="00D65A34">
        <w:rPr>
          <w:b/>
          <w:bCs/>
          <w:color w:val="000000" w:themeColor="text1"/>
        </w:rPr>
        <w:t>Double Disc Synergy Test (DDST)</w:t>
      </w:r>
      <w:r w:rsidRPr="00D65A34">
        <w:rPr>
          <w:color w:val="000000" w:themeColor="text1"/>
        </w:rPr>
        <w:t xml:space="preserve"> </w:t>
      </w:r>
    </w:p>
    <w:p w14:paraId="10F251D6" w14:textId="77777777" w:rsidR="004629D1" w:rsidRPr="00D65A34" w:rsidRDefault="004629D1" w:rsidP="004629D1">
      <w:pPr>
        <w:pStyle w:val="NormalWeb"/>
        <w:spacing w:line="480" w:lineRule="auto"/>
        <w:ind w:firstLine="720"/>
        <w:jc w:val="both"/>
        <w:rPr>
          <w:color w:val="000000" w:themeColor="text1"/>
        </w:rPr>
      </w:pPr>
      <w:r w:rsidRPr="00D65A34">
        <w:rPr>
          <w:color w:val="000000" w:themeColor="text1"/>
        </w:rPr>
        <w:t>In the DDST, synergy was determined between a disc of amoxyclav (20 μg amoxycillin and 10 μg clavulanic acid) and a 30 μg disc of each 3rd generation cephalosporin (3GC) (ceftazidime 30 μg mL</w:t>
      </w:r>
      <w:r w:rsidRPr="00D65A34">
        <w:rPr>
          <w:color w:val="000000" w:themeColor="text1"/>
          <w:vertAlign w:val="superscript"/>
        </w:rPr>
        <w:t>-1</w:t>
      </w:r>
      <w:r w:rsidRPr="00D65A34">
        <w:rPr>
          <w:color w:val="000000" w:themeColor="text1"/>
        </w:rPr>
        <w:t>, cefotaxime 30 μg mL</w:t>
      </w:r>
      <w:r w:rsidRPr="00D65A34">
        <w:rPr>
          <w:color w:val="000000" w:themeColor="text1"/>
          <w:vertAlign w:val="superscript"/>
        </w:rPr>
        <w:t>-1</w:t>
      </w:r>
      <w:r w:rsidRPr="00D65A34">
        <w:rPr>
          <w:color w:val="000000" w:themeColor="text1"/>
        </w:rPr>
        <w:t xml:space="preserve">) placed at a distance of 30 mm apart on Mueller-Hinton agar swabbed with the resistant isolates and incubated </w:t>
      </w:r>
      <w:r w:rsidRPr="00D65A34">
        <w:rPr>
          <w:color w:val="000000" w:themeColor="text1"/>
        </w:rPr>
        <w:lastRenderedPageBreak/>
        <w:t>at 37°C for 18 to 24 h. The organisms were considered to produce ESBL, if the zone size around the 3GC disc extended towards the amoxyclav disc.</w:t>
      </w:r>
    </w:p>
    <w:p w14:paraId="3B3A2D93" w14:textId="77777777" w:rsidR="004629D1" w:rsidRPr="00D65A34" w:rsidRDefault="004629D1" w:rsidP="004629D1">
      <w:pPr>
        <w:pStyle w:val="NormalWeb"/>
        <w:spacing w:line="480" w:lineRule="auto"/>
        <w:jc w:val="both"/>
        <w:rPr>
          <w:color w:val="000000" w:themeColor="text1"/>
        </w:rPr>
      </w:pPr>
      <w:r w:rsidRPr="00D65A34">
        <w:rPr>
          <w:b/>
          <w:bCs/>
          <w:color w:val="000000" w:themeColor="text1"/>
        </w:rPr>
        <w:t>Cephalosporin clavulanate combination discs</w:t>
      </w:r>
      <w:r w:rsidRPr="00D65A34">
        <w:rPr>
          <w:color w:val="000000" w:themeColor="text1"/>
        </w:rPr>
        <w:t xml:space="preserve"> </w:t>
      </w:r>
    </w:p>
    <w:p w14:paraId="41F32809" w14:textId="77777777" w:rsidR="004629D1" w:rsidRPr="00D65A34" w:rsidRDefault="004629D1" w:rsidP="003331CE">
      <w:pPr>
        <w:spacing w:line="480" w:lineRule="auto"/>
        <w:ind w:firstLine="720"/>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The phenotype confirmatory test for ESBL production was performed with the use of ceftazidime (30 μg), cefotaxime (30 μg) with and without clavulanic acid against the isolates. Only the isolates that showed synergy in the DDST procedure were included for the test. The discs were placed on pre inoculated Mueller-Hinton agar and incubated at 37°C for 18 to 24 h. A difference of ≥5 mm between the zone diameters of either of the cephalosporin disks and their respective cephalosporin/clavulanate disk is taken to be phenotypic confirmation of ESBL production.</w:t>
      </w:r>
      <w:r w:rsidR="003331CE" w:rsidRPr="00D65A34">
        <w:rPr>
          <w:rFonts w:ascii="Times New Roman" w:hAnsi="Times New Roman" w:cs="Times New Roman"/>
          <w:b/>
          <w:color w:val="000000" w:themeColor="text1"/>
          <w:sz w:val="24"/>
          <w:szCs w:val="24"/>
        </w:rPr>
        <w:t xml:space="preserve"> </w:t>
      </w:r>
    </w:p>
    <w:p w14:paraId="2853ADA0" w14:textId="77777777" w:rsidR="008C5702"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Resul</w:t>
      </w:r>
      <w:r w:rsidR="008C5702" w:rsidRPr="00D65A34">
        <w:rPr>
          <w:rFonts w:ascii="Times New Roman" w:hAnsi="Times New Roman" w:cs="Times New Roman"/>
          <w:b/>
          <w:color w:val="000000" w:themeColor="text1"/>
          <w:sz w:val="24"/>
          <w:szCs w:val="24"/>
        </w:rPr>
        <w:t>ts</w:t>
      </w:r>
    </w:p>
    <w:p w14:paraId="2D388A20" w14:textId="77777777"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commentRangeStart w:id="3"/>
      <w:r w:rsidRPr="00D65A34">
        <w:rPr>
          <w:rFonts w:ascii="Times New Roman" w:hAnsi="Times New Roman" w:cs="Times New Roman"/>
          <w:b/>
          <w:color w:val="000000" w:themeColor="text1"/>
          <w:sz w:val="24"/>
          <w:szCs w:val="24"/>
        </w:rPr>
        <w:t>Table 1</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color w:val="000000" w:themeColor="text1"/>
          <w:sz w:val="24"/>
          <w:szCs w:val="24"/>
        </w:rPr>
        <w:t xml:space="preserve"> </w:t>
      </w:r>
      <w:commentRangeEnd w:id="3"/>
      <w:r w:rsidR="0096258C">
        <w:rPr>
          <w:rStyle w:val="CommentReference"/>
        </w:rPr>
        <w:commentReference w:id="3"/>
      </w:r>
      <w:r w:rsidR="005D2233" w:rsidRPr="00D65A34">
        <w:rPr>
          <w:rFonts w:ascii="Times New Roman" w:hAnsi="Times New Roman" w:cs="Times New Roman"/>
          <w:color w:val="000000" w:themeColor="text1"/>
          <w:sz w:val="24"/>
          <w:szCs w:val="24"/>
        </w:rPr>
        <w:tab/>
      </w:r>
      <w:r w:rsidR="005D2233" w:rsidRPr="00D65A34">
        <w:rPr>
          <w:rFonts w:ascii="Times New Roman" w:hAnsi="Times New Roman" w:cs="Times New Roman"/>
          <w:b/>
          <w:color w:val="000000" w:themeColor="text1"/>
          <w:sz w:val="24"/>
          <w:szCs w:val="24"/>
        </w:rPr>
        <w:t>Rate of occurrence of different bacteria isolated from patients with wounds attending Government hospital</w:t>
      </w:r>
    </w:p>
    <w:tbl>
      <w:tblPr>
        <w:tblW w:w="0" w:type="auto"/>
        <w:tblBorders>
          <w:top w:val="single" w:sz="4" w:space="0" w:color="auto"/>
        </w:tblBorders>
        <w:tblLook w:val="04A0" w:firstRow="1" w:lastRow="0" w:firstColumn="1" w:lastColumn="0" w:noHBand="0" w:noVBand="1"/>
      </w:tblPr>
      <w:tblGrid>
        <w:gridCol w:w="3438"/>
        <w:gridCol w:w="2970"/>
        <w:gridCol w:w="1800"/>
      </w:tblGrid>
      <w:tr w:rsidR="005D2233" w:rsidRPr="00D65A34" w14:paraId="1EFBF22E" w14:textId="77777777" w:rsidTr="004E6D3D">
        <w:trPr>
          <w:trHeight w:val="863"/>
        </w:trPr>
        <w:tc>
          <w:tcPr>
            <w:tcW w:w="3438" w:type="dxa"/>
            <w:tcBorders>
              <w:top w:val="single" w:sz="4" w:space="0" w:color="auto"/>
              <w:bottom w:val="single" w:sz="4" w:space="0" w:color="auto"/>
            </w:tcBorders>
            <w:shd w:val="clear" w:color="auto" w:fill="auto"/>
          </w:tcPr>
          <w:p w14:paraId="6D17AD89" w14:textId="77777777" w:rsidR="005D2233" w:rsidRPr="00D65A34" w:rsidRDefault="005D2233" w:rsidP="004E6D3D">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Bacteria</w:t>
            </w:r>
          </w:p>
        </w:tc>
        <w:tc>
          <w:tcPr>
            <w:tcW w:w="2970" w:type="dxa"/>
            <w:tcBorders>
              <w:top w:val="single" w:sz="4" w:space="0" w:color="auto"/>
              <w:bottom w:val="single" w:sz="4" w:space="0" w:color="auto"/>
            </w:tcBorders>
            <w:shd w:val="clear" w:color="auto" w:fill="auto"/>
          </w:tcPr>
          <w:p w14:paraId="40695EA6" w14:textId="779ACBBD" w:rsidR="005D2233" w:rsidRPr="00D65A34" w:rsidRDefault="005D2233" w:rsidP="004E6D3D">
            <w:pPr>
              <w:spacing w:line="480" w:lineRule="auto"/>
              <w:jc w:val="both"/>
              <w:rPr>
                <w:rFonts w:ascii="Times New Roman" w:hAnsi="Times New Roman" w:cs="Times New Roman"/>
                <w:b/>
                <w:i/>
                <w:color w:val="000000" w:themeColor="text1"/>
                <w:sz w:val="24"/>
                <w:szCs w:val="24"/>
              </w:rPr>
            </w:pPr>
            <w:r w:rsidRPr="00D65A34">
              <w:rPr>
                <w:rStyle w:val="fontstyle01"/>
                <w:rFonts w:ascii="Times New Roman" w:hAnsi="Times New Roman" w:cs="Times New Roman"/>
                <w:b/>
                <w:color w:val="000000" w:themeColor="text1"/>
                <w:sz w:val="24"/>
                <w:szCs w:val="24"/>
              </w:rPr>
              <w:t>Number of Patient tested positive</w:t>
            </w:r>
          </w:p>
          <w:p w14:paraId="2560E624" w14:textId="77777777" w:rsidR="005D2233" w:rsidRPr="00D65A34" w:rsidRDefault="005D2233" w:rsidP="004E6D3D">
            <w:pPr>
              <w:spacing w:line="480" w:lineRule="auto"/>
              <w:jc w:val="both"/>
              <w:rPr>
                <w:rFonts w:ascii="Times New Roman" w:hAnsi="Times New Roman" w:cs="Times New Roman"/>
                <w:b/>
                <w:color w:val="000000" w:themeColor="text1"/>
                <w:sz w:val="24"/>
                <w:szCs w:val="24"/>
              </w:rPr>
            </w:pPr>
          </w:p>
        </w:tc>
        <w:tc>
          <w:tcPr>
            <w:tcW w:w="1800" w:type="dxa"/>
            <w:tcBorders>
              <w:top w:val="single" w:sz="4" w:space="0" w:color="auto"/>
              <w:bottom w:val="single" w:sz="4" w:space="0" w:color="auto"/>
            </w:tcBorders>
            <w:shd w:val="clear" w:color="auto" w:fill="auto"/>
          </w:tcPr>
          <w:p w14:paraId="1169B2C5" w14:textId="77777777" w:rsidR="005D2233" w:rsidRPr="00D65A34" w:rsidRDefault="005D2233" w:rsidP="004E6D3D">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 Positivity</w:t>
            </w:r>
          </w:p>
        </w:tc>
      </w:tr>
      <w:tr w:rsidR="005D2233" w:rsidRPr="00D65A34" w14:paraId="6E1C0837" w14:textId="77777777" w:rsidTr="004E6D3D">
        <w:tc>
          <w:tcPr>
            <w:tcW w:w="3438" w:type="dxa"/>
            <w:tcBorders>
              <w:top w:val="single" w:sz="4" w:space="0" w:color="auto"/>
            </w:tcBorders>
            <w:shd w:val="clear" w:color="auto" w:fill="auto"/>
          </w:tcPr>
          <w:p w14:paraId="4286948B" w14:textId="77777777" w:rsidR="005D2233" w:rsidRPr="00D65A34" w:rsidRDefault="005D2233" w:rsidP="004E6D3D">
            <w:pPr>
              <w:spacing w:line="480" w:lineRule="auto"/>
              <w:jc w:val="both"/>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Staphylococcus aureus</w:t>
            </w:r>
          </w:p>
        </w:tc>
        <w:tc>
          <w:tcPr>
            <w:tcW w:w="2970" w:type="dxa"/>
            <w:tcBorders>
              <w:top w:val="single" w:sz="4" w:space="0" w:color="auto"/>
            </w:tcBorders>
            <w:shd w:val="clear" w:color="auto" w:fill="auto"/>
          </w:tcPr>
          <w:p w14:paraId="3FFD7D6D"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207</w:t>
            </w:r>
          </w:p>
        </w:tc>
        <w:tc>
          <w:tcPr>
            <w:tcW w:w="1800" w:type="dxa"/>
            <w:tcBorders>
              <w:top w:val="single" w:sz="4" w:space="0" w:color="auto"/>
            </w:tcBorders>
            <w:shd w:val="clear" w:color="auto" w:fill="auto"/>
          </w:tcPr>
          <w:p w14:paraId="7AC18BC5"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34.27</w:t>
            </w:r>
          </w:p>
        </w:tc>
      </w:tr>
      <w:tr w:rsidR="005D2233" w:rsidRPr="00D65A34" w14:paraId="60B8E398" w14:textId="77777777" w:rsidTr="004E6D3D">
        <w:tc>
          <w:tcPr>
            <w:tcW w:w="3438" w:type="dxa"/>
            <w:shd w:val="clear" w:color="auto" w:fill="auto"/>
          </w:tcPr>
          <w:p w14:paraId="4474055D" w14:textId="77777777" w:rsidR="005D2233" w:rsidRPr="00D65A34" w:rsidRDefault="005D2233" w:rsidP="004E6D3D">
            <w:pPr>
              <w:spacing w:line="480" w:lineRule="auto"/>
              <w:jc w:val="both"/>
              <w:rPr>
                <w:rStyle w:val="Emphasis"/>
                <w:rFonts w:ascii="Times New Roman" w:hAnsi="Times New Roman" w:cs="Times New Roman"/>
                <w:color w:val="000000" w:themeColor="text1"/>
                <w:sz w:val="24"/>
                <w:szCs w:val="24"/>
              </w:rPr>
            </w:pPr>
            <w:r w:rsidRPr="00D65A34">
              <w:rPr>
                <w:rFonts w:ascii="Times New Roman" w:hAnsi="Times New Roman" w:cs="Times New Roman"/>
                <w:bCs/>
                <w:i/>
                <w:iCs/>
                <w:color w:val="000000" w:themeColor="text1"/>
                <w:sz w:val="24"/>
                <w:szCs w:val="24"/>
              </w:rPr>
              <w:t>Klebsiella pneumonia</w:t>
            </w:r>
          </w:p>
        </w:tc>
        <w:tc>
          <w:tcPr>
            <w:tcW w:w="2970" w:type="dxa"/>
            <w:shd w:val="clear" w:color="auto" w:fill="auto"/>
          </w:tcPr>
          <w:p w14:paraId="31FEA378"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109</w:t>
            </w:r>
          </w:p>
        </w:tc>
        <w:tc>
          <w:tcPr>
            <w:tcW w:w="1800" w:type="dxa"/>
            <w:shd w:val="clear" w:color="auto" w:fill="auto"/>
          </w:tcPr>
          <w:p w14:paraId="10D1EE8A"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18.05</w:t>
            </w:r>
          </w:p>
        </w:tc>
      </w:tr>
      <w:tr w:rsidR="005D2233" w:rsidRPr="00D65A34" w14:paraId="7C02B418" w14:textId="77777777" w:rsidTr="004E6D3D">
        <w:tc>
          <w:tcPr>
            <w:tcW w:w="3438" w:type="dxa"/>
            <w:shd w:val="clear" w:color="auto" w:fill="auto"/>
          </w:tcPr>
          <w:p w14:paraId="300038A7" w14:textId="77777777" w:rsidR="005D2233" w:rsidRPr="00D65A34" w:rsidRDefault="005D2233" w:rsidP="004E6D3D">
            <w:pPr>
              <w:spacing w:line="480" w:lineRule="auto"/>
              <w:jc w:val="both"/>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Pseudomonas aeruginosa</w:t>
            </w:r>
          </w:p>
        </w:tc>
        <w:tc>
          <w:tcPr>
            <w:tcW w:w="2970" w:type="dxa"/>
            <w:shd w:val="clear" w:color="auto" w:fill="auto"/>
          </w:tcPr>
          <w:p w14:paraId="138A30DE"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88</w:t>
            </w:r>
          </w:p>
        </w:tc>
        <w:tc>
          <w:tcPr>
            <w:tcW w:w="1800" w:type="dxa"/>
            <w:shd w:val="clear" w:color="auto" w:fill="auto"/>
          </w:tcPr>
          <w:p w14:paraId="37817217"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14.57</w:t>
            </w:r>
          </w:p>
        </w:tc>
      </w:tr>
      <w:tr w:rsidR="005D2233" w:rsidRPr="00D65A34" w14:paraId="280E70F8" w14:textId="77777777" w:rsidTr="004E6D3D">
        <w:tc>
          <w:tcPr>
            <w:tcW w:w="3438" w:type="dxa"/>
            <w:shd w:val="clear" w:color="auto" w:fill="auto"/>
          </w:tcPr>
          <w:p w14:paraId="0EC3F176" w14:textId="77777777" w:rsidR="005D2233" w:rsidRPr="00D65A34" w:rsidRDefault="005D2233" w:rsidP="004E6D3D">
            <w:pPr>
              <w:spacing w:line="480" w:lineRule="auto"/>
              <w:jc w:val="both"/>
              <w:rPr>
                <w:rStyle w:val="Emphasis"/>
                <w:rFonts w:ascii="Times New Roman" w:hAnsi="Times New Roman" w:cs="Times New Roman"/>
                <w:color w:val="000000" w:themeColor="text1"/>
                <w:sz w:val="24"/>
                <w:szCs w:val="24"/>
              </w:rPr>
            </w:pPr>
            <w:r w:rsidRPr="00D65A34">
              <w:rPr>
                <w:rFonts w:ascii="Times New Roman" w:hAnsi="Times New Roman" w:cs="Times New Roman"/>
                <w:i/>
                <w:color w:val="000000" w:themeColor="text1"/>
                <w:sz w:val="24"/>
                <w:szCs w:val="24"/>
              </w:rPr>
              <w:lastRenderedPageBreak/>
              <w:t>Escherichia coli</w:t>
            </w:r>
          </w:p>
        </w:tc>
        <w:tc>
          <w:tcPr>
            <w:tcW w:w="2970" w:type="dxa"/>
            <w:shd w:val="clear" w:color="auto" w:fill="auto"/>
          </w:tcPr>
          <w:p w14:paraId="0E12EF59"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70</w:t>
            </w:r>
          </w:p>
        </w:tc>
        <w:tc>
          <w:tcPr>
            <w:tcW w:w="1800" w:type="dxa"/>
            <w:shd w:val="clear" w:color="auto" w:fill="auto"/>
          </w:tcPr>
          <w:p w14:paraId="0774D4A5"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11.59</w:t>
            </w:r>
          </w:p>
        </w:tc>
      </w:tr>
      <w:tr w:rsidR="005D2233" w:rsidRPr="00D65A34" w14:paraId="66DBE7D6" w14:textId="77777777" w:rsidTr="004E6D3D">
        <w:tc>
          <w:tcPr>
            <w:tcW w:w="3438" w:type="dxa"/>
            <w:shd w:val="clear" w:color="auto" w:fill="auto"/>
          </w:tcPr>
          <w:p w14:paraId="4D10A852" w14:textId="77777777" w:rsidR="005D2233" w:rsidRPr="00D65A34" w:rsidRDefault="005D2233" w:rsidP="004E6D3D">
            <w:pPr>
              <w:spacing w:line="480" w:lineRule="auto"/>
              <w:jc w:val="both"/>
              <w:rPr>
                <w:rStyle w:val="Emphasis"/>
                <w:rFonts w:ascii="Times New Roman" w:hAnsi="Times New Roman" w:cs="Times New Roman"/>
                <w:i w:val="0"/>
                <w:color w:val="000000" w:themeColor="text1"/>
                <w:sz w:val="24"/>
                <w:szCs w:val="24"/>
              </w:rPr>
            </w:pPr>
            <w:r w:rsidRPr="00D65A34">
              <w:rPr>
                <w:rFonts w:ascii="Times New Roman" w:hAnsi="Times New Roman" w:cs="Times New Roman"/>
                <w:i/>
                <w:color w:val="000000" w:themeColor="text1"/>
                <w:sz w:val="24"/>
                <w:szCs w:val="24"/>
              </w:rPr>
              <w:t>Proteus mirabilis</w:t>
            </w:r>
          </w:p>
        </w:tc>
        <w:tc>
          <w:tcPr>
            <w:tcW w:w="2970" w:type="dxa"/>
            <w:shd w:val="clear" w:color="auto" w:fill="auto"/>
          </w:tcPr>
          <w:p w14:paraId="13161D8B"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50</w:t>
            </w:r>
          </w:p>
        </w:tc>
        <w:tc>
          <w:tcPr>
            <w:tcW w:w="1800" w:type="dxa"/>
            <w:shd w:val="clear" w:color="auto" w:fill="auto"/>
          </w:tcPr>
          <w:p w14:paraId="52782979"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8.28</w:t>
            </w:r>
          </w:p>
        </w:tc>
      </w:tr>
      <w:tr w:rsidR="005D2233" w:rsidRPr="00D65A34" w14:paraId="1FD7FDEF" w14:textId="77777777" w:rsidTr="004E6D3D">
        <w:tc>
          <w:tcPr>
            <w:tcW w:w="3438" w:type="dxa"/>
            <w:shd w:val="clear" w:color="auto" w:fill="auto"/>
          </w:tcPr>
          <w:p w14:paraId="1D59F7A1" w14:textId="77777777" w:rsidR="005D2233" w:rsidRPr="00D65A34" w:rsidRDefault="005D2233" w:rsidP="004E6D3D">
            <w:pPr>
              <w:spacing w:line="480" w:lineRule="auto"/>
              <w:jc w:val="both"/>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Streptococcus pyogene</w:t>
            </w:r>
          </w:p>
        </w:tc>
        <w:tc>
          <w:tcPr>
            <w:tcW w:w="2970" w:type="dxa"/>
            <w:shd w:val="clear" w:color="auto" w:fill="auto"/>
          </w:tcPr>
          <w:p w14:paraId="1F7D8AC5"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41</w:t>
            </w:r>
          </w:p>
        </w:tc>
        <w:tc>
          <w:tcPr>
            <w:tcW w:w="1800" w:type="dxa"/>
            <w:shd w:val="clear" w:color="auto" w:fill="auto"/>
          </w:tcPr>
          <w:p w14:paraId="2E4172A5"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6.79</w:t>
            </w:r>
          </w:p>
        </w:tc>
      </w:tr>
      <w:tr w:rsidR="005D2233" w:rsidRPr="00D65A34" w14:paraId="7107A5B7" w14:textId="77777777" w:rsidTr="004E6D3D">
        <w:tc>
          <w:tcPr>
            <w:tcW w:w="3438" w:type="dxa"/>
            <w:shd w:val="clear" w:color="auto" w:fill="auto"/>
          </w:tcPr>
          <w:p w14:paraId="3C357312" w14:textId="77777777" w:rsidR="005D2233" w:rsidRPr="00D65A34" w:rsidRDefault="005D2233" w:rsidP="004E6D3D">
            <w:pPr>
              <w:spacing w:line="480" w:lineRule="auto"/>
              <w:jc w:val="both"/>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Bacillus cereus</w:t>
            </w:r>
          </w:p>
        </w:tc>
        <w:tc>
          <w:tcPr>
            <w:tcW w:w="2970" w:type="dxa"/>
            <w:shd w:val="clear" w:color="auto" w:fill="auto"/>
          </w:tcPr>
          <w:p w14:paraId="698C4AAF"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1800" w:type="dxa"/>
            <w:shd w:val="clear" w:color="auto" w:fill="auto"/>
          </w:tcPr>
          <w:p w14:paraId="461A10E9"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6.46</w:t>
            </w:r>
          </w:p>
        </w:tc>
      </w:tr>
      <w:tr w:rsidR="005D2233" w:rsidRPr="00D65A34" w14:paraId="5643EAF3" w14:textId="77777777" w:rsidTr="004E6D3D">
        <w:tc>
          <w:tcPr>
            <w:tcW w:w="3438" w:type="dxa"/>
            <w:tcBorders>
              <w:top w:val="nil"/>
              <w:bottom w:val="single" w:sz="4" w:space="0" w:color="auto"/>
            </w:tcBorders>
            <w:shd w:val="clear" w:color="auto" w:fill="auto"/>
          </w:tcPr>
          <w:p w14:paraId="4D6D4CF9" w14:textId="77777777" w:rsidR="005D2233" w:rsidRPr="00D65A34" w:rsidRDefault="005D2233" w:rsidP="004E6D3D">
            <w:pPr>
              <w:spacing w:line="480" w:lineRule="auto"/>
              <w:jc w:val="both"/>
              <w:rPr>
                <w:rStyle w:val="Emphasis"/>
                <w:rFonts w:ascii="Times New Roman" w:hAnsi="Times New Roman" w:cs="Times New Roman"/>
                <w:i w:val="0"/>
                <w:color w:val="000000" w:themeColor="text1"/>
                <w:sz w:val="24"/>
                <w:szCs w:val="24"/>
              </w:rPr>
            </w:pPr>
            <w:r w:rsidRPr="00D65A34">
              <w:rPr>
                <w:rStyle w:val="Emphasis"/>
                <w:rFonts w:ascii="Times New Roman" w:hAnsi="Times New Roman" w:cs="Times New Roman"/>
                <w:color w:val="000000" w:themeColor="text1"/>
                <w:sz w:val="24"/>
                <w:szCs w:val="24"/>
              </w:rPr>
              <w:t>Total</w:t>
            </w:r>
          </w:p>
        </w:tc>
        <w:tc>
          <w:tcPr>
            <w:tcW w:w="2970" w:type="dxa"/>
            <w:tcBorders>
              <w:top w:val="nil"/>
              <w:bottom w:val="single" w:sz="4" w:space="0" w:color="auto"/>
            </w:tcBorders>
            <w:shd w:val="clear" w:color="auto" w:fill="auto"/>
          </w:tcPr>
          <w:p w14:paraId="752ED115"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604</w:t>
            </w:r>
          </w:p>
        </w:tc>
        <w:tc>
          <w:tcPr>
            <w:tcW w:w="1800" w:type="dxa"/>
            <w:tcBorders>
              <w:top w:val="nil"/>
              <w:bottom w:val="single" w:sz="4" w:space="0" w:color="auto"/>
            </w:tcBorders>
            <w:shd w:val="clear" w:color="auto" w:fill="auto"/>
          </w:tcPr>
          <w:p w14:paraId="201810A9"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100.01</w:t>
            </w:r>
          </w:p>
        </w:tc>
      </w:tr>
    </w:tbl>
    <w:p w14:paraId="06995807" w14:textId="77777777" w:rsidR="00433BD9" w:rsidRPr="00D65A34" w:rsidRDefault="00433BD9" w:rsidP="00433BD9">
      <w:pPr>
        <w:tabs>
          <w:tab w:val="left" w:pos="720"/>
        </w:tabs>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Table 1 shows the rate of occurrence of different bacteria isolated from patients with wounds. The bacteria isolated were </w:t>
      </w:r>
      <w:r w:rsidRPr="00D65A34">
        <w:rPr>
          <w:rFonts w:ascii="Times New Roman" w:hAnsi="Times New Roman" w:cs="Times New Roman"/>
          <w:i/>
          <w:color w:val="000000" w:themeColor="text1"/>
          <w:sz w:val="24"/>
          <w:szCs w:val="24"/>
        </w:rPr>
        <w:t>Staphylococcus aureus,</w:t>
      </w:r>
      <w:r w:rsidRPr="00D65A34">
        <w:rPr>
          <w:rFonts w:ascii="Times New Roman" w:hAnsi="Times New Roman" w:cs="Times New Roman"/>
          <w:bCs/>
          <w:i/>
          <w:iCs/>
          <w:color w:val="000000" w:themeColor="text1"/>
          <w:sz w:val="24"/>
          <w:szCs w:val="24"/>
        </w:rPr>
        <w:t xml:space="preserve"> Klebsiella pneumoniae, </w:t>
      </w:r>
      <w:r w:rsidRPr="00D65A34">
        <w:rPr>
          <w:rFonts w:ascii="Times New Roman" w:hAnsi="Times New Roman" w:cs="Times New Roman"/>
          <w:i/>
          <w:color w:val="000000" w:themeColor="text1"/>
          <w:sz w:val="24"/>
          <w:szCs w:val="24"/>
        </w:rPr>
        <w:t xml:space="preserve">Pseudomonas aeruginosa, Escherichia coli, Proteus mirabilis, Streptococcus pyogenes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color w:val="000000" w:themeColor="text1"/>
          <w:sz w:val="24"/>
          <w:szCs w:val="24"/>
        </w:rPr>
        <w:t>Bacillus cereus. Staphylococcus aureus</w:t>
      </w:r>
      <w:r w:rsidRPr="00D65A34">
        <w:rPr>
          <w:rFonts w:ascii="Times New Roman" w:hAnsi="Times New Roman" w:cs="Times New Roman"/>
          <w:color w:val="000000" w:themeColor="text1"/>
          <w:sz w:val="24"/>
          <w:szCs w:val="24"/>
        </w:rPr>
        <w:t xml:space="preserve"> had the highest frequency distribution of 34.27 %</w:t>
      </w:r>
    </w:p>
    <w:p w14:paraId="43D2BFA9" w14:textId="77777777" w:rsidR="003331CE" w:rsidRPr="00D65A34" w:rsidRDefault="003331CE" w:rsidP="005D2233">
      <w:pPr>
        <w:spacing w:line="480" w:lineRule="auto"/>
        <w:ind w:left="1440" w:hanging="1440"/>
        <w:jc w:val="both"/>
        <w:rPr>
          <w:rFonts w:ascii="Times New Roman" w:hAnsi="Times New Roman" w:cs="Times New Roman"/>
          <w:color w:val="000000" w:themeColor="text1"/>
          <w:sz w:val="24"/>
          <w:szCs w:val="24"/>
        </w:rPr>
      </w:pPr>
    </w:p>
    <w:p w14:paraId="070F9C4D" w14:textId="77777777"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commentRangeStart w:id="5"/>
      <w:r w:rsidRPr="00D65A34">
        <w:rPr>
          <w:rFonts w:ascii="Times New Roman" w:hAnsi="Times New Roman" w:cs="Times New Roman"/>
          <w:b/>
          <w:color w:val="000000" w:themeColor="text1"/>
          <w:sz w:val="24"/>
          <w:szCs w:val="24"/>
        </w:rPr>
        <w:t>Table 2</w:t>
      </w:r>
      <w:r w:rsidR="005D2233" w:rsidRPr="00D65A34">
        <w:rPr>
          <w:rFonts w:ascii="Times New Roman" w:hAnsi="Times New Roman" w:cs="Times New Roman"/>
          <w:b/>
          <w:color w:val="000000" w:themeColor="text1"/>
          <w:sz w:val="24"/>
          <w:szCs w:val="24"/>
        </w:rPr>
        <w:t>:</w:t>
      </w:r>
      <w:commentRangeEnd w:id="5"/>
      <w:r w:rsidR="009F1140">
        <w:rPr>
          <w:rStyle w:val="CommentReference"/>
        </w:rPr>
        <w:commentReference w:id="5"/>
      </w:r>
      <w:r w:rsidR="005D2233" w:rsidRPr="00D65A34">
        <w:rPr>
          <w:rFonts w:ascii="Times New Roman" w:hAnsi="Times New Roman" w:cs="Times New Roman"/>
          <w:b/>
          <w:color w:val="000000" w:themeColor="text1"/>
          <w:sz w:val="24"/>
          <w:szCs w:val="24"/>
        </w:rPr>
        <w:tab/>
        <w:t>Rate of occurrence of different bacteria isolated from male and female patients with wounds attending Government hospital</w:t>
      </w:r>
    </w:p>
    <w:tbl>
      <w:tblPr>
        <w:tblStyle w:val="LightShading"/>
        <w:tblW w:w="9378" w:type="dxa"/>
        <w:tblLook w:val="04A0" w:firstRow="1" w:lastRow="0" w:firstColumn="1" w:lastColumn="0" w:noHBand="0" w:noVBand="1"/>
      </w:tblPr>
      <w:tblGrid>
        <w:gridCol w:w="2536"/>
        <w:gridCol w:w="1754"/>
        <w:gridCol w:w="1673"/>
        <w:gridCol w:w="1419"/>
        <w:gridCol w:w="1996"/>
      </w:tblGrid>
      <w:tr w:rsidR="005D2233" w:rsidRPr="00D65A34" w14:paraId="453AF451" w14:textId="77777777" w:rsidTr="004E6D3D">
        <w:trPr>
          <w:cnfStyle w:val="100000000000" w:firstRow="1" w:lastRow="0" w:firstColumn="0" w:lastColumn="0" w:oddVBand="0" w:evenVBand="0" w:oddHBand="0" w:evenHBand="0" w:firstRowFirstColumn="0" w:firstRowLastColumn="0" w:lastRowFirstColumn="0" w:lastRowLastColumn="0"/>
          <w:trHeight w:val="2725"/>
        </w:trPr>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7CEBEAA5"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Bacteria</w:t>
            </w:r>
          </w:p>
        </w:tc>
        <w:tc>
          <w:tcPr>
            <w:tcW w:w="1754" w:type="dxa"/>
            <w:shd w:val="clear" w:color="auto" w:fill="auto"/>
          </w:tcPr>
          <w:p w14:paraId="0195B062" w14:textId="77777777" w:rsidR="005D2233" w:rsidRPr="00D65A34" w:rsidRDefault="005D2233" w:rsidP="004E6D3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D65A34">
              <w:rPr>
                <w:rStyle w:val="fontstyle01"/>
                <w:rFonts w:ascii="Times New Roman" w:hAnsi="Times New Roman" w:cs="Times New Roman"/>
                <w:color w:val="000000" w:themeColor="text1"/>
                <w:sz w:val="24"/>
                <w:szCs w:val="24"/>
              </w:rPr>
              <w:t>Number of Male Patient tested positive</w:t>
            </w:r>
          </w:p>
          <w:p w14:paraId="669C5D91"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673" w:type="dxa"/>
            <w:shd w:val="clear" w:color="auto" w:fill="auto"/>
          </w:tcPr>
          <w:p w14:paraId="17BE65D6" w14:textId="77777777" w:rsidR="005D2233" w:rsidRPr="00D65A34" w:rsidRDefault="005D2233" w:rsidP="004E6D3D">
            <w:pPr>
              <w:spacing w:line="480" w:lineRule="auto"/>
              <w:cnfStyle w:val="100000000000" w:firstRow="1" w:lastRow="0" w:firstColumn="0" w:lastColumn="0" w:oddVBand="0" w:evenVBand="0" w:oddHBand="0" w:evenHBand="0" w:firstRowFirstColumn="0" w:firstRowLastColumn="0" w:lastRowFirstColumn="0" w:lastRowLastColumn="0"/>
              <w:rPr>
                <w:rStyle w:val="fontstyle01"/>
                <w:rFonts w:ascii="Times New Roman" w:hAnsi="Times New Roman" w:cs="Times New Roman"/>
                <w:color w:val="000000" w:themeColor="text1"/>
                <w:sz w:val="24"/>
                <w:szCs w:val="24"/>
              </w:rPr>
            </w:pPr>
            <w:r w:rsidRPr="00D65A34">
              <w:rPr>
                <w:rStyle w:val="fontstyle01"/>
                <w:rFonts w:ascii="Times New Roman" w:hAnsi="Times New Roman" w:cs="Times New Roman"/>
                <w:color w:val="000000" w:themeColor="text1"/>
                <w:sz w:val="24"/>
                <w:szCs w:val="24"/>
              </w:rPr>
              <w:t>% positivity of Male</w:t>
            </w:r>
          </w:p>
        </w:tc>
        <w:tc>
          <w:tcPr>
            <w:tcW w:w="1419" w:type="dxa"/>
            <w:shd w:val="clear" w:color="auto" w:fill="auto"/>
          </w:tcPr>
          <w:p w14:paraId="7E557FBB"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D65A34">
              <w:rPr>
                <w:rStyle w:val="fontstyle01"/>
                <w:rFonts w:ascii="Times New Roman" w:hAnsi="Times New Roman" w:cs="Times New Roman"/>
                <w:color w:val="000000" w:themeColor="text1"/>
                <w:sz w:val="24"/>
                <w:szCs w:val="24"/>
              </w:rPr>
              <w:t>Number of Female Patient tested positive</w:t>
            </w:r>
          </w:p>
          <w:p w14:paraId="31122398"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996" w:type="dxa"/>
            <w:shd w:val="clear" w:color="auto" w:fill="auto"/>
          </w:tcPr>
          <w:p w14:paraId="1FEC3F09" w14:textId="77777777" w:rsidR="005D2233" w:rsidRPr="00D65A34" w:rsidRDefault="005D2233" w:rsidP="004E6D3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 of Female</w:t>
            </w:r>
          </w:p>
        </w:tc>
      </w:tr>
      <w:tr w:rsidR="005D2233" w:rsidRPr="00D65A34" w14:paraId="25FD67C1"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01BB9C2C" w14:textId="77777777"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Staphylococcus aureus</w:t>
            </w:r>
          </w:p>
        </w:tc>
        <w:tc>
          <w:tcPr>
            <w:tcW w:w="1754" w:type="dxa"/>
            <w:shd w:val="clear" w:color="auto" w:fill="auto"/>
          </w:tcPr>
          <w:p w14:paraId="1563082C"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108</w:t>
            </w:r>
          </w:p>
        </w:tc>
        <w:tc>
          <w:tcPr>
            <w:tcW w:w="1673" w:type="dxa"/>
            <w:shd w:val="clear" w:color="auto" w:fill="auto"/>
          </w:tcPr>
          <w:p w14:paraId="133D3EB4"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34.18</w:t>
            </w:r>
          </w:p>
        </w:tc>
        <w:tc>
          <w:tcPr>
            <w:tcW w:w="1419" w:type="dxa"/>
            <w:shd w:val="clear" w:color="auto" w:fill="auto"/>
          </w:tcPr>
          <w:p w14:paraId="2F9B4B25" w14:textId="77777777" w:rsidR="005D2233" w:rsidRPr="00D65A34" w:rsidRDefault="005D2233" w:rsidP="004E6D3D">
            <w:pPr>
              <w:pStyle w:val="NormalWeb"/>
              <w:spacing w:before="0" w:beforeAutospacing="0" w:after="0" w:afterAutospacing="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5A34">
              <w:rPr>
                <w:rFonts w:eastAsiaTheme="minorEastAsia"/>
                <w:bCs/>
                <w:color w:val="000000" w:themeColor="text1"/>
                <w:kern w:val="24"/>
              </w:rPr>
              <w:t>99</w:t>
            </w:r>
          </w:p>
        </w:tc>
        <w:tc>
          <w:tcPr>
            <w:tcW w:w="1996" w:type="dxa"/>
            <w:shd w:val="clear" w:color="auto" w:fill="auto"/>
          </w:tcPr>
          <w:p w14:paraId="739E966A" w14:textId="77777777" w:rsidR="005D2233" w:rsidRPr="00D65A34" w:rsidRDefault="005D2233" w:rsidP="004E6D3D">
            <w:pPr>
              <w:pStyle w:val="NormalWeb"/>
              <w:spacing w:before="0" w:beforeAutospacing="0" w:after="0" w:afterAutospacing="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5A34">
              <w:rPr>
                <w:rFonts w:eastAsiaTheme="minorEastAsia"/>
                <w:bCs/>
                <w:color w:val="000000" w:themeColor="text1"/>
                <w:kern w:val="24"/>
              </w:rPr>
              <w:t>34.38</w:t>
            </w:r>
          </w:p>
        </w:tc>
      </w:tr>
      <w:tr w:rsidR="005D2233" w:rsidRPr="00D65A34" w14:paraId="6EFE9555" w14:textId="77777777" w:rsidTr="004E6D3D">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05822BB6" w14:textId="77777777" w:rsidR="005D2233" w:rsidRPr="00D65A34" w:rsidRDefault="005D2233" w:rsidP="004E6D3D">
            <w:pPr>
              <w:spacing w:line="480" w:lineRule="auto"/>
              <w:jc w:val="both"/>
              <w:rPr>
                <w:rStyle w:val="Emphasis"/>
                <w:rFonts w:ascii="Times New Roman" w:hAnsi="Times New Roman" w:cs="Times New Roman"/>
                <w:b w:val="0"/>
                <w:color w:val="000000" w:themeColor="text1"/>
                <w:sz w:val="24"/>
                <w:szCs w:val="24"/>
              </w:rPr>
            </w:pPr>
            <w:r w:rsidRPr="00D65A34">
              <w:rPr>
                <w:rFonts w:ascii="Times New Roman" w:hAnsi="Times New Roman" w:cs="Times New Roman"/>
                <w:b w:val="0"/>
                <w:bCs w:val="0"/>
                <w:i/>
                <w:iCs/>
                <w:color w:val="000000" w:themeColor="text1"/>
                <w:sz w:val="24"/>
                <w:szCs w:val="24"/>
              </w:rPr>
              <w:lastRenderedPageBreak/>
              <w:t>Klebsiella pneumoniae</w:t>
            </w:r>
          </w:p>
        </w:tc>
        <w:tc>
          <w:tcPr>
            <w:tcW w:w="1754" w:type="dxa"/>
            <w:shd w:val="clear" w:color="auto" w:fill="auto"/>
          </w:tcPr>
          <w:p w14:paraId="6DD39B5D"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57</w:t>
            </w:r>
          </w:p>
        </w:tc>
        <w:tc>
          <w:tcPr>
            <w:tcW w:w="1673" w:type="dxa"/>
            <w:shd w:val="clear" w:color="auto" w:fill="auto"/>
          </w:tcPr>
          <w:p w14:paraId="69FC2C1A"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18.04</w:t>
            </w:r>
          </w:p>
        </w:tc>
        <w:tc>
          <w:tcPr>
            <w:tcW w:w="1419" w:type="dxa"/>
            <w:shd w:val="clear" w:color="auto" w:fill="auto"/>
          </w:tcPr>
          <w:p w14:paraId="0A34E240" w14:textId="77777777" w:rsidR="005D2233" w:rsidRPr="00D65A34" w:rsidRDefault="005D2233" w:rsidP="004E6D3D">
            <w:pPr>
              <w:pStyle w:val="NormalWeb"/>
              <w:spacing w:before="0" w:beforeAutospacing="0" w:after="0" w:afterAutospacing="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A34">
              <w:rPr>
                <w:bCs/>
                <w:color w:val="000000" w:themeColor="text1"/>
                <w:kern w:val="24"/>
              </w:rPr>
              <w:t>52</w:t>
            </w:r>
          </w:p>
        </w:tc>
        <w:tc>
          <w:tcPr>
            <w:tcW w:w="1996" w:type="dxa"/>
            <w:shd w:val="clear" w:color="auto" w:fill="auto"/>
          </w:tcPr>
          <w:p w14:paraId="29D86DF2" w14:textId="77777777" w:rsidR="005D2233" w:rsidRPr="00D65A34" w:rsidRDefault="005D2233" w:rsidP="004E6D3D">
            <w:pPr>
              <w:pStyle w:val="NormalWeb"/>
              <w:spacing w:before="0" w:beforeAutospacing="0" w:after="0" w:afterAutospacing="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A34">
              <w:rPr>
                <w:rFonts w:eastAsiaTheme="minorEastAsia"/>
                <w:bCs/>
                <w:color w:val="000000" w:themeColor="text1"/>
                <w:kern w:val="24"/>
              </w:rPr>
              <w:t>18.06</w:t>
            </w:r>
          </w:p>
        </w:tc>
      </w:tr>
      <w:tr w:rsidR="005D2233" w:rsidRPr="00D65A34" w14:paraId="4750CC27"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37B3D577" w14:textId="77777777"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Pseudomonas aeruginosa</w:t>
            </w:r>
          </w:p>
        </w:tc>
        <w:tc>
          <w:tcPr>
            <w:tcW w:w="1754" w:type="dxa"/>
            <w:shd w:val="clear" w:color="auto" w:fill="auto"/>
          </w:tcPr>
          <w:p w14:paraId="09110C2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46</w:t>
            </w:r>
          </w:p>
        </w:tc>
        <w:tc>
          <w:tcPr>
            <w:tcW w:w="1673" w:type="dxa"/>
            <w:shd w:val="clear" w:color="auto" w:fill="auto"/>
          </w:tcPr>
          <w:p w14:paraId="6E0CDAEF"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14.56</w:t>
            </w:r>
          </w:p>
        </w:tc>
        <w:tc>
          <w:tcPr>
            <w:tcW w:w="1419" w:type="dxa"/>
            <w:shd w:val="clear" w:color="auto" w:fill="auto"/>
          </w:tcPr>
          <w:p w14:paraId="7E37F2B0" w14:textId="77777777" w:rsidR="005D2233" w:rsidRPr="00D65A34" w:rsidRDefault="005D2233" w:rsidP="004E6D3D">
            <w:pPr>
              <w:pStyle w:val="NormalWeb"/>
              <w:spacing w:before="0" w:beforeAutospacing="0" w:after="0" w:afterAutospacing="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5A34">
              <w:rPr>
                <w:bCs/>
                <w:color w:val="000000" w:themeColor="text1"/>
                <w:kern w:val="24"/>
              </w:rPr>
              <w:t>42</w:t>
            </w:r>
          </w:p>
        </w:tc>
        <w:tc>
          <w:tcPr>
            <w:tcW w:w="1996" w:type="dxa"/>
            <w:shd w:val="clear" w:color="auto" w:fill="auto"/>
          </w:tcPr>
          <w:p w14:paraId="4366517C" w14:textId="77777777" w:rsidR="005D2233" w:rsidRPr="00D65A34" w:rsidRDefault="005D2233" w:rsidP="004E6D3D">
            <w:pPr>
              <w:pStyle w:val="NormalWeb"/>
              <w:spacing w:before="0" w:beforeAutospacing="0" w:after="0" w:afterAutospacing="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5A34">
              <w:rPr>
                <w:bCs/>
                <w:color w:val="000000" w:themeColor="text1"/>
                <w:kern w:val="24"/>
              </w:rPr>
              <w:t>14.58</w:t>
            </w:r>
          </w:p>
        </w:tc>
      </w:tr>
      <w:tr w:rsidR="005D2233" w:rsidRPr="00D65A34" w14:paraId="3DBB4D69" w14:textId="77777777" w:rsidTr="004E6D3D">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01B4C04D" w14:textId="77777777" w:rsidR="005D2233" w:rsidRPr="00D65A34" w:rsidRDefault="005D2233" w:rsidP="004E6D3D">
            <w:pPr>
              <w:spacing w:line="480" w:lineRule="auto"/>
              <w:jc w:val="both"/>
              <w:rPr>
                <w:rStyle w:val="Emphasis"/>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Escherichia coli</w:t>
            </w:r>
          </w:p>
        </w:tc>
        <w:tc>
          <w:tcPr>
            <w:tcW w:w="1754" w:type="dxa"/>
            <w:shd w:val="clear" w:color="auto" w:fill="auto"/>
          </w:tcPr>
          <w:p w14:paraId="0E41EC12"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37</w:t>
            </w:r>
          </w:p>
        </w:tc>
        <w:tc>
          <w:tcPr>
            <w:tcW w:w="1673" w:type="dxa"/>
            <w:shd w:val="clear" w:color="auto" w:fill="auto"/>
          </w:tcPr>
          <w:p w14:paraId="120A1475"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11.71</w:t>
            </w:r>
          </w:p>
        </w:tc>
        <w:tc>
          <w:tcPr>
            <w:tcW w:w="1419" w:type="dxa"/>
            <w:shd w:val="clear" w:color="auto" w:fill="auto"/>
          </w:tcPr>
          <w:p w14:paraId="27BF938A" w14:textId="77777777" w:rsidR="005D2233" w:rsidRPr="00D65A34" w:rsidRDefault="005D2233" w:rsidP="004E6D3D">
            <w:pPr>
              <w:pStyle w:val="NormalWeb"/>
              <w:spacing w:before="0" w:beforeAutospacing="0" w:after="0" w:afterAutospacing="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A34">
              <w:rPr>
                <w:bCs/>
                <w:color w:val="000000" w:themeColor="text1"/>
                <w:kern w:val="24"/>
              </w:rPr>
              <w:t>33</w:t>
            </w:r>
          </w:p>
        </w:tc>
        <w:tc>
          <w:tcPr>
            <w:tcW w:w="1996" w:type="dxa"/>
            <w:shd w:val="clear" w:color="auto" w:fill="auto"/>
          </w:tcPr>
          <w:p w14:paraId="7B8BD019" w14:textId="77777777" w:rsidR="005D2233" w:rsidRPr="00D65A34" w:rsidRDefault="005D2233" w:rsidP="004E6D3D">
            <w:pPr>
              <w:pStyle w:val="NormalWeb"/>
              <w:spacing w:before="0" w:beforeAutospacing="0" w:after="0" w:afterAutospacing="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A34">
              <w:rPr>
                <w:rFonts w:eastAsiaTheme="minorEastAsia"/>
                <w:bCs/>
                <w:color w:val="000000" w:themeColor="text1"/>
                <w:kern w:val="24"/>
              </w:rPr>
              <w:t>11.46</w:t>
            </w:r>
          </w:p>
        </w:tc>
      </w:tr>
      <w:tr w:rsidR="005D2233" w:rsidRPr="00D65A34" w14:paraId="4C3BD853"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55959893" w14:textId="77777777" w:rsidR="005D2233" w:rsidRPr="00D65A34" w:rsidRDefault="005D2233" w:rsidP="004E6D3D">
            <w:pPr>
              <w:spacing w:line="480" w:lineRule="auto"/>
              <w:jc w:val="both"/>
              <w:rPr>
                <w:rStyle w:val="Emphasis"/>
                <w:rFonts w:ascii="Times New Roman" w:hAnsi="Times New Roman" w:cs="Times New Roman"/>
                <w:b w:val="0"/>
                <w:i w:val="0"/>
                <w:color w:val="000000" w:themeColor="text1"/>
                <w:sz w:val="24"/>
                <w:szCs w:val="24"/>
              </w:rPr>
            </w:pPr>
            <w:r w:rsidRPr="00D65A34">
              <w:rPr>
                <w:rFonts w:ascii="Times New Roman" w:hAnsi="Times New Roman" w:cs="Times New Roman"/>
                <w:b w:val="0"/>
                <w:i/>
                <w:color w:val="000000" w:themeColor="text1"/>
                <w:sz w:val="24"/>
                <w:szCs w:val="24"/>
              </w:rPr>
              <w:t>Proteus mirabilis</w:t>
            </w:r>
          </w:p>
        </w:tc>
        <w:tc>
          <w:tcPr>
            <w:tcW w:w="1754" w:type="dxa"/>
            <w:shd w:val="clear" w:color="auto" w:fill="auto"/>
          </w:tcPr>
          <w:p w14:paraId="670B1AAA"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26</w:t>
            </w:r>
          </w:p>
        </w:tc>
        <w:tc>
          <w:tcPr>
            <w:tcW w:w="1673" w:type="dxa"/>
            <w:shd w:val="clear" w:color="auto" w:fill="auto"/>
          </w:tcPr>
          <w:p w14:paraId="300ACEB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8.23</w:t>
            </w:r>
          </w:p>
        </w:tc>
        <w:tc>
          <w:tcPr>
            <w:tcW w:w="1419" w:type="dxa"/>
            <w:shd w:val="clear" w:color="auto" w:fill="auto"/>
          </w:tcPr>
          <w:p w14:paraId="29AA007A" w14:textId="77777777" w:rsidR="005D2233" w:rsidRPr="00D65A34" w:rsidRDefault="005D2233" w:rsidP="004E6D3D">
            <w:pPr>
              <w:pStyle w:val="NormalWeb"/>
              <w:spacing w:before="0" w:beforeAutospacing="0" w:after="0" w:afterAutospacing="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5A34">
              <w:rPr>
                <w:bCs/>
                <w:color w:val="000000" w:themeColor="text1"/>
                <w:kern w:val="24"/>
              </w:rPr>
              <w:t>24</w:t>
            </w:r>
          </w:p>
        </w:tc>
        <w:tc>
          <w:tcPr>
            <w:tcW w:w="1996" w:type="dxa"/>
            <w:shd w:val="clear" w:color="auto" w:fill="auto"/>
          </w:tcPr>
          <w:p w14:paraId="79E11DA9" w14:textId="77777777" w:rsidR="005D2233" w:rsidRPr="00D65A34" w:rsidRDefault="005D2233" w:rsidP="004E6D3D">
            <w:pPr>
              <w:pStyle w:val="NormalWeb"/>
              <w:spacing w:before="0" w:beforeAutospacing="0" w:after="0" w:afterAutospacing="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5A34">
              <w:rPr>
                <w:rFonts w:eastAsiaTheme="minorEastAsia"/>
                <w:bCs/>
                <w:color w:val="000000" w:themeColor="text1"/>
                <w:kern w:val="24"/>
              </w:rPr>
              <w:t>8.33</w:t>
            </w:r>
          </w:p>
        </w:tc>
      </w:tr>
      <w:tr w:rsidR="005D2233" w:rsidRPr="00D65A34" w14:paraId="7192A031" w14:textId="77777777" w:rsidTr="004E6D3D">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2EE6D2C7" w14:textId="77777777"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Streptococcus pyogene</w:t>
            </w:r>
          </w:p>
        </w:tc>
        <w:tc>
          <w:tcPr>
            <w:tcW w:w="1754" w:type="dxa"/>
            <w:shd w:val="clear" w:color="auto" w:fill="auto"/>
          </w:tcPr>
          <w:p w14:paraId="6830E1F9"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21</w:t>
            </w:r>
          </w:p>
        </w:tc>
        <w:tc>
          <w:tcPr>
            <w:tcW w:w="1673" w:type="dxa"/>
            <w:shd w:val="clear" w:color="auto" w:fill="auto"/>
          </w:tcPr>
          <w:p w14:paraId="365A0AD0"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6.65</w:t>
            </w:r>
          </w:p>
        </w:tc>
        <w:tc>
          <w:tcPr>
            <w:tcW w:w="1419" w:type="dxa"/>
            <w:shd w:val="clear" w:color="auto" w:fill="auto"/>
          </w:tcPr>
          <w:p w14:paraId="375DA2FB" w14:textId="77777777" w:rsidR="005D2233" w:rsidRPr="00D65A34" w:rsidRDefault="005D2233" w:rsidP="004E6D3D">
            <w:pPr>
              <w:pStyle w:val="NormalWeb"/>
              <w:spacing w:before="0" w:beforeAutospacing="0" w:after="0" w:afterAutospacing="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A34">
              <w:rPr>
                <w:bCs/>
                <w:color w:val="000000" w:themeColor="text1"/>
                <w:kern w:val="24"/>
              </w:rPr>
              <w:t>20</w:t>
            </w:r>
          </w:p>
        </w:tc>
        <w:tc>
          <w:tcPr>
            <w:tcW w:w="1996" w:type="dxa"/>
            <w:shd w:val="clear" w:color="auto" w:fill="auto"/>
          </w:tcPr>
          <w:p w14:paraId="1E4253B9" w14:textId="77777777" w:rsidR="005D2233" w:rsidRPr="00D65A34" w:rsidRDefault="005D2233" w:rsidP="004E6D3D">
            <w:pPr>
              <w:pStyle w:val="NormalWeb"/>
              <w:spacing w:before="0" w:beforeAutospacing="0" w:after="0" w:afterAutospacing="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A34">
              <w:rPr>
                <w:rFonts w:eastAsiaTheme="minorEastAsia"/>
                <w:bCs/>
                <w:color w:val="000000" w:themeColor="text1"/>
                <w:kern w:val="24"/>
              </w:rPr>
              <w:t>6.94</w:t>
            </w:r>
          </w:p>
        </w:tc>
      </w:tr>
      <w:tr w:rsidR="005D2233" w:rsidRPr="00D65A34" w14:paraId="5A36D57F"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21187CA7" w14:textId="77777777"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Bacillus cereus</w:t>
            </w:r>
          </w:p>
        </w:tc>
        <w:tc>
          <w:tcPr>
            <w:tcW w:w="1754" w:type="dxa"/>
            <w:shd w:val="clear" w:color="auto" w:fill="auto"/>
          </w:tcPr>
          <w:p w14:paraId="4372C818"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21</w:t>
            </w:r>
          </w:p>
        </w:tc>
        <w:tc>
          <w:tcPr>
            <w:tcW w:w="1673" w:type="dxa"/>
            <w:shd w:val="clear" w:color="auto" w:fill="auto"/>
          </w:tcPr>
          <w:p w14:paraId="257307C1"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6.65</w:t>
            </w:r>
          </w:p>
        </w:tc>
        <w:tc>
          <w:tcPr>
            <w:tcW w:w="1419" w:type="dxa"/>
            <w:shd w:val="clear" w:color="auto" w:fill="auto"/>
          </w:tcPr>
          <w:p w14:paraId="48FD3215" w14:textId="77777777" w:rsidR="005D2233" w:rsidRPr="00D65A34" w:rsidRDefault="005D2233" w:rsidP="004E6D3D">
            <w:pPr>
              <w:pStyle w:val="NormalWeb"/>
              <w:spacing w:before="0" w:beforeAutospacing="0" w:after="0" w:afterAutospacing="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5A34">
              <w:rPr>
                <w:bCs/>
                <w:color w:val="000000" w:themeColor="text1"/>
                <w:kern w:val="24"/>
              </w:rPr>
              <w:t>18</w:t>
            </w:r>
          </w:p>
        </w:tc>
        <w:tc>
          <w:tcPr>
            <w:tcW w:w="1996" w:type="dxa"/>
            <w:shd w:val="clear" w:color="auto" w:fill="auto"/>
          </w:tcPr>
          <w:p w14:paraId="34772799" w14:textId="77777777" w:rsidR="005D2233" w:rsidRPr="00D65A34" w:rsidRDefault="005D2233" w:rsidP="004E6D3D">
            <w:pPr>
              <w:pStyle w:val="NormalWeb"/>
              <w:spacing w:before="0" w:beforeAutospacing="0" w:after="0" w:afterAutospacing="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65A34">
              <w:rPr>
                <w:rFonts w:eastAsiaTheme="minorEastAsia"/>
                <w:bCs/>
                <w:color w:val="000000" w:themeColor="text1"/>
                <w:kern w:val="24"/>
              </w:rPr>
              <w:t>6.25</w:t>
            </w:r>
          </w:p>
        </w:tc>
      </w:tr>
      <w:tr w:rsidR="005D2233" w:rsidRPr="00D65A34" w14:paraId="698A6CD2" w14:textId="77777777" w:rsidTr="004E6D3D">
        <w:tc>
          <w:tcPr>
            <w:cnfStyle w:val="001000000000" w:firstRow="0" w:lastRow="0" w:firstColumn="1" w:lastColumn="0" w:oddVBand="0" w:evenVBand="0" w:oddHBand="0" w:evenHBand="0" w:firstRowFirstColumn="0" w:firstRowLastColumn="0" w:lastRowFirstColumn="0" w:lastRowLastColumn="0"/>
            <w:tcW w:w="2536" w:type="dxa"/>
            <w:shd w:val="clear" w:color="auto" w:fill="auto"/>
          </w:tcPr>
          <w:p w14:paraId="04A95CD4" w14:textId="77777777" w:rsidR="005D2233" w:rsidRPr="00D65A34" w:rsidRDefault="005D2233" w:rsidP="004E6D3D">
            <w:pPr>
              <w:spacing w:line="480" w:lineRule="auto"/>
              <w:jc w:val="both"/>
              <w:rPr>
                <w:rStyle w:val="Emphasis"/>
                <w:rFonts w:ascii="Times New Roman" w:hAnsi="Times New Roman" w:cs="Times New Roman"/>
                <w:b w:val="0"/>
                <w:i w:val="0"/>
                <w:color w:val="000000" w:themeColor="text1"/>
                <w:sz w:val="24"/>
                <w:szCs w:val="24"/>
              </w:rPr>
            </w:pPr>
            <w:r w:rsidRPr="00D65A34">
              <w:rPr>
                <w:rStyle w:val="Emphasis"/>
                <w:rFonts w:ascii="Times New Roman" w:hAnsi="Times New Roman" w:cs="Times New Roman"/>
                <w:b w:val="0"/>
                <w:color w:val="000000" w:themeColor="text1"/>
                <w:sz w:val="24"/>
                <w:szCs w:val="24"/>
              </w:rPr>
              <w:t>Total</w:t>
            </w:r>
          </w:p>
        </w:tc>
        <w:tc>
          <w:tcPr>
            <w:tcW w:w="1754" w:type="dxa"/>
            <w:shd w:val="clear" w:color="auto" w:fill="auto"/>
          </w:tcPr>
          <w:p w14:paraId="705AF5DF"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316</w:t>
            </w:r>
          </w:p>
        </w:tc>
        <w:tc>
          <w:tcPr>
            <w:tcW w:w="1673" w:type="dxa"/>
            <w:shd w:val="clear" w:color="auto" w:fill="auto"/>
          </w:tcPr>
          <w:p w14:paraId="6C976970"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c>
          <w:tcPr>
            <w:tcW w:w="1419" w:type="dxa"/>
            <w:shd w:val="clear" w:color="auto" w:fill="auto"/>
          </w:tcPr>
          <w:p w14:paraId="07B4F097" w14:textId="77777777" w:rsidR="005D2233" w:rsidRPr="00D65A34" w:rsidRDefault="005D2233" w:rsidP="004E6D3D">
            <w:pPr>
              <w:pStyle w:val="NormalWeb"/>
              <w:spacing w:before="0" w:beforeAutospacing="0" w:after="0" w:afterAutospacing="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A34">
              <w:rPr>
                <w:bCs/>
                <w:color w:val="000000" w:themeColor="text1"/>
                <w:kern w:val="24"/>
              </w:rPr>
              <w:t>288</w:t>
            </w:r>
          </w:p>
        </w:tc>
        <w:tc>
          <w:tcPr>
            <w:tcW w:w="1996" w:type="dxa"/>
            <w:shd w:val="clear" w:color="auto" w:fill="auto"/>
          </w:tcPr>
          <w:p w14:paraId="437E90EB" w14:textId="77777777" w:rsidR="005D2233" w:rsidRPr="00D65A34" w:rsidRDefault="005D2233" w:rsidP="004E6D3D">
            <w:pPr>
              <w:pStyle w:val="NormalWeb"/>
              <w:spacing w:before="0" w:beforeAutospacing="0" w:after="0" w:afterAutospacing="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65A34">
              <w:rPr>
                <w:rFonts w:eastAsiaTheme="minorEastAsia"/>
                <w:bCs/>
                <w:color w:val="000000" w:themeColor="text1"/>
                <w:kern w:val="24"/>
              </w:rPr>
              <w:t>100</w:t>
            </w:r>
          </w:p>
        </w:tc>
      </w:tr>
    </w:tbl>
    <w:p w14:paraId="7E7DB23D" w14:textId="77777777" w:rsidR="003331CE" w:rsidRPr="00D65A34" w:rsidRDefault="001931E6" w:rsidP="005D223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Table </w:t>
      </w:r>
      <w:r w:rsidR="0018460D">
        <w:rPr>
          <w:rFonts w:ascii="Times New Roman" w:hAnsi="Times New Roman" w:cs="Times New Roman"/>
          <w:color w:val="000000" w:themeColor="text1"/>
          <w:sz w:val="24"/>
          <w:szCs w:val="24"/>
        </w:rPr>
        <w:t>2</w:t>
      </w:r>
      <w:r w:rsidRPr="00D65A34">
        <w:rPr>
          <w:rFonts w:ascii="Times New Roman" w:hAnsi="Times New Roman" w:cs="Times New Roman"/>
          <w:color w:val="000000" w:themeColor="text1"/>
          <w:sz w:val="24"/>
          <w:szCs w:val="24"/>
        </w:rPr>
        <w:t xml:space="preserve"> shows the rate of occurrence of different bacteria isolated from male and female patients with wounds. Male had the highest percentage positivity of </w:t>
      </w:r>
      <w:r w:rsidRPr="00D65A34">
        <w:rPr>
          <w:rFonts w:ascii="Times New Roman" w:hAnsi="Times New Roman" w:cs="Times New Roman"/>
          <w:i/>
          <w:color w:val="000000" w:themeColor="text1"/>
          <w:sz w:val="24"/>
          <w:szCs w:val="24"/>
        </w:rPr>
        <w:t>Escherichia coli</w:t>
      </w:r>
      <w:r w:rsidRPr="00D65A34">
        <w:rPr>
          <w:rFonts w:ascii="Times New Roman" w:hAnsi="Times New Roman" w:cs="Times New Roman"/>
          <w:color w:val="000000" w:themeColor="text1"/>
          <w:sz w:val="24"/>
          <w:szCs w:val="24"/>
        </w:rPr>
        <w:t xml:space="preserve"> while female had the highest percentage positivity </w:t>
      </w:r>
      <w:r w:rsidRPr="00D65A34">
        <w:rPr>
          <w:rFonts w:ascii="Times New Roman" w:hAnsi="Times New Roman" w:cs="Times New Roman"/>
          <w:i/>
          <w:color w:val="000000" w:themeColor="text1"/>
          <w:sz w:val="24"/>
          <w:szCs w:val="24"/>
        </w:rPr>
        <w:t>Staphylococcus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aureus,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Cs/>
          <w:i/>
          <w:iCs/>
          <w:color w:val="000000" w:themeColor="text1"/>
          <w:sz w:val="24"/>
          <w:szCs w:val="24"/>
        </w:rPr>
        <w:t xml:space="preserve">Klebsiella pneumoniae, </w:t>
      </w:r>
      <w:r w:rsidRPr="00D65A34">
        <w:rPr>
          <w:rFonts w:ascii="Times New Roman" w:hAnsi="Times New Roman" w:cs="Times New Roman"/>
          <w:i/>
          <w:color w:val="000000" w:themeColor="text1"/>
          <w:sz w:val="24"/>
          <w:szCs w:val="24"/>
        </w:rPr>
        <w:t xml:space="preserve">Pseudomonas aeruginosa, Proteus mirabilis, Streptococcus pyogenes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compare to male</w:t>
      </w:r>
      <w:r w:rsidRPr="00D65A34">
        <w:rPr>
          <w:rFonts w:ascii="Times New Roman" w:hAnsi="Times New Roman" w:cs="Times New Roman"/>
          <w:i/>
          <w:color w:val="000000" w:themeColor="text1"/>
          <w:sz w:val="24"/>
          <w:szCs w:val="24"/>
        </w:rPr>
        <w:t>.</w:t>
      </w:r>
    </w:p>
    <w:p w14:paraId="372BDB53" w14:textId="77777777" w:rsidR="005D2233" w:rsidRPr="00D65A34" w:rsidRDefault="003331CE" w:rsidP="005D223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3</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Frequency distribution of bacteria according to wound types</w:t>
      </w:r>
    </w:p>
    <w:tbl>
      <w:tblPr>
        <w:tblStyle w:val="LightShading"/>
        <w:tblW w:w="0" w:type="auto"/>
        <w:tblLook w:val="04A0" w:firstRow="1" w:lastRow="0" w:firstColumn="1" w:lastColumn="0" w:noHBand="0" w:noVBand="1"/>
      </w:tblPr>
      <w:tblGrid>
        <w:gridCol w:w="1780"/>
        <w:gridCol w:w="1236"/>
        <w:gridCol w:w="1365"/>
        <w:gridCol w:w="1224"/>
        <w:gridCol w:w="1142"/>
        <w:gridCol w:w="1021"/>
        <w:gridCol w:w="872"/>
      </w:tblGrid>
      <w:tr w:rsidR="005D2233" w:rsidRPr="00D65A34" w14:paraId="507A1E7F" w14:textId="77777777" w:rsidTr="00536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Merge w:val="restart"/>
            <w:shd w:val="clear" w:color="auto" w:fill="auto"/>
          </w:tcPr>
          <w:p w14:paraId="2889E116"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Bacteria</w:t>
            </w:r>
          </w:p>
        </w:tc>
        <w:tc>
          <w:tcPr>
            <w:tcW w:w="7056" w:type="dxa"/>
            <w:gridSpan w:val="6"/>
            <w:shd w:val="clear" w:color="auto" w:fill="auto"/>
          </w:tcPr>
          <w:p w14:paraId="4C8CCBFA"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Type of Wound</w:t>
            </w:r>
          </w:p>
        </w:tc>
      </w:tr>
      <w:tr w:rsidR="005D2233" w:rsidRPr="00D65A34" w14:paraId="11063497" w14:textId="77777777" w:rsidTr="0053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tcPr>
          <w:p w14:paraId="77F0BE75"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p>
        </w:tc>
        <w:tc>
          <w:tcPr>
            <w:tcW w:w="1269" w:type="dxa"/>
            <w:tcBorders>
              <w:bottom w:val="single" w:sz="4" w:space="0" w:color="auto"/>
            </w:tcBorders>
            <w:shd w:val="clear" w:color="auto" w:fill="auto"/>
          </w:tcPr>
          <w:p w14:paraId="69C783EA"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Accident wound</w:t>
            </w:r>
          </w:p>
        </w:tc>
        <w:tc>
          <w:tcPr>
            <w:tcW w:w="1393" w:type="dxa"/>
            <w:tcBorders>
              <w:bottom w:val="single" w:sz="4" w:space="0" w:color="auto"/>
            </w:tcBorders>
            <w:shd w:val="clear" w:color="auto" w:fill="auto"/>
          </w:tcPr>
          <w:p w14:paraId="261C9A20"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Post-Operation sepsis</w:t>
            </w:r>
          </w:p>
        </w:tc>
        <w:tc>
          <w:tcPr>
            <w:tcW w:w="1258" w:type="dxa"/>
            <w:tcBorders>
              <w:bottom w:val="single" w:sz="4" w:space="0" w:color="auto"/>
            </w:tcBorders>
            <w:shd w:val="clear" w:color="auto" w:fill="auto"/>
          </w:tcPr>
          <w:p w14:paraId="3251899A"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Skin infection</w:t>
            </w:r>
          </w:p>
        </w:tc>
        <w:tc>
          <w:tcPr>
            <w:tcW w:w="1179" w:type="dxa"/>
            <w:tcBorders>
              <w:bottom w:val="single" w:sz="4" w:space="0" w:color="auto"/>
            </w:tcBorders>
            <w:shd w:val="clear" w:color="auto" w:fill="auto"/>
          </w:tcPr>
          <w:p w14:paraId="7D18B9D3"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Abscess</w:t>
            </w:r>
          </w:p>
        </w:tc>
        <w:tc>
          <w:tcPr>
            <w:tcW w:w="1053" w:type="dxa"/>
            <w:tcBorders>
              <w:bottom w:val="single" w:sz="4" w:space="0" w:color="auto"/>
            </w:tcBorders>
            <w:shd w:val="clear" w:color="auto" w:fill="auto"/>
          </w:tcPr>
          <w:p w14:paraId="389DCE8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Burn wound</w:t>
            </w:r>
          </w:p>
        </w:tc>
        <w:tc>
          <w:tcPr>
            <w:tcW w:w="904" w:type="dxa"/>
            <w:tcBorders>
              <w:bottom w:val="single" w:sz="4" w:space="0" w:color="auto"/>
            </w:tcBorders>
            <w:shd w:val="clear" w:color="auto" w:fill="auto"/>
          </w:tcPr>
          <w:p w14:paraId="1909336A"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Total</w:t>
            </w:r>
          </w:p>
        </w:tc>
      </w:tr>
      <w:tr w:rsidR="005D2233" w:rsidRPr="00D65A34" w14:paraId="63E33898" w14:textId="77777777" w:rsidTr="00536CD5">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tcBorders>
            <w:shd w:val="clear" w:color="auto" w:fill="auto"/>
          </w:tcPr>
          <w:p w14:paraId="361C387B" w14:textId="77777777"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Staphylococcus aureus</w:t>
            </w:r>
          </w:p>
        </w:tc>
        <w:tc>
          <w:tcPr>
            <w:tcW w:w="1269" w:type="dxa"/>
            <w:tcBorders>
              <w:top w:val="single" w:sz="4" w:space="0" w:color="auto"/>
            </w:tcBorders>
            <w:shd w:val="clear" w:color="auto" w:fill="auto"/>
          </w:tcPr>
          <w:p w14:paraId="73AFA64A"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59</w:t>
            </w:r>
          </w:p>
        </w:tc>
        <w:tc>
          <w:tcPr>
            <w:tcW w:w="1393" w:type="dxa"/>
            <w:tcBorders>
              <w:top w:val="single" w:sz="4" w:space="0" w:color="auto"/>
            </w:tcBorders>
            <w:shd w:val="clear" w:color="auto" w:fill="auto"/>
          </w:tcPr>
          <w:p w14:paraId="348B5C65"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44</w:t>
            </w:r>
          </w:p>
        </w:tc>
        <w:tc>
          <w:tcPr>
            <w:tcW w:w="1258" w:type="dxa"/>
            <w:tcBorders>
              <w:top w:val="single" w:sz="4" w:space="0" w:color="auto"/>
            </w:tcBorders>
            <w:shd w:val="clear" w:color="auto" w:fill="auto"/>
          </w:tcPr>
          <w:p w14:paraId="61645DBD"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38</w:t>
            </w:r>
          </w:p>
        </w:tc>
        <w:tc>
          <w:tcPr>
            <w:tcW w:w="1179" w:type="dxa"/>
            <w:tcBorders>
              <w:top w:val="single" w:sz="4" w:space="0" w:color="auto"/>
            </w:tcBorders>
            <w:shd w:val="clear" w:color="auto" w:fill="auto"/>
          </w:tcPr>
          <w:p w14:paraId="626D0DB3"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42</w:t>
            </w:r>
          </w:p>
        </w:tc>
        <w:tc>
          <w:tcPr>
            <w:tcW w:w="1053" w:type="dxa"/>
            <w:tcBorders>
              <w:top w:val="single" w:sz="4" w:space="0" w:color="auto"/>
            </w:tcBorders>
            <w:shd w:val="clear" w:color="auto" w:fill="auto"/>
          </w:tcPr>
          <w:p w14:paraId="0CB37767"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24</w:t>
            </w:r>
          </w:p>
        </w:tc>
        <w:tc>
          <w:tcPr>
            <w:tcW w:w="904" w:type="dxa"/>
            <w:tcBorders>
              <w:top w:val="single" w:sz="4" w:space="0" w:color="auto"/>
            </w:tcBorders>
            <w:shd w:val="clear" w:color="auto" w:fill="auto"/>
          </w:tcPr>
          <w:p w14:paraId="5BF8690F"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207</w:t>
            </w:r>
          </w:p>
        </w:tc>
      </w:tr>
      <w:tr w:rsidR="005D2233" w:rsidRPr="00D65A34" w14:paraId="6060F48A" w14:textId="77777777" w:rsidTr="0053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EFEF863" w14:textId="77777777" w:rsidR="005D2233" w:rsidRPr="00D65A34" w:rsidRDefault="005D2233" w:rsidP="004E6D3D">
            <w:pPr>
              <w:spacing w:line="480" w:lineRule="auto"/>
              <w:jc w:val="both"/>
              <w:rPr>
                <w:rStyle w:val="Emphasis"/>
                <w:rFonts w:ascii="Times New Roman" w:hAnsi="Times New Roman" w:cs="Times New Roman"/>
                <w:b w:val="0"/>
                <w:color w:val="000000" w:themeColor="text1"/>
                <w:sz w:val="24"/>
                <w:szCs w:val="24"/>
              </w:rPr>
            </w:pPr>
            <w:r w:rsidRPr="00D65A34">
              <w:rPr>
                <w:rFonts w:ascii="Times New Roman" w:hAnsi="Times New Roman" w:cs="Times New Roman"/>
                <w:b w:val="0"/>
                <w:bCs w:val="0"/>
                <w:i/>
                <w:iCs/>
                <w:color w:val="000000" w:themeColor="text1"/>
                <w:sz w:val="24"/>
                <w:szCs w:val="24"/>
              </w:rPr>
              <w:t xml:space="preserve">Klebsiella </w:t>
            </w:r>
            <w:r w:rsidR="00673C62" w:rsidRPr="00D65A34">
              <w:rPr>
                <w:rFonts w:ascii="Times New Roman" w:hAnsi="Times New Roman" w:cs="Times New Roman"/>
                <w:b w:val="0"/>
                <w:bCs w:val="0"/>
                <w:i/>
                <w:iCs/>
                <w:color w:val="000000" w:themeColor="text1"/>
                <w:sz w:val="24"/>
                <w:szCs w:val="24"/>
              </w:rPr>
              <w:t>pneumonia</w:t>
            </w:r>
          </w:p>
        </w:tc>
        <w:tc>
          <w:tcPr>
            <w:tcW w:w="1269" w:type="dxa"/>
            <w:shd w:val="clear" w:color="auto" w:fill="auto"/>
          </w:tcPr>
          <w:p w14:paraId="368BA74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28</w:t>
            </w:r>
          </w:p>
        </w:tc>
        <w:tc>
          <w:tcPr>
            <w:tcW w:w="1393" w:type="dxa"/>
            <w:shd w:val="clear" w:color="auto" w:fill="auto"/>
          </w:tcPr>
          <w:p w14:paraId="269D73A3"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20</w:t>
            </w:r>
          </w:p>
        </w:tc>
        <w:tc>
          <w:tcPr>
            <w:tcW w:w="1258" w:type="dxa"/>
            <w:shd w:val="clear" w:color="auto" w:fill="auto"/>
          </w:tcPr>
          <w:p w14:paraId="0169FF13"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17</w:t>
            </w:r>
          </w:p>
        </w:tc>
        <w:tc>
          <w:tcPr>
            <w:tcW w:w="1179" w:type="dxa"/>
            <w:shd w:val="clear" w:color="auto" w:fill="auto"/>
          </w:tcPr>
          <w:p w14:paraId="5A6B1A9F"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26</w:t>
            </w:r>
          </w:p>
        </w:tc>
        <w:tc>
          <w:tcPr>
            <w:tcW w:w="1053" w:type="dxa"/>
            <w:shd w:val="clear" w:color="auto" w:fill="auto"/>
          </w:tcPr>
          <w:p w14:paraId="59E931BC"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w:t>
            </w:r>
          </w:p>
        </w:tc>
        <w:tc>
          <w:tcPr>
            <w:tcW w:w="904" w:type="dxa"/>
            <w:shd w:val="clear" w:color="auto" w:fill="auto"/>
          </w:tcPr>
          <w:p w14:paraId="6225D4C8"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109</w:t>
            </w:r>
          </w:p>
        </w:tc>
      </w:tr>
      <w:tr w:rsidR="005D2233" w:rsidRPr="00D65A34" w14:paraId="4F7A0D81" w14:textId="77777777" w:rsidTr="00536CD5">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029243F4" w14:textId="77777777"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lastRenderedPageBreak/>
              <w:t>Pseudomonas aeruginosa</w:t>
            </w:r>
          </w:p>
        </w:tc>
        <w:tc>
          <w:tcPr>
            <w:tcW w:w="1269" w:type="dxa"/>
            <w:shd w:val="clear" w:color="auto" w:fill="auto"/>
          </w:tcPr>
          <w:p w14:paraId="404597BF"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22</w:t>
            </w:r>
          </w:p>
        </w:tc>
        <w:tc>
          <w:tcPr>
            <w:tcW w:w="1393" w:type="dxa"/>
            <w:shd w:val="clear" w:color="auto" w:fill="auto"/>
          </w:tcPr>
          <w:p w14:paraId="48DB4564"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16</w:t>
            </w:r>
          </w:p>
        </w:tc>
        <w:tc>
          <w:tcPr>
            <w:tcW w:w="1258" w:type="dxa"/>
            <w:shd w:val="clear" w:color="auto" w:fill="auto"/>
          </w:tcPr>
          <w:p w14:paraId="1F01F75B"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19</w:t>
            </w:r>
          </w:p>
        </w:tc>
        <w:tc>
          <w:tcPr>
            <w:tcW w:w="1179" w:type="dxa"/>
            <w:shd w:val="clear" w:color="auto" w:fill="auto"/>
          </w:tcPr>
          <w:p w14:paraId="297B125C"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20</w:t>
            </w:r>
          </w:p>
        </w:tc>
        <w:tc>
          <w:tcPr>
            <w:tcW w:w="1053" w:type="dxa"/>
            <w:shd w:val="clear" w:color="auto" w:fill="auto"/>
          </w:tcPr>
          <w:p w14:paraId="717C2504"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11</w:t>
            </w:r>
          </w:p>
        </w:tc>
        <w:tc>
          <w:tcPr>
            <w:tcW w:w="904" w:type="dxa"/>
            <w:shd w:val="clear" w:color="auto" w:fill="auto"/>
          </w:tcPr>
          <w:p w14:paraId="42A5033D"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88</w:t>
            </w:r>
          </w:p>
        </w:tc>
      </w:tr>
      <w:tr w:rsidR="005D2233" w:rsidRPr="00D65A34" w14:paraId="344035A4" w14:textId="77777777" w:rsidTr="0053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864FF9B" w14:textId="77777777" w:rsidR="005D2233" w:rsidRPr="00D65A34" w:rsidRDefault="005D2233" w:rsidP="004E6D3D">
            <w:pPr>
              <w:spacing w:line="480" w:lineRule="auto"/>
              <w:jc w:val="both"/>
              <w:rPr>
                <w:rStyle w:val="Emphasis"/>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Escherichia coli</w:t>
            </w:r>
          </w:p>
        </w:tc>
        <w:tc>
          <w:tcPr>
            <w:tcW w:w="1269" w:type="dxa"/>
            <w:shd w:val="clear" w:color="auto" w:fill="auto"/>
          </w:tcPr>
          <w:p w14:paraId="75AEACCE"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1393" w:type="dxa"/>
            <w:shd w:val="clear" w:color="auto" w:fill="auto"/>
          </w:tcPr>
          <w:p w14:paraId="49285053"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17</w:t>
            </w:r>
          </w:p>
        </w:tc>
        <w:tc>
          <w:tcPr>
            <w:tcW w:w="1258" w:type="dxa"/>
            <w:shd w:val="clear" w:color="auto" w:fill="auto"/>
          </w:tcPr>
          <w:p w14:paraId="2A9E52C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19</w:t>
            </w:r>
          </w:p>
        </w:tc>
        <w:tc>
          <w:tcPr>
            <w:tcW w:w="1179" w:type="dxa"/>
            <w:shd w:val="clear" w:color="auto" w:fill="auto"/>
          </w:tcPr>
          <w:p w14:paraId="16DB435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17</w:t>
            </w:r>
          </w:p>
        </w:tc>
        <w:tc>
          <w:tcPr>
            <w:tcW w:w="1053" w:type="dxa"/>
            <w:shd w:val="clear" w:color="auto" w:fill="auto"/>
          </w:tcPr>
          <w:p w14:paraId="74B405CC"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904" w:type="dxa"/>
            <w:shd w:val="clear" w:color="auto" w:fill="auto"/>
          </w:tcPr>
          <w:p w14:paraId="394F5A1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70</w:t>
            </w:r>
          </w:p>
        </w:tc>
      </w:tr>
      <w:tr w:rsidR="005D2233" w:rsidRPr="00D65A34" w14:paraId="22B0F436" w14:textId="77777777" w:rsidTr="00536CD5">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E56B623" w14:textId="77777777" w:rsidR="005D2233" w:rsidRPr="00D65A34" w:rsidRDefault="005D2233" w:rsidP="004E6D3D">
            <w:pPr>
              <w:spacing w:line="480" w:lineRule="auto"/>
              <w:jc w:val="both"/>
              <w:rPr>
                <w:rStyle w:val="Emphasis"/>
                <w:rFonts w:ascii="Times New Roman" w:hAnsi="Times New Roman" w:cs="Times New Roman"/>
                <w:b w:val="0"/>
                <w:i w:val="0"/>
                <w:color w:val="000000" w:themeColor="text1"/>
                <w:sz w:val="24"/>
                <w:szCs w:val="24"/>
              </w:rPr>
            </w:pPr>
            <w:r w:rsidRPr="00D65A34">
              <w:rPr>
                <w:rFonts w:ascii="Times New Roman" w:hAnsi="Times New Roman" w:cs="Times New Roman"/>
                <w:b w:val="0"/>
                <w:i/>
                <w:color w:val="000000" w:themeColor="text1"/>
                <w:sz w:val="24"/>
                <w:szCs w:val="24"/>
              </w:rPr>
              <w:t>Proteus mirabilis</w:t>
            </w:r>
          </w:p>
        </w:tc>
        <w:tc>
          <w:tcPr>
            <w:tcW w:w="1269" w:type="dxa"/>
            <w:shd w:val="clear" w:color="auto" w:fill="auto"/>
          </w:tcPr>
          <w:p w14:paraId="7F962338"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w:t>
            </w:r>
          </w:p>
        </w:tc>
        <w:tc>
          <w:tcPr>
            <w:tcW w:w="1393" w:type="dxa"/>
            <w:shd w:val="clear" w:color="auto" w:fill="auto"/>
          </w:tcPr>
          <w:p w14:paraId="3DD218A0"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1258" w:type="dxa"/>
            <w:shd w:val="clear" w:color="auto" w:fill="auto"/>
          </w:tcPr>
          <w:p w14:paraId="40078093"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w:t>
            </w:r>
          </w:p>
        </w:tc>
        <w:tc>
          <w:tcPr>
            <w:tcW w:w="1179" w:type="dxa"/>
            <w:shd w:val="clear" w:color="auto" w:fill="auto"/>
          </w:tcPr>
          <w:p w14:paraId="7ADC680E"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9</w:t>
            </w:r>
          </w:p>
        </w:tc>
        <w:tc>
          <w:tcPr>
            <w:tcW w:w="1053" w:type="dxa"/>
            <w:shd w:val="clear" w:color="auto" w:fill="auto"/>
          </w:tcPr>
          <w:p w14:paraId="7490ED6C"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904" w:type="dxa"/>
            <w:shd w:val="clear" w:color="auto" w:fill="auto"/>
          </w:tcPr>
          <w:p w14:paraId="76F150AD"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50</w:t>
            </w:r>
          </w:p>
        </w:tc>
      </w:tr>
      <w:tr w:rsidR="005D2233" w:rsidRPr="00D65A34" w14:paraId="14CD4D88" w14:textId="77777777" w:rsidTr="0053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79957CBA" w14:textId="77777777"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Streptococcus pyogene</w:t>
            </w:r>
          </w:p>
        </w:tc>
        <w:tc>
          <w:tcPr>
            <w:tcW w:w="1269" w:type="dxa"/>
            <w:shd w:val="clear" w:color="auto" w:fill="auto"/>
          </w:tcPr>
          <w:p w14:paraId="76DEE5DA"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w:t>
            </w:r>
          </w:p>
        </w:tc>
        <w:tc>
          <w:tcPr>
            <w:tcW w:w="1393" w:type="dxa"/>
            <w:shd w:val="clear" w:color="auto" w:fill="auto"/>
          </w:tcPr>
          <w:p w14:paraId="6024C6D1"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8</w:t>
            </w:r>
          </w:p>
        </w:tc>
        <w:tc>
          <w:tcPr>
            <w:tcW w:w="1258" w:type="dxa"/>
            <w:shd w:val="clear" w:color="auto" w:fill="auto"/>
          </w:tcPr>
          <w:p w14:paraId="7DEC2C0B"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1179" w:type="dxa"/>
            <w:shd w:val="clear" w:color="auto" w:fill="auto"/>
          </w:tcPr>
          <w:p w14:paraId="6862A651"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1053" w:type="dxa"/>
            <w:shd w:val="clear" w:color="auto" w:fill="auto"/>
          </w:tcPr>
          <w:p w14:paraId="2B93693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w:t>
            </w:r>
          </w:p>
        </w:tc>
        <w:tc>
          <w:tcPr>
            <w:tcW w:w="904" w:type="dxa"/>
            <w:shd w:val="clear" w:color="auto" w:fill="auto"/>
          </w:tcPr>
          <w:p w14:paraId="51390DA5"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41</w:t>
            </w:r>
          </w:p>
        </w:tc>
      </w:tr>
      <w:tr w:rsidR="005D2233" w:rsidRPr="00D65A34" w14:paraId="1C661864" w14:textId="77777777" w:rsidTr="00536CD5">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3242509" w14:textId="77777777" w:rsidR="005D2233" w:rsidRPr="00D65A34" w:rsidRDefault="005D2233" w:rsidP="004E6D3D">
            <w:pPr>
              <w:spacing w:line="480" w:lineRule="auto"/>
              <w:jc w:val="both"/>
              <w:rPr>
                <w:rFonts w:ascii="Times New Roman" w:hAnsi="Times New Roman" w:cs="Times New Roman"/>
                <w:b w:val="0"/>
                <w:i/>
                <w:color w:val="000000" w:themeColor="text1"/>
                <w:sz w:val="24"/>
                <w:szCs w:val="24"/>
              </w:rPr>
            </w:pPr>
            <w:r w:rsidRPr="00D65A34">
              <w:rPr>
                <w:rFonts w:ascii="Times New Roman" w:hAnsi="Times New Roman" w:cs="Times New Roman"/>
                <w:b w:val="0"/>
                <w:i/>
                <w:color w:val="000000" w:themeColor="text1"/>
                <w:sz w:val="24"/>
                <w:szCs w:val="24"/>
              </w:rPr>
              <w:t>Bacillus cereus</w:t>
            </w:r>
          </w:p>
        </w:tc>
        <w:tc>
          <w:tcPr>
            <w:tcW w:w="1269" w:type="dxa"/>
            <w:shd w:val="clear" w:color="auto" w:fill="auto"/>
          </w:tcPr>
          <w:p w14:paraId="3CADA0D0"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9</w:t>
            </w:r>
          </w:p>
        </w:tc>
        <w:tc>
          <w:tcPr>
            <w:tcW w:w="1393" w:type="dxa"/>
            <w:shd w:val="clear" w:color="auto" w:fill="auto"/>
          </w:tcPr>
          <w:p w14:paraId="6BFF1D88"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1258" w:type="dxa"/>
            <w:shd w:val="clear" w:color="auto" w:fill="auto"/>
          </w:tcPr>
          <w:p w14:paraId="351CDFAC"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w:t>
            </w:r>
          </w:p>
        </w:tc>
        <w:tc>
          <w:tcPr>
            <w:tcW w:w="1179" w:type="dxa"/>
            <w:shd w:val="clear" w:color="auto" w:fill="auto"/>
          </w:tcPr>
          <w:p w14:paraId="2FBD874D"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1053" w:type="dxa"/>
            <w:shd w:val="clear" w:color="auto" w:fill="auto"/>
          </w:tcPr>
          <w:p w14:paraId="14FC6932"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w:t>
            </w:r>
          </w:p>
        </w:tc>
        <w:tc>
          <w:tcPr>
            <w:tcW w:w="904" w:type="dxa"/>
            <w:shd w:val="clear" w:color="auto" w:fill="auto"/>
          </w:tcPr>
          <w:p w14:paraId="325C5CEF"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r>
      <w:tr w:rsidR="005D2233" w:rsidRPr="00D65A34" w14:paraId="14D11AB1" w14:textId="77777777" w:rsidTr="0053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3C26675"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1269" w:type="dxa"/>
            <w:shd w:val="clear" w:color="auto" w:fill="auto"/>
          </w:tcPr>
          <w:p w14:paraId="23E15DD6"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155</w:t>
            </w:r>
          </w:p>
        </w:tc>
        <w:tc>
          <w:tcPr>
            <w:tcW w:w="1393" w:type="dxa"/>
            <w:shd w:val="clear" w:color="auto" w:fill="auto"/>
          </w:tcPr>
          <w:p w14:paraId="17D9B196"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122</w:t>
            </w:r>
          </w:p>
        </w:tc>
        <w:tc>
          <w:tcPr>
            <w:tcW w:w="1258" w:type="dxa"/>
            <w:shd w:val="clear" w:color="auto" w:fill="auto"/>
          </w:tcPr>
          <w:p w14:paraId="157E8EFA"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130</w:t>
            </w:r>
          </w:p>
        </w:tc>
        <w:tc>
          <w:tcPr>
            <w:tcW w:w="1179" w:type="dxa"/>
            <w:shd w:val="clear" w:color="auto" w:fill="auto"/>
          </w:tcPr>
          <w:p w14:paraId="333FCB3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128</w:t>
            </w:r>
          </w:p>
        </w:tc>
        <w:tc>
          <w:tcPr>
            <w:tcW w:w="1053" w:type="dxa"/>
            <w:shd w:val="clear" w:color="auto" w:fill="auto"/>
          </w:tcPr>
          <w:p w14:paraId="3164A267"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69</w:t>
            </w:r>
          </w:p>
        </w:tc>
        <w:tc>
          <w:tcPr>
            <w:tcW w:w="904" w:type="dxa"/>
            <w:shd w:val="clear" w:color="auto" w:fill="auto"/>
          </w:tcPr>
          <w:p w14:paraId="7CB70894"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604</w:t>
            </w:r>
          </w:p>
        </w:tc>
      </w:tr>
    </w:tbl>
    <w:p w14:paraId="34F9B4C5" w14:textId="77777777" w:rsidR="003331CE" w:rsidRPr="00D65A34" w:rsidRDefault="00536CD5" w:rsidP="00536CD5">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Frequency distribution of bacteria according to wound types is shown in Table 3. The bacteria isolated from accident wound, post-operation infection, Abscess and burn wound were recorded against each of the bacteria isolated</w:t>
      </w:r>
    </w:p>
    <w:p w14:paraId="6A98B372" w14:textId="77777777"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4</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gender</w:t>
      </w:r>
    </w:p>
    <w:tbl>
      <w:tblPr>
        <w:tblStyle w:val="LightShading"/>
        <w:tblW w:w="0" w:type="auto"/>
        <w:tblLook w:val="04A0" w:firstRow="1" w:lastRow="0" w:firstColumn="1" w:lastColumn="0" w:noHBand="0" w:noVBand="1"/>
      </w:tblPr>
      <w:tblGrid>
        <w:gridCol w:w="2635"/>
        <w:gridCol w:w="2635"/>
        <w:gridCol w:w="2635"/>
      </w:tblGrid>
      <w:tr w:rsidR="005D2233" w:rsidRPr="00D65A34" w14:paraId="7AD77D01" w14:textId="77777777" w:rsidTr="004E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7F28F9FF"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Gender</w:t>
            </w:r>
          </w:p>
        </w:tc>
        <w:tc>
          <w:tcPr>
            <w:tcW w:w="2635" w:type="dxa"/>
            <w:shd w:val="clear" w:color="auto" w:fill="auto"/>
          </w:tcPr>
          <w:p w14:paraId="620BA6D1"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635" w:type="dxa"/>
            <w:shd w:val="clear" w:color="auto" w:fill="auto"/>
          </w:tcPr>
          <w:p w14:paraId="740B9170"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14:paraId="13B94031"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37E3915D"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Male</w:t>
            </w:r>
          </w:p>
        </w:tc>
        <w:tc>
          <w:tcPr>
            <w:tcW w:w="2635" w:type="dxa"/>
            <w:shd w:val="clear" w:color="auto" w:fill="auto"/>
          </w:tcPr>
          <w:p w14:paraId="304C7C52"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21</w:t>
            </w:r>
          </w:p>
        </w:tc>
        <w:tc>
          <w:tcPr>
            <w:tcW w:w="2635" w:type="dxa"/>
            <w:shd w:val="clear" w:color="auto" w:fill="auto"/>
          </w:tcPr>
          <w:p w14:paraId="014A1FF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53.85</w:t>
            </w:r>
          </w:p>
        </w:tc>
      </w:tr>
      <w:tr w:rsidR="005D2233" w:rsidRPr="00D65A34" w14:paraId="4E2F97E9" w14:textId="77777777" w:rsidTr="004E6D3D">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44E05C23"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Female</w:t>
            </w:r>
          </w:p>
        </w:tc>
        <w:tc>
          <w:tcPr>
            <w:tcW w:w="2635" w:type="dxa"/>
            <w:shd w:val="clear" w:color="auto" w:fill="auto"/>
          </w:tcPr>
          <w:p w14:paraId="6E3B82DE"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w:t>
            </w:r>
          </w:p>
        </w:tc>
        <w:tc>
          <w:tcPr>
            <w:tcW w:w="2635" w:type="dxa"/>
            <w:shd w:val="clear" w:color="auto" w:fill="auto"/>
          </w:tcPr>
          <w:p w14:paraId="7C186034"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46.15</w:t>
            </w:r>
          </w:p>
        </w:tc>
      </w:tr>
      <w:tr w:rsidR="005D2233" w:rsidRPr="00D65A34" w14:paraId="348A9708"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12E3AA93"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2635" w:type="dxa"/>
            <w:shd w:val="clear" w:color="auto" w:fill="auto"/>
          </w:tcPr>
          <w:p w14:paraId="43139694"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635" w:type="dxa"/>
            <w:shd w:val="clear" w:color="auto" w:fill="auto"/>
          </w:tcPr>
          <w:p w14:paraId="6184890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14:paraId="43D0E98B" w14:textId="77777777" w:rsidR="003331CE" w:rsidRPr="00D65A34" w:rsidRDefault="00C4531D" w:rsidP="00C4531D">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Carrier rate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attending Government hospital based on gender is</w:t>
      </w:r>
      <w:r w:rsidR="006F5C11" w:rsidRPr="00D65A34">
        <w:rPr>
          <w:rFonts w:ascii="Times New Roman" w:hAnsi="Times New Roman" w:cs="Times New Roman"/>
          <w:color w:val="000000" w:themeColor="text1"/>
          <w:sz w:val="24"/>
          <w:szCs w:val="24"/>
        </w:rPr>
        <w:t xml:space="preserve"> recorded on Table 4</w:t>
      </w:r>
      <w:r w:rsidRPr="00D65A34">
        <w:rPr>
          <w:rFonts w:ascii="Times New Roman" w:hAnsi="Times New Roman" w:cs="Times New Roman"/>
          <w:color w:val="000000" w:themeColor="text1"/>
          <w:sz w:val="24"/>
          <w:szCs w:val="24"/>
        </w:rPr>
        <w:t xml:space="preserve">. It was observed that male are the highest carrier rate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isolated from patients with wounds with the percentage positivity of 55.85% while the female had 46.15 % compare to male</w:t>
      </w:r>
    </w:p>
    <w:p w14:paraId="409C58F4" w14:textId="77777777"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lastRenderedPageBreak/>
        <w:t>Table 5</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age</w:t>
      </w:r>
    </w:p>
    <w:tbl>
      <w:tblPr>
        <w:tblStyle w:val="LightShading"/>
        <w:tblW w:w="0" w:type="auto"/>
        <w:tblLook w:val="04A0" w:firstRow="1" w:lastRow="0" w:firstColumn="1" w:lastColumn="0" w:noHBand="0" w:noVBand="1"/>
      </w:tblPr>
      <w:tblGrid>
        <w:gridCol w:w="2635"/>
        <w:gridCol w:w="2635"/>
        <w:gridCol w:w="2635"/>
      </w:tblGrid>
      <w:tr w:rsidR="005D2233" w:rsidRPr="00D65A34" w14:paraId="5C5B0A95" w14:textId="77777777" w:rsidTr="004E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490D7237"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Age range</w:t>
            </w:r>
          </w:p>
        </w:tc>
        <w:tc>
          <w:tcPr>
            <w:tcW w:w="2635" w:type="dxa"/>
            <w:shd w:val="clear" w:color="auto" w:fill="auto"/>
          </w:tcPr>
          <w:p w14:paraId="23E37F33"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635" w:type="dxa"/>
            <w:shd w:val="clear" w:color="auto" w:fill="auto"/>
          </w:tcPr>
          <w:p w14:paraId="69938B7C"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14:paraId="7CC91058"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2BB1DD9B"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25-34</w:t>
            </w:r>
          </w:p>
        </w:tc>
        <w:tc>
          <w:tcPr>
            <w:tcW w:w="2635" w:type="dxa"/>
            <w:shd w:val="clear" w:color="auto" w:fill="auto"/>
          </w:tcPr>
          <w:p w14:paraId="618F573A"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w:t>
            </w:r>
          </w:p>
        </w:tc>
        <w:tc>
          <w:tcPr>
            <w:tcW w:w="2635" w:type="dxa"/>
            <w:shd w:val="clear" w:color="auto" w:fill="auto"/>
          </w:tcPr>
          <w:p w14:paraId="531236B1"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7.69</w:t>
            </w:r>
          </w:p>
        </w:tc>
      </w:tr>
      <w:tr w:rsidR="005D2233" w:rsidRPr="00D65A34" w14:paraId="4E1F1EA5" w14:textId="77777777" w:rsidTr="004E6D3D">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4884FD53"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45-54</w:t>
            </w:r>
          </w:p>
        </w:tc>
        <w:tc>
          <w:tcPr>
            <w:tcW w:w="2635" w:type="dxa"/>
            <w:shd w:val="clear" w:color="auto" w:fill="auto"/>
          </w:tcPr>
          <w:p w14:paraId="30F72EA6"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14</w:t>
            </w:r>
          </w:p>
        </w:tc>
        <w:tc>
          <w:tcPr>
            <w:tcW w:w="2635" w:type="dxa"/>
            <w:shd w:val="clear" w:color="auto" w:fill="auto"/>
          </w:tcPr>
          <w:p w14:paraId="15C55373"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35.90</w:t>
            </w:r>
          </w:p>
        </w:tc>
      </w:tr>
      <w:tr w:rsidR="005D2233" w:rsidRPr="00D65A34" w14:paraId="50A7DA17"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1AE77ECE"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55-64</w:t>
            </w:r>
          </w:p>
        </w:tc>
        <w:tc>
          <w:tcPr>
            <w:tcW w:w="2635" w:type="dxa"/>
            <w:shd w:val="clear" w:color="auto" w:fill="auto"/>
          </w:tcPr>
          <w:p w14:paraId="3DF856AA"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13</w:t>
            </w:r>
          </w:p>
        </w:tc>
        <w:tc>
          <w:tcPr>
            <w:tcW w:w="2635" w:type="dxa"/>
            <w:shd w:val="clear" w:color="auto" w:fill="auto"/>
          </w:tcPr>
          <w:p w14:paraId="7B218994"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33.33</w:t>
            </w:r>
          </w:p>
        </w:tc>
      </w:tr>
      <w:tr w:rsidR="005D2233" w:rsidRPr="00D65A34" w14:paraId="11E874DE" w14:textId="77777777" w:rsidTr="004E6D3D">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526690C7"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65-74</w:t>
            </w:r>
          </w:p>
        </w:tc>
        <w:tc>
          <w:tcPr>
            <w:tcW w:w="2635" w:type="dxa"/>
            <w:shd w:val="clear" w:color="auto" w:fill="auto"/>
          </w:tcPr>
          <w:p w14:paraId="43CCF5C3"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9</w:t>
            </w:r>
          </w:p>
        </w:tc>
        <w:tc>
          <w:tcPr>
            <w:tcW w:w="2635" w:type="dxa"/>
            <w:shd w:val="clear" w:color="auto" w:fill="auto"/>
          </w:tcPr>
          <w:p w14:paraId="28FD2105"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23.08</w:t>
            </w:r>
          </w:p>
        </w:tc>
      </w:tr>
      <w:tr w:rsidR="005D2233" w:rsidRPr="00D65A34" w14:paraId="0F797A71"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shd w:val="clear" w:color="auto" w:fill="auto"/>
          </w:tcPr>
          <w:p w14:paraId="1DD81708"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 xml:space="preserve">Total </w:t>
            </w:r>
          </w:p>
        </w:tc>
        <w:tc>
          <w:tcPr>
            <w:tcW w:w="2635" w:type="dxa"/>
            <w:shd w:val="clear" w:color="auto" w:fill="auto"/>
          </w:tcPr>
          <w:p w14:paraId="05F85218"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635" w:type="dxa"/>
            <w:shd w:val="clear" w:color="auto" w:fill="auto"/>
          </w:tcPr>
          <w:p w14:paraId="22722170"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14:paraId="425AEFBB" w14:textId="77777777" w:rsidR="005D2233" w:rsidRPr="00D65A34" w:rsidRDefault="00BC3E6C" w:rsidP="005D223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Carrier rate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attending Government hospital based on age </w:t>
      </w:r>
      <w:r w:rsidR="006F5C11" w:rsidRPr="00D65A34">
        <w:rPr>
          <w:rFonts w:ascii="Times New Roman" w:hAnsi="Times New Roman" w:cs="Times New Roman"/>
          <w:color w:val="000000" w:themeColor="text1"/>
          <w:sz w:val="24"/>
          <w:szCs w:val="24"/>
        </w:rPr>
        <w:t>range is presented in Table 5</w:t>
      </w:r>
      <w:r w:rsidRPr="00D65A34">
        <w:rPr>
          <w:rFonts w:ascii="Times New Roman" w:hAnsi="Times New Roman" w:cs="Times New Roman"/>
          <w:color w:val="000000" w:themeColor="text1"/>
          <w:sz w:val="24"/>
          <w:szCs w:val="24"/>
        </w:rPr>
        <w:t>. Age range 45-54 had the highest percentage of 35.90 %, followed by 55-64, 65-74 and 25-34 with percentage positivity of 33.33 %, 23.08 % and 23.08 percent respectively. Other age range observed in the course of the research was 0 %.</w:t>
      </w:r>
    </w:p>
    <w:p w14:paraId="35ABB8FE" w14:textId="77777777"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6</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occupation</w:t>
      </w:r>
    </w:p>
    <w:tbl>
      <w:tblPr>
        <w:tblStyle w:val="LightShading"/>
        <w:tblW w:w="0" w:type="auto"/>
        <w:tblLook w:val="04A0" w:firstRow="1" w:lastRow="0" w:firstColumn="1" w:lastColumn="0" w:noHBand="0" w:noVBand="1"/>
      </w:tblPr>
      <w:tblGrid>
        <w:gridCol w:w="2158"/>
        <w:gridCol w:w="1950"/>
        <w:gridCol w:w="2069"/>
      </w:tblGrid>
      <w:tr w:rsidR="005D2233" w:rsidRPr="00D65A34" w14:paraId="7854BFF8" w14:textId="77777777" w:rsidTr="004E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shd w:val="clear" w:color="auto" w:fill="auto"/>
          </w:tcPr>
          <w:p w14:paraId="17E4BCDF"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Occupation</w:t>
            </w:r>
          </w:p>
        </w:tc>
        <w:tc>
          <w:tcPr>
            <w:tcW w:w="1950" w:type="dxa"/>
            <w:shd w:val="clear" w:color="auto" w:fill="auto"/>
          </w:tcPr>
          <w:p w14:paraId="3D2E6D43"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069" w:type="dxa"/>
            <w:shd w:val="clear" w:color="auto" w:fill="auto"/>
          </w:tcPr>
          <w:p w14:paraId="39226A4C"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14:paraId="03182E10"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shd w:val="clear" w:color="auto" w:fill="auto"/>
          </w:tcPr>
          <w:p w14:paraId="66558F8B"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Farmer</w:t>
            </w:r>
          </w:p>
        </w:tc>
        <w:tc>
          <w:tcPr>
            <w:tcW w:w="1950" w:type="dxa"/>
            <w:shd w:val="clear" w:color="auto" w:fill="auto"/>
          </w:tcPr>
          <w:p w14:paraId="7B70AA7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18</w:t>
            </w:r>
          </w:p>
        </w:tc>
        <w:tc>
          <w:tcPr>
            <w:tcW w:w="2069" w:type="dxa"/>
            <w:shd w:val="clear" w:color="auto" w:fill="auto"/>
          </w:tcPr>
          <w:p w14:paraId="2C48E223"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46.15</w:t>
            </w:r>
          </w:p>
        </w:tc>
      </w:tr>
      <w:tr w:rsidR="005D2233" w:rsidRPr="00D65A34" w14:paraId="41ECB4C9" w14:textId="77777777" w:rsidTr="004E6D3D">
        <w:tc>
          <w:tcPr>
            <w:cnfStyle w:val="001000000000" w:firstRow="0" w:lastRow="0" w:firstColumn="1" w:lastColumn="0" w:oddVBand="0" w:evenVBand="0" w:oddHBand="0" w:evenHBand="0" w:firstRowFirstColumn="0" w:firstRowLastColumn="0" w:lastRowFirstColumn="0" w:lastRowLastColumn="0"/>
            <w:tcW w:w="2158" w:type="dxa"/>
            <w:shd w:val="clear" w:color="auto" w:fill="auto"/>
          </w:tcPr>
          <w:p w14:paraId="51ABCB04"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Driver</w:t>
            </w:r>
          </w:p>
        </w:tc>
        <w:tc>
          <w:tcPr>
            <w:tcW w:w="1950" w:type="dxa"/>
            <w:shd w:val="clear" w:color="auto" w:fill="auto"/>
          </w:tcPr>
          <w:p w14:paraId="469842EE"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w:t>
            </w:r>
          </w:p>
        </w:tc>
        <w:tc>
          <w:tcPr>
            <w:tcW w:w="2069" w:type="dxa"/>
            <w:shd w:val="clear" w:color="auto" w:fill="auto"/>
          </w:tcPr>
          <w:p w14:paraId="5A4C7336"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12.82</w:t>
            </w:r>
          </w:p>
        </w:tc>
      </w:tr>
      <w:tr w:rsidR="005D2233" w:rsidRPr="00D65A34" w14:paraId="2D24C023"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shd w:val="clear" w:color="auto" w:fill="auto"/>
          </w:tcPr>
          <w:p w14:paraId="30E05884"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Butcher</w:t>
            </w:r>
          </w:p>
        </w:tc>
        <w:tc>
          <w:tcPr>
            <w:tcW w:w="1950" w:type="dxa"/>
            <w:shd w:val="clear" w:color="auto" w:fill="auto"/>
          </w:tcPr>
          <w:p w14:paraId="29B07D1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w:t>
            </w:r>
          </w:p>
        </w:tc>
        <w:tc>
          <w:tcPr>
            <w:tcW w:w="2069" w:type="dxa"/>
            <w:shd w:val="clear" w:color="auto" w:fill="auto"/>
          </w:tcPr>
          <w:p w14:paraId="72BBE3F2"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15.38</w:t>
            </w:r>
          </w:p>
        </w:tc>
      </w:tr>
      <w:tr w:rsidR="005D2233" w:rsidRPr="00D65A34" w14:paraId="4810E222" w14:textId="77777777" w:rsidTr="004E6D3D">
        <w:tc>
          <w:tcPr>
            <w:cnfStyle w:val="001000000000" w:firstRow="0" w:lastRow="0" w:firstColumn="1" w:lastColumn="0" w:oddVBand="0" w:evenVBand="0" w:oddHBand="0" w:evenHBand="0" w:firstRowFirstColumn="0" w:firstRowLastColumn="0" w:lastRowFirstColumn="0" w:lastRowLastColumn="0"/>
            <w:tcW w:w="2158" w:type="dxa"/>
            <w:shd w:val="clear" w:color="auto" w:fill="auto"/>
          </w:tcPr>
          <w:p w14:paraId="75EBD70D"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Business</w:t>
            </w:r>
          </w:p>
        </w:tc>
        <w:tc>
          <w:tcPr>
            <w:tcW w:w="1950" w:type="dxa"/>
            <w:shd w:val="clear" w:color="auto" w:fill="auto"/>
          </w:tcPr>
          <w:p w14:paraId="73A613D7"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2069" w:type="dxa"/>
            <w:shd w:val="clear" w:color="auto" w:fill="auto"/>
          </w:tcPr>
          <w:p w14:paraId="455424B4"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25.64</w:t>
            </w:r>
          </w:p>
        </w:tc>
      </w:tr>
      <w:tr w:rsidR="005D2233" w:rsidRPr="00D65A34" w14:paraId="0D509DC7"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shd w:val="clear" w:color="auto" w:fill="auto"/>
          </w:tcPr>
          <w:p w14:paraId="4AC01CE6"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1950" w:type="dxa"/>
            <w:shd w:val="clear" w:color="auto" w:fill="auto"/>
          </w:tcPr>
          <w:p w14:paraId="472188A2"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069" w:type="dxa"/>
            <w:shd w:val="clear" w:color="auto" w:fill="auto"/>
          </w:tcPr>
          <w:p w14:paraId="6C8389F6"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14:paraId="68C1950F" w14:textId="77777777" w:rsidR="005D2233" w:rsidRPr="00D65A34" w:rsidRDefault="00BC3E6C" w:rsidP="005D223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lastRenderedPageBreak/>
        <w:t>Carrier rate of</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patients with wounds attending Government hospital based on occupation is </w:t>
      </w:r>
      <w:r w:rsidR="006F5C11" w:rsidRPr="00D65A34">
        <w:rPr>
          <w:rFonts w:ascii="Times New Roman" w:hAnsi="Times New Roman" w:cs="Times New Roman"/>
          <w:color w:val="000000" w:themeColor="text1"/>
          <w:sz w:val="24"/>
          <w:szCs w:val="24"/>
        </w:rPr>
        <w:t>presented in Table 6</w:t>
      </w:r>
      <w:r w:rsidRPr="00D65A34">
        <w:rPr>
          <w:rFonts w:ascii="Times New Roman" w:hAnsi="Times New Roman" w:cs="Times New Roman"/>
          <w:color w:val="000000" w:themeColor="text1"/>
          <w:sz w:val="24"/>
          <w:szCs w:val="24"/>
        </w:rPr>
        <w:t xml:space="preserve">. Farmer had the highest carrier rate percent positivity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with percentage positivity of 46.15 % followed by those involved in Business, butcher and driver with percentage positivity of 25.64 %, 15.38 % and 12.82 %.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was not isolated in other patient that engaged in other occupation observed in the course of the research.</w:t>
      </w:r>
    </w:p>
    <w:p w14:paraId="6580625F" w14:textId="77777777"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7</w:t>
      </w:r>
      <w:r w:rsidR="005D2233" w:rsidRPr="00D65A34">
        <w:rPr>
          <w:rFonts w:ascii="Times New Roman" w:hAnsi="Times New Roman" w:cs="Times New Roman"/>
          <w:b/>
          <w:color w:val="000000" w:themeColor="text1"/>
          <w:sz w:val="24"/>
          <w:szCs w:val="24"/>
        </w:rPr>
        <w:t>:</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type of wound</w:t>
      </w:r>
    </w:p>
    <w:tbl>
      <w:tblPr>
        <w:tblStyle w:val="LightShading"/>
        <w:tblW w:w="0" w:type="auto"/>
        <w:tblLook w:val="04A0" w:firstRow="1" w:lastRow="0" w:firstColumn="1" w:lastColumn="0" w:noHBand="0" w:noVBand="1"/>
      </w:tblPr>
      <w:tblGrid>
        <w:gridCol w:w="2113"/>
        <w:gridCol w:w="1960"/>
        <w:gridCol w:w="2077"/>
      </w:tblGrid>
      <w:tr w:rsidR="005D2233" w:rsidRPr="00D65A34" w14:paraId="4DD9C186" w14:textId="77777777" w:rsidTr="004E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shd w:val="clear" w:color="auto" w:fill="auto"/>
          </w:tcPr>
          <w:p w14:paraId="094AD55E"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Type of wound</w:t>
            </w:r>
          </w:p>
        </w:tc>
        <w:tc>
          <w:tcPr>
            <w:tcW w:w="1960" w:type="dxa"/>
            <w:shd w:val="clear" w:color="auto" w:fill="auto"/>
          </w:tcPr>
          <w:p w14:paraId="16E83E7C"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077" w:type="dxa"/>
            <w:shd w:val="clear" w:color="auto" w:fill="auto"/>
          </w:tcPr>
          <w:p w14:paraId="66B1CB86"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14:paraId="18BC1ACE"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shd w:val="clear" w:color="auto" w:fill="auto"/>
          </w:tcPr>
          <w:p w14:paraId="35E21676"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Accident</w:t>
            </w:r>
          </w:p>
        </w:tc>
        <w:tc>
          <w:tcPr>
            <w:tcW w:w="1960" w:type="dxa"/>
            <w:shd w:val="clear" w:color="auto" w:fill="auto"/>
          </w:tcPr>
          <w:p w14:paraId="3D846C1B"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9</w:t>
            </w:r>
          </w:p>
        </w:tc>
        <w:tc>
          <w:tcPr>
            <w:tcW w:w="2077" w:type="dxa"/>
            <w:shd w:val="clear" w:color="auto" w:fill="auto"/>
          </w:tcPr>
          <w:p w14:paraId="1C342D57"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23.08</w:t>
            </w:r>
          </w:p>
        </w:tc>
      </w:tr>
      <w:tr w:rsidR="005D2233" w:rsidRPr="00D65A34" w14:paraId="6579C916" w14:textId="77777777" w:rsidTr="004E6D3D">
        <w:tc>
          <w:tcPr>
            <w:cnfStyle w:val="001000000000" w:firstRow="0" w:lastRow="0" w:firstColumn="1" w:lastColumn="0" w:oddVBand="0" w:evenVBand="0" w:oddHBand="0" w:evenHBand="0" w:firstRowFirstColumn="0" w:firstRowLastColumn="0" w:lastRowFirstColumn="0" w:lastRowLastColumn="0"/>
            <w:tcW w:w="2113" w:type="dxa"/>
            <w:shd w:val="clear" w:color="auto" w:fill="auto"/>
          </w:tcPr>
          <w:p w14:paraId="035D0D28"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Post-Operation</w:t>
            </w:r>
          </w:p>
        </w:tc>
        <w:tc>
          <w:tcPr>
            <w:tcW w:w="1960" w:type="dxa"/>
            <w:shd w:val="clear" w:color="auto" w:fill="auto"/>
          </w:tcPr>
          <w:p w14:paraId="23CE737A"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w:t>
            </w:r>
          </w:p>
        </w:tc>
        <w:tc>
          <w:tcPr>
            <w:tcW w:w="2077" w:type="dxa"/>
            <w:shd w:val="clear" w:color="auto" w:fill="auto"/>
          </w:tcPr>
          <w:p w14:paraId="4230CEC9"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25.64</w:t>
            </w:r>
          </w:p>
        </w:tc>
      </w:tr>
      <w:tr w:rsidR="005D2233" w:rsidRPr="00D65A34" w14:paraId="661FECE4"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shd w:val="clear" w:color="auto" w:fill="auto"/>
          </w:tcPr>
          <w:p w14:paraId="0C24498E"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Skin Infection</w:t>
            </w:r>
          </w:p>
        </w:tc>
        <w:tc>
          <w:tcPr>
            <w:tcW w:w="1960" w:type="dxa"/>
            <w:shd w:val="clear" w:color="auto" w:fill="auto"/>
          </w:tcPr>
          <w:p w14:paraId="67268A06"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w:t>
            </w:r>
          </w:p>
        </w:tc>
        <w:tc>
          <w:tcPr>
            <w:tcW w:w="2077" w:type="dxa"/>
            <w:shd w:val="clear" w:color="auto" w:fill="auto"/>
          </w:tcPr>
          <w:p w14:paraId="4C8A064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30.77</w:t>
            </w:r>
          </w:p>
        </w:tc>
      </w:tr>
      <w:tr w:rsidR="005D2233" w:rsidRPr="00D65A34" w14:paraId="40BA5E5A" w14:textId="77777777" w:rsidTr="004E6D3D">
        <w:tc>
          <w:tcPr>
            <w:cnfStyle w:val="001000000000" w:firstRow="0" w:lastRow="0" w:firstColumn="1" w:lastColumn="0" w:oddVBand="0" w:evenVBand="0" w:oddHBand="0" w:evenHBand="0" w:firstRowFirstColumn="0" w:firstRowLastColumn="0" w:lastRowFirstColumn="0" w:lastRowLastColumn="0"/>
            <w:tcW w:w="2113" w:type="dxa"/>
            <w:shd w:val="clear" w:color="auto" w:fill="auto"/>
          </w:tcPr>
          <w:p w14:paraId="71CFE6E1"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Abscess</w:t>
            </w:r>
          </w:p>
        </w:tc>
        <w:tc>
          <w:tcPr>
            <w:tcW w:w="1960" w:type="dxa"/>
            <w:shd w:val="clear" w:color="auto" w:fill="auto"/>
          </w:tcPr>
          <w:p w14:paraId="4FD92FD6"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w:t>
            </w:r>
          </w:p>
        </w:tc>
        <w:tc>
          <w:tcPr>
            <w:tcW w:w="2077" w:type="dxa"/>
            <w:shd w:val="clear" w:color="auto" w:fill="auto"/>
          </w:tcPr>
          <w:p w14:paraId="5A0D065F"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17.95</w:t>
            </w:r>
          </w:p>
        </w:tc>
      </w:tr>
      <w:tr w:rsidR="005D2233" w:rsidRPr="00D65A34" w14:paraId="0E2A3F38"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shd w:val="clear" w:color="auto" w:fill="auto"/>
          </w:tcPr>
          <w:p w14:paraId="48C2757E"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Burn Wound</w:t>
            </w:r>
          </w:p>
        </w:tc>
        <w:tc>
          <w:tcPr>
            <w:tcW w:w="1960" w:type="dxa"/>
            <w:shd w:val="clear" w:color="auto" w:fill="auto"/>
          </w:tcPr>
          <w:p w14:paraId="6722319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w:t>
            </w:r>
          </w:p>
        </w:tc>
        <w:tc>
          <w:tcPr>
            <w:tcW w:w="2077" w:type="dxa"/>
            <w:shd w:val="clear" w:color="auto" w:fill="auto"/>
          </w:tcPr>
          <w:p w14:paraId="25D597B8"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2.56</w:t>
            </w:r>
          </w:p>
        </w:tc>
      </w:tr>
      <w:tr w:rsidR="005D2233" w:rsidRPr="00D65A34" w14:paraId="7C112CDE" w14:textId="77777777" w:rsidTr="004E6D3D">
        <w:tc>
          <w:tcPr>
            <w:cnfStyle w:val="001000000000" w:firstRow="0" w:lastRow="0" w:firstColumn="1" w:lastColumn="0" w:oddVBand="0" w:evenVBand="0" w:oddHBand="0" w:evenHBand="0" w:firstRowFirstColumn="0" w:firstRowLastColumn="0" w:lastRowFirstColumn="0" w:lastRowLastColumn="0"/>
            <w:tcW w:w="2113" w:type="dxa"/>
            <w:shd w:val="clear" w:color="auto" w:fill="auto"/>
          </w:tcPr>
          <w:p w14:paraId="05C804DD"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1960" w:type="dxa"/>
            <w:shd w:val="clear" w:color="auto" w:fill="auto"/>
          </w:tcPr>
          <w:p w14:paraId="656F4AA1"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077" w:type="dxa"/>
            <w:shd w:val="clear" w:color="auto" w:fill="auto"/>
          </w:tcPr>
          <w:p w14:paraId="798EF31A"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14:paraId="39F34DBD" w14:textId="77777777" w:rsidR="003331CE" w:rsidRPr="00D65A34" w:rsidRDefault="00BC3E6C" w:rsidP="00BC3E6C">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sz w:val="24"/>
          <w:szCs w:val="24"/>
        </w:rPr>
        <w:t xml:space="preserve">Carrier rate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attending Government hospital based on type of wound is </w:t>
      </w:r>
      <w:r w:rsidR="006F5C11" w:rsidRPr="00D65A34">
        <w:rPr>
          <w:rFonts w:ascii="Times New Roman" w:hAnsi="Times New Roman" w:cs="Times New Roman"/>
          <w:color w:val="000000" w:themeColor="text1"/>
          <w:sz w:val="24"/>
          <w:szCs w:val="24"/>
        </w:rPr>
        <w:t>presented in Table 7</w:t>
      </w:r>
      <w:r w:rsidRPr="00D65A34">
        <w:rPr>
          <w:rFonts w:ascii="Times New Roman" w:hAnsi="Times New Roman" w:cs="Times New Roman"/>
          <w:color w:val="000000" w:themeColor="text1"/>
          <w:sz w:val="24"/>
          <w:szCs w:val="24"/>
        </w:rPr>
        <w:t xml:space="preserve">. Skin infection wound had the highest carrier rate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with percentage positivity of 30.77 % followed by Post-Operation wound, Accidental wound, Absecesse and Burn wound with carrier rate of 25.64 %, 23.08 %, 17.95 % and 2.56 % respectively.</w:t>
      </w:r>
    </w:p>
    <w:p w14:paraId="45FA26B3" w14:textId="77777777" w:rsidR="005D2233" w:rsidRPr="00D65A34" w:rsidRDefault="003331CE" w:rsidP="005D2233">
      <w:pPr>
        <w:spacing w:line="48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8</w:t>
      </w:r>
      <w:r w:rsidR="005D2233" w:rsidRPr="00D65A34">
        <w:rPr>
          <w:rFonts w:ascii="Times New Roman" w:hAnsi="Times New Roman" w:cs="Times New Roman"/>
          <w:b/>
          <w:color w:val="000000" w:themeColor="text1"/>
          <w:sz w:val="24"/>
          <w:szCs w:val="24"/>
        </w:rPr>
        <w:t xml:space="preserve">: </w:t>
      </w:r>
      <w:r w:rsidR="005D2233" w:rsidRPr="00D65A34">
        <w:rPr>
          <w:rFonts w:ascii="Times New Roman" w:hAnsi="Times New Roman" w:cs="Times New Roman"/>
          <w:b/>
          <w:color w:val="000000" w:themeColor="text1"/>
          <w:sz w:val="24"/>
          <w:szCs w:val="24"/>
        </w:rPr>
        <w:tab/>
        <w:t xml:space="preserve">Carrier rate of </w:t>
      </w:r>
      <w:r w:rsidR="005D2233" w:rsidRPr="00D65A34">
        <w:rPr>
          <w:rFonts w:ascii="Times New Roman" w:hAnsi="Times New Roman" w:cs="Times New Roman"/>
          <w:b/>
          <w:i/>
          <w:color w:val="000000" w:themeColor="text1"/>
          <w:sz w:val="24"/>
          <w:szCs w:val="24"/>
        </w:rPr>
        <w:t>B. cereus</w:t>
      </w:r>
      <w:r w:rsidR="005D2233" w:rsidRPr="00D65A34">
        <w:rPr>
          <w:rFonts w:ascii="Times New Roman" w:hAnsi="Times New Roman" w:cs="Times New Roman"/>
          <w:b/>
          <w:color w:val="000000" w:themeColor="text1"/>
          <w:sz w:val="24"/>
          <w:szCs w:val="24"/>
        </w:rPr>
        <w:t xml:space="preserve"> isolated from patient</w:t>
      </w:r>
      <w:r w:rsidR="00D65A34">
        <w:rPr>
          <w:rFonts w:ascii="Times New Roman" w:hAnsi="Times New Roman" w:cs="Times New Roman"/>
          <w:b/>
          <w:color w:val="000000" w:themeColor="text1"/>
          <w:sz w:val="24"/>
          <w:szCs w:val="24"/>
        </w:rPr>
        <w:t>s</w:t>
      </w:r>
      <w:r w:rsidR="005D2233" w:rsidRPr="00D65A34">
        <w:rPr>
          <w:rFonts w:ascii="Times New Roman" w:hAnsi="Times New Roman" w:cs="Times New Roman"/>
          <w:b/>
          <w:color w:val="000000" w:themeColor="text1"/>
          <w:sz w:val="24"/>
          <w:szCs w:val="24"/>
        </w:rPr>
        <w:t xml:space="preserve"> attending Government hospital based on city of residence</w:t>
      </w:r>
    </w:p>
    <w:tbl>
      <w:tblPr>
        <w:tblStyle w:val="LightShading"/>
        <w:tblW w:w="0" w:type="auto"/>
        <w:tblLook w:val="04A0" w:firstRow="1" w:lastRow="0" w:firstColumn="1" w:lastColumn="0" w:noHBand="0" w:noVBand="1"/>
      </w:tblPr>
      <w:tblGrid>
        <w:gridCol w:w="2077"/>
        <w:gridCol w:w="1968"/>
        <w:gridCol w:w="2084"/>
      </w:tblGrid>
      <w:tr w:rsidR="005D2233" w:rsidRPr="00D65A34" w14:paraId="40B0E21A" w14:textId="77777777" w:rsidTr="004E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28AB6F1B" w14:textId="77777777" w:rsidR="005D2233" w:rsidRPr="00D65A34" w:rsidRDefault="005D2233" w:rsidP="004E6D3D">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City of resident</w:t>
            </w:r>
          </w:p>
        </w:tc>
        <w:tc>
          <w:tcPr>
            <w:tcW w:w="1968" w:type="dxa"/>
            <w:shd w:val="clear" w:color="auto" w:fill="auto"/>
          </w:tcPr>
          <w:p w14:paraId="53D21CA0"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D65A34">
              <w:rPr>
                <w:rFonts w:ascii="Times New Roman" w:hAnsi="Times New Roman" w:cs="Times New Roman"/>
                <w:i/>
                <w:color w:val="000000" w:themeColor="text1"/>
                <w:sz w:val="24"/>
                <w:szCs w:val="24"/>
              </w:rPr>
              <w:t>B. cereus</w:t>
            </w:r>
          </w:p>
        </w:tc>
        <w:tc>
          <w:tcPr>
            <w:tcW w:w="2084" w:type="dxa"/>
            <w:shd w:val="clear" w:color="auto" w:fill="auto"/>
          </w:tcPr>
          <w:p w14:paraId="3EA0FA58" w14:textId="77777777" w:rsidR="005D2233" w:rsidRPr="00D65A34" w:rsidRDefault="005D2233" w:rsidP="004E6D3D">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Positivity</w:t>
            </w:r>
          </w:p>
        </w:tc>
      </w:tr>
      <w:tr w:rsidR="005D2233" w:rsidRPr="00D65A34" w14:paraId="0F4EB6B1"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5CDEDB02" w14:textId="77777777"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Akure</w:t>
            </w:r>
          </w:p>
        </w:tc>
        <w:tc>
          <w:tcPr>
            <w:tcW w:w="1968" w:type="dxa"/>
            <w:shd w:val="clear" w:color="auto" w:fill="auto"/>
          </w:tcPr>
          <w:p w14:paraId="6C84B437"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14</w:t>
            </w:r>
          </w:p>
        </w:tc>
        <w:tc>
          <w:tcPr>
            <w:tcW w:w="2084" w:type="dxa"/>
            <w:shd w:val="clear" w:color="auto" w:fill="auto"/>
          </w:tcPr>
          <w:p w14:paraId="3A028FA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35.90</w:t>
            </w:r>
          </w:p>
        </w:tc>
      </w:tr>
      <w:tr w:rsidR="005D2233" w:rsidRPr="00D65A34" w14:paraId="512E10A0" w14:textId="77777777" w:rsidTr="004E6D3D">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59C36BC8" w14:textId="77777777"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Ilara</w:t>
            </w:r>
          </w:p>
        </w:tc>
        <w:tc>
          <w:tcPr>
            <w:tcW w:w="1968" w:type="dxa"/>
            <w:shd w:val="clear" w:color="auto" w:fill="auto"/>
          </w:tcPr>
          <w:p w14:paraId="390ABC70"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w:t>
            </w:r>
          </w:p>
        </w:tc>
        <w:tc>
          <w:tcPr>
            <w:tcW w:w="2084" w:type="dxa"/>
            <w:shd w:val="clear" w:color="auto" w:fill="auto"/>
          </w:tcPr>
          <w:p w14:paraId="6BEBD3ED"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7.69</w:t>
            </w:r>
          </w:p>
        </w:tc>
      </w:tr>
      <w:tr w:rsidR="005D2233" w:rsidRPr="00D65A34" w14:paraId="0E383425"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6F40A8C2" w14:textId="77777777"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Owo</w:t>
            </w:r>
          </w:p>
        </w:tc>
        <w:tc>
          <w:tcPr>
            <w:tcW w:w="1968" w:type="dxa"/>
            <w:shd w:val="clear" w:color="auto" w:fill="auto"/>
          </w:tcPr>
          <w:p w14:paraId="1E970421"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w:t>
            </w:r>
          </w:p>
        </w:tc>
        <w:tc>
          <w:tcPr>
            <w:tcW w:w="2084" w:type="dxa"/>
            <w:shd w:val="clear" w:color="auto" w:fill="auto"/>
          </w:tcPr>
          <w:p w14:paraId="22861DF6"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15.38</w:t>
            </w:r>
          </w:p>
        </w:tc>
      </w:tr>
      <w:tr w:rsidR="005D2233" w:rsidRPr="00D65A34" w14:paraId="4C0E9A8F" w14:textId="77777777" w:rsidTr="004E6D3D">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1D3537C0" w14:textId="77777777"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Akoko</w:t>
            </w:r>
          </w:p>
        </w:tc>
        <w:tc>
          <w:tcPr>
            <w:tcW w:w="1968" w:type="dxa"/>
            <w:shd w:val="clear" w:color="auto" w:fill="auto"/>
          </w:tcPr>
          <w:p w14:paraId="1DA87F18"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6</w:t>
            </w:r>
          </w:p>
        </w:tc>
        <w:tc>
          <w:tcPr>
            <w:tcW w:w="2084" w:type="dxa"/>
            <w:shd w:val="clear" w:color="auto" w:fill="auto"/>
          </w:tcPr>
          <w:p w14:paraId="642073FD"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15.38</w:t>
            </w:r>
          </w:p>
        </w:tc>
      </w:tr>
      <w:tr w:rsidR="005D2233" w:rsidRPr="00D65A34" w14:paraId="40985862"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674C3E22" w14:textId="77777777"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Igbara Oke</w:t>
            </w:r>
          </w:p>
        </w:tc>
        <w:tc>
          <w:tcPr>
            <w:tcW w:w="1968" w:type="dxa"/>
            <w:shd w:val="clear" w:color="auto" w:fill="auto"/>
          </w:tcPr>
          <w:p w14:paraId="72F8848D"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w:t>
            </w:r>
          </w:p>
        </w:tc>
        <w:tc>
          <w:tcPr>
            <w:tcW w:w="2084" w:type="dxa"/>
            <w:shd w:val="clear" w:color="auto" w:fill="auto"/>
          </w:tcPr>
          <w:p w14:paraId="43020C22"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12.82</w:t>
            </w:r>
          </w:p>
        </w:tc>
      </w:tr>
      <w:tr w:rsidR="005D2233" w:rsidRPr="00D65A34" w14:paraId="203445E3" w14:textId="77777777" w:rsidTr="004E6D3D">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2F836DE3" w14:textId="77777777"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Okitipupa</w:t>
            </w:r>
          </w:p>
        </w:tc>
        <w:tc>
          <w:tcPr>
            <w:tcW w:w="1968" w:type="dxa"/>
            <w:shd w:val="clear" w:color="auto" w:fill="auto"/>
          </w:tcPr>
          <w:p w14:paraId="601B5F7A"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w:t>
            </w:r>
          </w:p>
        </w:tc>
        <w:tc>
          <w:tcPr>
            <w:tcW w:w="2084" w:type="dxa"/>
            <w:shd w:val="clear" w:color="auto" w:fill="auto"/>
          </w:tcPr>
          <w:p w14:paraId="152AA623"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7.69</w:t>
            </w:r>
          </w:p>
        </w:tc>
      </w:tr>
      <w:tr w:rsidR="005D2233" w:rsidRPr="00D65A34" w14:paraId="1F305DBF"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1069DFA6" w14:textId="77777777" w:rsidR="005D2233" w:rsidRPr="00D65A34" w:rsidRDefault="005D2233" w:rsidP="004E6D3D">
            <w:pPr>
              <w:autoSpaceDE w:val="0"/>
              <w:autoSpaceDN w:val="0"/>
              <w:adjustRightInd w:val="0"/>
              <w:spacing w:line="480" w:lineRule="auto"/>
              <w:ind w:left="60" w:right="60"/>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Bolunduro</w:t>
            </w:r>
          </w:p>
        </w:tc>
        <w:tc>
          <w:tcPr>
            <w:tcW w:w="1968" w:type="dxa"/>
            <w:shd w:val="clear" w:color="auto" w:fill="auto"/>
          </w:tcPr>
          <w:p w14:paraId="48B59009"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2</w:t>
            </w:r>
          </w:p>
        </w:tc>
        <w:tc>
          <w:tcPr>
            <w:tcW w:w="2084" w:type="dxa"/>
            <w:shd w:val="clear" w:color="auto" w:fill="auto"/>
          </w:tcPr>
          <w:p w14:paraId="786393F7" w14:textId="77777777" w:rsidR="005D2233" w:rsidRPr="00D65A34" w:rsidRDefault="005D2233" w:rsidP="004E6D3D">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5.13</w:t>
            </w:r>
          </w:p>
        </w:tc>
      </w:tr>
      <w:tr w:rsidR="005D2233" w:rsidRPr="00D65A34" w14:paraId="43FA0414" w14:textId="77777777" w:rsidTr="004E6D3D">
        <w:tc>
          <w:tcPr>
            <w:cnfStyle w:val="001000000000" w:firstRow="0" w:lastRow="0" w:firstColumn="1" w:lastColumn="0" w:oddVBand="0" w:evenVBand="0" w:oddHBand="0" w:evenHBand="0" w:firstRowFirstColumn="0" w:firstRowLastColumn="0" w:lastRowFirstColumn="0" w:lastRowLastColumn="0"/>
            <w:tcW w:w="2077" w:type="dxa"/>
            <w:shd w:val="clear" w:color="auto" w:fill="auto"/>
          </w:tcPr>
          <w:p w14:paraId="1D893B56" w14:textId="77777777" w:rsidR="005D2233" w:rsidRPr="00D65A34" w:rsidRDefault="005D2233" w:rsidP="004E6D3D">
            <w:pPr>
              <w:spacing w:line="480" w:lineRule="auto"/>
              <w:jc w:val="both"/>
              <w:rPr>
                <w:rFonts w:ascii="Times New Roman" w:hAnsi="Times New Roman" w:cs="Times New Roman"/>
                <w:b w:val="0"/>
                <w:color w:val="000000" w:themeColor="text1"/>
                <w:sz w:val="24"/>
                <w:szCs w:val="24"/>
              </w:rPr>
            </w:pPr>
            <w:r w:rsidRPr="00D65A34">
              <w:rPr>
                <w:rFonts w:ascii="Times New Roman" w:hAnsi="Times New Roman" w:cs="Times New Roman"/>
                <w:b w:val="0"/>
                <w:color w:val="000000" w:themeColor="text1"/>
                <w:sz w:val="24"/>
                <w:szCs w:val="24"/>
              </w:rPr>
              <w:t>Total</w:t>
            </w:r>
          </w:p>
        </w:tc>
        <w:tc>
          <w:tcPr>
            <w:tcW w:w="1968" w:type="dxa"/>
            <w:shd w:val="clear" w:color="auto" w:fill="auto"/>
          </w:tcPr>
          <w:p w14:paraId="34B608A4"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39</w:t>
            </w:r>
          </w:p>
        </w:tc>
        <w:tc>
          <w:tcPr>
            <w:tcW w:w="2084" w:type="dxa"/>
            <w:shd w:val="clear" w:color="auto" w:fill="auto"/>
          </w:tcPr>
          <w:p w14:paraId="46765079" w14:textId="77777777" w:rsidR="005D2233" w:rsidRPr="00D65A34" w:rsidRDefault="005D2233" w:rsidP="004E6D3D">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100</w:t>
            </w:r>
          </w:p>
        </w:tc>
      </w:tr>
    </w:tbl>
    <w:p w14:paraId="697B5019" w14:textId="77777777" w:rsidR="00BC3E6C" w:rsidRPr="00D65A34" w:rsidRDefault="00BC3E6C" w:rsidP="00BC3E6C">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Carrier rate of </w:t>
      </w:r>
      <w:r w:rsidRPr="00D65A34">
        <w:rPr>
          <w:rFonts w:ascii="Times New Roman" w:hAnsi="Times New Roman" w:cs="Times New Roman"/>
          <w:i/>
          <w:color w:val="000000" w:themeColor="text1"/>
          <w:sz w:val="24"/>
          <w:szCs w:val="24"/>
        </w:rPr>
        <w:t>B.cereus</w:t>
      </w:r>
      <w:r w:rsidRPr="00D65A34">
        <w:rPr>
          <w:rFonts w:ascii="Times New Roman" w:hAnsi="Times New Roman" w:cs="Times New Roman"/>
          <w:color w:val="000000" w:themeColor="text1"/>
          <w:sz w:val="24"/>
          <w:szCs w:val="24"/>
        </w:rPr>
        <w:t xml:space="preserve"> isolated from patient</w:t>
      </w:r>
      <w:r w:rsidR="00D65A34">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attending Government hospital based on city of residence is </w:t>
      </w:r>
      <w:r w:rsidR="006F5C11" w:rsidRPr="00D65A34">
        <w:rPr>
          <w:rFonts w:ascii="Times New Roman" w:hAnsi="Times New Roman" w:cs="Times New Roman"/>
          <w:color w:val="000000" w:themeColor="text1"/>
          <w:sz w:val="24"/>
          <w:szCs w:val="24"/>
        </w:rPr>
        <w:t>presented in Table 8</w:t>
      </w:r>
      <w:r w:rsidRPr="00D65A34">
        <w:rPr>
          <w:rFonts w:ascii="Times New Roman" w:hAnsi="Times New Roman" w:cs="Times New Roman"/>
          <w:color w:val="000000" w:themeColor="text1"/>
          <w:sz w:val="24"/>
          <w:szCs w:val="24"/>
        </w:rPr>
        <w:t xml:space="preserve">. Patients with wounds that reside in Akure had the highest carrier rate of 35.90 %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percent while those that reside in Bolunduro had the lowest of 5.13 % in the course of the research.</w:t>
      </w:r>
    </w:p>
    <w:p w14:paraId="3ABCD14F" w14:textId="77777777" w:rsidR="003331CE" w:rsidRPr="00D65A34" w:rsidRDefault="003331CE" w:rsidP="00302220">
      <w:pPr>
        <w:spacing w:line="240" w:lineRule="auto"/>
        <w:ind w:left="1440" w:hanging="1440"/>
        <w:jc w:val="both"/>
        <w:rPr>
          <w:rFonts w:ascii="Times New Roman" w:hAnsi="Times New Roman" w:cs="Times New Roman"/>
          <w:b/>
          <w:color w:val="000000" w:themeColor="text1"/>
          <w:sz w:val="24"/>
          <w:szCs w:val="24"/>
        </w:rPr>
      </w:pPr>
    </w:p>
    <w:p w14:paraId="78B691B2" w14:textId="77777777" w:rsidR="00302220" w:rsidRPr="00D65A34" w:rsidRDefault="003331CE" w:rsidP="00302220">
      <w:pPr>
        <w:spacing w:line="240" w:lineRule="auto"/>
        <w:ind w:left="1440" w:hanging="1440"/>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Table 9</w:t>
      </w:r>
      <w:r w:rsidR="00302220" w:rsidRPr="00D65A34">
        <w:rPr>
          <w:rFonts w:ascii="Times New Roman" w:hAnsi="Times New Roman" w:cs="Times New Roman"/>
          <w:b/>
          <w:color w:val="000000" w:themeColor="text1"/>
          <w:sz w:val="24"/>
          <w:szCs w:val="24"/>
        </w:rPr>
        <w:t xml:space="preserve">: </w:t>
      </w:r>
      <w:r w:rsidR="00302220" w:rsidRPr="00D65A34">
        <w:rPr>
          <w:rFonts w:ascii="Times New Roman" w:hAnsi="Times New Roman" w:cs="Times New Roman"/>
          <w:b/>
          <w:color w:val="000000" w:themeColor="text1"/>
          <w:sz w:val="24"/>
          <w:szCs w:val="24"/>
        </w:rPr>
        <w:tab/>
        <w:t xml:space="preserve">β-lactamase production of </w:t>
      </w:r>
      <w:r w:rsidR="00302220" w:rsidRPr="00D65A34">
        <w:rPr>
          <w:rFonts w:ascii="Times New Roman" w:hAnsi="Times New Roman" w:cs="Times New Roman"/>
          <w:b/>
          <w:i/>
          <w:color w:val="000000" w:themeColor="text1"/>
          <w:sz w:val="24"/>
          <w:szCs w:val="24"/>
        </w:rPr>
        <w:t>B. cereus</w:t>
      </w:r>
      <w:r w:rsidR="00731E38">
        <w:rPr>
          <w:rFonts w:ascii="Times New Roman" w:hAnsi="Times New Roman" w:cs="Times New Roman"/>
          <w:b/>
          <w:color w:val="000000" w:themeColor="text1"/>
          <w:sz w:val="24"/>
          <w:szCs w:val="24"/>
        </w:rPr>
        <w:t xml:space="preserve"> i</w:t>
      </w:r>
      <w:r w:rsidR="00302220" w:rsidRPr="00D65A34">
        <w:rPr>
          <w:rFonts w:ascii="Times New Roman" w:hAnsi="Times New Roman" w:cs="Times New Roman"/>
          <w:b/>
          <w:color w:val="000000" w:themeColor="text1"/>
          <w:sz w:val="24"/>
          <w:szCs w:val="24"/>
        </w:rPr>
        <w:t xml:space="preserve">solated from </w:t>
      </w:r>
      <w:r w:rsidR="00D65A34" w:rsidRPr="00D65A34">
        <w:rPr>
          <w:rFonts w:ascii="Times New Roman" w:hAnsi="Times New Roman" w:cs="Times New Roman"/>
          <w:b/>
          <w:color w:val="000000" w:themeColor="text1"/>
          <w:sz w:val="24"/>
          <w:szCs w:val="24"/>
        </w:rPr>
        <w:t>patient</w:t>
      </w:r>
      <w:r w:rsidR="00D65A34">
        <w:rPr>
          <w:rFonts w:ascii="Times New Roman" w:hAnsi="Times New Roman" w:cs="Times New Roman"/>
          <w:b/>
          <w:color w:val="000000" w:themeColor="text1"/>
          <w:sz w:val="24"/>
          <w:szCs w:val="24"/>
        </w:rPr>
        <w:t>s with</w:t>
      </w:r>
      <w:r w:rsidR="00D65A34" w:rsidRPr="00D65A34">
        <w:rPr>
          <w:rFonts w:ascii="Times New Roman" w:hAnsi="Times New Roman" w:cs="Times New Roman"/>
          <w:b/>
          <w:color w:val="000000" w:themeColor="text1"/>
          <w:sz w:val="24"/>
          <w:szCs w:val="24"/>
        </w:rPr>
        <w:t xml:space="preserve"> </w:t>
      </w:r>
      <w:r w:rsidR="00302220" w:rsidRPr="00D65A34">
        <w:rPr>
          <w:rFonts w:ascii="Times New Roman" w:hAnsi="Times New Roman" w:cs="Times New Roman"/>
          <w:b/>
          <w:color w:val="000000" w:themeColor="text1"/>
          <w:sz w:val="24"/>
          <w:szCs w:val="24"/>
        </w:rPr>
        <w:t>wound</w:t>
      </w:r>
      <w:r w:rsidR="00D65A34">
        <w:rPr>
          <w:rFonts w:ascii="Times New Roman" w:hAnsi="Times New Roman" w:cs="Times New Roman"/>
          <w:b/>
          <w:color w:val="000000" w:themeColor="text1"/>
          <w:sz w:val="24"/>
          <w:szCs w:val="24"/>
        </w:rPr>
        <w:t>s</w:t>
      </w:r>
      <w:r w:rsidR="00302220" w:rsidRPr="00D65A34">
        <w:rPr>
          <w:rFonts w:ascii="Times New Roman" w:hAnsi="Times New Roman" w:cs="Times New Roman"/>
          <w:b/>
          <w:color w:val="000000" w:themeColor="text1"/>
          <w:sz w:val="24"/>
          <w:szCs w:val="24"/>
        </w:rPr>
        <w:t xml:space="preserve"> attending government hospital</w:t>
      </w:r>
      <w:r w:rsidR="00731E38">
        <w:rPr>
          <w:rFonts w:ascii="Times New Roman" w:hAnsi="Times New Roman" w:cs="Times New Roman"/>
          <w:b/>
          <w:color w:val="000000" w:themeColor="text1"/>
          <w:sz w:val="24"/>
          <w:szCs w:val="24"/>
        </w:rPr>
        <w:t>s</w:t>
      </w:r>
    </w:p>
    <w:tbl>
      <w:tblPr>
        <w:tblStyle w:val="LightShading"/>
        <w:tblW w:w="9288" w:type="dxa"/>
        <w:tblLook w:val="04A0" w:firstRow="1" w:lastRow="0" w:firstColumn="1" w:lastColumn="0" w:noHBand="0" w:noVBand="1"/>
      </w:tblPr>
      <w:tblGrid>
        <w:gridCol w:w="2394"/>
        <w:gridCol w:w="3024"/>
        <w:gridCol w:w="3870"/>
      </w:tblGrid>
      <w:tr w:rsidR="00302220" w:rsidRPr="00D65A34" w14:paraId="75C8860F" w14:textId="77777777" w:rsidTr="004E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0F005D3E" w14:textId="77777777" w:rsidR="00302220" w:rsidRPr="00D65A34" w:rsidRDefault="00302220" w:rsidP="004E6D3D">
            <w:pPr>
              <w:jc w:val="both"/>
              <w:rPr>
                <w:rFonts w:ascii="Times New Roman" w:hAnsi="Times New Roman" w:cs="Times New Roman"/>
                <w:color w:val="000000" w:themeColor="text1"/>
                <w:sz w:val="24"/>
                <w:szCs w:val="24"/>
              </w:rPr>
            </w:pP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Isolates</w:t>
            </w:r>
          </w:p>
        </w:tc>
        <w:tc>
          <w:tcPr>
            <w:tcW w:w="3024" w:type="dxa"/>
            <w:shd w:val="clear" w:color="auto" w:fill="auto"/>
          </w:tcPr>
          <w:p w14:paraId="1C05C581" w14:textId="77777777" w:rsidR="00302220" w:rsidRPr="00D65A34" w:rsidRDefault="00302220" w:rsidP="004E6D3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Double Disc Synergy Test (DDST)</w:t>
            </w:r>
          </w:p>
        </w:tc>
        <w:tc>
          <w:tcPr>
            <w:tcW w:w="3870" w:type="dxa"/>
            <w:shd w:val="clear" w:color="auto" w:fill="auto"/>
          </w:tcPr>
          <w:p w14:paraId="24769F43" w14:textId="77777777" w:rsidR="00302220" w:rsidRPr="00D65A34" w:rsidRDefault="00302220" w:rsidP="004E6D3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Cephalosporin clavulanate combination discs</w:t>
            </w:r>
          </w:p>
        </w:tc>
      </w:tr>
      <w:tr w:rsidR="00302220" w:rsidRPr="00D65A34" w14:paraId="5F747428"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28CBDA8C"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1AC</w:t>
            </w:r>
          </w:p>
        </w:tc>
        <w:tc>
          <w:tcPr>
            <w:tcW w:w="3024" w:type="dxa"/>
            <w:shd w:val="clear" w:color="auto" w:fill="auto"/>
          </w:tcPr>
          <w:p w14:paraId="2F8BF252"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26DBF5E1"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6EE3F5B6"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1198FDF2"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2AC</w:t>
            </w:r>
          </w:p>
        </w:tc>
        <w:tc>
          <w:tcPr>
            <w:tcW w:w="3024" w:type="dxa"/>
            <w:shd w:val="clear" w:color="auto" w:fill="auto"/>
          </w:tcPr>
          <w:p w14:paraId="3552F778"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AEC862B"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10276196"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3A563C02"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3AC</w:t>
            </w:r>
          </w:p>
        </w:tc>
        <w:tc>
          <w:tcPr>
            <w:tcW w:w="3024" w:type="dxa"/>
            <w:shd w:val="clear" w:color="auto" w:fill="auto"/>
          </w:tcPr>
          <w:p w14:paraId="1948D9FE"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1ADFA0C5"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47C755BE"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51D77DED"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4AC</w:t>
            </w:r>
          </w:p>
        </w:tc>
        <w:tc>
          <w:tcPr>
            <w:tcW w:w="3024" w:type="dxa"/>
            <w:shd w:val="clear" w:color="auto" w:fill="auto"/>
          </w:tcPr>
          <w:p w14:paraId="5306BD0C"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48F47EE"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6D1C614B"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45314386"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5AC</w:t>
            </w:r>
          </w:p>
        </w:tc>
        <w:tc>
          <w:tcPr>
            <w:tcW w:w="3024" w:type="dxa"/>
            <w:shd w:val="clear" w:color="auto" w:fill="auto"/>
          </w:tcPr>
          <w:p w14:paraId="0DF83BEE"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071FE18C"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5149AE55"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74CD653E"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6AC</w:t>
            </w:r>
          </w:p>
        </w:tc>
        <w:tc>
          <w:tcPr>
            <w:tcW w:w="3024" w:type="dxa"/>
            <w:shd w:val="clear" w:color="auto" w:fill="auto"/>
          </w:tcPr>
          <w:p w14:paraId="06B1E40D"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7186892E"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50BF6FEA"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12B1E034"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7AC</w:t>
            </w:r>
          </w:p>
        </w:tc>
        <w:tc>
          <w:tcPr>
            <w:tcW w:w="3024" w:type="dxa"/>
            <w:shd w:val="clear" w:color="auto" w:fill="auto"/>
          </w:tcPr>
          <w:p w14:paraId="4CF2DEE4"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1C5DACEB"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509E6081"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5B3534DB"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8AC</w:t>
            </w:r>
          </w:p>
        </w:tc>
        <w:tc>
          <w:tcPr>
            <w:tcW w:w="3024" w:type="dxa"/>
            <w:shd w:val="clear" w:color="auto" w:fill="auto"/>
          </w:tcPr>
          <w:p w14:paraId="23398F06"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7230AE5F"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418B286F"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66E92794"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9AC</w:t>
            </w:r>
          </w:p>
        </w:tc>
        <w:tc>
          <w:tcPr>
            <w:tcW w:w="3024" w:type="dxa"/>
            <w:shd w:val="clear" w:color="auto" w:fill="auto"/>
          </w:tcPr>
          <w:p w14:paraId="19A03621"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32494FE7"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3CEC30A4"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129B0A29"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 POS</w:t>
            </w:r>
          </w:p>
        </w:tc>
        <w:tc>
          <w:tcPr>
            <w:tcW w:w="3024" w:type="dxa"/>
            <w:shd w:val="clear" w:color="auto" w:fill="auto"/>
          </w:tcPr>
          <w:p w14:paraId="60E18695"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6F4EB1A"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7AD684B2"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4C12E882"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2 POS</w:t>
            </w:r>
          </w:p>
        </w:tc>
        <w:tc>
          <w:tcPr>
            <w:tcW w:w="3024" w:type="dxa"/>
            <w:shd w:val="clear" w:color="auto" w:fill="auto"/>
          </w:tcPr>
          <w:p w14:paraId="0C6E9068"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08A69CB5"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15A6BEB2"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12ADA2AB"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3 POS</w:t>
            </w:r>
          </w:p>
        </w:tc>
        <w:tc>
          <w:tcPr>
            <w:tcW w:w="3024" w:type="dxa"/>
            <w:shd w:val="clear" w:color="auto" w:fill="auto"/>
          </w:tcPr>
          <w:p w14:paraId="2A46334B"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622A8E6C"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785FD7EC"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38EE7700"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4 POS</w:t>
            </w:r>
          </w:p>
        </w:tc>
        <w:tc>
          <w:tcPr>
            <w:tcW w:w="3024" w:type="dxa"/>
            <w:shd w:val="clear" w:color="auto" w:fill="auto"/>
          </w:tcPr>
          <w:p w14:paraId="2F5807A7"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5F2A6489"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65CAA60E"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0FEB781E"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lastRenderedPageBreak/>
              <w:t>B. cereus</w:t>
            </w:r>
            <w:r w:rsidRPr="00D65A34">
              <w:rPr>
                <w:rFonts w:ascii="Times New Roman" w:hAnsi="Times New Roman" w:cs="Times New Roman"/>
                <w:b w:val="0"/>
                <w:color w:val="000000" w:themeColor="text1"/>
                <w:sz w:val="24"/>
                <w:szCs w:val="24"/>
              </w:rPr>
              <w:t xml:space="preserve"> 5 POS</w:t>
            </w:r>
          </w:p>
        </w:tc>
        <w:tc>
          <w:tcPr>
            <w:tcW w:w="3024" w:type="dxa"/>
            <w:shd w:val="clear" w:color="auto" w:fill="auto"/>
          </w:tcPr>
          <w:p w14:paraId="576BC248"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5C092483"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00E6BAF2"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2A515994"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6 POS</w:t>
            </w:r>
          </w:p>
        </w:tc>
        <w:tc>
          <w:tcPr>
            <w:tcW w:w="3024" w:type="dxa"/>
            <w:shd w:val="clear" w:color="auto" w:fill="auto"/>
          </w:tcPr>
          <w:p w14:paraId="0DE64B3A"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56E095FC"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4A021BB2"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2E9E7396"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7 POS</w:t>
            </w:r>
          </w:p>
        </w:tc>
        <w:tc>
          <w:tcPr>
            <w:tcW w:w="3024" w:type="dxa"/>
            <w:shd w:val="clear" w:color="auto" w:fill="auto"/>
          </w:tcPr>
          <w:p w14:paraId="0FC518A3"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174EEDB6"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2EB3A72E"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4DED632D"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8 POS</w:t>
            </w:r>
          </w:p>
        </w:tc>
        <w:tc>
          <w:tcPr>
            <w:tcW w:w="3024" w:type="dxa"/>
            <w:shd w:val="clear" w:color="auto" w:fill="auto"/>
          </w:tcPr>
          <w:p w14:paraId="27029FE6"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2ABCF945"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6A6D6660"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3D2164C1"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9 POS</w:t>
            </w:r>
          </w:p>
        </w:tc>
        <w:tc>
          <w:tcPr>
            <w:tcW w:w="3024" w:type="dxa"/>
            <w:shd w:val="clear" w:color="auto" w:fill="auto"/>
          </w:tcPr>
          <w:p w14:paraId="4523202C"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6F960C93"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44D534E6"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01FD5E33"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10 POS</w:t>
            </w:r>
          </w:p>
        </w:tc>
        <w:tc>
          <w:tcPr>
            <w:tcW w:w="3024" w:type="dxa"/>
            <w:shd w:val="clear" w:color="auto" w:fill="auto"/>
          </w:tcPr>
          <w:p w14:paraId="70137E86"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36E9DD22"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0713ADB6"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425B2356"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 SI</w:t>
            </w:r>
          </w:p>
        </w:tc>
        <w:tc>
          <w:tcPr>
            <w:tcW w:w="3024" w:type="dxa"/>
            <w:shd w:val="clear" w:color="auto" w:fill="auto"/>
          </w:tcPr>
          <w:p w14:paraId="3D677488"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4EE5A86"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26A3EF3A"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18FBC93B"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2 SI</w:t>
            </w:r>
          </w:p>
        </w:tc>
        <w:tc>
          <w:tcPr>
            <w:tcW w:w="3024" w:type="dxa"/>
            <w:shd w:val="clear" w:color="auto" w:fill="auto"/>
          </w:tcPr>
          <w:p w14:paraId="0E63930F"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1D0D69E3"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19F0CC5C"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7A1D3BAA"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3 SI</w:t>
            </w:r>
          </w:p>
        </w:tc>
        <w:tc>
          <w:tcPr>
            <w:tcW w:w="3024" w:type="dxa"/>
            <w:shd w:val="clear" w:color="auto" w:fill="auto"/>
          </w:tcPr>
          <w:p w14:paraId="4E86E06B"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275C45DC"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7D3E5990"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45DCAB2E"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4 SI</w:t>
            </w:r>
          </w:p>
        </w:tc>
        <w:tc>
          <w:tcPr>
            <w:tcW w:w="3024" w:type="dxa"/>
            <w:shd w:val="clear" w:color="auto" w:fill="auto"/>
          </w:tcPr>
          <w:p w14:paraId="3D9FE1AC"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39A154C8"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6A6EED66"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5BFEF281"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5 SI</w:t>
            </w:r>
          </w:p>
        </w:tc>
        <w:tc>
          <w:tcPr>
            <w:tcW w:w="3024" w:type="dxa"/>
            <w:shd w:val="clear" w:color="auto" w:fill="auto"/>
          </w:tcPr>
          <w:p w14:paraId="5EAA2F2E"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1E0DC44"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2056E050"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3C9653F2"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6 SI</w:t>
            </w:r>
          </w:p>
        </w:tc>
        <w:tc>
          <w:tcPr>
            <w:tcW w:w="3024" w:type="dxa"/>
            <w:shd w:val="clear" w:color="auto" w:fill="auto"/>
          </w:tcPr>
          <w:p w14:paraId="6E1F4859"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1276B94"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7A28453E"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3FE824D8"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7 SI</w:t>
            </w:r>
          </w:p>
        </w:tc>
        <w:tc>
          <w:tcPr>
            <w:tcW w:w="3024" w:type="dxa"/>
            <w:shd w:val="clear" w:color="auto" w:fill="auto"/>
          </w:tcPr>
          <w:p w14:paraId="47DA4CC2"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1CBF8399"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663BE08A"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75F5525B"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8 SI</w:t>
            </w:r>
          </w:p>
        </w:tc>
        <w:tc>
          <w:tcPr>
            <w:tcW w:w="3024" w:type="dxa"/>
            <w:shd w:val="clear" w:color="auto" w:fill="auto"/>
          </w:tcPr>
          <w:p w14:paraId="5F65708E"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519BEF65"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7D476D7D"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2221E8B9"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9 SI</w:t>
            </w:r>
          </w:p>
        </w:tc>
        <w:tc>
          <w:tcPr>
            <w:tcW w:w="3024" w:type="dxa"/>
            <w:shd w:val="clear" w:color="auto" w:fill="auto"/>
          </w:tcPr>
          <w:p w14:paraId="09E9CBD7"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693DA748"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57B136F4"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384049AC"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10 SI</w:t>
            </w:r>
          </w:p>
        </w:tc>
        <w:tc>
          <w:tcPr>
            <w:tcW w:w="3024" w:type="dxa"/>
            <w:shd w:val="clear" w:color="auto" w:fill="auto"/>
          </w:tcPr>
          <w:p w14:paraId="15572FAB"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CCC60FA"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70F7B2AA"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44960A34"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11 SI</w:t>
            </w:r>
          </w:p>
        </w:tc>
        <w:tc>
          <w:tcPr>
            <w:tcW w:w="3024" w:type="dxa"/>
            <w:shd w:val="clear" w:color="auto" w:fill="auto"/>
          </w:tcPr>
          <w:p w14:paraId="4B124561"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16FC87F0"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52523182"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698E119A"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12 SI</w:t>
            </w:r>
          </w:p>
        </w:tc>
        <w:tc>
          <w:tcPr>
            <w:tcW w:w="3024" w:type="dxa"/>
            <w:shd w:val="clear" w:color="auto" w:fill="auto"/>
          </w:tcPr>
          <w:p w14:paraId="0A4625E1"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027CF8D"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60DB0CBC"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36422789"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 A</w:t>
            </w:r>
          </w:p>
        </w:tc>
        <w:tc>
          <w:tcPr>
            <w:tcW w:w="3024" w:type="dxa"/>
            <w:shd w:val="clear" w:color="auto" w:fill="auto"/>
          </w:tcPr>
          <w:p w14:paraId="22F38E69"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74AB0B3D"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6224D763"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4E845F96"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2 A</w:t>
            </w:r>
          </w:p>
        </w:tc>
        <w:tc>
          <w:tcPr>
            <w:tcW w:w="3024" w:type="dxa"/>
            <w:shd w:val="clear" w:color="auto" w:fill="auto"/>
          </w:tcPr>
          <w:p w14:paraId="4753EEC9"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79FC6112"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6018B04C"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3A67E7E0"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3 A</w:t>
            </w:r>
          </w:p>
        </w:tc>
        <w:tc>
          <w:tcPr>
            <w:tcW w:w="3024" w:type="dxa"/>
            <w:shd w:val="clear" w:color="auto" w:fill="auto"/>
          </w:tcPr>
          <w:p w14:paraId="3F376054"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A775C31"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54CB7878"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2E302E0D"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4 A</w:t>
            </w:r>
          </w:p>
        </w:tc>
        <w:tc>
          <w:tcPr>
            <w:tcW w:w="3024" w:type="dxa"/>
            <w:shd w:val="clear" w:color="auto" w:fill="auto"/>
          </w:tcPr>
          <w:p w14:paraId="0963656B"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4536724B"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7EE7CC39"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1CD9698A"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5 A</w:t>
            </w:r>
          </w:p>
        </w:tc>
        <w:tc>
          <w:tcPr>
            <w:tcW w:w="3024" w:type="dxa"/>
            <w:shd w:val="clear" w:color="auto" w:fill="auto"/>
          </w:tcPr>
          <w:p w14:paraId="5BB293B8"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6CD9E9B6"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7E22B266"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1D929022"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6 A</w:t>
            </w:r>
          </w:p>
        </w:tc>
        <w:tc>
          <w:tcPr>
            <w:tcW w:w="3024" w:type="dxa"/>
            <w:shd w:val="clear" w:color="auto" w:fill="auto"/>
          </w:tcPr>
          <w:p w14:paraId="1AB031B5"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746FBFEC"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r w:rsidR="00302220" w:rsidRPr="00D65A34" w14:paraId="1803E725" w14:textId="77777777" w:rsidTr="004E6D3D">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1422E207"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7  A</w:t>
            </w:r>
          </w:p>
        </w:tc>
        <w:tc>
          <w:tcPr>
            <w:tcW w:w="3024" w:type="dxa"/>
            <w:shd w:val="clear" w:color="auto" w:fill="auto"/>
          </w:tcPr>
          <w:p w14:paraId="1945DA79"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27DB02B7" w14:textId="77777777" w:rsidR="00302220" w:rsidRPr="00D65A34" w:rsidRDefault="00302220" w:rsidP="004E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r>
      <w:tr w:rsidR="00302220" w:rsidRPr="00D65A34" w14:paraId="07DEE3AA" w14:textId="77777777" w:rsidTr="004E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auto"/>
          </w:tcPr>
          <w:p w14:paraId="68C746EA" w14:textId="77777777" w:rsidR="00302220" w:rsidRPr="00D65A34" w:rsidRDefault="00302220" w:rsidP="004E6D3D">
            <w:pPr>
              <w:jc w:val="both"/>
              <w:rPr>
                <w:rFonts w:ascii="Times New Roman" w:hAnsi="Times New Roman" w:cs="Times New Roman"/>
                <w:b w:val="0"/>
                <w:color w:val="000000" w:themeColor="text1"/>
                <w:sz w:val="24"/>
                <w:szCs w:val="24"/>
              </w:rPr>
            </w:pPr>
            <w:r w:rsidRPr="00D65A34">
              <w:rPr>
                <w:rFonts w:ascii="Times New Roman" w:hAnsi="Times New Roman" w:cs="Times New Roman"/>
                <w:b w:val="0"/>
                <w:i/>
                <w:color w:val="000000" w:themeColor="text1"/>
                <w:sz w:val="24"/>
                <w:szCs w:val="24"/>
              </w:rPr>
              <w:t>B. cereus</w:t>
            </w:r>
            <w:r w:rsidRPr="00D65A34">
              <w:rPr>
                <w:rFonts w:ascii="Times New Roman" w:hAnsi="Times New Roman" w:cs="Times New Roman"/>
                <w:b w:val="0"/>
                <w:color w:val="000000" w:themeColor="text1"/>
                <w:sz w:val="24"/>
                <w:szCs w:val="24"/>
              </w:rPr>
              <w:t xml:space="preserve"> 1 BW</w:t>
            </w:r>
          </w:p>
        </w:tc>
        <w:tc>
          <w:tcPr>
            <w:tcW w:w="3024" w:type="dxa"/>
            <w:shd w:val="clear" w:color="auto" w:fill="auto"/>
          </w:tcPr>
          <w:p w14:paraId="3FF85BFF"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w:t>
            </w:r>
          </w:p>
        </w:tc>
        <w:tc>
          <w:tcPr>
            <w:tcW w:w="3870" w:type="dxa"/>
            <w:shd w:val="clear" w:color="auto" w:fill="auto"/>
          </w:tcPr>
          <w:p w14:paraId="35EE0913" w14:textId="77777777" w:rsidR="00302220" w:rsidRPr="00D65A34" w:rsidRDefault="00302220" w:rsidP="004E6D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ND</w:t>
            </w:r>
          </w:p>
        </w:tc>
      </w:tr>
    </w:tbl>
    <w:p w14:paraId="0CD0A85C" w14:textId="77777777" w:rsidR="00302220" w:rsidRPr="00D65A34" w:rsidRDefault="00302220" w:rsidP="00302220">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b/>
          <w:color w:val="000000" w:themeColor="text1"/>
          <w:sz w:val="24"/>
          <w:szCs w:val="24"/>
        </w:rPr>
        <w:t xml:space="preserve">LEGEND: </w:t>
      </w:r>
      <w:r w:rsidRPr="00D65A34">
        <w:rPr>
          <w:rFonts w:ascii="Times New Roman" w:hAnsi="Times New Roman" w:cs="Times New Roman"/>
          <w:color w:val="000000" w:themeColor="text1"/>
          <w:sz w:val="24"/>
          <w:szCs w:val="24"/>
        </w:rPr>
        <w:t>+</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Positive</w:t>
      </w:r>
      <w:r w:rsidRPr="00D65A34">
        <w:rPr>
          <w:rFonts w:ascii="Times New Roman" w:hAnsi="Times New Roman" w:cs="Times New Roman"/>
          <w:b/>
          <w:color w:val="000000" w:themeColor="text1"/>
          <w:sz w:val="24"/>
          <w:szCs w:val="24"/>
        </w:rPr>
        <w:t>, -=</w:t>
      </w:r>
      <w:r w:rsidRPr="00D65A34">
        <w:rPr>
          <w:rFonts w:ascii="Times New Roman" w:hAnsi="Times New Roman" w:cs="Times New Roman"/>
          <w:color w:val="000000" w:themeColor="text1"/>
          <w:sz w:val="24"/>
          <w:szCs w:val="24"/>
        </w:rPr>
        <w:t>Negative,</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AW=Accident wound, POS</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Post-Operation sepsis,</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SI= Skin Infection, A= Abscess,</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BW=burn wound, ND</w:t>
      </w:r>
      <w:r w:rsidRPr="00D65A34">
        <w:rPr>
          <w:rFonts w:ascii="Times New Roman" w:hAnsi="Times New Roman" w:cs="Times New Roman"/>
          <w:b/>
          <w:color w:val="000000" w:themeColor="text1"/>
          <w:sz w:val="24"/>
          <w:szCs w:val="24"/>
        </w:rPr>
        <w:t xml:space="preserve">= </w:t>
      </w:r>
      <w:r w:rsidRPr="00D65A34">
        <w:rPr>
          <w:rFonts w:ascii="Times New Roman" w:hAnsi="Times New Roman" w:cs="Times New Roman"/>
          <w:color w:val="000000" w:themeColor="text1"/>
          <w:sz w:val="24"/>
          <w:szCs w:val="24"/>
        </w:rPr>
        <w:t>Not determined</w:t>
      </w:r>
    </w:p>
    <w:p w14:paraId="3BD77C5B" w14:textId="77777777" w:rsidR="008C5702" w:rsidRPr="00D65A34" w:rsidRDefault="006F5C11" w:rsidP="005D2233">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β-lactamase production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patient</w:t>
      </w:r>
      <w:r w:rsidR="00E15C4B">
        <w:rPr>
          <w:rFonts w:ascii="Times New Roman" w:hAnsi="Times New Roman" w:cs="Times New Roman"/>
          <w:color w:val="000000" w:themeColor="text1"/>
          <w:sz w:val="24"/>
          <w:szCs w:val="24"/>
        </w:rPr>
        <w:t>s with wound</w:t>
      </w:r>
      <w:r w:rsidRPr="00D65A34">
        <w:rPr>
          <w:rFonts w:ascii="Times New Roman" w:hAnsi="Times New Roman" w:cs="Times New Roman"/>
          <w:color w:val="000000" w:themeColor="text1"/>
          <w:sz w:val="24"/>
          <w:szCs w:val="24"/>
        </w:rPr>
        <w:t xml:space="preserve"> attending government hospital</w:t>
      </w:r>
      <w:r w:rsidR="00E15C4B">
        <w:rPr>
          <w:rFonts w:ascii="Times New Roman" w:hAnsi="Times New Roman" w:cs="Times New Roman"/>
          <w:color w:val="000000" w:themeColor="text1"/>
          <w:sz w:val="24"/>
          <w:szCs w:val="24"/>
        </w:rPr>
        <w:t>s</w:t>
      </w:r>
      <w:r w:rsidRPr="00D65A34">
        <w:rPr>
          <w:rFonts w:ascii="Times New Roman" w:hAnsi="Times New Roman" w:cs="Times New Roman"/>
          <w:color w:val="000000" w:themeColor="text1"/>
          <w:sz w:val="24"/>
          <w:szCs w:val="24"/>
        </w:rPr>
        <w:t xml:space="preserve"> is presented in Table 9. The β-lactamase production of </w:t>
      </w:r>
      <w:r w:rsidRPr="00D65A34">
        <w:rPr>
          <w:rFonts w:ascii="Times New Roman" w:hAnsi="Times New Roman" w:cs="Times New Roman"/>
          <w:i/>
          <w:color w:val="000000" w:themeColor="text1"/>
          <w:sz w:val="24"/>
          <w:szCs w:val="24"/>
        </w:rPr>
        <w:t xml:space="preserve">B. cereus </w:t>
      </w:r>
      <w:r w:rsidRPr="00D65A34">
        <w:rPr>
          <w:rFonts w:ascii="Times New Roman" w:hAnsi="Times New Roman" w:cs="Times New Roman"/>
          <w:color w:val="000000" w:themeColor="text1"/>
          <w:sz w:val="24"/>
          <w:szCs w:val="24"/>
        </w:rPr>
        <w:t xml:space="preserve">was observed. The positivity and negativity of the β-lactamase production was recorded against each isolates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Twenty-five (25) isolates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were able to produce β-lactamase out of 39 isolates.</w:t>
      </w:r>
    </w:p>
    <w:p w14:paraId="54CA8BF8" w14:textId="77777777" w:rsidR="008C5702" w:rsidRPr="00D65A34" w:rsidRDefault="008C5702" w:rsidP="005D2233">
      <w:pPr>
        <w:spacing w:line="480" w:lineRule="auto"/>
        <w:jc w:val="both"/>
        <w:rPr>
          <w:rFonts w:ascii="Times New Roman" w:hAnsi="Times New Roman" w:cs="Times New Roman"/>
          <w:color w:val="000000" w:themeColor="text1"/>
          <w:sz w:val="24"/>
          <w:szCs w:val="24"/>
        </w:rPr>
        <w:sectPr w:rsidR="008C5702" w:rsidRPr="00D65A34" w:rsidSect="004E6D3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2160" w:header="720" w:footer="720" w:gutter="0"/>
          <w:cols w:space="720"/>
          <w:docGrid w:linePitch="360"/>
        </w:sectPr>
      </w:pPr>
    </w:p>
    <w:p w14:paraId="79688BEC" w14:textId="77777777" w:rsidR="008C5702" w:rsidRPr="0052642A" w:rsidRDefault="008C5702" w:rsidP="00B77FE8">
      <w:pPr>
        <w:spacing w:line="480" w:lineRule="auto"/>
        <w:jc w:val="both"/>
        <w:rPr>
          <w:rFonts w:ascii="Times New Roman" w:hAnsi="Times New Roman" w:cs="Times New Roman"/>
          <w:b/>
          <w:color w:val="000000" w:themeColor="text1"/>
        </w:rPr>
      </w:pPr>
      <w:r w:rsidRPr="0052642A">
        <w:rPr>
          <w:rFonts w:ascii="Times New Roman" w:hAnsi="Times New Roman" w:cs="Times New Roman"/>
          <w:b/>
          <w:color w:val="000000" w:themeColor="text1"/>
        </w:rPr>
        <w:lastRenderedPageBreak/>
        <w:t>Discussion</w:t>
      </w:r>
    </w:p>
    <w:p w14:paraId="3ACCCCFA" w14:textId="77777777" w:rsidR="00B77FE8" w:rsidRPr="00D65A34" w:rsidRDefault="00B77FE8" w:rsidP="00B77FE8">
      <w:pPr>
        <w:spacing w:line="480" w:lineRule="auto"/>
        <w:jc w:val="both"/>
        <w:rPr>
          <w:rFonts w:ascii="Times New Roman" w:hAnsi="Times New Roman" w:cs="Times New Roman"/>
          <w:color w:val="000000" w:themeColor="text1"/>
        </w:rPr>
      </w:pPr>
      <w:r w:rsidRPr="0052642A">
        <w:rPr>
          <w:rFonts w:ascii="Times New Roman" w:hAnsi="Times New Roman" w:cs="Times New Roman"/>
          <w:color w:val="000000" w:themeColor="text1"/>
        </w:rPr>
        <w:t xml:space="preserve">The aim of the study was to present the </w:t>
      </w:r>
      <w:r w:rsidRPr="0052642A">
        <w:rPr>
          <w:rFonts w:ascii="Times New Roman" w:hAnsi="Times New Roman" w:cs="Times New Roman"/>
          <w:bCs/>
          <w:color w:val="000000" w:themeColor="text1"/>
        </w:rPr>
        <w:t>carrier rate an</w:t>
      </w:r>
      <w:r w:rsidR="005C253C" w:rsidRPr="0052642A">
        <w:rPr>
          <w:rFonts w:ascii="Times New Roman" w:hAnsi="Times New Roman" w:cs="Times New Roman"/>
          <w:bCs/>
          <w:color w:val="000000" w:themeColor="text1"/>
        </w:rPr>
        <w:t>d extended spectrum ß-Lactamase</w:t>
      </w:r>
      <w:r w:rsidRPr="0052642A">
        <w:rPr>
          <w:rFonts w:ascii="Times New Roman" w:hAnsi="Times New Roman" w:cs="Times New Roman"/>
          <w:bCs/>
          <w:color w:val="000000" w:themeColor="text1"/>
        </w:rPr>
        <w:t xml:space="preserve"> production by </w:t>
      </w:r>
      <w:r w:rsidRPr="0052642A">
        <w:rPr>
          <w:rFonts w:ascii="Times New Roman" w:hAnsi="Times New Roman" w:cs="Times New Roman"/>
          <w:bCs/>
          <w:i/>
          <w:iCs/>
          <w:color w:val="000000" w:themeColor="text1"/>
        </w:rPr>
        <w:t>Bacillus cereus</w:t>
      </w:r>
      <w:r w:rsidRPr="0052642A">
        <w:rPr>
          <w:rFonts w:ascii="Times New Roman" w:hAnsi="Times New Roman" w:cs="Times New Roman"/>
          <w:bCs/>
          <w:color w:val="000000" w:themeColor="text1"/>
        </w:rPr>
        <w:t xml:space="preserve"> </w:t>
      </w:r>
      <w:r w:rsidR="005C253C" w:rsidRPr="0052642A">
        <w:rPr>
          <w:rFonts w:ascii="Times New Roman" w:hAnsi="Times New Roman" w:cs="Times New Roman"/>
          <w:bCs/>
          <w:color w:val="000000" w:themeColor="text1"/>
        </w:rPr>
        <w:t xml:space="preserve">isolated </w:t>
      </w:r>
      <w:r w:rsidRPr="0052642A">
        <w:rPr>
          <w:rFonts w:ascii="Times New Roman" w:hAnsi="Times New Roman" w:cs="Times New Roman"/>
          <w:bCs/>
          <w:color w:val="000000" w:themeColor="text1"/>
        </w:rPr>
        <w:t>from patients attending government hospitals in Ondo State</w:t>
      </w:r>
      <w:r w:rsidRPr="0052642A">
        <w:rPr>
          <w:rFonts w:ascii="Times New Roman" w:hAnsi="Times New Roman" w:cs="Times New Roman"/>
          <w:color w:val="000000" w:themeColor="text1"/>
        </w:rPr>
        <w:t xml:space="preserve">, Nigeria. </w:t>
      </w:r>
      <w:r w:rsidRPr="0052642A">
        <w:rPr>
          <w:rFonts w:ascii="Times New Roman" w:hAnsi="Times New Roman" w:cs="Times New Roman"/>
          <w:i/>
          <w:color w:val="000000" w:themeColor="text1"/>
        </w:rPr>
        <w:t xml:space="preserve">Bacillus </w:t>
      </w:r>
      <w:r w:rsidRPr="00D65A34">
        <w:rPr>
          <w:rFonts w:ascii="Times New Roman" w:hAnsi="Times New Roman" w:cs="Times New Roman"/>
          <w:i/>
          <w:color w:val="000000" w:themeColor="text1"/>
        </w:rPr>
        <w:t xml:space="preserve">cereus </w:t>
      </w:r>
      <w:r w:rsidRPr="00D65A34">
        <w:rPr>
          <w:rFonts w:ascii="Times New Roman" w:hAnsi="Times New Roman" w:cs="Times New Roman"/>
          <w:color w:val="000000" w:themeColor="text1"/>
        </w:rPr>
        <w:t xml:space="preserve">can cause serious, life-threatening, systemic infections in immunocompromised patients (Aygun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xml:space="preserve">., 2016). </w:t>
      </w:r>
      <w:r w:rsidRPr="00D65A34">
        <w:rPr>
          <w:rFonts w:ascii="Times New Roman" w:eastAsia="MinionPro-Regular" w:hAnsi="Times New Roman" w:cs="Times New Roman"/>
          <w:color w:val="000000" w:themeColor="text1"/>
        </w:rPr>
        <w:t xml:space="preserve">In hospital, </w:t>
      </w:r>
      <w:r w:rsidRPr="00D65A34">
        <w:rPr>
          <w:rFonts w:ascii="Times New Roman" w:hAnsi="Times New Roman" w:cs="Times New Roman"/>
          <w:i/>
          <w:iCs/>
          <w:color w:val="000000" w:themeColor="text1"/>
        </w:rPr>
        <w:t xml:space="preserve">B. cereus </w:t>
      </w:r>
      <w:r w:rsidRPr="00D65A34">
        <w:rPr>
          <w:rFonts w:ascii="Times New Roman" w:eastAsia="MinionPro-Regular" w:hAnsi="Times New Roman" w:cs="Times New Roman"/>
          <w:color w:val="000000" w:themeColor="text1"/>
        </w:rPr>
        <w:t xml:space="preserve">is usually regarded by the physicians as an environmental contaminant (Glasset </w:t>
      </w:r>
      <w:r w:rsidRPr="00D65A34">
        <w:rPr>
          <w:rFonts w:ascii="Times New Roman" w:eastAsia="MinionPro-Regular" w:hAnsi="Times New Roman" w:cs="Times New Roman"/>
          <w:i/>
          <w:color w:val="000000" w:themeColor="text1"/>
        </w:rPr>
        <w:t>et al</w:t>
      </w:r>
      <w:r w:rsidRPr="00D65A34">
        <w:rPr>
          <w:rFonts w:ascii="Times New Roman" w:eastAsia="MinionPro-Regular" w:hAnsi="Times New Roman" w:cs="Times New Roman"/>
          <w:color w:val="000000" w:themeColor="text1"/>
        </w:rPr>
        <w:t xml:space="preserve">., 2018). </w:t>
      </w:r>
      <w:r w:rsidRPr="00D65A34">
        <w:rPr>
          <w:rFonts w:ascii="Times New Roman" w:hAnsi="Times New Roman" w:cs="Times New Roman"/>
          <w:color w:val="000000" w:themeColor="text1"/>
        </w:rPr>
        <w:t>However, it can cause fatal systemic infections among neonates, immunocompro-mised patients, and intravenous dr</w:t>
      </w:r>
      <w:r w:rsidR="00FA3294" w:rsidRPr="00D65A34">
        <w:rPr>
          <w:rFonts w:ascii="Times New Roman" w:hAnsi="Times New Roman" w:cs="Times New Roman"/>
          <w:color w:val="000000" w:themeColor="text1"/>
        </w:rPr>
        <w:t>ug users (Bottone, 2010; Gurler</w:t>
      </w:r>
      <w:r w:rsidRPr="00D65A34">
        <w:rPr>
          <w:rFonts w:ascii="Times New Roman" w:hAnsi="Times New Roman" w:cs="Times New Roman"/>
          <w:color w:val="000000" w:themeColor="text1"/>
        </w:rPr>
        <w:t xml:space="preserve">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xml:space="preserve">., 2010). Other manifestations of severe disease are meningitis, endocarditis, osteomyelitis, and surgical and </w:t>
      </w:r>
      <w:r w:rsidRPr="00D65A34">
        <w:rPr>
          <w:rStyle w:val="highlight"/>
          <w:rFonts w:ascii="Times New Roman" w:hAnsi="Times New Roman" w:cs="Times New Roman"/>
          <w:color w:val="000000" w:themeColor="text1"/>
        </w:rPr>
        <w:t>traum</w:t>
      </w:r>
      <w:r w:rsidRPr="00D65A34">
        <w:rPr>
          <w:rFonts w:ascii="Times New Roman" w:hAnsi="Times New Roman" w:cs="Times New Roman"/>
          <w:color w:val="000000" w:themeColor="text1"/>
        </w:rPr>
        <w:t xml:space="preserve">atic wound infections, but they are rare and mainly limited to case reports (Gurler,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xml:space="preserve">., 2010; Tatara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xml:space="preserve">., 2013). </w:t>
      </w:r>
      <w:r w:rsidRPr="00D65A34">
        <w:rPr>
          <w:rStyle w:val="fontstyle01"/>
          <w:rFonts w:ascii="Times New Roman" w:hAnsi="Times New Roman" w:cs="Times New Roman"/>
          <w:color w:val="000000" w:themeColor="text1"/>
          <w:sz w:val="24"/>
          <w:szCs w:val="24"/>
        </w:rPr>
        <w:t>Wound provides a moist, warm, nutritive environment conducive to microbial colonization, proliferation, and infection</w:t>
      </w:r>
      <w:r w:rsidRPr="00D65A34">
        <w:rPr>
          <w:rFonts w:ascii="Times New Roman" w:hAnsi="Times New Roman" w:cs="Times New Roman"/>
          <w:color w:val="000000" w:themeColor="text1"/>
        </w:rPr>
        <w:t xml:space="preserve"> </w:t>
      </w:r>
      <w:r w:rsidRPr="00D65A34">
        <w:rPr>
          <w:rStyle w:val="fontstyle01"/>
          <w:rFonts w:ascii="Times New Roman" w:hAnsi="Times New Roman" w:cs="Times New Roman"/>
          <w:color w:val="000000" w:themeColor="text1"/>
          <w:sz w:val="24"/>
          <w:szCs w:val="24"/>
        </w:rPr>
        <w:t>(</w:t>
      </w:r>
      <w:r w:rsidRPr="00D65A34">
        <w:rPr>
          <w:rFonts w:ascii="Times New Roman" w:hAnsi="Times New Roman" w:cs="Times New Roman"/>
          <w:color w:val="000000" w:themeColor="text1"/>
        </w:rPr>
        <w:t>Shittu</w:t>
      </w:r>
      <w:r w:rsidR="00D35A1D" w:rsidRPr="00D65A34">
        <w:rPr>
          <w:rFonts w:ascii="Times New Roman" w:hAnsi="Times New Roman" w:cs="Times New Roman"/>
          <w:color w:val="000000" w:themeColor="text1"/>
        </w:rPr>
        <w:t>,</w:t>
      </w:r>
      <w:r w:rsidRPr="00D65A34">
        <w:rPr>
          <w:rFonts w:ascii="Times New Roman" w:hAnsi="Times New Roman" w:cs="Times New Roman"/>
          <w:color w:val="000000" w:themeColor="text1"/>
        </w:rPr>
        <w:t xml:space="preserve"> 2002; Cooper, 2005; Fauci </w:t>
      </w:r>
      <w:r w:rsidRPr="00D65A34">
        <w:rPr>
          <w:rFonts w:ascii="Times New Roman" w:hAnsi="Times New Roman" w:cs="Times New Roman"/>
          <w:i/>
          <w:color w:val="000000" w:themeColor="text1"/>
        </w:rPr>
        <w:t>et al</w:t>
      </w:r>
      <w:r w:rsidRPr="00D65A34">
        <w:rPr>
          <w:rFonts w:ascii="Times New Roman" w:hAnsi="Times New Roman" w:cs="Times New Roman"/>
          <w:color w:val="000000" w:themeColor="text1"/>
        </w:rPr>
        <w:t>., 2008)</w:t>
      </w:r>
      <w:r w:rsidRPr="00D65A34">
        <w:rPr>
          <w:rStyle w:val="fontstyle01"/>
          <w:rFonts w:ascii="Times New Roman" w:hAnsi="Times New Roman" w:cs="Times New Roman"/>
          <w:color w:val="000000" w:themeColor="text1"/>
          <w:sz w:val="24"/>
          <w:szCs w:val="24"/>
        </w:rPr>
        <w:t xml:space="preserve">. </w:t>
      </w:r>
      <w:r w:rsidRPr="00D65A34">
        <w:rPr>
          <w:rFonts w:ascii="Times New Roman" w:hAnsi="Times New Roman" w:cs="Times New Roman"/>
          <w:color w:val="000000" w:themeColor="text1"/>
        </w:rPr>
        <w:t>Wound healing is a complex process that can be derailed by multiple factors including obesity, diabetes, smoking, vascular disease, infection, renal failure and malnutrition (Gould and Fulton, 2016).</w:t>
      </w:r>
    </w:p>
    <w:p w14:paraId="5DE0708E" w14:textId="77777777" w:rsidR="00B77FE8" w:rsidRPr="00D65A34" w:rsidRDefault="00B77FE8" w:rsidP="00B77FE8">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color w:val="000000" w:themeColor="text1"/>
        </w:rPr>
        <w:t xml:space="preserve">Male wound are the most carrier rate of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than female with percentage of 53.85 %. The reason could be due to unhygienic rate of male than female. It could also due to fact that most of the male get involved in work related to soil (Farmer) where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inhabit. </w:t>
      </w:r>
      <w:r w:rsidRPr="00D65A34">
        <w:rPr>
          <w:rFonts w:ascii="Times New Roman" w:hAnsi="Times New Roman" w:cs="Times New Roman"/>
          <w:i/>
          <w:iCs/>
          <w:color w:val="000000" w:themeColor="text1"/>
        </w:rPr>
        <w:t>Bacillus</w:t>
      </w:r>
      <w:r w:rsidRPr="00D65A34">
        <w:rPr>
          <w:rFonts w:ascii="Times New Roman" w:hAnsi="Times New Roman" w:cs="Times New Roman"/>
          <w:color w:val="000000" w:themeColor="text1"/>
        </w:rPr>
        <w:t xml:space="preserve"> spores are abundant in soil, fresh water, and hospital environment and even in normal gastrointestinal flora of prolonged hospitalized patients (</w:t>
      </w:r>
      <w:r w:rsidRPr="00D65A34">
        <w:rPr>
          <w:rFonts w:ascii="Times New Roman" w:hAnsi="Times New Roman" w:cs="Times New Roman"/>
          <w:bCs/>
          <w:color w:val="000000" w:themeColor="text1"/>
        </w:rPr>
        <w:t xml:space="preserve">Aygun </w:t>
      </w:r>
      <w:r w:rsidRPr="00D65A34">
        <w:rPr>
          <w:rFonts w:ascii="Times New Roman" w:hAnsi="Times New Roman" w:cs="Times New Roman"/>
          <w:bCs/>
          <w:i/>
          <w:color w:val="000000" w:themeColor="text1"/>
        </w:rPr>
        <w:t>et al</w:t>
      </w:r>
      <w:r w:rsidRPr="00D65A34">
        <w:rPr>
          <w:rFonts w:ascii="Times New Roman" w:hAnsi="Times New Roman" w:cs="Times New Roman"/>
          <w:bCs/>
          <w:color w:val="000000" w:themeColor="text1"/>
        </w:rPr>
        <w:t>., 2016)</w:t>
      </w:r>
      <w:r w:rsidRPr="00D65A34">
        <w:rPr>
          <w:rFonts w:ascii="Times New Roman" w:hAnsi="Times New Roman" w:cs="Times New Roman"/>
          <w:color w:val="000000" w:themeColor="text1"/>
        </w:rPr>
        <w:t xml:space="preserve">. The age range of 45-54 years was the most carrier rate of </w:t>
      </w:r>
      <w:r w:rsidRPr="00D65A34">
        <w:rPr>
          <w:rFonts w:ascii="Times New Roman" w:hAnsi="Times New Roman" w:cs="Times New Roman"/>
          <w:i/>
          <w:color w:val="000000" w:themeColor="text1"/>
        </w:rPr>
        <w:t>B</w:t>
      </w:r>
      <w:r w:rsidR="00E750FF">
        <w:rPr>
          <w:rFonts w:ascii="Times New Roman" w:hAnsi="Times New Roman" w:cs="Times New Roman"/>
          <w:i/>
          <w:color w:val="000000" w:themeColor="text1"/>
        </w:rPr>
        <w:t>.</w:t>
      </w:r>
      <w:r w:rsidRPr="00D65A34">
        <w:rPr>
          <w:rFonts w:ascii="Times New Roman" w:hAnsi="Times New Roman" w:cs="Times New Roman"/>
          <w:i/>
          <w:color w:val="000000" w:themeColor="text1"/>
        </w:rPr>
        <w:t xml:space="preserve"> cereus</w:t>
      </w:r>
      <w:r w:rsidRPr="00D65A34">
        <w:rPr>
          <w:rFonts w:ascii="Times New Roman" w:hAnsi="Times New Roman" w:cs="Times New Roman"/>
          <w:color w:val="000000" w:themeColor="text1"/>
        </w:rPr>
        <w:t xml:space="preserve"> with percentage of   35.90 %. Farmer had the highest percentage carrier rate among the occupation observed, the reason could be due to the fact that most of wound sustained by farmer occur while on </w:t>
      </w:r>
      <w:r w:rsidR="00E750FF">
        <w:rPr>
          <w:rFonts w:ascii="Times New Roman" w:hAnsi="Times New Roman" w:cs="Times New Roman"/>
          <w:color w:val="000000" w:themeColor="text1"/>
        </w:rPr>
        <w:t xml:space="preserve">the </w:t>
      </w:r>
      <w:r w:rsidRPr="00D65A34">
        <w:rPr>
          <w:rFonts w:ascii="Times New Roman" w:hAnsi="Times New Roman" w:cs="Times New Roman"/>
          <w:color w:val="000000" w:themeColor="text1"/>
        </w:rPr>
        <w:t xml:space="preserve">farm, and the wound could be easily contaminated with soil which is natural reservoir of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Skin infection was the common wound contaminated with </w:t>
      </w:r>
      <w:r w:rsidRPr="00D65A34">
        <w:rPr>
          <w:rFonts w:ascii="Times New Roman" w:hAnsi="Times New Roman" w:cs="Times New Roman"/>
          <w:i/>
          <w:color w:val="000000" w:themeColor="text1"/>
        </w:rPr>
        <w:t>B. cereus</w:t>
      </w:r>
      <w:r w:rsidRPr="00D65A34">
        <w:rPr>
          <w:rFonts w:ascii="Times New Roman" w:hAnsi="Times New Roman" w:cs="Times New Roman"/>
          <w:color w:val="000000" w:themeColor="text1"/>
        </w:rPr>
        <w:t xml:space="preserve"> with percentage positivity of 30.77 %. Akure had the highest carrier rate of </w:t>
      </w:r>
      <w:r w:rsidRPr="00D65A34">
        <w:rPr>
          <w:rFonts w:ascii="Times New Roman" w:hAnsi="Times New Roman" w:cs="Times New Roman"/>
          <w:i/>
          <w:color w:val="000000" w:themeColor="text1"/>
        </w:rPr>
        <w:t>Bacillus cereus</w:t>
      </w:r>
      <w:r w:rsidRPr="00D65A34">
        <w:rPr>
          <w:rFonts w:ascii="Times New Roman" w:hAnsi="Times New Roman" w:cs="Times New Roman"/>
          <w:color w:val="000000" w:themeColor="text1"/>
        </w:rPr>
        <w:t xml:space="preserve"> compare to other city with frequency distribution of 35.90 %.</w:t>
      </w:r>
    </w:p>
    <w:p w14:paraId="064ADA58" w14:textId="77777777" w:rsidR="00CA5214" w:rsidRPr="00D65A34" w:rsidRDefault="00CA5214" w:rsidP="00CA5214">
      <w:pPr>
        <w:spacing w:line="480" w:lineRule="auto"/>
        <w:ind w:firstLine="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Twenty five (64.01 %) out of the 39 isolate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the respondent are ESBL producer. Aftab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(2014) reported that drug resistant bacteria are the most important therapeutic challenge in the field of infectious diseases. Many of them are multi drug resistant. Among them MRSA and ESBL producing gram negative bacteria are of major concern (Aftab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2014). </w:t>
      </w:r>
      <w:r w:rsidRPr="00D65A34">
        <w:rPr>
          <w:rFonts w:ascii="Times New Roman" w:hAnsi="Times New Roman" w:cs="Times New Roman"/>
          <w:bCs/>
          <w:i/>
          <w:iCs/>
          <w:color w:val="000000" w:themeColor="text1"/>
          <w:sz w:val="24"/>
          <w:szCs w:val="24"/>
        </w:rPr>
        <w:t xml:space="preserve">Bacillus cereus </w:t>
      </w:r>
      <w:r w:rsidRPr="00D65A34">
        <w:rPr>
          <w:rFonts w:ascii="Times New Roman" w:hAnsi="Times New Roman" w:cs="Times New Roman"/>
          <w:bCs/>
          <w:color w:val="000000" w:themeColor="text1"/>
          <w:sz w:val="24"/>
          <w:szCs w:val="24"/>
        </w:rPr>
        <w:t>is increasingly being acknowledged as a serious bacterial pathogen in immunosuppressed hosts</w:t>
      </w:r>
      <w:r w:rsidRPr="00D65A34">
        <w:rPr>
          <w:rFonts w:ascii="Times New Roman" w:hAnsi="Times New Roman" w:cs="Times New Roman"/>
          <w:b/>
          <w:bCs/>
          <w:color w:val="000000" w:themeColor="text1"/>
          <w:sz w:val="24"/>
          <w:szCs w:val="24"/>
        </w:rPr>
        <w:t xml:space="preserve"> </w:t>
      </w:r>
      <w:r w:rsidRPr="00D65A34">
        <w:rPr>
          <w:rFonts w:ascii="Times New Roman" w:hAnsi="Times New Roman" w:cs="Times New Roman"/>
          <w:bCs/>
          <w:color w:val="000000" w:themeColor="text1"/>
          <w:sz w:val="24"/>
          <w:szCs w:val="24"/>
        </w:rPr>
        <w:t xml:space="preserve">(Ginsburg </w:t>
      </w:r>
      <w:r w:rsidRPr="00D65A34">
        <w:rPr>
          <w:rFonts w:ascii="Times New Roman" w:hAnsi="Times New Roman" w:cs="Times New Roman"/>
          <w:bCs/>
          <w:i/>
          <w:color w:val="000000" w:themeColor="text1"/>
          <w:sz w:val="24"/>
          <w:szCs w:val="24"/>
        </w:rPr>
        <w:t>et al</w:t>
      </w:r>
      <w:r w:rsidRPr="00D65A34">
        <w:rPr>
          <w:rFonts w:ascii="Times New Roman" w:hAnsi="Times New Roman" w:cs="Times New Roman"/>
          <w:bCs/>
          <w:color w:val="000000" w:themeColor="text1"/>
          <w:sz w:val="24"/>
          <w:szCs w:val="24"/>
        </w:rPr>
        <w:t xml:space="preserve">., 2003). </w:t>
      </w:r>
      <w:r w:rsidRPr="00D65A34">
        <w:rPr>
          <w:rFonts w:ascii="Times New Roman" w:hAnsi="Times New Roman" w:cs="Times New Roman"/>
          <w:color w:val="000000" w:themeColor="text1"/>
          <w:sz w:val="24"/>
          <w:szCs w:val="24"/>
        </w:rPr>
        <w:t xml:space="preserve">Patients with acute leukemia are particularly susceptible to bacteremia resulting from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(Akiyama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1997). Over the past two decades there has been a clear shift from Gram-negative bacteria to Gram-positive and resistant bacteria being responsible for 60–70% of bacteremias identified in patients with neutropenia and cancer. There have been 16 reported cases of </w:t>
      </w:r>
      <w:r w:rsidRPr="00D65A34">
        <w:rPr>
          <w:rFonts w:ascii="Times New Roman" w:hAnsi="Times New Roman" w:cs="Times New Roman"/>
          <w:i/>
          <w:iCs/>
          <w:color w:val="000000" w:themeColor="text1"/>
          <w:sz w:val="24"/>
          <w:szCs w:val="24"/>
        </w:rPr>
        <w:t xml:space="preserve">B. cereus </w:t>
      </w:r>
      <w:r w:rsidRPr="00D65A34">
        <w:rPr>
          <w:rFonts w:ascii="Times New Roman" w:hAnsi="Times New Roman" w:cs="Times New Roman"/>
          <w:color w:val="000000" w:themeColor="text1"/>
          <w:sz w:val="24"/>
          <w:szCs w:val="24"/>
        </w:rPr>
        <w:t xml:space="preserve">septicemia in leukemic patients with only three recoveries (Akiyama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1997).  Five of the bacteraemias (Cases 4e8) occurred concomitantly and this outbreak appeared to be related to the use of non-sterile cotton wool (Ozkocaman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xml:space="preserve">., 2006). The authors were alerted by the microbiology laboratory about the unusual frequency of </w:t>
      </w:r>
      <w:r w:rsidRPr="00D65A34">
        <w:rPr>
          <w:rFonts w:ascii="Times New Roman" w:hAnsi="Times New Roman" w:cs="Times New Roman"/>
          <w:i/>
          <w:color w:val="000000" w:themeColor="text1"/>
          <w:sz w:val="24"/>
          <w:szCs w:val="24"/>
        </w:rPr>
        <w:t>Bacillus</w:t>
      </w:r>
      <w:r w:rsidRPr="00D65A34">
        <w:rPr>
          <w:rFonts w:ascii="Times New Roman" w:hAnsi="Times New Roman" w:cs="Times New Roman"/>
          <w:color w:val="000000" w:themeColor="text1"/>
          <w:sz w:val="24"/>
          <w:szCs w:val="24"/>
        </w:rPr>
        <w:t xml:space="preserve"> spp. isolation in the haematology unit (Ozkocaman </w:t>
      </w:r>
      <w:r w:rsidRPr="00D65A34">
        <w:rPr>
          <w:rFonts w:ascii="Times New Roman" w:hAnsi="Times New Roman" w:cs="Times New Roman"/>
          <w:i/>
          <w:color w:val="000000" w:themeColor="text1"/>
          <w:sz w:val="24"/>
          <w:szCs w:val="24"/>
        </w:rPr>
        <w:t>et al</w:t>
      </w:r>
      <w:r w:rsidRPr="00D65A34">
        <w:rPr>
          <w:rFonts w:ascii="Times New Roman" w:hAnsi="Times New Roman" w:cs="Times New Roman"/>
          <w:color w:val="000000" w:themeColor="text1"/>
          <w:sz w:val="24"/>
          <w:szCs w:val="24"/>
        </w:rPr>
        <w:t>., 2006).</w:t>
      </w:r>
    </w:p>
    <w:p w14:paraId="00A724E2" w14:textId="77777777" w:rsidR="00BA14F3" w:rsidRPr="00D65A34" w:rsidRDefault="00BA14F3" w:rsidP="00BA14F3">
      <w:pPr>
        <w:spacing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Conclusion</w:t>
      </w:r>
    </w:p>
    <w:p w14:paraId="273EAD72" w14:textId="77777777" w:rsidR="00BA14F3" w:rsidRPr="00D65A34" w:rsidRDefault="00BA14F3" w:rsidP="00BA14F3">
      <w:pPr>
        <w:spacing w:line="480" w:lineRule="auto"/>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Twenty five (64.01 %) out of the 39 isolate of </w:t>
      </w:r>
      <w:r w:rsidRPr="00D65A34">
        <w:rPr>
          <w:rFonts w:ascii="Times New Roman" w:hAnsi="Times New Roman" w:cs="Times New Roman"/>
          <w:i/>
          <w:color w:val="000000" w:themeColor="text1"/>
          <w:sz w:val="24"/>
          <w:szCs w:val="24"/>
        </w:rPr>
        <w:t>B. cereus</w:t>
      </w:r>
      <w:r w:rsidRPr="00D65A34">
        <w:rPr>
          <w:rFonts w:ascii="Times New Roman" w:hAnsi="Times New Roman" w:cs="Times New Roman"/>
          <w:color w:val="000000" w:themeColor="text1"/>
          <w:sz w:val="24"/>
          <w:szCs w:val="24"/>
        </w:rPr>
        <w:t xml:space="preserve"> isolated from the respondent are ESBL producer which could lead to resistance of </w:t>
      </w:r>
      <w:r w:rsidRPr="00D65A34">
        <w:rPr>
          <w:rFonts w:ascii="Times New Roman" w:hAnsi="Times New Roman" w:cs="Times New Roman"/>
          <w:i/>
          <w:color w:val="000000" w:themeColor="text1"/>
          <w:sz w:val="24"/>
          <w:szCs w:val="24"/>
        </w:rPr>
        <w:t>B. ce</w:t>
      </w:r>
      <w:r w:rsidRPr="00D65A34">
        <w:rPr>
          <w:rFonts w:ascii="Times New Roman" w:hAnsi="Times New Roman" w:cs="Times New Roman"/>
          <w:color w:val="000000" w:themeColor="text1"/>
          <w:sz w:val="24"/>
          <w:szCs w:val="24"/>
        </w:rPr>
        <w:t>i</w:t>
      </w:r>
      <w:r w:rsidRPr="00D65A34">
        <w:rPr>
          <w:rFonts w:ascii="Times New Roman" w:hAnsi="Times New Roman" w:cs="Times New Roman"/>
          <w:i/>
          <w:color w:val="000000" w:themeColor="text1"/>
          <w:sz w:val="24"/>
          <w:szCs w:val="24"/>
        </w:rPr>
        <w:t>reus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Cs/>
          <w:color w:val="000000" w:themeColor="text1"/>
          <w:sz w:val="24"/>
          <w:szCs w:val="24"/>
        </w:rPr>
        <w:t xml:space="preserve">Nongastrointestinal infections by </w:t>
      </w:r>
      <w:r w:rsidRPr="00D65A34">
        <w:rPr>
          <w:rFonts w:ascii="Times New Roman" w:hAnsi="Times New Roman" w:cs="Times New Roman"/>
          <w:i/>
          <w:iCs/>
          <w:color w:val="000000" w:themeColor="text1"/>
          <w:sz w:val="24"/>
          <w:szCs w:val="24"/>
        </w:rPr>
        <w:t>B. cereus</w:t>
      </w:r>
      <w:r w:rsidRPr="00D65A34">
        <w:rPr>
          <w:rFonts w:ascii="Times New Roman" w:hAnsi="Times New Roman" w:cs="Times New Roman"/>
          <w:iCs/>
          <w:color w:val="000000" w:themeColor="text1"/>
          <w:sz w:val="24"/>
          <w:szCs w:val="24"/>
        </w:rPr>
        <w:t xml:space="preserve"> are relatively rare, but can occur particularly in patients whose defense is weakened. These include wound infections, ophtalmic infections, endocarditis, postoperative meningitis, urinary tract infection and liver infection.</w:t>
      </w:r>
      <w:r w:rsidR="00673C62" w:rsidRPr="00D65A34">
        <w:rPr>
          <w:rFonts w:ascii="Times New Roman" w:hAnsi="Times New Roman" w:cs="Times New Roman"/>
          <w:iCs/>
          <w:color w:val="000000" w:themeColor="text1"/>
          <w:sz w:val="24"/>
          <w:szCs w:val="24"/>
        </w:rPr>
        <w:t xml:space="preserve"> </w:t>
      </w:r>
      <w:r w:rsidRPr="00D65A34">
        <w:rPr>
          <w:rFonts w:ascii="Times New Roman" w:hAnsi="Times New Roman" w:cs="Times New Roman"/>
          <w:i/>
          <w:iCs/>
          <w:color w:val="000000" w:themeColor="text1"/>
          <w:sz w:val="24"/>
          <w:szCs w:val="24"/>
        </w:rPr>
        <w:t xml:space="preserve">B. cereus </w:t>
      </w:r>
      <w:r w:rsidRPr="00D65A34">
        <w:rPr>
          <w:rFonts w:ascii="Times New Roman" w:eastAsia="MinionPro-Regular" w:hAnsi="Times New Roman" w:cs="Times New Roman"/>
          <w:color w:val="000000" w:themeColor="text1"/>
          <w:sz w:val="24"/>
          <w:szCs w:val="24"/>
        </w:rPr>
        <w:t xml:space="preserve">isolated from patients, especially if immunosuppressed, should not be systematically disregarded as a contaminant, and its clinical significance should be raised. Inadequate attention could delay appropriate therapy and increase the risk of severe </w:t>
      </w:r>
      <w:r w:rsidRPr="00D65A34">
        <w:rPr>
          <w:rFonts w:ascii="Times New Roman" w:eastAsia="MinionPro-Regular" w:hAnsi="Times New Roman" w:cs="Times New Roman"/>
          <w:color w:val="000000" w:themeColor="text1"/>
          <w:sz w:val="24"/>
          <w:szCs w:val="24"/>
        </w:rPr>
        <w:lastRenderedPageBreak/>
        <w:t>infections and poor outcome</w:t>
      </w:r>
      <w:r w:rsidRPr="00D65A34">
        <w:rPr>
          <w:rFonts w:ascii="Times New Roman" w:hAnsi="Times New Roman" w:cs="Times New Roman"/>
          <w:color w:val="000000" w:themeColor="text1"/>
          <w:sz w:val="24"/>
          <w:szCs w:val="24"/>
        </w:rPr>
        <w:t>. Wound should be cover appropriately by trained personnel in order to avoid microorganism gaining entrance into the blood through wound.</w:t>
      </w:r>
    </w:p>
    <w:p w14:paraId="2A90C2DC" w14:textId="77777777" w:rsidR="00E77EFF" w:rsidRPr="00D65A34" w:rsidRDefault="00E77EFF" w:rsidP="00E77EFF">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D65A34">
        <w:rPr>
          <w:rFonts w:ascii="Times New Roman" w:hAnsi="Times New Roman" w:cs="Times New Roman"/>
          <w:b/>
          <w:color w:val="000000" w:themeColor="text1"/>
          <w:sz w:val="24"/>
          <w:szCs w:val="24"/>
        </w:rPr>
        <w:t>References</w:t>
      </w:r>
    </w:p>
    <w:p w14:paraId="0E904C1A"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Abusin, S., Bhimaraj, A. and Khadra, S. (2008).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Endocarditis in a permanent pacemaker: a case report. </w:t>
      </w:r>
      <w:r w:rsidRPr="00D65A34">
        <w:rPr>
          <w:rFonts w:ascii="Times New Roman" w:hAnsi="Times New Roman" w:cs="Times New Roman"/>
          <w:i/>
          <w:iCs/>
          <w:color w:val="000000" w:themeColor="text1"/>
          <w:sz w:val="24"/>
          <w:szCs w:val="24"/>
        </w:rPr>
        <w:t xml:space="preserve">Cases J </w:t>
      </w:r>
      <w:r w:rsidRPr="00D65A34">
        <w:rPr>
          <w:rFonts w:ascii="Times New Roman" w:hAnsi="Times New Roman" w:cs="Times New Roman"/>
          <w:b/>
          <w:bCs/>
          <w:color w:val="000000" w:themeColor="text1"/>
          <w:sz w:val="24"/>
          <w:szCs w:val="24"/>
        </w:rPr>
        <w:t>1</w:t>
      </w:r>
      <w:r w:rsidRPr="00D65A34">
        <w:rPr>
          <w:rFonts w:ascii="Times New Roman" w:hAnsi="Times New Roman" w:cs="Times New Roman"/>
          <w:color w:val="000000" w:themeColor="text1"/>
          <w:sz w:val="24"/>
          <w:szCs w:val="24"/>
        </w:rPr>
        <w:t>, 95.</w:t>
      </w:r>
    </w:p>
    <w:p w14:paraId="50C438EE"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Aftab, S., Tarik, M. M., Siddique, M. A., Yusuf, M. A. (2014). Clinical and Microbiological Aspect of Wound Infection: A Review Update. </w:t>
      </w:r>
      <w:r w:rsidRPr="00D65A34">
        <w:rPr>
          <w:rFonts w:ascii="Times New Roman" w:hAnsi="Times New Roman" w:cs="Times New Roman"/>
          <w:i/>
          <w:color w:val="000000" w:themeColor="text1"/>
          <w:sz w:val="24"/>
          <w:szCs w:val="24"/>
        </w:rPr>
        <w:t>Bangladesh J Infect Dis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1</w:t>
      </w:r>
      <w:r w:rsidRPr="00D65A34">
        <w:rPr>
          <w:rFonts w:ascii="Times New Roman" w:hAnsi="Times New Roman" w:cs="Times New Roman"/>
          <w:color w:val="000000" w:themeColor="text1"/>
          <w:sz w:val="24"/>
          <w:szCs w:val="24"/>
        </w:rPr>
        <w:t>(2): 32-37</w:t>
      </w:r>
    </w:p>
    <w:p w14:paraId="12C8DC7E" w14:textId="77777777" w:rsidR="00340DA6" w:rsidRPr="00D65A34" w:rsidRDefault="00340DA6" w:rsidP="00E77EFF">
      <w:pPr>
        <w:tabs>
          <w:tab w:val="center" w:pos="4680"/>
        </w:tabs>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Akiyama, N., Mitani, K., Tanaka, Y., </w:t>
      </w:r>
      <w:r w:rsidRPr="00D65A34">
        <w:rPr>
          <w:rFonts w:ascii="Times New Roman" w:hAnsi="Times New Roman" w:cs="Times New Roman"/>
          <w:color w:val="000000" w:themeColor="text1"/>
          <w:sz w:val="24"/>
          <w:szCs w:val="24"/>
          <w:shd w:val="clear" w:color="auto" w:fill="FFFFFF"/>
        </w:rPr>
        <w:t> </w:t>
      </w:r>
      <w:hyperlink r:id="rId34" w:history="1">
        <w:r w:rsidRPr="00D65A34">
          <w:rPr>
            <w:rStyle w:val="Hyperlink"/>
            <w:rFonts w:ascii="Times New Roman" w:hAnsi="Times New Roman" w:cs="Times New Roman"/>
            <w:color w:val="000000" w:themeColor="text1"/>
            <w:sz w:val="24"/>
            <w:szCs w:val="24"/>
            <w:u w:val="none"/>
            <w:shd w:val="clear" w:color="auto" w:fill="FFFFFF"/>
          </w:rPr>
          <w:t>Hanazono, Y</w:t>
        </w:r>
      </w:hyperlink>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w:t>
      </w:r>
      <w:hyperlink r:id="rId35" w:history="1">
        <w:r w:rsidRPr="00D65A34">
          <w:rPr>
            <w:rStyle w:val="Hyperlink"/>
            <w:rFonts w:ascii="Times New Roman" w:hAnsi="Times New Roman" w:cs="Times New Roman"/>
            <w:color w:val="000000" w:themeColor="text1"/>
            <w:sz w:val="24"/>
            <w:szCs w:val="24"/>
            <w:u w:val="none"/>
            <w:shd w:val="clear" w:color="auto" w:fill="FFFFFF"/>
          </w:rPr>
          <w:t>Motoi, N</w:t>
        </w:r>
      </w:hyperlink>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w:t>
      </w:r>
      <w:hyperlink r:id="rId36" w:history="1">
        <w:r w:rsidRPr="00D65A34">
          <w:rPr>
            <w:rStyle w:val="Hyperlink"/>
            <w:rFonts w:ascii="Times New Roman" w:hAnsi="Times New Roman" w:cs="Times New Roman"/>
            <w:color w:val="000000" w:themeColor="text1"/>
            <w:sz w:val="24"/>
            <w:szCs w:val="24"/>
            <w:u w:val="none"/>
            <w:shd w:val="clear" w:color="auto" w:fill="FFFFFF"/>
          </w:rPr>
          <w:t>Zarkovic, M</w:t>
        </w:r>
      </w:hyperlink>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w:t>
      </w:r>
      <w:hyperlink r:id="rId37" w:history="1">
        <w:r w:rsidRPr="00D65A34">
          <w:rPr>
            <w:rStyle w:val="Hyperlink"/>
            <w:rFonts w:ascii="Times New Roman" w:hAnsi="Times New Roman" w:cs="Times New Roman"/>
            <w:color w:val="000000" w:themeColor="text1"/>
            <w:sz w:val="24"/>
            <w:szCs w:val="24"/>
            <w:u w:val="none"/>
            <w:shd w:val="clear" w:color="auto" w:fill="FFFFFF"/>
          </w:rPr>
          <w:t>Tange, T</w:t>
        </w:r>
      </w:hyperlink>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w:t>
      </w:r>
      <w:hyperlink r:id="rId38" w:history="1">
        <w:r w:rsidRPr="00D65A34">
          <w:rPr>
            <w:rStyle w:val="Hyperlink"/>
            <w:rFonts w:ascii="Times New Roman" w:hAnsi="Times New Roman" w:cs="Times New Roman"/>
            <w:color w:val="000000" w:themeColor="text1"/>
            <w:sz w:val="24"/>
            <w:szCs w:val="24"/>
            <w:u w:val="none"/>
            <w:shd w:val="clear" w:color="auto" w:fill="FFFFFF"/>
          </w:rPr>
          <w:t>Hirai, H</w:t>
        </w:r>
      </w:hyperlink>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 xml:space="preserve"> and </w:t>
      </w:r>
      <w:hyperlink r:id="rId39" w:history="1">
        <w:r w:rsidRPr="00D65A34">
          <w:rPr>
            <w:rStyle w:val="Hyperlink"/>
            <w:rFonts w:ascii="Times New Roman" w:hAnsi="Times New Roman" w:cs="Times New Roman"/>
            <w:color w:val="000000" w:themeColor="text1"/>
            <w:sz w:val="24"/>
            <w:szCs w:val="24"/>
            <w:u w:val="none"/>
            <w:shd w:val="clear" w:color="auto" w:fill="FFFFFF"/>
          </w:rPr>
          <w:t>Yazaki, Y</w:t>
        </w:r>
      </w:hyperlink>
      <w:r w:rsidRPr="00D65A34">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shd w:val="clear" w:color="auto" w:fill="FFFFFF"/>
        </w:rPr>
        <w:t>.</w:t>
      </w:r>
      <w:r w:rsidRPr="00D65A34">
        <w:rPr>
          <w:rFonts w:ascii="Times New Roman" w:hAnsi="Times New Roman" w:cs="Times New Roman"/>
          <w:color w:val="000000" w:themeColor="text1"/>
          <w:sz w:val="24"/>
          <w:szCs w:val="24"/>
        </w:rPr>
        <w:t xml:space="preserve"> (1997). Fulminant septicemic syndrome of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in a leukemic patient. </w:t>
      </w:r>
      <w:hyperlink r:id="rId40" w:tooltip="Internal medicine (Tokyo, Japan)." w:history="1">
        <w:r w:rsidRPr="00D65A34">
          <w:rPr>
            <w:rStyle w:val="Hyperlink"/>
            <w:rFonts w:ascii="Times New Roman" w:hAnsi="Times New Roman" w:cs="Times New Roman"/>
            <w:i/>
            <w:color w:val="000000" w:themeColor="text1"/>
            <w:sz w:val="24"/>
            <w:szCs w:val="24"/>
            <w:u w:val="none"/>
            <w:shd w:val="clear" w:color="auto" w:fill="FFFFFF"/>
          </w:rPr>
          <w:t>Intern Med</w:t>
        </w:r>
        <w:r w:rsidRPr="00D65A34">
          <w:rPr>
            <w:rStyle w:val="Hyperlink"/>
            <w:rFonts w:ascii="Times New Roman" w:hAnsi="Times New Roman" w:cs="Times New Roman"/>
            <w:color w:val="000000" w:themeColor="text1"/>
            <w:sz w:val="24"/>
            <w:szCs w:val="24"/>
            <w:u w:val="none"/>
            <w:shd w:val="clear" w:color="auto" w:fill="FFFFFF"/>
          </w:rPr>
          <w:t>.</w:t>
        </w:r>
      </w:hyperlink>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36</w:t>
      </w:r>
      <w:r w:rsidRPr="00D65A34">
        <w:rPr>
          <w:rFonts w:ascii="Times New Roman" w:hAnsi="Times New Roman" w:cs="Times New Roman"/>
          <w:color w:val="000000" w:themeColor="text1"/>
          <w:sz w:val="24"/>
          <w:szCs w:val="24"/>
        </w:rPr>
        <w:t>: 221–226.</w:t>
      </w:r>
    </w:p>
    <w:p w14:paraId="3EBF7749"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Al-Jamali, J., Felmerer, G., Alawadi, K., Kalash, Z. and Stark, G. B. (2008). Flexor tendon sheath infection due to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after penetrating trauma. </w:t>
      </w:r>
      <w:r w:rsidRPr="00D65A34">
        <w:rPr>
          <w:rFonts w:ascii="Times New Roman" w:hAnsi="Times New Roman" w:cs="Times New Roman"/>
          <w:i/>
          <w:iCs/>
          <w:color w:val="000000" w:themeColor="text1"/>
          <w:sz w:val="24"/>
          <w:szCs w:val="24"/>
        </w:rPr>
        <w:t>Eur J Plastic Surg</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31</w:t>
      </w:r>
      <w:r w:rsidRPr="00D65A34">
        <w:rPr>
          <w:rFonts w:ascii="Times New Roman" w:hAnsi="Times New Roman" w:cs="Times New Roman"/>
          <w:color w:val="000000" w:themeColor="text1"/>
          <w:sz w:val="24"/>
          <w:szCs w:val="24"/>
        </w:rPr>
        <w:t>: 201-203.</w:t>
      </w:r>
    </w:p>
    <w:p w14:paraId="524FF71F"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Altiparmak, U. E., Ozer, P. A., Ozkuyumcu, C., Us, A. D., Aslan, B. S. and Duman, S. (2007). Postoperative endophthalmitis caused by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iCs/>
          <w:color w:val="000000" w:themeColor="text1"/>
          <w:sz w:val="24"/>
          <w:szCs w:val="24"/>
        </w:rPr>
        <w:t>Chlamydia trachomatis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J Cataract Refract Surg</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33</w:t>
      </w:r>
      <w:r w:rsidRPr="00D65A34">
        <w:rPr>
          <w:rFonts w:ascii="Times New Roman" w:hAnsi="Times New Roman" w:cs="Times New Roman"/>
          <w:color w:val="000000" w:themeColor="text1"/>
          <w:sz w:val="24"/>
          <w:szCs w:val="24"/>
        </w:rPr>
        <w:t>: 1284-7.</w:t>
      </w:r>
    </w:p>
    <w:p w14:paraId="60C844AA" w14:textId="77777777" w:rsidR="00340DA6" w:rsidRPr="00D65A34" w:rsidRDefault="00340DA6" w:rsidP="00E77EFF">
      <w:pPr>
        <w:spacing w:line="480" w:lineRule="auto"/>
        <w:ind w:left="720" w:hanging="720"/>
        <w:jc w:val="both"/>
        <w:rPr>
          <w:rFonts w:ascii="Times New Roman" w:hAnsi="Times New Roman" w:cs="Times New Roman"/>
          <w:bCs/>
          <w:i/>
          <w:iCs/>
          <w:color w:val="000000" w:themeColor="text1"/>
          <w:sz w:val="24"/>
          <w:szCs w:val="24"/>
        </w:rPr>
      </w:pPr>
      <w:r w:rsidRPr="00D65A34">
        <w:rPr>
          <w:rFonts w:ascii="Times New Roman" w:hAnsi="Times New Roman" w:cs="Times New Roman"/>
          <w:bCs/>
          <w:color w:val="000000" w:themeColor="text1"/>
          <w:sz w:val="24"/>
          <w:szCs w:val="24"/>
        </w:rPr>
        <w:t xml:space="preserve">Ananth, A. and Rajan, S. (2014). Isolation and screening of pathogenic bacteria from wound infections. </w:t>
      </w:r>
      <w:r w:rsidRPr="00D65A34">
        <w:rPr>
          <w:rFonts w:ascii="Times New Roman" w:hAnsi="Times New Roman" w:cs="Times New Roman"/>
          <w:i/>
          <w:color w:val="000000" w:themeColor="text1"/>
          <w:sz w:val="24"/>
          <w:szCs w:val="24"/>
        </w:rPr>
        <w:t>International Journal of Current Pharmaceutical Research</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iCs/>
          <w:color w:val="000000" w:themeColor="text1"/>
          <w:sz w:val="24"/>
          <w:szCs w:val="24"/>
        </w:rPr>
        <w:t>6</w:t>
      </w:r>
      <w:r w:rsidRPr="00D65A34">
        <w:rPr>
          <w:rFonts w:ascii="Times New Roman" w:hAnsi="Times New Roman" w:cs="Times New Roman"/>
          <w:bCs/>
          <w:iCs/>
          <w:color w:val="000000" w:themeColor="text1"/>
          <w:sz w:val="24"/>
          <w:szCs w:val="24"/>
        </w:rPr>
        <w:t>(3): 15-17</w:t>
      </w:r>
    </w:p>
    <w:p w14:paraId="7DFF16E1" w14:textId="77777777" w:rsidR="00340DA6" w:rsidRPr="00D65A34" w:rsidRDefault="00340DA6" w:rsidP="00E77EFF">
      <w:pPr>
        <w:spacing w:after="0" w:line="480" w:lineRule="auto"/>
        <w:ind w:left="720" w:hanging="720"/>
        <w:jc w:val="both"/>
        <w:rPr>
          <w:rFonts w:ascii="Times New Roman" w:eastAsia="Times New Roman" w:hAnsi="Times New Roman" w:cs="Times New Roman"/>
          <w:color w:val="000000" w:themeColor="text1"/>
          <w:sz w:val="24"/>
          <w:szCs w:val="24"/>
        </w:rPr>
      </w:pPr>
      <w:r w:rsidRPr="00E22F5A">
        <w:rPr>
          <w:rFonts w:ascii="Times New Roman" w:eastAsia="Times New Roman" w:hAnsi="Times New Roman" w:cs="Times New Roman"/>
          <w:color w:val="000000" w:themeColor="text1"/>
          <w:sz w:val="24"/>
          <w:szCs w:val="24"/>
        </w:rPr>
        <w:t>Auger, S., Ramarao, N., Faille, C., Fouet, A., Aymerich, S. and Gohar, M. (2009). Biofilm formation and cell surf</w:t>
      </w:r>
      <w:r w:rsidR="009475EF">
        <w:rPr>
          <w:rFonts w:ascii="Times New Roman" w:eastAsia="Times New Roman" w:hAnsi="Times New Roman" w:cs="Times New Roman"/>
          <w:color w:val="000000" w:themeColor="text1"/>
          <w:sz w:val="24"/>
          <w:szCs w:val="24"/>
        </w:rPr>
        <w:t>a</w:t>
      </w:r>
      <w:r w:rsidRPr="00E22F5A">
        <w:rPr>
          <w:rFonts w:ascii="Times New Roman" w:eastAsia="Times New Roman" w:hAnsi="Times New Roman" w:cs="Times New Roman"/>
          <w:color w:val="000000" w:themeColor="text1"/>
          <w:sz w:val="24"/>
          <w:szCs w:val="24"/>
        </w:rPr>
        <w:t xml:space="preserve">ce proper ties among pathogenic and non pathogenic strains of the </w:t>
      </w:r>
      <w:r w:rsidRPr="00E22F5A">
        <w:rPr>
          <w:rFonts w:ascii="Times New Roman" w:eastAsia="Times New Roman" w:hAnsi="Times New Roman" w:cs="Times New Roman"/>
          <w:i/>
          <w:color w:val="000000" w:themeColor="text1"/>
          <w:sz w:val="24"/>
          <w:szCs w:val="24"/>
        </w:rPr>
        <w:t>Bacillus cereus</w:t>
      </w:r>
      <w:r w:rsidRPr="00E22F5A">
        <w:rPr>
          <w:rFonts w:ascii="Times New Roman" w:eastAsia="Times New Roman" w:hAnsi="Times New Roman" w:cs="Times New Roman"/>
          <w:color w:val="000000" w:themeColor="text1"/>
          <w:sz w:val="24"/>
          <w:szCs w:val="24"/>
        </w:rPr>
        <w:t xml:space="preserve"> group. </w:t>
      </w:r>
      <w:r w:rsidRPr="00E22F5A">
        <w:rPr>
          <w:rFonts w:ascii="Times New Roman" w:eastAsia="Times New Roman" w:hAnsi="Times New Roman" w:cs="Times New Roman"/>
          <w:i/>
          <w:color w:val="000000" w:themeColor="text1"/>
          <w:sz w:val="24"/>
          <w:szCs w:val="24"/>
        </w:rPr>
        <w:t>App Environ Microbiol</w:t>
      </w:r>
      <w:r w:rsidRPr="00E22F5A">
        <w:rPr>
          <w:rFonts w:ascii="Times New Roman" w:eastAsia="Times New Roman" w:hAnsi="Times New Roman" w:cs="Times New Roman"/>
          <w:color w:val="000000" w:themeColor="text1"/>
          <w:sz w:val="24"/>
          <w:szCs w:val="24"/>
        </w:rPr>
        <w:t xml:space="preserve">, </w:t>
      </w:r>
      <w:r w:rsidRPr="00E22F5A">
        <w:rPr>
          <w:rFonts w:ascii="Times New Roman" w:eastAsia="Times New Roman" w:hAnsi="Times New Roman" w:cs="Times New Roman"/>
          <w:b/>
          <w:color w:val="000000" w:themeColor="text1"/>
          <w:sz w:val="24"/>
          <w:szCs w:val="24"/>
        </w:rPr>
        <w:t>75</w:t>
      </w:r>
      <w:r w:rsidRPr="00E22F5A">
        <w:rPr>
          <w:rFonts w:ascii="Times New Roman" w:eastAsia="Times New Roman" w:hAnsi="Times New Roman" w:cs="Times New Roman"/>
          <w:color w:val="000000" w:themeColor="text1"/>
          <w:sz w:val="24"/>
          <w:szCs w:val="24"/>
        </w:rPr>
        <w:t>: 6616–8.</w:t>
      </w:r>
    </w:p>
    <w:p w14:paraId="3E1DAFDF"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lang w:val="en-GB"/>
        </w:rPr>
      </w:pPr>
      <w:r w:rsidRPr="00D65A34">
        <w:rPr>
          <w:rFonts w:ascii="Times New Roman" w:hAnsi="Times New Roman" w:cs="Times New Roman"/>
          <w:bCs/>
          <w:color w:val="000000" w:themeColor="text1"/>
          <w:sz w:val="24"/>
          <w:szCs w:val="24"/>
        </w:rPr>
        <w:lastRenderedPageBreak/>
        <w:t xml:space="preserve">Avashia, S. B., Riggins, W. S., Lindley, C., Hoffmaster, A., Drumgoole, R., Nekomoto, T.,  Jackson, P. J., Hill, K. K., Williams, K., Lehman, L., Libal, M. C., Wilkins, P. P., Alexander, J., Tvaryanas, A. and Betz, T. (2007). </w:t>
      </w:r>
      <w:r w:rsidRPr="00D65A34">
        <w:rPr>
          <w:rFonts w:ascii="Times New Roman" w:hAnsi="Times New Roman" w:cs="Times New Roman"/>
          <w:color w:val="000000" w:themeColor="text1"/>
          <w:sz w:val="24"/>
          <w:szCs w:val="24"/>
        </w:rPr>
        <w:t xml:space="preserve">Fatal pneumonia among metalworkers due to inhalation exposure to </w:t>
      </w:r>
      <w:r w:rsidRPr="00D65A34">
        <w:rPr>
          <w:rFonts w:ascii="Times New Roman" w:hAnsi="Times New Roman" w:cs="Times New Roman"/>
          <w:i/>
          <w:iCs/>
          <w:color w:val="000000" w:themeColor="text1"/>
          <w:sz w:val="24"/>
          <w:szCs w:val="24"/>
        </w:rPr>
        <w:t xml:space="preserve">Bacillus </w:t>
      </w:r>
      <w:proofErr w:type="gramStart"/>
      <w:r w:rsidRPr="00D65A34">
        <w:rPr>
          <w:rFonts w:ascii="Times New Roman" w:hAnsi="Times New Roman" w:cs="Times New Roman"/>
          <w:i/>
          <w:iCs/>
          <w:color w:val="000000" w:themeColor="text1"/>
          <w:sz w:val="24"/>
          <w:szCs w:val="24"/>
        </w:rPr>
        <w:t>cereus</w:t>
      </w:r>
      <w:proofErr w:type="gramEnd"/>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color w:val="000000" w:themeColor="text1"/>
          <w:sz w:val="24"/>
          <w:szCs w:val="24"/>
        </w:rPr>
        <w:t xml:space="preserve">Containing </w:t>
      </w:r>
      <w:r w:rsidRPr="00D65A34">
        <w:rPr>
          <w:rFonts w:ascii="Times New Roman" w:hAnsi="Times New Roman" w:cs="Times New Roman"/>
          <w:i/>
          <w:iCs/>
          <w:color w:val="000000" w:themeColor="text1"/>
          <w:sz w:val="24"/>
          <w:szCs w:val="24"/>
        </w:rPr>
        <w:t xml:space="preserve">Bacillus anthracis </w:t>
      </w:r>
      <w:r w:rsidRPr="00D65A34">
        <w:rPr>
          <w:rFonts w:ascii="Times New Roman" w:hAnsi="Times New Roman" w:cs="Times New Roman"/>
          <w:color w:val="000000" w:themeColor="text1"/>
          <w:sz w:val="24"/>
          <w:szCs w:val="24"/>
        </w:rPr>
        <w:t xml:space="preserve">toxin genes. </w:t>
      </w:r>
      <w:r w:rsidRPr="00D65A34">
        <w:rPr>
          <w:rFonts w:ascii="Times New Roman" w:hAnsi="Times New Roman" w:cs="Times New Roman"/>
          <w:i/>
          <w:iCs/>
          <w:color w:val="000000" w:themeColor="text1"/>
          <w:sz w:val="24"/>
          <w:szCs w:val="24"/>
        </w:rPr>
        <w:t xml:space="preserve">Clin Infect Dis, </w:t>
      </w:r>
      <w:r w:rsidRPr="00D65A34">
        <w:rPr>
          <w:rFonts w:ascii="Times New Roman" w:hAnsi="Times New Roman" w:cs="Times New Roman"/>
          <w:b/>
          <w:bCs/>
          <w:color w:val="000000" w:themeColor="text1"/>
          <w:sz w:val="24"/>
          <w:szCs w:val="24"/>
        </w:rPr>
        <w:t>44</w:t>
      </w:r>
      <w:r w:rsidRPr="00D65A34">
        <w:rPr>
          <w:rFonts w:ascii="Times New Roman" w:hAnsi="Times New Roman" w:cs="Times New Roman"/>
          <w:color w:val="000000" w:themeColor="text1"/>
          <w:sz w:val="24"/>
          <w:szCs w:val="24"/>
        </w:rPr>
        <w:t>(3): 414-416.</w:t>
      </w:r>
    </w:p>
    <w:p w14:paraId="13F0DADA" w14:textId="77777777" w:rsidR="00340DA6" w:rsidRPr="00D65A34" w:rsidRDefault="00340DA6" w:rsidP="00E77EFF">
      <w:pPr>
        <w:tabs>
          <w:tab w:val="center" w:pos="4680"/>
        </w:tabs>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Aygun, F. D., Aygun, F. and Cam, H. (2016). Successful Treatment of </w:t>
      </w:r>
      <w:r w:rsidRPr="00D65A34">
        <w:rPr>
          <w:rFonts w:ascii="Times New Roman" w:hAnsi="Times New Roman" w:cs="Times New Roman"/>
          <w:i/>
          <w:color w:val="000000" w:themeColor="text1"/>
          <w:sz w:val="24"/>
          <w:szCs w:val="24"/>
        </w:rPr>
        <w:t xml:space="preserve">Bacillus </w:t>
      </w:r>
      <w:proofErr w:type="gramStart"/>
      <w:r w:rsidRPr="00D65A34">
        <w:rPr>
          <w:rFonts w:ascii="Times New Roman" w:hAnsi="Times New Roman" w:cs="Times New Roman"/>
          <w:i/>
          <w:color w:val="000000" w:themeColor="text1"/>
          <w:sz w:val="24"/>
          <w:szCs w:val="24"/>
        </w:rPr>
        <w:t>cereus</w:t>
      </w:r>
      <w:proofErr w:type="gramEnd"/>
      <w:r w:rsidRPr="00D65A34">
        <w:rPr>
          <w:rFonts w:ascii="Times New Roman" w:hAnsi="Times New Roman" w:cs="Times New Roman"/>
          <w:color w:val="000000" w:themeColor="text1"/>
          <w:sz w:val="24"/>
          <w:szCs w:val="24"/>
        </w:rPr>
        <w:t xml:space="preserve"> Bacteremia in a Patient with Propionic Acidemia. </w:t>
      </w:r>
      <w:r w:rsidRPr="00D65A34">
        <w:rPr>
          <w:rFonts w:ascii="Times New Roman" w:hAnsi="Times New Roman" w:cs="Times New Roman"/>
          <w:i/>
          <w:color w:val="000000" w:themeColor="text1"/>
          <w:sz w:val="24"/>
          <w:szCs w:val="24"/>
        </w:rPr>
        <w:t>Case Reports in Pediatrics</w:t>
      </w:r>
      <w:r w:rsidRPr="00D65A34">
        <w:rPr>
          <w:rFonts w:ascii="Times New Roman" w:hAnsi="Times New Roman" w:cs="Times New Roman"/>
          <w:color w:val="000000" w:themeColor="text1"/>
          <w:sz w:val="24"/>
          <w:szCs w:val="24"/>
        </w:rPr>
        <w:t>, 2016: 1-2</w:t>
      </w:r>
    </w:p>
    <w:p w14:paraId="1A0892B2"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Beecher, D. J. and A. C. Wong (2000). </w:t>
      </w:r>
      <w:r w:rsidRPr="00D65A34">
        <w:rPr>
          <w:rFonts w:ascii="Times New Roman" w:hAnsi="Times New Roman" w:cs="Times New Roman"/>
          <w:color w:val="000000" w:themeColor="text1"/>
          <w:sz w:val="24"/>
          <w:szCs w:val="24"/>
        </w:rPr>
        <w:t xml:space="preserve">Cooperative, synergistic and antagonistic haemolytic interactions between haemolysin BL, phosphatidylcholine phospholipase C and sphingomyelinase from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Microbiology</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146</w:t>
      </w:r>
      <w:r w:rsidRPr="00D65A34">
        <w:rPr>
          <w:rFonts w:ascii="Times New Roman" w:hAnsi="Times New Roman" w:cs="Times New Roman"/>
          <w:color w:val="000000" w:themeColor="text1"/>
          <w:sz w:val="24"/>
          <w:szCs w:val="24"/>
        </w:rPr>
        <w:t>(12): 3033-3039.</w:t>
      </w:r>
    </w:p>
    <w:p w14:paraId="55F084AA"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Benusic, M. A., Press, N. M., Hoang, L. M. and Romney, M. G. (2015). A cluster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bacteremia cases among injection drug users. </w:t>
      </w:r>
      <w:r w:rsidRPr="00D65A34">
        <w:rPr>
          <w:rFonts w:ascii="Times New Roman" w:hAnsi="Times New Roman" w:cs="Times New Roman"/>
          <w:i/>
          <w:color w:val="000000" w:themeColor="text1"/>
          <w:sz w:val="24"/>
          <w:szCs w:val="24"/>
        </w:rPr>
        <w:t>Can J Infect Dis Med Microbiol</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26</w:t>
      </w:r>
      <w:r w:rsidRPr="00D65A34">
        <w:rPr>
          <w:rFonts w:ascii="Times New Roman" w:hAnsi="Times New Roman" w:cs="Times New Roman"/>
          <w:color w:val="000000" w:themeColor="text1"/>
          <w:sz w:val="24"/>
          <w:szCs w:val="24"/>
        </w:rPr>
        <w:t xml:space="preserve">(2): 103–4. </w:t>
      </w:r>
    </w:p>
    <w:p w14:paraId="071E4AF9"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Bottone</w:t>
      </w:r>
      <w:r w:rsidR="0031559F">
        <w:rPr>
          <w:rFonts w:ascii="Times New Roman" w:hAnsi="Times New Roman" w:cs="Times New Roman"/>
          <w:color w:val="000000" w:themeColor="text1"/>
          <w:sz w:val="24"/>
          <w:szCs w:val="24"/>
        </w:rPr>
        <w:t>,</w:t>
      </w:r>
      <w:r w:rsidRPr="00D65A34">
        <w:rPr>
          <w:rFonts w:ascii="Times New Roman" w:hAnsi="Times New Roman" w:cs="Times New Roman"/>
          <w:color w:val="000000" w:themeColor="text1"/>
          <w:sz w:val="24"/>
          <w:szCs w:val="24"/>
        </w:rPr>
        <w:t xml:space="preserve"> E. J. (2010).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a volatile human pathogen. </w:t>
      </w:r>
      <w:r w:rsidRPr="00D65A34">
        <w:rPr>
          <w:rFonts w:ascii="Times New Roman" w:hAnsi="Times New Roman" w:cs="Times New Roman"/>
          <w:i/>
          <w:iCs/>
          <w:color w:val="000000" w:themeColor="text1"/>
          <w:sz w:val="24"/>
          <w:szCs w:val="24"/>
        </w:rPr>
        <w:t>Clin Microbiol Rev</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color w:val="000000" w:themeColor="text1"/>
          <w:sz w:val="24"/>
          <w:szCs w:val="24"/>
        </w:rPr>
        <w:t>23</w:t>
      </w:r>
      <w:r w:rsidRPr="00D65A34">
        <w:rPr>
          <w:rFonts w:ascii="Times New Roman" w:hAnsi="Times New Roman" w:cs="Times New Roman"/>
          <w:color w:val="000000" w:themeColor="text1"/>
          <w:sz w:val="24"/>
          <w:szCs w:val="24"/>
        </w:rPr>
        <w:t>: 382-398</w:t>
      </w:r>
    </w:p>
    <w:p w14:paraId="302EE46F"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Bradford, P. A. (2001). Extended spectrum beta lactamases in the 21</w:t>
      </w:r>
      <w:r w:rsidRPr="00D65A34">
        <w:rPr>
          <w:rFonts w:ascii="Times New Roman" w:hAnsi="Times New Roman" w:cs="Times New Roman"/>
          <w:color w:val="000000" w:themeColor="text1"/>
          <w:sz w:val="24"/>
          <w:szCs w:val="24"/>
          <w:vertAlign w:val="superscript"/>
        </w:rPr>
        <w:t>st</w:t>
      </w:r>
      <w:r w:rsidRPr="00D65A34">
        <w:rPr>
          <w:rFonts w:ascii="Times New Roman" w:hAnsi="Times New Roman" w:cs="Times New Roman"/>
          <w:color w:val="000000" w:themeColor="text1"/>
          <w:sz w:val="24"/>
          <w:szCs w:val="24"/>
        </w:rPr>
        <w:t xml:space="preserve"> century: characterization, epidemiology and detection of this important resistance threat. </w:t>
      </w:r>
      <w:r w:rsidRPr="00D65A34">
        <w:rPr>
          <w:rFonts w:ascii="Times New Roman" w:hAnsi="Times New Roman" w:cs="Times New Roman"/>
          <w:i/>
          <w:iCs/>
          <w:color w:val="000000" w:themeColor="text1"/>
          <w:sz w:val="24"/>
          <w:szCs w:val="24"/>
        </w:rPr>
        <w:t>Clin Microbiol Rev</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iCs/>
          <w:color w:val="000000" w:themeColor="text1"/>
          <w:sz w:val="24"/>
          <w:szCs w:val="24"/>
        </w:rPr>
        <w:t>14</w:t>
      </w:r>
      <w:r w:rsidRPr="00D65A34">
        <w:rPr>
          <w:rFonts w:ascii="Times New Roman" w:hAnsi="Times New Roman" w:cs="Times New Roman"/>
          <w:color w:val="000000" w:themeColor="text1"/>
          <w:sz w:val="24"/>
          <w:szCs w:val="24"/>
        </w:rPr>
        <w:t>: 933-51.</w:t>
      </w:r>
    </w:p>
    <w:p w14:paraId="11FE5616"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Bush, K. (2001). New beta-lactamases in Gram-negative bacteria: diversity and impact on the selection of antimicrobial therapy. </w:t>
      </w:r>
      <w:r w:rsidRPr="00D65A34">
        <w:rPr>
          <w:rFonts w:ascii="Times New Roman" w:hAnsi="Times New Roman" w:cs="Times New Roman"/>
          <w:i/>
          <w:iCs/>
          <w:color w:val="000000" w:themeColor="text1"/>
          <w:sz w:val="24"/>
          <w:szCs w:val="24"/>
        </w:rPr>
        <w:t>Clin Infect Dis</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iCs/>
          <w:color w:val="000000" w:themeColor="text1"/>
          <w:sz w:val="24"/>
          <w:szCs w:val="24"/>
        </w:rPr>
        <w:t>32</w:t>
      </w:r>
      <w:r w:rsidRPr="00D65A34">
        <w:rPr>
          <w:rFonts w:ascii="Times New Roman" w:hAnsi="Times New Roman" w:cs="Times New Roman"/>
          <w:color w:val="000000" w:themeColor="text1"/>
          <w:sz w:val="24"/>
          <w:szCs w:val="24"/>
        </w:rPr>
        <w:t>: 1085-9.</w:t>
      </w:r>
    </w:p>
    <w:p w14:paraId="653942B6"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lastRenderedPageBreak/>
        <w:t xml:space="preserve">Bush, K. and Fisher, J. F. </w:t>
      </w:r>
      <w:r w:rsidRPr="00D65A34">
        <w:rPr>
          <w:rFonts w:ascii="Times New Roman" w:hAnsi="Times New Roman" w:cs="Times New Roman"/>
          <w:b/>
          <w:bCs/>
          <w:color w:val="000000" w:themeColor="text1"/>
          <w:sz w:val="24"/>
          <w:szCs w:val="24"/>
        </w:rPr>
        <w:t>(</w:t>
      </w:r>
      <w:r w:rsidRPr="00D65A34">
        <w:rPr>
          <w:rFonts w:ascii="Times New Roman" w:hAnsi="Times New Roman" w:cs="Times New Roman"/>
          <w:color w:val="000000" w:themeColor="text1"/>
          <w:sz w:val="24"/>
          <w:szCs w:val="24"/>
        </w:rPr>
        <w:t xml:space="preserve">2011). Epidemiological expansion, structural studies, and clinical challenges of new β-lactamases from Gram-negative bacteria. </w:t>
      </w:r>
      <w:r w:rsidRPr="00D65A34">
        <w:rPr>
          <w:rFonts w:ascii="Times New Roman" w:hAnsi="Times New Roman" w:cs="Times New Roman"/>
          <w:i/>
          <w:color w:val="000000" w:themeColor="text1"/>
          <w:sz w:val="24"/>
          <w:szCs w:val="24"/>
        </w:rPr>
        <w:t>Annu. Rev. Microbiol</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65: </w:t>
      </w:r>
      <w:r w:rsidRPr="00D65A34">
        <w:rPr>
          <w:rFonts w:ascii="Times New Roman" w:hAnsi="Times New Roman" w:cs="Times New Roman"/>
          <w:color w:val="000000" w:themeColor="text1"/>
          <w:sz w:val="24"/>
          <w:szCs w:val="24"/>
        </w:rPr>
        <w:t>455–478.</w:t>
      </w:r>
    </w:p>
    <w:p w14:paraId="60C12D36"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Bush, K. and Mobashery, S. (1998). How β -lactamases have driven pharmaceutical drug discovery: from mechanistic knowledge to clinical intervention. In: Rosen B, Rosen SM, editors. </w:t>
      </w:r>
      <w:r w:rsidRPr="00D65A34">
        <w:rPr>
          <w:rFonts w:ascii="Times New Roman" w:hAnsi="Times New Roman" w:cs="Times New Roman"/>
          <w:i/>
          <w:iCs/>
          <w:color w:val="000000" w:themeColor="text1"/>
          <w:sz w:val="24"/>
          <w:szCs w:val="24"/>
        </w:rPr>
        <w:t>Resolving the antibiotic paradox</w:t>
      </w:r>
      <w:r w:rsidRPr="00D65A34">
        <w:rPr>
          <w:rFonts w:ascii="Times New Roman" w:hAnsi="Times New Roman" w:cs="Times New Roman"/>
          <w:color w:val="000000" w:themeColor="text1"/>
          <w:sz w:val="24"/>
          <w:szCs w:val="24"/>
        </w:rPr>
        <w:t>. New York: Plenum Publishers; p. 71-98.</w:t>
      </w:r>
    </w:p>
    <w:p w14:paraId="6DF05C70"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Bush, K., Jacoby, G. A. and Medeiros, A. A. (1995). A functional classification</w:t>
      </w:r>
      <w:r w:rsidRPr="00D65A34">
        <w:rPr>
          <w:rFonts w:ascii="Times New Roman" w:hAnsi="Times New Roman" w:cs="Times New Roman"/>
          <w:color w:val="000000" w:themeColor="text1"/>
          <w:sz w:val="24"/>
          <w:szCs w:val="24"/>
        </w:rPr>
        <w:br/>
        <w:t xml:space="preserve">scheme for β-lactamases and its correlation with molecular structure. </w:t>
      </w:r>
      <w:r w:rsidRPr="00D65A34">
        <w:rPr>
          <w:rFonts w:ascii="Times New Roman" w:hAnsi="Times New Roman" w:cs="Times New Roman"/>
          <w:i/>
          <w:iCs/>
          <w:color w:val="000000" w:themeColor="text1"/>
          <w:sz w:val="24"/>
          <w:szCs w:val="24"/>
        </w:rPr>
        <w:t>Antimicrob Agents Chemother</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iCs/>
          <w:color w:val="000000" w:themeColor="text1"/>
          <w:sz w:val="24"/>
          <w:szCs w:val="24"/>
        </w:rPr>
        <w:t>39</w:t>
      </w:r>
      <w:r w:rsidRPr="00D65A34">
        <w:rPr>
          <w:rFonts w:ascii="Times New Roman" w:hAnsi="Times New Roman" w:cs="Times New Roman"/>
          <w:color w:val="000000" w:themeColor="text1"/>
          <w:sz w:val="24"/>
          <w:szCs w:val="24"/>
        </w:rPr>
        <w:t>: 1211-33.</w:t>
      </w:r>
    </w:p>
    <w:p w14:paraId="39171D23"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Cadot, C., Tran, S. L., Vignaud, M. L., De Buyser, M. L., Kolstø, A. B., Brisabois, A., </w:t>
      </w:r>
      <w:r w:rsidRPr="00D65A34">
        <w:rPr>
          <w:rFonts w:ascii="Times New Roman" w:hAnsi="Times New Roman" w:cs="Times New Roman"/>
          <w:bCs/>
          <w:color w:val="000000" w:themeColor="text1"/>
          <w:sz w:val="24"/>
          <w:szCs w:val="24"/>
        </w:rPr>
        <w:br/>
        <w:t xml:space="preserve">Nguyen-Thé, C., Lereclus, D., Guinebretière, M. H. and Ramarao, N. (2010). </w:t>
      </w:r>
      <w:r w:rsidRPr="00D65A34">
        <w:rPr>
          <w:rFonts w:ascii="Times New Roman" w:hAnsi="Times New Roman" w:cs="Times New Roman"/>
          <w:color w:val="000000" w:themeColor="text1"/>
          <w:sz w:val="24"/>
          <w:szCs w:val="24"/>
        </w:rPr>
        <w:t xml:space="preserve">InhA1, NprA, and HlyII as candidates for markers to differentiate pathogenic from nonpathogenic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strains. </w:t>
      </w:r>
      <w:r w:rsidRPr="00D65A34">
        <w:rPr>
          <w:rFonts w:ascii="Times New Roman" w:hAnsi="Times New Roman" w:cs="Times New Roman"/>
          <w:i/>
          <w:iCs/>
          <w:color w:val="000000" w:themeColor="text1"/>
          <w:sz w:val="24"/>
          <w:szCs w:val="24"/>
        </w:rPr>
        <w:t>J Clin Microbiol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48</w:t>
      </w:r>
      <w:r w:rsidRPr="00D65A34">
        <w:rPr>
          <w:rFonts w:ascii="Times New Roman" w:hAnsi="Times New Roman" w:cs="Times New Roman"/>
          <w:color w:val="000000" w:themeColor="text1"/>
          <w:sz w:val="24"/>
          <w:szCs w:val="24"/>
        </w:rPr>
        <w:t>(4): 1358-1365.</w:t>
      </w:r>
    </w:p>
    <w:p w14:paraId="46C5A9A5"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Callegan, M. C., Gilmore, M. S., Gregory, M., Ramadan, R. T., Wiskur, B. J., Moyer, A. L., Hunt, J. J. and Novosad, B. D. (2007). </w:t>
      </w:r>
      <w:r w:rsidRPr="00D65A34">
        <w:rPr>
          <w:rFonts w:ascii="Times New Roman" w:hAnsi="Times New Roman" w:cs="Times New Roman"/>
          <w:color w:val="000000" w:themeColor="text1"/>
          <w:sz w:val="24"/>
          <w:szCs w:val="24"/>
        </w:rPr>
        <w:t xml:space="preserve">Bacterial endophthalmitis: therapeutic challenges and host-pathogen interactions. </w:t>
      </w:r>
      <w:r w:rsidRPr="00D65A34">
        <w:rPr>
          <w:rFonts w:ascii="Times New Roman" w:hAnsi="Times New Roman" w:cs="Times New Roman"/>
          <w:i/>
          <w:iCs/>
          <w:color w:val="000000" w:themeColor="text1"/>
          <w:sz w:val="24"/>
          <w:szCs w:val="24"/>
        </w:rPr>
        <w:t xml:space="preserve">Prog Retin Eye Res, </w:t>
      </w:r>
      <w:r w:rsidRPr="00D65A34">
        <w:rPr>
          <w:rFonts w:ascii="Times New Roman" w:hAnsi="Times New Roman" w:cs="Times New Roman"/>
          <w:b/>
          <w:bCs/>
          <w:color w:val="000000" w:themeColor="text1"/>
          <w:sz w:val="24"/>
          <w:szCs w:val="24"/>
        </w:rPr>
        <w:t>26</w:t>
      </w:r>
      <w:r w:rsidRPr="00D65A34">
        <w:rPr>
          <w:rFonts w:ascii="Times New Roman" w:hAnsi="Times New Roman" w:cs="Times New Roman"/>
          <w:color w:val="000000" w:themeColor="text1"/>
          <w:sz w:val="24"/>
          <w:szCs w:val="24"/>
        </w:rPr>
        <w:t>(2): 189-203.</w:t>
      </w:r>
    </w:p>
    <w:p w14:paraId="280A084B"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Callegan, M. C., Kane, S. T. Cochran D. C. and Gilmore, M. S. (2002). </w:t>
      </w:r>
      <w:r w:rsidRPr="00D65A34">
        <w:rPr>
          <w:rFonts w:ascii="Times New Roman" w:hAnsi="Times New Roman" w:cs="Times New Roman"/>
          <w:color w:val="000000" w:themeColor="text1"/>
          <w:sz w:val="24"/>
          <w:szCs w:val="24"/>
        </w:rPr>
        <w:t xml:space="preserve">Molecular mechanisms of </w:t>
      </w:r>
      <w:r w:rsidRPr="00D65A34">
        <w:rPr>
          <w:rFonts w:ascii="Times New Roman" w:hAnsi="Times New Roman" w:cs="Times New Roman"/>
          <w:i/>
          <w:iCs/>
          <w:color w:val="000000" w:themeColor="text1"/>
          <w:sz w:val="24"/>
          <w:szCs w:val="24"/>
        </w:rPr>
        <w:t xml:space="preserve">Bacillus </w:t>
      </w:r>
      <w:r w:rsidRPr="00D65A34">
        <w:rPr>
          <w:rFonts w:ascii="Times New Roman" w:hAnsi="Times New Roman" w:cs="Times New Roman"/>
          <w:color w:val="000000" w:themeColor="text1"/>
          <w:sz w:val="24"/>
          <w:szCs w:val="24"/>
        </w:rPr>
        <w:t xml:space="preserve">endophthalmitis pathogenesis. </w:t>
      </w:r>
      <w:r w:rsidRPr="00D65A34">
        <w:rPr>
          <w:rFonts w:ascii="Times New Roman" w:hAnsi="Times New Roman" w:cs="Times New Roman"/>
          <w:i/>
          <w:iCs/>
          <w:color w:val="000000" w:themeColor="text1"/>
          <w:sz w:val="24"/>
          <w:szCs w:val="24"/>
        </w:rPr>
        <w:t xml:space="preserve">DNA Cell Biol, </w:t>
      </w:r>
      <w:r w:rsidRPr="00D65A34">
        <w:rPr>
          <w:rFonts w:ascii="Times New Roman" w:hAnsi="Times New Roman" w:cs="Times New Roman"/>
          <w:b/>
          <w:bCs/>
          <w:color w:val="000000" w:themeColor="text1"/>
          <w:sz w:val="24"/>
          <w:szCs w:val="24"/>
        </w:rPr>
        <w:t>21</w:t>
      </w:r>
      <w:r w:rsidRPr="00D65A34">
        <w:rPr>
          <w:rFonts w:ascii="Times New Roman" w:hAnsi="Times New Roman" w:cs="Times New Roman"/>
          <w:color w:val="000000" w:themeColor="text1"/>
          <w:sz w:val="24"/>
          <w:szCs w:val="24"/>
        </w:rPr>
        <w:t>(5-6): 367-373.</w:t>
      </w:r>
    </w:p>
    <w:p w14:paraId="23ECE78F"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Carattoli, A.</w:t>
      </w:r>
      <w:r w:rsidRPr="00D65A34">
        <w:rPr>
          <w:rFonts w:ascii="Times New Roman" w:hAnsi="Times New Roman" w:cs="Times New Roman"/>
          <w:b/>
          <w:bCs/>
          <w:color w:val="000000" w:themeColor="text1"/>
          <w:sz w:val="24"/>
          <w:szCs w:val="24"/>
        </w:rPr>
        <w:t xml:space="preserve"> (</w:t>
      </w:r>
      <w:r w:rsidRPr="00D65A34">
        <w:rPr>
          <w:rFonts w:ascii="Times New Roman" w:hAnsi="Times New Roman" w:cs="Times New Roman"/>
          <w:color w:val="000000" w:themeColor="text1"/>
          <w:sz w:val="24"/>
          <w:szCs w:val="24"/>
        </w:rPr>
        <w:t xml:space="preserve">2009). Resistance plasmid families in </w:t>
      </w:r>
      <w:r w:rsidRPr="00D65A34">
        <w:rPr>
          <w:rFonts w:ascii="Times New Roman" w:hAnsi="Times New Roman" w:cs="Times New Roman"/>
          <w:i/>
          <w:iCs/>
          <w:color w:val="000000" w:themeColor="text1"/>
          <w:sz w:val="24"/>
          <w:szCs w:val="24"/>
        </w:rPr>
        <w:t>Enterobacteriaceae</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color w:val="000000" w:themeColor="text1"/>
          <w:sz w:val="24"/>
          <w:szCs w:val="24"/>
        </w:rPr>
        <w:t>Antimicrob. Agents Chemother</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53: </w:t>
      </w:r>
      <w:r w:rsidRPr="00D65A34">
        <w:rPr>
          <w:rFonts w:ascii="Times New Roman" w:hAnsi="Times New Roman" w:cs="Times New Roman"/>
          <w:color w:val="000000" w:themeColor="text1"/>
          <w:sz w:val="24"/>
          <w:szCs w:val="24"/>
        </w:rPr>
        <w:t xml:space="preserve">2227–2238. </w:t>
      </w:r>
    </w:p>
    <w:p w14:paraId="527C2946"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lastRenderedPageBreak/>
        <w:t>Chen, Y., Succi, J., Tenover, F. C. and Koehler., T. M. (</w:t>
      </w:r>
      <w:r w:rsidRPr="00D65A34">
        <w:rPr>
          <w:rFonts w:ascii="Times New Roman" w:hAnsi="Times New Roman" w:cs="Times New Roman"/>
          <w:color w:val="000000" w:themeColor="text1"/>
          <w:sz w:val="24"/>
          <w:szCs w:val="24"/>
        </w:rPr>
        <w:t xml:space="preserve">2003). </w:t>
      </w:r>
      <w:r w:rsidRPr="00D65A34">
        <w:rPr>
          <w:rFonts w:ascii="Times New Roman" w:hAnsi="Times New Roman" w:cs="Times New Roman"/>
          <w:bCs/>
          <w:color w:val="000000" w:themeColor="text1"/>
          <w:sz w:val="24"/>
          <w:szCs w:val="24"/>
        </w:rPr>
        <w:t>ß</w:t>
      </w:r>
      <w:r w:rsidRPr="00D65A34">
        <w:rPr>
          <w:rFonts w:ascii="Times New Roman" w:hAnsi="Times New Roman" w:cs="Times New Roman"/>
          <w:color w:val="000000" w:themeColor="text1"/>
          <w:sz w:val="24"/>
          <w:szCs w:val="24"/>
        </w:rPr>
        <w:t xml:space="preserve">–Lactamase genes of the penicillin-susceptible </w:t>
      </w:r>
      <w:r w:rsidRPr="00D65A34">
        <w:rPr>
          <w:rFonts w:ascii="Times New Roman" w:hAnsi="Times New Roman" w:cs="Times New Roman"/>
          <w:i/>
          <w:iCs/>
          <w:color w:val="000000" w:themeColor="text1"/>
          <w:sz w:val="24"/>
          <w:szCs w:val="24"/>
        </w:rPr>
        <w:t xml:space="preserve">Bacillus anthracis </w:t>
      </w:r>
      <w:r w:rsidRPr="00D65A34">
        <w:rPr>
          <w:rFonts w:ascii="Times New Roman" w:hAnsi="Times New Roman" w:cs="Times New Roman"/>
          <w:color w:val="000000" w:themeColor="text1"/>
          <w:sz w:val="24"/>
          <w:szCs w:val="24"/>
        </w:rPr>
        <w:t xml:space="preserve">Sterne strain. J. Bacteriol. </w:t>
      </w:r>
      <w:r w:rsidRPr="00D65A34">
        <w:rPr>
          <w:rFonts w:ascii="Times New Roman" w:hAnsi="Times New Roman" w:cs="Times New Roman"/>
          <w:bCs/>
          <w:color w:val="000000" w:themeColor="text1"/>
          <w:sz w:val="24"/>
          <w:szCs w:val="24"/>
        </w:rPr>
        <w:t>185:</w:t>
      </w:r>
      <w:r w:rsidRPr="00D65A34">
        <w:rPr>
          <w:rFonts w:ascii="Times New Roman" w:hAnsi="Times New Roman" w:cs="Times New Roman"/>
          <w:color w:val="000000" w:themeColor="text1"/>
          <w:sz w:val="24"/>
          <w:szCs w:val="24"/>
        </w:rPr>
        <w:t>823–830.</w:t>
      </w:r>
    </w:p>
    <w:p w14:paraId="0048317C"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CLSI. (2005). </w:t>
      </w:r>
      <w:bookmarkStart w:id="6" w:name="8801_an"/>
      <w:bookmarkEnd w:id="6"/>
      <w:r w:rsidRPr="00D65A34">
        <w:rPr>
          <w:rFonts w:ascii="Times New Roman" w:hAnsi="Times New Roman" w:cs="Times New Roman"/>
          <w:i/>
          <w:color w:val="000000" w:themeColor="text1"/>
          <w:sz w:val="24"/>
          <w:szCs w:val="24"/>
        </w:rPr>
        <w:t>Performance standards for antimicrobial susceptibility testing</w:t>
      </w:r>
      <w:r w:rsidRPr="00D65A34">
        <w:rPr>
          <w:rFonts w:ascii="Times New Roman" w:hAnsi="Times New Roman" w:cs="Times New Roman"/>
          <w:color w:val="000000" w:themeColor="text1"/>
          <w:sz w:val="24"/>
          <w:szCs w:val="24"/>
        </w:rPr>
        <w:t>. CLSI Approved Standards M100-S15. Clinical and Laboratory Standards Institute, Wayne, PA. CDC. USA.</w:t>
      </w:r>
    </w:p>
    <w:p w14:paraId="6C9F075C" w14:textId="77777777" w:rsidR="00340DA6" w:rsidRPr="00D65A34" w:rsidRDefault="00340DA6" w:rsidP="00340DA6">
      <w:pPr>
        <w:spacing w:line="480" w:lineRule="auto"/>
        <w:ind w:left="720" w:hanging="720"/>
        <w:jc w:val="both"/>
        <w:rPr>
          <w:rFonts w:ascii="Times New Roman" w:hAnsi="Times New Roman" w:cs="Times New Roman"/>
          <w:sz w:val="24"/>
          <w:szCs w:val="24"/>
        </w:rPr>
      </w:pPr>
      <w:r w:rsidRPr="00D65A34">
        <w:rPr>
          <w:rFonts w:ascii="Times New Roman" w:hAnsi="Times New Roman" w:cs="Times New Roman"/>
          <w:sz w:val="24"/>
          <w:szCs w:val="24"/>
        </w:rPr>
        <w:t xml:space="preserve">Cone, L. A., Dreisbach, L., Potts, B. E., Comess, B. E. and Burleigh, W. A. (2005). Fatal </w:t>
      </w:r>
      <w:r w:rsidRPr="00D65A34">
        <w:rPr>
          <w:rFonts w:ascii="Times New Roman" w:hAnsi="Times New Roman" w:cs="Times New Roman"/>
          <w:i/>
          <w:sz w:val="24"/>
          <w:szCs w:val="24"/>
        </w:rPr>
        <w:t>Bacillus cereus</w:t>
      </w:r>
      <w:r w:rsidRPr="00D65A34">
        <w:rPr>
          <w:rFonts w:ascii="Times New Roman" w:hAnsi="Times New Roman" w:cs="Times New Roman"/>
          <w:sz w:val="24"/>
          <w:szCs w:val="24"/>
        </w:rPr>
        <w:t xml:space="preserve"> endocarditis masquerading as an anthrax-like infection in a patient with acute lymphoblastic leukemia: case report. </w:t>
      </w:r>
      <w:r w:rsidRPr="00D65A34">
        <w:rPr>
          <w:rFonts w:ascii="Times New Roman" w:hAnsi="Times New Roman" w:cs="Times New Roman"/>
          <w:i/>
          <w:sz w:val="24"/>
          <w:szCs w:val="24"/>
        </w:rPr>
        <w:t>J Heart Valve Dis</w:t>
      </w:r>
      <w:r w:rsidRPr="00D65A34">
        <w:rPr>
          <w:rFonts w:ascii="Times New Roman" w:hAnsi="Times New Roman" w:cs="Times New Roman"/>
          <w:sz w:val="24"/>
          <w:szCs w:val="24"/>
        </w:rPr>
        <w:t xml:space="preserve">, </w:t>
      </w:r>
      <w:r w:rsidRPr="00D65A34">
        <w:rPr>
          <w:rFonts w:ascii="Times New Roman" w:hAnsi="Times New Roman" w:cs="Times New Roman"/>
          <w:b/>
          <w:sz w:val="24"/>
          <w:szCs w:val="24"/>
        </w:rPr>
        <w:t>14</w:t>
      </w:r>
      <w:r w:rsidRPr="00D65A34">
        <w:rPr>
          <w:rFonts w:ascii="Times New Roman" w:hAnsi="Times New Roman" w:cs="Times New Roman"/>
          <w:sz w:val="24"/>
          <w:szCs w:val="24"/>
        </w:rPr>
        <w:t>: 37-39.</w:t>
      </w:r>
    </w:p>
    <w:p w14:paraId="2BEA3FCC" w14:textId="77777777" w:rsidR="00340DA6" w:rsidRPr="00D65A34" w:rsidRDefault="00340DA6" w:rsidP="00D01D71">
      <w:pPr>
        <w:shd w:val="clear" w:color="auto" w:fill="FFFFFF"/>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Cooper, R. (2005). </w:t>
      </w:r>
      <w:r w:rsidRPr="00D65A34">
        <w:rPr>
          <w:rFonts w:ascii="Times New Roman" w:hAnsi="Times New Roman" w:cs="Times New Roman"/>
          <w:i/>
          <w:color w:val="000000" w:themeColor="text1"/>
          <w:sz w:val="24"/>
          <w:szCs w:val="24"/>
        </w:rPr>
        <w:t>Understanding wound infection</w:t>
      </w:r>
      <w:r w:rsidRPr="00D65A34">
        <w:rPr>
          <w:rFonts w:ascii="Times New Roman" w:hAnsi="Times New Roman" w:cs="Times New Roman"/>
          <w:color w:val="000000" w:themeColor="text1"/>
          <w:sz w:val="24"/>
          <w:szCs w:val="24"/>
        </w:rPr>
        <w:t>, In EWMA Position Docment: Identifying Criteria for Wound Infection, MEP Ltd, London, UK, 2005.</w:t>
      </w:r>
    </w:p>
    <w:p w14:paraId="549E4236" w14:textId="77777777" w:rsidR="00340DA6" w:rsidRPr="00D65A34" w:rsidRDefault="00340DA6" w:rsidP="00340DA6">
      <w:pPr>
        <w:spacing w:line="480" w:lineRule="auto"/>
        <w:ind w:left="720" w:hanging="720"/>
        <w:jc w:val="both"/>
        <w:rPr>
          <w:rFonts w:ascii="Times New Roman" w:hAnsi="Times New Roman" w:cs="Times New Roman"/>
          <w:sz w:val="24"/>
          <w:szCs w:val="24"/>
        </w:rPr>
      </w:pPr>
      <w:r w:rsidRPr="00D65A34">
        <w:rPr>
          <w:rFonts w:ascii="Times New Roman" w:hAnsi="Times New Roman" w:cs="Times New Roman"/>
          <w:sz w:val="24"/>
          <w:szCs w:val="24"/>
        </w:rPr>
        <w:t xml:space="preserve">Dancer, S. J., McNair, D., Finn, P. and Kolsto, A. B. (2002). </w:t>
      </w:r>
      <w:r w:rsidRPr="00D65A34">
        <w:rPr>
          <w:rFonts w:ascii="Times New Roman" w:hAnsi="Times New Roman" w:cs="Times New Roman"/>
          <w:i/>
          <w:sz w:val="24"/>
          <w:szCs w:val="24"/>
        </w:rPr>
        <w:t>Bacillus cereus</w:t>
      </w:r>
      <w:r w:rsidRPr="00D65A34">
        <w:rPr>
          <w:rFonts w:ascii="Times New Roman" w:hAnsi="Times New Roman" w:cs="Times New Roman"/>
          <w:sz w:val="24"/>
          <w:szCs w:val="24"/>
        </w:rPr>
        <w:t xml:space="preserve"> cellulitis from contaminated heroin. </w:t>
      </w:r>
      <w:r w:rsidRPr="00D65A34">
        <w:rPr>
          <w:rFonts w:ascii="Times New Roman" w:hAnsi="Times New Roman" w:cs="Times New Roman"/>
          <w:i/>
          <w:sz w:val="24"/>
          <w:szCs w:val="24"/>
        </w:rPr>
        <w:t>J Med Microbiol</w:t>
      </w:r>
      <w:r w:rsidRPr="00D65A34">
        <w:rPr>
          <w:rFonts w:ascii="Times New Roman" w:hAnsi="Times New Roman" w:cs="Times New Roman"/>
          <w:sz w:val="24"/>
          <w:szCs w:val="24"/>
        </w:rPr>
        <w:t xml:space="preserve">, </w:t>
      </w:r>
      <w:r w:rsidRPr="00D65A34">
        <w:rPr>
          <w:rFonts w:ascii="Times New Roman" w:hAnsi="Times New Roman" w:cs="Times New Roman"/>
          <w:b/>
          <w:sz w:val="24"/>
          <w:szCs w:val="24"/>
        </w:rPr>
        <w:t>51</w:t>
      </w:r>
      <w:r w:rsidRPr="00D65A34">
        <w:rPr>
          <w:rFonts w:ascii="Times New Roman" w:hAnsi="Times New Roman" w:cs="Times New Roman"/>
          <w:sz w:val="24"/>
          <w:szCs w:val="24"/>
        </w:rPr>
        <w:t>: 278-281.</w:t>
      </w:r>
    </w:p>
    <w:p w14:paraId="565EE7EF"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Decousser, J., Ramarao, N., Duport, C., Dorval, M., Bourgeois-Nicolaos, N., Guinebretiere, M. H, </w:t>
      </w:r>
      <w:hyperlink r:id="rId41" w:history="1">
        <w:r w:rsidRPr="00D65A34">
          <w:rPr>
            <w:rStyle w:val="Hyperlink"/>
            <w:rFonts w:ascii="Times New Roman" w:hAnsi="Times New Roman" w:cs="Times New Roman"/>
            <w:color w:val="660066"/>
            <w:sz w:val="24"/>
            <w:szCs w:val="24"/>
            <w:u w:val="none"/>
            <w:shd w:val="clear" w:color="auto" w:fill="FFFFFF"/>
          </w:rPr>
          <w:t>Razafimahefa, H</w:t>
        </w:r>
      </w:hyperlink>
      <w:r w:rsidRPr="00D65A34">
        <w:rPr>
          <w:rFonts w:ascii="Times New Roman" w:hAnsi="Times New Roman" w:cs="Times New Roman"/>
          <w:sz w:val="24"/>
          <w:szCs w:val="24"/>
        </w:rPr>
        <w:t>.</w:t>
      </w:r>
      <w:r w:rsidRPr="00D65A34">
        <w:rPr>
          <w:rFonts w:ascii="Times New Roman" w:hAnsi="Times New Roman" w:cs="Times New Roman"/>
          <w:color w:val="000000"/>
          <w:sz w:val="24"/>
          <w:szCs w:val="24"/>
          <w:shd w:val="clear" w:color="auto" w:fill="FFFFFF"/>
        </w:rPr>
        <w:t xml:space="preserve"> and </w:t>
      </w:r>
      <w:hyperlink r:id="rId42" w:history="1">
        <w:r w:rsidRPr="00D65A34">
          <w:rPr>
            <w:rStyle w:val="Hyperlink"/>
            <w:rFonts w:ascii="Times New Roman" w:hAnsi="Times New Roman" w:cs="Times New Roman"/>
            <w:color w:val="660066"/>
            <w:sz w:val="24"/>
            <w:szCs w:val="24"/>
            <w:u w:val="none"/>
            <w:shd w:val="clear" w:color="auto" w:fill="FFFFFF"/>
          </w:rPr>
          <w:t>Doucet-Populaire, F</w:t>
        </w:r>
      </w:hyperlink>
      <w:r w:rsidRPr="00D65A34">
        <w:rPr>
          <w:rFonts w:ascii="Times New Roman" w:hAnsi="Times New Roman" w:cs="Times New Roman"/>
          <w:color w:val="000000"/>
          <w:sz w:val="24"/>
          <w:szCs w:val="24"/>
          <w:shd w:val="clear" w:color="auto" w:fill="FFFFFF"/>
        </w:rPr>
        <w:t>.</w:t>
      </w:r>
      <w:r w:rsidRPr="00D65A34">
        <w:rPr>
          <w:rFonts w:ascii="Times New Roman" w:hAnsi="Times New Roman" w:cs="Times New Roman"/>
          <w:color w:val="000000" w:themeColor="text1"/>
          <w:sz w:val="24"/>
          <w:szCs w:val="24"/>
        </w:rPr>
        <w:t xml:space="preserve"> (2013).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and severe intestinal infections in preterm neonates: putative role of the pooled breast milk. </w:t>
      </w:r>
      <w:r w:rsidRPr="00D65A34">
        <w:rPr>
          <w:rFonts w:ascii="Times New Roman" w:hAnsi="Times New Roman" w:cs="Times New Roman"/>
          <w:i/>
          <w:color w:val="000000" w:themeColor="text1"/>
          <w:sz w:val="24"/>
          <w:szCs w:val="24"/>
        </w:rPr>
        <w:t>Am Journal of Infection Control</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41</w:t>
      </w:r>
      <w:r w:rsidRPr="00D65A34">
        <w:rPr>
          <w:rFonts w:ascii="Times New Roman" w:hAnsi="Times New Roman" w:cs="Times New Roman"/>
          <w:color w:val="000000" w:themeColor="text1"/>
          <w:sz w:val="24"/>
          <w:szCs w:val="24"/>
        </w:rPr>
        <w:t>: 918–21.</w:t>
      </w:r>
    </w:p>
    <w:p w14:paraId="11F49F42" w14:textId="77777777" w:rsidR="00340DA6" w:rsidRPr="00D65A34" w:rsidRDefault="00340DA6" w:rsidP="00D01D71">
      <w:pPr>
        <w:pStyle w:val="Heading1"/>
        <w:shd w:val="clear" w:color="auto" w:fill="FFFFFF"/>
        <w:spacing w:before="0" w:line="480" w:lineRule="auto"/>
        <w:ind w:left="720" w:hanging="720"/>
        <w:jc w:val="both"/>
        <w:rPr>
          <w:rFonts w:ascii="Times New Roman" w:hAnsi="Times New Roman" w:cs="Times New Roman"/>
          <w:b w:val="0"/>
          <w:color w:val="1C1D1E"/>
          <w:sz w:val="24"/>
          <w:szCs w:val="24"/>
        </w:rPr>
      </w:pPr>
      <w:r w:rsidRPr="00D65A34">
        <w:rPr>
          <w:rFonts w:ascii="Times New Roman" w:hAnsi="Times New Roman" w:cs="Times New Roman"/>
          <w:b w:val="0"/>
          <w:color w:val="000000" w:themeColor="text1"/>
          <w:sz w:val="24"/>
          <w:szCs w:val="24"/>
        </w:rPr>
        <w:t>Fauci, A. S., Longo, D. L., Braunwald,</w:t>
      </w:r>
      <w:r w:rsidRPr="00D65A34">
        <w:rPr>
          <w:rFonts w:ascii="Times New Roman" w:hAnsi="Times New Roman" w:cs="Times New Roman"/>
          <w:b w:val="0"/>
          <w:color w:val="1C1D1E"/>
          <w:sz w:val="24"/>
          <w:szCs w:val="24"/>
        </w:rPr>
        <w:t xml:space="preserve"> </w:t>
      </w:r>
      <w:r w:rsidRPr="00D65A34">
        <w:rPr>
          <w:rFonts w:ascii="Times New Roman" w:hAnsi="Times New Roman" w:cs="Times New Roman"/>
          <w:b w:val="0"/>
          <w:color w:val="000000" w:themeColor="text1"/>
          <w:sz w:val="24"/>
          <w:szCs w:val="24"/>
        </w:rPr>
        <w:t>E.,</w:t>
      </w:r>
      <w:r w:rsidRPr="00D65A34">
        <w:rPr>
          <w:rFonts w:ascii="Times New Roman" w:hAnsi="Times New Roman" w:cs="Times New Roman"/>
          <w:b w:val="0"/>
          <w:color w:val="1C1D1E"/>
          <w:sz w:val="24"/>
          <w:szCs w:val="24"/>
        </w:rPr>
        <w:t xml:space="preserve"> Hauser, S. L., Jameson J. L., and Loscalzo, J. </w:t>
      </w:r>
      <w:r w:rsidRPr="00D65A34">
        <w:rPr>
          <w:rFonts w:ascii="Times New Roman" w:hAnsi="Times New Roman" w:cs="Times New Roman"/>
          <w:b w:val="0"/>
          <w:color w:val="000000" w:themeColor="text1"/>
          <w:sz w:val="24"/>
          <w:szCs w:val="24"/>
        </w:rPr>
        <w:t xml:space="preserve">(2008). </w:t>
      </w:r>
      <w:r w:rsidRPr="00D65A34">
        <w:rPr>
          <w:rFonts w:ascii="Times New Roman" w:hAnsi="Times New Roman" w:cs="Times New Roman"/>
          <w:b w:val="0"/>
          <w:i/>
          <w:color w:val="000000" w:themeColor="text1"/>
          <w:sz w:val="24"/>
          <w:szCs w:val="24"/>
        </w:rPr>
        <w:t xml:space="preserve">Patient management algorithms. </w:t>
      </w:r>
      <w:r w:rsidRPr="00D65A34">
        <w:rPr>
          <w:rFonts w:ascii="Times New Roman" w:hAnsi="Times New Roman" w:cs="Times New Roman"/>
          <w:b w:val="0"/>
          <w:color w:val="000000" w:themeColor="text1"/>
          <w:sz w:val="24"/>
          <w:szCs w:val="24"/>
        </w:rPr>
        <w:t>In</w:t>
      </w:r>
      <w:r w:rsidRPr="00D65A34">
        <w:rPr>
          <w:rFonts w:ascii="Times New Roman" w:hAnsi="Times New Roman" w:cs="Times New Roman"/>
          <w:b w:val="0"/>
          <w:i/>
          <w:color w:val="000000" w:themeColor="text1"/>
          <w:sz w:val="24"/>
          <w:szCs w:val="24"/>
        </w:rPr>
        <w:t xml:space="preserve"> Harrison's Principles of Internal Medicine</w:t>
      </w:r>
      <w:r w:rsidRPr="00D65A34">
        <w:rPr>
          <w:rFonts w:ascii="Times New Roman" w:hAnsi="Times New Roman" w:cs="Times New Roman"/>
          <w:b w:val="0"/>
          <w:color w:val="000000" w:themeColor="text1"/>
          <w:sz w:val="24"/>
          <w:szCs w:val="24"/>
        </w:rPr>
        <w:t xml:space="preserve">. TheMcGraw-Hill Companies Inc, 17th edition, 2008. pp. 325-328 </w:t>
      </w:r>
    </w:p>
    <w:p w14:paraId="708E5BE0" w14:textId="77777777"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Flavelle, S., Tyrrell, </w:t>
      </w:r>
      <w:proofErr w:type="gramStart"/>
      <w:r w:rsidRPr="00D65A34">
        <w:rPr>
          <w:rFonts w:ascii="Times New Roman" w:hAnsi="Times New Roman" w:cs="Times New Roman"/>
          <w:color w:val="000000" w:themeColor="text1"/>
          <w:sz w:val="24"/>
          <w:szCs w:val="24"/>
        </w:rPr>
        <w:t>G .</w:t>
      </w:r>
      <w:proofErr w:type="gramEnd"/>
      <w:r w:rsidRPr="00D65A34">
        <w:rPr>
          <w:rFonts w:ascii="Times New Roman" w:hAnsi="Times New Roman" w:cs="Times New Roman"/>
          <w:color w:val="000000" w:themeColor="text1"/>
          <w:sz w:val="24"/>
          <w:szCs w:val="24"/>
        </w:rPr>
        <w:t xml:space="preserve">J. and Forgie, S. E. (2007). A 'serious' bloodstream infection in an infant. </w:t>
      </w:r>
      <w:r w:rsidRPr="00D65A34">
        <w:rPr>
          <w:rFonts w:ascii="Times New Roman" w:hAnsi="Times New Roman" w:cs="Times New Roman"/>
          <w:i/>
          <w:iCs/>
          <w:color w:val="000000" w:themeColor="text1"/>
          <w:sz w:val="24"/>
          <w:szCs w:val="24"/>
        </w:rPr>
        <w:t>Can J Infect Dis Med Microbiol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18</w:t>
      </w:r>
      <w:r w:rsidRPr="00D65A34">
        <w:rPr>
          <w:rFonts w:ascii="Times New Roman" w:hAnsi="Times New Roman" w:cs="Times New Roman"/>
          <w:color w:val="000000" w:themeColor="text1"/>
          <w:sz w:val="24"/>
          <w:szCs w:val="24"/>
        </w:rPr>
        <w:t>: 311-312</w:t>
      </w:r>
    </w:p>
    <w:p w14:paraId="2067835C"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Ghazaei, C. (2019). Phenotypic and molecular detection of Beta-Lactamase enzyme produced by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isolated from pasteurized and raw milk. </w:t>
      </w:r>
      <w:r w:rsidRPr="00D65A34">
        <w:rPr>
          <w:rFonts w:ascii="Times New Roman" w:hAnsi="Times New Roman" w:cs="Times New Roman"/>
          <w:i/>
          <w:iCs/>
          <w:color w:val="000000" w:themeColor="text1"/>
          <w:sz w:val="24"/>
          <w:szCs w:val="24"/>
        </w:rPr>
        <w:t>J Med Bacteriol,</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8</w:t>
      </w:r>
      <w:r w:rsidRPr="00D65A34">
        <w:rPr>
          <w:rFonts w:ascii="Times New Roman" w:hAnsi="Times New Roman" w:cs="Times New Roman"/>
          <w:color w:val="000000" w:themeColor="text1"/>
          <w:sz w:val="24"/>
          <w:szCs w:val="24"/>
        </w:rPr>
        <w:t>(3, 4): pp.1-7.</w:t>
      </w:r>
    </w:p>
    <w:p w14:paraId="3E2711F3" w14:textId="77777777" w:rsidR="00340DA6" w:rsidRPr="00D65A34" w:rsidRDefault="00340DA6" w:rsidP="00D01D71">
      <w:pPr>
        <w:tabs>
          <w:tab w:val="center" w:pos="4680"/>
        </w:tabs>
        <w:spacing w:line="480" w:lineRule="auto"/>
        <w:ind w:left="720" w:hanging="720"/>
        <w:jc w:val="both"/>
        <w:rPr>
          <w:rFonts w:ascii="Times New Roman" w:hAnsi="Times New Roman" w:cs="Times New Roman"/>
          <w:bCs/>
          <w:color w:val="000000" w:themeColor="text1"/>
          <w:sz w:val="24"/>
          <w:szCs w:val="24"/>
        </w:rPr>
      </w:pPr>
      <w:r w:rsidRPr="00D65A34">
        <w:rPr>
          <w:rFonts w:ascii="Times New Roman" w:hAnsi="Times New Roman" w:cs="Times New Roman"/>
          <w:bCs/>
          <w:color w:val="000000" w:themeColor="text1"/>
          <w:sz w:val="24"/>
          <w:szCs w:val="24"/>
        </w:rPr>
        <w:t xml:space="preserve">Ginsburg, A. S., Salazar, L. G., True, L. D. and Disis, M. L.  (2003). Fatal </w:t>
      </w:r>
      <w:r w:rsidRPr="00D65A34">
        <w:rPr>
          <w:rFonts w:ascii="Times New Roman" w:hAnsi="Times New Roman" w:cs="Times New Roman"/>
          <w:bCs/>
          <w:i/>
          <w:iCs/>
          <w:color w:val="000000" w:themeColor="text1"/>
          <w:sz w:val="24"/>
          <w:szCs w:val="24"/>
        </w:rPr>
        <w:t xml:space="preserve">Bacillus </w:t>
      </w:r>
      <w:proofErr w:type="gramStart"/>
      <w:r w:rsidRPr="00D65A34">
        <w:rPr>
          <w:rFonts w:ascii="Times New Roman" w:hAnsi="Times New Roman" w:cs="Times New Roman"/>
          <w:bCs/>
          <w:i/>
          <w:iCs/>
          <w:color w:val="000000" w:themeColor="text1"/>
          <w:sz w:val="24"/>
          <w:szCs w:val="24"/>
        </w:rPr>
        <w:t>cereus</w:t>
      </w:r>
      <w:proofErr w:type="gramEnd"/>
      <w:r w:rsidRPr="00D65A34">
        <w:rPr>
          <w:rFonts w:ascii="Times New Roman" w:hAnsi="Times New Roman" w:cs="Times New Roman"/>
          <w:bCs/>
          <w:i/>
          <w:iCs/>
          <w:color w:val="000000" w:themeColor="text1"/>
          <w:sz w:val="24"/>
          <w:szCs w:val="24"/>
        </w:rPr>
        <w:t xml:space="preserve"> </w:t>
      </w:r>
      <w:r w:rsidRPr="00D65A34">
        <w:rPr>
          <w:rFonts w:ascii="Times New Roman" w:hAnsi="Times New Roman" w:cs="Times New Roman"/>
          <w:bCs/>
          <w:color w:val="000000" w:themeColor="text1"/>
          <w:sz w:val="24"/>
          <w:szCs w:val="24"/>
        </w:rPr>
        <w:t xml:space="preserve">Sepsis Following Resolving Neutropenic Enterocolitis During the Treatment of Acute Leukemia. </w:t>
      </w:r>
      <w:r w:rsidRPr="00D65A34">
        <w:rPr>
          <w:rFonts w:ascii="Times New Roman" w:hAnsi="Times New Roman" w:cs="Times New Roman"/>
          <w:bCs/>
          <w:i/>
          <w:color w:val="000000" w:themeColor="text1"/>
          <w:sz w:val="24"/>
          <w:szCs w:val="24"/>
        </w:rPr>
        <w:t>American Journal of Hematology</w:t>
      </w:r>
      <w:r w:rsidRPr="00D65A34">
        <w:rPr>
          <w:rFonts w:ascii="Times New Roman" w:hAnsi="Times New Roman" w:cs="Times New Roman"/>
          <w:bCs/>
          <w:color w:val="000000" w:themeColor="text1"/>
          <w:sz w:val="24"/>
          <w:szCs w:val="24"/>
        </w:rPr>
        <w:t xml:space="preserve">, </w:t>
      </w:r>
      <w:r w:rsidRPr="00D65A34">
        <w:rPr>
          <w:rFonts w:ascii="Times New Roman" w:hAnsi="Times New Roman" w:cs="Times New Roman"/>
          <w:b/>
          <w:bCs/>
          <w:color w:val="000000" w:themeColor="text1"/>
          <w:sz w:val="24"/>
          <w:szCs w:val="24"/>
        </w:rPr>
        <w:t>72</w:t>
      </w:r>
      <w:r w:rsidRPr="00D65A34">
        <w:rPr>
          <w:rFonts w:ascii="Times New Roman" w:hAnsi="Times New Roman" w:cs="Times New Roman"/>
          <w:bCs/>
          <w:color w:val="000000" w:themeColor="text1"/>
          <w:sz w:val="24"/>
          <w:szCs w:val="24"/>
        </w:rPr>
        <w:t xml:space="preserve">: 204–208 </w:t>
      </w:r>
    </w:p>
    <w:p w14:paraId="7BE87396"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Glasset, B., Herbin, S., Granier, S. A., CavalieÂ, L., Lafeuille, E., GueÂrin, C., Ruimy, R., Casagrande-Magne, F., Levast, M., Chautemps, N., Decousser, J., Belotti, L., Pelloux, I., Robert, </w:t>
      </w:r>
      <w:r w:rsidRPr="00D65A34">
        <w:rPr>
          <w:rFonts w:ascii="Times New Roman" w:hAnsi="Times New Roman" w:cs="Times New Roman"/>
          <w:color w:val="000000" w:themeColor="text1"/>
          <w:sz w:val="24"/>
          <w:szCs w:val="24"/>
        </w:rPr>
        <w:tab/>
        <w:t xml:space="preserve">J. Brisabois, A. and Ramarao, N. (2018).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A Serious Cause </w:t>
      </w:r>
      <w:proofErr w:type="gramStart"/>
      <w:r w:rsidRPr="00D65A34">
        <w:rPr>
          <w:rFonts w:ascii="Times New Roman" w:hAnsi="Times New Roman" w:cs="Times New Roman"/>
          <w:color w:val="000000" w:themeColor="text1"/>
          <w:sz w:val="24"/>
          <w:szCs w:val="24"/>
        </w:rPr>
        <w:t>Of</w:t>
      </w:r>
      <w:proofErr w:type="gramEnd"/>
      <w:r w:rsidRPr="00D65A34">
        <w:rPr>
          <w:rFonts w:ascii="Times New Roman" w:hAnsi="Times New Roman" w:cs="Times New Roman"/>
          <w:color w:val="000000" w:themeColor="text1"/>
          <w:sz w:val="24"/>
          <w:szCs w:val="24"/>
        </w:rPr>
        <w:t xml:space="preserve"> Nosocomial Infections: </w:t>
      </w:r>
      <w:r w:rsidRPr="00D65A34">
        <w:rPr>
          <w:rFonts w:ascii="Times New Roman" w:hAnsi="Times New Roman" w:cs="Times New Roman"/>
          <w:color w:val="000000" w:themeColor="text1"/>
          <w:sz w:val="24"/>
          <w:szCs w:val="24"/>
        </w:rPr>
        <w:tab/>
        <w:t xml:space="preserve">Epidemiologic And Genetic Survey. </w:t>
      </w:r>
      <w:r w:rsidRPr="00D65A34">
        <w:rPr>
          <w:rFonts w:ascii="Times New Roman" w:hAnsi="Times New Roman" w:cs="Times New Roman"/>
          <w:i/>
          <w:iCs/>
          <w:color w:val="000000" w:themeColor="text1"/>
          <w:sz w:val="24"/>
          <w:szCs w:val="24"/>
        </w:rPr>
        <w:t>Plos one</w:t>
      </w:r>
      <w:r w:rsidRPr="00D65A34">
        <w:rPr>
          <w:rFonts w:ascii="Times New Roman" w:hAnsi="Times New Roman" w:cs="Times New Roman"/>
          <w:color w:val="000000" w:themeColor="text1"/>
          <w:sz w:val="24"/>
          <w:szCs w:val="24"/>
        </w:rPr>
        <w:t>, 1-19</w:t>
      </w:r>
    </w:p>
    <w:p w14:paraId="1FA7394E"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Glasset, B., Herbin, S., Guiller, L., Cadel-Six, S., Vignaud, M. L. and Grout, J. (2016). Large-scale survey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-induced food-borne outbreaks: epidemiologic and genetic characterization. </w:t>
      </w:r>
      <w:r w:rsidRPr="00D65A34">
        <w:rPr>
          <w:rFonts w:ascii="Times New Roman" w:hAnsi="Times New Roman" w:cs="Times New Roman"/>
          <w:i/>
          <w:color w:val="000000" w:themeColor="text1"/>
          <w:sz w:val="24"/>
          <w:szCs w:val="24"/>
        </w:rPr>
        <w:t>EuroSurveillance.</w:t>
      </w:r>
      <w:r w:rsidRPr="00D65A34">
        <w:rPr>
          <w:rFonts w:ascii="Times New Roman" w:hAnsi="Times New Roman" w:cs="Times New Roman"/>
          <w:color w:val="000000" w:themeColor="text1"/>
          <w:sz w:val="24"/>
          <w:szCs w:val="24"/>
        </w:rPr>
        <w:t>, 21(48).</w:t>
      </w:r>
    </w:p>
    <w:p w14:paraId="6D4E29E5" w14:textId="77777777" w:rsidR="00340DA6" w:rsidRPr="00D65A34" w:rsidRDefault="00340DA6" w:rsidP="00E77EFF">
      <w:pPr>
        <w:tabs>
          <w:tab w:val="center" w:pos="4680"/>
        </w:tabs>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Gould, L. J. and Fulton, A. T. (2016). </w:t>
      </w:r>
      <w:r w:rsidRPr="00D65A34">
        <w:rPr>
          <w:rFonts w:ascii="Times New Roman" w:hAnsi="Times New Roman" w:cs="Times New Roman"/>
          <w:bCs/>
          <w:color w:val="000000" w:themeColor="text1"/>
          <w:sz w:val="24"/>
          <w:szCs w:val="24"/>
        </w:rPr>
        <w:t xml:space="preserve">Wound Healing in Older Adults. </w:t>
      </w:r>
      <w:r w:rsidRPr="00D65A34">
        <w:rPr>
          <w:rFonts w:ascii="Times New Roman" w:hAnsi="Times New Roman" w:cs="Times New Roman"/>
          <w:bCs/>
          <w:i/>
          <w:color w:val="000000" w:themeColor="text1"/>
          <w:sz w:val="24"/>
          <w:szCs w:val="24"/>
        </w:rPr>
        <w:t>Rhode Island Medical Journal</w:t>
      </w:r>
      <w:r w:rsidRPr="00D65A34">
        <w:rPr>
          <w:rFonts w:ascii="Times New Roman" w:hAnsi="Times New Roman" w:cs="Times New Roman"/>
          <w:bCs/>
          <w:color w:val="000000" w:themeColor="text1"/>
          <w:sz w:val="24"/>
          <w:szCs w:val="24"/>
        </w:rPr>
        <w:t>, 34-36</w:t>
      </w:r>
    </w:p>
    <w:p w14:paraId="6AAA17BF"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Granum, P. E. </w:t>
      </w:r>
      <w:proofErr w:type="gramStart"/>
      <w:r w:rsidRPr="00D65A34">
        <w:rPr>
          <w:rFonts w:ascii="Times New Roman" w:hAnsi="Times New Roman" w:cs="Times New Roman"/>
          <w:color w:val="000000" w:themeColor="text1"/>
          <w:sz w:val="24"/>
          <w:szCs w:val="24"/>
        </w:rPr>
        <w:t>( 2001</w:t>
      </w:r>
      <w:proofErr w:type="gramEnd"/>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In </w:t>
      </w:r>
      <w:r w:rsidRPr="00D65A34">
        <w:rPr>
          <w:rFonts w:ascii="Times New Roman" w:hAnsi="Times New Roman" w:cs="Times New Roman"/>
          <w:i/>
          <w:iCs/>
          <w:color w:val="000000" w:themeColor="text1"/>
          <w:sz w:val="24"/>
          <w:szCs w:val="24"/>
        </w:rPr>
        <w:t xml:space="preserve">Food microbiology: fundamentals and frontiers </w:t>
      </w:r>
      <w:r w:rsidRPr="00D65A34">
        <w:rPr>
          <w:rFonts w:ascii="Times New Roman" w:hAnsi="Times New Roman" w:cs="Times New Roman"/>
          <w:color w:val="000000" w:themeColor="text1"/>
          <w:sz w:val="24"/>
          <w:szCs w:val="24"/>
        </w:rPr>
        <w:t>ed. M. P. Doyle, L.R.B.a.T.J.M.e. pp. 327-336. Washington: American Society for Microbiology.</w:t>
      </w:r>
    </w:p>
    <w:p w14:paraId="1A5DE769" w14:textId="77777777"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Guillemet, E., Cadot, C., Tran, S. L., Guinebretière, M. H., Lereclus, D., and Ramarao, N. (2010). </w:t>
      </w:r>
      <w:r w:rsidRPr="00D65A34">
        <w:rPr>
          <w:rFonts w:ascii="Times New Roman" w:hAnsi="Times New Roman" w:cs="Times New Roman"/>
          <w:color w:val="000000" w:themeColor="text1"/>
          <w:sz w:val="24"/>
          <w:szCs w:val="24"/>
        </w:rPr>
        <w:t xml:space="preserve">The InhA metalloproteases of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contribute concomitantly to virulence. </w:t>
      </w:r>
      <w:r w:rsidRPr="00D65A34">
        <w:rPr>
          <w:rFonts w:ascii="Times New Roman" w:hAnsi="Times New Roman" w:cs="Times New Roman"/>
          <w:i/>
          <w:iCs/>
          <w:color w:val="000000" w:themeColor="text1"/>
          <w:sz w:val="24"/>
          <w:szCs w:val="24"/>
        </w:rPr>
        <w:t>J Bacteriol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192</w:t>
      </w:r>
      <w:r w:rsidRPr="00D65A34">
        <w:rPr>
          <w:rFonts w:ascii="Times New Roman" w:hAnsi="Times New Roman" w:cs="Times New Roman"/>
          <w:color w:val="000000" w:themeColor="text1"/>
          <w:sz w:val="24"/>
          <w:szCs w:val="24"/>
        </w:rPr>
        <w:t xml:space="preserve">(1): 286-294. </w:t>
      </w:r>
    </w:p>
    <w:p w14:paraId="1F8365A3"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Gupta, V. (2007). An update on newer β-lactamases. </w:t>
      </w:r>
      <w:r w:rsidRPr="00D65A34">
        <w:rPr>
          <w:rFonts w:ascii="Times New Roman" w:hAnsi="Times New Roman" w:cs="Times New Roman"/>
          <w:i/>
          <w:color w:val="000000" w:themeColor="text1"/>
          <w:sz w:val="24"/>
          <w:szCs w:val="24"/>
        </w:rPr>
        <w:t>Indian J Med Res</w:t>
      </w:r>
      <w:r w:rsidRPr="00D65A34">
        <w:rPr>
          <w:rFonts w:ascii="Times New Roman" w:hAnsi="Times New Roman" w:cs="Times New Roman"/>
          <w:color w:val="000000" w:themeColor="text1"/>
          <w:sz w:val="24"/>
          <w:szCs w:val="24"/>
        </w:rPr>
        <w:t>,</w:t>
      </w:r>
      <w:r w:rsidRPr="00D65A34">
        <w:rPr>
          <w:rFonts w:ascii="Times New Roman" w:hAnsi="Times New Roman" w:cs="Times New Roman"/>
          <w:i/>
          <w:color w:val="000000" w:themeColor="text1"/>
          <w:sz w:val="24"/>
          <w:szCs w:val="24"/>
        </w:rPr>
        <w:t xml:space="preserve"> </w:t>
      </w:r>
      <w:r w:rsidRPr="00D65A34">
        <w:rPr>
          <w:rFonts w:ascii="Times New Roman" w:hAnsi="Times New Roman" w:cs="Times New Roman"/>
          <w:b/>
          <w:color w:val="000000" w:themeColor="text1"/>
          <w:sz w:val="24"/>
          <w:szCs w:val="24"/>
        </w:rPr>
        <w:t>126</w:t>
      </w:r>
      <w:r w:rsidRPr="00D65A34">
        <w:rPr>
          <w:rFonts w:ascii="Times New Roman" w:hAnsi="Times New Roman" w:cs="Times New Roman"/>
          <w:color w:val="000000" w:themeColor="text1"/>
          <w:sz w:val="24"/>
          <w:szCs w:val="24"/>
        </w:rPr>
        <w:t>: 417-427</w:t>
      </w:r>
    </w:p>
    <w:p w14:paraId="0EDEE46D"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Gurler, N., Oksuz, L., Muftuoglu, M., Sargin, F. D. and Besisik, S. K. (2012).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catheter related blood stream infection lymphoblastic leukemia,”Mediterranean Journal of </w:t>
      </w:r>
      <w:r w:rsidRPr="00D65A34">
        <w:rPr>
          <w:rFonts w:ascii="Times New Roman" w:hAnsi="Times New Roman" w:cs="Times New Roman"/>
          <w:i/>
          <w:color w:val="000000" w:themeColor="text1"/>
          <w:sz w:val="24"/>
          <w:szCs w:val="24"/>
        </w:rPr>
        <w:t xml:space="preserve">Hematologyand Infectious Diseases, </w:t>
      </w:r>
      <w:r w:rsidRPr="00D65A34">
        <w:rPr>
          <w:rFonts w:ascii="Times New Roman" w:hAnsi="Times New Roman" w:cs="Times New Roman"/>
          <w:color w:val="000000" w:themeColor="text1"/>
          <w:sz w:val="24"/>
          <w:szCs w:val="24"/>
        </w:rPr>
        <w:t>4(1), Article ID e2012004</w:t>
      </w:r>
    </w:p>
    <w:p w14:paraId="17EDE4A5"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Hernaiz, C., Picardo, A., Alos, J. I. and Gomez-Garces, J. L. (2003). </w:t>
      </w:r>
      <w:r w:rsidRPr="00D65A34">
        <w:rPr>
          <w:rFonts w:ascii="Times New Roman" w:hAnsi="Times New Roman" w:cs="Times New Roman"/>
          <w:color w:val="000000" w:themeColor="text1"/>
          <w:sz w:val="24"/>
          <w:szCs w:val="24"/>
        </w:rPr>
        <w:t xml:space="preserve">Nosocomial bacteremia and catheter infection by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in an immunocompetent patient. </w:t>
      </w:r>
      <w:r w:rsidRPr="00D65A34">
        <w:rPr>
          <w:rFonts w:ascii="Times New Roman" w:hAnsi="Times New Roman" w:cs="Times New Roman"/>
          <w:i/>
          <w:iCs/>
          <w:color w:val="000000" w:themeColor="text1"/>
          <w:sz w:val="24"/>
          <w:szCs w:val="24"/>
        </w:rPr>
        <w:t>Clin Microbiol Infect</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9</w:t>
      </w:r>
      <w:r w:rsidRPr="00D65A34">
        <w:rPr>
          <w:rFonts w:ascii="Times New Roman" w:hAnsi="Times New Roman" w:cs="Times New Roman"/>
          <w:color w:val="000000" w:themeColor="text1"/>
          <w:sz w:val="24"/>
          <w:szCs w:val="24"/>
        </w:rPr>
        <w:t>(9): 973-975</w:t>
      </w:r>
    </w:p>
    <w:p w14:paraId="1C694684"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Hilliard, N. J., Schelonka, R. L. and Waites, K. B. (2003).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bacteremia in a</w:t>
      </w:r>
      <w:r w:rsidRPr="00D65A34">
        <w:rPr>
          <w:rFonts w:ascii="Times New Roman" w:hAnsi="Times New Roman" w:cs="Times New Roman"/>
          <w:color w:val="000000" w:themeColor="text1"/>
          <w:sz w:val="24"/>
          <w:szCs w:val="24"/>
        </w:rPr>
        <w:br/>
        <w:t xml:space="preserve">preterm neonate. </w:t>
      </w:r>
      <w:r w:rsidRPr="00D65A34">
        <w:rPr>
          <w:rFonts w:ascii="Times New Roman" w:hAnsi="Times New Roman" w:cs="Times New Roman"/>
          <w:i/>
          <w:iCs/>
          <w:color w:val="000000" w:themeColor="text1"/>
          <w:sz w:val="24"/>
          <w:szCs w:val="24"/>
        </w:rPr>
        <w:t xml:space="preserve">J Clin Microbiol, </w:t>
      </w:r>
      <w:r w:rsidRPr="00D65A34">
        <w:rPr>
          <w:rFonts w:ascii="Times New Roman" w:hAnsi="Times New Roman" w:cs="Times New Roman"/>
          <w:b/>
          <w:bCs/>
          <w:color w:val="000000" w:themeColor="text1"/>
          <w:sz w:val="24"/>
          <w:szCs w:val="24"/>
        </w:rPr>
        <w:t>41</w:t>
      </w:r>
      <w:r w:rsidRPr="00D65A34">
        <w:rPr>
          <w:rFonts w:ascii="Times New Roman" w:hAnsi="Times New Roman" w:cs="Times New Roman"/>
          <w:color w:val="000000" w:themeColor="text1"/>
          <w:sz w:val="24"/>
          <w:szCs w:val="24"/>
        </w:rPr>
        <w:t>(7): 3441-3444.</w:t>
      </w:r>
    </w:p>
    <w:p w14:paraId="0DC2EEC1"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Hoffmaster, A., Ravel, J., Rasko, D., Chapman G. D. C. M., Marston, C. K., De, B. K., Sacchi, C. T., Fitzgerald, C., Mayer, L. W., Maiden, M. C., Priest, F. G., Barker, M., Jiang, L., Cer, R. Z., Rilstone, J., Peterson, S. N., Weyant, R. S., Galloway, D. R., Read, T. D., Popovic, T. and Fraser, C. M. (2004). Identification of anthrax toxin genes in a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associated with an illness resembling inhalation anthrax. </w:t>
      </w:r>
      <w:r w:rsidRPr="00D65A34">
        <w:rPr>
          <w:rFonts w:ascii="Times New Roman" w:hAnsi="Times New Roman" w:cs="Times New Roman"/>
          <w:i/>
          <w:color w:val="000000" w:themeColor="text1"/>
          <w:sz w:val="24"/>
          <w:szCs w:val="24"/>
        </w:rPr>
        <w:t>Proc Natl Acad Sci</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101</w:t>
      </w:r>
      <w:r w:rsidRPr="00D65A34">
        <w:rPr>
          <w:rFonts w:ascii="Times New Roman" w:hAnsi="Times New Roman" w:cs="Times New Roman"/>
          <w:color w:val="000000" w:themeColor="text1"/>
          <w:sz w:val="24"/>
          <w:szCs w:val="24"/>
        </w:rPr>
        <w:t>: 8449–54.</w:t>
      </w:r>
    </w:p>
    <w:p w14:paraId="0A4E0974" w14:textId="77777777" w:rsidR="00340DA6" w:rsidRPr="00D65A34" w:rsidRDefault="00340DA6" w:rsidP="00340DA6">
      <w:pPr>
        <w:spacing w:line="480" w:lineRule="auto"/>
        <w:ind w:left="720" w:hanging="720"/>
      </w:pPr>
      <w:r w:rsidRPr="00D65A34">
        <w:rPr>
          <w:rFonts w:ascii="Times New Roman" w:hAnsi="Times New Roman" w:cs="Times New Roman"/>
          <w:sz w:val="24"/>
          <w:szCs w:val="24"/>
        </w:rPr>
        <w:t xml:space="preserve">Hutchens, A., Gupte, A., McAuliffe, P.F., Schain, D., Soldevila-Pico, C., Knapik, J.A., Fujita, S., Mozingo, D.W., Richards, W.T. (2010). </w:t>
      </w:r>
      <w:r w:rsidRPr="00D65A34">
        <w:rPr>
          <w:rFonts w:ascii="Times New Roman" w:hAnsi="Times New Roman" w:cs="Times New Roman"/>
          <w:i/>
          <w:sz w:val="24"/>
          <w:szCs w:val="24"/>
        </w:rPr>
        <w:t xml:space="preserve">Bacillus cereus </w:t>
      </w:r>
      <w:r w:rsidRPr="00D65A34">
        <w:rPr>
          <w:rFonts w:ascii="Times New Roman" w:hAnsi="Times New Roman" w:cs="Times New Roman"/>
          <w:sz w:val="24"/>
          <w:szCs w:val="24"/>
        </w:rPr>
        <w:t xml:space="preserve">Necrotizing Fasciitis in a Patient with EndStage Liver Disease. </w:t>
      </w:r>
      <w:r w:rsidRPr="00D65A34">
        <w:rPr>
          <w:rFonts w:ascii="Times New Roman" w:hAnsi="Times New Roman" w:cs="Times New Roman"/>
          <w:i/>
          <w:sz w:val="24"/>
          <w:szCs w:val="24"/>
        </w:rPr>
        <w:t>Surg Infect</w:t>
      </w:r>
      <w:r w:rsidRPr="00D65A34">
        <w:rPr>
          <w:rFonts w:ascii="Times New Roman" w:hAnsi="Times New Roman" w:cs="Times New Roman"/>
          <w:sz w:val="24"/>
          <w:szCs w:val="24"/>
        </w:rPr>
        <w:t xml:space="preserve"> (Larchmt). 11, 469-474</w:t>
      </w:r>
    </w:p>
    <w:p w14:paraId="6ECD687A"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Kato, K., Matsumura, Y., Yamamoto, M., Nagao, M., Ito, Y., Takakura, S., and</w:t>
      </w:r>
      <w:r w:rsidRPr="00D65A34">
        <w:rPr>
          <w:rFonts w:ascii="Times New Roman" w:hAnsi="Times New Roman" w:cs="Times New Roman"/>
          <w:color w:val="000000"/>
          <w:sz w:val="24"/>
          <w:szCs w:val="24"/>
          <w:shd w:val="clear" w:color="auto" w:fill="FFFFFF"/>
        </w:rPr>
        <w:t> </w:t>
      </w:r>
      <w:hyperlink r:id="rId43" w:history="1">
        <w:r w:rsidRPr="00D65A34">
          <w:rPr>
            <w:rStyle w:val="Hyperlink"/>
            <w:rFonts w:ascii="Times New Roman" w:hAnsi="Times New Roman" w:cs="Times New Roman"/>
            <w:color w:val="660066"/>
            <w:sz w:val="24"/>
            <w:szCs w:val="24"/>
            <w:u w:val="none"/>
            <w:shd w:val="clear" w:color="auto" w:fill="FFFFFF"/>
          </w:rPr>
          <w:t>Ichiyama. S</w:t>
        </w:r>
      </w:hyperlink>
      <w:r w:rsidRPr="00D65A34">
        <w:rPr>
          <w:rFonts w:ascii="Times New Roman" w:hAnsi="Times New Roman" w:cs="Times New Roman"/>
          <w:color w:val="000000"/>
          <w:sz w:val="24"/>
          <w:szCs w:val="24"/>
          <w:shd w:val="clear" w:color="auto" w:fill="FFFFFF"/>
        </w:rPr>
        <w:t>.</w:t>
      </w:r>
      <w:r w:rsidRPr="00D65A34">
        <w:rPr>
          <w:rFonts w:ascii="Times New Roman" w:hAnsi="Times New Roman" w:cs="Times New Roman"/>
          <w:color w:val="000000" w:themeColor="text1"/>
          <w:sz w:val="24"/>
          <w:szCs w:val="24"/>
        </w:rPr>
        <w:t xml:space="preserve"> (2016). Erratum to: Seasonal trend and clinical presentation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bloodstream infection: association with summer and indwelling catheter. </w:t>
      </w:r>
      <w:r w:rsidRPr="00D65A34">
        <w:rPr>
          <w:rFonts w:ascii="Times New Roman" w:hAnsi="Times New Roman" w:cs="Times New Roman"/>
          <w:i/>
          <w:color w:val="000000" w:themeColor="text1"/>
          <w:sz w:val="24"/>
          <w:szCs w:val="24"/>
        </w:rPr>
        <w:t>Eur J Clin Microbiol Infect Dis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35</w:t>
      </w:r>
      <w:r w:rsidRPr="00D65A34">
        <w:rPr>
          <w:rFonts w:ascii="Times New Roman" w:hAnsi="Times New Roman" w:cs="Times New Roman"/>
          <w:color w:val="000000" w:themeColor="text1"/>
          <w:sz w:val="24"/>
          <w:szCs w:val="24"/>
        </w:rPr>
        <w:t xml:space="preserve">(5):875–83. </w:t>
      </w:r>
    </w:p>
    <w:p w14:paraId="592DF925" w14:textId="77777777" w:rsidR="00340DA6" w:rsidRPr="00D65A34" w:rsidRDefault="00340DA6" w:rsidP="00E77EFF">
      <w:pPr>
        <w:spacing w:after="0" w:line="480" w:lineRule="auto"/>
        <w:ind w:left="720" w:hanging="720"/>
        <w:jc w:val="both"/>
        <w:rPr>
          <w:rFonts w:ascii="Times New Roman" w:eastAsia="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Kotiranta, A., Lounatmaa, K. and Haapasalo, M. (2000). Epidemiology and pathogenesis of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infections. </w:t>
      </w:r>
      <w:r w:rsidRPr="00D65A34">
        <w:rPr>
          <w:rFonts w:ascii="Times New Roman" w:hAnsi="Times New Roman" w:cs="Times New Roman"/>
          <w:i/>
          <w:iCs/>
          <w:color w:val="000000" w:themeColor="text1"/>
          <w:sz w:val="24"/>
          <w:szCs w:val="24"/>
        </w:rPr>
        <w:t>Microbes Infect</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color w:val="000000" w:themeColor="text1"/>
          <w:sz w:val="24"/>
          <w:szCs w:val="24"/>
        </w:rPr>
        <w:t>2</w:t>
      </w:r>
      <w:r w:rsidRPr="00D65A34">
        <w:rPr>
          <w:rFonts w:ascii="Times New Roman" w:hAnsi="Times New Roman" w:cs="Times New Roman"/>
          <w:color w:val="000000" w:themeColor="text1"/>
          <w:sz w:val="24"/>
          <w:szCs w:val="24"/>
        </w:rPr>
        <w:t>: 189-198.</w:t>
      </w:r>
    </w:p>
    <w:p w14:paraId="53BBDEC6" w14:textId="77777777" w:rsidR="00340DA6" w:rsidRPr="00D65A34" w:rsidRDefault="00340DA6" w:rsidP="00E77EFF">
      <w:pPr>
        <w:spacing w:after="0" w:line="480" w:lineRule="auto"/>
        <w:ind w:left="720" w:hanging="720"/>
        <w:jc w:val="both"/>
        <w:rPr>
          <w:rFonts w:ascii="Times New Roman" w:eastAsia="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Kuroki, R., Kawakami, K., Qin, L., Kaji, C., Watanabe, K., Kimura, Y., Ishiguro, C., </w:t>
      </w:r>
      <w:r w:rsidRPr="00D65A34">
        <w:rPr>
          <w:rFonts w:ascii="Times New Roman" w:hAnsi="Times New Roman" w:cs="Times New Roman"/>
          <w:bCs/>
          <w:color w:val="000000" w:themeColor="text1"/>
          <w:sz w:val="24"/>
          <w:szCs w:val="24"/>
        </w:rPr>
        <w:br/>
        <w:t xml:space="preserve">Tanimura, S., Tsuchiya, Y., Hamaguchi, I., Sakakura, M., Sakabe, S., Tsuji, K., Inoue M. and Watanabe, H. (2009). </w:t>
      </w:r>
      <w:r w:rsidRPr="00D65A34">
        <w:rPr>
          <w:rFonts w:ascii="Times New Roman" w:hAnsi="Times New Roman" w:cs="Times New Roman"/>
          <w:color w:val="000000" w:themeColor="text1"/>
          <w:sz w:val="24"/>
          <w:szCs w:val="24"/>
        </w:rPr>
        <w:t xml:space="preserve">Nosocomial bacteremia caused by biofilm-forming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and </w:t>
      </w:r>
      <w:r w:rsidRPr="00D65A34">
        <w:rPr>
          <w:rFonts w:ascii="Times New Roman" w:hAnsi="Times New Roman" w:cs="Times New Roman"/>
          <w:i/>
          <w:iCs/>
          <w:color w:val="000000" w:themeColor="text1"/>
          <w:sz w:val="24"/>
          <w:szCs w:val="24"/>
        </w:rPr>
        <w:t>Bacillus thuringiensis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 xml:space="preserve">Intern Med (Tokyo, Japan), </w:t>
      </w:r>
      <w:r w:rsidRPr="00D65A34">
        <w:rPr>
          <w:rFonts w:ascii="Times New Roman" w:hAnsi="Times New Roman" w:cs="Times New Roman"/>
          <w:b/>
          <w:bCs/>
          <w:color w:val="000000" w:themeColor="text1"/>
          <w:sz w:val="24"/>
          <w:szCs w:val="24"/>
        </w:rPr>
        <w:t>48</w:t>
      </w:r>
      <w:r w:rsidRPr="00D65A34">
        <w:rPr>
          <w:rFonts w:ascii="Times New Roman" w:hAnsi="Times New Roman" w:cs="Times New Roman"/>
          <w:color w:val="000000" w:themeColor="text1"/>
          <w:sz w:val="24"/>
          <w:szCs w:val="24"/>
        </w:rPr>
        <w:t>(10): 791-796.</w:t>
      </w:r>
    </w:p>
    <w:p w14:paraId="695E4611" w14:textId="77777777" w:rsidR="00340DA6" w:rsidRPr="00D65A34" w:rsidRDefault="00340DA6" w:rsidP="00340DA6">
      <w:pPr>
        <w:spacing w:line="480" w:lineRule="auto"/>
        <w:ind w:left="720" w:hanging="720"/>
        <w:jc w:val="both"/>
        <w:rPr>
          <w:rFonts w:ascii="Times New Roman" w:hAnsi="Times New Roman" w:cs="Times New Roman"/>
          <w:sz w:val="24"/>
          <w:szCs w:val="24"/>
        </w:rPr>
      </w:pPr>
      <w:r w:rsidRPr="00D65A34">
        <w:rPr>
          <w:rFonts w:ascii="Times New Roman" w:hAnsi="Times New Roman" w:cs="Times New Roman"/>
          <w:sz w:val="24"/>
          <w:szCs w:val="24"/>
        </w:rPr>
        <w:t xml:space="preserve">Latsios, G., Petrogiannopoulos, C., Hartzoulakis, G., Kondili, L., Bethimouti, K. and Zaharof, A. (2003). Liver abscess due to Bacillus cereus: a case report. </w:t>
      </w:r>
      <w:r w:rsidRPr="00D65A34">
        <w:rPr>
          <w:rFonts w:ascii="Times New Roman" w:hAnsi="Times New Roman" w:cs="Times New Roman"/>
          <w:i/>
          <w:sz w:val="24"/>
          <w:szCs w:val="24"/>
        </w:rPr>
        <w:t>Clin Microbiol Infect</w:t>
      </w:r>
      <w:r w:rsidRPr="00D65A34">
        <w:rPr>
          <w:rFonts w:ascii="Times New Roman" w:hAnsi="Times New Roman" w:cs="Times New Roman"/>
          <w:sz w:val="24"/>
          <w:szCs w:val="24"/>
        </w:rPr>
        <w:t xml:space="preserve">, </w:t>
      </w:r>
      <w:r w:rsidRPr="00D65A34">
        <w:rPr>
          <w:rFonts w:ascii="Times New Roman" w:hAnsi="Times New Roman" w:cs="Times New Roman"/>
          <w:b/>
          <w:sz w:val="24"/>
          <w:szCs w:val="24"/>
        </w:rPr>
        <w:t>9</w:t>
      </w:r>
      <w:r w:rsidRPr="00D65A34">
        <w:rPr>
          <w:rFonts w:ascii="Times New Roman" w:hAnsi="Times New Roman" w:cs="Times New Roman"/>
          <w:sz w:val="24"/>
          <w:szCs w:val="24"/>
        </w:rPr>
        <w:t>: 1234-1237.</w:t>
      </w:r>
    </w:p>
    <w:p w14:paraId="60B2E8D8"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Lebessi, E., Dellagrammaticas, H. D., Antonaki, G., Foustoukou, M. and Iacovidou, N. (2009).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meningitis in a term neonate. </w:t>
      </w:r>
      <w:r w:rsidRPr="00D65A34">
        <w:rPr>
          <w:rFonts w:ascii="Times New Roman" w:hAnsi="Times New Roman" w:cs="Times New Roman"/>
          <w:i/>
          <w:iCs/>
          <w:color w:val="000000" w:themeColor="text1"/>
          <w:sz w:val="24"/>
          <w:szCs w:val="24"/>
        </w:rPr>
        <w:t>J Matern Fetal Neonatal Med,</w:t>
      </w:r>
      <w:r w:rsidRPr="00D65A34">
        <w:rPr>
          <w:rFonts w:ascii="Times New Roman" w:hAnsi="Times New Roman" w:cs="Times New Roman"/>
          <w:b/>
          <w:i/>
          <w:iCs/>
          <w:color w:val="000000" w:themeColor="text1"/>
          <w:sz w:val="24"/>
          <w:szCs w:val="24"/>
        </w:rPr>
        <w:t xml:space="preserve"> </w:t>
      </w:r>
      <w:r w:rsidRPr="00D65A34">
        <w:rPr>
          <w:rFonts w:ascii="Times New Roman" w:hAnsi="Times New Roman" w:cs="Times New Roman"/>
          <w:b/>
          <w:bCs/>
          <w:color w:val="000000" w:themeColor="text1"/>
          <w:sz w:val="24"/>
          <w:szCs w:val="24"/>
        </w:rPr>
        <w:t>22</w:t>
      </w:r>
      <w:r w:rsidRPr="00D65A34">
        <w:rPr>
          <w:rFonts w:ascii="Times New Roman" w:hAnsi="Times New Roman" w:cs="Times New Roman"/>
          <w:color w:val="000000" w:themeColor="text1"/>
          <w:sz w:val="24"/>
          <w:szCs w:val="24"/>
        </w:rPr>
        <w:t>(5): 458-461.</w:t>
      </w:r>
    </w:p>
    <w:p w14:paraId="4A9B8B2C"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Majiduddin, F. K., Mateson, I. C. and Palzkill.</w:t>
      </w:r>
      <w:r w:rsidRPr="00D65A34">
        <w:rPr>
          <w:rFonts w:ascii="Times New Roman" w:hAnsi="Times New Roman" w:cs="Times New Roman"/>
          <w:b/>
          <w:bCs/>
          <w:color w:val="000000" w:themeColor="text1"/>
          <w:sz w:val="24"/>
          <w:szCs w:val="24"/>
        </w:rPr>
        <w:t xml:space="preserve"> </w:t>
      </w:r>
      <w:r w:rsidRPr="00D65A34">
        <w:rPr>
          <w:rFonts w:ascii="Times New Roman" w:hAnsi="Times New Roman" w:cs="Times New Roman"/>
          <w:bCs/>
          <w:color w:val="000000" w:themeColor="text1"/>
          <w:sz w:val="24"/>
          <w:szCs w:val="24"/>
        </w:rPr>
        <w:t>T. G.</w:t>
      </w:r>
      <w:r w:rsidRPr="00D65A34">
        <w:rPr>
          <w:rFonts w:ascii="Times New Roman" w:hAnsi="Times New Roman" w:cs="Times New Roman"/>
          <w:b/>
          <w:bCs/>
          <w:color w:val="000000" w:themeColor="text1"/>
          <w:sz w:val="24"/>
          <w:szCs w:val="24"/>
        </w:rPr>
        <w:t xml:space="preserve"> (</w:t>
      </w:r>
      <w:r w:rsidRPr="00D65A34">
        <w:rPr>
          <w:rFonts w:ascii="Times New Roman" w:hAnsi="Times New Roman" w:cs="Times New Roman"/>
          <w:color w:val="000000" w:themeColor="text1"/>
          <w:sz w:val="24"/>
          <w:szCs w:val="24"/>
        </w:rPr>
        <w:t xml:space="preserve">2002). Molecular analysis of beta-lactamase structure and function. </w:t>
      </w:r>
      <w:r w:rsidRPr="00D65A34">
        <w:rPr>
          <w:rFonts w:ascii="Times New Roman" w:hAnsi="Times New Roman" w:cs="Times New Roman"/>
          <w:i/>
          <w:color w:val="000000" w:themeColor="text1"/>
          <w:sz w:val="24"/>
          <w:szCs w:val="24"/>
        </w:rPr>
        <w:t>Int. J. Med. Microbiol</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292: </w:t>
      </w:r>
      <w:r w:rsidRPr="00D65A34">
        <w:rPr>
          <w:rFonts w:ascii="Times New Roman" w:hAnsi="Times New Roman" w:cs="Times New Roman"/>
          <w:color w:val="000000" w:themeColor="text1"/>
          <w:sz w:val="24"/>
          <w:szCs w:val="24"/>
        </w:rPr>
        <w:t>127–137.</w:t>
      </w:r>
    </w:p>
    <w:p w14:paraId="4C36F59E"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Manickam, N., Knorr, A. and Muldrew, K. L. (2008). Neonatal meningoencephalitis caused by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Pediatr Infect Dis J</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27</w:t>
      </w:r>
      <w:r w:rsidRPr="00D65A34">
        <w:rPr>
          <w:rFonts w:ascii="Times New Roman" w:hAnsi="Times New Roman" w:cs="Times New Roman"/>
          <w:color w:val="000000" w:themeColor="text1"/>
          <w:sz w:val="24"/>
          <w:szCs w:val="24"/>
        </w:rPr>
        <w:t>: 843-846.</w:t>
      </w:r>
    </w:p>
    <w:p w14:paraId="7379980B"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Marston, C. K., Ibrahim, H., Lee, P., Churchwell, G., Gumke, M. and Stanek, D. (2016). Anthrax Toxin-Expressing </w:t>
      </w:r>
      <w:r w:rsidRPr="00D65A34">
        <w:rPr>
          <w:rFonts w:ascii="Times New Roman" w:hAnsi="Times New Roman" w:cs="Times New Roman"/>
          <w:i/>
          <w:color w:val="000000" w:themeColor="text1"/>
          <w:sz w:val="24"/>
          <w:szCs w:val="24"/>
        </w:rPr>
        <w:t xml:space="preserve">Bacillus </w:t>
      </w:r>
      <w:proofErr w:type="gramStart"/>
      <w:r w:rsidRPr="00D65A34">
        <w:rPr>
          <w:rFonts w:ascii="Times New Roman" w:hAnsi="Times New Roman" w:cs="Times New Roman"/>
          <w:i/>
          <w:color w:val="000000" w:themeColor="text1"/>
          <w:sz w:val="24"/>
          <w:szCs w:val="24"/>
        </w:rPr>
        <w:t>cereus</w:t>
      </w:r>
      <w:proofErr w:type="gramEnd"/>
      <w:r w:rsidRPr="00D65A34">
        <w:rPr>
          <w:rFonts w:ascii="Times New Roman" w:hAnsi="Times New Roman" w:cs="Times New Roman"/>
          <w:color w:val="000000" w:themeColor="text1"/>
          <w:sz w:val="24"/>
          <w:szCs w:val="24"/>
        </w:rPr>
        <w:t xml:space="preserve"> Isolated from an Anthrax-Like Eschar. </w:t>
      </w:r>
      <w:r w:rsidRPr="00D65A34">
        <w:rPr>
          <w:rFonts w:ascii="Times New Roman" w:hAnsi="Times New Roman" w:cs="Times New Roman"/>
          <w:i/>
          <w:color w:val="000000" w:themeColor="text1"/>
          <w:sz w:val="24"/>
          <w:szCs w:val="24"/>
        </w:rPr>
        <w:t>PLoS ONE</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11</w:t>
      </w:r>
      <w:r w:rsidRPr="00D65A34">
        <w:rPr>
          <w:rFonts w:ascii="Times New Roman" w:hAnsi="Times New Roman" w:cs="Times New Roman"/>
          <w:color w:val="000000" w:themeColor="text1"/>
          <w:sz w:val="24"/>
          <w:szCs w:val="24"/>
        </w:rPr>
        <w:t>(6):e0156987.</w:t>
      </w:r>
    </w:p>
    <w:p w14:paraId="1ACAE28C"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Martinez, M. F., Haines, T., Waller, M., Tingey, D. and Gomez, W. (2007). Probable occupational endophthalmitis from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Arch Environ Occup Health</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62:</w:t>
      </w:r>
      <w:r w:rsidRPr="00D65A34">
        <w:rPr>
          <w:rFonts w:ascii="Times New Roman" w:hAnsi="Times New Roman" w:cs="Times New Roman"/>
          <w:color w:val="000000" w:themeColor="text1"/>
          <w:sz w:val="24"/>
          <w:szCs w:val="24"/>
        </w:rPr>
        <w:t xml:space="preserve"> 157-160</w:t>
      </w:r>
    </w:p>
    <w:p w14:paraId="7461D4C5"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lastRenderedPageBreak/>
        <w:t>Materon, I. C., Queenan, A. M., Koehler, T. M., Bush, K. and Palzkill, T. (</w:t>
      </w:r>
      <w:r w:rsidRPr="00D65A34">
        <w:rPr>
          <w:rFonts w:ascii="Times New Roman" w:hAnsi="Times New Roman" w:cs="Times New Roman"/>
          <w:color w:val="000000" w:themeColor="text1"/>
          <w:sz w:val="24"/>
          <w:szCs w:val="24"/>
        </w:rPr>
        <w:t xml:space="preserve">2003). Biochemical characterization of -lactamases Bla1 and Bla2 from </w:t>
      </w:r>
      <w:r w:rsidRPr="00D65A34">
        <w:rPr>
          <w:rFonts w:ascii="Times New Roman" w:hAnsi="Times New Roman" w:cs="Times New Roman"/>
          <w:i/>
          <w:iCs/>
          <w:color w:val="000000" w:themeColor="text1"/>
          <w:sz w:val="24"/>
          <w:szCs w:val="24"/>
        </w:rPr>
        <w:t>Bacillus anthracis</w:t>
      </w:r>
      <w:r w:rsidRPr="00D65A34">
        <w:rPr>
          <w:rFonts w:ascii="Times New Roman" w:hAnsi="Times New Roman" w:cs="Times New Roman"/>
          <w:color w:val="000000" w:themeColor="text1"/>
          <w:sz w:val="24"/>
          <w:szCs w:val="24"/>
        </w:rPr>
        <w:t xml:space="preserve">. Antimicrob. </w:t>
      </w:r>
      <w:r w:rsidRPr="00D65A34">
        <w:rPr>
          <w:rFonts w:ascii="Times New Roman" w:hAnsi="Times New Roman" w:cs="Times New Roman"/>
          <w:i/>
          <w:color w:val="000000" w:themeColor="text1"/>
          <w:sz w:val="24"/>
          <w:szCs w:val="24"/>
        </w:rPr>
        <w:t>Agents Chemother</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47</w:t>
      </w:r>
      <w:r w:rsidRPr="00D65A34">
        <w:rPr>
          <w:rFonts w:ascii="Times New Roman" w:hAnsi="Times New Roman" w:cs="Times New Roman"/>
          <w:bCs/>
          <w:color w:val="000000" w:themeColor="text1"/>
          <w:sz w:val="24"/>
          <w:szCs w:val="24"/>
        </w:rPr>
        <w:t xml:space="preserve">: </w:t>
      </w:r>
      <w:r w:rsidRPr="00D65A34">
        <w:rPr>
          <w:rFonts w:ascii="Times New Roman" w:hAnsi="Times New Roman" w:cs="Times New Roman"/>
          <w:color w:val="000000" w:themeColor="text1"/>
          <w:sz w:val="24"/>
          <w:szCs w:val="24"/>
        </w:rPr>
        <w:t>2040–2042</w:t>
      </w:r>
    </w:p>
    <w:p w14:paraId="682C8772"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Medeiros, A. A. (1997). Evolution and dissemination of </w:t>
      </w:r>
      <w:r w:rsidRPr="00D65A34">
        <w:rPr>
          <w:rFonts w:ascii="Times New Roman" w:hAnsi="Times New Roman" w:cs="Times New Roman"/>
          <w:b/>
          <w:bCs/>
          <w:color w:val="000000" w:themeColor="text1"/>
          <w:sz w:val="24"/>
          <w:szCs w:val="24"/>
        </w:rPr>
        <w:t>ß</w:t>
      </w:r>
      <w:r w:rsidRPr="00D65A34">
        <w:rPr>
          <w:rFonts w:ascii="Times New Roman" w:hAnsi="Times New Roman" w:cs="Times New Roman"/>
          <w:color w:val="000000" w:themeColor="text1"/>
          <w:sz w:val="24"/>
          <w:szCs w:val="24"/>
        </w:rPr>
        <w:t xml:space="preserve"> –lactamases accelerated by generations of </w:t>
      </w:r>
      <w:r w:rsidRPr="00D65A34">
        <w:rPr>
          <w:rFonts w:ascii="Times New Roman" w:hAnsi="Times New Roman" w:cs="Times New Roman"/>
          <w:b/>
          <w:bCs/>
          <w:color w:val="000000" w:themeColor="text1"/>
          <w:sz w:val="24"/>
          <w:szCs w:val="24"/>
        </w:rPr>
        <w:t>ß</w:t>
      </w:r>
      <w:r w:rsidRPr="00D65A34">
        <w:rPr>
          <w:rFonts w:ascii="Times New Roman" w:hAnsi="Times New Roman" w:cs="Times New Roman"/>
          <w:color w:val="000000" w:themeColor="text1"/>
          <w:sz w:val="24"/>
          <w:szCs w:val="24"/>
        </w:rPr>
        <w:t xml:space="preserve">-lactam antibiotics. </w:t>
      </w:r>
      <w:r w:rsidRPr="00D65A34">
        <w:rPr>
          <w:rFonts w:ascii="Times New Roman" w:hAnsi="Times New Roman" w:cs="Times New Roman"/>
          <w:i/>
          <w:iCs/>
          <w:color w:val="000000" w:themeColor="text1"/>
          <w:sz w:val="24"/>
          <w:szCs w:val="24"/>
        </w:rPr>
        <w:t>Clin Infect Dis</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iCs/>
          <w:color w:val="000000" w:themeColor="text1"/>
          <w:sz w:val="24"/>
          <w:szCs w:val="24"/>
        </w:rPr>
        <w:t>24</w:t>
      </w:r>
      <w:r w:rsidRPr="00D65A34">
        <w:rPr>
          <w:rFonts w:ascii="Times New Roman" w:hAnsi="Times New Roman" w:cs="Times New Roman"/>
          <w:color w:val="000000" w:themeColor="text1"/>
          <w:sz w:val="24"/>
          <w:szCs w:val="24"/>
        </w:rPr>
        <w:t>: S19-45.</w:t>
      </w:r>
    </w:p>
    <w:p w14:paraId="0F550040" w14:textId="77777777" w:rsidR="00340DA6" w:rsidRPr="00D65A34" w:rsidRDefault="00340DA6" w:rsidP="00E77EFF">
      <w:pPr>
        <w:spacing w:line="480" w:lineRule="auto"/>
        <w:ind w:left="720" w:hanging="720"/>
        <w:jc w:val="both"/>
        <w:rPr>
          <w:rFonts w:ascii="Times New Roman" w:hAnsi="Times New Roman" w:cs="Times New Roman"/>
          <w:b/>
          <w:color w:val="000000" w:themeColor="text1"/>
          <w:sz w:val="24"/>
          <w:szCs w:val="24"/>
        </w:rPr>
      </w:pPr>
      <w:r w:rsidRPr="00D65A34">
        <w:rPr>
          <w:rFonts w:ascii="Times New Roman" w:hAnsi="Times New Roman" w:cs="Times New Roman"/>
          <w:sz w:val="24"/>
          <w:szCs w:val="24"/>
        </w:rPr>
        <w:t xml:space="preserve">Ozkocaman, V., Ozcelik, T., Ali, R., Ozkalemkas, F., Ozkan, A., Ozakin, C., Akalin, H., Ursavas, A., Coskun, F., Ener, B. and Tunali, A. (2006). Bacillus spp. among hospitalized patients with haematological malignancies: clinical features, epidemics and outcomes. </w:t>
      </w:r>
      <w:r w:rsidRPr="00D65A34">
        <w:rPr>
          <w:rFonts w:ascii="Times New Roman" w:hAnsi="Times New Roman" w:cs="Times New Roman"/>
          <w:i/>
          <w:iCs/>
          <w:sz w:val="24"/>
          <w:szCs w:val="24"/>
        </w:rPr>
        <w:t>The Journal of hospital infection</w:t>
      </w:r>
      <w:r w:rsidRPr="00D65A34">
        <w:rPr>
          <w:rFonts w:ascii="Times New Roman" w:hAnsi="Times New Roman" w:cs="Times New Roman"/>
          <w:sz w:val="24"/>
          <w:szCs w:val="24"/>
        </w:rPr>
        <w:t xml:space="preserve">, </w:t>
      </w:r>
      <w:r w:rsidRPr="00D65A34">
        <w:rPr>
          <w:rFonts w:ascii="Times New Roman" w:hAnsi="Times New Roman" w:cs="Times New Roman"/>
          <w:i/>
          <w:iCs/>
          <w:sz w:val="24"/>
          <w:szCs w:val="24"/>
        </w:rPr>
        <w:t>64</w:t>
      </w:r>
      <w:r w:rsidRPr="00D65A34">
        <w:rPr>
          <w:rFonts w:ascii="Times New Roman" w:hAnsi="Times New Roman" w:cs="Times New Roman"/>
          <w:sz w:val="24"/>
          <w:szCs w:val="24"/>
        </w:rPr>
        <w:t xml:space="preserve">(2), 169–176. </w:t>
      </w:r>
    </w:p>
    <w:p w14:paraId="4AF756F0"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Pitout, J. D. and Laupland, K. B. </w:t>
      </w:r>
      <w:r w:rsidRPr="00D65A34">
        <w:rPr>
          <w:rFonts w:ascii="Times New Roman" w:hAnsi="Times New Roman" w:cs="Times New Roman"/>
          <w:b/>
          <w:bCs/>
          <w:color w:val="000000" w:themeColor="text1"/>
          <w:sz w:val="24"/>
          <w:szCs w:val="24"/>
        </w:rPr>
        <w:t>(</w:t>
      </w:r>
      <w:r w:rsidRPr="00D65A34">
        <w:rPr>
          <w:rFonts w:ascii="Times New Roman" w:hAnsi="Times New Roman" w:cs="Times New Roman"/>
          <w:color w:val="000000" w:themeColor="text1"/>
          <w:sz w:val="24"/>
          <w:szCs w:val="24"/>
        </w:rPr>
        <w:t xml:space="preserve">2008). Extended-spectrum β-lactamase-producing </w:t>
      </w:r>
      <w:r w:rsidRPr="00D65A34">
        <w:rPr>
          <w:rFonts w:ascii="Times New Roman" w:hAnsi="Times New Roman" w:cs="Times New Roman"/>
          <w:i/>
          <w:iCs/>
          <w:color w:val="000000" w:themeColor="text1"/>
          <w:sz w:val="24"/>
          <w:szCs w:val="24"/>
        </w:rPr>
        <w:t>Enterobacteriaceae</w:t>
      </w:r>
      <w:r w:rsidRPr="00D65A34">
        <w:rPr>
          <w:rFonts w:ascii="Times New Roman" w:hAnsi="Times New Roman" w:cs="Times New Roman"/>
          <w:color w:val="000000" w:themeColor="text1"/>
          <w:sz w:val="24"/>
          <w:szCs w:val="24"/>
        </w:rPr>
        <w:t xml:space="preserve">: an emerging public-health concern. </w:t>
      </w:r>
      <w:r w:rsidRPr="00D65A34">
        <w:rPr>
          <w:rFonts w:ascii="Times New Roman" w:hAnsi="Times New Roman" w:cs="Times New Roman"/>
          <w:i/>
          <w:color w:val="000000" w:themeColor="text1"/>
          <w:sz w:val="24"/>
          <w:szCs w:val="24"/>
        </w:rPr>
        <w:t>Lancet Infect. Dis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8: </w:t>
      </w:r>
      <w:r w:rsidRPr="00D65A34">
        <w:rPr>
          <w:rFonts w:ascii="Times New Roman" w:hAnsi="Times New Roman" w:cs="Times New Roman"/>
          <w:color w:val="000000" w:themeColor="text1"/>
          <w:sz w:val="24"/>
          <w:szCs w:val="24"/>
        </w:rPr>
        <w:t xml:space="preserve">159–166. </w:t>
      </w:r>
    </w:p>
    <w:p w14:paraId="0DCF1E2A"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Puvabanditsin, S., Zaafran, A., Garrow, E., Diwan, R., Mehta, D. and Phattraprayoon, N. (2007).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meningoencephalitis in a neonate. </w:t>
      </w:r>
      <w:r w:rsidRPr="00D65A34">
        <w:rPr>
          <w:rFonts w:ascii="Times New Roman" w:hAnsi="Times New Roman" w:cs="Times New Roman"/>
          <w:i/>
          <w:iCs/>
          <w:color w:val="000000" w:themeColor="text1"/>
          <w:sz w:val="24"/>
          <w:szCs w:val="24"/>
        </w:rPr>
        <w:t xml:space="preserve">HK J Paediatr, </w:t>
      </w:r>
      <w:r w:rsidRPr="00D65A34">
        <w:rPr>
          <w:rFonts w:ascii="Times New Roman" w:hAnsi="Times New Roman" w:cs="Times New Roman"/>
          <w:b/>
          <w:bCs/>
          <w:color w:val="000000" w:themeColor="text1"/>
          <w:sz w:val="24"/>
          <w:szCs w:val="24"/>
        </w:rPr>
        <w:t>12</w:t>
      </w:r>
      <w:r w:rsidRPr="00D65A34">
        <w:rPr>
          <w:rFonts w:ascii="Times New Roman" w:hAnsi="Times New Roman" w:cs="Times New Roman"/>
          <w:color w:val="000000" w:themeColor="text1"/>
          <w:sz w:val="24"/>
          <w:szCs w:val="24"/>
        </w:rPr>
        <w:t>: 293-296.</w:t>
      </w:r>
    </w:p>
    <w:p w14:paraId="5DC4F717" w14:textId="77777777" w:rsidR="00340DA6" w:rsidRPr="00D65A34" w:rsidRDefault="00340DA6" w:rsidP="00E77EFF">
      <w:pPr>
        <w:spacing w:line="480" w:lineRule="auto"/>
        <w:ind w:left="720" w:hanging="720"/>
        <w:jc w:val="both"/>
        <w:rPr>
          <w:rFonts w:ascii="Times New Roman" w:hAnsi="Times New Roman" w:cs="Times New Roman"/>
          <w:b/>
          <w:bCs/>
          <w:color w:val="000000" w:themeColor="text1"/>
          <w:sz w:val="24"/>
          <w:szCs w:val="24"/>
        </w:rPr>
      </w:pPr>
      <w:r w:rsidRPr="00D65A34">
        <w:rPr>
          <w:rFonts w:ascii="Times New Roman" w:hAnsi="Times New Roman" w:cs="Times New Roman"/>
          <w:color w:val="000000" w:themeColor="text1"/>
          <w:sz w:val="24"/>
          <w:szCs w:val="24"/>
        </w:rPr>
        <w:t>Ramarao, N., Belotti, L., Deboscker, S., Ennahar-Vuillemin, M., de Launay, J., Lavigne, T</w:t>
      </w:r>
      <w:r w:rsidRPr="00D65A34">
        <w:rPr>
          <w:rFonts w:ascii="Times New Roman" w:hAnsi="Times New Roman" w:cs="Times New Roman"/>
          <w:sz w:val="24"/>
          <w:szCs w:val="24"/>
        </w:rPr>
        <w:t xml:space="preserve">, </w:t>
      </w:r>
      <w:r w:rsidRPr="00D65A34">
        <w:rPr>
          <w:rFonts w:ascii="Times New Roman" w:hAnsi="Times New Roman" w:cs="Times New Roman"/>
          <w:sz w:val="24"/>
          <w:szCs w:val="24"/>
          <w:shd w:val="clear" w:color="auto" w:fill="FFFFFF"/>
        </w:rPr>
        <w:t> </w:t>
      </w:r>
      <w:hyperlink r:id="rId44" w:history="1">
        <w:r w:rsidRPr="00D65A34">
          <w:rPr>
            <w:rStyle w:val="Hyperlink"/>
            <w:rFonts w:ascii="Times New Roman" w:hAnsi="Times New Roman" w:cs="Times New Roman"/>
            <w:color w:val="auto"/>
            <w:sz w:val="24"/>
            <w:szCs w:val="24"/>
            <w:u w:val="none"/>
            <w:shd w:val="clear" w:color="auto" w:fill="FFFFFF"/>
          </w:rPr>
          <w:t>Koebel, C</w:t>
        </w:r>
      </w:hyperlink>
      <w:r w:rsidRPr="00D65A34">
        <w:rPr>
          <w:rFonts w:ascii="Times New Roman" w:hAnsi="Times New Roman" w:cs="Times New Roman"/>
          <w:sz w:val="24"/>
          <w:szCs w:val="24"/>
        </w:rPr>
        <w:t>.,</w:t>
      </w:r>
      <w:r w:rsidRPr="00D65A34">
        <w:rPr>
          <w:rFonts w:ascii="Times New Roman" w:hAnsi="Times New Roman" w:cs="Times New Roman"/>
          <w:sz w:val="24"/>
          <w:szCs w:val="24"/>
          <w:shd w:val="clear" w:color="auto" w:fill="FFFFFF"/>
        </w:rPr>
        <w:t> </w:t>
      </w:r>
      <w:hyperlink r:id="rId45" w:history="1">
        <w:r w:rsidRPr="00D65A34">
          <w:rPr>
            <w:rStyle w:val="Hyperlink"/>
            <w:rFonts w:ascii="Times New Roman" w:hAnsi="Times New Roman" w:cs="Times New Roman"/>
            <w:color w:val="auto"/>
            <w:sz w:val="24"/>
            <w:szCs w:val="24"/>
            <w:u w:val="none"/>
            <w:shd w:val="clear" w:color="auto" w:fill="FFFFFF"/>
          </w:rPr>
          <w:t>Escande, B</w:t>
        </w:r>
      </w:hyperlink>
      <w:r w:rsidRPr="00D65A34">
        <w:rPr>
          <w:rFonts w:ascii="Times New Roman" w:hAnsi="Times New Roman" w:cs="Times New Roman"/>
          <w:sz w:val="24"/>
          <w:szCs w:val="24"/>
        </w:rPr>
        <w:t>.</w:t>
      </w:r>
      <w:r w:rsidRPr="00D65A34">
        <w:rPr>
          <w:rFonts w:ascii="Times New Roman" w:hAnsi="Times New Roman" w:cs="Times New Roman"/>
          <w:sz w:val="24"/>
          <w:szCs w:val="24"/>
          <w:shd w:val="clear" w:color="auto" w:fill="FFFFFF"/>
        </w:rPr>
        <w:t xml:space="preserve"> and </w:t>
      </w:r>
      <w:hyperlink r:id="rId46" w:history="1">
        <w:r w:rsidRPr="00D65A34">
          <w:rPr>
            <w:rStyle w:val="Hyperlink"/>
            <w:rFonts w:ascii="Times New Roman" w:hAnsi="Times New Roman" w:cs="Times New Roman"/>
            <w:color w:val="auto"/>
            <w:sz w:val="24"/>
            <w:szCs w:val="24"/>
            <w:u w:val="none"/>
            <w:shd w:val="clear" w:color="auto" w:fill="FFFFFF"/>
          </w:rPr>
          <w:t>Guinebretière, M. H</w:t>
        </w:r>
      </w:hyperlink>
      <w:r w:rsidRPr="00D65A34">
        <w:rPr>
          <w:rFonts w:ascii="Times New Roman" w:hAnsi="Times New Roman" w:cs="Times New Roman"/>
          <w:sz w:val="24"/>
          <w:szCs w:val="24"/>
        </w:rPr>
        <w:t>.</w:t>
      </w:r>
      <w:r w:rsidRPr="00D65A34">
        <w:rPr>
          <w:rFonts w:ascii="Times New Roman" w:hAnsi="Times New Roman" w:cs="Times New Roman"/>
          <w:color w:val="000000" w:themeColor="text1"/>
          <w:sz w:val="24"/>
          <w:szCs w:val="24"/>
        </w:rPr>
        <w:t xml:space="preserve"> (2014). Two unrelated episodes of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bacteremia in a neonatal intensive care unit. </w:t>
      </w:r>
      <w:r w:rsidRPr="00D65A34">
        <w:rPr>
          <w:rFonts w:ascii="Times New Roman" w:hAnsi="Times New Roman" w:cs="Times New Roman"/>
          <w:i/>
          <w:color w:val="000000" w:themeColor="text1"/>
          <w:sz w:val="24"/>
          <w:szCs w:val="24"/>
        </w:rPr>
        <w:t>Am J Infect Control</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42</w:t>
      </w:r>
      <w:r w:rsidRPr="00D65A34">
        <w:rPr>
          <w:rFonts w:ascii="Times New Roman" w:hAnsi="Times New Roman" w:cs="Times New Roman"/>
          <w:color w:val="000000" w:themeColor="text1"/>
          <w:sz w:val="24"/>
          <w:szCs w:val="24"/>
        </w:rPr>
        <w:t xml:space="preserve">(6): 694–5. </w:t>
      </w:r>
    </w:p>
    <w:p w14:paraId="68481248"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Rawat, D. and Nair, D. (2010) Extended-spectrum β- lactamases in Gram negative bacteria. </w:t>
      </w:r>
      <w:r w:rsidRPr="00D65A34">
        <w:rPr>
          <w:rFonts w:ascii="Times New Roman" w:hAnsi="Times New Roman" w:cs="Times New Roman"/>
          <w:i/>
          <w:iCs/>
          <w:color w:val="000000" w:themeColor="text1"/>
          <w:sz w:val="24"/>
          <w:szCs w:val="24"/>
        </w:rPr>
        <w:t>J Glob Infect Dis</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2</w:t>
      </w:r>
      <w:r w:rsidRPr="00D65A34">
        <w:rPr>
          <w:rFonts w:ascii="Times New Roman" w:hAnsi="Times New Roman" w:cs="Times New Roman"/>
          <w:color w:val="000000" w:themeColor="text1"/>
          <w:sz w:val="24"/>
          <w:szCs w:val="24"/>
        </w:rPr>
        <w:t>: 263-274.</w:t>
      </w:r>
    </w:p>
    <w:p w14:paraId="2FF247B2"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Ribeiro, N. F., Heath, C. H., Kierath, J., Rea, S., Duncan-Smith, M. and Wood, F. M. (2010) Burn wounds infected by contaminated water: Case reports, review of the literature and recommendations for treatment. </w:t>
      </w:r>
      <w:r w:rsidRPr="00D65A34">
        <w:rPr>
          <w:rFonts w:ascii="Times New Roman" w:hAnsi="Times New Roman" w:cs="Times New Roman"/>
          <w:i/>
          <w:iCs/>
          <w:color w:val="000000" w:themeColor="text1"/>
          <w:sz w:val="24"/>
          <w:szCs w:val="24"/>
        </w:rPr>
        <w:t>Burns</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36</w:t>
      </w:r>
      <w:r w:rsidRPr="00D65A34">
        <w:rPr>
          <w:rFonts w:ascii="Times New Roman" w:hAnsi="Times New Roman" w:cs="Times New Roman"/>
          <w:color w:val="000000" w:themeColor="text1"/>
          <w:sz w:val="24"/>
          <w:szCs w:val="24"/>
        </w:rPr>
        <w:t>: 9-22.</w:t>
      </w:r>
    </w:p>
    <w:p w14:paraId="7CB554F2" w14:textId="77777777"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Rishi, H., Dhillon, P. and Clark, J. (2012). ESBLs: A Clear and Present Danger? </w:t>
      </w:r>
      <w:r w:rsidRPr="00D65A34">
        <w:rPr>
          <w:rFonts w:ascii="Times New Roman" w:hAnsi="Times New Roman" w:cs="Times New Roman"/>
          <w:i/>
          <w:iCs/>
          <w:color w:val="000000" w:themeColor="text1"/>
          <w:sz w:val="24"/>
          <w:szCs w:val="24"/>
        </w:rPr>
        <w:t>Crit Care Res Pract</w:t>
      </w:r>
      <w:r w:rsidRPr="00D65A34">
        <w:rPr>
          <w:rFonts w:ascii="Times New Roman" w:hAnsi="Times New Roman" w:cs="Times New Roman"/>
          <w:iCs/>
          <w:color w:val="000000" w:themeColor="text1"/>
          <w:sz w:val="24"/>
          <w:szCs w:val="24"/>
        </w:rPr>
        <w:t>,</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2012</w:t>
      </w:r>
      <w:r w:rsidRPr="00D65A34">
        <w:rPr>
          <w:rFonts w:ascii="Times New Roman" w:hAnsi="Times New Roman" w:cs="Times New Roman"/>
          <w:color w:val="000000" w:themeColor="text1"/>
          <w:sz w:val="24"/>
          <w:szCs w:val="24"/>
        </w:rPr>
        <w:t>:625170</w:t>
      </w:r>
    </w:p>
    <w:p w14:paraId="5388CD96" w14:textId="77777777" w:rsidR="00340DA6" w:rsidRPr="00D65A34" w:rsidRDefault="00340DA6" w:rsidP="00340DA6">
      <w:pPr>
        <w:spacing w:line="480" w:lineRule="auto"/>
        <w:ind w:left="720" w:hanging="720"/>
        <w:jc w:val="both"/>
        <w:rPr>
          <w:rFonts w:ascii="Times New Roman" w:hAnsi="Times New Roman" w:cs="Times New Roman"/>
          <w:sz w:val="24"/>
          <w:szCs w:val="24"/>
        </w:rPr>
      </w:pPr>
      <w:r w:rsidRPr="00D65A34">
        <w:rPr>
          <w:rFonts w:ascii="Times New Roman" w:hAnsi="Times New Roman" w:cs="Times New Roman"/>
          <w:sz w:val="24"/>
          <w:szCs w:val="24"/>
        </w:rPr>
        <w:t xml:space="preserve">Sada, A., Misago, N., Okawa, T., Narisawa, Y., Ide, S., Nagata, M. and Mitsumizo, S. (2009). Necrotizing fasciitis and myonecrosis "synergistic necrotizing cellulitis" caused by </w:t>
      </w:r>
      <w:r w:rsidRPr="00D65A34">
        <w:rPr>
          <w:rFonts w:ascii="Times New Roman" w:hAnsi="Times New Roman" w:cs="Times New Roman"/>
          <w:i/>
          <w:sz w:val="24"/>
          <w:szCs w:val="24"/>
        </w:rPr>
        <w:t>Bacillus cereus</w:t>
      </w:r>
      <w:r w:rsidRPr="00D65A34">
        <w:rPr>
          <w:rFonts w:ascii="Times New Roman" w:hAnsi="Times New Roman" w:cs="Times New Roman"/>
          <w:sz w:val="24"/>
          <w:szCs w:val="24"/>
        </w:rPr>
        <w:t xml:space="preserve">. </w:t>
      </w:r>
      <w:r w:rsidRPr="00D65A34">
        <w:rPr>
          <w:rFonts w:ascii="Times New Roman" w:hAnsi="Times New Roman" w:cs="Times New Roman"/>
          <w:i/>
          <w:sz w:val="24"/>
          <w:szCs w:val="24"/>
        </w:rPr>
        <w:t>J Dermatol,</w:t>
      </w:r>
      <w:r w:rsidRPr="00D65A34">
        <w:rPr>
          <w:rFonts w:ascii="Times New Roman" w:hAnsi="Times New Roman" w:cs="Times New Roman"/>
          <w:sz w:val="24"/>
          <w:szCs w:val="24"/>
        </w:rPr>
        <w:t xml:space="preserve"> </w:t>
      </w:r>
      <w:r w:rsidRPr="00D65A34">
        <w:rPr>
          <w:rFonts w:ascii="Times New Roman" w:hAnsi="Times New Roman" w:cs="Times New Roman"/>
          <w:b/>
          <w:sz w:val="24"/>
          <w:szCs w:val="24"/>
        </w:rPr>
        <w:t>36</w:t>
      </w:r>
      <w:r w:rsidRPr="00D65A34">
        <w:rPr>
          <w:rFonts w:ascii="Times New Roman" w:hAnsi="Times New Roman" w:cs="Times New Roman"/>
          <w:sz w:val="24"/>
          <w:szCs w:val="24"/>
        </w:rPr>
        <w:t>: 423-426</w:t>
      </w:r>
    </w:p>
    <w:p w14:paraId="4243CF21" w14:textId="77777777"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 xml:space="preserve">Sasahara, T., Hayashi, S., Morisawa, Y., Sakihama, T., Yoshimura, A. and Hirai, Y. (2011).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bacteremia outbreak due to contaminated hospital linens. </w:t>
      </w:r>
      <w:r w:rsidRPr="00D65A34">
        <w:rPr>
          <w:rFonts w:ascii="Times New Roman" w:hAnsi="Times New Roman" w:cs="Times New Roman"/>
          <w:i/>
          <w:iCs/>
          <w:color w:val="000000" w:themeColor="text1"/>
          <w:sz w:val="24"/>
          <w:szCs w:val="24"/>
        </w:rPr>
        <w:t>Eur J ClinMicrobiol Infect Dis</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30</w:t>
      </w:r>
      <w:r w:rsidRPr="00D65A34">
        <w:rPr>
          <w:rFonts w:ascii="Times New Roman" w:hAnsi="Times New Roman" w:cs="Times New Roman"/>
          <w:color w:val="000000" w:themeColor="text1"/>
          <w:sz w:val="24"/>
          <w:szCs w:val="24"/>
        </w:rPr>
        <w:t>(2): 219-226.</w:t>
      </w:r>
    </w:p>
    <w:p w14:paraId="3E6E0473"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Shimoni, Z., Mamet, Y., Niven, M., Mandelbaum, S., Valinsky, L. and Froom, P. (2008).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peritonitis after Cesarean section. </w:t>
      </w:r>
      <w:r w:rsidRPr="00D65A34">
        <w:rPr>
          <w:rFonts w:ascii="Times New Roman" w:hAnsi="Times New Roman" w:cs="Times New Roman"/>
          <w:i/>
          <w:iCs/>
          <w:color w:val="000000" w:themeColor="text1"/>
          <w:sz w:val="24"/>
          <w:szCs w:val="24"/>
        </w:rPr>
        <w:t xml:space="preserve">Surg Infect </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Larchmt</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9</w:t>
      </w:r>
      <w:r w:rsidRPr="00D65A34">
        <w:rPr>
          <w:rFonts w:ascii="Times New Roman" w:hAnsi="Times New Roman" w:cs="Times New Roman"/>
          <w:color w:val="000000" w:themeColor="text1"/>
          <w:sz w:val="24"/>
          <w:szCs w:val="24"/>
        </w:rPr>
        <w:t>: 105-106.</w:t>
      </w:r>
    </w:p>
    <w:p w14:paraId="1DAD72FE" w14:textId="77777777" w:rsidR="00340DA6" w:rsidRPr="00D65A34" w:rsidRDefault="00340DA6" w:rsidP="00E77EFF">
      <w:pPr>
        <w:shd w:val="clear" w:color="auto" w:fill="FFFFFF"/>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Shittu, A.  Kolawole, D. and Oyedepo, E. A study of wound infections in two health institutions in Ile-Ife, Nigeria. </w:t>
      </w:r>
      <w:r w:rsidRPr="00D65A34">
        <w:rPr>
          <w:rFonts w:ascii="Times New Roman" w:hAnsi="Times New Roman" w:cs="Times New Roman"/>
          <w:i/>
          <w:color w:val="000000" w:themeColor="text1"/>
          <w:sz w:val="24"/>
          <w:szCs w:val="24"/>
        </w:rPr>
        <w:t>African Journal of Biomedical Research</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5</w:t>
      </w:r>
      <w:r w:rsidRPr="00D65A34">
        <w:rPr>
          <w:rFonts w:ascii="Times New Roman" w:hAnsi="Times New Roman" w:cs="Times New Roman"/>
          <w:color w:val="000000" w:themeColor="text1"/>
          <w:sz w:val="24"/>
          <w:szCs w:val="24"/>
        </w:rPr>
        <w:t xml:space="preserve">: 97-102. </w:t>
      </w:r>
    </w:p>
    <w:p w14:paraId="22212B21" w14:textId="77777777" w:rsidR="00340DA6" w:rsidRPr="00D65A34" w:rsidRDefault="00340DA6" w:rsidP="00E77EFF">
      <w:pPr>
        <w:spacing w:after="0" w:line="480" w:lineRule="auto"/>
        <w:ind w:left="720" w:hanging="720"/>
        <w:jc w:val="both"/>
        <w:rPr>
          <w:rFonts w:ascii="Times New Roman" w:eastAsia="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Srivaths, P. R., Rozans, M. K., Kelly, E. Jr. and Venkateswaran, L. (2004).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central line infection in an immunocompetent child with hemophilia. </w:t>
      </w:r>
      <w:r w:rsidRPr="00D65A34">
        <w:rPr>
          <w:rFonts w:ascii="Times New Roman" w:hAnsi="Times New Roman" w:cs="Times New Roman"/>
          <w:i/>
          <w:iCs/>
          <w:color w:val="000000" w:themeColor="text1"/>
          <w:sz w:val="24"/>
          <w:szCs w:val="24"/>
        </w:rPr>
        <w:t xml:space="preserve">J Pediatr Hematol </w:t>
      </w:r>
      <w:r w:rsidRPr="00D65A34">
        <w:rPr>
          <w:rFonts w:ascii="Times New Roman" w:hAnsi="Times New Roman" w:cs="Times New Roman"/>
          <w:iCs/>
          <w:color w:val="000000" w:themeColor="text1"/>
          <w:sz w:val="24"/>
          <w:szCs w:val="24"/>
        </w:rPr>
        <w:t xml:space="preserve">Oncol, </w:t>
      </w:r>
      <w:r w:rsidRPr="00D65A34">
        <w:rPr>
          <w:rFonts w:ascii="Times New Roman" w:hAnsi="Times New Roman" w:cs="Times New Roman"/>
          <w:b/>
          <w:bCs/>
          <w:color w:val="000000" w:themeColor="text1"/>
          <w:sz w:val="24"/>
          <w:szCs w:val="24"/>
        </w:rPr>
        <w:t>26</w:t>
      </w:r>
      <w:r w:rsidRPr="00D65A34">
        <w:rPr>
          <w:rFonts w:ascii="Times New Roman" w:hAnsi="Times New Roman" w:cs="Times New Roman"/>
          <w:color w:val="000000" w:themeColor="text1"/>
          <w:sz w:val="24"/>
          <w:szCs w:val="24"/>
        </w:rPr>
        <w:t>: 194-196.</w:t>
      </w:r>
    </w:p>
    <w:p w14:paraId="6D8054F2"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Stenfors A. L.P., Fagerlund, A. and Granum, P. E. (2008). From soil to gut: </w:t>
      </w:r>
      <w:r w:rsidRPr="00D65A34">
        <w:rPr>
          <w:rFonts w:ascii="Times New Roman" w:hAnsi="Times New Roman" w:cs="Times New Roman"/>
          <w:i/>
          <w:iCs/>
          <w:color w:val="000000" w:themeColor="text1"/>
          <w:sz w:val="24"/>
          <w:szCs w:val="24"/>
        </w:rPr>
        <w:t xml:space="preserve">Bacillus cereus </w:t>
      </w:r>
      <w:r w:rsidRPr="00D65A34">
        <w:rPr>
          <w:rFonts w:ascii="Times New Roman" w:hAnsi="Times New Roman" w:cs="Times New Roman"/>
          <w:color w:val="000000" w:themeColor="text1"/>
          <w:sz w:val="24"/>
          <w:szCs w:val="24"/>
        </w:rPr>
        <w:t xml:space="preserve">and its food poisoning toxins. </w:t>
      </w:r>
      <w:r w:rsidRPr="00D65A34">
        <w:rPr>
          <w:rFonts w:ascii="Times New Roman" w:hAnsi="Times New Roman" w:cs="Times New Roman"/>
          <w:i/>
          <w:iCs/>
          <w:color w:val="000000" w:themeColor="text1"/>
          <w:sz w:val="24"/>
          <w:szCs w:val="24"/>
        </w:rPr>
        <w:t>FEMS Microbiol Rev</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32</w:t>
      </w:r>
      <w:r w:rsidRPr="00D65A34">
        <w:rPr>
          <w:rFonts w:ascii="Times New Roman" w:hAnsi="Times New Roman" w:cs="Times New Roman"/>
          <w:color w:val="000000" w:themeColor="text1"/>
          <w:sz w:val="24"/>
          <w:szCs w:val="24"/>
        </w:rPr>
        <w:t>: 579-606.</w:t>
      </w:r>
    </w:p>
    <w:p w14:paraId="6F47BE73"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lastRenderedPageBreak/>
        <w:t xml:space="preserve">Stratton, C. W. (2000). Mechanisms of bacterial resistance to antimicrobial agents. </w:t>
      </w:r>
      <w:r w:rsidRPr="00D65A34">
        <w:rPr>
          <w:rFonts w:ascii="Times New Roman" w:hAnsi="Times New Roman" w:cs="Times New Roman"/>
          <w:i/>
          <w:iCs/>
          <w:color w:val="000000" w:themeColor="text1"/>
          <w:sz w:val="24"/>
          <w:szCs w:val="24"/>
        </w:rPr>
        <w:t xml:space="preserve">Lab Med </w:t>
      </w:r>
      <w:r w:rsidRPr="00D65A34">
        <w:rPr>
          <w:rFonts w:ascii="Times New Roman" w:hAnsi="Times New Roman" w:cs="Times New Roman"/>
          <w:b/>
          <w:iCs/>
          <w:color w:val="000000" w:themeColor="text1"/>
          <w:sz w:val="24"/>
          <w:szCs w:val="24"/>
        </w:rPr>
        <w:t>48</w:t>
      </w:r>
      <w:r w:rsidRPr="00D65A34">
        <w:rPr>
          <w:rFonts w:ascii="Times New Roman" w:hAnsi="Times New Roman" w:cs="Times New Roman"/>
          <w:color w:val="000000" w:themeColor="text1"/>
          <w:sz w:val="24"/>
          <w:szCs w:val="24"/>
        </w:rPr>
        <w:t xml:space="preserve">: 186-98. </w:t>
      </w:r>
    </w:p>
    <w:p w14:paraId="2E622968"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Tatara, R.  Nagai, T. Suzuki M.,</w:t>
      </w:r>
      <w:r w:rsidRPr="00D65A34">
        <w:rPr>
          <w:rFonts w:ascii="Times New Roman" w:hAnsi="Times New Roman" w:cs="Times New Roman"/>
          <w:color w:val="3C4043"/>
          <w:sz w:val="24"/>
          <w:szCs w:val="24"/>
          <w:shd w:val="clear" w:color="auto" w:fill="FFFFFF"/>
        </w:rPr>
        <w:t xml:space="preserve"> </w:t>
      </w:r>
      <w:r w:rsidRPr="00D65A34">
        <w:rPr>
          <w:rFonts w:ascii="Times New Roman" w:hAnsi="Times New Roman" w:cs="Times New Roman"/>
          <w:sz w:val="24"/>
          <w:szCs w:val="24"/>
          <w:shd w:val="clear" w:color="auto" w:fill="FFFFFF"/>
        </w:rPr>
        <w:t>Oh, I., Fujiwara, S., Norizuki, </w:t>
      </w:r>
      <w:r w:rsidRPr="00D65A34">
        <w:rPr>
          <w:rStyle w:val="Emphasis"/>
          <w:rFonts w:ascii="Times New Roman" w:hAnsi="Times New Roman" w:cs="Times New Roman"/>
          <w:b/>
          <w:bCs/>
          <w:sz w:val="24"/>
          <w:szCs w:val="24"/>
          <w:shd w:val="clear" w:color="auto" w:fill="FFFFFF"/>
        </w:rPr>
        <w:t>M.</w:t>
      </w:r>
      <w:r w:rsidRPr="00D65A34">
        <w:rPr>
          <w:rFonts w:ascii="Times New Roman" w:hAnsi="Times New Roman" w:cs="Times New Roman"/>
          <w:sz w:val="24"/>
          <w:szCs w:val="24"/>
          <w:shd w:val="clear" w:color="auto" w:fill="FFFFFF"/>
        </w:rPr>
        <w:t>, Muroi, K. and Ozawa, K.</w:t>
      </w:r>
      <w:r w:rsidRPr="00D65A34">
        <w:rPr>
          <w:rFonts w:ascii="Times New Roman" w:hAnsi="Times New Roman" w:cs="Times New Roman"/>
          <w:sz w:val="24"/>
          <w:szCs w:val="24"/>
        </w:rPr>
        <w:t xml:space="preserve"> (2013</w:t>
      </w:r>
      <w:r w:rsidRPr="00D65A34">
        <w:rPr>
          <w:rFonts w:ascii="Times New Roman" w:hAnsi="Times New Roman" w:cs="Times New Roman"/>
          <w:color w:val="000000" w:themeColor="text1"/>
          <w:sz w:val="24"/>
          <w:szCs w:val="24"/>
        </w:rPr>
        <w:t xml:space="preserve">). Sepsis and menin-goencephalitis caused by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in a patient with myelodysplastic syndrome. </w:t>
      </w:r>
      <w:r w:rsidRPr="00D65A34">
        <w:rPr>
          <w:rFonts w:ascii="Times New Roman" w:hAnsi="Times New Roman" w:cs="Times New Roman"/>
          <w:i/>
          <w:color w:val="000000" w:themeColor="text1"/>
          <w:sz w:val="24"/>
          <w:szCs w:val="24"/>
        </w:rPr>
        <w:t>Internal Medicine</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52(</w:t>
      </w:r>
      <w:r w:rsidRPr="00D65A34">
        <w:rPr>
          <w:rFonts w:ascii="Times New Roman" w:hAnsi="Times New Roman" w:cs="Times New Roman"/>
          <w:color w:val="000000" w:themeColor="text1"/>
          <w:sz w:val="24"/>
          <w:szCs w:val="24"/>
        </w:rPr>
        <w:t>17): 1987–1990</w:t>
      </w:r>
    </w:p>
    <w:p w14:paraId="06DB365A"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Tobita, H, and Hayano, E. (2007). A fulminant case of endogenous endophthalmitis caused by gram positive </w:t>
      </w:r>
      <w:r w:rsidRPr="00D65A34">
        <w:rPr>
          <w:rFonts w:ascii="Times New Roman" w:hAnsi="Times New Roman" w:cs="Times New Roman"/>
          <w:i/>
          <w:color w:val="000000" w:themeColor="text1"/>
          <w:sz w:val="24"/>
          <w:szCs w:val="24"/>
        </w:rPr>
        <w:t>bacillus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i/>
          <w:iCs/>
          <w:color w:val="000000" w:themeColor="text1"/>
          <w:sz w:val="24"/>
          <w:szCs w:val="24"/>
        </w:rPr>
        <w:t>Jpn J Cli Ophthalmol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61</w:t>
      </w:r>
      <w:r w:rsidRPr="00D65A34">
        <w:rPr>
          <w:rFonts w:ascii="Times New Roman" w:hAnsi="Times New Roman" w:cs="Times New Roman"/>
          <w:color w:val="000000" w:themeColor="text1"/>
          <w:sz w:val="24"/>
          <w:szCs w:val="24"/>
        </w:rPr>
        <w:t>: 985-989.</w:t>
      </w:r>
    </w:p>
    <w:p w14:paraId="22C0DDAF"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235F05">
        <w:rPr>
          <w:rFonts w:ascii="Times New Roman" w:hAnsi="Times New Roman" w:cs="Times New Roman"/>
          <w:color w:val="000000" w:themeColor="text1"/>
          <w:sz w:val="24"/>
          <w:szCs w:val="24"/>
        </w:rPr>
        <w:t xml:space="preserve">Tran, S. L., Guillemet, E., Gohar, M., Lereclus, D. and Ramarao, N. (2010). CwpFM (EntFM) is a </w:t>
      </w:r>
      <w:r w:rsidRPr="00235F05">
        <w:rPr>
          <w:rFonts w:ascii="Times New Roman" w:hAnsi="Times New Roman" w:cs="Times New Roman"/>
          <w:i/>
          <w:iCs/>
          <w:color w:val="000000" w:themeColor="text1"/>
          <w:sz w:val="24"/>
          <w:szCs w:val="24"/>
        </w:rPr>
        <w:t xml:space="preserve">Bacillus cereus </w:t>
      </w:r>
      <w:r w:rsidRPr="00235F05">
        <w:rPr>
          <w:rFonts w:ascii="Times New Roman" w:hAnsi="Times New Roman" w:cs="Times New Roman"/>
          <w:color w:val="000000" w:themeColor="text1"/>
          <w:sz w:val="24"/>
          <w:szCs w:val="24"/>
        </w:rPr>
        <w:t xml:space="preserve">potential cell wall peptidase implicated in adhesion, biofilm formation and virulence. </w:t>
      </w:r>
      <w:r w:rsidRPr="00235F05">
        <w:rPr>
          <w:rFonts w:ascii="Times New Roman" w:hAnsi="Times New Roman" w:cs="Times New Roman"/>
          <w:i/>
          <w:iCs/>
          <w:color w:val="000000" w:themeColor="text1"/>
          <w:sz w:val="24"/>
          <w:szCs w:val="24"/>
        </w:rPr>
        <w:t>J Bacteriol,</w:t>
      </w:r>
      <w:r w:rsidRPr="00235F05">
        <w:rPr>
          <w:rFonts w:ascii="Times New Roman" w:hAnsi="Times New Roman" w:cs="Times New Roman"/>
          <w:bCs/>
          <w:color w:val="000000" w:themeColor="text1"/>
          <w:sz w:val="24"/>
          <w:szCs w:val="24"/>
        </w:rPr>
        <w:t xml:space="preserve"> 192</w:t>
      </w:r>
      <w:r w:rsidRPr="00235F05">
        <w:rPr>
          <w:rFonts w:ascii="Times New Roman" w:hAnsi="Times New Roman" w:cs="Times New Roman"/>
          <w:color w:val="000000" w:themeColor="text1"/>
          <w:sz w:val="24"/>
          <w:szCs w:val="24"/>
        </w:rPr>
        <w:t>: 2638-2642.</w:t>
      </w:r>
    </w:p>
    <w:p w14:paraId="5C0544E2" w14:textId="77777777" w:rsidR="00340DA6" w:rsidRPr="00D65A34" w:rsidRDefault="00340DA6" w:rsidP="00D01D71">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Veysseyre, F., Fourcade, C., Lavigne, J. P. and Sotto, A. (2015).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infection: 57 case patients and a literature review. </w:t>
      </w:r>
      <w:r w:rsidRPr="00D65A34">
        <w:rPr>
          <w:rFonts w:ascii="Times New Roman" w:hAnsi="Times New Roman" w:cs="Times New Roman"/>
          <w:i/>
          <w:color w:val="000000" w:themeColor="text1"/>
          <w:sz w:val="24"/>
          <w:szCs w:val="24"/>
        </w:rPr>
        <w:t>Med Mal Infect</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color w:val="000000" w:themeColor="text1"/>
          <w:sz w:val="24"/>
          <w:szCs w:val="24"/>
        </w:rPr>
        <w:t>45</w:t>
      </w:r>
      <w:r w:rsidRPr="00D65A34">
        <w:rPr>
          <w:rFonts w:ascii="Times New Roman" w:hAnsi="Times New Roman" w:cs="Times New Roman"/>
          <w:color w:val="000000" w:themeColor="text1"/>
          <w:sz w:val="24"/>
          <w:szCs w:val="24"/>
        </w:rPr>
        <w:t xml:space="preserve">(11–12):436–40. </w:t>
      </w:r>
    </w:p>
    <w:p w14:paraId="513088CA"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Wright, W. F. (2016). Central Venous Access Device-related </w:t>
      </w:r>
      <w:r w:rsidRPr="00D65A34">
        <w:rPr>
          <w:rFonts w:ascii="Times New Roman" w:hAnsi="Times New Roman" w:cs="Times New Roman"/>
          <w:i/>
          <w:color w:val="000000" w:themeColor="text1"/>
          <w:sz w:val="24"/>
          <w:szCs w:val="24"/>
        </w:rPr>
        <w:t>Bacillus cereus</w:t>
      </w:r>
      <w:r w:rsidRPr="00D65A34">
        <w:rPr>
          <w:rFonts w:ascii="Times New Roman" w:hAnsi="Times New Roman" w:cs="Times New Roman"/>
          <w:color w:val="000000" w:themeColor="text1"/>
          <w:sz w:val="24"/>
          <w:szCs w:val="24"/>
        </w:rPr>
        <w:t xml:space="preserve"> Endocarditis: A Case Report and Review of the Literature. </w:t>
      </w:r>
      <w:r w:rsidRPr="00D65A34">
        <w:rPr>
          <w:rFonts w:ascii="Times New Roman" w:hAnsi="Times New Roman" w:cs="Times New Roman"/>
          <w:i/>
          <w:color w:val="000000" w:themeColor="text1"/>
          <w:sz w:val="24"/>
          <w:szCs w:val="24"/>
        </w:rPr>
        <w:t>Clin Med Res</w:t>
      </w:r>
      <w:r w:rsidRPr="00D65A34">
        <w:rPr>
          <w:rFonts w:ascii="Times New Roman" w:hAnsi="Times New Roman" w:cs="Times New Roman"/>
          <w:color w:val="000000" w:themeColor="text1"/>
          <w:sz w:val="24"/>
          <w:szCs w:val="24"/>
        </w:rPr>
        <w:t>.</w:t>
      </w:r>
    </w:p>
    <w:p w14:paraId="4DFC7C6E" w14:textId="77777777" w:rsidR="00340DA6" w:rsidRPr="00D65A34"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bCs/>
          <w:color w:val="000000" w:themeColor="text1"/>
          <w:sz w:val="24"/>
          <w:szCs w:val="24"/>
        </w:rPr>
        <w:t>Zahar, J. R., Lortholary, O., Martin, C., Potel, G., Plesiat, P. and Nordmann, P. (</w:t>
      </w:r>
      <w:r w:rsidRPr="00D65A34">
        <w:rPr>
          <w:rFonts w:ascii="Times New Roman" w:hAnsi="Times New Roman" w:cs="Times New Roman"/>
          <w:color w:val="000000" w:themeColor="text1"/>
          <w:sz w:val="24"/>
          <w:szCs w:val="24"/>
        </w:rPr>
        <w:t xml:space="preserve">2009). Addressing the challenge of extended-spectrum -lactamases. </w:t>
      </w:r>
      <w:r w:rsidRPr="00D65A34">
        <w:rPr>
          <w:rFonts w:ascii="Times New Roman" w:hAnsi="Times New Roman" w:cs="Times New Roman"/>
          <w:i/>
          <w:color w:val="000000" w:themeColor="text1"/>
          <w:sz w:val="24"/>
          <w:szCs w:val="24"/>
        </w:rPr>
        <w:t>Curr.  Opin. Investig. Drugs</w:t>
      </w:r>
      <w:r w:rsidRPr="00D65A34">
        <w:rPr>
          <w:rFonts w:ascii="Times New Roman" w:hAnsi="Times New Roman" w:cs="Times New Roman"/>
          <w:color w:val="000000" w:themeColor="text1"/>
          <w:sz w:val="24"/>
          <w:szCs w:val="24"/>
        </w:rPr>
        <w:t xml:space="preserve">, </w:t>
      </w:r>
      <w:r w:rsidRPr="00D65A34">
        <w:rPr>
          <w:rFonts w:ascii="Times New Roman" w:hAnsi="Times New Roman" w:cs="Times New Roman"/>
          <w:b/>
          <w:bCs/>
          <w:color w:val="000000" w:themeColor="text1"/>
          <w:sz w:val="24"/>
          <w:szCs w:val="24"/>
        </w:rPr>
        <w:t xml:space="preserve">10: </w:t>
      </w:r>
      <w:r w:rsidRPr="00D65A34">
        <w:rPr>
          <w:rFonts w:ascii="Times New Roman" w:hAnsi="Times New Roman" w:cs="Times New Roman"/>
          <w:color w:val="000000" w:themeColor="text1"/>
          <w:sz w:val="24"/>
          <w:szCs w:val="24"/>
        </w:rPr>
        <w:t>172–180.</w:t>
      </w:r>
    </w:p>
    <w:p w14:paraId="6A3E7A00" w14:textId="77777777" w:rsidR="00340DA6" w:rsidRDefault="00340DA6" w:rsidP="00E77EFF">
      <w:pPr>
        <w:spacing w:line="480" w:lineRule="auto"/>
        <w:ind w:left="720" w:hanging="720"/>
        <w:jc w:val="both"/>
        <w:rPr>
          <w:rFonts w:ascii="Times New Roman" w:hAnsi="Times New Roman" w:cs="Times New Roman"/>
          <w:color w:val="000000" w:themeColor="text1"/>
          <w:sz w:val="24"/>
          <w:szCs w:val="24"/>
        </w:rPr>
      </w:pPr>
      <w:r w:rsidRPr="00D65A34">
        <w:rPr>
          <w:rFonts w:ascii="Times New Roman" w:hAnsi="Times New Roman" w:cs="Times New Roman"/>
          <w:color w:val="000000" w:themeColor="text1"/>
          <w:sz w:val="24"/>
          <w:szCs w:val="24"/>
        </w:rPr>
        <w:t xml:space="preserve">Zheng, X., Kodama, T. and Ohashi, Y. (2008). Eyeball luxation in </w:t>
      </w:r>
      <w:r w:rsidRPr="00D65A34">
        <w:rPr>
          <w:rFonts w:ascii="Times New Roman" w:hAnsi="Times New Roman" w:cs="Times New Roman"/>
          <w:i/>
          <w:iCs/>
          <w:color w:val="000000" w:themeColor="text1"/>
          <w:sz w:val="24"/>
          <w:szCs w:val="24"/>
        </w:rPr>
        <w:t>Bacillus cereus</w:t>
      </w:r>
      <w:r w:rsidRPr="00D65A34">
        <w:rPr>
          <w:rFonts w:ascii="Times New Roman" w:hAnsi="Times New Roman" w:cs="Times New Roman"/>
          <w:color w:val="000000" w:themeColor="text1"/>
          <w:sz w:val="24"/>
          <w:szCs w:val="24"/>
        </w:rPr>
        <w:t xml:space="preserve">-induced panophthalmitis following a double-penetrating ocular injury. </w:t>
      </w:r>
      <w:r w:rsidRPr="00D65A34">
        <w:rPr>
          <w:rFonts w:ascii="Times New Roman" w:hAnsi="Times New Roman" w:cs="Times New Roman"/>
          <w:i/>
          <w:iCs/>
          <w:color w:val="000000" w:themeColor="text1"/>
          <w:sz w:val="24"/>
          <w:szCs w:val="24"/>
        </w:rPr>
        <w:t>Jpn J Ophthalmol</w:t>
      </w:r>
      <w:r w:rsidRPr="00D65A34">
        <w:rPr>
          <w:rFonts w:ascii="Times New Roman" w:hAnsi="Times New Roman" w:cs="Times New Roman"/>
          <w:iCs/>
          <w:color w:val="000000" w:themeColor="text1"/>
          <w:sz w:val="24"/>
          <w:szCs w:val="24"/>
        </w:rPr>
        <w:t>,</w:t>
      </w:r>
      <w:r w:rsidRPr="00D65A34">
        <w:rPr>
          <w:rFonts w:ascii="Times New Roman" w:hAnsi="Times New Roman" w:cs="Times New Roman"/>
          <w:i/>
          <w:iCs/>
          <w:color w:val="000000" w:themeColor="text1"/>
          <w:sz w:val="24"/>
          <w:szCs w:val="24"/>
        </w:rPr>
        <w:t xml:space="preserve"> </w:t>
      </w:r>
      <w:r w:rsidRPr="00D65A34">
        <w:rPr>
          <w:rFonts w:ascii="Times New Roman" w:hAnsi="Times New Roman" w:cs="Times New Roman"/>
          <w:b/>
          <w:bCs/>
          <w:color w:val="000000" w:themeColor="text1"/>
          <w:sz w:val="24"/>
          <w:szCs w:val="24"/>
        </w:rPr>
        <w:t>52</w:t>
      </w:r>
      <w:r w:rsidRPr="00D65A34">
        <w:rPr>
          <w:rFonts w:ascii="Times New Roman" w:hAnsi="Times New Roman" w:cs="Times New Roman"/>
          <w:color w:val="000000" w:themeColor="text1"/>
          <w:sz w:val="24"/>
          <w:szCs w:val="24"/>
        </w:rPr>
        <w:t>: 419-421.</w:t>
      </w:r>
    </w:p>
    <w:p w14:paraId="79DB3D5E"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6ACE4A83"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070D7E1A"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2BAB5E53"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684E5670"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2057010C"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44CFF496"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78E7066A"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51EE0E3D"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34A50C35"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3AD2231F"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2A9A3C3F" w14:textId="77777777" w:rsidR="000847FE" w:rsidRDefault="000847FE" w:rsidP="00E77EFF">
      <w:pPr>
        <w:spacing w:line="480" w:lineRule="auto"/>
        <w:ind w:left="720" w:hanging="720"/>
        <w:jc w:val="both"/>
        <w:rPr>
          <w:rFonts w:ascii="Times New Roman" w:hAnsi="Times New Roman" w:cs="Times New Roman"/>
          <w:color w:val="000000" w:themeColor="text1"/>
          <w:sz w:val="24"/>
          <w:szCs w:val="24"/>
        </w:rPr>
      </w:pPr>
    </w:p>
    <w:p w14:paraId="7A060A82" w14:textId="77777777" w:rsidR="000847FE" w:rsidRPr="00D65A34" w:rsidRDefault="000847FE" w:rsidP="00E77EFF">
      <w:pPr>
        <w:spacing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MY" w:eastAsia="en-MY"/>
        </w:rPr>
        <w:lastRenderedPageBreak/>
        <w:drawing>
          <wp:inline distT="0" distB="0" distL="0" distR="0" wp14:anchorId="54CE2452" wp14:editId="03544AD0">
            <wp:extent cx="5808345" cy="8717915"/>
            <wp:effectExtent l="0" t="0" r="1905" b="6985"/>
            <wp:docPr id="1" name="Picture 1" descr="C:\Users\hp\AppData\Local\Temp\WeChat Files\b7c3b42437ec981ecf9fa084ee122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b7c3b42437ec981ecf9fa084ee1229b.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08345" cy="8717915"/>
                    </a:xfrm>
                    <a:prstGeom prst="rect">
                      <a:avLst/>
                    </a:prstGeom>
                    <a:noFill/>
                    <a:ln>
                      <a:noFill/>
                    </a:ln>
                  </pic:spPr>
                </pic:pic>
              </a:graphicData>
            </a:graphic>
          </wp:inline>
        </w:drawing>
      </w:r>
    </w:p>
    <w:sectPr w:rsidR="000847FE" w:rsidRPr="00D65A34" w:rsidSect="00697C7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Win Myint Oo" w:date="2020-07-17T10:40:00Z" w:initials="DWMO">
    <w:p w14:paraId="0C8EFB4D" w14:textId="77777777" w:rsidR="0096258C" w:rsidRDefault="0096258C">
      <w:pPr>
        <w:pStyle w:val="CommentText"/>
      </w:pPr>
      <w:r>
        <w:rPr>
          <w:rStyle w:val="CommentReference"/>
        </w:rPr>
        <w:annotationRef/>
      </w:r>
      <w:r>
        <w:t>Is it the title? If so delete it. Otherwise complete the sentence!</w:t>
      </w:r>
    </w:p>
  </w:comment>
  <w:comment w:id="1" w:author="Dr Win Myint Oo" w:date="2020-07-17T10:44:00Z" w:initials="DWMO">
    <w:p w14:paraId="644B64A7" w14:textId="77777777" w:rsidR="0096258C" w:rsidRDefault="0096258C">
      <w:pPr>
        <w:pStyle w:val="CommentText"/>
      </w:pPr>
      <w:r>
        <w:rPr>
          <w:rStyle w:val="CommentReference"/>
        </w:rPr>
        <w:annotationRef/>
      </w:r>
      <w:r>
        <w:t>Delete it because of being redundant! It has been already mentioned in the previous sentence!</w:t>
      </w:r>
    </w:p>
  </w:comment>
  <w:comment w:id="3" w:author="Dr Win Myint Oo" w:date="2020-07-17T11:17:00Z" w:initials="DWMO">
    <w:p w14:paraId="2B10EF04" w14:textId="391B1D35" w:rsidR="0096258C" w:rsidRDefault="0096258C">
      <w:pPr>
        <w:pStyle w:val="CommentText"/>
      </w:pPr>
      <w:r>
        <w:rPr>
          <w:rStyle w:val="CommentReference"/>
        </w:rPr>
        <w:annotationRef/>
      </w:r>
      <w:r>
        <w:t>I don’t agree that denominator to calculate percentage is 604. It should be total samples you have taken for C&amp;S. You took 400 samples/swabs</w:t>
      </w:r>
      <w:r w:rsidR="009F1140">
        <w:t>; check page number 12</w:t>
      </w:r>
      <w:r>
        <w:t>. So denominator should be 400.</w:t>
      </w:r>
    </w:p>
    <w:p w14:paraId="603C51D8" w14:textId="3AC807E2" w:rsidR="009F1140" w:rsidRDefault="009F1140">
      <w:pPr>
        <w:pStyle w:val="CommentText"/>
      </w:pPr>
      <w:r>
        <w:t>(</w:t>
      </w:r>
      <w:r w:rsidRPr="009F1140">
        <w:rPr>
          <w:color w:val="FF0000"/>
        </w:rPr>
        <w:t xml:space="preserve">Multiple response (isolates) is possible in your case. </w:t>
      </w:r>
      <w:r w:rsidRPr="009F1140">
        <w:rPr>
          <w:color w:val="FF0000"/>
        </w:rPr>
        <w:t xml:space="preserve">Some samples were positive </w:t>
      </w:r>
      <w:r>
        <w:rPr>
          <w:color w:val="FF0000"/>
        </w:rPr>
        <w:t>for</w:t>
      </w:r>
      <w:bookmarkStart w:id="4" w:name="_GoBack"/>
      <w:bookmarkEnd w:id="4"/>
      <w:r w:rsidRPr="009F1140">
        <w:rPr>
          <w:color w:val="FF0000"/>
        </w:rPr>
        <w:t xml:space="preserve"> 2 to 3 organisms. That’s why when you combine all positive isolates, it becomes 604; not 400!</w:t>
      </w:r>
      <w:r>
        <w:t>)</w:t>
      </w:r>
    </w:p>
    <w:p w14:paraId="1A1C6DF5" w14:textId="122380D6" w:rsidR="0096258C" w:rsidRDefault="0096258C">
      <w:pPr>
        <w:pStyle w:val="CommentText"/>
      </w:pPr>
      <w:r>
        <w:t xml:space="preserve">The percent based on 400 explains the reader 51.8% (207 out of 400) </w:t>
      </w:r>
      <w:r w:rsidR="009F1140">
        <w:t xml:space="preserve">of the samples </w:t>
      </w:r>
      <w:r>
        <w:t>were positive for Staph aureus. It could be considered as the rate of occurrence whereas 34.3% (207 out of 604 positive samples/swabs) meant the proportion of positive sample that is positive for Staph aureus.</w:t>
      </w:r>
    </w:p>
    <w:p w14:paraId="15F2E49E" w14:textId="77777777" w:rsidR="0096258C" w:rsidRDefault="0096258C">
      <w:pPr>
        <w:pStyle w:val="CommentText"/>
      </w:pPr>
      <w:r>
        <w:t xml:space="preserve">What message do you want to give the </w:t>
      </w:r>
      <w:r w:rsidR="009F1140">
        <w:t>readers or scientific community?</w:t>
      </w:r>
    </w:p>
    <w:p w14:paraId="088704AE" w14:textId="7BE689C4" w:rsidR="009F1140" w:rsidRDefault="009F1140">
      <w:pPr>
        <w:pStyle w:val="CommentText"/>
      </w:pPr>
      <w:r>
        <w:t>If I were you, I must use 400 as a denominator.</w:t>
      </w:r>
    </w:p>
  </w:comment>
  <w:comment w:id="5" w:author="Dr Win Myint Oo" w:date="2020-07-17T11:24:00Z" w:initials="DWMO">
    <w:p w14:paraId="56402F7E" w14:textId="6B0A4D76" w:rsidR="009F1140" w:rsidRDefault="009F1140">
      <w:pPr>
        <w:pStyle w:val="CommentText"/>
      </w:pPr>
      <w:r>
        <w:rPr>
          <w:rStyle w:val="CommentReference"/>
        </w:rPr>
        <w:annotationRef/>
      </w:r>
      <w:r>
        <w:t>The same as Table 1. Reconsider about the use of denominator in calculating percentage.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8EFB4D" w15:done="0"/>
  <w15:commentEx w15:paraId="644B64A7" w15:done="0"/>
  <w15:commentEx w15:paraId="088704AE" w15:done="0"/>
  <w15:commentEx w15:paraId="56402F7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C84C" w14:textId="77777777" w:rsidR="00FB5C81" w:rsidRDefault="00FB5C81" w:rsidP="009D299F">
      <w:pPr>
        <w:spacing w:after="0" w:line="240" w:lineRule="auto"/>
      </w:pPr>
      <w:r>
        <w:separator/>
      </w:r>
    </w:p>
  </w:endnote>
  <w:endnote w:type="continuationSeparator" w:id="0">
    <w:p w14:paraId="69C8F8F5" w14:textId="77777777" w:rsidR="00FB5C81" w:rsidRDefault="00FB5C81" w:rsidP="009D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FranklinGothic-Book">
    <w:altName w:val="Times New Roman"/>
    <w:panose1 w:val="00000000000000000000"/>
    <w:charset w:val="00"/>
    <w:family w:val="roman"/>
    <w:notTrueType/>
    <w:pitch w:val="default"/>
  </w:font>
  <w:font w:name="TimesNewRomanPS-ItalicMT">
    <w:panose1 w:val="00000000000000000000"/>
    <w:charset w:val="00"/>
    <w:family w:val="roman"/>
    <w:notTrueType/>
    <w:pitch w:val="default"/>
    <w:sig w:usb0="00000003" w:usb1="00000000" w:usb2="00000000" w:usb3="00000000" w:csb0="00000001" w:csb1="00000000"/>
  </w:font>
  <w:font w:name="AdvP7075">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FB8F" w14:textId="77777777" w:rsidR="0096258C" w:rsidRDefault="009625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2C10" w14:textId="77777777" w:rsidR="0096258C" w:rsidRDefault="009625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FF3A" w14:textId="77777777" w:rsidR="0096258C" w:rsidRDefault="009625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110EF" w14:textId="77777777" w:rsidR="00FB5C81" w:rsidRDefault="00FB5C81" w:rsidP="009D299F">
      <w:pPr>
        <w:spacing w:after="0" w:line="240" w:lineRule="auto"/>
      </w:pPr>
      <w:r>
        <w:separator/>
      </w:r>
    </w:p>
  </w:footnote>
  <w:footnote w:type="continuationSeparator" w:id="0">
    <w:p w14:paraId="02FA602A" w14:textId="77777777" w:rsidR="00FB5C81" w:rsidRDefault="00FB5C81" w:rsidP="009D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D1D4" w14:textId="77777777" w:rsidR="0096258C" w:rsidRDefault="0096258C">
    <w:pPr>
      <w:pStyle w:val="Header"/>
    </w:pPr>
    <w:r>
      <w:rPr>
        <w:noProof/>
      </w:rPr>
      <w:pict w14:anchorId="6ABB4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2740" o:spid="_x0000_s2050"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85C7" w14:textId="77777777" w:rsidR="0096258C" w:rsidRDefault="0096258C">
    <w:pPr>
      <w:pStyle w:val="Header"/>
    </w:pPr>
    <w:r>
      <w:rPr>
        <w:noProof/>
      </w:rPr>
      <w:pict w14:anchorId="2EC8B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2741" o:spid="_x0000_s2051"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ADD3" w14:textId="77777777" w:rsidR="0096258C" w:rsidRDefault="0096258C">
    <w:pPr>
      <w:pStyle w:val="Header"/>
    </w:pPr>
    <w:r>
      <w:rPr>
        <w:noProof/>
      </w:rPr>
      <w:pict w14:anchorId="65B7B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2739"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3DE"/>
    <w:multiLevelType w:val="hybridMultilevel"/>
    <w:tmpl w:val="A548482C"/>
    <w:lvl w:ilvl="0" w:tplc="14D8FCDA">
      <w:start w:val="1"/>
      <w:numFmt w:val="bullet"/>
      <w:lvlText w:val="•"/>
      <w:lvlJc w:val="left"/>
      <w:pPr>
        <w:tabs>
          <w:tab w:val="num" w:pos="720"/>
        </w:tabs>
        <w:ind w:left="720" w:hanging="360"/>
      </w:pPr>
      <w:rPr>
        <w:rFonts w:ascii="Arial" w:hAnsi="Arial" w:hint="default"/>
      </w:rPr>
    </w:lvl>
    <w:lvl w:ilvl="1" w:tplc="DAD84354" w:tentative="1">
      <w:start w:val="1"/>
      <w:numFmt w:val="bullet"/>
      <w:lvlText w:val="•"/>
      <w:lvlJc w:val="left"/>
      <w:pPr>
        <w:tabs>
          <w:tab w:val="num" w:pos="1440"/>
        </w:tabs>
        <w:ind w:left="1440" w:hanging="360"/>
      </w:pPr>
      <w:rPr>
        <w:rFonts w:ascii="Arial" w:hAnsi="Arial" w:hint="default"/>
      </w:rPr>
    </w:lvl>
    <w:lvl w:ilvl="2" w:tplc="4BE4EF8C" w:tentative="1">
      <w:start w:val="1"/>
      <w:numFmt w:val="bullet"/>
      <w:lvlText w:val="•"/>
      <w:lvlJc w:val="left"/>
      <w:pPr>
        <w:tabs>
          <w:tab w:val="num" w:pos="2160"/>
        </w:tabs>
        <w:ind w:left="2160" w:hanging="360"/>
      </w:pPr>
      <w:rPr>
        <w:rFonts w:ascii="Arial" w:hAnsi="Arial" w:hint="default"/>
      </w:rPr>
    </w:lvl>
    <w:lvl w:ilvl="3" w:tplc="7C16E7A2" w:tentative="1">
      <w:start w:val="1"/>
      <w:numFmt w:val="bullet"/>
      <w:lvlText w:val="•"/>
      <w:lvlJc w:val="left"/>
      <w:pPr>
        <w:tabs>
          <w:tab w:val="num" w:pos="2880"/>
        </w:tabs>
        <w:ind w:left="2880" w:hanging="360"/>
      </w:pPr>
      <w:rPr>
        <w:rFonts w:ascii="Arial" w:hAnsi="Arial" w:hint="default"/>
      </w:rPr>
    </w:lvl>
    <w:lvl w:ilvl="4" w:tplc="E9F87C8A" w:tentative="1">
      <w:start w:val="1"/>
      <w:numFmt w:val="bullet"/>
      <w:lvlText w:val="•"/>
      <w:lvlJc w:val="left"/>
      <w:pPr>
        <w:tabs>
          <w:tab w:val="num" w:pos="3600"/>
        </w:tabs>
        <w:ind w:left="3600" w:hanging="360"/>
      </w:pPr>
      <w:rPr>
        <w:rFonts w:ascii="Arial" w:hAnsi="Arial" w:hint="default"/>
      </w:rPr>
    </w:lvl>
    <w:lvl w:ilvl="5" w:tplc="3FF297BE" w:tentative="1">
      <w:start w:val="1"/>
      <w:numFmt w:val="bullet"/>
      <w:lvlText w:val="•"/>
      <w:lvlJc w:val="left"/>
      <w:pPr>
        <w:tabs>
          <w:tab w:val="num" w:pos="4320"/>
        </w:tabs>
        <w:ind w:left="4320" w:hanging="360"/>
      </w:pPr>
      <w:rPr>
        <w:rFonts w:ascii="Arial" w:hAnsi="Arial" w:hint="default"/>
      </w:rPr>
    </w:lvl>
    <w:lvl w:ilvl="6" w:tplc="C0B45EFA" w:tentative="1">
      <w:start w:val="1"/>
      <w:numFmt w:val="bullet"/>
      <w:lvlText w:val="•"/>
      <w:lvlJc w:val="left"/>
      <w:pPr>
        <w:tabs>
          <w:tab w:val="num" w:pos="5040"/>
        </w:tabs>
        <w:ind w:left="5040" w:hanging="360"/>
      </w:pPr>
      <w:rPr>
        <w:rFonts w:ascii="Arial" w:hAnsi="Arial" w:hint="default"/>
      </w:rPr>
    </w:lvl>
    <w:lvl w:ilvl="7" w:tplc="106C541C" w:tentative="1">
      <w:start w:val="1"/>
      <w:numFmt w:val="bullet"/>
      <w:lvlText w:val="•"/>
      <w:lvlJc w:val="left"/>
      <w:pPr>
        <w:tabs>
          <w:tab w:val="num" w:pos="5760"/>
        </w:tabs>
        <w:ind w:left="5760" w:hanging="360"/>
      </w:pPr>
      <w:rPr>
        <w:rFonts w:ascii="Arial" w:hAnsi="Arial" w:hint="default"/>
      </w:rPr>
    </w:lvl>
    <w:lvl w:ilvl="8" w:tplc="43602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23E9F"/>
    <w:multiLevelType w:val="hybridMultilevel"/>
    <w:tmpl w:val="462A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4120"/>
    <w:multiLevelType w:val="hybridMultilevel"/>
    <w:tmpl w:val="8EA4D042"/>
    <w:lvl w:ilvl="0" w:tplc="0BEA5506">
      <w:start w:val="1"/>
      <w:numFmt w:val="lowerLetter"/>
      <w:lvlText w:val="(%1)"/>
      <w:lvlJc w:val="left"/>
      <w:pPr>
        <w:tabs>
          <w:tab w:val="num" w:pos="1080"/>
        </w:tabs>
        <w:ind w:left="1080" w:hanging="360"/>
      </w:pPr>
      <w:rPr>
        <w:rFonts w:ascii="Times New Roman" w:eastAsia="Times New Roman" w:hAnsi="Times New Roman" w:cs="Times New Roman"/>
      </w:rPr>
    </w:lvl>
    <w:lvl w:ilvl="1" w:tplc="44F018BA">
      <w:start w:val="1"/>
      <w:numFmt w:val="bullet"/>
      <w:lvlText w:val="•"/>
      <w:lvlJc w:val="left"/>
      <w:pPr>
        <w:tabs>
          <w:tab w:val="num" w:pos="1800"/>
        </w:tabs>
        <w:ind w:left="1800" w:hanging="360"/>
      </w:pPr>
      <w:rPr>
        <w:rFonts w:ascii="Arial" w:hAnsi="Arial" w:hint="default"/>
      </w:rPr>
    </w:lvl>
    <w:lvl w:ilvl="2" w:tplc="203CEE30" w:tentative="1">
      <w:start w:val="1"/>
      <w:numFmt w:val="bullet"/>
      <w:lvlText w:val="•"/>
      <w:lvlJc w:val="left"/>
      <w:pPr>
        <w:tabs>
          <w:tab w:val="num" w:pos="2520"/>
        </w:tabs>
        <w:ind w:left="2520" w:hanging="360"/>
      </w:pPr>
      <w:rPr>
        <w:rFonts w:ascii="Arial" w:hAnsi="Arial" w:hint="default"/>
      </w:rPr>
    </w:lvl>
    <w:lvl w:ilvl="3" w:tplc="569634D4" w:tentative="1">
      <w:start w:val="1"/>
      <w:numFmt w:val="bullet"/>
      <w:lvlText w:val="•"/>
      <w:lvlJc w:val="left"/>
      <w:pPr>
        <w:tabs>
          <w:tab w:val="num" w:pos="3240"/>
        </w:tabs>
        <w:ind w:left="3240" w:hanging="360"/>
      </w:pPr>
      <w:rPr>
        <w:rFonts w:ascii="Arial" w:hAnsi="Arial" w:hint="default"/>
      </w:rPr>
    </w:lvl>
    <w:lvl w:ilvl="4" w:tplc="32764B94" w:tentative="1">
      <w:start w:val="1"/>
      <w:numFmt w:val="bullet"/>
      <w:lvlText w:val="•"/>
      <w:lvlJc w:val="left"/>
      <w:pPr>
        <w:tabs>
          <w:tab w:val="num" w:pos="3960"/>
        </w:tabs>
        <w:ind w:left="3960" w:hanging="360"/>
      </w:pPr>
      <w:rPr>
        <w:rFonts w:ascii="Arial" w:hAnsi="Arial" w:hint="default"/>
      </w:rPr>
    </w:lvl>
    <w:lvl w:ilvl="5" w:tplc="D90C53EA" w:tentative="1">
      <w:start w:val="1"/>
      <w:numFmt w:val="bullet"/>
      <w:lvlText w:val="•"/>
      <w:lvlJc w:val="left"/>
      <w:pPr>
        <w:tabs>
          <w:tab w:val="num" w:pos="4680"/>
        </w:tabs>
        <w:ind w:left="4680" w:hanging="360"/>
      </w:pPr>
      <w:rPr>
        <w:rFonts w:ascii="Arial" w:hAnsi="Arial" w:hint="default"/>
      </w:rPr>
    </w:lvl>
    <w:lvl w:ilvl="6" w:tplc="C7246CCE" w:tentative="1">
      <w:start w:val="1"/>
      <w:numFmt w:val="bullet"/>
      <w:lvlText w:val="•"/>
      <w:lvlJc w:val="left"/>
      <w:pPr>
        <w:tabs>
          <w:tab w:val="num" w:pos="5400"/>
        </w:tabs>
        <w:ind w:left="5400" w:hanging="360"/>
      </w:pPr>
      <w:rPr>
        <w:rFonts w:ascii="Arial" w:hAnsi="Arial" w:hint="default"/>
      </w:rPr>
    </w:lvl>
    <w:lvl w:ilvl="7" w:tplc="9558DB46" w:tentative="1">
      <w:start w:val="1"/>
      <w:numFmt w:val="bullet"/>
      <w:lvlText w:val="•"/>
      <w:lvlJc w:val="left"/>
      <w:pPr>
        <w:tabs>
          <w:tab w:val="num" w:pos="6120"/>
        </w:tabs>
        <w:ind w:left="6120" w:hanging="360"/>
      </w:pPr>
      <w:rPr>
        <w:rFonts w:ascii="Arial" w:hAnsi="Arial" w:hint="default"/>
      </w:rPr>
    </w:lvl>
    <w:lvl w:ilvl="8" w:tplc="AE34ACFC"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4A75417D"/>
    <w:multiLevelType w:val="multilevel"/>
    <w:tmpl w:val="0E8C52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1377F0B"/>
    <w:multiLevelType w:val="hybridMultilevel"/>
    <w:tmpl w:val="2BF82C6A"/>
    <w:lvl w:ilvl="0" w:tplc="4BFA3CF6">
      <w:start w:val="1"/>
      <w:numFmt w:val="bullet"/>
      <w:lvlText w:val="•"/>
      <w:lvlJc w:val="left"/>
      <w:pPr>
        <w:tabs>
          <w:tab w:val="num" w:pos="720"/>
        </w:tabs>
        <w:ind w:left="720" w:hanging="360"/>
      </w:pPr>
      <w:rPr>
        <w:rFonts w:ascii="Arial" w:hAnsi="Arial" w:hint="default"/>
      </w:rPr>
    </w:lvl>
    <w:lvl w:ilvl="1" w:tplc="2EF25C2A" w:tentative="1">
      <w:start w:val="1"/>
      <w:numFmt w:val="bullet"/>
      <w:lvlText w:val="•"/>
      <w:lvlJc w:val="left"/>
      <w:pPr>
        <w:tabs>
          <w:tab w:val="num" w:pos="1440"/>
        </w:tabs>
        <w:ind w:left="1440" w:hanging="360"/>
      </w:pPr>
      <w:rPr>
        <w:rFonts w:ascii="Arial" w:hAnsi="Arial" w:hint="default"/>
      </w:rPr>
    </w:lvl>
    <w:lvl w:ilvl="2" w:tplc="48FA3128" w:tentative="1">
      <w:start w:val="1"/>
      <w:numFmt w:val="bullet"/>
      <w:lvlText w:val="•"/>
      <w:lvlJc w:val="left"/>
      <w:pPr>
        <w:tabs>
          <w:tab w:val="num" w:pos="2160"/>
        </w:tabs>
        <w:ind w:left="2160" w:hanging="360"/>
      </w:pPr>
      <w:rPr>
        <w:rFonts w:ascii="Arial" w:hAnsi="Arial" w:hint="default"/>
      </w:rPr>
    </w:lvl>
    <w:lvl w:ilvl="3" w:tplc="34B8C8C8" w:tentative="1">
      <w:start w:val="1"/>
      <w:numFmt w:val="bullet"/>
      <w:lvlText w:val="•"/>
      <w:lvlJc w:val="left"/>
      <w:pPr>
        <w:tabs>
          <w:tab w:val="num" w:pos="2880"/>
        </w:tabs>
        <w:ind w:left="2880" w:hanging="360"/>
      </w:pPr>
      <w:rPr>
        <w:rFonts w:ascii="Arial" w:hAnsi="Arial" w:hint="default"/>
      </w:rPr>
    </w:lvl>
    <w:lvl w:ilvl="4" w:tplc="3CA849EC" w:tentative="1">
      <w:start w:val="1"/>
      <w:numFmt w:val="bullet"/>
      <w:lvlText w:val="•"/>
      <w:lvlJc w:val="left"/>
      <w:pPr>
        <w:tabs>
          <w:tab w:val="num" w:pos="3600"/>
        </w:tabs>
        <w:ind w:left="3600" w:hanging="360"/>
      </w:pPr>
      <w:rPr>
        <w:rFonts w:ascii="Arial" w:hAnsi="Arial" w:hint="default"/>
      </w:rPr>
    </w:lvl>
    <w:lvl w:ilvl="5" w:tplc="77100182" w:tentative="1">
      <w:start w:val="1"/>
      <w:numFmt w:val="bullet"/>
      <w:lvlText w:val="•"/>
      <w:lvlJc w:val="left"/>
      <w:pPr>
        <w:tabs>
          <w:tab w:val="num" w:pos="4320"/>
        </w:tabs>
        <w:ind w:left="4320" w:hanging="360"/>
      </w:pPr>
      <w:rPr>
        <w:rFonts w:ascii="Arial" w:hAnsi="Arial" w:hint="default"/>
      </w:rPr>
    </w:lvl>
    <w:lvl w:ilvl="6" w:tplc="38882BE2" w:tentative="1">
      <w:start w:val="1"/>
      <w:numFmt w:val="bullet"/>
      <w:lvlText w:val="•"/>
      <w:lvlJc w:val="left"/>
      <w:pPr>
        <w:tabs>
          <w:tab w:val="num" w:pos="5040"/>
        </w:tabs>
        <w:ind w:left="5040" w:hanging="360"/>
      </w:pPr>
      <w:rPr>
        <w:rFonts w:ascii="Arial" w:hAnsi="Arial" w:hint="default"/>
      </w:rPr>
    </w:lvl>
    <w:lvl w:ilvl="7" w:tplc="CA70DED8" w:tentative="1">
      <w:start w:val="1"/>
      <w:numFmt w:val="bullet"/>
      <w:lvlText w:val="•"/>
      <w:lvlJc w:val="left"/>
      <w:pPr>
        <w:tabs>
          <w:tab w:val="num" w:pos="5760"/>
        </w:tabs>
        <w:ind w:left="5760" w:hanging="360"/>
      </w:pPr>
      <w:rPr>
        <w:rFonts w:ascii="Arial" w:hAnsi="Arial" w:hint="default"/>
      </w:rPr>
    </w:lvl>
    <w:lvl w:ilvl="8" w:tplc="B5AAA8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D109C1"/>
    <w:multiLevelType w:val="hybridMultilevel"/>
    <w:tmpl w:val="C2BC27B2"/>
    <w:lvl w:ilvl="0" w:tplc="1CDEB0BC">
      <w:start w:val="1"/>
      <w:numFmt w:val="lowerRoman"/>
      <w:lvlText w:val="(%1)"/>
      <w:lvlJc w:val="left"/>
      <w:pPr>
        <w:ind w:left="1080" w:hanging="360"/>
      </w:pPr>
      <w:rPr>
        <w:rFonts w:ascii="Times New Roman" w:eastAsia="Calibri"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9145619"/>
    <w:multiLevelType w:val="multilevel"/>
    <w:tmpl w:val="B02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Win Myint Oo">
    <w15:presenceInfo w15:providerId="None" w15:userId="Dr Win Myint 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33"/>
    <w:rsid w:val="000047D1"/>
    <w:rsid w:val="00062E77"/>
    <w:rsid w:val="000824DD"/>
    <w:rsid w:val="000847FE"/>
    <w:rsid w:val="000C0789"/>
    <w:rsid w:val="00131499"/>
    <w:rsid w:val="00134610"/>
    <w:rsid w:val="0018460D"/>
    <w:rsid w:val="001849FD"/>
    <w:rsid w:val="00190340"/>
    <w:rsid w:val="001931E6"/>
    <w:rsid w:val="001A4B4A"/>
    <w:rsid w:val="002318B7"/>
    <w:rsid w:val="00235F05"/>
    <w:rsid w:val="00252461"/>
    <w:rsid w:val="00297CB0"/>
    <w:rsid w:val="002A36A2"/>
    <w:rsid w:val="0030021E"/>
    <w:rsid w:val="00302220"/>
    <w:rsid w:val="0031559F"/>
    <w:rsid w:val="0032483C"/>
    <w:rsid w:val="003331CE"/>
    <w:rsid w:val="00340DA6"/>
    <w:rsid w:val="00343673"/>
    <w:rsid w:val="00360F25"/>
    <w:rsid w:val="003B7F13"/>
    <w:rsid w:val="003C7A12"/>
    <w:rsid w:val="00400217"/>
    <w:rsid w:val="00413250"/>
    <w:rsid w:val="00415294"/>
    <w:rsid w:val="0042362E"/>
    <w:rsid w:val="00433BD9"/>
    <w:rsid w:val="00447A4B"/>
    <w:rsid w:val="00457F60"/>
    <w:rsid w:val="004629D1"/>
    <w:rsid w:val="004C0D95"/>
    <w:rsid w:val="004C270B"/>
    <w:rsid w:val="004D0D6E"/>
    <w:rsid w:val="004E6D3D"/>
    <w:rsid w:val="00515E12"/>
    <w:rsid w:val="0052642A"/>
    <w:rsid w:val="00536CD5"/>
    <w:rsid w:val="00562222"/>
    <w:rsid w:val="00584862"/>
    <w:rsid w:val="00584A97"/>
    <w:rsid w:val="005A2DD1"/>
    <w:rsid w:val="005C253C"/>
    <w:rsid w:val="005D2233"/>
    <w:rsid w:val="005F459D"/>
    <w:rsid w:val="00625816"/>
    <w:rsid w:val="00632FC0"/>
    <w:rsid w:val="006552D0"/>
    <w:rsid w:val="00673A92"/>
    <w:rsid w:val="00673C62"/>
    <w:rsid w:val="00674172"/>
    <w:rsid w:val="00697C7A"/>
    <w:rsid w:val="006B382C"/>
    <w:rsid w:val="006F5C11"/>
    <w:rsid w:val="00731E38"/>
    <w:rsid w:val="007710D9"/>
    <w:rsid w:val="007B5A21"/>
    <w:rsid w:val="007E4A30"/>
    <w:rsid w:val="008010C2"/>
    <w:rsid w:val="00844E40"/>
    <w:rsid w:val="00852D12"/>
    <w:rsid w:val="0087724D"/>
    <w:rsid w:val="008943AF"/>
    <w:rsid w:val="008C5702"/>
    <w:rsid w:val="008F7916"/>
    <w:rsid w:val="00921243"/>
    <w:rsid w:val="0094128A"/>
    <w:rsid w:val="009475EF"/>
    <w:rsid w:val="0096258C"/>
    <w:rsid w:val="009A0CCB"/>
    <w:rsid w:val="009D299F"/>
    <w:rsid w:val="009F057F"/>
    <w:rsid w:val="009F1140"/>
    <w:rsid w:val="009F6CEC"/>
    <w:rsid w:val="00A52BCD"/>
    <w:rsid w:val="00A675B5"/>
    <w:rsid w:val="00A850A9"/>
    <w:rsid w:val="00AB63F6"/>
    <w:rsid w:val="00AE1613"/>
    <w:rsid w:val="00AF6C33"/>
    <w:rsid w:val="00B37853"/>
    <w:rsid w:val="00B37E2A"/>
    <w:rsid w:val="00B440FD"/>
    <w:rsid w:val="00B77FE8"/>
    <w:rsid w:val="00BA14F3"/>
    <w:rsid w:val="00BA3DCB"/>
    <w:rsid w:val="00BC3E6C"/>
    <w:rsid w:val="00BC449A"/>
    <w:rsid w:val="00BD7923"/>
    <w:rsid w:val="00BE3E9D"/>
    <w:rsid w:val="00C43C58"/>
    <w:rsid w:val="00C4531D"/>
    <w:rsid w:val="00C514DA"/>
    <w:rsid w:val="00C73209"/>
    <w:rsid w:val="00C81633"/>
    <w:rsid w:val="00C85075"/>
    <w:rsid w:val="00CA5214"/>
    <w:rsid w:val="00CF6F65"/>
    <w:rsid w:val="00D01D71"/>
    <w:rsid w:val="00D0270A"/>
    <w:rsid w:val="00D20EFB"/>
    <w:rsid w:val="00D35A1D"/>
    <w:rsid w:val="00D65A34"/>
    <w:rsid w:val="00D9340C"/>
    <w:rsid w:val="00DC449E"/>
    <w:rsid w:val="00DD443B"/>
    <w:rsid w:val="00DD75A1"/>
    <w:rsid w:val="00DD7828"/>
    <w:rsid w:val="00E15C4B"/>
    <w:rsid w:val="00E22F5A"/>
    <w:rsid w:val="00E750FF"/>
    <w:rsid w:val="00E77EFF"/>
    <w:rsid w:val="00EA193E"/>
    <w:rsid w:val="00EB6AD5"/>
    <w:rsid w:val="00EE38E9"/>
    <w:rsid w:val="00F00F4F"/>
    <w:rsid w:val="00F46FA8"/>
    <w:rsid w:val="00F8432F"/>
    <w:rsid w:val="00FA3294"/>
    <w:rsid w:val="00FB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03B0C9"/>
  <w15:docId w15:val="{0C0997F1-34D0-4F6C-B894-ADBC69D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233"/>
  </w:style>
  <w:style w:type="paragraph" w:styleId="Heading1">
    <w:name w:val="heading 1"/>
    <w:basedOn w:val="Normal"/>
    <w:next w:val="Normal"/>
    <w:link w:val="Heading1Char"/>
    <w:uiPriority w:val="9"/>
    <w:qFormat/>
    <w:rsid w:val="00E77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77EFF"/>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E77EFF"/>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5">
    <w:name w:val="heading 5"/>
    <w:basedOn w:val="Normal"/>
    <w:next w:val="Normal"/>
    <w:link w:val="Heading5Char"/>
    <w:uiPriority w:val="9"/>
    <w:unhideWhenUsed/>
    <w:qFormat/>
    <w:rsid w:val="00E77EFF"/>
    <w:pPr>
      <w:keepNext/>
      <w:jc w:val="center"/>
      <w:outlineLvl w:val="4"/>
    </w:pPr>
    <w:rPr>
      <w:rFonts w:ascii="Times New Roman" w:eastAsiaTheme="minorEastAsia"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2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ntstyle01">
    <w:name w:val="fontstyle01"/>
    <w:basedOn w:val="DefaultParagraphFont"/>
    <w:rsid w:val="005D2233"/>
    <w:rPr>
      <w:rFonts w:ascii="MinionPro-Regular" w:hAnsi="MinionPro-Regular" w:hint="default"/>
      <w:b w:val="0"/>
      <w:bCs w:val="0"/>
      <w:i w:val="0"/>
      <w:iCs w:val="0"/>
      <w:color w:val="000000"/>
      <w:sz w:val="20"/>
      <w:szCs w:val="20"/>
    </w:rPr>
  </w:style>
  <w:style w:type="character" w:styleId="Emphasis">
    <w:name w:val="Emphasis"/>
    <w:basedOn w:val="DefaultParagraphFont"/>
    <w:uiPriority w:val="20"/>
    <w:qFormat/>
    <w:rsid w:val="005D2233"/>
    <w:rPr>
      <w:i/>
      <w:iCs/>
    </w:rPr>
  </w:style>
  <w:style w:type="table" w:styleId="LightShading">
    <w:name w:val="Light Shading"/>
    <w:basedOn w:val="TableNormal"/>
    <w:uiPriority w:val="60"/>
    <w:rsid w:val="005D22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D2233"/>
    <w:rPr>
      <w:b/>
      <w:bCs/>
    </w:rPr>
  </w:style>
  <w:style w:type="character" w:customStyle="1" w:styleId="highlight">
    <w:name w:val="highlight"/>
    <w:basedOn w:val="DefaultParagraphFont"/>
    <w:rsid w:val="009F057F"/>
  </w:style>
  <w:style w:type="character" w:styleId="Hyperlink">
    <w:name w:val="Hyperlink"/>
    <w:basedOn w:val="DefaultParagraphFont"/>
    <w:uiPriority w:val="99"/>
    <w:unhideWhenUsed/>
    <w:rsid w:val="004629D1"/>
    <w:rPr>
      <w:color w:val="0000FF"/>
      <w:u w:val="single"/>
    </w:rPr>
  </w:style>
  <w:style w:type="character" w:customStyle="1" w:styleId="fontstyle21">
    <w:name w:val="fontstyle21"/>
    <w:basedOn w:val="DefaultParagraphFont"/>
    <w:rsid w:val="004629D1"/>
    <w:rPr>
      <w:rFonts w:ascii="MinionPro-It" w:hAnsi="MinionPro-It" w:hint="default"/>
      <w:b w:val="0"/>
      <w:bCs w:val="0"/>
      <w:i/>
      <w:iCs/>
      <w:color w:val="000000"/>
      <w:sz w:val="20"/>
      <w:szCs w:val="20"/>
    </w:rPr>
  </w:style>
  <w:style w:type="character" w:customStyle="1" w:styleId="w">
    <w:name w:val="w"/>
    <w:basedOn w:val="DefaultParagraphFont"/>
    <w:rsid w:val="00AF6C33"/>
  </w:style>
  <w:style w:type="character" w:customStyle="1" w:styleId="Heading1Char">
    <w:name w:val="Heading 1 Char"/>
    <w:basedOn w:val="DefaultParagraphFont"/>
    <w:link w:val="Heading1"/>
    <w:uiPriority w:val="9"/>
    <w:rsid w:val="00E77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E77EF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E77EFF"/>
    <w:rPr>
      <w:rFonts w:ascii="Courier New" w:hAnsi="Courier New" w:cs="Courier New"/>
      <w:b/>
      <w:bCs/>
      <w:color w:val="000000"/>
      <w:sz w:val="26"/>
      <w:szCs w:val="26"/>
    </w:rPr>
  </w:style>
  <w:style w:type="character" w:customStyle="1" w:styleId="Heading5Char">
    <w:name w:val="Heading 5 Char"/>
    <w:basedOn w:val="DefaultParagraphFont"/>
    <w:link w:val="Heading5"/>
    <w:uiPriority w:val="9"/>
    <w:rsid w:val="00E77EFF"/>
    <w:rPr>
      <w:rFonts w:ascii="Times New Roman" w:eastAsiaTheme="minorEastAsia" w:hAnsi="Times New Roman" w:cs="Times New Roman"/>
      <w:b/>
      <w:sz w:val="24"/>
    </w:rPr>
  </w:style>
  <w:style w:type="paragraph" w:styleId="ListParagraph">
    <w:name w:val="List Paragraph"/>
    <w:basedOn w:val="Normal"/>
    <w:uiPriority w:val="34"/>
    <w:qFormat/>
    <w:rsid w:val="00E77EF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E77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FF"/>
  </w:style>
  <w:style w:type="paragraph" w:styleId="Footer">
    <w:name w:val="footer"/>
    <w:basedOn w:val="Normal"/>
    <w:link w:val="FooterChar"/>
    <w:uiPriority w:val="99"/>
    <w:unhideWhenUsed/>
    <w:rsid w:val="00E77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FF"/>
  </w:style>
  <w:style w:type="paragraph" w:customStyle="1" w:styleId="Default">
    <w:name w:val="Default"/>
    <w:rsid w:val="00E77EFF"/>
    <w:pPr>
      <w:autoSpaceDE w:val="0"/>
      <w:autoSpaceDN w:val="0"/>
      <w:adjustRightInd w:val="0"/>
      <w:spacing w:before="100" w:beforeAutospacing="1" w:after="100" w:afterAutospacing="1" w:line="480" w:lineRule="auto"/>
      <w:jc w:val="both"/>
    </w:pPr>
    <w:rPr>
      <w:rFonts w:ascii="Arial" w:eastAsia="Calibri" w:hAnsi="Arial" w:cs="Arial"/>
      <w:color w:val="000000"/>
      <w:sz w:val="24"/>
      <w:szCs w:val="24"/>
      <w:lang w:val="en-GB"/>
    </w:rPr>
  </w:style>
  <w:style w:type="paragraph" w:customStyle="1" w:styleId="intro">
    <w:name w:val="intro"/>
    <w:basedOn w:val="Normal"/>
    <w:rsid w:val="00E77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E77EFF"/>
    <w:rPr>
      <w:rFonts w:ascii="FranklinGothic-Book" w:hAnsi="FranklinGothic-Book" w:hint="default"/>
      <w:b w:val="0"/>
      <w:bCs w:val="0"/>
      <w:i w:val="0"/>
      <w:iCs w:val="0"/>
      <w:color w:val="B16C6C"/>
      <w:sz w:val="20"/>
      <w:szCs w:val="20"/>
    </w:rPr>
  </w:style>
  <w:style w:type="character" w:customStyle="1" w:styleId="fontstyle11">
    <w:name w:val="fontstyle11"/>
    <w:basedOn w:val="DefaultParagraphFont"/>
    <w:rsid w:val="00E77EFF"/>
    <w:rPr>
      <w:rFonts w:ascii="TimesNewRomanPS-ItalicMT" w:hAnsi="TimesNewRomanPS-ItalicMT" w:hint="default"/>
      <w:b w:val="0"/>
      <w:bCs w:val="0"/>
      <w:i/>
      <w:iCs/>
      <w:color w:val="231F20"/>
      <w:sz w:val="22"/>
      <w:szCs w:val="22"/>
    </w:rPr>
  </w:style>
  <w:style w:type="character" w:customStyle="1" w:styleId="fontstyle41">
    <w:name w:val="fontstyle41"/>
    <w:basedOn w:val="DefaultParagraphFont"/>
    <w:rsid w:val="00E77EFF"/>
    <w:rPr>
      <w:rFonts w:ascii="AdvP7075" w:hAnsi="AdvP7075" w:hint="default"/>
      <w:b w:val="0"/>
      <w:bCs w:val="0"/>
      <w:i w:val="0"/>
      <w:iCs w:val="0"/>
      <w:color w:val="242021"/>
      <w:sz w:val="18"/>
      <w:szCs w:val="18"/>
    </w:rPr>
  </w:style>
  <w:style w:type="character" w:customStyle="1" w:styleId="apple-converted-space">
    <w:name w:val="apple-converted-space"/>
    <w:basedOn w:val="DefaultParagraphFont"/>
    <w:rsid w:val="00E77EFF"/>
  </w:style>
  <w:style w:type="paragraph" w:styleId="BalloonText">
    <w:name w:val="Balloon Text"/>
    <w:basedOn w:val="Normal"/>
    <w:link w:val="BalloonTextChar"/>
    <w:uiPriority w:val="99"/>
    <w:semiHidden/>
    <w:unhideWhenUsed/>
    <w:rsid w:val="00E77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FF"/>
    <w:rPr>
      <w:rFonts w:ascii="Tahoma" w:hAnsi="Tahoma" w:cs="Tahoma"/>
      <w:sz w:val="16"/>
      <w:szCs w:val="16"/>
    </w:rPr>
  </w:style>
  <w:style w:type="table" w:styleId="TableGrid">
    <w:name w:val="Table Grid"/>
    <w:basedOn w:val="TableNormal"/>
    <w:uiPriority w:val="59"/>
    <w:rsid w:val="00E7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2">
    <w:name w:val="author2"/>
    <w:basedOn w:val="DefaultParagraphFont"/>
    <w:rsid w:val="00E77EFF"/>
  </w:style>
  <w:style w:type="character" w:customStyle="1" w:styleId="affiliation">
    <w:name w:val="affiliation"/>
    <w:basedOn w:val="DefaultParagraphFont"/>
    <w:rsid w:val="00E77EFF"/>
  </w:style>
  <w:style w:type="character" w:customStyle="1" w:styleId="mw-headline">
    <w:name w:val="mw-headline"/>
    <w:basedOn w:val="DefaultParagraphFont"/>
    <w:rsid w:val="00E77EFF"/>
  </w:style>
  <w:style w:type="character" w:styleId="CommentReference">
    <w:name w:val="annotation reference"/>
    <w:basedOn w:val="DefaultParagraphFont"/>
    <w:uiPriority w:val="99"/>
    <w:semiHidden/>
    <w:unhideWhenUsed/>
    <w:rsid w:val="00B37853"/>
    <w:rPr>
      <w:sz w:val="16"/>
      <w:szCs w:val="16"/>
    </w:rPr>
  </w:style>
  <w:style w:type="paragraph" w:styleId="CommentText">
    <w:name w:val="annotation text"/>
    <w:basedOn w:val="Normal"/>
    <w:link w:val="CommentTextChar"/>
    <w:uiPriority w:val="99"/>
    <w:semiHidden/>
    <w:unhideWhenUsed/>
    <w:rsid w:val="00B37853"/>
    <w:pPr>
      <w:spacing w:line="240" w:lineRule="auto"/>
    </w:pPr>
    <w:rPr>
      <w:sz w:val="20"/>
      <w:szCs w:val="20"/>
    </w:rPr>
  </w:style>
  <w:style w:type="character" w:customStyle="1" w:styleId="CommentTextChar">
    <w:name w:val="Comment Text Char"/>
    <w:basedOn w:val="DefaultParagraphFont"/>
    <w:link w:val="CommentText"/>
    <w:uiPriority w:val="99"/>
    <w:semiHidden/>
    <w:rsid w:val="00B37853"/>
    <w:rPr>
      <w:sz w:val="20"/>
      <w:szCs w:val="20"/>
    </w:rPr>
  </w:style>
  <w:style w:type="paragraph" w:styleId="CommentSubject">
    <w:name w:val="annotation subject"/>
    <w:basedOn w:val="CommentText"/>
    <w:next w:val="CommentText"/>
    <w:link w:val="CommentSubjectChar"/>
    <w:uiPriority w:val="99"/>
    <w:semiHidden/>
    <w:unhideWhenUsed/>
    <w:rsid w:val="00B37853"/>
    <w:rPr>
      <w:b/>
      <w:bCs/>
    </w:rPr>
  </w:style>
  <w:style w:type="character" w:customStyle="1" w:styleId="CommentSubjectChar">
    <w:name w:val="Comment Subject Char"/>
    <w:basedOn w:val="CommentTextChar"/>
    <w:link w:val="CommentSubject"/>
    <w:uiPriority w:val="99"/>
    <w:semiHidden/>
    <w:rsid w:val="00B37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kure" TargetMode="External"/><Relationship Id="rId18" Type="http://schemas.openxmlformats.org/officeDocument/2006/relationships/hyperlink" Target="https://en.wikipedia.org/wiki/Owo" TargetMode="External"/><Relationship Id="rId26" Type="http://schemas.openxmlformats.org/officeDocument/2006/relationships/hyperlink" Target="https://en.wikipedia.org/wiki/Ife" TargetMode="External"/><Relationship Id="rId39" Type="http://schemas.openxmlformats.org/officeDocument/2006/relationships/hyperlink" Target="https://www.ncbi.nlm.nih.gov/pubmed/?term=Yazaki%20Y%5BAuthor%5D&amp;cauthor=true&amp;cauthor_uid=9144019" TargetMode="External"/><Relationship Id="rId3" Type="http://schemas.openxmlformats.org/officeDocument/2006/relationships/settings" Target="settings.xml"/><Relationship Id="rId21" Type="http://schemas.openxmlformats.org/officeDocument/2006/relationships/hyperlink" Target="https://en.wikipedia.org/wiki/Akure" TargetMode="External"/><Relationship Id="rId34" Type="http://schemas.openxmlformats.org/officeDocument/2006/relationships/hyperlink" Target="https://www.ncbi.nlm.nih.gov/pubmed/?term=Hanazono%20Y%5BAuthor%5D&amp;cauthor=true&amp;cauthor_uid=9144019" TargetMode="External"/><Relationship Id="rId42" Type="http://schemas.openxmlformats.org/officeDocument/2006/relationships/hyperlink" Target="https://www.ncbi.nlm.nih.gov/pubmed/?term=Doucet-Populaire%20F%5BAuthor%5D&amp;cauthor=true&amp;cauthor_uid=23769834" TargetMode="External"/><Relationship Id="rId47" Type="http://schemas.openxmlformats.org/officeDocument/2006/relationships/image" Target="media/image1.jpeg"/><Relationship Id="rId50"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en.wikipedia.org/wiki/Ekiti_State" TargetMode="External"/><Relationship Id="rId17" Type="http://schemas.openxmlformats.org/officeDocument/2006/relationships/hyperlink" Target="https://en.wikipedia.org/wiki/Ondo_City" TargetMode="External"/><Relationship Id="rId25" Type="http://schemas.openxmlformats.org/officeDocument/2006/relationships/hyperlink" Target="https://en.wikipedia.org/wiki/Ijaw_people" TargetMode="External"/><Relationship Id="rId33" Type="http://schemas.openxmlformats.org/officeDocument/2006/relationships/footer" Target="footer3.xml"/><Relationship Id="rId38" Type="http://schemas.openxmlformats.org/officeDocument/2006/relationships/hyperlink" Target="https://www.ncbi.nlm.nih.gov/pubmed/?term=Hirai%20H%5BAuthor%5D&amp;cauthor=true&amp;cauthor_uid=9144019" TargetMode="External"/><Relationship Id="rId46" Type="http://schemas.openxmlformats.org/officeDocument/2006/relationships/hyperlink" Target="https://www.ncbi.nlm.nih.gov/pubmed/?term=Guinebreti%C3%A8re%20MH%5BAuthor%5D&amp;cauthor=true&amp;cauthor_uid=24725514" TargetMode="External"/><Relationship Id="rId2" Type="http://schemas.openxmlformats.org/officeDocument/2006/relationships/styles" Target="styles.xml"/><Relationship Id="rId16" Type="http://schemas.openxmlformats.org/officeDocument/2006/relationships/hyperlink" Target="https://en.wikipedia.org/wiki/Okitipupa" TargetMode="External"/><Relationship Id="rId20" Type="http://schemas.openxmlformats.org/officeDocument/2006/relationships/hyperlink" Target="https://en.wikipedia.org/wiki/Akoko" TargetMode="External"/><Relationship Id="rId29" Type="http://schemas.openxmlformats.org/officeDocument/2006/relationships/header" Target="header2.xml"/><Relationship Id="rId41" Type="http://schemas.openxmlformats.org/officeDocument/2006/relationships/hyperlink" Target="https://www.ncbi.nlm.nih.gov/pubmed/?term=Razafimahefa%20H%5BAuthor%5D&amp;cauthor=true&amp;cauthor_uid=237698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estern_State_(Nigeria)" TargetMode="External"/><Relationship Id="rId24" Type="http://schemas.openxmlformats.org/officeDocument/2006/relationships/hyperlink" Target="https://en.wikipedia.org/wiki/Owo" TargetMode="External"/><Relationship Id="rId32" Type="http://schemas.openxmlformats.org/officeDocument/2006/relationships/header" Target="header3.xml"/><Relationship Id="rId37" Type="http://schemas.openxmlformats.org/officeDocument/2006/relationships/hyperlink" Target="https://www.ncbi.nlm.nih.gov/pubmed/?term=Tange%20T%5BAuthor%5D&amp;cauthor=true&amp;cauthor_uid=9144019" TargetMode="External"/><Relationship Id="rId40" Type="http://schemas.openxmlformats.org/officeDocument/2006/relationships/hyperlink" Target="https://www.ncbi.nlm.nih.gov/pubmed/9144019" TargetMode="External"/><Relationship Id="rId45" Type="http://schemas.openxmlformats.org/officeDocument/2006/relationships/hyperlink" Target="https://www.ncbi.nlm.nih.gov/pubmed/?term=Escande%20B%5BAuthor%5D&amp;cauthor=true&amp;cauthor_uid=24725514" TargetMode="External"/><Relationship Id="rId5" Type="http://schemas.openxmlformats.org/officeDocument/2006/relationships/footnotes" Target="footnotes.xml"/><Relationship Id="rId15" Type="http://schemas.openxmlformats.org/officeDocument/2006/relationships/hyperlink" Target="https://en.wikipedia.org/wiki/Akure" TargetMode="External"/><Relationship Id="rId23" Type="http://schemas.openxmlformats.org/officeDocument/2006/relationships/hyperlink" Target="https://en.wikipedia.org/wiki/Ilaje" TargetMode="External"/><Relationship Id="rId28" Type="http://schemas.openxmlformats.org/officeDocument/2006/relationships/header" Target="header1.xml"/><Relationship Id="rId36" Type="http://schemas.openxmlformats.org/officeDocument/2006/relationships/hyperlink" Target="https://www.ncbi.nlm.nih.gov/pubmed/?term=Zarkovic%20M%5BAuthor%5D&amp;cauthor=true&amp;cauthor_uid=9144019" TargetMode="External"/><Relationship Id="rId49" Type="http://schemas.microsoft.com/office/2011/relationships/people" Target="people.xml"/><Relationship Id="rId10" Type="http://schemas.openxmlformats.org/officeDocument/2006/relationships/hyperlink" Target="https://en.wikipedia.org/wiki/States_of_Nigeria" TargetMode="External"/><Relationship Id="rId19" Type="http://schemas.openxmlformats.org/officeDocument/2006/relationships/hyperlink" Target="https://en.wikipedia.org/wiki/Yoruba_people" TargetMode="External"/><Relationship Id="rId31" Type="http://schemas.openxmlformats.org/officeDocument/2006/relationships/footer" Target="footer2.xml"/><Relationship Id="rId44" Type="http://schemas.openxmlformats.org/officeDocument/2006/relationships/hyperlink" Target="https://www.ncbi.nlm.nih.gov/pubmed/?term=Koebel%20C%5BAuthor%5D&amp;cauthor=true&amp;cauthor_uid=24725514" TargetMode="External"/><Relationship Id="rId4" Type="http://schemas.openxmlformats.org/officeDocument/2006/relationships/webSettings" Target="webSettings.xml"/><Relationship Id="rId9" Type="http://schemas.openxmlformats.org/officeDocument/2006/relationships/hyperlink" Target="https://en.academic.ru/dic.nsf/enwiki/833" TargetMode="External"/><Relationship Id="rId14" Type="http://schemas.openxmlformats.org/officeDocument/2006/relationships/hyperlink" Target="https://en.wikipedia.org/wiki/Akoko" TargetMode="External"/><Relationship Id="rId22" Type="http://schemas.openxmlformats.org/officeDocument/2006/relationships/hyperlink" Target="https://en.wikipedia.org/wiki/Okitipupa" TargetMode="External"/><Relationship Id="rId27" Type="http://schemas.openxmlformats.org/officeDocument/2006/relationships/hyperlink" Target="https://scialert.net/fulltextmobile/?doi=jm.2011.796.804" TargetMode="External"/><Relationship Id="rId30" Type="http://schemas.openxmlformats.org/officeDocument/2006/relationships/footer" Target="footer1.xml"/><Relationship Id="rId35" Type="http://schemas.openxmlformats.org/officeDocument/2006/relationships/hyperlink" Target="https://www.ncbi.nlm.nih.gov/pubmed/?term=Motoi%20N%5BAuthor%5D&amp;cauthor=true&amp;cauthor_uid=9144019" TargetMode="External"/><Relationship Id="rId43" Type="http://schemas.openxmlformats.org/officeDocument/2006/relationships/hyperlink" Target="https://www.ncbi.nlm.nih.gov/pubmed/?term=Ichiyama%20S%5BAuthor%5D&amp;cauthor=true&amp;cauthor_uid=24584718" TargetMode="External"/><Relationship Id="rId48" Type="http://schemas.openxmlformats.org/officeDocument/2006/relationships/fontTable" Target="fontTable.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34</Pages>
  <Words>7648</Words>
  <Characters>43599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ADEGOKE</dc:creator>
  <cp:lastModifiedBy>Dr Win Myint Oo</cp:lastModifiedBy>
  <cp:revision>3</cp:revision>
  <dcterms:created xsi:type="dcterms:W3CDTF">2020-07-17T02:46:00Z</dcterms:created>
  <dcterms:modified xsi:type="dcterms:W3CDTF">2020-07-17T03:32:00Z</dcterms:modified>
</cp:coreProperties>
</file>