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84F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4FC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84FC7" w:rsidRDefault="00B84FC7" w:rsidP="009344FF">
      <w:pPr>
        <w:rPr>
          <w:rFonts w:ascii="Arial" w:hAnsi="Arial" w:cs="Arial"/>
          <w:sz w:val="20"/>
          <w:szCs w:val="20"/>
        </w:rPr>
      </w:pPr>
      <w:r w:rsidRPr="00B84FC7">
        <w:rPr>
          <w:rFonts w:ascii="Arial" w:hAnsi="Arial" w:cs="Arial"/>
          <w:sz w:val="20"/>
          <w:szCs w:val="20"/>
        </w:rPr>
        <w:t>I have gone through the manuscript and seen review reports and concluded the work is publishable after conformation of corrections as suggested.</w:t>
      </w:r>
    </w:p>
    <w:p w:rsidR="00000000" w:rsidRPr="00B84F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4FC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84FC7" w:rsidRPr="00B84FC7" w:rsidRDefault="00B84FC7" w:rsidP="009344FF">
      <w:pPr>
        <w:rPr>
          <w:rFonts w:ascii="Arial" w:hAnsi="Arial" w:cs="Arial"/>
          <w:bCs/>
          <w:sz w:val="20"/>
          <w:szCs w:val="20"/>
        </w:rPr>
      </w:pPr>
      <w:bookmarkStart w:id="0" w:name="_Hlk196219298"/>
      <w:r w:rsidRPr="00B84FC7">
        <w:rPr>
          <w:rFonts w:ascii="Arial" w:hAnsi="Arial" w:cs="Arial"/>
          <w:bCs/>
          <w:sz w:val="20"/>
          <w:szCs w:val="20"/>
        </w:rPr>
        <w:t>Dr. S. M. Aqil Burney</w:t>
      </w:r>
      <w:r w:rsidRPr="00B84FC7">
        <w:rPr>
          <w:rFonts w:ascii="Arial" w:hAnsi="Arial" w:cs="Arial"/>
          <w:bCs/>
          <w:sz w:val="20"/>
          <w:szCs w:val="20"/>
        </w:rPr>
        <w:t xml:space="preserve">, </w:t>
      </w:r>
      <w:r w:rsidRPr="00B84FC7">
        <w:rPr>
          <w:rFonts w:ascii="Arial" w:hAnsi="Arial" w:cs="Arial"/>
          <w:bCs/>
          <w:sz w:val="20"/>
          <w:szCs w:val="20"/>
        </w:rPr>
        <w:t>University of Karachi, Pakistan</w:t>
      </w:r>
      <w:bookmarkEnd w:id="0"/>
    </w:p>
    <w:sectPr w:rsidR="00B84FC7" w:rsidRPr="00B84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84FC7"/>
    <w:rsid w:val="00F1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861B1"/>
  <w15:docId w15:val="{DF7D0DC8-AAF2-4A34-868A-C0B87D1C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2025-04-22T07:31:00Z</dcterms:modified>
</cp:coreProperties>
</file>