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6875"/>
      </w:tblGrid>
      <w:tr w:rsidR="00907C51" w:rsidRPr="00907C51" w14:paraId="51E506B1" w14:textId="77777777" w:rsidTr="00907C51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7CF7955" w14:textId="18490D86" w:rsidR="00907C51" w:rsidRPr="00907C51" w:rsidRDefault="00907C51" w:rsidP="00907C51">
            <w:r w:rsidRPr="00907C51">
              <w:drawing>
                <wp:inline distT="0" distB="0" distL="0" distR="0" wp14:anchorId="08AA8EB1" wp14:editId="51ED50FE">
                  <wp:extent cx="1365885" cy="558165"/>
                  <wp:effectExtent l="0" t="0" r="0" b="0"/>
                  <wp:docPr id="2016791381" name="Picture 2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6E7757" w14:textId="77777777" w:rsidR="00907C51" w:rsidRPr="00907C51" w:rsidRDefault="00907C51" w:rsidP="00907C51">
            <w:r w:rsidRPr="00907C51">
              <w:rPr>
                <w:b/>
                <w:bCs/>
              </w:rPr>
              <w:t>Managing Editor FE &lt;sdi.1@sciencedomain.org&gt;</w:t>
            </w:r>
          </w:p>
        </w:tc>
      </w:tr>
    </w:tbl>
    <w:p w14:paraId="5A3E9615" w14:textId="77777777" w:rsidR="00907C51" w:rsidRPr="00907C51" w:rsidRDefault="00907C51" w:rsidP="00907C51">
      <w:r w:rsidRPr="00907C51">
        <w:pict w14:anchorId="1230DD57">
          <v:rect id="_x0000_i1043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07C51" w:rsidRPr="00907C51" w14:paraId="49E6938D" w14:textId="77777777" w:rsidTr="00907C5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107F0B" w14:textId="77777777" w:rsidR="00907C51" w:rsidRPr="00907C51" w:rsidRDefault="00907C51" w:rsidP="00907C51">
            <w:r w:rsidRPr="00907C51">
              <w:rPr>
                <w:b/>
                <w:bCs/>
              </w:rPr>
              <w:t>Re: Request for editorial decision for manuscript number: 2024/AJARR/117114</w:t>
            </w:r>
            <w:r w:rsidRPr="00907C51">
              <w:br/>
              <w:t>1 message</w:t>
            </w:r>
          </w:p>
        </w:tc>
      </w:tr>
    </w:tbl>
    <w:p w14:paraId="2DB757CC" w14:textId="77777777" w:rsidR="00907C51" w:rsidRPr="00907C51" w:rsidRDefault="00907C51" w:rsidP="00907C51">
      <w:r w:rsidRPr="00907C51">
        <w:pict w14:anchorId="77A81F8E">
          <v:rect id="_x0000_i1044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2540"/>
      </w:tblGrid>
      <w:tr w:rsidR="00907C51" w:rsidRPr="00907C51" w14:paraId="4EB7BA22" w14:textId="77777777" w:rsidTr="00907C5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B00333" w14:textId="77777777" w:rsidR="00907C51" w:rsidRPr="00907C51" w:rsidRDefault="00907C51" w:rsidP="00907C51">
            <w:r w:rsidRPr="00907C51">
              <w:rPr>
                <w:b/>
                <w:bCs/>
              </w:rPr>
              <w:t>Dennis Caballes </w:t>
            </w:r>
            <w:r w:rsidRPr="00907C51">
              <w:t>&lt;dennis.caballes@benilde.edu.ph&gt;</w:t>
            </w:r>
          </w:p>
        </w:tc>
        <w:tc>
          <w:tcPr>
            <w:tcW w:w="0" w:type="auto"/>
            <w:vAlign w:val="center"/>
            <w:hideMark/>
          </w:tcPr>
          <w:p w14:paraId="1477B06B" w14:textId="77777777" w:rsidR="00907C51" w:rsidRPr="00907C51" w:rsidRDefault="00907C51" w:rsidP="00907C51">
            <w:r w:rsidRPr="00907C51">
              <w:t>Fri, May 10, 2024 at 7:12 PM</w:t>
            </w:r>
          </w:p>
        </w:tc>
      </w:tr>
      <w:tr w:rsidR="00907C51" w:rsidRPr="00907C51" w14:paraId="769DC6B8" w14:textId="77777777" w:rsidTr="00907C5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6C8C34" w14:textId="77777777" w:rsidR="00907C51" w:rsidRPr="00907C51" w:rsidRDefault="00907C51" w:rsidP="00907C51">
            <w:r w:rsidRPr="00907C51">
              <w:t>To: Dennis Gamad Caballes &lt;dg.caballes@ntc.edu.ph&gt;</w:t>
            </w:r>
          </w:p>
          <w:p w14:paraId="544BAFA2" w14:textId="77777777" w:rsidR="00907C51" w:rsidRPr="00907C51" w:rsidRDefault="00907C51" w:rsidP="00907C51">
            <w:r w:rsidRPr="00907C51">
              <w:t>Cc: Managing Editor FE &lt;sdi.1@sciencedomain.org&gt;, sirdensity@yahoo.com</w:t>
            </w:r>
          </w:p>
        </w:tc>
      </w:tr>
      <w:tr w:rsidR="00907C51" w:rsidRPr="00907C51" w14:paraId="68C50BC3" w14:textId="77777777" w:rsidTr="00907C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07C51" w:rsidRPr="00907C51" w14:paraId="6495E8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DD7E20" w14:textId="77777777" w:rsidR="00907C51" w:rsidRPr="00907C51" w:rsidRDefault="00907C51" w:rsidP="00907C51">
                  <w:r w:rsidRPr="00907C51">
                    <w:t>After careful perusal of the revisions made based on the comments of the reviewers</w:t>
                  </w:r>
                  <w:r w:rsidRPr="00907C51">
                    <w:rPr>
                      <w:highlight w:val="yellow"/>
                    </w:rPr>
                    <w:t>, I hereby ACCEPT the paper for publication considering some of the residual items for revisions:</w:t>
                  </w:r>
                </w:p>
                <w:p w14:paraId="553C6013" w14:textId="77777777" w:rsidR="00907C51" w:rsidRPr="00907C51" w:rsidRDefault="00907C51" w:rsidP="00907C51">
                  <w:r w:rsidRPr="00907C51">
                    <w:t>1. Title - identify what these 'SOME FACTORS' are </w:t>
                  </w:r>
                </w:p>
                <w:p w14:paraId="083E9990" w14:textId="77777777" w:rsidR="00907C51" w:rsidRPr="00907C51" w:rsidRDefault="00907C51" w:rsidP="00907C51">
                  <w:r w:rsidRPr="00907C51">
                    <w:t>2. No need to explicitly present the calculation of sample size using Taro Yamane. It can be described in narrative form.</w:t>
                  </w:r>
                </w:p>
              </w:tc>
            </w:tr>
          </w:tbl>
          <w:p w14:paraId="6615AE1A" w14:textId="77777777" w:rsidR="00907C51" w:rsidRPr="00907C51" w:rsidRDefault="00907C51" w:rsidP="00907C51"/>
        </w:tc>
      </w:tr>
    </w:tbl>
    <w:p w14:paraId="741E8ADD" w14:textId="77777777" w:rsidR="00C97868" w:rsidRDefault="00C97868"/>
    <w:sectPr w:rsidR="00C9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E6C"/>
    <w:rsid w:val="002305C6"/>
    <w:rsid w:val="00907C51"/>
    <w:rsid w:val="00AC2D6C"/>
    <w:rsid w:val="00C17E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50221-C7F9-4FE2-99F2-80A2A0A5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006</cp:lastModifiedBy>
  <cp:revision>2</cp:revision>
  <dcterms:created xsi:type="dcterms:W3CDTF">2024-05-11T07:35:00Z</dcterms:created>
  <dcterms:modified xsi:type="dcterms:W3CDTF">2024-05-11T07:35:00Z</dcterms:modified>
</cp:coreProperties>
</file>