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A0BB" w14:textId="65C8838E" w:rsidR="003954D7" w:rsidRPr="003954D7" w:rsidRDefault="003954D7" w:rsidP="003954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3954D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5FABBC45" w14:textId="77777777" w:rsidR="003954D7" w:rsidRPr="003954D7" w:rsidRDefault="003954D7" w:rsidP="003954D7">
      <w:pPr>
        <w:rPr>
          <w:rFonts w:ascii="Arial" w:hAnsi="Arial" w:cs="Arial"/>
          <w:sz w:val="20"/>
          <w:szCs w:val="20"/>
        </w:rPr>
      </w:pPr>
      <w:r w:rsidRPr="003954D7">
        <w:rPr>
          <w:rFonts w:ascii="Arial" w:hAnsi="Arial" w:cs="Arial"/>
          <w:sz w:val="20"/>
          <w:szCs w:val="20"/>
        </w:rPr>
        <w:t>Accepted.</w:t>
      </w:r>
    </w:p>
    <w:p w14:paraId="586BB8A6" w14:textId="77777777" w:rsidR="003954D7" w:rsidRPr="003954D7" w:rsidRDefault="003954D7" w:rsidP="003954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4C0DF74E" w14:textId="77777777" w:rsidR="003954D7" w:rsidRPr="003954D7" w:rsidRDefault="003954D7" w:rsidP="003954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4ED54F37" w14:textId="5A628106" w:rsidR="003954D7" w:rsidRPr="003954D7" w:rsidRDefault="003954D7" w:rsidP="003954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954D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212DFFFC" w14:textId="77777777" w:rsidR="003954D7" w:rsidRPr="003954D7" w:rsidRDefault="003954D7" w:rsidP="003954D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954D7">
        <w:rPr>
          <w:rFonts w:ascii="Arial" w:hAnsi="Arial" w:cs="Arial"/>
          <w:sz w:val="20"/>
          <w:szCs w:val="20"/>
          <w:lang w:eastAsia="zh-TW"/>
        </w:rPr>
        <w:t xml:space="preserve">Dr. Wang </w:t>
      </w:r>
      <w:proofErr w:type="spellStart"/>
      <w:r w:rsidRPr="003954D7">
        <w:rPr>
          <w:rFonts w:ascii="Arial" w:hAnsi="Arial" w:cs="Arial"/>
          <w:sz w:val="20"/>
          <w:szCs w:val="20"/>
          <w:lang w:eastAsia="zh-TW"/>
        </w:rPr>
        <w:t>Guangjun</w:t>
      </w:r>
      <w:proofErr w:type="spellEnd"/>
    </w:p>
    <w:p w14:paraId="0FFCBAD8" w14:textId="43D122CE" w:rsidR="003954D7" w:rsidRPr="003954D7" w:rsidRDefault="003954D7" w:rsidP="003954D7">
      <w:pPr>
        <w:pStyle w:val="NoSpacing"/>
        <w:rPr>
          <w:rFonts w:ascii="Arial" w:hAnsi="Arial" w:cs="Arial"/>
          <w:sz w:val="20"/>
          <w:szCs w:val="20"/>
          <w:lang w:val="en-GB" w:eastAsia="zh-TW"/>
        </w:rPr>
      </w:pPr>
      <w:r w:rsidRPr="003954D7">
        <w:rPr>
          <w:rFonts w:ascii="Arial" w:hAnsi="Arial" w:cs="Arial"/>
          <w:sz w:val="20"/>
          <w:szCs w:val="20"/>
          <w:lang w:eastAsia="zh-TW"/>
        </w:rPr>
        <w:t>Pearl River Fisheries Research Institute,</w:t>
      </w:r>
      <w:r w:rsidRPr="003954D7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3954D7">
        <w:rPr>
          <w:rFonts w:ascii="Arial" w:hAnsi="Arial" w:cs="Arial"/>
          <w:sz w:val="20"/>
          <w:szCs w:val="20"/>
          <w:lang w:eastAsia="zh-TW"/>
        </w:rPr>
        <w:t>Chinese Academy of Fishery Sciences, China</w:t>
      </w:r>
      <w:r w:rsidRPr="003954D7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954D7" w:rsidRPr="003954D7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E048E"/>
    <w:rsid w:val="003954D7"/>
    <w:rsid w:val="006E048E"/>
    <w:rsid w:val="009C4000"/>
    <w:rsid w:val="00A21DF4"/>
    <w:rsid w:val="00A30C23"/>
    <w:rsid w:val="00AC5E7B"/>
    <w:rsid w:val="00AF6E9A"/>
    <w:rsid w:val="00BA75A7"/>
    <w:rsid w:val="00BE28B4"/>
    <w:rsid w:val="00D6698E"/>
    <w:rsid w:val="00D75050"/>
    <w:rsid w:val="00F3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CF05"/>
  <w15:chartTrackingRefBased/>
  <w15:docId w15:val="{D3A7FD40-BF87-488B-AEE8-97D7FABD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SDI 1084</cp:lastModifiedBy>
  <cp:revision>7</cp:revision>
  <dcterms:created xsi:type="dcterms:W3CDTF">2024-09-14T07:33:00Z</dcterms:created>
  <dcterms:modified xsi:type="dcterms:W3CDTF">2025-05-27T08:22:00Z</dcterms:modified>
</cp:coreProperties>
</file>