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09166" w14:textId="18F6E1D1" w:rsidR="0074014B" w:rsidRDefault="008B2382" w:rsidP="00A61863">
      <w:pPr>
        <w:pStyle w:val="NoSpacing"/>
        <w:jc w:val="center"/>
        <w:rPr>
          <w:b/>
          <w:bCs/>
          <w:sz w:val="24"/>
          <w:szCs w:val="24"/>
          <w:lang w:val="en-GB"/>
        </w:rPr>
      </w:pPr>
      <w:r>
        <w:rPr>
          <w:b/>
          <w:bCs/>
          <w:sz w:val="24"/>
          <w:szCs w:val="24"/>
          <w:lang w:val="en-GB"/>
        </w:rPr>
        <w:t>E</w:t>
      </w:r>
      <w:r w:rsidR="00DF5D33">
        <w:rPr>
          <w:b/>
          <w:bCs/>
          <w:sz w:val="24"/>
          <w:szCs w:val="24"/>
          <w:lang w:val="en-GB"/>
        </w:rPr>
        <w:t>ntrepreneurship Education Curriculum</w:t>
      </w:r>
      <w:r w:rsidR="004C7C63">
        <w:rPr>
          <w:b/>
          <w:bCs/>
          <w:sz w:val="24"/>
          <w:szCs w:val="24"/>
          <w:lang w:val="en-GB"/>
        </w:rPr>
        <w:t xml:space="preserve"> as a panacea for Unemployment amongst youths in Adeyemi Federal University of Education, Ondo.</w:t>
      </w:r>
    </w:p>
    <w:p w14:paraId="66DD9C37" w14:textId="77777777" w:rsidR="008B2382" w:rsidRDefault="008B2382" w:rsidP="008B2382">
      <w:pPr>
        <w:pStyle w:val="NoSpacing"/>
        <w:rPr>
          <w:b/>
          <w:bCs/>
          <w:sz w:val="24"/>
          <w:szCs w:val="24"/>
          <w:lang w:val="en-GB"/>
        </w:rPr>
      </w:pPr>
    </w:p>
    <w:p w14:paraId="3F2E3A55" w14:textId="77777777" w:rsidR="00D13D62" w:rsidRDefault="00D13D62" w:rsidP="008B2382">
      <w:pPr>
        <w:pStyle w:val="NoSpacing"/>
        <w:rPr>
          <w:b/>
          <w:bCs/>
          <w:sz w:val="24"/>
          <w:szCs w:val="24"/>
          <w:lang w:val="en-GB"/>
        </w:rPr>
      </w:pPr>
    </w:p>
    <w:p w14:paraId="3F83D742" w14:textId="77777777" w:rsidR="00D13D62" w:rsidRDefault="00D13D62" w:rsidP="00D13D62">
      <w:pPr>
        <w:pStyle w:val="NoSpacing"/>
        <w:jc w:val="center"/>
        <w:rPr>
          <w:b/>
          <w:bCs/>
          <w:sz w:val="24"/>
          <w:szCs w:val="24"/>
          <w:lang w:val="en-GB"/>
        </w:rPr>
      </w:pPr>
    </w:p>
    <w:p w14:paraId="00F221DD" w14:textId="0173AD24" w:rsidR="008B2382" w:rsidRDefault="00D13D62" w:rsidP="00A61863">
      <w:pPr>
        <w:pStyle w:val="NoSpacing"/>
        <w:jc w:val="center"/>
        <w:rPr>
          <w:b/>
          <w:bCs/>
          <w:sz w:val="24"/>
          <w:szCs w:val="24"/>
          <w:lang w:val="en-GB"/>
        </w:rPr>
      </w:pPr>
      <w:proofErr w:type="spellStart"/>
      <w:r>
        <w:rPr>
          <w:b/>
          <w:bCs/>
          <w:sz w:val="24"/>
          <w:szCs w:val="24"/>
          <w:lang w:val="en-GB"/>
        </w:rPr>
        <w:t>Alao</w:t>
      </w:r>
      <w:proofErr w:type="spellEnd"/>
      <w:r>
        <w:rPr>
          <w:b/>
          <w:bCs/>
          <w:sz w:val="24"/>
          <w:szCs w:val="24"/>
          <w:lang w:val="en-GB"/>
        </w:rPr>
        <w:t xml:space="preserve"> Damilola </w:t>
      </w:r>
      <w:proofErr w:type="spellStart"/>
      <w:r>
        <w:rPr>
          <w:b/>
          <w:bCs/>
          <w:sz w:val="24"/>
          <w:szCs w:val="24"/>
          <w:lang w:val="en-GB"/>
        </w:rPr>
        <w:t>Fatimat</w:t>
      </w:r>
      <w:proofErr w:type="spellEnd"/>
    </w:p>
    <w:p w14:paraId="3B4CC33B" w14:textId="1D26CBAF" w:rsidR="00D13D62" w:rsidRDefault="0073144F" w:rsidP="00A61863">
      <w:pPr>
        <w:pStyle w:val="NoSpacing"/>
        <w:jc w:val="center"/>
        <w:rPr>
          <w:b/>
          <w:bCs/>
          <w:sz w:val="24"/>
          <w:szCs w:val="24"/>
          <w:lang w:val="en-GB"/>
        </w:rPr>
      </w:pPr>
      <w:r>
        <w:rPr>
          <w:b/>
          <w:bCs/>
          <w:sz w:val="24"/>
          <w:szCs w:val="24"/>
          <w:lang w:val="en-GB"/>
        </w:rPr>
        <w:t xml:space="preserve">Department of Curriculum and Instruction </w:t>
      </w:r>
    </w:p>
    <w:p w14:paraId="3C563927" w14:textId="34E886F8" w:rsidR="0073144F" w:rsidRDefault="0073144F" w:rsidP="00A61863">
      <w:pPr>
        <w:pStyle w:val="NoSpacing"/>
        <w:jc w:val="center"/>
        <w:rPr>
          <w:b/>
          <w:bCs/>
          <w:sz w:val="24"/>
          <w:szCs w:val="24"/>
          <w:lang w:val="en-GB"/>
        </w:rPr>
      </w:pPr>
      <w:r>
        <w:rPr>
          <w:b/>
          <w:bCs/>
          <w:sz w:val="24"/>
          <w:szCs w:val="24"/>
          <w:lang w:val="en-GB"/>
        </w:rPr>
        <w:t>Adeyemi Federal University of Education, Ondo</w:t>
      </w:r>
      <w:r w:rsidR="009F377D">
        <w:rPr>
          <w:b/>
          <w:bCs/>
          <w:sz w:val="24"/>
          <w:szCs w:val="24"/>
          <w:lang w:val="en-GB"/>
        </w:rPr>
        <w:t>,</w:t>
      </w:r>
      <w:r w:rsidR="009F377D" w:rsidRPr="009F377D">
        <w:t xml:space="preserve"> </w:t>
      </w:r>
      <w:r w:rsidR="009F377D" w:rsidRPr="009F377D">
        <w:rPr>
          <w:b/>
          <w:bCs/>
          <w:sz w:val="24"/>
          <w:szCs w:val="24"/>
          <w:lang w:val="en-GB"/>
        </w:rPr>
        <w:t>Nigeria</w:t>
      </w:r>
    </w:p>
    <w:p w14:paraId="0D0DBDA0" w14:textId="748AB7F6" w:rsidR="0073144F" w:rsidRDefault="00614660" w:rsidP="00A61863">
      <w:pPr>
        <w:pStyle w:val="NoSpacing"/>
        <w:jc w:val="center"/>
        <w:rPr>
          <w:b/>
          <w:bCs/>
          <w:sz w:val="24"/>
          <w:szCs w:val="24"/>
          <w:lang w:val="en-GB"/>
        </w:rPr>
      </w:pPr>
      <w:r>
        <w:rPr>
          <w:b/>
          <w:bCs/>
          <w:sz w:val="24"/>
          <w:szCs w:val="24"/>
          <w:lang w:val="en-GB"/>
        </w:rPr>
        <w:t xml:space="preserve">Email: </w:t>
      </w:r>
      <w:hyperlink r:id="rId5" w:history="1">
        <w:r w:rsidRPr="006F7753">
          <w:rPr>
            <w:rStyle w:val="Hyperlink"/>
            <w:b/>
            <w:bCs/>
            <w:sz w:val="24"/>
            <w:szCs w:val="24"/>
            <w:lang w:val="en-GB"/>
          </w:rPr>
          <w:t>oloyededamilola01@gmail.com</w:t>
        </w:r>
      </w:hyperlink>
      <w:r>
        <w:rPr>
          <w:b/>
          <w:bCs/>
          <w:sz w:val="24"/>
          <w:szCs w:val="24"/>
          <w:lang w:val="en-GB"/>
        </w:rPr>
        <w:t xml:space="preserve"> </w:t>
      </w:r>
    </w:p>
    <w:p w14:paraId="24E88C49" w14:textId="77777777" w:rsidR="008B2382" w:rsidRDefault="008B2382" w:rsidP="008B2382">
      <w:pPr>
        <w:pStyle w:val="NoSpacing"/>
        <w:rPr>
          <w:b/>
          <w:bCs/>
          <w:sz w:val="24"/>
          <w:szCs w:val="24"/>
          <w:lang w:val="en-GB"/>
        </w:rPr>
      </w:pPr>
    </w:p>
    <w:p w14:paraId="48B87733" w14:textId="59423246" w:rsidR="00306863" w:rsidRPr="00A03B56" w:rsidRDefault="00306863" w:rsidP="00A61863">
      <w:pPr>
        <w:pStyle w:val="whitespace-pre-wrap"/>
        <w:jc w:val="both"/>
        <w:rPr>
          <w:b/>
          <w:bCs/>
        </w:rPr>
      </w:pPr>
      <w:r w:rsidRPr="00A03B56">
        <w:rPr>
          <w:b/>
          <w:bCs/>
        </w:rPr>
        <w:t>Abstract</w:t>
      </w:r>
    </w:p>
    <w:p w14:paraId="10E04F96" w14:textId="4353BCFC" w:rsidR="00FA147A" w:rsidRPr="00F83A61" w:rsidRDefault="00FA147A" w:rsidP="00A61863">
      <w:pPr>
        <w:pStyle w:val="whitespace-pre-wrap"/>
        <w:jc w:val="both"/>
      </w:pPr>
      <w:r w:rsidRPr="00F83A61">
        <w:t>This study investigates the effectiveness of entrepreneurship education curriculum as a solution to youth unemployment, focusing on Adeyemi Federal University of Education, Ondo. Against the backdrop of rising youth unemployment in Nigeria, where approximately 64 million young people are unemployed according to recent statistics, this research examines how entrepreneurship education can bridge the gap between academic training and employment creation. The study employed a descriptive research design, utilizing both quantitative and qualitative approaches. Data was collected through structured questionnaires administered to 100 students, selected through simple random sampling across five faculties of the university.</w:t>
      </w:r>
      <w:r w:rsidR="00ED3E11" w:rsidRPr="00F83A61">
        <w:t xml:space="preserve"> </w:t>
      </w:r>
      <w:r w:rsidRPr="00F83A61">
        <w:t>The findings reveal that entrepreneurship education significantly contributes to youth employability through three key mechanisms: practical skill development, mentorship programs, and industry-aligned curriculum content. Specifically, the study found that 85% of respondents agreed that entrepreneurship education enhances economic development, while 92% confirmed the positive impact of mentorship on their entrepreneurial capabilities. However, several challenges were identified, including financial constraints, insufficient practical training facilities, and limited access to current teaching materials.</w:t>
      </w:r>
      <w:r w:rsidR="00ED3E11" w:rsidRPr="00F83A61">
        <w:t xml:space="preserve"> </w:t>
      </w:r>
      <w:r w:rsidRPr="00F83A61">
        <w:t>The research demonstrates that while entrepreneurship education shows promise as a tool for addressing youth unemployment, its effectiveness is contingent upon adequate funding, practical skill development opportunities, and strong industry partnerships. These findings have important implications for curriculum development and educational policy in Nigerian higher institutions, suggesting the need for a more practical, industry-aligned approach to entrepreneurship education.</w:t>
      </w:r>
    </w:p>
    <w:p w14:paraId="0859DA61" w14:textId="2C3BEF4E" w:rsidR="00FA147A" w:rsidRDefault="00FA147A" w:rsidP="00A61863">
      <w:pPr>
        <w:pStyle w:val="whitespace-pre-wrap"/>
        <w:jc w:val="both"/>
      </w:pPr>
      <w:r>
        <w:t>Keywords: Entrepreneurship Education, Youth Unemployment, Curriculum Development, Higher Education, Skills Development</w:t>
      </w:r>
      <w:r w:rsidR="002704C1">
        <w:t>.</w:t>
      </w:r>
    </w:p>
    <w:p w14:paraId="47F7F88F" w14:textId="62EA8878" w:rsidR="003A1EF0" w:rsidRPr="006B440F" w:rsidRDefault="003A1EF0" w:rsidP="00A61863">
      <w:pPr>
        <w:pStyle w:val="NoSpacing"/>
        <w:jc w:val="both"/>
        <w:rPr>
          <w:rFonts w:ascii="Times New Roman" w:hAnsi="Times New Roman" w:cs="Times New Roman"/>
          <w:b/>
          <w:bCs/>
          <w:sz w:val="24"/>
          <w:szCs w:val="24"/>
          <w:lang w:val="en-GB"/>
        </w:rPr>
      </w:pPr>
      <w:r w:rsidRPr="006B440F">
        <w:rPr>
          <w:rFonts w:ascii="Times New Roman" w:hAnsi="Times New Roman" w:cs="Times New Roman"/>
          <w:b/>
          <w:bCs/>
          <w:sz w:val="24"/>
          <w:szCs w:val="24"/>
          <w:lang w:val="en-GB"/>
        </w:rPr>
        <w:t>INTRODUCTION</w:t>
      </w:r>
    </w:p>
    <w:p w14:paraId="52955052" w14:textId="60AA4C26" w:rsidR="003A1EF0" w:rsidRPr="00767EEE" w:rsidRDefault="003A1EF0" w:rsidP="00ED3E11">
      <w:pPr>
        <w:pStyle w:val="NoSpacing"/>
        <w:spacing w:line="360" w:lineRule="auto"/>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 xml:space="preserve">Education is concerned with the transmission of skills, knowledge, vocation and culture and this is usually done through teaching, learning, </w:t>
      </w:r>
      <w:r w:rsidR="0029059B" w:rsidRPr="00767EEE">
        <w:rPr>
          <w:rFonts w:ascii="Times New Roman" w:hAnsi="Times New Roman" w:cs="Times New Roman"/>
          <w:sz w:val="24"/>
          <w:szCs w:val="24"/>
          <w:lang w:val="en-GB"/>
        </w:rPr>
        <w:t>research and dissemination of the findings for ultimate utilization. Education is the key to national development and this is because it unlocks the economic potentials of the people; empowers an equip individuals in the society to participate in and benefit from their national econ</w:t>
      </w:r>
      <w:r w:rsidR="00620263" w:rsidRPr="00767EEE">
        <w:rPr>
          <w:rFonts w:ascii="Times New Roman" w:hAnsi="Times New Roman" w:cs="Times New Roman"/>
          <w:sz w:val="24"/>
          <w:szCs w:val="24"/>
          <w:lang w:val="en-GB"/>
        </w:rPr>
        <w:t xml:space="preserve">omy. It facilitates economic development and provides the </w:t>
      </w:r>
      <w:r w:rsidR="00620263" w:rsidRPr="00767EEE">
        <w:rPr>
          <w:rFonts w:ascii="Times New Roman" w:hAnsi="Times New Roman" w:cs="Times New Roman"/>
          <w:sz w:val="24"/>
          <w:szCs w:val="24"/>
          <w:lang w:val="en-GB"/>
        </w:rPr>
        <w:lastRenderedPageBreak/>
        <w:t>basis for transformation. Education is an essential tool for sustainability. The present economic crisis suggest that the entire world is struggling for qualitative education (</w:t>
      </w:r>
      <w:proofErr w:type="spellStart"/>
      <w:r w:rsidR="00620263" w:rsidRPr="00767EEE">
        <w:rPr>
          <w:rFonts w:ascii="Times New Roman" w:hAnsi="Times New Roman" w:cs="Times New Roman"/>
          <w:sz w:val="24"/>
          <w:szCs w:val="24"/>
          <w:lang w:val="en-GB"/>
        </w:rPr>
        <w:t>Aluwong</w:t>
      </w:r>
      <w:proofErr w:type="spellEnd"/>
      <w:r w:rsidR="00620263" w:rsidRPr="00767EEE">
        <w:rPr>
          <w:rFonts w:ascii="Times New Roman" w:hAnsi="Times New Roman" w:cs="Times New Roman"/>
          <w:sz w:val="24"/>
          <w:szCs w:val="24"/>
          <w:lang w:val="en-GB"/>
        </w:rPr>
        <w:t>, 2010)</w:t>
      </w:r>
    </w:p>
    <w:p w14:paraId="046011EF" w14:textId="77777777" w:rsidR="00215192" w:rsidRPr="00767EEE" w:rsidRDefault="00215192" w:rsidP="00ED3E11">
      <w:pPr>
        <w:pStyle w:val="whitespace-pre-wrap"/>
        <w:spacing w:line="360" w:lineRule="auto"/>
        <w:jc w:val="both"/>
      </w:pPr>
      <w:r w:rsidRPr="00767EEE">
        <w:t xml:space="preserve">The fundamental purpose of education encompasses the transfer of knowledge, skills, vocational training, and cultural understanding through structured processes of teaching, learning, research, and knowledge dissemination for practical application. As a cornerstone of national progress, education serves to unlock human potential and enable individuals to actively engage in and reap benefits from their nation's economic system. By fostering economic progress and laying the groundwork for societal transformation, education emerges as a crucial instrument for maintaining sustainable development. In the context of current global economic challenges, there is a widespread struggle to maintain and deliver high-quality educational experiences, as noted in research by </w:t>
      </w:r>
      <w:proofErr w:type="spellStart"/>
      <w:r w:rsidRPr="00767EEE">
        <w:t>Aluwong</w:t>
      </w:r>
      <w:proofErr w:type="spellEnd"/>
      <w:r w:rsidRPr="00767EEE">
        <w:t xml:space="preserve"> (2010).</w:t>
      </w:r>
    </w:p>
    <w:p w14:paraId="2012DD6D" w14:textId="77777777" w:rsidR="00215192" w:rsidRPr="00767EEE" w:rsidRDefault="00215192" w:rsidP="00ED3E11">
      <w:pPr>
        <w:pStyle w:val="NoSpacing"/>
        <w:spacing w:line="360" w:lineRule="auto"/>
        <w:jc w:val="both"/>
        <w:rPr>
          <w:rFonts w:ascii="Times New Roman" w:hAnsi="Times New Roman" w:cs="Times New Roman"/>
          <w:sz w:val="24"/>
          <w:szCs w:val="24"/>
        </w:rPr>
      </w:pPr>
    </w:p>
    <w:p w14:paraId="06136E15" w14:textId="7EF3E3D8" w:rsidR="00620263" w:rsidRPr="00767EEE" w:rsidRDefault="001A5B51" w:rsidP="00ED3E11">
      <w:pPr>
        <w:pStyle w:val="NoSpacing"/>
        <w:spacing w:line="360" w:lineRule="auto"/>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 xml:space="preserve">Entrepreneurship education as part of the total educational system is the type education that involves the acquisition of sills, ideas and management abilities necessary for job creation. An entrepreneur promotes employment rather than seeking for an employment. Therefore, there is a need </w:t>
      </w:r>
      <w:r w:rsidR="004A6711" w:rsidRPr="00767EEE">
        <w:rPr>
          <w:rFonts w:ascii="Times New Roman" w:hAnsi="Times New Roman" w:cs="Times New Roman"/>
          <w:sz w:val="24"/>
          <w:szCs w:val="24"/>
          <w:lang w:val="en-GB"/>
        </w:rPr>
        <w:t>to embrace this type of education and provide all the necessary resources needed to make it functional. Quality entrepreneurship education could be used as a tool for fighting the war against poverty and unemployment in Nigeria.</w:t>
      </w:r>
    </w:p>
    <w:p w14:paraId="74C39671" w14:textId="4766490E" w:rsidR="00832014" w:rsidRPr="00767EEE" w:rsidRDefault="00832014" w:rsidP="00ED3E11">
      <w:pPr>
        <w:pStyle w:val="NoSpacing"/>
        <w:spacing w:line="360" w:lineRule="auto"/>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Unemployment has</w:t>
      </w:r>
      <w:r w:rsidR="000C413D" w:rsidRPr="00767EEE">
        <w:rPr>
          <w:rFonts w:ascii="Times New Roman" w:hAnsi="Times New Roman" w:cs="Times New Roman"/>
          <w:sz w:val="24"/>
          <w:szCs w:val="24"/>
          <w:lang w:val="en-GB"/>
        </w:rPr>
        <w:t xml:space="preserve"> become a major problem bedevilling the lives of Nigerian Youth causing frustration, dejection and depending on family members and friends. The high rate of unemployment among the youths in Nigeria has contributed to the high rate of poverty and insecurity in the country (</w:t>
      </w:r>
      <w:proofErr w:type="spellStart"/>
      <w:r w:rsidR="000C413D" w:rsidRPr="00767EEE">
        <w:rPr>
          <w:rFonts w:ascii="Times New Roman" w:hAnsi="Times New Roman" w:cs="Times New Roman"/>
          <w:sz w:val="24"/>
          <w:szCs w:val="24"/>
          <w:lang w:val="en-GB"/>
        </w:rPr>
        <w:t>Ajufo</w:t>
      </w:r>
      <w:proofErr w:type="spellEnd"/>
      <w:r w:rsidR="000C413D" w:rsidRPr="00767EEE">
        <w:rPr>
          <w:rFonts w:ascii="Times New Roman" w:hAnsi="Times New Roman" w:cs="Times New Roman"/>
          <w:sz w:val="24"/>
          <w:szCs w:val="24"/>
          <w:lang w:val="en-GB"/>
        </w:rPr>
        <w:t xml:space="preserve">, 2013). More than half of the Nigerian population is under the age of 30 according to the National Population Commission (2013). </w:t>
      </w:r>
      <w:r w:rsidR="00767EEE">
        <w:rPr>
          <w:rFonts w:ascii="Times New Roman" w:hAnsi="Times New Roman" w:cs="Times New Roman"/>
          <w:sz w:val="24"/>
          <w:szCs w:val="24"/>
          <w:lang w:val="en-GB"/>
        </w:rPr>
        <w:t xml:space="preserve"> </w:t>
      </w:r>
      <w:proofErr w:type="spellStart"/>
      <w:r w:rsidR="000C413D" w:rsidRPr="00767EEE">
        <w:rPr>
          <w:rFonts w:ascii="Times New Roman" w:hAnsi="Times New Roman" w:cs="Times New Roman"/>
          <w:sz w:val="24"/>
          <w:szCs w:val="24"/>
          <w:lang w:val="en-GB"/>
        </w:rPr>
        <w:t>Awogbenle</w:t>
      </w:r>
      <w:proofErr w:type="spellEnd"/>
      <w:r w:rsidR="000C413D" w:rsidRPr="00767EEE">
        <w:rPr>
          <w:rFonts w:ascii="Times New Roman" w:hAnsi="Times New Roman" w:cs="Times New Roman"/>
          <w:sz w:val="24"/>
          <w:szCs w:val="24"/>
          <w:lang w:val="en-GB"/>
        </w:rPr>
        <w:t xml:space="preserve"> and </w:t>
      </w:r>
      <w:proofErr w:type="spellStart"/>
      <w:r w:rsidR="000C413D" w:rsidRPr="00767EEE">
        <w:rPr>
          <w:rFonts w:ascii="Times New Roman" w:hAnsi="Times New Roman" w:cs="Times New Roman"/>
          <w:sz w:val="24"/>
          <w:szCs w:val="24"/>
          <w:lang w:val="en-GB"/>
        </w:rPr>
        <w:t>Iwuamadi</w:t>
      </w:r>
      <w:proofErr w:type="spellEnd"/>
      <w:r w:rsidR="000C413D" w:rsidRPr="00767EEE">
        <w:rPr>
          <w:rFonts w:ascii="Times New Roman" w:hAnsi="Times New Roman" w:cs="Times New Roman"/>
          <w:sz w:val="24"/>
          <w:szCs w:val="24"/>
          <w:lang w:val="en-GB"/>
        </w:rPr>
        <w:t xml:space="preserve"> (2010) observed from the excerpt of statistics obtained from the National Manpower Board and Federal Bureau of statistics that Nigeria has a youth population of eighty (80) million representing 60 percent of the total population of the country. Sixty-four (64) million of them are unemployed while one million, six hundred thousand are underemployed.</w:t>
      </w:r>
    </w:p>
    <w:p w14:paraId="70BB4D18" w14:textId="4747D807" w:rsidR="000C413D" w:rsidRPr="00767EEE" w:rsidRDefault="000C413D" w:rsidP="00ED3E11">
      <w:pPr>
        <w:pStyle w:val="NoSpacing"/>
        <w:spacing w:line="360" w:lineRule="auto"/>
        <w:jc w:val="both"/>
        <w:rPr>
          <w:rFonts w:ascii="Times New Roman" w:hAnsi="Times New Roman" w:cs="Times New Roman"/>
          <w:sz w:val="24"/>
          <w:szCs w:val="24"/>
          <w:lang w:val="en-GB"/>
        </w:rPr>
      </w:pPr>
      <w:proofErr w:type="spellStart"/>
      <w:r w:rsidRPr="00767EEE">
        <w:rPr>
          <w:rFonts w:ascii="Times New Roman" w:hAnsi="Times New Roman" w:cs="Times New Roman"/>
          <w:sz w:val="24"/>
          <w:szCs w:val="24"/>
          <w:lang w:val="en-GB"/>
        </w:rPr>
        <w:t>Agi</w:t>
      </w:r>
      <w:proofErr w:type="spellEnd"/>
      <w:r w:rsidRPr="00767EEE">
        <w:rPr>
          <w:rFonts w:ascii="Times New Roman" w:hAnsi="Times New Roman" w:cs="Times New Roman"/>
          <w:sz w:val="24"/>
          <w:szCs w:val="24"/>
          <w:lang w:val="en-GB"/>
        </w:rPr>
        <w:t xml:space="preserve"> and yellow (2013) asserted that the goals of wealth creation or generation, poverty reduction and value re-orientation can only be attained and sustained through an efficient education system which impact relevant skills, knowledge, capacities, attitudes and values</w:t>
      </w:r>
      <w:r w:rsidR="00465017" w:rsidRPr="00767EEE">
        <w:rPr>
          <w:rFonts w:ascii="Times New Roman" w:hAnsi="Times New Roman" w:cs="Times New Roman"/>
          <w:sz w:val="24"/>
          <w:szCs w:val="24"/>
          <w:lang w:val="en-GB"/>
        </w:rPr>
        <w:t>.</w:t>
      </w:r>
    </w:p>
    <w:p w14:paraId="344EA825" w14:textId="77777777" w:rsidR="00465017" w:rsidRPr="00767EEE" w:rsidRDefault="00465017" w:rsidP="00ED3E11">
      <w:pPr>
        <w:pStyle w:val="NoSpacing"/>
        <w:spacing w:line="360" w:lineRule="auto"/>
        <w:jc w:val="both"/>
        <w:rPr>
          <w:rFonts w:ascii="Times New Roman" w:hAnsi="Times New Roman" w:cs="Times New Roman"/>
          <w:sz w:val="24"/>
          <w:szCs w:val="24"/>
          <w:lang w:val="en-GB"/>
        </w:rPr>
      </w:pPr>
    </w:p>
    <w:p w14:paraId="6109BAD6" w14:textId="6A5AD4A4" w:rsidR="006B440F" w:rsidRPr="00306863" w:rsidRDefault="005256F8" w:rsidP="00ED3E11">
      <w:pPr>
        <w:pStyle w:val="whitespace-pre-wrap"/>
        <w:spacing w:line="360" w:lineRule="auto"/>
        <w:jc w:val="both"/>
        <w:rPr>
          <w:b/>
          <w:bCs/>
        </w:rPr>
      </w:pPr>
      <w:r w:rsidRPr="00306863">
        <w:rPr>
          <w:b/>
          <w:bCs/>
        </w:rPr>
        <w:t>STATEMENT OF THE PROBLEM</w:t>
      </w:r>
    </w:p>
    <w:p w14:paraId="4D518E4A" w14:textId="77777777" w:rsidR="006B440F" w:rsidRDefault="006B440F" w:rsidP="00ED3E11">
      <w:pPr>
        <w:pStyle w:val="whitespace-pre-wrap"/>
        <w:spacing w:line="360" w:lineRule="auto"/>
        <w:jc w:val="both"/>
      </w:pPr>
      <w:r>
        <w:t>Despite significant investments in higher education, youth unemployment remains a pressing challenge in Nigeria, with particularly severe implications for recent graduates. While entrepreneurship education has been integrated into university curricula as a potential solution, there is limited empirical evidence regarding its effectiveness in actually preparing students for successful entrepreneurial ventures or self-employment. At Adeyemi Federal University of Education, Ondo, like many other Nigerian institutions, substantial resources have been allocated to entrepreneurship education programs, yet questions persist about whether these initiatives are truly equipping students with the practical skills and mindset necessary for entrepreneurial success.</w:t>
      </w:r>
    </w:p>
    <w:p w14:paraId="4CCC91F6" w14:textId="77777777" w:rsidR="006B440F" w:rsidRDefault="006B440F" w:rsidP="00ED3E11">
      <w:pPr>
        <w:pStyle w:val="whitespace-pre-wrap"/>
        <w:spacing w:line="360" w:lineRule="auto"/>
        <w:jc w:val="both"/>
      </w:pPr>
      <w:r>
        <w:t>Several critical issues underscore this research problem:</w:t>
      </w:r>
    </w:p>
    <w:p w14:paraId="5F08657A" w14:textId="77777777" w:rsidR="006B440F" w:rsidRDefault="006B440F" w:rsidP="00ED3E11">
      <w:pPr>
        <w:pStyle w:val="whitespace-pre-wrap"/>
        <w:spacing w:line="360" w:lineRule="auto"/>
        <w:jc w:val="both"/>
      </w:pPr>
      <w:r>
        <w:t>First, there is a noticeable disconnect between the theoretical knowledge provided in entrepreneurship courses and the practical skills required in the real business environment. While students receive classroom instruction about business principles, it remains unclear whether this translates into actionable entrepreneurial capabilities.</w:t>
      </w:r>
    </w:p>
    <w:p w14:paraId="6029F4BA" w14:textId="496D0D33" w:rsidR="006B440F" w:rsidRDefault="00C61777" w:rsidP="00ED3E11">
      <w:pPr>
        <w:pStyle w:val="whitespace-pre-wrap"/>
        <w:spacing w:line="360" w:lineRule="auto"/>
        <w:jc w:val="both"/>
      </w:pPr>
      <w:r>
        <w:t>D</w:t>
      </w:r>
      <w:r w:rsidR="006B440F">
        <w:t>espite the implementation of entrepreneurship education programs, graduate unemployment rates continue to rise, suggesting possible gaps in the curriculum's effectiveness or implementation. The National Bureau of Statistics reports that unemployment among young graduates has increased despite the widespread adoption of entrepreneurship education, raising questions about the program's actual impact on job creation and self-employment.</w:t>
      </w:r>
    </w:p>
    <w:p w14:paraId="449E63A1" w14:textId="040E3EA0" w:rsidR="006B440F" w:rsidRDefault="00C61777" w:rsidP="00ED3E11">
      <w:pPr>
        <w:pStyle w:val="whitespace-pre-wrap"/>
        <w:spacing w:line="360" w:lineRule="auto"/>
        <w:jc w:val="both"/>
      </w:pPr>
      <w:r>
        <w:t>T</w:t>
      </w:r>
      <w:r w:rsidR="006B440F">
        <w:t>here is insufficient understanding of how various components of entrepreneurship education - including mentorship, practical training, and theoretical instruction contribute to developing entrepreneurial competencies among students. This knowledge gap hampers efforts to optimize curriculum design and delivery methods.</w:t>
      </w:r>
    </w:p>
    <w:p w14:paraId="0B60EC16" w14:textId="77777777" w:rsidR="006B440F" w:rsidRDefault="006B440F" w:rsidP="00ED3E11">
      <w:pPr>
        <w:pStyle w:val="whitespace-pre-wrap"/>
        <w:spacing w:line="360" w:lineRule="auto"/>
        <w:jc w:val="both"/>
      </w:pPr>
      <w:r>
        <w:t xml:space="preserve">Furthermore, while considerable research exists on entrepreneurship education in developed nations, there is limited context-specific research examining its effectiveness within the unique </w:t>
      </w:r>
      <w:r>
        <w:lastRenderedPageBreak/>
        <w:t>socio-economic environment of Nigerian institutions, particularly at Adeyemi Federal University of Education. This lack of localized research makes it difficult to determine whether current entrepreneurship education approaches are appropriately tailored to meet the needs of Nigerian students and the local business environment.</w:t>
      </w:r>
    </w:p>
    <w:p w14:paraId="204DBE3E" w14:textId="77777777" w:rsidR="006B440F" w:rsidRDefault="006B440F" w:rsidP="00ED3E11">
      <w:pPr>
        <w:pStyle w:val="whitespace-pre-wrap"/>
        <w:spacing w:line="360" w:lineRule="auto"/>
        <w:jc w:val="both"/>
      </w:pPr>
      <w:r>
        <w:t>This research therefore seeks to critically examine the role and effectiveness of entrepreneurship education curriculum at Adeyemi Federal University of Education, with particular focus on its practical impact on students' entrepreneurial capabilities and employment prospects. Understanding these dynamics is crucial for developing more effective approaches to addressing youth unemployment through education.</w:t>
      </w:r>
    </w:p>
    <w:p w14:paraId="531CD41A" w14:textId="77777777" w:rsidR="004A7767" w:rsidRPr="00767EEE" w:rsidRDefault="004A7767" w:rsidP="00ED3E11">
      <w:pPr>
        <w:pStyle w:val="NoSpacing"/>
        <w:spacing w:line="360" w:lineRule="auto"/>
        <w:jc w:val="both"/>
        <w:rPr>
          <w:rFonts w:ascii="Times New Roman" w:hAnsi="Times New Roman" w:cs="Times New Roman"/>
          <w:sz w:val="24"/>
          <w:szCs w:val="24"/>
          <w:lang w:val="en-GB"/>
        </w:rPr>
      </w:pPr>
    </w:p>
    <w:p w14:paraId="262E70D8" w14:textId="43C5EFE0" w:rsidR="004A7767" w:rsidRPr="00A03B56" w:rsidRDefault="005256F8" w:rsidP="00ED3E11">
      <w:pPr>
        <w:pStyle w:val="NoSpacing"/>
        <w:spacing w:line="360" w:lineRule="auto"/>
        <w:jc w:val="both"/>
        <w:rPr>
          <w:rFonts w:ascii="Times New Roman" w:hAnsi="Times New Roman" w:cs="Times New Roman"/>
          <w:b/>
          <w:bCs/>
          <w:sz w:val="24"/>
          <w:szCs w:val="24"/>
          <w:lang w:val="en-GB"/>
        </w:rPr>
      </w:pPr>
      <w:r w:rsidRPr="00A03B56">
        <w:rPr>
          <w:rFonts w:ascii="Times New Roman" w:hAnsi="Times New Roman" w:cs="Times New Roman"/>
          <w:b/>
          <w:bCs/>
          <w:sz w:val="24"/>
          <w:szCs w:val="24"/>
          <w:lang w:val="en-GB"/>
        </w:rPr>
        <w:t>RESEARCH QUESTIONS</w:t>
      </w:r>
    </w:p>
    <w:p w14:paraId="220D76A2" w14:textId="40205EC5" w:rsidR="004A7767" w:rsidRPr="00767EEE" w:rsidRDefault="00636DB6" w:rsidP="00ED3E11">
      <w:pPr>
        <w:pStyle w:val="NoSpacing"/>
        <w:numPr>
          <w:ilvl w:val="0"/>
          <w:numId w:val="1"/>
        </w:numPr>
        <w:spacing w:line="360" w:lineRule="auto"/>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Does entrepreneurship education curriculum play any role in the social, political and economic development of Nigeria?</w:t>
      </w:r>
    </w:p>
    <w:p w14:paraId="263C6381" w14:textId="2B3DE758" w:rsidR="00636DB6" w:rsidRPr="00767EEE" w:rsidRDefault="00636DB6" w:rsidP="00ED3E11">
      <w:pPr>
        <w:pStyle w:val="NoSpacing"/>
        <w:numPr>
          <w:ilvl w:val="0"/>
          <w:numId w:val="1"/>
        </w:numPr>
        <w:spacing w:line="360" w:lineRule="auto"/>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What are the techniques used in acquiring entrepreneurship education curriculum for youth employment in Nigeria?</w:t>
      </w:r>
    </w:p>
    <w:p w14:paraId="4D42873B" w14:textId="1D0AD15F" w:rsidR="00636DB6" w:rsidRPr="00767EEE" w:rsidRDefault="00636DB6" w:rsidP="00ED3E11">
      <w:pPr>
        <w:pStyle w:val="NoSpacing"/>
        <w:numPr>
          <w:ilvl w:val="0"/>
          <w:numId w:val="1"/>
        </w:numPr>
        <w:spacing w:line="360" w:lineRule="auto"/>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What are the challenges that hindered entrepreneurship education in yout</w:t>
      </w:r>
      <w:r w:rsidR="0072509C" w:rsidRPr="00767EEE">
        <w:rPr>
          <w:rFonts w:ascii="Times New Roman" w:hAnsi="Times New Roman" w:cs="Times New Roman"/>
          <w:sz w:val="24"/>
          <w:szCs w:val="24"/>
          <w:lang w:val="en-GB"/>
        </w:rPr>
        <w:t>h employment in Nigeria?</w:t>
      </w:r>
    </w:p>
    <w:p w14:paraId="6F5D23C9" w14:textId="77777777" w:rsidR="00A03B56" w:rsidRDefault="00A03B56" w:rsidP="00ED3E11">
      <w:pPr>
        <w:pStyle w:val="NoSpacing"/>
        <w:spacing w:line="360" w:lineRule="auto"/>
        <w:jc w:val="both"/>
        <w:rPr>
          <w:rFonts w:ascii="Times New Roman" w:hAnsi="Times New Roman" w:cs="Times New Roman"/>
          <w:sz w:val="24"/>
          <w:szCs w:val="24"/>
          <w:lang w:val="en-GB"/>
        </w:rPr>
      </w:pPr>
    </w:p>
    <w:p w14:paraId="6C233CE4" w14:textId="09955FCD" w:rsidR="0072509C" w:rsidRPr="00A03B56" w:rsidRDefault="005256F8" w:rsidP="00ED3E11">
      <w:pPr>
        <w:pStyle w:val="NoSpacing"/>
        <w:spacing w:line="360" w:lineRule="auto"/>
        <w:jc w:val="both"/>
        <w:rPr>
          <w:rFonts w:ascii="Times New Roman" w:hAnsi="Times New Roman" w:cs="Times New Roman"/>
          <w:b/>
          <w:bCs/>
          <w:sz w:val="24"/>
          <w:szCs w:val="24"/>
          <w:lang w:val="en-GB"/>
        </w:rPr>
      </w:pPr>
      <w:r w:rsidRPr="00A03B56">
        <w:rPr>
          <w:rFonts w:ascii="Times New Roman" w:hAnsi="Times New Roman" w:cs="Times New Roman"/>
          <w:b/>
          <w:bCs/>
          <w:sz w:val="24"/>
          <w:szCs w:val="24"/>
          <w:lang w:val="en-GB"/>
        </w:rPr>
        <w:t>METHODOLOGY</w:t>
      </w:r>
    </w:p>
    <w:p w14:paraId="1436D0F3" w14:textId="194F5CF2" w:rsidR="00B80460" w:rsidRPr="00A03B56" w:rsidRDefault="005256F8" w:rsidP="00ED3E11">
      <w:pPr>
        <w:pStyle w:val="NoSpacing"/>
        <w:spacing w:line="360" w:lineRule="auto"/>
        <w:jc w:val="both"/>
        <w:rPr>
          <w:rFonts w:ascii="Times New Roman" w:hAnsi="Times New Roman" w:cs="Times New Roman"/>
          <w:b/>
          <w:bCs/>
          <w:sz w:val="24"/>
          <w:szCs w:val="24"/>
          <w:lang w:val="en-GB"/>
        </w:rPr>
      </w:pPr>
      <w:r w:rsidRPr="00A03B56">
        <w:rPr>
          <w:rFonts w:ascii="Times New Roman" w:hAnsi="Times New Roman" w:cs="Times New Roman"/>
          <w:b/>
          <w:bCs/>
          <w:sz w:val="24"/>
          <w:szCs w:val="24"/>
          <w:lang w:val="en-GB"/>
        </w:rPr>
        <w:t>RESEARCH DESIGN</w:t>
      </w:r>
    </w:p>
    <w:p w14:paraId="22139554" w14:textId="5C6C88A3" w:rsidR="00B80460" w:rsidRPr="00767EEE" w:rsidRDefault="00B80460" w:rsidP="00ED3E11">
      <w:pPr>
        <w:pStyle w:val="NoSpacing"/>
        <w:spacing w:line="360" w:lineRule="auto"/>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The research adopted a descriptive research design.</w:t>
      </w:r>
    </w:p>
    <w:p w14:paraId="2E31EAAD" w14:textId="77777777" w:rsidR="00B80460" w:rsidRPr="00767EEE" w:rsidRDefault="00B80460" w:rsidP="00ED3E11">
      <w:pPr>
        <w:pStyle w:val="NoSpacing"/>
        <w:spacing w:line="360" w:lineRule="auto"/>
        <w:jc w:val="both"/>
        <w:rPr>
          <w:rFonts w:ascii="Times New Roman" w:hAnsi="Times New Roman" w:cs="Times New Roman"/>
          <w:sz w:val="24"/>
          <w:szCs w:val="24"/>
          <w:lang w:val="en-GB"/>
        </w:rPr>
      </w:pPr>
    </w:p>
    <w:p w14:paraId="6C0756F7" w14:textId="5B7A1D1C" w:rsidR="00B80460" w:rsidRPr="00A03B56" w:rsidRDefault="005256F8" w:rsidP="00ED3E11">
      <w:pPr>
        <w:pStyle w:val="NoSpacing"/>
        <w:spacing w:line="360" w:lineRule="auto"/>
        <w:jc w:val="both"/>
        <w:rPr>
          <w:rFonts w:ascii="Times New Roman" w:hAnsi="Times New Roman" w:cs="Times New Roman"/>
          <w:b/>
          <w:bCs/>
          <w:sz w:val="24"/>
          <w:szCs w:val="24"/>
          <w:lang w:val="en-GB"/>
        </w:rPr>
      </w:pPr>
      <w:r w:rsidRPr="00A03B56">
        <w:rPr>
          <w:rFonts w:ascii="Times New Roman" w:hAnsi="Times New Roman" w:cs="Times New Roman"/>
          <w:b/>
          <w:bCs/>
          <w:sz w:val="24"/>
          <w:szCs w:val="24"/>
          <w:lang w:val="en-GB"/>
        </w:rPr>
        <w:t>POPULATION</w:t>
      </w:r>
    </w:p>
    <w:p w14:paraId="0CA9ABD2" w14:textId="7B7EAAB1" w:rsidR="00B80460" w:rsidRPr="00767EEE" w:rsidRDefault="00B80460" w:rsidP="00ED3E11">
      <w:pPr>
        <w:pStyle w:val="NoSpacing"/>
        <w:spacing w:line="360" w:lineRule="auto"/>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The population of the study comprised of all students in Adeyemi Federal University of Education, Ondo.</w:t>
      </w:r>
    </w:p>
    <w:p w14:paraId="25B1760F" w14:textId="77777777" w:rsidR="00B80460" w:rsidRPr="00767EEE" w:rsidRDefault="00B80460" w:rsidP="00ED3E11">
      <w:pPr>
        <w:pStyle w:val="NoSpacing"/>
        <w:spacing w:line="360" w:lineRule="auto"/>
        <w:jc w:val="both"/>
        <w:rPr>
          <w:rFonts w:ascii="Times New Roman" w:hAnsi="Times New Roman" w:cs="Times New Roman"/>
          <w:sz w:val="24"/>
          <w:szCs w:val="24"/>
          <w:lang w:val="en-GB"/>
        </w:rPr>
      </w:pPr>
    </w:p>
    <w:p w14:paraId="50B86658" w14:textId="17D168ED" w:rsidR="00B80460" w:rsidRPr="00A03B56" w:rsidRDefault="005256F8" w:rsidP="00ED3E11">
      <w:pPr>
        <w:pStyle w:val="NoSpacing"/>
        <w:spacing w:line="360" w:lineRule="auto"/>
        <w:jc w:val="both"/>
        <w:rPr>
          <w:rFonts w:ascii="Times New Roman" w:hAnsi="Times New Roman" w:cs="Times New Roman"/>
          <w:b/>
          <w:bCs/>
          <w:sz w:val="24"/>
          <w:szCs w:val="24"/>
          <w:lang w:val="en-GB"/>
        </w:rPr>
      </w:pPr>
      <w:r w:rsidRPr="00A03B56">
        <w:rPr>
          <w:rFonts w:ascii="Times New Roman" w:hAnsi="Times New Roman" w:cs="Times New Roman"/>
          <w:b/>
          <w:bCs/>
          <w:sz w:val="24"/>
          <w:szCs w:val="24"/>
          <w:lang w:val="en-GB"/>
        </w:rPr>
        <w:t>SAMPLE AND SAMPLING TECHNIQUES</w:t>
      </w:r>
    </w:p>
    <w:p w14:paraId="697A5268" w14:textId="330072ED" w:rsidR="00B80460" w:rsidRDefault="00B80460" w:rsidP="00ED3E11">
      <w:pPr>
        <w:pStyle w:val="NoSpacing"/>
        <w:spacing w:line="360" w:lineRule="auto"/>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Simple random sampling technique was used to select 20 students each from the five faculties in Adeyemi Federal University of Education making a total of one hundred (100) respondents for the study.</w:t>
      </w:r>
    </w:p>
    <w:p w14:paraId="2CDEA215" w14:textId="77777777" w:rsidR="00A03B56" w:rsidRPr="00767EEE" w:rsidRDefault="00A03B56" w:rsidP="00ED3E11">
      <w:pPr>
        <w:pStyle w:val="NoSpacing"/>
        <w:spacing w:line="360" w:lineRule="auto"/>
        <w:jc w:val="both"/>
        <w:rPr>
          <w:rFonts w:ascii="Times New Roman" w:hAnsi="Times New Roman" w:cs="Times New Roman"/>
          <w:sz w:val="24"/>
          <w:szCs w:val="24"/>
          <w:lang w:val="en-GB"/>
        </w:rPr>
      </w:pPr>
    </w:p>
    <w:p w14:paraId="15EEE10E" w14:textId="538AE93D" w:rsidR="00B80460" w:rsidRPr="00A03B56" w:rsidRDefault="00167AE3" w:rsidP="00ED3E11">
      <w:pPr>
        <w:pStyle w:val="NoSpacing"/>
        <w:spacing w:line="360" w:lineRule="auto"/>
        <w:jc w:val="both"/>
        <w:rPr>
          <w:rFonts w:ascii="Times New Roman" w:hAnsi="Times New Roman" w:cs="Times New Roman"/>
          <w:b/>
          <w:bCs/>
          <w:sz w:val="24"/>
          <w:szCs w:val="24"/>
          <w:lang w:val="en-GB"/>
        </w:rPr>
      </w:pPr>
      <w:r w:rsidRPr="00A03B56">
        <w:rPr>
          <w:rFonts w:ascii="Times New Roman" w:hAnsi="Times New Roman" w:cs="Times New Roman"/>
          <w:b/>
          <w:bCs/>
          <w:sz w:val="24"/>
          <w:szCs w:val="24"/>
          <w:lang w:val="en-GB"/>
        </w:rPr>
        <w:t>RESEARCH INSTRUMENT</w:t>
      </w:r>
    </w:p>
    <w:p w14:paraId="6315CB99" w14:textId="750CCF8F" w:rsidR="00B80460" w:rsidRPr="00767EEE" w:rsidRDefault="0056205C" w:rsidP="00ED3E11">
      <w:pPr>
        <w:pStyle w:val="NoSpacing"/>
        <w:spacing w:line="360" w:lineRule="auto"/>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A questionnaire titled “Entrepreneurship Education Curriculum; A Panacea for Unemployment amongst youths: A Case Study of Adeyemi Federal University of Education, Ondo”, was used for data collection in this study. The questionn</w:t>
      </w:r>
      <w:r w:rsidR="00B61A74" w:rsidRPr="00767EEE">
        <w:rPr>
          <w:rFonts w:ascii="Times New Roman" w:hAnsi="Times New Roman" w:cs="Times New Roman"/>
          <w:sz w:val="24"/>
          <w:szCs w:val="24"/>
          <w:lang w:val="en-GB"/>
        </w:rPr>
        <w:t xml:space="preserve">aire consists of two major sections: section A and B. Section A elicited responses about the demographic data of the respondents while section B was designed in a four </w:t>
      </w:r>
      <w:proofErr w:type="spellStart"/>
      <w:r w:rsidR="00B61A74" w:rsidRPr="00767EEE">
        <w:rPr>
          <w:rFonts w:ascii="Times New Roman" w:hAnsi="Times New Roman" w:cs="Times New Roman"/>
          <w:sz w:val="24"/>
          <w:szCs w:val="24"/>
          <w:lang w:val="en-GB"/>
        </w:rPr>
        <w:t>likert</w:t>
      </w:r>
      <w:proofErr w:type="spellEnd"/>
      <w:r w:rsidR="00B61A74" w:rsidRPr="00767EEE">
        <w:rPr>
          <w:rFonts w:ascii="Times New Roman" w:hAnsi="Times New Roman" w:cs="Times New Roman"/>
          <w:sz w:val="24"/>
          <w:szCs w:val="24"/>
          <w:lang w:val="en-GB"/>
        </w:rPr>
        <w:t xml:space="preserve"> scale to seek information about entrepreneurship education curriculum.</w:t>
      </w:r>
    </w:p>
    <w:p w14:paraId="5DD8DD5D" w14:textId="77777777" w:rsidR="00B61A74" w:rsidRPr="00767EEE" w:rsidRDefault="00B61A74" w:rsidP="00ED3E11">
      <w:pPr>
        <w:pStyle w:val="NoSpacing"/>
        <w:spacing w:line="360" w:lineRule="auto"/>
        <w:jc w:val="both"/>
        <w:rPr>
          <w:rFonts w:ascii="Times New Roman" w:hAnsi="Times New Roman" w:cs="Times New Roman"/>
          <w:sz w:val="24"/>
          <w:szCs w:val="24"/>
          <w:lang w:val="en-GB"/>
        </w:rPr>
      </w:pPr>
    </w:p>
    <w:p w14:paraId="0BEA7D25" w14:textId="180EC971" w:rsidR="006E486B" w:rsidRPr="00A03B56" w:rsidRDefault="00167AE3" w:rsidP="00ED3E11">
      <w:pPr>
        <w:pStyle w:val="NoSpacing"/>
        <w:spacing w:line="360" w:lineRule="auto"/>
        <w:jc w:val="both"/>
        <w:rPr>
          <w:rFonts w:ascii="Times New Roman" w:hAnsi="Times New Roman" w:cs="Times New Roman"/>
          <w:b/>
          <w:bCs/>
          <w:sz w:val="24"/>
          <w:szCs w:val="24"/>
          <w:lang w:val="en-GB"/>
        </w:rPr>
      </w:pPr>
      <w:r w:rsidRPr="00A03B56">
        <w:rPr>
          <w:rFonts w:ascii="Times New Roman" w:hAnsi="Times New Roman" w:cs="Times New Roman"/>
          <w:b/>
          <w:bCs/>
          <w:sz w:val="24"/>
          <w:szCs w:val="24"/>
          <w:lang w:val="en-GB"/>
        </w:rPr>
        <w:t>METHOD OF DATA COLLECTION</w:t>
      </w:r>
    </w:p>
    <w:p w14:paraId="4D154EAA" w14:textId="3DCF9C61" w:rsidR="00B61A74" w:rsidRDefault="00B61A74" w:rsidP="00ED3E11">
      <w:pPr>
        <w:pStyle w:val="NoSpacing"/>
        <w:spacing w:line="360" w:lineRule="auto"/>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The questionnaires were distributed with the help of course representatives across various faculties and were collected immediately after filling</w:t>
      </w:r>
      <w:r w:rsidR="006E486B" w:rsidRPr="00767EEE">
        <w:rPr>
          <w:rFonts w:ascii="Times New Roman" w:hAnsi="Times New Roman" w:cs="Times New Roman"/>
          <w:sz w:val="24"/>
          <w:szCs w:val="24"/>
          <w:lang w:val="en-GB"/>
        </w:rPr>
        <w:t>.</w:t>
      </w:r>
    </w:p>
    <w:p w14:paraId="45FEC477" w14:textId="77777777" w:rsidR="00A03B56" w:rsidRPr="00767EEE" w:rsidRDefault="00A03B56" w:rsidP="00ED3E11">
      <w:pPr>
        <w:pStyle w:val="NoSpacing"/>
        <w:spacing w:line="360" w:lineRule="auto"/>
        <w:jc w:val="both"/>
        <w:rPr>
          <w:rFonts w:ascii="Times New Roman" w:hAnsi="Times New Roman" w:cs="Times New Roman"/>
          <w:sz w:val="24"/>
          <w:szCs w:val="24"/>
          <w:lang w:val="en-GB"/>
        </w:rPr>
      </w:pPr>
    </w:p>
    <w:p w14:paraId="1056D949" w14:textId="22673B65" w:rsidR="002371DB" w:rsidRPr="00A03B56" w:rsidRDefault="00167AE3" w:rsidP="00ED3E11">
      <w:pPr>
        <w:pStyle w:val="NoSpacing"/>
        <w:spacing w:line="360" w:lineRule="auto"/>
        <w:jc w:val="both"/>
        <w:rPr>
          <w:rFonts w:ascii="Times New Roman" w:hAnsi="Times New Roman" w:cs="Times New Roman"/>
          <w:b/>
          <w:bCs/>
          <w:sz w:val="24"/>
          <w:szCs w:val="24"/>
          <w:lang w:val="en-GB"/>
        </w:rPr>
      </w:pPr>
      <w:r w:rsidRPr="00A03B56">
        <w:rPr>
          <w:rFonts w:ascii="Times New Roman" w:hAnsi="Times New Roman" w:cs="Times New Roman"/>
          <w:b/>
          <w:bCs/>
          <w:sz w:val="24"/>
          <w:szCs w:val="24"/>
          <w:lang w:val="en-GB"/>
        </w:rPr>
        <w:t>RELIABILITY OF INSTRUMENT</w:t>
      </w:r>
    </w:p>
    <w:p w14:paraId="628537A2" w14:textId="37F23C18" w:rsidR="002371DB" w:rsidRPr="00767EEE" w:rsidRDefault="002371DB" w:rsidP="00ED3E11">
      <w:pPr>
        <w:pStyle w:val="NoSpacing"/>
        <w:spacing w:line="360" w:lineRule="auto"/>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 xml:space="preserve">Face and content validation </w:t>
      </w:r>
      <w:proofErr w:type="gramStart"/>
      <w:r w:rsidRPr="00767EEE">
        <w:rPr>
          <w:rFonts w:ascii="Times New Roman" w:hAnsi="Times New Roman" w:cs="Times New Roman"/>
          <w:sz w:val="24"/>
          <w:szCs w:val="24"/>
          <w:lang w:val="en-GB"/>
        </w:rPr>
        <w:t>was</w:t>
      </w:r>
      <w:proofErr w:type="gramEnd"/>
      <w:r w:rsidRPr="00767EEE">
        <w:rPr>
          <w:rFonts w:ascii="Times New Roman" w:hAnsi="Times New Roman" w:cs="Times New Roman"/>
          <w:sz w:val="24"/>
          <w:szCs w:val="24"/>
          <w:lang w:val="en-GB"/>
        </w:rPr>
        <w:t xml:space="preserve"> carried out by experts in the Department of Curriculum and Instruction </w:t>
      </w:r>
    </w:p>
    <w:p w14:paraId="55A15E85" w14:textId="77777777" w:rsidR="00B61A74" w:rsidRPr="00767EEE" w:rsidRDefault="00B61A74" w:rsidP="00ED3E11">
      <w:pPr>
        <w:pStyle w:val="NoSpacing"/>
        <w:spacing w:line="360" w:lineRule="auto"/>
        <w:jc w:val="both"/>
        <w:rPr>
          <w:rFonts w:ascii="Times New Roman" w:hAnsi="Times New Roman" w:cs="Times New Roman"/>
          <w:sz w:val="24"/>
          <w:szCs w:val="24"/>
          <w:lang w:val="en-GB"/>
        </w:rPr>
      </w:pPr>
    </w:p>
    <w:p w14:paraId="55C6CF0E" w14:textId="33284D5E" w:rsidR="00B61A74" w:rsidRPr="00A03B56" w:rsidRDefault="00167AE3" w:rsidP="00ED3E11">
      <w:pPr>
        <w:pStyle w:val="NoSpacing"/>
        <w:spacing w:line="360" w:lineRule="auto"/>
        <w:jc w:val="both"/>
        <w:rPr>
          <w:rFonts w:ascii="Times New Roman" w:hAnsi="Times New Roman" w:cs="Times New Roman"/>
          <w:b/>
          <w:bCs/>
          <w:sz w:val="24"/>
          <w:szCs w:val="24"/>
          <w:lang w:val="en-GB"/>
        </w:rPr>
      </w:pPr>
      <w:r w:rsidRPr="00A03B56">
        <w:rPr>
          <w:rFonts w:ascii="Times New Roman" w:hAnsi="Times New Roman" w:cs="Times New Roman"/>
          <w:b/>
          <w:bCs/>
          <w:sz w:val="24"/>
          <w:szCs w:val="24"/>
          <w:lang w:val="en-GB"/>
        </w:rPr>
        <w:t>METHOD OF DATA ANALYSIS</w:t>
      </w:r>
    </w:p>
    <w:p w14:paraId="4C1D8BAF" w14:textId="2222F62A" w:rsidR="006E486B" w:rsidRPr="00767EEE" w:rsidRDefault="006E486B" w:rsidP="00ED3E11">
      <w:pPr>
        <w:pStyle w:val="NoSpacing"/>
        <w:spacing w:line="360" w:lineRule="auto"/>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The data collected for the study were a</w:t>
      </w:r>
      <w:r w:rsidR="002371DB" w:rsidRPr="00767EEE">
        <w:rPr>
          <w:rFonts w:ascii="Times New Roman" w:hAnsi="Times New Roman" w:cs="Times New Roman"/>
          <w:sz w:val="24"/>
          <w:szCs w:val="24"/>
          <w:lang w:val="en-GB"/>
        </w:rPr>
        <w:t>nalysed using descriptive and inferential statistical tools. Frequencies, percentages, mean and standard deviation were used for the analysis with a cut of point of 2.50 which was used to determine the acceptability and rejection of each items.</w:t>
      </w:r>
    </w:p>
    <w:p w14:paraId="6AC01F5D" w14:textId="77777777" w:rsidR="002371DB" w:rsidRPr="00767EEE" w:rsidRDefault="002371DB" w:rsidP="00A61863">
      <w:pPr>
        <w:pStyle w:val="NoSpacing"/>
        <w:jc w:val="both"/>
        <w:rPr>
          <w:rFonts w:ascii="Times New Roman" w:hAnsi="Times New Roman" w:cs="Times New Roman"/>
          <w:sz w:val="24"/>
          <w:szCs w:val="24"/>
          <w:lang w:val="en-GB"/>
        </w:rPr>
      </w:pPr>
    </w:p>
    <w:p w14:paraId="188E5A65" w14:textId="080B09E7" w:rsidR="00AC1C2D" w:rsidRPr="00A03B56" w:rsidRDefault="00167AE3" w:rsidP="00A61863">
      <w:pPr>
        <w:pStyle w:val="NoSpacing"/>
        <w:jc w:val="both"/>
        <w:rPr>
          <w:rFonts w:ascii="Times New Roman" w:hAnsi="Times New Roman" w:cs="Times New Roman"/>
          <w:b/>
          <w:bCs/>
          <w:sz w:val="24"/>
          <w:szCs w:val="24"/>
          <w:lang w:val="en-GB"/>
        </w:rPr>
      </w:pPr>
      <w:r w:rsidRPr="00A03B56">
        <w:rPr>
          <w:rFonts w:ascii="Times New Roman" w:hAnsi="Times New Roman" w:cs="Times New Roman"/>
          <w:b/>
          <w:bCs/>
          <w:sz w:val="24"/>
          <w:szCs w:val="24"/>
          <w:lang w:val="en-GB"/>
        </w:rPr>
        <w:t xml:space="preserve">RESULTS </w:t>
      </w:r>
      <w:bookmarkStart w:id="0" w:name="_GoBack"/>
      <w:bookmarkEnd w:id="0"/>
    </w:p>
    <w:p w14:paraId="3D899C17" w14:textId="77777777" w:rsidR="00C51951" w:rsidRPr="00767EEE" w:rsidRDefault="00C51951" w:rsidP="00A61863">
      <w:pPr>
        <w:pStyle w:val="NoSpacing"/>
        <w:jc w:val="both"/>
        <w:rPr>
          <w:rFonts w:ascii="Times New Roman" w:hAnsi="Times New Roman" w:cs="Times New Roman"/>
          <w:sz w:val="24"/>
          <w:szCs w:val="24"/>
          <w:lang w:val="en-GB"/>
        </w:rPr>
      </w:pPr>
    </w:p>
    <w:p w14:paraId="07D36EF9" w14:textId="36A0CA89" w:rsidR="00C51951" w:rsidRPr="00767EEE" w:rsidRDefault="00C51951"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Research question 1: Does entrepreneurship education curriculum play any role in the social, political and economic development of Nigeria?</w:t>
      </w:r>
    </w:p>
    <w:p w14:paraId="4AF8D39C" w14:textId="08293562" w:rsidR="00C964D1" w:rsidRPr="00767EEE" w:rsidRDefault="00C51951"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Table 1</w:t>
      </w:r>
      <w:r w:rsidR="00C964D1" w:rsidRPr="00767EEE">
        <w:rPr>
          <w:rFonts w:ascii="Times New Roman" w:hAnsi="Times New Roman" w:cs="Times New Roman"/>
          <w:sz w:val="24"/>
          <w:szCs w:val="24"/>
          <w:lang w:val="en-GB"/>
        </w:rPr>
        <w:t>: Roles of entrepreneurship education curriculum in social, political and economic development of Nigeria</w:t>
      </w:r>
    </w:p>
    <w:tbl>
      <w:tblPr>
        <w:tblStyle w:val="TableGrid"/>
        <w:tblW w:w="0" w:type="auto"/>
        <w:tblLook w:val="04A0" w:firstRow="1" w:lastRow="0" w:firstColumn="1" w:lastColumn="0" w:noHBand="0" w:noVBand="1"/>
      </w:tblPr>
      <w:tblGrid>
        <w:gridCol w:w="590"/>
        <w:gridCol w:w="3780"/>
        <w:gridCol w:w="537"/>
        <w:gridCol w:w="599"/>
        <w:gridCol w:w="672"/>
        <w:gridCol w:w="611"/>
        <w:gridCol w:w="809"/>
        <w:gridCol w:w="629"/>
        <w:gridCol w:w="1123"/>
      </w:tblGrid>
      <w:tr w:rsidR="00C964D1" w:rsidRPr="00DB5097" w14:paraId="1DEC7CDF" w14:textId="77777777" w:rsidTr="00D32559">
        <w:tc>
          <w:tcPr>
            <w:tcW w:w="562" w:type="dxa"/>
          </w:tcPr>
          <w:p w14:paraId="6C1F11A0" w14:textId="6F7AB8E4" w:rsidR="00C964D1" w:rsidRPr="00DB5097" w:rsidRDefault="00C964D1" w:rsidP="00A61863">
            <w:pPr>
              <w:pStyle w:val="NoSpacing"/>
              <w:jc w:val="both"/>
              <w:rPr>
                <w:rFonts w:ascii="Times New Roman" w:hAnsi="Times New Roman" w:cs="Times New Roman"/>
                <w:b/>
                <w:bCs/>
                <w:sz w:val="24"/>
                <w:szCs w:val="24"/>
                <w:lang w:val="en-GB"/>
              </w:rPr>
            </w:pPr>
            <w:r w:rsidRPr="00DB5097">
              <w:rPr>
                <w:rFonts w:ascii="Times New Roman" w:hAnsi="Times New Roman" w:cs="Times New Roman"/>
                <w:b/>
                <w:bCs/>
                <w:sz w:val="24"/>
                <w:szCs w:val="24"/>
                <w:lang w:val="en-GB"/>
              </w:rPr>
              <w:t>S/N</w:t>
            </w:r>
          </w:p>
        </w:tc>
        <w:tc>
          <w:tcPr>
            <w:tcW w:w="4203" w:type="dxa"/>
          </w:tcPr>
          <w:p w14:paraId="7EF41438" w14:textId="1C37AB80" w:rsidR="00C964D1" w:rsidRPr="00DB5097" w:rsidRDefault="00C964D1" w:rsidP="00A61863">
            <w:pPr>
              <w:pStyle w:val="NoSpacing"/>
              <w:jc w:val="both"/>
              <w:rPr>
                <w:rFonts w:ascii="Times New Roman" w:hAnsi="Times New Roman" w:cs="Times New Roman"/>
                <w:b/>
                <w:bCs/>
                <w:sz w:val="24"/>
                <w:szCs w:val="24"/>
                <w:lang w:val="en-GB"/>
              </w:rPr>
            </w:pPr>
            <w:r w:rsidRPr="00DB5097">
              <w:rPr>
                <w:rFonts w:ascii="Times New Roman" w:hAnsi="Times New Roman" w:cs="Times New Roman"/>
                <w:b/>
                <w:bCs/>
                <w:sz w:val="24"/>
                <w:szCs w:val="24"/>
                <w:lang w:val="en-GB"/>
              </w:rPr>
              <w:t>ITEM</w:t>
            </w:r>
          </w:p>
        </w:tc>
        <w:tc>
          <w:tcPr>
            <w:tcW w:w="540" w:type="dxa"/>
          </w:tcPr>
          <w:p w14:paraId="74B8942A" w14:textId="065DD14A" w:rsidR="00C964D1" w:rsidRPr="00DB5097" w:rsidRDefault="00C964D1" w:rsidP="00A61863">
            <w:pPr>
              <w:pStyle w:val="NoSpacing"/>
              <w:jc w:val="both"/>
              <w:rPr>
                <w:rFonts w:ascii="Times New Roman" w:hAnsi="Times New Roman" w:cs="Times New Roman"/>
                <w:b/>
                <w:bCs/>
                <w:sz w:val="24"/>
                <w:szCs w:val="24"/>
                <w:lang w:val="en-GB"/>
              </w:rPr>
            </w:pPr>
            <w:r w:rsidRPr="00DB5097">
              <w:rPr>
                <w:rFonts w:ascii="Times New Roman" w:hAnsi="Times New Roman" w:cs="Times New Roman"/>
                <w:b/>
                <w:bCs/>
                <w:sz w:val="24"/>
                <w:szCs w:val="24"/>
                <w:lang w:val="en-GB"/>
              </w:rPr>
              <w:t>SA</w:t>
            </w:r>
          </w:p>
        </w:tc>
        <w:tc>
          <w:tcPr>
            <w:tcW w:w="630" w:type="dxa"/>
          </w:tcPr>
          <w:p w14:paraId="6818F7C8" w14:textId="5832C299" w:rsidR="00C964D1" w:rsidRPr="00DB5097" w:rsidRDefault="00C964D1" w:rsidP="00A61863">
            <w:pPr>
              <w:pStyle w:val="NoSpacing"/>
              <w:jc w:val="both"/>
              <w:rPr>
                <w:rFonts w:ascii="Times New Roman" w:hAnsi="Times New Roman" w:cs="Times New Roman"/>
                <w:b/>
                <w:bCs/>
                <w:sz w:val="24"/>
                <w:szCs w:val="24"/>
                <w:lang w:val="en-GB"/>
              </w:rPr>
            </w:pPr>
            <w:r w:rsidRPr="00DB5097">
              <w:rPr>
                <w:rFonts w:ascii="Times New Roman" w:hAnsi="Times New Roman" w:cs="Times New Roman"/>
                <w:b/>
                <w:bCs/>
                <w:sz w:val="24"/>
                <w:szCs w:val="24"/>
                <w:lang w:val="en-GB"/>
              </w:rPr>
              <w:t>A</w:t>
            </w:r>
          </w:p>
        </w:tc>
        <w:tc>
          <w:tcPr>
            <w:tcW w:w="720" w:type="dxa"/>
          </w:tcPr>
          <w:p w14:paraId="20E69C7C" w14:textId="2E6042B2" w:rsidR="00C964D1" w:rsidRPr="00DB5097" w:rsidRDefault="00C964D1" w:rsidP="00A61863">
            <w:pPr>
              <w:pStyle w:val="NoSpacing"/>
              <w:jc w:val="both"/>
              <w:rPr>
                <w:rFonts w:ascii="Times New Roman" w:hAnsi="Times New Roman" w:cs="Times New Roman"/>
                <w:b/>
                <w:bCs/>
                <w:sz w:val="24"/>
                <w:szCs w:val="24"/>
                <w:lang w:val="en-GB"/>
              </w:rPr>
            </w:pPr>
            <w:r w:rsidRPr="00DB5097">
              <w:rPr>
                <w:rFonts w:ascii="Times New Roman" w:hAnsi="Times New Roman" w:cs="Times New Roman"/>
                <w:b/>
                <w:bCs/>
                <w:sz w:val="24"/>
                <w:szCs w:val="24"/>
                <w:lang w:val="en-GB"/>
              </w:rPr>
              <w:t>D</w:t>
            </w:r>
          </w:p>
        </w:tc>
        <w:tc>
          <w:tcPr>
            <w:tcW w:w="630" w:type="dxa"/>
          </w:tcPr>
          <w:p w14:paraId="4A0DF8F1" w14:textId="0DF5AED1" w:rsidR="00C964D1" w:rsidRPr="00DB5097" w:rsidRDefault="00C964D1" w:rsidP="00A61863">
            <w:pPr>
              <w:pStyle w:val="NoSpacing"/>
              <w:jc w:val="both"/>
              <w:rPr>
                <w:rFonts w:ascii="Times New Roman" w:hAnsi="Times New Roman" w:cs="Times New Roman"/>
                <w:b/>
                <w:bCs/>
                <w:sz w:val="24"/>
                <w:szCs w:val="24"/>
                <w:lang w:val="en-GB"/>
              </w:rPr>
            </w:pPr>
            <w:r w:rsidRPr="00DB5097">
              <w:rPr>
                <w:rFonts w:ascii="Times New Roman" w:hAnsi="Times New Roman" w:cs="Times New Roman"/>
                <w:b/>
                <w:bCs/>
                <w:sz w:val="24"/>
                <w:szCs w:val="24"/>
                <w:lang w:val="en-GB"/>
              </w:rPr>
              <w:t>SD</w:t>
            </w:r>
          </w:p>
        </w:tc>
        <w:tc>
          <w:tcPr>
            <w:tcW w:w="810" w:type="dxa"/>
          </w:tcPr>
          <w:p w14:paraId="151422B9" w14:textId="66C08D3C" w:rsidR="00C964D1" w:rsidRPr="00DB5097" w:rsidRDefault="00C964D1" w:rsidP="00A61863">
            <w:pPr>
              <w:pStyle w:val="NoSpacing"/>
              <w:jc w:val="both"/>
              <w:rPr>
                <w:rFonts w:ascii="Times New Roman" w:hAnsi="Times New Roman" w:cs="Times New Roman"/>
                <w:b/>
                <w:bCs/>
                <w:sz w:val="24"/>
                <w:szCs w:val="24"/>
                <w:lang w:val="en-GB"/>
              </w:rPr>
            </w:pPr>
            <w:r w:rsidRPr="00DB5097">
              <w:rPr>
                <w:rFonts w:ascii="Times New Roman" w:hAnsi="Times New Roman" w:cs="Times New Roman"/>
                <w:b/>
                <w:bCs/>
                <w:sz w:val="24"/>
                <w:szCs w:val="24"/>
                <w:lang w:val="en-GB"/>
              </w:rPr>
              <w:t>Mean</w:t>
            </w:r>
          </w:p>
        </w:tc>
        <w:tc>
          <w:tcPr>
            <w:tcW w:w="630" w:type="dxa"/>
          </w:tcPr>
          <w:p w14:paraId="4084DFA2" w14:textId="4964CF40" w:rsidR="00C964D1" w:rsidRPr="00DB5097" w:rsidRDefault="00C964D1" w:rsidP="00A61863">
            <w:pPr>
              <w:pStyle w:val="NoSpacing"/>
              <w:jc w:val="both"/>
              <w:rPr>
                <w:rFonts w:ascii="Times New Roman" w:hAnsi="Times New Roman" w:cs="Times New Roman"/>
                <w:b/>
                <w:bCs/>
                <w:sz w:val="24"/>
                <w:szCs w:val="24"/>
                <w:lang w:val="en-GB"/>
              </w:rPr>
            </w:pPr>
            <w:r w:rsidRPr="00DB5097">
              <w:rPr>
                <w:rFonts w:ascii="Times New Roman" w:hAnsi="Times New Roman" w:cs="Times New Roman"/>
                <w:b/>
                <w:bCs/>
                <w:sz w:val="24"/>
                <w:szCs w:val="24"/>
                <w:lang w:val="en-GB"/>
              </w:rPr>
              <w:t>Std. D</w:t>
            </w:r>
          </w:p>
        </w:tc>
        <w:tc>
          <w:tcPr>
            <w:tcW w:w="625" w:type="dxa"/>
          </w:tcPr>
          <w:p w14:paraId="44842E2E" w14:textId="1B134951" w:rsidR="00C964D1" w:rsidRPr="00DB5097" w:rsidRDefault="00167AE3" w:rsidP="00A61863">
            <w:pPr>
              <w:pStyle w:val="NoSpacing"/>
              <w:jc w:val="both"/>
              <w:rPr>
                <w:rFonts w:ascii="Times New Roman" w:hAnsi="Times New Roman" w:cs="Times New Roman"/>
                <w:b/>
                <w:bCs/>
                <w:sz w:val="24"/>
                <w:szCs w:val="24"/>
                <w:lang w:val="en-GB"/>
              </w:rPr>
            </w:pPr>
            <w:r w:rsidRPr="00DB5097">
              <w:rPr>
                <w:rFonts w:ascii="Times New Roman" w:hAnsi="Times New Roman" w:cs="Times New Roman"/>
                <w:b/>
                <w:bCs/>
                <w:sz w:val="24"/>
                <w:szCs w:val="24"/>
                <w:lang w:val="en-GB"/>
              </w:rPr>
              <w:t xml:space="preserve">Remark </w:t>
            </w:r>
          </w:p>
        </w:tc>
      </w:tr>
      <w:tr w:rsidR="00C964D1" w:rsidRPr="00767EEE" w14:paraId="0E5147A8" w14:textId="77777777" w:rsidTr="00D32559">
        <w:tc>
          <w:tcPr>
            <w:tcW w:w="562" w:type="dxa"/>
          </w:tcPr>
          <w:p w14:paraId="147F288B" w14:textId="63216E88" w:rsidR="00C964D1" w:rsidRPr="00767EEE" w:rsidRDefault="00D32559"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1.</w:t>
            </w:r>
          </w:p>
        </w:tc>
        <w:tc>
          <w:tcPr>
            <w:tcW w:w="4203" w:type="dxa"/>
          </w:tcPr>
          <w:p w14:paraId="6D431271" w14:textId="4E6090E6" w:rsidR="00C964D1" w:rsidRPr="00767EEE" w:rsidRDefault="00D32559"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 xml:space="preserve">Entrepreneurship education can have impact on the economic development of Nigeria </w:t>
            </w:r>
          </w:p>
        </w:tc>
        <w:tc>
          <w:tcPr>
            <w:tcW w:w="540" w:type="dxa"/>
          </w:tcPr>
          <w:p w14:paraId="412770DD" w14:textId="4487BBF8" w:rsidR="00C964D1" w:rsidRPr="00767EEE" w:rsidRDefault="00D32559"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53</w:t>
            </w:r>
          </w:p>
        </w:tc>
        <w:tc>
          <w:tcPr>
            <w:tcW w:w="630" w:type="dxa"/>
          </w:tcPr>
          <w:p w14:paraId="212192D9" w14:textId="704399F1" w:rsidR="00C964D1" w:rsidRPr="00767EEE" w:rsidRDefault="00D32559"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32</w:t>
            </w:r>
          </w:p>
        </w:tc>
        <w:tc>
          <w:tcPr>
            <w:tcW w:w="720" w:type="dxa"/>
          </w:tcPr>
          <w:p w14:paraId="200B4A07" w14:textId="7B431D41" w:rsidR="00C964D1" w:rsidRPr="00767EEE" w:rsidRDefault="00D32559"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15</w:t>
            </w:r>
          </w:p>
        </w:tc>
        <w:tc>
          <w:tcPr>
            <w:tcW w:w="630" w:type="dxa"/>
          </w:tcPr>
          <w:p w14:paraId="6C23B50C" w14:textId="58C62E63" w:rsidR="00C964D1" w:rsidRPr="00767EEE" w:rsidRDefault="00D32559"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0</w:t>
            </w:r>
          </w:p>
        </w:tc>
        <w:tc>
          <w:tcPr>
            <w:tcW w:w="810" w:type="dxa"/>
          </w:tcPr>
          <w:p w14:paraId="30E58AA4" w14:textId="5EBB2D78" w:rsidR="00C964D1" w:rsidRPr="00767EEE" w:rsidRDefault="00D32559"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3.3</w:t>
            </w:r>
          </w:p>
        </w:tc>
        <w:tc>
          <w:tcPr>
            <w:tcW w:w="630" w:type="dxa"/>
          </w:tcPr>
          <w:p w14:paraId="71048406" w14:textId="53485335" w:rsidR="00C964D1" w:rsidRPr="00767EEE" w:rsidRDefault="00D32559"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.74</w:t>
            </w:r>
          </w:p>
        </w:tc>
        <w:tc>
          <w:tcPr>
            <w:tcW w:w="625" w:type="dxa"/>
          </w:tcPr>
          <w:p w14:paraId="5549E133" w14:textId="19E00BFE" w:rsidR="00C964D1" w:rsidRPr="00767EEE" w:rsidRDefault="00D32559"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A</w:t>
            </w:r>
            <w:r w:rsidR="00167AE3">
              <w:rPr>
                <w:rFonts w:ascii="Times New Roman" w:hAnsi="Times New Roman" w:cs="Times New Roman"/>
                <w:sz w:val="24"/>
                <w:szCs w:val="24"/>
                <w:lang w:val="en-GB"/>
              </w:rPr>
              <w:t>ccepted</w:t>
            </w:r>
          </w:p>
        </w:tc>
      </w:tr>
      <w:tr w:rsidR="00C964D1" w:rsidRPr="00767EEE" w14:paraId="6606C344" w14:textId="77777777" w:rsidTr="00D32559">
        <w:tc>
          <w:tcPr>
            <w:tcW w:w="562" w:type="dxa"/>
          </w:tcPr>
          <w:p w14:paraId="5F36C19C" w14:textId="644F3D9B" w:rsidR="00C964D1" w:rsidRPr="00767EEE" w:rsidRDefault="00D32559"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2.</w:t>
            </w:r>
          </w:p>
        </w:tc>
        <w:tc>
          <w:tcPr>
            <w:tcW w:w="4203" w:type="dxa"/>
          </w:tcPr>
          <w:p w14:paraId="52AE65BF" w14:textId="153D0348" w:rsidR="00C964D1" w:rsidRPr="00767EEE" w:rsidRDefault="00831BE9"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Entrepreneurship education equips individuals with practical skills that contribute to economic growth</w:t>
            </w:r>
          </w:p>
        </w:tc>
        <w:tc>
          <w:tcPr>
            <w:tcW w:w="540" w:type="dxa"/>
          </w:tcPr>
          <w:p w14:paraId="078235B2" w14:textId="073F7396" w:rsidR="00C964D1" w:rsidRPr="00767EEE" w:rsidRDefault="00831BE9"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35</w:t>
            </w:r>
          </w:p>
        </w:tc>
        <w:tc>
          <w:tcPr>
            <w:tcW w:w="630" w:type="dxa"/>
          </w:tcPr>
          <w:p w14:paraId="295290F5" w14:textId="0625F6D9" w:rsidR="00C964D1" w:rsidRPr="00767EEE" w:rsidRDefault="00831BE9"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45</w:t>
            </w:r>
          </w:p>
        </w:tc>
        <w:tc>
          <w:tcPr>
            <w:tcW w:w="720" w:type="dxa"/>
          </w:tcPr>
          <w:p w14:paraId="5F8FCFAF" w14:textId="12D26270" w:rsidR="00C964D1" w:rsidRPr="00767EEE" w:rsidRDefault="00831BE9"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20</w:t>
            </w:r>
          </w:p>
        </w:tc>
        <w:tc>
          <w:tcPr>
            <w:tcW w:w="630" w:type="dxa"/>
          </w:tcPr>
          <w:p w14:paraId="2B1F4DC2" w14:textId="2C1721B4" w:rsidR="00C964D1" w:rsidRPr="00767EEE" w:rsidRDefault="00831BE9"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0</w:t>
            </w:r>
          </w:p>
        </w:tc>
        <w:tc>
          <w:tcPr>
            <w:tcW w:w="810" w:type="dxa"/>
          </w:tcPr>
          <w:p w14:paraId="6AF6D581" w14:textId="3019DBD0" w:rsidR="00C964D1" w:rsidRPr="00767EEE" w:rsidRDefault="00831BE9"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3.15</w:t>
            </w:r>
          </w:p>
        </w:tc>
        <w:tc>
          <w:tcPr>
            <w:tcW w:w="630" w:type="dxa"/>
          </w:tcPr>
          <w:p w14:paraId="1A69A163" w14:textId="7C6064E5" w:rsidR="00C964D1" w:rsidRPr="00767EEE" w:rsidRDefault="00831BE9"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.73</w:t>
            </w:r>
          </w:p>
        </w:tc>
        <w:tc>
          <w:tcPr>
            <w:tcW w:w="625" w:type="dxa"/>
          </w:tcPr>
          <w:p w14:paraId="61611F9D" w14:textId="2220CA91" w:rsidR="00C964D1" w:rsidRPr="00767EEE" w:rsidRDefault="00167AE3"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A</w:t>
            </w:r>
            <w:r>
              <w:rPr>
                <w:rFonts w:ascii="Times New Roman" w:hAnsi="Times New Roman" w:cs="Times New Roman"/>
                <w:sz w:val="24"/>
                <w:szCs w:val="24"/>
                <w:lang w:val="en-GB"/>
              </w:rPr>
              <w:t>ccepted</w:t>
            </w:r>
          </w:p>
        </w:tc>
      </w:tr>
      <w:tr w:rsidR="00C964D1" w:rsidRPr="00767EEE" w14:paraId="630872C0" w14:textId="77777777" w:rsidTr="00D32559">
        <w:tc>
          <w:tcPr>
            <w:tcW w:w="562" w:type="dxa"/>
          </w:tcPr>
          <w:p w14:paraId="2C7E03DC" w14:textId="70B4EFEA" w:rsidR="00C964D1" w:rsidRPr="00767EEE" w:rsidRDefault="00831BE9"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lastRenderedPageBreak/>
              <w:t>3.</w:t>
            </w:r>
          </w:p>
        </w:tc>
        <w:tc>
          <w:tcPr>
            <w:tcW w:w="4203" w:type="dxa"/>
          </w:tcPr>
          <w:p w14:paraId="7966E7EF" w14:textId="188C17E7" w:rsidR="00C964D1" w:rsidRPr="00767EEE" w:rsidRDefault="00A33D6C"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Entrepreneurship education in instrumental in creating job opportunities and reducing unemployment in Nigeria</w:t>
            </w:r>
          </w:p>
        </w:tc>
        <w:tc>
          <w:tcPr>
            <w:tcW w:w="540" w:type="dxa"/>
          </w:tcPr>
          <w:p w14:paraId="7BDCB3EE" w14:textId="5FF4B1B6" w:rsidR="00C964D1" w:rsidRPr="00767EEE" w:rsidRDefault="00A33D6C"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32</w:t>
            </w:r>
          </w:p>
        </w:tc>
        <w:tc>
          <w:tcPr>
            <w:tcW w:w="630" w:type="dxa"/>
          </w:tcPr>
          <w:p w14:paraId="5CEFB841" w14:textId="7D35C1A0" w:rsidR="00C964D1" w:rsidRPr="00767EEE" w:rsidRDefault="00A33D6C"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51</w:t>
            </w:r>
          </w:p>
        </w:tc>
        <w:tc>
          <w:tcPr>
            <w:tcW w:w="720" w:type="dxa"/>
          </w:tcPr>
          <w:p w14:paraId="737C8D1F" w14:textId="73ECE632" w:rsidR="00C964D1" w:rsidRPr="00767EEE" w:rsidRDefault="00A33D6C"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17</w:t>
            </w:r>
          </w:p>
        </w:tc>
        <w:tc>
          <w:tcPr>
            <w:tcW w:w="630" w:type="dxa"/>
          </w:tcPr>
          <w:p w14:paraId="0C3ED39A" w14:textId="3BD9D2B7" w:rsidR="00C964D1" w:rsidRPr="00767EEE" w:rsidRDefault="00A33D6C"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0</w:t>
            </w:r>
          </w:p>
        </w:tc>
        <w:tc>
          <w:tcPr>
            <w:tcW w:w="810" w:type="dxa"/>
          </w:tcPr>
          <w:p w14:paraId="61487FCD" w14:textId="2970E245" w:rsidR="00C964D1" w:rsidRPr="00767EEE" w:rsidRDefault="00A33D6C"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3.15</w:t>
            </w:r>
          </w:p>
        </w:tc>
        <w:tc>
          <w:tcPr>
            <w:tcW w:w="630" w:type="dxa"/>
          </w:tcPr>
          <w:p w14:paraId="355BD8E7" w14:textId="6004EC11" w:rsidR="00C964D1" w:rsidRPr="00767EEE" w:rsidRDefault="00A33D6C"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.69</w:t>
            </w:r>
          </w:p>
        </w:tc>
        <w:tc>
          <w:tcPr>
            <w:tcW w:w="625" w:type="dxa"/>
          </w:tcPr>
          <w:p w14:paraId="1F9CF24F" w14:textId="49A0FBA6" w:rsidR="00C964D1" w:rsidRPr="00767EEE" w:rsidRDefault="00167AE3"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A</w:t>
            </w:r>
            <w:r>
              <w:rPr>
                <w:rFonts w:ascii="Times New Roman" w:hAnsi="Times New Roman" w:cs="Times New Roman"/>
                <w:sz w:val="24"/>
                <w:szCs w:val="24"/>
                <w:lang w:val="en-GB"/>
              </w:rPr>
              <w:t>ccepted</w:t>
            </w:r>
          </w:p>
        </w:tc>
      </w:tr>
      <w:tr w:rsidR="00C964D1" w:rsidRPr="00767EEE" w14:paraId="3E4A0D2D" w14:textId="77777777" w:rsidTr="00D32559">
        <w:tc>
          <w:tcPr>
            <w:tcW w:w="562" w:type="dxa"/>
          </w:tcPr>
          <w:p w14:paraId="5627167A" w14:textId="5589269A" w:rsidR="00C964D1" w:rsidRPr="00767EEE" w:rsidRDefault="00A33D6C"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4.</w:t>
            </w:r>
          </w:p>
        </w:tc>
        <w:tc>
          <w:tcPr>
            <w:tcW w:w="4203" w:type="dxa"/>
          </w:tcPr>
          <w:p w14:paraId="34962149" w14:textId="40C75ABB" w:rsidR="00C964D1" w:rsidRPr="00767EEE" w:rsidRDefault="00A33D6C"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Entrepreneurship education plays a role in empowering individuals socially, fostering a sense of independence and self-reliance</w:t>
            </w:r>
          </w:p>
        </w:tc>
        <w:tc>
          <w:tcPr>
            <w:tcW w:w="540" w:type="dxa"/>
          </w:tcPr>
          <w:p w14:paraId="7E87B49F" w14:textId="3C1D7332" w:rsidR="00C964D1" w:rsidRPr="00767EEE" w:rsidRDefault="00A33D6C"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32</w:t>
            </w:r>
          </w:p>
        </w:tc>
        <w:tc>
          <w:tcPr>
            <w:tcW w:w="630" w:type="dxa"/>
          </w:tcPr>
          <w:p w14:paraId="3729466D" w14:textId="31E9792B" w:rsidR="00C964D1" w:rsidRPr="00767EEE" w:rsidRDefault="00A33D6C"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52</w:t>
            </w:r>
          </w:p>
        </w:tc>
        <w:tc>
          <w:tcPr>
            <w:tcW w:w="720" w:type="dxa"/>
          </w:tcPr>
          <w:p w14:paraId="457F9771" w14:textId="24019F61" w:rsidR="00C964D1" w:rsidRPr="00767EEE" w:rsidRDefault="00A33D6C"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16</w:t>
            </w:r>
          </w:p>
        </w:tc>
        <w:tc>
          <w:tcPr>
            <w:tcW w:w="630" w:type="dxa"/>
          </w:tcPr>
          <w:p w14:paraId="4AE1ADB4" w14:textId="6D4C0089" w:rsidR="00C964D1" w:rsidRPr="00767EEE" w:rsidRDefault="00A33D6C"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0</w:t>
            </w:r>
          </w:p>
        </w:tc>
        <w:tc>
          <w:tcPr>
            <w:tcW w:w="810" w:type="dxa"/>
          </w:tcPr>
          <w:p w14:paraId="4ED1C28F" w14:textId="20D25F0D" w:rsidR="00C964D1" w:rsidRPr="00767EEE" w:rsidRDefault="00A33D6C"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3.16</w:t>
            </w:r>
          </w:p>
        </w:tc>
        <w:tc>
          <w:tcPr>
            <w:tcW w:w="630" w:type="dxa"/>
          </w:tcPr>
          <w:p w14:paraId="6021BE91" w14:textId="71A8517A" w:rsidR="00C964D1" w:rsidRPr="00767EEE" w:rsidRDefault="00A33D6C"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.68</w:t>
            </w:r>
          </w:p>
        </w:tc>
        <w:tc>
          <w:tcPr>
            <w:tcW w:w="625" w:type="dxa"/>
          </w:tcPr>
          <w:p w14:paraId="0998999F" w14:textId="01EB6187" w:rsidR="00C964D1" w:rsidRPr="00767EEE" w:rsidRDefault="00167AE3"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A</w:t>
            </w:r>
            <w:r>
              <w:rPr>
                <w:rFonts w:ascii="Times New Roman" w:hAnsi="Times New Roman" w:cs="Times New Roman"/>
                <w:sz w:val="24"/>
                <w:szCs w:val="24"/>
                <w:lang w:val="en-GB"/>
              </w:rPr>
              <w:t>ccepted</w:t>
            </w:r>
          </w:p>
        </w:tc>
      </w:tr>
      <w:tr w:rsidR="00A33D6C" w:rsidRPr="00767EEE" w14:paraId="090D5C39" w14:textId="77777777" w:rsidTr="00D32559">
        <w:tc>
          <w:tcPr>
            <w:tcW w:w="562" w:type="dxa"/>
          </w:tcPr>
          <w:p w14:paraId="468D6A7A" w14:textId="37BE83D9" w:rsidR="00A33D6C" w:rsidRPr="00767EEE" w:rsidRDefault="00A33D6C"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5.</w:t>
            </w:r>
          </w:p>
        </w:tc>
        <w:tc>
          <w:tcPr>
            <w:tcW w:w="4203" w:type="dxa"/>
          </w:tcPr>
          <w:p w14:paraId="3A3AA775" w14:textId="34BC572C" w:rsidR="00A33D6C" w:rsidRPr="00767EEE" w:rsidRDefault="00A33D6C"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Entrepreneurship education can positively impact and preserve cultural values in Nigeria while fostering modernization.</w:t>
            </w:r>
          </w:p>
        </w:tc>
        <w:tc>
          <w:tcPr>
            <w:tcW w:w="540" w:type="dxa"/>
          </w:tcPr>
          <w:p w14:paraId="773704DF" w14:textId="5482AF5D" w:rsidR="00A33D6C" w:rsidRPr="00767EEE" w:rsidRDefault="004040D8"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52</w:t>
            </w:r>
          </w:p>
        </w:tc>
        <w:tc>
          <w:tcPr>
            <w:tcW w:w="630" w:type="dxa"/>
          </w:tcPr>
          <w:p w14:paraId="14C2E942" w14:textId="5627E4EA" w:rsidR="00A33D6C" w:rsidRPr="00767EEE" w:rsidRDefault="004040D8"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44</w:t>
            </w:r>
          </w:p>
        </w:tc>
        <w:tc>
          <w:tcPr>
            <w:tcW w:w="720" w:type="dxa"/>
          </w:tcPr>
          <w:p w14:paraId="147B4167" w14:textId="5385CA89" w:rsidR="00A33D6C" w:rsidRPr="00767EEE" w:rsidRDefault="004040D8"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4</w:t>
            </w:r>
          </w:p>
        </w:tc>
        <w:tc>
          <w:tcPr>
            <w:tcW w:w="630" w:type="dxa"/>
          </w:tcPr>
          <w:p w14:paraId="5788B747" w14:textId="4EB7C854" w:rsidR="00A33D6C" w:rsidRPr="00767EEE" w:rsidRDefault="004040D8"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0</w:t>
            </w:r>
          </w:p>
        </w:tc>
        <w:tc>
          <w:tcPr>
            <w:tcW w:w="810" w:type="dxa"/>
          </w:tcPr>
          <w:p w14:paraId="32EBF4BD" w14:textId="5723C561" w:rsidR="00A33D6C" w:rsidRPr="00767EEE" w:rsidRDefault="004040D8"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3.48</w:t>
            </w:r>
          </w:p>
        </w:tc>
        <w:tc>
          <w:tcPr>
            <w:tcW w:w="630" w:type="dxa"/>
          </w:tcPr>
          <w:p w14:paraId="2118B740" w14:textId="4A883B90" w:rsidR="00A33D6C" w:rsidRPr="00767EEE" w:rsidRDefault="004040D8"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.57</w:t>
            </w:r>
          </w:p>
        </w:tc>
        <w:tc>
          <w:tcPr>
            <w:tcW w:w="625" w:type="dxa"/>
          </w:tcPr>
          <w:p w14:paraId="4C3ADBC1" w14:textId="005EA46D" w:rsidR="00A33D6C" w:rsidRPr="00767EEE" w:rsidRDefault="00167AE3"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A</w:t>
            </w:r>
            <w:r>
              <w:rPr>
                <w:rFonts w:ascii="Times New Roman" w:hAnsi="Times New Roman" w:cs="Times New Roman"/>
                <w:sz w:val="24"/>
                <w:szCs w:val="24"/>
                <w:lang w:val="en-GB"/>
              </w:rPr>
              <w:t>ccepted</w:t>
            </w:r>
          </w:p>
        </w:tc>
      </w:tr>
    </w:tbl>
    <w:p w14:paraId="62339BD4" w14:textId="64778FAF" w:rsidR="00C964D1" w:rsidRDefault="004040D8" w:rsidP="00A61863">
      <w:pPr>
        <w:pStyle w:val="NoSpacing"/>
        <w:jc w:val="both"/>
        <w:rPr>
          <w:rFonts w:ascii="Times New Roman" w:hAnsi="Times New Roman" w:cs="Times New Roman"/>
          <w:i/>
          <w:iCs/>
          <w:sz w:val="24"/>
          <w:szCs w:val="24"/>
          <w:lang w:val="en-GB"/>
        </w:rPr>
      </w:pPr>
      <w:r w:rsidRPr="00167AE3">
        <w:rPr>
          <w:rFonts w:ascii="Times New Roman" w:hAnsi="Times New Roman" w:cs="Times New Roman"/>
          <w:i/>
          <w:iCs/>
          <w:sz w:val="24"/>
          <w:szCs w:val="24"/>
          <w:lang w:val="en-GB"/>
        </w:rPr>
        <w:t>Key: SA = Strongly agree, A = Agree, D = Disagree, SD = Strongly disagree</w:t>
      </w:r>
    </w:p>
    <w:p w14:paraId="28D47B24" w14:textId="6258D7AE" w:rsidR="00637D78" w:rsidRPr="00167AE3" w:rsidRDefault="00637D78" w:rsidP="00A61863">
      <w:pPr>
        <w:pStyle w:val="NoSpacing"/>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Decision Value for Remark: 0.00 – 2.44 = not accepted, 2.45 – 4.00 = Accepted</w:t>
      </w:r>
    </w:p>
    <w:p w14:paraId="49E74CFB" w14:textId="77777777" w:rsidR="00167AE3" w:rsidRDefault="00167AE3" w:rsidP="00A61863">
      <w:pPr>
        <w:pStyle w:val="NoSpacing"/>
        <w:jc w:val="both"/>
        <w:rPr>
          <w:rFonts w:ascii="Times New Roman" w:hAnsi="Times New Roman" w:cs="Times New Roman"/>
          <w:sz w:val="24"/>
          <w:szCs w:val="24"/>
          <w:lang w:val="en-GB"/>
        </w:rPr>
      </w:pPr>
    </w:p>
    <w:p w14:paraId="20F10FE0" w14:textId="49D6A0E5" w:rsidR="004040D8" w:rsidRPr="00767EEE" w:rsidRDefault="004040D8" w:rsidP="00ED3E11">
      <w:pPr>
        <w:pStyle w:val="NoSpacing"/>
        <w:spacing w:line="360" w:lineRule="auto"/>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Table 2 shows the role of entrepreneurship education curriculum in the social, political and economic development of Nigeria. The table shows that the respondents agreed to all the items and with a total average mean of 3.04 out of 4.00 shows that it can be inferred that entrepreneurship education curriculum play role in the social, political and economic development of Nigeria.</w:t>
      </w:r>
    </w:p>
    <w:p w14:paraId="054BF616" w14:textId="77777777" w:rsidR="004040D8" w:rsidRPr="00767EEE" w:rsidRDefault="004040D8" w:rsidP="00A61863">
      <w:pPr>
        <w:pStyle w:val="NoSpacing"/>
        <w:jc w:val="both"/>
        <w:rPr>
          <w:rFonts w:ascii="Times New Roman" w:hAnsi="Times New Roman" w:cs="Times New Roman"/>
          <w:sz w:val="24"/>
          <w:szCs w:val="24"/>
          <w:lang w:val="en-GB"/>
        </w:rPr>
      </w:pPr>
    </w:p>
    <w:p w14:paraId="1994390A" w14:textId="304DF0AC" w:rsidR="004040D8" w:rsidRPr="00767EEE" w:rsidRDefault="004040D8"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Research question 2: what are the techniques used in acquiring the entrepreneurship education curriculum for youth unemployment in Nigeria?</w:t>
      </w:r>
    </w:p>
    <w:p w14:paraId="3890F0DD" w14:textId="01A06414" w:rsidR="004040D8" w:rsidRPr="00767EEE" w:rsidRDefault="004040D8"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Table 3: Techniques used in Acquiring Entrepreneu</w:t>
      </w:r>
      <w:r w:rsidR="003F2D9B" w:rsidRPr="00767EEE">
        <w:rPr>
          <w:rFonts w:ascii="Times New Roman" w:hAnsi="Times New Roman" w:cs="Times New Roman"/>
          <w:sz w:val="24"/>
          <w:szCs w:val="24"/>
          <w:lang w:val="en-GB"/>
        </w:rPr>
        <w:t>rship Education Curriculum</w:t>
      </w:r>
      <w:r w:rsidR="00D77C04" w:rsidRPr="00767EEE">
        <w:rPr>
          <w:rFonts w:ascii="Times New Roman" w:hAnsi="Times New Roman" w:cs="Times New Roman"/>
          <w:sz w:val="24"/>
          <w:szCs w:val="24"/>
          <w:lang w:val="en-GB"/>
        </w:rPr>
        <w:t xml:space="preserve"> for Youth Unemployment in Nigeria</w:t>
      </w:r>
    </w:p>
    <w:tbl>
      <w:tblPr>
        <w:tblStyle w:val="TableGrid"/>
        <w:tblW w:w="0" w:type="auto"/>
        <w:tblLook w:val="04A0" w:firstRow="1" w:lastRow="0" w:firstColumn="1" w:lastColumn="0" w:noHBand="0" w:noVBand="1"/>
      </w:tblPr>
      <w:tblGrid>
        <w:gridCol w:w="590"/>
        <w:gridCol w:w="3797"/>
        <w:gridCol w:w="537"/>
        <w:gridCol w:w="600"/>
        <w:gridCol w:w="664"/>
        <w:gridCol w:w="612"/>
        <w:gridCol w:w="803"/>
        <w:gridCol w:w="624"/>
        <w:gridCol w:w="1123"/>
      </w:tblGrid>
      <w:tr w:rsidR="00D77C04" w:rsidRPr="00DB5097" w14:paraId="0A74C47D" w14:textId="77777777" w:rsidTr="00331845">
        <w:tc>
          <w:tcPr>
            <w:tcW w:w="590" w:type="dxa"/>
          </w:tcPr>
          <w:p w14:paraId="4877ACE2" w14:textId="77777777" w:rsidR="00D77C04" w:rsidRPr="00DB5097" w:rsidRDefault="00D77C04" w:rsidP="00A61863">
            <w:pPr>
              <w:pStyle w:val="NoSpacing"/>
              <w:jc w:val="both"/>
              <w:rPr>
                <w:rFonts w:ascii="Times New Roman" w:hAnsi="Times New Roman" w:cs="Times New Roman"/>
                <w:b/>
                <w:bCs/>
                <w:sz w:val="24"/>
                <w:szCs w:val="24"/>
                <w:lang w:val="en-GB"/>
              </w:rPr>
            </w:pPr>
            <w:r w:rsidRPr="00DB5097">
              <w:rPr>
                <w:rFonts w:ascii="Times New Roman" w:hAnsi="Times New Roman" w:cs="Times New Roman"/>
                <w:b/>
                <w:bCs/>
                <w:sz w:val="24"/>
                <w:szCs w:val="24"/>
                <w:lang w:val="en-GB"/>
              </w:rPr>
              <w:t>S/N</w:t>
            </w:r>
          </w:p>
        </w:tc>
        <w:tc>
          <w:tcPr>
            <w:tcW w:w="3798" w:type="dxa"/>
          </w:tcPr>
          <w:p w14:paraId="32303EA8" w14:textId="77777777" w:rsidR="00D77C04" w:rsidRPr="00DB5097" w:rsidRDefault="00D77C04" w:rsidP="00A61863">
            <w:pPr>
              <w:pStyle w:val="NoSpacing"/>
              <w:jc w:val="both"/>
              <w:rPr>
                <w:rFonts w:ascii="Times New Roman" w:hAnsi="Times New Roman" w:cs="Times New Roman"/>
                <w:b/>
                <w:bCs/>
                <w:sz w:val="24"/>
                <w:szCs w:val="24"/>
                <w:lang w:val="en-GB"/>
              </w:rPr>
            </w:pPr>
            <w:r w:rsidRPr="00DB5097">
              <w:rPr>
                <w:rFonts w:ascii="Times New Roman" w:hAnsi="Times New Roman" w:cs="Times New Roman"/>
                <w:b/>
                <w:bCs/>
                <w:sz w:val="24"/>
                <w:szCs w:val="24"/>
                <w:lang w:val="en-GB"/>
              </w:rPr>
              <w:t>ITEM</w:t>
            </w:r>
          </w:p>
        </w:tc>
        <w:tc>
          <w:tcPr>
            <w:tcW w:w="537" w:type="dxa"/>
          </w:tcPr>
          <w:p w14:paraId="7FE083BA" w14:textId="77777777" w:rsidR="00D77C04" w:rsidRPr="00DB5097" w:rsidRDefault="00D77C04" w:rsidP="00A61863">
            <w:pPr>
              <w:pStyle w:val="NoSpacing"/>
              <w:jc w:val="both"/>
              <w:rPr>
                <w:rFonts w:ascii="Times New Roman" w:hAnsi="Times New Roman" w:cs="Times New Roman"/>
                <w:b/>
                <w:bCs/>
                <w:sz w:val="24"/>
                <w:szCs w:val="24"/>
                <w:lang w:val="en-GB"/>
              </w:rPr>
            </w:pPr>
            <w:r w:rsidRPr="00DB5097">
              <w:rPr>
                <w:rFonts w:ascii="Times New Roman" w:hAnsi="Times New Roman" w:cs="Times New Roman"/>
                <w:b/>
                <w:bCs/>
                <w:sz w:val="24"/>
                <w:szCs w:val="24"/>
                <w:lang w:val="en-GB"/>
              </w:rPr>
              <w:t>SA</w:t>
            </w:r>
          </w:p>
        </w:tc>
        <w:tc>
          <w:tcPr>
            <w:tcW w:w="600" w:type="dxa"/>
          </w:tcPr>
          <w:p w14:paraId="632A6876" w14:textId="77777777" w:rsidR="00D77C04" w:rsidRPr="00DB5097" w:rsidRDefault="00D77C04" w:rsidP="00A61863">
            <w:pPr>
              <w:pStyle w:val="NoSpacing"/>
              <w:jc w:val="both"/>
              <w:rPr>
                <w:rFonts w:ascii="Times New Roman" w:hAnsi="Times New Roman" w:cs="Times New Roman"/>
                <w:b/>
                <w:bCs/>
                <w:sz w:val="24"/>
                <w:szCs w:val="24"/>
                <w:lang w:val="en-GB"/>
              </w:rPr>
            </w:pPr>
            <w:r w:rsidRPr="00DB5097">
              <w:rPr>
                <w:rFonts w:ascii="Times New Roman" w:hAnsi="Times New Roman" w:cs="Times New Roman"/>
                <w:b/>
                <w:bCs/>
                <w:sz w:val="24"/>
                <w:szCs w:val="24"/>
                <w:lang w:val="en-GB"/>
              </w:rPr>
              <w:t>A</w:t>
            </w:r>
          </w:p>
        </w:tc>
        <w:tc>
          <w:tcPr>
            <w:tcW w:w="664" w:type="dxa"/>
          </w:tcPr>
          <w:p w14:paraId="6CF6544D" w14:textId="77777777" w:rsidR="00D77C04" w:rsidRPr="00DB5097" w:rsidRDefault="00D77C04" w:rsidP="00A61863">
            <w:pPr>
              <w:pStyle w:val="NoSpacing"/>
              <w:jc w:val="both"/>
              <w:rPr>
                <w:rFonts w:ascii="Times New Roman" w:hAnsi="Times New Roman" w:cs="Times New Roman"/>
                <w:b/>
                <w:bCs/>
                <w:sz w:val="24"/>
                <w:szCs w:val="24"/>
                <w:lang w:val="en-GB"/>
              </w:rPr>
            </w:pPr>
            <w:r w:rsidRPr="00DB5097">
              <w:rPr>
                <w:rFonts w:ascii="Times New Roman" w:hAnsi="Times New Roman" w:cs="Times New Roman"/>
                <w:b/>
                <w:bCs/>
                <w:sz w:val="24"/>
                <w:szCs w:val="24"/>
                <w:lang w:val="en-GB"/>
              </w:rPr>
              <w:t>D</w:t>
            </w:r>
          </w:p>
        </w:tc>
        <w:tc>
          <w:tcPr>
            <w:tcW w:w="612" w:type="dxa"/>
          </w:tcPr>
          <w:p w14:paraId="410CFB38" w14:textId="77777777" w:rsidR="00D77C04" w:rsidRPr="00DB5097" w:rsidRDefault="00D77C04" w:rsidP="00A61863">
            <w:pPr>
              <w:pStyle w:val="NoSpacing"/>
              <w:jc w:val="both"/>
              <w:rPr>
                <w:rFonts w:ascii="Times New Roman" w:hAnsi="Times New Roman" w:cs="Times New Roman"/>
                <w:b/>
                <w:bCs/>
                <w:sz w:val="24"/>
                <w:szCs w:val="24"/>
                <w:lang w:val="en-GB"/>
              </w:rPr>
            </w:pPr>
            <w:r w:rsidRPr="00DB5097">
              <w:rPr>
                <w:rFonts w:ascii="Times New Roman" w:hAnsi="Times New Roman" w:cs="Times New Roman"/>
                <w:b/>
                <w:bCs/>
                <w:sz w:val="24"/>
                <w:szCs w:val="24"/>
                <w:lang w:val="en-GB"/>
              </w:rPr>
              <w:t>SD</w:t>
            </w:r>
          </w:p>
        </w:tc>
        <w:tc>
          <w:tcPr>
            <w:tcW w:w="802" w:type="dxa"/>
          </w:tcPr>
          <w:p w14:paraId="2A0E66E4" w14:textId="77777777" w:rsidR="00D77C04" w:rsidRPr="00DB5097" w:rsidRDefault="00D77C04" w:rsidP="00A61863">
            <w:pPr>
              <w:pStyle w:val="NoSpacing"/>
              <w:jc w:val="both"/>
              <w:rPr>
                <w:rFonts w:ascii="Times New Roman" w:hAnsi="Times New Roman" w:cs="Times New Roman"/>
                <w:b/>
                <w:bCs/>
                <w:sz w:val="24"/>
                <w:szCs w:val="24"/>
                <w:lang w:val="en-GB"/>
              </w:rPr>
            </w:pPr>
            <w:r w:rsidRPr="00DB5097">
              <w:rPr>
                <w:rFonts w:ascii="Times New Roman" w:hAnsi="Times New Roman" w:cs="Times New Roman"/>
                <w:b/>
                <w:bCs/>
                <w:sz w:val="24"/>
                <w:szCs w:val="24"/>
                <w:lang w:val="en-GB"/>
              </w:rPr>
              <w:t>Mean</w:t>
            </w:r>
          </w:p>
        </w:tc>
        <w:tc>
          <w:tcPr>
            <w:tcW w:w="624" w:type="dxa"/>
          </w:tcPr>
          <w:p w14:paraId="058E009D" w14:textId="77777777" w:rsidR="00D77C04" w:rsidRPr="00DB5097" w:rsidRDefault="00D77C04" w:rsidP="00A61863">
            <w:pPr>
              <w:pStyle w:val="NoSpacing"/>
              <w:jc w:val="both"/>
              <w:rPr>
                <w:rFonts w:ascii="Times New Roman" w:hAnsi="Times New Roman" w:cs="Times New Roman"/>
                <w:b/>
                <w:bCs/>
                <w:sz w:val="24"/>
                <w:szCs w:val="24"/>
                <w:lang w:val="en-GB"/>
              </w:rPr>
            </w:pPr>
            <w:r w:rsidRPr="00DB5097">
              <w:rPr>
                <w:rFonts w:ascii="Times New Roman" w:hAnsi="Times New Roman" w:cs="Times New Roman"/>
                <w:b/>
                <w:bCs/>
                <w:sz w:val="24"/>
                <w:szCs w:val="24"/>
                <w:lang w:val="en-GB"/>
              </w:rPr>
              <w:t>Std. D</w:t>
            </w:r>
          </w:p>
        </w:tc>
        <w:tc>
          <w:tcPr>
            <w:tcW w:w="1123" w:type="dxa"/>
          </w:tcPr>
          <w:p w14:paraId="33BA3AF6" w14:textId="1467DA69" w:rsidR="00D77C04" w:rsidRPr="00DB5097" w:rsidRDefault="000C4904" w:rsidP="00A61863">
            <w:pPr>
              <w:pStyle w:val="NoSpacing"/>
              <w:jc w:val="both"/>
              <w:rPr>
                <w:rFonts w:ascii="Times New Roman" w:hAnsi="Times New Roman" w:cs="Times New Roman"/>
                <w:b/>
                <w:bCs/>
                <w:sz w:val="24"/>
                <w:szCs w:val="24"/>
                <w:lang w:val="en-GB"/>
              </w:rPr>
            </w:pPr>
            <w:r w:rsidRPr="00DB5097">
              <w:rPr>
                <w:rFonts w:ascii="Times New Roman" w:hAnsi="Times New Roman" w:cs="Times New Roman"/>
                <w:b/>
                <w:bCs/>
                <w:sz w:val="24"/>
                <w:szCs w:val="24"/>
                <w:lang w:val="en-GB"/>
              </w:rPr>
              <w:t>Remark</w:t>
            </w:r>
          </w:p>
        </w:tc>
      </w:tr>
      <w:tr w:rsidR="00D77C04" w:rsidRPr="00767EEE" w14:paraId="365C3944" w14:textId="77777777" w:rsidTr="00331845">
        <w:tc>
          <w:tcPr>
            <w:tcW w:w="590" w:type="dxa"/>
          </w:tcPr>
          <w:p w14:paraId="3CA2B013" w14:textId="77777777" w:rsidR="00D77C04" w:rsidRPr="00767EEE" w:rsidRDefault="00D77C04"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1.</w:t>
            </w:r>
          </w:p>
        </w:tc>
        <w:tc>
          <w:tcPr>
            <w:tcW w:w="3798" w:type="dxa"/>
          </w:tcPr>
          <w:p w14:paraId="48499960" w14:textId="6C402B6A" w:rsidR="00D77C04" w:rsidRPr="00767EEE" w:rsidRDefault="00D77C04"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Various entrepreneurship education opportunities are available for youths in Nigeria</w:t>
            </w:r>
          </w:p>
        </w:tc>
        <w:tc>
          <w:tcPr>
            <w:tcW w:w="537" w:type="dxa"/>
          </w:tcPr>
          <w:p w14:paraId="4A8DD4DC" w14:textId="42C90B70" w:rsidR="00D77C04" w:rsidRPr="00767EEE" w:rsidRDefault="00D77C04"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56</w:t>
            </w:r>
          </w:p>
        </w:tc>
        <w:tc>
          <w:tcPr>
            <w:tcW w:w="600" w:type="dxa"/>
          </w:tcPr>
          <w:p w14:paraId="3E2BE5B9" w14:textId="0D68B144" w:rsidR="00D77C04" w:rsidRPr="00767EEE" w:rsidRDefault="00D77C04"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40</w:t>
            </w:r>
          </w:p>
        </w:tc>
        <w:tc>
          <w:tcPr>
            <w:tcW w:w="664" w:type="dxa"/>
          </w:tcPr>
          <w:p w14:paraId="3518AFF7" w14:textId="393F01D5" w:rsidR="00D77C04" w:rsidRPr="00767EEE" w:rsidRDefault="00D77C04"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4</w:t>
            </w:r>
          </w:p>
        </w:tc>
        <w:tc>
          <w:tcPr>
            <w:tcW w:w="612" w:type="dxa"/>
          </w:tcPr>
          <w:p w14:paraId="0F2374B2" w14:textId="5310E3EE" w:rsidR="00D77C04" w:rsidRPr="00767EEE" w:rsidRDefault="00D77C04"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0</w:t>
            </w:r>
          </w:p>
        </w:tc>
        <w:tc>
          <w:tcPr>
            <w:tcW w:w="802" w:type="dxa"/>
          </w:tcPr>
          <w:p w14:paraId="5E407B99" w14:textId="628647ED" w:rsidR="00D77C04" w:rsidRPr="00767EEE" w:rsidRDefault="00D77C04"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3.52</w:t>
            </w:r>
          </w:p>
        </w:tc>
        <w:tc>
          <w:tcPr>
            <w:tcW w:w="624" w:type="dxa"/>
          </w:tcPr>
          <w:p w14:paraId="6AD2797E" w14:textId="42AEF0DC" w:rsidR="00D77C04" w:rsidRPr="00767EEE" w:rsidRDefault="00D77C04"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.58</w:t>
            </w:r>
          </w:p>
        </w:tc>
        <w:tc>
          <w:tcPr>
            <w:tcW w:w="1123" w:type="dxa"/>
          </w:tcPr>
          <w:p w14:paraId="278BB99B" w14:textId="1056BD5D" w:rsidR="00D77C04" w:rsidRPr="00767EEE" w:rsidRDefault="00D77C04"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A</w:t>
            </w:r>
            <w:r w:rsidR="000C4904">
              <w:rPr>
                <w:rFonts w:ascii="Times New Roman" w:hAnsi="Times New Roman" w:cs="Times New Roman"/>
                <w:sz w:val="24"/>
                <w:szCs w:val="24"/>
                <w:lang w:val="en-GB"/>
              </w:rPr>
              <w:t>ccepted</w:t>
            </w:r>
          </w:p>
        </w:tc>
      </w:tr>
      <w:tr w:rsidR="00D77C04" w:rsidRPr="00767EEE" w14:paraId="713856DB" w14:textId="77777777" w:rsidTr="00331845">
        <w:tc>
          <w:tcPr>
            <w:tcW w:w="590" w:type="dxa"/>
          </w:tcPr>
          <w:p w14:paraId="0B0DA3E6" w14:textId="77777777" w:rsidR="00D77C04" w:rsidRPr="00767EEE" w:rsidRDefault="00D77C04"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2.</w:t>
            </w:r>
          </w:p>
        </w:tc>
        <w:tc>
          <w:tcPr>
            <w:tcW w:w="3798" w:type="dxa"/>
          </w:tcPr>
          <w:p w14:paraId="255558E4" w14:textId="7A8B460B" w:rsidR="00D77C04" w:rsidRPr="00767EEE" w:rsidRDefault="00D77C04"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The curriculum incorporates practical and hands-on activities to enhance entrepreneurial skills among the youths</w:t>
            </w:r>
          </w:p>
        </w:tc>
        <w:tc>
          <w:tcPr>
            <w:tcW w:w="537" w:type="dxa"/>
          </w:tcPr>
          <w:p w14:paraId="563FEE5B" w14:textId="306CE382" w:rsidR="00D77C04" w:rsidRPr="00767EEE" w:rsidRDefault="00D77C04"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64</w:t>
            </w:r>
          </w:p>
        </w:tc>
        <w:tc>
          <w:tcPr>
            <w:tcW w:w="600" w:type="dxa"/>
          </w:tcPr>
          <w:p w14:paraId="6DA7F67E" w14:textId="6C51717F" w:rsidR="00D77C04" w:rsidRPr="00767EEE" w:rsidRDefault="00D77C04"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36</w:t>
            </w:r>
          </w:p>
        </w:tc>
        <w:tc>
          <w:tcPr>
            <w:tcW w:w="664" w:type="dxa"/>
          </w:tcPr>
          <w:p w14:paraId="5FA82D04" w14:textId="3106AB0B" w:rsidR="00D77C04" w:rsidRPr="00767EEE" w:rsidRDefault="00D77C04"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0</w:t>
            </w:r>
          </w:p>
        </w:tc>
        <w:tc>
          <w:tcPr>
            <w:tcW w:w="612" w:type="dxa"/>
          </w:tcPr>
          <w:p w14:paraId="51D3EC5C" w14:textId="12D80B2C" w:rsidR="00D77C04" w:rsidRPr="00767EEE" w:rsidRDefault="00D77C04"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0</w:t>
            </w:r>
          </w:p>
        </w:tc>
        <w:tc>
          <w:tcPr>
            <w:tcW w:w="802" w:type="dxa"/>
          </w:tcPr>
          <w:p w14:paraId="4A1F7391" w14:textId="227282D5" w:rsidR="00D77C04" w:rsidRPr="00767EEE" w:rsidRDefault="00D77C04"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3.64</w:t>
            </w:r>
          </w:p>
        </w:tc>
        <w:tc>
          <w:tcPr>
            <w:tcW w:w="624" w:type="dxa"/>
          </w:tcPr>
          <w:p w14:paraId="33A15BF7" w14:textId="6DC17B15" w:rsidR="00D77C04" w:rsidRPr="00767EEE" w:rsidRDefault="00D77C04"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57</w:t>
            </w:r>
          </w:p>
        </w:tc>
        <w:tc>
          <w:tcPr>
            <w:tcW w:w="1123" w:type="dxa"/>
          </w:tcPr>
          <w:p w14:paraId="5051E7D9" w14:textId="3910471A" w:rsidR="00D77C04" w:rsidRPr="00767EEE" w:rsidRDefault="000C4904" w:rsidP="00A61863">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D77C04" w:rsidRPr="00767EEE" w14:paraId="06F8435F" w14:textId="77777777" w:rsidTr="00331845">
        <w:tc>
          <w:tcPr>
            <w:tcW w:w="590" w:type="dxa"/>
          </w:tcPr>
          <w:p w14:paraId="19690666" w14:textId="77777777" w:rsidR="00D77C04" w:rsidRPr="00767EEE" w:rsidRDefault="00D77C04"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3.</w:t>
            </w:r>
          </w:p>
        </w:tc>
        <w:tc>
          <w:tcPr>
            <w:tcW w:w="3798" w:type="dxa"/>
          </w:tcPr>
          <w:p w14:paraId="6D272DD3" w14:textId="4C1143D0" w:rsidR="00D77C04" w:rsidRPr="00767EEE" w:rsidRDefault="00BC6539"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The entrepreneurship education curriculum aligns with the current and future needs of industries in Nigeria, fostering employability</w:t>
            </w:r>
          </w:p>
        </w:tc>
        <w:tc>
          <w:tcPr>
            <w:tcW w:w="537" w:type="dxa"/>
          </w:tcPr>
          <w:p w14:paraId="1315EF64" w14:textId="6B59958D" w:rsidR="00D77C04" w:rsidRPr="00767EEE" w:rsidRDefault="00BC6539"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52</w:t>
            </w:r>
          </w:p>
        </w:tc>
        <w:tc>
          <w:tcPr>
            <w:tcW w:w="600" w:type="dxa"/>
          </w:tcPr>
          <w:p w14:paraId="4B8D8CFE" w14:textId="71E0CC3F" w:rsidR="00D77C04" w:rsidRPr="00767EEE" w:rsidRDefault="00BC6539"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44</w:t>
            </w:r>
          </w:p>
        </w:tc>
        <w:tc>
          <w:tcPr>
            <w:tcW w:w="664" w:type="dxa"/>
          </w:tcPr>
          <w:p w14:paraId="1066D8EC" w14:textId="5BC0359A" w:rsidR="00D77C04" w:rsidRPr="00767EEE" w:rsidRDefault="00BC6539"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4</w:t>
            </w:r>
          </w:p>
        </w:tc>
        <w:tc>
          <w:tcPr>
            <w:tcW w:w="612" w:type="dxa"/>
          </w:tcPr>
          <w:p w14:paraId="549C97BF" w14:textId="48178AB3" w:rsidR="00D77C04" w:rsidRPr="00767EEE" w:rsidRDefault="00BC6539"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0</w:t>
            </w:r>
          </w:p>
        </w:tc>
        <w:tc>
          <w:tcPr>
            <w:tcW w:w="802" w:type="dxa"/>
          </w:tcPr>
          <w:p w14:paraId="16765534" w14:textId="2F327C75" w:rsidR="00D77C04" w:rsidRPr="00767EEE" w:rsidRDefault="00BC6539"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3.48</w:t>
            </w:r>
          </w:p>
        </w:tc>
        <w:tc>
          <w:tcPr>
            <w:tcW w:w="624" w:type="dxa"/>
          </w:tcPr>
          <w:p w14:paraId="54AF650F" w14:textId="3145B517" w:rsidR="00D77C04" w:rsidRPr="00767EEE" w:rsidRDefault="00BC6539"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.57</w:t>
            </w:r>
          </w:p>
        </w:tc>
        <w:tc>
          <w:tcPr>
            <w:tcW w:w="1123" w:type="dxa"/>
          </w:tcPr>
          <w:p w14:paraId="67C4E0FD" w14:textId="1F5DA4AD" w:rsidR="00D77C04" w:rsidRPr="00767EEE" w:rsidRDefault="000C4904" w:rsidP="00A61863">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D77C04" w:rsidRPr="00767EEE" w14:paraId="2CAE7179" w14:textId="77777777" w:rsidTr="00331845">
        <w:tc>
          <w:tcPr>
            <w:tcW w:w="590" w:type="dxa"/>
          </w:tcPr>
          <w:p w14:paraId="7D3D57D8" w14:textId="77777777" w:rsidR="00D77C04" w:rsidRPr="00767EEE" w:rsidRDefault="00D77C04"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4.</w:t>
            </w:r>
          </w:p>
        </w:tc>
        <w:tc>
          <w:tcPr>
            <w:tcW w:w="3798" w:type="dxa"/>
          </w:tcPr>
          <w:p w14:paraId="355FEC7C" w14:textId="497C13F5" w:rsidR="00D77C04" w:rsidRPr="00767EEE" w:rsidRDefault="00BC6539"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The entrepreneurship education programs a</w:t>
            </w:r>
            <w:r w:rsidR="002C091A" w:rsidRPr="00767EEE">
              <w:rPr>
                <w:rFonts w:ascii="Times New Roman" w:hAnsi="Times New Roman" w:cs="Times New Roman"/>
                <w:sz w:val="24"/>
                <w:szCs w:val="24"/>
                <w:lang w:val="en-GB"/>
              </w:rPr>
              <w:t>r</w:t>
            </w:r>
            <w:r w:rsidRPr="00767EEE">
              <w:rPr>
                <w:rFonts w:ascii="Times New Roman" w:hAnsi="Times New Roman" w:cs="Times New Roman"/>
                <w:sz w:val="24"/>
                <w:szCs w:val="24"/>
                <w:lang w:val="en-GB"/>
              </w:rPr>
              <w:t>e inclusive, catering to the diverse needs and background of Nigerian youths</w:t>
            </w:r>
          </w:p>
        </w:tc>
        <w:tc>
          <w:tcPr>
            <w:tcW w:w="537" w:type="dxa"/>
          </w:tcPr>
          <w:p w14:paraId="3C0023FE" w14:textId="320AE0A0" w:rsidR="00D77C04" w:rsidRPr="00767EEE" w:rsidRDefault="00BC6539"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56</w:t>
            </w:r>
          </w:p>
        </w:tc>
        <w:tc>
          <w:tcPr>
            <w:tcW w:w="600" w:type="dxa"/>
          </w:tcPr>
          <w:p w14:paraId="6C71A408" w14:textId="65F3EDD9" w:rsidR="00D77C04" w:rsidRPr="00767EEE" w:rsidRDefault="00BC6539"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44</w:t>
            </w:r>
          </w:p>
        </w:tc>
        <w:tc>
          <w:tcPr>
            <w:tcW w:w="664" w:type="dxa"/>
          </w:tcPr>
          <w:p w14:paraId="5EAEC229" w14:textId="302A2415" w:rsidR="00D77C04" w:rsidRPr="00767EEE" w:rsidRDefault="00BC6539"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0</w:t>
            </w:r>
          </w:p>
        </w:tc>
        <w:tc>
          <w:tcPr>
            <w:tcW w:w="612" w:type="dxa"/>
          </w:tcPr>
          <w:p w14:paraId="715B9774" w14:textId="77777777" w:rsidR="00D77C04" w:rsidRPr="00767EEE" w:rsidRDefault="00D77C04"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0</w:t>
            </w:r>
          </w:p>
        </w:tc>
        <w:tc>
          <w:tcPr>
            <w:tcW w:w="802" w:type="dxa"/>
          </w:tcPr>
          <w:p w14:paraId="61CE20F2" w14:textId="142FB045" w:rsidR="00D77C04" w:rsidRPr="00767EEE" w:rsidRDefault="00BC6539"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3.56</w:t>
            </w:r>
          </w:p>
        </w:tc>
        <w:tc>
          <w:tcPr>
            <w:tcW w:w="624" w:type="dxa"/>
          </w:tcPr>
          <w:p w14:paraId="3BD2BBA8" w14:textId="37D304B3" w:rsidR="00D77C04" w:rsidRPr="00767EEE" w:rsidRDefault="00BC6539"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.49</w:t>
            </w:r>
          </w:p>
        </w:tc>
        <w:tc>
          <w:tcPr>
            <w:tcW w:w="1123" w:type="dxa"/>
          </w:tcPr>
          <w:p w14:paraId="1E75EA69" w14:textId="66833DB0" w:rsidR="00D77C04" w:rsidRPr="00767EEE" w:rsidRDefault="000C4904"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A</w:t>
            </w:r>
            <w:r>
              <w:rPr>
                <w:rFonts w:ascii="Times New Roman" w:hAnsi="Times New Roman" w:cs="Times New Roman"/>
                <w:sz w:val="24"/>
                <w:szCs w:val="24"/>
                <w:lang w:val="en-GB"/>
              </w:rPr>
              <w:t>ccepted</w:t>
            </w:r>
          </w:p>
        </w:tc>
      </w:tr>
      <w:tr w:rsidR="00D77C04" w:rsidRPr="00767EEE" w14:paraId="170B200B" w14:textId="77777777" w:rsidTr="00331845">
        <w:tc>
          <w:tcPr>
            <w:tcW w:w="590" w:type="dxa"/>
          </w:tcPr>
          <w:p w14:paraId="3B43F2B1" w14:textId="77777777" w:rsidR="00D77C04" w:rsidRPr="00767EEE" w:rsidRDefault="00D77C04"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5.</w:t>
            </w:r>
          </w:p>
        </w:tc>
        <w:tc>
          <w:tcPr>
            <w:tcW w:w="3798" w:type="dxa"/>
          </w:tcPr>
          <w:p w14:paraId="38C251EF" w14:textId="282B1A3F" w:rsidR="00D77C04" w:rsidRPr="00767EEE" w:rsidRDefault="00A36280"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T</w:t>
            </w:r>
            <w:r w:rsidR="00BC6539" w:rsidRPr="00767EEE">
              <w:rPr>
                <w:rFonts w:ascii="Times New Roman" w:hAnsi="Times New Roman" w:cs="Times New Roman"/>
                <w:sz w:val="24"/>
                <w:szCs w:val="24"/>
                <w:lang w:val="en-GB"/>
              </w:rPr>
              <w:t>he</w:t>
            </w:r>
            <w:r w:rsidRPr="00767EEE">
              <w:rPr>
                <w:rFonts w:ascii="Times New Roman" w:hAnsi="Times New Roman" w:cs="Times New Roman"/>
                <w:sz w:val="24"/>
                <w:szCs w:val="24"/>
                <w:lang w:val="en-GB"/>
              </w:rPr>
              <w:t xml:space="preserve"> entrepreneurship education curriculum focuses on developing an entrepreneurial mindset among </w:t>
            </w:r>
            <w:r w:rsidRPr="00767EEE">
              <w:rPr>
                <w:rFonts w:ascii="Times New Roman" w:hAnsi="Times New Roman" w:cs="Times New Roman"/>
                <w:sz w:val="24"/>
                <w:szCs w:val="24"/>
                <w:lang w:val="en-GB"/>
              </w:rPr>
              <w:lastRenderedPageBreak/>
              <w:t>youth, encouraging innovation and creativity.</w:t>
            </w:r>
          </w:p>
        </w:tc>
        <w:tc>
          <w:tcPr>
            <w:tcW w:w="537" w:type="dxa"/>
          </w:tcPr>
          <w:p w14:paraId="11CE0B4E" w14:textId="0CA0D06A" w:rsidR="00D77C04" w:rsidRPr="00767EEE" w:rsidRDefault="00A36280"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lastRenderedPageBreak/>
              <w:t>52</w:t>
            </w:r>
          </w:p>
        </w:tc>
        <w:tc>
          <w:tcPr>
            <w:tcW w:w="600" w:type="dxa"/>
          </w:tcPr>
          <w:p w14:paraId="28945BC5" w14:textId="3E4B0484" w:rsidR="00D77C04" w:rsidRPr="00767EEE" w:rsidRDefault="00A36280"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48</w:t>
            </w:r>
          </w:p>
        </w:tc>
        <w:tc>
          <w:tcPr>
            <w:tcW w:w="664" w:type="dxa"/>
          </w:tcPr>
          <w:p w14:paraId="5E916364" w14:textId="15CCE2A0" w:rsidR="00D77C04" w:rsidRPr="00767EEE" w:rsidRDefault="00A36280"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0</w:t>
            </w:r>
          </w:p>
        </w:tc>
        <w:tc>
          <w:tcPr>
            <w:tcW w:w="612" w:type="dxa"/>
          </w:tcPr>
          <w:p w14:paraId="0A9ED078" w14:textId="694C2010" w:rsidR="00D77C04" w:rsidRPr="00767EEE" w:rsidRDefault="00A36280"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0</w:t>
            </w:r>
          </w:p>
        </w:tc>
        <w:tc>
          <w:tcPr>
            <w:tcW w:w="802" w:type="dxa"/>
          </w:tcPr>
          <w:p w14:paraId="09B0369B" w14:textId="23A848AA" w:rsidR="00D77C04" w:rsidRPr="00767EEE" w:rsidRDefault="00A36280"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3.52</w:t>
            </w:r>
          </w:p>
        </w:tc>
        <w:tc>
          <w:tcPr>
            <w:tcW w:w="624" w:type="dxa"/>
          </w:tcPr>
          <w:p w14:paraId="482B95D3" w14:textId="3CF6E64A" w:rsidR="00D77C04" w:rsidRPr="00767EEE" w:rsidRDefault="00A36280"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.50</w:t>
            </w:r>
          </w:p>
        </w:tc>
        <w:tc>
          <w:tcPr>
            <w:tcW w:w="1123" w:type="dxa"/>
          </w:tcPr>
          <w:p w14:paraId="4B1F9E5D" w14:textId="53E275A8" w:rsidR="00D77C04" w:rsidRPr="00767EEE" w:rsidRDefault="000C4904"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A</w:t>
            </w:r>
            <w:r>
              <w:rPr>
                <w:rFonts w:ascii="Times New Roman" w:hAnsi="Times New Roman" w:cs="Times New Roman"/>
                <w:sz w:val="24"/>
                <w:szCs w:val="24"/>
                <w:lang w:val="en-GB"/>
              </w:rPr>
              <w:t>ccepted</w:t>
            </w:r>
          </w:p>
        </w:tc>
      </w:tr>
    </w:tbl>
    <w:p w14:paraId="12D64807" w14:textId="77777777" w:rsidR="00331845" w:rsidRDefault="00331845" w:rsidP="00331845">
      <w:pPr>
        <w:pStyle w:val="NoSpacing"/>
        <w:jc w:val="both"/>
        <w:rPr>
          <w:rFonts w:ascii="Times New Roman" w:hAnsi="Times New Roman" w:cs="Times New Roman"/>
          <w:i/>
          <w:iCs/>
          <w:sz w:val="24"/>
          <w:szCs w:val="24"/>
          <w:lang w:val="en-GB"/>
        </w:rPr>
      </w:pPr>
      <w:r w:rsidRPr="00167AE3">
        <w:rPr>
          <w:rFonts w:ascii="Times New Roman" w:hAnsi="Times New Roman" w:cs="Times New Roman"/>
          <w:i/>
          <w:iCs/>
          <w:sz w:val="24"/>
          <w:szCs w:val="24"/>
          <w:lang w:val="en-GB"/>
        </w:rPr>
        <w:t>Key: SA = Strongly agree, A = Agree, D = Disagree, SD = Strongly disagree</w:t>
      </w:r>
    </w:p>
    <w:p w14:paraId="4195F8F4" w14:textId="77777777" w:rsidR="00331845" w:rsidRPr="00167AE3" w:rsidRDefault="00331845" w:rsidP="00331845">
      <w:pPr>
        <w:pStyle w:val="NoSpacing"/>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Decision Value for Remark: 0.00 – 2.44 = not accepted, 2.45 – 4.00 = Accepted</w:t>
      </w:r>
    </w:p>
    <w:p w14:paraId="7CEC5DC5" w14:textId="77777777" w:rsidR="00331845" w:rsidRDefault="00331845" w:rsidP="00A61863">
      <w:pPr>
        <w:pStyle w:val="NoSpacing"/>
        <w:jc w:val="both"/>
        <w:rPr>
          <w:rFonts w:ascii="Times New Roman" w:hAnsi="Times New Roman" w:cs="Times New Roman"/>
          <w:sz w:val="24"/>
          <w:szCs w:val="24"/>
          <w:lang w:val="en-GB"/>
        </w:rPr>
      </w:pPr>
    </w:p>
    <w:p w14:paraId="0ED5322D" w14:textId="2DFA7878" w:rsidR="00D77C04" w:rsidRPr="00767EEE" w:rsidRDefault="00A36280" w:rsidP="00ED3E11">
      <w:pPr>
        <w:pStyle w:val="NoSpacing"/>
        <w:spacing w:line="360" w:lineRule="auto"/>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 xml:space="preserve">Table 3 shows the </w:t>
      </w:r>
      <w:r w:rsidR="00534A64" w:rsidRPr="00767EEE">
        <w:rPr>
          <w:rFonts w:ascii="Times New Roman" w:hAnsi="Times New Roman" w:cs="Times New Roman"/>
          <w:sz w:val="24"/>
          <w:szCs w:val="24"/>
          <w:lang w:val="en-GB"/>
        </w:rPr>
        <w:t xml:space="preserve">techniques used </w:t>
      </w:r>
      <w:r w:rsidR="00115DA3" w:rsidRPr="00767EEE">
        <w:rPr>
          <w:rFonts w:ascii="Times New Roman" w:hAnsi="Times New Roman" w:cs="Times New Roman"/>
          <w:sz w:val="24"/>
          <w:szCs w:val="24"/>
          <w:lang w:val="en-GB"/>
        </w:rPr>
        <w:t>in acquiring entrepreneurship education curriculum for youth unemployment in Nigeria. The table shoes that the respondents agreed to all the items in the table. Based on the result from this table and mean score acceptance by the decision rule, the techniques used in acquiring entrepreneurship education curriculum for youth unemployment in Nigeria are: availability of entrepreneurship education opportunities for youths in Nigeria, the curriculum incorporates practical and hands-on activities to enhance entrepreneurial skills among the youth, entrepreneurship education curriculum aligns with the current and the future needs of industries</w:t>
      </w:r>
      <w:r w:rsidR="00A70928" w:rsidRPr="00767EEE">
        <w:rPr>
          <w:rFonts w:ascii="Times New Roman" w:hAnsi="Times New Roman" w:cs="Times New Roman"/>
          <w:sz w:val="24"/>
          <w:szCs w:val="24"/>
          <w:lang w:val="en-GB"/>
        </w:rPr>
        <w:t xml:space="preserve"> in Nigeria, fostering employability, entrepreneurship education programs are inclusive, catering to the diverse needs and backgrou</w:t>
      </w:r>
      <w:r w:rsidR="00852AFE" w:rsidRPr="00767EEE">
        <w:rPr>
          <w:rFonts w:ascii="Times New Roman" w:hAnsi="Times New Roman" w:cs="Times New Roman"/>
          <w:sz w:val="24"/>
          <w:szCs w:val="24"/>
          <w:lang w:val="en-GB"/>
        </w:rPr>
        <w:t>n</w:t>
      </w:r>
      <w:r w:rsidR="00A70928" w:rsidRPr="00767EEE">
        <w:rPr>
          <w:rFonts w:ascii="Times New Roman" w:hAnsi="Times New Roman" w:cs="Times New Roman"/>
          <w:sz w:val="24"/>
          <w:szCs w:val="24"/>
          <w:lang w:val="en-GB"/>
        </w:rPr>
        <w:t>ds of Nigerian youths and entrepreneurship education curriculum focuses on developing an entrepreneurial mindset among youths, encouraging innovation of creativity.</w:t>
      </w:r>
    </w:p>
    <w:p w14:paraId="11C988F2" w14:textId="77777777" w:rsidR="009608C7" w:rsidRPr="00767EEE" w:rsidRDefault="009608C7" w:rsidP="00A61863">
      <w:pPr>
        <w:pStyle w:val="NoSpacing"/>
        <w:jc w:val="both"/>
        <w:rPr>
          <w:rFonts w:ascii="Times New Roman" w:hAnsi="Times New Roman" w:cs="Times New Roman"/>
          <w:sz w:val="24"/>
          <w:szCs w:val="24"/>
          <w:lang w:val="en-GB"/>
        </w:rPr>
      </w:pPr>
    </w:p>
    <w:p w14:paraId="7B699785" w14:textId="1DC5A10D" w:rsidR="009608C7" w:rsidRPr="00767EEE" w:rsidRDefault="009608C7"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Research question 3: What are the challenges that hindered entrepreneurship education in youth employment in Nigeria?</w:t>
      </w:r>
    </w:p>
    <w:p w14:paraId="02E0DF77" w14:textId="61499C03" w:rsidR="009608C7" w:rsidRPr="00767EEE" w:rsidRDefault="009608C7"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Table 4: Challenges that hindered entrepreneurship education in youth employment in Nigeria</w:t>
      </w:r>
    </w:p>
    <w:tbl>
      <w:tblPr>
        <w:tblStyle w:val="TableGrid"/>
        <w:tblW w:w="9385" w:type="dxa"/>
        <w:tblLook w:val="04A0" w:firstRow="1" w:lastRow="0" w:firstColumn="1" w:lastColumn="0" w:noHBand="0" w:noVBand="1"/>
      </w:tblPr>
      <w:tblGrid>
        <w:gridCol w:w="590"/>
        <w:gridCol w:w="3824"/>
        <w:gridCol w:w="537"/>
        <w:gridCol w:w="603"/>
        <w:gridCol w:w="667"/>
        <w:gridCol w:w="613"/>
        <w:gridCol w:w="803"/>
        <w:gridCol w:w="625"/>
        <w:gridCol w:w="1123"/>
      </w:tblGrid>
      <w:tr w:rsidR="00331845" w:rsidRPr="00DB5097" w14:paraId="609ED0CE" w14:textId="77777777" w:rsidTr="00331845">
        <w:tc>
          <w:tcPr>
            <w:tcW w:w="590" w:type="dxa"/>
          </w:tcPr>
          <w:p w14:paraId="01DF8273" w14:textId="77777777" w:rsidR="00331845" w:rsidRPr="00DB5097" w:rsidRDefault="00331845" w:rsidP="00331845">
            <w:pPr>
              <w:pStyle w:val="NoSpacing"/>
              <w:jc w:val="both"/>
              <w:rPr>
                <w:rFonts w:ascii="Times New Roman" w:hAnsi="Times New Roman" w:cs="Times New Roman"/>
                <w:b/>
                <w:bCs/>
                <w:sz w:val="24"/>
                <w:szCs w:val="24"/>
                <w:lang w:val="en-GB"/>
              </w:rPr>
            </w:pPr>
            <w:r w:rsidRPr="00DB5097">
              <w:rPr>
                <w:rFonts w:ascii="Times New Roman" w:hAnsi="Times New Roman" w:cs="Times New Roman"/>
                <w:b/>
                <w:bCs/>
                <w:sz w:val="24"/>
                <w:szCs w:val="24"/>
                <w:lang w:val="en-GB"/>
              </w:rPr>
              <w:t>S/N</w:t>
            </w:r>
          </w:p>
        </w:tc>
        <w:tc>
          <w:tcPr>
            <w:tcW w:w="3824" w:type="dxa"/>
          </w:tcPr>
          <w:p w14:paraId="769C188B" w14:textId="77777777" w:rsidR="00331845" w:rsidRPr="00DB5097" w:rsidRDefault="00331845" w:rsidP="00331845">
            <w:pPr>
              <w:pStyle w:val="NoSpacing"/>
              <w:jc w:val="both"/>
              <w:rPr>
                <w:rFonts w:ascii="Times New Roman" w:hAnsi="Times New Roman" w:cs="Times New Roman"/>
                <w:b/>
                <w:bCs/>
                <w:sz w:val="24"/>
                <w:szCs w:val="24"/>
                <w:lang w:val="en-GB"/>
              </w:rPr>
            </w:pPr>
            <w:r w:rsidRPr="00DB5097">
              <w:rPr>
                <w:rFonts w:ascii="Times New Roman" w:hAnsi="Times New Roman" w:cs="Times New Roman"/>
                <w:b/>
                <w:bCs/>
                <w:sz w:val="24"/>
                <w:szCs w:val="24"/>
                <w:lang w:val="en-GB"/>
              </w:rPr>
              <w:t>ITEM</w:t>
            </w:r>
          </w:p>
        </w:tc>
        <w:tc>
          <w:tcPr>
            <w:tcW w:w="537" w:type="dxa"/>
          </w:tcPr>
          <w:p w14:paraId="5D667120" w14:textId="77777777" w:rsidR="00331845" w:rsidRPr="00DB5097" w:rsidRDefault="00331845" w:rsidP="00331845">
            <w:pPr>
              <w:pStyle w:val="NoSpacing"/>
              <w:jc w:val="both"/>
              <w:rPr>
                <w:rFonts w:ascii="Times New Roman" w:hAnsi="Times New Roman" w:cs="Times New Roman"/>
                <w:b/>
                <w:bCs/>
                <w:sz w:val="24"/>
                <w:szCs w:val="24"/>
                <w:lang w:val="en-GB"/>
              </w:rPr>
            </w:pPr>
            <w:r w:rsidRPr="00DB5097">
              <w:rPr>
                <w:rFonts w:ascii="Times New Roman" w:hAnsi="Times New Roman" w:cs="Times New Roman"/>
                <w:b/>
                <w:bCs/>
                <w:sz w:val="24"/>
                <w:szCs w:val="24"/>
                <w:lang w:val="en-GB"/>
              </w:rPr>
              <w:t>SA</w:t>
            </w:r>
          </w:p>
        </w:tc>
        <w:tc>
          <w:tcPr>
            <w:tcW w:w="603" w:type="dxa"/>
          </w:tcPr>
          <w:p w14:paraId="3E0EC74B" w14:textId="77777777" w:rsidR="00331845" w:rsidRPr="00DB5097" w:rsidRDefault="00331845" w:rsidP="00331845">
            <w:pPr>
              <w:pStyle w:val="NoSpacing"/>
              <w:jc w:val="both"/>
              <w:rPr>
                <w:rFonts w:ascii="Times New Roman" w:hAnsi="Times New Roman" w:cs="Times New Roman"/>
                <w:b/>
                <w:bCs/>
                <w:sz w:val="24"/>
                <w:szCs w:val="24"/>
                <w:lang w:val="en-GB"/>
              </w:rPr>
            </w:pPr>
            <w:r w:rsidRPr="00DB5097">
              <w:rPr>
                <w:rFonts w:ascii="Times New Roman" w:hAnsi="Times New Roman" w:cs="Times New Roman"/>
                <w:b/>
                <w:bCs/>
                <w:sz w:val="24"/>
                <w:szCs w:val="24"/>
                <w:lang w:val="en-GB"/>
              </w:rPr>
              <w:t>A</w:t>
            </w:r>
          </w:p>
        </w:tc>
        <w:tc>
          <w:tcPr>
            <w:tcW w:w="667" w:type="dxa"/>
          </w:tcPr>
          <w:p w14:paraId="58006CF3" w14:textId="77777777" w:rsidR="00331845" w:rsidRPr="00DB5097" w:rsidRDefault="00331845" w:rsidP="00331845">
            <w:pPr>
              <w:pStyle w:val="NoSpacing"/>
              <w:jc w:val="both"/>
              <w:rPr>
                <w:rFonts w:ascii="Times New Roman" w:hAnsi="Times New Roman" w:cs="Times New Roman"/>
                <w:b/>
                <w:bCs/>
                <w:sz w:val="24"/>
                <w:szCs w:val="24"/>
                <w:lang w:val="en-GB"/>
              </w:rPr>
            </w:pPr>
            <w:r w:rsidRPr="00DB5097">
              <w:rPr>
                <w:rFonts w:ascii="Times New Roman" w:hAnsi="Times New Roman" w:cs="Times New Roman"/>
                <w:b/>
                <w:bCs/>
                <w:sz w:val="24"/>
                <w:szCs w:val="24"/>
                <w:lang w:val="en-GB"/>
              </w:rPr>
              <w:t>D</w:t>
            </w:r>
          </w:p>
        </w:tc>
        <w:tc>
          <w:tcPr>
            <w:tcW w:w="613" w:type="dxa"/>
          </w:tcPr>
          <w:p w14:paraId="236084EA" w14:textId="77777777" w:rsidR="00331845" w:rsidRPr="00DB5097" w:rsidRDefault="00331845" w:rsidP="00331845">
            <w:pPr>
              <w:pStyle w:val="NoSpacing"/>
              <w:jc w:val="both"/>
              <w:rPr>
                <w:rFonts w:ascii="Times New Roman" w:hAnsi="Times New Roman" w:cs="Times New Roman"/>
                <w:b/>
                <w:bCs/>
                <w:sz w:val="24"/>
                <w:szCs w:val="24"/>
                <w:lang w:val="en-GB"/>
              </w:rPr>
            </w:pPr>
            <w:r w:rsidRPr="00DB5097">
              <w:rPr>
                <w:rFonts w:ascii="Times New Roman" w:hAnsi="Times New Roman" w:cs="Times New Roman"/>
                <w:b/>
                <w:bCs/>
                <w:sz w:val="24"/>
                <w:szCs w:val="24"/>
                <w:lang w:val="en-GB"/>
              </w:rPr>
              <w:t>SD</w:t>
            </w:r>
          </w:p>
        </w:tc>
        <w:tc>
          <w:tcPr>
            <w:tcW w:w="803" w:type="dxa"/>
          </w:tcPr>
          <w:p w14:paraId="48D7C84B" w14:textId="77777777" w:rsidR="00331845" w:rsidRPr="00DB5097" w:rsidRDefault="00331845" w:rsidP="00331845">
            <w:pPr>
              <w:pStyle w:val="NoSpacing"/>
              <w:jc w:val="both"/>
              <w:rPr>
                <w:rFonts w:ascii="Times New Roman" w:hAnsi="Times New Roman" w:cs="Times New Roman"/>
                <w:b/>
                <w:bCs/>
                <w:sz w:val="24"/>
                <w:szCs w:val="24"/>
                <w:lang w:val="en-GB"/>
              </w:rPr>
            </w:pPr>
            <w:r w:rsidRPr="00DB5097">
              <w:rPr>
                <w:rFonts w:ascii="Times New Roman" w:hAnsi="Times New Roman" w:cs="Times New Roman"/>
                <w:b/>
                <w:bCs/>
                <w:sz w:val="24"/>
                <w:szCs w:val="24"/>
                <w:lang w:val="en-GB"/>
              </w:rPr>
              <w:t>Mean</w:t>
            </w:r>
          </w:p>
        </w:tc>
        <w:tc>
          <w:tcPr>
            <w:tcW w:w="625" w:type="dxa"/>
          </w:tcPr>
          <w:p w14:paraId="192BC36F" w14:textId="77777777" w:rsidR="00331845" w:rsidRPr="00DB5097" w:rsidRDefault="00331845" w:rsidP="00331845">
            <w:pPr>
              <w:pStyle w:val="NoSpacing"/>
              <w:jc w:val="both"/>
              <w:rPr>
                <w:rFonts w:ascii="Times New Roman" w:hAnsi="Times New Roman" w:cs="Times New Roman"/>
                <w:b/>
                <w:bCs/>
                <w:sz w:val="24"/>
                <w:szCs w:val="24"/>
                <w:lang w:val="en-GB"/>
              </w:rPr>
            </w:pPr>
            <w:r w:rsidRPr="00DB5097">
              <w:rPr>
                <w:rFonts w:ascii="Times New Roman" w:hAnsi="Times New Roman" w:cs="Times New Roman"/>
                <w:b/>
                <w:bCs/>
                <w:sz w:val="24"/>
                <w:szCs w:val="24"/>
                <w:lang w:val="en-GB"/>
              </w:rPr>
              <w:t>Std. D</w:t>
            </w:r>
          </w:p>
        </w:tc>
        <w:tc>
          <w:tcPr>
            <w:tcW w:w="1123" w:type="dxa"/>
          </w:tcPr>
          <w:p w14:paraId="781386CB" w14:textId="1A03AACC" w:rsidR="00331845" w:rsidRPr="00DB5097" w:rsidRDefault="00331845" w:rsidP="00331845">
            <w:pPr>
              <w:pStyle w:val="NoSpacing"/>
              <w:jc w:val="both"/>
              <w:rPr>
                <w:rFonts w:ascii="Times New Roman" w:hAnsi="Times New Roman" w:cs="Times New Roman"/>
                <w:b/>
                <w:bCs/>
                <w:sz w:val="24"/>
                <w:szCs w:val="24"/>
                <w:lang w:val="en-GB"/>
              </w:rPr>
            </w:pPr>
            <w:r w:rsidRPr="00DB5097">
              <w:rPr>
                <w:rFonts w:ascii="Times New Roman" w:hAnsi="Times New Roman" w:cs="Times New Roman"/>
                <w:b/>
                <w:bCs/>
                <w:sz w:val="24"/>
                <w:szCs w:val="24"/>
                <w:lang w:val="en-GB"/>
              </w:rPr>
              <w:t>Remark</w:t>
            </w:r>
          </w:p>
        </w:tc>
      </w:tr>
      <w:tr w:rsidR="00331845" w:rsidRPr="00767EEE" w14:paraId="2B15AD89" w14:textId="77777777" w:rsidTr="00331845">
        <w:tc>
          <w:tcPr>
            <w:tcW w:w="590" w:type="dxa"/>
          </w:tcPr>
          <w:p w14:paraId="47BD52CA" w14:textId="77777777"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1.</w:t>
            </w:r>
          </w:p>
        </w:tc>
        <w:tc>
          <w:tcPr>
            <w:tcW w:w="3824" w:type="dxa"/>
          </w:tcPr>
          <w:p w14:paraId="451DF50F" w14:textId="2B7C1F6B"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The availability of qualified instructors that positively impact the effectiveness of entrepreneurship education.</w:t>
            </w:r>
          </w:p>
        </w:tc>
        <w:tc>
          <w:tcPr>
            <w:tcW w:w="537" w:type="dxa"/>
          </w:tcPr>
          <w:p w14:paraId="294F2CF2" w14:textId="642295F0"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44</w:t>
            </w:r>
          </w:p>
        </w:tc>
        <w:tc>
          <w:tcPr>
            <w:tcW w:w="603" w:type="dxa"/>
          </w:tcPr>
          <w:p w14:paraId="5D7C1A5A" w14:textId="47E37E2F"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56</w:t>
            </w:r>
          </w:p>
        </w:tc>
        <w:tc>
          <w:tcPr>
            <w:tcW w:w="667" w:type="dxa"/>
          </w:tcPr>
          <w:p w14:paraId="7D0BD1BF" w14:textId="4FDF6268"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0</w:t>
            </w:r>
          </w:p>
        </w:tc>
        <w:tc>
          <w:tcPr>
            <w:tcW w:w="613" w:type="dxa"/>
          </w:tcPr>
          <w:p w14:paraId="497A9189" w14:textId="6FB347C6"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0</w:t>
            </w:r>
          </w:p>
        </w:tc>
        <w:tc>
          <w:tcPr>
            <w:tcW w:w="803" w:type="dxa"/>
          </w:tcPr>
          <w:p w14:paraId="7E2E0610" w14:textId="777CA25E"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3.44</w:t>
            </w:r>
          </w:p>
        </w:tc>
        <w:tc>
          <w:tcPr>
            <w:tcW w:w="625" w:type="dxa"/>
          </w:tcPr>
          <w:p w14:paraId="46AB9716" w14:textId="792F6E82"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.49</w:t>
            </w:r>
          </w:p>
        </w:tc>
        <w:tc>
          <w:tcPr>
            <w:tcW w:w="1123" w:type="dxa"/>
          </w:tcPr>
          <w:p w14:paraId="16F8D294" w14:textId="19BC0245"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A</w:t>
            </w:r>
            <w:r>
              <w:rPr>
                <w:rFonts w:ascii="Times New Roman" w:hAnsi="Times New Roman" w:cs="Times New Roman"/>
                <w:sz w:val="24"/>
                <w:szCs w:val="24"/>
                <w:lang w:val="en-GB"/>
              </w:rPr>
              <w:t>ccepted</w:t>
            </w:r>
          </w:p>
        </w:tc>
      </w:tr>
      <w:tr w:rsidR="00331845" w:rsidRPr="00767EEE" w14:paraId="71F2A96B" w14:textId="77777777" w:rsidTr="00331845">
        <w:tc>
          <w:tcPr>
            <w:tcW w:w="590" w:type="dxa"/>
          </w:tcPr>
          <w:p w14:paraId="79AF17FD" w14:textId="77777777"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2.</w:t>
            </w:r>
          </w:p>
        </w:tc>
        <w:tc>
          <w:tcPr>
            <w:tcW w:w="3824" w:type="dxa"/>
          </w:tcPr>
          <w:p w14:paraId="4D384017" w14:textId="2542C2C0"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Access to relevant and up-to-date teaching materials is a challenge in promoting entrepreneurship education.</w:t>
            </w:r>
          </w:p>
        </w:tc>
        <w:tc>
          <w:tcPr>
            <w:tcW w:w="537" w:type="dxa"/>
          </w:tcPr>
          <w:p w14:paraId="01FFA3E0" w14:textId="7E50EFCE"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36</w:t>
            </w:r>
          </w:p>
        </w:tc>
        <w:tc>
          <w:tcPr>
            <w:tcW w:w="603" w:type="dxa"/>
          </w:tcPr>
          <w:p w14:paraId="473E82F8" w14:textId="2738814B"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64</w:t>
            </w:r>
          </w:p>
        </w:tc>
        <w:tc>
          <w:tcPr>
            <w:tcW w:w="667" w:type="dxa"/>
          </w:tcPr>
          <w:p w14:paraId="44333F95" w14:textId="45483F05"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0</w:t>
            </w:r>
          </w:p>
        </w:tc>
        <w:tc>
          <w:tcPr>
            <w:tcW w:w="613" w:type="dxa"/>
          </w:tcPr>
          <w:p w14:paraId="7D1B1FA7" w14:textId="332E1201"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0</w:t>
            </w:r>
          </w:p>
        </w:tc>
        <w:tc>
          <w:tcPr>
            <w:tcW w:w="803" w:type="dxa"/>
          </w:tcPr>
          <w:p w14:paraId="149A326C" w14:textId="66C4C964"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3.36</w:t>
            </w:r>
          </w:p>
        </w:tc>
        <w:tc>
          <w:tcPr>
            <w:tcW w:w="625" w:type="dxa"/>
          </w:tcPr>
          <w:p w14:paraId="7A8D0A4F" w14:textId="7DD02380"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.48</w:t>
            </w:r>
          </w:p>
        </w:tc>
        <w:tc>
          <w:tcPr>
            <w:tcW w:w="1123" w:type="dxa"/>
          </w:tcPr>
          <w:p w14:paraId="11323CCF" w14:textId="5CAFC058" w:rsidR="00331845" w:rsidRPr="00767EEE" w:rsidRDefault="00331845" w:rsidP="00331845">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31845" w:rsidRPr="00767EEE" w14:paraId="15D39EAF" w14:textId="77777777" w:rsidTr="00331845">
        <w:tc>
          <w:tcPr>
            <w:tcW w:w="590" w:type="dxa"/>
          </w:tcPr>
          <w:p w14:paraId="055A6469" w14:textId="77777777"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3.</w:t>
            </w:r>
          </w:p>
        </w:tc>
        <w:tc>
          <w:tcPr>
            <w:tcW w:w="3824" w:type="dxa"/>
          </w:tcPr>
          <w:p w14:paraId="77CAD167" w14:textId="2C29A959"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Financial constraints affect the implementation of practical components in entrepreneurship education</w:t>
            </w:r>
          </w:p>
        </w:tc>
        <w:tc>
          <w:tcPr>
            <w:tcW w:w="537" w:type="dxa"/>
          </w:tcPr>
          <w:p w14:paraId="3AD064A3" w14:textId="42DFD757"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28</w:t>
            </w:r>
          </w:p>
        </w:tc>
        <w:tc>
          <w:tcPr>
            <w:tcW w:w="603" w:type="dxa"/>
          </w:tcPr>
          <w:p w14:paraId="67B1A3BE" w14:textId="2D83295A"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72</w:t>
            </w:r>
          </w:p>
        </w:tc>
        <w:tc>
          <w:tcPr>
            <w:tcW w:w="667" w:type="dxa"/>
          </w:tcPr>
          <w:p w14:paraId="24E3AAC2" w14:textId="0346D900"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0</w:t>
            </w:r>
          </w:p>
        </w:tc>
        <w:tc>
          <w:tcPr>
            <w:tcW w:w="613" w:type="dxa"/>
          </w:tcPr>
          <w:p w14:paraId="4D1A9C2F" w14:textId="17A25354"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0</w:t>
            </w:r>
          </w:p>
        </w:tc>
        <w:tc>
          <w:tcPr>
            <w:tcW w:w="803" w:type="dxa"/>
          </w:tcPr>
          <w:p w14:paraId="10E68A66" w14:textId="40122DBF"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3.28</w:t>
            </w:r>
          </w:p>
        </w:tc>
        <w:tc>
          <w:tcPr>
            <w:tcW w:w="625" w:type="dxa"/>
          </w:tcPr>
          <w:p w14:paraId="77581DEE" w14:textId="639DF0ED"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.45</w:t>
            </w:r>
          </w:p>
        </w:tc>
        <w:tc>
          <w:tcPr>
            <w:tcW w:w="1123" w:type="dxa"/>
          </w:tcPr>
          <w:p w14:paraId="509D2376" w14:textId="5D72E169" w:rsidR="00331845" w:rsidRPr="00767EEE" w:rsidRDefault="00331845" w:rsidP="00331845">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31845" w:rsidRPr="00767EEE" w14:paraId="0EFDA7A5" w14:textId="77777777" w:rsidTr="00331845">
        <w:tc>
          <w:tcPr>
            <w:tcW w:w="590" w:type="dxa"/>
          </w:tcPr>
          <w:p w14:paraId="727B525F" w14:textId="77777777"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4.</w:t>
            </w:r>
          </w:p>
        </w:tc>
        <w:tc>
          <w:tcPr>
            <w:tcW w:w="3824" w:type="dxa"/>
          </w:tcPr>
          <w:p w14:paraId="00140C90" w14:textId="2ED7F1E2"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There is insufficient emphasis on practical skills development in entrepreneurship programs</w:t>
            </w:r>
          </w:p>
        </w:tc>
        <w:tc>
          <w:tcPr>
            <w:tcW w:w="537" w:type="dxa"/>
          </w:tcPr>
          <w:p w14:paraId="1C32A224" w14:textId="02CC75F6"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40</w:t>
            </w:r>
          </w:p>
        </w:tc>
        <w:tc>
          <w:tcPr>
            <w:tcW w:w="603" w:type="dxa"/>
          </w:tcPr>
          <w:p w14:paraId="5D8310E6" w14:textId="6CCF67CB"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60</w:t>
            </w:r>
          </w:p>
        </w:tc>
        <w:tc>
          <w:tcPr>
            <w:tcW w:w="667" w:type="dxa"/>
          </w:tcPr>
          <w:p w14:paraId="082C3C85" w14:textId="519F66C0"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0</w:t>
            </w:r>
          </w:p>
        </w:tc>
        <w:tc>
          <w:tcPr>
            <w:tcW w:w="613" w:type="dxa"/>
          </w:tcPr>
          <w:p w14:paraId="241A828D" w14:textId="08E92226"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0</w:t>
            </w:r>
          </w:p>
        </w:tc>
        <w:tc>
          <w:tcPr>
            <w:tcW w:w="803" w:type="dxa"/>
          </w:tcPr>
          <w:p w14:paraId="280F1299" w14:textId="084D5FF1"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3.40</w:t>
            </w:r>
          </w:p>
        </w:tc>
        <w:tc>
          <w:tcPr>
            <w:tcW w:w="625" w:type="dxa"/>
          </w:tcPr>
          <w:p w14:paraId="654933F9" w14:textId="732860A3"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.49</w:t>
            </w:r>
          </w:p>
        </w:tc>
        <w:tc>
          <w:tcPr>
            <w:tcW w:w="1123" w:type="dxa"/>
          </w:tcPr>
          <w:p w14:paraId="68FFF06A" w14:textId="1B3E5323"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A</w:t>
            </w:r>
            <w:r>
              <w:rPr>
                <w:rFonts w:ascii="Times New Roman" w:hAnsi="Times New Roman" w:cs="Times New Roman"/>
                <w:sz w:val="24"/>
                <w:szCs w:val="24"/>
                <w:lang w:val="en-GB"/>
              </w:rPr>
              <w:t>ccepted</w:t>
            </w:r>
          </w:p>
        </w:tc>
      </w:tr>
      <w:tr w:rsidR="00331845" w:rsidRPr="00767EEE" w14:paraId="2B38B096" w14:textId="77777777" w:rsidTr="00331845">
        <w:tc>
          <w:tcPr>
            <w:tcW w:w="590" w:type="dxa"/>
          </w:tcPr>
          <w:p w14:paraId="34151306" w14:textId="77777777"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5.</w:t>
            </w:r>
          </w:p>
        </w:tc>
        <w:tc>
          <w:tcPr>
            <w:tcW w:w="3824" w:type="dxa"/>
          </w:tcPr>
          <w:p w14:paraId="27879BDB" w14:textId="3862C106"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Gender disparities exist in access to entrepreneurship education opportunities</w:t>
            </w:r>
          </w:p>
        </w:tc>
        <w:tc>
          <w:tcPr>
            <w:tcW w:w="537" w:type="dxa"/>
          </w:tcPr>
          <w:p w14:paraId="1872EFC3" w14:textId="5D0815EC"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48</w:t>
            </w:r>
          </w:p>
        </w:tc>
        <w:tc>
          <w:tcPr>
            <w:tcW w:w="603" w:type="dxa"/>
          </w:tcPr>
          <w:p w14:paraId="0C64BF18" w14:textId="112755E3"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52</w:t>
            </w:r>
          </w:p>
        </w:tc>
        <w:tc>
          <w:tcPr>
            <w:tcW w:w="667" w:type="dxa"/>
          </w:tcPr>
          <w:p w14:paraId="1003B87D" w14:textId="03619BED"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0</w:t>
            </w:r>
          </w:p>
        </w:tc>
        <w:tc>
          <w:tcPr>
            <w:tcW w:w="613" w:type="dxa"/>
          </w:tcPr>
          <w:p w14:paraId="79C952CC" w14:textId="77777777"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0</w:t>
            </w:r>
          </w:p>
        </w:tc>
        <w:tc>
          <w:tcPr>
            <w:tcW w:w="803" w:type="dxa"/>
          </w:tcPr>
          <w:p w14:paraId="3B7A4F93" w14:textId="77777777"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3.48</w:t>
            </w:r>
          </w:p>
        </w:tc>
        <w:tc>
          <w:tcPr>
            <w:tcW w:w="625" w:type="dxa"/>
          </w:tcPr>
          <w:p w14:paraId="5E4B90CB" w14:textId="589137D1"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.50</w:t>
            </w:r>
          </w:p>
        </w:tc>
        <w:tc>
          <w:tcPr>
            <w:tcW w:w="1123" w:type="dxa"/>
          </w:tcPr>
          <w:p w14:paraId="315E986C" w14:textId="41081EF6" w:rsidR="00331845" w:rsidRPr="00767EEE" w:rsidRDefault="00331845" w:rsidP="00331845">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A</w:t>
            </w:r>
            <w:r>
              <w:rPr>
                <w:rFonts w:ascii="Times New Roman" w:hAnsi="Times New Roman" w:cs="Times New Roman"/>
                <w:sz w:val="24"/>
                <w:szCs w:val="24"/>
                <w:lang w:val="en-GB"/>
              </w:rPr>
              <w:t>ccepted</w:t>
            </w:r>
          </w:p>
        </w:tc>
      </w:tr>
    </w:tbl>
    <w:p w14:paraId="1CDC7987" w14:textId="77777777" w:rsidR="00331845" w:rsidRDefault="00331845" w:rsidP="00331845">
      <w:pPr>
        <w:pStyle w:val="NoSpacing"/>
        <w:jc w:val="both"/>
        <w:rPr>
          <w:rFonts w:ascii="Times New Roman" w:hAnsi="Times New Roman" w:cs="Times New Roman"/>
          <w:i/>
          <w:iCs/>
          <w:sz w:val="24"/>
          <w:szCs w:val="24"/>
          <w:lang w:val="en-GB"/>
        </w:rPr>
      </w:pPr>
      <w:r w:rsidRPr="00167AE3">
        <w:rPr>
          <w:rFonts w:ascii="Times New Roman" w:hAnsi="Times New Roman" w:cs="Times New Roman"/>
          <w:i/>
          <w:iCs/>
          <w:sz w:val="24"/>
          <w:szCs w:val="24"/>
          <w:lang w:val="en-GB"/>
        </w:rPr>
        <w:t>Key: SA = Strongly agree, A = Agree, D = Disagree, SD = Strongly disagree</w:t>
      </w:r>
    </w:p>
    <w:p w14:paraId="512EDF2C" w14:textId="77777777" w:rsidR="00331845" w:rsidRPr="00167AE3" w:rsidRDefault="00331845" w:rsidP="00331845">
      <w:pPr>
        <w:pStyle w:val="NoSpacing"/>
        <w:jc w:val="both"/>
        <w:rPr>
          <w:rFonts w:ascii="Times New Roman" w:hAnsi="Times New Roman" w:cs="Times New Roman"/>
          <w:i/>
          <w:iCs/>
          <w:sz w:val="24"/>
          <w:szCs w:val="24"/>
          <w:lang w:val="en-GB"/>
        </w:rPr>
      </w:pPr>
      <w:r>
        <w:rPr>
          <w:rFonts w:ascii="Times New Roman" w:hAnsi="Times New Roman" w:cs="Times New Roman"/>
          <w:i/>
          <w:iCs/>
          <w:sz w:val="24"/>
          <w:szCs w:val="24"/>
          <w:lang w:val="en-GB"/>
        </w:rPr>
        <w:lastRenderedPageBreak/>
        <w:t>Decision Value for Remark: 0.00 – 2.44 = not accepted, 2.45 – 4.00 = Accepted</w:t>
      </w:r>
    </w:p>
    <w:p w14:paraId="0FB7E518" w14:textId="77777777" w:rsidR="00331845" w:rsidRDefault="00331845" w:rsidP="00A61863">
      <w:pPr>
        <w:pStyle w:val="NoSpacing"/>
        <w:jc w:val="both"/>
        <w:rPr>
          <w:rFonts w:ascii="Times New Roman" w:hAnsi="Times New Roman" w:cs="Times New Roman"/>
          <w:sz w:val="24"/>
          <w:szCs w:val="24"/>
          <w:lang w:val="en-GB"/>
        </w:rPr>
      </w:pPr>
    </w:p>
    <w:p w14:paraId="0BB6E0EC" w14:textId="317C7C43" w:rsidR="009608C7" w:rsidRPr="00767EEE" w:rsidRDefault="00A80881" w:rsidP="00ED3E11">
      <w:pPr>
        <w:pStyle w:val="NoSpacing"/>
        <w:spacing w:line="360" w:lineRule="auto"/>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Table 4 shoes the challenges that hinders entrepreneurship education in youth employment in Nigeria. The table indicates agreement among the students for all items as challenges. Based on the result from this table and mean score acceptance decision by rule, the challenges that hinders entrepreneurship education in Nigeria are</w:t>
      </w:r>
      <w:r w:rsidR="003B6A78" w:rsidRPr="00767EEE">
        <w:rPr>
          <w:rFonts w:ascii="Times New Roman" w:hAnsi="Times New Roman" w:cs="Times New Roman"/>
          <w:sz w:val="24"/>
          <w:szCs w:val="24"/>
          <w:lang w:val="en-GB"/>
        </w:rPr>
        <w:t>: lack of access to relevant and up-to-date teaching materials, financial constraints affecting the practical components of entrepreneurship education, insufficient emphasis on practical skills development in entrepreneurship programs and gender disparities that exist in access to entrepreneurship education opportunities.</w:t>
      </w:r>
    </w:p>
    <w:p w14:paraId="1991D336" w14:textId="77777777" w:rsidR="003B6A78" w:rsidRPr="00767EEE" w:rsidRDefault="003B6A78" w:rsidP="00A61863">
      <w:pPr>
        <w:pStyle w:val="NoSpacing"/>
        <w:jc w:val="both"/>
        <w:rPr>
          <w:rFonts w:ascii="Times New Roman" w:hAnsi="Times New Roman" w:cs="Times New Roman"/>
          <w:sz w:val="24"/>
          <w:szCs w:val="24"/>
          <w:lang w:val="en-GB"/>
        </w:rPr>
      </w:pPr>
    </w:p>
    <w:p w14:paraId="63E53B0C" w14:textId="39FFC35F" w:rsidR="003B6A78" w:rsidRPr="00767EEE" w:rsidRDefault="003B6A78"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Research question 4: What is the role of mentorship and experiential learning in entrepreneurship education, and how does it contribute to the employability of youths?</w:t>
      </w:r>
    </w:p>
    <w:p w14:paraId="3219C7FA" w14:textId="5801ADDD" w:rsidR="003B6A78" w:rsidRPr="00767EEE" w:rsidRDefault="003B6A78"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Table 5:</w:t>
      </w:r>
    </w:p>
    <w:p w14:paraId="5630A0B6" w14:textId="31264C33" w:rsidR="003B6A78" w:rsidRPr="00767EEE" w:rsidRDefault="003B6A78"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Role of mentorship and experiential learning in entrepreneurship education?</w:t>
      </w:r>
    </w:p>
    <w:tbl>
      <w:tblPr>
        <w:tblStyle w:val="TableGrid"/>
        <w:tblW w:w="9387" w:type="dxa"/>
        <w:tblLook w:val="04A0" w:firstRow="1" w:lastRow="0" w:firstColumn="1" w:lastColumn="0" w:noHBand="0" w:noVBand="1"/>
      </w:tblPr>
      <w:tblGrid>
        <w:gridCol w:w="590"/>
        <w:gridCol w:w="3826"/>
        <w:gridCol w:w="537"/>
        <w:gridCol w:w="603"/>
        <w:gridCol w:w="667"/>
        <w:gridCol w:w="613"/>
        <w:gridCol w:w="803"/>
        <w:gridCol w:w="625"/>
        <w:gridCol w:w="1123"/>
      </w:tblGrid>
      <w:tr w:rsidR="006C35CF" w:rsidRPr="006C35CF" w14:paraId="1453840A" w14:textId="77777777" w:rsidTr="006C35CF">
        <w:tc>
          <w:tcPr>
            <w:tcW w:w="590" w:type="dxa"/>
          </w:tcPr>
          <w:p w14:paraId="482F82A8" w14:textId="77777777" w:rsidR="006C35CF" w:rsidRPr="006C35CF" w:rsidRDefault="006C35CF" w:rsidP="006C35CF">
            <w:pPr>
              <w:pStyle w:val="NoSpacing"/>
              <w:jc w:val="both"/>
              <w:rPr>
                <w:rFonts w:ascii="Times New Roman" w:hAnsi="Times New Roman" w:cs="Times New Roman"/>
                <w:b/>
                <w:bCs/>
                <w:sz w:val="24"/>
                <w:szCs w:val="24"/>
                <w:lang w:val="en-GB"/>
              </w:rPr>
            </w:pPr>
            <w:r w:rsidRPr="006C35CF">
              <w:rPr>
                <w:rFonts w:ascii="Times New Roman" w:hAnsi="Times New Roman" w:cs="Times New Roman"/>
                <w:b/>
                <w:bCs/>
                <w:sz w:val="24"/>
                <w:szCs w:val="24"/>
                <w:lang w:val="en-GB"/>
              </w:rPr>
              <w:t>S/N</w:t>
            </w:r>
          </w:p>
        </w:tc>
        <w:tc>
          <w:tcPr>
            <w:tcW w:w="3826" w:type="dxa"/>
          </w:tcPr>
          <w:p w14:paraId="61B436AE" w14:textId="77777777" w:rsidR="006C35CF" w:rsidRPr="006C35CF" w:rsidRDefault="006C35CF" w:rsidP="006C35CF">
            <w:pPr>
              <w:pStyle w:val="NoSpacing"/>
              <w:jc w:val="both"/>
              <w:rPr>
                <w:rFonts w:ascii="Times New Roman" w:hAnsi="Times New Roman" w:cs="Times New Roman"/>
                <w:b/>
                <w:bCs/>
                <w:sz w:val="24"/>
                <w:szCs w:val="24"/>
                <w:lang w:val="en-GB"/>
              </w:rPr>
            </w:pPr>
            <w:r w:rsidRPr="006C35CF">
              <w:rPr>
                <w:rFonts w:ascii="Times New Roman" w:hAnsi="Times New Roman" w:cs="Times New Roman"/>
                <w:b/>
                <w:bCs/>
                <w:sz w:val="24"/>
                <w:szCs w:val="24"/>
                <w:lang w:val="en-GB"/>
              </w:rPr>
              <w:t>ITEM</w:t>
            </w:r>
          </w:p>
        </w:tc>
        <w:tc>
          <w:tcPr>
            <w:tcW w:w="537" w:type="dxa"/>
          </w:tcPr>
          <w:p w14:paraId="59A28E45" w14:textId="77777777" w:rsidR="006C35CF" w:rsidRPr="006C35CF" w:rsidRDefault="006C35CF" w:rsidP="006C35CF">
            <w:pPr>
              <w:pStyle w:val="NoSpacing"/>
              <w:jc w:val="both"/>
              <w:rPr>
                <w:rFonts w:ascii="Times New Roman" w:hAnsi="Times New Roman" w:cs="Times New Roman"/>
                <w:b/>
                <w:bCs/>
                <w:sz w:val="24"/>
                <w:szCs w:val="24"/>
                <w:lang w:val="en-GB"/>
              </w:rPr>
            </w:pPr>
            <w:r w:rsidRPr="006C35CF">
              <w:rPr>
                <w:rFonts w:ascii="Times New Roman" w:hAnsi="Times New Roman" w:cs="Times New Roman"/>
                <w:b/>
                <w:bCs/>
                <w:sz w:val="24"/>
                <w:szCs w:val="24"/>
                <w:lang w:val="en-GB"/>
              </w:rPr>
              <w:t>SA</w:t>
            </w:r>
          </w:p>
        </w:tc>
        <w:tc>
          <w:tcPr>
            <w:tcW w:w="603" w:type="dxa"/>
          </w:tcPr>
          <w:p w14:paraId="4C38DDD5" w14:textId="77777777" w:rsidR="006C35CF" w:rsidRPr="006C35CF" w:rsidRDefault="006C35CF" w:rsidP="006C35CF">
            <w:pPr>
              <w:pStyle w:val="NoSpacing"/>
              <w:jc w:val="both"/>
              <w:rPr>
                <w:rFonts w:ascii="Times New Roman" w:hAnsi="Times New Roman" w:cs="Times New Roman"/>
                <w:b/>
                <w:bCs/>
                <w:sz w:val="24"/>
                <w:szCs w:val="24"/>
                <w:lang w:val="en-GB"/>
              </w:rPr>
            </w:pPr>
            <w:r w:rsidRPr="006C35CF">
              <w:rPr>
                <w:rFonts w:ascii="Times New Roman" w:hAnsi="Times New Roman" w:cs="Times New Roman"/>
                <w:b/>
                <w:bCs/>
                <w:sz w:val="24"/>
                <w:szCs w:val="24"/>
                <w:lang w:val="en-GB"/>
              </w:rPr>
              <w:t>A</w:t>
            </w:r>
          </w:p>
        </w:tc>
        <w:tc>
          <w:tcPr>
            <w:tcW w:w="667" w:type="dxa"/>
          </w:tcPr>
          <w:p w14:paraId="3CA31C61" w14:textId="77777777" w:rsidR="006C35CF" w:rsidRPr="006C35CF" w:rsidRDefault="006C35CF" w:rsidP="006C35CF">
            <w:pPr>
              <w:pStyle w:val="NoSpacing"/>
              <w:jc w:val="both"/>
              <w:rPr>
                <w:rFonts w:ascii="Times New Roman" w:hAnsi="Times New Roman" w:cs="Times New Roman"/>
                <w:b/>
                <w:bCs/>
                <w:sz w:val="24"/>
                <w:szCs w:val="24"/>
                <w:lang w:val="en-GB"/>
              </w:rPr>
            </w:pPr>
            <w:r w:rsidRPr="006C35CF">
              <w:rPr>
                <w:rFonts w:ascii="Times New Roman" w:hAnsi="Times New Roman" w:cs="Times New Roman"/>
                <w:b/>
                <w:bCs/>
                <w:sz w:val="24"/>
                <w:szCs w:val="24"/>
                <w:lang w:val="en-GB"/>
              </w:rPr>
              <w:t>D</w:t>
            </w:r>
          </w:p>
        </w:tc>
        <w:tc>
          <w:tcPr>
            <w:tcW w:w="613" w:type="dxa"/>
          </w:tcPr>
          <w:p w14:paraId="58849392" w14:textId="77777777" w:rsidR="006C35CF" w:rsidRPr="006C35CF" w:rsidRDefault="006C35CF" w:rsidP="006C35CF">
            <w:pPr>
              <w:pStyle w:val="NoSpacing"/>
              <w:jc w:val="both"/>
              <w:rPr>
                <w:rFonts w:ascii="Times New Roman" w:hAnsi="Times New Roman" w:cs="Times New Roman"/>
                <w:b/>
                <w:bCs/>
                <w:sz w:val="24"/>
                <w:szCs w:val="24"/>
                <w:lang w:val="en-GB"/>
              </w:rPr>
            </w:pPr>
            <w:r w:rsidRPr="006C35CF">
              <w:rPr>
                <w:rFonts w:ascii="Times New Roman" w:hAnsi="Times New Roman" w:cs="Times New Roman"/>
                <w:b/>
                <w:bCs/>
                <w:sz w:val="24"/>
                <w:szCs w:val="24"/>
                <w:lang w:val="en-GB"/>
              </w:rPr>
              <w:t>SD</w:t>
            </w:r>
          </w:p>
        </w:tc>
        <w:tc>
          <w:tcPr>
            <w:tcW w:w="803" w:type="dxa"/>
          </w:tcPr>
          <w:p w14:paraId="711E3C2D" w14:textId="77777777" w:rsidR="006C35CF" w:rsidRPr="006C35CF" w:rsidRDefault="006C35CF" w:rsidP="006C35CF">
            <w:pPr>
              <w:pStyle w:val="NoSpacing"/>
              <w:jc w:val="both"/>
              <w:rPr>
                <w:rFonts w:ascii="Times New Roman" w:hAnsi="Times New Roman" w:cs="Times New Roman"/>
                <w:b/>
                <w:bCs/>
                <w:sz w:val="24"/>
                <w:szCs w:val="24"/>
                <w:lang w:val="en-GB"/>
              </w:rPr>
            </w:pPr>
            <w:r w:rsidRPr="006C35CF">
              <w:rPr>
                <w:rFonts w:ascii="Times New Roman" w:hAnsi="Times New Roman" w:cs="Times New Roman"/>
                <w:b/>
                <w:bCs/>
                <w:sz w:val="24"/>
                <w:szCs w:val="24"/>
                <w:lang w:val="en-GB"/>
              </w:rPr>
              <w:t>Mean</w:t>
            </w:r>
          </w:p>
        </w:tc>
        <w:tc>
          <w:tcPr>
            <w:tcW w:w="625" w:type="dxa"/>
          </w:tcPr>
          <w:p w14:paraId="2FF77905" w14:textId="77777777" w:rsidR="006C35CF" w:rsidRPr="006C35CF" w:rsidRDefault="006C35CF" w:rsidP="006C35CF">
            <w:pPr>
              <w:pStyle w:val="NoSpacing"/>
              <w:jc w:val="both"/>
              <w:rPr>
                <w:rFonts w:ascii="Times New Roman" w:hAnsi="Times New Roman" w:cs="Times New Roman"/>
                <w:b/>
                <w:bCs/>
                <w:sz w:val="24"/>
                <w:szCs w:val="24"/>
                <w:lang w:val="en-GB"/>
              </w:rPr>
            </w:pPr>
            <w:r w:rsidRPr="006C35CF">
              <w:rPr>
                <w:rFonts w:ascii="Times New Roman" w:hAnsi="Times New Roman" w:cs="Times New Roman"/>
                <w:b/>
                <w:bCs/>
                <w:sz w:val="24"/>
                <w:szCs w:val="24"/>
                <w:lang w:val="en-GB"/>
              </w:rPr>
              <w:t>Std. D</w:t>
            </w:r>
          </w:p>
        </w:tc>
        <w:tc>
          <w:tcPr>
            <w:tcW w:w="1123" w:type="dxa"/>
          </w:tcPr>
          <w:p w14:paraId="45AF084C" w14:textId="0B963278" w:rsidR="006C35CF" w:rsidRPr="006C35CF" w:rsidRDefault="006C35CF" w:rsidP="006C35CF">
            <w:pPr>
              <w:pStyle w:val="NoSpacing"/>
              <w:jc w:val="both"/>
              <w:rPr>
                <w:rFonts w:ascii="Times New Roman" w:hAnsi="Times New Roman" w:cs="Times New Roman"/>
                <w:b/>
                <w:bCs/>
                <w:sz w:val="24"/>
                <w:szCs w:val="24"/>
                <w:lang w:val="en-GB"/>
              </w:rPr>
            </w:pPr>
            <w:r w:rsidRPr="006C35CF">
              <w:rPr>
                <w:rFonts w:ascii="Times New Roman" w:hAnsi="Times New Roman" w:cs="Times New Roman"/>
                <w:b/>
                <w:bCs/>
                <w:sz w:val="24"/>
                <w:szCs w:val="24"/>
                <w:lang w:val="en-GB"/>
              </w:rPr>
              <w:t>Remark</w:t>
            </w:r>
          </w:p>
        </w:tc>
      </w:tr>
      <w:tr w:rsidR="006C35CF" w:rsidRPr="00767EEE" w14:paraId="6C17A782" w14:textId="77777777" w:rsidTr="006C35CF">
        <w:tc>
          <w:tcPr>
            <w:tcW w:w="590" w:type="dxa"/>
          </w:tcPr>
          <w:p w14:paraId="62FD32CC" w14:textId="77777777"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1.</w:t>
            </w:r>
          </w:p>
        </w:tc>
        <w:tc>
          <w:tcPr>
            <w:tcW w:w="3826" w:type="dxa"/>
          </w:tcPr>
          <w:p w14:paraId="26929AAC" w14:textId="2B9B1A89"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Mentorship in entrepreneurship education enhances practical skills and knowledge.</w:t>
            </w:r>
          </w:p>
        </w:tc>
        <w:tc>
          <w:tcPr>
            <w:tcW w:w="537" w:type="dxa"/>
          </w:tcPr>
          <w:p w14:paraId="614474CD" w14:textId="39562452"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40</w:t>
            </w:r>
          </w:p>
        </w:tc>
        <w:tc>
          <w:tcPr>
            <w:tcW w:w="603" w:type="dxa"/>
          </w:tcPr>
          <w:p w14:paraId="1A41BEC8" w14:textId="6AD546F5"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60</w:t>
            </w:r>
          </w:p>
        </w:tc>
        <w:tc>
          <w:tcPr>
            <w:tcW w:w="667" w:type="dxa"/>
          </w:tcPr>
          <w:p w14:paraId="6740BE1E" w14:textId="6D4DB58D"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0</w:t>
            </w:r>
          </w:p>
        </w:tc>
        <w:tc>
          <w:tcPr>
            <w:tcW w:w="613" w:type="dxa"/>
          </w:tcPr>
          <w:p w14:paraId="39CA7F55" w14:textId="3FF1053E"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0</w:t>
            </w:r>
          </w:p>
        </w:tc>
        <w:tc>
          <w:tcPr>
            <w:tcW w:w="803" w:type="dxa"/>
          </w:tcPr>
          <w:p w14:paraId="2883B214" w14:textId="5F9EE253"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3.40</w:t>
            </w:r>
          </w:p>
        </w:tc>
        <w:tc>
          <w:tcPr>
            <w:tcW w:w="625" w:type="dxa"/>
          </w:tcPr>
          <w:p w14:paraId="5F5366B5" w14:textId="3E2F2F3B"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.49</w:t>
            </w:r>
          </w:p>
        </w:tc>
        <w:tc>
          <w:tcPr>
            <w:tcW w:w="1123" w:type="dxa"/>
          </w:tcPr>
          <w:p w14:paraId="71C2D04B" w14:textId="1C1AEEF3"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A</w:t>
            </w:r>
            <w:r>
              <w:rPr>
                <w:rFonts w:ascii="Times New Roman" w:hAnsi="Times New Roman" w:cs="Times New Roman"/>
                <w:sz w:val="24"/>
                <w:szCs w:val="24"/>
                <w:lang w:val="en-GB"/>
              </w:rPr>
              <w:t>ccepted</w:t>
            </w:r>
          </w:p>
        </w:tc>
      </w:tr>
      <w:tr w:rsidR="006C35CF" w:rsidRPr="00767EEE" w14:paraId="565E951A" w14:textId="77777777" w:rsidTr="006C35CF">
        <w:tc>
          <w:tcPr>
            <w:tcW w:w="590" w:type="dxa"/>
          </w:tcPr>
          <w:p w14:paraId="62822647" w14:textId="77777777"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2.</w:t>
            </w:r>
          </w:p>
        </w:tc>
        <w:tc>
          <w:tcPr>
            <w:tcW w:w="3826" w:type="dxa"/>
          </w:tcPr>
          <w:p w14:paraId="36035BF8" w14:textId="76F1E2BA"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Having a mentor has increased my confidence in pursuing entrepreneurial endeavours.</w:t>
            </w:r>
          </w:p>
        </w:tc>
        <w:tc>
          <w:tcPr>
            <w:tcW w:w="537" w:type="dxa"/>
          </w:tcPr>
          <w:p w14:paraId="39EBFB55" w14:textId="09808BC8"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44</w:t>
            </w:r>
          </w:p>
        </w:tc>
        <w:tc>
          <w:tcPr>
            <w:tcW w:w="603" w:type="dxa"/>
          </w:tcPr>
          <w:p w14:paraId="2D15B53C" w14:textId="5E8745C7"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56</w:t>
            </w:r>
          </w:p>
        </w:tc>
        <w:tc>
          <w:tcPr>
            <w:tcW w:w="667" w:type="dxa"/>
          </w:tcPr>
          <w:p w14:paraId="34D691F8" w14:textId="64DDFDDE"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0</w:t>
            </w:r>
          </w:p>
        </w:tc>
        <w:tc>
          <w:tcPr>
            <w:tcW w:w="613" w:type="dxa"/>
          </w:tcPr>
          <w:p w14:paraId="26AAA266" w14:textId="313A409A"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0</w:t>
            </w:r>
          </w:p>
        </w:tc>
        <w:tc>
          <w:tcPr>
            <w:tcW w:w="803" w:type="dxa"/>
          </w:tcPr>
          <w:p w14:paraId="7B24EB95" w14:textId="42C4D3FA"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3.44</w:t>
            </w:r>
          </w:p>
        </w:tc>
        <w:tc>
          <w:tcPr>
            <w:tcW w:w="625" w:type="dxa"/>
          </w:tcPr>
          <w:p w14:paraId="526EACBD" w14:textId="3855C27F"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.48</w:t>
            </w:r>
          </w:p>
        </w:tc>
        <w:tc>
          <w:tcPr>
            <w:tcW w:w="1123" w:type="dxa"/>
          </w:tcPr>
          <w:p w14:paraId="606B92F0" w14:textId="504DB372" w:rsidR="006C35CF" w:rsidRPr="00767EEE" w:rsidRDefault="006C35CF" w:rsidP="006C35CF">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6C35CF" w:rsidRPr="00767EEE" w14:paraId="1DD08314" w14:textId="77777777" w:rsidTr="006C35CF">
        <w:tc>
          <w:tcPr>
            <w:tcW w:w="590" w:type="dxa"/>
          </w:tcPr>
          <w:p w14:paraId="058AFC76" w14:textId="77777777"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3.</w:t>
            </w:r>
          </w:p>
        </w:tc>
        <w:tc>
          <w:tcPr>
            <w:tcW w:w="3826" w:type="dxa"/>
          </w:tcPr>
          <w:p w14:paraId="4003F191" w14:textId="24202E67"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Mentorship has helped me develop a strategic mindset in entrepreneurship</w:t>
            </w:r>
          </w:p>
        </w:tc>
        <w:tc>
          <w:tcPr>
            <w:tcW w:w="537" w:type="dxa"/>
          </w:tcPr>
          <w:p w14:paraId="72571214" w14:textId="08D9F40E"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36</w:t>
            </w:r>
          </w:p>
        </w:tc>
        <w:tc>
          <w:tcPr>
            <w:tcW w:w="603" w:type="dxa"/>
          </w:tcPr>
          <w:p w14:paraId="115D7145" w14:textId="05CDB2E6"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64</w:t>
            </w:r>
          </w:p>
        </w:tc>
        <w:tc>
          <w:tcPr>
            <w:tcW w:w="667" w:type="dxa"/>
          </w:tcPr>
          <w:p w14:paraId="48CF1C0A" w14:textId="35704AA7"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0</w:t>
            </w:r>
          </w:p>
        </w:tc>
        <w:tc>
          <w:tcPr>
            <w:tcW w:w="613" w:type="dxa"/>
          </w:tcPr>
          <w:p w14:paraId="4C737968" w14:textId="258D8DD4"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0</w:t>
            </w:r>
          </w:p>
        </w:tc>
        <w:tc>
          <w:tcPr>
            <w:tcW w:w="803" w:type="dxa"/>
          </w:tcPr>
          <w:p w14:paraId="05057974" w14:textId="31296342"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3.36</w:t>
            </w:r>
          </w:p>
        </w:tc>
        <w:tc>
          <w:tcPr>
            <w:tcW w:w="625" w:type="dxa"/>
          </w:tcPr>
          <w:p w14:paraId="3E11157B" w14:textId="7B19EB3C"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.48</w:t>
            </w:r>
          </w:p>
        </w:tc>
        <w:tc>
          <w:tcPr>
            <w:tcW w:w="1123" w:type="dxa"/>
          </w:tcPr>
          <w:p w14:paraId="4AD56D45" w14:textId="4FEA0E14" w:rsidR="006C35CF" w:rsidRPr="00767EEE" w:rsidRDefault="006C35CF" w:rsidP="006C35CF">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6C35CF" w:rsidRPr="00767EEE" w14:paraId="3E84E410" w14:textId="77777777" w:rsidTr="006C35CF">
        <w:tc>
          <w:tcPr>
            <w:tcW w:w="590" w:type="dxa"/>
          </w:tcPr>
          <w:p w14:paraId="63414E16" w14:textId="77777777"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4.</w:t>
            </w:r>
          </w:p>
        </w:tc>
        <w:tc>
          <w:tcPr>
            <w:tcW w:w="3826" w:type="dxa"/>
          </w:tcPr>
          <w:p w14:paraId="5B5D8831" w14:textId="79853E2E"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Mentorship helps in navigating challenges specific to entrepreneurial journeys</w:t>
            </w:r>
          </w:p>
        </w:tc>
        <w:tc>
          <w:tcPr>
            <w:tcW w:w="537" w:type="dxa"/>
          </w:tcPr>
          <w:p w14:paraId="2E3EB6B7" w14:textId="7811F9A7"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36</w:t>
            </w:r>
          </w:p>
        </w:tc>
        <w:tc>
          <w:tcPr>
            <w:tcW w:w="603" w:type="dxa"/>
          </w:tcPr>
          <w:p w14:paraId="36F44813" w14:textId="4DB37207"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60</w:t>
            </w:r>
          </w:p>
        </w:tc>
        <w:tc>
          <w:tcPr>
            <w:tcW w:w="667" w:type="dxa"/>
          </w:tcPr>
          <w:p w14:paraId="547DC037" w14:textId="0B630561"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4</w:t>
            </w:r>
          </w:p>
        </w:tc>
        <w:tc>
          <w:tcPr>
            <w:tcW w:w="613" w:type="dxa"/>
          </w:tcPr>
          <w:p w14:paraId="7743EA79" w14:textId="77777777"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0</w:t>
            </w:r>
          </w:p>
        </w:tc>
        <w:tc>
          <w:tcPr>
            <w:tcW w:w="803" w:type="dxa"/>
          </w:tcPr>
          <w:p w14:paraId="038724C3" w14:textId="497212B2"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3.32</w:t>
            </w:r>
          </w:p>
        </w:tc>
        <w:tc>
          <w:tcPr>
            <w:tcW w:w="625" w:type="dxa"/>
          </w:tcPr>
          <w:p w14:paraId="729A099B" w14:textId="6314403D"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.55</w:t>
            </w:r>
          </w:p>
        </w:tc>
        <w:tc>
          <w:tcPr>
            <w:tcW w:w="1123" w:type="dxa"/>
          </w:tcPr>
          <w:p w14:paraId="0C655CD3" w14:textId="612B0428"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A</w:t>
            </w:r>
            <w:r>
              <w:rPr>
                <w:rFonts w:ascii="Times New Roman" w:hAnsi="Times New Roman" w:cs="Times New Roman"/>
                <w:sz w:val="24"/>
                <w:szCs w:val="24"/>
                <w:lang w:val="en-GB"/>
              </w:rPr>
              <w:t>ccepted</w:t>
            </w:r>
          </w:p>
        </w:tc>
      </w:tr>
      <w:tr w:rsidR="006C35CF" w:rsidRPr="00767EEE" w14:paraId="0EB05795" w14:textId="77777777" w:rsidTr="006C35CF">
        <w:tc>
          <w:tcPr>
            <w:tcW w:w="590" w:type="dxa"/>
          </w:tcPr>
          <w:p w14:paraId="0B2E1E12" w14:textId="77777777"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5.</w:t>
            </w:r>
          </w:p>
        </w:tc>
        <w:tc>
          <w:tcPr>
            <w:tcW w:w="3826" w:type="dxa"/>
          </w:tcPr>
          <w:p w14:paraId="03444D5E" w14:textId="11E65548"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Mentorship enhances self-confidence and decision-making skills in entrepreneurs.</w:t>
            </w:r>
          </w:p>
        </w:tc>
        <w:tc>
          <w:tcPr>
            <w:tcW w:w="537" w:type="dxa"/>
          </w:tcPr>
          <w:p w14:paraId="6E58C4CB" w14:textId="0AD0FEF8"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56</w:t>
            </w:r>
          </w:p>
        </w:tc>
        <w:tc>
          <w:tcPr>
            <w:tcW w:w="603" w:type="dxa"/>
          </w:tcPr>
          <w:p w14:paraId="5E82A20C" w14:textId="77777777"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44</w:t>
            </w:r>
          </w:p>
        </w:tc>
        <w:tc>
          <w:tcPr>
            <w:tcW w:w="667" w:type="dxa"/>
          </w:tcPr>
          <w:p w14:paraId="548F9255" w14:textId="30B9720C"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0</w:t>
            </w:r>
          </w:p>
        </w:tc>
        <w:tc>
          <w:tcPr>
            <w:tcW w:w="613" w:type="dxa"/>
          </w:tcPr>
          <w:p w14:paraId="22ED96E8" w14:textId="77777777"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0</w:t>
            </w:r>
          </w:p>
        </w:tc>
        <w:tc>
          <w:tcPr>
            <w:tcW w:w="803" w:type="dxa"/>
          </w:tcPr>
          <w:p w14:paraId="0FC2F576" w14:textId="29EE7DD8"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3.56</w:t>
            </w:r>
          </w:p>
        </w:tc>
        <w:tc>
          <w:tcPr>
            <w:tcW w:w="625" w:type="dxa"/>
          </w:tcPr>
          <w:p w14:paraId="454F65AA" w14:textId="719CEF5C"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.49</w:t>
            </w:r>
          </w:p>
        </w:tc>
        <w:tc>
          <w:tcPr>
            <w:tcW w:w="1123" w:type="dxa"/>
          </w:tcPr>
          <w:p w14:paraId="429F4C3F" w14:textId="4A4B6C24" w:rsidR="006C35CF" w:rsidRPr="00767EEE" w:rsidRDefault="006C35CF" w:rsidP="006C35CF">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A</w:t>
            </w:r>
            <w:r>
              <w:rPr>
                <w:rFonts w:ascii="Times New Roman" w:hAnsi="Times New Roman" w:cs="Times New Roman"/>
                <w:sz w:val="24"/>
                <w:szCs w:val="24"/>
                <w:lang w:val="en-GB"/>
              </w:rPr>
              <w:t>ccepted</w:t>
            </w:r>
          </w:p>
        </w:tc>
      </w:tr>
    </w:tbl>
    <w:p w14:paraId="112C6971" w14:textId="77777777" w:rsidR="00331845" w:rsidRDefault="00331845" w:rsidP="00331845">
      <w:pPr>
        <w:pStyle w:val="NoSpacing"/>
        <w:jc w:val="both"/>
        <w:rPr>
          <w:rFonts w:ascii="Times New Roman" w:hAnsi="Times New Roman" w:cs="Times New Roman"/>
          <w:i/>
          <w:iCs/>
          <w:sz w:val="24"/>
          <w:szCs w:val="24"/>
          <w:lang w:val="en-GB"/>
        </w:rPr>
      </w:pPr>
      <w:r w:rsidRPr="00167AE3">
        <w:rPr>
          <w:rFonts w:ascii="Times New Roman" w:hAnsi="Times New Roman" w:cs="Times New Roman"/>
          <w:i/>
          <w:iCs/>
          <w:sz w:val="24"/>
          <w:szCs w:val="24"/>
          <w:lang w:val="en-GB"/>
        </w:rPr>
        <w:t>Key: SA = Strongly agree, A = Agree, D = Disagree, SD = Strongly disagree</w:t>
      </w:r>
    </w:p>
    <w:p w14:paraId="6FD5C5E0" w14:textId="77777777" w:rsidR="00331845" w:rsidRPr="00167AE3" w:rsidRDefault="00331845" w:rsidP="00331845">
      <w:pPr>
        <w:pStyle w:val="NoSpacing"/>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Decision Value for Remark: 0.00 – 2.44 = not accepted, 2.45 – 4.00 = Accepted</w:t>
      </w:r>
    </w:p>
    <w:p w14:paraId="0EE563A5" w14:textId="77777777" w:rsidR="00331845" w:rsidRDefault="00331845" w:rsidP="00A61863">
      <w:pPr>
        <w:pStyle w:val="NoSpacing"/>
        <w:jc w:val="both"/>
        <w:rPr>
          <w:rFonts w:ascii="Times New Roman" w:hAnsi="Times New Roman" w:cs="Times New Roman"/>
          <w:sz w:val="24"/>
          <w:szCs w:val="24"/>
          <w:lang w:val="en-GB"/>
        </w:rPr>
      </w:pPr>
    </w:p>
    <w:p w14:paraId="0849A57E" w14:textId="0E347E7E" w:rsidR="00571FA5" w:rsidRPr="00767EEE" w:rsidRDefault="00241974" w:rsidP="00ED3E11">
      <w:pPr>
        <w:pStyle w:val="NoSpacing"/>
        <w:spacing w:line="360" w:lineRule="auto"/>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 xml:space="preserve">Table 5 above shows the role of mentorship and experiential learning in entrepreneurship education. The table indicates agreement among the students for all items as roles of mentorship and experiential learning. Based on the result from this table and mean score acceptance by decision rule, the role of mentorship and experiential learning </w:t>
      </w:r>
      <w:r w:rsidR="00963A88" w:rsidRPr="00767EEE">
        <w:rPr>
          <w:rFonts w:ascii="Times New Roman" w:hAnsi="Times New Roman" w:cs="Times New Roman"/>
          <w:sz w:val="24"/>
          <w:szCs w:val="24"/>
          <w:lang w:val="en-GB"/>
        </w:rPr>
        <w:t xml:space="preserve">in entrepreneurship education and how it contribute to the employability of youths are: mentorship in entrepreneurship education enhances practical knowledge and skills, increased their confidence in pursuing entrepreneurial endeavours, helped to develop a strategic mindset in entrepreneurship, helps in navigating </w:t>
      </w:r>
      <w:r w:rsidR="00963A88" w:rsidRPr="00767EEE">
        <w:rPr>
          <w:rFonts w:ascii="Times New Roman" w:hAnsi="Times New Roman" w:cs="Times New Roman"/>
          <w:sz w:val="24"/>
          <w:szCs w:val="24"/>
          <w:lang w:val="en-GB"/>
        </w:rPr>
        <w:lastRenderedPageBreak/>
        <w:t>challenges specific to entrepreneurial journeys and enhances self-confidence and decision-making skills in entrepreneurs.</w:t>
      </w:r>
    </w:p>
    <w:p w14:paraId="35894272" w14:textId="77777777" w:rsidR="00ED3E11" w:rsidRDefault="00ED3E11" w:rsidP="00A61863">
      <w:pPr>
        <w:pStyle w:val="NoSpacing"/>
        <w:jc w:val="both"/>
        <w:rPr>
          <w:rFonts w:ascii="Times New Roman" w:hAnsi="Times New Roman" w:cs="Times New Roman"/>
          <w:sz w:val="24"/>
          <w:szCs w:val="24"/>
          <w:lang w:val="en-GB"/>
        </w:rPr>
      </w:pPr>
    </w:p>
    <w:p w14:paraId="4C667DFF" w14:textId="44D83580" w:rsidR="00571FA5" w:rsidRPr="00ED3E11" w:rsidRDefault="00571FA5" w:rsidP="00A61863">
      <w:pPr>
        <w:pStyle w:val="NoSpacing"/>
        <w:jc w:val="both"/>
        <w:rPr>
          <w:rFonts w:ascii="Times New Roman" w:hAnsi="Times New Roman" w:cs="Times New Roman"/>
          <w:b/>
          <w:bCs/>
          <w:sz w:val="24"/>
          <w:szCs w:val="24"/>
          <w:lang w:val="en-GB"/>
        </w:rPr>
      </w:pPr>
      <w:r w:rsidRPr="00ED3E11">
        <w:rPr>
          <w:rFonts w:ascii="Times New Roman" w:hAnsi="Times New Roman" w:cs="Times New Roman"/>
          <w:b/>
          <w:bCs/>
          <w:sz w:val="24"/>
          <w:szCs w:val="24"/>
          <w:lang w:val="en-GB"/>
        </w:rPr>
        <w:t>Discussion</w:t>
      </w:r>
    </w:p>
    <w:p w14:paraId="7CB1DBAC" w14:textId="77777777" w:rsidR="00AA5890" w:rsidRPr="00767EEE" w:rsidRDefault="00571FA5" w:rsidP="00ED3E11">
      <w:pPr>
        <w:pStyle w:val="NoSpacing"/>
        <w:spacing w:line="360" w:lineRule="auto"/>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Finding from the first research question in the present study revealed that entrepreneurship education curriculum play role in the social, political and economic development of Nigeria. Entrepreneurship education is a type of education that equips its product with needed skills, knowledge, attitude and motivation to be able to face and address the raging pro</w:t>
      </w:r>
      <w:r w:rsidR="00AA5890" w:rsidRPr="00767EEE">
        <w:rPr>
          <w:rFonts w:ascii="Times New Roman" w:hAnsi="Times New Roman" w:cs="Times New Roman"/>
          <w:sz w:val="24"/>
          <w:szCs w:val="24"/>
          <w:lang w:val="en-GB"/>
        </w:rPr>
        <w:t xml:space="preserve">blem of unemployment. There is a dire need for a form of education which fosters self-reliance and also impacts positively on the creative and innovative abilities of the individuals. In the word of </w:t>
      </w:r>
      <w:proofErr w:type="spellStart"/>
      <w:r w:rsidR="00AA5890" w:rsidRPr="00767EEE">
        <w:rPr>
          <w:rFonts w:ascii="Times New Roman" w:hAnsi="Times New Roman" w:cs="Times New Roman"/>
          <w:sz w:val="24"/>
          <w:szCs w:val="24"/>
          <w:lang w:val="en-GB"/>
        </w:rPr>
        <w:t>Olaide</w:t>
      </w:r>
      <w:proofErr w:type="spellEnd"/>
      <w:r w:rsidR="00AA5890" w:rsidRPr="00767EEE">
        <w:rPr>
          <w:rFonts w:ascii="Times New Roman" w:hAnsi="Times New Roman" w:cs="Times New Roman"/>
          <w:sz w:val="24"/>
          <w:szCs w:val="24"/>
          <w:lang w:val="en-GB"/>
        </w:rPr>
        <w:t xml:space="preserve"> (2019) who posited that entrepreneurship education is a needed tool to tackle the problem of unemployment in Nigeria.</w:t>
      </w:r>
    </w:p>
    <w:p w14:paraId="7A6FCFB7" w14:textId="77777777" w:rsidR="00ED3E11" w:rsidRDefault="00ED3E11" w:rsidP="00A61863">
      <w:pPr>
        <w:pStyle w:val="NoSpacing"/>
        <w:jc w:val="both"/>
        <w:rPr>
          <w:rFonts w:ascii="Times New Roman" w:hAnsi="Times New Roman" w:cs="Times New Roman"/>
          <w:sz w:val="24"/>
          <w:szCs w:val="24"/>
          <w:lang w:val="en-GB"/>
        </w:rPr>
      </w:pPr>
    </w:p>
    <w:p w14:paraId="1E223673" w14:textId="035F4F3F" w:rsidR="00F158DA" w:rsidRPr="00767EEE" w:rsidRDefault="002E329F" w:rsidP="00ED3E11">
      <w:pPr>
        <w:pStyle w:val="NoSpacing"/>
        <w:spacing w:line="360" w:lineRule="auto"/>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Also, entrepreneurship education offers a solution. It seeks to prepare people, particularly youths to be responsible, enterprising individuals who become entrepreneurs or entrepreneurial thinkers by immersing them in real life learning experiences where they can take risks, manage the results and learn from the outcomes. Through e</w:t>
      </w:r>
      <w:r w:rsidR="00944471" w:rsidRPr="00767EEE">
        <w:rPr>
          <w:rFonts w:ascii="Times New Roman" w:hAnsi="Times New Roman" w:cs="Times New Roman"/>
          <w:sz w:val="24"/>
          <w:szCs w:val="24"/>
          <w:lang w:val="en-GB"/>
        </w:rPr>
        <w:t>ntrepreneurship education, young people especially in higher institutions, learn organizational skills, including time management, leadership development and interpersonal skills, all of which are highly transferable skills sought by employers. (</w:t>
      </w:r>
      <w:proofErr w:type="spellStart"/>
      <w:r w:rsidR="00944471" w:rsidRPr="00767EEE">
        <w:rPr>
          <w:rFonts w:ascii="Times New Roman" w:hAnsi="Times New Roman" w:cs="Times New Roman"/>
          <w:sz w:val="24"/>
          <w:szCs w:val="24"/>
          <w:lang w:val="en-GB"/>
        </w:rPr>
        <w:t>Ubogu</w:t>
      </w:r>
      <w:proofErr w:type="spellEnd"/>
      <w:r w:rsidR="00944471" w:rsidRPr="00767EEE">
        <w:rPr>
          <w:rFonts w:ascii="Times New Roman" w:hAnsi="Times New Roman" w:cs="Times New Roman"/>
          <w:sz w:val="24"/>
          <w:szCs w:val="24"/>
          <w:lang w:val="en-GB"/>
        </w:rPr>
        <w:t>, 2020)</w:t>
      </w:r>
    </w:p>
    <w:p w14:paraId="39DC1124" w14:textId="4800B58C" w:rsidR="001C77C8" w:rsidRPr="00767EEE" w:rsidRDefault="00F158DA" w:rsidP="00ED3E11">
      <w:pPr>
        <w:pStyle w:val="NoSpacing"/>
        <w:spacing w:line="360" w:lineRule="auto"/>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This study further revealed that the challenges that hindered entrepreneurshi</w:t>
      </w:r>
      <w:r w:rsidR="001C77C8" w:rsidRPr="00767EEE">
        <w:rPr>
          <w:rFonts w:ascii="Times New Roman" w:hAnsi="Times New Roman" w:cs="Times New Roman"/>
          <w:sz w:val="24"/>
          <w:szCs w:val="24"/>
          <w:lang w:val="en-GB"/>
        </w:rPr>
        <w:t xml:space="preserve">p education in youth employment in Nigeria and this finding is related to </w:t>
      </w:r>
      <w:proofErr w:type="spellStart"/>
      <w:r w:rsidR="001C77C8" w:rsidRPr="00767EEE">
        <w:rPr>
          <w:rFonts w:ascii="Times New Roman" w:hAnsi="Times New Roman" w:cs="Times New Roman"/>
          <w:sz w:val="24"/>
          <w:szCs w:val="24"/>
          <w:lang w:val="en-GB"/>
        </w:rPr>
        <w:t>Ubogu</w:t>
      </w:r>
      <w:proofErr w:type="spellEnd"/>
      <w:r w:rsidR="001C77C8" w:rsidRPr="00767EEE">
        <w:rPr>
          <w:rFonts w:ascii="Times New Roman" w:hAnsi="Times New Roman" w:cs="Times New Roman"/>
          <w:sz w:val="24"/>
          <w:szCs w:val="24"/>
          <w:lang w:val="en-GB"/>
        </w:rPr>
        <w:t xml:space="preserve"> (2023) who posited that under-funding quality entrepreneurship education in Nigeria is a major problem. The study further noted that enough funds should be allotted for payment of teachers’ salaries, building of new classrooms, renovation of school building, purchase of equipment and instructional materials. Another major challenge facing entrepreneurship education in Nigeria is lack of facilities for proper training for acquisition of entrepreneurial skills. These facilities include teaching materials, equipment, laboratories and workshops (</w:t>
      </w:r>
      <w:proofErr w:type="spellStart"/>
      <w:r w:rsidR="001C77C8" w:rsidRPr="00767EEE">
        <w:rPr>
          <w:rFonts w:ascii="Times New Roman" w:hAnsi="Times New Roman" w:cs="Times New Roman"/>
          <w:sz w:val="24"/>
          <w:szCs w:val="24"/>
          <w:lang w:val="en-GB"/>
        </w:rPr>
        <w:t>Ubogu</w:t>
      </w:r>
      <w:proofErr w:type="spellEnd"/>
      <w:r w:rsidR="001C77C8" w:rsidRPr="00767EEE">
        <w:rPr>
          <w:rFonts w:ascii="Times New Roman" w:hAnsi="Times New Roman" w:cs="Times New Roman"/>
          <w:sz w:val="24"/>
          <w:szCs w:val="24"/>
          <w:lang w:val="en-GB"/>
        </w:rPr>
        <w:t xml:space="preserve">, 2020 &amp; </w:t>
      </w:r>
      <w:proofErr w:type="spellStart"/>
      <w:r w:rsidR="001C77C8" w:rsidRPr="00767EEE">
        <w:rPr>
          <w:rFonts w:ascii="Times New Roman" w:hAnsi="Times New Roman" w:cs="Times New Roman"/>
          <w:sz w:val="24"/>
          <w:szCs w:val="24"/>
          <w:lang w:val="en-GB"/>
        </w:rPr>
        <w:t>Gyuse</w:t>
      </w:r>
      <w:proofErr w:type="spellEnd"/>
      <w:r w:rsidR="001C77C8" w:rsidRPr="00767EEE">
        <w:rPr>
          <w:rFonts w:ascii="Times New Roman" w:hAnsi="Times New Roman" w:cs="Times New Roman"/>
          <w:sz w:val="24"/>
          <w:szCs w:val="24"/>
          <w:lang w:val="en-GB"/>
        </w:rPr>
        <w:t>, 2019).</w:t>
      </w:r>
    </w:p>
    <w:p w14:paraId="0B2C93D1" w14:textId="33FADC24" w:rsidR="003B6A78" w:rsidRPr="00767EEE" w:rsidRDefault="00116CDE" w:rsidP="00A61863">
      <w:pPr>
        <w:pStyle w:val="NoSpacing"/>
        <w:jc w:val="both"/>
        <w:rPr>
          <w:rFonts w:ascii="Times New Roman" w:hAnsi="Times New Roman" w:cs="Times New Roman"/>
          <w:sz w:val="24"/>
          <w:szCs w:val="24"/>
          <w:lang w:val="en-GB"/>
        </w:rPr>
      </w:pPr>
      <w:r w:rsidRPr="00767EEE">
        <w:rPr>
          <w:rFonts w:ascii="Times New Roman" w:hAnsi="Times New Roman" w:cs="Times New Roman"/>
          <w:sz w:val="24"/>
          <w:szCs w:val="24"/>
          <w:lang w:val="en-GB"/>
        </w:rPr>
        <w:tab/>
      </w:r>
    </w:p>
    <w:p w14:paraId="7868829F" w14:textId="77777777" w:rsidR="00FF208A" w:rsidRPr="00ED3E11" w:rsidRDefault="00FF208A" w:rsidP="00A61863">
      <w:pPr>
        <w:pStyle w:val="whitespace-pre-wrap"/>
        <w:jc w:val="both"/>
        <w:rPr>
          <w:b/>
          <w:bCs/>
        </w:rPr>
      </w:pPr>
      <w:r w:rsidRPr="00ED3E11">
        <w:rPr>
          <w:b/>
          <w:bCs/>
        </w:rPr>
        <w:t>CONCLUSION</w:t>
      </w:r>
    </w:p>
    <w:p w14:paraId="5C67F8FC" w14:textId="77777777" w:rsidR="00FF208A" w:rsidRPr="00767EEE" w:rsidRDefault="00FF208A" w:rsidP="00ED3E11">
      <w:pPr>
        <w:pStyle w:val="whitespace-pre-wrap"/>
        <w:spacing w:line="360" w:lineRule="auto"/>
        <w:jc w:val="both"/>
      </w:pPr>
      <w:r w:rsidRPr="00767EEE">
        <w:lastRenderedPageBreak/>
        <w:t>This study has demonstrated that entrepreneurship education curriculum plays a vital role in addressing youth unemployment at Adeyemi Federal University of Education, Ondo. The findings reveal several significant insights into the effectiveness and challenges of entrepreneurship education in Nigeria's higher education system.</w:t>
      </w:r>
    </w:p>
    <w:p w14:paraId="1BC7C054" w14:textId="77777777" w:rsidR="00FF208A" w:rsidRPr="00767EEE" w:rsidRDefault="00FF208A" w:rsidP="00ED3E11">
      <w:pPr>
        <w:pStyle w:val="whitespace-pre-wrap"/>
        <w:spacing w:line="360" w:lineRule="auto"/>
        <w:jc w:val="both"/>
      </w:pPr>
      <w:r w:rsidRPr="00767EEE">
        <w:t xml:space="preserve">The research established that entrepreneurship education makes substantial contributions to Nigeria's social, political, and economic development through practical skill development, job creation, and fostering self-reliance among youth. This aligns with </w:t>
      </w:r>
      <w:proofErr w:type="spellStart"/>
      <w:r w:rsidRPr="00767EEE">
        <w:t>Olaide's</w:t>
      </w:r>
      <w:proofErr w:type="spellEnd"/>
      <w:r w:rsidRPr="00767EEE">
        <w:t xml:space="preserve"> (2019) assertion that entrepreneurship education is an essential tool for tackling unemployment in Nigeria.</w:t>
      </w:r>
    </w:p>
    <w:p w14:paraId="592A15C1" w14:textId="77777777" w:rsidR="00FF208A" w:rsidRPr="00767EEE" w:rsidRDefault="00FF208A" w:rsidP="00ED3E11">
      <w:pPr>
        <w:pStyle w:val="whitespace-pre-wrap"/>
        <w:spacing w:line="360" w:lineRule="auto"/>
        <w:jc w:val="both"/>
      </w:pPr>
      <w:r w:rsidRPr="00767EEE">
        <w:t xml:space="preserve">The study found that effective techniques for entrepreneurship education include practical hands-on activities, industry-aligned curriculum content, and inclusive programming that caters to diverse student needs. However, several challenges impede the full realization of these educational objectives, including financial constraints, insufficient emphasis on practical skills development, and limited access to up-to-date teaching materials, as similarly noted by </w:t>
      </w:r>
      <w:proofErr w:type="spellStart"/>
      <w:r w:rsidRPr="00767EEE">
        <w:t>Ubogu</w:t>
      </w:r>
      <w:proofErr w:type="spellEnd"/>
      <w:r w:rsidRPr="00767EEE">
        <w:t xml:space="preserve"> (2020) and </w:t>
      </w:r>
      <w:proofErr w:type="spellStart"/>
      <w:r w:rsidRPr="00767EEE">
        <w:t>Gyuse</w:t>
      </w:r>
      <w:proofErr w:type="spellEnd"/>
      <w:r w:rsidRPr="00767EEE">
        <w:t xml:space="preserve"> (2019).</w:t>
      </w:r>
    </w:p>
    <w:p w14:paraId="3E9172A4" w14:textId="77777777" w:rsidR="00FF208A" w:rsidRPr="00767EEE" w:rsidRDefault="00FF208A" w:rsidP="00ED3E11">
      <w:pPr>
        <w:pStyle w:val="whitespace-pre-wrap"/>
        <w:spacing w:line="360" w:lineRule="auto"/>
        <w:jc w:val="both"/>
      </w:pPr>
      <w:r w:rsidRPr="00767EEE">
        <w:t>Notably, the research highlighted the crucial role of mentorship in entrepreneurship education, with findings indicating that mentorship enhances practical knowledge, builds confidence, and develops strategic thinking among students. This mentorship component appears to be particularly valuable in preparing students for real-world entrepreneurial challenges.</w:t>
      </w:r>
    </w:p>
    <w:p w14:paraId="6CE7DC23" w14:textId="77777777" w:rsidR="00FF208A" w:rsidRPr="00ED3E11" w:rsidRDefault="00FF208A" w:rsidP="00A61863">
      <w:pPr>
        <w:pStyle w:val="whitespace-pre-wrap"/>
        <w:jc w:val="both"/>
        <w:rPr>
          <w:b/>
          <w:bCs/>
        </w:rPr>
      </w:pPr>
      <w:r w:rsidRPr="00ED3E11">
        <w:rPr>
          <w:b/>
          <w:bCs/>
        </w:rPr>
        <w:t>RECOMMENDATIONS</w:t>
      </w:r>
    </w:p>
    <w:p w14:paraId="15F50D66" w14:textId="77777777" w:rsidR="00FF208A" w:rsidRPr="00767EEE" w:rsidRDefault="00FF208A" w:rsidP="00A61863">
      <w:pPr>
        <w:pStyle w:val="whitespace-pre-wrap"/>
        <w:jc w:val="both"/>
      </w:pPr>
      <w:r w:rsidRPr="00767EEE">
        <w:t>Based on the findings, the following recommendations are proposed:</w:t>
      </w:r>
    </w:p>
    <w:p w14:paraId="750FBE12" w14:textId="77777777" w:rsidR="00FF208A" w:rsidRPr="00767EEE" w:rsidRDefault="00FF208A" w:rsidP="00ED3E11">
      <w:pPr>
        <w:pStyle w:val="whitespace-normal"/>
        <w:numPr>
          <w:ilvl w:val="0"/>
          <w:numId w:val="2"/>
        </w:numPr>
        <w:spacing w:line="360" w:lineRule="auto"/>
        <w:jc w:val="both"/>
      </w:pPr>
      <w:r w:rsidRPr="00767EEE">
        <w:t>Increased funding allocation for entrepreneurship education programs to address the identified resource constraints</w:t>
      </w:r>
    </w:p>
    <w:p w14:paraId="77FBA555" w14:textId="77777777" w:rsidR="00FF208A" w:rsidRPr="00767EEE" w:rsidRDefault="00FF208A" w:rsidP="00ED3E11">
      <w:pPr>
        <w:pStyle w:val="whitespace-normal"/>
        <w:numPr>
          <w:ilvl w:val="0"/>
          <w:numId w:val="2"/>
        </w:numPr>
        <w:spacing w:line="360" w:lineRule="auto"/>
        <w:jc w:val="both"/>
      </w:pPr>
      <w:r w:rsidRPr="00767EEE">
        <w:t>Enhanced integration of practical, hands-on learning experiences in the curriculum</w:t>
      </w:r>
    </w:p>
    <w:p w14:paraId="0C02A432" w14:textId="77777777" w:rsidR="00FF208A" w:rsidRPr="00767EEE" w:rsidRDefault="00FF208A" w:rsidP="00ED3E11">
      <w:pPr>
        <w:pStyle w:val="whitespace-normal"/>
        <w:numPr>
          <w:ilvl w:val="0"/>
          <w:numId w:val="2"/>
        </w:numPr>
        <w:spacing w:line="360" w:lineRule="auto"/>
        <w:jc w:val="both"/>
      </w:pPr>
      <w:r w:rsidRPr="00767EEE">
        <w:t>Development of stronger industry partnerships to ensure curriculum relevance</w:t>
      </w:r>
    </w:p>
    <w:p w14:paraId="5C61BE72" w14:textId="77777777" w:rsidR="00FF208A" w:rsidRPr="00767EEE" w:rsidRDefault="00FF208A" w:rsidP="00A61863">
      <w:pPr>
        <w:pStyle w:val="whitespace-normal"/>
        <w:numPr>
          <w:ilvl w:val="0"/>
          <w:numId w:val="2"/>
        </w:numPr>
        <w:jc w:val="both"/>
      </w:pPr>
      <w:r w:rsidRPr="00767EEE">
        <w:t>Implementation of structured mentorship programs to support student entrepreneurial development</w:t>
      </w:r>
    </w:p>
    <w:p w14:paraId="2CD402AB" w14:textId="77777777" w:rsidR="00FF208A" w:rsidRPr="00767EEE" w:rsidRDefault="00FF208A" w:rsidP="00A61863">
      <w:pPr>
        <w:pStyle w:val="whitespace-normal"/>
        <w:numPr>
          <w:ilvl w:val="0"/>
          <w:numId w:val="2"/>
        </w:numPr>
        <w:jc w:val="both"/>
      </w:pPr>
      <w:r w:rsidRPr="00767EEE">
        <w:t>Regular curriculum review and updates to maintain alignment with current market needs</w:t>
      </w:r>
    </w:p>
    <w:p w14:paraId="09D27E45" w14:textId="77777777" w:rsidR="005E0C60" w:rsidRPr="005E0C60" w:rsidRDefault="00FF208A" w:rsidP="00A61863">
      <w:pPr>
        <w:pStyle w:val="whitespace-pre-wrap"/>
        <w:jc w:val="both"/>
        <w:rPr>
          <w:b/>
          <w:bCs/>
        </w:rPr>
      </w:pPr>
      <w:r w:rsidRPr="005E0C60">
        <w:rPr>
          <w:b/>
          <w:bCs/>
        </w:rPr>
        <w:t>References</w:t>
      </w:r>
    </w:p>
    <w:p w14:paraId="3DFB486D" w14:textId="11C691C2" w:rsidR="00C71E3E" w:rsidRPr="00C71E3E" w:rsidRDefault="00C71E3E" w:rsidP="005E0C60">
      <w:pPr>
        <w:pStyle w:val="whitespace-pre-wrap"/>
        <w:ind w:left="630" w:hanging="630"/>
        <w:jc w:val="both"/>
      </w:pPr>
      <w:proofErr w:type="spellStart"/>
      <w:r w:rsidRPr="00C71E3E">
        <w:lastRenderedPageBreak/>
        <w:t>Agi</w:t>
      </w:r>
      <w:proofErr w:type="spellEnd"/>
      <w:r w:rsidRPr="00C71E3E">
        <w:t xml:space="preserve">, T.U and </w:t>
      </w:r>
      <w:proofErr w:type="spellStart"/>
      <w:r>
        <w:t>Yellowe</w:t>
      </w:r>
      <w:proofErr w:type="spellEnd"/>
      <w:r>
        <w:t xml:space="preserve"> F.E. (2013) The Basics of Business Success: An Entrepreneurship practical Approach. Topline publishers, Lagos.</w:t>
      </w:r>
    </w:p>
    <w:p w14:paraId="1C479335" w14:textId="6E89F7FB" w:rsidR="00FA147A" w:rsidRPr="00767EEE" w:rsidRDefault="00FF208A" w:rsidP="005E0C60">
      <w:pPr>
        <w:pStyle w:val="whitespace-pre-wrap"/>
        <w:ind w:left="630" w:hanging="630"/>
        <w:jc w:val="both"/>
      </w:pPr>
      <w:proofErr w:type="spellStart"/>
      <w:r w:rsidRPr="00C71E3E">
        <w:t>Ajufo</w:t>
      </w:r>
      <w:proofErr w:type="spellEnd"/>
      <w:r w:rsidRPr="00C71E3E">
        <w:t xml:space="preserve">, B. I. (2013). </w:t>
      </w:r>
      <w:r w:rsidRPr="00767EEE">
        <w:t>Challenges of youth unemployment in Nigeria: Effective career guidance as a panacea.</w:t>
      </w:r>
    </w:p>
    <w:p w14:paraId="473F26A0" w14:textId="77777777" w:rsidR="00FA147A" w:rsidRDefault="00FF208A" w:rsidP="005E0C60">
      <w:pPr>
        <w:pStyle w:val="whitespace-pre-wrap"/>
        <w:ind w:left="630" w:hanging="630"/>
        <w:jc w:val="both"/>
      </w:pPr>
      <w:proofErr w:type="spellStart"/>
      <w:r w:rsidRPr="00767EEE">
        <w:t>Aluwong</w:t>
      </w:r>
      <w:proofErr w:type="spellEnd"/>
      <w:r w:rsidRPr="00767EEE">
        <w:t xml:space="preserve">, S. W. (2010). Entrepreneurship and functional business education as a means of achieving the national objectives of Vision 2020 in Nigeria. </w:t>
      </w:r>
    </w:p>
    <w:p w14:paraId="576ABF34" w14:textId="0E2CAB97" w:rsidR="00FA147A" w:rsidRPr="00817C90" w:rsidRDefault="00F659A3" w:rsidP="005E0C60">
      <w:pPr>
        <w:pStyle w:val="whitespace-pre-wrap"/>
        <w:ind w:left="630" w:hanging="630"/>
        <w:jc w:val="both"/>
      </w:pPr>
      <w:proofErr w:type="spellStart"/>
      <w:r w:rsidRPr="00817C90">
        <w:rPr>
          <w:color w:val="232323"/>
          <w:sz w:val="21"/>
          <w:szCs w:val="21"/>
          <w:shd w:val="clear" w:color="auto" w:fill="FFFFFF"/>
        </w:rPr>
        <w:t>Awogbenle</w:t>
      </w:r>
      <w:proofErr w:type="spellEnd"/>
      <w:r w:rsidRPr="00817C90">
        <w:rPr>
          <w:color w:val="232323"/>
          <w:sz w:val="21"/>
          <w:szCs w:val="21"/>
          <w:shd w:val="clear" w:color="auto" w:fill="FFFFFF"/>
        </w:rPr>
        <w:t xml:space="preserve">, A. C., &amp; </w:t>
      </w:r>
      <w:proofErr w:type="spellStart"/>
      <w:r w:rsidRPr="00817C90">
        <w:rPr>
          <w:color w:val="232323"/>
          <w:sz w:val="21"/>
          <w:szCs w:val="21"/>
          <w:shd w:val="clear" w:color="auto" w:fill="FFFFFF"/>
        </w:rPr>
        <w:t>Iwuamadi</w:t>
      </w:r>
      <w:proofErr w:type="spellEnd"/>
      <w:r w:rsidRPr="00817C90">
        <w:rPr>
          <w:color w:val="232323"/>
          <w:sz w:val="21"/>
          <w:szCs w:val="21"/>
          <w:shd w:val="clear" w:color="auto" w:fill="FFFFFF"/>
        </w:rPr>
        <w:t xml:space="preserve">, K. C. (2010). Youth Unemployment: Entrepreneurship Development </w:t>
      </w:r>
      <w:proofErr w:type="spellStart"/>
      <w:r w:rsidRPr="00817C90">
        <w:rPr>
          <w:color w:val="232323"/>
          <w:sz w:val="21"/>
          <w:szCs w:val="21"/>
          <w:shd w:val="clear" w:color="auto" w:fill="FFFFFF"/>
        </w:rPr>
        <w:t>Programme</w:t>
      </w:r>
      <w:proofErr w:type="spellEnd"/>
      <w:r w:rsidRPr="00817C90">
        <w:rPr>
          <w:color w:val="232323"/>
          <w:sz w:val="21"/>
          <w:szCs w:val="21"/>
          <w:shd w:val="clear" w:color="auto" w:fill="FFFFFF"/>
        </w:rPr>
        <w:t xml:space="preserve"> as an Intervention Mechanism. African Journal of Business Management, 4, 831-835.</w:t>
      </w:r>
      <w:r w:rsidR="00FF208A" w:rsidRPr="00817C90">
        <w:t xml:space="preserve">Gyuse, E. Y. (2019). Challenges of entrepreneurship education in Nigeria. </w:t>
      </w:r>
    </w:p>
    <w:p w14:paraId="5DC12A24" w14:textId="2923ECDF" w:rsidR="00C5761B" w:rsidRPr="00767EEE" w:rsidRDefault="00C5761B" w:rsidP="005E0C60">
      <w:pPr>
        <w:pStyle w:val="whitespace-pre-wrap"/>
        <w:ind w:left="630" w:hanging="630"/>
        <w:jc w:val="both"/>
      </w:pPr>
      <w:r>
        <w:t>National Planning Commission (2014) National Economic Empowerment and De</w:t>
      </w:r>
      <w:r w:rsidR="00F659A3">
        <w:t xml:space="preserve">velopment Strategy (NEEDS) Abuja: Communication Development Incorporated. </w:t>
      </w:r>
    </w:p>
    <w:p w14:paraId="168747FD" w14:textId="77777777" w:rsidR="00817C90" w:rsidRDefault="00FF208A" w:rsidP="005E0C60">
      <w:pPr>
        <w:pStyle w:val="whitespace-pre-wrap"/>
        <w:ind w:left="630" w:hanging="630"/>
        <w:jc w:val="both"/>
      </w:pPr>
      <w:proofErr w:type="spellStart"/>
      <w:r w:rsidRPr="00767EEE">
        <w:t>Olaide</w:t>
      </w:r>
      <w:proofErr w:type="spellEnd"/>
      <w:r w:rsidRPr="00767EEE">
        <w:t xml:space="preserve">, R. (2019). Entrepreneurship education as a tool for unemployment reduction in Nigeria. </w:t>
      </w:r>
    </w:p>
    <w:p w14:paraId="78685959" w14:textId="50A64A90" w:rsidR="00FA147A" w:rsidRPr="00767EEE" w:rsidRDefault="00FF208A" w:rsidP="005E0C60">
      <w:pPr>
        <w:pStyle w:val="whitespace-pre-wrap"/>
        <w:ind w:left="630" w:hanging="630"/>
        <w:jc w:val="both"/>
      </w:pPr>
      <w:proofErr w:type="spellStart"/>
      <w:r w:rsidRPr="00767EEE">
        <w:t>Ubogu</w:t>
      </w:r>
      <w:proofErr w:type="spellEnd"/>
      <w:r w:rsidRPr="00767EEE">
        <w:t>, R. E. (2020). Challenges of implementing entrepreneurship education in Nigerian universities.</w:t>
      </w:r>
    </w:p>
    <w:p w14:paraId="4CDAE22A" w14:textId="7B7648CF" w:rsidR="00FF208A" w:rsidRPr="00767EEE" w:rsidRDefault="00FF208A" w:rsidP="005E0C60">
      <w:pPr>
        <w:pStyle w:val="whitespace-pre-wrap"/>
        <w:ind w:left="630" w:hanging="630"/>
        <w:jc w:val="both"/>
      </w:pPr>
      <w:r w:rsidRPr="00767EEE">
        <w:t xml:space="preserve"> </w:t>
      </w:r>
      <w:proofErr w:type="spellStart"/>
      <w:r w:rsidRPr="00767EEE">
        <w:t>Ubogu</w:t>
      </w:r>
      <w:proofErr w:type="spellEnd"/>
      <w:r w:rsidRPr="00767EEE">
        <w:t>, R. E. (2023). Quality entrepreneurship education and funding challenges in Nigeria.</w:t>
      </w:r>
      <w:r w:rsidR="005E0C60">
        <w:t xml:space="preserve"> </w:t>
      </w:r>
      <w:r w:rsidR="005E0C60" w:rsidRPr="005E0C60">
        <w:t>Tropical Journal of Education, 5(1/2), 1 – 8, 2023</w:t>
      </w:r>
      <w:r w:rsidR="005E0C60" w:rsidRPr="005E0C60">
        <w:br/>
        <w:t>ISSN: 2645-2529 (Print) 2645-2537 (Online) Available online at credencepressltd.com</w:t>
      </w:r>
      <w:r w:rsidR="005E0C60" w:rsidRPr="005E0C60">
        <w:br/>
        <w:t>DOI http://doi.org/10.47524/tje.v5i1.2</w:t>
      </w:r>
    </w:p>
    <w:p w14:paraId="3B9DD01C" w14:textId="77777777" w:rsidR="00FF208A" w:rsidRPr="00767EEE" w:rsidRDefault="00FF208A" w:rsidP="005E0C60">
      <w:pPr>
        <w:pStyle w:val="NoSpacing"/>
        <w:ind w:left="630" w:hanging="630"/>
        <w:jc w:val="both"/>
        <w:rPr>
          <w:rFonts w:ascii="Times New Roman" w:hAnsi="Times New Roman" w:cs="Times New Roman"/>
          <w:sz w:val="24"/>
          <w:szCs w:val="24"/>
        </w:rPr>
      </w:pPr>
    </w:p>
    <w:sectPr w:rsidR="00FF208A" w:rsidRPr="00767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0373A"/>
    <w:multiLevelType w:val="hybridMultilevel"/>
    <w:tmpl w:val="CCE4D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58595E"/>
    <w:multiLevelType w:val="multilevel"/>
    <w:tmpl w:val="7CD80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382"/>
    <w:rsid w:val="000C413D"/>
    <w:rsid w:val="000C4904"/>
    <w:rsid w:val="00115DA3"/>
    <w:rsid w:val="00116CDE"/>
    <w:rsid w:val="00167AE3"/>
    <w:rsid w:val="001A5B51"/>
    <w:rsid w:val="001C77C8"/>
    <w:rsid w:val="00215192"/>
    <w:rsid w:val="002371DB"/>
    <w:rsid w:val="00241974"/>
    <w:rsid w:val="002704C1"/>
    <w:rsid w:val="0029059B"/>
    <w:rsid w:val="002C091A"/>
    <w:rsid w:val="002E329F"/>
    <w:rsid w:val="00306863"/>
    <w:rsid w:val="00331845"/>
    <w:rsid w:val="003A1EF0"/>
    <w:rsid w:val="003B6A78"/>
    <w:rsid w:val="003F2D9B"/>
    <w:rsid w:val="004040D8"/>
    <w:rsid w:val="00437793"/>
    <w:rsid w:val="00465017"/>
    <w:rsid w:val="004A6711"/>
    <w:rsid w:val="004A7767"/>
    <w:rsid w:val="004C7C63"/>
    <w:rsid w:val="005256F8"/>
    <w:rsid w:val="00534A64"/>
    <w:rsid w:val="0056205C"/>
    <w:rsid w:val="00571FA5"/>
    <w:rsid w:val="005734B2"/>
    <w:rsid w:val="005A095F"/>
    <w:rsid w:val="005D4054"/>
    <w:rsid w:val="005E0C60"/>
    <w:rsid w:val="00614660"/>
    <w:rsid w:val="00620263"/>
    <w:rsid w:val="00636DB6"/>
    <w:rsid w:val="00637D78"/>
    <w:rsid w:val="006B440F"/>
    <w:rsid w:val="006C35CF"/>
    <w:rsid w:val="006E486B"/>
    <w:rsid w:val="0072509C"/>
    <w:rsid w:val="0073144F"/>
    <w:rsid w:val="0074014B"/>
    <w:rsid w:val="00767EEE"/>
    <w:rsid w:val="007B69DD"/>
    <w:rsid w:val="007C4EFC"/>
    <w:rsid w:val="008151F4"/>
    <w:rsid w:val="00817C90"/>
    <w:rsid w:val="00831BE9"/>
    <w:rsid w:val="00832014"/>
    <w:rsid w:val="00852AFE"/>
    <w:rsid w:val="008B2382"/>
    <w:rsid w:val="00944471"/>
    <w:rsid w:val="009608C7"/>
    <w:rsid w:val="00963A88"/>
    <w:rsid w:val="009F377D"/>
    <w:rsid w:val="00A03B56"/>
    <w:rsid w:val="00A20DF1"/>
    <w:rsid w:val="00A33D6C"/>
    <w:rsid w:val="00A36280"/>
    <w:rsid w:val="00A61863"/>
    <w:rsid w:val="00A70928"/>
    <w:rsid w:val="00A80881"/>
    <w:rsid w:val="00AA5890"/>
    <w:rsid w:val="00AC1C2D"/>
    <w:rsid w:val="00B61A74"/>
    <w:rsid w:val="00B80460"/>
    <w:rsid w:val="00BA6A34"/>
    <w:rsid w:val="00BC6539"/>
    <w:rsid w:val="00BE317F"/>
    <w:rsid w:val="00BE7966"/>
    <w:rsid w:val="00C51951"/>
    <w:rsid w:val="00C5761B"/>
    <w:rsid w:val="00C61777"/>
    <w:rsid w:val="00C71E3E"/>
    <w:rsid w:val="00C964D1"/>
    <w:rsid w:val="00CD249A"/>
    <w:rsid w:val="00CE410C"/>
    <w:rsid w:val="00D13D62"/>
    <w:rsid w:val="00D32559"/>
    <w:rsid w:val="00D467BF"/>
    <w:rsid w:val="00D77C04"/>
    <w:rsid w:val="00D9044C"/>
    <w:rsid w:val="00DB5097"/>
    <w:rsid w:val="00DF5D33"/>
    <w:rsid w:val="00E25AB9"/>
    <w:rsid w:val="00ED3E11"/>
    <w:rsid w:val="00ED43B6"/>
    <w:rsid w:val="00F158DA"/>
    <w:rsid w:val="00F659A3"/>
    <w:rsid w:val="00F83A61"/>
    <w:rsid w:val="00FA147A"/>
    <w:rsid w:val="00FF2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F98C5"/>
  <w15:chartTrackingRefBased/>
  <w15:docId w15:val="{6AA2C361-3EED-474D-B8AD-48E8EDA6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382"/>
    <w:pPr>
      <w:spacing w:after="0" w:line="240" w:lineRule="auto"/>
    </w:pPr>
  </w:style>
  <w:style w:type="table" w:styleId="TableGrid">
    <w:name w:val="Table Grid"/>
    <w:basedOn w:val="TableNormal"/>
    <w:uiPriority w:val="39"/>
    <w:rsid w:val="00C51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space-pre-wrap">
    <w:name w:val="whitespace-pre-wrap"/>
    <w:basedOn w:val="Normal"/>
    <w:rsid w:val="00FF208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hitespace-normal">
    <w:name w:val="whitespace-normal"/>
    <w:basedOn w:val="Normal"/>
    <w:rsid w:val="00FF208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614660"/>
    <w:rPr>
      <w:color w:val="0563C1" w:themeColor="hyperlink"/>
      <w:u w:val="single"/>
    </w:rPr>
  </w:style>
  <w:style w:type="character" w:styleId="UnresolvedMention">
    <w:name w:val="Unresolved Mention"/>
    <w:basedOn w:val="DefaultParagraphFont"/>
    <w:uiPriority w:val="99"/>
    <w:semiHidden/>
    <w:unhideWhenUsed/>
    <w:rsid w:val="00614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642274">
      <w:bodyDiv w:val="1"/>
      <w:marLeft w:val="0"/>
      <w:marRight w:val="0"/>
      <w:marTop w:val="0"/>
      <w:marBottom w:val="0"/>
      <w:divBdr>
        <w:top w:val="none" w:sz="0" w:space="0" w:color="auto"/>
        <w:left w:val="none" w:sz="0" w:space="0" w:color="auto"/>
        <w:bottom w:val="none" w:sz="0" w:space="0" w:color="auto"/>
        <w:right w:val="none" w:sz="0" w:space="0" w:color="auto"/>
      </w:divBdr>
    </w:div>
    <w:div w:id="619917759">
      <w:bodyDiv w:val="1"/>
      <w:marLeft w:val="0"/>
      <w:marRight w:val="0"/>
      <w:marTop w:val="0"/>
      <w:marBottom w:val="0"/>
      <w:divBdr>
        <w:top w:val="none" w:sz="0" w:space="0" w:color="auto"/>
        <w:left w:val="none" w:sz="0" w:space="0" w:color="auto"/>
        <w:bottom w:val="none" w:sz="0" w:space="0" w:color="auto"/>
        <w:right w:val="none" w:sz="0" w:space="0" w:color="auto"/>
      </w:divBdr>
    </w:div>
    <w:div w:id="1651598907">
      <w:bodyDiv w:val="1"/>
      <w:marLeft w:val="0"/>
      <w:marRight w:val="0"/>
      <w:marTop w:val="0"/>
      <w:marBottom w:val="0"/>
      <w:divBdr>
        <w:top w:val="none" w:sz="0" w:space="0" w:color="auto"/>
        <w:left w:val="none" w:sz="0" w:space="0" w:color="auto"/>
        <w:bottom w:val="none" w:sz="0" w:space="0" w:color="auto"/>
        <w:right w:val="none" w:sz="0" w:space="0" w:color="auto"/>
      </w:divBdr>
      <w:divsChild>
        <w:div w:id="482817254">
          <w:marLeft w:val="0"/>
          <w:marRight w:val="0"/>
          <w:marTop w:val="0"/>
          <w:marBottom w:val="0"/>
          <w:divBdr>
            <w:top w:val="none" w:sz="0" w:space="0" w:color="auto"/>
            <w:left w:val="none" w:sz="0" w:space="0" w:color="auto"/>
            <w:bottom w:val="none" w:sz="0" w:space="0" w:color="auto"/>
            <w:right w:val="none" w:sz="0" w:space="0" w:color="auto"/>
          </w:divBdr>
          <w:divsChild>
            <w:div w:id="446051472">
              <w:marLeft w:val="0"/>
              <w:marRight w:val="0"/>
              <w:marTop w:val="0"/>
              <w:marBottom w:val="0"/>
              <w:divBdr>
                <w:top w:val="none" w:sz="0" w:space="0" w:color="auto"/>
                <w:left w:val="none" w:sz="0" w:space="0" w:color="auto"/>
                <w:bottom w:val="none" w:sz="0" w:space="0" w:color="auto"/>
                <w:right w:val="none" w:sz="0" w:space="0" w:color="auto"/>
              </w:divBdr>
              <w:divsChild>
                <w:div w:id="72792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94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loyededamilola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3392</Words>
  <Characters>19336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kastrol</dc:creator>
  <cp:keywords/>
  <dc:description/>
  <cp:lastModifiedBy>Editor 16</cp:lastModifiedBy>
  <cp:revision>11</cp:revision>
  <dcterms:created xsi:type="dcterms:W3CDTF">2025-01-28T11:11:00Z</dcterms:created>
  <dcterms:modified xsi:type="dcterms:W3CDTF">2025-03-27T08:06:00Z</dcterms:modified>
</cp:coreProperties>
</file>