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8868F" w14:textId="4BAE4204" w:rsidR="00897CB7" w:rsidRDefault="00897CB7" w:rsidP="00897CB7">
      <w:pPr>
        <w:spacing w:after="0" w:line="360" w:lineRule="auto"/>
        <w:jc w:val="center"/>
        <w:rPr>
          <w:rFonts w:ascii="Times New Roman" w:hAnsi="Times New Roman" w:cs="Times New Roman"/>
          <w:b/>
          <w:bCs/>
          <w:sz w:val="36"/>
          <w:szCs w:val="36"/>
        </w:rPr>
      </w:pPr>
      <w:r w:rsidRPr="00F21818">
        <w:rPr>
          <w:rFonts w:ascii="Times New Roman" w:hAnsi="Times New Roman" w:cs="Times New Roman"/>
          <w:b/>
          <w:bCs/>
          <w:sz w:val="36"/>
          <w:szCs w:val="36"/>
          <w:highlight w:val="yellow"/>
        </w:rPr>
        <w:t xml:space="preserve">Design and development of </w:t>
      </w:r>
      <w:r w:rsidR="001A6970" w:rsidRPr="00F21818">
        <w:rPr>
          <w:rFonts w:ascii="Times New Roman" w:hAnsi="Times New Roman" w:cs="Times New Roman"/>
          <w:b/>
          <w:bCs/>
          <w:sz w:val="36"/>
          <w:szCs w:val="36"/>
          <w:highlight w:val="yellow"/>
        </w:rPr>
        <w:t>m</w:t>
      </w:r>
      <w:r w:rsidRPr="00F21818">
        <w:rPr>
          <w:rFonts w:ascii="Times New Roman" w:hAnsi="Times New Roman" w:cs="Times New Roman"/>
          <w:b/>
          <w:bCs/>
          <w:sz w:val="36"/>
          <w:szCs w:val="36"/>
          <w:highlight w:val="yellow"/>
        </w:rPr>
        <w:t>aize sheller machine</w:t>
      </w:r>
      <w:r w:rsidR="00F21818" w:rsidRPr="00F21818">
        <w:rPr>
          <w:rFonts w:ascii="Times New Roman" w:hAnsi="Times New Roman" w:cs="Times New Roman"/>
          <w:b/>
          <w:bCs/>
          <w:sz w:val="36"/>
          <w:szCs w:val="36"/>
          <w:highlight w:val="yellow"/>
        </w:rPr>
        <w:t xml:space="preserve"> for small and marginal farmers</w:t>
      </w:r>
    </w:p>
    <w:p w14:paraId="28D747F2" w14:textId="77777777" w:rsidR="004E78C4" w:rsidRDefault="004E78C4" w:rsidP="00897CB7">
      <w:pPr>
        <w:spacing w:after="0" w:line="360" w:lineRule="auto"/>
        <w:jc w:val="center"/>
        <w:rPr>
          <w:rFonts w:ascii="Times New Roman" w:hAnsi="Times New Roman" w:cs="Times New Roman"/>
          <w:b/>
          <w:bCs/>
          <w:sz w:val="36"/>
          <w:szCs w:val="36"/>
        </w:rPr>
      </w:pPr>
    </w:p>
    <w:p w14:paraId="1EB3C849" w14:textId="500B1AD0" w:rsidR="00844AE3" w:rsidRPr="00060E52" w:rsidRDefault="00844AE3" w:rsidP="00460C8F">
      <w:pPr>
        <w:spacing w:after="0"/>
        <w:ind w:right="-46"/>
        <w:jc w:val="right"/>
        <w:rPr>
          <w:rFonts w:ascii="Times New Roman" w:hAnsi="Times New Roman"/>
          <w:bCs/>
          <w:color w:val="000000"/>
        </w:rPr>
      </w:pPr>
      <w:r>
        <w:rPr>
          <w:rFonts w:ascii="Times New Roman" w:hAnsi="Times New Roman"/>
          <w:bCs/>
          <w:color w:val="000000"/>
        </w:rPr>
        <w:t xml:space="preserve"> </w:t>
      </w:r>
    </w:p>
    <w:p w14:paraId="15B2E02C" w14:textId="2A07975C" w:rsidR="004E78C4" w:rsidRPr="00060E52" w:rsidRDefault="004E78C4" w:rsidP="004E78C4">
      <w:pPr>
        <w:spacing w:after="0"/>
        <w:ind w:right="-46"/>
        <w:jc w:val="right"/>
        <w:rPr>
          <w:rFonts w:ascii="Times New Roman" w:hAnsi="Times New Roman"/>
          <w:bCs/>
          <w:color w:val="000000"/>
        </w:rPr>
      </w:pPr>
    </w:p>
    <w:p w14:paraId="3F9BA777" w14:textId="77777777" w:rsidR="004E78C4" w:rsidRDefault="004E78C4" w:rsidP="00897CB7">
      <w:pPr>
        <w:spacing w:after="0" w:line="360" w:lineRule="auto"/>
        <w:jc w:val="center"/>
        <w:rPr>
          <w:rFonts w:ascii="Times New Roman" w:hAnsi="Times New Roman" w:cs="Times New Roman"/>
          <w:b/>
          <w:bCs/>
          <w:sz w:val="36"/>
          <w:szCs w:val="36"/>
        </w:rPr>
      </w:pPr>
    </w:p>
    <w:p w14:paraId="1B3500F7" w14:textId="77777777" w:rsidR="003420ED" w:rsidRDefault="003420ED"/>
    <w:p w14:paraId="69062821" w14:textId="77777777" w:rsidR="008F54A8" w:rsidRDefault="008F54A8" w:rsidP="00CF4CAD">
      <w:pPr>
        <w:spacing w:after="0" w:line="360" w:lineRule="auto"/>
        <w:rPr>
          <w:rFonts w:ascii="Times New Roman" w:hAnsi="Times New Roman" w:cs="Times New Roman"/>
          <w:b/>
          <w:bCs/>
          <w:sz w:val="36"/>
          <w:szCs w:val="36"/>
        </w:rPr>
      </w:pPr>
      <w:r>
        <w:rPr>
          <w:rFonts w:ascii="Times New Roman" w:hAnsi="Times New Roman" w:cs="Times New Roman"/>
          <w:b/>
          <w:bCs/>
          <w:sz w:val="36"/>
          <w:szCs w:val="36"/>
        </w:rPr>
        <w:t>Abstract</w:t>
      </w:r>
    </w:p>
    <w:p w14:paraId="5E89DEF1" w14:textId="741B1B2D" w:rsidR="00897CB7" w:rsidRPr="00883C4B" w:rsidRDefault="00C76E76" w:rsidP="00883C4B">
      <w:pPr>
        <w:spacing w:line="360" w:lineRule="auto"/>
        <w:ind w:firstLine="720"/>
        <w:jc w:val="both"/>
        <w:rPr>
          <w:rFonts w:ascii="Times New Roman" w:hAnsi="Times New Roman" w:cs="Times New Roman"/>
          <w:sz w:val="24"/>
          <w:szCs w:val="24"/>
        </w:rPr>
      </w:pPr>
      <w:r w:rsidRPr="00C76E76">
        <w:rPr>
          <w:rFonts w:ascii="Times New Roman" w:hAnsi="Times New Roman" w:cs="Times New Roman"/>
          <w:sz w:val="24"/>
          <w:szCs w:val="24"/>
        </w:rPr>
        <w:t>A maize shelling machine was d</w:t>
      </w:r>
      <w:r w:rsidR="00F40E98">
        <w:rPr>
          <w:rFonts w:ascii="Times New Roman" w:hAnsi="Times New Roman" w:cs="Times New Roman"/>
          <w:sz w:val="24"/>
          <w:szCs w:val="24"/>
        </w:rPr>
        <w:t>esigned</w:t>
      </w:r>
      <w:r w:rsidRPr="00C76E76">
        <w:rPr>
          <w:rFonts w:ascii="Times New Roman" w:hAnsi="Times New Roman" w:cs="Times New Roman"/>
          <w:sz w:val="24"/>
          <w:szCs w:val="24"/>
        </w:rPr>
        <w:t xml:space="preserve"> and developed, which comprised </w:t>
      </w:r>
      <w:r w:rsidR="00F21818">
        <w:rPr>
          <w:rFonts w:ascii="Times New Roman" w:hAnsi="Times New Roman" w:cs="Times New Roman"/>
          <w:sz w:val="24"/>
          <w:szCs w:val="24"/>
        </w:rPr>
        <w:t xml:space="preserve">of </w:t>
      </w:r>
      <w:r w:rsidR="00F21818" w:rsidRPr="00273F16">
        <w:rPr>
          <w:rFonts w:ascii="Times New Roman" w:hAnsi="Times New Roman" w:cs="Times New Roman"/>
          <w:sz w:val="24"/>
          <w:szCs w:val="24"/>
          <w:highlight w:val="yellow"/>
        </w:rPr>
        <w:t xml:space="preserve">a </w:t>
      </w:r>
      <w:r w:rsidRPr="00273F16">
        <w:rPr>
          <w:rFonts w:ascii="Times New Roman" w:hAnsi="Times New Roman" w:cs="Times New Roman"/>
          <w:sz w:val="24"/>
          <w:szCs w:val="24"/>
          <w:highlight w:val="yellow"/>
        </w:rPr>
        <w:t xml:space="preserve">frame, </w:t>
      </w:r>
      <w:r w:rsidR="00F21818" w:rsidRPr="00273F16">
        <w:rPr>
          <w:rFonts w:ascii="Times New Roman" w:hAnsi="Times New Roman" w:cs="Times New Roman"/>
          <w:sz w:val="24"/>
          <w:szCs w:val="24"/>
          <w:highlight w:val="yellow"/>
        </w:rPr>
        <w:t xml:space="preserve">a </w:t>
      </w:r>
      <w:r w:rsidRPr="00273F16">
        <w:rPr>
          <w:rFonts w:ascii="Times New Roman" w:hAnsi="Times New Roman" w:cs="Times New Roman"/>
          <w:sz w:val="24"/>
          <w:szCs w:val="24"/>
          <w:highlight w:val="yellow"/>
        </w:rPr>
        <w:t xml:space="preserve">feeding channel, </w:t>
      </w:r>
      <w:r w:rsidR="00F21818" w:rsidRPr="00273F16">
        <w:rPr>
          <w:rFonts w:ascii="Times New Roman" w:hAnsi="Times New Roman" w:cs="Times New Roman"/>
          <w:sz w:val="24"/>
          <w:szCs w:val="24"/>
          <w:highlight w:val="yellow"/>
        </w:rPr>
        <w:t xml:space="preserve">a </w:t>
      </w:r>
      <w:r w:rsidRPr="00273F16">
        <w:rPr>
          <w:rFonts w:ascii="Times New Roman" w:hAnsi="Times New Roman" w:cs="Times New Roman"/>
          <w:sz w:val="24"/>
          <w:szCs w:val="24"/>
          <w:highlight w:val="yellow"/>
        </w:rPr>
        <w:t xml:space="preserve">shelling cylinder and </w:t>
      </w:r>
      <w:r w:rsidR="00F21818" w:rsidRPr="00273F16">
        <w:rPr>
          <w:rFonts w:ascii="Times New Roman" w:hAnsi="Times New Roman" w:cs="Times New Roman"/>
          <w:sz w:val="24"/>
          <w:szCs w:val="24"/>
          <w:highlight w:val="yellow"/>
        </w:rPr>
        <w:t xml:space="preserve">a </w:t>
      </w:r>
      <w:r w:rsidRPr="00273F16">
        <w:rPr>
          <w:rFonts w:ascii="Times New Roman" w:hAnsi="Times New Roman" w:cs="Times New Roman"/>
          <w:sz w:val="24"/>
          <w:szCs w:val="24"/>
          <w:highlight w:val="yellow"/>
        </w:rPr>
        <w:t xml:space="preserve">shaft along with </w:t>
      </w:r>
      <w:r w:rsidR="00273F16" w:rsidRPr="00273F16">
        <w:rPr>
          <w:rFonts w:ascii="Times New Roman" w:hAnsi="Times New Roman" w:cs="Times New Roman"/>
          <w:sz w:val="24"/>
          <w:szCs w:val="24"/>
          <w:highlight w:val="yellow"/>
        </w:rPr>
        <w:t xml:space="preserve">the </w:t>
      </w:r>
      <w:r w:rsidRPr="00273F16">
        <w:rPr>
          <w:rFonts w:ascii="Times New Roman" w:hAnsi="Times New Roman" w:cs="Times New Roman"/>
          <w:sz w:val="24"/>
          <w:szCs w:val="24"/>
          <w:highlight w:val="yellow"/>
        </w:rPr>
        <w:t xml:space="preserve">helical ribs on </w:t>
      </w:r>
      <w:r w:rsidR="00273F16" w:rsidRPr="00273F16">
        <w:rPr>
          <w:rFonts w:ascii="Times New Roman" w:hAnsi="Times New Roman" w:cs="Times New Roman"/>
          <w:sz w:val="24"/>
          <w:szCs w:val="24"/>
          <w:highlight w:val="yellow"/>
        </w:rPr>
        <w:t xml:space="preserve">the </w:t>
      </w:r>
      <w:r w:rsidRPr="00273F16">
        <w:rPr>
          <w:rFonts w:ascii="Times New Roman" w:hAnsi="Times New Roman" w:cs="Times New Roman"/>
          <w:sz w:val="24"/>
          <w:szCs w:val="24"/>
          <w:highlight w:val="yellow"/>
        </w:rPr>
        <w:t>cylinder.</w:t>
      </w:r>
      <w:r w:rsidRPr="00C76E76">
        <w:rPr>
          <w:rFonts w:ascii="Times New Roman" w:hAnsi="Times New Roman" w:cs="Times New Roman"/>
          <w:sz w:val="24"/>
          <w:szCs w:val="24"/>
        </w:rPr>
        <w:t xml:space="preserve"> The three openings were made in the machine for entering the unshelled cobs, grain outlet and shelled cobs outlet. A concave clearance is placed upward for separating grains out of </w:t>
      </w:r>
      <w:r w:rsidR="00965279" w:rsidRPr="00B71929">
        <w:rPr>
          <w:rFonts w:ascii="Times New Roman" w:hAnsi="Times New Roman" w:cs="Times New Roman"/>
          <w:sz w:val="24"/>
          <w:szCs w:val="24"/>
          <w:highlight w:val="yellow"/>
        </w:rPr>
        <w:t>the</w:t>
      </w:r>
      <w:r w:rsidR="00B71929" w:rsidRPr="00B71929">
        <w:rPr>
          <w:rFonts w:ascii="Times New Roman" w:hAnsi="Times New Roman" w:cs="Times New Roman"/>
          <w:sz w:val="24"/>
          <w:szCs w:val="24"/>
          <w:highlight w:val="yellow"/>
        </w:rPr>
        <w:t xml:space="preserve"> whole</w:t>
      </w:r>
      <w:r w:rsidRPr="00C76E76">
        <w:rPr>
          <w:rFonts w:ascii="Times New Roman" w:hAnsi="Times New Roman" w:cs="Times New Roman"/>
          <w:sz w:val="24"/>
          <w:szCs w:val="24"/>
        </w:rPr>
        <w:t xml:space="preserve"> cobs. The machine is operated by an electric </w:t>
      </w:r>
      <w:r w:rsidR="007A2E9D">
        <w:rPr>
          <w:rFonts w:ascii="Times New Roman" w:hAnsi="Times New Roman" w:cs="Times New Roman"/>
          <w:sz w:val="24"/>
          <w:szCs w:val="24"/>
        </w:rPr>
        <w:t>prime mover</w:t>
      </w:r>
      <w:r w:rsidRPr="00C76E76">
        <w:rPr>
          <w:rFonts w:ascii="Times New Roman" w:hAnsi="Times New Roman" w:cs="Times New Roman"/>
          <w:sz w:val="24"/>
          <w:szCs w:val="24"/>
        </w:rPr>
        <w:t xml:space="preserve">, in conjunction with different belts and pullies of different sizes. The developed maize sheller was then evaluated by changing with varied rotational shelling speeds of 300, 400, 500 and 600 rpm and different concave clearance of 15, 20, 30 and 40 mm. The performance parameters like shelling rate (kg/h), shelling efficiency (%), unshelled grain (%), grain damage (%), power requirement (kW) and germination percentage (%) were calculated for each combination and data compared statistically for standardization of combination in order to get maximum whole grain output, minimum grain damage with high shelling efficiency. The shelling rate (kg/h), shelling efficiency (%) and grain damage (%) increased with increase in the shelling speed for all the treatment combinations under study. It was observed that the shelling rate increased with increase in the quantity of feed </w:t>
      </w:r>
      <w:r w:rsidRPr="00B71929">
        <w:rPr>
          <w:rFonts w:ascii="Times New Roman" w:hAnsi="Times New Roman" w:cs="Times New Roman"/>
          <w:sz w:val="24"/>
          <w:szCs w:val="24"/>
          <w:highlight w:val="yellow"/>
        </w:rPr>
        <w:t>while</w:t>
      </w:r>
      <w:r w:rsidRPr="00C76E76">
        <w:rPr>
          <w:rFonts w:ascii="Times New Roman" w:hAnsi="Times New Roman" w:cs="Times New Roman"/>
          <w:sz w:val="24"/>
          <w:szCs w:val="24"/>
        </w:rPr>
        <w:t xml:space="preserve"> shelling efficiency and grain damage decreased with increase in the quantity of feed. The optimum </w:t>
      </w:r>
      <w:r w:rsidR="001B194B">
        <w:rPr>
          <w:rFonts w:ascii="Times New Roman" w:hAnsi="Times New Roman" w:cs="Times New Roman"/>
          <w:sz w:val="24"/>
          <w:szCs w:val="24"/>
        </w:rPr>
        <w:t>performance</w:t>
      </w:r>
      <w:r w:rsidRPr="00C76E76">
        <w:rPr>
          <w:rFonts w:ascii="Times New Roman" w:hAnsi="Times New Roman" w:cs="Times New Roman"/>
          <w:sz w:val="24"/>
          <w:szCs w:val="24"/>
        </w:rPr>
        <w:t xml:space="preserve"> obtained during the evaluation of the machine with grain damage of less than 0.81%, germination count of more than 95%, shelling rate of 218.30 kg/h and higher shelling efficiency (97.5%) was obtained at treatment combination of N</w:t>
      </w:r>
      <w:r w:rsidRPr="00883C4B">
        <w:rPr>
          <w:rFonts w:ascii="Times New Roman" w:hAnsi="Times New Roman" w:cs="Times New Roman"/>
          <w:sz w:val="24"/>
          <w:szCs w:val="24"/>
        </w:rPr>
        <w:t>3</w:t>
      </w:r>
      <w:r w:rsidRPr="00C76E76">
        <w:rPr>
          <w:rFonts w:ascii="Times New Roman" w:hAnsi="Times New Roman" w:cs="Times New Roman"/>
          <w:sz w:val="24"/>
          <w:szCs w:val="24"/>
        </w:rPr>
        <w:t>C</w:t>
      </w:r>
      <w:r w:rsidRPr="00883C4B">
        <w:rPr>
          <w:rFonts w:ascii="Times New Roman" w:hAnsi="Times New Roman" w:cs="Times New Roman"/>
          <w:sz w:val="24"/>
          <w:szCs w:val="24"/>
        </w:rPr>
        <w:t>3</w:t>
      </w:r>
      <w:r w:rsidRPr="00C76E76">
        <w:rPr>
          <w:rFonts w:ascii="Times New Roman" w:hAnsi="Times New Roman" w:cs="Times New Roman"/>
          <w:sz w:val="24"/>
          <w:szCs w:val="24"/>
        </w:rPr>
        <w:t xml:space="preserve"> (N</w:t>
      </w:r>
      <w:r w:rsidRPr="00883C4B">
        <w:rPr>
          <w:rFonts w:ascii="Times New Roman" w:hAnsi="Times New Roman" w:cs="Times New Roman"/>
          <w:sz w:val="24"/>
          <w:szCs w:val="24"/>
        </w:rPr>
        <w:t>3</w:t>
      </w:r>
      <w:r w:rsidRPr="00C76E76">
        <w:rPr>
          <w:rFonts w:ascii="Times New Roman" w:hAnsi="Times New Roman" w:cs="Times New Roman"/>
          <w:sz w:val="24"/>
          <w:szCs w:val="24"/>
        </w:rPr>
        <w:t xml:space="preserve"> =500 rpm, C</w:t>
      </w:r>
      <w:r w:rsidRPr="00883C4B">
        <w:rPr>
          <w:rFonts w:ascii="Times New Roman" w:hAnsi="Times New Roman" w:cs="Times New Roman"/>
          <w:sz w:val="24"/>
          <w:szCs w:val="24"/>
        </w:rPr>
        <w:t>3</w:t>
      </w:r>
      <w:r w:rsidRPr="00C76E76">
        <w:rPr>
          <w:rFonts w:ascii="Times New Roman" w:hAnsi="Times New Roman" w:cs="Times New Roman"/>
          <w:sz w:val="24"/>
          <w:szCs w:val="24"/>
        </w:rPr>
        <w:t>= 30 mm concave clearance</w:t>
      </w:r>
      <w:r w:rsidRPr="00883C4B">
        <w:rPr>
          <w:rFonts w:ascii="Times New Roman" w:hAnsi="Times New Roman" w:cs="Times New Roman"/>
          <w:sz w:val="24"/>
          <w:szCs w:val="24"/>
          <w:highlight w:val="yellow"/>
        </w:rPr>
        <w:t>).</w:t>
      </w:r>
      <w:r w:rsidR="00F828B0" w:rsidRPr="00883C4B">
        <w:rPr>
          <w:rFonts w:ascii="Times New Roman" w:hAnsi="Times New Roman" w:cs="Times New Roman"/>
          <w:sz w:val="24"/>
          <w:szCs w:val="24"/>
          <w:highlight w:val="yellow"/>
        </w:rPr>
        <w:t xml:space="preserve"> </w:t>
      </w:r>
      <w:r w:rsidR="00C9602F" w:rsidRPr="00883C4B">
        <w:rPr>
          <w:rFonts w:ascii="Times New Roman" w:hAnsi="Times New Roman" w:cs="Times New Roman"/>
          <w:sz w:val="24"/>
          <w:szCs w:val="24"/>
          <w:highlight w:val="yellow"/>
        </w:rPr>
        <w:t>Therefore, operating the machine under optimal conditions proved effective in delivering an efficient sheller suitable for small and marginal farmers.</w:t>
      </w:r>
    </w:p>
    <w:p w14:paraId="3F414DB0" w14:textId="7D06EE93" w:rsidR="00134462" w:rsidRPr="00CF4CAD" w:rsidRDefault="009408BC" w:rsidP="00FD1A24">
      <w:pPr>
        <w:spacing w:line="360" w:lineRule="auto"/>
        <w:jc w:val="both"/>
        <w:rPr>
          <w:rFonts w:ascii="Times New Roman" w:hAnsi="Times New Roman" w:cs="Times New Roman"/>
          <w:sz w:val="24"/>
          <w:szCs w:val="24"/>
        </w:rPr>
      </w:pPr>
      <w:r w:rsidRPr="00FD1A24">
        <w:rPr>
          <w:rFonts w:ascii="Times New Roman" w:hAnsi="Times New Roman" w:cs="Times New Roman"/>
          <w:b/>
          <w:bCs/>
          <w:sz w:val="24"/>
          <w:szCs w:val="24"/>
        </w:rPr>
        <w:t>K</w:t>
      </w:r>
      <w:r w:rsidR="00134462" w:rsidRPr="00FD1A24">
        <w:rPr>
          <w:rFonts w:ascii="Times New Roman" w:hAnsi="Times New Roman" w:cs="Times New Roman"/>
          <w:b/>
          <w:bCs/>
          <w:sz w:val="24"/>
          <w:szCs w:val="24"/>
        </w:rPr>
        <w:t>eywords</w:t>
      </w:r>
      <w:r>
        <w:rPr>
          <w:rFonts w:ascii="Times New Roman" w:hAnsi="Times New Roman" w:cs="Times New Roman"/>
          <w:sz w:val="24"/>
          <w:szCs w:val="24"/>
        </w:rPr>
        <w:t xml:space="preserve">: </w:t>
      </w:r>
      <w:r w:rsidR="00FD1A24" w:rsidRPr="00883C4B">
        <w:rPr>
          <w:rFonts w:ascii="Times New Roman" w:hAnsi="Times New Roman" w:cs="Times New Roman"/>
          <w:sz w:val="24"/>
          <w:szCs w:val="24"/>
          <w:highlight w:val="yellow"/>
        </w:rPr>
        <w:t>maize, moisture</w:t>
      </w:r>
      <w:r w:rsidR="002405DA" w:rsidRPr="00883C4B">
        <w:rPr>
          <w:rFonts w:ascii="Times New Roman" w:hAnsi="Times New Roman" w:cs="Times New Roman"/>
          <w:sz w:val="24"/>
          <w:szCs w:val="24"/>
          <w:highlight w:val="yellow"/>
        </w:rPr>
        <w:t xml:space="preserve"> content, performance evaluation</w:t>
      </w:r>
      <w:r w:rsidR="00883C4B" w:rsidRPr="00883C4B">
        <w:rPr>
          <w:rFonts w:ascii="Times New Roman" w:hAnsi="Times New Roman" w:cs="Times New Roman"/>
          <w:sz w:val="24"/>
          <w:szCs w:val="24"/>
          <w:highlight w:val="yellow"/>
        </w:rPr>
        <w:t>, sheller.</w:t>
      </w:r>
    </w:p>
    <w:p w14:paraId="02ACC5C7" w14:textId="77777777" w:rsidR="00897CB7" w:rsidRPr="00074801" w:rsidRDefault="00897CB7" w:rsidP="00897CB7">
      <w:pPr>
        <w:spacing w:after="0" w:line="360" w:lineRule="auto"/>
        <w:jc w:val="center"/>
        <w:rPr>
          <w:rFonts w:ascii="Times New Roman" w:hAnsi="Times New Roman" w:cs="Times New Roman"/>
          <w:b/>
          <w:bCs/>
          <w:sz w:val="36"/>
          <w:szCs w:val="36"/>
        </w:rPr>
      </w:pPr>
      <w:r w:rsidRPr="00074801">
        <w:rPr>
          <w:rFonts w:ascii="Times New Roman" w:hAnsi="Times New Roman" w:cs="Times New Roman"/>
          <w:b/>
          <w:bCs/>
          <w:sz w:val="36"/>
          <w:szCs w:val="36"/>
        </w:rPr>
        <w:t>Introduction</w:t>
      </w:r>
    </w:p>
    <w:p w14:paraId="62D1DD21" w14:textId="7C49FDD3" w:rsidR="001B194B" w:rsidRDefault="00897CB7" w:rsidP="00C15675">
      <w:pPr>
        <w:spacing w:before="240" w:after="240" w:line="360" w:lineRule="auto"/>
        <w:ind w:firstLine="720"/>
        <w:jc w:val="both"/>
        <w:rPr>
          <w:rFonts w:ascii="Times New Roman" w:hAnsi="Times New Roman" w:cs="Times New Roman"/>
          <w:sz w:val="24"/>
          <w:szCs w:val="24"/>
        </w:rPr>
      </w:pPr>
      <w:r w:rsidRPr="00897CB7">
        <w:rPr>
          <w:rFonts w:ascii="Times New Roman" w:hAnsi="Times New Roman" w:cs="Times New Roman"/>
          <w:sz w:val="24"/>
          <w:szCs w:val="24"/>
        </w:rPr>
        <w:lastRenderedPageBreak/>
        <w:t>Maize is one of the most versatile and widely grown crops globally, with diverse uses ranging from food to industrial applications. In India, approximately 60% of maize production is allocated to animal feed, while 13% is utilized for human consumption</w:t>
      </w:r>
      <w:r w:rsidR="00184865">
        <w:rPr>
          <w:rFonts w:ascii="Times New Roman" w:hAnsi="Times New Roman" w:cs="Times New Roman"/>
          <w:sz w:val="24"/>
          <w:szCs w:val="24"/>
        </w:rPr>
        <w:t xml:space="preserve"> </w:t>
      </w:r>
      <w:r w:rsidR="00184865" w:rsidRPr="009F0494">
        <w:rPr>
          <w:rFonts w:ascii="Times New Roman" w:eastAsia="Times New Roman" w:hAnsi="Times New Roman" w:cs="Times New Roman"/>
          <w:kern w:val="0"/>
          <w:sz w:val="24"/>
          <w:szCs w:val="24"/>
          <w:lang w:eastAsia="en-IN"/>
          <w14:ligatures w14:val="none"/>
        </w:rPr>
        <w:t>(Mehta &amp; Dias, 1999</w:t>
      </w:r>
      <w:r w:rsidR="000176CF">
        <w:rPr>
          <w:rFonts w:ascii="Times New Roman" w:eastAsia="Times New Roman" w:hAnsi="Times New Roman" w:cs="Times New Roman"/>
          <w:kern w:val="0"/>
          <w:sz w:val="24"/>
          <w:szCs w:val="24"/>
          <w:lang w:eastAsia="en-IN"/>
          <w14:ligatures w14:val="none"/>
        </w:rPr>
        <w:t>)</w:t>
      </w:r>
      <w:r w:rsidR="000176CF" w:rsidRPr="00084263">
        <w:rPr>
          <w:rFonts w:ascii="Times New Roman" w:eastAsia="Times New Roman" w:hAnsi="Times New Roman" w:cs="Times New Roman"/>
          <w:kern w:val="0"/>
          <w:sz w:val="24"/>
          <w:szCs w:val="24"/>
          <w:lang w:eastAsia="en-IN"/>
          <w14:ligatures w14:val="none"/>
        </w:rPr>
        <w:t>.</w:t>
      </w:r>
      <w:r w:rsidRPr="00897CB7">
        <w:rPr>
          <w:rFonts w:ascii="Times New Roman" w:hAnsi="Times New Roman" w:cs="Times New Roman"/>
          <w:sz w:val="24"/>
          <w:szCs w:val="24"/>
        </w:rPr>
        <w:t xml:space="preserve"> The crop's high adaptability allows it to thrive in various climatic conditions, making it a critical food source for billions. Additionally, maize plays a significant role in the production of starch, syrup, and biofuels, further cementing its importance in the agricultural economy. Globally, maize production reaches approximately 1,147.7 million metric tons across 193.7 million hectares</w:t>
      </w:r>
      <w:r w:rsidR="00B94A37">
        <w:rPr>
          <w:rFonts w:ascii="Times New Roman" w:hAnsi="Times New Roman" w:cs="Times New Roman"/>
          <w:sz w:val="24"/>
          <w:szCs w:val="24"/>
        </w:rPr>
        <w:t xml:space="preserve"> </w:t>
      </w:r>
      <w:r w:rsidR="00B94A37" w:rsidRPr="003E3C1C">
        <w:rPr>
          <w:rFonts w:ascii="Times New Roman" w:eastAsia="Times New Roman" w:hAnsi="Times New Roman" w:cs="Times New Roman"/>
          <w:kern w:val="0"/>
          <w:sz w:val="24"/>
          <w:szCs w:val="24"/>
          <w:lang w:eastAsia="en-IN"/>
          <w14:ligatures w14:val="none"/>
        </w:rPr>
        <w:t xml:space="preserve">(FAOSTAT, 2020). </w:t>
      </w:r>
      <w:r w:rsidRPr="00897CB7">
        <w:rPr>
          <w:rFonts w:ascii="Times New Roman" w:hAnsi="Times New Roman" w:cs="Times New Roman"/>
          <w:sz w:val="24"/>
          <w:szCs w:val="24"/>
        </w:rPr>
        <w:t xml:space="preserve"> The United States, China, and Brazil are the leading producers, while India ranks sixth in production. Karnataka is the largest maize-producing state in India, contributing significantly to the country's overall yield. The production growth in India has been remarkable, increasing from 1.73 million metric tons in 1950-51 to 35.9 million metric tons by </w:t>
      </w:r>
      <w:r w:rsidRPr="009F60E4">
        <w:rPr>
          <w:rFonts w:ascii="Times New Roman" w:hAnsi="Times New Roman" w:cs="Times New Roman"/>
          <w:color w:val="FF0000"/>
          <w:sz w:val="24"/>
          <w:szCs w:val="24"/>
        </w:rPr>
        <w:t>2018-19</w:t>
      </w:r>
      <w:r w:rsidR="00394EA3">
        <w:t xml:space="preserve"> </w:t>
      </w:r>
      <w:r w:rsidR="00394EA3" w:rsidRPr="00F72970">
        <w:rPr>
          <w:rFonts w:ascii="Times New Roman" w:eastAsia="Times New Roman" w:hAnsi="Times New Roman" w:cs="Times New Roman"/>
          <w:kern w:val="0"/>
          <w:sz w:val="24"/>
          <w:szCs w:val="24"/>
          <w:lang w:eastAsia="en-IN"/>
          <w14:ligatures w14:val="none"/>
        </w:rPr>
        <w:t xml:space="preserve">(DACNET, 2020). </w:t>
      </w:r>
      <w:r w:rsidRPr="009F60E4">
        <w:rPr>
          <w:rFonts w:ascii="Times New Roman" w:hAnsi="Times New Roman" w:cs="Times New Roman"/>
          <w:color w:val="FF0000"/>
          <w:sz w:val="24"/>
          <w:szCs w:val="24"/>
        </w:rPr>
        <w:t xml:space="preserve"> </w:t>
      </w:r>
      <w:r w:rsidR="003B5032" w:rsidRPr="00170853">
        <w:rPr>
          <w:rFonts w:ascii="Times New Roman" w:hAnsi="Times New Roman" w:cs="Times New Roman"/>
          <w:color w:val="000000" w:themeColor="text1"/>
          <w:sz w:val="24"/>
          <w:szCs w:val="24"/>
          <w:highlight w:val="yellow"/>
        </w:rPr>
        <w:t>Total Area Under Cultivation: In the 2023–24 agricultural year, maize was sown on approximately 108.87 lakh hectares, marking an increase from 105.24 lakh hectares in the previous year.</w:t>
      </w:r>
      <w:r w:rsidR="00170853" w:rsidRPr="00170853">
        <w:rPr>
          <w:rFonts w:ascii="Times New Roman" w:hAnsi="Times New Roman" w:cs="Times New Roman"/>
          <w:color w:val="000000" w:themeColor="text1"/>
          <w:sz w:val="24"/>
          <w:szCs w:val="24"/>
          <w:highlight w:val="yellow"/>
        </w:rPr>
        <w:t xml:space="preserve"> Total Production: According to the 3rd advance estimates for 2023–24, India's maize production is estimated at 356.73 lakh tonnes, compared to 380.85 lakh tonnes in 2022–23</w:t>
      </w:r>
      <w:r w:rsidR="00170853" w:rsidRPr="00170853">
        <w:rPr>
          <w:rFonts w:ascii="Times New Roman" w:hAnsi="Times New Roman" w:cs="Times New Roman"/>
          <w:color w:val="000000" w:themeColor="text1"/>
          <w:sz w:val="24"/>
          <w:szCs w:val="24"/>
        </w:rPr>
        <w:t xml:space="preserve"> </w:t>
      </w:r>
      <w:r w:rsidRPr="00897CB7">
        <w:rPr>
          <w:rFonts w:ascii="Times New Roman" w:hAnsi="Times New Roman" w:cs="Times New Roman"/>
          <w:sz w:val="24"/>
          <w:szCs w:val="24"/>
        </w:rPr>
        <w:t>Maize cultivation is predominantly rainfed, requiring warm temperatures and adequate rainfall for optimal growth. Proper land preparation, spacing, and maintenance practices are essential for achieving high yields. Harvesting involves ensuring the kernels are fully mature and dried to prevent spoilage. While mechanization has advanced in many farming processes, shelling remains largely manual, leading to inefficiencies and grain losses. Traditional shelling methods are labour-intensive and time-consuming, often resulting in damaged grains and reduced quality</w:t>
      </w:r>
      <w:r w:rsidR="00922104">
        <w:rPr>
          <w:rFonts w:ascii="Times New Roman" w:hAnsi="Times New Roman" w:cs="Times New Roman"/>
          <w:sz w:val="24"/>
          <w:szCs w:val="24"/>
        </w:rPr>
        <w:t xml:space="preserve"> </w:t>
      </w:r>
      <w:r w:rsidR="00922104" w:rsidRPr="002B5736">
        <w:rPr>
          <w:rFonts w:ascii="Times New Roman" w:eastAsia="Times New Roman" w:hAnsi="Times New Roman" w:cs="Times New Roman"/>
          <w:kern w:val="0"/>
          <w:sz w:val="24"/>
          <w:szCs w:val="24"/>
          <w:lang w:eastAsia="en-IN"/>
          <w14:ligatures w14:val="none"/>
        </w:rPr>
        <w:t>(</w:t>
      </w:r>
      <w:r w:rsidR="00922104" w:rsidRPr="0025142E">
        <w:rPr>
          <w:rFonts w:ascii="Times New Roman" w:eastAsia="Times New Roman" w:hAnsi="Times New Roman" w:cs="Times New Roman"/>
          <w:kern w:val="0"/>
          <w:sz w:val="24"/>
          <w:szCs w:val="24"/>
          <w:lang w:eastAsia="en-IN"/>
          <w14:ligatures w14:val="none"/>
        </w:rPr>
        <w:t>CIMMYT.</w:t>
      </w:r>
      <w:r w:rsidR="00922104">
        <w:rPr>
          <w:rFonts w:ascii="Times New Roman" w:eastAsia="Times New Roman" w:hAnsi="Times New Roman" w:cs="Times New Roman"/>
          <w:kern w:val="0"/>
          <w:sz w:val="24"/>
          <w:szCs w:val="24"/>
          <w:lang w:eastAsia="en-IN"/>
          <w14:ligatures w14:val="none"/>
        </w:rPr>
        <w:t>,</w:t>
      </w:r>
      <w:r w:rsidR="00922104" w:rsidRPr="0025142E">
        <w:rPr>
          <w:rFonts w:ascii="Times New Roman" w:eastAsia="Times New Roman" w:hAnsi="Times New Roman" w:cs="Times New Roman"/>
          <w:kern w:val="0"/>
          <w:sz w:val="24"/>
          <w:szCs w:val="24"/>
          <w:lang w:eastAsia="en-IN"/>
          <w14:ligatures w14:val="none"/>
        </w:rPr>
        <w:t xml:space="preserve"> 2009</w:t>
      </w:r>
      <w:r w:rsidR="00922104">
        <w:rPr>
          <w:rFonts w:ascii="Times New Roman" w:eastAsia="Times New Roman" w:hAnsi="Times New Roman" w:cs="Times New Roman"/>
          <w:kern w:val="0"/>
          <w:sz w:val="24"/>
          <w:szCs w:val="24"/>
          <w:lang w:eastAsia="en-IN"/>
          <w14:ligatures w14:val="none"/>
        </w:rPr>
        <w:t>).</w:t>
      </w:r>
    </w:p>
    <w:p w14:paraId="517A67D7" w14:textId="44C50163" w:rsidR="009D5338" w:rsidRPr="00D229B7" w:rsidRDefault="00897CB7" w:rsidP="00D229B7">
      <w:pPr>
        <w:spacing w:before="240" w:after="240" w:line="360" w:lineRule="auto"/>
        <w:ind w:firstLine="720"/>
        <w:jc w:val="both"/>
        <w:rPr>
          <w:rFonts w:ascii="Times New Roman" w:hAnsi="Times New Roman" w:cs="Times New Roman"/>
          <w:sz w:val="24"/>
          <w:szCs w:val="24"/>
        </w:rPr>
      </w:pPr>
      <w:r w:rsidRPr="00897CB7">
        <w:rPr>
          <w:rFonts w:ascii="Times New Roman" w:hAnsi="Times New Roman" w:cs="Times New Roman"/>
          <w:sz w:val="24"/>
          <w:szCs w:val="24"/>
        </w:rPr>
        <w:t xml:space="preserve">Current shelling machinery is often heavy and expensive, making it less accessible for small and marginal farmers. Existing hand-operated maize shellers, while suitable for women farmers, are uncomfortable and yield low outputs. The predominant farming demographic in India consists of marginal and small farmers, who often rely on labour-intensive methods that expose harvested maize to environmental hazards. Thus, there is a pressing need for the development of efficient, cost-effective maize shelling machinery tailored to the capabilities and resources of small </w:t>
      </w:r>
      <w:r w:rsidR="00BC103E">
        <w:rPr>
          <w:rFonts w:ascii="Times New Roman" w:hAnsi="Times New Roman" w:cs="Times New Roman"/>
          <w:sz w:val="24"/>
          <w:szCs w:val="24"/>
        </w:rPr>
        <w:t xml:space="preserve">and marginal </w:t>
      </w:r>
      <w:r w:rsidRPr="00897CB7">
        <w:rPr>
          <w:rFonts w:ascii="Times New Roman" w:hAnsi="Times New Roman" w:cs="Times New Roman"/>
          <w:sz w:val="24"/>
          <w:szCs w:val="24"/>
        </w:rPr>
        <w:t>farmers</w:t>
      </w:r>
      <w:r w:rsidR="00DD7E0E" w:rsidRPr="00DD7E0E">
        <w:rPr>
          <w:rFonts w:ascii="Times New Roman" w:hAnsi="Times New Roman" w:cs="Times New Roman"/>
          <w:sz w:val="24"/>
          <w:szCs w:val="24"/>
          <w:highlight w:val="yellow"/>
        </w:rPr>
        <w:t>.</w:t>
      </w:r>
      <w:r w:rsidR="003342A2" w:rsidRPr="00DD7E0E">
        <w:rPr>
          <w:rFonts w:ascii="Times New Roman" w:hAnsi="Times New Roman" w:cs="Times New Roman"/>
          <w:sz w:val="24"/>
          <w:szCs w:val="24"/>
          <w:highlight w:val="yellow"/>
        </w:rPr>
        <w:t xml:space="preserve"> </w:t>
      </w:r>
      <w:r w:rsidR="00D777D9" w:rsidRPr="00DD7E0E">
        <w:rPr>
          <w:rFonts w:ascii="Times New Roman" w:hAnsi="Times New Roman" w:cs="Times New Roman"/>
          <w:sz w:val="24"/>
          <w:szCs w:val="24"/>
          <w:highlight w:val="yellow"/>
        </w:rPr>
        <w:t xml:space="preserve">In India, shelling—particularly for maize and groundnut—is still largely performed manually by smallholder farmers, leading to low efficiency and high </w:t>
      </w:r>
      <w:proofErr w:type="spellStart"/>
      <w:r w:rsidR="00D777D9" w:rsidRPr="00DD7E0E">
        <w:rPr>
          <w:rFonts w:ascii="Times New Roman" w:hAnsi="Times New Roman" w:cs="Times New Roman"/>
          <w:sz w:val="24"/>
          <w:szCs w:val="24"/>
          <w:highlight w:val="yellow"/>
        </w:rPr>
        <w:t>labor</w:t>
      </w:r>
      <w:proofErr w:type="spellEnd"/>
      <w:r w:rsidR="00D777D9" w:rsidRPr="00DD7E0E">
        <w:rPr>
          <w:rFonts w:ascii="Times New Roman" w:hAnsi="Times New Roman" w:cs="Times New Roman"/>
          <w:sz w:val="24"/>
          <w:szCs w:val="24"/>
          <w:highlight w:val="yellow"/>
        </w:rPr>
        <w:t xml:space="preserve"> input. While mechanical shellers are available, their adoption remains limited due to cost and accessibility issues in rural areas</w:t>
      </w:r>
      <w:r w:rsidR="00D229B7" w:rsidRPr="00D229B7">
        <w:rPr>
          <w:rFonts w:ascii="Times New Roman" w:hAnsi="Times New Roman" w:cs="Times New Roman"/>
          <w:sz w:val="24"/>
          <w:szCs w:val="24"/>
        </w:rPr>
        <w:t xml:space="preserve"> </w:t>
      </w:r>
      <w:r w:rsidR="003342A2" w:rsidRPr="00D229B7">
        <w:rPr>
          <w:rFonts w:ascii="Times New Roman" w:hAnsi="Times New Roman" w:cs="Times New Roman"/>
          <w:sz w:val="24"/>
          <w:szCs w:val="24"/>
        </w:rPr>
        <w:t>(Anon., 2013).</w:t>
      </w:r>
    </w:p>
    <w:p w14:paraId="0F54334E" w14:textId="42E2D2B3" w:rsidR="00897CB7" w:rsidRDefault="00897CB7" w:rsidP="00C15675">
      <w:pPr>
        <w:spacing w:before="240" w:after="240" w:line="360" w:lineRule="auto"/>
        <w:ind w:firstLine="720"/>
        <w:jc w:val="both"/>
        <w:rPr>
          <w:rFonts w:ascii="Times New Roman" w:eastAsia="Times New Roman" w:hAnsi="Times New Roman" w:cs="Times New Roman"/>
          <w:kern w:val="0"/>
          <w:sz w:val="24"/>
          <w:szCs w:val="24"/>
          <w:lang w:eastAsia="en-IN"/>
          <w14:ligatures w14:val="none"/>
        </w:rPr>
      </w:pPr>
      <w:r w:rsidRPr="00897CB7">
        <w:rPr>
          <w:rFonts w:ascii="Times New Roman" w:eastAsia="Times New Roman" w:hAnsi="Times New Roman" w:cs="Times New Roman"/>
          <w:kern w:val="0"/>
          <w:sz w:val="24"/>
          <w:szCs w:val="24"/>
          <w:lang w:eastAsia="en-IN"/>
          <w14:ligatures w14:val="none"/>
        </w:rPr>
        <w:lastRenderedPageBreak/>
        <w:t xml:space="preserve">The solution to overcome all these problems, there is need to development of </w:t>
      </w:r>
      <w:r w:rsidR="00DD17C6" w:rsidRPr="00DD17C6">
        <w:rPr>
          <w:rFonts w:ascii="Times New Roman" w:eastAsia="Times New Roman" w:hAnsi="Times New Roman" w:cs="Times New Roman"/>
          <w:color w:val="FF0000"/>
          <w:kern w:val="0"/>
          <w:sz w:val="24"/>
          <w:szCs w:val="24"/>
          <w:lang w:eastAsia="en-IN"/>
          <w14:ligatures w14:val="none"/>
        </w:rPr>
        <w:t>small</w:t>
      </w:r>
      <w:r w:rsidRPr="00897CB7">
        <w:rPr>
          <w:rFonts w:ascii="Times New Roman" w:eastAsia="Times New Roman" w:hAnsi="Times New Roman" w:cs="Times New Roman"/>
          <w:kern w:val="0"/>
          <w:sz w:val="24"/>
          <w:szCs w:val="24"/>
          <w:lang w:eastAsia="en-IN"/>
          <w14:ligatures w14:val="none"/>
        </w:rPr>
        <w:t xml:space="preserve"> maize shelling machine</w:t>
      </w:r>
      <w:r w:rsidR="008E374F">
        <w:rPr>
          <w:rFonts w:ascii="Times New Roman" w:eastAsia="Times New Roman" w:hAnsi="Times New Roman" w:cs="Times New Roman"/>
          <w:kern w:val="0"/>
          <w:sz w:val="24"/>
          <w:szCs w:val="24"/>
          <w:lang w:eastAsia="en-IN"/>
          <w14:ligatures w14:val="none"/>
        </w:rPr>
        <w:t xml:space="preserve">, </w:t>
      </w:r>
      <w:r w:rsidR="008E374F" w:rsidRPr="001E7DEA">
        <w:rPr>
          <w:rFonts w:ascii="Times New Roman" w:eastAsia="Times New Roman" w:hAnsi="Times New Roman" w:cs="Times New Roman"/>
          <w:kern w:val="0"/>
          <w:sz w:val="24"/>
          <w:szCs w:val="24"/>
          <w:highlight w:val="yellow"/>
          <w:lang w:eastAsia="en-IN"/>
          <w14:ligatures w14:val="none"/>
        </w:rPr>
        <w:t xml:space="preserve">because </w:t>
      </w:r>
      <w:r w:rsidR="006C49D2" w:rsidRPr="001E7DEA">
        <w:rPr>
          <w:rFonts w:ascii="Times New Roman" w:eastAsia="Times New Roman" w:hAnsi="Times New Roman" w:cs="Times New Roman"/>
          <w:kern w:val="0"/>
          <w:sz w:val="24"/>
          <w:szCs w:val="24"/>
          <w:highlight w:val="yellow"/>
          <w:lang w:eastAsia="en-IN"/>
          <w14:ligatures w14:val="none"/>
        </w:rPr>
        <w:t>majority</w:t>
      </w:r>
      <w:r w:rsidR="001E7DEA" w:rsidRPr="001E7DEA">
        <w:rPr>
          <w:rFonts w:ascii="Times New Roman" w:eastAsia="Times New Roman" w:hAnsi="Times New Roman" w:cs="Times New Roman"/>
          <w:kern w:val="0"/>
          <w:sz w:val="24"/>
          <w:szCs w:val="24"/>
          <w:highlight w:val="yellow"/>
          <w:lang w:eastAsia="en-IN"/>
          <w14:ligatures w14:val="none"/>
        </w:rPr>
        <w:t xml:space="preserve"> of the farmers</w:t>
      </w:r>
      <w:r w:rsidR="008E374F" w:rsidRPr="001E7DEA">
        <w:rPr>
          <w:rFonts w:ascii="Times New Roman" w:eastAsia="Times New Roman" w:hAnsi="Times New Roman" w:cs="Times New Roman"/>
          <w:kern w:val="0"/>
          <w:sz w:val="24"/>
          <w:szCs w:val="24"/>
          <w:highlight w:val="yellow"/>
          <w:lang w:eastAsia="en-IN"/>
          <w14:ligatures w14:val="none"/>
        </w:rPr>
        <w:t xml:space="preserve"> hold small land holdings and they cannot </w:t>
      </w:r>
      <w:r w:rsidR="006C49D2" w:rsidRPr="001E7DEA">
        <w:rPr>
          <w:rFonts w:ascii="Times New Roman" w:eastAsia="Times New Roman" w:hAnsi="Times New Roman" w:cs="Times New Roman"/>
          <w:kern w:val="0"/>
          <w:sz w:val="24"/>
          <w:szCs w:val="24"/>
          <w:highlight w:val="yellow"/>
          <w:lang w:eastAsia="en-IN"/>
          <w14:ligatures w14:val="none"/>
        </w:rPr>
        <w:t>afford big machines</w:t>
      </w:r>
      <w:r w:rsidRPr="00897CB7">
        <w:rPr>
          <w:rFonts w:ascii="Times New Roman" w:eastAsia="Times New Roman" w:hAnsi="Times New Roman" w:cs="Times New Roman"/>
          <w:kern w:val="0"/>
          <w:sz w:val="24"/>
          <w:szCs w:val="24"/>
          <w:lang w:eastAsia="en-IN"/>
          <w14:ligatures w14:val="none"/>
        </w:rPr>
        <w:t xml:space="preserve">. Large farmers can use tractor-driven equipment with a capacity of more than 2000 kg/h and engine-operated equipment with a capacity of 1000 to 1800 kg/h. Manually operated equipment has a capacity ranging around 150 kg/h, making it appropriate for marginal and small farms. Therefore, the development of a power-operated maize sheller with a capacity of 250 kg/h and improved shelling efficiency is urgently needed for marginal, medium and small farmers. Keeping the above factors in view, present study was undertaken on </w:t>
      </w:r>
      <w:r w:rsidR="001E7DEA">
        <w:rPr>
          <w:rFonts w:ascii="Times New Roman" w:eastAsia="Times New Roman" w:hAnsi="Times New Roman" w:cs="Times New Roman"/>
          <w:kern w:val="0"/>
          <w:sz w:val="24"/>
          <w:szCs w:val="24"/>
          <w:lang w:eastAsia="en-IN"/>
          <w14:ligatures w14:val="none"/>
        </w:rPr>
        <w:t>d</w:t>
      </w:r>
      <w:r w:rsidRPr="00897CB7">
        <w:rPr>
          <w:rFonts w:ascii="Times New Roman" w:eastAsia="Times New Roman" w:hAnsi="Times New Roman" w:cs="Times New Roman"/>
          <w:kern w:val="0"/>
          <w:sz w:val="24"/>
          <w:szCs w:val="24"/>
          <w:lang w:eastAsia="en-IN"/>
          <w14:ligatures w14:val="none"/>
        </w:rPr>
        <w:t>evelopment and performance evaluation of maize sheller for small and marginal farmers</w:t>
      </w:r>
      <w:r>
        <w:rPr>
          <w:rFonts w:ascii="Times New Roman" w:eastAsia="Times New Roman" w:hAnsi="Times New Roman" w:cs="Times New Roman"/>
          <w:kern w:val="0"/>
          <w:sz w:val="24"/>
          <w:szCs w:val="24"/>
          <w:lang w:eastAsia="en-IN"/>
          <w14:ligatures w14:val="none"/>
        </w:rPr>
        <w:t>.</w:t>
      </w:r>
      <w:r w:rsidR="00B116C3">
        <w:rPr>
          <w:rFonts w:ascii="Times New Roman" w:eastAsia="Times New Roman" w:hAnsi="Times New Roman" w:cs="Times New Roman"/>
          <w:kern w:val="0"/>
          <w:sz w:val="24"/>
          <w:szCs w:val="24"/>
          <w:lang w:eastAsia="en-IN"/>
          <w14:ligatures w14:val="none"/>
        </w:rPr>
        <w:t xml:space="preserve"> </w:t>
      </w:r>
      <w:r w:rsidR="00B116C3" w:rsidRPr="00D25BA2">
        <w:rPr>
          <w:rFonts w:ascii="Times New Roman" w:eastAsia="Times New Roman" w:hAnsi="Times New Roman" w:cs="Times New Roman"/>
          <w:kern w:val="0"/>
          <w:sz w:val="24"/>
          <w:szCs w:val="24"/>
          <w:highlight w:val="yellow"/>
          <w:lang w:eastAsia="en-IN"/>
          <w14:ligatures w14:val="none"/>
        </w:rPr>
        <w:t xml:space="preserve">The main objectives of the </w:t>
      </w:r>
      <w:r w:rsidR="00F50098" w:rsidRPr="00D25BA2">
        <w:rPr>
          <w:rFonts w:ascii="Times New Roman" w:eastAsia="Times New Roman" w:hAnsi="Times New Roman" w:cs="Times New Roman"/>
          <w:kern w:val="0"/>
          <w:sz w:val="24"/>
          <w:szCs w:val="24"/>
          <w:highlight w:val="yellow"/>
          <w:lang w:eastAsia="en-IN"/>
          <w14:ligatures w14:val="none"/>
        </w:rPr>
        <w:t>research being the study of engineering properties of maize</w:t>
      </w:r>
      <w:r w:rsidR="001473D0">
        <w:rPr>
          <w:rFonts w:ascii="Times New Roman" w:eastAsia="Times New Roman" w:hAnsi="Times New Roman" w:cs="Times New Roman"/>
          <w:kern w:val="0"/>
          <w:sz w:val="24"/>
          <w:szCs w:val="24"/>
          <w:highlight w:val="yellow"/>
          <w:lang w:eastAsia="en-IN"/>
          <w14:ligatures w14:val="none"/>
        </w:rPr>
        <w:t xml:space="preserve">, </w:t>
      </w:r>
      <w:r w:rsidR="00F50098" w:rsidRPr="00D25BA2">
        <w:rPr>
          <w:rFonts w:ascii="Times New Roman" w:eastAsia="Times New Roman" w:hAnsi="Times New Roman" w:cs="Times New Roman"/>
          <w:kern w:val="0"/>
          <w:sz w:val="24"/>
          <w:szCs w:val="24"/>
          <w:highlight w:val="yellow"/>
          <w:lang w:eastAsia="en-IN"/>
          <w14:ligatures w14:val="none"/>
        </w:rPr>
        <w:t xml:space="preserve">the </w:t>
      </w:r>
      <w:r w:rsidR="00F50098" w:rsidRPr="001473D0">
        <w:rPr>
          <w:rFonts w:ascii="Times New Roman" w:eastAsia="Times New Roman" w:hAnsi="Times New Roman" w:cs="Times New Roman"/>
          <w:kern w:val="0"/>
          <w:sz w:val="24"/>
          <w:szCs w:val="24"/>
          <w:highlight w:val="yellow"/>
          <w:lang w:eastAsia="en-IN"/>
          <w14:ligatures w14:val="none"/>
        </w:rPr>
        <w:t>desig</w:t>
      </w:r>
      <w:r w:rsidR="004F4697" w:rsidRPr="001473D0">
        <w:rPr>
          <w:rFonts w:ascii="Times New Roman" w:eastAsia="Times New Roman" w:hAnsi="Times New Roman" w:cs="Times New Roman"/>
          <w:kern w:val="0"/>
          <w:sz w:val="24"/>
          <w:szCs w:val="24"/>
          <w:highlight w:val="yellow"/>
          <w:lang w:eastAsia="en-IN"/>
          <w14:ligatures w14:val="none"/>
        </w:rPr>
        <w:t xml:space="preserve">n and development of </w:t>
      </w:r>
      <w:r w:rsidR="001473D0" w:rsidRPr="001473D0">
        <w:rPr>
          <w:rFonts w:ascii="Times New Roman" w:eastAsia="Times New Roman" w:hAnsi="Times New Roman" w:cs="Times New Roman"/>
          <w:kern w:val="0"/>
          <w:sz w:val="24"/>
          <w:szCs w:val="24"/>
          <w:highlight w:val="yellow"/>
          <w:lang w:eastAsia="en-IN"/>
          <w14:ligatures w14:val="none"/>
        </w:rPr>
        <w:t>maize sheller along with its performance evaluation.</w:t>
      </w:r>
    </w:p>
    <w:p w14:paraId="7E4C7BA1" w14:textId="77777777" w:rsidR="008577F4" w:rsidRPr="006C4C7B" w:rsidRDefault="008577F4" w:rsidP="00CF4CAD">
      <w:pPr>
        <w:pStyle w:val="Default"/>
        <w:spacing w:line="360" w:lineRule="auto"/>
        <w:ind w:left="720" w:hanging="720"/>
        <w:jc w:val="both"/>
        <w:rPr>
          <w:b/>
          <w:bCs/>
          <w:color w:val="auto"/>
          <w:kern w:val="2"/>
          <w:sz w:val="32"/>
          <w:szCs w:val="32"/>
        </w:rPr>
      </w:pPr>
      <w:r w:rsidRPr="006C4C7B">
        <w:rPr>
          <w:b/>
          <w:bCs/>
          <w:color w:val="auto"/>
          <w:kern w:val="2"/>
          <w:sz w:val="32"/>
          <w:szCs w:val="32"/>
        </w:rPr>
        <w:t>Materials and Methods</w:t>
      </w:r>
    </w:p>
    <w:p w14:paraId="572FB9CF" w14:textId="78887096" w:rsidR="008577F4" w:rsidRDefault="008577F4" w:rsidP="00CF4CAD">
      <w:pPr>
        <w:pStyle w:val="Default"/>
        <w:spacing w:line="360" w:lineRule="auto"/>
        <w:ind w:firstLine="720"/>
        <w:jc w:val="both"/>
        <w:rPr>
          <w:color w:val="auto"/>
          <w:kern w:val="2"/>
        </w:rPr>
      </w:pPr>
      <w:r>
        <w:rPr>
          <w:color w:val="auto"/>
          <w:kern w:val="2"/>
        </w:rPr>
        <w:t>It involves determination of design values for maize sheller like (</w:t>
      </w:r>
      <w:proofErr w:type="spellStart"/>
      <w:r>
        <w:rPr>
          <w:color w:val="auto"/>
          <w:kern w:val="2"/>
        </w:rPr>
        <w:t>engg</w:t>
      </w:r>
      <w:proofErr w:type="spellEnd"/>
      <w:r>
        <w:rPr>
          <w:color w:val="auto"/>
          <w:kern w:val="2"/>
        </w:rPr>
        <w:t xml:space="preserve">. Physical, aerodynamic and frictional Properties). The design for the maize sheller was finalized based on the </w:t>
      </w:r>
      <w:r w:rsidR="003E2407">
        <w:rPr>
          <w:color w:val="auto"/>
          <w:kern w:val="2"/>
        </w:rPr>
        <w:t>following</w:t>
      </w:r>
      <w:r>
        <w:rPr>
          <w:color w:val="auto"/>
          <w:kern w:val="2"/>
        </w:rPr>
        <w:t xml:space="preserve"> design values and further used for prototype development. </w:t>
      </w:r>
      <w:proofErr w:type="spellStart"/>
      <w:r w:rsidR="003E2407">
        <w:rPr>
          <w:color w:val="auto"/>
          <w:kern w:val="2"/>
        </w:rPr>
        <w:t>Finanly</w:t>
      </w:r>
      <w:proofErr w:type="spellEnd"/>
      <w:r>
        <w:rPr>
          <w:color w:val="auto"/>
          <w:kern w:val="2"/>
        </w:rPr>
        <w:t xml:space="preserve"> the developed maize sheller was evaluated at </w:t>
      </w:r>
      <w:r w:rsidR="00245D16">
        <w:rPr>
          <w:color w:val="auto"/>
          <w:kern w:val="2"/>
        </w:rPr>
        <w:t>C</w:t>
      </w:r>
      <w:r w:rsidR="00E34293">
        <w:rPr>
          <w:color w:val="auto"/>
          <w:kern w:val="2"/>
        </w:rPr>
        <w:t>ollege of Agricultural</w:t>
      </w:r>
      <w:r w:rsidR="002176F9">
        <w:rPr>
          <w:color w:val="auto"/>
          <w:kern w:val="2"/>
        </w:rPr>
        <w:t xml:space="preserve"> Engineering, Bangalore.</w:t>
      </w:r>
    </w:p>
    <w:p w14:paraId="45C40938" w14:textId="77777777" w:rsidR="008A465D" w:rsidRDefault="008A465D" w:rsidP="008577F4">
      <w:pPr>
        <w:pStyle w:val="Default"/>
        <w:spacing w:line="360" w:lineRule="auto"/>
        <w:ind w:left="720" w:firstLine="720"/>
        <w:jc w:val="both"/>
        <w:rPr>
          <w:color w:val="auto"/>
          <w:kern w:val="2"/>
        </w:rPr>
      </w:pPr>
    </w:p>
    <w:p w14:paraId="533EA059" w14:textId="637AE75C" w:rsidR="008A465D" w:rsidRPr="008A465D" w:rsidRDefault="008A465D" w:rsidP="00CF4CAD">
      <w:pPr>
        <w:pStyle w:val="Default"/>
        <w:spacing w:line="360" w:lineRule="auto"/>
        <w:ind w:left="720" w:hanging="720"/>
        <w:jc w:val="both"/>
        <w:rPr>
          <w:b/>
          <w:bCs/>
          <w:color w:val="auto"/>
          <w:kern w:val="2"/>
        </w:rPr>
      </w:pPr>
      <w:r w:rsidRPr="008A465D">
        <w:rPr>
          <w:b/>
          <w:bCs/>
          <w:color w:val="auto"/>
          <w:kern w:val="2"/>
        </w:rPr>
        <w:t>Engineering Properties of Maize</w:t>
      </w:r>
    </w:p>
    <w:p w14:paraId="184BC18C" w14:textId="645837AE" w:rsidR="00D67DEF" w:rsidRPr="00D67DEF" w:rsidRDefault="00D67DEF" w:rsidP="00D67DEF">
      <w:pPr>
        <w:spacing w:before="240" w:after="240" w:line="360" w:lineRule="auto"/>
        <w:ind w:firstLine="720"/>
        <w:jc w:val="both"/>
        <w:rPr>
          <w:rFonts w:ascii="Times New Roman" w:eastAsia="Times New Roman" w:hAnsi="Times New Roman" w:cs="Times New Roman"/>
          <w:kern w:val="0"/>
          <w:sz w:val="24"/>
          <w:szCs w:val="24"/>
          <w:lang w:eastAsia="en-IN"/>
          <w14:ligatures w14:val="none"/>
        </w:rPr>
      </w:pPr>
      <w:r w:rsidRPr="00D67DEF">
        <w:rPr>
          <w:rFonts w:ascii="Times New Roman" w:eastAsia="Times New Roman" w:hAnsi="Times New Roman" w:cs="Times New Roman"/>
          <w:kern w:val="0"/>
          <w:sz w:val="24"/>
          <w:szCs w:val="24"/>
          <w:lang w:eastAsia="en-IN"/>
          <w14:ligatures w14:val="none"/>
        </w:rPr>
        <w:t xml:space="preserve">The present investigation focuses on </w:t>
      </w:r>
      <w:r w:rsidR="00DA08B5" w:rsidRPr="00D67DEF">
        <w:rPr>
          <w:rFonts w:ascii="Times New Roman" w:eastAsia="Times New Roman" w:hAnsi="Times New Roman" w:cs="Times New Roman"/>
          <w:kern w:val="0"/>
          <w:sz w:val="24"/>
          <w:szCs w:val="24"/>
          <w:lang w:eastAsia="en-IN"/>
          <w14:ligatures w14:val="none"/>
        </w:rPr>
        <w:t>the shelling</w:t>
      </w:r>
      <w:r w:rsidRPr="00D67DEF">
        <w:rPr>
          <w:rFonts w:ascii="Times New Roman" w:eastAsia="Times New Roman" w:hAnsi="Times New Roman" w:cs="Times New Roman"/>
          <w:kern w:val="0"/>
          <w:sz w:val="24"/>
          <w:szCs w:val="24"/>
          <w:lang w:eastAsia="en-IN"/>
          <w14:ligatures w14:val="none"/>
        </w:rPr>
        <w:t xml:space="preserve"> of maize grains. To adapt to local conditions, we studied four maize varieties: M</w:t>
      </w:r>
      <w:r w:rsidR="005112EB">
        <w:rPr>
          <w:rFonts w:ascii="Times New Roman" w:eastAsia="Times New Roman" w:hAnsi="Times New Roman" w:cs="Times New Roman"/>
          <w:kern w:val="0"/>
          <w:sz w:val="24"/>
          <w:szCs w:val="24"/>
          <w:lang w:eastAsia="en-IN"/>
          <w14:ligatures w14:val="none"/>
        </w:rPr>
        <w:t>AH-14</w:t>
      </w:r>
      <w:r w:rsidR="006A7807">
        <w:rPr>
          <w:rFonts w:ascii="Times New Roman" w:eastAsia="Times New Roman" w:hAnsi="Times New Roman" w:cs="Times New Roman"/>
          <w:kern w:val="0"/>
          <w:sz w:val="24"/>
          <w:szCs w:val="24"/>
          <w:lang w:eastAsia="en-IN"/>
          <w14:ligatures w14:val="none"/>
        </w:rPr>
        <w:t>-138</w:t>
      </w:r>
      <w:r w:rsidRPr="00D67DEF">
        <w:rPr>
          <w:rFonts w:ascii="Times New Roman" w:eastAsia="Times New Roman" w:hAnsi="Times New Roman" w:cs="Times New Roman"/>
          <w:kern w:val="0"/>
          <w:sz w:val="24"/>
          <w:szCs w:val="24"/>
          <w:lang w:eastAsia="en-IN"/>
          <w14:ligatures w14:val="none"/>
        </w:rPr>
        <w:t xml:space="preserve">, Hema hybrid, </w:t>
      </w:r>
      <w:r w:rsidR="00E66028">
        <w:rPr>
          <w:rFonts w:ascii="Times New Roman" w:eastAsia="Times New Roman" w:hAnsi="Times New Roman" w:cs="Times New Roman"/>
          <w:kern w:val="0"/>
          <w:sz w:val="24"/>
          <w:szCs w:val="24"/>
          <w:lang w:eastAsia="en-IN"/>
          <w14:ligatures w14:val="none"/>
        </w:rPr>
        <w:t>MAH-14-5</w:t>
      </w:r>
      <w:r w:rsidRPr="00D67DEF">
        <w:rPr>
          <w:rFonts w:ascii="Times New Roman" w:eastAsia="Times New Roman" w:hAnsi="Times New Roman" w:cs="Times New Roman"/>
          <w:kern w:val="0"/>
          <w:sz w:val="24"/>
          <w:szCs w:val="24"/>
          <w:lang w:eastAsia="en-IN"/>
          <w14:ligatures w14:val="none"/>
        </w:rPr>
        <w:t xml:space="preserve">, and </w:t>
      </w:r>
      <w:r w:rsidR="00E66028">
        <w:rPr>
          <w:rFonts w:ascii="Times New Roman" w:eastAsia="Times New Roman" w:hAnsi="Times New Roman" w:cs="Times New Roman"/>
          <w:kern w:val="0"/>
          <w:sz w:val="24"/>
          <w:szCs w:val="24"/>
          <w:lang w:eastAsia="en-IN"/>
          <w14:ligatures w14:val="none"/>
        </w:rPr>
        <w:t>JP-2007</w:t>
      </w:r>
      <w:r w:rsidRPr="00D67DEF">
        <w:rPr>
          <w:rFonts w:ascii="Times New Roman" w:eastAsia="Times New Roman" w:hAnsi="Times New Roman" w:cs="Times New Roman"/>
          <w:kern w:val="0"/>
          <w:sz w:val="24"/>
          <w:szCs w:val="24"/>
          <w:lang w:eastAsia="en-IN"/>
          <w14:ligatures w14:val="none"/>
        </w:rPr>
        <w:t>. The study examined the physical, aerodynamic, and frictional properties of the cobs, grains, and husks of these varieties. This foundational information is crucial for the development of effective equipment.</w:t>
      </w:r>
    </w:p>
    <w:p w14:paraId="2D4CE017" w14:textId="013C9DDC" w:rsidR="00D67DEF" w:rsidRDefault="00D67DEF" w:rsidP="00D67DEF">
      <w:pPr>
        <w:spacing w:before="240" w:after="240" w:line="360" w:lineRule="auto"/>
        <w:ind w:firstLine="720"/>
        <w:jc w:val="both"/>
        <w:rPr>
          <w:rFonts w:ascii="Times New Roman" w:eastAsia="Times New Roman" w:hAnsi="Times New Roman" w:cs="Times New Roman"/>
          <w:kern w:val="0"/>
          <w:sz w:val="24"/>
          <w:szCs w:val="24"/>
          <w:lang w:eastAsia="en-IN"/>
          <w14:ligatures w14:val="none"/>
        </w:rPr>
      </w:pPr>
      <w:r w:rsidRPr="00D67DEF">
        <w:rPr>
          <w:rFonts w:ascii="Times New Roman" w:eastAsia="Times New Roman" w:hAnsi="Times New Roman" w:cs="Times New Roman"/>
          <w:kern w:val="0"/>
          <w:sz w:val="24"/>
          <w:szCs w:val="24"/>
          <w:lang w:eastAsia="en-IN"/>
          <w14:ligatures w14:val="none"/>
        </w:rPr>
        <w:t>For this study, 20 random samples from each of the selected four varieties</w:t>
      </w:r>
      <w:r w:rsidR="00243A59">
        <w:rPr>
          <w:rFonts w:ascii="Times New Roman" w:eastAsia="Times New Roman" w:hAnsi="Times New Roman" w:cs="Times New Roman"/>
          <w:kern w:val="0"/>
          <w:sz w:val="24"/>
          <w:szCs w:val="24"/>
          <w:lang w:eastAsia="en-IN"/>
          <w14:ligatures w14:val="none"/>
        </w:rPr>
        <w:t xml:space="preserve"> </w:t>
      </w:r>
      <w:r w:rsidR="00243A59" w:rsidRPr="00243A59">
        <w:rPr>
          <w:rFonts w:ascii="Times New Roman" w:eastAsia="Times New Roman" w:hAnsi="Times New Roman" w:cs="Times New Roman"/>
          <w:kern w:val="0"/>
          <w:sz w:val="24"/>
          <w:szCs w:val="24"/>
          <w:highlight w:val="yellow"/>
          <w:lang w:eastAsia="en-IN"/>
          <w14:ligatures w14:val="none"/>
        </w:rPr>
        <w:t>(MAH-14-138, Hema hybrid, MAH-14-5, and JP-2007)</w:t>
      </w:r>
      <w:r w:rsidRPr="00D67DEF">
        <w:rPr>
          <w:rFonts w:ascii="Times New Roman" w:eastAsia="Times New Roman" w:hAnsi="Times New Roman" w:cs="Times New Roman"/>
          <w:kern w:val="0"/>
          <w:sz w:val="24"/>
          <w:szCs w:val="24"/>
          <w:lang w:eastAsia="en-IN"/>
          <w14:ligatures w14:val="none"/>
        </w:rPr>
        <w:t xml:space="preserve"> were </w:t>
      </w:r>
      <w:r w:rsidR="00611FE8">
        <w:rPr>
          <w:rFonts w:ascii="Times New Roman" w:eastAsia="Times New Roman" w:hAnsi="Times New Roman" w:cs="Times New Roman"/>
          <w:kern w:val="0"/>
          <w:sz w:val="24"/>
          <w:szCs w:val="24"/>
          <w:lang w:eastAsia="en-IN"/>
          <w14:ligatures w14:val="none"/>
        </w:rPr>
        <w:t>taken</w:t>
      </w:r>
      <w:r w:rsidRPr="00D67DEF">
        <w:rPr>
          <w:rFonts w:ascii="Times New Roman" w:eastAsia="Times New Roman" w:hAnsi="Times New Roman" w:cs="Times New Roman"/>
          <w:kern w:val="0"/>
          <w:sz w:val="24"/>
          <w:szCs w:val="24"/>
          <w:lang w:eastAsia="en-IN"/>
          <w14:ligatures w14:val="none"/>
        </w:rPr>
        <w:t xml:space="preserve">. Various linear measurements of the maize cobs, grains, and husks were taken using a digital Vernier </w:t>
      </w:r>
      <w:r w:rsidR="00611FE8" w:rsidRPr="00D67DEF">
        <w:rPr>
          <w:rFonts w:ascii="Times New Roman" w:eastAsia="Times New Roman" w:hAnsi="Times New Roman" w:cs="Times New Roman"/>
          <w:kern w:val="0"/>
          <w:sz w:val="24"/>
          <w:szCs w:val="24"/>
          <w:lang w:eastAsia="en-IN"/>
          <w14:ligatures w14:val="none"/>
        </w:rPr>
        <w:t>calliper</w:t>
      </w:r>
      <w:r w:rsidRPr="00D67DEF">
        <w:rPr>
          <w:rFonts w:ascii="Times New Roman" w:eastAsia="Times New Roman" w:hAnsi="Times New Roman" w:cs="Times New Roman"/>
          <w:kern w:val="0"/>
          <w:sz w:val="24"/>
          <w:szCs w:val="24"/>
          <w:lang w:eastAsia="en-IN"/>
          <w14:ligatures w14:val="none"/>
        </w:rPr>
        <w:t xml:space="preserve">, while weights were recorded using a </w:t>
      </w:r>
      <w:r w:rsidR="00762BB6">
        <w:rPr>
          <w:rFonts w:ascii="Times New Roman" w:eastAsia="Times New Roman" w:hAnsi="Times New Roman" w:cs="Times New Roman"/>
          <w:kern w:val="0"/>
          <w:sz w:val="24"/>
          <w:szCs w:val="24"/>
          <w:lang w:eastAsia="en-IN"/>
          <w14:ligatures w14:val="none"/>
        </w:rPr>
        <w:t xml:space="preserve">weighing </w:t>
      </w:r>
      <w:r w:rsidRPr="00D67DEF">
        <w:rPr>
          <w:rFonts w:ascii="Times New Roman" w:eastAsia="Times New Roman" w:hAnsi="Times New Roman" w:cs="Times New Roman"/>
          <w:kern w:val="0"/>
          <w:sz w:val="24"/>
          <w:szCs w:val="24"/>
          <w:lang w:eastAsia="en-IN"/>
          <w14:ligatures w14:val="none"/>
        </w:rPr>
        <w:t>balance with an accuracy of 0.01 mm and 0.01 g, respectively. The measurements are illustrated in Fig. 1.</w:t>
      </w:r>
    </w:p>
    <w:p w14:paraId="1AB0FFAD" w14:textId="7A9F2F7A" w:rsidR="005960A7" w:rsidRPr="00D67DEF" w:rsidRDefault="005960A7" w:rsidP="00CF4CAD">
      <w:pPr>
        <w:spacing w:before="240" w:after="240" w:line="360" w:lineRule="auto"/>
        <w:jc w:val="both"/>
        <w:rPr>
          <w:rFonts w:ascii="Times New Roman" w:eastAsia="Times New Roman" w:hAnsi="Times New Roman" w:cs="Times New Roman"/>
          <w:b/>
          <w:bCs/>
          <w:kern w:val="0"/>
          <w:sz w:val="24"/>
          <w:szCs w:val="24"/>
          <w:lang w:eastAsia="en-IN"/>
          <w14:ligatures w14:val="none"/>
        </w:rPr>
      </w:pPr>
      <w:r w:rsidRPr="005960A7">
        <w:rPr>
          <w:rFonts w:ascii="Times New Roman" w:eastAsia="Times New Roman" w:hAnsi="Times New Roman" w:cs="Times New Roman"/>
          <w:b/>
          <w:bCs/>
          <w:kern w:val="0"/>
          <w:sz w:val="24"/>
          <w:szCs w:val="24"/>
          <w:lang w:eastAsia="en-IN"/>
          <w14:ligatures w14:val="none"/>
        </w:rPr>
        <w:t>Physical Properties of the Maize</w:t>
      </w:r>
    </w:p>
    <w:p w14:paraId="4C01DB72" w14:textId="16EDEA3C" w:rsidR="008577F4" w:rsidRDefault="003A0EA3" w:rsidP="00C15675">
      <w:pPr>
        <w:spacing w:before="240" w:after="240" w:line="360" w:lineRule="auto"/>
        <w:ind w:firstLine="720"/>
        <w:jc w:val="both"/>
        <w:rPr>
          <w:rFonts w:ascii="Times New Roman" w:eastAsia="Times New Roman" w:hAnsi="Times New Roman" w:cs="Times New Roman"/>
          <w:kern w:val="0"/>
          <w:sz w:val="24"/>
          <w:szCs w:val="24"/>
          <w:lang w:eastAsia="en-IN"/>
          <w14:ligatures w14:val="none"/>
        </w:rPr>
      </w:pPr>
      <w:r w:rsidRPr="003A0EA3">
        <w:rPr>
          <w:rFonts w:ascii="Times New Roman" w:eastAsia="Times New Roman" w:hAnsi="Times New Roman" w:cs="Times New Roman"/>
          <w:kern w:val="0"/>
          <w:sz w:val="24"/>
          <w:szCs w:val="24"/>
          <w:lang w:eastAsia="en-IN"/>
          <w14:ligatures w14:val="none"/>
        </w:rPr>
        <w:lastRenderedPageBreak/>
        <w:t>Linear measurements were used to assess various physical properties of maize, including roundness, geometric mean diameter, and surface area, which were important for determining the dimensions of different machine components. Additionally, bulk density, test weight, and the grain-to-straw ratio were measured according to standard procedures</w:t>
      </w:r>
      <w:r w:rsidR="00865543">
        <w:rPr>
          <w:rFonts w:ascii="Times New Roman" w:eastAsia="Times New Roman" w:hAnsi="Times New Roman" w:cs="Times New Roman"/>
          <w:kern w:val="0"/>
          <w:sz w:val="24"/>
          <w:szCs w:val="24"/>
          <w:lang w:eastAsia="en-IN"/>
          <w14:ligatures w14:val="none"/>
        </w:rPr>
        <w:t xml:space="preserve"> </w:t>
      </w:r>
      <w:r w:rsidR="00865543" w:rsidRPr="00865543">
        <w:rPr>
          <w:rFonts w:ascii="Times New Roman" w:eastAsia="Times New Roman" w:hAnsi="Times New Roman" w:cs="Times New Roman"/>
          <w:kern w:val="0"/>
          <w:sz w:val="24"/>
          <w:szCs w:val="24"/>
          <w:highlight w:val="yellow"/>
          <w:lang w:eastAsia="en-IN"/>
          <w14:ligatures w14:val="none"/>
        </w:rPr>
        <w:t>(Sahay and Singh, 1994).</w:t>
      </w:r>
    </w:p>
    <w:p w14:paraId="4345300B" w14:textId="1E21BDDA" w:rsidR="008815EA" w:rsidRPr="0002696B" w:rsidRDefault="0002696B" w:rsidP="00CF4CAD">
      <w:pPr>
        <w:spacing w:before="240" w:after="240" w:line="360" w:lineRule="auto"/>
        <w:jc w:val="both"/>
        <w:rPr>
          <w:rFonts w:ascii="Times New Roman" w:eastAsia="Times New Roman" w:hAnsi="Times New Roman" w:cs="Times New Roman"/>
          <w:b/>
          <w:bCs/>
          <w:kern w:val="0"/>
          <w:sz w:val="24"/>
          <w:szCs w:val="24"/>
          <w:lang w:eastAsia="en-IN"/>
          <w14:ligatures w14:val="none"/>
        </w:rPr>
      </w:pPr>
      <w:r w:rsidRPr="0002696B">
        <w:rPr>
          <w:rFonts w:ascii="Times New Roman" w:eastAsia="Times New Roman" w:hAnsi="Times New Roman" w:cs="Times New Roman"/>
          <w:b/>
          <w:bCs/>
          <w:kern w:val="0"/>
          <w:sz w:val="24"/>
          <w:szCs w:val="24"/>
          <w:lang w:eastAsia="en-IN"/>
          <w14:ligatures w14:val="none"/>
        </w:rPr>
        <w:t>Aerodynamic Property</w:t>
      </w:r>
    </w:p>
    <w:p w14:paraId="52AC65F1" w14:textId="206E4D75" w:rsidR="0026133D" w:rsidRDefault="000D296C" w:rsidP="00CF4CAD">
      <w:pPr>
        <w:spacing w:line="360" w:lineRule="auto"/>
        <w:ind w:firstLine="720"/>
        <w:rPr>
          <w:rFonts w:ascii="Times New Roman" w:hAnsi="Times New Roman" w:cs="Times New Roman"/>
          <w:sz w:val="24"/>
          <w:szCs w:val="24"/>
        </w:rPr>
      </w:pPr>
      <w:r w:rsidRPr="000D296C">
        <w:rPr>
          <w:rFonts w:ascii="Times New Roman" w:hAnsi="Times New Roman" w:cs="Times New Roman"/>
          <w:sz w:val="24"/>
          <w:szCs w:val="24"/>
        </w:rPr>
        <w:t xml:space="preserve">The most critical aerodynamic property in agricultural products is terminal velocity, which is vital for the design of air-conveying systems, separation, and cleaning equipment. In this study, terminal velocity was measured using a mechanically controlled air stream column. Samples of maize grains and husk were dropped from the top into the air stream, which was supplied by an air pump at the other end. The air velocity in the column was recorded using a digital anemometer with a minimum resolution of 0.1 m/s. The air velocity required to suspend the sample in the column was identified as the terminal velocity of the material. Additionally, </w:t>
      </w:r>
      <w:r w:rsidR="001E25F3" w:rsidRPr="001E25F3">
        <w:rPr>
          <w:rFonts w:ascii="Times New Roman" w:hAnsi="Times New Roman" w:cs="Times New Roman"/>
          <w:sz w:val="24"/>
          <w:szCs w:val="24"/>
          <w:highlight w:val="yellow"/>
        </w:rPr>
        <w:t>the material other than grain</w:t>
      </w:r>
      <w:r w:rsidR="001E25F3" w:rsidRPr="000D296C">
        <w:rPr>
          <w:rFonts w:ascii="Times New Roman" w:hAnsi="Times New Roman" w:cs="Times New Roman"/>
          <w:sz w:val="24"/>
          <w:szCs w:val="24"/>
        </w:rPr>
        <w:t xml:space="preserve"> </w:t>
      </w:r>
      <w:r w:rsidRPr="000D296C">
        <w:rPr>
          <w:rFonts w:ascii="Times New Roman" w:hAnsi="Times New Roman" w:cs="Times New Roman"/>
          <w:sz w:val="24"/>
          <w:szCs w:val="24"/>
        </w:rPr>
        <w:t>(MOG) that entered the separation and cleaning unit after passing through the threshing drum was included in the study</w:t>
      </w:r>
      <w:r w:rsidR="00951233">
        <w:rPr>
          <w:rFonts w:ascii="Times New Roman" w:hAnsi="Times New Roman" w:cs="Times New Roman"/>
          <w:sz w:val="24"/>
          <w:szCs w:val="24"/>
        </w:rPr>
        <w:t xml:space="preserve"> </w:t>
      </w:r>
      <w:r w:rsidR="00951233" w:rsidRPr="002902EA">
        <w:rPr>
          <w:color w:val="000000" w:themeColor="text1"/>
        </w:rPr>
        <w:t>(Sahay and Singh, 1994).</w:t>
      </w:r>
    </w:p>
    <w:p w14:paraId="4E3376B4" w14:textId="64EBC859" w:rsidR="0026133D" w:rsidRDefault="0026133D" w:rsidP="00C15675">
      <w:pPr>
        <w:spacing w:line="360" w:lineRule="auto"/>
        <w:rPr>
          <w:rFonts w:ascii="Times New Roman" w:hAnsi="Times New Roman" w:cs="Times New Roman"/>
          <w:b/>
          <w:bCs/>
          <w:sz w:val="24"/>
          <w:szCs w:val="24"/>
        </w:rPr>
      </w:pPr>
      <w:r w:rsidRPr="0026133D">
        <w:rPr>
          <w:rFonts w:ascii="Times New Roman" w:hAnsi="Times New Roman" w:cs="Times New Roman"/>
          <w:b/>
          <w:bCs/>
          <w:sz w:val="24"/>
          <w:szCs w:val="24"/>
        </w:rPr>
        <w:t>Frictional Properties</w:t>
      </w:r>
    </w:p>
    <w:p w14:paraId="304D9421" w14:textId="73800FCE" w:rsidR="00F80B22" w:rsidRDefault="00C21E07" w:rsidP="00CF4CAD">
      <w:pPr>
        <w:spacing w:line="360" w:lineRule="auto"/>
        <w:ind w:firstLine="720"/>
        <w:rPr>
          <w:rFonts w:ascii="Times New Roman" w:hAnsi="Times New Roman" w:cs="Times New Roman"/>
          <w:sz w:val="24"/>
          <w:szCs w:val="24"/>
        </w:rPr>
      </w:pPr>
      <w:r w:rsidRPr="00477A13">
        <w:rPr>
          <w:rFonts w:ascii="Times New Roman" w:hAnsi="Times New Roman" w:cs="Times New Roman"/>
          <w:sz w:val="24"/>
          <w:szCs w:val="24"/>
        </w:rPr>
        <w:t>Frictional properties, such as the angle of repose and coefficient of friction, are important for designing hoppers, pneumatic conveying systems. To measure the angle of repose, a rectangular box filled with grains was placed horizontally, allowing the grains to flow onto a horizontal circular disc below. The flow was halted once the grains formed a complete heap on the disc. The coefficient of friction was then utilized to establish the angle at which hoppers, collecting trays, and chutes should be positioned to ensure a consistent flow of materials</w:t>
      </w:r>
      <w:r w:rsidR="00951233">
        <w:rPr>
          <w:rFonts w:ascii="Times New Roman" w:hAnsi="Times New Roman" w:cs="Times New Roman"/>
          <w:sz w:val="24"/>
          <w:szCs w:val="24"/>
        </w:rPr>
        <w:t xml:space="preserve"> </w:t>
      </w:r>
      <w:r w:rsidR="00951233" w:rsidRPr="002902EA">
        <w:rPr>
          <w:color w:val="000000" w:themeColor="text1"/>
        </w:rPr>
        <w:t>(Sahay and Singh, 1994).</w:t>
      </w:r>
    </w:p>
    <w:p w14:paraId="4ADAC2F6" w14:textId="7A6382CA" w:rsidR="00F80B22" w:rsidRDefault="00F80B22" w:rsidP="00C15675">
      <w:pPr>
        <w:spacing w:line="360" w:lineRule="auto"/>
        <w:rPr>
          <w:rFonts w:ascii="Times New Roman" w:hAnsi="Times New Roman" w:cs="Times New Roman"/>
          <w:b/>
          <w:bCs/>
          <w:sz w:val="24"/>
          <w:szCs w:val="24"/>
        </w:rPr>
      </w:pPr>
      <w:r w:rsidRPr="0024785B">
        <w:rPr>
          <w:rFonts w:ascii="Times New Roman" w:hAnsi="Times New Roman" w:cs="Times New Roman"/>
          <w:b/>
          <w:bCs/>
          <w:sz w:val="24"/>
          <w:szCs w:val="24"/>
        </w:rPr>
        <w:t>Design and Development of Power Operated Maize Sheller</w:t>
      </w:r>
    </w:p>
    <w:p w14:paraId="6ABD2743" w14:textId="6CA51543" w:rsidR="007B25C3" w:rsidRPr="003066B2" w:rsidRDefault="00085CDE" w:rsidP="00C15675">
      <w:pPr>
        <w:spacing w:line="360" w:lineRule="auto"/>
        <w:rPr>
          <w:rFonts w:ascii="Times New Roman" w:hAnsi="Times New Roman" w:cs="Times New Roman"/>
          <w:b/>
          <w:bCs/>
          <w:i/>
          <w:iCs/>
          <w:sz w:val="24"/>
          <w:szCs w:val="24"/>
        </w:rPr>
      </w:pPr>
      <w:r w:rsidRPr="003066B2">
        <w:rPr>
          <w:rFonts w:ascii="Times New Roman" w:hAnsi="Times New Roman" w:cs="Times New Roman"/>
          <w:b/>
          <w:bCs/>
          <w:i/>
          <w:iCs/>
          <w:sz w:val="24"/>
          <w:szCs w:val="24"/>
        </w:rPr>
        <w:t>Shelling Cylinder</w:t>
      </w:r>
    </w:p>
    <w:p w14:paraId="25DAC2EC" w14:textId="4076BB62" w:rsidR="003B676C" w:rsidRDefault="003B676C" w:rsidP="00C15675">
      <w:pPr>
        <w:spacing w:line="360" w:lineRule="auto"/>
        <w:rPr>
          <w:rFonts w:ascii="Times New Roman" w:hAnsi="Times New Roman" w:cs="Times New Roman"/>
          <w:sz w:val="24"/>
          <w:szCs w:val="24"/>
        </w:rPr>
      </w:pPr>
      <w:r w:rsidRPr="003B676C">
        <w:rPr>
          <w:rFonts w:ascii="Times New Roman" w:hAnsi="Times New Roman" w:cs="Times New Roman"/>
          <w:sz w:val="24"/>
          <w:szCs w:val="24"/>
        </w:rPr>
        <w:t>Principle of working:</w:t>
      </w:r>
      <w:r w:rsidR="00F23F79" w:rsidRPr="00F23F79">
        <w:t xml:space="preserve"> </w:t>
      </w:r>
      <w:r w:rsidR="00F23F79" w:rsidRPr="00F23F79">
        <w:rPr>
          <w:rFonts w:ascii="Times New Roman" w:hAnsi="Times New Roman" w:cs="Times New Roman"/>
          <w:sz w:val="24"/>
          <w:szCs w:val="24"/>
        </w:rPr>
        <w:t xml:space="preserve">The developed prototype is powered by a 3 hp single-phase motor. Power from the motor is transmitted to the shelling shaft via a belt and pulley system. The shelling space in the machine is defined by a concave arrangement paired with a lever mechanism that includes a set of seven levers operated by a spring system. During operation, </w:t>
      </w:r>
      <w:r w:rsidR="00F23F79" w:rsidRPr="00F23F79">
        <w:rPr>
          <w:rFonts w:ascii="Times New Roman" w:hAnsi="Times New Roman" w:cs="Times New Roman"/>
          <w:sz w:val="24"/>
          <w:szCs w:val="24"/>
        </w:rPr>
        <w:lastRenderedPageBreak/>
        <w:t xml:space="preserve">maize cobs are fed into the shelling cylinder through a feeding hopper. Inside the shelling chamber, the maize cobs experience a combination of impact and tangential forces generated by the shelling helix welded to the cylinder shaft, facilitating the shelling process. The shelled maize grains exit the cylinder through a bottom opening, and a grain collecting tray directs the grains into a suitable container. The process was conducted at various </w:t>
      </w:r>
      <w:r w:rsidR="001E25F3" w:rsidRPr="001E0645">
        <w:rPr>
          <w:rFonts w:ascii="Times New Roman" w:hAnsi="Times New Roman" w:cs="Times New Roman"/>
          <w:sz w:val="24"/>
          <w:szCs w:val="24"/>
          <w:highlight w:val="yellow"/>
        </w:rPr>
        <w:t>revolution</w:t>
      </w:r>
      <w:r w:rsidR="001E0645">
        <w:rPr>
          <w:rFonts w:ascii="Times New Roman" w:hAnsi="Times New Roman" w:cs="Times New Roman"/>
          <w:sz w:val="24"/>
          <w:szCs w:val="24"/>
          <w:highlight w:val="yellow"/>
        </w:rPr>
        <w:t>s</w:t>
      </w:r>
      <w:r w:rsidR="001E25F3" w:rsidRPr="001E0645">
        <w:rPr>
          <w:rFonts w:ascii="Times New Roman" w:hAnsi="Times New Roman" w:cs="Times New Roman"/>
          <w:sz w:val="24"/>
          <w:szCs w:val="24"/>
          <w:highlight w:val="yellow"/>
        </w:rPr>
        <w:t xml:space="preserve"> per minute (rpm)</w:t>
      </w:r>
      <w:r w:rsidR="00F23F79" w:rsidRPr="00F23F79">
        <w:rPr>
          <w:rFonts w:ascii="Times New Roman" w:hAnsi="Times New Roman" w:cs="Times New Roman"/>
          <w:sz w:val="24"/>
          <w:szCs w:val="24"/>
        </w:rPr>
        <w:t xml:space="preserve"> and concave clearances to identify the optimal combination that maximized the output and productivity of the prototype.</w:t>
      </w:r>
    </w:p>
    <w:p w14:paraId="201040C8" w14:textId="7FDAE736" w:rsidR="00782878" w:rsidRPr="00AD7DCD" w:rsidRDefault="00782878" w:rsidP="00C15675">
      <w:pPr>
        <w:spacing w:line="360" w:lineRule="auto"/>
        <w:rPr>
          <w:rFonts w:ascii="Times New Roman" w:hAnsi="Times New Roman" w:cs="Times New Roman"/>
          <w:i/>
          <w:iCs/>
          <w:sz w:val="24"/>
          <w:szCs w:val="24"/>
        </w:rPr>
      </w:pPr>
      <w:r w:rsidRPr="00AD7DCD">
        <w:rPr>
          <w:rFonts w:ascii="Times New Roman" w:hAnsi="Times New Roman" w:cs="Times New Roman"/>
          <w:i/>
          <w:iCs/>
          <w:sz w:val="24"/>
          <w:szCs w:val="24"/>
        </w:rPr>
        <w:t>Cylinder Design</w:t>
      </w:r>
    </w:p>
    <w:p w14:paraId="535A917E" w14:textId="4029E1CA" w:rsidR="009D50CF" w:rsidRPr="00DD179A" w:rsidRDefault="005A5DAB" w:rsidP="00C15675">
      <w:pPr>
        <w:spacing w:line="360" w:lineRule="auto"/>
        <w:rPr>
          <w:rFonts w:ascii="Times New Roman" w:hAnsi="Times New Roman" w:cs="Times New Roman"/>
          <w:sz w:val="24"/>
          <w:szCs w:val="24"/>
        </w:rPr>
      </w:pPr>
      <w:r w:rsidRPr="00DD179A">
        <w:rPr>
          <w:rFonts w:ascii="Times New Roman" w:hAnsi="Times New Roman" w:cs="Times New Roman"/>
          <w:sz w:val="24"/>
          <w:szCs w:val="24"/>
        </w:rPr>
        <w:t>In developing the power-operated maize sheller (MS), the goal was to create equipment suitable for small, marginal, and medium farmers, with a capacity ranging from 200 to 800 kg/h. The diameter, length, and peripheral velocity of the threshing cylinder were key factors influencing the threshing capacity. Therefore, the length of the cylinder (</w:t>
      </w:r>
      <w:proofErr w:type="spellStart"/>
      <w:r w:rsidRPr="00DD179A">
        <w:rPr>
          <w:rFonts w:ascii="Times New Roman" w:hAnsi="Times New Roman" w:cs="Times New Roman"/>
          <w:sz w:val="24"/>
          <w:szCs w:val="24"/>
        </w:rPr>
        <w:t>l</w:t>
      </w:r>
      <w:r w:rsidRPr="00DD179A">
        <w:rPr>
          <w:rFonts w:ascii="Times New Roman" w:hAnsi="Times New Roman" w:cs="Times New Roman"/>
          <w:sz w:val="24"/>
          <w:szCs w:val="24"/>
          <w:vertAlign w:val="subscript"/>
        </w:rPr>
        <w:t>c</w:t>
      </w:r>
      <w:proofErr w:type="spellEnd"/>
      <w:r w:rsidRPr="00DD179A">
        <w:rPr>
          <w:rFonts w:ascii="Times New Roman" w:hAnsi="Times New Roman" w:cs="Times New Roman"/>
          <w:sz w:val="24"/>
          <w:szCs w:val="24"/>
        </w:rPr>
        <w:t xml:space="preserve">) for the axial flow </w:t>
      </w:r>
      <w:r w:rsidR="004F3C16" w:rsidRPr="00DD179A">
        <w:rPr>
          <w:rFonts w:ascii="Times New Roman" w:hAnsi="Times New Roman" w:cs="Times New Roman"/>
          <w:sz w:val="24"/>
          <w:szCs w:val="24"/>
        </w:rPr>
        <w:t>maize sheller</w:t>
      </w:r>
      <w:r w:rsidRPr="00DD179A">
        <w:rPr>
          <w:rFonts w:ascii="Times New Roman" w:hAnsi="Times New Roman" w:cs="Times New Roman"/>
          <w:sz w:val="24"/>
          <w:szCs w:val="24"/>
        </w:rPr>
        <w:t xml:space="preserve"> was calculated using</w:t>
      </w:r>
      <w:r w:rsidR="0045654A">
        <w:rPr>
          <w:rFonts w:ascii="Times New Roman" w:hAnsi="Times New Roman" w:cs="Times New Roman"/>
          <w:sz w:val="24"/>
          <w:szCs w:val="24"/>
        </w:rPr>
        <w:t xml:space="preserve"> </w:t>
      </w:r>
      <w:r w:rsidR="0045654A" w:rsidRPr="002902EA">
        <w:rPr>
          <w:color w:val="000000" w:themeColor="text1"/>
        </w:rPr>
        <w:t xml:space="preserve">(Singh, 2010 and </w:t>
      </w:r>
      <w:proofErr w:type="spellStart"/>
      <w:r w:rsidR="0045654A" w:rsidRPr="002902EA">
        <w:rPr>
          <w:color w:val="000000" w:themeColor="text1"/>
        </w:rPr>
        <w:t>Klenin</w:t>
      </w:r>
      <w:proofErr w:type="spellEnd"/>
      <w:r w:rsidR="0045654A" w:rsidRPr="002902EA">
        <w:rPr>
          <w:color w:val="000000" w:themeColor="text1"/>
        </w:rPr>
        <w:t xml:space="preserve"> </w:t>
      </w:r>
      <w:r w:rsidR="0045654A" w:rsidRPr="002902EA">
        <w:rPr>
          <w:i/>
          <w:color w:val="000000" w:themeColor="text1"/>
        </w:rPr>
        <w:t>et al</w:t>
      </w:r>
      <w:r w:rsidR="0045654A" w:rsidRPr="002902EA">
        <w:rPr>
          <w:color w:val="000000" w:themeColor="text1"/>
        </w:rPr>
        <w:t>., 1985</w:t>
      </w:r>
      <w:r w:rsidR="009264B3" w:rsidRPr="002902EA">
        <w:rPr>
          <w:color w:val="000000" w:themeColor="text1"/>
        </w:rPr>
        <w:t xml:space="preserve">) </w:t>
      </w:r>
      <w:r w:rsidR="009264B3" w:rsidRPr="00DD179A">
        <w:rPr>
          <w:rFonts w:ascii="Times New Roman" w:hAnsi="Times New Roman" w:cs="Times New Roman"/>
          <w:sz w:val="24"/>
          <w:szCs w:val="24"/>
        </w:rPr>
        <w:t>established</w:t>
      </w:r>
      <w:r w:rsidRPr="00DD179A">
        <w:rPr>
          <w:rFonts w:ascii="Times New Roman" w:hAnsi="Times New Roman" w:cs="Times New Roman"/>
          <w:sz w:val="24"/>
          <w:szCs w:val="24"/>
        </w:rPr>
        <w:t xml:space="preserve"> relations, as represented by the following equation (Eq. 1).</w:t>
      </w:r>
    </w:p>
    <w:p w14:paraId="417A014E" w14:textId="0090ED9F" w:rsidR="00956813" w:rsidRDefault="00956813" w:rsidP="00C15675">
      <w:pPr>
        <w:spacing w:line="360" w:lineRule="auto"/>
      </w:pPr>
      <m:oMath>
        <m:r>
          <w:rPr>
            <w:rFonts w:ascii="Cambria Math" w:hAnsi="Cambria Math"/>
          </w:rPr>
          <m:t>q=</m:t>
        </m:r>
        <m:sSub>
          <m:sSubPr>
            <m:ctrlPr>
              <w:rPr>
                <w:rFonts w:ascii="Cambria Math" w:hAnsi="Cambria Math"/>
                <w:i/>
              </w:rPr>
            </m:ctrlPr>
          </m:sSubPr>
          <m:e>
            <m:r>
              <w:rPr>
                <w:rFonts w:ascii="Cambria Math" w:hAnsi="Cambria Math"/>
              </w:rPr>
              <m:t>q</m:t>
            </m:r>
          </m:e>
          <m:sub>
            <m:r>
              <w:rPr>
                <w:rFonts w:ascii="Cambria Math" w:hAnsi="Cambria Math"/>
              </w:rPr>
              <m:t>0</m:t>
            </m:r>
          </m:sub>
        </m:sSub>
        <m:r>
          <w:rPr>
            <w:rFonts w:ascii="Cambria Math" w:hAnsi="Cambria Math"/>
          </w:rPr>
          <m:t xml:space="preserve"> l M</m:t>
        </m:r>
      </m:oMath>
      <w:r>
        <w:tab/>
      </w:r>
    </w:p>
    <w:p w14:paraId="22B7604B" w14:textId="3CDDD978" w:rsidR="005E0625" w:rsidRDefault="005E0625" w:rsidP="00C15675">
      <w:pPr>
        <w:spacing w:line="360" w:lineRule="auto"/>
        <w:rPr>
          <w:rFonts w:ascii="Times New Roman" w:hAnsi="Times New Roman" w:cs="Times New Roman"/>
          <w:sz w:val="24"/>
          <w:szCs w:val="24"/>
        </w:rPr>
      </w:pPr>
      <w:r w:rsidRPr="00DD179A">
        <w:rPr>
          <w:rFonts w:ascii="Times New Roman" w:hAnsi="Times New Roman" w:cs="Times New Roman"/>
          <w:sz w:val="24"/>
          <w:szCs w:val="24"/>
        </w:rPr>
        <w:t xml:space="preserve">where q = Desired feed rate to be assumed for developing </w:t>
      </w:r>
      <w:r w:rsidR="00DD179A" w:rsidRPr="00DD179A">
        <w:rPr>
          <w:rFonts w:ascii="Times New Roman" w:hAnsi="Times New Roman" w:cs="Times New Roman"/>
          <w:sz w:val="24"/>
          <w:szCs w:val="24"/>
        </w:rPr>
        <w:t>maize sheller</w:t>
      </w:r>
      <w:r w:rsidRPr="00DD179A">
        <w:rPr>
          <w:rFonts w:ascii="Times New Roman" w:hAnsi="Times New Roman" w:cs="Times New Roman"/>
          <w:sz w:val="24"/>
          <w:szCs w:val="24"/>
        </w:rPr>
        <w:t xml:space="preserve">, </w:t>
      </w:r>
      <w:r w:rsidRPr="00B94486">
        <w:rPr>
          <w:rFonts w:ascii="Times New Roman" w:hAnsi="Times New Roman" w:cs="Times New Roman"/>
          <w:sz w:val="24"/>
          <w:szCs w:val="24"/>
          <w:highlight w:val="yellow"/>
        </w:rPr>
        <w:t xml:space="preserve">kg </w:t>
      </w:r>
      <w:r w:rsidR="00F81503" w:rsidRPr="00B94486">
        <w:rPr>
          <w:rFonts w:ascii="Times New Roman" w:hAnsi="Times New Roman" w:cs="Times New Roman"/>
          <w:sz w:val="24"/>
          <w:szCs w:val="24"/>
          <w:highlight w:val="yellow"/>
        </w:rPr>
        <w:t>/s</w:t>
      </w:r>
      <w:r w:rsidR="004F3C16" w:rsidRPr="00DD179A">
        <w:rPr>
          <w:rFonts w:ascii="Times New Roman" w:hAnsi="Times New Roman" w:cs="Times New Roman"/>
          <w:sz w:val="24"/>
          <w:szCs w:val="24"/>
        </w:rPr>
        <w:t>;</w:t>
      </w:r>
      <w:r w:rsidRPr="00DD179A">
        <w:rPr>
          <w:rFonts w:ascii="Times New Roman" w:hAnsi="Times New Roman" w:cs="Times New Roman"/>
          <w:sz w:val="24"/>
          <w:szCs w:val="24"/>
        </w:rPr>
        <w:t xml:space="preserve"> q</w:t>
      </w:r>
      <w:r w:rsidRPr="00DD179A">
        <w:rPr>
          <w:rFonts w:ascii="Times New Roman" w:hAnsi="Times New Roman" w:cs="Times New Roman"/>
          <w:sz w:val="24"/>
          <w:szCs w:val="24"/>
          <w:vertAlign w:val="subscript"/>
        </w:rPr>
        <w:t>0</w:t>
      </w:r>
      <w:r w:rsidRPr="00DD179A">
        <w:rPr>
          <w:rFonts w:ascii="Times New Roman" w:hAnsi="Times New Roman" w:cs="Times New Roman"/>
          <w:sz w:val="24"/>
          <w:szCs w:val="24"/>
        </w:rPr>
        <w:t xml:space="preserve"> = Permissible feed rate as per standard recommendations by = 0.0216 kg </w:t>
      </w:r>
      <w:r w:rsidR="00F81503">
        <w:rPr>
          <w:rFonts w:ascii="Times New Roman" w:hAnsi="Times New Roman" w:cs="Times New Roman"/>
          <w:sz w:val="24"/>
          <w:szCs w:val="24"/>
        </w:rPr>
        <w:t>/s</w:t>
      </w:r>
      <w:r w:rsidR="00FF1CBA">
        <w:rPr>
          <w:rFonts w:ascii="Times New Roman" w:hAnsi="Times New Roman" w:cs="Times New Roman"/>
          <w:sz w:val="24"/>
          <w:szCs w:val="24"/>
        </w:rPr>
        <w:t>-</w:t>
      </w:r>
      <w:r w:rsidRPr="00DD179A">
        <w:rPr>
          <w:rFonts w:ascii="Times New Roman" w:hAnsi="Times New Roman" w:cs="Times New Roman"/>
          <w:sz w:val="24"/>
          <w:szCs w:val="24"/>
        </w:rPr>
        <w:t xml:space="preserve">m for cereals; </w:t>
      </w:r>
      <w:proofErr w:type="spellStart"/>
      <w:r w:rsidRPr="00DD179A">
        <w:rPr>
          <w:rFonts w:ascii="Times New Roman" w:hAnsi="Times New Roman" w:cs="Times New Roman"/>
          <w:sz w:val="24"/>
          <w:szCs w:val="24"/>
        </w:rPr>
        <w:t>l</w:t>
      </w:r>
      <w:r w:rsidRPr="00DD179A">
        <w:rPr>
          <w:rFonts w:ascii="Times New Roman" w:hAnsi="Times New Roman" w:cs="Times New Roman"/>
          <w:sz w:val="24"/>
          <w:szCs w:val="24"/>
          <w:vertAlign w:val="subscript"/>
        </w:rPr>
        <w:t>c</w:t>
      </w:r>
      <w:proofErr w:type="spellEnd"/>
      <w:r w:rsidRPr="00DD179A">
        <w:rPr>
          <w:rFonts w:ascii="Times New Roman" w:hAnsi="Times New Roman" w:cs="Times New Roman"/>
          <w:sz w:val="24"/>
          <w:szCs w:val="24"/>
        </w:rPr>
        <w:t xml:space="preserve"> = Length of cylinder, m; M = Number </w:t>
      </w:r>
      <w:r w:rsidRPr="00D73039">
        <w:rPr>
          <w:rFonts w:ascii="Times New Roman" w:hAnsi="Times New Roman" w:cs="Times New Roman"/>
          <w:sz w:val="24"/>
          <w:szCs w:val="24"/>
        </w:rPr>
        <w:t xml:space="preserve">of </w:t>
      </w:r>
      <w:r w:rsidR="00D73039" w:rsidRPr="00D73039">
        <w:rPr>
          <w:sz w:val="24"/>
          <w:szCs w:val="24"/>
        </w:rPr>
        <w:t>helical</w:t>
      </w:r>
      <w:r w:rsidR="00BF0F0B" w:rsidRPr="00191BC9">
        <w:t xml:space="preserve"> </w:t>
      </w:r>
      <w:r w:rsidRPr="00DD179A">
        <w:rPr>
          <w:rFonts w:ascii="Times New Roman" w:hAnsi="Times New Roman" w:cs="Times New Roman"/>
          <w:sz w:val="24"/>
          <w:szCs w:val="24"/>
        </w:rPr>
        <w:t xml:space="preserve">(for cereals M = </w:t>
      </w:r>
      <w:r w:rsidR="00DF6F84">
        <w:rPr>
          <w:rFonts w:ascii="Times New Roman" w:hAnsi="Times New Roman" w:cs="Times New Roman"/>
          <w:sz w:val="24"/>
          <w:szCs w:val="24"/>
        </w:rPr>
        <w:t>10</w:t>
      </w:r>
      <w:r w:rsidRPr="00DD179A">
        <w:rPr>
          <w:rFonts w:ascii="Times New Roman" w:hAnsi="Times New Roman" w:cs="Times New Roman"/>
          <w:sz w:val="24"/>
          <w:szCs w:val="24"/>
        </w:rPr>
        <w:t>–</w:t>
      </w:r>
      <w:r w:rsidR="00DF6F84">
        <w:rPr>
          <w:rFonts w:ascii="Times New Roman" w:hAnsi="Times New Roman" w:cs="Times New Roman"/>
          <w:sz w:val="24"/>
          <w:szCs w:val="24"/>
        </w:rPr>
        <w:t>15</w:t>
      </w:r>
      <w:r w:rsidRPr="00DD179A">
        <w:rPr>
          <w:rFonts w:ascii="Times New Roman" w:hAnsi="Times New Roman" w:cs="Times New Roman"/>
          <w:sz w:val="24"/>
          <w:szCs w:val="24"/>
        </w:rPr>
        <w:t>)</w:t>
      </w:r>
      <w:r w:rsidR="00E91878">
        <w:rPr>
          <w:rFonts w:ascii="Times New Roman" w:hAnsi="Times New Roman" w:cs="Times New Roman"/>
          <w:sz w:val="24"/>
          <w:szCs w:val="24"/>
        </w:rPr>
        <w:t xml:space="preserve"> </w:t>
      </w:r>
      <w:r w:rsidR="00E91878" w:rsidRPr="002902EA">
        <w:rPr>
          <w:color w:val="000000" w:themeColor="text1"/>
        </w:rPr>
        <w:t>(</w:t>
      </w:r>
      <w:proofErr w:type="spellStart"/>
      <w:r w:rsidR="00E91878" w:rsidRPr="002902EA">
        <w:rPr>
          <w:color w:val="000000" w:themeColor="text1"/>
        </w:rPr>
        <w:t>Klenin</w:t>
      </w:r>
      <w:proofErr w:type="spellEnd"/>
      <w:r w:rsidR="00E91878" w:rsidRPr="002902EA">
        <w:rPr>
          <w:color w:val="000000" w:themeColor="text1"/>
        </w:rPr>
        <w:t xml:space="preserve"> </w:t>
      </w:r>
      <w:r w:rsidR="00E91878" w:rsidRPr="002902EA">
        <w:rPr>
          <w:i/>
          <w:color w:val="000000" w:themeColor="text1"/>
        </w:rPr>
        <w:t>et al</w:t>
      </w:r>
      <w:r w:rsidR="00E91878" w:rsidRPr="002902EA">
        <w:rPr>
          <w:color w:val="000000" w:themeColor="text1"/>
        </w:rPr>
        <w:t>., 1985).</w:t>
      </w:r>
    </w:p>
    <w:p w14:paraId="3486DFBB" w14:textId="597FDBF4" w:rsidR="009110D3" w:rsidRPr="00191BC9" w:rsidRDefault="009110D3" w:rsidP="009110D3">
      <w:pPr>
        <w:pStyle w:val="BodyText"/>
        <w:spacing w:line="360" w:lineRule="auto"/>
        <w:ind w:left="217" w:firstLine="719"/>
        <w:jc w:val="both"/>
      </w:pPr>
      <w:r w:rsidRPr="00191BC9">
        <w:t xml:space="preserve">The feed rate (q) was taken as 0.167 kg </w:t>
      </w:r>
      <w:r w:rsidR="00F81503">
        <w:t>/s</w:t>
      </w:r>
      <w:r w:rsidRPr="00191BC9">
        <w:t xml:space="preserve"> for feeding cobs continuously to </w:t>
      </w:r>
      <w:r w:rsidRPr="00191BC9">
        <w:rPr>
          <w:position w:val="2"/>
        </w:rPr>
        <w:t>machine. Permissible feed rate (q</w:t>
      </w:r>
      <w:r w:rsidRPr="00191BC9">
        <w:rPr>
          <w:i/>
        </w:rPr>
        <w:t>0</w:t>
      </w:r>
      <w:r w:rsidRPr="00191BC9">
        <w:rPr>
          <w:position w:val="2"/>
        </w:rPr>
        <w:t xml:space="preserve">) was taken as 0.0216 kg </w:t>
      </w:r>
      <w:r w:rsidR="00F81503">
        <w:rPr>
          <w:position w:val="2"/>
        </w:rPr>
        <w:t>/s</w:t>
      </w:r>
      <w:r w:rsidR="00FF1CBA">
        <w:rPr>
          <w:position w:val="2"/>
        </w:rPr>
        <w:t>-</w:t>
      </w:r>
      <w:r w:rsidRPr="00191BC9">
        <w:rPr>
          <w:position w:val="2"/>
        </w:rPr>
        <w:t xml:space="preserve">m length of the cylinder. </w:t>
      </w:r>
      <w:r w:rsidRPr="00191BC9">
        <w:t xml:space="preserve">Number of </w:t>
      </w:r>
      <w:r w:rsidR="00AD7DCD" w:rsidRPr="00191BC9">
        <w:t>helical</w:t>
      </w:r>
      <w:r w:rsidRPr="00191BC9">
        <w:t xml:space="preserve"> (M) for making cylinder was taken as 13, as the recommended values for the cereal threshers were 10 -15 (</w:t>
      </w:r>
      <w:proofErr w:type="spellStart"/>
      <w:r w:rsidRPr="00191BC9">
        <w:t>Klenin</w:t>
      </w:r>
      <w:proofErr w:type="spellEnd"/>
      <w:r w:rsidRPr="00191BC9">
        <w:t xml:space="preserve"> </w:t>
      </w:r>
      <w:r w:rsidRPr="00191BC9">
        <w:rPr>
          <w:i/>
        </w:rPr>
        <w:t>et al</w:t>
      </w:r>
      <w:r w:rsidRPr="00191BC9">
        <w:t>., 1985).</w:t>
      </w:r>
    </w:p>
    <w:p w14:paraId="3541D177" w14:textId="77777777" w:rsidR="009110D3" w:rsidRPr="00191BC9" w:rsidRDefault="009110D3" w:rsidP="009110D3">
      <w:pPr>
        <w:pStyle w:val="BodyText"/>
        <w:spacing w:before="77" w:line="360" w:lineRule="auto"/>
        <w:ind w:left="217"/>
        <w:jc w:val="both"/>
      </w:pPr>
      <w:r w:rsidRPr="00191BC9">
        <w:t>Thus,</w:t>
      </w:r>
      <w:r w:rsidRPr="00191BC9">
        <w:rPr>
          <w:spacing w:val="-1"/>
        </w:rPr>
        <w:t xml:space="preserve"> </w:t>
      </w:r>
      <w:r w:rsidRPr="00191BC9">
        <w:t>the</w:t>
      </w:r>
      <w:r w:rsidRPr="00191BC9">
        <w:rPr>
          <w:spacing w:val="-1"/>
        </w:rPr>
        <w:t xml:space="preserve"> </w:t>
      </w:r>
      <w:r w:rsidRPr="00191BC9">
        <w:t>cylinder</w:t>
      </w:r>
      <w:r w:rsidRPr="00191BC9">
        <w:rPr>
          <w:spacing w:val="-2"/>
        </w:rPr>
        <w:t xml:space="preserve"> </w:t>
      </w:r>
      <w:r w:rsidRPr="00191BC9">
        <w:t>length</w:t>
      </w:r>
      <w:r w:rsidRPr="00191BC9">
        <w:rPr>
          <w:spacing w:val="1"/>
        </w:rPr>
        <w:t xml:space="preserve"> </w:t>
      </w:r>
      <w:r w:rsidRPr="00191BC9">
        <w:t>(1)</w:t>
      </w:r>
      <w:r w:rsidRPr="00191BC9">
        <w:rPr>
          <w:spacing w:val="-3"/>
        </w:rPr>
        <w:t xml:space="preserve"> </w:t>
      </w:r>
      <w:r w:rsidRPr="00191BC9">
        <w:t>was</w:t>
      </w:r>
      <w:r w:rsidRPr="00191BC9">
        <w:rPr>
          <w:spacing w:val="-2"/>
        </w:rPr>
        <w:t xml:space="preserve"> </w:t>
      </w:r>
      <w:r w:rsidRPr="00191BC9">
        <w:t>calculated</w:t>
      </w:r>
      <w:r w:rsidRPr="00191BC9">
        <w:rPr>
          <w:spacing w:val="-1"/>
        </w:rPr>
        <w:t xml:space="preserve"> </w:t>
      </w:r>
      <w:r w:rsidRPr="00191BC9">
        <w:rPr>
          <w:spacing w:val="-5"/>
        </w:rPr>
        <w:t>by,</w:t>
      </w:r>
    </w:p>
    <w:p w14:paraId="390D957A" w14:textId="77777777" w:rsidR="009110D3" w:rsidRPr="00191BC9" w:rsidRDefault="009110D3" w:rsidP="009110D3">
      <w:pPr>
        <w:pStyle w:val="BodyText"/>
        <w:spacing w:line="360" w:lineRule="auto"/>
        <w:ind w:left="217" w:firstLine="719"/>
        <w:jc w:val="both"/>
      </w:pPr>
      <m:oMathPara>
        <m:oMath>
          <m:r>
            <w:rPr>
              <w:rFonts w:ascii="Cambria Math" w:hAnsi="Cambria Math"/>
            </w:rPr>
            <m:t>l=</m:t>
          </m:r>
          <m:f>
            <m:fPr>
              <m:ctrlPr>
                <w:rPr>
                  <w:rFonts w:ascii="Cambria Math" w:eastAsiaTheme="minorHAnsi" w:hAnsi="Cambria Math"/>
                  <w:i/>
                  <w:kern w:val="2"/>
                  <w:lang w:bidi="kn-IN"/>
                  <w14:ligatures w14:val="standardContextual"/>
                </w:rPr>
              </m:ctrlPr>
            </m:fPr>
            <m:num>
              <m:r>
                <w:rPr>
                  <w:rFonts w:ascii="Cambria Math" w:eastAsiaTheme="minorHAnsi" w:hAnsi="Cambria Math"/>
                  <w:kern w:val="2"/>
                  <w:lang w:bidi="kn-IN"/>
                  <w14:ligatures w14:val="standardContextual"/>
                </w:rPr>
                <m:t>q</m:t>
              </m:r>
            </m:num>
            <m:den>
              <m:sSub>
                <m:sSubPr>
                  <m:ctrlPr>
                    <w:rPr>
                      <w:rFonts w:ascii="Cambria Math" w:eastAsiaTheme="minorHAnsi" w:hAnsi="Cambria Math"/>
                      <w:i/>
                      <w:kern w:val="2"/>
                      <w:lang w:bidi="kn-IN"/>
                      <w14:ligatures w14:val="standardContextual"/>
                    </w:rPr>
                  </m:ctrlPr>
                </m:sSubPr>
                <m:e>
                  <m:r>
                    <w:rPr>
                      <w:rFonts w:ascii="Cambria Math" w:hAnsi="Cambria Math"/>
                    </w:rPr>
                    <m:t>q</m:t>
                  </m:r>
                </m:e>
                <m:sub>
                  <m:r>
                    <w:rPr>
                      <w:rFonts w:ascii="Cambria Math" w:hAnsi="Cambria Math"/>
                    </w:rPr>
                    <m:t>0</m:t>
                  </m:r>
                </m:sub>
              </m:sSub>
              <m:r>
                <w:rPr>
                  <w:rFonts w:ascii="Cambria Math" w:eastAsiaTheme="minorHAnsi" w:hAnsi="Cambria Math"/>
                  <w:kern w:val="2"/>
                  <w:lang w:bidi="kn-IN"/>
                  <w14:ligatures w14:val="standardContextual"/>
                </w:rPr>
                <m:t xml:space="preserve"> M</m:t>
              </m:r>
            </m:den>
          </m:f>
          <m:r>
            <w:rPr>
              <w:rFonts w:ascii="Cambria Math" w:eastAsiaTheme="minorHAnsi" w:hAnsi="Cambria Math"/>
              <w:kern w:val="2"/>
              <w:lang w:bidi="kn-IN"/>
              <w14:ligatures w14:val="standardContextual"/>
            </w:rPr>
            <m:t>=</m:t>
          </m:r>
          <m:f>
            <m:fPr>
              <m:ctrlPr>
                <w:rPr>
                  <w:rFonts w:ascii="Cambria Math" w:eastAsiaTheme="minorHAnsi" w:hAnsi="Cambria Math"/>
                  <w:i/>
                  <w:kern w:val="2"/>
                  <w:lang w:bidi="kn-IN"/>
                  <w14:ligatures w14:val="standardContextual"/>
                </w:rPr>
              </m:ctrlPr>
            </m:fPr>
            <m:num>
              <m:r>
                <w:rPr>
                  <w:rFonts w:ascii="Cambria Math" w:eastAsiaTheme="minorHAnsi" w:hAnsi="Cambria Math"/>
                  <w:kern w:val="2"/>
                  <w:lang w:bidi="kn-IN"/>
                  <w14:ligatures w14:val="standardContextual"/>
                </w:rPr>
                <m:t>0.167</m:t>
              </m:r>
            </m:num>
            <m:den>
              <m:r>
                <w:rPr>
                  <w:rFonts w:ascii="Cambria Math" w:eastAsiaTheme="minorHAnsi" w:hAnsi="Cambria Math"/>
                  <w:kern w:val="2"/>
                  <w:lang w:bidi="kn-IN"/>
                  <w14:ligatures w14:val="standardContextual"/>
                </w:rPr>
                <m:t>0.0216×13</m:t>
              </m:r>
            </m:den>
          </m:f>
          <m:r>
            <w:rPr>
              <w:rFonts w:ascii="Cambria Math" w:eastAsiaTheme="minorHAnsi" w:hAnsi="Cambria Math"/>
              <w:kern w:val="2"/>
              <w:lang w:bidi="kn-IN"/>
              <w14:ligatures w14:val="standardContextual"/>
            </w:rPr>
            <m:t>=0.59 m</m:t>
          </m:r>
        </m:oMath>
      </m:oMathPara>
    </w:p>
    <w:p w14:paraId="592C3B97" w14:textId="77777777" w:rsidR="009110D3" w:rsidRPr="00191BC9" w:rsidRDefault="009110D3" w:rsidP="009110D3">
      <w:pPr>
        <w:pStyle w:val="BodyText"/>
        <w:spacing w:line="360" w:lineRule="auto"/>
        <w:ind w:left="217" w:firstLine="719"/>
        <w:jc w:val="both"/>
      </w:pPr>
      <w:r w:rsidRPr="00191BC9">
        <w:t>The total length of cylinder was kept as 600 mm, this is slightly more than the designed length of 590 mm to get more retention time for maize cobs inside the cylinder and concave which in turn help for completely shelling of cobs before they reach to main outlet of the machine.</w:t>
      </w:r>
    </w:p>
    <w:p w14:paraId="10F6FAA2" w14:textId="6E6AF1C7" w:rsidR="009110D3" w:rsidRPr="00191BC9" w:rsidRDefault="009110D3" w:rsidP="009110D3">
      <w:pPr>
        <w:pStyle w:val="BodyText"/>
        <w:spacing w:line="360" w:lineRule="auto"/>
        <w:ind w:left="217" w:firstLine="719"/>
        <w:jc w:val="both"/>
      </w:pPr>
      <w:r w:rsidRPr="00191BC9">
        <w:t>The</w:t>
      </w:r>
      <w:r w:rsidRPr="00191BC9">
        <w:rPr>
          <w:spacing w:val="-3"/>
        </w:rPr>
        <w:t xml:space="preserve"> </w:t>
      </w:r>
      <w:r w:rsidRPr="00191BC9">
        <w:t>cylinder</w:t>
      </w:r>
      <w:r w:rsidRPr="00191BC9">
        <w:rPr>
          <w:spacing w:val="-2"/>
        </w:rPr>
        <w:t xml:space="preserve"> consists of helix on its </w:t>
      </w:r>
      <w:r w:rsidRPr="00191BC9">
        <w:t>peripheral</w:t>
      </w:r>
      <w:r w:rsidRPr="00191BC9">
        <w:rPr>
          <w:spacing w:val="-1"/>
        </w:rPr>
        <w:t xml:space="preserve"> </w:t>
      </w:r>
      <w:r w:rsidRPr="00191BC9">
        <w:t>surface.</w:t>
      </w:r>
      <w:r w:rsidRPr="00191BC9">
        <w:rPr>
          <w:spacing w:val="-1"/>
        </w:rPr>
        <w:t xml:space="preserve"> </w:t>
      </w:r>
      <w:r w:rsidRPr="00191BC9">
        <w:t xml:space="preserve">Number of helical on cylinder of axial flow system was taken as 13 for providing sufficient impediment and space to avoid carrying of un-shelled maize cobs to periphery of shelling cylinder, which in turn helps in </w:t>
      </w:r>
      <w:r w:rsidRPr="00191BC9">
        <w:lastRenderedPageBreak/>
        <w:t xml:space="preserve">reducing total power requirement for </w:t>
      </w:r>
      <w:r w:rsidRPr="00191BC9">
        <w:rPr>
          <w:spacing w:val="-2"/>
        </w:rPr>
        <w:t>shelling.</w:t>
      </w:r>
      <w:r>
        <w:rPr>
          <w:spacing w:val="-2"/>
        </w:rPr>
        <w:t xml:space="preserve"> </w:t>
      </w:r>
      <w:r w:rsidR="00BC7A5A">
        <w:rPr>
          <w:spacing w:val="-2"/>
        </w:rPr>
        <w:t>The s</w:t>
      </w:r>
      <w:r w:rsidR="00FA1B25">
        <w:rPr>
          <w:spacing w:val="-2"/>
        </w:rPr>
        <w:t>chematic view of cylinder with heli</w:t>
      </w:r>
      <w:r w:rsidR="005D1BD7">
        <w:rPr>
          <w:spacing w:val="-2"/>
        </w:rPr>
        <w:t>cal ribs were show</w:t>
      </w:r>
      <w:r w:rsidR="007C7F2B">
        <w:rPr>
          <w:spacing w:val="-2"/>
        </w:rPr>
        <w:t>n in fig 1.</w:t>
      </w:r>
    </w:p>
    <w:p w14:paraId="1CFF6C40" w14:textId="616CA89B" w:rsidR="006231F5" w:rsidRDefault="009110D3" w:rsidP="00CF4CAD">
      <w:pPr>
        <w:pStyle w:val="BodyText"/>
        <w:spacing w:line="360" w:lineRule="auto"/>
        <w:ind w:left="217" w:firstLine="719"/>
        <w:jc w:val="both"/>
      </w:pPr>
      <w:r w:rsidRPr="00191BC9">
        <w:t>The diameter of cylinder was kept 90 mm to achieve the designed peripheral tip speed of cylinder in this prototype.</w:t>
      </w:r>
    </w:p>
    <w:p w14:paraId="4299349F" w14:textId="77777777" w:rsidR="0086639D" w:rsidRPr="00191BC9" w:rsidRDefault="0086639D" w:rsidP="00CF4CAD">
      <w:pPr>
        <w:spacing w:after="0" w:line="360" w:lineRule="auto"/>
        <w:ind w:firstLine="142"/>
        <w:jc w:val="both"/>
        <w:rPr>
          <w:rFonts w:ascii="Times New Roman" w:eastAsiaTheme="minorEastAsia" w:hAnsi="Times New Roman" w:cs="Times New Roman"/>
          <w:b/>
          <w:bCs/>
          <w:sz w:val="24"/>
          <w:szCs w:val="24"/>
        </w:rPr>
      </w:pPr>
      <w:r w:rsidRPr="00191BC9">
        <w:rPr>
          <w:rFonts w:ascii="Times New Roman" w:eastAsiaTheme="minorEastAsia" w:hAnsi="Times New Roman" w:cs="Times New Roman"/>
          <w:b/>
          <w:bCs/>
          <w:sz w:val="24"/>
          <w:szCs w:val="24"/>
        </w:rPr>
        <w:t>Total Mass of shelling cylinder</w:t>
      </w:r>
    </w:p>
    <w:p w14:paraId="0A848EAF" w14:textId="77777777" w:rsidR="0086639D" w:rsidRPr="00191BC9" w:rsidRDefault="0086639D" w:rsidP="00CF4CAD">
      <w:pPr>
        <w:spacing w:after="0" w:line="360" w:lineRule="auto"/>
        <w:ind w:firstLine="142"/>
        <w:jc w:val="both"/>
        <w:rPr>
          <w:rFonts w:ascii="Times New Roman" w:eastAsiaTheme="minorEastAsia" w:hAnsi="Times New Roman" w:cs="Times New Roman"/>
          <w:b/>
          <w:bCs/>
          <w:sz w:val="24"/>
          <w:szCs w:val="24"/>
        </w:rPr>
      </w:pPr>
      <w:r w:rsidRPr="00191BC9">
        <w:rPr>
          <w:rFonts w:ascii="Times New Roman" w:hAnsi="Times New Roman" w:cs="Times New Roman"/>
          <w:sz w:val="24"/>
          <w:szCs w:val="24"/>
        </w:rPr>
        <w:t>The mass of shelling cylinder was calculated using the following equation (</w:t>
      </w:r>
      <w:proofErr w:type="spellStart"/>
      <w:r w:rsidRPr="00191BC9">
        <w:rPr>
          <w:rFonts w:ascii="Times New Roman" w:hAnsi="Times New Roman" w:cs="Times New Roman"/>
          <w:sz w:val="24"/>
          <w:szCs w:val="24"/>
        </w:rPr>
        <w:t>Mogaji</w:t>
      </w:r>
      <w:proofErr w:type="spellEnd"/>
      <w:r w:rsidRPr="00191BC9">
        <w:rPr>
          <w:rFonts w:ascii="Times New Roman" w:hAnsi="Times New Roman" w:cs="Times New Roman"/>
          <w:sz w:val="24"/>
          <w:szCs w:val="24"/>
        </w:rPr>
        <w:t>, 2016):</w:t>
      </w:r>
    </w:p>
    <w:p w14:paraId="1A6277AA" w14:textId="1D7236C8" w:rsidR="0086639D" w:rsidRPr="009A3D9A" w:rsidRDefault="0086639D" w:rsidP="00CF4CAD">
      <w:pPr>
        <w:spacing w:after="0" w:line="360" w:lineRule="auto"/>
        <w:ind w:firstLine="142"/>
        <w:jc w:val="both"/>
        <w:rPr>
          <w:rFonts w:ascii="Times New Roman" w:eastAsiaTheme="minorEastAsia" w:hAnsi="Times New Roman" w:cs="Times New Roman"/>
          <w:b/>
          <w:bCs/>
          <w:sz w:val="24"/>
          <w:szCs w:val="24"/>
        </w:rPr>
      </w:pPr>
      <w:proofErr w:type="spellStart"/>
      <w:r w:rsidRPr="00191BC9">
        <w:rPr>
          <w:rFonts w:ascii="Times New Roman" w:eastAsiaTheme="minorEastAsia" w:hAnsi="Times New Roman" w:cs="Times New Roman"/>
          <w:sz w:val="24"/>
          <w:szCs w:val="24"/>
        </w:rPr>
        <w:t>M</w:t>
      </w:r>
      <w:r w:rsidRPr="00191BC9">
        <w:rPr>
          <w:rFonts w:ascii="Times New Roman" w:eastAsiaTheme="minorEastAsia" w:hAnsi="Times New Roman" w:cs="Times New Roman"/>
          <w:sz w:val="24"/>
          <w:szCs w:val="24"/>
          <w:vertAlign w:val="subscript"/>
        </w:rPr>
        <w:t>cs</w:t>
      </w:r>
      <w:proofErr w:type="spellEnd"/>
      <w:r w:rsidRPr="00191BC9">
        <w:rPr>
          <w:rFonts w:ascii="Times New Roman" w:eastAsiaTheme="minorEastAsia" w:hAnsi="Times New Roman" w:cs="Times New Roman"/>
          <w:sz w:val="24"/>
          <w:szCs w:val="24"/>
        </w:rPr>
        <w:t>=</w:t>
      </w:r>
      <w:r w:rsidRPr="00191BC9">
        <w:rPr>
          <w:rFonts w:ascii="Times New Roman" w:hAnsi="Times New Roman" w:cs="Times New Roman"/>
          <w:b/>
          <w:bCs/>
          <w:color w:val="202124"/>
          <w:sz w:val="24"/>
          <w:szCs w:val="24"/>
          <w:shd w:val="clear" w:color="auto" w:fill="FFFFFF"/>
        </w:rPr>
        <w:t xml:space="preserve"> </w:t>
      </w:r>
      <w:r w:rsidRPr="00191BC9">
        <w:rPr>
          <w:rFonts w:ascii="Times New Roman" w:hAnsi="Times New Roman" w:cs="Times New Roman"/>
          <w:color w:val="202124"/>
          <w:sz w:val="24"/>
          <w:szCs w:val="24"/>
          <w:shd w:val="clear" w:color="auto" w:fill="FFFFFF"/>
        </w:rPr>
        <w:t>ρ</w:t>
      </w:r>
      <w:r w:rsidRPr="00191BC9">
        <w:rPr>
          <w:rFonts w:ascii="Times New Roman" w:hAnsi="Times New Roman" w:cs="Times New Roman"/>
          <w:b/>
          <w:bCs/>
          <w:color w:val="202124"/>
          <w:sz w:val="24"/>
          <w:szCs w:val="24"/>
          <w:shd w:val="clear" w:color="auto" w:fill="FFFFFF"/>
        </w:rPr>
        <w:t xml:space="preserve"> </w:t>
      </w:r>
      <w:r w:rsidRPr="00191BC9">
        <w:rPr>
          <w:rFonts w:ascii="Times New Roman" w:hAnsi="Times New Roman" w:cs="Times New Roman"/>
          <w:sz w:val="24"/>
          <w:szCs w:val="24"/>
        </w:rPr>
        <w:t xml:space="preserve">× </w:t>
      </w:r>
      <w:r w:rsidRPr="00191BC9">
        <w:rPr>
          <w:rFonts w:ascii="Cambria Math" w:hAnsi="Cambria Math" w:cs="Cambria Math"/>
          <w:sz w:val="24"/>
          <w:szCs w:val="24"/>
        </w:rPr>
        <w:t>𝑉</w:t>
      </w:r>
      <w:r w:rsidRPr="00191BC9">
        <w:rPr>
          <w:rFonts w:ascii="Cambria Math" w:hAnsi="Cambria Math" w:cs="Cambria Math"/>
          <w:sz w:val="24"/>
          <w:szCs w:val="24"/>
          <w:vertAlign w:val="subscript"/>
        </w:rPr>
        <w:t>𝑐𝑠</w:t>
      </w:r>
      <w:r>
        <w:rPr>
          <w:rFonts w:ascii="Cambria Math" w:hAnsi="Cambria Math" w:cs="Cambria Math"/>
          <w:sz w:val="24"/>
          <w:szCs w:val="24"/>
          <w:vertAlign w:val="subscript"/>
        </w:rPr>
        <w:t xml:space="preserve"> </w:t>
      </w:r>
      <w:r>
        <w:rPr>
          <w:rFonts w:ascii="Cambria Math" w:hAnsi="Cambria Math" w:cs="Cambria Math"/>
          <w:sz w:val="24"/>
          <w:szCs w:val="24"/>
        </w:rPr>
        <w:t xml:space="preserve"> </w:t>
      </w:r>
      <w:r>
        <w:rPr>
          <w:rFonts w:ascii="Cambria Math" w:hAnsi="Cambria Math" w:cs="Cambria Math"/>
          <w:sz w:val="24"/>
          <w:szCs w:val="24"/>
        </w:rPr>
        <w:tab/>
      </w:r>
      <w:r>
        <w:rPr>
          <w:rFonts w:ascii="Cambria Math" w:hAnsi="Cambria Math" w:cs="Cambria Math"/>
          <w:sz w:val="24"/>
          <w:szCs w:val="24"/>
        </w:rPr>
        <w:tab/>
      </w:r>
      <w:r>
        <w:rPr>
          <w:rFonts w:ascii="Cambria Math" w:hAnsi="Cambria Math" w:cs="Cambria Math"/>
          <w:sz w:val="24"/>
          <w:szCs w:val="24"/>
        </w:rPr>
        <w:tab/>
      </w:r>
      <w:r>
        <w:rPr>
          <w:rFonts w:ascii="Cambria Math" w:hAnsi="Cambria Math" w:cs="Cambria Math"/>
          <w:sz w:val="24"/>
          <w:szCs w:val="24"/>
        </w:rPr>
        <w:tab/>
      </w:r>
      <w:r>
        <w:rPr>
          <w:rFonts w:ascii="Cambria Math" w:hAnsi="Cambria Math" w:cs="Cambria Math"/>
          <w:sz w:val="24"/>
          <w:szCs w:val="24"/>
        </w:rPr>
        <w:tab/>
      </w:r>
      <w:r>
        <w:rPr>
          <w:rFonts w:ascii="Cambria Math" w:hAnsi="Cambria Math" w:cs="Cambria Math"/>
          <w:sz w:val="24"/>
          <w:szCs w:val="24"/>
        </w:rPr>
        <w:tab/>
      </w:r>
      <w:r>
        <w:rPr>
          <w:rFonts w:ascii="Cambria Math" w:hAnsi="Cambria Math" w:cs="Cambria Math"/>
          <w:sz w:val="24"/>
          <w:szCs w:val="24"/>
        </w:rPr>
        <w:tab/>
      </w:r>
      <w:r>
        <w:rPr>
          <w:rFonts w:ascii="Cambria Math" w:hAnsi="Cambria Math" w:cs="Cambria Math"/>
          <w:sz w:val="24"/>
          <w:szCs w:val="24"/>
        </w:rPr>
        <w:tab/>
      </w:r>
      <w:r>
        <w:rPr>
          <w:rFonts w:ascii="Cambria Math" w:hAnsi="Cambria Math" w:cs="Cambria Math"/>
          <w:sz w:val="24"/>
          <w:szCs w:val="24"/>
        </w:rPr>
        <w:tab/>
      </w:r>
      <w:r>
        <w:rPr>
          <w:rFonts w:ascii="Cambria Math" w:hAnsi="Cambria Math" w:cs="Cambria Math"/>
          <w:sz w:val="24"/>
          <w:szCs w:val="24"/>
        </w:rPr>
        <w:tab/>
      </w:r>
      <w:r>
        <w:rPr>
          <w:rFonts w:ascii="Cambria Math" w:hAnsi="Cambria Math" w:cs="Cambria Math"/>
          <w:sz w:val="24"/>
          <w:szCs w:val="24"/>
        </w:rPr>
        <w:tab/>
        <w:t xml:space="preserve">   </w:t>
      </w:r>
    </w:p>
    <w:p w14:paraId="4E956F0D" w14:textId="77777777" w:rsidR="0086639D" w:rsidRPr="00191BC9" w:rsidRDefault="0086639D" w:rsidP="00CF4CAD">
      <w:pPr>
        <w:spacing w:after="0" w:line="360" w:lineRule="auto"/>
        <w:ind w:firstLine="142"/>
        <w:jc w:val="both"/>
        <w:rPr>
          <w:rFonts w:ascii="Times New Roman" w:eastAsiaTheme="minorEastAsia" w:hAnsi="Times New Roman" w:cs="Times New Roman"/>
          <w:sz w:val="24"/>
          <w:szCs w:val="24"/>
        </w:rPr>
      </w:pPr>
      <w:r w:rsidRPr="00191BC9">
        <w:rPr>
          <w:rFonts w:ascii="Times New Roman" w:eastAsiaTheme="minorEastAsia" w:hAnsi="Times New Roman" w:cs="Times New Roman"/>
          <w:sz w:val="24"/>
          <w:szCs w:val="24"/>
        </w:rPr>
        <w:t>Where,</w:t>
      </w:r>
    </w:p>
    <w:p w14:paraId="55D22BB3" w14:textId="77777777" w:rsidR="0086639D" w:rsidRPr="00191BC9" w:rsidRDefault="0086639D" w:rsidP="00CF4CAD">
      <w:pPr>
        <w:spacing w:after="0" w:line="360" w:lineRule="auto"/>
        <w:ind w:firstLine="142"/>
        <w:jc w:val="both"/>
        <w:rPr>
          <w:rFonts w:ascii="Times New Roman" w:hAnsi="Times New Roman" w:cs="Times New Roman"/>
          <w:sz w:val="24"/>
          <w:szCs w:val="24"/>
        </w:rPr>
      </w:pPr>
      <w:r w:rsidRPr="00191BC9">
        <w:rPr>
          <w:rFonts w:ascii="Times New Roman" w:hAnsi="Times New Roman" w:cs="Times New Roman"/>
          <w:color w:val="202124"/>
          <w:sz w:val="24"/>
          <w:szCs w:val="24"/>
          <w:shd w:val="clear" w:color="auto" w:fill="FFFFFF"/>
        </w:rPr>
        <w:t>ρ</w:t>
      </w:r>
      <w:r w:rsidRPr="00191BC9">
        <w:rPr>
          <w:rFonts w:ascii="Times New Roman" w:hAnsi="Times New Roman" w:cs="Times New Roman"/>
          <w:sz w:val="24"/>
          <w:szCs w:val="24"/>
        </w:rPr>
        <w:t xml:space="preserve"> = Density of high carbon steel grade, 7.8× 10</w:t>
      </w:r>
      <w:r w:rsidRPr="00191BC9">
        <w:rPr>
          <w:rFonts w:ascii="Times New Roman" w:hAnsi="Times New Roman" w:cs="Times New Roman"/>
          <w:sz w:val="24"/>
          <w:szCs w:val="24"/>
          <w:vertAlign w:val="superscript"/>
        </w:rPr>
        <w:t>-6</w:t>
      </w:r>
      <w:r w:rsidRPr="00191BC9">
        <w:rPr>
          <w:rFonts w:ascii="Times New Roman" w:hAnsi="Times New Roman" w:cs="Times New Roman"/>
          <w:sz w:val="24"/>
          <w:szCs w:val="24"/>
        </w:rPr>
        <w:t xml:space="preserve"> kg.mm</w:t>
      </w:r>
      <w:r w:rsidRPr="00191BC9">
        <w:rPr>
          <w:rFonts w:ascii="Times New Roman" w:hAnsi="Times New Roman" w:cs="Times New Roman"/>
          <w:sz w:val="24"/>
          <w:szCs w:val="24"/>
          <w:vertAlign w:val="superscript"/>
        </w:rPr>
        <w:t>-3</w:t>
      </w:r>
      <w:r>
        <w:rPr>
          <w:rFonts w:ascii="Times New Roman" w:hAnsi="Times New Roman" w:cs="Times New Roman"/>
          <w:sz w:val="24"/>
          <w:szCs w:val="24"/>
        </w:rPr>
        <w:t>,</w:t>
      </w:r>
    </w:p>
    <w:p w14:paraId="7AE35408" w14:textId="77777777" w:rsidR="0086639D" w:rsidRPr="00191BC9" w:rsidRDefault="0086639D" w:rsidP="00CF4CAD">
      <w:pPr>
        <w:spacing w:after="0" w:line="360" w:lineRule="auto"/>
        <w:ind w:firstLine="142"/>
        <w:jc w:val="both"/>
        <w:rPr>
          <w:rFonts w:ascii="Times New Roman" w:hAnsi="Times New Roman" w:cs="Times New Roman"/>
          <w:sz w:val="24"/>
          <w:szCs w:val="24"/>
        </w:rPr>
      </w:pPr>
      <w:proofErr w:type="spellStart"/>
      <w:r w:rsidRPr="00191BC9">
        <w:rPr>
          <w:rFonts w:ascii="Times New Roman" w:hAnsi="Times New Roman" w:cs="Times New Roman"/>
          <w:sz w:val="24"/>
          <w:szCs w:val="24"/>
        </w:rPr>
        <w:t>v</w:t>
      </w:r>
      <w:r w:rsidRPr="00191BC9">
        <w:rPr>
          <w:rFonts w:ascii="Times New Roman" w:hAnsi="Times New Roman" w:cs="Times New Roman"/>
          <w:sz w:val="24"/>
          <w:szCs w:val="24"/>
          <w:vertAlign w:val="subscript"/>
        </w:rPr>
        <w:t>cs</w:t>
      </w:r>
      <w:proofErr w:type="spellEnd"/>
      <w:r w:rsidRPr="00191BC9">
        <w:rPr>
          <w:rFonts w:ascii="Times New Roman" w:hAnsi="Times New Roman" w:cs="Times New Roman"/>
          <w:sz w:val="24"/>
          <w:szCs w:val="24"/>
        </w:rPr>
        <w:t xml:space="preserve"> = volume of cylinder shaft, mm</w:t>
      </w:r>
      <w:r w:rsidRPr="00191BC9">
        <w:rPr>
          <w:rFonts w:ascii="Times New Roman" w:hAnsi="Times New Roman" w:cs="Times New Roman"/>
          <w:sz w:val="24"/>
          <w:szCs w:val="24"/>
          <w:vertAlign w:val="superscript"/>
        </w:rPr>
        <w:t>3</w:t>
      </w:r>
    </w:p>
    <w:p w14:paraId="7E1BA738" w14:textId="77777777" w:rsidR="0086639D" w:rsidRPr="00191BC9" w:rsidRDefault="0086639D" w:rsidP="00CF4CAD">
      <w:pPr>
        <w:spacing w:after="0" w:line="360" w:lineRule="auto"/>
        <w:ind w:firstLine="142"/>
        <w:jc w:val="both"/>
        <w:rPr>
          <w:rFonts w:ascii="Times New Roman" w:hAnsi="Times New Roman" w:cs="Times New Roman"/>
          <w:sz w:val="24"/>
          <w:szCs w:val="24"/>
        </w:rPr>
      </w:pPr>
      <w:proofErr w:type="spellStart"/>
      <w:r w:rsidRPr="00191BC9">
        <w:rPr>
          <w:rFonts w:ascii="Times New Roman" w:hAnsi="Times New Roman" w:cs="Times New Roman"/>
          <w:sz w:val="24"/>
          <w:szCs w:val="24"/>
        </w:rPr>
        <w:t>v</w:t>
      </w:r>
      <w:r w:rsidRPr="00191BC9">
        <w:rPr>
          <w:rFonts w:ascii="Times New Roman" w:hAnsi="Times New Roman" w:cs="Times New Roman"/>
          <w:sz w:val="24"/>
          <w:szCs w:val="24"/>
          <w:vertAlign w:val="subscript"/>
        </w:rPr>
        <w:t>cs</w:t>
      </w:r>
      <w:proofErr w:type="spellEnd"/>
      <w:r w:rsidRPr="00191BC9">
        <w:rPr>
          <w:rFonts w:ascii="Times New Roman" w:hAnsi="Times New Roman" w:cs="Times New Roman"/>
          <w:sz w:val="24"/>
          <w:szCs w:val="24"/>
        </w:rPr>
        <w:t xml:space="preserve"> = cross sectional area × thickness</w:t>
      </w:r>
    </w:p>
    <w:p w14:paraId="03633A5B" w14:textId="77777777" w:rsidR="00CF4CAD" w:rsidRDefault="0086639D" w:rsidP="00CF4CAD">
      <w:pPr>
        <w:spacing w:after="0" w:line="360" w:lineRule="auto"/>
        <w:ind w:firstLine="142"/>
        <w:jc w:val="both"/>
        <w:rPr>
          <w:rFonts w:ascii="Times New Roman" w:hAnsi="Times New Roman" w:cs="Times New Roman"/>
          <w:sz w:val="24"/>
          <w:szCs w:val="24"/>
        </w:rPr>
      </w:pPr>
      <w:proofErr w:type="spellStart"/>
      <w:r w:rsidRPr="00191BC9">
        <w:rPr>
          <w:rFonts w:ascii="Times New Roman" w:hAnsi="Times New Roman" w:cs="Times New Roman"/>
          <w:sz w:val="24"/>
          <w:szCs w:val="24"/>
        </w:rPr>
        <w:t>v</w:t>
      </w:r>
      <w:r w:rsidRPr="00191BC9">
        <w:rPr>
          <w:rFonts w:ascii="Times New Roman" w:hAnsi="Times New Roman" w:cs="Times New Roman"/>
          <w:sz w:val="24"/>
          <w:szCs w:val="24"/>
          <w:vertAlign w:val="subscript"/>
        </w:rPr>
        <w:t>cs</w:t>
      </w:r>
      <w:proofErr w:type="spellEnd"/>
      <w:r w:rsidRPr="00191BC9">
        <w:rPr>
          <w:rFonts w:ascii="Times New Roman" w:hAnsi="Times New Roman" w:cs="Times New Roman"/>
          <w:sz w:val="24"/>
          <w:szCs w:val="24"/>
        </w:rPr>
        <w:t xml:space="preserve"> = π × D × L ×T</w:t>
      </w:r>
    </w:p>
    <w:p w14:paraId="6DF8B5B7" w14:textId="77777777" w:rsidR="004347B3" w:rsidRDefault="0086639D" w:rsidP="004347B3">
      <w:pPr>
        <w:spacing w:after="0" w:line="360" w:lineRule="auto"/>
        <w:ind w:firstLine="142"/>
        <w:jc w:val="both"/>
        <w:rPr>
          <w:rFonts w:ascii="Times New Roman" w:hAnsi="Times New Roman" w:cs="Times New Roman"/>
          <w:sz w:val="24"/>
          <w:szCs w:val="24"/>
        </w:rPr>
      </w:pPr>
      <w:proofErr w:type="spellStart"/>
      <w:r w:rsidRPr="00191BC9">
        <w:rPr>
          <w:rFonts w:ascii="Times New Roman" w:hAnsi="Times New Roman" w:cs="Times New Roman"/>
          <w:sz w:val="24"/>
          <w:szCs w:val="24"/>
        </w:rPr>
        <w:t>v</w:t>
      </w:r>
      <w:r w:rsidRPr="00191BC9">
        <w:rPr>
          <w:rFonts w:ascii="Times New Roman" w:hAnsi="Times New Roman" w:cs="Times New Roman"/>
          <w:sz w:val="24"/>
          <w:szCs w:val="24"/>
          <w:vertAlign w:val="subscript"/>
        </w:rPr>
        <w:t>cs</w:t>
      </w:r>
      <w:proofErr w:type="spellEnd"/>
      <w:r w:rsidRPr="00191BC9">
        <w:rPr>
          <w:rFonts w:ascii="Times New Roman" w:hAnsi="Times New Roman" w:cs="Times New Roman"/>
          <w:sz w:val="24"/>
          <w:szCs w:val="24"/>
        </w:rPr>
        <w:t xml:space="preserve"> = 3.14×0.09×6×0.002</w:t>
      </w:r>
    </w:p>
    <w:p w14:paraId="192A68C3" w14:textId="77777777" w:rsidR="004347B3" w:rsidRDefault="0086639D" w:rsidP="004347B3">
      <w:pPr>
        <w:spacing w:after="0" w:line="360" w:lineRule="auto"/>
        <w:ind w:firstLine="142"/>
        <w:jc w:val="both"/>
        <w:rPr>
          <w:rFonts w:ascii="Times New Roman" w:hAnsi="Times New Roman" w:cs="Times New Roman"/>
          <w:sz w:val="24"/>
          <w:szCs w:val="24"/>
        </w:rPr>
      </w:pPr>
      <w:proofErr w:type="spellStart"/>
      <w:r w:rsidRPr="00191BC9">
        <w:rPr>
          <w:rFonts w:ascii="Times New Roman" w:hAnsi="Times New Roman" w:cs="Times New Roman"/>
          <w:sz w:val="24"/>
          <w:szCs w:val="24"/>
        </w:rPr>
        <w:t>v</w:t>
      </w:r>
      <w:r w:rsidRPr="00191BC9">
        <w:rPr>
          <w:rFonts w:ascii="Times New Roman" w:hAnsi="Times New Roman" w:cs="Times New Roman"/>
          <w:sz w:val="24"/>
          <w:szCs w:val="24"/>
          <w:vertAlign w:val="subscript"/>
        </w:rPr>
        <w:t>cs</w:t>
      </w:r>
      <w:proofErr w:type="spellEnd"/>
      <w:r w:rsidRPr="00191BC9">
        <w:rPr>
          <w:rFonts w:ascii="Times New Roman" w:hAnsi="Times New Roman" w:cs="Times New Roman"/>
          <w:sz w:val="24"/>
          <w:szCs w:val="24"/>
        </w:rPr>
        <w:t xml:space="preserve"> = 0.00339 m</w:t>
      </w:r>
      <w:r w:rsidRPr="00191BC9">
        <w:rPr>
          <w:rFonts w:ascii="Times New Roman" w:hAnsi="Times New Roman" w:cs="Times New Roman"/>
          <w:sz w:val="24"/>
          <w:szCs w:val="24"/>
          <w:vertAlign w:val="superscript"/>
        </w:rPr>
        <w:t>3</w:t>
      </w:r>
    </w:p>
    <w:p w14:paraId="4181706C" w14:textId="5DC99372" w:rsidR="0086639D" w:rsidRPr="00191BC9" w:rsidRDefault="0086639D" w:rsidP="004347B3">
      <w:pPr>
        <w:spacing w:after="0" w:line="360" w:lineRule="auto"/>
        <w:ind w:firstLine="142"/>
        <w:jc w:val="both"/>
        <w:rPr>
          <w:rFonts w:ascii="Times New Roman" w:hAnsi="Times New Roman" w:cs="Times New Roman"/>
          <w:sz w:val="24"/>
          <w:szCs w:val="24"/>
        </w:rPr>
      </w:pPr>
      <w:proofErr w:type="spellStart"/>
      <w:r w:rsidRPr="00191BC9">
        <w:rPr>
          <w:rFonts w:ascii="Times New Roman" w:eastAsiaTheme="minorEastAsia" w:hAnsi="Times New Roman" w:cs="Times New Roman"/>
          <w:sz w:val="24"/>
          <w:szCs w:val="24"/>
        </w:rPr>
        <w:t>M</w:t>
      </w:r>
      <w:r w:rsidRPr="00191BC9">
        <w:rPr>
          <w:rFonts w:ascii="Times New Roman" w:eastAsiaTheme="minorEastAsia" w:hAnsi="Times New Roman" w:cs="Times New Roman"/>
          <w:sz w:val="24"/>
          <w:szCs w:val="24"/>
          <w:vertAlign w:val="subscript"/>
        </w:rPr>
        <w:t>cs</w:t>
      </w:r>
      <w:proofErr w:type="spellEnd"/>
      <w:r w:rsidRPr="00191BC9">
        <w:rPr>
          <w:rFonts w:ascii="Times New Roman" w:eastAsiaTheme="minorEastAsia" w:hAnsi="Times New Roman" w:cs="Times New Roman"/>
          <w:sz w:val="24"/>
          <w:szCs w:val="24"/>
        </w:rPr>
        <w:t>= 7840</w:t>
      </w:r>
      <w:r w:rsidRPr="00191BC9">
        <w:rPr>
          <w:rFonts w:ascii="Times New Roman" w:hAnsi="Times New Roman" w:cs="Times New Roman"/>
          <w:sz w:val="24"/>
          <w:szCs w:val="24"/>
        </w:rPr>
        <w:t>×0.00339 = 26.55 kg</w:t>
      </w:r>
    </w:p>
    <w:p w14:paraId="1DC2C956" w14:textId="33E41C0A" w:rsidR="0086639D" w:rsidRPr="00191BC9" w:rsidRDefault="0086639D" w:rsidP="004347B3">
      <w:pPr>
        <w:spacing w:after="0" w:line="360" w:lineRule="auto"/>
        <w:ind w:firstLine="142"/>
        <w:jc w:val="both"/>
        <w:rPr>
          <w:rFonts w:ascii="Times New Roman" w:hAnsi="Times New Roman" w:cs="Times New Roman"/>
          <w:b/>
          <w:bCs/>
          <w:sz w:val="24"/>
          <w:szCs w:val="24"/>
        </w:rPr>
      </w:pPr>
      <w:r w:rsidRPr="00191BC9">
        <w:rPr>
          <w:rFonts w:ascii="Times New Roman" w:hAnsi="Times New Roman" w:cs="Times New Roman"/>
          <w:b/>
          <w:bCs/>
          <w:sz w:val="24"/>
          <w:szCs w:val="24"/>
        </w:rPr>
        <w:t>mass of two hub plates</w:t>
      </w:r>
    </w:p>
    <w:p w14:paraId="54B2A382" w14:textId="77777777" w:rsidR="0086639D" w:rsidRPr="00191BC9" w:rsidRDefault="0086639D" w:rsidP="004347B3">
      <w:pPr>
        <w:spacing w:after="0" w:line="360" w:lineRule="auto"/>
        <w:ind w:firstLine="142"/>
        <w:jc w:val="both"/>
        <w:rPr>
          <w:rFonts w:ascii="Times New Roman" w:hAnsi="Times New Roman" w:cs="Times New Roman"/>
          <w:b/>
          <w:bCs/>
          <w:sz w:val="24"/>
          <w:szCs w:val="24"/>
        </w:rPr>
      </w:pPr>
      <w:r w:rsidRPr="00191BC9">
        <w:rPr>
          <w:rFonts w:ascii="Times New Roman" w:hAnsi="Times New Roman" w:cs="Times New Roman"/>
          <w:sz w:val="24"/>
          <w:szCs w:val="24"/>
        </w:rPr>
        <w:t>The mass of two hubs were calculated using the following equation;</w:t>
      </w:r>
    </w:p>
    <w:p w14:paraId="6437A610" w14:textId="7A1B96D5" w:rsidR="0086639D" w:rsidRPr="009A3D9A" w:rsidRDefault="0086639D" w:rsidP="004347B3">
      <w:pPr>
        <w:spacing w:after="0" w:line="360" w:lineRule="auto"/>
        <w:ind w:firstLine="142"/>
        <w:jc w:val="both"/>
        <w:rPr>
          <w:rFonts w:ascii="Times New Roman" w:hAnsi="Times New Roman" w:cs="Times New Roman"/>
          <w:sz w:val="24"/>
          <w:szCs w:val="24"/>
        </w:rPr>
      </w:pPr>
      <w:proofErr w:type="spellStart"/>
      <w:r w:rsidRPr="00191BC9">
        <w:rPr>
          <w:rFonts w:ascii="Times New Roman" w:hAnsi="Times New Roman" w:cs="Times New Roman"/>
          <w:sz w:val="24"/>
          <w:szCs w:val="24"/>
        </w:rPr>
        <w:t>M</w:t>
      </w:r>
      <w:r w:rsidRPr="00191BC9">
        <w:rPr>
          <w:rFonts w:ascii="Times New Roman" w:hAnsi="Times New Roman" w:cs="Times New Roman"/>
          <w:sz w:val="24"/>
          <w:szCs w:val="24"/>
          <w:vertAlign w:val="subscript"/>
        </w:rPr>
        <w:t>ths</w:t>
      </w:r>
      <w:proofErr w:type="spellEnd"/>
      <w:r w:rsidRPr="00191BC9">
        <w:rPr>
          <w:rFonts w:ascii="Times New Roman" w:hAnsi="Times New Roman" w:cs="Times New Roman"/>
          <w:sz w:val="24"/>
          <w:szCs w:val="24"/>
        </w:rPr>
        <w:t xml:space="preserve">= </w:t>
      </w:r>
      <w:r w:rsidRPr="00191BC9">
        <w:rPr>
          <w:rFonts w:ascii="Times New Roman" w:hAnsi="Times New Roman" w:cs="Times New Roman"/>
          <w:color w:val="202124"/>
          <w:sz w:val="24"/>
          <w:szCs w:val="24"/>
          <w:shd w:val="clear" w:color="auto" w:fill="FFFFFF"/>
        </w:rPr>
        <w:t>ρ</w:t>
      </w:r>
      <w:r w:rsidRPr="00191BC9">
        <w:rPr>
          <w:rFonts w:ascii="Times New Roman" w:hAnsi="Times New Roman" w:cs="Times New Roman"/>
          <w:b/>
          <w:bCs/>
          <w:color w:val="202124"/>
          <w:sz w:val="24"/>
          <w:szCs w:val="24"/>
          <w:shd w:val="clear" w:color="auto" w:fill="FFFFFF"/>
        </w:rPr>
        <w:t xml:space="preserve"> </w:t>
      </w:r>
      <w:r w:rsidRPr="00191BC9">
        <w:rPr>
          <w:rFonts w:ascii="Times New Roman" w:hAnsi="Times New Roman" w:cs="Times New Roman"/>
          <w:sz w:val="24"/>
          <w:szCs w:val="24"/>
        </w:rPr>
        <w:t xml:space="preserve">× </w:t>
      </w:r>
      <w:r w:rsidRPr="00191BC9">
        <w:rPr>
          <w:rFonts w:ascii="Cambria Math" w:hAnsi="Cambria Math" w:cs="Cambria Math"/>
          <w:sz w:val="24"/>
          <w:szCs w:val="24"/>
        </w:rPr>
        <w:t>𝑉</w:t>
      </w:r>
      <w:proofErr w:type="spellStart"/>
      <w:r w:rsidRPr="00191BC9">
        <w:rPr>
          <w:rFonts w:ascii="Times New Roman" w:hAnsi="Times New Roman" w:cs="Times New Roman"/>
          <w:sz w:val="24"/>
          <w:szCs w:val="24"/>
          <w:vertAlign w:val="subscript"/>
        </w:rPr>
        <w:t>ths</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45EAACF9" w14:textId="77777777" w:rsidR="0086639D" w:rsidRPr="00191BC9" w:rsidRDefault="0086639D" w:rsidP="004347B3">
      <w:pPr>
        <w:spacing w:after="0" w:line="360" w:lineRule="auto"/>
        <w:ind w:firstLine="142"/>
        <w:jc w:val="both"/>
        <w:rPr>
          <w:rFonts w:ascii="Times New Roman" w:hAnsi="Times New Roman" w:cs="Times New Roman"/>
          <w:sz w:val="24"/>
          <w:szCs w:val="24"/>
        </w:rPr>
      </w:pPr>
      <w:r w:rsidRPr="00191BC9">
        <w:rPr>
          <w:rFonts w:ascii="Cambria Math" w:hAnsi="Cambria Math" w:cs="Cambria Math"/>
          <w:sz w:val="24"/>
          <w:szCs w:val="24"/>
        </w:rPr>
        <w:t>𝑉</w:t>
      </w:r>
      <w:proofErr w:type="spellStart"/>
      <w:r w:rsidRPr="00191BC9">
        <w:rPr>
          <w:rFonts w:ascii="Times New Roman" w:hAnsi="Times New Roman" w:cs="Times New Roman"/>
          <w:sz w:val="24"/>
          <w:szCs w:val="24"/>
          <w:vertAlign w:val="subscript"/>
        </w:rPr>
        <w:t>ths</w:t>
      </w:r>
      <w:proofErr w:type="spellEnd"/>
      <w:r w:rsidRPr="00191BC9">
        <w:rPr>
          <w:rFonts w:ascii="Times New Roman" w:hAnsi="Times New Roman" w:cs="Times New Roman"/>
          <w:sz w:val="24"/>
          <w:szCs w:val="24"/>
        </w:rPr>
        <w:t xml:space="preserve"> = 2×π×r</w:t>
      </w:r>
      <w:r w:rsidRPr="00191BC9">
        <w:rPr>
          <w:rFonts w:ascii="Times New Roman" w:hAnsi="Times New Roman" w:cs="Times New Roman"/>
          <w:sz w:val="24"/>
          <w:szCs w:val="24"/>
          <w:vertAlign w:val="superscript"/>
        </w:rPr>
        <w:t>2</w:t>
      </w:r>
      <w:r w:rsidRPr="00191BC9">
        <w:rPr>
          <w:rFonts w:ascii="Times New Roman" w:hAnsi="Times New Roman" w:cs="Times New Roman"/>
          <w:sz w:val="24"/>
          <w:szCs w:val="24"/>
        </w:rPr>
        <w:t>×t</w:t>
      </w:r>
    </w:p>
    <w:p w14:paraId="56FA9B48" w14:textId="77777777" w:rsidR="0086639D" w:rsidRPr="00191BC9" w:rsidRDefault="0086639D" w:rsidP="004347B3">
      <w:pPr>
        <w:spacing w:after="0" w:line="360" w:lineRule="auto"/>
        <w:ind w:firstLine="142"/>
        <w:jc w:val="both"/>
        <w:rPr>
          <w:rFonts w:ascii="Times New Roman" w:hAnsi="Times New Roman" w:cs="Times New Roman"/>
          <w:sz w:val="24"/>
          <w:szCs w:val="24"/>
        </w:rPr>
      </w:pPr>
      <w:r w:rsidRPr="00191BC9">
        <w:rPr>
          <w:rFonts w:ascii="Cambria Math" w:hAnsi="Cambria Math" w:cs="Cambria Math"/>
          <w:sz w:val="24"/>
          <w:szCs w:val="24"/>
        </w:rPr>
        <w:t>𝑉</w:t>
      </w:r>
      <w:proofErr w:type="spellStart"/>
      <w:r w:rsidRPr="00191BC9">
        <w:rPr>
          <w:rFonts w:ascii="Times New Roman" w:hAnsi="Times New Roman" w:cs="Times New Roman"/>
          <w:sz w:val="24"/>
          <w:szCs w:val="24"/>
          <w:vertAlign w:val="subscript"/>
        </w:rPr>
        <w:t>ths</w:t>
      </w:r>
      <w:proofErr w:type="spellEnd"/>
      <w:r w:rsidRPr="00191BC9">
        <w:rPr>
          <w:rFonts w:ascii="Times New Roman" w:hAnsi="Times New Roman" w:cs="Times New Roman"/>
          <w:sz w:val="24"/>
          <w:szCs w:val="24"/>
        </w:rPr>
        <w:t xml:space="preserve"> = 2×3.14× (0.045)</w:t>
      </w:r>
      <w:r w:rsidRPr="00191BC9">
        <w:rPr>
          <w:rFonts w:ascii="Times New Roman" w:hAnsi="Times New Roman" w:cs="Times New Roman"/>
          <w:sz w:val="24"/>
          <w:szCs w:val="24"/>
          <w:vertAlign w:val="superscript"/>
        </w:rPr>
        <w:t>2</w:t>
      </w:r>
      <w:r w:rsidRPr="00191BC9">
        <w:rPr>
          <w:rFonts w:ascii="Times New Roman" w:hAnsi="Times New Roman" w:cs="Times New Roman"/>
          <w:sz w:val="24"/>
          <w:szCs w:val="24"/>
        </w:rPr>
        <w:t>×0.002</w:t>
      </w:r>
    </w:p>
    <w:p w14:paraId="6723F64A" w14:textId="77777777" w:rsidR="0086639D" w:rsidRPr="00191BC9" w:rsidRDefault="0086639D" w:rsidP="004347B3">
      <w:pPr>
        <w:spacing w:after="0" w:line="360" w:lineRule="auto"/>
        <w:ind w:firstLine="142"/>
        <w:jc w:val="both"/>
        <w:rPr>
          <w:rFonts w:ascii="Times New Roman" w:hAnsi="Times New Roman" w:cs="Times New Roman"/>
          <w:sz w:val="24"/>
          <w:szCs w:val="24"/>
        </w:rPr>
      </w:pPr>
      <w:r w:rsidRPr="00191BC9">
        <w:rPr>
          <w:rFonts w:ascii="Cambria Math" w:hAnsi="Cambria Math" w:cs="Cambria Math"/>
          <w:sz w:val="24"/>
          <w:szCs w:val="24"/>
        </w:rPr>
        <w:t>𝑉</w:t>
      </w:r>
      <w:proofErr w:type="spellStart"/>
      <w:r w:rsidRPr="00191BC9">
        <w:rPr>
          <w:rFonts w:ascii="Times New Roman" w:hAnsi="Times New Roman" w:cs="Times New Roman"/>
          <w:sz w:val="24"/>
          <w:szCs w:val="24"/>
          <w:vertAlign w:val="subscript"/>
        </w:rPr>
        <w:t>ths</w:t>
      </w:r>
      <w:proofErr w:type="spellEnd"/>
      <w:r w:rsidRPr="00191BC9">
        <w:rPr>
          <w:rFonts w:ascii="Times New Roman" w:hAnsi="Times New Roman" w:cs="Times New Roman"/>
          <w:sz w:val="24"/>
          <w:szCs w:val="24"/>
        </w:rPr>
        <w:t xml:space="preserve"> = 0.000025</w:t>
      </w:r>
    </w:p>
    <w:p w14:paraId="69AC6C9E" w14:textId="77777777" w:rsidR="0086639D" w:rsidRPr="00191BC9" w:rsidRDefault="0086639D" w:rsidP="004347B3">
      <w:pPr>
        <w:spacing w:after="0" w:line="360" w:lineRule="auto"/>
        <w:ind w:firstLine="142"/>
        <w:jc w:val="both"/>
        <w:rPr>
          <w:rFonts w:ascii="Times New Roman" w:hAnsi="Times New Roman" w:cs="Times New Roman"/>
          <w:sz w:val="24"/>
          <w:szCs w:val="24"/>
        </w:rPr>
      </w:pPr>
      <w:proofErr w:type="spellStart"/>
      <w:r w:rsidRPr="00191BC9">
        <w:rPr>
          <w:rFonts w:ascii="Times New Roman" w:hAnsi="Times New Roman" w:cs="Times New Roman"/>
          <w:sz w:val="24"/>
          <w:szCs w:val="24"/>
        </w:rPr>
        <w:t>M</w:t>
      </w:r>
      <w:r w:rsidRPr="00191BC9">
        <w:rPr>
          <w:rFonts w:ascii="Times New Roman" w:hAnsi="Times New Roman" w:cs="Times New Roman"/>
          <w:sz w:val="24"/>
          <w:szCs w:val="24"/>
          <w:vertAlign w:val="subscript"/>
        </w:rPr>
        <w:t>ths</w:t>
      </w:r>
      <w:proofErr w:type="spellEnd"/>
      <w:r w:rsidRPr="00191BC9">
        <w:rPr>
          <w:rFonts w:ascii="Times New Roman" w:hAnsi="Times New Roman" w:cs="Times New Roman"/>
          <w:sz w:val="24"/>
          <w:szCs w:val="24"/>
        </w:rPr>
        <w:t>=0.000025×7840= 0.1994 kg</w:t>
      </w:r>
    </w:p>
    <w:p w14:paraId="16CFCD48" w14:textId="77777777" w:rsidR="0086639D" w:rsidRPr="00191BC9" w:rsidRDefault="0086639D" w:rsidP="004347B3">
      <w:pPr>
        <w:spacing w:after="0" w:line="360" w:lineRule="auto"/>
        <w:ind w:firstLine="142"/>
        <w:jc w:val="both"/>
        <w:rPr>
          <w:rFonts w:ascii="Times New Roman" w:hAnsi="Times New Roman" w:cs="Times New Roman"/>
          <w:sz w:val="24"/>
          <w:szCs w:val="24"/>
        </w:rPr>
      </w:pPr>
      <w:r w:rsidRPr="00191BC9">
        <w:rPr>
          <w:rFonts w:ascii="Times New Roman" w:hAnsi="Times New Roman" w:cs="Times New Roman"/>
          <w:sz w:val="24"/>
          <w:szCs w:val="24"/>
        </w:rPr>
        <w:t>The total mass of shelling cylinder is</w:t>
      </w:r>
    </w:p>
    <w:p w14:paraId="3D02FB81" w14:textId="652FD2AE" w:rsidR="0086639D" w:rsidRPr="009A3D9A" w:rsidRDefault="0086639D" w:rsidP="004347B3">
      <w:pPr>
        <w:spacing w:after="0" w:line="360" w:lineRule="auto"/>
        <w:ind w:firstLine="142"/>
        <w:jc w:val="both"/>
        <w:rPr>
          <w:rFonts w:ascii="Times New Roman" w:hAnsi="Times New Roman" w:cs="Times New Roman"/>
          <w:sz w:val="24"/>
          <w:szCs w:val="24"/>
        </w:rPr>
      </w:pPr>
      <w:proofErr w:type="spellStart"/>
      <w:r w:rsidRPr="00191BC9">
        <w:rPr>
          <w:rFonts w:ascii="Times New Roman" w:hAnsi="Times New Roman" w:cs="Times New Roman"/>
          <w:sz w:val="24"/>
          <w:szCs w:val="24"/>
        </w:rPr>
        <w:t>M</w:t>
      </w:r>
      <w:r w:rsidRPr="00191BC9">
        <w:rPr>
          <w:rFonts w:ascii="Times New Roman" w:hAnsi="Times New Roman" w:cs="Times New Roman"/>
          <w:sz w:val="24"/>
          <w:szCs w:val="24"/>
          <w:vertAlign w:val="subscript"/>
        </w:rPr>
        <w:t>tcs</w:t>
      </w:r>
      <w:proofErr w:type="spellEnd"/>
      <w:r w:rsidRPr="00191BC9">
        <w:rPr>
          <w:rFonts w:ascii="Times New Roman" w:hAnsi="Times New Roman" w:cs="Times New Roman"/>
          <w:sz w:val="24"/>
          <w:szCs w:val="24"/>
        </w:rPr>
        <w:t> = </w:t>
      </w:r>
      <w:proofErr w:type="spellStart"/>
      <w:r w:rsidRPr="00191BC9">
        <w:rPr>
          <w:rFonts w:ascii="Times New Roman" w:hAnsi="Times New Roman" w:cs="Times New Roman"/>
          <w:sz w:val="24"/>
          <w:szCs w:val="24"/>
        </w:rPr>
        <w:t>M</w:t>
      </w:r>
      <w:r w:rsidRPr="00191BC9">
        <w:rPr>
          <w:rFonts w:ascii="Times New Roman" w:hAnsi="Times New Roman" w:cs="Times New Roman"/>
          <w:sz w:val="24"/>
          <w:szCs w:val="24"/>
          <w:vertAlign w:val="subscript"/>
        </w:rPr>
        <w:t>cs</w:t>
      </w:r>
      <w:r w:rsidRPr="00191BC9">
        <w:rPr>
          <w:rFonts w:ascii="Times New Roman" w:hAnsi="Times New Roman" w:cs="Times New Roman"/>
          <w:sz w:val="24"/>
          <w:szCs w:val="24"/>
        </w:rPr>
        <w:t>+M</w:t>
      </w:r>
      <w:r w:rsidRPr="00191BC9">
        <w:rPr>
          <w:rFonts w:ascii="Times New Roman" w:hAnsi="Times New Roman" w:cs="Times New Roman"/>
          <w:sz w:val="24"/>
          <w:szCs w:val="24"/>
          <w:vertAlign w:val="subscript"/>
        </w:rPr>
        <w:t>ths</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r>
      <w:r>
        <w:rPr>
          <w:rFonts w:ascii="Times New Roman" w:hAnsi="Times New Roman" w:cs="Times New Roman"/>
          <w:sz w:val="24"/>
          <w:szCs w:val="24"/>
          <w:vertAlign w:val="subscript"/>
        </w:rPr>
        <w:tab/>
        <w:t xml:space="preserve"> </w:t>
      </w:r>
      <w:r>
        <w:rPr>
          <w:rFonts w:ascii="Times New Roman" w:hAnsi="Times New Roman" w:cs="Times New Roman"/>
          <w:sz w:val="24"/>
          <w:szCs w:val="24"/>
        </w:rPr>
        <w:t xml:space="preserve">  </w:t>
      </w:r>
    </w:p>
    <w:p w14:paraId="36774E1E" w14:textId="6FD87FFD" w:rsidR="0086639D" w:rsidRDefault="00EA18D3" w:rsidP="004347B3">
      <w:pPr>
        <w:spacing w:after="0" w:line="360" w:lineRule="auto"/>
        <w:ind w:firstLine="142"/>
        <w:jc w:val="both"/>
        <w:rPr>
          <w:rFonts w:ascii="Times New Roman" w:hAnsi="Times New Roman" w:cs="Times New Roman"/>
          <w:sz w:val="24"/>
          <w:szCs w:val="24"/>
        </w:rPr>
      </w:pPr>
      <w:r w:rsidRPr="002902EA">
        <w:rPr>
          <w:noProof/>
          <w:color w:val="000000" w:themeColor="text1"/>
          <w:lang w:val="en-US" w:bidi="ar-SA"/>
        </w:rPr>
        <w:lastRenderedPageBreak/>
        <w:drawing>
          <wp:anchor distT="0" distB="0" distL="114300" distR="114300" simplePos="0" relativeHeight="251659264" behindDoc="0" locked="0" layoutInCell="1" allowOverlap="1" wp14:anchorId="43A50F1F" wp14:editId="4F5E3015">
            <wp:simplePos x="0" y="0"/>
            <wp:positionH relativeFrom="column">
              <wp:posOffset>0</wp:posOffset>
            </wp:positionH>
            <wp:positionV relativeFrom="paragraph">
              <wp:posOffset>351155</wp:posOffset>
            </wp:positionV>
            <wp:extent cx="5551170" cy="3821430"/>
            <wp:effectExtent l="19050" t="19050" r="11430" b="26670"/>
            <wp:wrapTopAndBottom/>
            <wp:docPr id="1619546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546713" name="Picture 1619546713"/>
                    <pic:cNvPicPr/>
                  </pic:nvPicPr>
                  <pic:blipFill rotWithShape="1">
                    <a:blip r:embed="rId8">
                      <a:extLst>
                        <a:ext uri="{28A0092B-C50C-407E-A947-70E740481C1C}">
                          <a14:useLocalDpi xmlns:a14="http://schemas.microsoft.com/office/drawing/2010/main" val="0"/>
                        </a:ext>
                      </a:extLst>
                    </a:blip>
                    <a:srcRect l="347" r="347"/>
                    <a:stretch/>
                  </pic:blipFill>
                  <pic:spPr>
                    <a:xfrm>
                      <a:off x="0" y="0"/>
                      <a:ext cx="5551170" cy="382143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86639D" w:rsidRPr="00191BC9">
        <w:rPr>
          <w:rFonts w:ascii="Times New Roman" w:hAnsi="Times New Roman" w:cs="Times New Roman"/>
          <w:sz w:val="24"/>
          <w:szCs w:val="24"/>
        </w:rPr>
        <w:t>26.55+0.1994=26.7 kg</w:t>
      </w:r>
    </w:p>
    <w:p w14:paraId="103E6D7C" w14:textId="54144990" w:rsidR="004F1CBB" w:rsidRDefault="005C2DD7" w:rsidP="008663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904AA00" w14:textId="2988CC2C" w:rsidR="002A7948" w:rsidRPr="005713C6" w:rsidRDefault="00CF2394" w:rsidP="00CF2394">
      <w:pPr>
        <w:spacing w:after="0" w:line="360" w:lineRule="auto"/>
        <w:jc w:val="center"/>
        <w:rPr>
          <w:rFonts w:ascii="Times New Roman" w:hAnsi="Times New Roman" w:cs="Times New Roman"/>
          <w:b/>
          <w:bCs/>
          <w:sz w:val="24"/>
          <w:szCs w:val="24"/>
        </w:rPr>
      </w:pPr>
      <w:r w:rsidRPr="005713C6">
        <w:rPr>
          <w:rFonts w:ascii="Times New Roman" w:hAnsi="Times New Roman" w:cs="Times New Roman"/>
          <w:b/>
          <w:bCs/>
          <w:sz w:val="24"/>
          <w:szCs w:val="24"/>
        </w:rPr>
        <w:t xml:space="preserve">Fig 1 </w:t>
      </w:r>
      <w:r w:rsidR="002A7948" w:rsidRPr="005713C6">
        <w:rPr>
          <w:rFonts w:ascii="Times New Roman" w:hAnsi="Times New Roman" w:cs="Times New Roman"/>
          <w:b/>
          <w:bCs/>
          <w:sz w:val="24"/>
          <w:szCs w:val="24"/>
        </w:rPr>
        <w:t>Isometric view of the shelling cylinder</w:t>
      </w:r>
    </w:p>
    <w:p w14:paraId="20B963D7" w14:textId="77777777" w:rsidR="00CF2394" w:rsidRDefault="00CF2394" w:rsidP="00CF2394">
      <w:pPr>
        <w:spacing w:after="0" w:line="360" w:lineRule="auto"/>
        <w:jc w:val="center"/>
        <w:rPr>
          <w:rFonts w:ascii="Times New Roman" w:hAnsi="Times New Roman" w:cs="Times New Roman"/>
          <w:sz w:val="24"/>
          <w:szCs w:val="24"/>
        </w:rPr>
      </w:pPr>
    </w:p>
    <w:p w14:paraId="78868849" w14:textId="77777777" w:rsidR="00EF1179" w:rsidRPr="001A66EF" w:rsidRDefault="00EF1179" w:rsidP="00EF1179">
      <w:pPr>
        <w:spacing w:after="0" w:line="360" w:lineRule="auto"/>
        <w:jc w:val="both"/>
        <w:rPr>
          <w:rFonts w:ascii="Times New Roman" w:hAnsi="Times New Roman" w:cs="Times New Roman"/>
          <w:sz w:val="24"/>
          <w:szCs w:val="24"/>
        </w:rPr>
      </w:pPr>
      <w:r w:rsidRPr="00191BC9">
        <w:rPr>
          <w:rFonts w:ascii="Times New Roman" w:hAnsi="Times New Roman" w:cs="Times New Roman"/>
          <w:b/>
          <w:bCs/>
          <w:sz w:val="24"/>
          <w:szCs w:val="24"/>
        </w:rPr>
        <w:t>Concave assembly</w:t>
      </w:r>
    </w:p>
    <w:p w14:paraId="5C274F6E" w14:textId="100234A0" w:rsidR="00EF1179" w:rsidRDefault="00EF1179" w:rsidP="00EF1179">
      <w:pPr>
        <w:pStyle w:val="BodyText"/>
        <w:spacing w:line="360" w:lineRule="auto"/>
        <w:ind w:firstLine="566"/>
        <w:jc w:val="both"/>
        <w:rPr>
          <w:spacing w:val="-4"/>
        </w:rPr>
      </w:pPr>
      <w:r w:rsidRPr="00191BC9">
        <w:t>Concave is the component which provides space for shelling of</w:t>
      </w:r>
      <w:r w:rsidRPr="00191BC9">
        <w:rPr>
          <w:spacing w:val="40"/>
        </w:rPr>
        <w:t xml:space="preserve"> </w:t>
      </w:r>
      <w:r w:rsidRPr="00191BC9">
        <w:t>maize and is located at the top of the cylinder. It consists a single MS sheet (quarter circular) attached to the main frame in the hopper section. The MS sheet (20 mm width, 550 mm length and 6 mm thick) is fixed in the main frame using nut and bolts. This concave arrangement is paired with lever mechanism, which include a set of 7 levels operated with the help of a spring system. This assembly enables the user to adjust the clearance between the cylinder and concave as per requirement. The concave clearances were decided based on the diameter of the shelled</w:t>
      </w:r>
      <w:r w:rsidRPr="00191BC9">
        <w:rPr>
          <w:spacing w:val="40"/>
        </w:rPr>
        <w:t xml:space="preserve"> </w:t>
      </w:r>
      <w:r w:rsidRPr="00191BC9">
        <w:rPr>
          <w:spacing w:val="-4"/>
        </w:rPr>
        <w:t>cob.</w:t>
      </w:r>
    </w:p>
    <w:p w14:paraId="120AACCB" w14:textId="77777777" w:rsidR="00CF2394" w:rsidRDefault="00CF2394" w:rsidP="00EF1179">
      <w:pPr>
        <w:pStyle w:val="BodyText"/>
        <w:spacing w:line="360" w:lineRule="auto"/>
        <w:ind w:firstLine="566"/>
        <w:jc w:val="both"/>
        <w:rPr>
          <w:spacing w:val="-4"/>
        </w:rPr>
      </w:pPr>
    </w:p>
    <w:p w14:paraId="4715947E" w14:textId="77777777" w:rsidR="007600D1" w:rsidRPr="0092273A" w:rsidRDefault="007600D1" w:rsidP="0092273A">
      <w:pPr>
        <w:tabs>
          <w:tab w:val="left" w:pos="657"/>
        </w:tabs>
        <w:spacing w:before="4" w:line="360" w:lineRule="auto"/>
        <w:ind w:left="-85"/>
        <w:jc w:val="both"/>
        <w:rPr>
          <w:rFonts w:ascii="Times New Roman" w:hAnsi="Times New Roman" w:cs="Times New Roman"/>
          <w:b/>
          <w:sz w:val="24"/>
          <w:szCs w:val="24"/>
        </w:rPr>
      </w:pPr>
      <w:r w:rsidRPr="0092273A">
        <w:rPr>
          <w:rFonts w:ascii="Times New Roman" w:hAnsi="Times New Roman" w:cs="Times New Roman"/>
          <w:b/>
          <w:sz w:val="24"/>
          <w:szCs w:val="24"/>
        </w:rPr>
        <w:t>Hopper</w:t>
      </w:r>
      <w:r w:rsidRPr="0092273A">
        <w:rPr>
          <w:rFonts w:ascii="Times New Roman" w:hAnsi="Times New Roman" w:cs="Times New Roman"/>
          <w:b/>
          <w:spacing w:val="-2"/>
          <w:sz w:val="24"/>
          <w:szCs w:val="24"/>
        </w:rPr>
        <w:t xml:space="preserve"> assembly</w:t>
      </w:r>
    </w:p>
    <w:p w14:paraId="21EE84EF" w14:textId="43911922" w:rsidR="007600D1" w:rsidRDefault="007600D1" w:rsidP="007600D1">
      <w:pPr>
        <w:pStyle w:val="BodyText"/>
        <w:spacing w:before="1" w:line="360" w:lineRule="auto"/>
        <w:ind w:firstLine="719"/>
        <w:jc w:val="both"/>
      </w:pPr>
      <w:r w:rsidRPr="00191BC9">
        <w:t>The ‘throw-in’ type feeding hopper was selected to feed cobs by gravity</w:t>
      </w:r>
      <w:r w:rsidRPr="00191BC9">
        <w:rPr>
          <w:spacing w:val="-3"/>
        </w:rPr>
        <w:t xml:space="preserve"> </w:t>
      </w:r>
      <w:r w:rsidRPr="00191BC9">
        <w:t xml:space="preserve">flow. The hopper height from the ground level was 700 mm. The hopper had trapezoidal opening (Top: 400 (l) × 385 (w) ×130 (h) mm and bottom 400 (l) × 220 (w) × 40 (h) mm) was provided with parallel to cylinder axis. The complete assembly was attached to the main frame using bots. </w:t>
      </w:r>
      <w:r w:rsidRPr="00191BC9">
        <w:lastRenderedPageBreak/>
        <w:t>The</w:t>
      </w:r>
      <w:r w:rsidRPr="00191BC9">
        <w:rPr>
          <w:spacing w:val="-2"/>
        </w:rPr>
        <w:t xml:space="preserve"> </w:t>
      </w:r>
      <w:r w:rsidRPr="00191BC9">
        <w:t>schematic</w:t>
      </w:r>
      <w:r w:rsidRPr="00191BC9">
        <w:rPr>
          <w:spacing w:val="-1"/>
        </w:rPr>
        <w:t xml:space="preserve"> </w:t>
      </w:r>
      <w:r w:rsidRPr="00191BC9">
        <w:t>view</w:t>
      </w:r>
      <w:r w:rsidRPr="00191BC9">
        <w:rPr>
          <w:spacing w:val="-1"/>
        </w:rPr>
        <w:t xml:space="preserve"> </w:t>
      </w:r>
      <w:r w:rsidRPr="00191BC9">
        <w:t>of</w:t>
      </w:r>
      <w:r w:rsidRPr="00191BC9">
        <w:rPr>
          <w:spacing w:val="-1"/>
        </w:rPr>
        <w:t xml:space="preserve"> </w:t>
      </w:r>
      <w:r w:rsidRPr="00191BC9">
        <w:t>the</w:t>
      </w:r>
      <w:r w:rsidRPr="00191BC9">
        <w:rPr>
          <w:spacing w:val="-1"/>
        </w:rPr>
        <w:t xml:space="preserve"> </w:t>
      </w:r>
      <w:r w:rsidRPr="00191BC9">
        <w:t xml:space="preserve">hopper </w:t>
      </w:r>
      <w:r w:rsidRPr="004347B3">
        <w:t>assembly</w:t>
      </w:r>
      <w:r w:rsidRPr="004347B3">
        <w:rPr>
          <w:spacing w:val="-1"/>
        </w:rPr>
        <w:t xml:space="preserve"> </w:t>
      </w:r>
      <w:r w:rsidRPr="004347B3">
        <w:t xml:space="preserve">is shown in Fig. </w:t>
      </w:r>
      <w:r w:rsidR="00FB710F" w:rsidRPr="004347B3">
        <w:t>2</w:t>
      </w:r>
      <w:r w:rsidRPr="004347B3">
        <w:t>.</w:t>
      </w:r>
    </w:p>
    <w:p w14:paraId="1533CADB" w14:textId="77777777" w:rsidR="00A93DCD" w:rsidRPr="00191BC9" w:rsidRDefault="00A93DCD" w:rsidP="00A93DCD">
      <w:pPr>
        <w:spacing w:after="0" w:line="360" w:lineRule="auto"/>
        <w:jc w:val="both"/>
        <w:rPr>
          <w:rFonts w:ascii="Times New Roman" w:hAnsi="Times New Roman" w:cs="Times New Roman"/>
          <w:b/>
          <w:bCs/>
          <w:sz w:val="24"/>
          <w:szCs w:val="24"/>
        </w:rPr>
      </w:pPr>
      <w:r w:rsidRPr="00191BC9">
        <w:rPr>
          <w:rFonts w:ascii="Times New Roman" w:hAnsi="Times New Roman" w:cs="Times New Roman"/>
          <w:b/>
          <w:bCs/>
          <w:sz w:val="24"/>
          <w:szCs w:val="24"/>
        </w:rPr>
        <w:t>Feeding chute volume</w:t>
      </w:r>
    </w:p>
    <w:p w14:paraId="7EF9DEB7" w14:textId="77777777" w:rsidR="00A93DCD" w:rsidRPr="00191BC9" w:rsidRDefault="00A93DCD" w:rsidP="00A93DCD">
      <w:pPr>
        <w:spacing w:after="0" w:line="360" w:lineRule="auto"/>
        <w:jc w:val="both"/>
        <w:rPr>
          <w:rFonts w:ascii="Times New Roman" w:hAnsi="Times New Roman" w:cs="Times New Roman"/>
          <w:sz w:val="24"/>
          <w:szCs w:val="24"/>
        </w:rPr>
      </w:pPr>
      <w:r w:rsidRPr="00191BC9">
        <w:rPr>
          <w:rFonts w:ascii="Times New Roman" w:hAnsi="Times New Roman" w:cs="Times New Roman"/>
          <w:sz w:val="24"/>
          <w:szCs w:val="24"/>
        </w:rPr>
        <w:t xml:space="preserve"> The volume of feeding chute was calculated using the following equation (</w:t>
      </w:r>
      <w:proofErr w:type="spellStart"/>
      <w:r w:rsidRPr="00191BC9">
        <w:rPr>
          <w:rFonts w:ascii="Times New Roman" w:hAnsi="Times New Roman" w:cs="Times New Roman"/>
          <w:sz w:val="24"/>
          <w:szCs w:val="24"/>
        </w:rPr>
        <w:t>Mogaji</w:t>
      </w:r>
      <w:proofErr w:type="spellEnd"/>
      <w:r w:rsidRPr="00191BC9">
        <w:rPr>
          <w:rFonts w:ascii="Times New Roman" w:hAnsi="Times New Roman" w:cs="Times New Roman"/>
          <w:sz w:val="24"/>
          <w:szCs w:val="24"/>
        </w:rPr>
        <w:t>, 2016)</w:t>
      </w:r>
    </w:p>
    <w:p w14:paraId="52E2044C" w14:textId="64186F47" w:rsidR="00A93DCD" w:rsidRPr="00191BC9" w:rsidRDefault="007575E4" w:rsidP="00A93DCD">
      <w:pPr>
        <w:spacing w:after="0" w:line="36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lang w:bidi="th-TH"/>
              </w:rPr>
            </m:ctrlPr>
          </m:sSubPr>
          <m:e>
            <m:r>
              <w:rPr>
                <w:rFonts w:ascii="Cambria Math" w:hAnsi="Cambria Math" w:cs="Times New Roman"/>
                <w:sz w:val="24"/>
                <w:szCs w:val="24"/>
              </w:rPr>
              <m:t>V</m:t>
            </m:r>
          </m:e>
          <m:sub>
            <m:r>
              <w:rPr>
                <w:rFonts w:ascii="Cambria Math" w:hAnsi="Cambria Math" w:cs="Times New Roman"/>
                <w:sz w:val="24"/>
                <w:szCs w:val="24"/>
              </w:rPr>
              <m:t>h</m:t>
            </m:r>
          </m:sub>
        </m:sSub>
        <m:r>
          <m:rPr>
            <m:sty m:val="p"/>
          </m:rPr>
          <w:rPr>
            <w:rFonts w:ascii="Cambria Math" w:hAnsi="Cambria Math" w:cs="Times New Roman"/>
            <w:sz w:val="24"/>
            <w:szCs w:val="24"/>
          </w:rPr>
          <m:t>=</m:t>
        </m:r>
        <m:f>
          <m:fPr>
            <m:ctrlPr>
              <w:rPr>
                <w:rFonts w:ascii="Cambria Math" w:hAnsi="Cambria Math" w:cs="Times New Roman"/>
                <w:sz w:val="24"/>
                <w:szCs w:val="24"/>
                <w:lang w:bidi="th-TH"/>
              </w:rPr>
            </m:ctrlPr>
          </m:fPr>
          <m:num>
            <m:sSub>
              <m:sSubPr>
                <m:ctrlPr>
                  <w:rPr>
                    <w:rFonts w:ascii="Cambria Math" w:hAnsi="Cambria Math" w:cs="Times New Roman"/>
                    <w:i/>
                    <w:sz w:val="24"/>
                    <w:szCs w:val="24"/>
                    <w:lang w:bidi="th-TH"/>
                  </w:rPr>
                </m:ctrlPr>
              </m:sSubPr>
              <m:e>
                <m:r>
                  <w:rPr>
                    <w:rFonts w:ascii="Cambria Math" w:hAnsi="Cambria Math" w:cs="Times New Roman"/>
                    <w:sz w:val="24"/>
                    <w:szCs w:val="24"/>
                  </w:rPr>
                  <m:t>V</m:t>
                </m:r>
              </m:e>
              <m:sub>
                <m:r>
                  <w:rPr>
                    <w:rFonts w:ascii="Cambria Math" w:hAnsi="Cambria Math" w:cs="Times New Roman"/>
                    <w:sz w:val="24"/>
                    <w:szCs w:val="24"/>
                  </w:rPr>
                  <m:t>ct</m:t>
                </m:r>
              </m:sub>
            </m:sSub>
            <m:r>
              <w:rPr>
                <w:rFonts w:ascii="Cambria Math" w:hAnsi="Cambria Math" w:cs="Times New Roman"/>
                <w:sz w:val="24"/>
                <w:szCs w:val="24"/>
              </w:rPr>
              <m:t>-</m:t>
            </m:r>
            <m:sSub>
              <m:sSubPr>
                <m:ctrlPr>
                  <w:rPr>
                    <w:rFonts w:ascii="Cambria Math" w:hAnsi="Cambria Math" w:cs="Times New Roman"/>
                    <w:i/>
                    <w:sz w:val="24"/>
                    <w:szCs w:val="24"/>
                    <w:lang w:bidi="th-TH"/>
                  </w:rPr>
                </m:ctrlPr>
              </m:sSubPr>
              <m:e>
                <m:r>
                  <w:rPr>
                    <w:rFonts w:ascii="Cambria Math" w:hAnsi="Cambria Math" w:cs="Times New Roman"/>
                    <w:sz w:val="24"/>
                    <w:szCs w:val="24"/>
                  </w:rPr>
                  <m:t>V</m:t>
                </m:r>
              </m:e>
              <m:sub>
                <m:r>
                  <w:rPr>
                    <w:rFonts w:ascii="Cambria Math" w:hAnsi="Cambria Math" w:cs="Times New Roman"/>
                    <w:sz w:val="24"/>
                    <w:szCs w:val="24"/>
                  </w:rPr>
                  <m:t>cb</m:t>
                </m:r>
              </m:sub>
            </m:sSub>
          </m:num>
          <m:den>
            <m:r>
              <m:rPr>
                <m:sty m:val="p"/>
              </m:rPr>
              <w:rPr>
                <w:rFonts w:ascii="Cambria Math" w:hAnsi="Cambria Math" w:cs="Times New Roman"/>
                <w:sz w:val="24"/>
                <w:szCs w:val="24"/>
              </w:rPr>
              <m:t>2</m:t>
            </m:r>
          </m:den>
        </m:f>
        <m:r>
          <w:rPr>
            <w:rFonts w:ascii="Cambria Math" w:hAnsi="Cambria Math" w:cs="Times New Roman"/>
            <w:sz w:val="24"/>
            <w:szCs w:val="24"/>
          </w:rPr>
          <m:t>+</m:t>
        </m:r>
        <m:sSub>
          <m:sSubPr>
            <m:ctrlPr>
              <w:rPr>
                <w:rFonts w:ascii="Cambria Math" w:hAnsi="Cambria Math" w:cs="Times New Roman"/>
                <w:i/>
                <w:sz w:val="24"/>
                <w:szCs w:val="24"/>
                <w:lang w:bidi="th-TH"/>
              </w:rPr>
            </m:ctrlPr>
          </m:sSubPr>
          <m:e>
            <m:r>
              <w:rPr>
                <w:rFonts w:ascii="Cambria Math" w:hAnsi="Cambria Math" w:cs="Times New Roman"/>
                <w:sz w:val="24"/>
                <w:szCs w:val="24"/>
              </w:rPr>
              <m:t>V</m:t>
            </m:r>
          </m:e>
          <m:sub>
            <m:r>
              <w:rPr>
                <w:rFonts w:ascii="Cambria Math" w:hAnsi="Cambria Math" w:cs="Times New Roman"/>
                <w:sz w:val="24"/>
                <w:szCs w:val="24"/>
              </w:rPr>
              <m:t>cb</m:t>
            </m:r>
          </m:sub>
        </m:sSub>
      </m:oMath>
      <w:r w:rsidR="00A93DCD" w:rsidRPr="00191BC9">
        <w:rPr>
          <w:rFonts w:ascii="Times New Roman" w:eastAsiaTheme="minorEastAsia" w:hAnsi="Times New Roman" w:cs="Times New Roman"/>
          <w:sz w:val="24"/>
          <w:szCs w:val="24"/>
        </w:rPr>
        <w:t xml:space="preserve"> </w:t>
      </w:r>
      <w:r w:rsidR="00A93DCD">
        <w:rPr>
          <w:rFonts w:ascii="Times New Roman" w:eastAsiaTheme="minorEastAsia" w:hAnsi="Times New Roman" w:cs="Times New Roman"/>
          <w:sz w:val="24"/>
          <w:szCs w:val="24"/>
        </w:rPr>
        <w:tab/>
      </w:r>
      <w:r w:rsidR="00A93DCD">
        <w:rPr>
          <w:rFonts w:ascii="Times New Roman" w:eastAsiaTheme="minorEastAsia" w:hAnsi="Times New Roman" w:cs="Times New Roman"/>
          <w:sz w:val="24"/>
          <w:szCs w:val="24"/>
        </w:rPr>
        <w:tab/>
      </w:r>
      <w:r w:rsidR="00A93DCD">
        <w:rPr>
          <w:rFonts w:ascii="Times New Roman" w:eastAsiaTheme="minorEastAsia" w:hAnsi="Times New Roman" w:cs="Times New Roman"/>
          <w:sz w:val="24"/>
          <w:szCs w:val="24"/>
        </w:rPr>
        <w:tab/>
      </w:r>
      <w:r w:rsidR="00A93DCD">
        <w:rPr>
          <w:rFonts w:ascii="Times New Roman" w:eastAsiaTheme="minorEastAsia" w:hAnsi="Times New Roman" w:cs="Times New Roman"/>
          <w:sz w:val="24"/>
          <w:szCs w:val="24"/>
        </w:rPr>
        <w:tab/>
      </w:r>
      <w:r w:rsidR="00A93DCD">
        <w:rPr>
          <w:rFonts w:ascii="Times New Roman" w:eastAsiaTheme="minorEastAsia" w:hAnsi="Times New Roman" w:cs="Times New Roman"/>
          <w:sz w:val="24"/>
          <w:szCs w:val="24"/>
        </w:rPr>
        <w:tab/>
      </w:r>
      <w:r w:rsidR="00A93DCD">
        <w:rPr>
          <w:rFonts w:ascii="Times New Roman" w:eastAsiaTheme="minorEastAsia" w:hAnsi="Times New Roman" w:cs="Times New Roman"/>
          <w:sz w:val="24"/>
          <w:szCs w:val="24"/>
        </w:rPr>
        <w:tab/>
      </w:r>
      <w:r w:rsidR="00A93DCD">
        <w:rPr>
          <w:rFonts w:ascii="Times New Roman" w:eastAsiaTheme="minorEastAsia" w:hAnsi="Times New Roman" w:cs="Times New Roman"/>
          <w:sz w:val="24"/>
          <w:szCs w:val="24"/>
        </w:rPr>
        <w:tab/>
      </w:r>
    </w:p>
    <w:p w14:paraId="43CBAE27" w14:textId="77777777" w:rsidR="00A93DCD" w:rsidRPr="00191BC9" w:rsidRDefault="00A93DCD" w:rsidP="00A93DCD">
      <w:pPr>
        <w:spacing w:after="0" w:line="360" w:lineRule="auto"/>
        <w:jc w:val="both"/>
        <w:rPr>
          <w:rFonts w:ascii="Times New Roman" w:eastAsiaTheme="minorEastAsia" w:hAnsi="Times New Roman" w:cs="Times New Roman"/>
          <w:sz w:val="24"/>
          <w:szCs w:val="24"/>
        </w:rPr>
      </w:pPr>
      <w:r w:rsidRPr="00191BC9">
        <w:rPr>
          <w:rFonts w:ascii="Times New Roman" w:eastAsiaTheme="minorEastAsia" w:hAnsi="Times New Roman" w:cs="Times New Roman"/>
          <w:sz w:val="24"/>
          <w:szCs w:val="24"/>
        </w:rPr>
        <w:t>Where,</w:t>
      </w:r>
    </w:p>
    <w:p w14:paraId="77E4E023" w14:textId="77777777" w:rsidR="00A93DCD" w:rsidRPr="00191BC9" w:rsidRDefault="00A93DCD" w:rsidP="00A93DCD">
      <w:pPr>
        <w:spacing w:after="0" w:line="360" w:lineRule="auto"/>
        <w:jc w:val="both"/>
        <w:rPr>
          <w:rFonts w:ascii="Times New Roman" w:hAnsi="Times New Roman" w:cs="Times New Roman"/>
          <w:sz w:val="24"/>
          <w:szCs w:val="24"/>
        </w:rPr>
      </w:pPr>
      <w:proofErr w:type="spellStart"/>
      <w:r w:rsidRPr="00191BC9">
        <w:rPr>
          <w:rFonts w:ascii="Times New Roman" w:hAnsi="Times New Roman" w:cs="Times New Roman"/>
          <w:sz w:val="24"/>
          <w:szCs w:val="24"/>
        </w:rPr>
        <w:t>V</w:t>
      </w:r>
      <w:r w:rsidRPr="00191BC9">
        <w:rPr>
          <w:rFonts w:ascii="Times New Roman" w:hAnsi="Times New Roman" w:cs="Times New Roman"/>
          <w:sz w:val="24"/>
          <w:szCs w:val="24"/>
          <w:vertAlign w:val="subscript"/>
        </w:rPr>
        <w:t>h</w:t>
      </w:r>
      <w:proofErr w:type="spellEnd"/>
      <w:r w:rsidRPr="00191BC9">
        <w:rPr>
          <w:rFonts w:ascii="Times New Roman" w:hAnsi="Times New Roman" w:cs="Times New Roman"/>
          <w:sz w:val="24"/>
          <w:szCs w:val="24"/>
        </w:rPr>
        <w:t>= volume of feeding chute, m</w:t>
      </w:r>
      <w:r w:rsidRPr="00191BC9">
        <w:rPr>
          <w:rFonts w:ascii="Times New Roman" w:hAnsi="Times New Roman" w:cs="Times New Roman"/>
          <w:sz w:val="24"/>
          <w:szCs w:val="24"/>
          <w:vertAlign w:val="superscript"/>
        </w:rPr>
        <w:t>3</w:t>
      </w:r>
      <w:r w:rsidRPr="00191BC9">
        <w:rPr>
          <w:rFonts w:ascii="Times New Roman" w:hAnsi="Times New Roman" w:cs="Times New Roman"/>
          <w:sz w:val="24"/>
          <w:szCs w:val="24"/>
        </w:rPr>
        <w:t>,</w:t>
      </w:r>
    </w:p>
    <w:p w14:paraId="227793FB" w14:textId="77777777" w:rsidR="00A93DCD" w:rsidRPr="00191BC9" w:rsidRDefault="00A93DCD" w:rsidP="00A93DCD">
      <w:pPr>
        <w:spacing w:after="0" w:line="360" w:lineRule="auto"/>
        <w:jc w:val="both"/>
        <w:rPr>
          <w:rFonts w:ascii="Times New Roman" w:hAnsi="Times New Roman" w:cs="Times New Roman"/>
          <w:sz w:val="24"/>
          <w:szCs w:val="24"/>
          <w:vertAlign w:val="superscript"/>
        </w:rPr>
      </w:pPr>
      <w:proofErr w:type="spellStart"/>
      <w:r w:rsidRPr="00191BC9">
        <w:rPr>
          <w:rFonts w:ascii="Times New Roman" w:hAnsi="Times New Roman" w:cs="Times New Roman"/>
          <w:sz w:val="24"/>
          <w:szCs w:val="24"/>
        </w:rPr>
        <w:t>V</w:t>
      </w:r>
      <w:r w:rsidRPr="00191BC9">
        <w:rPr>
          <w:rFonts w:ascii="Times New Roman" w:hAnsi="Times New Roman" w:cs="Times New Roman"/>
          <w:sz w:val="24"/>
          <w:szCs w:val="24"/>
          <w:vertAlign w:val="subscript"/>
        </w:rPr>
        <w:t>ct</w:t>
      </w:r>
      <w:proofErr w:type="spellEnd"/>
      <w:r w:rsidRPr="00191BC9">
        <w:rPr>
          <w:rFonts w:ascii="Times New Roman" w:hAnsi="Times New Roman" w:cs="Times New Roman"/>
          <w:sz w:val="24"/>
          <w:szCs w:val="24"/>
        </w:rPr>
        <w:t>= volume of feeding chute top and its length and breadth, m</w:t>
      </w:r>
      <w:r w:rsidRPr="00191BC9">
        <w:rPr>
          <w:rFonts w:ascii="Times New Roman" w:hAnsi="Times New Roman" w:cs="Times New Roman"/>
          <w:sz w:val="24"/>
          <w:szCs w:val="24"/>
          <w:vertAlign w:val="superscript"/>
        </w:rPr>
        <w:t xml:space="preserve">3 </w:t>
      </w:r>
      <w:r w:rsidRPr="00191BC9">
        <w:rPr>
          <w:rFonts w:ascii="Times New Roman" w:hAnsi="Times New Roman" w:cs="Times New Roman"/>
          <w:sz w:val="24"/>
          <w:szCs w:val="24"/>
        </w:rPr>
        <w:t xml:space="preserve">and </w:t>
      </w:r>
    </w:p>
    <w:p w14:paraId="6074C1FF" w14:textId="77777777" w:rsidR="00A93DCD" w:rsidRPr="00191BC9" w:rsidRDefault="00A93DCD" w:rsidP="00A93DCD">
      <w:pPr>
        <w:spacing w:after="0" w:line="360" w:lineRule="auto"/>
        <w:jc w:val="both"/>
        <w:rPr>
          <w:rFonts w:ascii="Times New Roman" w:hAnsi="Times New Roman" w:cs="Times New Roman"/>
          <w:sz w:val="24"/>
          <w:szCs w:val="24"/>
          <w:vertAlign w:val="superscript"/>
        </w:rPr>
      </w:pPr>
      <w:proofErr w:type="spellStart"/>
      <w:r w:rsidRPr="00191BC9">
        <w:rPr>
          <w:rFonts w:ascii="Times New Roman" w:hAnsi="Times New Roman" w:cs="Times New Roman"/>
          <w:sz w:val="24"/>
          <w:szCs w:val="24"/>
        </w:rPr>
        <w:t>V</w:t>
      </w:r>
      <w:r w:rsidRPr="00191BC9">
        <w:rPr>
          <w:rFonts w:ascii="Times New Roman" w:hAnsi="Times New Roman" w:cs="Times New Roman"/>
          <w:sz w:val="24"/>
          <w:szCs w:val="24"/>
          <w:vertAlign w:val="subscript"/>
        </w:rPr>
        <w:t>cb</w:t>
      </w:r>
      <w:proofErr w:type="spellEnd"/>
      <w:r w:rsidRPr="00191BC9">
        <w:rPr>
          <w:rFonts w:ascii="Times New Roman" w:hAnsi="Times New Roman" w:cs="Times New Roman"/>
          <w:sz w:val="24"/>
          <w:szCs w:val="24"/>
          <w:vertAlign w:val="subscript"/>
        </w:rPr>
        <w:t xml:space="preserve"> =   </w:t>
      </w:r>
      <w:r w:rsidRPr="00191BC9">
        <w:rPr>
          <w:rFonts w:ascii="Times New Roman" w:hAnsi="Times New Roman" w:cs="Times New Roman"/>
          <w:sz w:val="24"/>
          <w:szCs w:val="24"/>
        </w:rPr>
        <w:t>volume of feeding chute bottom and length and breadth, m</w:t>
      </w:r>
      <w:r w:rsidRPr="00191BC9">
        <w:rPr>
          <w:rFonts w:ascii="Times New Roman" w:hAnsi="Times New Roman" w:cs="Times New Roman"/>
          <w:sz w:val="24"/>
          <w:szCs w:val="24"/>
          <w:vertAlign w:val="superscript"/>
        </w:rPr>
        <w:t>3</w:t>
      </w:r>
    </w:p>
    <w:p w14:paraId="7A434E37" w14:textId="77777777" w:rsidR="00A93DCD" w:rsidRPr="00191BC9" w:rsidRDefault="00A93DCD" w:rsidP="00A93DCD">
      <w:pPr>
        <w:spacing w:after="0" w:line="360" w:lineRule="auto"/>
        <w:jc w:val="both"/>
        <w:rPr>
          <w:rFonts w:ascii="Times New Roman" w:hAnsi="Times New Roman" w:cs="Times New Roman"/>
          <w:sz w:val="24"/>
          <w:szCs w:val="24"/>
          <w:lang w:val="nn-NO"/>
        </w:rPr>
      </w:pPr>
      <w:r w:rsidRPr="00191BC9">
        <w:rPr>
          <w:rFonts w:ascii="Times New Roman" w:hAnsi="Times New Roman" w:cs="Times New Roman"/>
          <w:sz w:val="24"/>
          <w:szCs w:val="24"/>
        </w:rPr>
        <w:t xml:space="preserve">          </w:t>
      </w:r>
      <w:r w:rsidRPr="00191BC9">
        <w:rPr>
          <w:rFonts w:ascii="Times New Roman" w:hAnsi="Times New Roman" w:cs="Times New Roman"/>
          <w:sz w:val="24"/>
          <w:szCs w:val="24"/>
          <w:lang w:val="nn-NO"/>
        </w:rPr>
        <w:t>V</w:t>
      </w:r>
      <w:r w:rsidRPr="00191BC9">
        <w:rPr>
          <w:rFonts w:ascii="Times New Roman" w:hAnsi="Times New Roman" w:cs="Times New Roman"/>
          <w:sz w:val="24"/>
          <w:szCs w:val="24"/>
          <w:vertAlign w:val="subscript"/>
          <w:lang w:val="nn-NO"/>
        </w:rPr>
        <w:t xml:space="preserve">ct </w:t>
      </w:r>
      <w:r w:rsidRPr="00191BC9">
        <w:rPr>
          <w:rFonts w:ascii="Times New Roman" w:hAnsi="Times New Roman" w:cs="Times New Roman"/>
          <w:sz w:val="24"/>
          <w:szCs w:val="24"/>
          <w:lang w:val="nn-NO"/>
        </w:rPr>
        <w:t>= 400 ×385×130 = 0.0202 m</w:t>
      </w:r>
      <w:r w:rsidRPr="00191BC9">
        <w:rPr>
          <w:rFonts w:ascii="Times New Roman" w:hAnsi="Times New Roman" w:cs="Times New Roman"/>
          <w:sz w:val="24"/>
          <w:szCs w:val="24"/>
          <w:vertAlign w:val="superscript"/>
          <w:lang w:val="nn-NO"/>
        </w:rPr>
        <w:t>3</w:t>
      </w:r>
    </w:p>
    <w:p w14:paraId="031C9A7B" w14:textId="77777777" w:rsidR="00A93DCD" w:rsidRPr="00191BC9" w:rsidRDefault="00A93DCD" w:rsidP="00A93DCD">
      <w:pPr>
        <w:spacing w:after="0" w:line="360" w:lineRule="auto"/>
        <w:jc w:val="both"/>
        <w:rPr>
          <w:rFonts w:ascii="Times New Roman" w:hAnsi="Times New Roman" w:cs="Times New Roman"/>
          <w:sz w:val="24"/>
          <w:szCs w:val="24"/>
          <w:vertAlign w:val="superscript"/>
          <w:lang w:val="nn-NO"/>
        </w:rPr>
      </w:pPr>
      <w:r w:rsidRPr="00191BC9">
        <w:rPr>
          <w:rFonts w:ascii="Times New Roman" w:hAnsi="Times New Roman" w:cs="Times New Roman"/>
          <w:sz w:val="24"/>
          <w:szCs w:val="24"/>
          <w:lang w:val="nn-NO"/>
        </w:rPr>
        <w:t xml:space="preserve">          V</w:t>
      </w:r>
      <w:r w:rsidRPr="00191BC9">
        <w:rPr>
          <w:rFonts w:ascii="Times New Roman" w:hAnsi="Times New Roman" w:cs="Times New Roman"/>
          <w:sz w:val="24"/>
          <w:szCs w:val="24"/>
          <w:vertAlign w:val="subscript"/>
          <w:lang w:val="nn-NO"/>
        </w:rPr>
        <w:t>cb</w:t>
      </w:r>
      <w:r w:rsidRPr="00191BC9">
        <w:rPr>
          <w:rFonts w:ascii="Times New Roman" w:hAnsi="Times New Roman" w:cs="Times New Roman"/>
          <w:sz w:val="24"/>
          <w:szCs w:val="24"/>
          <w:lang w:val="nn-NO"/>
        </w:rPr>
        <w:t xml:space="preserve"> = 400×220×40 = 0.00352 m</w:t>
      </w:r>
      <w:r w:rsidRPr="00191BC9">
        <w:rPr>
          <w:rFonts w:ascii="Times New Roman" w:hAnsi="Times New Roman" w:cs="Times New Roman"/>
          <w:sz w:val="24"/>
          <w:szCs w:val="24"/>
          <w:vertAlign w:val="superscript"/>
          <w:lang w:val="nn-NO"/>
        </w:rPr>
        <w:t>3</w:t>
      </w:r>
    </w:p>
    <w:p w14:paraId="7B5F15F4" w14:textId="77777777" w:rsidR="00A93DCD" w:rsidRPr="00191BC9" w:rsidRDefault="007575E4" w:rsidP="00A93DCD">
      <w:pPr>
        <w:spacing w:after="0" w:line="360" w:lineRule="auto"/>
        <w:jc w:val="both"/>
        <w:rPr>
          <w:rFonts w:ascii="Times New Roman" w:eastAsiaTheme="minorEastAsia" w:hAnsi="Times New Roman" w:cs="Times New Roman"/>
          <w:sz w:val="24"/>
          <w:szCs w:val="24"/>
          <w:lang w:val="nn-NO"/>
        </w:rPr>
      </w:pPr>
      <m:oMath>
        <m:sSub>
          <m:sSubPr>
            <m:ctrlPr>
              <w:rPr>
                <w:rFonts w:ascii="Cambria Math" w:hAnsi="Cambria Math" w:cs="Times New Roman"/>
                <w:i/>
                <w:sz w:val="24"/>
                <w:szCs w:val="24"/>
                <w:lang w:bidi="th-TH"/>
              </w:rPr>
            </m:ctrlPr>
          </m:sSubPr>
          <m:e>
            <m:r>
              <w:rPr>
                <w:rFonts w:ascii="Cambria Math" w:hAnsi="Cambria Math" w:cs="Times New Roman"/>
                <w:sz w:val="24"/>
                <w:szCs w:val="24"/>
              </w:rPr>
              <m:t>V</m:t>
            </m:r>
          </m:e>
          <m:sub>
            <m:r>
              <w:rPr>
                <w:rFonts w:ascii="Cambria Math" w:hAnsi="Cambria Math" w:cs="Times New Roman"/>
                <w:sz w:val="24"/>
                <w:szCs w:val="24"/>
                <w:lang w:val="nn-NO"/>
              </w:rPr>
              <m:t>h</m:t>
            </m:r>
          </m:sub>
        </m:sSub>
      </m:oMath>
      <w:r w:rsidR="00A93DCD" w:rsidRPr="00191BC9">
        <w:rPr>
          <w:rFonts w:ascii="Times New Roman" w:hAnsi="Times New Roman" w:cs="Times New Roman"/>
          <w:sz w:val="24"/>
          <w:szCs w:val="24"/>
          <w:lang w:val="nn-NO"/>
        </w:rPr>
        <w:t xml:space="preserve"> </w:t>
      </w:r>
      <m:oMath>
        <m:r>
          <m:rPr>
            <m:sty m:val="p"/>
          </m:rPr>
          <w:rPr>
            <w:rFonts w:ascii="Cambria Math" w:hAnsi="Cambria Math" w:cs="Times New Roman"/>
            <w:sz w:val="24"/>
            <w:szCs w:val="24"/>
            <w:lang w:val="nn-NO"/>
          </w:rPr>
          <m:t>=</m:t>
        </m:r>
        <m:f>
          <m:fPr>
            <m:ctrlPr>
              <w:rPr>
                <w:rFonts w:ascii="Cambria Math" w:hAnsi="Cambria Math" w:cs="Times New Roman"/>
                <w:sz w:val="24"/>
                <w:szCs w:val="24"/>
                <w:lang w:bidi="th-TH"/>
              </w:rPr>
            </m:ctrlPr>
          </m:fPr>
          <m:num>
            <m:r>
              <m:rPr>
                <m:sty m:val="p"/>
              </m:rPr>
              <w:rPr>
                <w:rFonts w:ascii="Cambria Math" w:hAnsi="Cambria Math" w:cs="Times New Roman"/>
                <w:sz w:val="24"/>
                <w:szCs w:val="24"/>
                <w:lang w:val="nn-NO"/>
              </w:rPr>
              <m:t xml:space="preserve">0.020-0.0035  </m:t>
            </m:r>
          </m:num>
          <m:den>
            <m:r>
              <m:rPr>
                <m:sty m:val="p"/>
              </m:rPr>
              <w:rPr>
                <w:rFonts w:ascii="Cambria Math" w:hAnsi="Cambria Math" w:cs="Times New Roman"/>
                <w:sz w:val="24"/>
                <w:szCs w:val="24"/>
                <w:lang w:val="nn-NO"/>
              </w:rPr>
              <m:t>2</m:t>
            </m:r>
          </m:den>
        </m:f>
        <m:r>
          <m:rPr>
            <m:sty m:val="p"/>
          </m:rPr>
          <w:rPr>
            <w:rFonts w:ascii="Cambria Math" w:eastAsiaTheme="minorEastAsia" w:hAnsi="Cambria Math" w:cs="Times New Roman"/>
            <w:sz w:val="24"/>
            <w:szCs w:val="24"/>
            <w:lang w:val="nn-NO"/>
          </w:rPr>
          <m:t>+0.00352</m:t>
        </m:r>
      </m:oMath>
      <w:r w:rsidR="00A93DCD" w:rsidRPr="00191BC9">
        <w:rPr>
          <w:rFonts w:ascii="Times New Roman" w:eastAsiaTheme="minorEastAsia" w:hAnsi="Times New Roman" w:cs="Times New Roman"/>
          <w:sz w:val="24"/>
          <w:szCs w:val="24"/>
          <w:lang w:val="nn-NO"/>
        </w:rPr>
        <w:t xml:space="preserve"> </w:t>
      </w:r>
    </w:p>
    <w:p w14:paraId="09DA3778" w14:textId="77777777" w:rsidR="00A93DCD" w:rsidRPr="008978FA" w:rsidRDefault="00A93DCD" w:rsidP="00A93DCD">
      <w:pPr>
        <w:pStyle w:val="BodyText"/>
        <w:spacing w:before="1" w:line="360" w:lineRule="auto"/>
        <w:ind w:left="117" w:firstLine="719"/>
        <w:jc w:val="both"/>
        <w:rPr>
          <w:rFonts w:eastAsiaTheme="minorEastAsia"/>
          <w:vertAlign w:val="superscript"/>
          <w:lang w:val="nn-NO"/>
        </w:rPr>
      </w:pPr>
      <w:r w:rsidRPr="008978FA">
        <w:rPr>
          <w:rFonts w:eastAsiaTheme="minorEastAsia"/>
          <w:lang w:val="nn-NO"/>
        </w:rPr>
        <w:t>V</w:t>
      </w:r>
      <w:r w:rsidRPr="008978FA">
        <w:rPr>
          <w:rFonts w:eastAsiaTheme="minorEastAsia"/>
          <w:vertAlign w:val="subscript"/>
          <w:lang w:val="nn-NO"/>
        </w:rPr>
        <w:t>h</w:t>
      </w:r>
      <w:r w:rsidRPr="008978FA">
        <w:rPr>
          <w:rFonts w:eastAsiaTheme="minorEastAsia"/>
          <w:lang w:val="nn-NO"/>
        </w:rPr>
        <w:t xml:space="preserve"> = 0.0117 m</w:t>
      </w:r>
      <w:r w:rsidRPr="008978FA">
        <w:rPr>
          <w:rFonts w:eastAsiaTheme="minorEastAsia"/>
          <w:vertAlign w:val="superscript"/>
          <w:lang w:val="nn-NO"/>
        </w:rPr>
        <w:t xml:space="preserve">3      </w:t>
      </w:r>
    </w:p>
    <w:p w14:paraId="138EAA86" w14:textId="77777777" w:rsidR="00A93DCD" w:rsidRPr="00191BC9" w:rsidRDefault="00A93DCD" w:rsidP="00A93DCD">
      <w:pPr>
        <w:autoSpaceDE w:val="0"/>
        <w:autoSpaceDN w:val="0"/>
        <w:adjustRightInd w:val="0"/>
        <w:spacing w:after="0" w:line="360" w:lineRule="auto"/>
        <w:jc w:val="both"/>
        <w:rPr>
          <w:rFonts w:ascii="Times New Roman" w:hAnsi="Times New Roman" w:cs="Times New Roman"/>
          <w:kern w:val="0"/>
          <w:sz w:val="24"/>
          <w:szCs w:val="24"/>
        </w:rPr>
      </w:pPr>
      <w:r w:rsidRPr="00191BC9">
        <w:rPr>
          <w:rFonts w:ascii="Times New Roman" w:hAnsi="Times New Roman" w:cs="Times New Roman"/>
          <w:kern w:val="0"/>
          <w:sz w:val="24"/>
          <w:szCs w:val="24"/>
        </w:rPr>
        <w:t>Then the capacity of the hopper can be calculated as,</w:t>
      </w:r>
    </w:p>
    <w:p w14:paraId="6330856F" w14:textId="77777777" w:rsidR="00A93DCD" w:rsidRDefault="00A93DCD" w:rsidP="00A93DCD">
      <w:pPr>
        <w:pStyle w:val="BodyText"/>
        <w:spacing w:before="1" w:line="360" w:lineRule="auto"/>
        <w:ind w:left="117" w:firstLine="719"/>
        <w:jc w:val="both"/>
      </w:pPr>
      <w:r w:rsidRPr="00191BC9">
        <w:t>Capacity, kg = Density × Volume = 720 × 0.0117 = 8.42 kg</w:t>
      </w:r>
    </w:p>
    <w:p w14:paraId="63CA46AB" w14:textId="77777777" w:rsidR="0011259D" w:rsidRDefault="0011259D" w:rsidP="00A93DCD">
      <w:pPr>
        <w:pStyle w:val="BodyText"/>
        <w:spacing w:before="1" w:line="360" w:lineRule="auto"/>
        <w:ind w:left="117" w:firstLine="719"/>
        <w:jc w:val="both"/>
      </w:pPr>
    </w:p>
    <w:p w14:paraId="584642AF" w14:textId="7F25AF7D" w:rsidR="00BD1AE6" w:rsidRDefault="00BD1AE6" w:rsidP="00A93DCD">
      <w:pPr>
        <w:pStyle w:val="BodyText"/>
        <w:spacing w:before="1" w:line="360" w:lineRule="auto"/>
        <w:ind w:left="117" w:firstLine="719"/>
        <w:jc w:val="both"/>
      </w:pPr>
      <w:r w:rsidRPr="002902EA">
        <w:rPr>
          <w:noProof/>
          <w:color w:val="000000" w:themeColor="text1"/>
        </w:rPr>
        <w:drawing>
          <wp:inline distT="0" distB="0" distL="0" distR="0" wp14:anchorId="31CD481E" wp14:editId="2B546A43">
            <wp:extent cx="5663821" cy="3311428"/>
            <wp:effectExtent l="0" t="0" r="0" b="3810"/>
            <wp:docPr id="2067890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890934" name=""/>
                    <pic:cNvPicPr/>
                  </pic:nvPicPr>
                  <pic:blipFill>
                    <a:blip r:embed="rId9"/>
                    <a:stretch>
                      <a:fillRect/>
                    </a:stretch>
                  </pic:blipFill>
                  <pic:spPr>
                    <a:xfrm>
                      <a:off x="0" y="0"/>
                      <a:ext cx="5669292" cy="3314627"/>
                    </a:xfrm>
                    <a:prstGeom prst="rect">
                      <a:avLst/>
                    </a:prstGeom>
                  </pic:spPr>
                </pic:pic>
              </a:graphicData>
            </a:graphic>
          </wp:inline>
        </w:drawing>
      </w:r>
    </w:p>
    <w:p w14:paraId="5D545311" w14:textId="097C8827" w:rsidR="00A40B8B" w:rsidRPr="00270E0B" w:rsidRDefault="00A40B8B" w:rsidP="00270E0B">
      <w:pPr>
        <w:jc w:val="center"/>
        <w:rPr>
          <w:rFonts w:ascii="Times New Roman" w:hAnsi="Times New Roman" w:cs="Times New Roman"/>
          <w:b/>
          <w:bCs/>
          <w:sz w:val="24"/>
          <w:szCs w:val="24"/>
        </w:rPr>
      </w:pPr>
      <w:r w:rsidRPr="00972F8A">
        <w:rPr>
          <w:rFonts w:ascii="Times New Roman" w:hAnsi="Times New Roman" w:cs="Times New Roman"/>
          <w:b/>
          <w:bCs/>
          <w:sz w:val="24"/>
          <w:szCs w:val="24"/>
        </w:rPr>
        <w:t xml:space="preserve">Fig </w:t>
      </w:r>
      <w:r w:rsidR="00F859A0">
        <w:rPr>
          <w:rFonts w:ascii="Times New Roman" w:hAnsi="Times New Roman" w:cs="Times New Roman"/>
          <w:b/>
          <w:bCs/>
          <w:sz w:val="24"/>
          <w:szCs w:val="24"/>
        </w:rPr>
        <w:t>2</w:t>
      </w:r>
      <w:r>
        <w:rPr>
          <w:rFonts w:ascii="Times New Roman" w:hAnsi="Times New Roman" w:cs="Times New Roman"/>
          <w:b/>
          <w:bCs/>
          <w:sz w:val="24"/>
          <w:szCs w:val="24"/>
        </w:rPr>
        <w:t>.</w:t>
      </w:r>
      <w:r w:rsidRPr="00972F8A">
        <w:rPr>
          <w:rFonts w:ascii="Times New Roman" w:hAnsi="Times New Roman" w:cs="Times New Roman"/>
          <w:b/>
          <w:bCs/>
          <w:sz w:val="24"/>
          <w:szCs w:val="24"/>
        </w:rPr>
        <w:t xml:space="preserve"> Schematic view of the </w:t>
      </w:r>
      <w:r>
        <w:rPr>
          <w:rFonts w:ascii="Times New Roman" w:hAnsi="Times New Roman" w:cs="Times New Roman"/>
          <w:b/>
          <w:bCs/>
          <w:sz w:val="24"/>
          <w:szCs w:val="24"/>
        </w:rPr>
        <w:t>feed channel assembly</w:t>
      </w:r>
      <w:r w:rsidRPr="00972F8A">
        <w:rPr>
          <w:rFonts w:ascii="Times New Roman" w:hAnsi="Times New Roman" w:cs="Times New Roman"/>
          <w:b/>
          <w:bCs/>
          <w:sz w:val="24"/>
          <w:szCs w:val="24"/>
        </w:rPr>
        <w:t xml:space="preserve"> </w:t>
      </w:r>
    </w:p>
    <w:p w14:paraId="4E78FDA0" w14:textId="77777777" w:rsidR="00F379B4" w:rsidRPr="00F859A0" w:rsidRDefault="00F379B4" w:rsidP="00F859A0">
      <w:pPr>
        <w:tabs>
          <w:tab w:val="left" w:pos="657"/>
        </w:tabs>
        <w:spacing w:line="360" w:lineRule="auto"/>
        <w:jc w:val="both"/>
        <w:rPr>
          <w:rFonts w:ascii="Times New Roman" w:hAnsi="Times New Roman" w:cs="Times New Roman"/>
          <w:b/>
          <w:sz w:val="24"/>
          <w:szCs w:val="24"/>
        </w:rPr>
      </w:pPr>
      <w:r w:rsidRPr="00F859A0">
        <w:rPr>
          <w:rFonts w:ascii="Times New Roman" w:hAnsi="Times New Roman" w:cs="Times New Roman"/>
          <w:b/>
          <w:sz w:val="24"/>
          <w:szCs w:val="24"/>
        </w:rPr>
        <w:t>Grain</w:t>
      </w:r>
      <w:r w:rsidRPr="00F859A0">
        <w:rPr>
          <w:rFonts w:ascii="Times New Roman" w:hAnsi="Times New Roman" w:cs="Times New Roman"/>
          <w:b/>
          <w:spacing w:val="-4"/>
          <w:sz w:val="24"/>
          <w:szCs w:val="24"/>
        </w:rPr>
        <w:t xml:space="preserve"> outlet </w:t>
      </w:r>
    </w:p>
    <w:p w14:paraId="12A6BAB8" w14:textId="0C4B5746" w:rsidR="00F379B4" w:rsidRDefault="00F379B4" w:rsidP="00F379B4">
      <w:pPr>
        <w:pStyle w:val="BodyText"/>
        <w:spacing w:line="360" w:lineRule="auto"/>
        <w:ind w:firstLine="566"/>
        <w:jc w:val="both"/>
      </w:pPr>
      <w:r w:rsidRPr="00191BC9">
        <w:t>The grain collecting tray was developed based on the frictional properties of the grains</w:t>
      </w:r>
      <w:r w:rsidRPr="00191BC9">
        <w:rPr>
          <w:spacing w:val="-1"/>
        </w:rPr>
        <w:t xml:space="preserve"> </w:t>
      </w:r>
      <w:r w:rsidRPr="00191BC9">
        <w:t>with</w:t>
      </w:r>
      <w:r w:rsidRPr="00191BC9">
        <w:rPr>
          <w:spacing w:val="-1"/>
        </w:rPr>
        <w:t xml:space="preserve"> </w:t>
      </w:r>
      <w:r w:rsidRPr="00191BC9">
        <w:t>grains</w:t>
      </w:r>
      <w:r w:rsidRPr="00191BC9">
        <w:rPr>
          <w:spacing w:val="-1"/>
        </w:rPr>
        <w:t xml:space="preserve"> </w:t>
      </w:r>
      <w:r w:rsidRPr="00191BC9">
        <w:t>and</w:t>
      </w:r>
      <w:r w:rsidRPr="00191BC9">
        <w:rPr>
          <w:spacing w:val="-1"/>
        </w:rPr>
        <w:t xml:space="preserve"> </w:t>
      </w:r>
      <w:r w:rsidRPr="00191BC9">
        <w:t>MS</w:t>
      </w:r>
      <w:r w:rsidRPr="00191BC9">
        <w:rPr>
          <w:spacing w:val="-1"/>
        </w:rPr>
        <w:t xml:space="preserve"> </w:t>
      </w:r>
      <w:r w:rsidRPr="00191BC9">
        <w:t xml:space="preserve">sheet. A downward inclined plate was fitted in the bottom-end side, </w:t>
      </w:r>
      <w:r w:rsidRPr="00191BC9">
        <w:lastRenderedPageBreak/>
        <w:t>perpendicular to the axis of the cylinder, which collected the shelled grains directly from the cylinder.  The plate conveys the grains to an open rectangular unit (220 mm width x 60 mm</w:t>
      </w:r>
      <w:r w:rsidRPr="00191BC9">
        <w:rPr>
          <w:spacing w:val="-1"/>
        </w:rPr>
        <w:t xml:space="preserve"> </w:t>
      </w:r>
      <w:r w:rsidRPr="00191BC9">
        <w:t>height</w:t>
      </w:r>
      <w:r w:rsidRPr="00191BC9">
        <w:rPr>
          <w:spacing w:val="-1"/>
        </w:rPr>
        <w:t xml:space="preserve"> </w:t>
      </w:r>
      <w:r w:rsidRPr="00191BC9">
        <w:t>x</w:t>
      </w:r>
      <w:r w:rsidRPr="00191BC9">
        <w:rPr>
          <w:spacing w:val="-1"/>
        </w:rPr>
        <w:t xml:space="preserve"> </w:t>
      </w:r>
      <w:r w:rsidRPr="00191BC9">
        <w:t>180</w:t>
      </w:r>
      <w:r w:rsidRPr="00191BC9">
        <w:rPr>
          <w:spacing w:val="-1"/>
        </w:rPr>
        <w:t xml:space="preserve"> </w:t>
      </w:r>
      <w:r w:rsidRPr="00191BC9">
        <w:t>mm</w:t>
      </w:r>
      <w:r w:rsidRPr="00191BC9">
        <w:rPr>
          <w:spacing w:val="-1"/>
        </w:rPr>
        <w:t xml:space="preserve"> </w:t>
      </w:r>
      <w:r w:rsidRPr="00191BC9">
        <w:t>length),</w:t>
      </w:r>
      <w:r w:rsidRPr="00191BC9">
        <w:rPr>
          <w:spacing w:val="-1"/>
        </w:rPr>
        <w:t xml:space="preserve"> </w:t>
      </w:r>
      <w:r w:rsidRPr="00191BC9">
        <w:t>which</w:t>
      </w:r>
      <w:r w:rsidRPr="00191BC9">
        <w:rPr>
          <w:spacing w:val="-1"/>
        </w:rPr>
        <w:t xml:space="preserve"> </w:t>
      </w:r>
      <w:r w:rsidRPr="00CF3693">
        <w:t>was</w:t>
      </w:r>
      <w:r w:rsidRPr="00CF3693">
        <w:rPr>
          <w:spacing w:val="-1"/>
        </w:rPr>
        <w:t xml:space="preserve"> </w:t>
      </w:r>
      <w:r w:rsidRPr="00CF3693">
        <w:t>mounted at</w:t>
      </w:r>
      <w:r w:rsidRPr="00CF3693">
        <w:rPr>
          <w:spacing w:val="-1"/>
        </w:rPr>
        <w:t xml:space="preserve"> </w:t>
      </w:r>
      <w:r w:rsidRPr="00CF3693">
        <w:t>an</w:t>
      </w:r>
      <w:r w:rsidRPr="00CF3693">
        <w:rPr>
          <w:spacing w:val="-1"/>
        </w:rPr>
        <w:t xml:space="preserve"> </w:t>
      </w:r>
      <w:r w:rsidRPr="00CF3693">
        <w:t>angle</w:t>
      </w:r>
      <w:r w:rsidRPr="00CF3693">
        <w:rPr>
          <w:spacing w:val="-1"/>
        </w:rPr>
        <w:t xml:space="preserve"> </w:t>
      </w:r>
      <w:r w:rsidRPr="00CF3693">
        <w:t>of</w:t>
      </w:r>
      <w:r w:rsidRPr="00CF3693">
        <w:rPr>
          <w:spacing w:val="-3"/>
        </w:rPr>
        <w:t xml:space="preserve"> </w:t>
      </w:r>
      <w:r w:rsidRPr="00CF3693">
        <w:t>35° from ground</w:t>
      </w:r>
      <w:r w:rsidRPr="00CF3693">
        <w:rPr>
          <w:spacing w:val="-1"/>
        </w:rPr>
        <w:t xml:space="preserve"> </w:t>
      </w:r>
      <w:r w:rsidRPr="00CF3693">
        <w:t xml:space="preserve">surface. The grain outlet isometric view is shown in Fig. </w:t>
      </w:r>
      <w:r w:rsidR="00F859A0" w:rsidRPr="00CF3693">
        <w:t>3</w:t>
      </w:r>
      <w:r w:rsidRPr="00CF3693">
        <w:t>.</w:t>
      </w:r>
    </w:p>
    <w:p w14:paraId="31FD1C1B" w14:textId="53709301" w:rsidR="007F6EA4" w:rsidRPr="00F859A0" w:rsidRDefault="004C7787" w:rsidP="00F859A0">
      <w:pPr>
        <w:pStyle w:val="BodyText"/>
        <w:spacing w:line="360" w:lineRule="auto"/>
        <w:ind w:firstLine="566"/>
        <w:jc w:val="center"/>
      </w:pPr>
      <w:r w:rsidRPr="002902EA">
        <w:rPr>
          <w:noProof/>
          <w:color w:val="000000" w:themeColor="text1"/>
        </w:rPr>
        <w:drawing>
          <wp:inline distT="0" distB="0" distL="0" distR="0" wp14:anchorId="3EA360F6" wp14:editId="536494E0">
            <wp:extent cx="5731510" cy="2893190"/>
            <wp:effectExtent l="0" t="0" r="2540" b="2540"/>
            <wp:docPr id="497101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101976" name=""/>
                    <pic:cNvPicPr/>
                  </pic:nvPicPr>
                  <pic:blipFill>
                    <a:blip r:embed="rId10"/>
                    <a:stretch>
                      <a:fillRect/>
                    </a:stretch>
                  </pic:blipFill>
                  <pic:spPr>
                    <a:xfrm>
                      <a:off x="0" y="0"/>
                      <a:ext cx="5731510" cy="2893190"/>
                    </a:xfrm>
                    <a:prstGeom prst="rect">
                      <a:avLst/>
                    </a:prstGeom>
                  </pic:spPr>
                </pic:pic>
              </a:graphicData>
            </a:graphic>
          </wp:inline>
        </w:drawing>
      </w:r>
      <w:r w:rsidR="007F6EA4" w:rsidRPr="00972F8A">
        <w:rPr>
          <w:b/>
          <w:bCs/>
        </w:rPr>
        <w:t>Fig</w:t>
      </w:r>
      <w:r w:rsidR="007F6EA4">
        <w:rPr>
          <w:b/>
          <w:bCs/>
        </w:rPr>
        <w:t xml:space="preserve"> </w:t>
      </w:r>
      <w:r w:rsidR="00F859A0">
        <w:rPr>
          <w:b/>
          <w:bCs/>
        </w:rPr>
        <w:t>3</w:t>
      </w:r>
      <w:r w:rsidR="007F6EA4">
        <w:rPr>
          <w:b/>
          <w:bCs/>
        </w:rPr>
        <w:t>.</w:t>
      </w:r>
      <w:r w:rsidR="007F6EA4" w:rsidRPr="00972F8A">
        <w:rPr>
          <w:b/>
          <w:bCs/>
        </w:rPr>
        <w:t xml:space="preserve"> Schematic view of the </w:t>
      </w:r>
      <w:r w:rsidR="007F6EA4">
        <w:rPr>
          <w:b/>
          <w:bCs/>
        </w:rPr>
        <w:t>grain outlet</w:t>
      </w:r>
    </w:p>
    <w:p w14:paraId="1646B792" w14:textId="77777777" w:rsidR="007F6EA4" w:rsidRPr="00F859A0" w:rsidRDefault="007F6EA4" w:rsidP="00F859A0">
      <w:pPr>
        <w:tabs>
          <w:tab w:val="left" w:pos="757"/>
        </w:tabs>
        <w:spacing w:before="60" w:line="360" w:lineRule="auto"/>
        <w:ind w:left="68"/>
        <w:jc w:val="both"/>
        <w:rPr>
          <w:b/>
          <w:sz w:val="24"/>
          <w:szCs w:val="24"/>
        </w:rPr>
      </w:pPr>
    </w:p>
    <w:p w14:paraId="56D7EFA9" w14:textId="7A7C86A7" w:rsidR="006C542A" w:rsidRPr="00F859A0" w:rsidRDefault="006C542A" w:rsidP="00F859A0">
      <w:pPr>
        <w:tabs>
          <w:tab w:val="left" w:pos="757"/>
        </w:tabs>
        <w:spacing w:before="60" w:line="360" w:lineRule="auto"/>
        <w:ind w:left="-74"/>
        <w:rPr>
          <w:rFonts w:ascii="Times New Roman" w:hAnsi="Times New Roman" w:cs="Times New Roman"/>
          <w:b/>
          <w:sz w:val="24"/>
          <w:szCs w:val="24"/>
        </w:rPr>
      </w:pPr>
      <w:r w:rsidRPr="00F859A0">
        <w:rPr>
          <w:rFonts w:ascii="Times New Roman" w:hAnsi="Times New Roman" w:cs="Times New Roman"/>
          <w:b/>
          <w:sz w:val="24"/>
          <w:szCs w:val="24"/>
        </w:rPr>
        <w:t>Main</w:t>
      </w:r>
      <w:r w:rsidRPr="00F859A0">
        <w:rPr>
          <w:rFonts w:ascii="Times New Roman" w:hAnsi="Times New Roman" w:cs="Times New Roman"/>
          <w:b/>
          <w:spacing w:val="-2"/>
          <w:sz w:val="24"/>
          <w:szCs w:val="24"/>
        </w:rPr>
        <w:t xml:space="preserve"> frame</w:t>
      </w:r>
    </w:p>
    <w:p w14:paraId="35121B35" w14:textId="26964516" w:rsidR="006C542A" w:rsidRDefault="006C542A" w:rsidP="006C542A">
      <w:pPr>
        <w:pStyle w:val="BodyText"/>
        <w:spacing w:before="1" w:line="360" w:lineRule="auto"/>
        <w:ind w:firstLine="707"/>
        <w:jc w:val="both"/>
        <w:rPr>
          <w:i/>
          <w:iCs/>
        </w:rPr>
      </w:pPr>
      <w:r w:rsidRPr="00191BC9">
        <w:t xml:space="preserve">A rectangle shaped frame was fabricated of </w:t>
      </w:r>
      <w:r w:rsidRPr="00B94486">
        <w:rPr>
          <w:highlight w:val="yellow"/>
        </w:rPr>
        <w:t>670 mm</w:t>
      </w:r>
      <w:r w:rsidR="00B94486" w:rsidRPr="00B94486">
        <w:rPr>
          <w:highlight w:val="yellow"/>
        </w:rPr>
        <w:t xml:space="preserve"> length</w:t>
      </w:r>
      <w:r w:rsidRPr="00B94486">
        <w:rPr>
          <w:highlight w:val="yellow"/>
        </w:rPr>
        <w:t xml:space="preserve"> x 270 mm </w:t>
      </w:r>
      <w:r w:rsidR="00B94486" w:rsidRPr="00B94486">
        <w:rPr>
          <w:highlight w:val="yellow"/>
        </w:rPr>
        <w:t xml:space="preserve">width </w:t>
      </w:r>
      <w:r w:rsidRPr="00B94486">
        <w:rPr>
          <w:highlight w:val="yellow"/>
        </w:rPr>
        <w:t>x 690 mm</w:t>
      </w:r>
      <w:r w:rsidR="00B94486" w:rsidRPr="00B94486">
        <w:rPr>
          <w:highlight w:val="yellow"/>
        </w:rPr>
        <w:t xml:space="preserve"> height</w:t>
      </w:r>
      <w:r w:rsidRPr="00191BC9">
        <w:t>. Same size of MS angle iron was welded across all the</w:t>
      </w:r>
      <w:r w:rsidRPr="00191BC9">
        <w:rPr>
          <w:spacing w:val="80"/>
        </w:rPr>
        <w:t xml:space="preserve"> </w:t>
      </w:r>
      <w:r w:rsidRPr="00191BC9">
        <w:t xml:space="preserve">members of frame to make it as rigid frame which supported all the parts such as cylinder, lever </w:t>
      </w:r>
      <w:r w:rsidRPr="00191BC9">
        <w:rPr>
          <w:i/>
          <w:iCs/>
        </w:rPr>
        <w:t>etc.,</w:t>
      </w:r>
      <w:r>
        <w:rPr>
          <w:i/>
          <w:iCs/>
        </w:rPr>
        <w:t xml:space="preserve"> </w:t>
      </w:r>
    </w:p>
    <w:p w14:paraId="70BBB142" w14:textId="77777777" w:rsidR="00F859A0" w:rsidRPr="00391505" w:rsidRDefault="00F859A0" w:rsidP="006C542A">
      <w:pPr>
        <w:pStyle w:val="BodyText"/>
        <w:spacing w:before="1" w:line="360" w:lineRule="auto"/>
        <w:ind w:firstLine="707"/>
        <w:jc w:val="both"/>
      </w:pPr>
    </w:p>
    <w:p w14:paraId="155A7ABF" w14:textId="77777777" w:rsidR="001A4151" w:rsidRPr="00191BC9" w:rsidRDefault="001A4151" w:rsidP="001A4151">
      <w:pPr>
        <w:adjustRightInd w:val="0"/>
        <w:spacing w:after="0" w:line="360" w:lineRule="auto"/>
        <w:jc w:val="both"/>
        <w:rPr>
          <w:rFonts w:ascii="Times New Roman" w:eastAsia="Times New Roman" w:hAnsi="Times New Roman" w:cs="Times New Roman"/>
          <w:b/>
          <w:bCs/>
          <w:kern w:val="0"/>
          <w:sz w:val="24"/>
          <w:szCs w:val="24"/>
          <w:lang w:val="en-US" w:bidi="ar-SA"/>
          <w14:ligatures w14:val="none"/>
        </w:rPr>
      </w:pPr>
      <w:r w:rsidRPr="00191BC9">
        <w:rPr>
          <w:rFonts w:ascii="Times New Roman" w:eastAsia="Times New Roman" w:hAnsi="Times New Roman" w:cs="Times New Roman"/>
          <w:b/>
          <w:bCs/>
          <w:kern w:val="0"/>
          <w:sz w:val="24"/>
          <w:szCs w:val="24"/>
          <w:lang w:val="en-US" w:bidi="ar-SA"/>
          <w14:ligatures w14:val="none"/>
        </w:rPr>
        <w:t>Pulley</w:t>
      </w:r>
    </w:p>
    <w:p w14:paraId="4B23BAF7" w14:textId="77777777" w:rsidR="001A4151" w:rsidRPr="00191BC9" w:rsidRDefault="001A4151" w:rsidP="00F859A0">
      <w:pPr>
        <w:adjustRightInd w:val="0"/>
        <w:spacing w:after="0" w:line="360" w:lineRule="auto"/>
        <w:ind w:firstLine="720"/>
        <w:jc w:val="both"/>
        <w:rPr>
          <w:rFonts w:ascii="Times New Roman" w:eastAsia="Times New Roman" w:hAnsi="Times New Roman" w:cs="Times New Roman"/>
          <w:kern w:val="0"/>
          <w:sz w:val="24"/>
          <w:szCs w:val="24"/>
          <w:lang w:val="en-US" w:bidi="ar-SA"/>
          <w14:ligatures w14:val="none"/>
        </w:rPr>
      </w:pPr>
      <w:r w:rsidRPr="00191BC9">
        <w:rPr>
          <w:rFonts w:ascii="Times New Roman" w:eastAsia="Times New Roman" w:hAnsi="Times New Roman" w:cs="Times New Roman"/>
          <w:kern w:val="0"/>
          <w:sz w:val="24"/>
          <w:szCs w:val="24"/>
          <w:lang w:val="en-US" w:bidi="ar-SA"/>
          <w14:ligatures w14:val="none"/>
        </w:rPr>
        <w:t>The diameter of pulley was calculated by the following formula (</w:t>
      </w:r>
      <w:proofErr w:type="spellStart"/>
      <w:r w:rsidRPr="00191BC9">
        <w:rPr>
          <w:rFonts w:ascii="Times New Roman" w:eastAsia="Times New Roman" w:hAnsi="Times New Roman" w:cs="Times New Roman"/>
          <w:kern w:val="0"/>
          <w:sz w:val="24"/>
          <w:szCs w:val="24"/>
          <w:lang w:val="en-US" w:bidi="ar-SA"/>
          <w14:ligatures w14:val="none"/>
        </w:rPr>
        <w:t>Murgesan</w:t>
      </w:r>
      <w:proofErr w:type="spellEnd"/>
      <w:r w:rsidRPr="00191BC9">
        <w:rPr>
          <w:rFonts w:ascii="Times New Roman" w:eastAsia="Times New Roman" w:hAnsi="Times New Roman" w:cs="Times New Roman"/>
          <w:kern w:val="0"/>
          <w:sz w:val="24"/>
          <w:szCs w:val="24"/>
          <w:lang w:val="en-US" w:bidi="ar-SA"/>
          <w14:ligatures w14:val="none"/>
        </w:rPr>
        <w:t xml:space="preserve"> and </w:t>
      </w:r>
      <w:proofErr w:type="spellStart"/>
      <w:r w:rsidRPr="00191BC9">
        <w:rPr>
          <w:rFonts w:ascii="Times New Roman" w:eastAsia="Times New Roman" w:hAnsi="Times New Roman" w:cs="Times New Roman"/>
          <w:kern w:val="0"/>
          <w:sz w:val="24"/>
          <w:szCs w:val="24"/>
          <w:lang w:val="en-US" w:bidi="ar-SA"/>
          <w14:ligatures w14:val="none"/>
        </w:rPr>
        <w:t>Tajuddin</w:t>
      </w:r>
      <w:proofErr w:type="spellEnd"/>
      <w:r w:rsidRPr="00191BC9">
        <w:rPr>
          <w:rFonts w:ascii="Times New Roman" w:eastAsia="Times New Roman" w:hAnsi="Times New Roman" w:cs="Times New Roman"/>
          <w:kern w:val="0"/>
          <w:sz w:val="24"/>
          <w:szCs w:val="24"/>
          <w:lang w:val="en-US" w:bidi="ar-SA"/>
          <w14:ligatures w14:val="none"/>
        </w:rPr>
        <w:t>, 1997):</w:t>
      </w:r>
    </w:p>
    <w:p w14:paraId="34C87DCF" w14:textId="3A71654E" w:rsidR="001A4151" w:rsidRPr="00191BC9" w:rsidRDefault="001A4151"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r w:rsidRPr="00191BC9">
        <w:rPr>
          <w:rFonts w:ascii="Times New Roman" w:eastAsia="Times New Roman" w:hAnsi="Times New Roman" w:cs="Times New Roman"/>
          <w:kern w:val="0"/>
          <w:sz w:val="24"/>
          <w:szCs w:val="24"/>
          <w:lang w:val="en-US" w:bidi="ar-SA"/>
          <w14:ligatures w14:val="none"/>
        </w:rPr>
        <w:t>N</w:t>
      </w:r>
      <w:r w:rsidRPr="00191BC9">
        <w:rPr>
          <w:rFonts w:ascii="Times New Roman" w:eastAsia="Times New Roman" w:hAnsi="Times New Roman" w:cs="Times New Roman"/>
          <w:kern w:val="0"/>
          <w:sz w:val="24"/>
          <w:szCs w:val="24"/>
          <w:vertAlign w:val="subscript"/>
          <w:lang w:val="en-US" w:bidi="ar-SA"/>
          <w14:ligatures w14:val="none"/>
        </w:rPr>
        <w:t>1</w:t>
      </w:r>
      <w:r w:rsidRPr="00191BC9">
        <w:rPr>
          <w:rFonts w:ascii="Times New Roman" w:eastAsia="Times New Roman" w:hAnsi="Times New Roman" w:cs="Times New Roman"/>
          <w:kern w:val="0"/>
          <w:sz w:val="24"/>
          <w:szCs w:val="24"/>
          <w:lang w:val="en-US" w:bidi="ar-SA"/>
          <w14:ligatures w14:val="none"/>
        </w:rPr>
        <w:t xml:space="preserve"> × D</w:t>
      </w:r>
      <w:r w:rsidRPr="00191BC9">
        <w:rPr>
          <w:rFonts w:ascii="Times New Roman" w:eastAsia="Times New Roman" w:hAnsi="Times New Roman" w:cs="Times New Roman"/>
          <w:kern w:val="0"/>
          <w:sz w:val="24"/>
          <w:szCs w:val="24"/>
          <w:vertAlign w:val="subscript"/>
          <w:lang w:val="en-US" w:bidi="ar-SA"/>
          <w14:ligatures w14:val="none"/>
        </w:rPr>
        <w:t>1</w:t>
      </w:r>
      <w:r w:rsidRPr="00191BC9">
        <w:rPr>
          <w:rFonts w:ascii="Times New Roman" w:eastAsia="Times New Roman" w:hAnsi="Times New Roman" w:cs="Times New Roman"/>
          <w:kern w:val="0"/>
          <w:sz w:val="24"/>
          <w:szCs w:val="24"/>
          <w:lang w:val="en-US" w:bidi="ar-SA"/>
          <w14:ligatures w14:val="none"/>
        </w:rPr>
        <w:t xml:space="preserve"> = N</w:t>
      </w:r>
      <w:r w:rsidRPr="00191BC9">
        <w:rPr>
          <w:rFonts w:ascii="Times New Roman" w:eastAsia="Times New Roman" w:hAnsi="Times New Roman" w:cs="Times New Roman"/>
          <w:kern w:val="0"/>
          <w:sz w:val="24"/>
          <w:szCs w:val="24"/>
          <w:vertAlign w:val="subscript"/>
          <w:lang w:val="en-US" w:bidi="ar-SA"/>
          <w14:ligatures w14:val="none"/>
        </w:rPr>
        <w:t>2</w:t>
      </w:r>
      <w:r w:rsidRPr="00191BC9">
        <w:rPr>
          <w:rFonts w:ascii="Times New Roman" w:eastAsia="Times New Roman" w:hAnsi="Times New Roman" w:cs="Times New Roman"/>
          <w:kern w:val="0"/>
          <w:sz w:val="24"/>
          <w:szCs w:val="24"/>
          <w:lang w:val="en-US" w:bidi="ar-SA"/>
          <w14:ligatures w14:val="none"/>
        </w:rPr>
        <w:t xml:space="preserve"> × D</w:t>
      </w:r>
      <w:r w:rsidRPr="00191BC9">
        <w:rPr>
          <w:rFonts w:ascii="Times New Roman" w:eastAsia="Times New Roman" w:hAnsi="Times New Roman" w:cs="Times New Roman"/>
          <w:kern w:val="0"/>
          <w:sz w:val="24"/>
          <w:szCs w:val="24"/>
          <w:vertAlign w:val="subscript"/>
          <w:lang w:val="en-US" w:bidi="ar-SA"/>
          <w14:ligatures w14:val="none"/>
        </w:rPr>
        <w:t>2</w:t>
      </w:r>
      <w:r w:rsidRPr="00191BC9">
        <w:rPr>
          <w:rFonts w:ascii="Times New Roman" w:eastAsia="Times New Roman" w:hAnsi="Times New Roman" w:cs="Times New Roman"/>
          <w:kern w:val="0"/>
          <w:sz w:val="24"/>
          <w:szCs w:val="24"/>
          <w:lang w:val="en-US" w:bidi="ar-SA"/>
          <w14:ligatures w14:val="none"/>
        </w:rPr>
        <w:t xml:space="preserve"> </w:t>
      </w:r>
      <w:r>
        <w:rPr>
          <w:rFonts w:ascii="Times New Roman" w:eastAsia="Times New Roman" w:hAnsi="Times New Roman" w:cs="Times New Roman"/>
          <w:kern w:val="0"/>
          <w:sz w:val="24"/>
          <w:szCs w:val="24"/>
          <w:lang w:val="en-US" w:bidi="ar-SA"/>
          <w14:ligatures w14:val="none"/>
        </w:rPr>
        <w:tab/>
      </w:r>
      <w:r>
        <w:rPr>
          <w:rFonts w:ascii="Times New Roman" w:eastAsia="Times New Roman" w:hAnsi="Times New Roman" w:cs="Times New Roman"/>
          <w:kern w:val="0"/>
          <w:sz w:val="24"/>
          <w:szCs w:val="24"/>
          <w:lang w:val="en-US" w:bidi="ar-SA"/>
          <w14:ligatures w14:val="none"/>
        </w:rPr>
        <w:tab/>
      </w:r>
      <w:r>
        <w:rPr>
          <w:rFonts w:ascii="Times New Roman" w:eastAsia="Times New Roman" w:hAnsi="Times New Roman" w:cs="Times New Roman"/>
          <w:kern w:val="0"/>
          <w:sz w:val="24"/>
          <w:szCs w:val="24"/>
          <w:lang w:val="en-US" w:bidi="ar-SA"/>
          <w14:ligatures w14:val="none"/>
        </w:rPr>
        <w:tab/>
      </w:r>
      <w:r>
        <w:rPr>
          <w:rFonts w:ascii="Times New Roman" w:eastAsia="Times New Roman" w:hAnsi="Times New Roman" w:cs="Times New Roman"/>
          <w:kern w:val="0"/>
          <w:sz w:val="24"/>
          <w:szCs w:val="24"/>
          <w:lang w:val="en-US" w:bidi="ar-SA"/>
          <w14:ligatures w14:val="none"/>
        </w:rPr>
        <w:tab/>
      </w:r>
      <w:r>
        <w:rPr>
          <w:rFonts w:ascii="Times New Roman" w:eastAsia="Times New Roman" w:hAnsi="Times New Roman" w:cs="Times New Roman"/>
          <w:kern w:val="0"/>
          <w:sz w:val="24"/>
          <w:szCs w:val="24"/>
          <w:lang w:val="en-US" w:bidi="ar-SA"/>
          <w14:ligatures w14:val="none"/>
        </w:rPr>
        <w:tab/>
      </w:r>
      <w:r>
        <w:rPr>
          <w:rFonts w:ascii="Times New Roman" w:eastAsia="Times New Roman" w:hAnsi="Times New Roman" w:cs="Times New Roman"/>
          <w:kern w:val="0"/>
          <w:sz w:val="24"/>
          <w:szCs w:val="24"/>
          <w:lang w:val="en-US" w:bidi="ar-SA"/>
          <w14:ligatures w14:val="none"/>
        </w:rPr>
        <w:tab/>
      </w:r>
      <w:r>
        <w:rPr>
          <w:rFonts w:ascii="Times New Roman" w:eastAsia="Times New Roman" w:hAnsi="Times New Roman" w:cs="Times New Roman"/>
          <w:kern w:val="0"/>
          <w:sz w:val="24"/>
          <w:szCs w:val="24"/>
          <w:lang w:val="en-US" w:bidi="ar-SA"/>
          <w14:ligatures w14:val="none"/>
        </w:rPr>
        <w:tab/>
      </w:r>
      <w:r>
        <w:rPr>
          <w:rFonts w:ascii="Times New Roman" w:eastAsia="Times New Roman" w:hAnsi="Times New Roman" w:cs="Times New Roman"/>
          <w:kern w:val="0"/>
          <w:sz w:val="24"/>
          <w:szCs w:val="24"/>
          <w:lang w:val="en-US" w:bidi="ar-SA"/>
          <w14:ligatures w14:val="none"/>
        </w:rPr>
        <w:tab/>
      </w:r>
      <w:r>
        <w:rPr>
          <w:rFonts w:ascii="Times New Roman" w:eastAsia="Times New Roman" w:hAnsi="Times New Roman" w:cs="Times New Roman"/>
          <w:kern w:val="0"/>
          <w:sz w:val="24"/>
          <w:szCs w:val="24"/>
          <w:lang w:val="en-US" w:bidi="ar-SA"/>
          <w14:ligatures w14:val="none"/>
        </w:rPr>
        <w:tab/>
      </w:r>
      <w:r>
        <w:rPr>
          <w:rFonts w:ascii="Times New Roman" w:eastAsia="Times New Roman" w:hAnsi="Times New Roman" w:cs="Times New Roman"/>
          <w:kern w:val="0"/>
          <w:sz w:val="24"/>
          <w:szCs w:val="24"/>
          <w:lang w:val="en-US" w:bidi="ar-SA"/>
          <w14:ligatures w14:val="none"/>
        </w:rPr>
        <w:tab/>
        <w:t xml:space="preserve"> </w:t>
      </w:r>
    </w:p>
    <w:p w14:paraId="0A8F2D24" w14:textId="77777777" w:rsidR="001A4151" w:rsidRPr="00191BC9" w:rsidRDefault="001A4151"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r w:rsidRPr="00191BC9">
        <w:rPr>
          <w:rFonts w:ascii="Times New Roman" w:eastAsia="Times New Roman" w:hAnsi="Times New Roman" w:cs="Times New Roman"/>
          <w:kern w:val="0"/>
          <w:sz w:val="24"/>
          <w:szCs w:val="24"/>
          <w:lang w:val="en-US" w:bidi="ar-SA"/>
          <w14:ligatures w14:val="none"/>
        </w:rPr>
        <w:t>where,</w:t>
      </w:r>
    </w:p>
    <w:p w14:paraId="31C387BC" w14:textId="643EAF1D" w:rsidR="001A4151" w:rsidRPr="00191BC9" w:rsidRDefault="001A4151"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r w:rsidRPr="00191BC9">
        <w:rPr>
          <w:rFonts w:ascii="Times New Roman" w:eastAsia="Times New Roman" w:hAnsi="Times New Roman" w:cs="Times New Roman"/>
          <w:kern w:val="0"/>
          <w:sz w:val="24"/>
          <w:szCs w:val="24"/>
          <w:lang w:val="en-US" w:bidi="ar-SA"/>
          <w14:ligatures w14:val="none"/>
        </w:rPr>
        <w:t>N</w:t>
      </w:r>
      <w:r w:rsidRPr="00191BC9">
        <w:rPr>
          <w:rFonts w:ascii="Times New Roman" w:eastAsia="Times New Roman" w:hAnsi="Times New Roman" w:cs="Times New Roman"/>
          <w:kern w:val="0"/>
          <w:sz w:val="24"/>
          <w:szCs w:val="24"/>
          <w:vertAlign w:val="subscript"/>
          <w:lang w:val="en-US" w:bidi="ar-SA"/>
          <w14:ligatures w14:val="none"/>
        </w:rPr>
        <w:t>1</w:t>
      </w:r>
      <w:r w:rsidRPr="00191BC9">
        <w:rPr>
          <w:rFonts w:ascii="Times New Roman" w:eastAsia="Times New Roman" w:hAnsi="Times New Roman" w:cs="Times New Roman"/>
          <w:kern w:val="0"/>
          <w:sz w:val="24"/>
          <w:szCs w:val="24"/>
          <w:lang w:val="en-US" w:bidi="ar-SA"/>
          <w14:ligatures w14:val="none"/>
        </w:rPr>
        <w:t xml:space="preserve"> = speed of motor pulley</w:t>
      </w:r>
      <w:r w:rsidR="00237450">
        <w:rPr>
          <w:rFonts w:ascii="Times New Roman" w:eastAsia="Times New Roman" w:hAnsi="Times New Roman" w:cs="Times New Roman"/>
          <w:kern w:val="0"/>
          <w:sz w:val="24"/>
          <w:szCs w:val="24"/>
          <w:lang w:val="en-US" w:bidi="ar-SA"/>
          <w14:ligatures w14:val="none"/>
        </w:rPr>
        <w:t xml:space="preserve"> </w:t>
      </w:r>
      <w:r w:rsidR="001F6B05">
        <w:rPr>
          <w:rFonts w:ascii="Times New Roman" w:eastAsia="Times New Roman" w:hAnsi="Times New Roman" w:cs="Times New Roman"/>
          <w:kern w:val="0"/>
          <w:sz w:val="24"/>
          <w:szCs w:val="24"/>
          <w:lang w:val="en-US" w:bidi="ar-SA"/>
          <w14:ligatures w14:val="none"/>
        </w:rPr>
        <w:t>750</w:t>
      </w:r>
      <w:r w:rsidRPr="00191BC9">
        <w:rPr>
          <w:rFonts w:ascii="Times New Roman" w:eastAsia="Times New Roman" w:hAnsi="Times New Roman" w:cs="Times New Roman"/>
          <w:kern w:val="0"/>
          <w:sz w:val="24"/>
          <w:szCs w:val="24"/>
          <w:lang w:val="en-US" w:bidi="ar-SA"/>
          <w14:ligatures w14:val="none"/>
        </w:rPr>
        <w:t xml:space="preserve"> (rpm)</w:t>
      </w:r>
    </w:p>
    <w:p w14:paraId="353AFFFA" w14:textId="1AE47114" w:rsidR="001A4151" w:rsidRPr="00191BC9" w:rsidRDefault="001A4151"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r w:rsidRPr="00191BC9">
        <w:rPr>
          <w:rFonts w:ascii="Times New Roman" w:eastAsia="Times New Roman" w:hAnsi="Times New Roman" w:cs="Times New Roman"/>
          <w:kern w:val="0"/>
          <w:sz w:val="24"/>
          <w:szCs w:val="24"/>
          <w:lang w:val="en-US" w:bidi="ar-SA"/>
          <w14:ligatures w14:val="none"/>
        </w:rPr>
        <w:t>N</w:t>
      </w:r>
      <w:r w:rsidRPr="00191BC9">
        <w:rPr>
          <w:rFonts w:ascii="Times New Roman" w:eastAsia="Times New Roman" w:hAnsi="Times New Roman" w:cs="Times New Roman"/>
          <w:kern w:val="0"/>
          <w:sz w:val="24"/>
          <w:szCs w:val="24"/>
          <w:vertAlign w:val="subscript"/>
          <w:lang w:val="en-US" w:bidi="ar-SA"/>
          <w14:ligatures w14:val="none"/>
        </w:rPr>
        <w:t>2</w:t>
      </w:r>
      <w:r w:rsidRPr="00191BC9">
        <w:rPr>
          <w:rFonts w:ascii="Times New Roman" w:eastAsia="Times New Roman" w:hAnsi="Times New Roman" w:cs="Times New Roman"/>
          <w:kern w:val="0"/>
          <w:sz w:val="24"/>
          <w:szCs w:val="24"/>
          <w:lang w:val="en-US" w:bidi="ar-SA"/>
          <w14:ligatures w14:val="none"/>
        </w:rPr>
        <w:t xml:space="preserve"> = speed of motor shaft</w:t>
      </w:r>
      <w:r w:rsidR="00AE3D54">
        <w:rPr>
          <w:rFonts w:ascii="Times New Roman" w:eastAsia="Times New Roman" w:hAnsi="Times New Roman" w:cs="Times New Roman"/>
          <w:kern w:val="0"/>
          <w:sz w:val="24"/>
          <w:szCs w:val="24"/>
          <w:lang w:val="en-US" w:bidi="ar-SA"/>
          <w14:ligatures w14:val="none"/>
        </w:rPr>
        <w:t xml:space="preserve"> 300</w:t>
      </w:r>
      <w:r w:rsidRPr="00191BC9">
        <w:rPr>
          <w:rFonts w:ascii="Times New Roman" w:eastAsia="Times New Roman" w:hAnsi="Times New Roman" w:cs="Times New Roman"/>
          <w:kern w:val="0"/>
          <w:sz w:val="24"/>
          <w:szCs w:val="24"/>
          <w:lang w:val="en-US" w:bidi="ar-SA"/>
          <w14:ligatures w14:val="none"/>
        </w:rPr>
        <w:t xml:space="preserve"> (rpm)</w:t>
      </w:r>
    </w:p>
    <w:p w14:paraId="337AFB01" w14:textId="6D146104" w:rsidR="001A4151" w:rsidRPr="00191BC9" w:rsidRDefault="001A4151"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r w:rsidRPr="00191BC9">
        <w:rPr>
          <w:rFonts w:ascii="Times New Roman" w:eastAsia="Times New Roman" w:hAnsi="Times New Roman" w:cs="Times New Roman"/>
          <w:kern w:val="0"/>
          <w:sz w:val="24"/>
          <w:szCs w:val="24"/>
          <w:lang w:val="en-US" w:bidi="ar-SA"/>
          <w14:ligatures w14:val="none"/>
        </w:rPr>
        <w:t>D</w:t>
      </w:r>
      <w:r w:rsidRPr="00191BC9">
        <w:rPr>
          <w:rFonts w:ascii="Times New Roman" w:eastAsia="Times New Roman" w:hAnsi="Times New Roman" w:cs="Times New Roman"/>
          <w:kern w:val="0"/>
          <w:sz w:val="24"/>
          <w:szCs w:val="24"/>
          <w:vertAlign w:val="subscript"/>
          <w:lang w:val="en-US" w:bidi="ar-SA"/>
          <w14:ligatures w14:val="none"/>
        </w:rPr>
        <w:t>1</w:t>
      </w:r>
      <w:r w:rsidRPr="00191BC9">
        <w:rPr>
          <w:rFonts w:ascii="Times New Roman" w:eastAsia="Times New Roman" w:hAnsi="Times New Roman" w:cs="Times New Roman"/>
          <w:kern w:val="0"/>
          <w:sz w:val="24"/>
          <w:szCs w:val="24"/>
          <w:lang w:val="en-US" w:bidi="ar-SA"/>
          <w14:ligatures w14:val="none"/>
        </w:rPr>
        <w:t xml:space="preserve"> = diameter of motor pulley</w:t>
      </w:r>
      <w:r w:rsidR="00B2100F">
        <w:rPr>
          <w:rFonts w:ascii="Times New Roman" w:eastAsia="Times New Roman" w:hAnsi="Times New Roman" w:cs="Times New Roman"/>
          <w:kern w:val="0"/>
          <w:sz w:val="24"/>
          <w:szCs w:val="24"/>
          <w:lang w:val="en-US" w:bidi="ar-SA"/>
          <w14:ligatures w14:val="none"/>
        </w:rPr>
        <w:t xml:space="preserve"> </w:t>
      </w:r>
      <w:r w:rsidR="001F6B05">
        <w:rPr>
          <w:rFonts w:ascii="Times New Roman" w:eastAsia="Times New Roman" w:hAnsi="Times New Roman" w:cs="Times New Roman"/>
          <w:kern w:val="0"/>
          <w:sz w:val="24"/>
          <w:szCs w:val="24"/>
          <w:lang w:val="en-US" w:bidi="ar-SA"/>
          <w14:ligatures w14:val="none"/>
        </w:rPr>
        <w:t>40</w:t>
      </w:r>
      <w:r w:rsidRPr="00191BC9">
        <w:rPr>
          <w:rFonts w:ascii="Times New Roman" w:eastAsia="Times New Roman" w:hAnsi="Times New Roman" w:cs="Times New Roman"/>
          <w:kern w:val="0"/>
          <w:sz w:val="24"/>
          <w:szCs w:val="24"/>
          <w:lang w:val="en-US" w:bidi="ar-SA"/>
          <w14:ligatures w14:val="none"/>
        </w:rPr>
        <w:t xml:space="preserve"> (</w:t>
      </w:r>
      <w:r w:rsidR="00265449">
        <w:rPr>
          <w:rFonts w:ascii="Times New Roman" w:eastAsia="Times New Roman" w:hAnsi="Times New Roman" w:cs="Times New Roman"/>
          <w:kern w:val="0"/>
          <w:sz w:val="24"/>
          <w:szCs w:val="24"/>
          <w:lang w:val="en-US" w:bidi="ar-SA"/>
          <w14:ligatures w14:val="none"/>
        </w:rPr>
        <w:t>mm</w:t>
      </w:r>
      <w:r w:rsidRPr="00191BC9">
        <w:rPr>
          <w:rFonts w:ascii="Times New Roman" w:eastAsia="Times New Roman" w:hAnsi="Times New Roman" w:cs="Times New Roman"/>
          <w:kern w:val="0"/>
          <w:sz w:val="24"/>
          <w:szCs w:val="24"/>
          <w:lang w:val="en-US" w:bidi="ar-SA"/>
          <w14:ligatures w14:val="none"/>
        </w:rPr>
        <w:t>)</w:t>
      </w:r>
    </w:p>
    <w:p w14:paraId="0FFC1F65" w14:textId="6951FD74" w:rsidR="001A4151" w:rsidRDefault="001A4151"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r w:rsidRPr="00191BC9">
        <w:rPr>
          <w:rFonts w:ascii="Times New Roman" w:eastAsia="Times New Roman" w:hAnsi="Times New Roman" w:cs="Times New Roman"/>
          <w:kern w:val="0"/>
          <w:sz w:val="24"/>
          <w:szCs w:val="24"/>
          <w:lang w:val="en-US" w:bidi="ar-SA"/>
          <w14:ligatures w14:val="none"/>
        </w:rPr>
        <w:t>D</w:t>
      </w:r>
      <w:r w:rsidRPr="00191BC9">
        <w:rPr>
          <w:rFonts w:ascii="Times New Roman" w:eastAsia="Times New Roman" w:hAnsi="Times New Roman" w:cs="Times New Roman"/>
          <w:kern w:val="0"/>
          <w:sz w:val="24"/>
          <w:szCs w:val="24"/>
          <w:vertAlign w:val="subscript"/>
          <w:lang w:val="en-US" w:bidi="ar-SA"/>
          <w14:ligatures w14:val="none"/>
        </w:rPr>
        <w:t>2</w:t>
      </w:r>
      <w:r w:rsidRPr="00191BC9">
        <w:rPr>
          <w:rFonts w:ascii="Times New Roman" w:eastAsia="Times New Roman" w:hAnsi="Times New Roman" w:cs="Times New Roman"/>
          <w:kern w:val="0"/>
          <w:sz w:val="24"/>
          <w:szCs w:val="24"/>
          <w:lang w:val="en-US" w:bidi="ar-SA"/>
          <w14:ligatures w14:val="none"/>
        </w:rPr>
        <w:t xml:space="preserve"> = diameter of rotor pulley (</w:t>
      </w:r>
      <w:r w:rsidR="00AE3D54">
        <w:rPr>
          <w:rFonts w:ascii="Times New Roman" w:eastAsia="Times New Roman" w:hAnsi="Times New Roman" w:cs="Times New Roman"/>
          <w:kern w:val="0"/>
          <w:sz w:val="24"/>
          <w:szCs w:val="24"/>
          <w:lang w:val="en-US" w:bidi="ar-SA"/>
          <w14:ligatures w14:val="none"/>
        </w:rPr>
        <w:t>mm</w:t>
      </w:r>
      <w:r w:rsidRPr="00191BC9">
        <w:rPr>
          <w:rFonts w:ascii="Times New Roman" w:eastAsia="Times New Roman" w:hAnsi="Times New Roman" w:cs="Times New Roman"/>
          <w:kern w:val="0"/>
          <w:sz w:val="24"/>
          <w:szCs w:val="24"/>
          <w:lang w:val="en-US" w:bidi="ar-SA"/>
          <w14:ligatures w14:val="none"/>
        </w:rPr>
        <w:t>)</w:t>
      </w:r>
    </w:p>
    <w:p w14:paraId="38724C99" w14:textId="26C1F6E3" w:rsidR="0044207B" w:rsidRDefault="00AB5CF4"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r>
        <w:rPr>
          <w:rFonts w:ascii="Times New Roman" w:eastAsia="Times New Roman" w:hAnsi="Times New Roman" w:cs="Times New Roman"/>
          <w:kern w:val="0"/>
          <w:sz w:val="24"/>
          <w:szCs w:val="24"/>
          <w:lang w:val="en-US" w:bidi="ar-SA"/>
          <w14:ligatures w14:val="none"/>
        </w:rPr>
        <w:lastRenderedPageBreak/>
        <w:t xml:space="preserve"> For motor pulley speed of 750 rpm, shaft</w:t>
      </w:r>
      <w:r w:rsidR="00D93070">
        <w:rPr>
          <w:rFonts w:ascii="Times New Roman" w:eastAsia="Times New Roman" w:hAnsi="Times New Roman" w:cs="Times New Roman"/>
          <w:kern w:val="0"/>
          <w:sz w:val="24"/>
          <w:szCs w:val="24"/>
          <w:lang w:val="en-US" w:bidi="ar-SA"/>
          <w14:ligatures w14:val="none"/>
        </w:rPr>
        <w:t xml:space="preserve"> diameter of</w:t>
      </w:r>
      <w:r w:rsidR="0063631A">
        <w:rPr>
          <w:rFonts w:ascii="Times New Roman" w:eastAsia="Times New Roman" w:hAnsi="Times New Roman" w:cs="Times New Roman"/>
          <w:kern w:val="0"/>
          <w:sz w:val="24"/>
          <w:szCs w:val="24"/>
          <w:lang w:val="en-US" w:bidi="ar-SA"/>
          <w14:ligatures w14:val="none"/>
        </w:rPr>
        <w:t xml:space="preserve"> </w:t>
      </w:r>
      <w:r w:rsidR="008E62A8">
        <w:rPr>
          <w:rFonts w:ascii="Times New Roman" w:eastAsia="Times New Roman" w:hAnsi="Times New Roman" w:cs="Times New Roman"/>
          <w:kern w:val="0"/>
          <w:sz w:val="24"/>
          <w:szCs w:val="24"/>
          <w:lang w:val="en-US" w:bidi="ar-SA"/>
          <w14:ligatures w14:val="none"/>
        </w:rPr>
        <w:t>40 mm, and rotor shaft speed of 300 rpm</w:t>
      </w:r>
      <w:r w:rsidR="00026E0A">
        <w:rPr>
          <w:rFonts w:ascii="Times New Roman" w:eastAsia="Times New Roman" w:hAnsi="Times New Roman" w:cs="Times New Roman"/>
          <w:kern w:val="0"/>
          <w:sz w:val="24"/>
          <w:szCs w:val="24"/>
          <w:lang w:val="en-US" w:bidi="ar-SA"/>
          <w14:ligatures w14:val="none"/>
        </w:rPr>
        <w:t>, the calculated value of the diameter</w:t>
      </w:r>
      <w:r w:rsidR="003433FB">
        <w:rPr>
          <w:rFonts w:ascii="Times New Roman" w:eastAsia="Times New Roman" w:hAnsi="Times New Roman" w:cs="Times New Roman"/>
          <w:kern w:val="0"/>
          <w:sz w:val="24"/>
          <w:szCs w:val="24"/>
          <w:lang w:val="en-US" w:bidi="ar-SA"/>
          <w14:ligatures w14:val="none"/>
        </w:rPr>
        <w:t xml:space="preserve"> of pulley shaft was 100 mm. acco</w:t>
      </w:r>
      <w:r w:rsidR="00611456">
        <w:rPr>
          <w:rFonts w:ascii="Times New Roman" w:eastAsia="Times New Roman" w:hAnsi="Times New Roman" w:cs="Times New Roman"/>
          <w:kern w:val="0"/>
          <w:sz w:val="24"/>
          <w:szCs w:val="24"/>
          <w:lang w:val="en-US" w:bidi="ar-SA"/>
          <w14:ligatures w14:val="none"/>
        </w:rPr>
        <w:t>rdingly a value of 100mm was consider</w:t>
      </w:r>
      <w:r w:rsidR="00003CF8">
        <w:rPr>
          <w:rFonts w:ascii="Times New Roman" w:eastAsia="Times New Roman" w:hAnsi="Times New Roman" w:cs="Times New Roman"/>
          <w:kern w:val="0"/>
          <w:sz w:val="24"/>
          <w:szCs w:val="24"/>
          <w:lang w:val="en-US" w:bidi="ar-SA"/>
          <w14:ligatures w14:val="none"/>
        </w:rPr>
        <w:t>ed</w:t>
      </w:r>
    </w:p>
    <w:p w14:paraId="2D37A09D" w14:textId="77777777" w:rsidR="00AC65D4" w:rsidRDefault="00AC65D4"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p>
    <w:p w14:paraId="4E18F291" w14:textId="544EB294" w:rsidR="00AC65D4" w:rsidRPr="00744709" w:rsidRDefault="00AC65D4" w:rsidP="001A4151">
      <w:pPr>
        <w:adjustRightInd w:val="0"/>
        <w:spacing w:after="0" w:line="360" w:lineRule="auto"/>
        <w:jc w:val="both"/>
        <w:rPr>
          <w:rFonts w:ascii="Times New Roman" w:eastAsia="Times New Roman" w:hAnsi="Times New Roman" w:cs="Times New Roman"/>
          <w:b/>
          <w:bCs/>
          <w:kern w:val="0"/>
          <w:sz w:val="24"/>
          <w:szCs w:val="24"/>
          <w:lang w:val="en-US" w:bidi="ar-SA"/>
          <w14:ligatures w14:val="none"/>
        </w:rPr>
      </w:pPr>
      <w:r w:rsidRPr="00744709">
        <w:rPr>
          <w:rFonts w:ascii="Times New Roman" w:eastAsia="Times New Roman" w:hAnsi="Times New Roman" w:cs="Times New Roman"/>
          <w:b/>
          <w:bCs/>
          <w:kern w:val="0"/>
          <w:sz w:val="24"/>
          <w:szCs w:val="24"/>
          <w:lang w:val="en-US" w:bidi="ar-SA"/>
          <w14:ligatures w14:val="none"/>
        </w:rPr>
        <w:t>Power requirement</w:t>
      </w:r>
    </w:p>
    <w:p w14:paraId="3C5D07E1" w14:textId="17CEF497" w:rsidR="00323FF1" w:rsidRDefault="00323FF1" w:rsidP="00E23A1F">
      <w:pPr>
        <w:adjustRightInd w:val="0"/>
        <w:spacing w:after="0" w:line="360" w:lineRule="auto"/>
        <w:ind w:firstLine="720"/>
        <w:jc w:val="both"/>
        <w:rPr>
          <w:rFonts w:ascii="Times New Roman" w:eastAsia="Times New Roman" w:hAnsi="Times New Roman" w:cs="Times New Roman"/>
          <w:kern w:val="0"/>
          <w:sz w:val="24"/>
          <w:szCs w:val="24"/>
          <w:lang w:val="en-US" w:bidi="ar-SA"/>
          <w14:ligatures w14:val="none"/>
        </w:rPr>
      </w:pPr>
      <w:r>
        <w:rPr>
          <w:rFonts w:ascii="Times New Roman" w:eastAsia="Times New Roman" w:hAnsi="Times New Roman" w:cs="Times New Roman"/>
          <w:kern w:val="0"/>
          <w:sz w:val="24"/>
          <w:szCs w:val="24"/>
          <w:lang w:val="en-US" w:bidi="ar-SA"/>
          <w14:ligatures w14:val="none"/>
        </w:rPr>
        <w:t>Torque was calculated using the following equatio</w:t>
      </w:r>
      <w:r w:rsidR="00E3089D">
        <w:rPr>
          <w:rFonts w:ascii="Times New Roman" w:eastAsia="Times New Roman" w:hAnsi="Times New Roman" w:cs="Times New Roman"/>
          <w:kern w:val="0"/>
          <w:sz w:val="24"/>
          <w:szCs w:val="24"/>
          <w:lang w:val="en-US" w:bidi="ar-SA"/>
          <w14:ligatures w14:val="none"/>
        </w:rPr>
        <w:t>n</w:t>
      </w:r>
    </w:p>
    <w:p w14:paraId="3EE2F136" w14:textId="515C53F0" w:rsidR="00E3089D" w:rsidRDefault="00E3089D"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r>
        <w:rPr>
          <w:rFonts w:ascii="Times New Roman" w:eastAsia="Times New Roman" w:hAnsi="Times New Roman" w:cs="Times New Roman"/>
          <w:kern w:val="0"/>
          <w:sz w:val="24"/>
          <w:szCs w:val="24"/>
          <w:lang w:val="en-US" w:bidi="ar-SA"/>
          <w14:ligatures w14:val="none"/>
        </w:rPr>
        <w:t xml:space="preserve">T = </w:t>
      </w:r>
      <w:proofErr w:type="spellStart"/>
      <w:r>
        <w:rPr>
          <w:rFonts w:ascii="Times New Roman" w:eastAsia="Times New Roman" w:hAnsi="Times New Roman" w:cs="Times New Roman"/>
          <w:kern w:val="0"/>
          <w:sz w:val="24"/>
          <w:szCs w:val="24"/>
          <w:lang w:val="en-US" w:bidi="ar-SA"/>
          <w14:ligatures w14:val="none"/>
        </w:rPr>
        <w:t>m</w:t>
      </w:r>
      <w:r w:rsidRPr="00191BC9">
        <w:rPr>
          <w:rFonts w:ascii="Times New Roman" w:eastAsia="Times New Roman" w:hAnsi="Times New Roman" w:cs="Times New Roman"/>
          <w:kern w:val="0"/>
          <w:sz w:val="24"/>
          <w:szCs w:val="24"/>
          <w:lang w:val="en-US" w:bidi="ar-SA"/>
          <w14:ligatures w14:val="none"/>
        </w:rPr>
        <w:t>×</w:t>
      </w:r>
      <w:r w:rsidR="00E15025">
        <w:rPr>
          <w:rFonts w:ascii="Times New Roman" w:eastAsia="Times New Roman" w:hAnsi="Times New Roman" w:cs="Times New Roman"/>
          <w:kern w:val="0"/>
          <w:sz w:val="24"/>
          <w:szCs w:val="24"/>
          <w:lang w:val="en-US" w:bidi="ar-SA"/>
          <w14:ligatures w14:val="none"/>
        </w:rPr>
        <w:t>g</w:t>
      </w:r>
      <w:r w:rsidR="00E15025" w:rsidRPr="00191BC9">
        <w:rPr>
          <w:rFonts w:ascii="Times New Roman" w:eastAsia="Times New Roman" w:hAnsi="Times New Roman" w:cs="Times New Roman"/>
          <w:kern w:val="0"/>
          <w:sz w:val="24"/>
          <w:szCs w:val="24"/>
          <w:lang w:val="en-US" w:bidi="ar-SA"/>
          <w14:ligatures w14:val="none"/>
        </w:rPr>
        <w:t>×</w:t>
      </w:r>
      <w:r w:rsidR="00E15025">
        <w:rPr>
          <w:rFonts w:ascii="Times New Roman" w:eastAsia="Times New Roman" w:hAnsi="Times New Roman" w:cs="Times New Roman"/>
          <w:kern w:val="0"/>
          <w:sz w:val="24"/>
          <w:szCs w:val="24"/>
          <w:lang w:val="en-US" w:bidi="ar-SA"/>
          <w14:ligatures w14:val="none"/>
        </w:rPr>
        <w:t>r</w:t>
      </w:r>
      <w:proofErr w:type="spellEnd"/>
    </w:p>
    <w:p w14:paraId="3334EEF9" w14:textId="17C72334" w:rsidR="00E15025" w:rsidRDefault="00E15025"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r>
        <w:rPr>
          <w:rFonts w:ascii="Times New Roman" w:eastAsia="Times New Roman" w:hAnsi="Times New Roman" w:cs="Times New Roman"/>
          <w:kern w:val="0"/>
          <w:sz w:val="24"/>
          <w:szCs w:val="24"/>
          <w:lang w:val="en-US" w:bidi="ar-SA"/>
          <w14:ligatures w14:val="none"/>
        </w:rPr>
        <w:t>Where</w:t>
      </w:r>
    </w:p>
    <w:p w14:paraId="6D39ED81" w14:textId="18288BD3" w:rsidR="00E15025" w:rsidRDefault="00E15025"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r>
        <w:rPr>
          <w:rFonts w:ascii="Times New Roman" w:eastAsia="Times New Roman" w:hAnsi="Times New Roman" w:cs="Times New Roman"/>
          <w:kern w:val="0"/>
          <w:sz w:val="24"/>
          <w:szCs w:val="24"/>
          <w:lang w:val="en-US" w:bidi="ar-SA"/>
          <w14:ligatures w14:val="none"/>
        </w:rPr>
        <w:t xml:space="preserve">   T = torque</w:t>
      </w:r>
      <w:r w:rsidR="00DD3D48">
        <w:rPr>
          <w:rFonts w:ascii="Times New Roman" w:eastAsia="Times New Roman" w:hAnsi="Times New Roman" w:cs="Times New Roman"/>
          <w:kern w:val="0"/>
          <w:sz w:val="24"/>
          <w:szCs w:val="24"/>
          <w:lang w:val="en-US" w:bidi="ar-SA"/>
          <w14:ligatures w14:val="none"/>
        </w:rPr>
        <w:t>, Nm,</w:t>
      </w:r>
    </w:p>
    <w:p w14:paraId="2B865CBF" w14:textId="598859FE" w:rsidR="00DD3D48" w:rsidRDefault="00DD3D48"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r>
        <w:rPr>
          <w:rFonts w:ascii="Times New Roman" w:eastAsia="Times New Roman" w:hAnsi="Times New Roman" w:cs="Times New Roman"/>
          <w:kern w:val="0"/>
          <w:sz w:val="24"/>
          <w:szCs w:val="24"/>
          <w:lang w:val="en-US" w:bidi="ar-SA"/>
          <w14:ligatures w14:val="none"/>
        </w:rPr>
        <w:t xml:space="preserve">   M = mass of shelling cylinder</w:t>
      </w:r>
      <w:r w:rsidR="006C0C3A">
        <w:rPr>
          <w:rFonts w:ascii="Times New Roman" w:eastAsia="Times New Roman" w:hAnsi="Times New Roman" w:cs="Times New Roman"/>
          <w:kern w:val="0"/>
          <w:sz w:val="24"/>
          <w:szCs w:val="24"/>
          <w:lang w:val="en-US" w:bidi="ar-SA"/>
          <w14:ligatures w14:val="none"/>
        </w:rPr>
        <w:t>, (23.4 kg)</w:t>
      </w:r>
    </w:p>
    <w:p w14:paraId="66FDF97E" w14:textId="45B8A19C" w:rsidR="006C0C3A" w:rsidRDefault="00744709"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r>
        <w:rPr>
          <w:rFonts w:ascii="Times New Roman" w:eastAsia="Times New Roman" w:hAnsi="Times New Roman" w:cs="Times New Roman"/>
          <w:kern w:val="0"/>
          <w:sz w:val="24"/>
          <w:szCs w:val="24"/>
          <w:lang w:val="en-US" w:bidi="ar-SA"/>
          <w14:ligatures w14:val="none"/>
        </w:rPr>
        <w:t xml:space="preserve">   </w:t>
      </w:r>
      <w:r w:rsidR="00E23A1F">
        <w:rPr>
          <w:rFonts w:ascii="Times New Roman" w:eastAsia="Times New Roman" w:hAnsi="Times New Roman" w:cs="Times New Roman"/>
          <w:kern w:val="0"/>
          <w:sz w:val="24"/>
          <w:szCs w:val="24"/>
          <w:lang w:val="en-US" w:bidi="ar-SA"/>
          <w14:ligatures w14:val="none"/>
        </w:rPr>
        <w:t>g</w:t>
      </w:r>
      <w:r w:rsidR="006C0C3A">
        <w:rPr>
          <w:rFonts w:ascii="Times New Roman" w:eastAsia="Times New Roman" w:hAnsi="Times New Roman" w:cs="Times New Roman"/>
          <w:kern w:val="0"/>
          <w:sz w:val="24"/>
          <w:szCs w:val="24"/>
          <w:lang w:val="en-US" w:bidi="ar-SA"/>
          <w14:ligatures w14:val="none"/>
        </w:rPr>
        <w:t xml:space="preserve"> = acceleration </w:t>
      </w:r>
      <w:r w:rsidR="00C23DB6">
        <w:rPr>
          <w:rFonts w:ascii="Times New Roman" w:eastAsia="Times New Roman" w:hAnsi="Times New Roman" w:cs="Times New Roman"/>
          <w:kern w:val="0"/>
          <w:sz w:val="24"/>
          <w:szCs w:val="24"/>
          <w:lang w:val="en-US" w:bidi="ar-SA"/>
          <w14:ligatures w14:val="none"/>
        </w:rPr>
        <w:t>due to</w:t>
      </w:r>
      <w:r w:rsidR="006C0C3A">
        <w:rPr>
          <w:rFonts w:ascii="Times New Roman" w:eastAsia="Times New Roman" w:hAnsi="Times New Roman" w:cs="Times New Roman"/>
          <w:kern w:val="0"/>
          <w:sz w:val="24"/>
          <w:szCs w:val="24"/>
          <w:lang w:val="en-US" w:bidi="ar-SA"/>
          <w14:ligatures w14:val="none"/>
        </w:rPr>
        <w:t xml:space="preserve"> gravity</w:t>
      </w:r>
      <w:r w:rsidR="00C23DB6">
        <w:rPr>
          <w:rFonts w:ascii="Times New Roman" w:eastAsia="Times New Roman" w:hAnsi="Times New Roman" w:cs="Times New Roman"/>
          <w:kern w:val="0"/>
          <w:sz w:val="24"/>
          <w:szCs w:val="24"/>
          <w:lang w:val="en-US" w:bidi="ar-SA"/>
          <w14:ligatures w14:val="none"/>
        </w:rPr>
        <w:t>, (9.81 m</w:t>
      </w:r>
      <w:r w:rsidR="00905EAD">
        <w:rPr>
          <w:rFonts w:ascii="Times New Roman" w:eastAsia="Times New Roman" w:hAnsi="Times New Roman" w:cs="Times New Roman"/>
          <w:kern w:val="0"/>
          <w:sz w:val="24"/>
          <w:szCs w:val="24"/>
          <w:lang w:val="en-US" w:bidi="ar-SA"/>
          <w14:ligatures w14:val="none"/>
        </w:rPr>
        <w:t>/s), and</w:t>
      </w:r>
    </w:p>
    <w:p w14:paraId="328A6C38" w14:textId="01ADC5CE" w:rsidR="00905EAD" w:rsidRDefault="00744709"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r>
        <w:rPr>
          <w:rFonts w:ascii="Times New Roman" w:eastAsia="Times New Roman" w:hAnsi="Times New Roman" w:cs="Times New Roman"/>
          <w:kern w:val="0"/>
          <w:sz w:val="24"/>
          <w:szCs w:val="24"/>
          <w:lang w:val="en-US" w:bidi="ar-SA"/>
          <w14:ligatures w14:val="none"/>
        </w:rPr>
        <w:t xml:space="preserve">    </w:t>
      </w:r>
      <w:r w:rsidR="00E23A1F">
        <w:rPr>
          <w:rFonts w:ascii="Times New Roman" w:eastAsia="Times New Roman" w:hAnsi="Times New Roman" w:cs="Times New Roman"/>
          <w:kern w:val="0"/>
          <w:sz w:val="24"/>
          <w:szCs w:val="24"/>
          <w:lang w:val="en-US" w:bidi="ar-SA"/>
          <w14:ligatures w14:val="none"/>
        </w:rPr>
        <w:t>r</w:t>
      </w:r>
      <w:r w:rsidR="006D7221">
        <w:rPr>
          <w:rFonts w:ascii="Times New Roman" w:eastAsia="Times New Roman" w:hAnsi="Times New Roman" w:cs="Times New Roman"/>
          <w:kern w:val="0"/>
          <w:sz w:val="24"/>
          <w:szCs w:val="24"/>
          <w:lang w:val="en-US" w:bidi="ar-SA"/>
          <w14:ligatures w14:val="none"/>
        </w:rPr>
        <w:t xml:space="preserve">= radial distance of shelling cylinder </w:t>
      </w:r>
      <w:r>
        <w:rPr>
          <w:rFonts w:ascii="Times New Roman" w:eastAsia="Times New Roman" w:hAnsi="Times New Roman" w:cs="Times New Roman"/>
          <w:kern w:val="0"/>
          <w:sz w:val="24"/>
          <w:szCs w:val="24"/>
          <w:lang w:val="en-US" w:bidi="ar-SA"/>
          <w14:ligatures w14:val="none"/>
        </w:rPr>
        <w:t>shaft, (</w:t>
      </w:r>
      <w:r w:rsidR="00703589">
        <w:rPr>
          <w:rFonts w:ascii="Times New Roman" w:eastAsia="Times New Roman" w:hAnsi="Times New Roman" w:cs="Times New Roman"/>
          <w:kern w:val="0"/>
          <w:sz w:val="24"/>
          <w:szCs w:val="24"/>
          <w:lang w:val="en-US" w:bidi="ar-SA"/>
          <w14:ligatures w14:val="none"/>
        </w:rPr>
        <w:t>0.12 m)</w:t>
      </w:r>
    </w:p>
    <w:p w14:paraId="63A529EA" w14:textId="39EF2B28" w:rsidR="00703589" w:rsidRDefault="00703589"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r>
        <w:rPr>
          <w:rFonts w:ascii="Times New Roman" w:eastAsia="Times New Roman" w:hAnsi="Times New Roman" w:cs="Times New Roman"/>
          <w:kern w:val="0"/>
          <w:sz w:val="24"/>
          <w:szCs w:val="24"/>
          <w:lang w:val="en-US" w:bidi="ar-SA"/>
          <w14:ligatures w14:val="none"/>
        </w:rPr>
        <w:t xml:space="preserve">  T= 23.4</w:t>
      </w:r>
      <w:r w:rsidRPr="00191BC9">
        <w:rPr>
          <w:rFonts w:ascii="Times New Roman" w:eastAsia="Times New Roman" w:hAnsi="Times New Roman" w:cs="Times New Roman"/>
          <w:kern w:val="0"/>
          <w:sz w:val="24"/>
          <w:szCs w:val="24"/>
          <w:lang w:val="en-US" w:bidi="ar-SA"/>
          <w14:ligatures w14:val="none"/>
        </w:rPr>
        <w:t>×</w:t>
      </w:r>
      <w:r>
        <w:rPr>
          <w:rFonts w:ascii="Times New Roman" w:eastAsia="Times New Roman" w:hAnsi="Times New Roman" w:cs="Times New Roman"/>
          <w:kern w:val="0"/>
          <w:sz w:val="24"/>
          <w:szCs w:val="24"/>
          <w:lang w:val="en-US" w:bidi="ar-SA"/>
          <w14:ligatures w14:val="none"/>
        </w:rPr>
        <w:t>9.81</w:t>
      </w:r>
      <w:r w:rsidRPr="00191BC9">
        <w:rPr>
          <w:rFonts w:ascii="Times New Roman" w:eastAsia="Times New Roman" w:hAnsi="Times New Roman" w:cs="Times New Roman"/>
          <w:kern w:val="0"/>
          <w:sz w:val="24"/>
          <w:szCs w:val="24"/>
          <w:lang w:val="en-US" w:bidi="ar-SA"/>
          <w14:ligatures w14:val="none"/>
        </w:rPr>
        <w:t>×</w:t>
      </w:r>
      <w:r>
        <w:rPr>
          <w:rFonts w:ascii="Times New Roman" w:eastAsia="Times New Roman" w:hAnsi="Times New Roman" w:cs="Times New Roman"/>
          <w:kern w:val="0"/>
          <w:sz w:val="24"/>
          <w:szCs w:val="24"/>
          <w:lang w:val="en-US" w:bidi="ar-SA"/>
          <w14:ligatures w14:val="none"/>
        </w:rPr>
        <w:t>0.12</w:t>
      </w:r>
    </w:p>
    <w:p w14:paraId="6317F756" w14:textId="7E5CA77B" w:rsidR="00703589" w:rsidRDefault="00744709"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r>
        <w:rPr>
          <w:rFonts w:ascii="Times New Roman" w:eastAsia="Times New Roman" w:hAnsi="Times New Roman" w:cs="Times New Roman"/>
          <w:kern w:val="0"/>
          <w:sz w:val="24"/>
          <w:szCs w:val="24"/>
          <w:lang w:val="en-US" w:bidi="ar-SA"/>
          <w14:ligatures w14:val="none"/>
        </w:rPr>
        <w:t xml:space="preserve">  </w:t>
      </w:r>
      <w:r w:rsidR="00BF2EBA">
        <w:rPr>
          <w:rFonts w:ascii="Times New Roman" w:eastAsia="Times New Roman" w:hAnsi="Times New Roman" w:cs="Times New Roman"/>
          <w:kern w:val="0"/>
          <w:sz w:val="24"/>
          <w:szCs w:val="24"/>
          <w:lang w:val="en-US" w:bidi="ar-SA"/>
          <w14:ligatures w14:val="none"/>
        </w:rPr>
        <w:t xml:space="preserve">T= 27.55 </w:t>
      </w:r>
      <w:r w:rsidR="009E020C">
        <w:rPr>
          <w:rFonts w:ascii="Times New Roman" w:eastAsia="Times New Roman" w:hAnsi="Times New Roman" w:cs="Times New Roman"/>
          <w:kern w:val="0"/>
          <w:sz w:val="24"/>
          <w:szCs w:val="24"/>
          <w:lang w:val="en-US" w:bidi="ar-SA"/>
          <w14:ligatures w14:val="none"/>
        </w:rPr>
        <w:t>Nm</w:t>
      </w:r>
    </w:p>
    <w:p w14:paraId="5CC30A83" w14:textId="50A7C11B" w:rsidR="009E020C" w:rsidRDefault="00233040"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r>
        <w:rPr>
          <w:rFonts w:ascii="Times New Roman" w:eastAsia="Times New Roman" w:hAnsi="Times New Roman" w:cs="Times New Roman"/>
          <w:kern w:val="0"/>
          <w:sz w:val="24"/>
          <w:szCs w:val="24"/>
          <w:lang w:val="en-US" w:bidi="ar-SA"/>
          <w14:ligatures w14:val="none"/>
        </w:rPr>
        <w:t>P</w:t>
      </w:r>
      <w:r w:rsidR="009E020C">
        <w:rPr>
          <w:rFonts w:ascii="Times New Roman" w:eastAsia="Times New Roman" w:hAnsi="Times New Roman" w:cs="Times New Roman"/>
          <w:kern w:val="0"/>
          <w:sz w:val="24"/>
          <w:szCs w:val="24"/>
          <w:lang w:val="en-US" w:bidi="ar-SA"/>
          <w14:ligatures w14:val="none"/>
        </w:rPr>
        <w:t>ower</w:t>
      </w:r>
      <w:r>
        <w:rPr>
          <w:rFonts w:ascii="Times New Roman" w:eastAsia="Times New Roman" w:hAnsi="Times New Roman" w:cs="Times New Roman"/>
          <w:kern w:val="0"/>
          <w:sz w:val="24"/>
          <w:szCs w:val="24"/>
          <w:lang w:val="en-US" w:bidi="ar-SA"/>
          <w14:ligatures w14:val="none"/>
        </w:rPr>
        <w:t xml:space="preserve"> requirement was calculated using the following </w:t>
      </w:r>
      <w:r w:rsidR="00DF2215">
        <w:rPr>
          <w:rFonts w:ascii="Times New Roman" w:eastAsia="Times New Roman" w:hAnsi="Times New Roman" w:cs="Times New Roman"/>
          <w:kern w:val="0"/>
          <w:sz w:val="24"/>
          <w:szCs w:val="24"/>
          <w:lang w:val="en-US" w:bidi="ar-SA"/>
          <w14:ligatures w14:val="none"/>
        </w:rPr>
        <w:t>equation (</w:t>
      </w:r>
      <w:proofErr w:type="spellStart"/>
      <w:r w:rsidR="00DF2215">
        <w:rPr>
          <w:rFonts w:ascii="Times New Roman" w:eastAsia="Times New Roman" w:hAnsi="Times New Roman" w:cs="Times New Roman"/>
          <w:kern w:val="0"/>
          <w:sz w:val="24"/>
          <w:szCs w:val="24"/>
          <w:lang w:val="en-US" w:bidi="ar-SA"/>
          <w14:ligatures w14:val="none"/>
        </w:rPr>
        <w:t>khurmi</w:t>
      </w:r>
      <w:proofErr w:type="spellEnd"/>
      <w:r w:rsidR="00DF2215">
        <w:rPr>
          <w:rFonts w:ascii="Times New Roman" w:eastAsia="Times New Roman" w:hAnsi="Times New Roman" w:cs="Times New Roman"/>
          <w:kern w:val="0"/>
          <w:sz w:val="24"/>
          <w:szCs w:val="24"/>
          <w:lang w:val="en-US" w:bidi="ar-SA"/>
          <w14:ligatures w14:val="none"/>
        </w:rPr>
        <w:t>, 2005)</w:t>
      </w:r>
    </w:p>
    <w:p w14:paraId="6DFC7E1D" w14:textId="17BF7336" w:rsidR="00961AF5" w:rsidRPr="00F84FD8" w:rsidRDefault="00EA1575"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m:oMathPara>
        <m:oMath>
          <m:r>
            <m:rPr>
              <m:sty m:val="p"/>
            </m:rPr>
            <w:rPr>
              <w:rFonts w:ascii="Cambria Math" w:eastAsia="Times New Roman" w:hAnsi="Cambria Math" w:cs="Cambria Math"/>
              <w:kern w:val="0"/>
              <w:sz w:val="24"/>
              <w:szCs w:val="24"/>
              <w:lang w:val="en-US" w:bidi="ar-SA"/>
              <w14:ligatures w14:val="none"/>
            </w:rPr>
            <m:t>p=</m:t>
          </m:r>
          <m:f>
            <m:fPr>
              <m:ctrlPr>
                <w:rPr>
                  <w:rFonts w:ascii="Cambria Math" w:eastAsia="Times New Roman" w:hAnsi="Cambria Math" w:cs="Times New Roman"/>
                  <w:kern w:val="0"/>
                  <w:sz w:val="24"/>
                  <w:szCs w:val="24"/>
                  <w:lang w:val="en-US" w:bidi="ar-SA"/>
                  <w14:ligatures w14:val="none"/>
                </w:rPr>
              </m:ctrlPr>
            </m:fPr>
            <m:num>
              <m:r>
                <m:rPr>
                  <m:sty m:val="p"/>
                </m:rPr>
                <w:rPr>
                  <w:rFonts w:ascii="Cambria Math" w:eastAsia="Times New Roman" w:hAnsi="Cambria Math" w:cs="Cambria Math"/>
                  <w:kern w:val="0"/>
                  <w:sz w:val="24"/>
                  <w:szCs w:val="24"/>
                  <w:lang w:val="en-US" w:bidi="ar-SA"/>
                  <w14:ligatures w14:val="none"/>
                </w:rPr>
                <m:t>2πNT</m:t>
              </m:r>
            </m:num>
            <m:den>
              <m:r>
                <m:rPr>
                  <m:sty m:val="p"/>
                </m:rPr>
                <w:rPr>
                  <w:rFonts w:ascii="Cambria Math" w:eastAsia="Times New Roman" w:hAnsi="Cambria Math" w:cs="Cambria Math"/>
                  <w:kern w:val="0"/>
                  <w:sz w:val="24"/>
                  <w:szCs w:val="24"/>
                  <w:lang w:val="en-US" w:bidi="ar-SA"/>
                  <w14:ligatures w14:val="none"/>
                </w:rPr>
                <m:t>60</m:t>
              </m:r>
            </m:den>
          </m:f>
        </m:oMath>
      </m:oMathPara>
    </w:p>
    <w:p w14:paraId="53EC9DE3" w14:textId="77777777" w:rsidR="00F84FD8" w:rsidRDefault="00F84FD8"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p>
    <w:p w14:paraId="2978595A" w14:textId="09BA1658" w:rsidR="00F84FD8" w:rsidRDefault="00F84FD8"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r>
        <w:rPr>
          <w:rFonts w:ascii="Times New Roman" w:eastAsia="Times New Roman" w:hAnsi="Times New Roman" w:cs="Times New Roman"/>
          <w:kern w:val="0"/>
          <w:sz w:val="24"/>
          <w:szCs w:val="24"/>
          <w:lang w:val="en-US" w:bidi="ar-SA"/>
          <w14:ligatures w14:val="none"/>
        </w:rPr>
        <w:t>where</w:t>
      </w:r>
    </w:p>
    <w:p w14:paraId="3B1D7DC0" w14:textId="6CBFA418" w:rsidR="00F84FD8" w:rsidRDefault="00F84FD8"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r>
        <w:rPr>
          <w:rFonts w:ascii="Times New Roman" w:eastAsia="Times New Roman" w:hAnsi="Times New Roman" w:cs="Times New Roman"/>
          <w:kern w:val="0"/>
          <w:sz w:val="24"/>
          <w:szCs w:val="24"/>
          <w:lang w:val="en-US" w:bidi="ar-SA"/>
          <w14:ligatures w14:val="none"/>
        </w:rPr>
        <w:t xml:space="preserve">    </w:t>
      </w:r>
      <w:r w:rsidR="00635DF2">
        <w:rPr>
          <w:rFonts w:ascii="Times New Roman" w:eastAsia="Times New Roman" w:hAnsi="Times New Roman" w:cs="Times New Roman"/>
          <w:kern w:val="0"/>
          <w:sz w:val="24"/>
          <w:szCs w:val="24"/>
          <w:lang w:val="en-US" w:bidi="ar-SA"/>
          <w14:ligatures w14:val="none"/>
        </w:rPr>
        <w:t>N = speed of shaft (750 rpm)</w:t>
      </w:r>
    </w:p>
    <w:p w14:paraId="1D84B740" w14:textId="6520889F" w:rsidR="00635DF2" w:rsidRDefault="00635DF2"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r>
        <w:rPr>
          <w:rFonts w:ascii="Times New Roman" w:eastAsia="Times New Roman" w:hAnsi="Times New Roman" w:cs="Times New Roman"/>
          <w:kern w:val="0"/>
          <w:sz w:val="24"/>
          <w:szCs w:val="24"/>
          <w:lang w:val="en-US" w:bidi="ar-SA"/>
          <w14:ligatures w14:val="none"/>
        </w:rPr>
        <w:t xml:space="preserve">    T = torque (</w:t>
      </w:r>
      <w:r w:rsidR="003859C3">
        <w:rPr>
          <w:rFonts w:ascii="Times New Roman" w:eastAsia="Times New Roman" w:hAnsi="Times New Roman" w:cs="Times New Roman"/>
          <w:kern w:val="0"/>
          <w:sz w:val="24"/>
          <w:szCs w:val="24"/>
          <w:lang w:val="en-US" w:bidi="ar-SA"/>
          <w14:ligatures w14:val="none"/>
        </w:rPr>
        <w:t xml:space="preserve">27.55 </w:t>
      </w:r>
      <w:proofErr w:type="spellStart"/>
      <w:r w:rsidR="00744709">
        <w:rPr>
          <w:rFonts w:ascii="Times New Roman" w:eastAsia="Times New Roman" w:hAnsi="Times New Roman" w:cs="Times New Roman"/>
          <w:kern w:val="0"/>
          <w:sz w:val="24"/>
          <w:szCs w:val="24"/>
          <w:lang w:val="en-US" w:bidi="ar-SA"/>
          <w14:ligatures w14:val="none"/>
        </w:rPr>
        <w:t>kg.m</w:t>
      </w:r>
      <w:proofErr w:type="spellEnd"/>
      <w:r w:rsidR="00744709">
        <w:rPr>
          <w:rFonts w:ascii="Times New Roman" w:eastAsia="Times New Roman" w:hAnsi="Times New Roman" w:cs="Times New Roman"/>
          <w:kern w:val="0"/>
          <w:sz w:val="24"/>
          <w:szCs w:val="24"/>
          <w:lang w:val="en-US" w:bidi="ar-SA"/>
          <w14:ligatures w14:val="none"/>
        </w:rPr>
        <w:t>),</w:t>
      </w:r>
      <w:r w:rsidR="003859C3">
        <w:rPr>
          <w:rFonts w:ascii="Times New Roman" w:eastAsia="Times New Roman" w:hAnsi="Times New Roman" w:cs="Times New Roman"/>
          <w:kern w:val="0"/>
          <w:sz w:val="24"/>
          <w:szCs w:val="24"/>
          <w:lang w:val="en-US" w:bidi="ar-SA"/>
          <w14:ligatures w14:val="none"/>
        </w:rPr>
        <w:t xml:space="preserve"> and</w:t>
      </w:r>
    </w:p>
    <w:p w14:paraId="4827E5A5" w14:textId="05282B56" w:rsidR="003859C3" w:rsidRDefault="003859C3"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r>
        <w:rPr>
          <w:rFonts w:ascii="Times New Roman" w:eastAsia="Times New Roman" w:hAnsi="Times New Roman" w:cs="Times New Roman"/>
          <w:kern w:val="0"/>
          <w:sz w:val="24"/>
          <w:szCs w:val="24"/>
          <w:lang w:val="en-US" w:bidi="ar-SA"/>
          <w14:ligatures w14:val="none"/>
        </w:rPr>
        <w:t xml:space="preserve">    </w:t>
      </w:r>
      <w:r w:rsidR="00BE5E3D">
        <w:rPr>
          <w:rFonts w:ascii="Times New Roman" w:eastAsia="Times New Roman" w:hAnsi="Times New Roman" w:cs="Times New Roman"/>
          <w:kern w:val="0"/>
          <w:sz w:val="24"/>
          <w:szCs w:val="24"/>
          <w:lang w:val="en-US" w:bidi="ar-SA"/>
          <w14:ligatures w14:val="none"/>
        </w:rPr>
        <w:t xml:space="preserve">P = power, </w:t>
      </w:r>
      <w:r w:rsidR="00394BE4">
        <w:rPr>
          <w:rFonts w:ascii="Times New Roman" w:eastAsia="Times New Roman" w:hAnsi="Times New Roman" w:cs="Times New Roman"/>
          <w:kern w:val="0"/>
          <w:sz w:val="24"/>
          <w:szCs w:val="24"/>
          <w:lang w:val="en-US" w:bidi="ar-SA"/>
          <w14:ligatures w14:val="none"/>
        </w:rPr>
        <w:t>kW</w:t>
      </w:r>
      <w:r w:rsidR="00BE5E3D">
        <w:rPr>
          <w:rFonts w:ascii="Times New Roman" w:eastAsia="Times New Roman" w:hAnsi="Times New Roman" w:cs="Times New Roman"/>
          <w:kern w:val="0"/>
          <w:sz w:val="24"/>
          <w:szCs w:val="24"/>
          <w:lang w:val="en-US" w:bidi="ar-SA"/>
          <w14:ligatures w14:val="none"/>
        </w:rPr>
        <w:t>.</w:t>
      </w:r>
    </w:p>
    <w:p w14:paraId="07B33485" w14:textId="77777777" w:rsidR="00394BE4" w:rsidRDefault="00394BE4"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p>
    <w:p w14:paraId="759E7069" w14:textId="795CAA96" w:rsidR="00394BE4" w:rsidRDefault="00394BE4"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r>
        <w:rPr>
          <w:rFonts w:ascii="Times New Roman" w:eastAsia="Times New Roman" w:hAnsi="Times New Roman" w:cs="Times New Roman"/>
          <w:kern w:val="0"/>
          <w:sz w:val="24"/>
          <w:szCs w:val="24"/>
          <w:lang w:val="en-US" w:bidi="ar-SA"/>
          <w14:ligatures w14:val="none"/>
        </w:rPr>
        <w:t>Thus, power requirement was</w:t>
      </w:r>
    </w:p>
    <w:p w14:paraId="43874017" w14:textId="339536F3" w:rsidR="00394BE4" w:rsidRDefault="00F14359"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r>
        <w:rPr>
          <w:rFonts w:ascii="Times New Roman" w:eastAsia="Times New Roman" w:hAnsi="Times New Roman" w:cs="Times New Roman"/>
          <w:kern w:val="0"/>
          <w:sz w:val="24"/>
          <w:szCs w:val="24"/>
          <w:lang w:val="en-US" w:bidi="ar-SA"/>
          <w14:ligatures w14:val="none"/>
        </w:rPr>
        <w:t xml:space="preserve">  P</w:t>
      </w:r>
      <w:r w:rsidR="004E4E1E">
        <w:rPr>
          <w:rFonts w:ascii="Times New Roman" w:eastAsia="Times New Roman" w:hAnsi="Times New Roman" w:cs="Times New Roman"/>
          <w:kern w:val="0"/>
          <w:sz w:val="24"/>
          <w:szCs w:val="24"/>
          <w:lang w:val="en-US" w:bidi="ar-SA"/>
          <w14:ligatures w14:val="none"/>
        </w:rPr>
        <w:t xml:space="preserve"> </w:t>
      </w:r>
      <w:r>
        <w:rPr>
          <w:rFonts w:ascii="Times New Roman" w:eastAsia="Times New Roman" w:hAnsi="Times New Roman" w:cs="Times New Roman"/>
          <w:kern w:val="0"/>
          <w:sz w:val="24"/>
          <w:szCs w:val="24"/>
          <w:lang w:val="en-US" w:bidi="ar-SA"/>
          <w14:ligatures w14:val="none"/>
        </w:rPr>
        <w:t>=</w:t>
      </w:r>
      <w:r w:rsidR="004E4E1E">
        <w:rPr>
          <w:rFonts w:ascii="Times New Roman" w:eastAsia="Times New Roman" w:hAnsi="Times New Roman" w:cs="Times New Roman"/>
          <w:kern w:val="0"/>
          <w:sz w:val="24"/>
          <w:szCs w:val="24"/>
          <w:lang w:val="en-US" w:bidi="ar-SA"/>
          <w14:ligatures w14:val="none"/>
        </w:rPr>
        <w:t xml:space="preserve">  </w:t>
      </w:r>
      <m:oMath>
        <m:f>
          <m:fPr>
            <m:ctrlPr>
              <w:rPr>
                <w:rFonts w:ascii="Cambria Math" w:eastAsia="Times New Roman" w:hAnsi="Cambria Math" w:cs="Times New Roman"/>
                <w:kern w:val="0"/>
                <w:sz w:val="24"/>
                <w:szCs w:val="24"/>
                <w:lang w:val="en-US" w:bidi="ar-SA"/>
                <w14:ligatures w14:val="none"/>
              </w:rPr>
            </m:ctrlPr>
          </m:fPr>
          <m:num>
            <m:r>
              <m:rPr>
                <m:sty m:val="p"/>
              </m:rPr>
              <w:rPr>
                <w:rFonts w:ascii="Cambria Math" w:eastAsia="Times New Roman" w:hAnsi="Cambria Math" w:cs="Cambria Math"/>
                <w:kern w:val="0"/>
                <w:sz w:val="24"/>
                <w:szCs w:val="24"/>
                <w:lang w:val="en-US" w:bidi="ar-SA"/>
                <w14:ligatures w14:val="none"/>
              </w:rPr>
              <m:t>2π</m:t>
            </m:r>
            <m:r>
              <m:rPr>
                <m:sty m:val="p"/>
              </m:rPr>
              <w:rPr>
                <w:rFonts w:ascii="Cambria Math" w:eastAsia="Times New Roman" w:hAnsi="Cambria Math" w:cs="Times New Roman"/>
                <w:kern w:val="0"/>
                <w:sz w:val="24"/>
                <w:szCs w:val="24"/>
                <w:lang w:val="en-US" w:bidi="ar-SA"/>
                <w14:ligatures w14:val="none"/>
              </w:rPr>
              <m:t xml:space="preserve">× </m:t>
            </m:r>
            <m:r>
              <m:rPr>
                <m:sty m:val="p"/>
              </m:rPr>
              <w:rPr>
                <w:rFonts w:ascii="Cambria Math" w:eastAsia="Times New Roman" w:hAnsi="Times New Roman" w:cs="Times New Roman"/>
                <w:kern w:val="0"/>
                <w:sz w:val="24"/>
                <w:szCs w:val="24"/>
                <w:lang w:val="en-US" w:bidi="ar-SA"/>
                <w14:ligatures w14:val="none"/>
              </w:rPr>
              <m:t>750</m:t>
            </m:r>
            <m:r>
              <m:rPr>
                <m:sty m:val="p"/>
              </m:rPr>
              <w:rPr>
                <w:rFonts w:ascii="Cambria Math" w:eastAsia="Times New Roman" w:hAnsi="Cambria Math" w:cs="Times New Roman"/>
                <w:kern w:val="0"/>
                <w:sz w:val="24"/>
                <w:szCs w:val="24"/>
                <w:lang w:val="en-US" w:bidi="ar-SA"/>
                <w14:ligatures w14:val="none"/>
              </w:rPr>
              <m:t xml:space="preserve">× </m:t>
            </m:r>
            <m:r>
              <m:rPr>
                <m:sty m:val="p"/>
              </m:rPr>
              <w:rPr>
                <w:rFonts w:ascii="Cambria Math" w:eastAsia="Times New Roman" w:hAnsi="Times New Roman" w:cs="Times New Roman"/>
                <w:kern w:val="0"/>
                <w:sz w:val="24"/>
                <w:szCs w:val="24"/>
                <w:lang w:val="en-US" w:bidi="ar-SA"/>
                <w14:ligatures w14:val="none"/>
              </w:rPr>
              <m:t>27.55</m:t>
            </m:r>
          </m:num>
          <m:den>
            <m:r>
              <m:rPr>
                <m:sty m:val="p"/>
              </m:rPr>
              <w:rPr>
                <w:rFonts w:ascii="Cambria Math" w:eastAsia="Times New Roman" w:hAnsi="Cambria Math" w:cs="Cambria Math"/>
                <w:kern w:val="0"/>
                <w:sz w:val="24"/>
                <w:szCs w:val="24"/>
                <w:lang w:val="en-US" w:bidi="ar-SA"/>
                <w14:ligatures w14:val="none"/>
              </w:rPr>
              <m:t>60</m:t>
            </m:r>
          </m:den>
        </m:f>
      </m:oMath>
    </w:p>
    <w:p w14:paraId="3CFDC2A0" w14:textId="4F3EAEDE" w:rsidR="004E4E1E" w:rsidRDefault="004E4E1E"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r>
        <w:rPr>
          <w:rFonts w:ascii="Times New Roman" w:eastAsia="Times New Roman" w:hAnsi="Times New Roman" w:cs="Times New Roman"/>
          <w:kern w:val="0"/>
          <w:sz w:val="24"/>
          <w:szCs w:val="24"/>
          <w:lang w:val="en-US" w:bidi="ar-SA"/>
          <w14:ligatures w14:val="none"/>
        </w:rPr>
        <w:t xml:space="preserve"> P = </w:t>
      </w:r>
      <w:r w:rsidR="003D2AA0">
        <w:rPr>
          <w:rFonts w:ascii="Times New Roman" w:eastAsia="Times New Roman" w:hAnsi="Times New Roman" w:cs="Times New Roman"/>
          <w:kern w:val="0"/>
          <w:sz w:val="24"/>
          <w:szCs w:val="24"/>
          <w:lang w:val="en-US" w:bidi="ar-SA"/>
          <w14:ligatures w14:val="none"/>
        </w:rPr>
        <w:t>2164 W</w:t>
      </w:r>
    </w:p>
    <w:p w14:paraId="270EEDE8" w14:textId="3C64B02E" w:rsidR="003D2AA0" w:rsidRDefault="003D2AA0"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r>
        <w:rPr>
          <w:rFonts w:ascii="Times New Roman" w:eastAsia="Times New Roman" w:hAnsi="Times New Roman" w:cs="Times New Roman"/>
          <w:kern w:val="0"/>
          <w:sz w:val="24"/>
          <w:szCs w:val="24"/>
          <w:lang w:val="en-US" w:bidi="ar-SA"/>
          <w14:ligatures w14:val="none"/>
        </w:rPr>
        <w:t xml:space="preserve"> P = 2.164 kW</w:t>
      </w:r>
    </w:p>
    <w:p w14:paraId="0BF6024F" w14:textId="77777777" w:rsidR="00BE5E3D" w:rsidRDefault="00BE5E3D" w:rsidP="001A4151">
      <w:pPr>
        <w:adjustRightInd w:val="0"/>
        <w:spacing w:after="0" w:line="360" w:lineRule="auto"/>
        <w:jc w:val="both"/>
        <w:rPr>
          <w:rFonts w:ascii="Times New Roman" w:eastAsia="Times New Roman" w:hAnsi="Times New Roman" w:cs="Times New Roman"/>
          <w:kern w:val="0"/>
          <w:sz w:val="24"/>
          <w:szCs w:val="24"/>
          <w:lang w:val="en-US" w:bidi="ar-SA"/>
          <w14:ligatures w14:val="none"/>
        </w:rPr>
      </w:pPr>
    </w:p>
    <w:p w14:paraId="0BC04E3D" w14:textId="5EAE8752" w:rsidR="0057368C" w:rsidRPr="00982906" w:rsidRDefault="0057368C" w:rsidP="001A4151">
      <w:pPr>
        <w:adjustRightInd w:val="0"/>
        <w:spacing w:after="0" w:line="360" w:lineRule="auto"/>
        <w:jc w:val="both"/>
        <w:rPr>
          <w:rFonts w:ascii="Times New Roman" w:eastAsia="Times New Roman" w:hAnsi="Times New Roman" w:cs="Times New Roman"/>
          <w:b/>
          <w:bCs/>
          <w:kern w:val="0"/>
          <w:sz w:val="24"/>
          <w:szCs w:val="24"/>
          <w:lang w:val="en-US" w:bidi="ar-SA"/>
          <w14:ligatures w14:val="none"/>
        </w:rPr>
      </w:pPr>
      <w:r w:rsidRPr="00982906">
        <w:rPr>
          <w:rFonts w:ascii="Times New Roman" w:eastAsia="Times New Roman" w:hAnsi="Times New Roman" w:cs="Times New Roman"/>
          <w:b/>
          <w:bCs/>
          <w:kern w:val="0"/>
          <w:sz w:val="24"/>
          <w:szCs w:val="24"/>
          <w:lang w:val="en-US" w:bidi="ar-SA"/>
          <w14:ligatures w14:val="none"/>
        </w:rPr>
        <w:t>Power transmi</w:t>
      </w:r>
      <w:r w:rsidR="000A78EE" w:rsidRPr="00982906">
        <w:rPr>
          <w:rFonts w:ascii="Times New Roman" w:eastAsia="Times New Roman" w:hAnsi="Times New Roman" w:cs="Times New Roman"/>
          <w:b/>
          <w:bCs/>
          <w:kern w:val="0"/>
          <w:sz w:val="24"/>
          <w:szCs w:val="24"/>
          <w:lang w:val="en-US" w:bidi="ar-SA"/>
          <w14:ligatures w14:val="none"/>
        </w:rPr>
        <w:t>ssion system</w:t>
      </w:r>
    </w:p>
    <w:p w14:paraId="1D0B3009" w14:textId="6E20016A" w:rsidR="000A78EE" w:rsidRPr="00B163C4" w:rsidRDefault="000A78EE" w:rsidP="001A4151">
      <w:pPr>
        <w:adjustRightInd w:val="0"/>
        <w:spacing w:after="0" w:line="360" w:lineRule="auto"/>
        <w:jc w:val="both"/>
        <w:rPr>
          <w:rFonts w:ascii="Times New Roman" w:eastAsia="Times New Roman" w:hAnsi="Times New Roman" w:cs="Times New Roman"/>
          <w:b/>
          <w:bCs/>
          <w:kern w:val="0"/>
          <w:sz w:val="24"/>
          <w:szCs w:val="24"/>
          <w:lang w:val="en-US" w:bidi="ar-SA"/>
          <w14:ligatures w14:val="none"/>
        </w:rPr>
      </w:pPr>
      <w:r w:rsidRPr="00B163C4">
        <w:rPr>
          <w:rFonts w:ascii="Times New Roman" w:eastAsia="Times New Roman" w:hAnsi="Times New Roman" w:cs="Times New Roman"/>
          <w:b/>
          <w:bCs/>
          <w:kern w:val="0"/>
          <w:sz w:val="24"/>
          <w:szCs w:val="24"/>
          <w:lang w:val="en-US" w:bidi="ar-SA"/>
          <w14:ligatures w14:val="none"/>
        </w:rPr>
        <w:t>Length of belt</w:t>
      </w:r>
    </w:p>
    <w:p w14:paraId="3C7EC3AE" w14:textId="03434697" w:rsidR="00AD7B55" w:rsidRDefault="00AD7B55" w:rsidP="00B163C4">
      <w:pPr>
        <w:adjustRightInd w:val="0"/>
        <w:spacing w:after="0" w:line="360" w:lineRule="auto"/>
        <w:ind w:firstLine="720"/>
        <w:jc w:val="both"/>
        <w:rPr>
          <w:rFonts w:ascii="Times New Roman" w:eastAsia="Times New Roman" w:hAnsi="Times New Roman" w:cs="Times New Roman"/>
          <w:kern w:val="0"/>
          <w:sz w:val="24"/>
          <w:szCs w:val="24"/>
          <w:lang w:val="en-US" w:bidi="ar-SA"/>
          <w14:ligatures w14:val="none"/>
        </w:rPr>
      </w:pPr>
      <w:r>
        <w:rPr>
          <w:rFonts w:ascii="Times New Roman" w:eastAsia="Times New Roman" w:hAnsi="Times New Roman" w:cs="Times New Roman"/>
          <w:kern w:val="0"/>
          <w:sz w:val="24"/>
          <w:szCs w:val="24"/>
          <w:lang w:val="en-US" w:bidi="ar-SA"/>
          <w14:ligatures w14:val="none"/>
        </w:rPr>
        <w:t>For present design an open drive was consider</w:t>
      </w:r>
      <w:r w:rsidR="004F0E34">
        <w:rPr>
          <w:rFonts w:ascii="Times New Roman" w:eastAsia="Times New Roman" w:hAnsi="Times New Roman" w:cs="Times New Roman"/>
          <w:kern w:val="0"/>
          <w:sz w:val="24"/>
          <w:szCs w:val="24"/>
          <w:lang w:val="en-US" w:bidi="ar-SA"/>
          <w14:ligatures w14:val="none"/>
        </w:rPr>
        <w:t>ed as the two parallel shafts was required</w:t>
      </w:r>
      <w:r w:rsidR="00663926">
        <w:rPr>
          <w:rFonts w:ascii="Times New Roman" w:eastAsia="Times New Roman" w:hAnsi="Times New Roman" w:cs="Times New Roman"/>
          <w:kern w:val="0"/>
          <w:sz w:val="24"/>
          <w:szCs w:val="24"/>
          <w:lang w:val="en-US" w:bidi="ar-SA"/>
          <w14:ligatures w14:val="none"/>
        </w:rPr>
        <w:t xml:space="preserve"> to rotate in same direction</w:t>
      </w:r>
    </w:p>
    <w:p w14:paraId="4B861A9C" w14:textId="77777777" w:rsidR="00982906" w:rsidRPr="00191BC9" w:rsidRDefault="00982906" w:rsidP="00982906">
      <w:pPr>
        <w:spacing w:after="0" w:line="360" w:lineRule="auto"/>
        <w:jc w:val="both"/>
        <w:rPr>
          <w:rFonts w:ascii="Times New Roman" w:hAnsi="Times New Roman" w:cs="Times New Roman"/>
          <w:kern w:val="0"/>
          <w:sz w:val="24"/>
          <w:szCs w:val="24"/>
        </w:rPr>
      </w:pPr>
      <w:r w:rsidRPr="00191BC9">
        <w:rPr>
          <w:rFonts w:ascii="Times New Roman" w:hAnsi="Times New Roman" w:cs="Times New Roman"/>
          <w:kern w:val="0"/>
          <w:sz w:val="24"/>
          <w:szCs w:val="24"/>
        </w:rPr>
        <w:t>The length of the belts was calculated by the formula:</w:t>
      </w:r>
    </w:p>
    <w:p w14:paraId="1843413E" w14:textId="77777777" w:rsidR="00BA2733" w:rsidRDefault="00982906" w:rsidP="00982906">
      <w:pPr>
        <w:spacing w:after="0" w:line="360" w:lineRule="auto"/>
        <w:jc w:val="both"/>
        <w:rPr>
          <w:rFonts w:ascii="Times New Roman" w:eastAsiaTheme="minorEastAsia" w:hAnsi="Times New Roman" w:cs="Times New Roman"/>
          <w:kern w:val="0"/>
          <w:sz w:val="24"/>
          <w:szCs w:val="24"/>
        </w:rPr>
      </w:pPr>
      <m:oMath>
        <m:r>
          <w:rPr>
            <w:rFonts w:ascii="Cambria Math" w:hAnsi="Cambria Math" w:cs="Times New Roman"/>
            <w:kern w:val="0"/>
            <w:sz w:val="24"/>
            <w:szCs w:val="24"/>
          </w:rPr>
          <w:lastRenderedPageBreak/>
          <m:t>Belt</m:t>
        </m:r>
        <m:r>
          <m:rPr>
            <m:sty m:val="p"/>
          </m:rPr>
          <w:rPr>
            <w:rFonts w:ascii="Cambria Math" w:hAnsi="Cambria Math" w:cs="Times New Roman"/>
            <w:kern w:val="0"/>
            <w:sz w:val="24"/>
            <w:szCs w:val="24"/>
          </w:rPr>
          <m:t xml:space="preserve"> </m:t>
        </m:r>
        <m:r>
          <w:rPr>
            <w:rFonts w:ascii="Cambria Math" w:hAnsi="Cambria Math" w:cs="Times New Roman"/>
            <w:kern w:val="0"/>
            <w:sz w:val="24"/>
            <w:szCs w:val="24"/>
          </w:rPr>
          <m:t>size</m:t>
        </m:r>
        <m:r>
          <m:rPr>
            <m:sty m:val="p"/>
          </m:rPr>
          <w:rPr>
            <w:rFonts w:ascii="Cambria Math" w:hAnsi="Cambria Math" w:cs="Times New Roman"/>
            <w:kern w:val="0"/>
            <w:sz w:val="24"/>
            <w:szCs w:val="24"/>
          </w:rPr>
          <m:t xml:space="preserve"> (</m:t>
        </m:r>
        <m:r>
          <w:rPr>
            <w:rFonts w:ascii="Cambria Math" w:hAnsi="Cambria Math" w:cs="Times New Roman"/>
            <w:kern w:val="0"/>
            <w:sz w:val="24"/>
            <w:szCs w:val="24"/>
          </w:rPr>
          <m:t>cm</m:t>
        </m:r>
        <m:r>
          <m:rPr>
            <m:sty m:val="p"/>
          </m:rPr>
          <w:rPr>
            <w:rFonts w:ascii="Cambria Math" w:hAnsi="Cambria Math" w:cs="Times New Roman"/>
            <w:kern w:val="0"/>
            <w:sz w:val="24"/>
            <w:szCs w:val="24"/>
          </w:rPr>
          <m:t>)=</m:t>
        </m:r>
        <m:f>
          <m:fPr>
            <m:ctrlPr>
              <w:rPr>
                <w:rFonts w:ascii="Cambria Math" w:hAnsi="Cambria Math" w:cs="Times New Roman"/>
                <w:kern w:val="0"/>
                <w:sz w:val="24"/>
                <w:szCs w:val="24"/>
              </w:rPr>
            </m:ctrlPr>
          </m:fPr>
          <m:num>
            <m:r>
              <m:rPr>
                <m:sty m:val="p"/>
              </m:rPr>
              <w:rPr>
                <w:rFonts w:ascii="Cambria Math" w:hAnsi="Cambria Math" w:cs="Times New Roman"/>
                <w:kern w:val="0"/>
                <w:sz w:val="24"/>
                <w:szCs w:val="24"/>
              </w:rPr>
              <m:t>2</m:t>
            </m:r>
            <m:r>
              <w:rPr>
                <w:rFonts w:ascii="Cambria Math" w:hAnsi="Cambria Math" w:cs="Times New Roman"/>
                <w:kern w:val="0"/>
                <w:sz w:val="24"/>
                <w:szCs w:val="24"/>
              </w:rPr>
              <m:t>c</m:t>
            </m:r>
            <m:r>
              <m:rPr>
                <m:sty m:val="p"/>
              </m:rPr>
              <w:rPr>
                <w:rFonts w:ascii="Cambria Math" w:hAnsi="Cambria Math" w:cs="Times New Roman"/>
                <w:kern w:val="0"/>
                <w:sz w:val="24"/>
                <w:szCs w:val="24"/>
              </w:rPr>
              <m:t>+</m:t>
            </m:r>
            <m:f>
              <m:fPr>
                <m:ctrlPr>
                  <w:rPr>
                    <w:rFonts w:ascii="Cambria Math" w:hAnsi="Cambria Math" w:cs="Times New Roman"/>
                    <w:kern w:val="0"/>
                    <w:sz w:val="24"/>
                    <w:szCs w:val="24"/>
                  </w:rPr>
                </m:ctrlPr>
              </m:fPr>
              <m:num>
                <m:r>
                  <w:rPr>
                    <w:rFonts w:ascii="Cambria Math" w:hAnsi="Cambria Math" w:cs="Times New Roman"/>
                    <w:kern w:val="0"/>
                    <w:sz w:val="24"/>
                    <w:szCs w:val="24"/>
                  </w:rPr>
                  <m:t>π</m:t>
                </m:r>
              </m:num>
              <m:den>
                <m:r>
                  <m:rPr>
                    <m:sty m:val="p"/>
                  </m:rPr>
                  <w:rPr>
                    <w:rFonts w:ascii="Cambria Math" w:hAnsi="Cambria Math" w:cs="Times New Roman"/>
                    <w:kern w:val="0"/>
                    <w:sz w:val="24"/>
                    <w:szCs w:val="24"/>
                  </w:rPr>
                  <m:t>2</m:t>
                </m:r>
              </m:den>
            </m:f>
            <m:r>
              <m:rPr>
                <m:sty m:val="p"/>
              </m:rPr>
              <w:rPr>
                <w:rFonts w:ascii="Cambria Math" w:hAnsi="Cambria Math" w:cs="Times New Roman"/>
                <w:kern w:val="0"/>
                <w:sz w:val="24"/>
                <w:szCs w:val="24"/>
              </w:rPr>
              <m:t>×</m:t>
            </m:r>
            <m:d>
              <m:dPr>
                <m:ctrlPr>
                  <w:rPr>
                    <w:rFonts w:ascii="Cambria Math" w:hAnsi="Cambria Math" w:cs="Times New Roman"/>
                    <w:kern w:val="0"/>
                    <w:sz w:val="24"/>
                    <w:szCs w:val="24"/>
                  </w:rPr>
                </m:ctrlPr>
              </m:dPr>
              <m:e>
                <m:sSub>
                  <m:sSubPr>
                    <m:ctrlPr>
                      <w:rPr>
                        <w:rFonts w:ascii="Cambria Math" w:hAnsi="Cambria Math" w:cs="Times New Roman"/>
                        <w:kern w:val="0"/>
                        <w:sz w:val="24"/>
                        <w:szCs w:val="24"/>
                      </w:rPr>
                    </m:ctrlPr>
                  </m:sSubPr>
                  <m:e>
                    <m:r>
                      <w:rPr>
                        <w:rFonts w:ascii="Cambria Math" w:hAnsi="Cambria Math" w:cs="Times New Roman"/>
                        <w:kern w:val="0"/>
                        <w:sz w:val="24"/>
                        <w:szCs w:val="24"/>
                      </w:rPr>
                      <m:t>d</m:t>
                    </m:r>
                  </m:e>
                  <m:sub>
                    <m:r>
                      <m:rPr>
                        <m:sty m:val="p"/>
                      </m:rPr>
                      <w:rPr>
                        <w:rFonts w:ascii="Cambria Math" w:hAnsi="Cambria Math" w:cs="Times New Roman"/>
                        <w:kern w:val="0"/>
                        <w:sz w:val="24"/>
                        <w:szCs w:val="24"/>
                      </w:rPr>
                      <m:t>1</m:t>
                    </m:r>
                  </m:sub>
                </m:sSub>
                <m:r>
                  <m:rPr>
                    <m:sty m:val="p"/>
                  </m:rPr>
                  <w:rPr>
                    <w:rFonts w:ascii="Cambria Math" w:hAnsi="Cambria Math" w:cs="Times New Roman"/>
                    <w:kern w:val="0"/>
                    <w:sz w:val="24"/>
                    <w:szCs w:val="24"/>
                  </w:rPr>
                  <m:t>+</m:t>
                </m:r>
                <m:sSub>
                  <m:sSubPr>
                    <m:ctrlPr>
                      <w:rPr>
                        <w:rFonts w:ascii="Cambria Math" w:hAnsi="Cambria Math" w:cs="Times New Roman"/>
                        <w:kern w:val="0"/>
                        <w:sz w:val="24"/>
                        <w:szCs w:val="24"/>
                      </w:rPr>
                    </m:ctrlPr>
                  </m:sSubPr>
                  <m:e>
                    <m:r>
                      <w:rPr>
                        <w:rFonts w:ascii="Cambria Math" w:hAnsi="Cambria Math" w:cs="Times New Roman"/>
                        <w:kern w:val="0"/>
                        <w:sz w:val="24"/>
                        <w:szCs w:val="24"/>
                      </w:rPr>
                      <m:t>d</m:t>
                    </m:r>
                  </m:e>
                  <m:sub>
                    <m:r>
                      <m:rPr>
                        <m:sty m:val="p"/>
                      </m:rPr>
                      <w:rPr>
                        <w:rFonts w:ascii="Cambria Math" w:hAnsi="Cambria Math" w:cs="Times New Roman"/>
                        <w:kern w:val="0"/>
                        <w:sz w:val="24"/>
                        <w:szCs w:val="24"/>
                      </w:rPr>
                      <m:t>2</m:t>
                    </m:r>
                  </m:sub>
                </m:sSub>
              </m:e>
            </m:d>
            <m:r>
              <m:rPr>
                <m:sty m:val="p"/>
              </m:rPr>
              <w:rPr>
                <w:rFonts w:ascii="Cambria Math" w:hAnsi="Cambria Math" w:cs="Times New Roman"/>
                <w:kern w:val="0"/>
                <w:sz w:val="24"/>
                <w:szCs w:val="24"/>
              </w:rPr>
              <m:t>+</m:t>
            </m:r>
            <m:sSup>
              <m:sSupPr>
                <m:ctrlPr>
                  <w:rPr>
                    <w:rFonts w:ascii="Cambria Math" w:hAnsi="Cambria Math" w:cs="Times New Roman"/>
                    <w:kern w:val="0"/>
                    <w:sz w:val="24"/>
                    <w:szCs w:val="24"/>
                  </w:rPr>
                </m:ctrlPr>
              </m:sSupPr>
              <m:e>
                <m:d>
                  <m:dPr>
                    <m:ctrlPr>
                      <w:rPr>
                        <w:rFonts w:ascii="Cambria Math" w:hAnsi="Cambria Math" w:cs="Times New Roman"/>
                        <w:kern w:val="0"/>
                        <w:sz w:val="24"/>
                        <w:szCs w:val="24"/>
                      </w:rPr>
                    </m:ctrlPr>
                  </m:dPr>
                  <m:e>
                    <m:sSub>
                      <m:sSubPr>
                        <m:ctrlPr>
                          <w:rPr>
                            <w:rFonts w:ascii="Cambria Math" w:hAnsi="Cambria Math" w:cs="Times New Roman"/>
                            <w:kern w:val="0"/>
                            <w:sz w:val="24"/>
                            <w:szCs w:val="24"/>
                          </w:rPr>
                        </m:ctrlPr>
                      </m:sSubPr>
                      <m:e>
                        <m:r>
                          <w:rPr>
                            <w:rFonts w:ascii="Cambria Math" w:hAnsi="Cambria Math" w:cs="Times New Roman"/>
                            <w:kern w:val="0"/>
                            <w:sz w:val="24"/>
                            <w:szCs w:val="24"/>
                          </w:rPr>
                          <m:t>d</m:t>
                        </m:r>
                      </m:e>
                      <m:sub>
                        <m:r>
                          <m:rPr>
                            <m:sty m:val="p"/>
                          </m:rPr>
                          <w:rPr>
                            <w:rFonts w:ascii="Cambria Math" w:hAnsi="Cambria Math" w:cs="Times New Roman"/>
                            <w:kern w:val="0"/>
                            <w:sz w:val="24"/>
                            <w:szCs w:val="24"/>
                          </w:rPr>
                          <m:t>1</m:t>
                        </m:r>
                      </m:sub>
                    </m:sSub>
                    <m:r>
                      <m:rPr>
                        <m:sty m:val="p"/>
                      </m:rPr>
                      <w:rPr>
                        <w:rFonts w:ascii="Cambria Math" w:hAnsi="Cambria Math" w:cs="Times New Roman"/>
                        <w:kern w:val="0"/>
                        <w:sz w:val="24"/>
                        <w:szCs w:val="24"/>
                      </w:rPr>
                      <m:t>+</m:t>
                    </m:r>
                    <m:sSub>
                      <m:sSubPr>
                        <m:ctrlPr>
                          <w:rPr>
                            <w:rFonts w:ascii="Cambria Math" w:hAnsi="Cambria Math" w:cs="Times New Roman"/>
                            <w:kern w:val="0"/>
                            <w:sz w:val="24"/>
                            <w:szCs w:val="24"/>
                          </w:rPr>
                        </m:ctrlPr>
                      </m:sSubPr>
                      <m:e>
                        <m:r>
                          <w:rPr>
                            <w:rFonts w:ascii="Cambria Math" w:hAnsi="Cambria Math" w:cs="Times New Roman"/>
                            <w:kern w:val="0"/>
                            <w:sz w:val="24"/>
                            <w:szCs w:val="24"/>
                          </w:rPr>
                          <m:t>d</m:t>
                        </m:r>
                      </m:e>
                      <m:sub>
                        <m:r>
                          <m:rPr>
                            <m:sty m:val="p"/>
                          </m:rPr>
                          <w:rPr>
                            <w:rFonts w:ascii="Cambria Math" w:hAnsi="Cambria Math" w:cs="Times New Roman"/>
                            <w:kern w:val="0"/>
                            <w:sz w:val="24"/>
                            <w:szCs w:val="24"/>
                          </w:rPr>
                          <m:t>2</m:t>
                        </m:r>
                      </m:sub>
                    </m:sSub>
                  </m:e>
                </m:d>
              </m:e>
              <m:sup>
                <m:r>
                  <m:rPr>
                    <m:sty m:val="p"/>
                  </m:rPr>
                  <w:rPr>
                    <w:rFonts w:ascii="Cambria Math" w:hAnsi="Cambria Math" w:cs="Times New Roman"/>
                    <w:kern w:val="0"/>
                    <w:sz w:val="24"/>
                    <w:szCs w:val="24"/>
                  </w:rPr>
                  <m:t>2</m:t>
                </m:r>
              </m:sup>
            </m:sSup>
          </m:num>
          <m:den>
            <m:r>
              <m:rPr>
                <m:sty m:val="p"/>
              </m:rPr>
              <w:rPr>
                <w:rFonts w:ascii="Cambria Math" w:hAnsi="Cambria Math" w:cs="Times New Roman"/>
                <w:kern w:val="0"/>
                <w:sz w:val="24"/>
                <w:szCs w:val="24"/>
              </w:rPr>
              <m:t>4</m:t>
            </m:r>
            <m:r>
              <w:rPr>
                <w:rFonts w:ascii="Cambria Math" w:hAnsi="Cambria Math" w:cs="Times New Roman"/>
                <w:kern w:val="0"/>
                <w:sz w:val="24"/>
                <w:szCs w:val="24"/>
              </w:rPr>
              <m:t>c</m:t>
            </m:r>
          </m:den>
        </m:f>
      </m:oMath>
      <w:r>
        <w:rPr>
          <w:rFonts w:ascii="Times New Roman" w:eastAsiaTheme="minorEastAsia" w:hAnsi="Times New Roman" w:cs="Times New Roman"/>
          <w:kern w:val="0"/>
          <w:sz w:val="24"/>
          <w:szCs w:val="24"/>
        </w:rPr>
        <w:t xml:space="preserve"> </w:t>
      </w:r>
      <w:r>
        <w:rPr>
          <w:rFonts w:ascii="Times New Roman" w:eastAsiaTheme="minorEastAsia" w:hAnsi="Times New Roman" w:cs="Times New Roman"/>
          <w:kern w:val="0"/>
          <w:sz w:val="24"/>
          <w:szCs w:val="24"/>
        </w:rPr>
        <w:tab/>
      </w:r>
    </w:p>
    <w:p w14:paraId="56A92D30" w14:textId="63703E74" w:rsidR="00354D5A" w:rsidRDefault="00306703" w:rsidP="00306703">
      <w:pPr>
        <w:spacing w:after="0" w:line="360" w:lineRule="auto"/>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L=</w:t>
      </w:r>
      <w:r w:rsidR="00941F22">
        <w:rPr>
          <w:rFonts w:ascii="Times New Roman" w:eastAsiaTheme="minorEastAsia" w:hAnsi="Times New Roman" w:cs="Times New Roman"/>
          <w:kern w:val="0"/>
          <w:sz w:val="24"/>
          <w:szCs w:val="24"/>
        </w:rPr>
        <w:t xml:space="preserve"> 2</w:t>
      </w:r>
      <w:r w:rsidR="00354D5A">
        <w:rPr>
          <w:rFonts w:ascii="Times New Roman" w:eastAsiaTheme="minorEastAsia" w:hAnsi="Times New Roman" w:cs="Times New Roman"/>
          <w:kern w:val="0"/>
          <w:sz w:val="24"/>
          <w:szCs w:val="24"/>
        </w:rPr>
        <w:t xml:space="preserve"> </w:t>
      </w:r>
      <w:r w:rsidR="00C23D78">
        <w:rPr>
          <w:rFonts w:ascii="Times New Roman" w:eastAsiaTheme="minorEastAsia" w:hAnsi="Times New Roman" w:cs="Times New Roman"/>
          <w:kern w:val="0"/>
          <w:sz w:val="24"/>
          <w:szCs w:val="24"/>
        </w:rPr>
        <w:t>×</w:t>
      </w:r>
      <w:r w:rsidR="00941F22">
        <w:rPr>
          <w:rFonts w:ascii="Times New Roman" w:eastAsiaTheme="minorEastAsia" w:hAnsi="Times New Roman" w:cs="Times New Roman"/>
          <w:kern w:val="0"/>
          <w:sz w:val="24"/>
          <w:szCs w:val="24"/>
        </w:rPr>
        <w:t>250</w:t>
      </w:r>
      <w:r w:rsidR="00354D5A">
        <w:rPr>
          <w:rFonts w:ascii="Times New Roman" w:eastAsiaTheme="minorEastAsia" w:hAnsi="Times New Roman" w:cs="Times New Roman"/>
          <w:kern w:val="0"/>
          <w:sz w:val="24"/>
          <w:szCs w:val="24"/>
        </w:rPr>
        <w:t xml:space="preserve"> </w:t>
      </w:r>
      <w:r w:rsidR="00941F22">
        <w:rPr>
          <w:rFonts w:ascii="Times New Roman" w:eastAsiaTheme="minorEastAsia" w:hAnsi="Times New Roman" w:cs="Times New Roman"/>
          <w:kern w:val="0"/>
          <w:sz w:val="24"/>
          <w:szCs w:val="24"/>
        </w:rPr>
        <w:t>+</w:t>
      </w:r>
      <m:oMath>
        <m:r>
          <w:rPr>
            <w:rFonts w:ascii="Cambria Math" w:eastAsiaTheme="minorEastAsia" w:hAnsi="Cambria Math" w:cs="Times New Roman"/>
            <w:kern w:val="0"/>
            <w:sz w:val="24"/>
            <w:szCs w:val="24"/>
          </w:rPr>
          <m:t xml:space="preserve"> </m:t>
        </m:r>
        <m:f>
          <m:fPr>
            <m:ctrlPr>
              <w:rPr>
                <w:rFonts w:ascii="Cambria Math" w:eastAsiaTheme="minorEastAsia" w:hAnsi="Cambria Math" w:cs="Times New Roman"/>
                <w:kern w:val="0"/>
                <w:sz w:val="24"/>
                <w:szCs w:val="24"/>
              </w:rPr>
            </m:ctrlPr>
          </m:fPr>
          <m:num>
            <m:r>
              <m:rPr>
                <m:sty m:val="p"/>
              </m:rPr>
              <w:rPr>
                <w:rFonts w:ascii="Cambria Math" w:eastAsiaTheme="minorEastAsia" w:hAnsi="Cambria Math" w:cs="Cambria Math"/>
                <w:kern w:val="0"/>
                <w:sz w:val="24"/>
                <w:szCs w:val="24"/>
              </w:rPr>
              <m:t>π(100+40)</m:t>
            </m:r>
          </m:num>
          <m:den>
            <m:r>
              <m:rPr>
                <m:sty m:val="p"/>
              </m:rPr>
              <w:rPr>
                <w:rFonts w:ascii="Cambria Math" w:eastAsiaTheme="minorEastAsia" w:hAnsi="Cambria Math" w:cs="Cambria Math"/>
                <w:kern w:val="0"/>
                <w:sz w:val="24"/>
                <w:szCs w:val="24"/>
              </w:rPr>
              <m:t>2</m:t>
            </m:r>
          </m:den>
        </m:f>
        <m:r>
          <w:rPr>
            <w:rFonts w:ascii="Cambria Math" w:eastAsiaTheme="minorEastAsia" w:hAnsi="Cambria Math" w:cs="Times New Roman"/>
            <w:kern w:val="0"/>
            <w:sz w:val="24"/>
            <w:szCs w:val="24"/>
          </w:rPr>
          <m:t xml:space="preserve"> </m:t>
        </m:r>
      </m:oMath>
      <w:r w:rsidR="00276F68">
        <w:rPr>
          <w:rFonts w:ascii="Times New Roman" w:eastAsiaTheme="minorEastAsia" w:hAnsi="Times New Roman" w:cs="Times New Roman"/>
          <w:kern w:val="0"/>
          <w:sz w:val="24"/>
          <w:szCs w:val="24"/>
        </w:rPr>
        <w:t>+</w:t>
      </w:r>
      <m:oMath>
        <m:r>
          <w:rPr>
            <w:rFonts w:ascii="Cambria Math" w:eastAsiaTheme="minorEastAsia" w:hAnsi="Cambria Math" w:cs="Times New Roman"/>
            <w:kern w:val="0"/>
            <w:sz w:val="24"/>
            <w:szCs w:val="24"/>
          </w:rPr>
          <m:t xml:space="preserve">  </m:t>
        </m:r>
        <m:f>
          <m:fPr>
            <m:ctrlPr>
              <w:rPr>
                <w:rFonts w:ascii="Cambria Math" w:eastAsiaTheme="minorEastAsia" w:hAnsi="Cambria Math" w:cs="Times New Roman"/>
                <w:kern w:val="0"/>
                <w:sz w:val="24"/>
                <w:szCs w:val="24"/>
              </w:rPr>
            </m:ctrlPr>
          </m:fPr>
          <m:num>
            <m:sSup>
              <m:sSupPr>
                <m:ctrlPr>
                  <w:rPr>
                    <w:rFonts w:ascii="Cambria Math" w:eastAsiaTheme="minorEastAsia" w:hAnsi="Cambria Math" w:cs="Cambria Math"/>
                    <w:i/>
                    <w:kern w:val="0"/>
                    <w:sz w:val="24"/>
                    <w:szCs w:val="24"/>
                  </w:rPr>
                </m:ctrlPr>
              </m:sSupPr>
              <m:e>
                <m:r>
                  <w:rPr>
                    <w:rFonts w:ascii="Cambria Math" w:eastAsiaTheme="minorEastAsia" w:hAnsi="Cambria Math" w:cs="Cambria Math"/>
                    <w:kern w:val="0"/>
                    <w:sz w:val="24"/>
                    <w:szCs w:val="24"/>
                  </w:rPr>
                  <m:t>(100-40)</m:t>
                </m:r>
              </m:e>
              <m:sup>
                <m:r>
                  <w:rPr>
                    <w:rFonts w:ascii="Cambria Math" w:eastAsiaTheme="minorEastAsia" w:hAnsi="Cambria Math" w:cs="Cambria Math"/>
                    <w:kern w:val="0"/>
                    <w:sz w:val="24"/>
                    <w:szCs w:val="24"/>
                  </w:rPr>
                  <m:t>2</m:t>
                </m:r>
              </m:sup>
            </m:sSup>
          </m:num>
          <m:den>
            <m:r>
              <m:rPr>
                <m:sty m:val="p"/>
              </m:rPr>
              <w:rPr>
                <w:rFonts w:ascii="Cambria Math" w:eastAsiaTheme="minorEastAsia" w:hAnsi="Cambria Math" w:cs="Cambria Math"/>
                <w:kern w:val="0"/>
                <w:sz w:val="24"/>
                <w:szCs w:val="24"/>
              </w:rPr>
              <m:t>4c</m:t>
            </m:r>
          </m:den>
        </m:f>
      </m:oMath>
      <w:r w:rsidR="00982906">
        <w:rPr>
          <w:rFonts w:ascii="Times New Roman" w:eastAsiaTheme="minorEastAsia" w:hAnsi="Times New Roman" w:cs="Times New Roman"/>
          <w:kern w:val="0"/>
          <w:sz w:val="24"/>
          <w:szCs w:val="24"/>
        </w:rPr>
        <w:tab/>
      </w:r>
    </w:p>
    <w:p w14:paraId="4B27A6A5" w14:textId="77777777" w:rsidR="006641E2" w:rsidRDefault="006641E2" w:rsidP="00306703">
      <w:pPr>
        <w:spacing w:after="0" w:line="360" w:lineRule="auto"/>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L = 723.54 mm</w:t>
      </w:r>
    </w:p>
    <w:p w14:paraId="72B7A4A4" w14:textId="1814EBAA" w:rsidR="00982906" w:rsidRDefault="006641E2" w:rsidP="00306703">
      <w:pPr>
        <w:spacing w:after="0" w:line="360" w:lineRule="auto"/>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A standard belt of length</w:t>
      </w:r>
      <w:r w:rsidR="00CB1B8F">
        <w:rPr>
          <w:rFonts w:ascii="Times New Roman" w:eastAsiaTheme="minorEastAsia" w:hAnsi="Times New Roman" w:cs="Times New Roman"/>
          <w:kern w:val="0"/>
          <w:sz w:val="24"/>
          <w:szCs w:val="24"/>
        </w:rPr>
        <w:t xml:space="preserve"> 720 mm was selected for power transmission from</w:t>
      </w:r>
      <w:r w:rsidR="00C13E39">
        <w:rPr>
          <w:rFonts w:ascii="Times New Roman" w:eastAsiaTheme="minorEastAsia" w:hAnsi="Times New Roman" w:cs="Times New Roman"/>
          <w:kern w:val="0"/>
          <w:sz w:val="24"/>
          <w:szCs w:val="24"/>
        </w:rPr>
        <w:t xml:space="preserve"> motor to shelling cylinder</w:t>
      </w:r>
      <w:r w:rsidR="00982906">
        <w:rPr>
          <w:rFonts w:ascii="Times New Roman" w:eastAsiaTheme="minorEastAsia" w:hAnsi="Times New Roman" w:cs="Times New Roman"/>
          <w:kern w:val="0"/>
          <w:sz w:val="24"/>
          <w:szCs w:val="24"/>
        </w:rPr>
        <w:tab/>
      </w:r>
      <w:r w:rsidR="00982906">
        <w:rPr>
          <w:rFonts w:ascii="Times New Roman" w:eastAsiaTheme="minorEastAsia" w:hAnsi="Times New Roman" w:cs="Times New Roman"/>
          <w:kern w:val="0"/>
          <w:sz w:val="24"/>
          <w:szCs w:val="24"/>
        </w:rPr>
        <w:tab/>
      </w:r>
      <w:r w:rsidR="00982906">
        <w:rPr>
          <w:rFonts w:ascii="Times New Roman" w:eastAsiaTheme="minorEastAsia" w:hAnsi="Times New Roman" w:cs="Times New Roman"/>
          <w:kern w:val="0"/>
          <w:sz w:val="24"/>
          <w:szCs w:val="24"/>
        </w:rPr>
        <w:tab/>
        <w:t xml:space="preserve">           </w:t>
      </w:r>
    </w:p>
    <w:p w14:paraId="0A341CD8" w14:textId="77777777" w:rsidR="00982906" w:rsidRPr="00191BC9" w:rsidRDefault="00982906" w:rsidP="00982906">
      <w:pPr>
        <w:spacing w:after="0" w:line="360" w:lineRule="auto"/>
        <w:jc w:val="both"/>
        <w:rPr>
          <w:rFonts w:ascii="Times New Roman" w:hAnsi="Times New Roman" w:cs="Times New Roman"/>
          <w:kern w:val="0"/>
          <w:sz w:val="24"/>
          <w:szCs w:val="24"/>
        </w:rPr>
      </w:pPr>
      <w:r w:rsidRPr="00191BC9">
        <w:rPr>
          <w:rFonts w:ascii="Times New Roman" w:hAnsi="Times New Roman" w:cs="Times New Roman"/>
          <w:kern w:val="0"/>
          <w:sz w:val="24"/>
          <w:szCs w:val="24"/>
        </w:rPr>
        <w:t>where</w:t>
      </w:r>
    </w:p>
    <w:p w14:paraId="0C43484A" w14:textId="77777777" w:rsidR="00982906" w:rsidRPr="00191BC9" w:rsidRDefault="00982906" w:rsidP="00982906">
      <w:pPr>
        <w:autoSpaceDE w:val="0"/>
        <w:autoSpaceDN w:val="0"/>
        <w:adjustRightInd w:val="0"/>
        <w:spacing w:after="0" w:line="360" w:lineRule="auto"/>
        <w:jc w:val="both"/>
        <w:rPr>
          <w:rFonts w:ascii="Times New Roman" w:hAnsi="Times New Roman" w:cs="Times New Roman"/>
          <w:kern w:val="0"/>
          <w:sz w:val="24"/>
          <w:szCs w:val="24"/>
        </w:rPr>
      </w:pPr>
      <w:r w:rsidRPr="00191BC9">
        <w:rPr>
          <w:rFonts w:ascii="Times New Roman" w:hAnsi="Times New Roman" w:cs="Times New Roman"/>
          <w:kern w:val="0"/>
          <w:sz w:val="24"/>
          <w:szCs w:val="24"/>
        </w:rPr>
        <w:t>d1 = diameter of large size pulley (cm)</w:t>
      </w:r>
    </w:p>
    <w:p w14:paraId="0C38ECBE" w14:textId="77777777" w:rsidR="00982906" w:rsidRPr="00191BC9" w:rsidRDefault="00982906" w:rsidP="00982906">
      <w:pPr>
        <w:autoSpaceDE w:val="0"/>
        <w:autoSpaceDN w:val="0"/>
        <w:adjustRightInd w:val="0"/>
        <w:spacing w:after="0" w:line="360" w:lineRule="auto"/>
        <w:jc w:val="both"/>
        <w:rPr>
          <w:rFonts w:ascii="Times New Roman" w:hAnsi="Times New Roman" w:cs="Times New Roman"/>
          <w:kern w:val="0"/>
          <w:sz w:val="24"/>
          <w:szCs w:val="24"/>
        </w:rPr>
      </w:pPr>
      <w:r w:rsidRPr="00191BC9">
        <w:rPr>
          <w:rFonts w:ascii="Times New Roman" w:hAnsi="Times New Roman" w:cs="Times New Roman"/>
          <w:kern w:val="0"/>
          <w:sz w:val="24"/>
          <w:szCs w:val="24"/>
        </w:rPr>
        <w:t>d2 = diameter of smaller pulley (cm)</w:t>
      </w:r>
    </w:p>
    <w:p w14:paraId="7EDEEECA" w14:textId="77777777" w:rsidR="00982906" w:rsidRDefault="00982906" w:rsidP="00982906">
      <w:pPr>
        <w:spacing w:after="0" w:line="360" w:lineRule="auto"/>
        <w:jc w:val="both"/>
        <w:rPr>
          <w:rFonts w:ascii="Times New Roman" w:hAnsi="Times New Roman" w:cs="Times New Roman"/>
          <w:kern w:val="0"/>
          <w:sz w:val="24"/>
          <w:szCs w:val="24"/>
        </w:rPr>
      </w:pPr>
      <w:r w:rsidRPr="00191BC9">
        <w:rPr>
          <w:rFonts w:ascii="Times New Roman" w:hAnsi="Times New Roman" w:cs="Times New Roman"/>
          <w:kern w:val="0"/>
          <w:sz w:val="24"/>
          <w:szCs w:val="24"/>
        </w:rPr>
        <w:t>C = distance between the centres of two pulley (cm)</w:t>
      </w:r>
    </w:p>
    <w:p w14:paraId="74E217E3" w14:textId="77777777" w:rsidR="00310492" w:rsidRPr="00191BC9" w:rsidRDefault="00310492" w:rsidP="00982906">
      <w:pPr>
        <w:spacing w:after="0" w:line="360" w:lineRule="auto"/>
        <w:jc w:val="both"/>
        <w:rPr>
          <w:rFonts w:ascii="Times New Roman" w:hAnsi="Times New Roman" w:cs="Times New Roman"/>
          <w:kern w:val="0"/>
          <w:sz w:val="24"/>
          <w:szCs w:val="24"/>
        </w:rPr>
      </w:pPr>
    </w:p>
    <w:p w14:paraId="692CB6DC" w14:textId="57FC1D68" w:rsidR="009E7CDD" w:rsidRPr="0074270F" w:rsidRDefault="009E7CDD" w:rsidP="001A4151">
      <w:pPr>
        <w:adjustRightInd w:val="0"/>
        <w:spacing w:after="0" w:line="360" w:lineRule="auto"/>
        <w:jc w:val="both"/>
        <w:rPr>
          <w:rFonts w:ascii="Times New Roman" w:eastAsia="Times New Roman" w:hAnsi="Times New Roman" w:cs="Times New Roman"/>
          <w:b/>
          <w:bCs/>
          <w:kern w:val="0"/>
          <w:sz w:val="24"/>
          <w:szCs w:val="24"/>
          <w:lang w:bidi="ar-SA"/>
          <w14:ligatures w14:val="none"/>
        </w:rPr>
      </w:pPr>
      <w:r w:rsidRPr="0074270F">
        <w:rPr>
          <w:rFonts w:ascii="Times New Roman" w:eastAsia="Times New Roman" w:hAnsi="Times New Roman" w:cs="Times New Roman"/>
          <w:b/>
          <w:bCs/>
          <w:kern w:val="0"/>
          <w:sz w:val="24"/>
          <w:szCs w:val="24"/>
          <w:lang w:bidi="ar-SA"/>
          <w14:ligatures w14:val="none"/>
        </w:rPr>
        <w:t>Performance Evaluation of Maize Sheller</w:t>
      </w:r>
    </w:p>
    <w:p w14:paraId="79F09A25" w14:textId="7F1728D2" w:rsidR="00023045" w:rsidRDefault="009E7CDD" w:rsidP="001A4151">
      <w:pPr>
        <w:adjustRightInd w:val="0"/>
        <w:spacing w:after="0" w:line="360" w:lineRule="auto"/>
        <w:jc w:val="both"/>
        <w:rPr>
          <w:rFonts w:ascii="Times New Roman" w:eastAsia="Times New Roman" w:hAnsi="Times New Roman" w:cs="Times New Roman"/>
          <w:kern w:val="0"/>
          <w:sz w:val="24"/>
          <w:szCs w:val="24"/>
          <w:lang w:bidi="ar-SA"/>
          <w14:ligatures w14:val="none"/>
        </w:rPr>
      </w:pPr>
      <w:r w:rsidRPr="009E7CDD">
        <w:rPr>
          <w:rFonts w:ascii="Times New Roman" w:eastAsia="Times New Roman" w:hAnsi="Times New Roman" w:cs="Times New Roman"/>
          <w:kern w:val="0"/>
          <w:sz w:val="24"/>
          <w:szCs w:val="24"/>
          <w:lang w:bidi="ar-SA"/>
          <w14:ligatures w14:val="none"/>
        </w:rPr>
        <w:t xml:space="preserve"> Performance evaluation of designed power operated maize sheller was carried out at Agricultural Research Station, UAS, </w:t>
      </w:r>
      <w:r w:rsidR="006E7E58">
        <w:rPr>
          <w:rFonts w:ascii="Times New Roman" w:eastAsia="Times New Roman" w:hAnsi="Times New Roman" w:cs="Times New Roman"/>
          <w:kern w:val="0"/>
          <w:sz w:val="24"/>
          <w:szCs w:val="24"/>
          <w:lang w:bidi="ar-SA"/>
          <w14:ligatures w14:val="none"/>
        </w:rPr>
        <w:t>Bangalore</w:t>
      </w:r>
      <w:r w:rsidRPr="009E7CDD">
        <w:rPr>
          <w:rFonts w:ascii="Times New Roman" w:eastAsia="Times New Roman" w:hAnsi="Times New Roman" w:cs="Times New Roman"/>
          <w:kern w:val="0"/>
          <w:sz w:val="24"/>
          <w:szCs w:val="24"/>
          <w:lang w:bidi="ar-SA"/>
          <w14:ligatures w14:val="none"/>
        </w:rPr>
        <w:t xml:space="preserve"> with commonly grown variety maize variety (CP-818) in accordance with procedure and guidelines prescribed by the standard code IS: 7051–1973 and IS: 6284–1985 for </w:t>
      </w:r>
      <w:r w:rsidR="00D21690" w:rsidRPr="009E7CDD">
        <w:rPr>
          <w:rFonts w:ascii="Times New Roman" w:eastAsia="Times New Roman" w:hAnsi="Times New Roman" w:cs="Times New Roman"/>
          <w:kern w:val="0"/>
          <w:sz w:val="24"/>
          <w:szCs w:val="24"/>
          <w:lang w:bidi="ar-SA"/>
          <w14:ligatures w14:val="none"/>
        </w:rPr>
        <w:t>cereals.</w:t>
      </w:r>
      <w:r w:rsidRPr="009E7CDD">
        <w:rPr>
          <w:rFonts w:ascii="Times New Roman" w:eastAsia="Times New Roman" w:hAnsi="Times New Roman" w:cs="Times New Roman"/>
          <w:kern w:val="0"/>
          <w:sz w:val="24"/>
          <w:szCs w:val="24"/>
          <w:lang w:bidi="ar-SA"/>
          <w14:ligatures w14:val="none"/>
        </w:rPr>
        <w:t xml:space="preserve"> In Pre-test observations, the moisture content and grain to straw ratio were observed as 11.25% and 3.75. </w:t>
      </w:r>
      <w:r w:rsidR="007575E4">
        <w:rPr>
          <w:rFonts w:ascii="Times New Roman" w:eastAsia="Times New Roman" w:hAnsi="Times New Roman" w:cs="Times New Roman"/>
          <w:kern w:val="0"/>
          <w:sz w:val="24"/>
          <w:szCs w:val="24"/>
          <w:lang w:bidi="ar-SA"/>
          <w14:ligatures w14:val="none"/>
        </w:rPr>
        <w:t>“</w:t>
      </w:r>
      <w:proofErr w:type="spellStart"/>
      <w:r w:rsidR="00B94486" w:rsidRPr="009D08F2">
        <w:rPr>
          <w:rFonts w:ascii="Times New Roman" w:eastAsia="Times New Roman" w:hAnsi="Times New Roman" w:cs="Times New Roman"/>
          <w:kern w:val="0"/>
          <w:sz w:val="24"/>
          <w:szCs w:val="24"/>
          <w:highlight w:val="yellow"/>
          <w:lang w:bidi="ar-SA"/>
          <w14:ligatures w14:val="none"/>
        </w:rPr>
        <w:t>M</w:t>
      </w:r>
      <w:r w:rsidR="00BE7463" w:rsidRPr="009D08F2">
        <w:rPr>
          <w:rFonts w:ascii="Times New Roman" w:eastAsia="Times New Roman" w:hAnsi="Times New Roman" w:cs="Times New Roman"/>
          <w:kern w:val="0"/>
          <w:sz w:val="24"/>
          <w:szCs w:val="24"/>
          <w:highlight w:val="yellow"/>
          <w:lang w:bidi="ar-SA"/>
          <w14:ligatures w14:val="none"/>
        </w:rPr>
        <w:t>ultimeter</w:t>
      </w:r>
      <w:proofErr w:type="spellEnd"/>
      <w:r w:rsidR="006D6BD2">
        <w:rPr>
          <w:rFonts w:ascii="Times New Roman" w:eastAsia="Times New Roman" w:hAnsi="Times New Roman" w:cs="Times New Roman"/>
          <w:kern w:val="0"/>
          <w:sz w:val="24"/>
          <w:szCs w:val="24"/>
          <w:lang w:bidi="ar-SA"/>
          <w14:ligatures w14:val="none"/>
        </w:rPr>
        <w:t xml:space="preserve"> </w:t>
      </w:r>
      <w:r w:rsidRPr="009E7CDD">
        <w:rPr>
          <w:rFonts w:ascii="Times New Roman" w:eastAsia="Times New Roman" w:hAnsi="Times New Roman" w:cs="Times New Roman"/>
          <w:kern w:val="0"/>
          <w:sz w:val="24"/>
          <w:szCs w:val="24"/>
          <w:lang w:bidi="ar-SA"/>
          <w14:ligatures w14:val="none"/>
        </w:rPr>
        <w:t>was used for test at no-load and load to know the power consumption of M</w:t>
      </w:r>
      <w:r w:rsidR="00E749A3">
        <w:rPr>
          <w:rFonts w:ascii="Times New Roman" w:eastAsia="Times New Roman" w:hAnsi="Times New Roman" w:cs="Times New Roman"/>
          <w:kern w:val="0"/>
          <w:sz w:val="24"/>
          <w:szCs w:val="24"/>
          <w:lang w:bidi="ar-SA"/>
          <w14:ligatures w14:val="none"/>
        </w:rPr>
        <w:t>S</w:t>
      </w:r>
      <w:r w:rsidRPr="009E7CDD">
        <w:rPr>
          <w:rFonts w:ascii="Times New Roman" w:eastAsia="Times New Roman" w:hAnsi="Times New Roman" w:cs="Times New Roman"/>
          <w:kern w:val="0"/>
          <w:sz w:val="24"/>
          <w:szCs w:val="24"/>
          <w:lang w:bidi="ar-SA"/>
          <w14:ligatures w14:val="none"/>
        </w:rPr>
        <w:t xml:space="preserve">. During the test at load, the machine-performance evaluated at different levels of independent operational parameters viz. </w:t>
      </w:r>
      <w:r w:rsidR="00D21690" w:rsidRPr="009E7CDD">
        <w:rPr>
          <w:rFonts w:ascii="Times New Roman" w:eastAsia="Times New Roman" w:hAnsi="Times New Roman" w:cs="Times New Roman"/>
          <w:kern w:val="0"/>
          <w:sz w:val="24"/>
          <w:szCs w:val="24"/>
          <w:lang w:bidi="ar-SA"/>
          <w14:ligatures w14:val="none"/>
        </w:rPr>
        <w:t>Cylinder Speed</w:t>
      </w:r>
      <w:r w:rsidRPr="009E7CDD">
        <w:rPr>
          <w:rFonts w:ascii="Times New Roman" w:eastAsia="Times New Roman" w:hAnsi="Times New Roman" w:cs="Times New Roman"/>
          <w:kern w:val="0"/>
          <w:sz w:val="24"/>
          <w:szCs w:val="24"/>
          <w:lang w:bidi="ar-SA"/>
          <w14:ligatures w14:val="none"/>
        </w:rPr>
        <w:t xml:space="preserve"> (</w:t>
      </w:r>
      <w:r w:rsidR="00970470">
        <w:rPr>
          <w:rFonts w:ascii="Times New Roman" w:eastAsia="Times New Roman" w:hAnsi="Times New Roman" w:cs="Times New Roman"/>
          <w:kern w:val="0"/>
          <w:sz w:val="24"/>
          <w:szCs w:val="24"/>
          <w:lang w:bidi="ar-SA"/>
          <w14:ligatures w14:val="none"/>
        </w:rPr>
        <w:t>N</w:t>
      </w:r>
      <w:r w:rsidRPr="009E7CDD">
        <w:rPr>
          <w:rFonts w:ascii="Times New Roman" w:eastAsia="Times New Roman" w:hAnsi="Times New Roman" w:cs="Times New Roman"/>
          <w:kern w:val="0"/>
          <w:sz w:val="24"/>
          <w:szCs w:val="24"/>
          <w:lang w:bidi="ar-SA"/>
          <w14:ligatures w14:val="none"/>
        </w:rPr>
        <w:t xml:space="preserve">, </w:t>
      </w:r>
      <w:r w:rsidR="006040CC">
        <w:rPr>
          <w:rFonts w:ascii="Times New Roman" w:eastAsia="Times New Roman" w:hAnsi="Times New Roman" w:cs="Times New Roman"/>
          <w:kern w:val="0"/>
          <w:sz w:val="24"/>
          <w:szCs w:val="24"/>
          <w:lang w:bidi="ar-SA"/>
          <w14:ligatures w14:val="none"/>
        </w:rPr>
        <w:t>rpm</w:t>
      </w:r>
      <w:r w:rsidRPr="009E7CDD">
        <w:rPr>
          <w:rFonts w:ascii="Times New Roman" w:eastAsia="Times New Roman" w:hAnsi="Times New Roman" w:cs="Times New Roman"/>
          <w:kern w:val="0"/>
          <w:sz w:val="24"/>
          <w:szCs w:val="24"/>
          <w:lang w:bidi="ar-SA"/>
          <w14:ligatures w14:val="none"/>
        </w:rPr>
        <w:t>) (</w:t>
      </w:r>
      <w:r w:rsidR="006040CC">
        <w:rPr>
          <w:rFonts w:ascii="Times New Roman" w:eastAsia="Times New Roman" w:hAnsi="Times New Roman" w:cs="Times New Roman"/>
          <w:kern w:val="0"/>
          <w:sz w:val="24"/>
          <w:szCs w:val="24"/>
          <w:lang w:bidi="ar-SA"/>
          <w14:ligatures w14:val="none"/>
        </w:rPr>
        <w:t>N</w:t>
      </w:r>
      <w:r w:rsidRPr="009E7CDD">
        <w:rPr>
          <w:rFonts w:ascii="Times New Roman" w:eastAsia="Times New Roman" w:hAnsi="Times New Roman" w:cs="Times New Roman"/>
          <w:kern w:val="0"/>
          <w:sz w:val="24"/>
          <w:szCs w:val="24"/>
          <w:lang w:bidi="ar-SA"/>
          <w14:ligatures w14:val="none"/>
        </w:rPr>
        <w:t xml:space="preserve">1 = </w:t>
      </w:r>
      <w:r w:rsidR="006040CC">
        <w:rPr>
          <w:rFonts w:ascii="Times New Roman" w:eastAsia="Times New Roman" w:hAnsi="Times New Roman" w:cs="Times New Roman"/>
          <w:kern w:val="0"/>
          <w:sz w:val="24"/>
          <w:szCs w:val="24"/>
          <w:lang w:bidi="ar-SA"/>
          <w14:ligatures w14:val="none"/>
        </w:rPr>
        <w:t>300</w:t>
      </w:r>
      <w:r w:rsidRPr="009E7CDD">
        <w:rPr>
          <w:rFonts w:ascii="Times New Roman" w:eastAsia="Times New Roman" w:hAnsi="Times New Roman" w:cs="Times New Roman"/>
          <w:kern w:val="0"/>
          <w:sz w:val="24"/>
          <w:szCs w:val="24"/>
          <w:lang w:bidi="ar-SA"/>
          <w14:ligatures w14:val="none"/>
        </w:rPr>
        <w:t xml:space="preserve">, </w:t>
      </w:r>
      <w:r w:rsidR="006040CC">
        <w:rPr>
          <w:rFonts w:ascii="Times New Roman" w:eastAsia="Times New Roman" w:hAnsi="Times New Roman" w:cs="Times New Roman"/>
          <w:kern w:val="0"/>
          <w:sz w:val="24"/>
          <w:szCs w:val="24"/>
          <w:lang w:bidi="ar-SA"/>
          <w14:ligatures w14:val="none"/>
        </w:rPr>
        <w:t>N</w:t>
      </w:r>
      <w:r w:rsidRPr="009E7CDD">
        <w:rPr>
          <w:rFonts w:ascii="Times New Roman" w:eastAsia="Times New Roman" w:hAnsi="Times New Roman" w:cs="Times New Roman"/>
          <w:kern w:val="0"/>
          <w:sz w:val="24"/>
          <w:szCs w:val="24"/>
          <w:lang w:bidi="ar-SA"/>
          <w14:ligatures w14:val="none"/>
        </w:rPr>
        <w:t xml:space="preserve">2 = </w:t>
      </w:r>
      <w:r w:rsidR="006040CC">
        <w:rPr>
          <w:rFonts w:ascii="Times New Roman" w:eastAsia="Times New Roman" w:hAnsi="Times New Roman" w:cs="Times New Roman"/>
          <w:kern w:val="0"/>
          <w:sz w:val="24"/>
          <w:szCs w:val="24"/>
          <w:lang w:bidi="ar-SA"/>
          <w14:ligatures w14:val="none"/>
        </w:rPr>
        <w:t>400</w:t>
      </w:r>
      <w:r w:rsidRPr="009E7CDD">
        <w:rPr>
          <w:rFonts w:ascii="Times New Roman" w:eastAsia="Times New Roman" w:hAnsi="Times New Roman" w:cs="Times New Roman"/>
          <w:kern w:val="0"/>
          <w:sz w:val="24"/>
          <w:szCs w:val="24"/>
          <w:lang w:bidi="ar-SA"/>
          <w14:ligatures w14:val="none"/>
        </w:rPr>
        <w:t xml:space="preserve">, </w:t>
      </w:r>
      <w:r w:rsidR="006040CC">
        <w:rPr>
          <w:rFonts w:ascii="Times New Roman" w:eastAsia="Times New Roman" w:hAnsi="Times New Roman" w:cs="Times New Roman"/>
          <w:kern w:val="0"/>
          <w:sz w:val="24"/>
          <w:szCs w:val="24"/>
          <w:lang w:bidi="ar-SA"/>
          <w14:ligatures w14:val="none"/>
        </w:rPr>
        <w:t>N</w:t>
      </w:r>
      <w:r w:rsidRPr="009E7CDD">
        <w:rPr>
          <w:rFonts w:ascii="Times New Roman" w:eastAsia="Times New Roman" w:hAnsi="Times New Roman" w:cs="Times New Roman"/>
          <w:kern w:val="0"/>
          <w:sz w:val="24"/>
          <w:szCs w:val="24"/>
          <w:lang w:bidi="ar-SA"/>
          <w14:ligatures w14:val="none"/>
        </w:rPr>
        <w:t xml:space="preserve">3 = </w:t>
      </w:r>
      <w:r w:rsidR="006040CC">
        <w:rPr>
          <w:rFonts w:ascii="Times New Roman" w:eastAsia="Times New Roman" w:hAnsi="Times New Roman" w:cs="Times New Roman"/>
          <w:kern w:val="0"/>
          <w:sz w:val="24"/>
          <w:szCs w:val="24"/>
          <w:lang w:bidi="ar-SA"/>
          <w14:ligatures w14:val="none"/>
        </w:rPr>
        <w:t>500</w:t>
      </w:r>
      <w:r w:rsidRPr="009E7CDD">
        <w:rPr>
          <w:rFonts w:ascii="Times New Roman" w:eastAsia="Times New Roman" w:hAnsi="Times New Roman" w:cs="Times New Roman"/>
          <w:kern w:val="0"/>
          <w:sz w:val="24"/>
          <w:szCs w:val="24"/>
          <w:lang w:bidi="ar-SA"/>
          <w14:ligatures w14:val="none"/>
        </w:rPr>
        <w:t xml:space="preserve">, </w:t>
      </w:r>
      <w:r w:rsidR="006040CC">
        <w:rPr>
          <w:rFonts w:ascii="Times New Roman" w:eastAsia="Times New Roman" w:hAnsi="Times New Roman" w:cs="Times New Roman"/>
          <w:kern w:val="0"/>
          <w:sz w:val="24"/>
          <w:szCs w:val="24"/>
          <w:lang w:bidi="ar-SA"/>
          <w14:ligatures w14:val="none"/>
        </w:rPr>
        <w:t>N</w:t>
      </w:r>
      <w:r w:rsidRPr="009E7CDD">
        <w:rPr>
          <w:rFonts w:ascii="Times New Roman" w:eastAsia="Times New Roman" w:hAnsi="Times New Roman" w:cs="Times New Roman"/>
          <w:kern w:val="0"/>
          <w:sz w:val="24"/>
          <w:szCs w:val="24"/>
          <w:lang w:bidi="ar-SA"/>
          <w14:ligatures w14:val="none"/>
        </w:rPr>
        <w:t xml:space="preserve">4 = </w:t>
      </w:r>
      <w:r w:rsidR="006040CC">
        <w:rPr>
          <w:rFonts w:ascii="Times New Roman" w:eastAsia="Times New Roman" w:hAnsi="Times New Roman" w:cs="Times New Roman"/>
          <w:kern w:val="0"/>
          <w:sz w:val="24"/>
          <w:szCs w:val="24"/>
          <w:lang w:bidi="ar-SA"/>
          <w14:ligatures w14:val="none"/>
        </w:rPr>
        <w:t>600</w:t>
      </w:r>
      <w:r w:rsidRPr="009E7CDD">
        <w:rPr>
          <w:rFonts w:ascii="Times New Roman" w:eastAsia="Times New Roman" w:hAnsi="Times New Roman" w:cs="Times New Roman"/>
          <w:kern w:val="0"/>
          <w:sz w:val="24"/>
          <w:szCs w:val="24"/>
          <w:lang w:bidi="ar-SA"/>
          <w14:ligatures w14:val="none"/>
        </w:rPr>
        <w:t>)</w:t>
      </w:r>
      <w:r w:rsidR="003F1DF6">
        <w:rPr>
          <w:rFonts w:ascii="Times New Roman" w:eastAsia="Times New Roman" w:hAnsi="Times New Roman" w:cs="Times New Roman"/>
          <w:kern w:val="0"/>
          <w:sz w:val="24"/>
          <w:szCs w:val="24"/>
          <w:lang w:bidi="ar-SA"/>
          <w14:ligatures w14:val="none"/>
        </w:rPr>
        <w:t xml:space="preserve"> and</w:t>
      </w:r>
      <w:r w:rsidRPr="009E7CDD">
        <w:rPr>
          <w:rFonts w:ascii="Times New Roman" w:eastAsia="Times New Roman" w:hAnsi="Times New Roman" w:cs="Times New Roman"/>
          <w:kern w:val="0"/>
          <w:sz w:val="24"/>
          <w:szCs w:val="24"/>
          <w:lang w:bidi="ar-SA"/>
          <w14:ligatures w14:val="none"/>
        </w:rPr>
        <w:t xml:space="preserve"> Concave Clearance (C, mm) (C1 = </w:t>
      </w:r>
      <w:r w:rsidR="006040CC">
        <w:rPr>
          <w:rFonts w:ascii="Times New Roman" w:eastAsia="Times New Roman" w:hAnsi="Times New Roman" w:cs="Times New Roman"/>
          <w:kern w:val="0"/>
          <w:sz w:val="24"/>
          <w:szCs w:val="24"/>
          <w:lang w:bidi="ar-SA"/>
          <w14:ligatures w14:val="none"/>
        </w:rPr>
        <w:t>15</w:t>
      </w:r>
      <w:r w:rsidRPr="009E7CDD">
        <w:rPr>
          <w:rFonts w:ascii="Times New Roman" w:eastAsia="Times New Roman" w:hAnsi="Times New Roman" w:cs="Times New Roman"/>
          <w:kern w:val="0"/>
          <w:sz w:val="24"/>
          <w:szCs w:val="24"/>
          <w:lang w:bidi="ar-SA"/>
          <w14:ligatures w14:val="none"/>
        </w:rPr>
        <w:t xml:space="preserve">, C2 = </w:t>
      </w:r>
      <w:r w:rsidR="003F1DF6">
        <w:rPr>
          <w:rFonts w:ascii="Times New Roman" w:eastAsia="Times New Roman" w:hAnsi="Times New Roman" w:cs="Times New Roman"/>
          <w:kern w:val="0"/>
          <w:sz w:val="24"/>
          <w:szCs w:val="24"/>
          <w:lang w:bidi="ar-SA"/>
          <w14:ligatures w14:val="none"/>
        </w:rPr>
        <w:t>20</w:t>
      </w:r>
      <w:r w:rsidRPr="009E7CDD">
        <w:rPr>
          <w:rFonts w:ascii="Times New Roman" w:eastAsia="Times New Roman" w:hAnsi="Times New Roman" w:cs="Times New Roman"/>
          <w:kern w:val="0"/>
          <w:sz w:val="24"/>
          <w:szCs w:val="24"/>
          <w:lang w:bidi="ar-SA"/>
          <w14:ligatures w14:val="none"/>
        </w:rPr>
        <w:t xml:space="preserve">, C3 = 30, C4 = </w:t>
      </w:r>
      <w:r w:rsidR="003F1DF6">
        <w:rPr>
          <w:rFonts w:ascii="Times New Roman" w:eastAsia="Times New Roman" w:hAnsi="Times New Roman" w:cs="Times New Roman"/>
          <w:kern w:val="0"/>
          <w:sz w:val="24"/>
          <w:szCs w:val="24"/>
          <w:lang w:bidi="ar-SA"/>
          <w14:ligatures w14:val="none"/>
        </w:rPr>
        <w:t>40</w:t>
      </w:r>
      <w:r w:rsidRPr="009E7CDD">
        <w:rPr>
          <w:rFonts w:ascii="Times New Roman" w:eastAsia="Times New Roman" w:hAnsi="Times New Roman" w:cs="Times New Roman"/>
          <w:kern w:val="0"/>
          <w:sz w:val="24"/>
          <w:szCs w:val="24"/>
          <w:lang w:bidi="ar-SA"/>
          <w14:ligatures w14:val="none"/>
        </w:rPr>
        <w:t xml:space="preserve">) were selected. The optimization study shows that machine performance at cylinder speed of </w:t>
      </w:r>
      <w:r w:rsidR="005B4E84">
        <w:rPr>
          <w:rFonts w:ascii="Times New Roman" w:eastAsia="Times New Roman" w:hAnsi="Times New Roman" w:cs="Times New Roman"/>
          <w:kern w:val="0"/>
          <w:sz w:val="24"/>
          <w:szCs w:val="24"/>
          <w:lang w:bidi="ar-SA"/>
          <w14:ligatures w14:val="none"/>
        </w:rPr>
        <w:t>500</w:t>
      </w:r>
      <w:r w:rsidRPr="009E7CDD">
        <w:rPr>
          <w:rFonts w:ascii="Times New Roman" w:eastAsia="Times New Roman" w:hAnsi="Times New Roman" w:cs="Times New Roman"/>
          <w:kern w:val="0"/>
          <w:sz w:val="24"/>
          <w:szCs w:val="24"/>
          <w:lang w:bidi="ar-SA"/>
          <w14:ligatures w14:val="none"/>
        </w:rPr>
        <w:t xml:space="preserve"> </w:t>
      </w:r>
      <w:r w:rsidR="005B4E84">
        <w:rPr>
          <w:rFonts w:ascii="Times New Roman" w:eastAsia="Times New Roman" w:hAnsi="Times New Roman" w:cs="Times New Roman"/>
          <w:kern w:val="0"/>
          <w:sz w:val="24"/>
          <w:szCs w:val="24"/>
          <w:lang w:bidi="ar-SA"/>
          <w14:ligatures w14:val="none"/>
        </w:rPr>
        <w:t>rpm</w:t>
      </w:r>
      <w:r w:rsidRPr="009E7CDD">
        <w:rPr>
          <w:rFonts w:ascii="Times New Roman" w:eastAsia="Times New Roman" w:hAnsi="Times New Roman" w:cs="Times New Roman"/>
          <w:kern w:val="0"/>
          <w:sz w:val="24"/>
          <w:szCs w:val="24"/>
          <w:lang w:bidi="ar-SA"/>
          <w14:ligatures w14:val="none"/>
        </w:rPr>
        <w:t xml:space="preserve"> with concave clearance of </w:t>
      </w:r>
      <w:r w:rsidR="005B4E84">
        <w:rPr>
          <w:rFonts w:ascii="Times New Roman" w:eastAsia="Times New Roman" w:hAnsi="Times New Roman" w:cs="Times New Roman"/>
          <w:kern w:val="0"/>
          <w:sz w:val="24"/>
          <w:szCs w:val="24"/>
          <w:lang w:bidi="ar-SA"/>
          <w14:ligatures w14:val="none"/>
        </w:rPr>
        <w:t>30</w:t>
      </w:r>
      <w:r w:rsidRPr="009E7CDD">
        <w:rPr>
          <w:rFonts w:ascii="Times New Roman" w:eastAsia="Times New Roman" w:hAnsi="Times New Roman" w:cs="Times New Roman"/>
          <w:kern w:val="0"/>
          <w:sz w:val="24"/>
          <w:szCs w:val="24"/>
          <w:lang w:bidi="ar-SA"/>
          <w14:ligatures w14:val="none"/>
        </w:rPr>
        <w:t xml:space="preserve"> m</w:t>
      </w:r>
      <w:r w:rsidRPr="00773DCE">
        <w:rPr>
          <w:rFonts w:ascii="Times New Roman" w:eastAsia="Times New Roman" w:hAnsi="Times New Roman" w:cs="Times New Roman"/>
          <w:kern w:val="0"/>
          <w:sz w:val="24"/>
          <w:szCs w:val="24"/>
          <w:highlight w:val="yellow"/>
          <w:lang w:bidi="ar-SA"/>
          <w14:ligatures w14:val="none"/>
        </w:rPr>
        <w:t>m</w:t>
      </w:r>
      <w:r w:rsidR="009D08F2">
        <w:rPr>
          <w:rFonts w:ascii="Times New Roman" w:eastAsia="Times New Roman" w:hAnsi="Times New Roman" w:cs="Times New Roman"/>
          <w:kern w:val="0"/>
          <w:sz w:val="24"/>
          <w:szCs w:val="24"/>
          <w:lang w:bidi="ar-SA"/>
          <w14:ligatures w14:val="none"/>
        </w:rPr>
        <w:t>.</w:t>
      </w:r>
      <w:r w:rsidRPr="009E7CDD">
        <w:rPr>
          <w:rFonts w:ascii="Times New Roman" w:eastAsia="Times New Roman" w:hAnsi="Times New Roman" w:cs="Times New Roman"/>
          <w:kern w:val="0"/>
          <w:sz w:val="24"/>
          <w:szCs w:val="24"/>
          <w:lang w:bidi="ar-SA"/>
          <w14:ligatures w14:val="none"/>
        </w:rPr>
        <w:t xml:space="preserve"> The data study was done by asymmetric factorial experiment with completely randomized design was used for statistical analysis with Design Expert package licenced to UAS</w:t>
      </w:r>
      <w:r w:rsidR="004C2662">
        <w:rPr>
          <w:rFonts w:ascii="Times New Roman" w:eastAsia="Times New Roman" w:hAnsi="Times New Roman" w:cs="Times New Roman"/>
          <w:kern w:val="0"/>
          <w:sz w:val="24"/>
          <w:szCs w:val="24"/>
          <w:lang w:bidi="ar-SA"/>
          <w14:ligatures w14:val="none"/>
        </w:rPr>
        <w:t>,</w:t>
      </w:r>
      <w:r w:rsidR="00101C2F" w:rsidRPr="00101C2F">
        <w:t xml:space="preserve"> </w:t>
      </w:r>
      <w:proofErr w:type="spellStart"/>
      <w:r w:rsidR="004C2662">
        <w:rPr>
          <w:rFonts w:ascii="Times New Roman" w:eastAsia="Times New Roman" w:hAnsi="Times New Roman" w:cs="Times New Roman"/>
          <w:kern w:val="0"/>
          <w:sz w:val="24"/>
          <w:szCs w:val="24"/>
          <w:lang w:bidi="ar-SA"/>
          <w14:ligatures w14:val="none"/>
        </w:rPr>
        <w:t>bangalore</w:t>
      </w:r>
      <w:proofErr w:type="spellEnd"/>
      <w:r w:rsidR="007575E4">
        <w:rPr>
          <w:rFonts w:ascii="Times New Roman" w:eastAsia="Times New Roman" w:hAnsi="Times New Roman" w:cs="Times New Roman"/>
          <w:kern w:val="0"/>
          <w:sz w:val="24"/>
          <w:szCs w:val="24"/>
          <w:lang w:bidi="ar-SA"/>
          <w14:ligatures w14:val="none"/>
        </w:rPr>
        <w:t>” (</w:t>
      </w:r>
      <w:proofErr w:type="spellStart"/>
      <w:r w:rsidR="007575E4" w:rsidRPr="007575E4">
        <w:rPr>
          <w:rFonts w:ascii="Times New Roman" w:eastAsia="Times New Roman" w:hAnsi="Times New Roman" w:cs="Times New Roman"/>
          <w:kern w:val="0"/>
          <w:sz w:val="24"/>
          <w:szCs w:val="24"/>
          <w:lang w:bidi="ar-SA"/>
          <w14:ligatures w14:val="none"/>
        </w:rPr>
        <w:t>Mogaji</w:t>
      </w:r>
      <w:proofErr w:type="spellEnd"/>
      <w:r w:rsidR="007575E4">
        <w:rPr>
          <w:rFonts w:ascii="Times New Roman" w:eastAsia="Times New Roman" w:hAnsi="Times New Roman" w:cs="Times New Roman"/>
          <w:kern w:val="0"/>
          <w:sz w:val="24"/>
          <w:szCs w:val="24"/>
          <w:lang w:bidi="ar-SA"/>
          <w14:ligatures w14:val="none"/>
        </w:rPr>
        <w:t>, 2016)</w:t>
      </w:r>
      <w:r w:rsidR="00101C2F" w:rsidRPr="00101C2F">
        <w:rPr>
          <w:rFonts w:ascii="Times New Roman" w:eastAsia="Times New Roman" w:hAnsi="Times New Roman" w:cs="Times New Roman"/>
          <w:kern w:val="0"/>
          <w:sz w:val="24"/>
          <w:szCs w:val="24"/>
          <w:lang w:bidi="ar-SA"/>
          <w14:ligatures w14:val="none"/>
        </w:rPr>
        <w:t>. The standardising data with non-dominated numerical optimization technique. As per IS standard, each trial of 25 kg sample fed and output samples collected for 60 s form all outlets separately</w:t>
      </w:r>
      <w:r w:rsidR="007575E4">
        <w:rPr>
          <w:rFonts w:ascii="Times New Roman" w:eastAsia="Times New Roman" w:hAnsi="Times New Roman" w:cs="Times New Roman"/>
          <w:kern w:val="0"/>
          <w:sz w:val="24"/>
          <w:szCs w:val="24"/>
          <w:lang w:bidi="ar-SA"/>
          <w14:ligatures w14:val="none"/>
        </w:rPr>
        <w:t>”</w:t>
      </w:r>
      <w:r w:rsidR="00101C2F" w:rsidRPr="00101C2F">
        <w:rPr>
          <w:rFonts w:ascii="Times New Roman" w:eastAsia="Times New Roman" w:hAnsi="Times New Roman" w:cs="Times New Roman"/>
          <w:kern w:val="0"/>
          <w:sz w:val="24"/>
          <w:szCs w:val="24"/>
          <w:lang w:bidi="ar-SA"/>
          <w14:ligatures w14:val="none"/>
        </w:rPr>
        <w:t>. The total grain input per unit time (G</w:t>
      </w:r>
      <w:r w:rsidR="00101C2F" w:rsidRPr="00415D0D">
        <w:rPr>
          <w:rFonts w:ascii="Times New Roman" w:eastAsia="Times New Roman" w:hAnsi="Times New Roman" w:cs="Times New Roman"/>
          <w:kern w:val="0"/>
          <w:sz w:val="24"/>
          <w:szCs w:val="24"/>
          <w:vertAlign w:val="subscript"/>
          <w:lang w:bidi="ar-SA"/>
          <w14:ligatures w14:val="none"/>
        </w:rPr>
        <w:t>in</w:t>
      </w:r>
      <w:r w:rsidR="00101C2F" w:rsidRPr="00101C2F">
        <w:rPr>
          <w:rFonts w:ascii="Times New Roman" w:eastAsia="Times New Roman" w:hAnsi="Times New Roman" w:cs="Times New Roman"/>
          <w:kern w:val="0"/>
          <w:sz w:val="24"/>
          <w:szCs w:val="24"/>
          <w:lang w:bidi="ar-SA"/>
          <w14:ligatures w14:val="none"/>
        </w:rPr>
        <w:t xml:space="preserve">) were calculated by summing clean grains, broken grains and </w:t>
      </w:r>
      <w:proofErr w:type="spellStart"/>
      <w:r w:rsidR="00101C2F" w:rsidRPr="00101C2F">
        <w:rPr>
          <w:rFonts w:ascii="Times New Roman" w:eastAsia="Times New Roman" w:hAnsi="Times New Roman" w:cs="Times New Roman"/>
          <w:kern w:val="0"/>
          <w:sz w:val="24"/>
          <w:szCs w:val="24"/>
          <w:lang w:bidi="ar-SA"/>
          <w14:ligatures w14:val="none"/>
        </w:rPr>
        <w:t>unthreshed</w:t>
      </w:r>
      <w:proofErr w:type="spellEnd"/>
      <w:r w:rsidR="00101C2F" w:rsidRPr="00101C2F">
        <w:rPr>
          <w:rFonts w:ascii="Times New Roman" w:eastAsia="Times New Roman" w:hAnsi="Times New Roman" w:cs="Times New Roman"/>
          <w:kern w:val="0"/>
          <w:sz w:val="24"/>
          <w:szCs w:val="24"/>
          <w:lang w:bidi="ar-SA"/>
          <w14:ligatures w14:val="none"/>
        </w:rPr>
        <w:t xml:space="preserve"> grains collected over per unit time from all </w:t>
      </w:r>
      <w:r w:rsidR="00B4317B" w:rsidRPr="00101C2F">
        <w:rPr>
          <w:rFonts w:ascii="Times New Roman" w:eastAsia="Times New Roman" w:hAnsi="Times New Roman" w:cs="Times New Roman"/>
          <w:kern w:val="0"/>
          <w:sz w:val="24"/>
          <w:szCs w:val="24"/>
          <w:lang w:bidi="ar-SA"/>
          <w14:ligatures w14:val="none"/>
        </w:rPr>
        <w:t>outlets. Shelling</w:t>
      </w:r>
      <w:r w:rsidR="00101C2F" w:rsidRPr="00101C2F">
        <w:rPr>
          <w:rFonts w:ascii="Times New Roman" w:eastAsia="Times New Roman" w:hAnsi="Times New Roman" w:cs="Times New Roman"/>
          <w:kern w:val="0"/>
          <w:sz w:val="24"/>
          <w:szCs w:val="24"/>
          <w:lang w:bidi="ar-SA"/>
          <w14:ligatures w14:val="none"/>
        </w:rPr>
        <w:t xml:space="preserve"> Efficiency (SE) is alternative to fraction of </w:t>
      </w:r>
      <w:proofErr w:type="spellStart"/>
      <w:r w:rsidR="00101C2F" w:rsidRPr="00101C2F">
        <w:rPr>
          <w:rFonts w:ascii="Times New Roman" w:eastAsia="Times New Roman" w:hAnsi="Times New Roman" w:cs="Times New Roman"/>
          <w:kern w:val="0"/>
          <w:sz w:val="24"/>
          <w:szCs w:val="24"/>
          <w:lang w:bidi="ar-SA"/>
          <w14:ligatures w14:val="none"/>
        </w:rPr>
        <w:t>unthreshed</w:t>
      </w:r>
      <w:proofErr w:type="spellEnd"/>
      <w:r w:rsidR="00101C2F" w:rsidRPr="00101C2F">
        <w:rPr>
          <w:rFonts w:ascii="Times New Roman" w:eastAsia="Times New Roman" w:hAnsi="Times New Roman" w:cs="Times New Roman"/>
          <w:kern w:val="0"/>
          <w:sz w:val="24"/>
          <w:szCs w:val="24"/>
          <w:lang w:bidi="ar-SA"/>
          <w14:ligatures w14:val="none"/>
        </w:rPr>
        <w:t xml:space="preserve"> grain [i.e. 100 - (% of </w:t>
      </w:r>
      <w:proofErr w:type="spellStart"/>
      <w:r w:rsidR="00101C2F" w:rsidRPr="00101C2F">
        <w:rPr>
          <w:rFonts w:ascii="Times New Roman" w:eastAsia="Times New Roman" w:hAnsi="Times New Roman" w:cs="Times New Roman"/>
          <w:kern w:val="0"/>
          <w:sz w:val="24"/>
          <w:szCs w:val="24"/>
          <w:lang w:bidi="ar-SA"/>
          <w14:ligatures w14:val="none"/>
        </w:rPr>
        <w:t>unthreshed</w:t>
      </w:r>
      <w:proofErr w:type="spellEnd"/>
      <w:r w:rsidR="00101C2F" w:rsidRPr="00101C2F">
        <w:rPr>
          <w:rFonts w:ascii="Times New Roman" w:eastAsia="Times New Roman" w:hAnsi="Times New Roman" w:cs="Times New Roman"/>
          <w:kern w:val="0"/>
          <w:sz w:val="24"/>
          <w:szCs w:val="24"/>
          <w:lang w:bidi="ar-SA"/>
          <w14:ligatures w14:val="none"/>
        </w:rPr>
        <w:t xml:space="preserve"> grains)]. The </w:t>
      </w:r>
      <w:proofErr w:type="spellStart"/>
      <w:r w:rsidR="00101C2F" w:rsidRPr="00101C2F">
        <w:rPr>
          <w:rFonts w:ascii="Times New Roman" w:eastAsia="Times New Roman" w:hAnsi="Times New Roman" w:cs="Times New Roman"/>
          <w:kern w:val="0"/>
          <w:sz w:val="24"/>
          <w:szCs w:val="24"/>
          <w:lang w:bidi="ar-SA"/>
          <w14:ligatures w14:val="none"/>
        </w:rPr>
        <w:t>unthreshed</w:t>
      </w:r>
      <w:proofErr w:type="spellEnd"/>
      <w:r w:rsidR="00101C2F" w:rsidRPr="00101C2F">
        <w:rPr>
          <w:rFonts w:ascii="Times New Roman" w:eastAsia="Times New Roman" w:hAnsi="Times New Roman" w:cs="Times New Roman"/>
          <w:kern w:val="0"/>
          <w:sz w:val="24"/>
          <w:szCs w:val="24"/>
          <w:lang w:bidi="ar-SA"/>
          <w14:ligatures w14:val="none"/>
        </w:rPr>
        <w:t xml:space="preserve"> grain percentage is the ratio of </w:t>
      </w:r>
      <w:proofErr w:type="spellStart"/>
      <w:r w:rsidR="00101C2F" w:rsidRPr="00101C2F">
        <w:rPr>
          <w:rFonts w:ascii="Times New Roman" w:eastAsia="Times New Roman" w:hAnsi="Times New Roman" w:cs="Times New Roman"/>
          <w:kern w:val="0"/>
          <w:sz w:val="24"/>
          <w:szCs w:val="24"/>
          <w:lang w:bidi="ar-SA"/>
          <w14:ligatures w14:val="none"/>
        </w:rPr>
        <w:t>unthreshed</w:t>
      </w:r>
      <w:proofErr w:type="spellEnd"/>
      <w:r w:rsidR="00101C2F" w:rsidRPr="00101C2F">
        <w:rPr>
          <w:rFonts w:ascii="Times New Roman" w:eastAsia="Times New Roman" w:hAnsi="Times New Roman" w:cs="Times New Roman"/>
          <w:kern w:val="0"/>
          <w:sz w:val="24"/>
          <w:szCs w:val="24"/>
          <w:lang w:bidi="ar-SA"/>
          <w14:ligatures w14:val="none"/>
        </w:rPr>
        <w:t xml:space="preserve"> grains per unit time from all outlets to G</w:t>
      </w:r>
      <w:r w:rsidR="00101C2F" w:rsidRPr="00415D0D">
        <w:rPr>
          <w:rFonts w:ascii="Times New Roman" w:eastAsia="Times New Roman" w:hAnsi="Times New Roman" w:cs="Times New Roman"/>
          <w:kern w:val="0"/>
          <w:sz w:val="24"/>
          <w:szCs w:val="24"/>
          <w:vertAlign w:val="subscript"/>
          <w:lang w:bidi="ar-SA"/>
          <w14:ligatures w14:val="none"/>
        </w:rPr>
        <w:t>in</w:t>
      </w:r>
      <w:r w:rsidR="00101C2F" w:rsidRPr="00101C2F">
        <w:rPr>
          <w:rFonts w:ascii="Times New Roman" w:eastAsia="Times New Roman" w:hAnsi="Times New Roman" w:cs="Times New Roman"/>
          <w:kern w:val="0"/>
          <w:sz w:val="24"/>
          <w:szCs w:val="24"/>
          <w:lang w:bidi="ar-SA"/>
          <w14:ligatures w14:val="none"/>
        </w:rPr>
        <w:t>. Total losses were the sum of the percentage of broken grains</w:t>
      </w:r>
      <w:r w:rsidR="003A7C2C">
        <w:rPr>
          <w:rFonts w:ascii="Times New Roman" w:eastAsia="Times New Roman" w:hAnsi="Times New Roman" w:cs="Times New Roman"/>
          <w:kern w:val="0"/>
          <w:sz w:val="24"/>
          <w:szCs w:val="24"/>
          <w:lang w:bidi="ar-SA"/>
          <w14:ligatures w14:val="none"/>
        </w:rPr>
        <w:t xml:space="preserve"> and</w:t>
      </w:r>
      <w:r w:rsidR="00101C2F" w:rsidRPr="00101C2F">
        <w:rPr>
          <w:rFonts w:ascii="Times New Roman" w:eastAsia="Times New Roman" w:hAnsi="Times New Roman" w:cs="Times New Roman"/>
          <w:kern w:val="0"/>
          <w:sz w:val="24"/>
          <w:szCs w:val="24"/>
          <w:lang w:bidi="ar-SA"/>
          <w14:ligatures w14:val="none"/>
        </w:rPr>
        <w:t xml:space="preserve"> </w:t>
      </w:r>
      <w:proofErr w:type="spellStart"/>
      <w:r w:rsidR="00101C2F" w:rsidRPr="00101C2F">
        <w:rPr>
          <w:rFonts w:ascii="Times New Roman" w:eastAsia="Times New Roman" w:hAnsi="Times New Roman" w:cs="Times New Roman"/>
          <w:kern w:val="0"/>
          <w:sz w:val="24"/>
          <w:szCs w:val="24"/>
          <w:lang w:bidi="ar-SA"/>
          <w14:ligatures w14:val="none"/>
        </w:rPr>
        <w:t>unthreshed</w:t>
      </w:r>
      <w:proofErr w:type="spellEnd"/>
      <w:r w:rsidR="00101C2F" w:rsidRPr="00101C2F">
        <w:rPr>
          <w:rFonts w:ascii="Times New Roman" w:eastAsia="Times New Roman" w:hAnsi="Times New Roman" w:cs="Times New Roman"/>
          <w:kern w:val="0"/>
          <w:sz w:val="24"/>
          <w:szCs w:val="24"/>
          <w:lang w:bidi="ar-SA"/>
          <w14:ligatures w14:val="none"/>
        </w:rPr>
        <w:t xml:space="preserve"> grains. Where, broken grain percentage is the ratio of the quantity of broken grain from all outlets per unit time to </w:t>
      </w:r>
      <w:r w:rsidR="00101C2F" w:rsidRPr="00773DCE">
        <w:rPr>
          <w:rFonts w:ascii="Times New Roman" w:eastAsia="Times New Roman" w:hAnsi="Times New Roman" w:cs="Times New Roman"/>
          <w:kern w:val="0"/>
          <w:sz w:val="24"/>
          <w:szCs w:val="24"/>
          <w:highlight w:val="yellow"/>
          <w:lang w:bidi="ar-SA"/>
          <w14:ligatures w14:val="none"/>
        </w:rPr>
        <w:t>Gin.</w:t>
      </w:r>
      <w:r w:rsidR="00101C2F" w:rsidRPr="00101C2F">
        <w:rPr>
          <w:rFonts w:ascii="Times New Roman" w:eastAsia="Times New Roman" w:hAnsi="Times New Roman" w:cs="Times New Roman"/>
          <w:kern w:val="0"/>
          <w:sz w:val="24"/>
          <w:szCs w:val="24"/>
          <w:lang w:bidi="ar-SA"/>
          <w14:ligatures w14:val="none"/>
        </w:rPr>
        <w:t xml:space="preserve"> The </w:t>
      </w:r>
      <w:proofErr w:type="spellStart"/>
      <w:r w:rsidR="00CD2B46">
        <w:rPr>
          <w:rFonts w:ascii="Times New Roman" w:eastAsia="Times New Roman" w:hAnsi="Times New Roman" w:cs="Times New Roman"/>
          <w:kern w:val="0"/>
          <w:sz w:val="24"/>
          <w:szCs w:val="24"/>
          <w:lang w:bidi="ar-SA"/>
          <w14:ligatures w14:val="none"/>
        </w:rPr>
        <w:t>multimeter</w:t>
      </w:r>
      <w:proofErr w:type="spellEnd"/>
      <w:r w:rsidR="00101C2F" w:rsidRPr="00101C2F">
        <w:rPr>
          <w:rFonts w:ascii="Times New Roman" w:eastAsia="Times New Roman" w:hAnsi="Times New Roman" w:cs="Times New Roman"/>
          <w:kern w:val="0"/>
          <w:sz w:val="24"/>
          <w:szCs w:val="24"/>
          <w:lang w:bidi="ar-SA"/>
          <w14:ligatures w14:val="none"/>
        </w:rPr>
        <w:t xml:space="preserve"> used to determine the power consumption at idle </w:t>
      </w:r>
      <w:r w:rsidR="00101C2F" w:rsidRPr="00101C2F">
        <w:rPr>
          <w:rFonts w:ascii="Times New Roman" w:eastAsia="Times New Roman" w:hAnsi="Times New Roman" w:cs="Times New Roman"/>
          <w:kern w:val="0"/>
          <w:sz w:val="24"/>
          <w:szCs w:val="24"/>
          <w:lang w:bidi="ar-SA"/>
          <w14:ligatures w14:val="none"/>
        </w:rPr>
        <w:lastRenderedPageBreak/>
        <w:t>and load condition of MS for particular F for unit time to determine the Input capacity per kW-h(Ci). The Ci calculated by relation (Eq. 16) shown below.</w:t>
      </w:r>
    </w:p>
    <w:p w14:paraId="32DE9A1F" w14:textId="0DBAE34E" w:rsidR="00023045" w:rsidRPr="00DB2902" w:rsidRDefault="00E230AB" w:rsidP="001A4151">
      <w:pPr>
        <w:adjustRightInd w:val="0"/>
        <w:spacing w:after="0" w:line="360" w:lineRule="auto"/>
        <w:jc w:val="both"/>
        <w:rPr>
          <w:rFonts w:ascii="Times New Roman" w:eastAsia="Times New Roman" w:hAnsi="Times New Roman" w:cs="Times New Roman"/>
          <w:kern w:val="0"/>
          <w:sz w:val="24"/>
          <w:szCs w:val="24"/>
          <w:lang w:bidi="ar-SA"/>
          <w14:ligatures w14:val="none"/>
        </w:rPr>
      </w:pPr>
      <m:oMathPara>
        <m:oMath>
          <m:r>
            <w:rPr>
              <w:rFonts w:ascii="Cambria Math" w:eastAsia="Times New Roman" w:hAnsi="Cambria Math" w:cs="Times New Roman"/>
              <w:kern w:val="0"/>
              <w:sz w:val="24"/>
              <w:szCs w:val="24"/>
              <w:lang w:bidi="ar-SA"/>
              <w14:ligatures w14:val="none"/>
            </w:rPr>
            <m:t>Ci</m:t>
          </m:r>
          <m:r>
            <m:rPr>
              <m:sty m:val="p"/>
            </m:rPr>
            <w:rPr>
              <w:rFonts w:ascii="Cambria Math" w:eastAsia="Times New Roman" w:hAnsi="Cambria Math" w:cs="Times New Roman"/>
              <w:kern w:val="0"/>
              <w:sz w:val="24"/>
              <w:szCs w:val="24"/>
              <w:lang w:bidi="ar-SA"/>
              <w14:ligatures w14:val="none"/>
            </w:rPr>
            <m:t>=</m:t>
          </m:r>
          <m:f>
            <m:fPr>
              <m:ctrlPr>
                <w:rPr>
                  <w:rFonts w:ascii="Cambria Math" w:eastAsia="Times New Roman" w:hAnsi="Cambria Math" w:cs="Times New Roman"/>
                  <w:kern w:val="0"/>
                  <w:sz w:val="24"/>
                  <w:szCs w:val="24"/>
                  <w:lang w:bidi="ar-SA"/>
                  <w14:ligatures w14:val="none"/>
                </w:rPr>
              </m:ctrlPr>
            </m:fPr>
            <m:num>
              <m:r>
                <m:rPr>
                  <m:sty m:val="p"/>
                </m:rPr>
                <w:rPr>
                  <w:rFonts w:ascii="Cambria Math" w:eastAsia="Times New Roman" w:hAnsi="Cambria Math" w:cs="Times New Roman"/>
                  <w:kern w:val="0"/>
                  <w:sz w:val="24"/>
                  <w:szCs w:val="24"/>
                  <w:lang w:bidi="ar-SA"/>
                  <w14:ligatures w14:val="none"/>
                </w:rPr>
                <m:t>Amount of material fed; kg</m:t>
              </m:r>
            </m:num>
            <m:den>
              <m:r>
                <w:rPr>
                  <w:rFonts w:ascii="Cambria Math" w:eastAsia="Times New Roman" w:hAnsi="Cambria Math" w:cs="Times New Roman"/>
                  <w:kern w:val="0"/>
                  <w:sz w:val="24"/>
                  <w:szCs w:val="24"/>
                  <w:lang w:bidi="ar-SA"/>
                  <w14:ligatures w14:val="none"/>
                </w:rPr>
                <m:t xml:space="preserve"> </m:t>
              </m:r>
              <m:r>
                <m:rPr>
                  <m:sty m:val="p"/>
                </m:rPr>
                <w:rPr>
                  <w:rFonts w:ascii="Cambria Math" w:eastAsia="Times New Roman" w:hAnsi="Cambria Math" w:cs="Times New Roman"/>
                  <w:kern w:val="0"/>
                  <w:sz w:val="24"/>
                  <w:szCs w:val="24"/>
                  <w:lang w:bidi="ar-SA"/>
                  <w14:ligatures w14:val="none"/>
                </w:rPr>
                <m:t>Time taken for feeding,h × Average wattmeter reading, kW</m:t>
              </m:r>
            </m:den>
          </m:f>
        </m:oMath>
      </m:oMathPara>
    </w:p>
    <w:p w14:paraId="74EB8E08" w14:textId="77777777" w:rsidR="00023045" w:rsidRDefault="00023045" w:rsidP="001A4151">
      <w:pPr>
        <w:adjustRightInd w:val="0"/>
        <w:spacing w:after="0" w:line="360" w:lineRule="auto"/>
        <w:jc w:val="both"/>
        <w:rPr>
          <w:rFonts w:ascii="Times New Roman" w:eastAsia="Times New Roman" w:hAnsi="Times New Roman" w:cs="Times New Roman"/>
          <w:kern w:val="0"/>
          <w:sz w:val="24"/>
          <w:szCs w:val="24"/>
          <w:lang w:bidi="ar-SA"/>
          <w14:ligatures w14:val="none"/>
        </w:rPr>
      </w:pPr>
    </w:p>
    <w:p w14:paraId="69C1D144" w14:textId="4C106922" w:rsidR="00982906" w:rsidRDefault="00101C2F" w:rsidP="001A4151">
      <w:pPr>
        <w:adjustRightInd w:val="0"/>
        <w:spacing w:after="0" w:line="360" w:lineRule="auto"/>
        <w:jc w:val="both"/>
        <w:rPr>
          <w:rFonts w:ascii="Times New Roman" w:eastAsia="Times New Roman" w:hAnsi="Times New Roman" w:cs="Times New Roman"/>
          <w:kern w:val="0"/>
          <w:sz w:val="24"/>
          <w:szCs w:val="24"/>
          <w:lang w:bidi="ar-SA"/>
          <w14:ligatures w14:val="none"/>
        </w:rPr>
      </w:pPr>
      <w:r w:rsidRPr="00101C2F">
        <w:rPr>
          <w:rFonts w:ascii="Times New Roman" w:eastAsia="Times New Roman" w:hAnsi="Times New Roman" w:cs="Times New Roman"/>
          <w:kern w:val="0"/>
          <w:sz w:val="24"/>
          <w:szCs w:val="24"/>
          <w:lang w:bidi="ar-SA"/>
          <w14:ligatures w14:val="none"/>
        </w:rPr>
        <w:t xml:space="preserve">  </w:t>
      </w:r>
      <w:r w:rsidR="007575E4">
        <w:rPr>
          <w:rFonts w:ascii="Times New Roman" w:eastAsia="Times New Roman" w:hAnsi="Times New Roman" w:cs="Times New Roman"/>
          <w:kern w:val="0"/>
          <w:sz w:val="24"/>
          <w:szCs w:val="24"/>
          <w:lang w:bidi="ar-SA"/>
          <w14:ligatures w14:val="none"/>
        </w:rPr>
        <w:t>“</w:t>
      </w:r>
      <w:r w:rsidRPr="00101C2F">
        <w:rPr>
          <w:rFonts w:ascii="Times New Roman" w:eastAsia="Times New Roman" w:hAnsi="Times New Roman" w:cs="Times New Roman"/>
          <w:kern w:val="0"/>
          <w:sz w:val="24"/>
          <w:szCs w:val="24"/>
          <w:lang w:bidi="ar-SA"/>
          <w14:ligatures w14:val="none"/>
        </w:rPr>
        <w:t>Germination percentage of seeds was determined by the standard germination test using Paper towel method as prescribed by International Seed Testing Association (ISTA). The total germination counts (on the fourth day and seventh day for I and II counts) were made on normal healthy seedlings from a sample of fifty seeds in three replications and germination percentage was calculated by the ratio of number of grains were germinated at the end of II count to total number of seeds used in test. For safe storage of seeds and proper germination, the protection of embryo is important by intact seed-coat. Therefore seed-coat damage identified by standard ferric chloride test</w:t>
      </w:r>
      <w:r w:rsidR="007575E4">
        <w:rPr>
          <w:rFonts w:ascii="Times New Roman" w:eastAsia="Times New Roman" w:hAnsi="Times New Roman" w:cs="Times New Roman"/>
          <w:kern w:val="0"/>
          <w:sz w:val="24"/>
          <w:szCs w:val="24"/>
          <w:lang w:bidi="ar-SA"/>
          <w14:ligatures w14:val="none"/>
        </w:rPr>
        <w:t>” (</w:t>
      </w:r>
      <w:proofErr w:type="spellStart"/>
      <w:r w:rsidR="007575E4" w:rsidRPr="007575E4">
        <w:rPr>
          <w:rFonts w:ascii="Times New Roman" w:eastAsia="Times New Roman" w:hAnsi="Times New Roman" w:cs="Times New Roman"/>
          <w:kern w:val="0"/>
          <w:sz w:val="24"/>
          <w:szCs w:val="24"/>
          <w:lang w:bidi="ar-SA"/>
          <w14:ligatures w14:val="none"/>
        </w:rPr>
        <w:t>Mogaji</w:t>
      </w:r>
      <w:proofErr w:type="spellEnd"/>
      <w:r w:rsidR="007575E4">
        <w:rPr>
          <w:rFonts w:ascii="Times New Roman" w:eastAsia="Times New Roman" w:hAnsi="Times New Roman" w:cs="Times New Roman"/>
          <w:kern w:val="0"/>
          <w:sz w:val="24"/>
          <w:szCs w:val="24"/>
          <w:lang w:bidi="ar-SA"/>
          <w14:ligatures w14:val="none"/>
        </w:rPr>
        <w:t>, 2016)</w:t>
      </w:r>
      <w:r w:rsidRPr="00101C2F">
        <w:rPr>
          <w:rFonts w:ascii="Times New Roman" w:eastAsia="Times New Roman" w:hAnsi="Times New Roman" w:cs="Times New Roman"/>
          <w:kern w:val="0"/>
          <w:sz w:val="24"/>
          <w:szCs w:val="24"/>
          <w:lang w:bidi="ar-SA"/>
          <w14:ligatures w14:val="none"/>
        </w:rPr>
        <w:t xml:space="preserve">. In this method, 20% of ferric chloride solution (20 g of FeCl3 in 100 ml distilled </w:t>
      </w:r>
      <w:bookmarkStart w:id="0" w:name="_GoBack"/>
      <w:bookmarkEnd w:id="0"/>
      <w:r w:rsidRPr="00101C2F">
        <w:rPr>
          <w:rFonts w:ascii="Times New Roman" w:eastAsia="Times New Roman" w:hAnsi="Times New Roman" w:cs="Times New Roman"/>
          <w:kern w:val="0"/>
          <w:sz w:val="24"/>
          <w:szCs w:val="24"/>
          <w:lang w:bidi="ar-SA"/>
          <w14:ligatures w14:val="none"/>
        </w:rPr>
        <w:t xml:space="preserve">water) was prepared in 250 ml beaker and 100 seeds were soaked for 15 min in beaker. The seeds were observed in electronic microscope and images were acquired using Leica Application Suit, (Version 2.1.0 (Build 97) made by Leica Microsystems, Switzerland). The </w:t>
      </w:r>
      <w:r w:rsidRPr="001608B0">
        <w:rPr>
          <w:rFonts w:ascii="Times New Roman" w:eastAsia="Times New Roman" w:hAnsi="Times New Roman" w:cs="Times New Roman"/>
          <w:kern w:val="0"/>
          <w:sz w:val="24"/>
          <w:szCs w:val="24"/>
          <w:highlight w:val="yellow"/>
          <w:lang w:bidi="ar-SA"/>
          <w14:ligatures w14:val="none"/>
        </w:rPr>
        <w:t>brown/dark</w:t>
      </w:r>
      <w:r w:rsidRPr="00101C2F">
        <w:rPr>
          <w:rFonts w:ascii="Times New Roman" w:eastAsia="Times New Roman" w:hAnsi="Times New Roman" w:cs="Times New Roman"/>
          <w:kern w:val="0"/>
          <w:sz w:val="24"/>
          <w:szCs w:val="24"/>
          <w:lang w:bidi="ar-SA"/>
          <w14:ligatures w14:val="none"/>
        </w:rPr>
        <w:t xml:space="preserve"> coloured crack lines/patches over seed-coat were identified as mechanically damaged (since they </w:t>
      </w:r>
      <w:r w:rsidRPr="001608B0">
        <w:rPr>
          <w:rFonts w:ascii="Times New Roman" w:eastAsia="Times New Roman" w:hAnsi="Times New Roman" w:cs="Times New Roman"/>
          <w:kern w:val="0"/>
          <w:sz w:val="24"/>
          <w:szCs w:val="24"/>
          <w:highlight w:val="yellow"/>
          <w:lang w:bidi="ar-SA"/>
          <w14:ligatures w14:val="none"/>
        </w:rPr>
        <w:t>can</w:t>
      </w:r>
      <w:r w:rsidR="001608B0" w:rsidRPr="001608B0">
        <w:rPr>
          <w:rFonts w:ascii="Times New Roman" w:eastAsia="Times New Roman" w:hAnsi="Times New Roman" w:cs="Times New Roman"/>
          <w:kern w:val="0"/>
          <w:sz w:val="24"/>
          <w:szCs w:val="24"/>
          <w:highlight w:val="yellow"/>
          <w:lang w:bidi="ar-SA"/>
          <w14:ligatures w14:val="none"/>
        </w:rPr>
        <w:t>not</w:t>
      </w:r>
      <w:r w:rsidR="001608B0">
        <w:rPr>
          <w:rFonts w:ascii="Times New Roman" w:eastAsia="Times New Roman" w:hAnsi="Times New Roman" w:cs="Times New Roman"/>
          <w:kern w:val="0"/>
          <w:sz w:val="24"/>
          <w:szCs w:val="24"/>
          <w:lang w:bidi="ar-SA"/>
          <w14:ligatures w14:val="none"/>
        </w:rPr>
        <w:t xml:space="preserve"> </w:t>
      </w:r>
      <w:r w:rsidRPr="00101C2F">
        <w:rPr>
          <w:rFonts w:ascii="Times New Roman" w:eastAsia="Times New Roman" w:hAnsi="Times New Roman" w:cs="Times New Roman"/>
          <w:kern w:val="0"/>
          <w:sz w:val="24"/>
          <w:szCs w:val="24"/>
          <w:lang w:bidi="ar-SA"/>
          <w14:ligatures w14:val="none"/>
        </w:rPr>
        <w:t>be used as seeding purpose and not capable for longer storage) and the fraction of coloured to total seeds used in test were represented as Seed-coat damage percentage (Dc</w:t>
      </w:r>
      <w:r w:rsidR="00A058EF">
        <w:rPr>
          <w:rFonts w:ascii="Times New Roman" w:eastAsia="Times New Roman" w:hAnsi="Times New Roman" w:cs="Times New Roman"/>
          <w:kern w:val="0"/>
          <w:sz w:val="24"/>
          <w:szCs w:val="24"/>
          <w:lang w:bidi="ar-SA"/>
          <w14:ligatures w14:val="none"/>
        </w:rPr>
        <w:t>)</w:t>
      </w:r>
      <w:r w:rsidR="00105BA8">
        <w:rPr>
          <w:rFonts w:ascii="Times New Roman" w:eastAsia="Times New Roman" w:hAnsi="Times New Roman" w:cs="Times New Roman"/>
          <w:kern w:val="0"/>
          <w:sz w:val="24"/>
          <w:szCs w:val="24"/>
          <w:lang w:bidi="ar-SA"/>
          <w14:ligatures w14:val="none"/>
        </w:rPr>
        <w:t xml:space="preserve">. </w:t>
      </w:r>
      <w:r w:rsidR="00105BA8" w:rsidRPr="00105BA8">
        <w:rPr>
          <w:rFonts w:ascii="Times New Roman" w:eastAsia="Times New Roman" w:hAnsi="Times New Roman" w:cs="Times New Roman"/>
          <w:kern w:val="0"/>
          <w:sz w:val="24"/>
          <w:szCs w:val="24"/>
          <w:highlight w:val="yellow"/>
          <w:lang w:bidi="ar-SA"/>
          <w14:ligatures w14:val="none"/>
        </w:rPr>
        <w:t>To study the effect of different operational parameters viz, cylinder speed (N) and concave clearance (C) on performance parameters of maize sheller, a 2-factorial Completely randomized design (CRD) using OPSTAT statistical software with the levels of variables was used. Numerical optimization technology was adopted in the design of experimental combinations for optimization of operational parameters. The data was statistically analysed using Design Expert (Version 13.0) statistical package.</w:t>
      </w:r>
    </w:p>
    <w:p w14:paraId="5495DE51" w14:textId="77777777" w:rsidR="00EB0698" w:rsidRDefault="00EB0698" w:rsidP="001A4151">
      <w:pPr>
        <w:adjustRightInd w:val="0"/>
        <w:spacing w:after="0" w:line="360" w:lineRule="auto"/>
        <w:jc w:val="both"/>
        <w:rPr>
          <w:rFonts w:ascii="Times New Roman" w:eastAsia="Times New Roman" w:hAnsi="Times New Roman" w:cs="Times New Roman"/>
          <w:kern w:val="0"/>
          <w:sz w:val="24"/>
          <w:szCs w:val="24"/>
          <w:lang w:bidi="ar-SA"/>
          <w14:ligatures w14:val="none"/>
        </w:rPr>
      </w:pPr>
    </w:p>
    <w:p w14:paraId="5847F144" w14:textId="77777777" w:rsidR="00CC6867" w:rsidRPr="00CC6867" w:rsidRDefault="00EB0698" w:rsidP="001A4151">
      <w:pPr>
        <w:adjustRightInd w:val="0"/>
        <w:spacing w:after="0" w:line="360" w:lineRule="auto"/>
        <w:jc w:val="both"/>
        <w:rPr>
          <w:rFonts w:ascii="Times New Roman" w:eastAsia="Times New Roman" w:hAnsi="Times New Roman" w:cs="Times New Roman"/>
          <w:b/>
          <w:bCs/>
          <w:kern w:val="0"/>
          <w:sz w:val="24"/>
          <w:szCs w:val="24"/>
          <w:lang w:bidi="ar-SA"/>
          <w14:ligatures w14:val="none"/>
        </w:rPr>
      </w:pPr>
      <w:r w:rsidRPr="00CC6867">
        <w:rPr>
          <w:rFonts w:ascii="Times New Roman" w:eastAsia="Times New Roman" w:hAnsi="Times New Roman" w:cs="Times New Roman"/>
          <w:b/>
          <w:bCs/>
          <w:kern w:val="0"/>
          <w:sz w:val="24"/>
          <w:szCs w:val="24"/>
          <w:lang w:bidi="ar-SA"/>
          <w14:ligatures w14:val="none"/>
        </w:rPr>
        <w:t>Results and Discussion</w:t>
      </w:r>
    </w:p>
    <w:p w14:paraId="601CF965" w14:textId="77777777" w:rsidR="00CC6867" w:rsidRPr="00CC6867" w:rsidRDefault="00EB0698" w:rsidP="001A4151">
      <w:pPr>
        <w:adjustRightInd w:val="0"/>
        <w:spacing w:after="0" w:line="360" w:lineRule="auto"/>
        <w:jc w:val="both"/>
        <w:rPr>
          <w:rFonts w:ascii="Times New Roman" w:eastAsia="Times New Roman" w:hAnsi="Times New Roman" w:cs="Times New Roman"/>
          <w:b/>
          <w:bCs/>
          <w:kern w:val="0"/>
          <w:sz w:val="24"/>
          <w:szCs w:val="24"/>
          <w:lang w:bidi="ar-SA"/>
          <w14:ligatures w14:val="none"/>
        </w:rPr>
      </w:pPr>
      <w:r w:rsidRPr="00CC6867">
        <w:rPr>
          <w:rFonts w:ascii="Times New Roman" w:eastAsia="Times New Roman" w:hAnsi="Times New Roman" w:cs="Times New Roman"/>
          <w:b/>
          <w:bCs/>
          <w:kern w:val="0"/>
          <w:sz w:val="24"/>
          <w:szCs w:val="24"/>
          <w:lang w:bidi="ar-SA"/>
          <w14:ligatures w14:val="none"/>
        </w:rPr>
        <w:t xml:space="preserve"> Engineering Properties Used for Design MS</w:t>
      </w:r>
    </w:p>
    <w:p w14:paraId="342924EE" w14:textId="297A935B" w:rsidR="00036030" w:rsidRDefault="00EB0698" w:rsidP="001A4151">
      <w:pPr>
        <w:adjustRightInd w:val="0"/>
        <w:spacing w:after="0" w:line="360" w:lineRule="auto"/>
        <w:jc w:val="both"/>
        <w:rPr>
          <w:rFonts w:ascii="Times New Roman" w:eastAsia="Times New Roman" w:hAnsi="Times New Roman" w:cs="Times New Roman"/>
          <w:kern w:val="0"/>
          <w:sz w:val="24"/>
          <w:szCs w:val="24"/>
          <w:lang w:bidi="ar-SA"/>
          <w14:ligatures w14:val="none"/>
        </w:rPr>
      </w:pPr>
      <w:r w:rsidRPr="00EB0698">
        <w:rPr>
          <w:rFonts w:ascii="Times New Roman" w:eastAsia="Times New Roman" w:hAnsi="Times New Roman" w:cs="Times New Roman"/>
          <w:kern w:val="0"/>
          <w:sz w:val="24"/>
          <w:szCs w:val="24"/>
          <w:lang w:bidi="ar-SA"/>
          <w14:ligatures w14:val="none"/>
        </w:rPr>
        <w:t xml:space="preserve"> </w:t>
      </w:r>
      <w:r w:rsidR="00036030">
        <w:rPr>
          <w:rFonts w:ascii="Times New Roman" w:eastAsia="Times New Roman" w:hAnsi="Times New Roman" w:cs="Times New Roman"/>
          <w:kern w:val="0"/>
          <w:sz w:val="24"/>
          <w:szCs w:val="24"/>
          <w:lang w:bidi="ar-SA"/>
          <w14:ligatures w14:val="none"/>
        </w:rPr>
        <w:tab/>
      </w:r>
      <w:r w:rsidRPr="00EB0698">
        <w:rPr>
          <w:rFonts w:ascii="Times New Roman" w:eastAsia="Times New Roman" w:hAnsi="Times New Roman" w:cs="Times New Roman"/>
          <w:kern w:val="0"/>
          <w:sz w:val="24"/>
          <w:szCs w:val="24"/>
          <w:lang w:bidi="ar-SA"/>
          <w14:ligatures w14:val="none"/>
        </w:rPr>
        <w:t>The oval flattened shape of maize grains was observed for all the varieties and other aspects of measurements were shown in</w:t>
      </w:r>
      <w:r w:rsidR="00A93254">
        <w:rPr>
          <w:rFonts w:ascii="Times New Roman" w:eastAsia="Times New Roman" w:hAnsi="Times New Roman" w:cs="Times New Roman"/>
          <w:kern w:val="0"/>
          <w:sz w:val="24"/>
          <w:szCs w:val="24"/>
          <w:lang w:bidi="ar-SA"/>
          <w14:ligatures w14:val="none"/>
        </w:rPr>
        <w:t xml:space="preserve"> table 1</w:t>
      </w:r>
      <w:r w:rsidRPr="00EB0698">
        <w:rPr>
          <w:rFonts w:ascii="Times New Roman" w:eastAsia="Times New Roman" w:hAnsi="Times New Roman" w:cs="Times New Roman"/>
          <w:kern w:val="0"/>
          <w:sz w:val="24"/>
          <w:szCs w:val="24"/>
          <w:lang w:bidi="ar-SA"/>
          <w14:ligatures w14:val="none"/>
        </w:rPr>
        <w:t>. The maize properties’ average (avg.) and standard deviation (SD) values were drawn at moisture content of 12.5% (</w:t>
      </w:r>
      <w:proofErr w:type="spellStart"/>
      <w:r w:rsidRPr="00EB0698">
        <w:rPr>
          <w:rFonts w:ascii="Times New Roman" w:eastAsia="Times New Roman" w:hAnsi="Times New Roman" w:cs="Times New Roman"/>
          <w:kern w:val="0"/>
          <w:sz w:val="24"/>
          <w:szCs w:val="24"/>
          <w:lang w:bidi="ar-SA"/>
          <w14:ligatures w14:val="none"/>
        </w:rPr>
        <w:t>w.b.</w:t>
      </w:r>
      <w:proofErr w:type="spellEnd"/>
      <w:r w:rsidRPr="00EB0698">
        <w:rPr>
          <w:rFonts w:ascii="Times New Roman" w:eastAsia="Times New Roman" w:hAnsi="Times New Roman" w:cs="Times New Roman"/>
          <w:kern w:val="0"/>
          <w:sz w:val="24"/>
          <w:szCs w:val="24"/>
          <w:lang w:bidi="ar-SA"/>
          <w14:ligatures w14:val="none"/>
        </w:rPr>
        <w:t>) prior to experiment. The average length of the shelled maize cob was 14</w:t>
      </w:r>
      <w:r w:rsidR="0050076B">
        <w:rPr>
          <w:rFonts w:ascii="Times New Roman" w:eastAsia="Times New Roman" w:hAnsi="Times New Roman" w:cs="Times New Roman"/>
          <w:kern w:val="0"/>
          <w:sz w:val="24"/>
          <w:szCs w:val="24"/>
          <w:lang w:bidi="ar-SA"/>
          <w14:ligatures w14:val="none"/>
        </w:rPr>
        <w:t>8</w:t>
      </w:r>
      <w:r w:rsidRPr="00EB0698">
        <w:rPr>
          <w:rFonts w:ascii="Times New Roman" w:eastAsia="Times New Roman" w:hAnsi="Times New Roman" w:cs="Times New Roman"/>
          <w:kern w:val="0"/>
          <w:sz w:val="24"/>
          <w:szCs w:val="24"/>
          <w:lang w:bidi="ar-SA"/>
          <w14:ligatures w14:val="none"/>
        </w:rPr>
        <w:t>.5</w:t>
      </w:r>
      <w:r w:rsidR="007067ED">
        <w:rPr>
          <w:rFonts w:ascii="Times New Roman" w:eastAsia="Times New Roman" w:hAnsi="Times New Roman" w:cs="Times New Roman"/>
          <w:kern w:val="0"/>
          <w:sz w:val="24"/>
          <w:szCs w:val="24"/>
          <w:lang w:bidi="ar-SA"/>
          <w14:ligatures w14:val="none"/>
        </w:rPr>
        <w:t>0</w:t>
      </w:r>
      <w:r w:rsidRPr="00EB0698">
        <w:rPr>
          <w:rFonts w:ascii="Times New Roman" w:eastAsia="Times New Roman" w:hAnsi="Times New Roman" w:cs="Times New Roman"/>
          <w:kern w:val="0"/>
          <w:sz w:val="24"/>
          <w:szCs w:val="24"/>
          <w:lang w:bidi="ar-SA"/>
          <w14:ligatures w14:val="none"/>
        </w:rPr>
        <w:t xml:space="preserve"> mm and having deviation of 15.43 mm, which helpful to decide minimum width of cob-outlet as well as </w:t>
      </w:r>
      <w:r w:rsidR="008E61FF">
        <w:rPr>
          <w:rFonts w:ascii="Times New Roman" w:eastAsia="Times New Roman" w:hAnsi="Times New Roman" w:cs="Times New Roman"/>
          <w:kern w:val="0"/>
          <w:sz w:val="24"/>
          <w:szCs w:val="24"/>
          <w:lang w:bidi="ar-SA"/>
          <w14:ligatures w14:val="none"/>
        </w:rPr>
        <w:t>helical</w:t>
      </w:r>
      <w:r w:rsidRPr="00EB0698">
        <w:rPr>
          <w:rFonts w:ascii="Times New Roman" w:eastAsia="Times New Roman" w:hAnsi="Times New Roman" w:cs="Times New Roman"/>
          <w:kern w:val="0"/>
          <w:sz w:val="24"/>
          <w:szCs w:val="24"/>
          <w:lang w:bidi="ar-SA"/>
          <w14:ligatures w14:val="none"/>
        </w:rPr>
        <w:t xml:space="preserve"> spacing over threshing cylinder. Similarly, difference in minimum and maximum diameter of cob </w:t>
      </w:r>
      <w:r w:rsidRPr="00EB0698">
        <w:rPr>
          <w:rFonts w:ascii="Times New Roman" w:eastAsia="Times New Roman" w:hAnsi="Times New Roman" w:cs="Times New Roman"/>
          <w:kern w:val="0"/>
          <w:sz w:val="24"/>
          <w:szCs w:val="24"/>
          <w:lang w:bidi="ar-SA"/>
          <w14:ligatures w14:val="none"/>
        </w:rPr>
        <w:lastRenderedPageBreak/>
        <w:t>without grains was observed as (27</w:t>
      </w:r>
      <w:r w:rsidR="000C156B">
        <w:rPr>
          <w:rFonts w:ascii="Times New Roman" w:eastAsia="Times New Roman" w:hAnsi="Times New Roman" w:cs="Times New Roman"/>
          <w:kern w:val="0"/>
          <w:sz w:val="24"/>
          <w:szCs w:val="24"/>
          <w:lang w:bidi="ar-SA"/>
          <w14:ligatures w14:val="none"/>
        </w:rPr>
        <w:t>.25</w:t>
      </w:r>
      <w:r w:rsidRPr="00EB0698">
        <w:rPr>
          <w:rFonts w:ascii="Times New Roman" w:eastAsia="Times New Roman" w:hAnsi="Times New Roman" w:cs="Times New Roman"/>
          <w:kern w:val="0"/>
          <w:sz w:val="24"/>
          <w:szCs w:val="24"/>
          <w:lang w:bidi="ar-SA"/>
          <w14:ligatures w14:val="none"/>
        </w:rPr>
        <w:t xml:space="preserve"> - 2</w:t>
      </w:r>
      <w:r w:rsidR="000C156B">
        <w:rPr>
          <w:rFonts w:ascii="Times New Roman" w:eastAsia="Times New Roman" w:hAnsi="Times New Roman" w:cs="Times New Roman"/>
          <w:kern w:val="0"/>
          <w:sz w:val="24"/>
          <w:szCs w:val="24"/>
          <w:lang w:bidi="ar-SA"/>
          <w14:ligatures w14:val="none"/>
        </w:rPr>
        <w:t>2</w:t>
      </w:r>
      <w:r w:rsidRPr="00EB0698">
        <w:rPr>
          <w:rFonts w:ascii="Times New Roman" w:eastAsia="Times New Roman" w:hAnsi="Times New Roman" w:cs="Times New Roman"/>
          <w:kern w:val="0"/>
          <w:sz w:val="24"/>
          <w:szCs w:val="24"/>
          <w:lang w:bidi="ar-SA"/>
          <w14:ligatures w14:val="none"/>
        </w:rPr>
        <w:t>.5</w:t>
      </w:r>
      <w:r w:rsidR="000C156B">
        <w:rPr>
          <w:rFonts w:ascii="Times New Roman" w:eastAsia="Times New Roman" w:hAnsi="Times New Roman" w:cs="Times New Roman"/>
          <w:kern w:val="0"/>
          <w:sz w:val="24"/>
          <w:szCs w:val="24"/>
          <w:lang w:bidi="ar-SA"/>
          <w14:ligatures w14:val="none"/>
        </w:rPr>
        <w:t>9</w:t>
      </w:r>
      <w:r w:rsidRPr="00EB0698">
        <w:rPr>
          <w:rFonts w:ascii="Times New Roman" w:eastAsia="Times New Roman" w:hAnsi="Times New Roman" w:cs="Times New Roman"/>
          <w:kern w:val="0"/>
          <w:sz w:val="24"/>
          <w:szCs w:val="24"/>
          <w:lang w:bidi="ar-SA"/>
          <w14:ligatures w14:val="none"/>
        </w:rPr>
        <w:t xml:space="preserve">) </w:t>
      </w:r>
      <w:r w:rsidR="00A03C0F">
        <w:rPr>
          <w:rFonts w:ascii="Times New Roman" w:eastAsia="Times New Roman" w:hAnsi="Times New Roman" w:cs="Times New Roman"/>
          <w:kern w:val="0"/>
          <w:sz w:val="24"/>
          <w:szCs w:val="24"/>
          <w:lang w:bidi="ar-SA"/>
          <w14:ligatures w14:val="none"/>
        </w:rPr>
        <w:t>4</w:t>
      </w:r>
      <w:r w:rsidRPr="00EB0698">
        <w:rPr>
          <w:rFonts w:ascii="Times New Roman" w:eastAsia="Times New Roman" w:hAnsi="Times New Roman" w:cs="Times New Roman"/>
          <w:kern w:val="0"/>
          <w:sz w:val="24"/>
          <w:szCs w:val="24"/>
          <w:lang w:bidi="ar-SA"/>
          <w14:ligatures w14:val="none"/>
        </w:rPr>
        <w:t>.</w:t>
      </w:r>
      <w:r w:rsidR="00A03C0F">
        <w:rPr>
          <w:rFonts w:ascii="Times New Roman" w:eastAsia="Times New Roman" w:hAnsi="Times New Roman" w:cs="Times New Roman"/>
          <w:kern w:val="0"/>
          <w:sz w:val="24"/>
          <w:szCs w:val="24"/>
          <w:lang w:bidi="ar-SA"/>
          <w14:ligatures w14:val="none"/>
        </w:rPr>
        <w:t>66</w:t>
      </w:r>
      <w:r w:rsidRPr="00EB0698">
        <w:rPr>
          <w:rFonts w:ascii="Times New Roman" w:eastAsia="Times New Roman" w:hAnsi="Times New Roman" w:cs="Times New Roman"/>
          <w:kern w:val="0"/>
          <w:sz w:val="24"/>
          <w:szCs w:val="24"/>
          <w:lang w:bidi="ar-SA"/>
          <w14:ligatures w14:val="none"/>
        </w:rPr>
        <w:t xml:space="preserve"> mm with maximum SD of ± 2.86 mm. This is </w:t>
      </w:r>
      <w:r w:rsidR="00DC0071" w:rsidRPr="00DC0071">
        <w:rPr>
          <w:rFonts w:ascii="Times New Roman" w:eastAsia="Times New Roman" w:hAnsi="Times New Roman" w:cs="Times New Roman"/>
          <w:kern w:val="0"/>
          <w:sz w:val="24"/>
          <w:szCs w:val="24"/>
          <w:highlight w:val="yellow"/>
          <w:lang w:bidi="ar-SA"/>
          <w14:ligatures w14:val="none"/>
        </w:rPr>
        <w:t>the</w:t>
      </w:r>
      <w:r w:rsidR="00DC0071">
        <w:rPr>
          <w:rFonts w:ascii="Times New Roman" w:eastAsia="Times New Roman" w:hAnsi="Times New Roman" w:cs="Times New Roman"/>
          <w:kern w:val="0"/>
          <w:sz w:val="24"/>
          <w:szCs w:val="24"/>
          <w:lang w:bidi="ar-SA"/>
          <w14:ligatures w14:val="none"/>
        </w:rPr>
        <w:t xml:space="preserve"> </w:t>
      </w:r>
      <w:r w:rsidRPr="00EB0698">
        <w:rPr>
          <w:rFonts w:ascii="Times New Roman" w:eastAsia="Times New Roman" w:hAnsi="Times New Roman" w:cs="Times New Roman"/>
          <w:kern w:val="0"/>
          <w:sz w:val="24"/>
          <w:szCs w:val="24"/>
          <w:lang w:bidi="ar-SA"/>
          <w14:ligatures w14:val="none"/>
        </w:rPr>
        <w:t>key factor for keeping the optimal CC towards cob-outlet, this must be more than the minimum diameter of cob without grains. Number of grains in line and number of lines was counted which were having average of 3</w:t>
      </w:r>
      <w:r w:rsidR="00E84096">
        <w:rPr>
          <w:rFonts w:ascii="Times New Roman" w:eastAsia="Times New Roman" w:hAnsi="Times New Roman" w:cs="Times New Roman"/>
          <w:kern w:val="0"/>
          <w:sz w:val="24"/>
          <w:szCs w:val="24"/>
          <w:lang w:bidi="ar-SA"/>
          <w14:ligatures w14:val="none"/>
        </w:rPr>
        <w:t>7</w:t>
      </w:r>
      <w:r w:rsidRPr="00EB0698">
        <w:rPr>
          <w:rFonts w:ascii="Times New Roman" w:eastAsia="Times New Roman" w:hAnsi="Times New Roman" w:cs="Times New Roman"/>
          <w:kern w:val="0"/>
          <w:sz w:val="24"/>
          <w:szCs w:val="24"/>
          <w:lang w:bidi="ar-SA"/>
          <w14:ligatures w14:val="none"/>
        </w:rPr>
        <w:t xml:space="preserve"> and 1</w:t>
      </w:r>
      <w:r w:rsidR="00EC19D0">
        <w:rPr>
          <w:rFonts w:ascii="Times New Roman" w:eastAsia="Times New Roman" w:hAnsi="Times New Roman" w:cs="Times New Roman"/>
          <w:kern w:val="0"/>
          <w:sz w:val="24"/>
          <w:szCs w:val="24"/>
          <w:lang w:bidi="ar-SA"/>
          <w14:ligatures w14:val="none"/>
        </w:rPr>
        <w:t>6</w:t>
      </w:r>
      <w:r w:rsidRPr="00EB0698">
        <w:rPr>
          <w:rFonts w:ascii="Times New Roman" w:eastAsia="Times New Roman" w:hAnsi="Times New Roman" w:cs="Times New Roman"/>
          <w:kern w:val="0"/>
          <w:sz w:val="24"/>
          <w:szCs w:val="24"/>
          <w:lang w:bidi="ar-SA"/>
          <w14:ligatures w14:val="none"/>
        </w:rPr>
        <w:t xml:space="preserve"> numbers, respectively. </w:t>
      </w:r>
    </w:p>
    <w:p w14:paraId="584A64E2" w14:textId="51293027" w:rsidR="00EB0698" w:rsidRDefault="00EB0698" w:rsidP="00036030">
      <w:pPr>
        <w:adjustRightInd w:val="0"/>
        <w:spacing w:after="0" w:line="360" w:lineRule="auto"/>
        <w:ind w:firstLine="720"/>
        <w:jc w:val="both"/>
        <w:rPr>
          <w:rFonts w:ascii="Times New Roman" w:eastAsia="Times New Roman" w:hAnsi="Times New Roman" w:cs="Times New Roman"/>
          <w:kern w:val="0"/>
          <w:sz w:val="24"/>
          <w:szCs w:val="24"/>
          <w:lang w:bidi="ar-SA"/>
          <w14:ligatures w14:val="none"/>
        </w:rPr>
      </w:pPr>
      <w:r w:rsidRPr="00EB0698">
        <w:rPr>
          <w:rFonts w:ascii="Times New Roman" w:eastAsia="Times New Roman" w:hAnsi="Times New Roman" w:cs="Times New Roman"/>
          <w:kern w:val="0"/>
          <w:sz w:val="24"/>
          <w:szCs w:val="24"/>
          <w:lang w:bidi="ar-SA"/>
          <w14:ligatures w14:val="none"/>
        </w:rPr>
        <w:t xml:space="preserve">Among the four varieties, the number of grains in one line of cob was maximum in </w:t>
      </w:r>
      <w:r w:rsidR="003F1C05">
        <w:rPr>
          <w:rFonts w:ascii="Times New Roman" w:eastAsia="Times New Roman" w:hAnsi="Times New Roman" w:cs="Times New Roman"/>
          <w:kern w:val="0"/>
          <w:sz w:val="24"/>
          <w:szCs w:val="24"/>
          <w:lang w:bidi="ar-SA"/>
          <w14:ligatures w14:val="none"/>
        </w:rPr>
        <w:t>Hema</w:t>
      </w:r>
      <w:r w:rsidR="00436C34">
        <w:rPr>
          <w:rFonts w:ascii="Times New Roman" w:eastAsia="Times New Roman" w:hAnsi="Times New Roman" w:cs="Times New Roman"/>
          <w:kern w:val="0"/>
          <w:sz w:val="24"/>
          <w:szCs w:val="24"/>
          <w:lang w:bidi="ar-SA"/>
          <w14:ligatures w14:val="none"/>
        </w:rPr>
        <w:t xml:space="preserve"> variety</w:t>
      </w:r>
      <w:r w:rsidRPr="00EB0698">
        <w:rPr>
          <w:rFonts w:ascii="Times New Roman" w:eastAsia="Times New Roman" w:hAnsi="Times New Roman" w:cs="Times New Roman"/>
          <w:kern w:val="0"/>
          <w:sz w:val="24"/>
          <w:szCs w:val="24"/>
          <w:lang w:bidi="ar-SA"/>
          <w14:ligatures w14:val="none"/>
        </w:rPr>
        <w:t xml:space="preserve"> (</w:t>
      </w:r>
      <w:r w:rsidR="00326BBD">
        <w:rPr>
          <w:rFonts w:ascii="Times New Roman" w:eastAsia="Times New Roman" w:hAnsi="Times New Roman" w:cs="Times New Roman"/>
          <w:kern w:val="0"/>
          <w:sz w:val="24"/>
          <w:szCs w:val="24"/>
          <w:lang w:bidi="ar-SA"/>
          <w14:ligatures w14:val="none"/>
        </w:rPr>
        <w:t>38</w:t>
      </w:r>
      <w:r w:rsidRPr="00EB0698">
        <w:rPr>
          <w:rFonts w:ascii="Times New Roman" w:eastAsia="Times New Roman" w:hAnsi="Times New Roman" w:cs="Times New Roman"/>
          <w:kern w:val="0"/>
          <w:sz w:val="24"/>
          <w:szCs w:val="24"/>
          <w:lang w:bidi="ar-SA"/>
          <w14:ligatures w14:val="none"/>
        </w:rPr>
        <w:t xml:space="preserve"> numbers) while it was minimum [3</w:t>
      </w:r>
      <w:r w:rsidR="00326BBD">
        <w:rPr>
          <w:rFonts w:ascii="Times New Roman" w:eastAsia="Times New Roman" w:hAnsi="Times New Roman" w:cs="Times New Roman"/>
          <w:kern w:val="0"/>
          <w:sz w:val="24"/>
          <w:szCs w:val="24"/>
          <w:lang w:bidi="ar-SA"/>
          <w14:ligatures w14:val="none"/>
        </w:rPr>
        <w:t>3</w:t>
      </w:r>
      <w:r w:rsidRPr="00EB0698">
        <w:rPr>
          <w:rFonts w:ascii="Times New Roman" w:eastAsia="Times New Roman" w:hAnsi="Times New Roman" w:cs="Times New Roman"/>
          <w:kern w:val="0"/>
          <w:sz w:val="24"/>
          <w:szCs w:val="24"/>
          <w:lang w:bidi="ar-SA"/>
          <w14:ligatures w14:val="none"/>
        </w:rPr>
        <w:t xml:space="preserve"> numbers] in </w:t>
      </w:r>
      <w:r w:rsidR="00326BBD">
        <w:rPr>
          <w:rFonts w:ascii="Times New Roman" w:eastAsia="Times New Roman" w:hAnsi="Times New Roman" w:cs="Times New Roman"/>
          <w:kern w:val="0"/>
          <w:sz w:val="24"/>
          <w:szCs w:val="24"/>
          <w:lang w:bidi="ar-SA"/>
          <w14:ligatures w14:val="none"/>
        </w:rPr>
        <w:t>MAH</w:t>
      </w:r>
      <w:r w:rsidR="00B65036">
        <w:rPr>
          <w:rFonts w:ascii="Times New Roman" w:eastAsia="Times New Roman" w:hAnsi="Times New Roman" w:cs="Times New Roman"/>
          <w:kern w:val="0"/>
          <w:sz w:val="24"/>
          <w:szCs w:val="24"/>
          <w:lang w:bidi="ar-SA"/>
          <w14:ligatures w14:val="none"/>
        </w:rPr>
        <w:t>-14-138</w:t>
      </w:r>
      <w:r w:rsidRPr="00EB0698">
        <w:rPr>
          <w:rFonts w:ascii="Times New Roman" w:eastAsia="Times New Roman" w:hAnsi="Times New Roman" w:cs="Times New Roman"/>
          <w:kern w:val="0"/>
          <w:sz w:val="24"/>
          <w:szCs w:val="24"/>
          <w:lang w:bidi="ar-SA"/>
          <w14:ligatures w14:val="none"/>
        </w:rPr>
        <w:t>. The averaged three orthogonal dimensions viz. length, width and thickness of grains were found as 10.</w:t>
      </w:r>
      <w:r w:rsidR="00B65036">
        <w:rPr>
          <w:rFonts w:ascii="Times New Roman" w:eastAsia="Times New Roman" w:hAnsi="Times New Roman" w:cs="Times New Roman"/>
          <w:kern w:val="0"/>
          <w:sz w:val="24"/>
          <w:szCs w:val="24"/>
          <w:lang w:bidi="ar-SA"/>
          <w14:ligatures w14:val="none"/>
        </w:rPr>
        <w:t>87</w:t>
      </w:r>
      <w:r w:rsidRPr="00EB0698">
        <w:rPr>
          <w:rFonts w:ascii="Times New Roman" w:eastAsia="Times New Roman" w:hAnsi="Times New Roman" w:cs="Times New Roman"/>
          <w:kern w:val="0"/>
          <w:sz w:val="24"/>
          <w:szCs w:val="24"/>
          <w:lang w:bidi="ar-SA"/>
          <w14:ligatures w14:val="none"/>
        </w:rPr>
        <w:t>, 8.</w:t>
      </w:r>
      <w:r w:rsidR="00FB4153">
        <w:rPr>
          <w:rFonts w:ascii="Times New Roman" w:eastAsia="Times New Roman" w:hAnsi="Times New Roman" w:cs="Times New Roman"/>
          <w:kern w:val="0"/>
          <w:sz w:val="24"/>
          <w:szCs w:val="24"/>
          <w:lang w:bidi="ar-SA"/>
          <w14:ligatures w14:val="none"/>
        </w:rPr>
        <w:t>47</w:t>
      </w:r>
      <w:r w:rsidRPr="00EB0698">
        <w:rPr>
          <w:rFonts w:ascii="Times New Roman" w:eastAsia="Times New Roman" w:hAnsi="Times New Roman" w:cs="Times New Roman"/>
          <w:kern w:val="0"/>
          <w:sz w:val="24"/>
          <w:szCs w:val="24"/>
          <w:lang w:bidi="ar-SA"/>
          <w14:ligatures w14:val="none"/>
        </w:rPr>
        <w:t xml:space="preserve"> and </w:t>
      </w:r>
      <w:r w:rsidR="00FB4153">
        <w:rPr>
          <w:rFonts w:ascii="Times New Roman" w:eastAsia="Times New Roman" w:hAnsi="Times New Roman" w:cs="Times New Roman"/>
          <w:kern w:val="0"/>
          <w:sz w:val="24"/>
          <w:szCs w:val="24"/>
          <w:lang w:bidi="ar-SA"/>
          <w14:ligatures w14:val="none"/>
        </w:rPr>
        <w:t>4.05</w:t>
      </w:r>
      <w:r w:rsidRPr="00EB0698">
        <w:rPr>
          <w:rFonts w:ascii="Times New Roman" w:eastAsia="Times New Roman" w:hAnsi="Times New Roman" w:cs="Times New Roman"/>
          <w:kern w:val="0"/>
          <w:sz w:val="24"/>
          <w:szCs w:val="24"/>
          <w:lang w:bidi="ar-SA"/>
          <w14:ligatures w14:val="none"/>
        </w:rPr>
        <w:t xml:space="preserve"> mm with deviation of 0.82, 0.76 and 0.75 mm, respectively, which helps in deciding the sieve hole diameter and axial variable CC for threshing operation. The weight of </w:t>
      </w:r>
      <w:proofErr w:type="spellStart"/>
      <w:r w:rsidRPr="00E37D57">
        <w:rPr>
          <w:rFonts w:ascii="Times New Roman" w:eastAsia="Times New Roman" w:hAnsi="Times New Roman" w:cs="Times New Roman"/>
          <w:kern w:val="0"/>
          <w:sz w:val="24"/>
          <w:szCs w:val="24"/>
          <w:highlight w:val="yellow"/>
          <w:lang w:bidi="ar-SA"/>
          <w14:ligatures w14:val="none"/>
        </w:rPr>
        <w:t>dehusked</w:t>
      </w:r>
      <w:proofErr w:type="spellEnd"/>
      <w:r w:rsidRPr="00EB0698">
        <w:rPr>
          <w:rFonts w:ascii="Times New Roman" w:eastAsia="Times New Roman" w:hAnsi="Times New Roman" w:cs="Times New Roman"/>
          <w:kern w:val="0"/>
          <w:sz w:val="24"/>
          <w:szCs w:val="24"/>
          <w:lang w:bidi="ar-SA"/>
          <w14:ligatures w14:val="none"/>
        </w:rPr>
        <w:t xml:space="preserve"> cob was found maximum (</w:t>
      </w:r>
      <w:r w:rsidR="00A20ACA">
        <w:rPr>
          <w:rFonts w:ascii="Times New Roman" w:eastAsia="Times New Roman" w:hAnsi="Times New Roman" w:cs="Times New Roman"/>
          <w:kern w:val="0"/>
          <w:sz w:val="24"/>
          <w:szCs w:val="24"/>
          <w:lang w:bidi="ar-SA"/>
          <w14:ligatures w14:val="none"/>
        </w:rPr>
        <w:t>3</w:t>
      </w:r>
      <w:r w:rsidR="00AE3CA6">
        <w:rPr>
          <w:rFonts w:ascii="Times New Roman" w:eastAsia="Times New Roman" w:hAnsi="Times New Roman" w:cs="Times New Roman"/>
          <w:kern w:val="0"/>
          <w:sz w:val="24"/>
          <w:szCs w:val="24"/>
          <w:lang w:bidi="ar-SA"/>
          <w14:ligatures w14:val="none"/>
        </w:rPr>
        <w:t>08.42</w:t>
      </w:r>
      <w:r w:rsidRPr="00EB0698">
        <w:rPr>
          <w:rFonts w:ascii="Times New Roman" w:eastAsia="Times New Roman" w:hAnsi="Times New Roman" w:cs="Times New Roman"/>
          <w:kern w:val="0"/>
          <w:sz w:val="24"/>
          <w:szCs w:val="24"/>
          <w:lang w:bidi="ar-SA"/>
          <w14:ligatures w14:val="none"/>
        </w:rPr>
        <w:t xml:space="preserve"> g) in </w:t>
      </w:r>
      <w:r w:rsidR="00AE3CA6">
        <w:rPr>
          <w:rFonts w:ascii="Times New Roman" w:eastAsia="Times New Roman" w:hAnsi="Times New Roman" w:cs="Times New Roman"/>
          <w:kern w:val="0"/>
          <w:sz w:val="24"/>
          <w:szCs w:val="24"/>
          <w:lang w:bidi="ar-SA"/>
          <w14:ligatures w14:val="none"/>
        </w:rPr>
        <w:t>Hema variety</w:t>
      </w:r>
      <w:r w:rsidRPr="00EB0698">
        <w:rPr>
          <w:rFonts w:ascii="Times New Roman" w:eastAsia="Times New Roman" w:hAnsi="Times New Roman" w:cs="Times New Roman"/>
          <w:kern w:val="0"/>
          <w:sz w:val="24"/>
          <w:szCs w:val="24"/>
          <w:lang w:bidi="ar-SA"/>
          <w14:ligatures w14:val="none"/>
        </w:rPr>
        <w:t>, while it was minimum (</w:t>
      </w:r>
      <w:r w:rsidR="00AE3CA6">
        <w:rPr>
          <w:rFonts w:ascii="Times New Roman" w:eastAsia="Times New Roman" w:hAnsi="Times New Roman" w:cs="Times New Roman"/>
          <w:kern w:val="0"/>
          <w:sz w:val="24"/>
          <w:szCs w:val="24"/>
          <w:lang w:bidi="ar-SA"/>
          <w14:ligatures w14:val="none"/>
        </w:rPr>
        <w:t>210.</w:t>
      </w:r>
      <w:r w:rsidR="003B12F4">
        <w:rPr>
          <w:rFonts w:ascii="Times New Roman" w:eastAsia="Times New Roman" w:hAnsi="Times New Roman" w:cs="Times New Roman"/>
          <w:kern w:val="0"/>
          <w:sz w:val="24"/>
          <w:szCs w:val="24"/>
          <w:lang w:bidi="ar-SA"/>
          <w14:ligatures w14:val="none"/>
        </w:rPr>
        <w:t>34</w:t>
      </w:r>
      <w:r w:rsidRPr="00EB0698">
        <w:rPr>
          <w:rFonts w:ascii="Times New Roman" w:eastAsia="Times New Roman" w:hAnsi="Times New Roman" w:cs="Times New Roman"/>
          <w:kern w:val="0"/>
          <w:sz w:val="24"/>
          <w:szCs w:val="24"/>
          <w:lang w:bidi="ar-SA"/>
          <w14:ligatures w14:val="none"/>
        </w:rPr>
        <w:t xml:space="preserve"> g) in </w:t>
      </w:r>
      <w:r w:rsidR="003B12F4">
        <w:rPr>
          <w:rFonts w:ascii="Times New Roman" w:eastAsia="Times New Roman" w:hAnsi="Times New Roman" w:cs="Times New Roman"/>
          <w:kern w:val="0"/>
          <w:sz w:val="24"/>
          <w:szCs w:val="24"/>
          <w:lang w:bidi="ar-SA"/>
          <w14:ligatures w14:val="none"/>
        </w:rPr>
        <w:t>JP-2007</w:t>
      </w:r>
      <w:r w:rsidRPr="00EB0698">
        <w:rPr>
          <w:rFonts w:ascii="Times New Roman" w:eastAsia="Times New Roman" w:hAnsi="Times New Roman" w:cs="Times New Roman"/>
          <w:kern w:val="0"/>
          <w:sz w:val="24"/>
          <w:szCs w:val="24"/>
          <w:lang w:bidi="ar-SA"/>
          <w14:ligatures w14:val="none"/>
        </w:rPr>
        <w:t xml:space="preserve">. Which, helps in deciding load on hopper. </w:t>
      </w:r>
      <w:r w:rsidRPr="00E37D57">
        <w:rPr>
          <w:rFonts w:ascii="Times New Roman" w:eastAsia="Times New Roman" w:hAnsi="Times New Roman" w:cs="Times New Roman"/>
          <w:kern w:val="0"/>
          <w:sz w:val="24"/>
          <w:szCs w:val="24"/>
          <w:highlight w:val="yellow"/>
          <w:lang w:bidi="ar-SA"/>
          <w14:ligatures w14:val="none"/>
        </w:rPr>
        <w:t>Table</w:t>
      </w:r>
      <w:r w:rsidRPr="00EB0698">
        <w:rPr>
          <w:rFonts w:ascii="Times New Roman" w:eastAsia="Times New Roman" w:hAnsi="Times New Roman" w:cs="Times New Roman"/>
          <w:kern w:val="0"/>
          <w:sz w:val="24"/>
          <w:szCs w:val="24"/>
          <w:lang w:bidi="ar-SA"/>
          <w14:ligatures w14:val="none"/>
        </w:rPr>
        <w:t xml:space="preserve"> </w:t>
      </w:r>
      <w:r w:rsidR="000004D7">
        <w:rPr>
          <w:rFonts w:ascii="Times New Roman" w:eastAsia="Times New Roman" w:hAnsi="Times New Roman" w:cs="Times New Roman"/>
          <w:kern w:val="0"/>
          <w:sz w:val="24"/>
          <w:szCs w:val="24"/>
          <w:lang w:bidi="ar-SA"/>
          <w14:ligatures w14:val="none"/>
        </w:rPr>
        <w:t>2,</w:t>
      </w:r>
      <w:r w:rsidR="00B6407C">
        <w:rPr>
          <w:rFonts w:ascii="Times New Roman" w:eastAsia="Times New Roman" w:hAnsi="Times New Roman" w:cs="Times New Roman"/>
          <w:kern w:val="0"/>
          <w:sz w:val="24"/>
          <w:szCs w:val="24"/>
          <w:lang w:bidi="ar-SA"/>
          <w14:ligatures w14:val="none"/>
        </w:rPr>
        <w:t>3, and</w:t>
      </w:r>
      <w:r w:rsidR="000004D7">
        <w:rPr>
          <w:rFonts w:ascii="Times New Roman" w:eastAsia="Times New Roman" w:hAnsi="Times New Roman" w:cs="Times New Roman"/>
          <w:kern w:val="0"/>
          <w:sz w:val="24"/>
          <w:szCs w:val="24"/>
          <w:lang w:bidi="ar-SA"/>
          <w14:ligatures w14:val="none"/>
        </w:rPr>
        <w:t xml:space="preserve"> 4</w:t>
      </w:r>
      <w:r w:rsidRPr="00EB0698">
        <w:rPr>
          <w:rFonts w:ascii="Times New Roman" w:eastAsia="Times New Roman" w:hAnsi="Times New Roman" w:cs="Times New Roman"/>
          <w:kern w:val="0"/>
          <w:sz w:val="24"/>
          <w:szCs w:val="24"/>
          <w:lang w:bidi="ar-SA"/>
          <w14:ligatures w14:val="none"/>
        </w:rPr>
        <w:t xml:space="preserve"> shows that, physical, aero dynamical and frictional properties of maize. The roundness of maize grain varied from 0.2</w:t>
      </w:r>
      <w:r w:rsidR="00DC0FFC">
        <w:rPr>
          <w:rFonts w:ascii="Times New Roman" w:eastAsia="Times New Roman" w:hAnsi="Times New Roman" w:cs="Times New Roman"/>
          <w:kern w:val="0"/>
          <w:sz w:val="24"/>
          <w:szCs w:val="24"/>
          <w:lang w:bidi="ar-SA"/>
          <w14:ligatures w14:val="none"/>
        </w:rPr>
        <w:t>6</w:t>
      </w:r>
      <w:r w:rsidRPr="00EB0698">
        <w:rPr>
          <w:rFonts w:ascii="Times New Roman" w:eastAsia="Times New Roman" w:hAnsi="Times New Roman" w:cs="Times New Roman"/>
          <w:kern w:val="0"/>
          <w:sz w:val="24"/>
          <w:szCs w:val="24"/>
          <w:lang w:bidi="ar-SA"/>
          <w14:ligatures w14:val="none"/>
        </w:rPr>
        <w:t xml:space="preserve"> to 0.3</w:t>
      </w:r>
      <w:r w:rsidR="00DC0FFC">
        <w:rPr>
          <w:rFonts w:ascii="Times New Roman" w:eastAsia="Times New Roman" w:hAnsi="Times New Roman" w:cs="Times New Roman"/>
          <w:kern w:val="0"/>
          <w:sz w:val="24"/>
          <w:szCs w:val="24"/>
          <w:lang w:bidi="ar-SA"/>
          <w14:ligatures w14:val="none"/>
        </w:rPr>
        <w:t>4</w:t>
      </w:r>
      <w:r w:rsidRPr="00EB0698">
        <w:rPr>
          <w:rFonts w:ascii="Times New Roman" w:eastAsia="Times New Roman" w:hAnsi="Times New Roman" w:cs="Times New Roman"/>
          <w:kern w:val="0"/>
          <w:sz w:val="24"/>
          <w:szCs w:val="24"/>
          <w:lang w:bidi="ar-SA"/>
          <w14:ligatures w14:val="none"/>
        </w:rPr>
        <w:t xml:space="preserve"> for </w:t>
      </w:r>
      <w:r w:rsidR="00BA54C7">
        <w:rPr>
          <w:rFonts w:ascii="Times New Roman" w:eastAsia="Times New Roman" w:hAnsi="Times New Roman" w:cs="Times New Roman"/>
          <w:kern w:val="0"/>
          <w:sz w:val="24"/>
          <w:szCs w:val="24"/>
          <w:lang w:bidi="ar-SA"/>
          <w14:ligatures w14:val="none"/>
        </w:rPr>
        <w:t>MAH-14-5</w:t>
      </w:r>
      <w:r w:rsidRPr="00EB0698">
        <w:rPr>
          <w:rFonts w:ascii="Times New Roman" w:eastAsia="Times New Roman" w:hAnsi="Times New Roman" w:cs="Times New Roman"/>
          <w:kern w:val="0"/>
          <w:sz w:val="24"/>
          <w:szCs w:val="24"/>
          <w:lang w:bidi="ar-SA"/>
          <w14:ligatures w14:val="none"/>
        </w:rPr>
        <w:t xml:space="preserve"> and </w:t>
      </w:r>
      <w:r w:rsidR="002A15A0">
        <w:rPr>
          <w:rFonts w:ascii="Times New Roman" w:eastAsia="Times New Roman" w:hAnsi="Times New Roman" w:cs="Times New Roman"/>
          <w:kern w:val="0"/>
          <w:sz w:val="24"/>
          <w:szCs w:val="24"/>
          <w:lang w:bidi="ar-SA"/>
          <w14:ligatures w14:val="none"/>
        </w:rPr>
        <w:t>Hema variety</w:t>
      </w:r>
      <w:r w:rsidRPr="00EB0698">
        <w:rPr>
          <w:rFonts w:ascii="Times New Roman" w:eastAsia="Times New Roman" w:hAnsi="Times New Roman" w:cs="Times New Roman"/>
          <w:kern w:val="0"/>
          <w:sz w:val="24"/>
          <w:szCs w:val="24"/>
          <w:lang w:bidi="ar-SA"/>
          <w14:ligatures w14:val="none"/>
        </w:rPr>
        <w:t xml:space="preserve"> of the maize, this is measure for flow characteristics of grains in concave and over sieve</w:t>
      </w:r>
      <w:r w:rsidR="007620BD">
        <w:rPr>
          <w:rFonts w:ascii="Times New Roman" w:eastAsia="Times New Roman" w:hAnsi="Times New Roman" w:cs="Times New Roman"/>
          <w:kern w:val="0"/>
          <w:sz w:val="24"/>
          <w:szCs w:val="24"/>
          <w:lang w:bidi="ar-SA"/>
          <w14:ligatures w14:val="none"/>
        </w:rPr>
        <w:t>.</w:t>
      </w:r>
    </w:p>
    <w:p w14:paraId="347070C8" w14:textId="3A94AFE9" w:rsidR="002E7D11" w:rsidRDefault="002E7D11" w:rsidP="00036030">
      <w:pPr>
        <w:adjustRightInd w:val="0"/>
        <w:spacing w:after="0" w:line="360" w:lineRule="auto"/>
        <w:ind w:firstLine="720"/>
        <w:jc w:val="both"/>
        <w:rPr>
          <w:rFonts w:ascii="Times New Roman" w:eastAsia="Times New Roman" w:hAnsi="Times New Roman" w:cs="Times New Roman"/>
          <w:kern w:val="0"/>
          <w:sz w:val="24"/>
          <w:szCs w:val="24"/>
          <w:lang w:bidi="ar-SA"/>
          <w14:ligatures w14:val="none"/>
        </w:rPr>
      </w:pPr>
      <w:r w:rsidRPr="002E7D11">
        <w:rPr>
          <w:rFonts w:ascii="Times New Roman" w:eastAsia="Times New Roman" w:hAnsi="Times New Roman" w:cs="Times New Roman"/>
          <w:kern w:val="0"/>
          <w:sz w:val="24"/>
          <w:szCs w:val="24"/>
          <w:lang w:bidi="ar-SA"/>
          <w14:ligatures w14:val="none"/>
        </w:rPr>
        <w:t xml:space="preserve">The maximum angle of repose for maize grains was found in </w:t>
      </w:r>
      <w:r w:rsidR="008B6F1A">
        <w:rPr>
          <w:rFonts w:ascii="Times New Roman" w:eastAsia="Times New Roman" w:hAnsi="Times New Roman" w:cs="Times New Roman"/>
          <w:kern w:val="0"/>
          <w:sz w:val="24"/>
          <w:szCs w:val="24"/>
          <w:lang w:bidi="ar-SA"/>
          <w14:ligatures w14:val="none"/>
        </w:rPr>
        <w:t>Hema variety</w:t>
      </w:r>
      <w:r w:rsidRPr="002E7D11">
        <w:rPr>
          <w:rFonts w:ascii="Times New Roman" w:eastAsia="Times New Roman" w:hAnsi="Times New Roman" w:cs="Times New Roman"/>
          <w:kern w:val="0"/>
          <w:sz w:val="24"/>
          <w:szCs w:val="24"/>
          <w:lang w:bidi="ar-SA"/>
          <w14:ligatures w14:val="none"/>
        </w:rPr>
        <w:t xml:space="preserve"> (2</w:t>
      </w:r>
      <w:r w:rsidR="008B6F1A">
        <w:rPr>
          <w:rFonts w:ascii="Times New Roman" w:eastAsia="Times New Roman" w:hAnsi="Times New Roman" w:cs="Times New Roman"/>
          <w:kern w:val="0"/>
          <w:sz w:val="24"/>
          <w:szCs w:val="24"/>
          <w:lang w:bidi="ar-SA"/>
          <w14:ligatures w14:val="none"/>
        </w:rPr>
        <w:t>3.96</w:t>
      </w:r>
      <w:r w:rsidRPr="002E7D11">
        <w:rPr>
          <w:rFonts w:ascii="Times New Roman" w:eastAsia="Times New Roman" w:hAnsi="Times New Roman" w:cs="Times New Roman"/>
          <w:kern w:val="0"/>
          <w:sz w:val="24"/>
          <w:szCs w:val="24"/>
          <w:lang w:bidi="ar-SA"/>
          <w14:ligatures w14:val="none"/>
        </w:rPr>
        <w:t xml:space="preserve">) and was minimum in </w:t>
      </w:r>
      <w:r w:rsidR="00333867">
        <w:rPr>
          <w:rFonts w:ascii="Times New Roman" w:eastAsia="Times New Roman" w:hAnsi="Times New Roman" w:cs="Times New Roman"/>
          <w:kern w:val="0"/>
          <w:sz w:val="24"/>
          <w:szCs w:val="24"/>
          <w:lang w:bidi="ar-SA"/>
          <w14:ligatures w14:val="none"/>
        </w:rPr>
        <w:t>MAH-14-138</w:t>
      </w:r>
      <w:r w:rsidRPr="002E7D11">
        <w:rPr>
          <w:rFonts w:ascii="Times New Roman" w:eastAsia="Times New Roman" w:hAnsi="Times New Roman" w:cs="Times New Roman"/>
          <w:kern w:val="0"/>
          <w:sz w:val="24"/>
          <w:szCs w:val="24"/>
          <w:lang w:bidi="ar-SA"/>
          <w14:ligatures w14:val="none"/>
        </w:rPr>
        <w:t xml:space="preserve"> variety </w:t>
      </w:r>
      <w:r w:rsidR="00333867">
        <w:rPr>
          <w:rFonts w:ascii="Times New Roman" w:eastAsia="Times New Roman" w:hAnsi="Times New Roman" w:cs="Times New Roman"/>
          <w:kern w:val="0"/>
          <w:sz w:val="24"/>
          <w:szCs w:val="24"/>
          <w:lang w:bidi="ar-SA"/>
          <w14:ligatures w14:val="none"/>
        </w:rPr>
        <w:t>19.30</w:t>
      </w:r>
      <w:r w:rsidRPr="002E7D11">
        <w:rPr>
          <w:rFonts w:ascii="Times New Roman" w:eastAsia="Times New Roman" w:hAnsi="Times New Roman" w:cs="Times New Roman"/>
          <w:kern w:val="0"/>
          <w:sz w:val="24"/>
          <w:szCs w:val="24"/>
          <w:lang w:bidi="ar-SA"/>
          <w14:ligatures w14:val="none"/>
        </w:rPr>
        <w:t>. The maximum coefficient of friction of maize grain on MS sheet was found in Hema variety (0.4</w:t>
      </w:r>
      <w:r w:rsidR="00281FD8">
        <w:rPr>
          <w:rFonts w:ascii="Times New Roman" w:eastAsia="Times New Roman" w:hAnsi="Times New Roman" w:cs="Times New Roman"/>
          <w:kern w:val="0"/>
          <w:sz w:val="24"/>
          <w:szCs w:val="24"/>
          <w:lang w:bidi="ar-SA"/>
          <w14:ligatures w14:val="none"/>
        </w:rPr>
        <w:t>8</w:t>
      </w:r>
      <w:r w:rsidRPr="002E7D11">
        <w:rPr>
          <w:rFonts w:ascii="Times New Roman" w:eastAsia="Times New Roman" w:hAnsi="Times New Roman" w:cs="Times New Roman"/>
          <w:kern w:val="0"/>
          <w:sz w:val="24"/>
          <w:szCs w:val="24"/>
          <w:lang w:bidi="ar-SA"/>
          <w14:ligatures w14:val="none"/>
        </w:rPr>
        <w:t xml:space="preserve">) and the minimum coefficient of friction was recorded in </w:t>
      </w:r>
      <w:r w:rsidR="00281FD8">
        <w:rPr>
          <w:rFonts w:ascii="Times New Roman" w:eastAsia="Times New Roman" w:hAnsi="Times New Roman" w:cs="Times New Roman"/>
          <w:kern w:val="0"/>
          <w:sz w:val="24"/>
          <w:szCs w:val="24"/>
          <w:lang w:bidi="ar-SA"/>
          <w14:ligatures w14:val="none"/>
        </w:rPr>
        <w:t>MAH</w:t>
      </w:r>
      <w:r w:rsidR="00DC6ABC">
        <w:rPr>
          <w:rFonts w:ascii="Times New Roman" w:eastAsia="Times New Roman" w:hAnsi="Times New Roman" w:cs="Times New Roman"/>
          <w:kern w:val="0"/>
          <w:sz w:val="24"/>
          <w:szCs w:val="24"/>
          <w:lang w:bidi="ar-SA"/>
          <w14:ligatures w14:val="none"/>
        </w:rPr>
        <w:t>-14-138</w:t>
      </w:r>
      <w:r w:rsidRPr="002E7D11">
        <w:rPr>
          <w:rFonts w:ascii="Times New Roman" w:eastAsia="Times New Roman" w:hAnsi="Times New Roman" w:cs="Times New Roman"/>
          <w:kern w:val="0"/>
          <w:sz w:val="24"/>
          <w:szCs w:val="24"/>
          <w:lang w:bidi="ar-SA"/>
          <w14:ligatures w14:val="none"/>
        </w:rPr>
        <w:t xml:space="preserve"> (0.</w:t>
      </w:r>
      <w:r w:rsidR="00281FD8">
        <w:rPr>
          <w:rFonts w:ascii="Times New Roman" w:eastAsia="Times New Roman" w:hAnsi="Times New Roman" w:cs="Times New Roman"/>
          <w:kern w:val="0"/>
          <w:sz w:val="24"/>
          <w:szCs w:val="24"/>
          <w:lang w:bidi="ar-SA"/>
          <w14:ligatures w14:val="none"/>
        </w:rPr>
        <w:t>28</w:t>
      </w:r>
      <w:r w:rsidRPr="002E7D11">
        <w:rPr>
          <w:rFonts w:ascii="Times New Roman" w:eastAsia="Times New Roman" w:hAnsi="Times New Roman" w:cs="Times New Roman"/>
          <w:kern w:val="0"/>
          <w:sz w:val="24"/>
          <w:szCs w:val="24"/>
          <w:lang w:bidi="ar-SA"/>
          <w14:ligatures w14:val="none"/>
        </w:rPr>
        <w:t xml:space="preserve">) with a deviation of 0.02. In the present design, 35 angle selected for tray to separating seeds from MOG. </w:t>
      </w:r>
    </w:p>
    <w:p w14:paraId="28DC1409" w14:textId="77777777" w:rsidR="00634291" w:rsidRDefault="00634291" w:rsidP="001A4151">
      <w:pPr>
        <w:adjustRightInd w:val="0"/>
        <w:spacing w:after="0" w:line="360" w:lineRule="auto"/>
        <w:jc w:val="both"/>
        <w:rPr>
          <w:rFonts w:ascii="Times New Roman" w:eastAsia="Times New Roman" w:hAnsi="Times New Roman" w:cs="Times New Roman"/>
          <w:kern w:val="0"/>
          <w:sz w:val="24"/>
          <w:szCs w:val="24"/>
          <w:lang w:bidi="ar-SA"/>
          <w14:ligatures w14:val="none"/>
        </w:rPr>
      </w:pPr>
    </w:p>
    <w:p w14:paraId="6A2066E4" w14:textId="248598C5" w:rsidR="00201025" w:rsidRDefault="00001DFB" w:rsidP="001A4151">
      <w:pPr>
        <w:adjustRightInd w:val="0"/>
        <w:spacing w:after="0" w:line="360" w:lineRule="auto"/>
        <w:jc w:val="both"/>
        <w:rPr>
          <w:rFonts w:ascii="Times New Roman" w:hAnsi="Times New Roman" w:cs="Times New Roman"/>
          <w:b/>
          <w:spacing w:val="-2"/>
          <w:sz w:val="24"/>
          <w:szCs w:val="24"/>
        </w:rPr>
      </w:pPr>
      <w:r>
        <w:rPr>
          <w:rFonts w:ascii="Times New Roman" w:hAnsi="Times New Roman" w:cs="Times New Roman"/>
          <w:b/>
          <w:sz w:val="24"/>
          <w:szCs w:val="24"/>
        </w:rPr>
        <w:t xml:space="preserve"> Table 1 </w:t>
      </w:r>
      <w:r w:rsidR="00201025" w:rsidRPr="00201025">
        <w:rPr>
          <w:rFonts w:ascii="Times New Roman" w:hAnsi="Times New Roman" w:cs="Times New Roman"/>
          <w:b/>
          <w:sz w:val="24"/>
          <w:szCs w:val="24"/>
        </w:rPr>
        <w:t>Parameters</w:t>
      </w:r>
      <w:r w:rsidR="00201025" w:rsidRPr="00201025">
        <w:rPr>
          <w:rFonts w:ascii="Times New Roman" w:hAnsi="Times New Roman" w:cs="Times New Roman"/>
          <w:b/>
          <w:spacing w:val="-1"/>
          <w:sz w:val="24"/>
          <w:szCs w:val="24"/>
        </w:rPr>
        <w:t xml:space="preserve"> </w:t>
      </w:r>
      <w:r w:rsidR="00201025" w:rsidRPr="00201025">
        <w:rPr>
          <w:rFonts w:ascii="Times New Roman" w:hAnsi="Times New Roman" w:cs="Times New Roman"/>
          <w:b/>
          <w:sz w:val="24"/>
          <w:szCs w:val="24"/>
        </w:rPr>
        <w:t>and</w:t>
      </w:r>
      <w:r w:rsidR="00201025" w:rsidRPr="00201025">
        <w:rPr>
          <w:rFonts w:ascii="Times New Roman" w:hAnsi="Times New Roman" w:cs="Times New Roman"/>
          <w:b/>
          <w:spacing w:val="-2"/>
          <w:sz w:val="24"/>
          <w:szCs w:val="24"/>
        </w:rPr>
        <w:t xml:space="preserve"> </w:t>
      </w:r>
      <w:r w:rsidR="00201025" w:rsidRPr="00201025">
        <w:rPr>
          <w:rFonts w:ascii="Times New Roman" w:hAnsi="Times New Roman" w:cs="Times New Roman"/>
          <w:b/>
          <w:sz w:val="24"/>
          <w:szCs w:val="24"/>
        </w:rPr>
        <w:t>properties</w:t>
      </w:r>
      <w:r w:rsidR="00201025" w:rsidRPr="00201025">
        <w:rPr>
          <w:rFonts w:ascii="Times New Roman" w:hAnsi="Times New Roman" w:cs="Times New Roman"/>
          <w:b/>
          <w:spacing w:val="-1"/>
          <w:sz w:val="24"/>
          <w:szCs w:val="24"/>
        </w:rPr>
        <w:t xml:space="preserve"> </w:t>
      </w:r>
      <w:r w:rsidR="00201025" w:rsidRPr="00201025">
        <w:rPr>
          <w:rFonts w:ascii="Times New Roman" w:hAnsi="Times New Roman" w:cs="Times New Roman"/>
          <w:b/>
          <w:sz w:val="24"/>
          <w:szCs w:val="24"/>
        </w:rPr>
        <w:t>of</w:t>
      </w:r>
      <w:r w:rsidR="00201025" w:rsidRPr="00201025">
        <w:rPr>
          <w:rFonts w:ascii="Times New Roman" w:hAnsi="Times New Roman" w:cs="Times New Roman"/>
          <w:b/>
          <w:spacing w:val="-1"/>
          <w:sz w:val="24"/>
          <w:szCs w:val="24"/>
        </w:rPr>
        <w:t xml:space="preserve"> </w:t>
      </w:r>
      <w:r w:rsidR="00201025" w:rsidRPr="00201025">
        <w:rPr>
          <w:rFonts w:ascii="Times New Roman" w:hAnsi="Times New Roman" w:cs="Times New Roman"/>
          <w:b/>
          <w:sz w:val="24"/>
          <w:szCs w:val="24"/>
        </w:rPr>
        <w:t>maize</w:t>
      </w:r>
      <w:r w:rsidR="00201025" w:rsidRPr="00201025">
        <w:rPr>
          <w:rFonts w:ascii="Times New Roman" w:hAnsi="Times New Roman" w:cs="Times New Roman"/>
          <w:b/>
          <w:spacing w:val="-1"/>
          <w:sz w:val="24"/>
          <w:szCs w:val="24"/>
        </w:rPr>
        <w:t xml:space="preserve"> </w:t>
      </w:r>
      <w:r w:rsidR="00201025" w:rsidRPr="00201025">
        <w:rPr>
          <w:rFonts w:ascii="Times New Roman" w:hAnsi="Times New Roman" w:cs="Times New Roman"/>
          <w:b/>
          <w:sz w:val="24"/>
          <w:szCs w:val="24"/>
        </w:rPr>
        <w:t>variety</w:t>
      </w:r>
      <w:r w:rsidR="00201025" w:rsidRPr="00201025">
        <w:rPr>
          <w:rFonts w:ascii="Times New Roman" w:hAnsi="Times New Roman" w:cs="Times New Roman"/>
          <w:b/>
          <w:spacing w:val="-2"/>
          <w:sz w:val="24"/>
          <w:szCs w:val="24"/>
        </w:rPr>
        <w:t xml:space="preserve"> </w:t>
      </w:r>
      <w:r w:rsidR="00201025" w:rsidRPr="00201025">
        <w:rPr>
          <w:rFonts w:ascii="Times New Roman" w:hAnsi="Times New Roman" w:cs="Times New Roman"/>
          <w:b/>
          <w:sz w:val="24"/>
          <w:szCs w:val="24"/>
        </w:rPr>
        <w:t>selected</w:t>
      </w:r>
      <w:r w:rsidR="00201025" w:rsidRPr="00201025">
        <w:rPr>
          <w:rFonts w:ascii="Times New Roman" w:hAnsi="Times New Roman" w:cs="Times New Roman"/>
          <w:b/>
          <w:spacing w:val="-1"/>
          <w:sz w:val="24"/>
          <w:szCs w:val="24"/>
        </w:rPr>
        <w:t xml:space="preserve"> </w:t>
      </w:r>
      <w:r w:rsidR="00201025" w:rsidRPr="00201025">
        <w:rPr>
          <w:rFonts w:ascii="Times New Roman" w:hAnsi="Times New Roman" w:cs="Times New Roman"/>
          <w:b/>
          <w:sz w:val="24"/>
          <w:szCs w:val="24"/>
        </w:rPr>
        <w:t>for</w:t>
      </w:r>
      <w:r w:rsidR="00201025" w:rsidRPr="00201025">
        <w:rPr>
          <w:rFonts w:ascii="Times New Roman" w:hAnsi="Times New Roman" w:cs="Times New Roman"/>
          <w:b/>
          <w:spacing w:val="-3"/>
          <w:sz w:val="24"/>
          <w:szCs w:val="24"/>
        </w:rPr>
        <w:t xml:space="preserve"> </w:t>
      </w:r>
      <w:r w:rsidR="00201025" w:rsidRPr="00201025">
        <w:rPr>
          <w:rFonts w:ascii="Times New Roman" w:hAnsi="Times New Roman" w:cs="Times New Roman"/>
          <w:b/>
          <w:sz w:val="24"/>
          <w:szCs w:val="24"/>
        </w:rPr>
        <w:t xml:space="preserve">the </w:t>
      </w:r>
      <w:r w:rsidR="00201025" w:rsidRPr="00201025">
        <w:rPr>
          <w:rFonts w:ascii="Times New Roman" w:hAnsi="Times New Roman" w:cs="Times New Roman"/>
          <w:b/>
          <w:spacing w:val="-2"/>
          <w:sz w:val="24"/>
          <w:szCs w:val="24"/>
        </w:rPr>
        <w:t>study</w:t>
      </w:r>
      <w:r w:rsidR="00634291">
        <w:rPr>
          <w:rFonts w:ascii="Times New Roman" w:hAnsi="Times New Roman" w:cs="Times New Roman"/>
          <w:b/>
          <w:spacing w:val="-2"/>
          <w:sz w:val="24"/>
          <w:szCs w:val="24"/>
        </w:rPr>
        <w:t xml:space="preserve"> </w:t>
      </w:r>
    </w:p>
    <w:p w14:paraId="768CBDEC" w14:textId="77777777" w:rsidR="00634291" w:rsidRPr="00201025" w:rsidRDefault="00634291" w:rsidP="001A4151">
      <w:pPr>
        <w:adjustRightInd w:val="0"/>
        <w:spacing w:after="0" w:line="360" w:lineRule="auto"/>
        <w:jc w:val="both"/>
        <w:rPr>
          <w:rFonts w:ascii="Times New Roman" w:eastAsia="Times New Roman" w:hAnsi="Times New Roman" w:cs="Times New Roman"/>
          <w:kern w:val="0"/>
          <w:sz w:val="24"/>
          <w:szCs w:val="24"/>
          <w:lang w:bidi="ar-SA"/>
          <w14:ligatures w14:val="none"/>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55"/>
        <w:gridCol w:w="985"/>
        <w:gridCol w:w="1278"/>
        <w:gridCol w:w="1113"/>
        <w:gridCol w:w="1304"/>
        <w:gridCol w:w="1506"/>
        <w:gridCol w:w="1075"/>
      </w:tblGrid>
      <w:tr w:rsidR="00CD5BF2" w:rsidRPr="00991635" w14:paraId="531CCBDC" w14:textId="77777777" w:rsidTr="00223948">
        <w:trPr>
          <w:trHeight w:val="544"/>
          <w:jc w:val="center"/>
        </w:trPr>
        <w:tc>
          <w:tcPr>
            <w:tcW w:w="1520" w:type="pct"/>
            <w:gridSpan w:val="2"/>
          </w:tcPr>
          <w:p w14:paraId="7DE4F51E" w14:textId="77777777" w:rsidR="00CD5BF2" w:rsidRPr="00991635" w:rsidRDefault="00CD5BF2" w:rsidP="0093528F">
            <w:pPr>
              <w:pStyle w:val="TableParagraph"/>
              <w:spacing w:line="360" w:lineRule="auto"/>
              <w:ind w:left="678"/>
              <w:jc w:val="left"/>
              <w:rPr>
                <w:b/>
                <w:sz w:val="24"/>
                <w:szCs w:val="24"/>
              </w:rPr>
            </w:pPr>
            <w:r w:rsidRPr="00991635">
              <w:rPr>
                <w:b/>
                <w:spacing w:val="-2"/>
                <w:sz w:val="24"/>
                <w:szCs w:val="24"/>
              </w:rPr>
              <w:t>Particulars</w:t>
            </w:r>
          </w:p>
        </w:tc>
        <w:tc>
          <w:tcPr>
            <w:tcW w:w="2884" w:type="pct"/>
            <w:gridSpan w:val="4"/>
          </w:tcPr>
          <w:p w14:paraId="539C7C5A" w14:textId="77777777" w:rsidR="00CD5BF2" w:rsidRPr="00991635" w:rsidRDefault="00CD5BF2" w:rsidP="0093528F">
            <w:pPr>
              <w:pStyle w:val="TableParagraph"/>
              <w:spacing w:line="360" w:lineRule="auto"/>
              <w:ind w:left="856"/>
              <w:jc w:val="left"/>
              <w:rPr>
                <w:b/>
                <w:sz w:val="24"/>
                <w:szCs w:val="24"/>
              </w:rPr>
            </w:pPr>
            <w:r w:rsidRPr="00991635">
              <w:rPr>
                <w:b/>
                <w:sz w:val="24"/>
                <w:szCs w:val="24"/>
              </w:rPr>
              <w:t>Average</w:t>
            </w:r>
            <w:r w:rsidRPr="00991635">
              <w:rPr>
                <w:b/>
                <w:spacing w:val="-2"/>
                <w:sz w:val="24"/>
                <w:szCs w:val="24"/>
              </w:rPr>
              <w:t xml:space="preserve"> </w:t>
            </w:r>
            <w:r w:rsidRPr="00991635">
              <w:rPr>
                <w:b/>
                <w:sz w:val="24"/>
                <w:szCs w:val="24"/>
              </w:rPr>
              <w:t>values</w:t>
            </w:r>
            <w:r w:rsidRPr="00991635">
              <w:rPr>
                <w:b/>
                <w:spacing w:val="-1"/>
                <w:sz w:val="24"/>
                <w:szCs w:val="24"/>
              </w:rPr>
              <w:t xml:space="preserve"> </w:t>
            </w:r>
            <w:r w:rsidRPr="00991635">
              <w:rPr>
                <w:b/>
                <w:sz w:val="24"/>
                <w:szCs w:val="24"/>
              </w:rPr>
              <w:t xml:space="preserve">of </w:t>
            </w:r>
            <w:r w:rsidRPr="00991635">
              <w:rPr>
                <w:b/>
                <w:spacing w:val="-2"/>
                <w:sz w:val="24"/>
                <w:szCs w:val="24"/>
              </w:rPr>
              <w:t>varieties</w:t>
            </w:r>
          </w:p>
        </w:tc>
        <w:tc>
          <w:tcPr>
            <w:tcW w:w="596" w:type="pct"/>
            <w:vMerge w:val="restart"/>
          </w:tcPr>
          <w:p w14:paraId="355B7DA9" w14:textId="77777777" w:rsidR="00CD5BF2" w:rsidRPr="00991635" w:rsidRDefault="00CD5BF2" w:rsidP="0093528F">
            <w:pPr>
              <w:pStyle w:val="TableParagraph"/>
              <w:spacing w:line="360" w:lineRule="auto"/>
              <w:jc w:val="left"/>
              <w:rPr>
                <w:b/>
                <w:sz w:val="24"/>
                <w:szCs w:val="24"/>
              </w:rPr>
            </w:pPr>
          </w:p>
          <w:p w14:paraId="11F084A1" w14:textId="77777777" w:rsidR="00CD5BF2" w:rsidRPr="00991635" w:rsidRDefault="00CD5BF2" w:rsidP="0093528F">
            <w:pPr>
              <w:pStyle w:val="TableParagraph"/>
              <w:spacing w:line="360" w:lineRule="auto"/>
              <w:ind w:left="219"/>
              <w:jc w:val="left"/>
              <w:rPr>
                <w:b/>
                <w:sz w:val="24"/>
                <w:szCs w:val="24"/>
              </w:rPr>
            </w:pPr>
            <w:r w:rsidRPr="00991635">
              <w:rPr>
                <w:b/>
                <w:spacing w:val="-4"/>
                <w:sz w:val="24"/>
                <w:szCs w:val="24"/>
              </w:rPr>
              <w:t>Mean</w:t>
            </w:r>
          </w:p>
        </w:tc>
      </w:tr>
      <w:tr w:rsidR="00CD5BF2" w:rsidRPr="00991635" w14:paraId="5A2309F4" w14:textId="77777777" w:rsidTr="00223948">
        <w:trPr>
          <w:trHeight w:val="942"/>
          <w:jc w:val="center"/>
        </w:trPr>
        <w:tc>
          <w:tcPr>
            <w:tcW w:w="1520" w:type="pct"/>
            <w:gridSpan w:val="2"/>
          </w:tcPr>
          <w:p w14:paraId="12C599AE" w14:textId="77777777" w:rsidR="00CD5BF2" w:rsidRPr="00991635" w:rsidRDefault="00CD5BF2" w:rsidP="0093528F">
            <w:pPr>
              <w:pStyle w:val="TableParagraph"/>
              <w:spacing w:line="360" w:lineRule="auto"/>
              <w:jc w:val="left"/>
              <w:rPr>
                <w:b/>
                <w:sz w:val="24"/>
                <w:szCs w:val="24"/>
              </w:rPr>
            </w:pPr>
            <w:r w:rsidRPr="00991635">
              <w:rPr>
                <w:b/>
                <w:sz w:val="24"/>
                <w:szCs w:val="24"/>
              </w:rPr>
              <w:t>Name</w:t>
            </w:r>
            <w:r w:rsidRPr="00991635">
              <w:rPr>
                <w:b/>
                <w:spacing w:val="-2"/>
                <w:sz w:val="24"/>
                <w:szCs w:val="24"/>
              </w:rPr>
              <w:t xml:space="preserve"> </w:t>
            </w:r>
            <w:r w:rsidRPr="00991635">
              <w:rPr>
                <w:b/>
                <w:sz w:val="24"/>
                <w:szCs w:val="24"/>
              </w:rPr>
              <w:t>of the</w:t>
            </w:r>
            <w:r w:rsidRPr="00991635">
              <w:rPr>
                <w:b/>
                <w:spacing w:val="-1"/>
                <w:sz w:val="24"/>
                <w:szCs w:val="24"/>
              </w:rPr>
              <w:t xml:space="preserve"> </w:t>
            </w:r>
            <w:r w:rsidRPr="00991635">
              <w:rPr>
                <w:b/>
                <w:spacing w:val="-2"/>
                <w:sz w:val="24"/>
                <w:szCs w:val="24"/>
              </w:rPr>
              <w:t>varieties</w:t>
            </w:r>
          </w:p>
        </w:tc>
        <w:tc>
          <w:tcPr>
            <w:tcW w:w="709" w:type="pct"/>
          </w:tcPr>
          <w:p w14:paraId="41A56B1F" w14:textId="77777777" w:rsidR="00CD5BF2" w:rsidRPr="00991635" w:rsidRDefault="00CD5BF2" w:rsidP="0093528F">
            <w:pPr>
              <w:pStyle w:val="TableParagraph"/>
              <w:spacing w:after="240" w:line="360" w:lineRule="auto"/>
              <w:jc w:val="left"/>
              <w:rPr>
                <w:b/>
                <w:bCs/>
                <w:sz w:val="24"/>
                <w:szCs w:val="24"/>
              </w:rPr>
            </w:pPr>
            <w:r w:rsidRPr="00991635">
              <w:rPr>
                <w:b/>
                <w:bCs/>
                <w:sz w:val="24"/>
                <w:szCs w:val="24"/>
              </w:rPr>
              <w:t>MAH-14-138</w:t>
            </w:r>
          </w:p>
        </w:tc>
        <w:tc>
          <w:tcPr>
            <w:tcW w:w="617" w:type="pct"/>
          </w:tcPr>
          <w:p w14:paraId="020B65F9" w14:textId="77777777" w:rsidR="00CD5BF2" w:rsidRPr="00991635" w:rsidRDefault="00CD5BF2" w:rsidP="0093528F">
            <w:pPr>
              <w:pStyle w:val="TableParagraph"/>
              <w:spacing w:line="360" w:lineRule="auto"/>
              <w:ind w:left="206" w:right="191" w:firstLine="55"/>
              <w:jc w:val="left"/>
              <w:rPr>
                <w:b/>
                <w:bCs/>
                <w:sz w:val="24"/>
                <w:szCs w:val="24"/>
              </w:rPr>
            </w:pPr>
            <w:r w:rsidRPr="00991635">
              <w:rPr>
                <w:b/>
                <w:bCs/>
                <w:spacing w:val="-4"/>
                <w:sz w:val="24"/>
                <w:szCs w:val="24"/>
              </w:rPr>
              <w:t xml:space="preserve">Hema </w:t>
            </w:r>
            <w:r w:rsidRPr="00991635">
              <w:rPr>
                <w:b/>
                <w:bCs/>
                <w:spacing w:val="-2"/>
                <w:sz w:val="24"/>
                <w:szCs w:val="24"/>
              </w:rPr>
              <w:t>variety</w:t>
            </w:r>
          </w:p>
        </w:tc>
        <w:tc>
          <w:tcPr>
            <w:tcW w:w="723" w:type="pct"/>
          </w:tcPr>
          <w:p w14:paraId="0A53AF8B" w14:textId="77777777" w:rsidR="00CD5BF2" w:rsidRPr="00991635" w:rsidRDefault="00CD5BF2" w:rsidP="0093528F">
            <w:pPr>
              <w:pStyle w:val="TableParagraph"/>
              <w:spacing w:line="360" w:lineRule="auto"/>
              <w:ind w:right="244"/>
              <w:jc w:val="left"/>
              <w:rPr>
                <w:b/>
                <w:bCs/>
                <w:sz w:val="24"/>
                <w:szCs w:val="24"/>
              </w:rPr>
            </w:pPr>
            <w:r w:rsidRPr="00991635">
              <w:rPr>
                <w:b/>
                <w:bCs/>
                <w:sz w:val="24"/>
                <w:szCs w:val="24"/>
              </w:rPr>
              <w:t>MAH-14-5</w:t>
            </w:r>
          </w:p>
        </w:tc>
        <w:tc>
          <w:tcPr>
            <w:tcW w:w="835" w:type="pct"/>
          </w:tcPr>
          <w:p w14:paraId="47820FCF" w14:textId="77777777" w:rsidR="00CD5BF2" w:rsidRPr="00991635" w:rsidRDefault="00CD5BF2" w:rsidP="0093528F">
            <w:pPr>
              <w:pStyle w:val="TableParagraph"/>
              <w:spacing w:line="360" w:lineRule="auto"/>
              <w:ind w:left="13"/>
              <w:jc w:val="left"/>
              <w:rPr>
                <w:b/>
                <w:bCs/>
                <w:sz w:val="24"/>
                <w:szCs w:val="24"/>
              </w:rPr>
            </w:pPr>
            <w:r w:rsidRPr="00991635">
              <w:rPr>
                <w:b/>
                <w:bCs/>
                <w:sz w:val="24"/>
                <w:szCs w:val="24"/>
              </w:rPr>
              <w:t>JP- 2007</w:t>
            </w:r>
          </w:p>
        </w:tc>
        <w:tc>
          <w:tcPr>
            <w:tcW w:w="596" w:type="pct"/>
            <w:vMerge/>
            <w:tcBorders>
              <w:top w:val="nil"/>
            </w:tcBorders>
          </w:tcPr>
          <w:p w14:paraId="63A55E64" w14:textId="77777777" w:rsidR="00CD5BF2" w:rsidRPr="00991635" w:rsidRDefault="00CD5BF2" w:rsidP="0093528F">
            <w:pPr>
              <w:spacing w:line="360" w:lineRule="auto"/>
              <w:rPr>
                <w:rFonts w:ascii="Times New Roman" w:hAnsi="Times New Roman" w:cs="Times New Roman"/>
                <w:sz w:val="24"/>
                <w:szCs w:val="24"/>
              </w:rPr>
            </w:pPr>
          </w:p>
        </w:tc>
      </w:tr>
      <w:tr w:rsidR="00CD5BF2" w:rsidRPr="00991635" w14:paraId="0587CE46" w14:textId="77777777" w:rsidTr="00223948">
        <w:trPr>
          <w:trHeight w:val="527"/>
          <w:jc w:val="center"/>
        </w:trPr>
        <w:tc>
          <w:tcPr>
            <w:tcW w:w="974" w:type="pct"/>
            <w:vMerge w:val="restart"/>
          </w:tcPr>
          <w:p w14:paraId="0D41B780" w14:textId="2D5BBDB9" w:rsidR="00CD5BF2" w:rsidRPr="00991635" w:rsidRDefault="00CD5BF2" w:rsidP="0093528F">
            <w:pPr>
              <w:pStyle w:val="TableParagraph"/>
              <w:spacing w:line="360" w:lineRule="auto"/>
              <w:ind w:right="192"/>
              <w:jc w:val="left"/>
              <w:rPr>
                <w:sz w:val="24"/>
                <w:szCs w:val="24"/>
              </w:rPr>
            </w:pPr>
            <w:r w:rsidRPr="00991635">
              <w:rPr>
                <w:spacing w:val="-2"/>
                <w:sz w:val="24"/>
                <w:szCs w:val="24"/>
              </w:rPr>
              <w:t xml:space="preserve">Linear </w:t>
            </w:r>
            <w:r w:rsidRPr="00991635">
              <w:rPr>
                <w:sz w:val="24"/>
                <w:szCs w:val="24"/>
              </w:rPr>
              <w:t>dimensions</w:t>
            </w:r>
            <w:r w:rsidRPr="00991635">
              <w:rPr>
                <w:spacing w:val="-15"/>
                <w:sz w:val="24"/>
                <w:szCs w:val="24"/>
              </w:rPr>
              <w:t xml:space="preserve"> </w:t>
            </w:r>
            <w:r w:rsidRPr="00991635">
              <w:rPr>
                <w:sz w:val="24"/>
                <w:szCs w:val="24"/>
              </w:rPr>
              <w:t>of maize grains</w:t>
            </w:r>
            <w:r w:rsidR="001E3F48">
              <w:rPr>
                <w:sz w:val="24"/>
                <w:szCs w:val="24"/>
              </w:rPr>
              <w:t xml:space="preserve"> (mm)</w:t>
            </w:r>
          </w:p>
        </w:tc>
        <w:tc>
          <w:tcPr>
            <w:tcW w:w="546" w:type="pct"/>
          </w:tcPr>
          <w:p w14:paraId="2D296585" w14:textId="1105ED64" w:rsidR="00CD5BF2" w:rsidRPr="00223948" w:rsidRDefault="001E3F48" w:rsidP="0093528F">
            <w:pPr>
              <w:pStyle w:val="TableParagraph"/>
              <w:spacing w:line="360" w:lineRule="auto"/>
              <w:jc w:val="left"/>
              <w:rPr>
                <w:sz w:val="24"/>
                <w:szCs w:val="24"/>
                <w:highlight w:val="yellow"/>
              </w:rPr>
            </w:pPr>
            <w:r w:rsidRPr="00223948">
              <w:rPr>
                <w:sz w:val="24"/>
                <w:szCs w:val="24"/>
                <w:highlight w:val="yellow"/>
              </w:rPr>
              <w:t>Length</w:t>
            </w:r>
          </w:p>
        </w:tc>
        <w:tc>
          <w:tcPr>
            <w:tcW w:w="709" w:type="pct"/>
          </w:tcPr>
          <w:p w14:paraId="282865C0" w14:textId="77777777" w:rsidR="00CD5BF2" w:rsidRPr="00991635" w:rsidRDefault="00CD5BF2" w:rsidP="0093528F">
            <w:pPr>
              <w:pStyle w:val="TableParagraph"/>
              <w:spacing w:line="360" w:lineRule="auto"/>
              <w:ind w:left="15"/>
              <w:jc w:val="left"/>
              <w:rPr>
                <w:sz w:val="24"/>
                <w:szCs w:val="24"/>
              </w:rPr>
            </w:pPr>
            <w:r w:rsidRPr="00991635">
              <w:rPr>
                <w:spacing w:val="-2"/>
                <w:sz w:val="24"/>
                <w:szCs w:val="24"/>
              </w:rPr>
              <w:t>10.56</w:t>
            </w:r>
          </w:p>
        </w:tc>
        <w:tc>
          <w:tcPr>
            <w:tcW w:w="617" w:type="pct"/>
          </w:tcPr>
          <w:p w14:paraId="30D446B3" w14:textId="77777777" w:rsidR="00CD5BF2" w:rsidRPr="00991635" w:rsidRDefault="00CD5BF2" w:rsidP="0093528F">
            <w:pPr>
              <w:pStyle w:val="TableParagraph"/>
              <w:spacing w:line="360" w:lineRule="auto"/>
              <w:ind w:left="12"/>
              <w:jc w:val="left"/>
              <w:rPr>
                <w:sz w:val="24"/>
                <w:szCs w:val="24"/>
              </w:rPr>
            </w:pPr>
            <w:r w:rsidRPr="00991635">
              <w:rPr>
                <w:spacing w:val="-2"/>
                <w:sz w:val="24"/>
                <w:szCs w:val="24"/>
              </w:rPr>
              <w:t>11.36</w:t>
            </w:r>
          </w:p>
        </w:tc>
        <w:tc>
          <w:tcPr>
            <w:tcW w:w="723" w:type="pct"/>
          </w:tcPr>
          <w:p w14:paraId="5AA91399" w14:textId="77777777" w:rsidR="00CD5BF2" w:rsidRPr="00991635" w:rsidRDefault="00CD5BF2" w:rsidP="0093528F">
            <w:pPr>
              <w:pStyle w:val="TableParagraph"/>
              <w:spacing w:line="360" w:lineRule="auto"/>
              <w:ind w:left="10"/>
              <w:jc w:val="left"/>
              <w:rPr>
                <w:sz w:val="24"/>
                <w:szCs w:val="24"/>
              </w:rPr>
            </w:pPr>
            <w:r w:rsidRPr="00991635">
              <w:rPr>
                <w:spacing w:val="-2"/>
                <w:sz w:val="24"/>
                <w:szCs w:val="24"/>
              </w:rPr>
              <w:t>11.25</w:t>
            </w:r>
          </w:p>
        </w:tc>
        <w:tc>
          <w:tcPr>
            <w:tcW w:w="835" w:type="pct"/>
          </w:tcPr>
          <w:p w14:paraId="2361B4DE" w14:textId="77777777" w:rsidR="00CD5BF2" w:rsidRPr="00991635" w:rsidRDefault="00CD5BF2" w:rsidP="0093528F">
            <w:pPr>
              <w:pStyle w:val="TableParagraph"/>
              <w:spacing w:line="360" w:lineRule="auto"/>
              <w:ind w:left="13" w:right="2"/>
              <w:jc w:val="left"/>
              <w:rPr>
                <w:sz w:val="24"/>
                <w:szCs w:val="24"/>
              </w:rPr>
            </w:pPr>
            <w:r w:rsidRPr="00991635">
              <w:rPr>
                <w:spacing w:val="-2"/>
                <w:sz w:val="24"/>
                <w:szCs w:val="24"/>
              </w:rPr>
              <w:t>10.33</w:t>
            </w:r>
          </w:p>
        </w:tc>
        <w:tc>
          <w:tcPr>
            <w:tcW w:w="596" w:type="pct"/>
          </w:tcPr>
          <w:p w14:paraId="76646BC8" w14:textId="77777777" w:rsidR="00CD5BF2" w:rsidRPr="00991635" w:rsidRDefault="00CD5BF2" w:rsidP="0093528F">
            <w:pPr>
              <w:pStyle w:val="TableParagraph"/>
              <w:spacing w:line="360" w:lineRule="auto"/>
              <w:ind w:left="3"/>
              <w:jc w:val="left"/>
              <w:rPr>
                <w:sz w:val="24"/>
                <w:szCs w:val="24"/>
              </w:rPr>
            </w:pPr>
            <w:r w:rsidRPr="00991635">
              <w:rPr>
                <w:spacing w:val="-2"/>
                <w:sz w:val="24"/>
                <w:szCs w:val="24"/>
              </w:rPr>
              <w:t>10.87</w:t>
            </w:r>
          </w:p>
        </w:tc>
      </w:tr>
      <w:tr w:rsidR="00CD5BF2" w:rsidRPr="00991635" w14:paraId="52B3EC95" w14:textId="77777777" w:rsidTr="00223948">
        <w:trPr>
          <w:trHeight w:val="527"/>
          <w:jc w:val="center"/>
        </w:trPr>
        <w:tc>
          <w:tcPr>
            <w:tcW w:w="974" w:type="pct"/>
            <w:vMerge/>
            <w:tcBorders>
              <w:top w:val="nil"/>
            </w:tcBorders>
          </w:tcPr>
          <w:p w14:paraId="4600F539" w14:textId="77777777" w:rsidR="00CD5BF2" w:rsidRPr="00991635" w:rsidRDefault="00CD5BF2" w:rsidP="0093528F">
            <w:pPr>
              <w:spacing w:line="360" w:lineRule="auto"/>
              <w:rPr>
                <w:rFonts w:ascii="Times New Roman" w:hAnsi="Times New Roman" w:cs="Times New Roman"/>
                <w:sz w:val="24"/>
                <w:szCs w:val="24"/>
              </w:rPr>
            </w:pPr>
          </w:p>
        </w:tc>
        <w:tc>
          <w:tcPr>
            <w:tcW w:w="546" w:type="pct"/>
          </w:tcPr>
          <w:p w14:paraId="2DCC627A" w14:textId="7C1F2BCA" w:rsidR="00CD5BF2" w:rsidRPr="00223948" w:rsidRDefault="001E3F48" w:rsidP="0093528F">
            <w:pPr>
              <w:pStyle w:val="TableParagraph"/>
              <w:spacing w:line="360" w:lineRule="auto"/>
              <w:jc w:val="left"/>
              <w:rPr>
                <w:sz w:val="24"/>
                <w:szCs w:val="24"/>
                <w:highlight w:val="yellow"/>
              </w:rPr>
            </w:pPr>
            <w:r w:rsidRPr="00223948">
              <w:rPr>
                <w:spacing w:val="-10"/>
                <w:sz w:val="24"/>
                <w:szCs w:val="24"/>
                <w:highlight w:val="yellow"/>
              </w:rPr>
              <w:t>Breadth</w:t>
            </w:r>
          </w:p>
        </w:tc>
        <w:tc>
          <w:tcPr>
            <w:tcW w:w="709" w:type="pct"/>
          </w:tcPr>
          <w:p w14:paraId="14EAA2D6" w14:textId="77777777" w:rsidR="00CD5BF2" w:rsidRPr="00991635" w:rsidRDefault="00CD5BF2" w:rsidP="0093528F">
            <w:pPr>
              <w:pStyle w:val="TableParagraph"/>
              <w:spacing w:line="360" w:lineRule="auto"/>
              <w:ind w:left="15"/>
              <w:jc w:val="left"/>
              <w:rPr>
                <w:sz w:val="24"/>
                <w:szCs w:val="24"/>
              </w:rPr>
            </w:pPr>
            <w:r w:rsidRPr="00991635">
              <w:rPr>
                <w:spacing w:val="-4"/>
                <w:sz w:val="24"/>
                <w:szCs w:val="24"/>
              </w:rPr>
              <w:t>8.47</w:t>
            </w:r>
          </w:p>
        </w:tc>
        <w:tc>
          <w:tcPr>
            <w:tcW w:w="617" w:type="pct"/>
          </w:tcPr>
          <w:p w14:paraId="0875AE48" w14:textId="77777777" w:rsidR="00CD5BF2" w:rsidRPr="00991635" w:rsidRDefault="00CD5BF2" w:rsidP="0093528F">
            <w:pPr>
              <w:pStyle w:val="TableParagraph"/>
              <w:spacing w:line="360" w:lineRule="auto"/>
              <w:ind w:left="12"/>
              <w:jc w:val="left"/>
              <w:rPr>
                <w:sz w:val="24"/>
                <w:szCs w:val="24"/>
              </w:rPr>
            </w:pPr>
            <w:r w:rsidRPr="00991635">
              <w:rPr>
                <w:spacing w:val="-4"/>
                <w:sz w:val="24"/>
                <w:szCs w:val="24"/>
              </w:rPr>
              <w:t>7.32</w:t>
            </w:r>
          </w:p>
        </w:tc>
        <w:tc>
          <w:tcPr>
            <w:tcW w:w="723" w:type="pct"/>
          </w:tcPr>
          <w:p w14:paraId="25ABBF06" w14:textId="77777777" w:rsidR="00CD5BF2" w:rsidRPr="00991635" w:rsidRDefault="00CD5BF2" w:rsidP="0093528F">
            <w:pPr>
              <w:pStyle w:val="TableParagraph"/>
              <w:spacing w:line="360" w:lineRule="auto"/>
              <w:ind w:left="10"/>
              <w:jc w:val="left"/>
              <w:rPr>
                <w:sz w:val="24"/>
                <w:szCs w:val="24"/>
              </w:rPr>
            </w:pPr>
            <w:r w:rsidRPr="00991635">
              <w:rPr>
                <w:spacing w:val="-4"/>
                <w:sz w:val="24"/>
                <w:szCs w:val="24"/>
              </w:rPr>
              <w:t>8.29</w:t>
            </w:r>
          </w:p>
        </w:tc>
        <w:tc>
          <w:tcPr>
            <w:tcW w:w="835" w:type="pct"/>
          </w:tcPr>
          <w:p w14:paraId="48CC0BDE" w14:textId="77777777" w:rsidR="00CD5BF2" w:rsidRPr="00991635" w:rsidRDefault="00CD5BF2" w:rsidP="0093528F">
            <w:pPr>
              <w:pStyle w:val="TableParagraph"/>
              <w:spacing w:line="360" w:lineRule="auto"/>
              <w:ind w:left="13" w:right="2"/>
              <w:jc w:val="left"/>
              <w:rPr>
                <w:sz w:val="24"/>
                <w:szCs w:val="24"/>
              </w:rPr>
            </w:pPr>
            <w:r w:rsidRPr="00991635">
              <w:rPr>
                <w:spacing w:val="-4"/>
                <w:sz w:val="24"/>
                <w:szCs w:val="24"/>
              </w:rPr>
              <w:t>8.18</w:t>
            </w:r>
          </w:p>
        </w:tc>
        <w:tc>
          <w:tcPr>
            <w:tcW w:w="596" w:type="pct"/>
          </w:tcPr>
          <w:p w14:paraId="56F01073" w14:textId="77777777" w:rsidR="00CD5BF2" w:rsidRPr="00991635" w:rsidRDefault="00CD5BF2" w:rsidP="0093528F">
            <w:pPr>
              <w:pStyle w:val="TableParagraph"/>
              <w:spacing w:line="360" w:lineRule="auto"/>
              <w:ind w:left="3"/>
              <w:jc w:val="left"/>
              <w:rPr>
                <w:sz w:val="24"/>
                <w:szCs w:val="24"/>
              </w:rPr>
            </w:pPr>
            <w:r w:rsidRPr="00991635">
              <w:rPr>
                <w:spacing w:val="-4"/>
                <w:sz w:val="24"/>
                <w:szCs w:val="24"/>
              </w:rPr>
              <w:t>8.06</w:t>
            </w:r>
          </w:p>
        </w:tc>
      </w:tr>
      <w:tr w:rsidR="00CD5BF2" w:rsidRPr="00991635" w14:paraId="0A98F7FE" w14:textId="77777777" w:rsidTr="00223948">
        <w:trPr>
          <w:trHeight w:val="527"/>
          <w:jc w:val="center"/>
        </w:trPr>
        <w:tc>
          <w:tcPr>
            <w:tcW w:w="974" w:type="pct"/>
            <w:vMerge/>
            <w:tcBorders>
              <w:top w:val="nil"/>
            </w:tcBorders>
          </w:tcPr>
          <w:p w14:paraId="5B88040B" w14:textId="77777777" w:rsidR="00CD5BF2" w:rsidRPr="00991635" w:rsidRDefault="00CD5BF2" w:rsidP="0093528F">
            <w:pPr>
              <w:spacing w:line="360" w:lineRule="auto"/>
              <w:rPr>
                <w:rFonts w:ascii="Times New Roman" w:hAnsi="Times New Roman" w:cs="Times New Roman"/>
                <w:sz w:val="24"/>
                <w:szCs w:val="24"/>
              </w:rPr>
            </w:pPr>
          </w:p>
        </w:tc>
        <w:tc>
          <w:tcPr>
            <w:tcW w:w="546" w:type="pct"/>
          </w:tcPr>
          <w:p w14:paraId="0C0FF3C4" w14:textId="2ECA7863" w:rsidR="00CD5BF2" w:rsidRPr="00223948" w:rsidRDefault="001E3F48" w:rsidP="0093528F">
            <w:pPr>
              <w:pStyle w:val="TableParagraph"/>
              <w:spacing w:line="360" w:lineRule="auto"/>
              <w:jc w:val="left"/>
              <w:rPr>
                <w:sz w:val="24"/>
                <w:szCs w:val="24"/>
                <w:highlight w:val="yellow"/>
              </w:rPr>
            </w:pPr>
            <w:r w:rsidRPr="00223948">
              <w:rPr>
                <w:sz w:val="24"/>
                <w:szCs w:val="24"/>
                <w:highlight w:val="yellow"/>
              </w:rPr>
              <w:t>Thickness</w:t>
            </w:r>
          </w:p>
        </w:tc>
        <w:tc>
          <w:tcPr>
            <w:tcW w:w="709" w:type="pct"/>
          </w:tcPr>
          <w:p w14:paraId="5B074A8B" w14:textId="77777777" w:rsidR="00CD5BF2" w:rsidRPr="00991635" w:rsidRDefault="00CD5BF2" w:rsidP="0093528F">
            <w:pPr>
              <w:pStyle w:val="TableParagraph"/>
              <w:spacing w:line="360" w:lineRule="auto"/>
              <w:ind w:left="15"/>
              <w:jc w:val="left"/>
              <w:rPr>
                <w:sz w:val="24"/>
                <w:szCs w:val="24"/>
              </w:rPr>
            </w:pPr>
            <w:r w:rsidRPr="00991635">
              <w:rPr>
                <w:spacing w:val="-4"/>
                <w:sz w:val="24"/>
                <w:szCs w:val="24"/>
              </w:rPr>
              <w:t>4.15</w:t>
            </w:r>
          </w:p>
        </w:tc>
        <w:tc>
          <w:tcPr>
            <w:tcW w:w="617" w:type="pct"/>
          </w:tcPr>
          <w:p w14:paraId="41C39402" w14:textId="77777777" w:rsidR="00CD5BF2" w:rsidRPr="00991635" w:rsidRDefault="00CD5BF2" w:rsidP="0093528F">
            <w:pPr>
              <w:pStyle w:val="TableParagraph"/>
              <w:spacing w:line="360" w:lineRule="auto"/>
              <w:ind w:left="12"/>
              <w:jc w:val="left"/>
              <w:rPr>
                <w:sz w:val="24"/>
                <w:szCs w:val="24"/>
              </w:rPr>
            </w:pPr>
            <w:r w:rsidRPr="00991635">
              <w:rPr>
                <w:spacing w:val="-4"/>
                <w:sz w:val="24"/>
                <w:szCs w:val="24"/>
              </w:rPr>
              <w:t>4.29</w:t>
            </w:r>
          </w:p>
        </w:tc>
        <w:tc>
          <w:tcPr>
            <w:tcW w:w="723" w:type="pct"/>
          </w:tcPr>
          <w:p w14:paraId="0711DE95" w14:textId="77777777" w:rsidR="00CD5BF2" w:rsidRPr="00991635" w:rsidRDefault="00CD5BF2" w:rsidP="0093528F">
            <w:pPr>
              <w:pStyle w:val="TableParagraph"/>
              <w:spacing w:line="360" w:lineRule="auto"/>
              <w:ind w:left="10"/>
              <w:jc w:val="left"/>
              <w:rPr>
                <w:sz w:val="24"/>
                <w:szCs w:val="24"/>
              </w:rPr>
            </w:pPr>
            <w:r w:rsidRPr="00991635">
              <w:rPr>
                <w:spacing w:val="-4"/>
                <w:sz w:val="24"/>
                <w:szCs w:val="24"/>
              </w:rPr>
              <w:t>4.03</w:t>
            </w:r>
          </w:p>
        </w:tc>
        <w:tc>
          <w:tcPr>
            <w:tcW w:w="835" w:type="pct"/>
          </w:tcPr>
          <w:p w14:paraId="5394A30A" w14:textId="77777777" w:rsidR="00CD5BF2" w:rsidRPr="00991635" w:rsidRDefault="00CD5BF2" w:rsidP="0093528F">
            <w:pPr>
              <w:pStyle w:val="TableParagraph"/>
              <w:spacing w:line="360" w:lineRule="auto"/>
              <w:ind w:left="13" w:right="2"/>
              <w:jc w:val="left"/>
              <w:rPr>
                <w:sz w:val="24"/>
                <w:szCs w:val="24"/>
              </w:rPr>
            </w:pPr>
            <w:r w:rsidRPr="00991635">
              <w:rPr>
                <w:spacing w:val="-4"/>
                <w:sz w:val="24"/>
                <w:szCs w:val="24"/>
              </w:rPr>
              <w:t>3.76</w:t>
            </w:r>
          </w:p>
        </w:tc>
        <w:tc>
          <w:tcPr>
            <w:tcW w:w="596" w:type="pct"/>
          </w:tcPr>
          <w:p w14:paraId="083F9738" w14:textId="77777777" w:rsidR="00CD5BF2" w:rsidRPr="00991635" w:rsidRDefault="00CD5BF2" w:rsidP="0093528F">
            <w:pPr>
              <w:pStyle w:val="TableParagraph"/>
              <w:spacing w:line="360" w:lineRule="auto"/>
              <w:ind w:left="3"/>
              <w:jc w:val="left"/>
              <w:rPr>
                <w:sz w:val="24"/>
                <w:szCs w:val="24"/>
              </w:rPr>
            </w:pPr>
            <w:r w:rsidRPr="00991635">
              <w:rPr>
                <w:spacing w:val="-4"/>
                <w:sz w:val="24"/>
                <w:szCs w:val="24"/>
              </w:rPr>
              <w:t>4.05</w:t>
            </w:r>
          </w:p>
        </w:tc>
      </w:tr>
      <w:tr w:rsidR="00CD5BF2" w:rsidRPr="00991635" w14:paraId="31A48254" w14:textId="77777777" w:rsidTr="00223948">
        <w:trPr>
          <w:trHeight w:val="527"/>
          <w:jc w:val="center"/>
        </w:trPr>
        <w:tc>
          <w:tcPr>
            <w:tcW w:w="1520" w:type="pct"/>
            <w:gridSpan w:val="2"/>
          </w:tcPr>
          <w:p w14:paraId="296E8B0A" w14:textId="77777777" w:rsidR="00CD5BF2" w:rsidRPr="00991635" w:rsidRDefault="00CD5BF2" w:rsidP="0093528F">
            <w:pPr>
              <w:pStyle w:val="TableParagraph"/>
              <w:spacing w:line="360" w:lineRule="auto"/>
              <w:jc w:val="left"/>
              <w:rPr>
                <w:sz w:val="24"/>
                <w:szCs w:val="24"/>
              </w:rPr>
            </w:pPr>
            <w:r w:rsidRPr="00991635">
              <w:rPr>
                <w:sz w:val="24"/>
                <w:szCs w:val="24"/>
              </w:rPr>
              <w:t>No.</w:t>
            </w:r>
            <w:r w:rsidRPr="00991635">
              <w:rPr>
                <w:spacing w:val="-3"/>
                <w:sz w:val="24"/>
                <w:szCs w:val="24"/>
              </w:rPr>
              <w:t xml:space="preserve"> </w:t>
            </w:r>
            <w:r w:rsidRPr="00991635">
              <w:rPr>
                <w:sz w:val="24"/>
                <w:szCs w:val="24"/>
              </w:rPr>
              <w:t>of</w:t>
            </w:r>
            <w:r w:rsidRPr="00991635">
              <w:rPr>
                <w:spacing w:val="-2"/>
                <w:sz w:val="24"/>
                <w:szCs w:val="24"/>
              </w:rPr>
              <w:t xml:space="preserve"> </w:t>
            </w:r>
            <w:r w:rsidRPr="00991635">
              <w:rPr>
                <w:sz w:val="24"/>
                <w:szCs w:val="24"/>
              </w:rPr>
              <w:t>grain</w:t>
            </w:r>
            <w:r w:rsidRPr="00991635">
              <w:rPr>
                <w:spacing w:val="-1"/>
                <w:sz w:val="24"/>
                <w:szCs w:val="24"/>
              </w:rPr>
              <w:t xml:space="preserve"> </w:t>
            </w:r>
            <w:r w:rsidRPr="00991635">
              <w:rPr>
                <w:sz w:val="24"/>
                <w:szCs w:val="24"/>
              </w:rPr>
              <w:t xml:space="preserve">lines in </w:t>
            </w:r>
            <w:r w:rsidRPr="00991635">
              <w:rPr>
                <w:spacing w:val="-4"/>
                <w:sz w:val="24"/>
                <w:szCs w:val="24"/>
              </w:rPr>
              <w:t>cobs</w:t>
            </w:r>
          </w:p>
        </w:tc>
        <w:tc>
          <w:tcPr>
            <w:tcW w:w="709" w:type="pct"/>
          </w:tcPr>
          <w:p w14:paraId="10D8C837" w14:textId="77777777" w:rsidR="00CD5BF2" w:rsidRPr="00991635" w:rsidRDefault="00CD5BF2" w:rsidP="0093528F">
            <w:pPr>
              <w:pStyle w:val="TableParagraph"/>
              <w:spacing w:line="360" w:lineRule="auto"/>
              <w:ind w:left="15"/>
              <w:jc w:val="left"/>
              <w:rPr>
                <w:sz w:val="24"/>
                <w:szCs w:val="24"/>
              </w:rPr>
            </w:pPr>
            <w:r w:rsidRPr="00991635">
              <w:rPr>
                <w:spacing w:val="-2"/>
                <w:sz w:val="24"/>
                <w:szCs w:val="24"/>
              </w:rPr>
              <w:t>16.00</w:t>
            </w:r>
          </w:p>
        </w:tc>
        <w:tc>
          <w:tcPr>
            <w:tcW w:w="617" w:type="pct"/>
          </w:tcPr>
          <w:p w14:paraId="6785A7B1" w14:textId="77777777" w:rsidR="00CD5BF2" w:rsidRPr="00991635" w:rsidRDefault="00CD5BF2" w:rsidP="0093528F">
            <w:pPr>
              <w:pStyle w:val="TableParagraph"/>
              <w:spacing w:line="360" w:lineRule="auto"/>
              <w:ind w:left="12"/>
              <w:jc w:val="left"/>
              <w:rPr>
                <w:sz w:val="24"/>
                <w:szCs w:val="24"/>
              </w:rPr>
            </w:pPr>
            <w:r w:rsidRPr="00991635">
              <w:rPr>
                <w:spacing w:val="-2"/>
                <w:sz w:val="24"/>
                <w:szCs w:val="24"/>
              </w:rPr>
              <w:t>15.02</w:t>
            </w:r>
          </w:p>
        </w:tc>
        <w:tc>
          <w:tcPr>
            <w:tcW w:w="723" w:type="pct"/>
          </w:tcPr>
          <w:p w14:paraId="0D7F169B" w14:textId="77777777" w:rsidR="00CD5BF2" w:rsidRPr="00991635" w:rsidRDefault="00CD5BF2" w:rsidP="0093528F">
            <w:pPr>
              <w:pStyle w:val="TableParagraph"/>
              <w:spacing w:line="360" w:lineRule="auto"/>
              <w:ind w:left="10"/>
              <w:jc w:val="left"/>
              <w:rPr>
                <w:sz w:val="24"/>
                <w:szCs w:val="24"/>
              </w:rPr>
            </w:pPr>
            <w:r w:rsidRPr="00991635">
              <w:rPr>
                <w:spacing w:val="-2"/>
                <w:sz w:val="24"/>
                <w:szCs w:val="24"/>
              </w:rPr>
              <w:t>15.52</w:t>
            </w:r>
          </w:p>
        </w:tc>
        <w:tc>
          <w:tcPr>
            <w:tcW w:w="835" w:type="pct"/>
          </w:tcPr>
          <w:p w14:paraId="5F9301F6" w14:textId="77777777" w:rsidR="00CD5BF2" w:rsidRPr="00991635" w:rsidRDefault="00CD5BF2" w:rsidP="0093528F">
            <w:pPr>
              <w:pStyle w:val="TableParagraph"/>
              <w:spacing w:line="360" w:lineRule="auto"/>
              <w:ind w:left="13" w:right="2"/>
              <w:jc w:val="left"/>
              <w:rPr>
                <w:sz w:val="24"/>
                <w:szCs w:val="24"/>
              </w:rPr>
            </w:pPr>
            <w:r w:rsidRPr="00991635">
              <w:rPr>
                <w:spacing w:val="-2"/>
                <w:sz w:val="24"/>
                <w:szCs w:val="24"/>
              </w:rPr>
              <w:t>16.32</w:t>
            </w:r>
          </w:p>
        </w:tc>
        <w:tc>
          <w:tcPr>
            <w:tcW w:w="596" w:type="pct"/>
          </w:tcPr>
          <w:p w14:paraId="25BF296A" w14:textId="77777777" w:rsidR="00CD5BF2" w:rsidRPr="00991635" w:rsidRDefault="00CD5BF2" w:rsidP="0093528F">
            <w:pPr>
              <w:pStyle w:val="TableParagraph"/>
              <w:spacing w:line="360" w:lineRule="auto"/>
              <w:ind w:left="3"/>
              <w:jc w:val="left"/>
              <w:rPr>
                <w:sz w:val="24"/>
                <w:szCs w:val="24"/>
              </w:rPr>
            </w:pPr>
            <w:r w:rsidRPr="00991635">
              <w:rPr>
                <w:spacing w:val="-2"/>
                <w:sz w:val="24"/>
                <w:szCs w:val="24"/>
              </w:rPr>
              <w:t>15.71</w:t>
            </w:r>
          </w:p>
        </w:tc>
      </w:tr>
      <w:tr w:rsidR="00CD5BF2" w:rsidRPr="00991635" w14:paraId="44623A8B" w14:textId="77777777" w:rsidTr="00223948">
        <w:trPr>
          <w:trHeight w:val="943"/>
          <w:jc w:val="center"/>
        </w:trPr>
        <w:tc>
          <w:tcPr>
            <w:tcW w:w="1520" w:type="pct"/>
            <w:gridSpan w:val="2"/>
          </w:tcPr>
          <w:p w14:paraId="0F289A8C" w14:textId="77777777" w:rsidR="00CD5BF2" w:rsidRPr="00991635" w:rsidRDefault="00CD5BF2" w:rsidP="0093528F">
            <w:pPr>
              <w:pStyle w:val="TableParagraph"/>
              <w:spacing w:line="360" w:lineRule="auto"/>
              <w:ind w:right="36"/>
              <w:jc w:val="left"/>
              <w:rPr>
                <w:sz w:val="24"/>
                <w:szCs w:val="24"/>
              </w:rPr>
            </w:pPr>
            <w:r w:rsidRPr="00991635">
              <w:rPr>
                <w:sz w:val="24"/>
                <w:szCs w:val="24"/>
              </w:rPr>
              <w:t>No. of grains in one line of</w:t>
            </w:r>
            <w:r w:rsidRPr="00991635">
              <w:rPr>
                <w:spacing w:val="40"/>
                <w:sz w:val="24"/>
                <w:szCs w:val="24"/>
              </w:rPr>
              <w:t xml:space="preserve"> </w:t>
            </w:r>
            <w:r w:rsidRPr="00991635">
              <w:rPr>
                <w:sz w:val="24"/>
                <w:szCs w:val="24"/>
              </w:rPr>
              <w:t>cob</w:t>
            </w:r>
          </w:p>
        </w:tc>
        <w:tc>
          <w:tcPr>
            <w:tcW w:w="709" w:type="pct"/>
          </w:tcPr>
          <w:p w14:paraId="23BDB205" w14:textId="77777777" w:rsidR="00CD5BF2" w:rsidRPr="00991635" w:rsidRDefault="00CD5BF2" w:rsidP="0093528F">
            <w:pPr>
              <w:pStyle w:val="TableParagraph"/>
              <w:spacing w:line="360" w:lineRule="auto"/>
              <w:ind w:left="15"/>
              <w:jc w:val="left"/>
              <w:rPr>
                <w:sz w:val="24"/>
                <w:szCs w:val="24"/>
              </w:rPr>
            </w:pPr>
            <w:r w:rsidRPr="00991635">
              <w:rPr>
                <w:spacing w:val="-2"/>
                <w:sz w:val="24"/>
                <w:szCs w:val="24"/>
              </w:rPr>
              <w:t>33.00</w:t>
            </w:r>
          </w:p>
        </w:tc>
        <w:tc>
          <w:tcPr>
            <w:tcW w:w="617" w:type="pct"/>
          </w:tcPr>
          <w:p w14:paraId="3F633665" w14:textId="77777777" w:rsidR="00CD5BF2" w:rsidRPr="00991635" w:rsidRDefault="00CD5BF2" w:rsidP="0093528F">
            <w:pPr>
              <w:pStyle w:val="TableParagraph"/>
              <w:spacing w:line="360" w:lineRule="auto"/>
              <w:ind w:left="12"/>
              <w:jc w:val="left"/>
              <w:rPr>
                <w:sz w:val="24"/>
                <w:szCs w:val="24"/>
              </w:rPr>
            </w:pPr>
            <w:r w:rsidRPr="00991635">
              <w:rPr>
                <w:spacing w:val="-2"/>
                <w:sz w:val="24"/>
                <w:szCs w:val="24"/>
              </w:rPr>
              <w:t>38.20</w:t>
            </w:r>
          </w:p>
        </w:tc>
        <w:tc>
          <w:tcPr>
            <w:tcW w:w="723" w:type="pct"/>
          </w:tcPr>
          <w:p w14:paraId="5C2A8C98" w14:textId="77777777" w:rsidR="00CD5BF2" w:rsidRPr="00991635" w:rsidRDefault="00CD5BF2" w:rsidP="0093528F">
            <w:pPr>
              <w:pStyle w:val="TableParagraph"/>
              <w:spacing w:line="360" w:lineRule="auto"/>
              <w:ind w:left="10"/>
              <w:jc w:val="left"/>
              <w:rPr>
                <w:sz w:val="24"/>
                <w:szCs w:val="24"/>
              </w:rPr>
            </w:pPr>
            <w:r w:rsidRPr="00991635">
              <w:rPr>
                <w:spacing w:val="-2"/>
                <w:sz w:val="24"/>
                <w:szCs w:val="24"/>
              </w:rPr>
              <w:t>38.00</w:t>
            </w:r>
          </w:p>
        </w:tc>
        <w:tc>
          <w:tcPr>
            <w:tcW w:w="835" w:type="pct"/>
          </w:tcPr>
          <w:p w14:paraId="67607D21" w14:textId="77777777" w:rsidR="00CD5BF2" w:rsidRPr="00991635" w:rsidRDefault="00CD5BF2" w:rsidP="0093528F">
            <w:pPr>
              <w:pStyle w:val="TableParagraph"/>
              <w:spacing w:line="360" w:lineRule="auto"/>
              <w:ind w:left="13" w:right="2"/>
              <w:jc w:val="left"/>
              <w:rPr>
                <w:sz w:val="24"/>
                <w:szCs w:val="24"/>
              </w:rPr>
            </w:pPr>
            <w:r w:rsidRPr="00991635">
              <w:rPr>
                <w:spacing w:val="-2"/>
                <w:sz w:val="24"/>
                <w:szCs w:val="24"/>
              </w:rPr>
              <w:t>37.44</w:t>
            </w:r>
          </w:p>
        </w:tc>
        <w:tc>
          <w:tcPr>
            <w:tcW w:w="596" w:type="pct"/>
          </w:tcPr>
          <w:p w14:paraId="7BAD59FD" w14:textId="77777777" w:rsidR="00CD5BF2" w:rsidRPr="00991635" w:rsidRDefault="00CD5BF2" w:rsidP="0093528F">
            <w:pPr>
              <w:pStyle w:val="TableParagraph"/>
              <w:spacing w:line="360" w:lineRule="auto"/>
              <w:ind w:left="3"/>
              <w:jc w:val="left"/>
              <w:rPr>
                <w:sz w:val="24"/>
                <w:szCs w:val="24"/>
              </w:rPr>
            </w:pPr>
            <w:r w:rsidRPr="00991635">
              <w:rPr>
                <w:spacing w:val="-2"/>
                <w:sz w:val="24"/>
                <w:szCs w:val="24"/>
              </w:rPr>
              <w:t>36.66</w:t>
            </w:r>
          </w:p>
        </w:tc>
      </w:tr>
      <w:tr w:rsidR="00CD5BF2" w:rsidRPr="00991635" w14:paraId="11B2E9FE" w14:textId="77777777" w:rsidTr="00223948">
        <w:trPr>
          <w:trHeight w:val="942"/>
          <w:jc w:val="center"/>
        </w:trPr>
        <w:tc>
          <w:tcPr>
            <w:tcW w:w="1520" w:type="pct"/>
            <w:gridSpan w:val="2"/>
          </w:tcPr>
          <w:p w14:paraId="076CB540" w14:textId="77777777" w:rsidR="00CD5BF2" w:rsidRPr="00991635" w:rsidRDefault="00CD5BF2" w:rsidP="0093528F">
            <w:pPr>
              <w:pStyle w:val="TableParagraph"/>
              <w:tabs>
                <w:tab w:val="left" w:pos="755"/>
                <w:tab w:val="left" w:pos="1801"/>
                <w:tab w:val="left" w:pos="2211"/>
              </w:tabs>
              <w:spacing w:line="360" w:lineRule="auto"/>
              <w:ind w:right="73"/>
              <w:jc w:val="left"/>
              <w:rPr>
                <w:sz w:val="24"/>
                <w:szCs w:val="24"/>
              </w:rPr>
            </w:pPr>
            <w:r w:rsidRPr="00991635">
              <w:rPr>
                <w:spacing w:val="-4"/>
                <w:sz w:val="24"/>
                <w:szCs w:val="24"/>
              </w:rPr>
              <w:lastRenderedPageBreak/>
              <w:t>Min.</w:t>
            </w:r>
            <w:r w:rsidRPr="00991635">
              <w:rPr>
                <w:sz w:val="24"/>
                <w:szCs w:val="24"/>
              </w:rPr>
              <w:tab/>
            </w:r>
            <w:r w:rsidRPr="00991635">
              <w:rPr>
                <w:spacing w:val="-2"/>
                <w:sz w:val="24"/>
                <w:szCs w:val="24"/>
              </w:rPr>
              <w:t>diameter</w:t>
            </w:r>
            <w:r w:rsidRPr="00991635">
              <w:rPr>
                <w:sz w:val="24"/>
                <w:szCs w:val="24"/>
              </w:rPr>
              <w:t xml:space="preserve"> </w:t>
            </w:r>
            <w:r w:rsidRPr="00991635">
              <w:rPr>
                <w:spacing w:val="-6"/>
                <w:sz w:val="24"/>
                <w:szCs w:val="24"/>
              </w:rPr>
              <w:t>of</w:t>
            </w:r>
            <w:r w:rsidRPr="00991635">
              <w:rPr>
                <w:sz w:val="24"/>
                <w:szCs w:val="24"/>
              </w:rPr>
              <w:t xml:space="preserve"> </w:t>
            </w:r>
            <w:r w:rsidRPr="00991635">
              <w:rPr>
                <w:spacing w:val="-4"/>
                <w:sz w:val="24"/>
                <w:szCs w:val="24"/>
              </w:rPr>
              <w:t xml:space="preserve">cob </w:t>
            </w:r>
            <w:r w:rsidRPr="00991635">
              <w:rPr>
                <w:sz w:val="24"/>
                <w:szCs w:val="24"/>
              </w:rPr>
              <w:t>without grains, mm</w:t>
            </w:r>
          </w:p>
        </w:tc>
        <w:tc>
          <w:tcPr>
            <w:tcW w:w="709" w:type="pct"/>
          </w:tcPr>
          <w:p w14:paraId="7072080D" w14:textId="77777777" w:rsidR="00CD5BF2" w:rsidRPr="00991635" w:rsidRDefault="00CD5BF2" w:rsidP="0093528F">
            <w:pPr>
              <w:pStyle w:val="TableParagraph"/>
              <w:spacing w:line="360" w:lineRule="auto"/>
              <w:ind w:left="15"/>
              <w:jc w:val="left"/>
              <w:rPr>
                <w:sz w:val="24"/>
                <w:szCs w:val="24"/>
              </w:rPr>
            </w:pPr>
            <w:r w:rsidRPr="00991635">
              <w:rPr>
                <w:spacing w:val="-2"/>
                <w:sz w:val="24"/>
                <w:szCs w:val="24"/>
              </w:rPr>
              <w:t>22.04</w:t>
            </w:r>
          </w:p>
        </w:tc>
        <w:tc>
          <w:tcPr>
            <w:tcW w:w="617" w:type="pct"/>
          </w:tcPr>
          <w:p w14:paraId="61ABD694" w14:textId="77777777" w:rsidR="00CD5BF2" w:rsidRPr="00991635" w:rsidRDefault="00CD5BF2" w:rsidP="0093528F">
            <w:pPr>
              <w:pStyle w:val="TableParagraph"/>
              <w:spacing w:line="360" w:lineRule="auto"/>
              <w:ind w:left="12"/>
              <w:jc w:val="left"/>
              <w:rPr>
                <w:sz w:val="24"/>
                <w:szCs w:val="24"/>
              </w:rPr>
            </w:pPr>
            <w:r w:rsidRPr="00991635">
              <w:rPr>
                <w:spacing w:val="-2"/>
                <w:sz w:val="24"/>
                <w:szCs w:val="24"/>
              </w:rPr>
              <w:t>23.92</w:t>
            </w:r>
          </w:p>
        </w:tc>
        <w:tc>
          <w:tcPr>
            <w:tcW w:w="723" w:type="pct"/>
          </w:tcPr>
          <w:p w14:paraId="1853CF59" w14:textId="77777777" w:rsidR="00CD5BF2" w:rsidRPr="00991635" w:rsidRDefault="00CD5BF2" w:rsidP="0093528F">
            <w:pPr>
              <w:pStyle w:val="TableParagraph"/>
              <w:spacing w:line="360" w:lineRule="auto"/>
              <w:ind w:left="10"/>
              <w:jc w:val="left"/>
              <w:rPr>
                <w:sz w:val="24"/>
                <w:szCs w:val="24"/>
              </w:rPr>
            </w:pPr>
            <w:r w:rsidRPr="00991635">
              <w:rPr>
                <w:spacing w:val="-2"/>
                <w:sz w:val="24"/>
                <w:szCs w:val="24"/>
              </w:rPr>
              <w:t>21.56</w:t>
            </w:r>
          </w:p>
        </w:tc>
        <w:tc>
          <w:tcPr>
            <w:tcW w:w="835" w:type="pct"/>
          </w:tcPr>
          <w:p w14:paraId="62464C2B" w14:textId="77777777" w:rsidR="00CD5BF2" w:rsidRPr="00991635" w:rsidRDefault="00CD5BF2" w:rsidP="0093528F">
            <w:pPr>
              <w:pStyle w:val="TableParagraph"/>
              <w:spacing w:line="360" w:lineRule="auto"/>
              <w:ind w:left="13" w:right="2"/>
              <w:jc w:val="left"/>
              <w:rPr>
                <w:sz w:val="24"/>
                <w:szCs w:val="24"/>
              </w:rPr>
            </w:pPr>
            <w:r w:rsidRPr="00991635">
              <w:rPr>
                <w:spacing w:val="-2"/>
                <w:sz w:val="24"/>
                <w:szCs w:val="24"/>
              </w:rPr>
              <w:t>22.87</w:t>
            </w:r>
          </w:p>
        </w:tc>
        <w:tc>
          <w:tcPr>
            <w:tcW w:w="596" w:type="pct"/>
          </w:tcPr>
          <w:p w14:paraId="3DE4E85C" w14:textId="77777777" w:rsidR="00CD5BF2" w:rsidRPr="00991635" w:rsidRDefault="00CD5BF2" w:rsidP="0093528F">
            <w:pPr>
              <w:pStyle w:val="TableParagraph"/>
              <w:spacing w:line="360" w:lineRule="auto"/>
              <w:ind w:left="3"/>
              <w:jc w:val="left"/>
              <w:rPr>
                <w:sz w:val="24"/>
                <w:szCs w:val="24"/>
              </w:rPr>
            </w:pPr>
            <w:r w:rsidRPr="00991635">
              <w:rPr>
                <w:spacing w:val="-2"/>
                <w:sz w:val="24"/>
                <w:szCs w:val="24"/>
              </w:rPr>
              <w:t>22.59</w:t>
            </w:r>
          </w:p>
        </w:tc>
      </w:tr>
      <w:tr w:rsidR="00CD5BF2" w:rsidRPr="00991635" w14:paraId="64AF8B14" w14:textId="77777777" w:rsidTr="00223948">
        <w:trPr>
          <w:trHeight w:val="940"/>
          <w:jc w:val="center"/>
        </w:trPr>
        <w:tc>
          <w:tcPr>
            <w:tcW w:w="1520" w:type="pct"/>
            <w:gridSpan w:val="2"/>
          </w:tcPr>
          <w:p w14:paraId="17C75D37" w14:textId="77777777" w:rsidR="00CD5BF2" w:rsidRPr="00991635" w:rsidRDefault="00CD5BF2" w:rsidP="0093528F">
            <w:pPr>
              <w:pStyle w:val="TableParagraph"/>
              <w:spacing w:line="360" w:lineRule="auto"/>
              <w:ind w:left="86"/>
              <w:jc w:val="left"/>
              <w:rPr>
                <w:sz w:val="24"/>
                <w:szCs w:val="24"/>
              </w:rPr>
            </w:pPr>
            <w:r w:rsidRPr="00991635">
              <w:rPr>
                <w:sz w:val="24"/>
                <w:szCs w:val="24"/>
              </w:rPr>
              <w:t>Max.</w:t>
            </w:r>
            <w:r w:rsidRPr="00991635">
              <w:rPr>
                <w:spacing w:val="80"/>
                <w:sz w:val="24"/>
                <w:szCs w:val="24"/>
              </w:rPr>
              <w:t xml:space="preserve"> </w:t>
            </w:r>
            <w:r w:rsidRPr="00991635">
              <w:rPr>
                <w:sz w:val="24"/>
                <w:szCs w:val="24"/>
              </w:rPr>
              <w:t>diameter</w:t>
            </w:r>
            <w:r w:rsidRPr="00991635">
              <w:rPr>
                <w:spacing w:val="80"/>
                <w:sz w:val="24"/>
                <w:szCs w:val="24"/>
              </w:rPr>
              <w:t xml:space="preserve"> </w:t>
            </w:r>
            <w:r w:rsidRPr="00991635">
              <w:rPr>
                <w:sz w:val="24"/>
                <w:szCs w:val="24"/>
              </w:rPr>
              <w:t>of</w:t>
            </w:r>
            <w:r w:rsidRPr="00991635">
              <w:rPr>
                <w:spacing w:val="80"/>
                <w:sz w:val="24"/>
                <w:szCs w:val="24"/>
              </w:rPr>
              <w:t xml:space="preserve"> </w:t>
            </w:r>
            <w:r w:rsidRPr="00991635">
              <w:rPr>
                <w:sz w:val="24"/>
                <w:szCs w:val="24"/>
              </w:rPr>
              <w:t>cob without grains, mm</w:t>
            </w:r>
          </w:p>
        </w:tc>
        <w:tc>
          <w:tcPr>
            <w:tcW w:w="709" w:type="pct"/>
          </w:tcPr>
          <w:p w14:paraId="564FB356" w14:textId="77777777" w:rsidR="00CD5BF2" w:rsidRPr="00991635" w:rsidRDefault="00CD5BF2" w:rsidP="0093528F">
            <w:pPr>
              <w:pStyle w:val="TableParagraph"/>
              <w:spacing w:line="360" w:lineRule="auto"/>
              <w:ind w:left="15"/>
              <w:jc w:val="left"/>
              <w:rPr>
                <w:sz w:val="24"/>
                <w:szCs w:val="24"/>
              </w:rPr>
            </w:pPr>
            <w:r w:rsidRPr="00991635">
              <w:rPr>
                <w:spacing w:val="-2"/>
                <w:sz w:val="24"/>
                <w:szCs w:val="24"/>
              </w:rPr>
              <w:t>25.43</w:t>
            </w:r>
          </w:p>
        </w:tc>
        <w:tc>
          <w:tcPr>
            <w:tcW w:w="617" w:type="pct"/>
          </w:tcPr>
          <w:p w14:paraId="4A9FD876" w14:textId="77777777" w:rsidR="00CD5BF2" w:rsidRPr="00991635" w:rsidRDefault="00CD5BF2" w:rsidP="0093528F">
            <w:pPr>
              <w:pStyle w:val="TableParagraph"/>
              <w:spacing w:line="360" w:lineRule="auto"/>
              <w:ind w:left="12"/>
              <w:jc w:val="left"/>
              <w:rPr>
                <w:sz w:val="24"/>
                <w:szCs w:val="24"/>
              </w:rPr>
            </w:pPr>
            <w:r w:rsidRPr="00991635">
              <w:rPr>
                <w:spacing w:val="-2"/>
                <w:sz w:val="24"/>
                <w:szCs w:val="24"/>
              </w:rPr>
              <w:t>26.72</w:t>
            </w:r>
          </w:p>
        </w:tc>
        <w:tc>
          <w:tcPr>
            <w:tcW w:w="723" w:type="pct"/>
          </w:tcPr>
          <w:p w14:paraId="7140081F" w14:textId="77777777" w:rsidR="00CD5BF2" w:rsidRPr="00991635" w:rsidRDefault="00CD5BF2" w:rsidP="0093528F">
            <w:pPr>
              <w:pStyle w:val="TableParagraph"/>
              <w:spacing w:line="360" w:lineRule="auto"/>
              <w:ind w:left="10"/>
              <w:jc w:val="left"/>
              <w:rPr>
                <w:sz w:val="24"/>
                <w:szCs w:val="24"/>
              </w:rPr>
            </w:pPr>
            <w:r w:rsidRPr="00991635">
              <w:rPr>
                <w:spacing w:val="-2"/>
                <w:sz w:val="24"/>
                <w:szCs w:val="24"/>
              </w:rPr>
              <w:t>28.56</w:t>
            </w:r>
          </w:p>
        </w:tc>
        <w:tc>
          <w:tcPr>
            <w:tcW w:w="835" w:type="pct"/>
          </w:tcPr>
          <w:p w14:paraId="4084849F" w14:textId="77777777" w:rsidR="00CD5BF2" w:rsidRPr="00991635" w:rsidRDefault="00CD5BF2" w:rsidP="0093528F">
            <w:pPr>
              <w:pStyle w:val="TableParagraph"/>
              <w:spacing w:line="360" w:lineRule="auto"/>
              <w:ind w:left="13" w:right="2"/>
              <w:jc w:val="left"/>
              <w:rPr>
                <w:sz w:val="24"/>
                <w:szCs w:val="24"/>
              </w:rPr>
            </w:pPr>
            <w:r w:rsidRPr="00991635">
              <w:rPr>
                <w:spacing w:val="-2"/>
                <w:sz w:val="24"/>
                <w:szCs w:val="24"/>
              </w:rPr>
              <w:t>28.32</w:t>
            </w:r>
          </w:p>
        </w:tc>
        <w:tc>
          <w:tcPr>
            <w:tcW w:w="596" w:type="pct"/>
          </w:tcPr>
          <w:p w14:paraId="36E0AF3D" w14:textId="77777777" w:rsidR="00CD5BF2" w:rsidRPr="00991635" w:rsidRDefault="00CD5BF2" w:rsidP="0093528F">
            <w:pPr>
              <w:pStyle w:val="TableParagraph"/>
              <w:spacing w:line="360" w:lineRule="auto"/>
              <w:ind w:left="3"/>
              <w:jc w:val="left"/>
              <w:rPr>
                <w:sz w:val="24"/>
                <w:szCs w:val="24"/>
              </w:rPr>
            </w:pPr>
            <w:r w:rsidRPr="00991635">
              <w:rPr>
                <w:spacing w:val="-2"/>
                <w:sz w:val="24"/>
                <w:szCs w:val="24"/>
              </w:rPr>
              <w:t>27.25</w:t>
            </w:r>
          </w:p>
        </w:tc>
      </w:tr>
      <w:tr w:rsidR="00CD5BF2" w:rsidRPr="00991635" w14:paraId="203FB57C" w14:textId="77777777" w:rsidTr="00223948">
        <w:trPr>
          <w:trHeight w:val="942"/>
          <w:jc w:val="center"/>
        </w:trPr>
        <w:tc>
          <w:tcPr>
            <w:tcW w:w="1520" w:type="pct"/>
            <w:gridSpan w:val="2"/>
          </w:tcPr>
          <w:p w14:paraId="3D7768E4" w14:textId="77777777" w:rsidR="00CD5BF2" w:rsidRPr="00991635" w:rsidRDefault="00CD5BF2" w:rsidP="0093528F">
            <w:pPr>
              <w:pStyle w:val="TableParagraph"/>
              <w:spacing w:line="360" w:lineRule="auto"/>
              <w:ind w:left="86"/>
              <w:jc w:val="left"/>
              <w:rPr>
                <w:sz w:val="24"/>
                <w:szCs w:val="24"/>
              </w:rPr>
            </w:pPr>
            <w:r w:rsidRPr="00991635">
              <w:rPr>
                <w:sz w:val="24"/>
                <w:szCs w:val="24"/>
              </w:rPr>
              <w:t>Avg.</w:t>
            </w:r>
            <w:r w:rsidRPr="00991635">
              <w:rPr>
                <w:spacing w:val="80"/>
                <w:sz w:val="24"/>
                <w:szCs w:val="24"/>
              </w:rPr>
              <w:t xml:space="preserve"> </w:t>
            </w:r>
            <w:r w:rsidRPr="00991635">
              <w:rPr>
                <w:sz w:val="24"/>
                <w:szCs w:val="24"/>
              </w:rPr>
              <w:t>length</w:t>
            </w:r>
            <w:r w:rsidRPr="00991635">
              <w:rPr>
                <w:spacing w:val="80"/>
                <w:sz w:val="24"/>
                <w:szCs w:val="24"/>
              </w:rPr>
              <w:t xml:space="preserve"> </w:t>
            </w:r>
            <w:r w:rsidRPr="00991635">
              <w:rPr>
                <w:sz w:val="24"/>
                <w:szCs w:val="24"/>
              </w:rPr>
              <w:t>of</w:t>
            </w:r>
            <w:r w:rsidRPr="00991635">
              <w:rPr>
                <w:spacing w:val="80"/>
                <w:sz w:val="24"/>
                <w:szCs w:val="24"/>
              </w:rPr>
              <w:t xml:space="preserve"> </w:t>
            </w:r>
            <w:r w:rsidRPr="00991635">
              <w:rPr>
                <w:sz w:val="24"/>
                <w:szCs w:val="24"/>
              </w:rPr>
              <w:t>shelled cob, mm</w:t>
            </w:r>
          </w:p>
        </w:tc>
        <w:tc>
          <w:tcPr>
            <w:tcW w:w="709" w:type="pct"/>
          </w:tcPr>
          <w:p w14:paraId="28FFB883" w14:textId="77777777" w:rsidR="00CD5BF2" w:rsidRPr="00991635" w:rsidRDefault="00CD5BF2" w:rsidP="0093528F">
            <w:pPr>
              <w:pStyle w:val="TableParagraph"/>
              <w:spacing w:line="360" w:lineRule="auto"/>
              <w:ind w:left="15"/>
              <w:jc w:val="left"/>
              <w:rPr>
                <w:sz w:val="24"/>
                <w:szCs w:val="24"/>
              </w:rPr>
            </w:pPr>
            <w:r w:rsidRPr="00991635">
              <w:rPr>
                <w:spacing w:val="-2"/>
                <w:sz w:val="24"/>
                <w:szCs w:val="24"/>
              </w:rPr>
              <w:t>150.32</w:t>
            </w:r>
          </w:p>
        </w:tc>
        <w:tc>
          <w:tcPr>
            <w:tcW w:w="617" w:type="pct"/>
          </w:tcPr>
          <w:p w14:paraId="75565094" w14:textId="77777777" w:rsidR="00CD5BF2" w:rsidRPr="00991635" w:rsidRDefault="00CD5BF2" w:rsidP="0093528F">
            <w:pPr>
              <w:pStyle w:val="TableParagraph"/>
              <w:spacing w:line="360" w:lineRule="auto"/>
              <w:ind w:left="12"/>
              <w:jc w:val="left"/>
              <w:rPr>
                <w:sz w:val="24"/>
                <w:szCs w:val="24"/>
              </w:rPr>
            </w:pPr>
            <w:r w:rsidRPr="00991635">
              <w:rPr>
                <w:spacing w:val="-2"/>
                <w:sz w:val="24"/>
                <w:szCs w:val="24"/>
              </w:rPr>
              <w:t>150.42</w:t>
            </w:r>
          </w:p>
        </w:tc>
        <w:tc>
          <w:tcPr>
            <w:tcW w:w="723" w:type="pct"/>
          </w:tcPr>
          <w:p w14:paraId="0B5E398D" w14:textId="77777777" w:rsidR="00CD5BF2" w:rsidRPr="00991635" w:rsidRDefault="00CD5BF2" w:rsidP="0093528F">
            <w:pPr>
              <w:pStyle w:val="TableParagraph"/>
              <w:spacing w:line="360" w:lineRule="auto"/>
              <w:ind w:left="10"/>
              <w:jc w:val="left"/>
              <w:rPr>
                <w:sz w:val="24"/>
                <w:szCs w:val="24"/>
              </w:rPr>
            </w:pPr>
            <w:r w:rsidRPr="00991635">
              <w:rPr>
                <w:spacing w:val="-2"/>
                <w:sz w:val="24"/>
                <w:szCs w:val="24"/>
              </w:rPr>
              <w:t>138.32</w:t>
            </w:r>
          </w:p>
        </w:tc>
        <w:tc>
          <w:tcPr>
            <w:tcW w:w="835" w:type="pct"/>
          </w:tcPr>
          <w:p w14:paraId="38D28C66" w14:textId="77777777" w:rsidR="00CD5BF2" w:rsidRPr="00991635" w:rsidRDefault="00CD5BF2" w:rsidP="0093528F">
            <w:pPr>
              <w:pStyle w:val="TableParagraph"/>
              <w:spacing w:line="360" w:lineRule="auto"/>
              <w:ind w:left="13" w:right="2"/>
              <w:jc w:val="left"/>
              <w:rPr>
                <w:sz w:val="24"/>
                <w:szCs w:val="24"/>
              </w:rPr>
            </w:pPr>
            <w:r w:rsidRPr="00991635">
              <w:rPr>
                <w:spacing w:val="-2"/>
                <w:sz w:val="24"/>
                <w:szCs w:val="24"/>
              </w:rPr>
              <w:t>154.96</w:t>
            </w:r>
          </w:p>
        </w:tc>
        <w:tc>
          <w:tcPr>
            <w:tcW w:w="596" w:type="pct"/>
          </w:tcPr>
          <w:p w14:paraId="0060E50C" w14:textId="77777777" w:rsidR="00CD5BF2" w:rsidRPr="00991635" w:rsidRDefault="00CD5BF2" w:rsidP="0093528F">
            <w:pPr>
              <w:pStyle w:val="TableParagraph"/>
              <w:spacing w:line="360" w:lineRule="auto"/>
              <w:ind w:left="3"/>
              <w:jc w:val="left"/>
              <w:rPr>
                <w:sz w:val="24"/>
                <w:szCs w:val="24"/>
              </w:rPr>
            </w:pPr>
            <w:r w:rsidRPr="00991635">
              <w:rPr>
                <w:spacing w:val="-2"/>
                <w:sz w:val="24"/>
                <w:szCs w:val="24"/>
              </w:rPr>
              <w:t>148.50</w:t>
            </w:r>
          </w:p>
        </w:tc>
      </w:tr>
    </w:tbl>
    <w:p w14:paraId="770BD752" w14:textId="77777777" w:rsidR="00EC6E9A" w:rsidRDefault="00EC6E9A" w:rsidP="001A4151">
      <w:pPr>
        <w:adjustRightInd w:val="0"/>
        <w:spacing w:after="0" w:line="360" w:lineRule="auto"/>
        <w:jc w:val="both"/>
        <w:rPr>
          <w:rFonts w:ascii="Times New Roman" w:eastAsia="Times New Roman" w:hAnsi="Times New Roman" w:cs="Times New Roman"/>
          <w:kern w:val="0"/>
          <w:sz w:val="24"/>
          <w:szCs w:val="24"/>
          <w:lang w:bidi="ar-SA"/>
          <w14:ligatures w14:val="none"/>
        </w:rPr>
      </w:pPr>
    </w:p>
    <w:p w14:paraId="18A2D35E" w14:textId="5CB1C01A" w:rsidR="00EC6E9A" w:rsidRDefault="00E678D7" w:rsidP="001A4151">
      <w:pPr>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Table 2 </w:t>
      </w:r>
      <w:r w:rsidR="00E51C90" w:rsidRPr="00E51C90">
        <w:rPr>
          <w:rFonts w:ascii="Times New Roman" w:hAnsi="Times New Roman" w:cs="Times New Roman"/>
          <w:b/>
          <w:sz w:val="24"/>
          <w:szCs w:val="24"/>
        </w:rPr>
        <w:t>Physical properties of the maize grain</w:t>
      </w:r>
      <w:r>
        <w:rPr>
          <w:rFonts w:ascii="Times New Roman" w:hAnsi="Times New Roman" w:cs="Times New Roman"/>
          <w:b/>
          <w:sz w:val="24"/>
          <w:szCs w:val="24"/>
        </w:rPr>
        <w:t>s</w:t>
      </w:r>
      <w:r w:rsidR="00E51C90" w:rsidRPr="00E51C90">
        <w:rPr>
          <w:rFonts w:ascii="Times New Roman" w:hAnsi="Times New Roman" w:cs="Times New Roman"/>
          <w:b/>
          <w:sz w:val="24"/>
          <w:szCs w:val="24"/>
        </w:rPr>
        <w:t xml:space="preserve">  </w:t>
      </w:r>
    </w:p>
    <w:p w14:paraId="03385E48" w14:textId="77777777" w:rsidR="00634291" w:rsidRPr="00483868" w:rsidRDefault="00634291" w:rsidP="001A4151">
      <w:pPr>
        <w:adjustRightInd w:val="0"/>
        <w:spacing w:after="0" w:line="360" w:lineRule="auto"/>
        <w:jc w:val="both"/>
        <w:rPr>
          <w:rFonts w:ascii="Times New Roman" w:hAnsi="Times New Roman" w:cs="Times New Roman"/>
          <w:b/>
          <w:sz w:val="24"/>
          <w:szCs w:val="24"/>
        </w:rPr>
      </w:pP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3358"/>
        <w:gridCol w:w="1119"/>
        <w:gridCol w:w="1400"/>
        <w:gridCol w:w="1119"/>
        <w:gridCol w:w="1093"/>
        <w:gridCol w:w="917"/>
      </w:tblGrid>
      <w:tr w:rsidR="00125E5D" w:rsidRPr="00991635" w14:paraId="4C8D2A7E" w14:textId="77777777" w:rsidTr="000E20C4">
        <w:trPr>
          <w:trHeight w:val="318"/>
          <w:jc w:val="center"/>
        </w:trPr>
        <w:tc>
          <w:tcPr>
            <w:tcW w:w="1865" w:type="pct"/>
            <w:vMerge w:val="restart"/>
          </w:tcPr>
          <w:p w14:paraId="429B190A" w14:textId="77777777" w:rsidR="00125E5D" w:rsidRPr="00991635" w:rsidRDefault="00125E5D" w:rsidP="0093528F">
            <w:pPr>
              <w:pStyle w:val="TableParagraph"/>
              <w:spacing w:before="51" w:line="360" w:lineRule="auto"/>
              <w:jc w:val="both"/>
              <w:rPr>
                <w:b/>
                <w:sz w:val="24"/>
                <w:szCs w:val="24"/>
              </w:rPr>
            </w:pPr>
          </w:p>
          <w:p w14:paraId="531C6FE5" w14:textId="77777777" w:rsidR="00125E5D" w:rsidRPr="00991635" w:rsidRDefault="00125E5D" w:rsidP="0093528F">
            <w:pPr>
              <w:pStyle w:val="TableParagraph"/>
              <w:spacing w:line="360" w:lineRule="auto"/>
              <w:ind w:left="107"/>
              <w:jc w:val="both"/>
              <w:rPr>
                <w:b/>
                <w:sz w:val="24"/>
                <w:szCs w:val="24"/>
              </w:rPr>
            </w:pPr>
            <w:r w:rsidRPr="00991635">
              <w:rPr>
                <w:b/>
                <w:spacing w:val="-2"/>
                <w:sz w:val="24"/>
                <w:szCs w:val="24"/>
              </w:rPr>
              <w:t>Properties</w:t>
            </w:r>
          </w:p>
        </w:tc>
        <w:tc>
          <w:tcPr>
            <w:tcW w:w="2626" w:type="pct"/>
            <w:gridSpan w:val="4"/>
          </w:tcPr>
          <w:p w14:paraId="04FD872D" w14:textId="77777777" w:rsidR="00125E5D" w:rsidRPr="00991635" w:rsidRDefault="00125E5D" w:rsidP="0093528F">
            <w:pPr>
              <w:pStyle w:val="TableParagraph"/>
              <w:spacing w:line="360" w:lineRule="auto"/>
              <w:ind w:left="109"/>
              <w:rPr>
                <w:b/>
                <w:sz w:val="24"/>
                <w:szCs w:val="24"/>
              </w:rPr>
            </w:pPr>
            <w:r w:rsidRPr="00991635">
              <w:rPr>
                <w:b/>
                <w:sz w:val="24"/>
                <w:szCs w:val="24"/>
              </w:rPr>
              <w:t>Average</w:t>
            </w:r>
            <w:r w:rsidRPr="00991635">
              <w:rPr>
                <w:b/>
                <w:spacing w:val="-2"/>
                <w:sz w:val="24"/>
                <w:szCs w:val="24"/>
              </w:rPr>
              <w:t xml:space="preserve"> </w:t>
            </w:r>
            <w:r w:rsidRPr="00991635">
              <w:rPr>
                <w:b/>
                <w:sz w:val="24"/>
                <w:szCs w:val="24"/>
              </w:rPr>
              <w:t>values</w:t>
            </w:r>
            <w:r w:rsidRPr="00991635">
              <w:rPr>
                <w:b/>
                <w:spacing w:val="-1"/>
                <w:sz w:val="24"/>
                <w:szCs w:val="24"/>
              </w:rPr>
              <w:t xml:space="preserve"> </w:t>
            </w:r>
            <w:r w:rsidRPr="00991635">
              <w:rPr>
                <w:b/>
                <w:sz w:val="24"/>
                <w:szCs w:val="24"/>
              </w:rPr>
              <w:t xml:space="preserve">of </w:t>
            </w:r>
            <w:r w:rsidRPr="00991635">
              <w:rPr>
                <w:b/>
                <w:spacing w:val="-2"/>
                <w:sz w:val="24"/>
                <w:szCs w:val="24"/>
              </w:rPr>
              <w:t>varieties</w:t>
            </w:r>
          </w:p>
        </w:tc>
        <w:tc>
          <w:tcPr>
            <w:tcW w:w="509" w:type="pct"/>
            <w:vMerge w:val="restart"/>
          </w:tcPr>
          <w:p w14:paraId="0D377ACE" w14:textId="77777777" w:rsidR="00125E5D" w:rsidRPr="00991635" w:rsidRDefault="00125E5D" w:rsidP="0093528F">
            <w:pPr>
              <w:pStyle w:val="TableParagraph"/>
              <w:spacing w:before="51" w:line="360" w:lineRule="auto"/>
              <w:jc w:val="both"/>
              <w:rPr>
                <w:b/>
                <w:sz w:val="24"/>
                <w:szCs w:val="24"/>
              </w:rPr>
            </w:pPr>
          </w:p>
          <w:p w14:paraId="246EDFD1" w14:textId="77777777" w:rsidR="00125E5D" w:rsidRPr="00991635" w:rsidRDefault="00125E5D" w:rsidP="0093528F">
            <w:pPr>
              <w:pStyle w:val="TableParagraph"/>
              <w:spacing w:line="360" w:lineRule="auto"/>
              <w:ind w:left="110"/>
              <w:jc w:val="both"/>
              <w:rPr>
                <w:b/>
                <w:sz w:val="24"/>
                <w:szCs w:val="24"/>
              </w:rPr>
            </w:pPr>
            <w:r w:rsidRPr="00991635">
              <w:rPr>
                <w:b/>
                <w:spacing w:val="-4"/>
                <w:sz w:val="24"/>
                <w:szCs w:val="24"/>
              </w:rPr>
              <w:t>Mean</w:t>
            </w:r>
          </w:p>
        </w:tc>
      </w:tr>
      <w:tr w:rsidR="00125E5D" w:rsidRPr="00991635" w14:paraId="4275FEDE" w14:textId="77777777" w:rsidTr="0093528F">
        <w:trPr>
          <w:trHeight w:val="834"/>
          <w:jc w:val="center"/>
        </w:trPr>
        <w:tc>
          <w:tcPr>
            <w:tcW w:w="1865" w:type="pct"/>
            <w:vMerge/>
            <w:tcBorders>
              <w:top w:val="nil"/>
            </w:tcBorders>
          </w:tcPr>
          <w:p w14:paraId="5EA40E3F" w14:textId="77777777" w:rsidR="00125E5D" w:rsidRPr="00991635" w:rsidRDefault="00125E5D" w:rsidP="0093528F">
            <w:pPr>
              <w:spacing w:line="360" w:lineRule="auto"/>
              <w:jc w:val="both"/>
              <w:rPr>
                <w:rFonts w:ascii="Times New Roman" w:hAnsi="Times New Roman" w:cs="Times New Roman"/>
                <w:sz w:val="24"/>
                <w:szCs w:val="24"/>
              </w:rPr>
            </w:pPr>
          </w:p>
        </w:tc>
        <w:tc>
          <w:tcPr>
            <w:tcW w:w="621" w:type="pct"/>
          </w:tcPr>
          <w:p w14:paraId="56C364FF" w14:textId="77777777" w:rsidR="00125E5D" w:rsidRPr="00991635" w:rsidRDefault="00125E5D" w:rsidP="0093528F">
            <w:pPr>
              <w:pStyle w:val="TableParagraph"/>
              <w:spacing w:line="360" w:lineRule="auto"/>
              <w:ind w:left="109" w:right="252"/>
              <w:jc w:val="both"/>
              <w:rPr>
                <w:b/>
                <w:sz w:val="24"/>
                <w:szCs w:val="24"/>
              </w:rPr>
            </w:pPr>
            <w:r w:rsidRPr="00991635">
              <w:rPr>
                <w:b/>
                <w:bCs/>
                <w:sz w:val="24"/>
                <w:szCs w:val="24"/>
              </w:rPr>
              <w:t>MAH-14-138</w:t>
            </w:r>
          </w:p>
        </w:tc>
        <w:tc>
          <w:tcPr>
            <w:tcW w:w="777" w:type="pct"/>
          </w:tcPr>
          <w:p w14:paraId="210669DF" w14:textId="77777777" w:rsidR="00125E5D" w:rsidRPr="00991635" w:rsidRDefault="00125E5D" w:rsidP="0093528F">
            <w:pPr>
              <w:pStyle w:val="TableParagraph"/>
              <w:spacing w:line="360" w:lineRule="auto"/>
              <w:ind w:left="107" w:right="148"/>
              <w:jc w:val="both"/>
              <w:rPr>
                <w:b/>
                <w:sz w:val="24"/>
                <w:szCs w:val="24"/>
              </w:rPr>
            </w:pPr>
            <w:r w:rsidRPr="00991635">
              <w:rPr>
                <w:b/>
                <w:bCs/>
                <w:spacing w:val="-4"/>
                <w:sz w:val="24"/>
                <w:szCs w:val="24"/>
              </w:rPr>
              <w:t xml:space="preserve">Hema </w:t>
            </w:r>
            <w:r w:rsidRPr="00991635">
              <w:rPr>
                <w:b/>
                <w:bCs/>
                <w:spacing w:val="-2"/>
                <w:sz w:val="24"/>
                <w:szCs w:val="24"/>
              </w:rPr>
              <w:t>variety</w:t>
            </w:r>
          </w:p>
        </w:tc>
        <w:tc>
          <w:tcPr>
            <w:tcW w:w="621" w:type="pct"/>
          </w:tcPr>
          <w:p w14:paraId="0E1864AF" w14:textId="77777777" w:rsidR="00125E5D" w:rsidRPr="00991635" w:rsidRDefault="00125E5D" w:rsidP="0093528F">
            <w:pPr>
              <w:pStyle w:val="TableParagraph"/>
              <w:spacing w:line="360" w:lineRule="auto"/>
              <w:ind w:left="109" w:right="289"/>
              <w:jc w:val="both"/>
              <w:rPr>
                <w:b/>
                <w:sz w:val="24"/>
                <w:szCs w:val="24"/>
              </w:rPr>
            </w:pPr>
            <w:r w:rsidRPr="00991635">
              <w:rPr>
                <w:b/>
                <w:bCs/>
                <w:sz w:val="24"/>
                <w:szCs w:val="24"/>
              </w:rPr>
              <w:t>MAH-14-5</w:t>
            </w:r>
          </w:p>
        </w:tc>
        <w:tc>
          <w:tcPr>
            <w:tcW w:w="606" w:type="pct"/>
          </w:tcPr>
          <w:p w14:paraId="58DB4ACA" w14:textId="77777777" w:rsidR="00125E5D" w:rsidRPr="00991635" w:rsidRDefault="00125E5D" w:rsidP="0093528F">
            <w:pPr>
              <w:pStyle w:val="TableParagraph"/>
              <w:spacing w:line="360" w:lineRule="auto"/>
              <w:ind w:left="110" w:right="450"/>
              <w:jc w:val="both"/>
              <w:rPr>
                <w:b/>
                <w:sz w:val="24"/>
                <w:szCs w:val="24"/>
              </w:rPr>
            </w:pPr>
            <w:r w:rsidRPr="00991635">
              <w:rPr>
                <w:b/>
                <w:bCs/>
                <w:sz w:val="24"/>
                <w:szCs w:val="24"/>
              </w:rPr>
              <w:t>JP- 2007</w:t>
            </w:r>
          </w:p>
        </w:tc>
        <w:tc>
          <w:tcPr>
            <w:tcW w:w="509" w:type="pct"/>
            <w:vMerge/>
            <w:tcBorders>
              <w:top w:val="nil"/>
            </w:tcBorders>
          </w:tcPr>
          <w:p w14:paraId="6FD11094" w14:textId="77777777" w:rsidR="00125E5D" w:rsidRPr="00991635" w:rsidRDefault="00125E5D" w:rsidP="0093528F">
            <w:pPr>
              <w:spacing w:line="360" w:lineRule="auto"/>
              <w:jc w:val="both"/>
              <w:rPr>
                <w:rFonts w:ascii="Times New Roman" w:hAnsi="Times New Roman" w:cs="Times New Roman"/>
                <w:sz w:val="24"/>
                <w:szCs w:val="24"/>
              </w:rPr>
            </w:pPr>
          </w:p>
        </w:tc>
      </w:tr>
      <w:tr w:rsidR="00125E5D" w:rsidRPr="00991635" w14:paraId="6ACE65FB" w14:textId="77777777" w:rsidTr="0093528F">
        <w:trPr>
          <w:trHeight w:val="414"/>
          <w:jc w:val="center"/>
        </w:trPr>
        <w:tc>
          <w:tcPr>
            <w:tcW w:w="1865" w:type="pct"/>
          </w:tcPr>
          <w:p w14:paraId="43BF634A" w14:textId="77777777" w:rsidR="00125E5D" w:rsidRPr="00991635" w:rsidRDefault="00125E5D" w:rsidP="0093528F">
            <w:pPr>
              <w:pStyle w:val="TableParagraph"/>
              <w:spacing w:line="360" w:lineRule="auto"/>
              <w:ind w:left="107"/>
              <w:jc w:val="both"/>
              <w:rPr>
                <w:sz w:val="24"/>
                <w:szCs w:val="24"/>
              </w:rPr>
            </w:pPr>
            <w:r w:rsidRPr="00991635">
              <w:rPr>
                <w:spacing w:val="-2"/>
                <w:sz w:val="24"/>
                <w:szCs w:val="24"/>
              </w:rPr>
              <w:t>Roundness</w:t>
            </w:r>
          </w:p>
        </w:tc>
        <w:tc>
          <w:tcPr>
            <w:tcW w:w="621" w:type="pct"/>
          </w:tcPr>
          <w:p w14:paraId="2050E327" w14:textId="77777777" w:rsidR="00125E5D" w:rsidRPr="00991635" w:rsidRDefault="00125E5D" w:rsidP="0093528F">
            <w:pPr>
              <w:pStyle w:val="TableParagraph"/>
              <w:spacing w:before="61" w:line="360" w:lineRule="auto"/>
              <w:ind w:left="109"/>
              <w:rPr>
                <w:sz w:val="24"/>
                <w:szCs w:val="24"/>
              </w:rPr>
            </w:pPr>
            <w:r w:rsidRPr="00991635">
              <w:rPr>
                <w:spacing w:val="-4"/>
                <w:sz w:val="24"/>
                <w:szCs w:val="24"/>
              </w:rPr>
              <w:t>0.28</w:t>
            </w:r>
          </w:p>
        </w:tc>
        <w:tc>
          <w:tcPr>
            <w:tcW w:w="777" w:type="pct"/>
          </w:tcPr>
          <w:p w14:paraId="5A271DC4" w14:textId="77777777" w:rsidR="00125E5D" w:rsidRPr="00991635" w:rsidRDefault="00125E5D" w:rsidP="0093528F">
            <w:pPr>
              <w:pStyle w:val="TableParagraph"/>
              <w:spacing w:before="61" w:line="360" w:lineRule="auto"/>
              <w:ind w:left="107"/>
              <w:rPr>
                <w:sz w:val="24"/>
                <w:szCs w:val="24"/>
              </w:rPr>
            </w:pPr>
            <w:r w:rsidRPr="00991635">
              <w:rPr>
                <w:spacing w:val="-4"/>
                <w:sz w:val="24"/>
                <w:szCs w:val="24"/>
              </w:rPr>
              <w:t>0.34</w:t>
            </w:r>
          </w:p>
        </w:tc>
        <w:tc>
          <w:tcPr>
            <w:tcW w:w="621" w:type="pct"/>
          </w:tcPr>
          <w:p w14:paraId="29ADD6CD" w14:textId="77777777" w:rsidR="00125E5D" w:rsidRPr="00991635" w:rsidRDefault="00125E5D" w:rsidP="0093528F">
            <w:pPr>
              <w:pStyle w:val="TableParagraph"/>
              <w:spacing w:before="61" w:line="360" w:lineRule="auto"/>
              <w:ind w:left="109"/>
              <w:rPr>
                <w:sz w:val="24"/>
                <w:szCs w:val="24"/>
              </w:rPr>
            </w:pPr>
            <w:r w:rsidRPr="00991635">
              <w:rPr>
                <w:spacing w:val="-4"/>
                <w:sz w:val="24"/>
                <w:szCs w:val="24"/>
              </w:rPr>
              <w:t>0.26</w:t>
            </w:r>
          </w:p>
        </w:tc>
        <w:tc>
          <w:tcPr>
            <w:tcW w:w="606" w:type="pct"/>
          </w:tcPr>
          <w:p w14:paraId="0D162DD9" w14:textId="77777777" w:rsidR="00125E5D" w:rsidRPr="00991635" w:rsidRDefault="00125E5D" w:rsidP="0093528F">
            <w:pPr>
              <w:pStyle w:val="TableParagraph"/>
              <w:spacing w:before="61" w:line="360" w:lineRule="auto"/>
              <w:ind w:left="110"/>
              <w:rPr>
                <w:sz w:val="24"/>
                <w:szCs w:val="24"/>
              </w:rPr>
            </w:pPr>
            <w:r w:rsidRPr="00991635">
              <w:rPr>
                <w:spacing w:val="-4"/>
                <w:sz w:val="24"/>
                <w:szCs w:val="24"/>
              </w:rPr>
              <w:t>0.30</w:t>
            </w:r>
          </w:p>
        </w:tc>
        <w:tc>
          <w:tcPr>
            <w:tcW w:w="509" w:type="pct"/>
          </w:tcPr>
          <w:p w14:paraId="26E99A3A" w14:textId="77777777" w:rsidR="00125E5D" w:rsidRPr="00991635" w:rsidRDefault="00125E5D" w:rsidP="0093528F">
            <w:pPr>
              <w:pStyle w:val="TableParagraph"/>
              <w:spacing w:before="61" w:line="360" w:lineRule="auto"/>
              <w:ind w:left="110"/>
              <w:rPr>
                <w:sz w:val="24"/>
                <w:szCs w:val="24"/>
              </w:rPr>
            </w:pPr>
            <w:r w:rsidRPr="00991635">
              <w:rPr>
                <w:spacing w:val="-4"/>
                <w:sz w:val="24"/>
                <w:szCs w:val="24"/>
              </w:rPr>
              <w:t>0.29</w:t>
            </w:r>
          </w:p>
        </w:tc>
      </w:tr>
      <w:tr w:rsidR="00125E5D" w:rsidRPr="00991635" w14:paraId="622FA10C" w14:textId="77777777" w:rsidTr="0093528F">
        <w:trPr>
          <w:trHeight w:val="414"/>
          <w:jc w:val="center"/>
        </w:trPr>
        <w:tc>
          <w:tcPr>
            <w:tcW w:w="1865" w:type="pct"/>
          </w:tcPr>
          <w:p w14:paraId="0B2B2FE5" w14:textId="77777777" w:rsidR="00125E5D" w:rsidRPr="00991635" w:rsidRDefault="00125E5D" w:rsidP="0093528F">
            <w:pPr>
              <w:pStyle w:val="TableParagraph"/>
              <w:spacing w:line="360" w:lineRule="auto"/>
              <w:ind w:left="107"/>
              <w:jc w:val="both"/>
              <w:rPr>
                <w:sz w:val="24"/>
                <w:szCs w:val="24"/>
              </w:rPr>
            </w:pPr>
            <w:r w:rsidRPr="00991635">
              <w:rPr>
                <w:sz w:val="24"/>
                <w:szCs w:val="24"/>
              </w:rPr>
              <w:t>Arithmetic</w:t>
            </w:r>
            <w:r w:rsidRPr="00991635">
              <w:rPr>
                <w:spacing w:val="-2"/>
                <w:sz w:val="24"/>
                <w:szCs w:val="24"/>
              </w:rPr>
              <w:t xml:space="preserve"> </w:t>
            </w:r>
            <w:r w:rsidRPr="00991635">
              <w:rPr>
                <w:sz w:val="24"/>
                <w:szCs w:val="24"/>
              </w:rPr>
              <w:t>mean</w:t>
            </w:r>
            <w:r w:rsidRPr="00991635">
              <w:rPr>
                <w:spacing w:val="-1"/>
                <w:sz w:val="24"/>
                <w:szCs w:val="24"/>
              </w:rPr>
              <w:t xml:space="preserve"> </w:t>
            </w:r>
            <w:r w:rsidRPr="00991635">
              <w:rPr>
                <w:sz w:val="24"/>
                <w:szCs w:val="24"/>
              </w:rPr>
              <w:t>diameter,</w:t>
            </w:r>
            <w:r w:rsidRPr="00991635">
              <w:rPr>
                <w:spacing w:val="-1"/>
                <w:sz w:val="24"/>
                <w:szCs w:val="24"/>
              </w:rPr>
              <w:t xml:space="preserve"> </w:t>
            </w:r>
            <w:r w:rsidRPr="00991635">
              <w:rPr>
                <w:spacing w:val="-5"/>
                <w:sz w:val="24"/>
                <w:szCs w:val="24"/>
              </w:rPr>
              <w:t>mm</w:t>
            </w:r>
          </w:p>
        </w:tc>
        <w:tc>
          <w:tcPr>
            <w:tcW w:w="621" w:type="pct"/>
          </w:tcPr>
          <w:p w14:paraId="12D91247" w14:textId="77777777" w:rsidR="00125E5D" w:rsidRPr="00991635" w:rsidRDefault="00125E5D" w:rsidP="0093528F">
            <w:pPr>
              <w:pStyle w:val="TableParagraph"/>
              <w:spacing w:before="61" w:line="360" w:lineRule="auto"/>
              <w:ind w:left="109"/>
              <w:rPr>
                <w:sz w:val="24"/>
                <w:szCs w:val="24"/>
              </w:rPr>
            </w:pPr>
            <w:r w:rsidRPr="00991635">
              <w:rPr>
                <w:spacing w:val="-4"/>
                <w:sz w:val="24"/>
                <w:szCs w:val="24"/>
              </w:rPr>
              <w:t>7.72</w:t>
            </w:r>
          </w:p>
        </w:tc>
        <w:tc>
          <w:tcPr>
            <w:tcW w:w="777" w:type="pct"/>
          </w:tcPr>
          <w:p w14:paraId="2C9ED61B" w14:textId="77777777" w:rsidR="00125E5D" w:rsidRPr="00991635" w:rsidRDefault="00125E5D" w:rsidP="0093528F">
            <w:pPr>
              <w:pStyle w:val="TableParagraph"/>
              <w:spacing w:before="61" w:line="360" w:lineRule="auto"/>
              <w:ind w:left="107"/>
              <w:rPr>
                <w:sz w:val="24"/>
                <w:szCs w:val="24"/>
              </w:rPr>
            </w:pPr>
            <w:r w:rsidRPr="00991635">
              <w:rPr>
                <w:spacing w:val="-4"/>
                <w:sz w:val="24"/>
                <w:szCs w:val="24"/>
              </w:rPr>
              <w:t>7.65</w:t>
            </w:r>
          </w:p>
        </w:tc>
        <w:tc>
          <w:tcPr>
            <w:tcW w:w="621" w:type="pct"/>
          </w:tcPr>
          <w:p w14:paraId="64889902" w14:textId="77777777" w:rsidR="00125E5D" w:rsidRPr="00991635" w:rsidRDefault="00125E5D" w:rsidP="0093528F">
            <w:pPr>
              <w:pStyle w:val="TableParagraph"/>
              <w:spacing w:before="61" w:line="360" w:lineRule="auto"/>
              <w:ind w:left="109"/>
              <w:rPr>
                <w:sz w:val="24"/>
                <w:szCs w:val="24"/>
              </w:rPr>
            </w:pPr>
            <w:r w:rsidRPr="00991635">
              <w:rPr>
                <w:spacing w:val="-4"/>
                <w:sz w:val="24"/>
                <w:szCs w:val="24"/>
              </w:rPr>
              <w:t>7.85</w:t>
            </w:r>
          </w:p>
        </w:tc>
        <w:tc>
          <w:tcPr>
            <w:tcW w:w="606" w:type="pct"/>
          </w:tcPr>
          <w:p w14:paraId="6762BB57" w14:textId="77777777" w:rsidR="00125E5D" w:rsidRPr="00991635" w:rsidRDefault="00125E5D" w:rsidP="0093528F">
            <w:pPr>
              <w:pStyle w:val="TableParagraph"/>
              <w:spacing w:before="61" w:line="360" w:lineRule="auto"/>
              <w:ind w:left="110"/>
              <w:rPr>
                <w:sz w:val="24"/>
                <w:szCs w:val="24"/>
              </w:rPr>
            </w:pPr>
            <w:r w:rsidRPr="00991635">
              <w:rPr>
                <w:spacing w:val="-4"/>
                <w:sz w:val="24"/>
                <w:szCs w:val="24"/>
              </w:rPr>
              <w:t>7.42</w:t>
            </w:r>
          </w:p>
        </w:tc>
        <w:tc>
          <w:tcPr>
            <w:tcW w:w="509" w:type="pct"/>
          </w:tcPr>
          <w:p w14:paraId="51B9DBBC" w14:textId="77777777" w:rsidR="00125E5D" w:rsidRPr="00991635" w:rsidRDefault="00125E5D" w:rsidP="0093528F">
            <w:pPr>
              <w:pStyle w:val="TableParagraph"/>
              <w:spacing w:before="61" w:line="360" w:lineRule="auto"/>
              <w:ind w:left="110"/>
              <w:rPr>
                <w:sz w:val="24"/>
                <w:szCs w:val="24"/>
              </w:rPr>
            </w:pPr>
            <w:r w:rsidRPr="00991635">
              <w:rPr>
                <w:spacing w:val="-4"/>
                <w:sz w:val="24"/>
                <w:szCs w:val="24"/>
              </w:rPr>
              <w:t>7.66</w:t>
            </w:r>
          </w:p>
        </w:tc>
      </w:tr>
      <w:tr w:rsidR="00125E5D" w:rsidRPr="00991635" w14:paraId="09203AE9" w14:textId="77777777" w:rsidTr="0093528F">
        <w:trPr>
          <w:trHeight w:val="411"/>
          <w:jc w:val="center"/>
        </w:trPr>
        <w:tc>
          <w:tcPr>
            <w:tcW w:w="1865" w:type="pct"/>
          </w:tcPr>
          <w:p w14:paraId="58423CD3" w14:textId="77777777" w:rsidR="00125E5D" w:rsidRPr="00991635" w:rsidRDefault="00125E5D" w:rsidP="0093528F">
            <w:pPr>
              <w:pStyle w:val="TableParagraph"/>
              <w:spacing w:line="360" w:lineRule="auto"/>
              <w:ind w:left="107"/>
              <w:jc w:val="both"/>
              <w:rPr>
                <w:sz w:val="24"/>
                <w:szCs w:val="24"/>
              </w:rPr>
            </w:pPr>
            <w:r w:rsidRPr="00991635">
              <w:rPr>
                <w:sz w:val="24"/>
                <w:szCs w:val="24"/>
              </w:rPr>
              <w:t>Geometric</w:t>
            </w:r>
            <w:r w:rsidRPr="00991635">
              <w:rPr>
                <w:spacing w:val="-1"/>
                <w:sz w:val="24"/>
                <w:szCs w:val="24"/>
              </w:rPr>
              <w:t xml:space="preserve"> </w:t>
            </w:r>
            <w:r w:rsidRPr="00991635">
              <w:rPr>
                <w:sz w:val="24"/>
                <w:szCs w:val="24"/>
              </w:rPr>
              <w:t>mean</w:t>
            </w:r>
            <w:r w:rsidRPr="00991635">
              <w:rPr>
                <w:spacing w:val="-1"/>
                <w:sz w:val="24"/>
                <w:szCs w:val="24"/>
              </w:rPr>
              <w:t xml:space="preserve"> </w:t>
            </w:r>
            <w:r w:rsidRPr="00991635">
              <w:rPr>
                <w:sz w:val="24"/>
                <w:szCs w:val="24"/>
              </w:rPr>
              <w:t>diameter,</w:t>
            </w:r>
            <w:r w:rsidRPr="00991635">
              <w:rPr>
                <w:spacing w:val="-1"/>
                <w:sz w:val="24"/>
                <w:szCs w:val="24"/>
              </w:rPr>
              <w:t xml:space="preserve"> </w:t>
            </w:r>
            <w:r w:rsidRPr="00991635">
              <w:rPr>
                <w:spacing w:val="-5"/>
                <w:sz w:val="24"/>
                <w:szCs w:val="24"/>
              </w:rPr>
              <w:t>mm</w:t>
            </w:r>
          </w:p>
        </w:tc>
        <w:tc>
          <w:tcPr>
            <w:tcW w:w="621" w:type="pct"/>
          </w:tcPr>
          <w:p w14:paraId="002440F9" w14:textId="77777777" w:rsidR="00125E5D" w:rsidRPr="00991635" w:rsidRDefault="00125E5D" w:rsidP="0093528F">
            <w:pPr>
              <w:pStyle w:val="TableParagraph"/>
              <w:spacing w:before="61" w:line="360" w:lineRule="auto"/>
              <w:ind w:left="109"/>
              <w:rPr>
                <w:sz w:val="24"/>
                <w:szCs w:val="24"/>
              </w:rPr>
            </w:pPr>
            <w:r w:rsidRPr="00991635">
              <w:rPr>
                <w:spacing w:val="-4"/>
                <w:sz w:val="24"/>
                <w:szCs w:val="24"/>
              </w:rPr>
              <w:t>7.17</w:t>
            </w:r>
          </w:p>
        </w:tc>
        <w:tc>
          <w:tcPr>
            <w:tcW w:w="777" w:type="pct"/>
          </w:tcPr>
          <w:p w14:paraId="09DD4D87" w14:textId="77777777" w:rsidR="00125E5D" w:rsidRPr="00991635" w:rsidRDefault="00125E5D" w:rsidP="0093528F">
            <w:pPr>
              <w:pStyle w:val="TableParagraph"/>
              <w:spacing w:before="61" w:line="360" w:lineRule="auto"/>
              <w:ind w:left="107"/>
              <w:rPr>
                <w:sz w:val="24"/>
                <w:szCs w:val="24"/>
              </w:rPr>
            </w:pPr>
            <w:r w:rsidRPr="00991635">
              <w:rPr>
                <w:spacing w:val="-4"/>
                <w:sz w:val="24"/>
                <w:szCs w:val="24"/>
              </w:rPr>
              <w:t>7.09</w:t>
            </w:r>
          </w:p>
        </w:tc>
        <w:tc>
          <w:tcPr>
            <w:tcW w:w="621" w:type="pct"/>
          </w:tcPr>
          <w:p w14:paraId="09F3E8F3" w14:textId="77777777" w:rsidR="00125E5D" w:rsidRPr="00991635" w:rsidRDefault="00125E5D" w:rsidP="0093528F">
            <w:pPr>
              <w:pStyle w:val="TableParagraph"/>
              <w:spacing w:before="61" w:line="360" w:lineRule="auto"/>
              <w:ind w:left="109"/>
              <w:rPr>
                <w:sz w:val="24"/>
                <w:szCs w:val="24"/>
              </w:rPr>
            </w:pPr>
            <w:r w:rsidRPr="00991635">
              <w:rPr>
                <w:spacing w:val="-4"/>
                <w:sz w:val="24"/>
                <w:szCs w:val="24"/>
              </w:rPr>
              <w:t>7.20</w:t>
            </w:r>
          </w:p>
        </w:tc>
        <w:tc>
          <w:tcPr>
            <w:tcW w:w="606" w:type="pct"/>
          </w:tcPr>
          <w:p w14:paraId="6D3C56E8" w14:textId="77777777" w:rsidR="00125E5D" w:rsidRPr="00991635" w:rsidRDefault="00125E5D" w:rsidP="0093528F">
            <w:pPr>
              <w:pStyle w:val="TableParagraph"/>
              <w:spacing w:before="61" w:line="360" w:lineRule="auto"/>
              <w:ind w:left="110"/>
              <w:rPr>
                <w:sz w:val="24"/>
                <w:szCs w:val="24"/>
              </w:rPr>
            </w:pPr>
            <w:r w:rsidRPr="00991635">
              <w:rPr>
                <w:spacing w:val="-4"/>
                <w:sz w:val="24"/>
                <w:szCs w:val="24"/>
              </w:rPr>
              <w:t>6.81</w:t>
            </w:r>
          </w:p>
        </w:tc>
        <w:tc>
          <w:tcPr>
            <w:tcW w:w="509" w:type="pct"/>
          </w:tcPr>
          <w:p w14:paraId="3EDEEC69" w14:textId="77777777" w:rsidR="00125E5D" w:rsidRPr="00991635" w:rsidRDefault="00125E5D" w:rsidP="0093528F">
            <w:pPr>
              <w:pStyle w:val="TableParagraph"/>
              <w:spacing w:before="61" w:line="360" w:lineRule="auto"/>
              <w:ind w:left="110"/>
              <w:rPr>
                <w:sz w:val="24"/>
                <w:szCs w:val="24"/>
              </w:rPr>
            </w:pPr>
            <w:r w:rsidRPr="00991635">
              <w:rPr>
                <w:spacing w:val="-4"/>
                <w:sz w:val="24"/>
                <w:szCs w:val="24"/>
              </w:rPr>
              <w:t>7.06</w:t>
            </w:r>
          </w:p>
        </w:tc>
      </w:tr>
      <w:tr w:rsidR="00125E5D" w:rsidRPr="00991635" w14:paraId="1E0D5E81" w14:textId="77777777" w:rsidTr="0093528F">
        <w:trPr>
          <w:trHeight w:val="414"/>
          <w:jc w:val="center"/>
        </w:trPr>
        <w:tc>
          <w:tcPr>
            <w:tcW w:w="1865" w:type="pct"/>
          </w:tcPr>
          <w:p w14:paraId="3480AA0D" w14:textId="77777777" w:rsidR="00125E5D" w:rsidRPr="00991635" w:rsidRDefault="00125E5D" w:rsidP="0093528F">
            <w:pPr>
              <w:pStyle w:val="TableParagraph"/>
              <w:spacing w:line="360" w:lineRule="auto"/>
              <w:ind w:left="107"/>
              <w:jc w:val="both"/>
              <w:rPr>
                <w:sz w:val="24"/>
                <w:szCs w:val="24"/>
              </w:rPr>
            </w:pPr>
            <w:r w:rsidRPr="00991635">
              <w:rPr>
                <w:spacing w:val="-2"/>
                <w:sz w:val="24"/>
                <w:szCs w:val="24"/>
              </w:rPr>
              <w:t>Sphericity</w:t>
            </w:r>
          </w:p>
        </w:tc>
        <w:tc>
          <w:tcPr>
            <w:tcW w:w="621" w:type="pct"/>
          </w:tcPr>
          <w:p w14:paraId="47089169" w14:textId="77777777" w:rsidR="00125E5D" w:rsidRPr="00991635" w:rsidRDefault="00125E5D" w:rsidP="0093528F">
            <w:pPr>
              <w:pStyle w:val="TableParagraph"/>
              <w:spacing w:before="61" w:line="360" w:lineRule="auto"/>
              <w:ind w:left="109"/>
              <w:rPr>
                <w:sz w:val="24"/>
                <w:szCs w:val="24"/>
              </w:rPr>
            </w:pPr>
            <w:r w:rsidRPr="00991635">
              <w:rPr>
                <w:spacing w:val="-4"/>
                <w:sz w:val="24"/>
                <w:szCs w:val="24"/>
              </w:rPr>
              <w:t>0.67</w:t>
            </w:r>
          </w:p>
        </w:tc>
        <w:tc>
          <w:tcPr>
            <w:tcW w:w="777" w:type="pct"/>
          </w:tcPr>
          <w:p w14:paraId="2EBF3712" w14:textId="77777777" w:rsidR="00125E5D" w:rsidRPr="00991635" w:rsidRDefault="00125E5D" w:rsidP="0093528F">
            <w:pPr>
              <w:pStyle w:val="TableParagraph"/>
              <w:spacing w:before="61" w:line="360" w:lineRule="auto"/>
              <w:ind w:left="107"/>
              <w:rPr>
                <w:sz w:val="24"/>
                <w:szCs w:val="24"/>
              </w:rPr>
            </w:pPr>
            <w:r w:rsidRPr="00991635">
              <w:rPr>
                <w:spacing w:val="-4"/>
                <w:sz w:val="24"/>
                <w:szCs w:val="24"/>
              </w:rPr>
              <w:t>0.62</w:t>
            </w:r>
          </w:p>
        </w:tc>
        <w:tc>
          <w:tcPr>
            <w:tcW w:w="621" w:type="pct"/>
          </w:tcPr>
          <w:p w14:paraId="78B083C7" w14:textId="77777777" w:rsidR="00125E5D" w:rsidRPr="00991635" w:rsidRDefault="00125E5D" w:rsidP="0093528F">
            <w:pPr>
              <w:pStyle w:val="TableParagraph"/>
              <w:spacing w:before="61" w:line="360" w:lineRule="auto"/>
              <w:ind w:left="109"/>
              <w:rPr>
                <w:sz w:val="24"/>
                <w:szCs w:val="24"/>
              </w:rPr>
            </w:pPr>
            <w:r w:rsidRPr="00991635">
              <w:rPr>
                <w:spacing w:val="-4"/>
                <w:sz w:val="24"/>
                <w:szCs w:val="24"/>
              </w:rPr>
              <w:t>0.64</w:t>
            </w:r>
          </w:p>
        </w:tc>
        <w:tc>
          <w:tcPr>
            <w:tcW w:w="606" w:type="pct"/>
          </w:tcPr>
          <w:p w14:paraId="26BC6C1F" w14:textId="77777777" w:rsidR="00125E5D" w:rsidRPr="00991635" w:rsidRDefault="00125E5D" w:rsidP="0093528F">
            <w:pPr>
              <w:pStyle w:val="TableParagraph"/>
              <w:spacing w:before="61" w:line="360" w:lineRule="auto"/>
              <w:ind w:left="110"/>
              <w:rPr>
                <w:sz w:val="24"/>
                <w:szCs w:val="24"/>
              </w:rPr>
            </w:pPr>
            <w:r w:rsidRPr="00991635">
              <w:rPr>
                <w:spacing w:val="-4"/>
                <w:sz w:val="24"/>
                <w:szCs w:val="24"/>
              </w:rPr>
              <w:t>0.65</w:t>
            </w:r>
          </w:p>
        </w:tc>
        <w:tc>
          <w:tcPr>
            <w:tcW w:w="509" w:type="pct"/>
          </w:tcPr>
          <w:p w14:paraId="258C9A6F" w14:textId="77777777" w:rsidR="00125E5D" w:rsidRPr="00991635" w:rsidRDefault="00125E5D" w:rsidP="0093528F">
            <w:pPr>
              <w:pStyle w:val="TableParagraph"/>
              <w:spacing w:before="61" w:line="360" w:lineRule="auto"/>
              <w:ind w:left="110"/>
              <w:rPr>
                <w:sz w:val="24"/>
                <w:szCs w:val="24"/>
              </w:rPr>
            </w:pPr>
            <w:r w:rsidRPr="00991635">
              <w:rPr>
                <w:spacing w:val="-4"/>
                <w:sz w:val="24"/>
                <w:szCs w:val="24"/>
              </w:rPr>
              <w:t>0.64</w:t>
            </w:r>
          </w:p>
        </w:tc>
      </w:tr>
      <w:tr w:rsidR="00125E5D" w:rsidRPr="00991635" w14:paraId="600A7802" w14:textId="77777777" w:rsidTr="0093528F">
        <w:trPr>
          <w:trHeight w:val="414"/>
          <w:jc w:val="center"/>
        </w:trPr>
        <w:tc>
          <w:tcPr>
            <w:tcW w:w="1865" w:type="pct"/>
          </w:tcPr>
          <w:p w14:paraId="01EF4DF6" w14:textId="77777777" w:rsidR="00125E5D" w:rsidRPr="00991635" w:rsidRDefault="00125E5D" w:rsidP="0093528F">
            <w:pPr>
              <w:pStyle w:val="TableParagraph"/>
              <w:spacing w:line="360" w:lineRule="auto"/>
              <w:ind w:left="107"/>
              <w:jc w:val="both"/>
              <w:rPr>
                <w:sz w:val="24"/>
                <w:szCs w:val="24"/>
              </w:rPr>
            </w:pPr>
            <w:r w:rsidRPr="00991635">
              <w:rPr>
                <w:sz w:val="24"/>
                <w:szCs w:val="24"/>
              </w:rPr>
              <w:t>Surface</w:t>
            </w:r>
            <w:r w:rsidRPr="00991635">
              <w:rPr>
                <w:spacing w:val="-3"/>
                <w:sz w:val="24"/>
                <w:szCs w:val="24"/>
              </w:rPr>
              <w:t xml:space="preserve"> </w:t>
            </w:r>
            <w:r w:rsidRPr="00991635">
              <w:rPr>
                <w:sz w:val="24"/>
                <w:szCs w:val="24"/>
              </w:rPr>
              <w:t>area,</w:t>
            </w:r>
            <w:r w:rsidRPr="00991635">
              <w:rPr>
                <w:spacing w:val="-2"/>
                <w:sz w:val="24"/>
                <w:szCs w:val="24"/>
              </w:rPr>
              <w:t xml:space="preserve"> </w:t>
            </w:r>
            <w:r w:rsidRPr="00991635">
              <w:rPr>
                <w:spacing w:val="-5"/>
                <w:sz w:val="24"/>
                <w:szCs w:val="24"/>
              </w:rPr>
              <w:t>mm</w:t>
            </w:r>
            <w:r w:rsidRPr="00991635">
              <w:rPr>
                <w:spacing w:val="-5"/>
                <w:sz w:val="24"/>
                <w:szCs w:val="24"/>
                <w:vertAlign w:val="superscript"/>
              </w:rPr>
              <w:t>2</w:t>
            </w:r>
          </w:p>
        </w:tc>
        <w:tc>
          <w:tcPr>
            <w:tcW w:w="621" w:type="pct"/>
          </w:tcPr>
          <w:p w14:paraId="548E9AB3" w14:textId="77777777" w:rsidR="00125E5D" w:rsidRPr="00991635" w:rsidRDefault="00125E5D" w:rsidP="0093528F">
            <w:pPr>
              <w:pStyle w:val="TableParagraph"/>
              <w:spacing w:before="61" w:line="360" w:lineRule="auto"/>
              <w:ind w:left="109"/>
              <w:rPr>
                <w:sz w:val="24"/>
                <w:szCs w:val="24"/>
              </w:rPr>
            </w:pPr>
            <w:r w:rsidRPr="00991635">
              <w:rPr>
                <w:spacing w:val="-2"/>
                <w:sz w:val="24"/>
                <w:szCs w:val="24"/>
              </w:rPr>
              <w:t>161.4</w:t>
            </w:r>
          </w:p>
        </w:tc>
        <w:tc>
          <w:tcPr>
            <w:tcW w:w="777" w:type="pct"/>
          </w:tcPr>
          <w:p w14:paraId="7DD1B80B" w14:textId="77777777" w:rsidR="00125E5D" w:rsidRPr="00991635" w:rsidRDefault="00125E5D" w:rsidP="0093528F">
            <w:pPr>
              <w:pStyle w:val="TableParagraph"/>
              <w:spacing w:before="61" w:line="360" w:lineRule="auto"/>
              <w:ind w:left="107"/>
              <w:rPr>
                <w:sz w:val="24"/>
                <w:szCs w:val="24"/>
              </w:rPr>
            </w:pPr>
            <w:r w:rsidRPr="00991635">
              <w:rPr>
                <w:spacing w:val="-2"/>
                <w:sz w:val="24"/>
                <w:szCs w:val="24"/>
              </w:rPr>
              <w:t>157.84</w:t>
            </w:r>
          </w:p>
        </w:tc>
        <w:tc>
          <w:tcPr>
            <w:tcW w:w="621" w:type="pct"/>
          </w:tcPr>
          <w:p w14:paraId="718E67DE" w14:textId="77777777" w:rsidR="00125E5D" w:rsidRPr="00991635" w:rsidRDefault="00125E5D" w:rsidP="0093528F">
            <w:pPr>
              <w:pStyle w:val="TableParagraph"/>
              <w:spacing w:before="61" w:line="360" w:lineRule="auto"/>
              <w:ind w:left="109"/>
              <w:rPr>
                <w:sz w:val="24"/>
                <w:szCs w:val="24"/>
              </w:rPr>
            </w:pPr>
            <w:r w:rsidRPr="00991635">
              <w:rPr>
                <w:spacing w:val="-2"/>
                <w:sz w:val="24"/>
                <w:szCs w:val="24"/>
              </w:rPr>
              <w:t>162.77</w:t>
            </w:r>
          </w:p>
        </w:tc>
        <w:tc>
          <w:tcPr>
            <w:tcW w:w="606" w:type="pct"/>
          </w:tcPr>
          <w:p w14:paraId="7F33A2CF" w14:textId="77777777" w:rsidR="00125E5D" w:rsidRPr="00991635" w:rsidRDefault="00125E5D" w:rsidP="0093528F">
            <w:pPr>
              <w:pStyle w:val="TableParagraph"/>
              <w:spacing w:before="61" w:line="360" w:lineRule="auto"/>
              <w:ind w:left="110"/>
              <w:rPr>
                <w:sz w:val="24"/>
                <w:szCs w:val="24"/>
              </w:rPr>
            </w:pPr>
            <w:r w:rsidRPr="00991635">
              <w:rPr>
                <w:spacing w:val="-2"/>
                <w:sz w:val="24"/>
                <w:szCs w:val="24"/>
              </w:rPr>
              <w:t>145.62</w:t>
            </w:r>
          </w:p>
        </w:tc>
        <w:tc>
          <w:tcPr>
            <w:tcW w:w="509" w:type="pct"/>
          </w:tcPr>
          <w:p w14:paraId="7AF9E671" w14:textId="77777777" w:rsidR="00125E5D" w:rsidRPr="00991635" w:rsidRDefault="00125E5D" w:rsidP="0093528F">
            <w:pPr>
              <w:pStyle w:val="TableParagraph"/>
              <w:spacing w:before="61" w:line="360" w:lineRule="auto"/>
              <w:ind w:left="110"/>
              <w:rPr>
                <w:sz w:val="24"/>
                <w:szCs w:val="24"/>
              </w:rPr>
            </w:pPr>
            <w:r w:rsidRPr="00991635">
              <w:rPr>
                <w:spacing w:val="-2"/>
                <w:sz w:val="24"/>
                <w:szCs w:val="24"/>
              </w:rPr>
              <w:t>156.8</w:t>
            </w:r>
          </w:p>
        </w:tc>
      </w:tr>
      <w:tr w:rsidR="00125E5D" w:rsidRPr="00991635" w14:paraId="75BEFA46" w14:textId="77777777" w:rsidTr="0093528F">
        <w:trPr>
          <w:trHeight w:val="414"/>
          <w:jc w:val="center"/>
        </w:trPr>
        <w:tc>
          <w:tcPr>
            <w:tcW w:w="1865" w:type="pct"/>
          </w:tcPr>
          <w:p w14:paraId="0CAAC16B" w14:textId="0BB79650" w:rsidR="00125E5D" w:rsidRPr="00494DE4" w:rsidRDefault="00125E5D" w:rsidP="0093528F">
            <w:pPr>
              <w:pStyle w:val="TableParagraph"/>
              <w:spacing w:line="360" w:lineRule="auto"/>
              <w:ind w:left="107"/>
              <w:jc w:val="both"/>
              <w:rPr>
                <w:sz w:val="24"/>
                <w:szCs w:val="24"/>
                <w:vertAlign w:val="superscript"/>
              </w:rPr>
            </w:pPr>
            <w:r w:rsidRPr="00991635">
              <w:rPr>
                <w:sz w:val="24"/>
                <w:szCs w:val="24"/>
              </w:rPr>
              <w:t>Bulk</w:t>
            </w:r>
            <w:r w:rsidRPr="00991635">
              <w:rPr>
                <w:spacing w:val="-3"/>
                <w:sz w:val="24"/>
                <w:szCs w:val="24"/>
              </w:rPr>
              <w:t xml:space="preserve"> </w:t>
            </w:r>
            <w:r w:rsidRPr="00991635">
              <w:rPr>
                <w:sz w:val="24"/>
                <w:szCs w:val="24"/>
              </w:rPr>
              <w:t>density,</w:t>
            </w:r>
            <w:r w:rsidRPr="00991635">
              <w:rPr>
                <w:spacing w:val="-2"/>
                <w:sz w:val="24"/>
                <w:szCs w:val="24"/>
              </w:rPr>
              <w:t xml:space="preserve"> </w:t>
            </w:r>
            <w:r>
              <w:rPr>
                <w:sz w:val="24"/>
                <w:szCs w:val="24"/>
              </w:rPr>
              <w:t>g/</w:t>
            </w:r>
            <w:r w:rsidRPr="00494DE4">
              <w:rPr>
                <w:sz w:val="24"/>
                <w:szCs w:val="24"/>
                <w:highlight w:val="yellow"/>
              </w:rPr>
              <w:t>cm</w:t>
            </w:r>
            <w:r w:rsidR="00494DE4" w:rsidRPr="00494DE4">
              <w:rPr>
                <w:sz w:val="24"/>
                <w:szCs w:val="24"/>
                <w:highlight w:val="yellow"/>
                <w:vertAlign w:val="superscript"/>
              </w:rPr>
              <w:t>3</w:t>
            </w:r>
          </w:p>
        </w:tc>
        <w:tc>
          <w:tcPr>
            <w:tcW w:w="621" w:type="pct"/>
          </w:tcPr>
          <w:p w14:paraId="0DCACD70" w14:textId="77777777" w:rsidR="00125E5D" w:rsidRPr="00991635" w:rsidRDefault="00125E5D" w:rsidP="0093528F">
            <w:pPr>
              <w:pStyle w:val="TableParagraph"/>
              <w:spacing w:before="61" w:line="360" w:lineRule="auto"/>
              <w:ind w:left="109"/>
              <w:rPr>
                <w:sz w:val="24"/>
                <w:szCs w:val="24"/>
              </w:rPr>
            </w:pPr>
            <w:r w:rsidRPr="00991635">
              <w:rPr>
                <w:spacing w:val="-4"/>
                <w:sz w:val="24"/>
                <w:szCs w:val="24"/>
              </w:rPr>
              <w:t>0.78</w:t>
            </w:r>
          </w:p>
        </w:tc>
        <w:tc>
          <w:tcPr>
            <w:tcW w:w="777" w:type="pct"/>
          </w:tcPr>
          <w:p w14:paraId="3837F191" w14:textId="77777777" w:rsidR="00125E5D" w:rsidRPr="00991635" w:rsidRDefault="00125E5D" w:rsidP="0093528F">
            <w:pPr>
              <w:pStyle w:val="TableParagraph"/>
              <w:spacing w:before="61" w:line="360" w:lineRule="auto"/>
              <w:ind w:left="107"/>
              <w:rPr>
                <w:sz w:val="24"/>
                <w:szCs w:val="24"/>
              </w:rPr>
            </w:pPr>
            <w:r w:rsidRPr="00991635">
              <w:rPr>
                <w:spacing w:val="-4"/>
                <w:sz w:val="24"/>
                <w:szCs w:val="24"/>
              </w:rPr>
              <w:t>0.78</w:t>
            </w:r>
          </w:p>
        </w:tc>
        <w:tc>
          <w:tcPr>
            <w:tcW w:w="621" w:type="pct"/>
          </w:tcPr>
          <w:p w14:paraId="553B2423" w14:textId="77777777" w:rsidR="00125E5D" w:rsidRPr="00991635" w:rsidRDefault="00125E5D" w:rsidP="0093528F">
            <w:pPr>
              <w:pStyle w:val="TableParagraph"/>
              <w:spacing w:before="61" w:line="360" w:lineRule="auto"/>
              <w:ind w:left="109"/>
              <w:rPr>
                <w:sz w:val="24"/>
                <w:szCs w:val="24"/>
              </w:rPr>
            </w:pPr>
            <w:r w:rsidRPr="00991635">
              <w:rPr>
                <w:spacing w:val="-4"/>
                <w:sz w:val="24"/>
                <w:szCs w:val="24"/>
              </w:rPr>
              <w:t>0.79</w:t>
            </w:r>
          </w:p>
        </w:tc>
        <w:tc>
          <w:tcPr>
            <w:tcW w:w="606" w:type="pct"/>
          </w:tcPr>
          <w:p w14:paraId="58E63219" w14:textId="77777777" w:rsidR="00125E5D" w:rsidRPr="00991635" w:rsidRDefault="00125E5D" w:rsidP="0093528F">
            <w:pPr>
              <w:pStyle w:val="TableParagraph"/>
              <w:spacing w:before="61" w:line="360" w:lineRule="auto"/>
              <w:ind w:left="110"/>
              <w:rPr>
                <w:sz w:val="24"/>
                <w:szCs w:val="24"/>
              </w:rPr>
            </w:pPr>
            <w:r w:rsidRPr="00991635">
              <w:rPr>
                <w:spacing w:val="-4"/>
                <w:sz w:val="24"/>
                <w:szCs w:val="24"/>
              </w:rPr>
              <w:t>0.78</w:t>
            </w:r>
          </w:p>
        </w:tc>
        <w:tc>
          <w:tcPr>
            <w:tcW w:w="509" w:type="pct"/>
          </w:tcPr>
          <w:p w14:paraId="121CCBB1" w14:textId="77777777" w:rsidR="00125E5D" w:rsidRPr="00991635" w:rsidRDefault="00125E5D" w:rsidP="0093528F">
            <w:pPr>
              <w:pStyle w:val="TableParagraph"/>
              <w:spacing w:before="61" w:line="360" w:lineRule="auto"/>
              <w:ind w:left="110"/>
              <w:rPr>
                <w:sz w:val="24"/>
                <w:szCs w:val="24"/>
              </w:rPr>
            </w:pPr>
            <w:r w:rsidRPr="00991635">
              <w:rPr>
                <w:spacing w:val="-4"/>
                <w:sz w:val="24"/>
                <w:szCs w:val="24"/>
              </w:rPr>
              <w:t>0.78</w:t>
            </w:r>
          </w:p>
        </w:tc>
      </w:tr>
      <w:tr w:rsidR="00125E5D" w:rsidRPr="00991635" w14:paraId="102C70E6" w14:textId="77777777" w:rsidTr="0093528F">
        <w:trPr>
          <w:trHeight w:val="414"/>
          <w:jc w:val="center"/>
        </w:trPr>
        <w:tc>
          <w:tcPr>
            <w:tcW w:w="1865" w:type="pct"/>
          </w:tcPr>
          <w:p w14:paraId="3A943961" w14:textId="7064ADB4" w:rsidR="00125E5D" w:rsidRPr="00494DE4" w:rsidRDefault="00125E5D" w:rsidP="0093528F">
            <w:pPr>
              <w:pStyle w:val="TableParagraph"/>
              <w:spacing w:line="360" w:lineRule="auto"/>
              <w:ind w:left="107"/>
              <w:jc w:val="both"/>
              <w:rPr>
                <w:sz w:val="24"/>
                <w:szCs w:val="24"/>
                <w:vertAlign w:val="superscript"/>
              </w:rPr>
            </w:pPr>
            <w:r w:rsidRPr="00991635">
              <w:rPr>
                <w:sz w:val="24"/>
                <w:szCs w:val="24"/>
              </w:rPr>
              <w:t>True</w:t>
            </w:r>
            <w:r w:rsidRPr="00991635">
              <w:rPr>
                <w:spacing w:val="-3"/>
                <w:sz w:val="24"/>
                <w:szCs w:val="24"/>
              </w:rPr>
              <w:t xml:space="preserve"> </w:t>
            </w:r>
            <w:r w:rsidRPr="00991635">
              <w:rPr>
                <w:sz w:val="24"/>
                <w:szCs w:val="24"/>
              </w:rPr>
              <w:t>density,</w:t>
            </w:r>
            <w:r w:rsidRPr="00991635">
              <w:rPr>
                <w:spacing w:val="-1"/>
                <w:sz w:val="24"/>
                <w:szCs w:val="24"/>
              </w:rPr>
              <w:t xml:space="preserve"> </w:t>
            </w:r>
            <w:r>
              <w:rPr>
                <w:sz w:val="24"/>
                <w:szCs w:val="24"/>
              </w:rPr>
              <w:t>g/</w:t>
            </w:r>
            <w:r w:rsidRPr="00494DE4">
              <w:rPr>
                <w:sz w:val="24"/>
                <w:szCs w:val="24"/>
                <w:highlight w:val="yellow"/>
              </w:rPr>
              <w:t>cm</w:t>
            </w:r>
            <w:r w:rsidR="00494DE4" w:rsidRPr="00494DE4">
              <w:rPr>
                <w:sz w:val="24"/>
                <w:szCs w:val="24"/>
                <w:highlight w:val="yellow"/>
                <w:vertAlign w:val="superscript"/>
              </w:rPr>
              <w:t>3</w:t>
            </w:r>
          </w:p>
        </w:tc>
        <w:tc>
          <w:tcPr>
            <w:tcW w:w="621" w:type="pct"/>
          </w:tcPr>
          <w:p w14:paraId="636A1215" w14:textId="77777777" w:rsidR="00125E5D" w:rsidRPr="00991635" w:rsidRDefault="00125E5D" w:rsidP="0093528F">
            <w:pPr>
              <w:pStyle w:val="TableParagraph"/>
              <w:spacing w:before="61" w:line="360" w:lineRule="auto"/>
              <w:ind w:left="109"/>
              <w:rPr>
                <w:sz w:val="24"/>
                <w:szCs w:val="24"/>
              </w:rPr>
            </w:pPr>
            <w:r w:rsidRPr="00991635">
              <w:rPr>
                <w:spacing w:val="-4"/>
                <w:sz w:val="24"/>
                <w:szCs w:val="24"/>
              </w:rPr>
              <w:t>1.3</w:t>
            </w:r>
          </w:p>
        </w:tc>
        <w:tc>
          <w:tcPr>
            <w:tcW w:w="777" w:type="pct"/>
          </w:tcPr>
          <w:p w14:paraId="77449348" w14:textId="77777777" w:rsidR="00125E5D" w:rsidRPr="00991635" w:rsidRDefault="00125E5D" w:rsidP="0093528F">
            <w:pPr>
              <w:pStyle w:val="TableParagraph"/>
              <w:spacing w:before="61" w:line="360" w:lineRule="auto"/>
              <w:ind w:left="107"/>
              <w:rPr>
                <w:sz w:val="24"/>
                <w:szCs w:val="24"/>
              </w:rPr>
            </w:pPr>
            <w:r w:rsidRPr="00991635">
              <w:rPr>
                <w:spacing w:val="-4"/>
                <w:sz w:val="24"/>
                <w:szCs w:val="24"/>
              </w:rPr>
              <w:t>1.24</w:t>
            </w:r>
          </w:p>
        </w:tc>
        <w:tc>
          <w:tcPr>
            <w:tcW w:w="621" w:type="pct"/>
          </w:tcPr>
          <w:p w14:paraId="1CD32154" w14:textId="77777777" w:rsidR="00125E5D" w:rsidRPr="00991635" w:rsidRDefault="00125E5D" w:rsidP="0093528F">
            <w:pPr>
              <w:pStyle w:val="TableParagraph"/>
              <w:spacing w:before="61" w:line="360" w:lineRule="auto"/>
              <w:ind w:left="109"/>
              <w:rPr>
                <w:sz w:val="24"/>
                <w:szCs w:val="24"/>
              </w:rPr>
            </w:pPr>
            <w:r w:rsidRPr="00991635">
              <w:rPr>
                <w:spacing w:val="-4"/>
                <w:sz w:val="24"/>
                <w:szCs w:val="24"/>
              </w:rPr>
              <w:t>1.26</w:t>
            </w:r>
          </w:p>
        </w:tc>
        <w:tc>
          <w:tcPr>
            <w:tcW w:w="606" w:type="pct"/>
          </w:tcPr>
          <w:p w14:paraId="6AB243D8" w14:textId="77777777" w:rsidR="00125E5D" w:rsidRPr="00991635" w:rsidRDefault="00125E5D" w:rsidP="0093528F">
            <w:pPr>
              <w:pStyle w:val="TableParagraph"/>
              <w:spacing w:before="61" w:line="360" w:lineRule="auto"/>
              <w:ind w:left="110"/>
              <w:rPr>
                <w:sz w:val="24"/>
                <w:szCs w:val="24"/>
              </w:rPr>
            </w:pPr>
            <w:r w:rsidRPr="00991635">
              <w:rPr>
                <w:spacing w:val="-4"/>
                <w:sz w:val="24"/>
                <w:szCs w:val="24"/>
              </w:rPr>
              <w:t>1.28</w:t>
            </w:r>
          </w:p>
        </w:tc>
        <w:tc>
          <w:tcPr>
            <w:tcW w:w="509" w:type="pct"/>
          </w:tcPr>
          <w:p w14:paraId="53E19560" w14:textId="77777777" w:rsidR="00125E5D" w:rsidRPr="00991635" w:rsidRDefault="00125E5D" w:rsidP="0093528F">
            <w:pPr>
              <w:pStyle w:val="TableParagraph"/>
              <w:spacing w:before="61" w:line="360" w:lineRule="auto"/>
              <w:ind w:left="110"/>
              <w:rPr>
                <w:sz w:val="24"/>
                <w:szCs w:val="24"/>
              </w:rPr>
            </w:pPr>
            <w:r w:rsidRPr="00991635">
              <w:rPr>
                <w:spacing w:val="-4"/>
                <w:sz w:val="24"/>
                <w:szCs w:val="24"/>
              </w:rPr>
              <w:t>1.27</w:t>
            </w:r>
          </w:p>
        </w:tc>
      </w:tr>
      <w:tr w:rsidR="00125E5D" w:rsidRPr="00991635" w14:paraId="06F2ACC7" w14:textId="77777777" w:rsidTr="0093528F">
        <w:trPr>
          <w:trHeight w:val="412"/>
          <w:jc w:val="center"/>
        </w:trPr>
        <w:tc>
          <w:tcPr>
            <w:tcW w:w="1865" w:type="pct"/>
          </w:tcPr>
          <w:p w14:paraId="13F3E60C" w14:textId="77777777" w:rsidR="00125E5D" w:rsidRPr="00991635" w:rsidRDefault="00125E5D" w:rsidP="0093528F">
            <w:pPr>
              <w:pStyle w:val="TableParagraph"/>
              <w:spacing w:line="360" w:lineRule="auto"/>
              <w:ind w:left="107"/>
              <w:jc w:val="both"/>
              <w:rPr>
                <w:sz w:val="24"/>
                <w:szCs w:val="24"/>
              </w:rPr>
            </w:pPr>
            <w:r w:rsidRPr="00991635">
              <w:rPr>
                <w:sz w:val="24"/>
                <w:szCs w:val="24"/>
              </w:rPr>
              <w:t>Test</w:t>
            </w:r>
            <w:r w:rsidRPr="00991635">
              <w:rPr>
                <w:spacing w:val="-2"/>
                <w:sz w:val="24"/>
                <w:szCs w:val="24"/>
              </w:rPr>
              <w:t xml:space="preserve"> </w:t>
            </w:r>
            <w:r w:rsidRPr="00991635">
              <w:rPr>
                <w:sz w:val="24"/>
                <w:szCs w:val="24"/>
              </w:rPr>
              <w:t>weight,</w:t>
            </w:r>
            <w:r w:rsidRPr="00991635">
              <w:rPr>
                <w:spacing w:val="-1"/>
                <w:sz w:val="24"/>
                <w:szCs w:val="24"/>
              </w:rPr>
              <w:t xml:space="preserve"> </w:t>
            </w:r>
            <w:r w:rsidRPr="00991635">
              <w:rPr>
                <w:spacing w:val="-10"/>
                <w:sz w:val="24"/>
                <w:szCs w:val="24"/>
              </w:rPr>
              <w:t>g</w:t>
            </w:r>
          </w:p>
        </w:tc>
        <w:tc>
          <w:tcPr>
            <w:tcW w:w="621" w:type="pct"/>
          </w:tcPr>
          <w:p w14:paraId="0ECD2092" w14:textId="77777777" w:rsidR="00125E5D" w:rsidRPr="00991635" w:rsidRDefault="00125E5D" w:rsidP="0093528F">
            <w:pPr>
              <w:pStyle w:val="TableParagraph"/>
              <w:spacing w:before="61" w:line="360" w:lineRule="auto"/>
              <w:ind w:left="109"/>
              <w:rPr>
                <w:sz w:val="24"/>
                <w:szCs w:val="24"/>
              </w:rPr>
            </w:pPr>
            <w:r w:rsidRPr="00991635">
              <w:rPr>
                <w:spacing w:val="-2"/>
                <w:sz w:val="24"/>
                <w:szCs w:val="24"/>
              </w:rPr>
              <w:t>252.38</w:t>
            </w:r>
          </w:p>
        </w:tc>
        <w:tc>
          <w:tcPr>
            <w:tcW w:w="777" w:type="pct"/>
          </w:tcPr>
          <w:p w14:paraId="6E673C14" w14:textId="77777777" w:rsidR="00125E5D" w:rsidRPr="00991635" w:rsidRDefault="00125E5D" w:rsidP="0093528F">
            <w:pPr>
              <w:pStyle w:val="TableParagraph"/>
              <w:spacing w:before="61" w:line="360" w:lineRule="auto"/>
              <w:ind w:left="107"/>
              <w:rPr>
                <w:sz w:val="24"/>
                <w:szCs w:val="24"/>
              </w:rPr>
            </w:pPr>
            <w:r w:rsidRPr="00991635">
              <w:rPr>
                <w:spacing w:val="-2"/>
                <w:sz w:val="24"/>
                <w:szCs w:val="24"/>
              </w:rPr>
              <w:t>308.42</w:t>
            </w:r>
          </w:p>
        </w:tc>
        <w:tc>
          <w:tcPr>
            <w:tcW w:w="621" w:type="pct"/>
          </w:tcPr>
          <w:p w14:paraId="0978D091" w14:textId="77777777" w:rsidR="00125E5D" w:rsidRPr="00991635" w:rsidRDefault="00125E5D" w:rsidP="0093528F">
            <w:pPr>
              <w:pStyle w:val="TableParagraph"/>
              <w:spacing w:before="61" w:line="360" w:lineRule="auto"/>
              <w:ind w:left="109"/>
              <w:rPr>
                <w:sz w:val="24"/>
                <w:szCs w:val="24"/>
              </w:rPr>
            </w:pPr>
            <w:r w:rsidRPr="00991635">
              <w:rPr>
                <w:spacing w:val="-2"/>
                <w:sz w:val="24"/>
                <w:szCs w:val="24"/>
              </w:rPr>
              <w:t>232.52</w:t>
            </w:r>
          </w:p>
        </w:tc>
        <w:tc>
          <w:tcPr>
            <w:tcW w:w="606" w:type="pct"/>
          </w:tcPr>
          <w:p w14:paraId="7AE6038B" w14:textId="77777777" w:rsidR="00125E5D" w:rsidRPr="00991635" w:rsidRDefault="00125E5D" w:rsidP="0093528F">
            <w:pPr>
              <w:pStyle w:val="TableParagraph"/>
              <w:spacing w:before="61" w:line="360" w:lineRule="auto"/>
              <w:ind w:left="110"/>
              <w:rPr>
                <w:sz w:val="24"/>
                <w:szCs w:val="24"/>
              </w:rPr>
            </w:pPr>
            <w:r w:rsidRPr="00991635">
              <w:rPr>
                <w:spacing w:val="-2"/>
                <w:sz w:val="24"/>
                <w:szCs w:val="24"/>
              </w:rPr>
              <w:t>210.34</w:t>
            </w:r>
          </w:p>
        </w:tc>
        <w:tc>
          <w:tcPr>
            <w:tcW w:w="509" w:type="pct"/>
          </w:tcPr>
          <w:p w14:paraId="6522E687" w14:textId="77777777" w:rsidR="00125E5D" w:rsidRPr="00991635" w:rsidRDefault="00125E5D" w:rsidP="0093528F">
            <w:pPr>
              <w:pStyle w:val="TableParagraph"/>
              <w:spacing w:before="61" w:line="360" w:lineRule="auto"/>
              <w:ind w:left="110"/>
              <w:rPr>
                <w:sz w:val="24"/>
                <w:szCs w:val="24"/>
              </w:rPr>
            </w:pPr>
            <w:r w:rsidRPr="00991635">
              <w:rPr>
                <w:spacing w:val="-2"/>
                <w:sz w:val="24"/>
                <w:szCs w:val="24"/>
              </w:rPr>
              <w:t>250.91</w:t>
            </w:r>
          </w:p>
        </w:tc>
      </w:tr>
      <w:tr w:rsidR="00125E5D" w:rsidRPr="00991635" w14:paraId="233071CC" w14:textId="77777777" w:rsidTr="0093528F">
        <w:trPr>
          <w:trHeight w:val="40"/>
          <w:jc w:val="center"/>
        </w:trPr>
        <w:tc>
          <w:tcPr>
            <w:tcW w:w="1865" w:type="pct"/>
          </w:tcPr>
          <w:p w14:paraId="26DAF8B4" w14:textId="77777777" w:rsidR="00125E5D" w:rsidRPr="00991635" w:rsidRDefault="00125E5D" w:rsidP="0093528F">
            <w:pPr>
              <w:pStyle w:val="TableParagraph"/>
              <w:spacing w:line="360" w:lineRule="auto"/>
              <w:ind w:left="107"/>
              <w:jc w:val="both"/>
              <w:rPr>
                <w:sz w:val="24"/>
                <w:szCs w:val="24"/>
              </w:rPr>
            </w:pPr>
            <w:r w:rsidRPr="00991635">
              <w:rPr>
                <w:sz w:val="24"/>
                <w:szCs w:val="24"/>
              </w:rPr>
              <w:t>Grain</w:t>
            </w:r>
            <w:r w:rsidRPr="00991635">
              <w:rPr>
                <w:spacing w:val="-5"/>
                <w:sz w:val="24"/>
                <w:szCs w:val="24"/>
              </w:rPr>
              <w:t xml:space="preserve"> </w:t>
            </w:r>
            <w:r w:rsidRPr="00991635">
              <w:rPr>
                <w:sz w:val="24"/>
                <w:szCs w:val="24"/>
              </w:rPr>
              <w:t>straw</w:t>
            </w:r>
            <w:r w:rsidRPr="00991635">
              <w:rPr>
                <w:spacing w:val="-1"/>
                <w:sz w:val="24"/>
                <w:szCs w:val="24"/>
              </w:rPr>
              <w:t xml:space="preserve"> </w:t>
            </w:r>
            <w:r w:rsidRPr="00991635">
              <w:rPr>
                <w:spacing w:val="-2"/>
                <w:sz w:val="24"/>
                <w:szCs w:val="24"/>
              </w:rPr>
              <w:t>ratio</w:t>
            </w:r>
          </w:p>
        </w:tc>
        <w:tc>
          <w:tcPr>
            <w:tcW w:w="621" w:type="pct"/>
          </w:tcPr>
          <w:p w14:paraId="3983E3E3" w14:textId="77777777" w:rsidR="00125E5D" w:rsidRPr="00991635" w:rsidRDefault="00125E5D" w:rsidP="0093528F">
            <w:pPr>
              <w:pStyle w:val="TableParagraph"/>
              <w:spacing w:before="61" w:line="360" w:lineRule="auto"/>
              <w:ind w:left="109"/>
              <w:rPr>
                <w:sz w:val="24"/>
                <w:szCs w:val="24"/>
              </w:rPr>
            </w:pPr>
            <w:r w:rsidRPr="00991635">
              <w:rPr>
                <w:spacing w:val="-4"/>
                <w:sz w:val="24"/>
                <w:szCs w:val="24"/>
              </w:rPr>
              <w:t>3.67</w:t>
            </w:r>
          </w:p>
        </w:tc>
        <w:tc>
          <w:tcPr>
            <w:tcW w:w="777" w:type="pct"/>
          </w:tcPr>
          <w:p w14:paraId="13CA54C8" w14:textId="77777777" w:rsidR="00125E5D" w:rsidRPr="00991635" w:rsidRDefault="00125E5D" w:rsidP="0093528F">
            <w:pPr>
              <w:pStyle w:val="TableParagraph"/>
              <w:spacing w:before="61" w:line="360" w:lineRule="auto"/>
              <w:ind w:left="107"/>
              <w:rPr>
                <w:sz w:val="24"/>
                <w:szCs w:val="24"/>
              </w:rPr>
            </w:pPr>
            <w:r w:rsidRPr="00991635">
              <w:rPr>
                <w:spacing w:val="-4"/>
                <w:sz w:val="24"/>
                <w:szCs w:val="24"/>
              </w:rPr>
              <w:t>2.92</w:t>
            </w:r>
          </w:p>
        </w:tc>
        <w:tc>
          <w:tcPr>
            <w:tcW w:w="621" w:type="pct"/>
          </w:tcPr>
          <w:p w14:paraId="542343EA" w14:textId="77777777" w:rsidR="00125E5D" w:rsidRPr="00991635" w:rsidRDefault="00125E5D" w:rsidP="0093528F">
            <w:pPr>
              <w:pStyle w:val="TableParagraph"/>
              <w:spacing w:before="61" w:line="360" w:lineRule="auto"/>
              <w:ind w:left="109"/>
              <w:rPr>
                <w:sz w:val="24"/>
                <w:szCs w:val="24"/>
              </w:rPr>
            </w:pPr>
            <w:r w:rsidRPr="00991635">
              <w:rPr>
                <w:spacing w:val="-4"/>
                <w:sz w:val="24"/>
                <w:szCs w:val="24"/>
              </w:rPr>
              <w:t>2.98</w:t>
            </w:r>
          </w:p>
        </w:tc>
        <w:tc>
          <w:tcPr>
            <w:tcW w:w="606" w:type="pct"/>
          </w:tcPr>
          <w:p w14:paraId="67F137E1" w14:textId="77777777" w:rsidR="00125E5D" w:rsidRPr="00991635" w:rsidRDefault="00125E5D" w:rsidP="0093528F">
            <w:pPr>
              <w:pStyle w:val="TableParagraph"/>
              <w:spacing w:before="61" w:line="360" w:lineRule="auto"/>
              <w:ind w:left="110"/>
              <w:rPr>
                <w:sz w:val="24"/>
                <w:szCs w:val="24"/>
              </w:rPr>
            </w:pPr>
            <w:r w:rsidRPr="00991635">
              <w:rPr>
                <w:spacing w:val="-4"/>
                <w:sz w:val="24"/>
                <w:szCs w:val="24"/>
              </w:rPr>
              <w:t>3.45</w:t>
            </w:r>
          </w:p>
        </w:tc>
        <w:tc>
          <w:tcPr>
            <w:tcW w:w="509" w:type="pct"/>
          </w:tcPr>
          <w:p w14:paraId="2BF9A4B5" w14:textId="77777777" w:rsidR="00125E5D" w:rsidRPr="00991635" w:rsidRDefault="00125E5D" w:rsidP="0093528F">
            <w:pPr>
              <w:pStyle w:val="TableParagraph"/>
              <w:spacing w:before="61" w:line="360" w:lineRule="auto"/>
              <w:ind w:left="110"/>
              <w:rPr>
                <w:sz w:val="24"/>
                <w:szCs w:val="24"/>
              </w:rPr>
            </w:pPr>
            <w:r w:rsidRPr="00991635">
              <w:rPr>
                <w:spacing w:val="-4"/>
                <w:sz w:val="24"/>
                <w:szCs w:val="24"/>
              </w:rPr>
              <w:t>3.25</w:t>
            </w:r>
          </w:p>
        </w:tc>
      </w:tr>
    </w:tbl>
    <w:p w14:paraId="7147870E" w14:textId="77777777" w:rsidR="00CE4E77" w:rsidRDefault="00CE4E77" w:rsidP="00CD3CAA">
      <w:pPr>
        <w:tabs>
          <w:tab w:val="left" w:pos="757"/>
        </w:tabs>
        <w:spacing w:before="240" w:after="240" w:line="360" w:lineRule="auto"/>
        <w:jc w:val="both"/>
        <w:rPr>
          <w:rFonts w:ascii="Times New Roman" w:hAnsi="Times New Roman" w:cs="Times New Roman"/>
          <w:b/>
          <w:sz w:val="24"/>
          <w:szCs w:val="24"/>
        </w:rPr>
      </w:pPr>
    </w:p>
    <w:p w14:paraId="38C4D018" w14:textId="1D1FC5FF" w:rsidR="00CE4E77" w:rsidRPr="00CD3CAA" w:rsidRDefault="00E678D7" w:rsidP="00CD3CAA">
      <w:pPr>
        <w:tabs>
          <w:tab w:val="left" w:pos="757"/>
        </w:tabs>
        <w:spacing w:before="240" w:after="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Table 3 </w:t>
      </w:r>
      <w:r w:rsidR="000E20C4" w:rsidRPr="00991635">
        <w:rPr>
          <w:rFonts w:ascii="Times New Roman" w:hAnsi="Times New Roman" w:cs="Times New Roman"/>
          <w:b/>
          <w:sz w:val="24"/>
          <w:szCs w:val="24"/>
        </w:rPr>
        <w:t>Aerodynamic properties of the grains and husk of maize co</w:t>
      </w:r>
      <w:r w:rsidR="001A3939">
        <w:rPr>
          <w:rFonts w:ascii="Times New Roman" w:hAnsi="Times New Roman" w:cs="Times New Roman"/>
          <w:b/>
          <w:sz w:val="24"/>
          <w:szCs w:val="24"/>
        </w:rPr>
        <w:t>b</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48"/>
        <w:gridCol w:w="808"/>
        <w:gridCol w:w="1343"/>
        <w:gridCol w:w="1345"/>
        <w:gridCol w:w="1343"/>
        <w:gridCol w:w="1210"/>
        <w:gridCol w:w="819"/>
      </w:tblGrid>
      <w:tr w:rsidR="001B621F" w:rsidRPr="00991635" w14:paraId="218BB62F" w14:textId="77777777" w:rsidTr="00CC45A7">
        <w:trPr>
          <w:trHeight w:val="414"/>
          <w:jc w:val="center"/>
        </w:trPr>
        <w:tc>
          <w:tcPr>
            <w:tcW w:w="1639" w:type="pct"/>
            <w:gridSpan w:val="2"/>
            <w:vMerge w:val="restart"/>
          </w:tcPr>
          <w:p w14:paraId="345B9BC8" w14:textId="77777777" w:rsidR="001B621F" w:rsidRPr="00991635" w:rsidRDefault="001B621F" w:rsidP="0093528F">
            <w:pPr>
              <w:pStyle w:val="TableParagraph"/>
              <w:spacing w:before="240" w:after="240" w:line="360" w:lineRule="auto"/>
              <w:rPr>
                <w:b/>
                <w:sz w:val="24"/>
                <w:szCs w:val="24"/>
              </w:rPr>
            </w:pPr>
            <w:r w:rsidRPr="00991635">
              <w:rPr>
                <w:b/>
                <w:spacing w:val="-2"/>
                <w:sz w:val="24"/>
                <w:szCs w:val="24"/>
              </w:rPr>
              <w:t>Property</w:t>
            </w:r>
          </w:p>
        </w:tc>
        <w:tc>
          <w:tcPr>
            <w:tcW w:w="2906" w:type="pct"/>
            <w:gridSpan w:val="4"/>
          </w:tcPr>
          <w:p w14:paraId="39742325" w14:textId="77777777" w:rsidR="001B621F" w:rsidRPr="00991635" w:rsidRDefault="001B621F" w:rsidP="0093528F">
            <w:pPr>
              <w:pStyle w:val="TableParagraph"/>
              <w:spacing w:before="240" w:after="240" w:line="360" w:lineRule="auto"/>
              <w:rPr>
                <w:b/>
                <w:sz w:val="24"/>
                <w:szCs w:val="24"/>
              </w:rPr>
            </w:pPr>
            <w:r w:rsidRPr="00991635">
              <w:rPr>
                <w:b/>
                <w:sz w:val="24"/>
                <w:szCs w:val="24"/>
              </w:rPr>
              <w:t>Average</w:t>
            </w:r>
            <w:r w:rsidRPr="00991635">
              <w:rPr>
                <w:b/>
                <w:spacing w:val="-2"/>
                <w:sz w:val="24"/>
                <w:szCs w:val="24"/>
              </w:rPr>
              <w:t xml:space="preserve"> </w:t>
            </w:r>
            <w:r w:rsidRPr="00991635">
              <w:rPr>
                <w:b/>
                <w:sz w:val="24"/>
                <w:szCs w:val="24"/>
              </w:rPr>
              <w:t>values</w:t>
            </w:r>
            <w:r w:rsidRPr="00991635">
              <w:rPr>
                <w:b/>
                <w:spacing w:val="-1"/>
                <w:sz w:val="24"/>
                <w:szCs w:val="24"/>
              </w:rPr>
              <w:t xml:space="preserve"> </w:t>
            </w:r>
            <w:r w:rsidRPr="00991635">
              <w:rPr>
                <w:b/>
                <w:sz w:val="24"/>
                <w:szCs w:val="24"/>
              </w:rPr>
              <w:t xml:space="preserve">of </w:t>
            </w:r>
            <w:r w:rsidRPr="00991635">
              <w:rPr>
                <w:b/>
                <w:spacing w:val="-2"/>
                <w:sz w:val="24"/>
                <w:szCs w:val="24"/>
              </w:rPr>
              <w:t>varieties</w:t>
            </w:r>
          </w:p>
        </w:tc>
        <w:tc>
          <w:tcPr>
            <w:tcW w:w="455" w:type="pct"/>
            <w:vMerge w:val="restart"/>
          </w:tcPr>
          <w:p w14:paraId="377513F7" w14:textId="77777777" w:rsidR="001B621F" w:rsidRPr="00991635" w:rsidRDefault="001B621F" w:rsidP="0093528F">
            <w:pPr>
              <w:pStyle w:val="TableParagraph"/>
              <w:spacing w:before="240" w:after="240" w:line="360" w:lineRule="auto"/>
              <w:rPr>
                <w:b/>
                <w:sz w:val="24"/>
                <w:szCs w:val="24"/>
              </w:rPr>
            </w:pPr>
            <w:r w:rsidRPr="00991635">
              <w:rPr>
                <w:b/>
                <w:spacing w:val="-4"/>
                <w:sz w:val="24"/>
                <w:szCs w:val="24"/>
              </w:rPr>
              <w:t>Mean</w:t>
            </w:r>
          </w:p>
        </w:tc>
      </w:tr>
      <w:tr w:rsidR="001B621F" w:rsidRPr="00991635" w14:paraId="1B4EAA39" w14:textId="77777777" w:rsidTr="00CC45A7">
        <w:trPr>
          <w:trHeight w:val="700"/>
          <w:jc w:val="center"/>
        </w:trPr>
        <w:tc>
          <w:tcPr>
            <w:tcW w:w="1639" w:type="pct"/>
            <w:gridSpan w:val="2"/>
            <w:vMerge/>
            <w:tcBorders>
              <w:top w:val="nil"/>
            </w:tcBorders>
          </w:tcPr>
          <w:p w14:paraId="07D8FF8C" w14:textId="77777777" w:rsidR="001B621F" w:rsidRPr="00991635" w:rsidRDefault="001B621F" w:rsidP="0093528F">
            <w:pPr>
              <w:spacing w:before="240" w:after="240" w:line="360" w:lineRule="auto"/>
              <w:ind w:firstLine="720"/>
              <w:jc w:val="both"/>
              <w:rPr>
                <w:rFonts w:ascii="Times New Roman" w:hAnsi="Times New Roman" w:cs="Times New Roman"/>
                <w:sz w:val="24"/>
                <w:szCs w:val="24"/>
              </w:rPr>
            </w:pPr>
          </w:p>
        </w:tc>
        <w:tc>
          <w:tcPr>
            <w:tcW w:w="745" w:type="pct"/>
          </w:tcPr>
          <w:p w14:paraId="2AD04280" w14:textId="77777777" w:rsidR="001B621F" w:rsidRPr="00991635" w:rsidRDefault="001B621F" w:rsidP="0093528F">
            <w:pPr>
              <w:pStyle w:val="TableParagraph"/>
              <w:spacing w:before="240" w:after="240" w:line="360" w:lineRule="auto"/>
              <w:rPr>
                <w:b/>
                <w:sz w:val="24"/>
                <w:szCs w:val="24"/>
              </w:rPr>
            </w:pPr>
            <w:r w:rsidRPr="00991635">
              <w:rPr>
                <w:b/>
                <w:bCs/>
                <w:sz w:val="24"/>
                <w:szCs w:val="24"/>
              </w:rPr>
              <w:t>MAH-14-138</w:t>
            </w:r>
          </w:p>
        </w:tc>
        <w:tc>
          <w:tcPr>
            <w:tcW w:w="746" w:type="pct"/>
          </w:tcPr>
          <w:p w14:paraId="1293FB86" w14:textId="77777777" w:rsidR="001B621F" w:rsidRPr="00991635" w:rsidRDefault="001B621F" w:rsidP="0093528F">
            <w:pPr>
              <w:pStyle w:val="TableParagraph"/>
              <w:spacing w:before="240" w:after="240" w:line="360" w:lineRule="auto"/>
              <w:rPr>
                <w:b/>
                <w:sz w:val="24"/>
                <w:szCs w:val="24"/>
              </w:rPr>
            </w:pPr>
            <w:r w:rsidRPr="00991635">
              <w:rPr>
                <w:b/>
                <w:bCs/>
                <w:spacing w:val="-4"/>
                <w:sz w:val="24"/>
                <w:szCs w:val="24"/>
              </w:rPr>
              <w:t xml:space="preserve">Hema </w:t>
            </w:r>
            <w:r w:rsidRPr="00991635">
              <w:rPr>
                <w:b/>
                <w:bCs/>
                <w:spacing w:val="-2"/>
                <w:sz w:val="24"/>
                <w:szCs w:val="24"/>
              </w:rPr>
              <w:t>variety</w:t>
            </w:r>
          </w:p>
        </w:tc>
        <w:tc>
          <w:tcPr>
            <w:tcW w:w="745" w:type="pct"/>
          </w:tcPr>
          <w:p w14:paraId="5225010C" w14:textId="77777777" w:rsidR="001B621F" w:rsidRPr="00991635" w:rsidRDefault="001B621F" w:rsidP="0093528F">
            <w:pPr>
              <w:pStyle w:val="TableParagraph"/>
              <w:spacing w:before="240" w:after="240" w:line="360" w:lineRule="auto"/>
              <w:rPr>
                <w:b/>
                <w:sz w:val="24"/>
                <w:szCs w:val="24"/>
              </w:rPr>
            </w:pPr>
            <w:r w:rsidRPr="00991635">
              <w:rPr>
                <w:b/>
                <w:bCs/>
                <w:sz w:val="24"/>
                <w:szCs w:val="24"/>
              </w:rPr>
              <w:t>MAH-14-5</w:t>
            </w:r>
          </w:p>
        </w:tc>
        <w:tc>
          <w:tcPr>
            <w:tcW w:w="671" w:type="pct"/>
          </w:tcPr>
          <w:p w14:paraId="70A5FA21" w14:textId="77777777" w:rsidR="001B621F" w:rsidRPr="00991635" w:rsidRDefault="001B621F" w:rsidP="0093528F">
            <w:pPr>
              <w:pStyle w:val="TableParagraph"/>
              <w:spacing w:before="240" w:after="240" w:line="360" w:lineRule="auto"/>
              <w:rPr>
                <w:b/>
                <w:sz w:val="24"/>
                <w:szCs w:val="24"/>
              </w:rPr>
            </w:pPr>
            <w:r w:rsidRPr="00991635">
              <w:rPr>
                <w:b/>
                <w:bCs/>
                <w:sz w:val="24"/>
                <w:szCs w:val="24"/>
              </w:rPr>
              <w:t>JP- 2007</w:t>
            </w:r>
          </w:p>
        </w:tc>
        <w:tc>
          <w:tcPr>
            <w:tcW w:w="455" w:type="pct"/>
            <w:vMerge/>
            <w:tcBorders>
              <w:top w:val="nil"/>
            </w:tcBorders>
          </w:tcPr>
          <w:p w14:paraId="2A79BCD9" w14:textId="77777777" w:rsidR="001B621F" w:rsidRPr="00991635" w:rsidRDefault="001B621F" w:rsidP="0093528F">
            <w:pPr>
              <w:spacing w:before="240" w:after="240" w:line="360" w:lineRule="auto"/>
              <w:ind w:firstLine="720"/>
              <w:jc w:val="both"/>
              <w:rPr>
                <w:rFonts w:ascii="Times New Roman" w:hAnsi="Times New Roman" w:cs="Times New Roman"/>
                <w:sz w:val="24"/>
                <w:szCs w:val="24"/>
              </w:rPr>
            </w:pPr>
          </w:p>
        </w:tc>
      </w:tr>
      <w:tr w:rsidR="001B621F" w:rsidRPr="00991635" w14:paraId="1B8B3CF0" w14:textId="77777777" w:rsidTr="00CC45A7">
        <w:trPr>
          <w:trHeight w:val="414"/>
          <w:jc w:val="center"/>
        </w:trPr>
        <w:tc>
          <w:tcPr>
            <w:tcW w:w="1191" w:type="pct"/>
          </w:tcPr>
          <w:p w14:paraId="33E51AEF" w14:textId="77777777" w:rsidR="001B621F" w:rsidRPr="00991635" w:rsidRDefault="001B621F" w:rsidP="0093528F">
            <w:pPr>
              <w:pStyle w:val="TableParagraph"/>
              <w:spacing w:line="360" w:lineRule="auto"/>
              <w:rPr>
                <w:sz w:val="24"/>
                <w:szCs w:val="24"/>
              </w:rPr>
            </w:pPr>
            <w:r w:rsidRPr="00991635">
              <w:rPr>
                <w:sz w:val="24"/>
                <w:szCs w:val="24"/>
              </w:rPr>
              <w:lastRenderedPageBreak/>
              <w:t>Terminal</w:t>
            </w:r>
            <w:r w:rsidRPr="00991635">
              <w:rPr>
                <w:spacing w:val="-15"/>
                <w:sz w:val="24"/>
                <w:szCs w:val="24"/>
              </w:rPr>
              <w:t xml:space="preserve"> </w:t>
            </w:r>
            <w:r w:rsidRPr="00991635">
              <w:rPr>
                <w:sz w:val="24"/>
                <w:szCs w:val="24"/>
              </w:rPr>
              <w:t>velocity,</w:t>
            </w:r>
          </w:p>
          <w:p w14:paraId="77470E93" w14:textId="77777777" w:rsidR="001B621F" w:rsidRPr="00991635" w:rsidRDefault="001B621F" w:rsidP="0093528F">
            <w:pPr>
              <w:pStyle w:val="TableParagraph"/>
              <w:spacing w:line="360" w:lineRule="auto"/>
              <w:rPr>
                <w:sz w:val="24"/>
                <w:szCs w:val="24"/>
              </w:rPr>
            </w:pPr>
            <w:r w:rsidRPr="00991635">
              <w:rPr>
                <w:position w:val="-8"/>
                <w:sz w:val="24"/>
                <w:szCs w:val="24"/>
              </w:rPr>
              <w:t>m</w:t>
            </w:r>
            <w:r>
              <w:rPr>
                <w:position w:val="-8"/>
                <w:sz w:val="24"/>
                <w:szCs w:val="24"/>
              </w:rPr>
              <w:t>/</w:t>
            </w:r>
            <w:r w:rsidRPr="00991635">
              <w:rPr>
                <w:position w:val="-8"/>
                <w:sz w:val="24"/>
                <w:szCs w:val="24"/>
              </w:rPr>
              <w:t>s</w:t>
            </w:r>
          </w:p>
        </w:tc>
        <w:tc>
          <w:tcPr>
            <w:tcW w:w="448" w:type="pct"/>
          </w:tcPr>
          <w:p w14:paraId="7C070FBD" w14:textId="77777777" w:rsidR="001B621F" w:rsidRPr="00991635" w:rsidRDefault="001B621F" w:rsidP="0093528F">
            <w:pPr>
              <w:pStyle w:val="TableParagraph"/>
              <w:spacing w:before="240" w:after="240" w:line="360" w:lineRule="auto"/>
              <w:rPr>
                <w:sz w:val="24"/>
                <w:szCs w:val="24"/>
              </w:rPr>
            </w:pPr>
            <w:r w:rsidRPr="00991635">
              <w:rPr>
                <w:spacing w:val="-4"/>
                <w:sz w:val="24"/>
                <w:szCs w:val="24"/>
              </w:rPr>
              <w:t>Grain</w:t>
            </w:r>
          </w:p>
        </w:tc>
        <w:tc>
          <w:tcPr>
            <w:tcW w:w="745" w:type="pct"/>
          </w:tcPr>
          <w:p w14:paraId="35F3CD0E" w14:textId="77777777" w:rsidR="001B621F" w:rsidRPr="00991635" w:rsidRDefault="001B621F" w:rsidP="0093528F">
            <w:pPr>
              <w:pStyle w:val="TableParagraph"/>
              <w:spacing w:before="240" w:after="240" w:line="360" w:lineRule="auto"/>
              <w:rPr>
                <w:sz w:val="24"/>
                <w:szCs w:val="24"/>
              </w:rPr>
            </w:pPr>
            <w:r w:rsidRPr="00991635">
              <w:rPr>
                <w:spacing w:val="-2"/>
                <w:sz w:val="24"/>
                <w:szCs w:val="24"/>
              </w:rPr>
              <w:t>14.78</w:t>
            </w:r>
          </w:p>
        </w:tc>
        <w:tc>
          <w:tcPr>
            <w:tcW w:w="746" w:type="pct"/>
          </w:tcPr>
          <w:p w14:paraId="650E749D" w14:textId="77777777" w:rsidR="001B621F" w:rsidRPr="00991635" w:rsidRDefault="001B621F" w:rsidP="0093528F">
            <w:pPr>
              <w:pStyle w:val="TableParagraph"/>
              <w:spacing w:before="240" w:after="240" w:line="360" w:lineRule="auto"/>
              <w:rPr>
                <w:sz w:val="24"/>
                <w:szCs w:val="24"/>
              </w:rPr>
            </w:pPr>
            <w:r w:rsidRPr="00991635">
              <w:rPr>
                <w:spacing w:val="-2"/>
                <w:sz w:val="24"/>
                <w:szCs w:val="24"/>
              </w:rPr>
              <w:t>15.23</w:t>
            </w:r>
          </w:p>
        </w:tc>
        <w:tc>
          <w:tcPr>
            <w:tcW w:w="745" w:type="pct"/>
          </w:tcPr>
          <w:p w14:paraId="769CA5C4" w14:textId="77777777" w:rsidR="001B621F" w:rsidRPr="00991635" w:rsidRDefault="001B621F" w:rsidP="0093528F">
            <w:pPr>
              <w:pStyle w:val="TableParagraph"/>
              <w:spacing w:before="240" w:after="240" w:line="360" w:lineRule="auto"/>
              <w:rPr>
                <w:sz w:val="24"/>
                <w:szCs w:val="24"/>
              </w:rPr>
            </w:pPr>
            <w:r w:rsidRPr="00991635">
              <w:rPr>
                <w:spacing w:val="-2"/>
                <w:sz w:val="24"/>
                <w:szCs w:val="24"/>
              </w:rPr>
              <w:t>15.34</w:t>
            </w:r>
          </w:p>
        </w:tc>
        <w:tc>
          <w:tcPr>
            <w:tcW w:w="671" w:type="pct"/>
          </w:tcPr>
          <w:p w14:paraId="72903E45" w14:textId="77777777" w:rsidR="001B621F" w:rsidRPr="00991635" w:rsidRDefault="001B621F" w:rsidP="0093528F">
            <w:pPr>
              <w:pStyle w:val="TableParagraph"/>
              <w:spacing w:before="240" w:after="240" w:line="360" w:lineRule="auto"/>
              <w:rPr>
                <w:sz w:val="24"/>
                <w:szCs w:val="24"/>
              </w:rPr>
            </w:pPr>
            <w:r w:rsidRPr="00991635">
              <w:rPr>
                <w:spacing w:val="-2"/>
                <w:sz w:val="24"/>
                <w:szCs w:val="24"/>
              </w:rPr>
              <w:t>15.59</w:t>
            </w:r>
          </w:p>
        </w:tc>
        <w:tc>
          <w:tcPr>
            <w:tcW w:w="455" w:type="pct"/>
          </w:tcPr>
          <w:p w14:paraId="22B1D6D4" w14:textId="77777777" w:rsidR="001B621F" w:rsidRPr="00991635" w:rsidRDefault="001B621F" w:rsidP="0093528F">
            <w:pPr>
              <w:pStyle w:val="TableParagraph"/>
              <w:spacing w:before="240" w:after="240" w:line="360" w:lineRule="auto"/>
              <w:rPr>
                <w:sz w:val="24"/>
                <w:szCs w:val="24"/>
              </w:rPr>
            </w:pPr>
            <w:r w:rsidRPr="00991635">
              <w:rPr>
                <w:spacing w:val="-2"/>
                <w:sz w:val="24"/>
                <w:szCs w:val="24"/>
              </w:rPr>
              <w:t>15.23</w:t>
            </w:r>
          </w:p>
        </w:tc>
      </w:tr>
    </w:tbl>
    <w:p w14:paraId="1C7CA5EC" w14:textId="77777777" w:rsidR="00CD3CAA" w:rsidRDefault="00CD3CAA" w:rsidP="001A4151">
      <w:pPr>
        <w:adjustRightInd w:val="0"/>
        <w:spacing w:after="0" w:line="360" w:lineRule="auto"/>
        <w:jc w:val="both"/>
        <w:rPr>
          <w:rFonts w:ascii="Times New Roman" w:hAnsi="Times New Roman" w:cs="Times New Roman"/>
          <w:b/>
          <w:sz w:val="24"/>
          <w:szCs w:val="24"/>
        </w:rPr>
      </w:pPr>
    </w:p>
    <w:p w14:paraId="701F0155" w14:textId="0FEBA60D" w:rsidR="00483868" w:rsidRDefault="00CD3CAA" w:rsidP="001A4151">
      <w:pPr>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767A3B">
        <w:rPr>
          <w:rFonts w:ascii="Times New Roman" w:hAnsi="Times New Roman" w:cs="Times New Roman"/>
          <w:b/>
          <w:sz w:val="24"/>
          <w:szCs w:val="24"/>
        </w:rPr>
        <w:t>T</w:t>
      </w:r>
      <w:r>
        <w:rPr>
          <w:rFonts w:ascii="Times New Roman" w:hAnsi="Times New Roman" w:cs="Times New Roman"/>
          <w:b/>
          <w:sz w:val="24"/>
          <w:szCs w:val="24"/>
        </w:rPr>
        <w:t>able</w:t>
      </w:r>
      <w:r w:rsidR="00767A3B">
        <w:rPr>
          <w:rFonts w:ascii="Times New Roman" w:hAnsi="Times New Roman" w:cs="Times New Roman"/>
          <w:b/>
          <w:sz w:val="24"/>
          <w:szCs w:val="24"/>
        </w:rPr>
        <w:t xml:space="preserve"> 4 </w:t>
      </w:r>
      <w:r w:rsidR="00CC45A7" w:rsidRPr="00991635">
        <w:rPr>
          <w:rFonts w:ascii="Times New Roman" w:hAnsi="Times New Roman" w:cs="Times New Roman"/>
          <w:b/>
          <w:sz w:val="24"/>
          <w:szCs w:val="24"/>
        </w:rPr>
        <w:t>Frictional properties of maize grain</w:t>
      </w:r>
    </w:p>
    <w:p w14:paraId="05ABE6BD" w14:textId="77777777" w:rsidR="00634291" w:rsidRPr="00CE4E77" w:rsidRDefault="00634291" w:rsidP="001A4151">
      <w:pPr>
        <w:adjustRightInd w:val="0"/>
        <w:spacing w:after="0" w:line="360" w:lineRule="auto"/>
        <w:jc w:val="both"/>
        <w:rPr>
          <w:rFonts w:ascii="Times New Roman" w:hAnsi="Times New Roman" w:cs="Times New Roman"/>
          <w:b/>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17"/>
        <w:gridCol w:w="1791"/>
        <w:gridCol w:w="976"/>
        <w:gridCol w:w="1098"/>
        <w:gridCol w:w="963"/>
        <w:gridCol w:w="828"/>
        <w:gridCol w:w="943"/>
      </w:tblGrid>
      <w:tr w:rsidR="00200ACC" w:rsidRPr="00991635" w14:paraId="2C637B79" w14:textId="77777777" w:rsidTr="0093528F">
        <w:trPr>
          <w:trHeight w:val="412"/>
          <w:jc w:val="center"/>
        </w:trPr>
        <w:tc>
          <w:tcPr>
            <w:tcW w:w="2334" w:type="pct"/>
            <w:gridSpan w:val="2"/>
            <w:vMerge w:val="restart"/>
          </w:tcPr>
          <w:p w14:paraId="16AC4284" w14:textId="77777777" w:rsidR="00200ACC" w:rsidRPr="00991635" w:rsidRDefault="00200ACC" w:rsidP="0093528F">
            <w:pPr>
              <w:pStyle w:val="TableParagraph"/>
              <w:spacing w:before="120" w:after="120" w:line="360" w:lineRule="auto"/>
              <w:ind w:firstLine="720"/>
              <w:jc w:val="both"/>
              <w:rPr>
                <w:b/>
                <w:sz w:val="24"/>
                <w:szCs w:val="24"/>
              </w:rPr>
            </w:pPr>
          </w:p>
          <w:p w14:paraId="69807128" w14:textId="77777777" w:rsidR="00200ACC" w:rsidRPr="00991635" w:rsidRDefault="00200ACC" w:rsidP="0093528F">
            <w:pPr>
              <w:pStyle w:val="TableParagraph"/>
              <w:spacing w:before="120" w:after="120" w:line="360" w:lineRule="auto"/>
              <w:ind w:firstLine="720"/>
              <w:jc w:val="both"/>
              <w:rPr>
                <w:b/>
                <w:sz w:val="24"/>
                <w:szCs w:val="24"/>
              </w:rPr>
            </w:pPr>
            <w:r w:rsidRPr="00991635">
              <w:rPr>
                <w:b/>
                <w:spacing w:val="-2"/>
                <w:sz w:val="24"/>
                <w:szCs w:val="24"/>
              </w:rPr>
              <w:t>Properties</w:t>
            </w:r>
          </w:p>
        </w:tc>
        <w:tc>
          <w:tcPr>
            <w:tcW w:w="2143" w:type="pct"/>
            <w:gridSpan w:val="4"/>
          </w:tcPr>
          <w:p w14:paraId="7F81F600" w14:textId="77777777" w:rsidR="00200ACC" w:rsidRPr="00991635" w:rsidRDefault="00200ACC" w:rsidP="0093528F">
            <w:pPr>
              <w:pStyle w:val="TableParagraph"/>
              <w:spacing w:before="120" w:after="120" w:line="360" w:lineRule="auto"/>
              <w:ind w:firstLine="720"/>
              <w:rPr>
                <w:b/>
                <w:sz w:val="24"/>
                <w:szCs w:val="24"/>
              </w:rPr>
            </w:pPr>
            <w:r w:rsidRPr="00991635">
              <w:rPr>
                <w:b/>
                <w:sz w:val="24"/>
                <w:szCs w:val="24"/>
              </w:rPr>
              <w:t>Average</w:t>
            </w:r>
            <w:r w:rsidRPr="00991635">
              <w:rPr>
                <w:b/>
                <w:spacing w:val="-2"/>
                <w:sz w:val="24"/>
                <w:szCs w:val="24"/>
              </w:rPr>
              <w:t xml:space="preserve"> </w:t>
            </w:r>
            <w:r w:rsidRPr="00991635">
              <w:rPr>
                <w:b/>
                <w:sz w:val="24"/>
                <w:szCs w:val="24"/>
              </w:rPr>
              <w:t>values</w:t>
            </w:r>
            <w:r w:rsidRPr="00991635">
              <w:rPr>
                <w:b/>
                <w:spacing w:val="-1"/>
                <w:sz w:val="24"/>
                <w:szCs w:val="24"/>
              </w:rPr>
              <w:t xml:space="preserve"> </w:t>
            </w:r>
            <w:r>
              <w:rPr>
                <w:b/>
                <w:spacing w:val="-1"/>
                <w:sz w:val="24"/>
                <w:szCs w:val="24"/>
              </w:rPr>
              <w:t>for different</w:t>
            </w:r>
            <w:r w:rsidRPr="00991635">
              <w:rPr>
                <w:b/>
                <w:sz w:val="24"/>
                <w:szCs w:val="24"/>
              </w:rPr>
              <w:t xml:space="preserve"> </w:t>
            </w:r>
            <w:r w:rsidRPr="00991635">
              <w:rPr>
                <w:b/>
                <w:spacing w:val="-2"/>
                <w:sz w:val="24"/>
                <w:szCs w:val="24"/>
              </w:rPr>
              <w:t>varieties</w:t>
            </w:r>
          </w:p>
        </w:tc>
        <w:tc>
          <w:tcPr>
            <w:tcW w:w="523" w:type="pct"/>
            <w:vMerge w:val="restart"/>
          </w:tcPr>
          <w:p w14:paraId="37C76279" w14:textId="77777777" w:rsidR="00200ACC" w:rsidRPr="00991635" w:rsidRDefault="00200ACC" w:rsidP="0093528F">
            <w:pPr>
              <w:pStyle w:val="TableParagraph"/>
              <w:spacing w:before="120" w:after="120" w:line="360" w:lineRule="auto"/>
              <w:ind w:firstLine="720"/>
              <w:jc w:val="both"/>
              <w:rPr>
                <w:b/>
                <w:sz w:val="24"/>
                <w:szCs w:val="24"/>
              </w:rPr>
            </w:pPr>
          </w:p>
          <w:p w14:paraId="77199B30" w14:textId="77777777" w:rsidR="00200ACC" w:rsidRPr="00991635" w:rsidRDefault="00200ACC" w:rsidP="0093528F">
            <w:pPr>
              <w:pStyle w:val="TableParagraph"/>
              <w:spacing w:before="120" w:after="120" w:line="360" w:lineRule="auto"/>
              <w:rPr>
                <w:b/>
                <w:sz w:val="24"/>
                <w:szCs w:val="24"/>
              </w:rPr>
            </w:pPr>
            <w:r w:rsidRPr="00991635">
              <w:rPr>
                <w:b/>
                <w:spacing w:val="-4"/>
                <w:sz w:val="24"/>
                <w:szCs w:val="24"/>
              </w:rPr>
              <w:t>Mean</w:t>
            </w:r>
          </w:p>
        </w:tc>
      </w:tr>
      <w:tr w:rsidR="00200ACC" w:rsidRPr="00991635" w14:paraId="10FDEA37" w14:textId="77777777" w:rsidTr="0093528F">
        <w:trPr>
          <w:trHeight w:val="827"/>
          <w:jc w:val="center"/>
        </w:trPr>
        <w:tc>
          <w:tcPr>
            <w:tcW w:w="2334" w:type="pct"/>
            <w:gridSpan w:val="2"/>
            <w:vMerge/>
            <w:tcBorders>
              <w:top w:val="nil"/>
            </w:tcBorders>
          </w:tcPr>
          <w:p w14:paraId="7F848E52" w14:textId="77777777" w:rsidR="00200ACC" w:rsidRPr="00991635" w:rsidRDefault="00200ACC" w:rsidP="0093528F">
            <w:pPr>
              <w:spacing w:before="120" w:after="120" w:line="360" w:lineRule="auto"/>
              <w:ind w:firstLine="720"/>
              <w:jc w:val="both"/>
              <w:rPr>
                <w:rFonts w:ascii="Times New Roman" w:hAnsi="Times New Roman" w:cs="Times New Roman"/>
                <w:sz w:val="24"/>
                <w:szCs w:val="24"/>
              </w:rPr>
            </w:pPr>
          </w:p>
        </w:tc>
        <w:tc>
          <w:tcPr>
            <w:tcW w:w="541" w:type="pct"/>
          </w:tcPr>
          <w:p w14:paraId="1B54D6ED" w14:textId="77777777" w:rsidR="00200ACC" w:rsidRPr="00991635" w:rsidRDefault="00200ACC" w:rsidP="0093528F">
            <w:pPr>
              <w:pStyle w:val="TableParagraph"/>
              <w:spacing w:before="120" w:after="120" w:line="360" w:lineRule="auto"/>
              <w:rPr>
                <w:b/>
                <w:sz w:val="24"/>
                <w:szCs w:val="24"/>
              </w:rPr>
            </w:pPr>
            <w:r w:rsidRPr="00991635">
              <w:rPr>
                <w:b/>
                <w:bCs/>
                <w:sz w:val="24"/>
                <w:szCs w:val="24"/>
              </w:rPr>
              <w:t>MAH-14-138</w:t>
            </w:r>
          </w:p>
        </w:tc>
        <w:tc>
          <w:tcPr>
            <w:tcW w:w="609" w:type="pct"/>
          </w:tcPr>
          <w:p w14:paraId="20C614BF" w14:textId="77777777" w:rsidR="00200ACC" w:rsidRPr="00991635" w:rsidRDefault="00200ACC" w:rsidP="0093528F">
            <w:pPr>
              <w:pStyle w:val="TableParagraph"/>
              <w:spacing w:before="120" w:after="120" w:line="360" w:lineRule="auto"/>
              <w:rPr>
                <w:b/>
                <w:sz w:val="24"/>
                <w:szCs w:val="24"/>
              </w:rPr>
            </w:pPr>
            <w:r w:rsidRPr="00991635">
              <w:rPr>
                <w:b/>
                <w:bCs/>
                <w:spacing w:val="-4"/>
                <w:sz w:val="24"/>
                <w:szCs w:val="24"/>
              </w:rPr>
              <w:t xml:space="preserve">Hema </w:t>
            </w:r>
            <w:r w:rsidRPr="00991635">
              <w:rPr>
                <w:b/>
                <w:bCs/>
                <w:spacing w:val="-2"/>
                <w:sz w:val="24"/>
                <w:szCs w:val="24"/>
              </w:rPr>
              <w:t>variety</w:t>
            </w:r>
          </w:p>
        </w:tc>
        <w:tc>
          <w:tcPr>
            <w:tcW w:w="534" w:type="pct"/>
          </w:tcPr>
          <w:p w14:paraId="6A16A446" w14:textId="77777777" w:rsidR="00200ACC" w:rsidRPr="00991635" w:rsidRDefault="00200ACC" w:rsidP="0093528F">
            <w:pPr>
              <w:pStyle w:val="TableParagraph"/>
              <w:spacing w:before="120" w:after="120" w:line="360" w:lineRule="auto"/>
              <w:rPr>
                <w:b/>
                <w:sz w:val="24"/>
                <w:szCs w:val="24"/>
              </w:rPr>
            </w:pPr>
            <w:r w:rsidRPr="00991635">
              <w:rPr>
                <w:b/>
                <w:bCs/>
                <w:sz w:val="24"/>
                <w:szCs w:val="24"/>
              </w:rPr>
              <w:t>MAH-14-5</w:t>
            </w:r>
          </w:p>
        </w:tc>
        <w:tc>
          <w:tcPr>
            <w:tcW w:w="459" w:type="pct"/>
          </w:tcPr>
          <w:p w14:paraId="01A8F6D0" w14:textId="77777777" w:rsidR="00200ACC" w:rsidRPr="00991635" w:rsidRDefault="00200ACC" w:rsidP="0093528F">
            <w:pPr>
              <w:pStyle w:val="TableParagraph"/>
              <w:spacing w:before="120" w:after="120" w:line="360" w:lineRule="auto"/>
              <w:rPr>
                <w:b/>
                <w:sz w:val="24"/>
                <w:szCs w:val="24"/>
              </w:rPr>
            </w:pPr>
            <w:r w:rsidRPr="00991635">
              <w:rPr>
                <w:b/>
                <w:bCs/>
                <w:sz w:val="24"/>
                <w:szCs w:val="24"/>
              </w:rPr>
              <w:t>JP- 2007</w:t>
            </w:r>
          </w:p>
        </w:tc>
        <w:tc>
          <w:tcPr>
            <w:tcW w:w="523" w:type="pct"/>
            <w:vMerge/>
            <w:tcBorders>
              <w:top w:val="nil"/>
            </w:tcBorders>
          </w:tcPr>
          <w:p w14:paraId="4A1133D2" w14:textId="77777777" w:rsidR="00200ACC" w:rsidRPr="00991635" w:rsidRDefault="00200ACC" w:rsidP="0093528F">
            <w:pPr>
              <w:spacing w:before="120" w:after="120" w:line="360" w:lineRule="auto"/>
              <w:ind w:firstLine="720"/>
              <w:jc w:val="both"/>
              <w:rPr>
                <w:rFonts w:ascii="Times New Roman" w:hAnsi="Times New Roman" w:cs="Times New Roman"/>
                <w:sz w:val="24"/>
                <w:szCs w:val="24"/>
              </w:rPr>
            </w:pPr>
          </w:p>
        </w:tc>
      </w:tr>
      <w:tr w:rsidR="00200ACC" w:rsidRPr="00991635" w14:paraId="682F0527" w14:textId="77777777" w:rsidTr="0093528F">
        <w:trPr>
          <w:trHeight w:val="414"/>
          <w:jc w:val="center"/>
        </w:trPr>
        <w:tc>
          <w:tcPr>
            <w:tcW w:w="2334" w:type="pct"/>
            <w:gridSpan w:val="2"/>
          </w:tcPr>
          <w:p w14:paraId="780F06A2" w14:textId="77777777" w:rsidR="00200ACC" w:rsidRPr="00991635" w:rsidRDefault="00200ACC" w:rsidP="0093528F">
            <w:pPr>
              <w:pStyle w:val="TableParagraph"/>
              <w:spacing w:before="120" w:after="120" w:line="360" w:lineRule="auto"/>
              <w:jc w:val="left"/>
              <w:rPr>
                <w:sz w:val="24"/>
                <w:szCs w:val="24"/>
              </w:rPr>
            </w:pPr>
            <w:r w:rsidRPr="00991635">
              <w:rPr>
                <w:sz w:val="24"/>
                <w:szCs w:val="24"/>
              </w:rPr>
              <w:t>Angle</w:t>
            </w:r>
            <w:r w:rsidRPr="00991635">
              <w:rPr>
                <w:spacing w:val="-2"/>
                <w:sz w:val="24"/>
                <w:szCs w:val="24"/>
              </w:rPr>
              <w:t xml:space="preserve"> </w:t>
            </w:r>
            <w:r w:rsidRPr="00991635">
              <w:rPr>
                <w:sz w:val="24"/>
                <w:szCs w:val="24"/>
              </w:rPr>
              <w:t>of</w:t>
            </w:r>
            <w:r w:rsidRPr="00991635">
              <w:rPr>
                <w:spacing w:val="-1"/>
                <w:sz w:val="24"/>
                <w:szCs w:val="24"/>
              </w:rPr>
              <w:t xml:space="preserve"> </w:t>
            </w:r>
            <w:r w:rsidRPr="00991635">
              <w:rPr>
                <w:sz w:val="24"/>
                <w:szCs w:val="24"/>
              </w:rPr>
              <w:t xml:space="preserve">repose, </w:t>
            </w:r>
            <w:r w:rsidRPr="00991635">
              <w:rPr>
                <w:spacing w:val="-2"/>
                <w:sz w:val="24"/>
                <w:szCs w:val="24"/>
              </w:rPr>
              <w:t>degree</w:t>
            </w:r>
          </w:p>
        </w:tc>
        <w:tc>
          <w:tcPr>
            <w:tcW w:w="541" w:type="pct"/>
          </w:tcPr>
          <w:p w14:paraId="737E8011" w14:textId="77777777" w:rsidR="00200ACC" w:rsidRPr="00991635" w:rsidRDefault="00200ACC" w:rsidP="0093528F">
            <w:pPr>
              <w:pStyle w:val="TableParagraph"/>
              <w:spacing w:before="120" w:after="120" w:line="360" w:lineRule="auto"/>
              <w:rPr>
                <w:sz w:val="24"/>
                <w:szCs w:val="24"/>
              </w:rPr>
            </w:pPr>
            <w:r w:rsidRPr="00991635">
              <w:rPr>
                <w:spacing w:val="-2"/>
                <w:sz w:val="24"/>
                <w:szCs w:val="24"/>
              </w:rPr>
              <w:t>19.30</w:t>
            </w:r>
          </w:p>
        </w:tc>
        <w:tc>
          <w:tcPr>
            <w:tcW w:w="609" w:type="pct"/>
          </w:tcPr>
          <w:p w14:paraId="5703F8E5" w14:textId="77777777" w:rsidR="00200ACC" w:rsidRPr="00991635" w:rsidRDefault="00200ACC" w:rsidP="0093528F">
            <w:pPr>
              <w:pStyle w:val="TableParagraph"/>
              <w:spacing w:before="120" w:after="120" w:line="360" w:lineRule="auto"/>
              <w:rPr>
                <w:sz w:val="24"/>
                <w:szCs w:val="24"/>
              </w:rPr>
            </w:pPr>
            <w:r w:rsidRPr="00991635">
              <w:rPr>
                <w:spacing w:val="-2"/>
                <w:sz w:val="24"/>
                <w:szCs w:val="24"/>
              </w:rPr>
              <w:t>23.96</w:t>
            </w:r>
          </w:p>
        </w:tc>
        <w:tc>
          <w:tcPr>
            <w:tcW w:w="534" w:type="pct"/>
          </w:tcPr>
          <w:p w14:paraId="4E70589C" w14:textId="77777777" w:rsidR="00200ACC" w:rsidRPr="00991635" w:rsidRDefault="00200ACC" w:rsidP="0093528F">
            <w:pPr>
              <w:pStyle w:val="TableParagraph"/>
              <w:spacing w:before="120" w:after="120" w:line="360" w:lineRule="auto"/>
              <w:rPr>
                <w:sz w:val="24"/>
                <w:szCs w:val="24"/>
              </w:rPr>
            </w:pPr>
            <w:r w:rsidRPr="00991635">
              <w:rPr>
                <w:spacing w:val="-2"/>
                <w:sz w:val="24"/>
                <w:szCs w:val="24"/>
              </w:rPr>
              <w:t>22.7</w:t>
            </w:r>
          </w:p>
        </w:tc>
        <w:tc>
          <w:tcPr>
            <w:tcW w:w="459" w:type="pct"/>
          </w:tcPr>
          <w:p w14:paraId="47043655" w14:textId="77777777" w:rsidR="00200ACC" w:rsidRPr="00991635" w:rsidRDefault="00200ACC" w:rsidP="0093528F">
            <w:pPr>
              <w:pStyle w:val="TableParagraph"/>
              <w:spacing w:before="120" w:after="120" w:line="360" w:lineRule="auto"/>
              <w:rPr>
                <w:sz w:val="24"/>
                <w:szCs w:val="24"/>
              </w:rPr>
            </w:pPr>
            <w:r w:rsidRPr="00991635">
              <w:rPr>
                <w:spacing w:val="-2"/>
                <w:sz w:val="24"/>
                <w:szCs w:val="24"/>
              </w:rPr>
              <w:t>23.52</w:t>
            </w:r>
          </w:p>
        </w:tc>
        <w:tc>
          <w:tcPr>
            <w:tcW w:w="523" w:type="pct"/>
          </w:tcPr>
          <w:p w14:paraId="07A536AB" w14:textId="77777777" w:rsidR="00200ACC" w:rsidRPr="00991635" w:rsidRDefault="00200ACC" w:rsidP="0093528F">
            <w:pPr>
              <w:pStyle w:val="TableParagraph"/>
              <w:spacing w:before="120" w:after="120" w:line="360" w:lineRule="auto"/>
              <w:rPr>
                <w:sz w:val="24"/>
                <w:szCs w:val="24"/>
              </w:rPr>
            </w:pPr>
            <w:r w:rsidRPr="00991635">
              <w:rPr>
                <w:spacing w:val="-2"/>
                <w:sz w:val="24"/>
                <w:szCs w:val="24"/>
              </w:rPr>
              <w:t>22.37</w:t>
            </w:r>
          </w:p>
        </w:tc>
      </w:tr>
      <w:tr w:rsidR="00200ACC" w:rsidRPr="00991635" w14:paraId="02BE7411" w14:textId="77777777" w:rsidTr="0093528F">
        <w:trPr>
          <w:trHeight w:val="718"/>
          <w:jc w:val="center"/>
        </w:trPr>
        <w:tc>
          <w:tcPr>
            <w:tcW w:w="1341" w:type="pct"/>
            <w:vMerge w:val="restart"/>
          </w:tcPr>
          <w:p w14:paraId="6EE58A7F" w14:textId="77777777" w:rsidR="00200ACC" w:rsidRPr="00991635" w:rsidRDefault="00200ACC" w:rsidP="0093528F">
            <w:pPr>
              <w:pStyle w:val="TableParagraph"/>
              <w:spacing w:before="120" w:after="120" w:line="360" w:lineRule="auto"/>
              <w:jc w:val="left"/>
              <w:rPr>
                <w:sz w:val="24"/>
                <w:szCs w:val="24"/>
              </w:rPr>
            </w:pPr>
            <w:r w:rsidRPr="00991635">
              <w:rPr>
                <w:spacing w:val="-2"/>
                <w:sz w:val="24"/>
                <w:szCs w:val="24"/>
              </w:rPr>
              <w:t xml:space="preserve">Coefficient </w:t>
            </w:r>
            <w:r w:rsidRPr="00991635">
              <w:rPr>
                <w:sz w:val="24"/>
                <w:szCs w:val="24"/>
              </w:rPr>
              <w:t>of</w:t>
            </w:r>
            <w:r w:rsidRPr="00991635">
              <w:rPr>
                <w:spacing w:val="-15"/>
                <w:sz w:val="24"/>
                <w:szCs w:val="24"/>
              </w:rPr>
              <w:t xml:space="preserve"> </w:t>
            </w:r>
            <w:r w:rsidRPr="00991635">
              <w:rPr>
                <w:sz w:val="24"/>
                <w:szCs w:val="24"/>
              </w:rPr>
              <w:t>friction</w:t>
            </w:r>
            <w:r w:rsidRPr="00991635">
              <w:rPr>
                <w:spacing w:val="-15"/>
                <w:sz w:val="24"/>
                <w:szCs w:val="24"/>
              </w:rPr>
              <w:t xml:space="preserve"> </w:t>
            </w:r>
            <w:r w:rsidRPr="00991635">
              <w:rPr>
                <w:sz w:val="24"/>
                <w:szCs w:val="24"/>
              </w:rPr>
              <w:t>of grains with</w:t>
            </w:r>
          </w:p>
        </w:tc>
        <w:tc>
          <w:tcPr>
            <w:tcW w:w="993" w:type="pct"/>
          </w:tcPr>
          <w:p w14:paraId="76FF2876" w14:textId="77777777" w:rsidR="00200ACC" w:rsidRPr="00991635" w:rsidRDefault="00200ACC" w:rsidP="0093528F">
            <w:pPr>
              <w:pStyle w:val="TableParagraph"/>
              <w:spacing w:before="120" w:after="120" w:line="360" w:lineRule="auto"/>
              <w:rPr>
                <w:sz w:val="24"/>
                <w:szCs w:val="24"/>
              </w:rPr>
            </w:pPr>
            <w:r w:rsidRPr="00991635">
              <w:rPr>
                <w:spacing w:val="-2"/>
                <w:sz w:val="24"/>
                <w:szCs w:val="24"/>
              </w:rPr>
              <w:t>Grains</w:t>
            </w:r>
          </w:p>
        </w:tc>
        <w:tc>
          <w:tcPr>
            <w:tcW w:w="541" w:type="pct"/>
          </w:tcPr>
          <w:p w14:paraId="35C040A9" w14:textId="77777777" w:rsidR="00200ACC" w:rsidRPr="00991635" w:rsidRDefault="00200ACC" w:rsidP="0093528F">
            <w:pPr>
              <w:pStyle w:val="TableParagraph"/>
              <w:spacing w:before="120" w:after="120" w:line="360" w:lineRule="auto"/>
              <w:rPr>
                <w:sz w:val="24"/>
                <w:szCs w:val="24"/>
              </w:rPr>
            </w:pPr>
            <w:r w:rsidRPr="00991635">
              <w:rPr>
                <w:spacing w:val="-4"/>
                <w:sz w:val="24"/>
                <w:szCs w:val="24"/>
              </w:rPr>
              <w:t>0.35</w:t>
            </w:r>
          </w:p>
        </w:tc>
        <w:tc>
          <w:tcPr>
            <w:tcW w:w="609" w:type="pct"/>
          </w:tcPr>
          <w:p w14:paraId="2B7D6EBC" w14:textId="77777777" w:rsidR="00200ACC" w:rsidRPr="00991635" w:rsidRDefault="00200ACC" w:rsidP="0093528F">
            <w:pPr>
              <w:pStyle w:val="TableParagraph"/>
              <w:spacing w:before="120" w:after="120" w:line="360" w:lineRule="auto"/>
              <w:rPr>
                <w:sz w:val="24"/>
                <w:szCs w:val="24"/>
              </w:rPr>
            </w:pPr>
            <w:r w:rsidRPr="00991635">
              <w:rPr>
                <w:spacing w:val="-4"/>
                <w:sz w:val="24"/>
                <w:szCs w:val="24"/>
              </w:rPr>
              <w:t>0.34</w:t>
            </w:r>
          </w:p>
        </w:tc>
        <w:tc>
          <w:tcPr>
            <w:tcW w:w="534" w:type="pct"/>
          </w:tcPr>
          <w:p w14:paraId="060DE5E3" w14:textId="77777777" w:rsidR="00200ACC" w:rsidRPr="00991635" w:rsidRDefault="00200ACC" w:rsidP="0093528F">
            <w:pPr>
              <w:pStyle w:val="TableParagraph"/>
              <w:spacing w:before="120" w:after="120" w:line="360" w:lineRule="auto"/>
              <w:rPr>
                <w:sz w:val="24"/>
                <w:szCs w:val="24"/>
              </w:rPr>
            </w:pPr>
            <w:r w:rsidRPr="00991635">
              <w:rPr>
                <w:spacing w:val="-4"/>
                <w:sz w:val="24"/>
                <w:szCs w:val="24"/>
              </w:rPr>
              <w:t>0.33</w:t>
            </w:r>
          </w:p>
        </w:tc>
        <w:tc>
          <w:tcPr>
            <w:tcW w:w="459" w:type="pct"/>
          </w:tcPr>
          <w:p w14:paraId="5E38E2CC" w14:textId="77777777" w:rsidR="00200ACC" w:rsidRPr="00991635" w:rsidRDefault="00200ACC" w:rsidP="0093528F">
            <w:pPr>
              <w:pStyle w:val="TableParagraph"/>
              <w:spacing w:before="120" w:after="120" w:line="360" w:lineRule="auto"/>
              <w:rPr>
                <w:sz w:val="24"/>
                <w:szCs w:val="24"/>
              </w:rPr>
            </w:pPr>
            <w:r w:rsidRPr="00991635">
              <w:rPr>
                <w:spacing w:val="-4"/>
                <w:sz w:val="24"/>
                <w:szCs w:val="24"/>
              </w:rPr>
              <w:t>0.36</w:t>
            </w:r>
          </w:p>
        </w:tc>
        <w:tc>
          <w:tcPr>
            <w:tcW w:w="523" w:type="pct"/>
          </w:tcPr>
          <w:p w14:paraId="476181D4" w14:textId="77777777" w:rsidR="00200ACC" w:rsidRPr="00991635" w:rsidRDefault="00200ACC" w:rsidP="0093528F">
            <w:pPr>
              <w:pStyle w:val="TableParagraph"/>
              <w:spacing w:before="120" w:after="120" w:line="360" w:lineRule="auto"/>
              <w:rPr>
                <w:sz w:val="24"/>
                <w:szCs w:val="24"/>
              </w:rPr>
            </w:pPr>
            <w:r w:rsidRPr="00991635">
              <w:rPr>
                <w:spacing w:val="-4"/>
                <w:sz w:val="24"/>
                <w:szCs w:val="24"/>
              </w:rPr>
              <w:t>0.34</w:t>
            </w:r>
          </w:p>
        </w:tc>
      </w:tr>
      <w:tr w:rsidR="00200ACC" w:rsidRPr="00991635" w14:paraId="59FB417B" w14:textId="77777777" w:rsidTr="0093528F">
        <w:trPr>
          <w:trHeight w:val="412"/>
          <w:jc w:val="center"/>
        </w:trPr>
        <w:tc>
          <w:tcPr>
            <w:tcW w:w="1341" w:type="pct"/>
            <w:vMerge/>
            <w:tcBorders>
              <w:top w:val="nil"/>
            </w:tcBorders>
          </w:tcPr>
          <w:p w14:paraId="5F775FAE" w14:textId="77777777" w:rsidR="00200ACC" w:rsidRPr="00991635" w:rsidRDefault="00200ACC" w:rsidP="0093528F">
            <w:pPr>
              <w:spacing w:before="120" w:after="120" w:line="360" w:lineRule="auto"/>
              <w:ind w:firstLine="720"/>
              <w:jc w:val="both"/>
              <w:rPr>
                <w:rFonts w:ascii="Times New Roman" w:hAnsi="Times New Roman" w:cs="Times New Roman"/>
                <w:sz w:val="24"/>
                <w:szCs w:val="24"/>
              </w:rPr>
            </w:pPr>
          </w:p>
        </w:tc>
        <w:tc>
          <w:tcPr>
            <w:tcW w:w="993" w:type="pct"/>
          </w:tcPr>
          <w:p w14:paraId="019E7633" w14:textId="77777777" w:rsidR="00200ACC" w:rsidRPr="00991635" w:rsidRDefault="00200ACC" w:rsidP="0093528F">
            <w:pPr>
              <w:pStyle w:val="TableParagraph"/>
              <w:spacing w:before="120" w:after="120" w:line="360" w:lineRule="auto"/>
              <w:rPr>
                <w:sz w:val="24"/>
                <w:szCs w:val="24"/>
              </w:rPr>
            </w:pPr>
            <w:r w:rsidRPr="00991635">
              <w:rPr>
                <w:sz w:val="24"/>
                <w:szCs w:val="24"/>
              </w:rPr>
              <w:t xml:space="preserve">MS </w:t>
            </w:r>
            <w:r w:rsidRPr="00991635">
              <w:rPr>
                <w:spacing w:val="-2"/>
                <w:sz w:val="24"/>
                <w:szCs w:val="24"/>
              </w:rPr>
              <w:t>sheet</w:t>
            </w:r>
          </w:p>
        </w:tc>
        <w:tc>
          <w:tcPr>
            <w:tcW w:w="541" w:type="pct"/>
          </w:tcPr>
          <w:p w14:paraId="372940CB" w14:textId="77777777" w:rsidR="00200ACC" w:rsidRPr="00991635" w:rsidRDefault="00200ACC" w:rsidP="0093528F">
            <w:pPr>
              <w:pStyle w:val="TableParagraph"/>
              <w:spacing w:before="120" w:after="120" w:line="360" w:lineRule="auto"/>
              <w:rPr>
                <w:sz w:val="24"/>
                <w:szCs w:val="24"/>
              </w:rPr>
            </w:pPr>
            <w:r w:rsidRPr="00991635">
              <w:rPr>
                <w:spacing w:val="-4"/>
                <w:sz w:val="24"/>
                <w:szCs w:val="24"/>
              </w:rPr>
              <w:t>0.28</w:t>
            </w:r>
          </w:p>
        </w:tc>
        <w:tc>
          <w:tcPr>
            <w:tcW w:w="609" w:type="pct"/>
          </w:tcPr>
          <w:p w14:paraId="44A7836A" w14:textId="77777777" w:rsidR="00200ACC" w:rsidRPr="00991635" w:rsidRDefault="00200ACC" w:rsidP="0093528F">
            <w:pPr>
              <w:pStyle w:val="TableParagraph"/>
              <w:spacing w:before="120" w:after="120" w:line="360" w:lineRule="auto"/>
              <w:rPr>
                <w:sz w:val="24"/>
                <w:szCs w:val="24"/>
              </w:rPr>
            </w:pPr>
            <w:r w:rsidRPr="00991635">
              <w:rPr>
                <w:spacing w:val="-4"/>
                <w:sz w:val="24"/>
                <w:szCs w:val="24"/>
              </w:rPr>
              <w:t>0.48</w:t>
            </w:r>
          </w:p>
        </w:tc>
        <w:tc>
          <w:tcPr>
            <w:tcW w:w="534" w:type="pct"/>
          </w:tcPr>
          <w:p w14:paraId="69694C60" w14:textId="77777777" w:rsidR="00200ACC" w:rsidRPr="00991635" w:rsidRDefault="00200ACC" w:rsidP="0093528F">
            <w:pPr>
              <w:pStyle w:val="TableParagraph"/>
              <w:spacing w:before="120" w:after="120" w:line="360" w:lineRule="auto"/>
              <w:rPr>
                <w:sz w:val="24"/>
                <w:szCs w:val="24"/>
              </w:rPr>
            </w:pPr>
            <w:r w:rsidRPr="00991635">
              <w:rPr>
                <w:spacing w:val="-4"/>
                <w:sz w:val="24"/>
                <w:szCs w:val="24"/>
              </w:rPr>
              <w:t>0.32</w:t>
            </w:r>
          </w:p>
        </w:tc>
        <w:tc>
          <w:tcPr>
            <w:tcW w:w="459" w:type="pct"/>
          </w:tcPr>
          <w:p w14:paraId="07A3FB09" w14:textId="77777777" w:rsidR="00200ACC" w:rsidRPr="00991635" w:rsidRDefault="00200ACC" w:rsidP="0093528F">
            <w:pPr>
              <w:pStyle w:val="TableParagraph"/>
              <w:spacing w:before="120" w:after="120" w:line="360" w:lineRule="auto"/>
              <w:rPr>
                <w:sz w:val="24"/>
                <w:szCs w:val="24"/>
              </w:rPr>
            </w:pPr>
            <w:r w:rsidRPr="00991635">
              <w:rPr>
                <w:spacing w:val="-4"/>
                <w:sz w:val="24"/>
                <w:szCs w:val="24"/>
              </w:rPr>
              <w:t>0.33</w:t>
            </w:r>
          </w:p>
        </w:tc>
        <w:tc>
          <w:tcPr>
            <w:tcW w:w="523" w:type="pct"/>
          </w:tcPr>
          <w:p w14:paraId="38E23AEC" w14:textId="77777777" w:rsidR="00200ACC" w:rsidRPr="00991635" w:rsidRDefault="00200ACC" w:rsidP="0093528F">
            <w:pPr>
              <w:pStyle w:val="TableParagraph"/>
              <w:spacing w:before="120" w:after="120" w:line="360" w:lineRule="auto"/>
              <w:rPr>
                <w:sz w:val="24"/>
                <w:szCs w:val="24"/>
              </w:rPr>
            </w:pPr>
            <w:r w:rsidRPr="00991635">
              <w:rPr>
                <w:spacing w:val="-4"/>
                <w:sz w:val="24"/>
                <w:szCs w:val="24"/>
              </w:rPr>
              <w:t>0.35</w:t>
            </w:r>
          </w:p>
        </w:tc>
      </w:tr>
    </w:tbl>
    <w:p w14:paraId="799E01AA" w14:textId="77777777" w:rsidR="006139B0" w:rsidRDefault="006139B0" w:rsidP="001A4151">
      <w:pPr>
        <w:adjustRightInd w:val="0"/>
        <w:spacing w:after="0" w:line="360" w:lineRule="auto"/>
        <w:jc w:val="both"/>
        <w:rPr>
          <w:rFonts w:ascii="Times New Roman" w:eastAsia="Times New Roman" w:hAnsi="Times New Roman" w:cs="Times New Roman"/>
          <w:b/>
          <w:bCs/>
          <w:kern w:val="0"/>
          <w:sz w:val="24"/>
          <w:szCs w:val="24"/>
          <w:lang w:bidi="ar-SA"/>
          <w14:ligatures w14:val="none"/>
        </w:rPr>
      </w:pPr>
    </w:p>
    <w:p w14:paraId="599494C7" w14:textId="42E437B9" w:rsidR="00223948" w:rsidRPr="0008146D" w:rsidRDefault="00223948" w:rsidP="001A4151">
      <w:pPr>
        <w:adjustRightInd w:val="0"/>
        <w:spacing w:after="0" w:line="360" w:lineRule="auto"/>
        <w:jc w:val="both"/>
        <w:rPr>
          <w:rFonts w:ascii="Times New Roman" w:eastAsia="Times New Roman" w:hAnsi="Times New Roman" w:cs="Times New Roman"/>
          <w:kern w:val="0"/>
          <w:sz w:val="24"/>
          <w:szCs w:val="24"/>
          <w:lang w:bidi="ar-SA"/>
          <w14:ligatures w14:val="none"/>
        </w:rPr>
      </w:pPr>
      <w:r w:rsidRPr="0008146D">
        <w:rPr>
          <w:rFonts w:ascii="Times New Roman" w:eastAsia="Times New Roman" w:hAnsi="Times New Roman" w:cs="Times New Roman"/>
          <w:b/>
          <w:bCs/>
          <w:kern w:val="0"/>
          <w:sz w:val="24"/>
          <w:szCs w:val="24"/>
          <w:highlight w:val="yellow"/>
          <w:lang w:bidi="ar-SA"/>
          <w14:ligatures w14:val="none"/>
        </w:rPr>
        <w:t>*</w:t>
      </w:r>
      <w:r w:rsidR="0008146D" w:rsidRPr="0008146D">
        <w:rPr>
          <w:rFonts w:ascii="Times New Roman" w:eastAsia="Times New Roman" w:hAnsi="Times New Roman" w:cs="Times New Roman"/>
          <w:kern w:val="0"/>
          <w:sz w:val="24"/>
          <w:szCs w:val="24"/>
          <w:highlight w:val="yellow"/>
          <w:lang w:bidi="ar-SA"/>
          <w14:ligatures w14:val="none"/>
        </w:rPr>
        <w:t>MS- Mild steel</w:t>
      </w:r>
    </w:p>
    <w:p w14:paraId="088A9FF8" w14:textId="6FE32F64" w:rsidR="00840DEE" w:rsidRPr="0002463C" w:rsidRDefault="005A40C8" w:rsidP="001A4151">
      <w:pPr>
        <w:adjustRightInd w:val="0"/>
        <w:spacing w:after="0" w:line="360" w:lineRule="auto"/>
        <w:jc w:val="both"/>
        <w:rPr>
          <w:rFonts w:ascii="Times New Roman" w:eastAsia="Times New Roman" w:hAnsi="Times New Roman" w:cs="Times New Roman"/>
          <w:b/>
          <w:bCs/>
          <w:kern w:val="0"/>
          <w:sz w:val="24"/>
          <w:szCs w:val="24"/>
          <w:lang w:bidi="ar-SA"/>
          <w14:ligatures w14:val="none"/>
        </w:rPr>
      </w:pPr>
      <w:r w:rsidRPr="0002463C">
        <w:rPr>
          <w:rFonts w:ascii="Times New Roman" w:eastAsia="Times New Roman" w:hAnsi="Times New Roman" w:cs="Times New Roman"/>
          <w:b/>
          <w:bCs/>
          <w:kern w:val="0"/>
          <w:sz w:val="24"/>
          <w:szCs w:val="24"/>
          <w:lang w:bidi="ar-SA"/>
          <w14:ligatures w14:val="none"/>
        </w:rPr>
        <w:t>Development of maize sheller</w:t>
      </w:r>
    </w:p>
    <w:p w14:paraId="0CACF601" w14:textId="1BE7525C" w:rsidR="00807EB8" w:rsidRDefault="005A40C8" w:rsidP="006139B0">
      <w:pPr>
        <w:adjustRightInd w:val="0"/>
        <w:spacing w:after="0" w:line="360" w:lineRule="auto"/>
        <w:ind w:firstLine="720"/>
        <w:jc w:val="both"/>
        <w:rPr>
          <w:rFonts w:ascii="Times New Roman" w:eastAsia="Times New Roman" w:hAnsi="Times New Roman" w:cs="Times New Roman"/>
          <w:kern w:val="0"/>
          <w:sz w:val="24"/>
          <w:szCs w:val="24"/>
          <w:lang w:bidi="ar-SA"/>
          <w14:ligatures w14:val="none"/>
        </w:rPr>
      </w:pPr>
      <w:r>
        <w:rPr>
          <w:rFonts w:ascii="Times New Roman" w:eastAsia="Times New Roman" w:hAnsi="Times New Roman" w:cs="Times New Roman"/>
          <w:kern w:val="0"/>
          <w:sz w:val="24"/>
          <w:szCs w:val="24"/>
          <w:lang w:bidi="ar-SA"/>
          <w14:ligatures w14:val="none"/>
        </w:rPr>
        <w:t xml:space="preserve">The maize sheller was developed based on the above determined design values and </w:t>
      </w:r>
      <w:r w:rsidR="001D24F2">
        <w:rPr>
          <w:rFonts w:ascii="Times New Roman" w:eastAsia="Times New Roman" w:hAnsi="Times New Roman" w:cs="Times New Roman"/>
          <w:kern w:val="0"/>
          <w:sz w:val="24"/>
          <w:szCs w:val="24"/>
          <w:lang w:bidi="ar-SA"/>
          <w14:ligatures w14:val="none"/>
        </w:rPr>
        <w:t xml:space="preserve">material availability at GKVK, Bengaluru. The detailed specifications of the developed maize sheller are given in Table </w:t>
      </w:r>
      <w:r w:rsidR="0002463C">
        <w:rPr>
          <w:rFonts w:ascii="Times New Roman" w:eastAsia="Times New Roman" w:hAnsi="Times New Roman" w:cs="Times New Roman"/>
          <w:kern w:val="0"/>
          <w:sz w:val="24"/>
          <w:szCs w:val="24"/>
          <w:lang w:bidi="ar-SA"/>
          <w14:ligatures w14:val="none"/>
        </w:rPr>
        <w:t>5</w:t>
      </w:r>
      <w:r w:rsidR="006139B0">
        <w:rPr>
          <w:rFonts w:ascii="Times New Roman" w:eastAsia="Times New Roman" w:hAnsi="Times New Roman" w:cs="Times New Roman"/>
          <w:kern w:val="0"/>
          <w:sz w:val="24"/>
          <w:szCs w:val="24"/>
          <w:lang w:bidi="ar-SA"/>
          <w14:ligatures w14:val="none"/>
        </w:rPr>
        <w:t>.</w:t>
      </w:r>
    </w:p>
    <w:p w14:paraId="183030EA" w14:textId="6C778254" w:rsidR="004936D5" w:rsidRPr="00807EB8" w:rsidRDefault="004936D5" w:rsidP="00807EB8">
      <w:pPr>
        <w:adjustRightInd w:val="0"/>
        <w:spacing w:after="0" w:line="360" w:lineRule="auto"/>
        <w:jc w:val="center"/>
        <w:rPr>
          <w:rFonts w:ascii="Times New Roman" w:eastAsia="Times New Roman" w:hAnsi="Times New Roman" w:cs="Times New Roman"/>
          <w:b/>
          <w:bCs/>
          <w:kern w:val="0"/>
          <w:sz w:val="24"/>
          <w:szCs w:val="24"/>
          <w:lang w:bidi="ar-SA"/>
          <w14:ligatures w14:val="none"/>
        </w:rPr>
      </w:pPr>
      <w:r w:rsidRPr="00807EB8">
        <w:rPr>
          <w:rFonts w:ascii="Times New Roman" w:eastAsia="Times New Roman" w:hAnsi="Times New Roman" w:cs="Times New Roman"/>
          <w:b/>
          <w:bCs/>
          <w:kern w:val="0"/>
          <w:sz w:val="24"/>
          <w:szCs w:val="24"/>
          <w:lang w:bidi="ar-SA"/>
          <w14:ligatures w14:val="none"/>
        </w:rPr>
        <w:t xml:space="preserve">Table </w:t>
      </w:r>
      <w:r w:rsidR="00807EB8" w:rsidRPr="00807EB8">
        <w:rPr>
          <w:rFonts w:ascii="Times New Roman" w:eastAsia="Times New Roman" w:hAnsi="Times New Roman" w:cs="Times New Roman"/>
          <w:b/>
          <w:bCs/>
          <w:kern w:val="0"/>
          <w:sz w:val="24"/>
          <w:szCs w:val="24"/>
          <w:lang w:bidi="ar-SA"/>
          <w14:ligatures w14:val="none"/>
        </w:rPr>
        <w:t>5</w:t>
      </w:r>
      <w:r w:rsidR="00807EB8">
        <w:rPr>
          <w:rFonts w:ascii="Times New Roman" w:eastAsia="Times New Roman" w:hAnsi="Times New Roman" w:cs="Times New Roman"/>
          <w:b/>
          <w:bCs/>
          <w:kern w:val="0"/>
          <w:sz w:val="24"/>
          <w:szCs w:val="24"/>
          <w:lang w:bidi="ar-SA"/>
          <w14:ligatures w14:val="none"/>
        </w:rPr>
        <w:t>.</w:t>
      </w:r>
      <w:r w:rsidRPr="00807EB8">
        <w:rPr>
          <w:rFonts w:ascii="Times New Roman" w:eastAsia="Times New Roman" w:hAnsi="Times New Roman" w:cs="Times New Roman"/>
          <w:b/>
          <w:bCs/>
          <w:kern w:val="0"/>
          <w:sz w:val="24"/>
          <w:szCs w:val="24"/>
          <w:lang w:bidi="ar-SA"/>
          <w14:ligatures w14:val="none"/>
        </w:rPr>
        <w:t xml:space="preserve"> </w:t>
      </w:r>
      <w:r w:rsidR="00807EB8" w:rsidRPr="00807EB8">
        <w:rPr>
          <w:rFonts w:ascii="Times New Roman" w:eastAsia="Times New Roman" w:hAnsi="Times New Roman" w:cs="Times New Roman"/>
          <w:b/>
          <w:bCs/>
          <w:kern w:val="0"/>
          <w:sz w:val="24"/>
          <w:szCs w:val="24"/>
          <w:lang w:bidi="ar-SA"/>
          <w14:ligatures w14:val="none"/>
        </w:rPr>
        <w:t>D</w:t>
      </w:r>
      <w:r w:rsidRPr="00807EB8">
        <w:rPr>
          <w:rFonts w:ascii="Times New Roman" w:eastAsia="Times New Roman" w:hAnsi="Times New Roman" w:cs="Times New Roman"/>
          <w:b/>
          <w:bCs/>
          <w:kern w:val="0"/>
          <w:sz w:val="24"/>
          <w:szCs w:val="24"/>
          <w:lang w:bidi="ar-SA"/>
          <w14:ligatures w14:val="none"/>
        </w:rPr>
        <w:t>etailed specifications of the developed maize shellers</w:t>
      </w:r>
    </w:p>
    <w:p w14:paraId="0AAF81C0" w14:textId="77777777" w:rsidR="008512FE" w:rsidRDefault="008512FE" w:rsidP="001A4151">
      <w:pPr>
        <w:adjustRightInd w:val="0"/>
        <w:spacing w:after="0" w:line="360" w:lineRule="auto"/>
        <w:jc w:val="both"/>
        <w:rPr>
          <w:rFonts w:ascii="Times New Roman" w:eastAsia="Times New Roman" w:hAnsi="Times New Roman" w:cs="Times New Roman"/>
          <w:kern w:val="0"/>
          <w:sz w:val="24"/>
          <w:szCs w:val="24"/>
          <w:lang w:bidi="ar-SA"/>
          <w14:ligatures w14:val="none"/>
        </w:rPr>
      </w:pPr>
    </w:p>
    <w:tbl>
      <w:tblPr>
        <w:tblStyle w:val="TableGrid"/>
        <w:tblW w:w="5000" w:type="pct"/>
        <w:tblCellMar>
          <w:top w:w="11" w:type="dxa"/>
          <w:bottom w:w="11" w:type="dxa"/>
        </w:tblCellMar>
        <w:tblLook w:val="04A0" w:firstRow="1" w:lastRow="0" w:firstColumn="1" w:lastColumn="0" w:noHBand="0" w:noVBand="1"/>
      </w:tblPr>
      <w:tblGrid>
        <w:gridCol w:w="851"/>
        <w:gridCol w:w="5150"/>
        <w:gridCol w:w="3015"/>
      </w:tblGrid>
      <w:tr w:rsidR="008512FE" w:rsidRPr="002902EA" w14:paraId="1C340F1F" w14:textId="77777777" w:rsidTr="0093528F">
        <w:tc>
          <w:tcPr>
            <w:tcW w:w="472" w:type="pct"/>
          </w:tcPr>
          <w:p w14:paraId="779F63E0" w14:textId="77777777" w:rsidR="008512FE" w:rsidRPr="002902EA" w:rsidRDefault="008512FE" w:rsidP="0093528F">
            <w:pPr>
              <w:autoSpaceDE w:val="0"/>
              <w:autoSpaceDN w:val="0"/>
              <w:adjustRightInd w:val="0"/>
              <w:spacing w:before="60" w:after="60" w:line="276" w:lineRule="auto"/>
              <w:mirrorIndents/>
              <w:rPr>
                <w:rFonts w:ascii="Times New Roman" w:hAnsi="Times New Roman" w:cs="Times New Roman"/>
                <w:b/>
                <w:bCs/>
                <w:color w:val="000000" w:themeColor="text1"/>
                <w:sz w:val="24"/>
                <w:szCs w:val="24"/>
              </w:rPr>
            </w:pPr>
            <w:r w:rsidRPr="002902EA">
              <w:rPr>
                <w:rFonts w:ascii="Times New Roman" w:hAnsi="Times New Roman" w:cs="Times New Roman"/>
                <w:b/>
                <w:bCs/>
                <w:color w:val="000000" w:themeColor="text1"/>
                <w:sz w:val="24"/>
                <w:szCs w:val="24"/>
              </w:rPr>
              <w:t>Sl. no</w:t>
            </w:r>
          </w:p>
        </w:tc>
        <w:tc>
          <w:tcPr>
            <w:tcW w:w="2856" w:type="pct"/>
          </w:tcPr>
          <w:p w14:paraId="38C79098" w14:textId="77777777" w:rsidR="008512FE" w:rsidRPr="002902EA" w:rsidRDefault="008512FE" w:rsidP="0093528F">
            <w:pPr>
              <w:autoSpaceDE w:val="0"/>
              <w:autoSpaceDN w:val="0"/>
              <w:adjustRightInd w:val="0"/>
              <w:spacing w:before="60" w:after="60" w:line="276" w:lineRule="auto"/>
              <w:ind w:firstLine="720"/>
              <w:mirrorIndents/>
              <w:jc w:val="both"/>
              <w:rPr>
                <w:rFonts w:ascii="Times New Roman" w:hAnsi="Times New Roman" w:cs="Times New Roman"/>
                <w:b/>
                <w:bCs/>
                <w:color w:val="000000" w:themeColor="text1"/>
                <w:sz w:val="24"/>
                <w:szCs w:val="24"/>
              </w:rPr>
            </w:pPr>
            <w:r w:rsidRPr="002902EA">
              <w:rPr>
                <w:rFonts w:ascii="Times New Roman" w:hAnsi="Times New Roman" w:cs="Times New Roman"/>
                <w:b/>
                <w:bCs/>
                <w:color w:val="000000" w:themeColor="text1"/>
                <w:sz w:val="24"/>
                <w:szCs w:val="24"/>
              </w:rPr>
              <w:t>Component</w:t>
            </w:r>
          </w:p>
        </w:tc>
        <w:tc>
          <w:tcPr>
            <w:tcW w:w="1672" w:type="pct"/>
          </w:tcPr>
          <w:p w14:paraId="5B02F9C0" w14:textId="77777777" w:rsidR="008512FE" w:rsidRPr="002902EA" w:rsidRDefault="008512FE" w:rsidP="0093528F">
            <w:pPr>
              <w:autoSpaceDE w:val="0"/>
              <w:autoSpaceDN w:val="0"/>
              <w:adjustRightInd w:val="0"/>
              <w:spacing w:before="60" w:after="60" w:line="276" w:lineRule="auto"/>
              <w:mirrorIndents/>
              <w:jc w:val="center"/>
              <w:rPr>
                <w:rFonts w:ascii="Times New Roman" w:hAnsi="Times New Roman" w:cs="Times New Roman"/>
                <w:b/>
                <w:bCs/>
                <w:color w:val="000000" w:themeColor="text1"/>
                <w:sz w:val="24"/>
                <w:szCs w:val="24"/>
              </w:rPr>
            </w:pPr>
            <w:r w:rsidRPr="002902EA">
              <w:rPr>
                <w:rFonts w:ascii="Times New Roman" w:hAnsi="Times New Roman" w:cs="Times New Roman"/>
                <w:b/>
                <w:bCs/>
                <w:color w:val="000000" w:themeColor="text1"/>
                <w:sz w:val="24"/>
                <w:szCs w:val="24"/>
              </w:rPr>
              <w:t>Values</w:t>
            </w:r>
          </w:p>
        </w:tc>
      </w:tr>
      <w:tr w:rsidR="008512FE" w:rsidRPr="002902EA" w14:paraId="3DA4750A" w14:textId="77777777" w:rsidTr="0093528F">
        <w:tc>
          <w:tcPr>
            <w:tcW w:w="472" w:type="pct"/>
          </w:tcPr>
          <w:p w14:paraId="1434DFF9" w14:textId="77777777" w:rsidR="008512FE" w:rsidRPr="002902EA" w:rsidRDefault="008512FE" w:rsidP="0093528F">
            <w:pPr>
              <w:autoSpaceDE w:val="0"/>
              <w:autoSpaceDN w:val="0"/>
              <w:adjustRightInd w:val="0"/>
              <w:spacing w:before="60" w:after="60" w:line="276" w:lineRule="auto"/>
              <w:mirrorIndents/>
              <w:rPr>
                <w:rFonts w:ascii="Times New Roman" w:hAnsi="Times New Roman" w:cs="Times New Roman"/>
                <w:b/>
                <w:bCs/>
                <w:color w:val="000000" w:themeColor="text1"/>
                <w:sz w:val="24"/>
                <w:szCs w:val="24"/>
              </w:rPr>
            </w:pPr>
            <w:r w:rsidRPr="002902EA">
              <w:rPr>
                <w:rFonts w:ascii="Times New Roman" w:hAnsi="Times New Roman" w:cs="Times New Roman"/>
                <w:b/>
                <w:bCs/>
                <w:color w:val="000000" w:themeColor="text1"/>
                <w:sz w:val="24"/>
                <w:szCs w:val="24"/>
              </w:rPr>
              <w:t>1</w:t>
            </w:r>
          </w:p>
        </w:tc>
        <w:tc>
          <w:tcPr>
            <w:tcW w:w="2856" w:type="pct"/>
          </w:tcPr>
          <w:p w14:paraId="4B81006A" w14:textId="77777777" w:rsidR="008512FE" w:rsidRPr="002902EA" w:rsidRDefault="008512FE" w:rsidP="0093528F">
            <w:pPr>
              <w:autoSpaceDE w:val="0"/>
              <w:autoSpaceDN w:val="0"/>
              <w:adjustRightInd w:val="0"/>
              <w:spacing w:before="60" w:after="60" w:line="276" w:lineRule="auto"/>
              <w:mirrorIndents/>
              <w:rPr>
                <w:rFonts w:ascii="Times New Roman" w:hAnsi="Times New Roman" w:cs="Times New Roman"/>
                <w:color w:val="000000" w:themeColor="text1"/>
                <w:sz w:val="24"/>
                <w:szCs w:val="24"/>
              </w:rPr>
            </w:pPr>
            <w:r w:rsidRPr="002902EA">
              <w:rPr>
                <w:rFonts w:ascii="Times New Roman" w:hAnsi="Times New Roman" w:cs="Times New Roman"/>
                <w:color w:val="000000" w:themeColor="text1"/>
                <w:sz w:val="24"/>
                <w:szCs w:val="24"/>
              </w:rPr>
              <w:t xml:space="preserve">Feeding </w:t>
            </w:r>
            <w:r>
              <w:rPr>
                <w:rFonts w:ascii="Times New Roman" w:hAnsi="Times New Roman" w:cs="Times New Roman"/>
                <w:color w:val="000000" w:themeColor="text1"/>
                <w:sz w:val="24"/>
                <w:szCs w:val="24"/>
              </w:rPr>
              <w:t>Feed channel</w:t>
            </w:r>
            <w:r w:rsidRPr="002902EA">
              <w:rPr>
                <w:rFonts w:ascii="Times New Roman" w:hAnsi="Times New Roman" w:cs="Times New Roman"/>
                <w:color w:val="000000" w:themeColor="text1"/>
                <w:sz w:val="24"/>
                <w:szCs w:val="24"/>
              </w:rPr>
              <w:t xml:space="preserve"> (</w:t>
            </w:r>
            <w:proofErr w:type="spellStart"/>
            <w:r w:rsidRPr="002902EA">
              <w:rPr>
                <w:rFonts w:ascii="Times New Roman" w:hAnsi="Times New Roman" w:cs="Times New Roman"/>
                <w:color w:val="000000" w:themeColor="text1"/>
                <w:sz w:val="24"/>
                <w:szCs w:val="24"/>
              </w:rPr>
              <w:t>l×w×h</w:t>
            </w:r>
            <w:proofErr w:type="spellEnd"/>
            <w:r w:rsidRPr="002902EA">
              <w:rPr>
                <w:rFonts w:ascii="Times New Roman" w:hAnsi="Times New Roman" w:cs="Times New Roman"/>
                <w:color w:val="000000" w:themeColor="text1"/>
                <w:sz w:val="24"/>
                <w:szCs w:val="24"/>
              </w:rPr>
              <w:t>), mm</w:t>
            </w:r>
          </w:p>
        </w:tc>
        <w:tc>
          <w:tcPr>
            <w:tcW w:w="1672" w:type="pct"/>
          </w:tcPr>
          <w:p w14:paraId="2EF9BBC0" w14:textId="77777777" w:rsidR="008512FE" w:rsidRPr="002902EA" w:rsidRDefault="008512FE" w:rsidP="0093528F">
            <w:pPr>
              <w:autoSpaceDE w:val="0"/>
              <w:autoSpaceDN w:val="0"/>
              <w:adjustRightInd w:val="0"/>
              <w:spacing w:before="60" w:after="60" w:line="276" w:lineRule="auto"/>
              <w:mirrorIndents/>
              <w:jc w:val="center"/>
              <w:rPr>
                <w:rFonts w:ascii="Times New Roman" w:hAnsi="Times New Roman" w:cs="Times New Roman"/>
                <w:color w:val="000000" w:themeColor="text1"/>
                <w:sz w:val="24"/>
                <w:szCs w:val="24"/>
              </w:rPr>
            </w:pPr>
            <w:r w:rsidRPr="002902EA">
              <w:rPr>
                <w:rFonts w:ascii="Times New Roman" w:hAnsi="Times New Roman" w:cs="Times New Roman"/>
                <w:color w:val="000000" w:themeColor="text1"/>
                <w:sz w:val="24"/>
                <w:szCs w:val="24"/>
              </w:rPr>
              <w:t>400×385×130</w:t>
            </w:r>
          </w:p>
        </w:tc>
      </w:tr>
      <w:tr w:rsidR="008512FE" w:rsidRPr="002902EA" w14:paraId="1B2C9826" w14:textId="77777777" w:rsidTr="0093528F">
        <w:tc>
          <w:tcPr>
            <w:tcW w:w="472" w:type="pct"/>
          </w:tcPr>
          <w:p w14:paraId="692AD4A0" w14:textId="77777777" w:rsidR="008512FE" w:rsidRPr="002902EA" w:rsidRDefault="008512FE" w:rsidP="0093528F">
            <w:pPr>
              <w:autoSpaceDE w:val="0"/>
              <w:autoSpaceDN w:val="0"/>
              <w:adjustRightInd w:val="0"/>
              <w:spacing w:before="60" w:after="60" w:line="276" w:lineRule="auto"/>
              <w:mirrorIndents/>
              <w:rPr>
                <w:rFonts w:ascii="Times New Roman" w:hAnsi="Times New Roman" w:cs="Times New Roman"/>
                <w:b/>
                <w:bCs/>
                <w:color w:val="000000" w:themeColor="text1"/>
                <w:sz w:val="24"/>
                <w:szCs w:val="24"/>
              </w:rPr>
            </w:pPr>
            <w:r w:rsidRPr="002902EA">
              <w:rPr>
                <w:rFonts w:ascii="Times New Roman" w:hAnsi="Times New Roman" w:cs="Times New Roman"/>
                <w:b/>
                <w:bCs/>
                <w:color w:val="000000" w:themeColor="text1"/>
                <w:sz w:val="24"/>
                <w:szCs w:val="24"/>
              </w:rPr>
              <w:t>2</w:t>
            </w:r>
          </w:p>
        </w:tc>
        <w:tc>
          <w:tcPr>
            <w:tcW w:w="2856" w:type="pct"/>
          </w:tcPr>
          <w:p w14:paraId="2B2BEFB8" w14:textId="77777777" w:rsidR="008512FE" w:rsidRPr="002902EA" w:rsidRDefault="008512FE" w:rsidP="0093528F">
            <w:pPr>
              <w:autoSpaceDE w:val="0"/>
              <w:autoSpaceDN w:val="0"/>
              <w:adjustRightInd w:val="0"/>
              <w:spacing w:before="60" w:after="60" w:line="276" w:lineRule="auto"/>
              <w:mirrorIndents/>
              <w:rPr>
                <w:rFonts w:ascii="Times New Roman" w:hAnsi="Times New Roman" w:cs="Times New Roman"/>
                <w:color w:val="000000" w:themeColor="text1"/>
                <w:sz w:val="24"/>
                <w:szCs w:val="24"/>
              </w:rPr>
            </w:pPr>
            <w:r w:rsidRPr="002902EA">
              <w:rPr>
                <w:rFonts w:ascii="Times New Roman" w:hAnsi="Times New Roman" w:cs="Times New Roman"/>
                <w:color w:val="000000" w:themeColor="text1"/>
                <w:sz w:val="24"/>
                <w:szCs w:val="24"/>
              </w:rPr>
              <w:t>Shelling cylinder (</w:t>
            </w:r>
            <w:proofErr w:type="spellStart"/>
            <w:r w:rsidRPr="002902EA">
              <w:rPr>
                <w:rFonts w:ascii="Times New Roman" w:hAnsi="Times New Roman" w:cs="Times New Roman"/>
                <w:color w:val="000000" w:themeColor="text1"/>
                <w:sz w:val="24"/>
                <w:szCs w:val="24"/>
              </w:rPr>
              <w:t>d×l</w:t>
            </w:r>
            <w:proofErr w:type="spellEnd"/>
            <w:r w:rsidRPr="002902EA">
              <w:rPr>
                <w:rFonts w:ascii="Times New Roman" w:hAnsi="Times New Roman" w:cs="Times New Roman"/>
                <w:color w:val="000000" w:themeColor="text1"/>
                <w:sz w:val="24"/>
                <w:szCs w:val="24"/>
              </w:rPr>
              <w:t>), mm</w:t>
            </w:r>
          </w:p>
        </w:tc>
        <w:tc>
          <w:tcPr>
            <w:tcW w:w="1672" w:type="pct"/>
          </w:tcPr>
          <w:p w14:paraId="4F982768" w14:textId="77777777" w:rsidR="008512FE" w:rsidRPr="002902EA" w:rsidRDefault="008512FE" w:rsidP="0093528F">
            <w:pPr>
              <w:autoSpaceDE w:val="0"/>
              <w:autoSpaceDN w:val="0"/>
              <w:adjustRightInd w:val="0"/>
              <w:spacing w:before="60" w:after="60" w:line="276" w:lineRule="auto"/>
              <w:mirrorIndents/>
              <w:jc w:val="center"/>
              <w:rPr>
                <w:rFonts w:ascii="Times New Roman" w:hAnsi="Times New Roman" w:cs="Times New Roman"/>
                <w:color w:val="000000" w:themeColor="text1"/>
                <w:sz w:val="24"/>
                <w:szCs w:val="24"/>
              </w:rPr>
            </w:pPr>
            <w:r w:rsidRPr="002902EA">
              <w:rPr>
                <w:rFonts w:ascii="Times New Roman" w:hAnsi="Times New Roman" w:cs="Times New Roman"/>
                <w:color w:val="000000" w:themeColor="text1"/>
                <w:sz w:val="24"/>
                <w:szCs w:val="24"/>
              </w:rPr>
              <w:t>90×</w:t>
            </w:r>
            <w:r>
              <w:rPr>
                <w:rFonts w:ascii="Times New Roman" w:hAnsi="Times New Roman" w:cs="Times New Roman"/>
                <w:color w:val="000000" w:themeColor="text1"/>
                <w:sz w:val="24"/>
                <w:szCs w:val="24"/>
              </w:rPr>
              <w:t>595</w:t>
            </w:r>
          </w:p>
        </w:tc>
      </w:tr>
      <w:tr w:rsidR="008512FE" w:rsidRPr="002902EA" w14:paraId="7298C054" w14:textId="77777777" w:rsidTr="0093528F">
        <w:tc>
          <w:tcPr>
            <w:tcW w:w="472" w:type="pct"/>
          </w:tcPr>
          <w:p w14:paraId="18D5BBB4" w14:textId="77777777" w:rsidR="008512FE" w:rsidRPr="002902EA" w:rsidRDefault="008512FE" w:rsidP="0093528F">
            <w:pPr>
              <w:autoSpaceDE w:val="0"/>
              <w:autoSpaceDN w:val="0"/>
              <w:adjustRightInd w:val="0"/>
              <w:spacing w:before="60" w:after="60" w:line="276" w:lineRule="auto"/>
              <w:mirrorIndents/>
              <w:rPr>
                <w:rFonts w:ascii="Times New Roman" w:hAnsi="Times New Roman" w:cs="Times New Roman"/>
                <w:b/>
                <w:bCs/>
                <w:color w:val="000000" w:themeColor="text1"/>
                <w:sz w:val="24"/>
                <w:szCs w:val="24"/>
              </w:rPr>
            </w:pPr>
            <w:r w:rsidRPr="002902EA">
              <w:rPr>
                <w:rFonts w:ascii="Times New Roman" w:hAnsi="Times New Roman" w:cs="Times New Roman"/>
                <w:b/>
                <w:bCs/>
                <w:color w:val="000000" w:themeColor="text1"/>
                <w:sz w:val="24"/>
                <w:szCs w:val="24"/>
              </w:rPr>
              <w:t>3</w:t>
            </w:r>
          </w:p>
        </w:tc>
        <w:tc>
          <w:tcPr>
            <w:tcW w:w="2856" w:type="pct"/>
          </w:tcPr>
          <w:p w14:paraId="5A8EB052" w14:textId="77777777" w:rsidR="008512FE" w:rsidRPr="00BC73CC" w:rsidRDefault="008512FE" w:rsidP="0093528F">
            <w:pPr>
              <w:autoSpaceDE w:val="0"/>
              <w:autoSpaceDN w:val="0"/>
              <w:adjustRightInd w:val="0"/>
              <w:spacing w:before="60" w:after="60" w:line="276" w:lineRule="auto"/>
              <w:mirrorIndents/>
              <w:rPr>
                <w:rFonts w:ascii="Times New Roman" w:hAnsi="Times New Roman" w:cs="Times New Roman"/>
                <w:color w:val="000000" w:themeColor="text1"/>
                <w:sz w:val="24"/>
                <w:szCs w:val="24"/>
                <w:lang w:val="pt-BR"/>
              </w:rPr>
            </w:pPr>
            <w:r w:rsidRPr="00BC73CC">
              <w:rPr>
                <w:rFonts w:ascii="Times New Roman" w:hAnsi="Times New Roman" w:cs="Times New Roman"/>
                <w:color w:val="000000" w:themeColor="text1"/>
                <w:sz w:val="24"/>
                <w:szCs w:val="24"/>
                <w:lang w:val="pt-BR"/>
              </w:rPr>
              <w:t>Frame (l×w×h), mm</w:t>
            </w:r>
          </w:p>
        </w:tc>
        <w:tc>
          <w:tcPr>
            <w:tcW w:w="1672" w:type="pct"/>
          </w:tcPr>
          <w:p w14:paraId="2F0F2204" w14:textId="77777777" w:rsidR="008512FE" w:rsidRPr="002902EA" w:rsidRDefault="008512FE" w:rsidP="0093528F">
            <w:pPr>
              <w:autoSpaceDE w:val="0"/>
              <w:autoSpaceDN w:val="0"/>
              <w:adjustRightInd w:val="0"/>
              <w:spacing w:before="60" w:after="60" w:line="276" w:lineRule="auto"/>
              <w:mirrorIndents/>
              <w:jc w:val="center"/>
              <w:rPr>
                <w:rFonts w:ascii="Times New Roman" w:hAnsi="Times New Roman" w:cs="Times New Roman"/>
                <w:color w:val="000000" w:themeColor="text1"/>
                <w:sz w:val="24"/>
                <w:szCs w:val="24"/>
              </w:rPr>
            </w:pPr>
            <w:r w:rsidRPr="002902EA">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64</w:t>
            </w:r>
            <w:r w:rsidRPr="002902EA">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69</w:t>
            </w:r>
            <w:r w:rsidRPr="002902EA">
              <w:rPr>
                <w:rFonts w:ascii="Times New Roman" w:hAnsi="Times New Roman" w:cs="Times New Roman"/>
                <w:color w:val="000000" w:themeColor="text1"/>
                <w:sz w:val="24"/>
                <w:szCs w:val="24"/>
              </w:rPr>
              <w:t>×690</w:t>
            </w:r>
          </w:p>
        </w:tc>
      </w:tr>
      <w:tr w:rsidR="008512FE" w:rsidRPr="002902EA" w14:paraId="7421F4FB" w14:textId="77777777" w:rsidTr="0093528F">
        <w:tc>
          <w:tcPr>
            <w:tcW w:w="472" w:type="pct"/>
          </w:tcPr>
          <w:p w14:paraId="69173E4A" w14:textId="77777777" w:rsidR="008512FE" w:rsidRPr="002902EA" w:rsidRDefault="008512FE" w:rsidP="0093528F">
            <w:pPr>
              <w:autoSpaceDE w:val="0"/>
              <w:autoSpaceDN w:val="0"/>
              <w:adjustRightInd w:val="0"/>
              <w:spacing w:before="60" w:after="60" w:line="276" w:lineRule="auto"/>
              <w:mirrorIndents/>
              <w:rPr>
                <w:rFonts w:ascii="Times New Roman" w:hAnsi="Times New Roman" w:cs="Times New Roman"/>
                <w:b/>
                <w:bCs/>
                <w:color w:val="000000" w:themeColor="text1"/>
                <w:sz w:val="24"/>
                <w:szCs w:val="24"/>
              </w:rPr>
            </w:pPr>
            <w:r w:rsidRPr="002902EA">
              <w:rPr>
                <w:rFonts w:ascii="Times New Roman" w:hAnsi="Times New Roman" w:cs="Times New Roman"/>
                <w:b/>
                <w:bCs/>
                <w:color w:val="000000" w:themeColor="text1"/>
                <w:sz w:val="24"/>
                <w:szCs w:val="24"/>
              </w:rPr>
              <w:t>4</w:t>
            </w:r>
          </w:p>
        </w:tc>
        <w:tc>
          <w:tcPr>
            <w:tcW w:w="2856" w:type="pct"/>
          </w:tcPr>
          <w:p w14:paraId="3BBD8CC0" w14:textId="77777777" w:rsidR="008512FE" w:rsidRPr="002902EA" w:rsidRDefault="008512FE" w:rsidP="0093528F">
            <w:pPr>
              <w:autoSpaceDE w:val="0"/>
              <w:autoSpaceDN w:val="0"/>
              <w:adjustRightInd w:val="0"/>
              <w:spacing w:before="60" w:after="60" w:line="276" w:lineRule="auto"/>
              <w:mirrorIndents/>
              <w:rPr>
                <w:rFonts w:ascii="Times New Roman" w:hAnsi="Times New Roman" w:cs="Times New Roman"/>
                <w:color w:val="000000" w:themeColor="text1"/>
                <w:sz w:val="24"/>
                <w:szCs w:val="24"/>
              </w:rPr>
            </w:pPr>
            <w:proofErr w:type="spellStart"/>
            <w:r w:rsidRPr="002902EA">
              <w:rPr>
                <w:rFonts w:ascii="Times New Roman" w:hAnsi="Times New Roman" w:cs="Times New Roman"/>
                <w:color w:val="000000" w:themeColor="text1"/>
                <w:sz w:val="24"/>
                <w:szCs w:val="24"/>
              </w:rPr>
              <w:t>Rotar</w:t>
            </w:r>
            <w:proofErr w:type="spellEnd"/>
            <w:r w:rsidRPr="002902EA">
              <w:rPr>
                <w:rFonts w:ascii="Times New Roman" w:hAnsi="Times New Roman" w:cs="Times New Roman"/>
                <w:color w:val="000000" w:themeColor="text1"/>
                <w:sz w:val="24"/>
                <w:szCs w:val="24"/>
              </w:rPr>
              <w:t xml:space="preserve"> shaft (</w:t>
            </w:r>
            <w:proofErr w:type="spellStart"/>
            <w:r w:rsidRPr="002902EA">
              <w:rPr>
                <w:rFonts w:ascii="Times New Roman" w:hAnsi="Times New Roman" w:cs="Times New Roman"/>
                <w:color w:val="000000" w:themeColor="text1"/>
                <w:sz w:val="24"/>
                <w:szCs w:val="24"/>
              </w:rPr>
              <w:t>d×l</w:t>
            </w:r>
            <w:proofErr w:type="spellEnd"/>
            <w:r w:rsidRPr="002902EA">
              <w:rPr>
                <w:rFonts w:ascii="Times New Roman" w:hAnsi="Times New Roman" w:cs="Times New Roman"/>
                <w:color w:val="000000" w:themeColor="text1"/>
                <w:sz w:val="24"/>
                <w:szCs w:val="24"/>
              </w:rPr>
              <w:t>), mm</w:t>
            </w:r>
          </w:p>
        </w:tc>
        <w:tc>
          <w:tcPr>
            <w:tcW w:w="1672" w:type="pct"/>
          </w:tcPr>
          <w:p w14:paraId="71CD82DB" w14:textId="77777777" w:rsidR="008512FE" w:rsidRPr="002902EA" w:rsidRDefault="008512FE" w:rsidP="0093528F">
            <w:pPr>
              <w:autoSpaceDE w:val="0"/>
              <w:autoSpaceDN w:val="0"/>
              <w:adjustRightInd w:val="0"/>
              <w:spacing w:before="60" w:after="60" w:line="276" w:lineRule="auto"/>
              <w:mirrorIndents/>
              <w:jc w:val="center"/>
              <w:rPr>
                <w:rFonts w:ascii="Times New Roman" w:hAnsi="Times New Roman" w:cs="Times New Roman"/>
                <w:color w:val="000000" w:themeColor="text1"/>
                <w:sz w:val="24"/>
                <w:szCs w:val="24"/>
              </w:rPr>
            </w:pPr>
            <w:r w:rsidRPr="002902EA">
              <w:rPr>
                <w:rFonts w:ascii="Times New Roman" w:hAnsi="Times New Roman" w:cs="Times New Roman"/>
                <w:color w:val="000000" w:themeColor="text1"/>
                <w:sz w:val="24"/>
                <w:szCs w:val="24"/>
              </w:rPr>
              <w:t>20×710</w:t>
            </w:r>
          </w:p>
        </w:tc>
      </w:tr>
      <w:tr w:rsidR="008512FE" w:rsidRPr="002902EA" w14:paraId="574E57D1" w14:textId="77777777" w:rsidTr="0093528F">
        <w:tc>
          <w:tcPr>
            <w:tcW w:w="472" w:type="pct"/>
          </w:tcPr>
          <w:p w14:paraId="55C030E7" w14:textId="77777777" w:rsidR="008512FE" w:rsidRPr="002902EA" w:rsidRDefault="008512FE" w:rsidP="0093528F">
            <w:pPr>
              <w:autoSpaceDE w:val="0"/>
              <w:autoSpaceDN w:val="0"/>
              <w:adjustRightInd w:val="0"/>
              <w:spacing w:before="60" w:after="60" w:line="276" w:lineRule="auto"/>
              <w:mirrorIndents/>
              <w:rPr>
                <w:rFonts w:ascii="Times New Roman" w:hAnsi="Times New Roman" w:cs="Times New Roman"/>
                <w:b/>
                <w:bCs/>
                <w:color w:val="000000" w:themeColor="text1"/>
                <w:sz w:val="24"/>
                <w:szCs w:val="24"/>
              </w:rPr>
            </w:pPr>
            <w:r w:rsidRPr="002902EA">
              <w:rPr>
                <w:rFonts w:ascii="Times New Roman" w:hAnsi="Times New Roman" w:cs="Times New Roman"/>
                <w:b/>
                <w:bCs/>
                <w:color w:val="000000" w:themeColor="text1"/>
                <w:sz w:val="24"/>
                <w:szCs w:val="24"/>
              </w:rPr>
              <w:t>5</w:t>
            </w:r>
          </w:p>
        </w:tc>
        <w:tc>
          <w:tcPr>
            <w:tcW w:w="2856" w:type="pct"/>
          </w:tcPr>
          <w:p w14:paraId="4920E12A" w14:textId="77777777" w:rsidR="008512FE" w:rsidRPr="002902EA" w:rsidRDefault="008512FE" w:rsidP="0093528F">
            <w:pPr>
              <w:autoSpaceDE w:val="0"/>
              <w:autoSpaceDN w:val="0"/>
              <w:adjustRightInd w:val="0"/>
              <w:spacing w:before="60" w:after="60" w:line="276" w:lineRule="auto"/>
              <w:mirrorIndents/>
              <w:rPr>
                <w:rFonts w:ascii="Times New Roman" w:hAnsi="Times New Roman" w:cs="Times New Roman"/>
                <w:color w:val="000000" w:themeColor="text1"/>
                <w:sz w:val="24"/>
                <w:szCs w:val="24"/>
              </w:rPr>
            </w:pPr>
            <w:r w:rsidRPr="002902EA">
              <w:rPr>
                <w:rFonts w:ascii="Times New Roman" w:hAnsi="Times New Roman" w:cs="Times New Roman"/>
                <w:color w:val="000000" w:themeColor="text1"/>
                <w:sz w:val="24"/>
                <w:szCs w:val="24"/>
              </w:rPr>
              <w:t>Electric motor (hp, speed)</w:t>
            </w:r>
          </w:p>
        </w:tc>
        <w:tc>
          <w:tcPr>
            <w:tcW w:w="1672" w:type="pct"/>
          </w:tcPr>
          <w:p w14:paraId="0D6ADA88" w14:textId="77777777" w:rsidR="008512FE" w:rsidRPr="002902EA" w:rsidRDefault="008512FE" w:rsidP="0093528F">
            <w:pPr>
              <w:autoSpaceDE w:val="0"/>
              <w:autoSpaceDN w:val="0"/>
              <w:adjustRightInd w:val="0"/>
              <w:spacing w:before="60" w:after="60" w:line="276" w:lineRule="auto"/>
              <w:mirrorIndents/>
              <w:jc w:val="center"/>
              <w:rPr>
                <w:rFonts w:ascii="Times New Roman" w:hAnsi="Times New Roman" w:cs="Times New Roman"/>
                <w:color w:val="000000" w:themeColor="text1"/>
                <w:sz w:val="24"/>
                <w:szCs w:val="24"/>
              </w:rPr>
            </w:pPr>
            <w:r w:rsidRPr="002902EA">
              <w:rPr>
                <w:rFonts w:ascii="Times New Roman" w:hAnsi="Times New Roman" w:cs="Times New Roman"/>
                <w:color w:val="000000" w:themeColor="text1"/>
                <w:sz w:val="24"/>
                <w:szCs w:val="24"/>
              </w:rPr>
              <w:t>3, 1440</w:t>
            </w:r>
          </w:p>
        </w:tc>
      </w:tr>
      <w:tr w:rsidR="008512FE" w:rsidRPr="002902EA" w14:paraId="3D021C78" w14:textId="77777777" w:rsidTr="0093528F">
        <w:tc>
          <w:tcPr>
            <w:tcW w:w="472" w:type="pct"/>
          </w:tcPr>
          <w:p w14:paraId="738BC08B" w14:textId="77777777" w:rsidR="008512FE" w:rsidRPr="002902EA" w:rsidRDefault="008512FE" w:rsidP="0093528F">
            <w:pPr>
              <w:autoSpaceDE w:val="0"/>
              <w:autoSpaceDN w:val="0"/>
              <w:adjustRightInd w:val="0"/>
              <w:spacing w:before="60" w:after="60" w:line="276" w:lineRule="auto"/>
              <w:mirrorIndents/>
              <w:rPr>
                <w:rFonts w:ascii="Times New Roman" w:hAnsi="Times New Roman" w:cs="Times New Roman"/>
                <w:b/>
                <w:bCs/>
                <w:color w:val="000000" w:themeColor="text1"/>
                <w:sz w:val="24"/>
                <w:szCs w:val="24"/>
              </w:rPr>
            </w:pPr>
            <w:r w:rsidRPr="002902EA">
              <w:rPr>
                <w:rFonts w:ascii="Times New Roman" w:hAnsi="Times New Roman" w:cs="Times New Roman"/>
                <w:b/>
                <w:bCs/>
                <w:color w:val="000000" w:themeColor="text1"/>
                <w:sz w:val="24"/>
                <w:szCs w:val="24"/>
              </w:rPr>
              <w:t>6</w:t>
            </w:r>
          </w:p>
        </w:tc>
        <w:tc>
          <w:tcPr>
            <w:tcW w:w="2856" w:type="pct"/>
          </w:tcPr>
          <w:p w14:paraId="5366899C" w14:textId="77777777" w:rsidR="008512FE" w:rsidRPr="002902EA" w:rsidRDefault="008512FE" w:rsidP="0093528F">
            <w:pPr>
              <w:autoSpaceDE w:val="0"/>
              <w:autoSpaceDN w:val="0"/>
              <w:adjustRightInd w:val="0"/>
              <w:spacing w:before="60" w:after="60" w:line="276" w:lineRule="auto"/>
              <w:mirrorIndents/>
              <w:rPr>
                <w:rFonts w:ascii="Times New Roman" w:hAnsi="Times New Roman" w:cs="Times New Roman"/>
                <w:color w:val="000000" w:themeColor="text1"/>
                <w:sz w:val="24"/>
                <w:szCs w:val="24"/>
              </w:rPr>
            </w:pPr>
            <w:r w:rsidRPr="002902EA">
              <w:rPr>
                <w:rFonts w:ascii="Times New Roman" w:hAnsi="Times New Roman" w:cs="Times New Roman"/>
                <w:color w:val="000000" w:themeColor="text1"/>
                <w:sz w:val="24"/>
                <w:szCs w:val="24"/>
              </w:rPr>
              <w:t>Pulley (d), mm</w:t>
            </w:r>
          </w:p>
        </w:tc>
        <w:tc>
          <w:tcPr>
            <w:tcW w:w="1672" w:type="pct"/>
          </w:tcPr>
          <w:p w14:paraId="1FB9FBEB" w14:textId="6A277D6D" w:rsidR="008512FE" w:rsidRPr="002902EA" w:rsidRDefault="008512FE" w:rsidP="0093528F">
            <w:pPr>
              <w:autoSpaceDE w:val="0"/>
              <w:autoSpaceDN w:val="0"/>
              <w:adjustRightInd w:val="0"/>
              <w:spacing w:before="60" w:after="60" w:line="276" w:lineRule="auto"/>
              <w:mirrorIndents/>
              <w:jc w:val="center"/>
              <w:rPr>
                <w:rFonts w:ascii="Times New Roman" w:hAnsi="Times New Roman" w:cs="Times New Roman"/>
                <w:color w:val="000000" w:themeColor="text1"/>
                <w:sz w:val="24"/>
                <w:szCs w:val="24"/>
              </w:rPr>
            </w:pPr>
            <w:r w:rsidRPr="002902EA">
              <w:rPr>
                <w:rFonts w:ascii="Times New Roman" w:eastAsia="Times New Roman" w:hAnsi="Times New Roman" w:cs="Times New Roman"/>
                <w:color w:val="000000" w:themeColor="text1"/>
                <w:kern w:val="0"/>
                <w:sz w:val="24"/>
                <w:szCs w:val="24"/>
                <w:lang w:bidi="ar-SA"/>
                <w14:ligatures w14:val="none"/>
              </w:rPr>
              <w:t>60, 1</w:t>
            </w:r>
            <w:r w:rsidR="002837AB">
              <w:rPr>
                <w:rFonts w:ascii="Times New Roman" w:eastAsia="Times New Roman" w:hAnsi="Times New Roman" w:cs="Times New Roman"/>
                <w:color w:val="000000" w:themeColor="text1"/>
                <w:kern w:val="0"/>
                <w:sz w:val="24"/>
                <w:szCs w:val="24"/>
                <w:lang w:bidi="ar-SA"/>
                <w14:ligatures w14:val="none"/>
              </w:rPr>
              <w:t>00</w:t>
            </w:r>
            <w:r w:rsidRPr="002902EA">
              <w:rPr>
                <w:rFonts w:ascii="Times New Roman" w:eastAsia="Times New Roman" w:hAnsi="Times New Roman" w:cs="Times New Roman"/>
                <w:color w:val="000000" w:themeColor="text1"/>
                <w:kern w:val="0"/>
                <w:sz w:val="24"/>
                <w:szCs w:val="24"/>
                <w:lang w:bidi="ar-SA"/>
                <w14:ligatures w14:val="none"/>
              </w:rPr>
              <w:t>, 172.8, 216 and 288</w:t>
            </w:r>
          </w:p>
        </w:tc>
      </w:tr>
      <w:tr w:rsidR="008512FE" w:rsidRPr="002902EA" w14:paraId="2F0F29C6" w14:textId="77777777" w:rsidTr="0093528F">
        <w:tc>
          <w:tcPr>
            <w:tcW w:w="472" w:type="pct"/>
          </w:tcPr>
          <w:p w14:paraId="150B06FB" w14:textId="77777777" w:rsidR="008512FE" w:rsidRPr="002902EA" w:rsidRDefault="008512FE" w:rsidP="0093528F">
            <w:pPr>
              <w:autoSpaceDE w:val="0"/>
              <w:autoSpaceDN w:val="0"/>
              <w:adjustRightInd w:val="0"/>
              <w:spacing w:before="60" w:after="60" w:line="276" w:lineRule="auto"/>
              <w:mirrorIndents/>
              <w:rPr>
                <w:rFonts w:ascii="Times New Roman" w:hAnsi="Times New Roman" w:cs="Times New Roman"/>
                <w:b/>
                <w:bCs/>
                <w:color w:val="000000" w:themeColor="text1"/>
                <w:sz w:val="24"/>
                <w:szCs w:val="24"/>
              </w:rPr>
            </w:pPr>
            <w:r w:rsidRPr="002902EA">
              <w:rPr>
                <w:rFonts w:ascii="Times New Roman" w:hAnsi="Times New Roman" w:cs="Times New Roman"/>
                <w:b/>
                <w:bCs/>
                <w:color w:val="000000" w:themeColor="text1"/>
                <w:sz w:val="24"/>
                <w:szCs w:val="24"/>
              </w:rPr>
              <w:t>7</w:t>
            </w:r>
          </w:p>
        </w:tc>
        <w:tc>
          <w:tcPr>
            <w:tcW w:w="2856" w:type="pct"/>
          </w:tcPr>
          <w:p w14:paraId="6317876D" w14:textId="099C856F" w:rsidR="008512FE" w:rsidRPr="002902EA" w:rsidRDefault="008512FE" w:rsidP="0093528F">
            <w:pPr>
              <w:autoSpaceDE w:val="0"/>
              <w:autoSpaceDN w:val="0"/>
              <w:adjustRightInd w:val="0"/>
              <w:spacing w:before="60" w:after="60" w:line="276" w:lineRule="auto"/>
              <w:mirrorIndents/>
              <w:rPr>
                <w:rFonts w:ascii="Times New Roman" w:hAnsi="Times New Roman" w:cs="Times New Roman"/>
                <w:color w:val="000000" w:themeColor="text1"/>
                <w:sz w:val="24"/>
                <w:szCs w:val="24"/>
              </w:rPr>
            </w:pPr>
            <w:r w:rsidRPr="002902EA">
              <w:rPr>
                <w:rFonts w:ascii="Times New Roman" w:hAnsi="Times New Roman" w:cs="Times New Roman"/>
                <w:color w:val="000000" w:themeColor="text1"/>
                <w:sz w:val="24"/>
                <w:szCs w:val="24"/>
              </w:rPr>
              <w:t xml:space="preserve">Belt (d), </w:t>
            </w:r>
            <w:r w:rsidR="004D3C79">
              <w:rPr>
                <w:rFonts w:ascii="Times New Roman" w:hAnsi="Times New Roman" w:cs="Times New Roman"/>
                <w:color w:val="000000" w:themeColor="text1"/>
                <w:sz w:val="24"/>
                <w:szCs w:val="24"/>
              </w:rPr>
              <w:t>mm</w:t>
            </w:r>
          </w:p>
        </w:tc>
        <w:tc>
          <w:tcPr>
            <w:tcW w:w="1672" w:type="pct"/>
          </w:tcPr>
          <w:p w14:paraId="18B33BF0" w14:textId="7B56839F" w:rsidR="008512FE" w:rsidRPr="002902EA" w:rsidRDefault="004D3C79" w:rsidP="0093528F">
            <w:pPr>
              <w:autoSpaceDE w:val="0"/>
              <w:autoSpaceDN w:val="0"/>
              <w:adjustRightInd w:val="0"/>
              <w:spacing w:before="60" w:after="60" w:line="276" w:lineRule="auto"/>
              <w:mirrorIndent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720</w:t>
            </w:r>
          </w:p>
        </w:tc>
      </w:tr>
      <w:tr w:rsidR="008512FE" w:rsidRPr="002902EA" w14:paraId="2A5088D3" w14:textId="77777777" w:rsidTr="0093528F">
        <w:tc>
          <w:tcPr>
            <w:tcW w:w="472" w:type="pct"/>
          </w:tcPr>
          <w:p w14:paraId="73C2649F" w14:textId="77777777" w:rsidR="008512FE" w:rsidRPr="002902EA" w:rsidRDefault="008512FE" w:rsidP="0093528F">
            <w:pPr>
              <w:autoSpaceDE w:val="0"/>
              <w:autoSpaceDN w:val="0"/>
              <w:adjustRightInd w:val="0"/>
              <w:spacing w:before="60" w:after="60" w:line="276" w:lineRule="auto"/>
              <w:mirrorIndents/>
              <w:rPr>
                <w:rFonts w:ascii="Times New Roman" w:hAnsi="Times New Roman" w:cs="Times New Roman"/>
                <w:b/>
                <w:bCs/>
                <w:color w:val="000000" w:themeColor="text1"/>
                <w:sz w:val="24"/>
                <w:szCs w:val="24"/>
              </w:rPr>
            </w:pPr>
            <w:r w:rsidRPr="002902EA">
              <w:rPr>
                <w:rFonts w:ascii="Times New Roman" w:hAnsi="Times New Roman" w:cs="Times New Roman"/>
                <w:b/>
                <w:bCs/>
                <w:color w:val="000000" w:themeColor="text1"/>
                <w:sz w:val="24"/>
                <w:szCs w:val="24"/>
              </w:rPr>
              <w:t>8</w:t>
            </w:r>
          </w:p>
        </w:tc>
        <w:tc>
          <w:tcPr>
            <w:tcW w:w="2856" w:type="pct"/>
          </w:tcPr>
          <w:p w14:paraId="039B23D9" w14:textId="77777777" w:rsidR="008512FE" w:rsidRPr="002902EA" w:rsidRDefault="008512FE" w:rsidP="0093528F">
            <w:pPr>
              <w:autoSpaceDE w:val="0"/>
              <w:autoSpaceDN w:val="0"/>
              <w:adjustRightInd w:val="0"/>
              <w:spacing w:before="60" w:after="60" w:line="276" w:lineRule="auto"/>
              <w:mirrorIndents/>
              <w:rPr>
                <w:rFonts w:ascii="Times New Roman" w:hAnsi="Times New Roman" w:cs="Times New Roman"/>
                <w:color w:val="000000" w:themeColor="text1"/>
                <w:sz w:val="24"/>
                <w:szCs w:val="24"/>
              </w:rPr>
            </w:pPr>
            <w:r w:rsidRPr="002902EA">
              <w:rPr>
                <w:rFonts w:ascii="Times New Roman" w:hAnsi="Times New Roman" w:cs="Times New Roman"/>
                <w:color w:val="000000" w:themeColor="text1"/>
                <w:sz w:val="24"/>
                <w:szCs w:val="24"/>
              </w:rPr>
              <w:t>Outlet, (</w:t>
            </w:r>
            <w:proofErr w:type="spellStart"/>
            <w:r w:rsidRPr="002902EA">
              <w:rPr>
                <w:rFonts w:ascii="Times New Roman" w:hAnsi="Times New Roman" w:cs="Times New Roman"/>
                <w:color w:val="000000" w:themeColor="text1"/>
                <w:sz w:val="24"/>
                <w:szCs w:val="24"/>
              </w:rPr>
              <w:t>l×b</w:t>
            </w:r>
            <w:proofErr w:type="spellEnd"/>
            <w:r w:rsidRPr="002902EA">
              <w:rPr>
                <w:rFonts w:ascii="Times New Roman" w:hAnsi="Times New Roman" w:cs="Times New Roman"/>
                <w:color w:val="000000" w:themeColor="text1"/>
                <w:sz w:val="24"/>
                <w:szCs w:val="24"/>
              </w:rPr>
              <w:t>), mm</w:t>
            </w:r>
          </w:p>
        </w:tc>
        <w:tc>
          <w:tcPr>
            <w:tcW w:w="1672" w:type="pct"/>
          </w:tcPr>
          <w:p w14:paraId="71BAE783" w14:textId="77777777" w:rsidR="008512FE" w:rsidRPr="002902EA" w:rsidRDefault="008512FE" w:rsidP="0093528F">
            <w:pPr>
              <w:autoSpaceDE w:val="0"/>
              <w:autoSpaceDN w:val="0"/>
              <w:adjustRightInd w:val="0"/>
              <w:spacing w:before="60" w:after="60" w:line="276" w:lineRule="auto"/>
              <w:mirrorIndents/>
              <w:jc w:val="center"/>
              <w:rPr>
                <w:rFonts w:ascii="Times New Roman" w:hAnsi="Times New Roman" w:cs="Times New Roman"/>
                <w:color w:val="000000" w:themeColor="text1"/>
                <w:sz w:val="24"/>
                <w:szCs w:val="24"/>
              </w:rPr>
            </w:pPr>
            <w:r w:rsidRPr="002902EA">
              <w:rPr>
                <w:rFonts w:ascii="Times New Roman" w:hAnsi="Times New Roman" w:cs="Times New Roman"/>
                <w:color w:val="000000" w:themeColor="text1"/>
                <w:sz w:val="24"/>
                <w:szCs w:val="24"/>
              </w:rPr>
              <w:t>210×60</w:t>
            </w:r>
          </w:p>
        </w:tc>
      </w:tr>
    </w:tbl>
    <w:p w14:paraId="72FAAE57" w14:textId="15FF2D3A" w:rsidR="00CC3FE5" w:rsidRPr="00CC3FE5" w:rsidRDefault="00787B55" w:rsidP="001A4151">
      <w:pPr>
        <w:adjustRightInd w:val="0"/>
        <w:spacing w:after="0" w:line="360" w:lineRule="auto"/>
        <w:jc w:val="both"/>
        <w:rPr>
          <w:rFonts w:ascii="Times New Roman" w:eastAsia="Times New Roman" w:hAnsi="Times New Roman" w:cs="Times New Roman"/>
          <w:b/>
          <w:bCs/>
          <w:kern w:val="0"/>
          <w:sz w:val="24"/>
          <w:szCs w:val="24"/>
          <w:lang w:bidi="ar-SA"/>
          <w14:ligatures w14:val="none"/>
        </w:rPr>
      </w:pPr>
      <w:r w:rsidRPr="00CC3FE5">
        <w:rPr>
          <w:rFonts w:ascii="Times New Roman" w:eastAsia="Times New Roman" w:hAnsi="Times New Roman" w:cs="Times New Roman"/>
          <w:b/>
          <w:bCs/>
          <w:kern w:val="0"/>
          <w:sz w:val="24"/>
          <w:szCs w:val="24"/>
          <w:lang w:bidi="ar-SA"/>
          <w14:ligatures w14:val="none"/>
        </w:rPr>
        <w:lastRenderedPageBreak/>
        <w:t>Performance of Developed MS</w:t>
      </w:r>
    </w:p>
    <w:p w14:paraId="09FD1E1D" w14:textId="0AD3762B" w:rsidR="00F379B4" w:rsidRDefault="00787B55" w:rsidP="009F5983">
      <w:pPr>
        <w:adjustRightInd w:val="0"/>
        <w:spacing w:after="0" w:line="360" w:lineRule="auto"/>
        <w:jc w:val="both"/>
        <w:rPr>
          <w:rFonts w:ascii="Times New Roman" w:eastAsia="Times New Roman" w:hAnsi="Times New Roman" w:cs="Times New Roman"/>
          <w:kern w:val="0"/>
          <w:sz w:val="24"/>
          <w:szCs w:val="24"/>
          <w:lang w:bidi="ar-SA"/>
          <w14:ligatures w14:val="none"/>
        </w:rPr>
      </w:pPr>
      <w:r w:rsidRPr="00787B55">
        <w:rPr>
          <w:rFonts w:ascii="Times New Roman" w:eastAsia="Times New Roman" w:hAnsi="Times New Roman" w:cs="Times New Roman"/>
          <w:kern w:val="0"/>
          <w:sz w:val="24"/>
          <w:szCs w:val="24"/>
          <w:lang w:bidi="ar-SA"/>
          <w14:ligatures w14:val="none"/>
        </w:rPr>
        <w:t xml:space="preserve"> The power operated MS operated at </w:t>
      </w:r>
      <w:r w:rsidR="00B21C5C">
        <w:rPr>
          <w:rFonts w:ascii="Times New Roman" w:eastAsia="Times New Roman" w:hAnsi="Times New Roman" w:cs="Times New Roman"/>
          <w:kern w:val="0"/>
          <w:sz w:val="24"/>
          <w:szCs w:val="24"/>
          <w:lang w:bidi="ar-SA"/>
          <w14:ligatures w14:val="none"/>
        </w:rPr>
        <w:t>500 rpm</w:t>
      </w:r>
      <w:r w:rsidRPr="00787B55">
        <w:rPr>
          <w:rFonts w:ascii="Times New Roman" w:eastAsia="Times New Roman" w:hAnsi="Times New Roman" w:cs="Times New Roman"/>
          <w:kern w:val="0"/>
          <w:sz w:val="24"/>
          <w:szCs w:val="24"/>
          <w:lang w:bidi="ar-SA"/>
          <w14:ligatures w14:val="none"/>
        </w:rPr>
        <w:t xml:space="preserve"> cylinder speed at concave clearance of </w:t>
      </w:r>
      <w:r w:rsidR="00B21C5C">
        <w:rPr>
          <w:rFonts w:ascii="Times New Roman" w:eastAsia="Times New Roman" w:hAnsi="Times New Roman" w:cs="Times New Roman"/>
          <w:kern w:val="0"/>
          <w:sz w:val="24"/>
          <w:szCs w:val="24"/>
          <w:lang w:bidi="ar-SA"/>
          <w14:ligatures w14:val="none"/>
        </w:rPr>
        <w:t>30</w:t>
      </w:r>
      <w:r w:rsidRPr="00787B55">
        <w:rPr>
          <w:rFonts w:ascii="Times New Roman" w:eastAsia="Times New Roman" w:hAnsi="Times New Roman" w:cs="Times New Roman"/>
          <w:kern w:val="0"/>
          <w:sz w:val="24"/>
          <w:szCs w:val="24"/>
          <w:lang w:bidi="ar-SA"/>
          <w14:ligatures w14:val="none"/>
        </w:rPr>
        <w:t xml:space="preserve"> mm with feeding maize cobs at rate of </w:t>
      </w:r>
      <w:r w:rsidR="00143577">
        <w:rPr>
          <w:rFonts w:ascii="Times New Roman" w:eastAsia="Times New Roman" w:hAnsi="Times New Roman" w:cs="Times New Roman"/>
          <w:kern w:val="0"/>
          <w:sz w:val="24"/>
          <w:szCs w:val="24"/>
          <w:lang w:bidi="ar-SA"/>
          <w14:ligatures w14:val="none"/>
        </w:rPr>
        <w:t>240</w:t>
      </w:r>
      <w:r w:rsidRPr="00787B55">
        <w:rPr>
          <w:rFonts w:ascii="Times New Roman" w:eastAsia="Times New Roman" w:hAnsi="Times New Roman" w:cs="Times New Roman"/>
          <w:kern w:val="0"/>
          <w:sz w:val="24"/>
          <w:szCs w:val="24"/>
          <w:lang w:bidi="ar-SA"/>
          <w14:ligatures w14:val="none"/>
        </w:rPr>
        <w:t xml:space="preserve"> kg/h. The different machine and seed quality performance results shown in Table </w:t>
      </w:r>
      <w:r w:rsidR="00991B03">
        <w:rPr>
          <w:rFonts w:ascii="Times New Roman" w:eastAsia="Times New Roman" w:hAnsi="Times New Roman" w:cs="Times New Roman"/>
          <w:kern w:val="0"/>
          <w:sz w:val="24"/>
          <w:szCs w:val="24"/>
          <w:lang w:bidi="ar-SA"/>
          <w14:ligatures w14:val="none"/>
        </w:rPr>
        <w:t>6</w:t>
      </w:r>
      <w:r w:rsidRPr="00787B55">
        <w:rPr>
          <w:rFonts w:ascii="Times New Roman" w:eastAsia="Times New Roman" w:hAnsi="Times New Roman" w:cs="Times New Roman"/>
          <w:kern w:val="0"/>
          <w:sz w:val="24"/>
          <w:szCs w:val="24"/>
          <w:lang w:bidi="ar-SA"/>
          <w14:ligatures w14:val="none"/>
        </w:rPr>
        <w:t xml:space="preserve">. </w:t>
      </w:r>
      <w:r w:rsidR="009F5983" w:rsidRPr="00787B55">
        <w:rPr>
          <w:rFonts w:ascii="Times New Roman" w:eastAsia="Times New Roman" w:hAnsi="Times New Roman" w:cs="Times New Roman"/>
          <w:kern w:val="0"/>
          <w:sz w:val="24"/>
          <w:szCs w:val="24"/>
          <w:lang w:bidi="ar-SA"/>
          <w14:ligatures w14:val="none"/>
        </w:rPr>
        <w:t>The shelling efficiencies</w:t>
      </w:r>
      <w:r w:rsidRPr="00787B55">
        <w:rPr>
          <w:rFonts w:ascii="Times New Roman" w:eastAsia="Times New Roman" w:hAnsi="Times New Roman" w:cs="Times New Roman"/>
          <w:kern w:val="0"/>
          <w:sz w:val="24"/>
          <w:szCs w:val="24"/>
          <w:lang w:bidi="ar-SA"/>
          <w14:ligatures w14:val="none"/>
        </w:rPr>
        <w:t xml:space="preserve"> were found above 98% with high germination percentage of 98% with seed coat damage of 3.03%. The performance aspects are in agreement with other threshers. The total production cost comprises the cost involved in raw materials (MS angles, MS flat, MS square rod, MS flywheel, Pedestal bearing, Nut and bolts, Shaft, Pulley, V-belts, Sieve, Electric motor, Paint, Welding rods etc.), electricity and man-power was found to be Rs. </w:t>
      </w:r>
      <w:r w:rsidR="00F737DF">
        <w:rPr>
          <w:rFonts w:ascii="Times New Roman" w:eastAsia="Times New Roman" w:hAnsi="Times New Roman" w:cs="Times New Roman"/>
          <w:kern w:val="0"/>
          <w:sz w:val="24"/>
          <w:szCs w:val="24"/>
          <w:lang w:bidi="ar-SA"/>
          <w14:ligatures w14:val="none"/>
        </w:rPr>
        <w:t>12200</w:t>
      </w:r>
      <w:r w:rsidRPr="00787B55">
        <w:rPr>
          <w:rFonts w:ascii="Times New Roman" w:eastAsia="Times New Roman" w:hAnsi="Times New Roman" w:cs="Times New Roman"/>
          <w:kern w:val="0"/>
          <w:sz w:val="24"/>
          <w:szCs w:val="24"/>
          <w:lang w:bidi="ar-SA"/>
          <w14:ligatures w14:val="none"/>
        </w:rPr>
        <w:t xml:space="preserve">. The payback period (Investment/net annual return = Rs. </w:t>
      </w:r>
      <w:r w:rsidR="00B8408B">
        <w:rPr>
          <w:rFonts w:ascii="Times New Roman" w:eastAsia="Times New Roman" w:hAnsi="Times New Roman" w:cs="Times New Roman"/>
          <w:kern w:val="0"/>
          <w:sz w:val="24"/>
          <w:szCs w:val="24"/>
          <w:lang w:bidi="ar-SA"/>
          <w14:ligatures w14:val="none"/>
        </w:rPr>
        <w:t>12200</w:t>
      </w:r>
      <w:r w:rsidRPr="00787B55">
        <w:rPr>
          <w:rFonts w:ascii="Times New Roman" w:eastAsia="Times New Roman" w:hAnsi="Times New Roman" w:cs="Times New Roman"/>
          <w:kern w:val="0"/>
          <w:sz w:val="24"/>
          <w:szCs w:val="24"/>
          <w:lang w:bidi="ar-SA"/>
          <w14:ligatures w14:val="none"/>
        </w:rPr>
        <w:t xml:space="preserve">/Rs. </w:t>
      </w:r>
      <w:r w:rsidR="00345E4F">
        <w:rPr>
          <w:rFonts w:ascii="Times New Roman" w:eastAsia="Times New Roman" w:hAnsi="Times New Roman" w:cs="Times New Roman"/>
          <w:kern w:val="0"/>
          <w:sz w:val="24"/>
          <w:szCs w:val="24"/>
          <w:lang w:bidi="ar-SA"/>
          <w14:ligatures w14:val="none"/>
        </w:rPr>
        <w:t>19457</w:t>
      </w:r>
      <w:r w:rsidRPr="00787B55">
        <w:rPr>
          <w:rFonts w:ascii="Times New Roman" w:eastAsia="Times New Roman" w:hAnsi="Times New Roman" w:cs="Times New Roman"/>
          <w:kern w:val="0"/>
          <w:sz w:val="24"/>
          <w:szCs w:val="24"/>
          <w:lang w:bidi="ar-SA"/>
          <w14:ligatures w14:val="none"/>
        </w:rPr>
        <w:t>) for the developed MS was found to be 0.</w:t>
      </w:r>
      <w:r w:rsidR="00345E4F">
        <w:rPr>
          <w:rFonts w:ascii="Times New Roman" w:eastAsia="Times New Roman" w:hAnsi="Times New Roman" w:cs="Times New Roman"/>
          <w:kern w:val="0"/>
          <w:sz w:val="24"/>
          <w:szCs w:val="24"/>
          <w:lang w:bidi="ar-SA"/>
          <w14:ligatures w14:val="none"/>
        </w:rPr>
        <w:t>62</w:t>
      </w:r>
      <w:r w:rsidRPr="00787B55">
        <w:rPr>
          <w:rFonts w:ascii="Times New Roman" w:eastAsia="Times New Roman" w:hAnsi="Times New Roman" w:cs="Times New Roman"/>
          <w:kern w:val="0"/>
          <w:sz w:val="24"/>
          <w:szCs w:val="24"/>
          <w:lang w:bidi="ar-SA"/>
          <w14:ligatures w14:val="none"/>
        </w:rPr>
        <w:t xml:space="preserve"> year by considering </w:t>
      </w:r>
      <w:r w:rsidR="00486823">
        <w:rPr>
          <w:rFonts w:ascii="Times New Roman" w:eastAsia="Times New Roman" w:hAnsi="Times New Roman" w:cs="Times New Roman"/>
          <w:kern w:val="0"/>
          <w:sz w:val="24"/>
          <w:szCs w:val="24"/>
          <w:lang w:bidi="ar-SA"/>
          <w14:ligatures w14:val="none"/>
        </w:rPr>
        <w:t>six</w:t>
      </w:r>
      <w:r w:rsidRPr="00787B55">
        <w:rPr>
          <w:rFonts w:ascii="Times New Roman" w:eastAsia="Times New Roman" w:hAnsi="Times New Roman" w:cs="Times New Roman"/>
          <w:kern w:val="0"/>
          <w:sz w:val="24"/>
          <w:szCs w:val="24"/>
          <w:lang w:bidi="ar-SA"/>
          <w14:ligatures w14:val="none"/>
        </w:rPr>
        <w:t xml:space="preserve"> years of life time. </w:t>
      </w:r>
    </w:p>
    <w:p w14:paraId="44E819D4" w14:textId="77777777" w:rsidR="004D3C79" w:rsidRDefault="004D3C79" w:rsidP="009F5983">
      <w:pPr>
        <w:adjustRightInd w:val="0"/>
        <w:spacing w:after="0" w:line="360" w:lineRule="auto"/>
        <w:jc w:val="both"/>
        <w:rPr>
          <w:rFonts w:ascii="Times New Roman" w:eastAsia="Times New Roman" w:hAnsi="Times New Roman" w:cs="Times New Roman"/>
          <w:kern w:val="0"/>
          <w:sz w:val="24"/>
          <w:szCs w:val="24"/>
          <w:lang w:bidi="ar-SA"/>
          <w14:ligatures w14:val="none"/>
        </w:rPr>
      </w:pPr>
    </w:p>
    <w:p w14:paraId="01A46C53" w14:textId="23C41C53" w:rsidR="005B4089" w:rsidRPr="004D3C79" w:rsidRDefault="00342139" w:rsidP="004D3C79">
      <w:pPr>
        <w:adjustRightInd w:val="0"/>
        <w:spacing w:after="0" w:line="360" w:lineRule="auto"/>
        <w:jc w:val="center"/>
        <w:rPr>
          <w:rFonts w:ascii="Times New Roman" w:eastAsia="Times New Roman" w:hAnsi="Times New Roman" w:cs="Times New Roman"/>
          <w:b/>
          <w:bCs/>
          <w:kern w:val="0"/>
          <w:sz w:val="24"/>
          <w:szCs w:val="24"/>
          <w:lang w:bidi="ar-SA"/>
          <w14:ligatures w14:val="none"/>
        </w:rPr>
      </w:pPr>
      <w:r w:rsidRPr="004D3C79">
        <w:rPr>
          <w:rFonts w:ascii="Times New Roman" w:eastAsia="Times New Roman" w:hAnsi="Times New Roman" w:cs="Times New Roman"/>
          <w:b/>
          <w:bCs/>
          <w:kern w:val="0"/>
          <w:sz w:val="24"/>
          <w:szCs w:val="24"/>
          <w:lang w:bidi="ar-SA"/>
          <w14:ligatures w14:val="none"/>
        </w:rPr>
        <w:t xml:space="preserve">Table </w:t>
      </w:r>
      <w:r w:rsidR="004D3C79" w:rsidRPr="004D3C79">
        <w:rPr>
          <w:rFonts w:ascii="Times New Roman" w:eastAsia="Times New Roman" w:hAnsi="Times New Roman" w:cs="Times New Roman"/>
          <w:b/>
          <w:bCs/>
          <w:kern w:val="0"/>
          <w:sz w:val="24"/>
          <w:szCs w:val="24"/>
          <w:lang w:bidi="ar-SA"/>
          <w14:ligatures w14:val="none"/>
        </w:rPr>
        <w:t>6 The</w:t>
      </w:r>
      <w:r w:rsidRPr="004D3C79">
        <w:rPr>
          <w:rFonts w:ascii="Times New Roman" w:eastAsia="Times New Roman" w:hAnsi="Times New Roman" w:cs="Times New Roman"/>
          <w:b/>
          <w:bCs/>
          <w:kern w:val="0"/>
          <w:sz w:val="24"/>
          <w:szCs w:val="24"/>
          <w:lang w:bidi="ar-SA"/>
          <w14:ligatures w14:val="none"/>
        </w:rPr>
        <w:t xml:space="preserve"> performance aspects of maize sheller</w:t>
      </w:r>
      <w:r w:rsidR="009C5195" w:rsidRPr="004D3C79">
        <w:rPr>
          <w:rFonts w:ascii="Times New Roman" w:eastAsia="Times New Roman" w:hAnsi="Times New Roman" w:cs="Times New Roman"/>
          <w:b/>
          <w:bCs/>
          <w:kern w:val="0"/>
          <w:sz w:val="24"/>
          <w:szCs w:val="24"/>
          <w:lang w:bidi="ar-SA"/>
          <w14:ligatures w14:val="none"/>
        </w:rPr>
        <w:t xml:space="preserve"> and economic aspect</w:t>
      </w:r>
    </w:p>
    <w:tbl>
      <w:tblPr>
        <w:tblStyle w:val="TableGrid"/>
        <w:tblW w:w="0" w:type="auto"/>
        <w:tblLook w:val="04A0" w:firstRow="1" w:lastRow="0" w:firstColumn="1" w:lastColumn="0" w:noHBand="0" w:noVBand="1"/>
      </w:tblPr>
      <w:tblGrid>
        <w:gridCol w:w="3005"/>
        <w:gridCol w:w="6011"/>
      </w:tblGrid>
      <w:tr w:rsidR="00F9105F" w14:paraId="56CD84A8" w14:textId="77777777" w:rsidTr="0093528F">
        <w:tc>
          <w:tcPr>
            <w:tcW w:w="9016" w:type="dxa"/>
            <w:gridSpan w:val="2"/>
          </w:tcPr>
          <w:p w14:paraId="68CE8B93" w14:textId="3DCDAFF2" w:rsidR="00F9105F" w:rsidRPr="006767E4" w:rsidRDefault="00F9105F" w:rsidP="006767E4">
            <w:pPr>
              <w:adjustRightInd w:val="0"/>
              <w:spacing w:line="360" w:lineRule="auto"/>
              <w:jc w:val="center"/>
              <w:rPr>
                <w:rFonts w:ascii="Times New Roman" w:eastAsia="Times New Roman" w:hAnsi="Times New Roman" w:cs="Times New Roman"/>
                <w:b/>
                <w:bCs/>
                <w:kern w:val="0"/>
                <w:sz w:val="24"/>
                <w:szCs w:val="24"/>
                <w:lang w:bidi="ar-SA"/>
                <w14:ligatures w14:val="none"/>
              </w:rPr>
            </w:pPr>
            <w:r w:rsidRPr="006767E4">
              <w:rPr>
                <w:rFonts w:ascii="Times New Roman" w:eastAsia="Times New Roman" w:hAnsi="Times New Roman" w:cs="Times New Roman"/>
                <w:b/>
                <w:bCs/>
                <w:kern w:val="0"/>
                <w:sz w:val="24"/>
                <w:szCs w:val="24"/>
                <w:lang w:bidi="ar-SA"/>
                <w14:ligatures w14:val="none"/>
              </w:rPr>
              <w:t>Machine performance aspects</w:t>
            </w:r>
          </w:p>
        </w:tc>
      </w:tr>
      <w:tr w:rsidR="00976283" w14:paraId="2BD1B0CC" w14:textId="77777777" w:rsidTr="0093528F">
        <w:tc>
          <w:tcPr>
            <w:tcW w:w="3005" w:type="dxa"/>
          </w:tcPr>
          <w:p w14:paraId="2566FD58" w14:textId="4FC125F3" w:rsidR="00976283" w:rsidRDefault="00976283" w:rsidP="009F5983">
            <w:pPr>
              <w:adjustRightInd w:val="0"/>
              <w:spacing w:line="360" w:lineRule="auto"/>
              <w:jc w:val="both"/>
              <w:rPr>
                <w:rFonts w:ascii="Times New Roman" w:eastAsia="Times New Roman" w:hAnsi="Times New Roman" w:cs="Times New Roman"/>
                <w:kern w:val="0"/>
                <w:sz w:val="24"/>
                <w:szCs w:val="24"/>
                <w:lang w:bidi="ar-SA"/>
                <w14:ligatures w14:val="none"/>
              </w:rPr>
            </w:pPr>
            <w:r>
              <w:rPr>
                <w:rFonts w:ascii="Times New Roman" w:eastAsia="Times New Roman" w:hAnsi="Times New Roman" w:cs="Times New Roman"/>
                <w:kern w:val="0"/>
                <w:sz w:val="24"/>
                <w:szCs w:val="24"/>
                <w:lang w:bidi="ar-SA"/>
                <w14:ligatures w14:val="none"/>
              </w:rPr>
              <w:t>Shelling rate</w:t>
            </w:r>
            <w:r w:rsidR="0078530D">
              <w:rPr>
                <w:rFonts w:ascii="Times New Roman" w:eastAsia="Times New Roman" w:hAnsi="Times New Roman" w:cs="Times New Roman"/>
                <w:kern w:val="0"/>
                <w:sz w:val="24"/>
                <w:szCs w:val="24"/>
                <w:lang w:bidi="ar-SA"/>
                <w14:ligatures w14:val="none"/>
              </w:rPr>
              <w:t xml:space="preserve"> (Kg/h)</w:t>
            </w:r>
          </w:p>
        </w:tc>
        <w:tc>
          <w:tcPr>
            <w:tcW w:w="6011" w:type="dxa"/>
          </w:tcPr>
          <w:p w14:paraId="795ACF5A" w14:textId="367052B4" w:rsidR="00976283" w:rsidRDefault="00166CEC" w:rsidP="009F5983">
            <w:pPr>
              <w:adjustRightInd w:val="0"/>
              <w:spacing w:line="360" w:lineRule="auto"/>
              <w:jc w:val="both"/>
              <w:rPr>
                <w:rFonts w:ascii="Times New Roman" w:eastAsia="Times New Roman" w:hAnsi="Times New Roman" w:cs="Times New Roman"/>
                <w:kern w:val="0"/>
                <w:sz w:val="24"/>
                <w:szCs w:val="24"/>
                <w:lang w:bidi="ar-SA"/>
                <w14:ligatures w14:val="none"/>
              </w:rPr>
            </w:pPr>
            <w:r>
              <w:rPr>
                <w:rFonts w:ascii="Times New Roman" w:eastAsia="Times New Roman" w:hAnsi="Times New Roman" w:cs="Times New Roman"/>
                <w:kern w:val="0"/>
                <w:sz w:val="24"/>
                <w:szCs w:val="24"/>
                <w:lang w:bidi="ar-SA"/>
                <w14:ligatures w14:val="none"/>
              </w:rPr>
              <w:t>218</w:t>
            </w:r>
            <w:r w:rsidR="000E77A9">
              <w:rPr>
                <w:rFonts w:ascii="Times New Roman" w:eastAsia="Times New Roman" w:hAnsi="Times New Roman" w:cs="Times New Roman"/>
                <w:kern w:val="0"/>
                <w:sz w:val="24"/>
                <w:szCs w:val="24"/>
                <w:lang w:bidi="ar-SA"/>
                <w14:ligatures w14:val="none"/>
              </w:rPr>
              <w:t>.30</w:t>
            </w:r>
          </w:p>
        </w:tc>
      </w:tr>
      <w:tr w:rsidR="00976283" w14:paraId="16E0DC2E" w14:textId="77777777" w:rsidTr="0093528F">
        <w:tc>
          <w:tcPr>
            <w:tcW w:w="3005" w:type="dxa"/>
          </w:tcPr>
          <w:p w14:paraId="26785AC0" w14:textId="092B39EE" w:rsidR="00976283" w:rsidRDefault="00976283" w:rsidP="009F5983">
            <w:pPr>
              <w:adjustRightInd w:val="0"/>
              <w:spacing w:line="360" w:lineRule="auto"/>
              <w:jc w:val="both"/>
              <w:rPr>
                <w:rFonts w:ascii="Times New Roman" w:eastAsia="Times New Roman" w:hAnsi="Times New Roman" w:cs="Times New Roman"/>
                <w:kern w:val="0"/>
                <w:sz w:val="24"/>
                <w:szCs w:val="24"/>
                <w:lang w:bidi="ar-SA"/>
                <w14:ligatures w14:val="none"/>
              </w:rPr>
            </w:pPr>
            <w:r>
              <w:rPr>
                <w:rFonts w:ascii="Times New Roman" w:eastAsia="Times New Roman" w:hAnsi="Times New Roman" w:cs="Times New Roman"/>
                <w:kern w:val="0"/>
                <w:sz w:val="24"/>
                <w:szCs w:val="24"/>
                <w:lang w:bidi="ar-SA"/>
                <w14:ligatures w14:val="none"/>
              </w:rPr>
              <w:t>Shelling efficiency</w:t>
            </w:r>
            <w:r w:rsidR="0078530D">
              <w:rPr>
                <w:rFonts w:ascii="Times New Roman" w:eastAsia="Times New Roman" w:hAnsi="Times New Roman" w:cs="Times New Roman"/>
                <w:kern w:val="0"/>
                <w:sz w:val="24"/>
                <w:szCs w:val="24"/>
                <w:lang w:bidi="ar-SA"/>
                <w14:ligatures w14:val="none"/>
              </w:rPr>
              <w:t xml:space="preserve"> (%)</w:t>
            </w:r>
          </w:p>
        </w:tc>
        <w:tc>
          <w:tcPr>
            <w:tcW w:w="6011" w:type="dxa"/>
          </w:tcPr>
          <w:p w14:paraId="5B1D876A" w14:textId="6A261AB1" w:rsidR="00976283" w:rsidRDefault="00E23085" w:rsidP="009F5983">
            <w:pPr>
              <w:adjustRightInd w:val="0"/>
              <w:spacing w:line="360" w:lineRule="auto"/>
              <w:jc w:val="both"/>
              <w:rPr>
                <w:rFonts w:ascii="Times New Roman" w:eastAsia="Times New Roman" w:hAnsi="Times New Roman" w:cs="Times New Roman"/>
                <w:kern w:val="0"/>
                <w:sz w:val="24"/>
                <w:szCs w:val="24"/>
                <w:lang w:bidi="ar-SA"/>
                <w14:ligatures w14:val="none"/>
              </w:rPr>
            </w:pPr>
            <w:r>
              <w:rPr>
                <w:rFonts w:ascii="Times New Roman" w:eastAsia="Times New Roman" w:hAnsi="Times New Roman" w:cs="Times New Roman"/>
                <w:kern w:val="0"/>
                <w:sz w:val="24"/>
                <w:szCs w:val="24"/>
                <w:lang w:bidi="ar-SA"/>
                <w14:ligatures w14:val="none"/>
              </w:rPr>
              <w:t>9</w:t>
            </w:r>
            <w:r w:rsidR="00854D23">
              <w:rPr>
                <w:rFonts w:ascii="Times New Roman" w:eastAsia="Times New Roman" w:hAnsi="Times New Roman" w:cs="Times New Roman"/>
                <w:kern w:val="0"/>
                <w:sz w:val="24"/>
                <w:szCs w:val="24"/>
                <w:lang w:bidi="ar-SA"/>
                <w14:ligatures w14:val="none"/>
              </w:rPr>
              <w:t>7.5</w:t>
            </w:r>
          </w:p>
        </w:tc>
      </w:tr>
      <w:tr w:rsidR="00976283" w14:paraId="6055BE16" w14:textId="77777777" w:rsidTr="0093528F">
        <w:tc>
          <w:tcPr>
            <w:tcW w:w="3005" w:type="dxa"/>
          </w:tcPr>
          <w:p w14:paraId="4B6B8F0D" w14:textId="1383F935" w:rsidR="00976283" w:rsidRDefault="00976283" w:rsidP="009F5983">
            <w:pPr>
              <w:adjustRightInd w:val="0"/>
              <w:spacing w:line="360" w:lineRule="auto"/>
              <w:jc w:val="both"/>
              <w:rPr>
                <w:rFonts w:ascii="Times New Roman" w:eastAsia="Times New Roman" w:hAnsi="Times New Roman" w:cs="Times New Roman"/>
                <w:kern w:val="0"/>
                <w:sz w:val="24"/>
                <w:szCs w:val="24"/>
                <w:lang w:bidi="ar-SA"/>
                <w14:ligatures w14:val="none"/>
              </w:rPr>
            </w:pPr>
            <w:r>
              <w:rPr>
                <w:rFonts w:ascii="Times New Roman" w:eastAsia="Times New Roman" w:hAnsi="Times New Roman" w:cs="Times New Roman"/>
                <w:kern w:val="0"/>
                <w:sz w:val="24"/>
                <w:szCs w:val="24"/>
                <w:lang w:bidi="ar-SA"/>
                <w14:ligatures w14:val="none"/>
              </w:rPr>
              <w:t>Total losses</w:t>
            </w:r>
            <w:r w:rsidR="0078530D">
              <w:rPr>
                <w:rFonts w:ascii="Times New Roman" w:eastAsia="Times New Roman" w:hAnsi="Times New Roman" w:cs="Times New Roman"/>
                <w:kern w:val="0"/>
                <w:sz w:val="24"/>
                <w:szCs w:val="24"/>
                <w:lang w:bidi="ar-SA"/>
                <w14:ligatures w14:val="none"/>
              </w:rPr>
              <w:t xml:space="preserve"> (%)</w:t>
            </w:r>
          </w:p>
        </w:tc>
        <w:tc>
          <w:tcPr>
            <w:tcW w:w="6011" w:type="dxa"/>
          </w:tcPr>
          <w:p w14:paraId="7388C0B4" w14:textId="44A5CBD5" w:rsidR="00976283" w:rsidRDefault="00991B03" w:rsidP="009F5983">
            <w:pPr>
              <w:adjustRightInd w:val="0"/>
              <w:spacing w:line="360" w:lineRule="auto"/>
              <w:jc w:val="both"/>
              <w:rPr>
                <w:rFonts w:ascii="Times New Roman" w:eastAsia="Times New Roman" w:hAnsi="Times New Roman" w:cs="Times New Roman"/>
                <w:kern w:val="0"/>
                <w:sz w:val="24"/>
                <w:szCs w:val="24"/>
                <w:lang w:bidi="ar-SA"/>
                <w14:ligatures w14:val="none"/>
              </w:rPr>
            </w:pPr>
            <w:r>
              <w:rPr>
                <w:rFonts w:ascii="Times New Roman" w:eastAsia="Times New Roman" w:hAnsi="Times New Roman" w:cs="Times New Roman"/>
                <w:kern w:val="0"/>
                <w:sz w:val="24"/>
                <w:szCs w:val="24"/>
                <w:lang w:bidi="ar-SA"/>
                <w14:ligatures w14:val="none"/>
              </w:rPr>
              <w:t>3.63</w:t>
            </w:r>
          </w:p>
        </w:tc>
      </w:tr>
      <w:tr w:rsidR="00575960" w14:paraId="32B37ACF" w14:textId="77777777" w:rsidTr="0093528F">
        <w:tc>
          <w:tcPr>
            <w:tcW w:w="9016" w:type="dxa"/>
            <w:gridSpan w:val="2"/>
          </w:tcPr>
          <w:p w14:paraId="238B511D" w14:textId="677842E3" w:rsidR="00575960" w:rsidRPr="006767E4" w:rsidRDefault="00575960" w:rsidP="006767E4">
            <w:pPr>
              <w:adjustRightInd w:val="0"/>
              <w:spacing w:line="360" w:lineRule="auto"/>
              <w:jc w:val="center"/>
              <w:rPr>
                <w:rFonts w:ascii="Times New Roman" w:eastAsia="Times New Roman" w:hAnsi="Times New Roman" w:cs="Times New Roman"/>
                <w:b/>
                <w:bCs/>
                <w:kern w:val="0"/>
                <w:sz w:val="24"/>
                <w:szCs w:val="24"/>
                <w:lang w:bidi="ar-SA"/>
                <w14:ligatures w14:val="none"/>
              </w:rPr>
            </w:pPr>
            <w:r w:rsidRPr="006767E4">
              <w:rPr>
                <w:rFonts w:ascii="Times New Roman" w:eastAsia="Times New Roman" w:hAnsi="Times New Roman" w:cs="Times New Roman"/>
                <w:b/>
                <w:bCs/>
                <w:kern w:val="0"/>
                <w:sz w:val="24"/>
                <w:szCs w:val="24"/>
                <w:lang w:bidi="ar-SA"/>
                <w14:ligatures w14:val="none"/>
              </w:rPr>
              <w:t>Seed quality performance aspects</w:t>
            </w:r>
          </w:p>
        </w:tc>
      </w:tr>
      <w:tr w:rsidR="00976283" w14:paraId="504F348E" w14:textId="77777777" w:rsidTr="0093528F">
        <w:tc>
          <w:tcPr>
            <w:tcW w:w="3005" w:type="dxa"/>
          </w:tcPr>
          <w:p w14:paraId="7C965E9F" w14:textId="32D5B3E3" w:rsidR="00976283" w:rsidRDefault="00976283" w:rsidP="009F5983">
            <w:pPr>
              <w:adjustRightInd w:val="0"/>
              <w:spacing w:line="360" w:lineRule="auto"/>
              <w:jc w:val="both"/>
              <w:rPr>
                <w:rFonts w:ascii="Times New Roman" w:eastAsia="Times New Roman" w:hAnsi="Times New Roman" w:cs="Times New Roman"/>
                <w:kern w:val="0"/>
                <w:sz w:val="24"/>
                <w:szCs w:val="24"/>
                <w:lang w:bidi="ar-SA"/>
                <w14:ligatures w14:val="none"/>
              </w:rPr>
            </w:pPr>
            <w:r>
              <w:rPr>
                <w:rFonts w:ascii="Times New Roman" w:eastAsia="Times New Roman" w:hAnsi="Times New Roman" w:cs="Times New Roman"/>
                <w:kern w:val="0"/>
                <w:sz w:val="24"/>
                <w:szCs w:val="24"/>
                <w:lang w:bidi="ar-SA"/>
                <w14:ligatures w14:val="none"/>
              </w:rPr>
              <w:t>Broken grains</w:t>
            </w:r>
            <w:r w:rsidR="0078530D">
              <w:rPr>
                <w:rFonts w:ascii="Times New Roman" w:eastAsia="Times New Roman" w:hAnsi="Times New Roman" w:cs="Times New Roman"/>
                <w:kern w:val="0"/>
                <w:sz w:val="24"/>
                <w:szCs w:val="24"/>
                <w:lang w:bidi="ar-SA"/>
                <w14:ligatures w14:val="none"/>
              </w:rPr>
              <w:t xml:space="preserve"> (%)</w:t>
            </w:r>
          </w:p>
        </w:tc>
        <w:tc>
          <w:tcPr>
            <w:tcW w:w="6011" w:type="dxa"/>
          </w:tcPr>
          <w:p w14:paraId="66FB433C" w14:textId="3052138A" w:rsidR="00976283" w:rsidRDefault="00854D23" w:rsidP="009F5983">
            <w:pPr>
              <w:adjustRightInd w:val="0"/>
              <w:spacing w:line="360" w:lineRule="auto"/>
              <w:jc w:val="both"/>
              <w:rPr>
                <w:rFonts w:ascii="Times New Roman" w:eastAsia="Times New Roman" w:hAnsi="Times New Roman" w:cs="Times New Roman"/>
                <w:kern w:val="0"/>
                <w:sz w:val="24"/>
                <w:szCs w:val="24"/>
                <w:lang w:bidi="ar-SA"/>
                <w14:ligatures w14:val="none"/>
              </w:rPr>
            </w:pPr>
            <w:r>
              <w:rPr>
                <w:rFonts w:ascii="Times New Roman" w:eastAsia="Times New Roman" w:hAnsi="Times New Roman" w:cs="Times New Roman"/>
                <w:kern w:val="0"/>
                <w:sz w:val="24"/>
                <w:szCs w:val="24"/>
                <w:lang w:bidi="ar-SA"/>
                <w14:ligatures w14:val="none"/>
              </w:rPr>
              <w:t>0.81</w:t>
            </w:r>
          </w:p>
        </w:tc>
      </w:tr>
      <w:tr w:rsidR="00976283" w14:paraId="7629AAB3" w14:textId="77777777" w:rsidTr="0093528F">
        <w:tc>
          <w:tcPr>
            <w:tcW w:w="3005" w:type="dxa"/>
          </w:tcPr>
          <w:p w14:paraId="063F6CED" w14:textId="64B78726" w:rsidR="00976283" w:rsidRDefault="0078530D" w:rsidP="009F5983">
            <w:pPr>
              <w:adjustRightInd w:val="0"/>
              <w:spacing w:line="360" w:lineRule="auto"/>
              <w:jc w:val="both"/>
              <w:rPr>
                <w:rFonts w:ascii="Times New Roman" w:eastAsia="Times New Roman" w:hAnsi="Times New Roman" w:cs="Times New Roman"/>
                <w:kern w:val="0"/>
                <w:sz w:val="24"/>
                <w:szCs w:val="24"/>
                <w:lang w:bidi="ar-SA"/>
                <w14:ligatures w14:val="none"/>
              </w:rPr>
            </w:pPr>
            <w:r>
              <w:rPr>
                <w:rFonts w:ascii="Times New Roman" w:eastAsia="Times New Roman" w:hAnsi="Times New Roman" w:cs="Times New Roman"/>
                <w:kern w:val="0"/>
                <w:sz w:val="24"/>
                <w:szCs w:val="24"/>
                <w:lang w:bidi="ar-SA"/>
                <w14:ligatures w14:val="none"/>
              </w:rPr>
              <w:t>G</w:t>
            </w:r>
            <w:r w:rsidR="00976283">
              <w:rPr>
                <w:rFonts w:ascii="Times New Roman" w:eastAsia="Times New Roman" w:hAnsi="Times New Roman" w:cs="Times New Roman"/>
                <w:kern w:val="0"/>
                <w:sz w:val="24"/>
                <w:szCs w:val="24"/>
                <w:lang w:bidi="ar-SA"/>
                <w14:ligatures w14:val="none"/>
              </w:rPr>
              <w:t>ermination</w:t>
            </w:r>
            <w:r>
              <w:rPr>
                <w:rFonts w:ascii="Times New Roman" w:eastAsia="Times New Roman" w:hAnsi="Times New Roman" w:cs="Times New Roman"/>
                <w:kern w:val="0"/>
                <w:sz w:val="24"/>
                <w:szCs w:val="24"/>
                <w:lang w:bidi="ar-SA"/>
                <w14:ligatures w14:val="none"/>
              </w:rPr>
              <w:t xml:space="preserve"> (%)</w:t>
            </w:r>
          </w:p>
        </w:tc>
        <w:tc>
          <w:tcPr>
            <w:tcW w:w="6011" w:type="dxa"/>
          </w:tcPr>
          <w:p w14:paraId="7389525D" w14:textId="5A3BE81B" w:rsidR="00976283" w:rsidRDefault="00E23085" w:rsidP="009F5983">
            <w:pPr>
              <w:adjustRightInd w:val="0"/>
              <w:spacing w:line="360" w:lineRule="auto"/>
              <w:jc w:val="both"/>
              <w:rPr>
                <w:rFonts w:ascii="Times New Roman" w:eastAsia="Times New Roman" w:hAnsi="Times New Roman" w:cs="Times New Roman"/>
                <w:kern w:val="0"/>
                <w:sz w:val="24"/>
                <w:szCs w:val="24"/>
                <w:lang w:bidi="ar-SA"/>
                <w14:ligatures w14:val="none"/>
              </w:rPr>
            </w:pPr>
            <w:r>
              <w:rPr>
                <w:rFonts w:ascii="Times New Roman" w:eastAsia="Times New Roman" w:hAnsi="Times New Roman" w:cs="Times New Roman"/>
                <w:kern w:val="0"/>
                <w:sz w:val="24"/>
                <w:szCs w:val="24"/>
                <w:lang w:bidi="ar-SA"/>
                <w14:ligatures w14:val="none"/>
              </w:rPr>
              <w:t>98</w:t>
            </w:r>
          </w:p>
        </w:tc>
      </w:tr>
      <w:tr w:rsidR="00976283" w14:paraId="02D47804" w14:textId="77777777" w:rsidTr="0093528F">
        <w:tc>
          <w:tcPr>
            <w:tcW w:w="3005" w:type="dxa"/>
          </w:tcPr>
          <w:p w14:paraId="0641FB63" w14:textId="7D48099C" w:rsidR="00976283" w:rsidRDefault="00976283" w:rsidP="009F5983">
            <w:pPr>
              <w:adjustRightInd w:val="0"/>
              <w:spacing w:line="360" w:lineRule="auto"/>
              <w:jc w:val="both"/>
              <w:rPr>
                <w:rFonts w:ascii="Times New Roman" w:eastAsia="Times New Roman" w:hAnsi="Times New Roman" w:cs="Times New Roman"/>
                <w:kern w:val="0"/>
                <w:sz w:val="24"/>
                <w:szCs w:val="24"/>
                <w:lang w:bidi="ar-SA"/>
                <w14:ligatures w14:val="none"/>
              </w:rPr>
            </w:pPr>
            <w:r>
              <w:rPr>
                <w:rFonts w:ascii="Times New Roman" w:eastAsia="Times New Roman" w:hAnsi="Times New Roman" w:cs="Times New Roman"/>
                <w:kern w:val="0"/>
                <w:sz w:val="24"/>
                <w:szCs w:val="24"/>
                <w:lang w:bidi="ar-SA"/>
                <w14:ligatures w14:val="none"/>
              </w:rPr>
              <w:t>Seed coat damage</w:t>
            </w:r>
            <w:r w:rsidR="0078530D">
              <w:rPr>
                <w:rFonts w:ascii="Times New Roman" w:eastAsia="Times New Roman" w:hAnsi="Times New Roman" w:cs="Times New Roman"/>
                <w:kern w:val="0"/>
                <w:sz w:val="24"/>
                <w:szCs w:val="24"/>
                <w:lang w:bidi="ar-SA"/>
                <w14:ligatures w14:val="none"/>
              </w:rPr>
              <w:t xml:space="preserve"> (%)</w:t>
            </w:r>
          </w:p>
        </w:tc>
        <w:tc>
          <w:tcPr>
            <w:tcW w:w="6011" w:type="dxa"/>
          </w:tcPr>
          <w:p w14:paraId="6DFC4AF5" w14:textId="4971A10F" w:rsidR="00976283" w:rsidRDefault="00E23085" w:rsidP="009F5983">
            <w:pPr>
              <w:adjustRightInd w:val="0"/>
              <w:spacing w:line="360" w:lineRule="auto"/>
              <w:jc w:val="both"/>
              <w:rPr>
                <w:rFonts w:ascii="Times New Roman" w:eastAsia="Times New Roman" w:hAnsi="Times New Roman" w:cs="Times New Roman"/>
                <w:kern w:val="0"/>
                <w:sz w:val="24"/>
                <w:szCs w:val="24"/>
                <w:lang w:bidi="ar-SA"/>
                <w14:ligatures w14:val="none"/>
              </w:rPr>
            </w:pPr>
            <w:r>
              <w:rPr>
                <w:rFonts w:ascii="Times New Roman" w:eastAsia="Times New Roman" w:hAnsi="Times New Roman" w:cs="Times New Roman"/>
                <w:kern w:val="0"/>
                <w:sz w:val="24"/>
                <w:szCs w:val="24"/>
                <w:lang w:bidi="ar-SA"/>
                <w14:ligatures w14:val="none"/>
              </w:rPr>
              <w:t>3.03</w:t>
            </w:r>
          </w:p>
        </w:tc>
      </w:tr>
      <w:tr w:rsidR="00BC508D" w14:paraId="1F3A37F9" w14:textId="77777777" w:rsidTr="0093528F">
        <w:tc>
          <w:tcPr>
            <w:tcW w:w="9016" w:type="dxa"/>
            <w:gridSpan w:val="2"/>
          </w:tcPr>
          <w:p w14:paraId="6043AC6A" w14:textId="65AF3F21" w:rsidR="00BC508D" w:rsidRPr="00F03E5F" w:rsidRDefault="00F03E5F" w:rsidP="00F03E5F">
            <w:pPr>
              <w:adjustRightInd w:val="0"/>
              <w:spacing w:line="360" w:lineRule="auto"/>
              <w:jc w:val="center"/>
              <w:rPr>
                <w:rFonts w:ascii="Times New Roman" w:eastAsia="Times New Roman" w:hAnsi="Times New Roman" w:cs="Times New Roman"/>
                <w:b/>
                <w:bCs/>
                <w:kern w:val="0"/>
                <w:sz w:val="24"/>
                <w:szCs w:val="24"/>
                <w:lang w:bidi="ar-SA"/>
                <w14:ligatures w14:val="none"/>
              </w:rPr>
            </w:pPr>
            <w:r w:rsidRPr="00F03E5F">
              <w:rPr>
                <w:rFonts w:ascii="Times New Roman" w:eastAsia="Times New Roman" w:hAnsi="Times New Roman" w:cs="Times New Roman"/>
                <w:b/>
                <w:bCs/>
                <w:kern w:val="0"/>
                <w:sz w:val="24"/>
                <w:szCs w:val="24"/>
                <w:lang w:bidi="ar-SA"/>
                <w14:ligatures w14:val="none"/>
              </w:rPr>
              <w:t>Cost economics</w:t>
            </w:r>
          </w:p>
        </w:tc>
      </w:tr>
      <w:tr w:rsidR="002770CD" w14:paraId="03250CD1" w14:textId="77777777" w:rsidTr="0093528F">
        <w:tc>
          <w:tcPr>
            <w:tcW w:w="3005" w:type="dxa"/>
          </w:tcPr>
          <w:p w14:paraId="7B334C52" w14:textId="6C3484B8" w:rsidR="002770CD" w:rsidRDefault="002770CD" w:rsidP="009F5983">
            <w:pPr>
              <w:adjustRightInd w:val="0"/>
              <w:spacing w:line="360" w:lineRule="auto"/>
              <w:jc w:val="both"/>
              <w:rPr>
                <w:rFonts w:ascii="Times New Roman" w:eastAsia="Times New Roman" w:hAnsi="Times New Roman" w:cs="Times New Roman"/>
                <w:kern w:val="0"/>
                <w:sz w:val="24"/>
                <w:szCs w:val="24"/>
                <w:lang w:bidi="ar-SA"/>
                <w14:ligatures w14:val="none"/>
              </w:rPr>
            </w:pPr>
            <w:r>
              <w:rPr>
                <w:rFonts w:ascii="Times New Roman" w:eastAsia="Times New Roman" w:hAnsi="Times New Roman" w:cs="Times New Roman"/>
                <w:kern w:val="0"/>
                <w:sz w:val="24"/>
                <w:szCs w:val="24"/>
                <w:lang w:bidi="ar-SA"/>
                <w14:ligatures w14:val="none"/>
              </w:rPr>
              <w:t>Initial cost of machine</w:t>
            </w:r>
            <w:r w:rsidR="0078530D">
              <w:rPr>
                <w:rFonts w:ascii="Times New Roman" w:eastAsia="Times New Roman" w:hAnsi="Times New Roman" w:cs="Times New Roman"/>
                <w:kern w:val="0"/>
                <w:sz w:val="24"/>
                <w:szCs w:val="24"/>
                <w:lang w:bidi="ar-SA"/>
                <w14:ligatures w14:val="none"/>
              </w:rPr>
              <w:t xml:space="preserve"> (</w:t>
            </w:r>
            <w:r w:rsidR="00E852A5" w:rsidRPr="00E852A5">
              <w:rPr>
                <w:rFonts w:ascii="Times New Roman" w:eastAsia="Times New Roman" w:hAnsi="Times New Roman" w:cs="Times New Roman"/>
                <w:kern w:val="0"/>
                <w:sz w:val="24"/>
                <w:szCs w:val="24"/>
                <w:lang w:bidi="ar-SA"/>
                <w14:ligatures w14:val="none"/>
              </w:rPr>
              <w:t>₹</w:t>
            </w:r>
            <w:r w:rsidR="00E852A5">
              <w:rPr>
                <w:rFonts w:ascii="Times New Roman" w:eastAsia="Times New Roman" w:hAnsi="Times New Roman" w:cs="Times New Roman"/>
                <w:kern w:val="0"/>
                <w:sz w:val="24"/>
                <w:szCs w:val="24"/>
                <w:lang w:bidi="ar-SA"/>
                <w14:ligatures w14:val="none"/>
              </w:rPr>
              <w:t>)</w:t>
            </w:r>
          </w:p>
        </w:tc>
        <w:tc>
          <w:tcPr>
            <w:tcW w:w="6011" w:type="dxa"/>
          </w:tcPr>
          <w:p w14:paraId="7A03E996" w14:textId="4B977E8B" w:rsidR="002770CD" w:rsidRDefault="00E23085" w:rsidP="009F5983">
            <w:pPr>
              <w:adjustRightInd w:val="0"/>
              <w:spacing w:line="360" w:lineRule="auto"/>
              <w:jc w:val="both"/>
              <w:rPr>
                <w:rFonts w:ascii="Times New Roman" w:eastAsia="Times New Roman" w:hAnsi="Times New Roman" w:cs="Times New Roman"/>
                <w:kern w:val="0"/>
                <w:sz w:val="24"/>
                <w:szCs w:val="24"/>
                <w:lang w:bidi="ar-SA"/>
                <w14:ligatures w14:val="none"/>
              </w:rPr>
            </w:pPr>
            <w:r>
              <w:rPr>
                <w:rFonts w:ascii="Times New Roman" w:eastAsia="Times New Roman" w:hAnsi="Times New Roman" w:cs="Times New Roman"/>
                <w:kern w:val="0"/>
                <w:sz w:val="24"/>
                <w:szCs w:val="24"/>
                <w:lang w:bidi="ar-SA"/>
                <w14:ligatures w14:val="none"/>
              </w:rPr>
              <w:t>12200</w:t>
            </w:r>
          </w:p>
        </w:tc>
      </w:tr>
      <w:tr w:rsidR="002770CD" w14:paraId="4764FC2C" w14:textId="77777777" w:rsidTr="0093528F">
        <w:tc>
          <w:tcPr>
            <w:tcW w:w="3005" w:type="dxa"/>
          </w:tcPr>
          <w:p w14:paraId="0D8777E0" w14:textId="5E7E9B85" w:rsidR="002770CD" w:rsidRDefault="001E3763" w:rsidP="009F5983">
            <w:pPr>
              <w:adjustRightInd w:val="0"/>
              <w:spacing w:line="360" w:lineRule="auto"/>
              <w:jc w:val="both"/>
              <w:rPr>
                <w:rFonts w:ascii="Times New Roman" w:eastAsia="Times New Roman" w:hAnsi="Times New Roman" w:cs="Times New Roman"/>
                <w:kern w:val="0"/>
                <w:sz w:val="24"/>
                <w:szCs w:val="24"/>
                <w:lang w:bidi="ar-SA"/>
                <w14:ligatures w14:val="none"/>
              </w:rPr>
            </w:pPr>
            <w:r>
              <w:rPr>
                <w:rFonts w:ascii="Times New Roman" w:eastAsia="Times New Roman" w:hAnsi="Times New Roman" w:cs="Times New Roman"/>
                <w:kern w:val="0"/>
                <w:sz w:val="24"/>
                <w:szCs w:val="24"/>
                <w:lang w:bidi="ar-SA"/>
                <w14:ligatures w14:val="none"/>
              </w:rPr>
              <w:t>Cost of operation for hiring</w:t>
            </w:r>
            <w:r w:rsidR="0074532A">
              <w:rPr>
                <w:rFonts w:ascii="Times New Roman" w:eastAsia="Times New Roman" w:hAnsi="Times New Roman" w:cs="Times New Roman"/>
                <w:kern w:val="0"/>
                <w:sz w:val="24"/>
                <w:szCs w:val="24"/>
                <w:lang w:bidi="ar-SA"/>
                <w14:ligatures w14:val="none"/>
              </w:rPr>
              <w:t xml:space="preserve"> </w:t>
            </w:r>
          </w:p>
        </w:tc>
        <w:tc>
          <w:tcPr>
            <w:tcW w:w="6011" w:type="dxa"/>
          </w:tcPr>
          <w:p w14:paraId="210E9488" w14:textId="2F16D023" w:rsidR="002770CD" w:rsidRDefault="00E23085" w:rsidP="009F5983">
            <w:pPr>
              <w:adjustRightInd w:val="0"/>
              <w:spacing w:line="360" w:lineRule="auto"/>
              <w:jc w:val="both"/>
              <w:rPr>
                <w:rFonts w:ascii="Times New Roman" w:eastAsia="Times New Roman" w:hAnsi="Times New Roman" w:cs="Times New Roman"/>
                <w:kern w:val="0"/>
                <w:sz w:val="24"/>
                <w:szCs w:val="24"/>
                <w:lang w:bidi="ar-SA"/>
                <w14:ligatures w14:val="none"/>
              </w:rPr>
            </w:pPr>
            <w:r>
              <w:rPr>
                <w:rFonts w:ascii="Times New Roman" w:eastAsia="Times New Roman" w:hAnsi="Times New Roman" w:cs="Times New Roman"/>
                <w:kern w:val="0"/>
                <w:sz w:val="24"/>
                <w:szCs w:val="24"/>
                <w:lang w:bidi="ar-SA"/>
                <w14:ligatures w14:val="none"/>
              </w:rPr>
              <w:t>5 per quintals</w:t>
            </w:r>
          </w:p>
        </w:tc>
      </w:tr>
      <w:tr w:rsidR="002770CD" w14:paraId="04C2AF1D" w14:textId="77777777" w:rsidTr="0093528F">
        <w:tc>
          <w:tcPr>
            <w:tcW w:w="3005" w:type="dxa"/>
          </w:tcPr>
          <w:p w14:paraId="70439784" w14:textId="324B3DBE" w:rsidR="002770CD" w:rsidRDefault="00F03E5F" w:rsidP="009F5983">
            <w:pPr>
              <w:adjustRightInd w:val="0"/>
              <w:spacing w:line="360" w:lineRule="auto"/>
              <w:jc w:val="both"/>
              <w:rPr>
                <w:rFonts w:ascii="Times New Roman" w:eastAsia="Times New Roman" w:hAnsi="Times New Roman" w:cs="Times New Roman"/>
                <w:kern w:val="0"/>
                <w:sz w:val="24"/>
                <w:szCs w:val="24"/>
                <w:lang w:bidi="ar-SA"/>
                <w14:ligatures w14:val="none"/>
              </w:rPr>
            </w:pPr>
            <w:r>
              <w:rPr>
                <w:rFonts w:ascii="Times New Roman" w:eastAsia="Times New Roman" w:hAnsi="Times New Roman" w:cs="Times New Roman"/>
                <w:kern w:val="0"/>
                <w:sz w:val="24"/>
                <w:szCs w:val="24"/>
                <w:lang w:bidi="ar-SA"/>
                <w14:ligatures w14:val="none"/>
              </w:rPr>
              <w:t>Payback</w:t>
            </w:r>
            <w:r w:rsidR="001E3763">
              <w:rPr>
                <w:rFonts w:ascii="Times New Roman" w:eastAsia="Times New Roman" w:hAnsi="Times New Roman" w:cs="Times New Roman"/>
                <w:kern w:val="0"/>
                <w:sz w:val="24"/>
                <w:szCs w:val="24"/>
                <w:lang w:bidi="ar-SA"/>
                <w14:ligatures w14:val="none"/>
              </w:rPr>
              <w:t xml:space="preserve"> period</w:t>
            </w:r>
          </w:p>
        </w:tc>
        <w:tc>
          <w:tcPr>
            <w:tcW w:w="6011" w:type="dxa"/>
          </w:tcPr>
          <w:p w14:paraId="6C188C13" w14:textId="114058A4" w:rsidR="002770CD" w:rsidRDefault="005423DE" w:rsidP="009F5983">
            <w:pPr>
              <w:adjustRightInd w:val="0"/>
              <w:spacing w:line="360" w:lineRule="auto"/>
              <w:jc w:val="both"/>
              <w:rPr>
                <w:rFonts w:ascii="Times New Roman" w:eastAsia="Times New Roman" w:hAnsi="Times New Roman" w:cs="Times New Roman"/>
                <w:kern w:val="0"/>
                <w:sz w:val="24"/>
                <w:szCs w:val="24"/>
                <w:lang w:bidi="ar-SA"/>
                <w14:ligatures w14:val="none"/>
              </w:rPr>
            </w:pPr>
            <w:r>
              <w:rPr>
                <w:rFonts w:ascii="Times New Roman" w:eastAsia="Times New Roman" w:hAnsi="Times New Roman" w:cs="Times New Roman"/>
                <w:kern w:val="0"/>
                <w:sz w:val="24"/>
                <w:szCs w:val="24"/>
                <w:lang w:bidi="ar-SA"/>
                <w14:ligatures w14:val="none"/>
              </w:rPr>
              <w:t>0.62 years</w:t>
            </w:r>
          </w:p>
        </w:tc>
      </w:tr>
    </w:tbl>
    <w:p w14:paraId="7075B359" w14:textId="77777777" w:rsidR="005B4089" w:rsidRDefault="005B4089" w:rsidP="009F5983">
      <w:pPr>
        <w:adjustRightInd w:val="0"/>
        <w:spacing w:after="0" w:line="360" w:lineRule="auto"/>
        <w:jc w:val="both"/>
        <w:rPr>
          <w:rFonts w:ascii="Times New Roman" w:eastAsia="Times New Roman" w:hAnsi="Times New Roman" w:cs="Times New Roman"/>
          <w:kern w:val="0"/>
          <w:sz w:val="24"/>
          <w:szCs w:val="24"/>
          <w:lang w:bidi="ar-SA"/>
          <w14:ligatures w14:val="none"/>
        </w:rPr>
      </w:pPr>
    </w:p>
    <w:p w14:paraId="32FB85AF" w14:textId="77777777" w:rsidR="00964E33" w:rsidRDefault="00964E33" w:rsidP="009F5983">
      <w:pPr>
        <w:adjustRightInd w:val="0"/>
        <w:spacing w:after="0" w:line="360" w:lineRule="auto"/>
        <w:jc w:val="both"/>
        <w:rPr>
          <w:rFonts w:ascii="Times New Roman" w:eastAsia="Times New Roman" w:hAnsi="Times New Roman" w:cs="Times New Roman"/>
          <w:kern w:val="0"/>
          <w:sz w:val="24"/>
          <w:szCs w:val="24"/>
          <w:lang w:bidi="ar-SA"/>
          <w14:ligatures w14:val="none"/>
        </w:rPr>
      </w:pPr>
    </w:p>
    <w:p w14:paraId="7C9E3F41" w14:textId="77777777" w:rsidR="00964E33" w:rsidRPr="00964E33" w:rsidRDefault="00964E33" w:rsidP="009F5983">
      <w:pPr>
        <w:adjustRightInd w:val="0"/>
        <w:spacing w:after="0" w:line="360" w:lineRule="auto"/>
        <w:jc w:val="both"/>
        <w:rPr>
          <w:rFonts w:ascii="Times New Roman" w:hAnsi="Times New Roman" w:cs="Times New Roman"/>
          <w:b/>
          <w:bCs/>
          <w:sz w:val="24"/>
          <w:szCs w:val="24"/>
        </w:rPr>
      </w:pPr>
      <w:r w:rsidRPr="00964E33">
        <w:rPr>
          <w:rFonts w:ascii="Times New Roman" w:hAnsi="Times New Roman" w:cs="Times New Roman"/>
          <w:b/>
          <w:bCs/>
          <w:sz w:val="24"/>
          <w:szCs w:val="24"/>
        </w:rPr>
        <w:t>Conclusions</w:t>
      </w:r>
    </w:p>
    <w:p w14:paraId="45D3C044" w14:textId="6D1A8941" w:rsidR="00AE6A18" w:rsidRDefault="00964E33" w:rsidP="009F5983">
      <w:pPr>
        <w:adjustRightInd w:val="0"/>
        <w:spacing w:after="0" w:line="360" w:lineRule="auto"/>
        <w:jc w:val="both"/>
        <w:rPr>
          <w:rFonts w:ascii="Times New Roman" w:hAnsi="Times New Roman" w:cs="Times New Roman"/>
          <w:sz w:val="24"/>
          <w:szCs w:val="24"/>
        </w:rPr>
      </w:pPr>
      <w:r w:rsidRPr="00964E33">
        <w:rPr>
          <w:rFonts w:ascii="Times New Roman" w:hAnsi="Times New Roman" w:cs="Times New Roman"/>
          <w:sz w:val="24"/>
          <w:szCs w:val="24"/>
        </w:rPr>
        <w:t xml:space="preserve"> The developed maize sheller for producing quality seeds was satisfied for desired capacity to suit small and medium farmers in </w:t>
      </w:r>
      <w:r w:rsidR="00653F8D">
        <w:rPr>
          <w:rFonts w:ascii="Times New Roman" w:hAnsi="Times New Roman" w:cs="Times New Roman"/>
          <w:sz w:val="24"/>
          <w:szCs w:val="24"/>
        </w:rPr>
        <w:t>Southern</w:t>
      </w:r>
      <w:r w:rsidRPr="00964E33">
        <w:rPr>
          <w:rFonts w:ascii="Times New Roman" w:hAnsi="Times New Roman" w:cs="Times New Roman"/>
          <w:sz w:val="24"/>
          <w:szCs w:val="24"/>
        </w:rPr>
        <w:t xml:space="preserve"> Transition Zone of Karnataka as per objectives. The conclusions drawn over findings of the study are shown below.</w:t>
      </w:r>
    </w:p>
    <w:p w14:paraId="44EE0DE5" w14:textId="4A06ADAE" w:rsidR="0061146A" w:rsidRDefault="00964E33" w:rsidP="009F5983">
      <w:pPr>
        <w:adjustRightInd w:val="0"/>
        <w:spacing w:after="0" w:line="360" w:lineRule="auto"/>
        <w:jc w:val="both"/>
        <w:rPr>
          <w:rFonts w:ascii="Times New Roman" w:hAnsi="Times New Roman" w:cs="Times New Roman"/>
          <w:sz w:val="24"/>
          <w:szCs w:val="24"/>
        </w:rPr>
      </w:pPr>
      <w:r w:rsidRPr="00964E33">
        <w:rPr>
          <w:rFonts w:ascii="Times New Roman" w:hAnsi="Times New Roman" w:cs="Times New Roman"/>
          <w:sz w:val="24"/>
          <w:szCs w:val="24"/>
        </w:rPr>
        <w:t xml:space="preserve"> 1.</w:t>
      </w:r>
      <w:r w:rsidR="002113F1">
        <w:rPr>
          <w:rFonts w:ascii="Times New Roman" w:hAnsi="Times New Roman" w:cs="Times New Roman"/>
          <w:sz w:val="24"/>
          <w:szCs w:val="24"/>
        </w:rPr>
        <w:t xml:space="preserve"> </w:t>
      </w:r>
      <w:r w:rsidRPr="00964E33">
        <w:rPr>
          <w:rFonts w:ascii="Times New Roman" w:hAnsi="Times New Roman" w:cs="Times New Roman"/>
          <w:sz w:val="24"/>
          <w:szCs w:val="24"/>
        </w:rPr>
        <w:t xml:space="preserve"> The engineering properties; physical, frictional and terminal velocity of ear-head and grain were essential for design </w:t>
      </w:r>
      <w:r w:rsidR="0061146A" w:rsidRPr="00964E33">
        <w:rPr>
          <w:rFonts w:ascii="Times New Roman" w:hAnsi="Times New Roman" w:cs="Times New Roman"/>
          <w:sz w:val="24"/>
          <w:szCs w:val="24"/>
        </w:rPr>
        <w:t>of threshing</w:t>
      </w:r>
      <w:r w:rsidRPr="00964E33">
        <w:rPr>
          <w:rFonts w:ascii="Times New Roman" w:hAnsi="Times New Roman" w:cs="Times New Roman"/>
          <w:sz w:val="24"/>
          <w:szCs w:val="24"/>
        </w:rPr>
        <w:t xml:space="preserve"> system. The study </w:t>
      </w:r>
      <w:r w:rsidR="0061146A" w:rsidRPr="00964E33">
        <w:rPr>
          <w:rFonts w:ascii="Times New Roman" w:hAnsi="Times New Roman" w:cs="Times New Roman"/>
          <w:sz w:val="24"/>
          <w:szCs w:val="24"/>
        </w:rPr>
        <w:t>of maize</w:t>
      </w:r>
      <w:r w:rsidRPr="00964E33">
        <w:rPr>
          <w:rFonts w:ascii="Times New Roman" w:hAnsi="Times New Roman" w:cs="Times New Roman"/>
          <w:sz w:val="24"/>
          <w:szCs w:val="24"/>
        </w:rPr>
        <w:t xml:space="preserve"> seeds, MOG were used in </w:t>
      </w:r>
      <w:r w:rsidRPr="00964E33">
        <w:rPr>
          <w:rFonts w:ascii="Times New Roman" w:hAnsi="Times New Roman" w:cs="Times New Roman"/>
          <w:sz w:val="24"/>
          <w:szCs w:val="24"/>
        </w:rPr>
        <w:lastRenderedPageBreak/>
        <w:t xml:space="preserve">deciding hopper, concave, </w:t>
      </w:r>
      <w:r w:rsidR="0061146A" w:rsidRPr="00964E33">
        <w:rPr>
          <w:rFonts w:ascii="Times New Roman" w:hAnsi="Times New Roman" w:cs="Times New Roman"/>
          <w:sz w:val="24"/>
          <w:szCs w:val="24"/>
        </w:rPr>
        <w:t>cob outlet</w:t>
      </w:r>
      <w:r w:rsidRPr="00964E33">
        <w:rPr>
          <w:rFonts w:ascii="Times New Roman" w:hAnsi="Times New Roman" w:cs="Times New Roman"/>
          <w:sz w:val="24"/>
          <w:szCs w:val="24"/>
        </w:rPr>
        <w:t xml:space="preserve"> dimensions, collecting/conveying units and sieve configurations.</w:t>
      </w:r>
    </w:p>
    <w:p w14:paraId="78F2F448" w14:textId="7D41C200" w:rsidR="009631B9" w:rsidRDefault="00964E33" w:rsidP="009F5983">
      <w:pPr>
        <w:adjustRightInd w:val="0"/>
        <w:spacing w:after="0" w:line="360" w:lineRule="auto"/>
        <w:jc w:val="both"/>
        <w:rPr>
          <w:rFonts w:ascii="Times New Roman" w:hAnsi="Times New Roman" w:cs="Times New Roman"/>
          <w:sz w:val="24"/>
          <w:szCs w:val="24"/>
        </w:rPr>
      </w:pPr>
      <w:r w:rsidRPr="00964E33">
        <w:rPr>
          <w:rFonts w:ascii="Times New Roman" w:hAnsi="Times New Roman" w:cs="Times New Roman"/>
          <w:sz w:val="24"/>
          <w:szCs w:val="24"/>
        </w:rPr>
        <w:t xml:space="preserve"> 2. </w:t>
      </w:r>
      <w:r w:rsidR="002113F1">
        <w:rPr>
          <w:rFonts w:ascii="Times New Roman" w:hAnsi="Times New Roman" w:cs="Times New Roman"/>
          <w:sz w:val="24"/>
          <w:szCs w:val="24"/>
        </w:rPr>
        <w:t xml:space="preserve"> </w:t>
      </w:r>
      <w:r w:rsidRPr="00964E33">
        <w:rPr>
          <w:rFonts w:ascii="Times New Roman" w:hAnsi="Times New Roman" w:cs="Times New Roman"/>
          <w:sz w:val="24"/>
          <w:szCs w:val="24"/>
        </w:rPr>
        <w:t xml:space="preserve">For producing good quality grains for seeding purpose, the special care was taken in design of shelling cylinder by </w:t>
      </w:r>
      <w:r w:rsidR="00EC36D8">
        <w:rPr>
          <w:rFonts w:ascii="Times New Roman" w:hAnsi="Times New Roman" w:cs="Times New Roman"/>
          <w:sz w:val="24"/>
          <w:szCs w:val="24"/>
        </w:rPr>
        <w:t xml:space="preserve">welding </w:t>
      </w:r>
      <w:r w:rsidR="000A0018">
        <w:rPr>
          <w:rFonts w:ascii="Times New Roman" w:hAnsi="Times New Roman" w:cs="Times New Roman"/>
          <w:sz w:val="24"/>
          <w:szCs w:val="24"/>
        </w:rPr>
        <w:t xml:space="preserve">rods in form of helical hub on cylinder </w:t>
      </w:r>
      <w:r w:rsidRPr="00964E33">
        <w:rPr>
          <w:rFonts w:ascii="Times New Roman" w:hAnsi="Times New Roman" w:cs="Times New Roman"/>
          <w:sz w:val="24"/>
          <w:szCs w:val="24"/>
        </w:rPr>
        <w:t xml:space="preserve">found satisfactory for seeding. </w:t>
      </w:r>
    </w:p>
    <w:p w14:paraId="0991D7FF" w14:textId="7C2FF61B" w:rsidR="004F6409" w:rsidRDefault="00964E33" w:rsidP="009F5983">
      <w:pPr>
        <w:adjustRightInd w:val="0"/>
        <w:spacing w:after="0" w:line="360" w:lineRule="auto"/>
        <w:jc w:val="both"/>
        <w:rPr>
          <w:rFonts w:ascii="Times New Roman" w:hAnsi="Times New Roman" w:cs="Times New Roman"/>
          <w:sz w:val="24"/>
          <w:szCs w:val="24"/>
        </w:rPr>
      </w:pPr>
      <w:r w:rsidRPr="00964E33">
        <w:rPr>
          <w:rFonts w:ascii="Times New Roman" w:hAnsi="Times New Roman" w:cs="Times New Roman"/>
          <w:sz w:val="24"/>
          <w:szCs w:val="24"/>
        </w:rPr>
        <w:t>3.</w:t>
      </w:r>
      <w:r w:rsidR="002113F1">
        <w:rPr>
          <w:rFonts w:ascii="Times New Roman" w:hAnsi="Times New Roman" w:cs="Times New Roman"/>
          <w:sz w:val="24"/>
          <w:szCs w:val="24"/>
        </w:rPr>
        <w:t xml:space="preserve"> </w:t>
      </w:r>
      <w:r w:rsidRPr="00964E33">
        <w:rPr>
          <w:rFonts w:ascii="Times New Roman" w:hAnsi="Times New Roman" w:cs="Times New Roman"/>
          <w:sz w:val="24"/>
          <w:szCs w:val="24"/>
        </w:rPr>
        <w:t xml:space="preserve"> The machine-performance parameters of MS; shelling efficiency were found greater than 98%. The total loss of 3.03%</w:t>
      </w:r>
      <w:r w:rsidR="00186597">
        <w:rPr>
          <w:rFonts w:ascii="Times New Roman" w:hAnsi="Times New Roman" w:cs="Times New Roman"/>
          <w:sz w:val="24"/>
          <w:szCs w:val="24"/>
        </w:rPr>
        <w:t>.</w:t>
      </w:r>
    </w:p>
    <w:p w14:paraId="0786DF1F" w14:textId="77777777" w:rsidR="007D21EE" w:rsidRDefault="00964E33" w:rsidP="007D21EE">
      <w:pPr>
        <w:adjustRightInd w:val="0"/>
        <w:spacing w:after="0" w:line="360" w:lineRule="auto"/>
        <w:jc w:val="both"/>
        <w:rPr>
          <w:rFonts w:ascii="Times New Roman" w:hAnsi="Times New Roman" w:cs="Times New Roman"/>
          <w:sz w:val="24"/>
          <w:szCs w:val="24"/>
        </w:rPr>
      </w:pPr>
      <w:r w:rsidRPr="00964E33">
        <w:rPr>
          <w:rFonts w:ascii="Times New Roman" w:hAnsi="Times New Roman" w:cs="Times New Roman"/>
          <w:sz w:val="24"/>
          <w:szCs w:val="24"/>
        </w:rPr>
        <w:t xml:space="preserve">4. </w:t>
      </w:r>
      <w:r w:rsidR="002113F1">
        <w:rPr>
          <w:rFonts w:ascii="Times New Roman" w:hAnsi="Times New Roman" w:cs="Times New Roman"/>
          <w:sz w:val="24"/>
          <w:szCs w:val="24"/>
        </w:rPr>
        <w:t xml:space="preserve"> </w:t>
      </w:r>
      <w:r w:rsidRPr="00964E33">
        <w:rPr>
          <w:rFonts w:ascii="Times New Roman" w:hAnsi="Times New Roman" w:cs="Times New Roman"/>
          <w:sz w:val="24"/>
          <w:szCs w:val="24"/>
        </w:rPr>
        <w:t xml:space="preserve">The seed-quality parameters of MS; broken grains of 1.05%, germination percentage of 98 and 3.03% of seed-coat damage were observed. </w:t>
      </w:r>
    </w:p>
    <w:p w14:paraId="1EEF67E2" w14:textId="5C2A4F99" w:rsidR="007D21EE" w:rsidRPr="007D21EE" w:rsidRDefault="007D21EE" w:rsidP="007D21EE">
      <w:pPr>
        <w:adjustRightInd w:val="0"/>
        <w:spacing w:after="0" w:line="360" w:lineRule="auto"/>
        <w:ind w:firstLine="720"/>
        <w:jc w:val="both"/>
        <w:rPr>
          <w:rFonts w:ascii="Times New Roman" w:hAnsi="Times New Roman" w:cs="Times New Roman"/>
          <w:sz w:val="24"/>
          <w:szCs w:val="24"/>
        </w:rPr>
      </w:pPr>
      <w:r w:rsidRPr="007D21EE">
        <w:rPr>
          <w:rFonts w:ascii="Times New Roman" w:eastAsia="Times New Roman" w:hAnsi="Times New Roman" w:cs="Times New Roman"/>
          <w:kern w:val="0"/>
          <w:sz w:val="24"/>
          <w:szCs w:val="24"/>
          <w:highlight w:val="yellow"/>
          <w:lang w:bidi="ar-SA"/>
          <w14:ligatures w14:val="none"/>
        </w:rPr>
        <w:t>The machine demonstrated optimum performance at a speed of 500 rpm and a concave clearance of 30 mm (N3C3), achieving a shelling rate of 218.30 kg/h, shelling efficiency of 97.5%, grain damage below 0.81%, and germination above 95%. These results confirm that operating the sheller under optimal conditions ensures high efficiency and makes it a viable solution for small and marginal farmers.</w:t>
      </w:r>
    </w:p>
    <w:p w14:paraId="0BA35D02" w14:textId="376440ED" w:rsidR="00A93DCD" w:rsidRPr="007D21EE" w:rsidRDefault="00A93DCD" w:rsidP="004C1C5E">
      <w:pPr>
        <w:pStyle w:val="BodyText"/>
        <w:spacing w:before="1" w:line="360" w:lineRule="auto"/>
        <w:jc w:val="both"/>
        <w:rPr>
          <w:lang w:val="en-IN"/>
        </w:rPr>
      </w:pPr>
    </w:p>
    <w:p w14:paraId="1C1B8F1A" w14:textId="684DAB77" w:rsidR="003B4126" w:rsidRDefault="003B4126" w:rsidP="004C1C5E">
      <w:pPr>
        <w:pStyle w:val="BodyText"/>
        <w:spacing w:before="1" w:line="360" w:lineRule="auto"/>
        <w:jc w:val="both"/>
      </w:pPr>
    </w:p>
    <w:p w14:paraId="06B7D7F7" w14:textId="55E4C924" w:rsidR="003B4126" w:rsidRDefault="003B4126" w:rsidP="004C1C5E">
      <w:pPr>
        <w:pStyle w:val="BodyText"/>
        <w:spacing w:before="1" w:line="360" w:lineRule="auto"/>
        <w:jc w:val="both"/>
      </w:pPr>
    </w:p>
    <w:p w14:paraId="4831C1FD" w14:textId="77777777" w:rsidR="003B4126" w:rsidRPr="003B4126" w:rsidRDefault="003B4126" w:rsidP="003B4126">
      <w:pPr>
        <w:spacing w:after="200" w:line="276" w:lineRule="auto"/>
        <w:rPr>
          <w:rFonts w:ascii="Calibri" w:eastAsia="Calibri" w:hAnsi="Calibri" w:cs="Times New Roman"/>
          <w:kern w:val="0"/>
          <w:highlight w:val="yellow"/>
          <w:lang w:val="en-US" w:bidi="ar-SA"/>
        </w:rPr>
      </w:pPr>
      <w:bookmarkStart w:id="1" w:name="_Hlk193540946"/>
      <w:bookmarkStart w:id="2" w:name="_Hlk180402183"/>
      <w:bookmarkStart w:id="3" w:name="_Hlk183680988"/>
      <w:bookmarkStart w:id="4" w:name="_Hlk197173371"/>
      <w:bookmarkStart w:id="5" w:name="_Hlk192511329"/>
      <w:r w:rsidRPr="003B4126">
        <w:rPr>
          <w:rFonts w:ascii="Calibri" w:eastAsia="Calibri" w:hAnsi="Calibri" w:cs="Times New Roman"/>
          <w:kern w:val="0"/>
          <w:highlight w:val="yellow"/>
          <w:lang w:val="en-US" w:bidi="ar-SA"/>
        </w:rPr>
        <w:t>Disclaimer (Artificial intelligence)</w:t>
      </w:r>
    </w:p>
    <w:p w14:paraId="37EBDB35" w14:textId="77777777" w:rsidR="003B4126" w:rsidRPr="003B4126" w:rsidRDefault="003B4126" w:rsidP="003B4126">
      <w:pPr>
        <w:spacing w:after="200" w:line="276" w:lineRule="auto"/>
        <w:rPr>
          <w:rFonts w:ascii="Calibri" w:eastAsia="Calibri" w:hAnsi="Calibri" w:cs="Times New Roman"/>
          <w:kern w:val="0"/>
          <w:highlight w:val="yellow"/>
          <w:lang w:val="en-US" w:bidi="ar-SA"/>
        </w:rPr>
      </w:pPr>
      <w:r w:rsidRPr="003B4126">
        <w:rPr>
          <w:rFonts w:ascii="Calibri" w:eastAsia="Calibri" w:hAnsi="Calibri" w:cs="Times New Roman"/>
          <w:kern w:val="0"/>
          <w:highlight w:val="yellow"/>
          <w:lang w:val="en-US" w:bidi="ar-SA"/>
        </w:rPr>
        <w:t xml:space="preserve">Option 1: </w:t>
      </w:r>
    </w:p>
    <w:p w14:paraId="6E4540FD" w14:textId="77777777" w:rsidR="003B4126" w:rsidRPr="003B4126" w:rsidRDefault="003B4126" w:rsidP="003B4126">
      <w:pPr>
        <w:spacing w:after="200" w:line="276" w:lineRule="auto"/>
        <w:rPr>
          <w:rFonts w:ascii="Calibri" w:eastAsia="Calibri" w:hAnsi="Calibri" w:cs="Times New Roman"/>
          <w:kern w:val="0"/>
          <w:highlight w:val="yellow"/>
          <w:lang w:val="en-US" w:bidi="ar-SA"/>
        </w:rPr>
      </w:pPr>
      <w:r w:rsidRPr="003B4126">
        <w:rPr>
          <w:rFonts w:ascii="Calibri" w:eastAsia="Calibri" w:hAnsi="Calibri" w:cs="Times New Roman"/>
          <w:kern w:val="0"/>
          <w:highlight w:val="yellow"/>
          <w:lang w:val="en-US" w:bidi="ar-SA"/>
        </w:rPr>
        <w:t>Author(s) hereby declare that NO generative AI technologies such as Large Language Models (</w:t>
      </w:r>
      <w:proofErr w:type="spellStart"/>
      <w:r w:rsidRPr="003B4126">
        <w:rPr>
          <w:rFonts w:ascii="Calibri" w:eastAsia="Calibri" w:hAnsi="Calibri" w:cs="Times New Roman"/>
          <w:kern w:val="0"/>
          <w:highlight w:val="yellow"/>
          <w:lang w:val="en-US" w:bidi="ar-SA"/>
        </w:rPr>
        <w:t>ChatGPT</w:t>
      </w:r>
      <w:proofErr w:type="spellEnd"/>
      <w:r w:rsidRPr="003B4126">
        <w:rPr>
          <w:rFonts w:ascii="Calibri" w:eastAsia="Calibri" w:hAnsi="Calibri" w:cs="Times New Roman"/>
          <w:kern w:val="0"/>
          <w:highlight w:val="yellow"/>
          <w:lang w:val="en-US" w:bidi="ar-SA"/>
        </w:rPr>
        <w:t xml:space="preserve">, COPILOT, etc.) and text-to-image generators have been used during the writing or editing of this manuscript. </w:t>
      </w:r>
    </w:p>
    <w:p w14:paraId="71DB27B6" w14:textId="77777777" w:rsidR="003B4126" w:rsidRPr="003B4126" w:rsidRDefault="003B4126" w:rsidP="003B4126">
      <w:pPr>
        <w:spacing w:after="200" w:line="276" w:lineRule="auto"/>
        <w:rPr>
          <w:rFonts w:ascii="Calibri" w:eastAsia="Calibri" w:hAnsi="Calibri" w:cs="Times New Roman"/>
          <w:kern w:val="0"/>
          <w:highlight w:val="yellow"/>
          <w:lang w:val="en-US" w:bidi="ar-SA"/>
        </w:rPr>
      </w:pPr>
      <w:r w:rsidRPr="003B4126">
        <w:rPr>
          <w:rFonts w:ascii="Calibri" w:eastAsia="Calibri" w:hAnsi="Calibri" w:cs="Times New Roman"/>
          <w:kern w:val="0"/>
          <w:highlight w:val="yellow"/>
          <w:lang w:val="en-US" w:bidi="ar-SA"/>
        </w:rPr>
        <w:t xml:space="preserve">Option 2: </w:t>
      </w:r>
    </w:p>
    <w:p w14:paraId="7F8F706B" w14:textId="77777777" w:rsidR="003B4126" w:rsidRPr="003B4126" w:rsidRDefault="003B4126" w:rsidP="003B4126">
      <w:pPr>
        <w:spacing w:after="200" w:line="276" w:lineRule="auto"/>
        <w:rPr>
          <w:rFonts w:ascii="Calibri" w:eastAsia="Calibri" w:hAnsi="Calibri" w:cs="Times New Roman"/>
          <w:kern w:val="0"/>
          <w:highlight w:val="yellow"/>
          <w:lang w:val="en-US" w:bidi="ar-SA"/>
        </w:rPr>
      </w:pPr>
      <w:r w:rsidRPr="003B4126">
        <w:rPr>
          <w:rFonts w:ascii="Calibri" w:eastAsia="Calibri" w:hAnsi="Calibri" w:cs="Times New Roman"/>
          <w:kern w:val="0"/>
          <w:highlight w:val="yellow"/>
          <w:lang w:val="en-US" w:bidi="ar-SA"/>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CD8AA17" w14:textId="77777777" w:rsidR="003B4126" w:rsidRPr="003B4126" w:rsidRDefault="003B4126" w:rsidP="003B4126">
      <w:pPr>
        <w:spacing w:after="200" w:line="276" w:lineRule="auto"/>
        <w:rPr>
          <w:rFonts w:ascii="Calibri" w:eastAsia="Calibri" w:hAnsi="Calibri" w:cs="Times New Roman"/>
          <w:kern w:val="0"/>
          <w:highlight w:val="yellow"/>
          <w:lang w:val="en-US" w:bidi="ar-SA"/>
        </w:rPr>
      </w:pPr>
      <w:r w:rsidRPr="003B4126">
        <w:rPr>
          <w:rFonts w:ascii="Calibri" w:eastAsia="Calibri" w:hAnsi="Calibri" w:cs="Times New Roman"/>
          <w:kern w:val="0"/>
          <w:highlight w:val="yellow"/>
          <w:lang w:val="en-US" w:bidi="ar-SA"/>
        </w:rPr>
        <w:t>Details of the AI usage are given below:</w:t>
      </w:r>
    </w:p>
    <w:p w14:paraId="5F01F983" w14:textId="58FF8D78" w:rsidR="003B4126" w:rsidRPr="003B4126" w:rsidRDefault="003B4126" w:rsidP="003B4126">
      <w:pPr>
        <w:spacing w:after="200" w:line="276" w:lineRule="auto"/>
        <w:rPr>
          <w:rFonts w:ascii="Calibri" w:eastAsia="Calibri" w:hAnsi="Calibri" w:cs="Times New Roman"/>
          <w:kern w:val="0"/>
          <w:highlight w:val="yellow"/>
          <w:lang w:val="en-US" w:bidi="ar-SA"/>
        </w:rPr>
      </w:pPr>
      <w:r w:rsidRPr="003B4126">
        <w:rPr>
          <w:rFonts w:ascii="Calibri" w:eastAsia="Calibri" w:hAnsi="Calibri" w:cs="Times New Roman"/>
          <w:kern w:val="0"/>
          <w:highlight w:val="yellow"/>
          <w:lang w:val="en-US" w:bidi="ar-SA"/>
        </w:rPr>
        <w:t>1.</w:t>
      </w:r>
      <w:r w:rsidR="00782D7D">
        <w:rPr>
          <w:rFonts w:ascii="Calibri" w:eastAsia="Calibri" w:hAnsi="Calibri" w:cs="Times New Roman"/>
          <w:kern w:val="0"/>
          <w:highlight w:val="yellow"/>
          <w:lang w:val="en-US" w:bidi="ar-SA"/>
        </w:rPr>
        <w:t>ChatGPT</w:t>
      </w:r>
    </w:p>
    <w:p w14:paraId="69CE0987" w14:textId="6EDFC10A" w:rsidR="003B4126" w:rsidRPr="003B4126" w:rsidRDefault="003B4126" w:rsidP="003B4126">
      <w:pPr>
        <w:spacing w:after="200" w:line="276" w:lineRule="auto"/>
        <w:rPr>
          <w:rFonts w:ascii="Calibri" w:eastAsia="Calibri" w:hAnsi="Calibri" w:cs="Times New Roman"/>
          <w:kern w:val="0"/>
          <w:highlight w:val="yellow"/>
          <w:lang w:val="en-US" w:bidi="ar-SA"/>
        </w:rPr>
      </w:pPr>
      <w:r w:rsidRPr="003B4126">
        <w:rPr>
          <w:rFonts w:ascii="Calibri" w:eastAsia="Calibri" w:hAnsi="Calibri" w:cs="Times New Roman"/>
          <w:kern w:val="0"/>
          <w:highlight w:val="yellow"/>
          <w:lang w:val="en-US" w:bidi="ar-SA"/>
        </w:rPr>
        <w:t>2.</w:t>
      </w:r>
      <w:r w:rsidR="00614380">
        <w:rPr>
          <w:rFonts w:ascii="Calibri" w:eastAsia="Calibri" w:hAnsi="Calibri" w:cs="Times New Roman"/>
          <w:kern w:val="0"/>
          <w:highlight w:val="yellow"/>
          <w:lang w:val="en-US" w:bidi="ar-SA"/>
        </w:rPr>
        <w:t>INTERNET</w:t>
      </w:r>
    </w:p>
    <w:bookmarkEnd w:id="1"/>
    <w:bookmarkEnd w:id="2"/>
    <w:bookmarkEnd w:id="3"/>
    <w:p w14:paraId="493E1A9D" w14:textId="77777777" w:rsidR="003B4126" w:rsidRPr="003B4126" w:rsidRDefault="003B4126" w:rsidP="003B4126">
      <w:pPr>
        <w:spacing w:after="200" w:line="276" w:lineRule="auto"/>
        <w:rPr>
          <w:rFonts w:ascii="Calibri" w:eastAsia="Calibri" w:hAnsi="Calibri" w:cs="Times New Roman"/>
          <w:kern w:val="0"/>
          <w:lang w:val="en-US" w:bidi="ar-SA"/>
        </w:rPr>
      </w:pPr>
      <w:r w:rsidRPr="003B4126">
        <w:rPr>
          <w:rFonts w:ascii="Calibri" w:eastAsia="Calibri" w:hAnsi="Calibri" w:cs="Times New Roman"/>
          <w:kern w:val="0"/>
          <w:lang w:val="en-US" w:bidi="ar-SA"/>
        </w:rPr>
        <w:tab/>
      </w:r>
      <w:bookmarkEnd w:id="4"/>
      <w:r w:rsidRPr="003B4126">
        <w:rPr>
          <w:rFonts w:ascii="Calibri" w:eastAsia="Calibri" w:hAnsi="Calibri" w:cs="Times New Roman"/>
          <w:kern w:val="0"/>
          <w:lang w:val="en-US" w:bidi="ar-SA"/>
        </w:rPr>
        <w:t xml:space="preserve"> </w:t>
      </w:r>
    </w:p>
    <w:bookmarkEnd w:id="5"/>
    <w:p w14:paraId="6E8FD1AC" w14:textId="77777777" w:rsidR="003B4126" w:rsidRPr="003B4126" w:rsidRDefault="003B4126" w:rsidP="003B4126">
      <w:pPr>
        <w:spacing w:after="200" w:line="276" w:lineRule="auto"/>
        <w:rPr>
          <w:rFonts w:ascii="Calibri" w:eastAsia="Calibri" w:hAnsi="Calibri" w:cs="Times New Roman"/>
          <w:kern w:val="0"/>
          <w:lang w:val="en-US" w:bidi="ar-SA"/>
        </w:rPr>
      </w:pPr>
    </w:p>
    <w:p w14:paraId="1E6BAF1E" w14:textId="77777777" w:rsidR="003B4126" w:rsidRPr="003B4126" w:rsidRDefault="003B4126" w:rsidP="003B4126">
      <w:pPr>
        <w:spacing w:after="200" w:line="276" w:lineRule="auto"/>
        <w:rPr>
          <w:rFonts w:ascii="Calibri" w:eastAsia="Calibri" w:hAnsi="Calibri" w:cs="Times New Roman"/>
          <w:kern w:val="0"/>
          <w:lang w:val="en-GB" w:bidi="ar-SA"/>
        </w:rPr>
      </w:pPr>
    </w:p>
    <w:p w14:paraId="45053C93" w14:textId="77777777" w:rsidR="003B4126" w:rsidRDefault="003B4126" w:rsidP="004C1C5E">
      <w:pPr>
        <w:pStyle w:val="BodyText"/>
        <w:spacing w:before="1" w:line="360" w:lineRule="auto"/>
        <w:jc w:val="both"/>
      </w:pPr>
    </w:p>
    <w:p w14:paraId="4D4E55C5" w14:textId="77777777" w:rsidR="00D37C7E" w:rsidRDefault="00D37C7E" w:rsidP="007600D1">
      <w:pPr>
        <w:pStyle w:val="BodyText"/>
        <w:spacing w:before="1" w:line="360" w:lineRule="auto"/>
        <w:ind w:firstLine="719"/>
        <w:jc w:val="both"/>
      </w:pPr>
    </w:p>
    <w:p w14:paraId="1E6F4182" w14:textId="0B904280" w:rsidR="005B251C" w:rsidRPr="00191BC9" w:rsidRDefault="005B251C" w:rsidP="007600D1">
      <w:pPr>
        <w:pStyle w:val="BodyText"/>
        <w:spacing w:before="1" w:line="360" w:lineRule="auto"/>
        <w:ind w:firstLine="719"/>
        <w:jc w:val="both"/>
      </w:pPr>
      <w:r w:rsidRPr="00CE7382">
        <w:rPr>
          <w:b/>
          <w:bCs/>
        </w:rPr>
        <w:t>Reference</w:t>
      </w:r>
      <w:r w:rsidR="00D37C7E">
        <w:rPr>
          <w:b/>
          <w:bCs/>
        </w:rPr>
        <w:t xml:space="preserve">s </w:t>
      </w:r>
    </w:p>
    <w:p w14:paraId="1D33E058" w14:textId="77777777" w:rsidR="00B10D79" w:rsidRDefault="00B10D79" w:rsidP="00CE7382">
      <w:pPr>
        <w:spacing w:before="240" w:after="240" w:line="360" w:lineRule="auto"/>
        <w:ind w:left="720" w:hanging="720"/>
        <w:jc w:val="both"/>
        <w:rPr>
          <w:rFonts w:ascii="Times New Roman" w:hAnsi="Times New Roman" w:cs="Times New Roman"/>
          <w:sz w:val="24"/>
          <w:szCs w:val="24"/>
        </w:rPr>
      </w:pPr>
      <w:r w:rsidRPr="005A0CD0">
        <w:rPr>
          <w:rFonts w:ascii="Times New Roman" w:hAnsi="Times New Roman" w:cs="Times New Roman"/>
          <w:sz w:val="24"/>
          <w:szCs w:val="24"/>
        </w:rPr>
        <w:t xml:space="preserve">Anonymous, 2013a, India maize summit-2013: Multidimensional approach for outlook, implications &amp; perspective, Mar 21-22, FICCI, New Delhi, India. </w:t>
      </w:r>
      <w:hyperlink r:id="rId11" w:history="1">
        <w:r w:rsidRPr="00AF117D">
          <w:rPr>
            <w:rStyle w:val="Hyperlink"/>
            <w:rFonts w:ascii="Times New Roman" w:hAnsi="Times New Roman" w:cs="Times New Roman"/>
            <w:sz w:val="24"/>
            <w:szCs w:val="24"/>
          </w:rPr>
          <w:t>www.ficci.com/events-page.asp?evid=21371</w:t>
        </w:r>
      </w:hyperlink>
      <w:r w:rsidRPr="005A0CD0">
        <w:rPr>
          <w:rFonts w:ascii="Times New Roman" w:hAnsi="Times New Roman" w:cs="Times New Roman"/>
          <w:sz w:val="24"/>
          <w:szCs w:val="24"/>
        </w:rPr>
        <w:t>.</w:t>
      </w:r>
    </w:p>
    <w:p w14:paraId="6A32440B" w14:textId="77777777" w:rsidR="00B10D79" w:rsidRPr="009D7CA3" w:rsidRDefault="00B10D79" w:rsidP="00CE7382">
      <w:pPr>
        <w:pStyle w:val="BodyText"/>
        <w:spacing w:before="240" w:after="240" w:line="360" w:lineRule="auto"/>
        <w:ind w:left="720" w:hanging="720"/>
        <w:jc w:val="both"/>
      </w:pPr>
      <w:r w:rsidRPr="009D7CA3">
        <w:t>IS: 6284-1985, Test code for power thresher for cereals (Second revision), Indian</w:t>
      </w:r>
      <w:r w:rsidRPr="009D7CA3">
        <w:rPr>
          <w:spacing w:val="40"/>
        </w:rPr>
        <w:t xml:space="preserve"> </w:t>
      </w:r>
      <w:r w:rsidRPr="009D7CA3">
        <w:t>Standard</w:t>
      </w:r>
      <w:r>
        <w:t xml:space="preserve"> </w:t>
      </w:r>
      <w:r w:rsidRPr="009D7CA3">
        <w:t xml:space="preserve">Institution, </w:t>
      </w:r>
      <w:proofErr w:type="spellStart"/>
      <w:r w:rsidRPr="009D7CA3">
        <w:t>Manak</w:t>
      </w:r>
      <w:proofErr w:type="spellEnd"/>
      <w:r w:rsidRPr="009D7CA3">
        <w:t xml:space="preserve"> Bhavan, 9 Bahadur Shah Zafar Marg, New Delhi- 110001, pp. 1</w:t>
      </w:r>
      <w:r>
        <w:t>-</w:t>
      </w:r>
      <w:r w:rsidRPr="009D7CA3">
        <w:t>28.</w:t>
      </w:r>
    </w:p>
    <w:p w14:paraId="25693D0E" w14:textId="77777777" w:rsidR="00B10D79" w:rsidRPr="009D7CA3" w:rsidRDefault="00B10D79" w:rsidP="00CE7382">
      <w:pPr>
        <w:pStyle w:val="BodyText"/>
        <w:spacing w:before="240" w:after="240" w:line="360" w:lineRule="auto"/>
        <w:ind w:left="720" w:hanging="720"/>
        <w:jc w:val="both"/>
      </w:pPr>
      <w:r w:rsidRPr="009D7CA3">
        <w:t xml:space="preserve">IS: 7051-1973, Specification for maize sheller. Indian Standard Institution, </w:t>
      </w:r>
      <w:proofErr w:type="spellStart"/>
      <w:r w:rsidRPr="009D7CA3">
        <w:t>Manak</w:t>
      </w:r>
      <w:proofErr w:type="spellEnd"/>
      <w:r w:rsidRPr="009D7CA3">
        <w:t xml:space="preserve"> Bhavan, 9 Bahadur Shah Zafar Marg, New Delhi 110001, pp. 1-7.</w:t>
      </w:r>
    </w:p>
    <w:p w14:paraId="5157FA82" w14:textId="77777777" w:rsidR="00B10D79" w:rsidRPr="009D7CA3" w:rsidRDefault="00B10D79" w:rsidP="00CE7382">
      <w:pPr>
        <w:pStyle w:val="BodyText"/>
        <w:spacing w:before="240" w:after="240" w:line="360" w:lineRule="auto"/>
        <w:ind w:left="720" w:hanging="720"/>
        <w:jc w:val="both"/>
      </w:pPr>
      <w:r w:rsidRPr="009D7CA3">
        <w:t xml:space="preserve">KHURMI, R. S. AND GUPTA, J. K., 2005, Machine design. Eurasia Publishing House (Pvt.) Ltd. </w:t>
      </w:r>
      <w:proofErr w:type="spellStart"/>
      <w:r w:rsidRPr="009D7CA3">
        <w:t>Ramanagar</w:t>
      </w:r>
      <w:proofErr w:type="spellEnd"/>
      <w:r w:rsidRPr="009D7CA3">
        <w:t>, New Delhi-110 055, India.</w:t>
      </w:r>
    </w:p>
    <w:p w14:paraId="37321E73" w14:textId="77777777" w:rsidR="00B10D79" w:rsidRPr="009D7CA3" w:rsidRDefault="00B10D79" w:rsidP="00CE7382">
      <w:pPr>
        <w:pStyle w:val="BodyText"/>
        <w:spacing w:before="240" w:after="240" w:line="360" w:lineRule="auto"/>
        <w:ind w:left="720" w:hanging="720"/>
        <w:jc w:val="both"/>
      </w:pPr>
      <w:r w:rsidRPr="009D7CA3">
        <w:t>KLENIN, N. I., POPOV, I. F. AND SAKUN, V. A., 1985, Agricultural machines. Amerind Publishing Co. Pvt. Ltd. New Delhi, India.</w:t>
      </w:r>
    </w:p>
    <w:p w14:paraId="18C6F7B9" w14:textId="77777777" w:rsidR="00B10D79" w:rsidRPr="00DD1800" w:rsidRDefault="00B10D79" w:rsidP="00CE7382">
      <w:pPr>
        <w:pStyle w:val="BodyText"/>
        <w:spacing w:before="240" w:after="240" w:line="360" w:lineRule="auto"/>
        <w:ind w:left="720" w:hanging="720"/>
        <w:jc w:val="both"/>
      </w:pPr>
      <w:r w:rsidRPr="00DD1800">
        <w:rPr>
          <w:lang w:val="en-IN"/>
        </w:rPr>
        <w:t>MEHTA, D.C. AND DIAS, F.F., 1999. Maize: Perspectives and applications in India. </w:t>
      </w:r>
      <w:r w:rsidRPr="00DD1800">
        <w:rPr>
          <w:i/>
          <w:iCs/>
          <w:lang w:val="en-IN"/>
        </w:rPr>
        <w:t>Starch‐</w:t>
      </w:r>
      <w:proofErr w:type="spellStart"/>
      <w:r w:rsidRPr="00DD1800">
        <w:rPr>
          <w:i/>
          <w:iCs/>
          <w:lang w:val="en-IN"/>
        </w:rPr>
        <w:t>Stärke</w:t>
      </w:r>
      <w:proofErr w:type="spellEnd"/>
      <w:r w:rsidRPr="00DD1800">
        <w:rPr>
          <w:lang w:val="en-IN"/>
        </w:rPr>
        <w:t>, </w:t>
      </w:r>
      <w:r w:rsidRPr="00DD1800">
        <w:rPr>
          <w:b/>
          <w:bCs/>
          <w:i/>
          <w:iCs/>
          <w:lang w:val="en-IN"/>
        </w:rPr>
        <w:t>51</w:t>
      </w:r>
      <w:r w:rsidRPr="00DD1800">
        <w:rPr>
          <w:b/>
          <w:bCs/>
          <w:lang w:val="en-IN"/>
        </w:rPr>
        <w:t>(2‐3),</w:t>
      </w:r>
      <w:r w:rsidRPr="00DD1800">
        <w:rPr>
          <w:lang w:val="en-IN"/>
        </w:rPr>
        <w:t xml:space="preserve"> pp.52-57.</w:t>
      </w:r>
    </w:p>
    <w:p w14:paraId="241A34CC" w14:textId="77777777" w:rsidR="00B10D79" w:rsidRPr="009D7CA3" w:rsidRDefault="00B10D79" w:rsidP="00CE7382">
      <w:pPr>
        <w:pStyle w:val="BodyText"/>
        <w:spacing w:before="240" w:after="240" w:line="360" w:lineRule="auto"/>
        <w:ind w:left="720" w:hanging="720"/>
        <w:jc w:val="both"/>
        <w:rPr>
          <w:lang w:val="en-IN"/>
        </w:rPr>
      </w:pPr>
      <w:r w:rsidRPr="009D7CA3">
        <w:rPr>
          <w:lang w:val="en-IN"/>
        </w:rPr>
        <w:t>MOGAJI, P.B., 2016. Design and fabrication of an improved maize shelling</w:t>
      </w:r>
      <w:r>
        <w:rPr>
          <w:lang w:val="en-IN"/>
        </w:rPr>
        <w:t xml:space="preserve"> </w:t>
      </w:r>
      <w:r w:rsidRPr="009D7CA3">
        <w:rPr>
          <w:lang w:val="en-IN"/>
        </w:rPr>
        <w:t>machine. </w:t>
      </w:r>
      <w:r w:rsidRPr="009D7CA3">
        <w:rPr>
          <w:i/>
          <w:iCs/>
          <w:lang w:val="en-IN"/>
        </w:rPr>
        <w:t>African journal of science, Technology, Innovation and development</w:t>
      </w:r>
      <w:r w:rsidRPr="009D7CA3">
        <w:rPr>
          <w:lang w:val="en-IN"/>
        </w:rPr>
        <w:t>, </w:t>
      </w:r>
      <w:r w:rsidRPr="009D7CA3">
        <w:rPr>
          <w:b/>
          <w:bCs/>
          <w:i/>
          <w:iCs/>
          <w:lang w:val="en-IN"/>
        </w:rPr>
        <w:t>8</w:t>
      </w:r>
      <w:r w:rsidRPr="009D7CA3">
        <w:rPr>
          <w:b/>
          <w:bCs/>
          <w:lang w:val="en-IN"/>
        </w:rPr>
        <w:t>(3),</w:t>
      </w:r>
      <w:r w:rsidRPr="009D7CA3">
        <w:rPr>
          <w:lang w:val="en-IN"/>
        </w:rPr>
        <w:t xml:space="preserve"> pp.275-280.</w:t>
      </w:r>
    </w:p>
    <w:p w14:paraId="1C683F9E" w14:textId="77777777" w:rsidR="00B10D79" w:rsidRPr="009D7CA3" w:rsidRDefault="00B10D79" w:rsidP="00CE7382">
      <w:pPr>
        <w:pStyle w:val="BodyText"/>
        <w:spacing w:before="240" w:after="240" w:line="360" w:lineRule="auto"/>
        <w:ind w:left="720" w:hanging="720"/>
        <w:jc w:val="both"/>
        <w:rPr>
          <w:lang w:val="en-IN"/>
        </w:rPr>
      </w:pPr>
      <w:r w:rsidRPr="009D7CA3">
        <w:rPr>
          <w:lang w:val="en-IN"/>
        </w:rPr>
        <w:t>MURUGESAN, R. AND TAJUDDIN, A., 1997. Design and development of feeding unit to power groundnut stripper for operators' safety.</w:t>
      </w:r>
    </w:p>
    <w:p w14:paraId="665D4B24" w14:textId="77777777" w:rsidR="00B10D79" w:rsidRDefault="00B10D79" w:rsidP="00CE7382">
      <w:pPr>
        <w:pStyle w:val="BodyText"/>
        <w:spacing w:before="240" w:after="240" w:line="360" w:lineRule="auto"/>
        <w:ind w:left="720" w:hanging="720"/>
        <w:jc w:val="both"/>
      </w:pPr>
      <w:r w:rsidRPr="009D7CA3">
        <w:t>SAHAY, K. M. AND SINGH, K. K., 1994, Unit operations of agricultural processing. Vikas Publishing House Private, Limited, Noida, Uttar Pradesh-201 301, India.</w:t>
      </w:r>
    </w:p>
    <w:p w14:paraId="24188D81" w14:textId="77777777" w:rsidR="00B10D79" w:rsidRDefault="00B10D79" w:rsidP="00CE7382">
      <w:pPr>
        <w:pStyle w:val="BodyText"/>
        <w:spacing w:before="240" w:after="240" w:line="360" w:lineRule="auto"/>
        <w:ind w:left="720" w:hanging="720"/>
        <w:jc w:val="both"/>
      </w:pPr>
      <w:r w:rsidRPr="009D7CA3">
        <w:t xml:space="preserve">SINGH S. P., 2010, </w:t>
      </w:r>
      <w:proofErr w:type="spellStart"/>
      <w:r w:rsidRPr="009D7CA3">
        <w:t>Ergonomical</w:t>
      </w:r>
      <w:proofErr w:type="spellEnd"/>
      <w:r w:rsidRPr="009D7CA3">
        <w:t xml:space="preserve"> interventions in developing hand operated maize </w:t>
      </w:r>
      <w:proofErr w:type="spellStart"/>
      <w:r w:rsidRPr="009D7CA3">
        <w:t>dehusker</w:t>
      </w:r>
      <w:proofErr w:type="spellEnd"/>
      <w:r w:rsidRPr="009D7CA3">
        <w:t xml:space="preserve">-sheller for farm women. </w:t>
      </w:r>
      <w:r w:rsidRPr="009D7CA3">
        <w:rPr>
          <w:i/>
        </w:rPr>
        <w:t xml:space="preserve">Ph. D. (Ag. </w:t>
      </w:r>
      <w:proofErr w:type="spellStart"/>
      <w:r w:rsidRPr="009D7CA3">
        <w:rPr>
          <w:i/>
        </w:rPr>
        <w:t>Engg</w:t>
      </w:r>
      <w:proofErr w:type="spellEnd"/>
      <w:r w:rsidRPr="009D7CA3">
        <w:rPr>
          <w:i/>
        </w:rPr>
        <w:t>.) Thesis</w:t>
      </w:r>
      <w:r w:rsidRPr="009D7CA3">
        <w:t>, Maharana Pratap University of Agriculture and Technology, Udaipur, Rajasthan.</w:t>
      </w:r>
    </w:p>
    <w:p w14:paraId="18C134DC" w14:textId="77777777" w:rsidR="007600D1" w:rsidRPr="00191BC9" w:rsidRDefault="007600D1" w:rsidP="00EF1179">
      <w:pPr>
        <w:pStyle w:val="BodyText"/>
        <w:spacing w:line="360" w:lineRule="auto"/>
        <w:ind w:firstLine="566"/>
        <w:jc w:val="both"/>
        <w:rPr>
          <w:spacing w:val="-4"/>
        </w:rPr>
      </w:pPr>
    </w:p>
    <w:p w14:paraId="0DAB1D0F" w14:textId="77777777" w:rsidR="00EF1179" w:rsidRPr="00191BC9" w:rsidRDefault="00EF1179" w:rsidP="0086639D">
      <w:pPr>
        <w:spacing w:after="0" w:line="360" w:lineRule="auto"/>
        <w:jc w:val="both"/>
        <w:rPr>
          <w:rFonts w:ascii="Times New Roman" w:hAnsi="Times New Roman" w:cs="Times New Roman"/>
          <w:sz w:val="24"/>
          <w:szCs w:val="24"/>
        </w:rPr>
      </w:pPr>
    </w:p>
    <w:p w14:paraId="42F16AC1" w14:textId="77777777" w:rsidR="0086639D" w:rsidRPr="00191BC9" w:rsidRDefault="0086639D" w:rsidP="009110D3">
      <w:pPr>
        <w:pStyle w:val="BodyText"/>
        <w:spacing w:line="360" w:lineRule="auto"/>
        <w:ind w:left="217" w:firstLine="719"/>
        <w:jc w:val="both"/>
      </w:pPr>
    </w:p>
    <w:p w14:paraId="1044A551" w14:textId="77777777" w:rsidR="009110D3" w:rsidRDefault="009110D3" w:rsidP="00C15675">
      <w:pPr>
        <w:spacing w:line="360" w:lineRule="auto"/>
        <w:rPr>
          <w:rFonts w:ascii="Times New Roman" w:hAnsi="Times New Roman" w:cs="Times New Roman"/>
          <w:sz w:val="24"/>
          <w:szCs w:val="24"/>
        </w:rPr>
      </w:pPr>
    </w:p>
    <w:p w14:paraId="26237A7F" w14:textId="77777777" w:rsidR="00E46FA9" w:rsidRPr="00DD179A" w:rsidRDefault="00E46FA9" w:rsidP="00C15675">
      <w:pPr>
        <w:spacing w:line="360" w:lineRule="auto"/>
        <w:rPr>
          <w:rFonts w:ascii="Times New Roman" w:hAnsi="Times New Roman" w:cs="Times New Roman"/>
          <w:sz w:val="24"/>
          <w:szCs w:val="24"/>
        </w:rPr>
      </w:pPr>
    </w:p>
    <w:sectPr w:rsidR="00E46FA9" w:rsidRPr="00DD179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9BBE7" w14:textId="77777777" w:rsidR="00B75790" w:rsidRDefault="00B75790" w:rsidP="00897CB7">
      <w:pPr>
        <w:spacing w:after="0" w:line="240" w:lineRule="auto"/>
      </w:pPr>
      <w:r>
        <w:separator/>
      </w:r>
    </w:p>
  </w:endnote>
  <w:endnote w:type="continuationSeparator" w:id="0">
    <w:p w14:paraId="162F4737" w14:textId="77777777" w:rsidR="00B75790" w:rsidRDefault="00B75790" w:rsidP="00897CB7">
      <w:pPr>
        <w:spacing w:after="0" w:line="240" w:lineRule="auto"/>
      </w:pPr>
      <w:r>
        <w:continuationSeparator/>
      </w:r>
    </w:p>
  </w:endnote>
  <w:endnote w:type="continuationNotice" w:id="1">
    <w:p w14:paraId="5AE6D0B5" w14:textId="77777777" w:rsidR="00B75790" w:rsidRDefault="00B757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BD42A" w14:textId="77777777" w:rsidR="004C1C5E" w:rsidRDefault="004C1C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83790" w14:textId="77777777" w:rsidR="004C1C5E" w:rsidRDefault="004C1C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81E5A" w14:textId="77777777" w:rsidR="004C1C5E" w:rsidRDefault="004C1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84A39" w14:textId="77777777" w:rsidR="00B75790" w:rsidRDefault="00B75790" w:rsidP="00897CB7">
      <w:pPr>
        <w:spacing w:after="0" w:line="240" w:lineRule="auto"/>
      </w:pPr>
      <w:r>
        <w:separator/>
      </w:r>
    </w:p>
  </w:footnote>
  <w:footnote w:type="continuationSeparator" w:id="0">
    <w:p w14:paraId="5799346F" w14:textId="77777777" w:rsidR="00B75790" w:rsidRDefault="00B75790" w:rsidP="00897CB7">
      <w:pPr>
        <w:spacing w:after="0" w:line="240" w:lineRule="auto"/>
      </w:pPr>
      <w:r>
        <w:continuationSeparator/>
      </w:r>
    </w:p>
  </w:footnote>
  <w:footnote w:type="continuationNotice" w:id="1">
    <w:p w14:paraId="0845CA3D" w14:textId="77777777" w:rsidR="00B75790" w:rsidRDefault="00B757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F5F10" w14:textId="00DE1E0B" w:rsidR="004C1C5E" w:rsidRDefault="007575E4">
    <w:pPr>
      <w:pStyle w:val="Header"/>
    </w:pPr>
    <w:r>
      <w:rPr>
        <w:noProof/>
      </w:rPr>
      <w:pict w14:anchorId="26680D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0293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1D419" w14:textId="4088087C" w:rsidR="004C1C5E" w:rsidRDefault="007575E4">
    <w:pPr>
      <w:pStyle w:val="Header"/>
    </w:pPr>
    <w:r>
      <w:rPr>
        <w:noProof/>
      </w:rPr>
      <w:pict w14:anchorId="128CD9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0293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B2E54" w14:textId="4891740A" w:rsidR="004C1C5E" w:rsidRDefault="007575E4">
    <w:pPr>
      <w:pStyle w:val="Header"/>
    </w:pPr>
    <w:r>
      <w:rPr>
        <w:noProof/>
      </w:rPr>
      <w:pict w14:anchorId="1E8AA9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0293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C772F"/>
    <w:multiLevelType w:val="multilevel"/>
    <w:tmpl w:val="183E501A"/>
    <w:lvl w:ilvl="0">
      <w:start w:val="3"/>
      <w:numFmt w:val="decimal"/>
      <w:lvlText w:val="%1"/>
      <w:lvlJc w:val="left"/>
      <w:pPr>
        <w:ind w:left="660" w:hanging="660"/>
      </w:pPr>
      <w:rPr>
        <w:rFonts w:hint="default"/>
      </w:rPr>
    </w:lvl>
    <w:lvl w:ilvl="1">
      <w:start w:val="2"/>
      <w:numFmt w:val="decimal"/>
      <w:lvlText w:val="%1.%2"/>
      <w:lvlJc w:val="left"/>
      <w:pPr>
        <w:ind w:left="732" w:hanging="660"/>
      </w:pPr>
      <w:rPr>
        <w:rFonts w:hint="default"/>
      </w:rPr>
    </w:lvl>
    <w:lvl w:ilvl="2">
      <w:start w:val="1"/>
      <w:numFmt w:val="decimal"/>
      <w:lvlText w:val="%1.%2.%3"/>
      <w:lvlJc w:val="left"/>
      <w:pPr>
        <w:ind w:left="864" w:hanging="720"/>
      </w:pPr>
      <w:rPr>
        <w:rFonts w:hint="default"/>
      </w:rPr>
    </w:lvl>
    <w:lvl w:ilvl="3">
      <w:start w:val="4"/>
      <w:numFmt w:val="decimal"/>
      <w:lvlText w:val="%1.%2.%3.%4"/>
      <w:lvlJc w:val="left"/>
      <w:pPr>
        <w:ind w:left="1004"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376" w:hanging="1800"/>
      </w:pPr>
      <w:rPr>
        <w:rFonts w:hint="default"/>
      </w:rPr>
    </w:lvl>
  </w:abstractNum>
  <w:abstractNum w:abstractNumId="1" w15:restartNumberingAfterBreak="0">
    <w:nsid w:val="2338534E"/>
    <w:multiLevelType w:val="hybridMultilevel"/>
    <w:tmpl w:val="F818785E"/>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7F31660"/>
    <w:multiLevelType w:val="multilevel"/>
    <w:tmpl w:val="068A4CE8"/>
    <w:lvl w:ilvl="0">
      <w:start w:val="3"/>
      <w:numFmt w:val="decimal"/>
      <w:lvlText w:val="%1"/>
      <w:lvlJc w:val="left"/>
      <w:pPr>
        <w:ind w:left="660" w:hanging="660"/>
      </w:pPr>
      <w:rPr>
        <w:rFonts w:hint="default"/>
      </w:rPr>
    </w:lvl>
    <w:lvl w:ilvl="1">
      <w:start w:val="2"/>
      <w:numFmt w:val="decimal"/>
      <w:lvlText w:val="%1.%2"/>
      <w:lvlJc w:val="left"/>
      <w:pPr>
        <w:ind w:left="732" w:hanging="660"/>
      </w:pPr>
      <w:rPr>
        <w:rFonts w:hint="default"/>
      </w:rPr>
    </w:lvl>
    <w:lvl w:ilvl="2">
      <w:start w:val="1"/>
      <w:numFmt w:val="decimal"/>
      <w:lvlText w:val="%1.%2.%3"/>
      <w:lvlJc w:val="left"/>
      <w:pPr>
        <w:ind w:left="864" w:hanging="720"/>
      </w:pPr>
      <w:rPr>
        <w:rFonts w:hint="default"/>
      </w:rPr>
    </w:lvl>
    <w:lvl w:ilvl="3">
      <w:start w:val="3"/>
      <w:numFmt w:val="decimal"/>
      <w:lvlText w:val="%1.%2.%3.%4"/>
      <w:lvlJc w:val="left"/>
      <w:pPr>
        <w:ind w:left="1288"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376" w:hanging="1800"/>
      </w:pPr>
      <w:rPr>
        <w:rFonts w:hint="default"/>
      </w:rPr>
    </w:lvl>
  </w:abstractNum>
  <w:abstractNum w:abstractNumId="3" w15:restartNumberingAfterBreak="0">
    <w:nsid w:val="60A60ED4"/>
    <w:multiLevelType w:val="multilevel"/>
    <w:tmpl w:val="1F042B50"/>
    <w:lvl w:ilvl="0">
      <w:start w:val="3"/>
      <w:numFmt w:val="decimal"/>
      <w:lvlText w:val="%1"/>
      <w:lvlJc w:val="left"/>
      <w:pPr>
        <w:ind w:left="802" w:hanging="660"/>
      </w:pPr>
      <w:rPr>
        <w:rFonts w:hint="default"/>
      </w:rPr>
    </w:lvl>
    <w:lvl w:ilvl="1">
      <w:start w:val="2"/>
      <w:numFmt w:val="decimal"/>
      <w:lvlText w:val="%1.%2"/>
      <w:lvlJc w:val="left"/>
      <w:pPr>
        <w:ind w:left="874" w:hanging="660"/>
      </w:pPr>
      <w:rPr>
        <w:rFonts w:hint="default"/>
      </w:rPr>
    </w:lvl>
    <w:lvl w:ilvl="2">
      <w:start w:val="1"/>
      <w:numFmt w:val="decimal"/>
      <w:lvlText w:val="%1.%2.%3"/>
      <w:lvlJc w:val="left"/>
      <w:pPr>
        <w:ind w:left="1006" w:hanging="720"/>
      </w:pPr>
      <w:rPr>
        <w:rFonts w:hint="default"/>
      </w:rPr>
    </w:lvl>
    <w:lvl w:ilvl="3">
      <w:start w:val="5"/>
      <w:numFmt w:val="decimal"/>
      <w:lvlText w:val="%1.%2.%3.%4"/>
      <w:lvlJc w:val="left"/>
      <w:pPr>
        <w:ind w:left="862" w:hanging="720"/>
      </w:pPr>
      <w:rPr>
        <w:rFonts w:hint="default"/>
      </w:rPr>
    </w:lvl>
    <w:lvl w:ilvl="4">
      <w:start w:val="1"/>
      <w:numFmt w:val="decimal"/>
      <w:lvlText w:val="%1.%2.%3.%4.%5"/>
      <w:lvlJc w:val="left"/>
      <w:pPr>
        <w:ind w:left="1510" w:hanging="1080"/>
      </w:pPr>
      <w:rPr>
        <w:rFonts w:hint="default"/>
      </w:rPr>
    </w:lvl>
    <w:lvl w:ilvl="5">
      <w:start w:val="1"/>
      <w:numFmt w:val="decimal"/>
      <w:lvlText w:val="%1.%2.%3.%4.%5.%6"/>
      <w:lvlJc w:val="left"/>
      <w:pPr>
        <w:ind w:left="1582" w:hanging="1080"/>
      </w:pPr>
      <w:rPr>
        <w:rFonts w:hint="default"/>
      </w:rPr>
    </w:lvl>
    <w:lvl w:ilvl="6">
      <w:start w:val="1"/>
      <w:numFmt w:val="decimal"/>
      <w:lvlText w:val="%1.%2.%3.%4.%5.%6.%7"/>
      <w:lvlJc w:val="left"/>
      <w:pPr>
        <w:ind w:left="2014" w:hanging="1440"/>
      </w:pPr>
      <w:rPr>
        <w:rFonts w:hint="default"/>
      </w:rPr>
    </w:lvl>
    <w:lvl w:ilvl="7">
      <w:start w:val="1"/>
      <w:numFmt w:val="decimal"/>
      <w:lvlText w:val="%1.%2.%3.%4.%5.%6.%7.%8"/>
      <w:lvlJc w:val="left"/>
      <w:pPr>
        <w:ind w:left="2086" w:hanging="1440"/>
      </w:pPr>
      <w:rPr>
        <w:rFonts w:hint="default"/>
      </w:rPr>
    </w:lvl>
    <w:lvl w:ilvl="8">
      <w:start w:val="1"/>
      <w:numFmt w:val="decimal"/>
      <w:lvlText w:val="%1.%2.%3.%4.%5.%6.%7.%8.%9"/>
      <w:lvlJc w:val="left"/>
      <w:pPr>
        <w:ind w:left="2518"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SwMDc3MTA3tLAwNjZV0lEKTi0uzszPAykwrgUAWRjV1SwAAAA="/>
  </w:docVars>
  <w:rsids>
    <w:rsidRoot w:val="00897CB7"/>
    <w:rsid w:val="000004D7"/>
    <w:rsid w:val="00001DFB"/>
    <w:rsid w:val="00003CF8"/>
    <w:rsid w:val="000176CF"/>
    <w:rsid w:val="00023045"/>
    <w:rsid w:val="0002463C"/>
    <w:rsid w:val="0002696B"/>
    <w:rsid w:val="00026E0A"/>
    <w:rsid w:val="00036030"/>
    <w:rsid w:val="00047672"/>
    <w:rsid w:val="00053C5E"/>
    <w:rsid w:val="0008146D"/>
    <w:rsid w:val="00085CDE"/>
    <w:rsid w:val="00092FC8"/>
    <w:rsid w:val="000A0018"/>
    <w:rsid w:val="000A21EE"/>
    <w:rsid w:val="000A78EE"/>
    <w:rsid w:val="000C156B"/>
    <w:rsid w:val="000D296C"/>
    <w:rsid w:val="000E20C4"/>
    <w:rsid w:val="000E77A9"/>
    <w:rsid w:val="001010B5"/>
    <w:rsid w:val="00101C2F"/>
    <w:rsid w:val="00105BA8"/>
    <w:rsid w:val="0011259D"/>
    <w:rsid w:val="00120C8C"/>
    <w:rsid w:val="00121EBF"/>
    <w:rsid w:val="00125E5D"/>
    <w:rsid w:val="00134462"/>
    <w:rsid w:val="00137104"/>
    <w:rsid w:val="0014138A"/>
    <w:rsid w:val="00143577"/>
    <w:rsid w:val="001473D0"/>
    <w:rsid w:val="001608B0"/>
    <w:rsid w:val="00166CEC"/>
    <w:rsid w:val="00170853"/>
    <w:rsid w:val="00184865"/>
    <w:rsid w:val="00186597"/>
    <w:rsid w:val="0019059B"/>
    <w:rsid w:val="00193B68"/>
    <w:rsid w:val="001952BB"/>
    <w:rsid w:val="001A165F"/>
    <w:rsid w:val="001A3939"/>
    <w:rsid w:val="001A4151"/>
    <w:rsid w:val="001A5658"/>
    <w:rsid w:val="001A6970"/>
    <w:rsid w:val="001B194B"/>
    <w:rsid w:val="001B621F"/>
    <w:rsid w:val="001D24F2"/>
    <w:rsid w:val="001E0645"/>
    <w:rsid w:val="001E25F3"/>
    <w:rsid w:val="001E3763"/>
    <w:rsid w:val="001E3F48"/>
    <w:rsid w:val="001E7DEA"/>
    <w:rsid w:val="001F6B05"/>
    <w:rsid w:val="00200ACC"/>
    <w:rsid w:val="00201025"/>
    <w:rsid w:val="002113F1"/>
    <w:rsid w:val="002176F9"/>
    <w:rsid w:val="00220FE5"/>
    <w:rsid w:val="00221AE4"/>
    <w:rsid w:val="00223948"/>
    <w:rsid w:val="00223FE1"/>
    <w:rsid w:val="002314CF"/>
    <w:rsid w:val="00233040"/>
    <w:rsid w:val="00237450"/>
    <w:rsid w:val="002405DA"/>
    <w:rsid w:val="00243A59"/>
    <w:rsid w:val="00244AAD"/>
    <w:rsid w:val="00245D16"/>
    <w:rsid w:val="0024785B"/>
    <w:rsid w:val="00257446"/>
    <w:rsid w:val="0026133D"/>
    <w:rsid w:val="00265449"/>
    <w:rsid w:val="00270E0B"/>
    <w:rsid w:val="00273F16"/>
    <w:rsid w:val="00276F68"/>
    <w:rsid w:val="002770CD"/>
    <w:rsid w:val="00281FD8"/>
    <w:rsid w:val="002837AB"/>
    <w:rsid w:val="00292E02"/>
    <w:rsid w:val="002946DF"/>
    <w:rsid w:val="002A15A0"/>
    <w:rsid w:val="002A7948"/>
    <w:rsid w:val="002B5327"/>
    <w:rsid w:val="002E7D11"/>
    <w:rsid w:val="003066B2"/>
    <w:rsid w:val="00306703"/>
    <w:rsid w:val="00310492"/>
    <w:rsid w:val="00320D31"/>
    <w:rsid w:val="00323FF1"/>
    <w:rsid w:val="00326BBD"/>
    <w:rsid w:val="00333867"/>
    <w:rsid w:val="003342A2"/>
    <w:rsid w:val="003420ED"/>
    <w:rsid w:val="00342139"/>
    <w:rsid w:val="003433FB"/>
    <w:rsid w:val="00345E4F"/>
    <w:rsid w:val="003517B4"/>
    <w:rsid w:val="00354D5A"/>
    <w:rsid w:val="00364A4A"/>
    <w:rsid w:val="00370F0F"/>
    <w:rsid w:val="00374137"/>
    <w:rsid w:val="00382D6A"/>
    <w:rsid w:val="003859C3"/>
    <w:rsid w:val="00394BE4"/>
    <w:rsid w:val="00394EA3"/>
    <w:rsid w:val="003A0EA3"/>
    <w:rsid w:val="003A7BA5"/>
    <w:rsid w:val="003A7C2C"/>
    <w:rsid w:val="003B12F4"/>
    <w:rsid w:val="003B4126"/>
    <w:rsid w:val="003B5032"/>
    <w:rsid w:val="003B676C"/>
    <w:rsid w:val="003C0143"/>
    <w:rsid w:val="003D2AA0"/>
    <w:rsid w:val="003E2407"/>
    <w:rsid w:val="003F1C05"/>
    <w:rsid w:val="003F1DF6"/>
    <w:rsid w:val="003F24A0"/>
    <w:rsid w:val="00415D0D"/>
    <w:rsid w:val="004347B3"/>
    <w:rsid w:val="00435737"/>
    <w:rsid w:val="0043618F"/>
    <w:rsid w:val="00436C34"/>
    <w:rsid w:val="004411FB"/>
    <w:rsid w:val="0044207B"/>
    <w:rsid w:val="004442CB"/>
    <w:rsid w:val="00444F3F"/>
    <w:rsid w:val="0045654A"/>
    <w:rsid w:val="00460C8F"/>
    <w:rsid w:val="00477A13"/>
    <w:rsid w:val="00483868"/>
    <w:rsid w:val="00486823"/>
    <w:rsid w:val="004936D5"/>
    <w:rsid w:val="00494B01"/>
    <w:rsid w:val="00494DE4"/>
    <w:rsid w:val="004B1895"/>
    <w:rsid w:val="004B5809"/>
    <w:rsid w:val="004B7A85"/>
    <w:rsid w:val="004C1C5E"/>
    <w:rsid w:val="004C2662"/>
    <w:rsid w:val="004C7787"/>
    <w:rsid w:val="004D3C79"/>
    <w:rsid w:val="004E1818"/>
    <w:rsid w:val="004E3B16"/>
    <w:rsid w:val="004E4E1E"/>
    <w:rsid w:val="004E78C4"/>
    <w:rsid w:val="004F0E34"/>
    <w:rsid w:val="004F1CBB"/>
    <w:rsid w:val="004F22FE"/>
    <w:rsid w:val="004F3C16"/>
    <w:rsid w:val="004F4697"/>
    <w:rsid w:val="004F6409"/>
    <w:rsid w:val="0050076B"/>
    <w:rsid w:val="00503E26"/>
    <w:rsid w:val="005112EB"/>
    <w:rsid w:val="00513BD0"/>
    <w:rsid w:val="00532A18"/>
    <w:rsid w:val="00540DFC"/>
    <w:rsid w:val="005423DE"/>
    <w:rsid w:val="00554A9C"/>
    <w:rsid w:val="00556B9E"/>
    <w:rsid w:val="005713C6"/>
    <w:rsid w:val="0057368C"/>
    <w:rsid w:val="00575960"/>
    <w:rsid w:val="005960A7"/>
    <w:rsid w:val="005974AD"/>
    <w:rsid w:val="005A40C8"/>
    <w:rsid w:val="005A5DAB"/>
    <w:rsid w:val="005A5FCC"/>
    <w:rsid w:val="005A63A9"/>
    <w:rsid w:val="005A7D3F"/>
    <w:rsid w:val="005B251C"/>
    <w:rsid w:val="005B30E2"/>
    <w:rsid w:val="005B4089"/>
    <w:rsid w:val="005B4E84"/>
    <w:rsid w:val="005C09A2"/>
    <w:rsid w:val="005C256C"/>
    <w:rsid w:val="005C2DD7"/>
    <w:rsid w:val="005C48E2"/>
    <w:rsid w:val="005D1BD7"/>
    <w:rsid w:val="005D7A8C"/>
    <w:rsid w:val="005E0625"/>
    <w:rsid w:val="005E1ADC"/>
    <w:rsid w:val="006040CC"/>
    <w:rsid w:val="00611456"/>
    <w:rsid w:val="0061146A"/>
    <w:rsid w:val="00611FE8"/>
    <w:rsid w:val="006139B0"/>
    <w:rsid w:val="00614380"/>
    <w:rsid w:val="006231F5"/>
    <w:rsid w:val="00631F16"/>
    <w:rsid w:val="00634291"/>
    <w:rsid w:val="00635DF2"/>
    <w:rsid w:val="0063631A"/>
    <w:rsid w:val="006429DD"/>
    <w:rsid w:val="006438BF"/>
    <w:rsid w:val="00653F8D"/>
    <w:rsid w:val="00654025"/>
    <w:rsid w:val="00654C38"/>
    <w:rsid w:val="006567A3"/>
    <w:rsid w:val="00661054"/>
    <w:rsid w:val="00663926"/>
    <w:rsid w:val="006641C3"/>
    <w:rsid w:val="006641E2"/>
    <w:rsid w:val="006767E4"/>
    <w:rsid w:val="00687191"/>
    <w:rsid w:val="006A0A74"/>
    <w:rsid w:val="006A5CCA"/>
    <w:rsid w:val="006A7807"/>
    <w:rsid w:val="006C0C3A"/>
    <w:rsid w:val="006C49D2"/>
    <w:rsid w:val="006C542A"/>
    <w:rsid w:val="006D6437"/>
    <w:rsid w:val="006D6BD2"/>
    <w:rsid w:val="006D7221"/>
    <w:rsid w:val="006E7E58"/>
    <w:rsid w:val="00703589"/>
    <w:rsid w:val="007067ED"/>
    <w:rsid w:val="0074270F"/>
    <w:rsid w:val="00744709"/>
    <w:rsid w:val="0074532A"/>
    <w:rsid w:val="00746293"/>
    <w:rsid w:val="0075072C"/>
    <w:rsid w:val="007575E4"/>
    <w:rsid w:val="007600D1"/>
    <w:rsid w:val="007620BD"/>
    <w:rsid w:val="00762BB6"/>
    <w:rsid w:val="00767A3B"/>
    <w:rsid w:val="00773DCE"/>
    <w:rsid w:val="00781FA1"/>
    <w:rsid w:val="00782878"/>
    <w:rsid w:val="00782D7D"/>
    <w:rsid w:val="0078530D"/>
    <w:rsid w:val="00787B55"/>
    <w:rsid w:val="00792780"/>
    <w:rsid w:val="007A2E9D"/>
    <w:rsid w:val="007B0436"/>
    <w:rsid w:val="007B25C3"/>
    <w:rsid w:val="007B641D"/>
    <w:rsid w:val="007C11E9"/>
    <w:rsid w:val="007C505D"/>
    <w:rsid w:val="007C6B44"/>
    <w:rsid w:val="007C7F2B"/>
    <w:rsid w:val="007D21EE"/>
    <w:rsid w:val="007D5C77"/>
    <w:rsid w:val="007E61AF"/>
    <w:rsid w:val="007F50A3"/>
    <w:rsid w:val="007F6DAE"/>
    <w:rsid w:val="007F6EA4"/>
    <w:rsid w:val="008034A8"/>
    <w:rsid w:val="00804130"/>
    <w:rsid w:val="00807EB8"/>
    <w:rsid w:val="00816DAE"/>
    <w:rsid w:val="00824BEC"/>
    <w:rsid w:val="00840DEE"/>
    <w:rsid w:val="00842344"/>
    <w:rsid w:val="00844AE3"/>
    <w:rsid w:val="008512FE"/>
    <w:rsid w:val="00854D23"/>
    <w:rsid w:val="008577F4"/>
    <w:rsid w:val="00862512"/>
    <w:rsid w:val="00865543"/>
    <w:rsid w:val="0086639D"/>
    <w:rsid w:val="008663BF"/>
    <w:rsid w:val="008815EA"/>
    <w:rsid w:val="00883C4B"/>
    <w:rsid w:val="008978FA"/>
    <w:rsid w:val="00897CB7"/>
    <w:rsid w:val="008A1AB5"/>
    <w:rsid w:val="008A465D"/>
    <w:rsid w:val="008B6F1A"/>
    <w:rsid w:val="008C2032"/>
    <w:rsid w:val="008C6BE6"/>
    <w:rsid w:val="008D2413"/>
    <w:rsid w:val="008D3936"/>
    <w:rsid w:val="008E374F"/>
    <w:rsid w:val="008E4F2A"/>
    <w:rsid w:val="008E61FF"/>
    <w:rsid w:val="008E62A8"/>
    <w:rsid w:val="008F54A8"/>
    <w:rsid w:val="008F70D5"/>
    <w:rsid w:val="00905EAD"/>
    <w:rsid w:val="009110D3"/>
    <w:rsid w:val="00922104"/>
    <w:rsid w:val="0092273A"/>
    <w:rsid w:val="009264B3"/>
    <w:rsid w:val="0092703D"/>
    <w:rsid w:val="0093528F"/>
    <w:rsid w:val="009408BC"/>
    <w:rsid w:val="00941F22"/>
    <w:rsid w:val="00946CE9"/>
    <w:rsid w:val="00951233"/>
    <w:rsid w:val="00956813"/>
    <w:rsid w:val="00961AF5"/>
    <w:rsid w:val="009631B9"/>
    <w:rsid w:val="00964E33"/>
    <w:rsid w:val="00965279"/>
    <w:rsid w:val="00970470"/>
    <w:rsid w:val="00976283"/>
    <w:rsid w:val="00982906"/>
    <w:rsid w:val="009831CB"/>
    <w:rsid w:val="009853B4"/>
    <w:rsid w:val="00991B03"/>
    <w:rsid w:val="009B7308"/>
    <w:rsid w:val="009C0277"/>
    <w:rsid w:val="009C0AED"/>
    <w:rsid w:val="009C5195"/>
    <w:rsid w:val="009C75CF"/>
    <w:rsid w:val="009C7CAA"/>
    <w:rsid w:val="009D08F2"/>
    <w:rsid w:val="009D50CF"/>
    <w:rsid w:val="009D5338"/>
    <w:rsid w:val="009E020C"/>
    <w:rsid w:val="009E7CDD"/>
    <w:rsid w:val="009F5983"/>
    <w:rsid w:val="009F60E4"/>
    <w:rsid w:val="00A03C0F"/>
    <w:rsid w:val="00A058EF"/>
    <w:rsid w:val="00A134C8"/>
    <w:rsid w:val="00A20ACA"/>
    <w:rsid w:val="00A331FA"/>
    <w:rsid w:val="00A40B8B"/>
    <w:rsid w:val="00A83BD9"/>
    <w:rsid w:val="00A863DF"/>
    <w:rsid w:val="00A923C1"/>
    <w:rsid w:val="00A93254"/>
    <w:rsid w:val="00A93DCD"/>
    <w:rsid w:val="00AB138A"/>
    <w:rsid w:val="00AB5CF4"/>
    <w:rsid w:val="00AB7D1F"/>
    <w:rsid w:val="00AC65D4"/>
    <w:rsid w:val="00AD152F"/>
    <w:rsid w:val="00AD7B55"/>
    <w:rsid w:val="00AD7DCD"/>
    <w:rsid w:val="00AE045E"/>
    <w:rsid w:val="00AE3CA6"/>
    <w:rsid w:val="00AE3D54"/>
    <w:rsid w:val="00AE6A18"/>
    <w:rsid w:val="00AF0278"/>
    <w:rsid w:val="00B01594"/>
    <w:rsid w:val="00B10D79"/>
    <w:rsid w:val="00B116C3"/>
    <w:rsid w:val="00B163C4"/>
    <w:rsid w:val="00B2100F"/>
    <w:rsid w:val="00B21C5C"/>
    <w:rsid w:val="00B4317B"/>
    <w:rsid w:val="00B512E9"/>
    <w:rsid w:val="00B51FF5"/>
    <w:rsid w:val="00B6407C"/>
    <w:rsid w:val="00B65036"/>
    <w:rsid w:val="00B71929"/>
    <w:rsid w:val="00B75790"/>
    <w:rsid w:val="00B7706D"/>
    <w:rsid w:val="00B8408B"/>
    <w:rsid w:val="00B94486"/>
    <w:rsid w:val="00B94A37"/>
    <w:rsid w:val="00B96E7E"/>
    <w:rsid w:val="00BA2733"/>
    <w:rsid w:val="00BA54C7"/>
    <w:rsid w:val="00BA7124"/>
    <w:rsid w:val="00BA7BB8"/>
    <w:rsid w:val="00BB0412"/>
    <w:rsid w:val="00BC045D"/>
    <w:rsid w:val="00BC103E"/>
    <w:rsid w:val="00BC1441"/>
    <w:rsid w:val="00BC490B"/>
    <w:rsid w:val="00BC508D"/>
    <w:rsid w:val="00BC7A5A"/>
    <w:rsid w:val="00BD1AE6"/>
    <w:rsid w:val="00BE2E22"/>
    <w:rsid w:val="00BE5E3D"/>
    <w:rsid w:val="00BE7463"/>
    <w:rsid w:val="00BE78DF"/>
    <w:rsid w:val="00BF0F0B"/>
    <w:rsid w:val="00BF2EBA"/>
    <w:rsid w:val="00C11BC9"/>
    <w:rsid w:val="00C13446"/>
    <w:rsid w:val="00C13E39"/>
    <w:rsid w:val="00C15675"/>
    <w:rsid w:val="00C21E07"/>
    <w:rsid w:val="00C23D78"/>
    <w:rsid w:val="00C23DB6"/>
    <w:rsid w:val="00C24C55"/>
    <w:rsid w:val="00C76E76"/>
    <w:rsid w:val="00C85BE6"/>
    <w:rsid w:val="00C9602F"/>
    <w:rsid w:val="00CB0773"/>
    <w:rsid w:val="00CB07E2"/>
    <w:rsid w:val="00CB1B8F"/>
    <w:rsid w:val="00CB699F"/>
    <w:rsid w:val="00CC3FE5"/>
    <w:rsid w:val="00CC45A7"/>
    <w:rsid w:val="00CC6867"/>
    <w:rsid w:val="00CD2B46"/>
    <w:rsid w:val="00CD3CAA"/>
    <w:rsid w:val="00CD5BF2"/>
    <w:rsid w:val="00CE4E77"/>
    <w:rsid w:val="00CE587D"/>
    <w:rsid w:val="00CE7382"/>
    <w:rsid w:val="00CF2394"/>
    <w:rsid w:val="00CF3693"/>
    <w:rsid w:val="00CF4CAD"/>
    <w:rsid w:val="00D17F61"/>
    <w:rsid w:val="00D21690"/>
    <w:rsid w:val="00D229B7"/>
    <w:rsid w:val="00D25BA2"/>
    <w:rsid w:val="00D37C7E"/>
    <w:rsid w:val="00D6663D"/>
    <w:rsid w:val="00D67DEF"/>
    <w:rsid w:val="00D73039"/>
    <w:rsid w:val="00D777D9"/>
    <w:rsid w:val="00D93070"/>
    <w:rsid w:val="00DA08B5"/>
    <w:rsid w:val="00DA6C76"/>
    <w:rsid w:val="00DB2902"/>
    <w:rsid w:val="00DC0071"/>
    <w:rsid w:val="00DC0FFC"/>
    <w:rsid w:val="00DC2152"/>
    <w:rsid w:val="00DC6ABC"/>
    <w:rsid w:val="00DD179A"/>
    <w:rsid w:val="00DD17C6"/>
    <w:rsid w:val="00DD3D48"/>
    <w:rsid w:val="00DD7E0E"/>
    <w:rsid w:val="00DF1231"/>
    <w:rsid w:val="00DF2215"/>
    <w:rsid w:val="00DF63B1"/>
    <w:rsid w:val="00DF6F84"/>
    <w:rsid w:val="00E00D8F"/>
    <w:rsid w:val="00E15025"/>
    <w:rsid w:val="00E23085"/>
    <w:rsid w:val="00E230AB"/>
    <w:rsid w:val="00E23A1F"/>
    <w:rsid w:val="00E3089D"/>
    <w:rsid w:val="00E34293"/>
    <w:rsid w:val="00E37D57"/>
    <w:rsid w:val="00E46FA9"/>
    <w:rsid w:val="00E51C90"/>
    <w:rsid w:val="00E54746"/>
    <w:rsid w:val="00E66028"/>
    <w:rsid w:val="00E678D7"/>
    <w:rsid w:val="00E725FA"/>
    <w:rsid w:val="00E749A3"/>
    <w:rsid w:val="00E809FF"/>
    <w:rsid w:val="00E84096"/>
    <w:rsid w:val="00E852A5"/>
    <w:rsid w:val="00E91614"/>
    <w:rsid w:val="00E91878"/>
    <w:rsid w:val="00EA0A49"/>
    <w:rsid w:val="00EA1575"/>
    <w:rsid w:val="00EA18D3"/>
    <w:rsid w:val="00EB0698"/>
    <w:rsid w:val="00EB43B1"/>
    <w:rsid w:val="00EC19D0"/>
    <w:rsid w:val="00EC36D8"/>
    <w:rsid w:val="00EC6E9A"/>
    <w:rsid w:val="00EF1179"/>
    <w:rsid w:val="00EF1DC1"/>
    <w:rsid w:val="00EF208A"/>
    <w:rsid w:val="00EF7989"/>
    <w:rsid w:val="00F0163B"/>
    <w:rsid w:val="00F03E5F"/>
    <w:rsid w:val="00F14359"/>
    <w:rsid w:val="00F21818"/>
    <w:rsid w:val="00F23F79"/>
    <w:rsid w:val="00F26BA6"/>
    <w:rsid w:val="00F379B4"/>
    <w:rsid w:val="00F40E98"/>
    <w:rsid w:val="00F50098"/>
    <w:rsid w:val="00F737DF"/>
    <w:rsid w:val="00F7472B"/>
    <w:rsid w:val="00F80B22"/>
    <w:rsid w:val="00F81503"/>
    <w:rsid w:val="00F828B0"/>
    <w:rsid w:val="00F84FD8"/>
    <w:rsid w:val="00F859A0"/>
    <w:rsid w:val="00F9105F"/>
    <w:rsid w:val="00FA1B25"/>
    <w:rsid w:val="00FA616D"/>
    <w:rsid w:val="00FA6ABD"/>
    <w:rsid w:val="00FB4153"/>
    <w:rsid w:val="00FB710F"/>
    <w:rsid w:val="00FC0C51"/>
    <w:rsid w:val="00FC5575"/>
    <w:rsid w:val="00FD1A24"/>
    <w:rsid w:val="00FD2461"/>
    <w:rsid w:val="00FF1CBA"/>
    <w:rsid w:val="00FF5B5E"/>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DF07FC"/>
  <w15:chartTrackingRefBased/>
  <w15:docId w15:val="{EFA1052C-ED26-4F07-9C03-9B37E4785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7CB7"/>
    <w:rPr>
      <w:szCs w:val="22"/>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C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7CB7"/>
  </w:style>
  <w:style w:type="paragraph" w:styleId="Footer">
    <w:name w:val="footer"/>
    <w:basedOn w:val="Normal"/>
    <w:link w:val="FooterChar"/>
    <w:uiPriority w:val="99"/>
    <w:unhideWhenUsed/>
    <w:rsid w:val="00897C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7CB7"/>
  </w:style>
  <w:style w:type="paragraph" w:customStyle="1" w:styleId="Default">
    <w:name w:val="Default"/>
    <w:rsid w:val="008577F4"/>
    <w:pPr>
      <w:autoSpaceDE w:val="0"/>
      <w:autoSpaceDN w:val="0"/>
      <w:adjustRightInd w:val="0"/>
      <w:spacing w:after="0" w:line="240" w:lineRule="auto"/>
    </w:pPr>
    <w:rPr>
      <w:rFonts w:ascii="Times New Roman" w:hAnsi="Times New Roman" w:cs="Times New Roman"/>
      <w:color w:val="000000"/>
      <w:kern w:val="0"/>
      <w:sz w:val="24"/>
      <w:szCs w:val="24"/>
      <w:lang w:bidi="kn-IN"/>
    </w:rPr>
  </w:style>
  <w:style w:type="paragraph" w:styleId="BodyText">
    <w:name w:val="Body Text"/>
    <w:basedOn w:val="Normal"/>
    <w:link w:val="BodyTextChar"/>
    <w:uiPriority w:val="1"/>
    <w:qFormat/>
    <w:rsid w:val="009110D3"/>
    <w:pPr>
      <w:widowControl w:val="0"/>
      <w:autoSpaceDE w:val="0"/>
      <w:autoSpaceDN w:val="0"/>
      <w:spacing w:after="0" w:line="240" w:lineRule="auto"/>
    </w:pPr>
    <w:rPr>
      <w:rFonts w:ascii="Times New Roman" w:eastAsia="Times New Roman" w:hAnsi="Times New Roman" w:cs="Times New Roman"/>
      <w:kern w:val="0"/>
      <w:sz w:val="24"/>
      <w:szCs w:val="24"/>
      <w:lang w:val="en-US" w:bidi="ar-SA"/>
      <w14:ligatures w14:val="none"/>
    </w:rPr>
  </w:style>
  <w:style w:type="character" w:customStyle="1" w:styleId="BodyTextChar">
    <w:name w:val="Body Text Char"/>
    <w:basedOn w:val="DefaultParagraphFont"/>
    <w:link w:val="BodyText"/>
    <w:uiPriority w:val="1"/>
    <w:rsid w:val="009110D3"/>
    <w:rPr>
      <w:rFonts w:ascii="Times New Roman" w:eastAsia="Times New Roman" w:hAnsi="Times New Roman" w:cs="Times New Roman"/>
      <w:kern w:val="0"/>
      <w:sz w:val="24"/>
      <w:szCs w:val="24"/>
      <w:lang w:val="en-US" w:bidi="ar-SA"/>
      <w14:ligatures w14:val="none"/>
    </w:rPr>
  </w:style>
  <w:style w:type="paragraph" w:styleId="ListParagraph">
    <w:name w:val="List Paragraph"/>
    <w:basedOn w:val="Normal"/>
    <w:uiPriority w:val="1"/>
    <w:qFormat/>
    <w:rsid w:val="007600D1"/>
    <w:pPr>
      <w:widowControl w:val="0"/>
      <w:autoSpaceDE w:val="0"/>
      <w:autoSpaceDN w:val="0"/>
      <w:spacing w:after="0" w:line="240" w:lineRule="auto"/>
      <w:ind w:left="757" w:hanging="360"/>
    </w:pPr>
    <w:rPr>
      <w:rFonts w:ascii="Times New Roman" w:eastAsia="Times New Roman" w:hAnsi="Times New Roman" w:cs="Times New Roman"/>
      <w:kern w:val="0"/>
      <w:lang w:val="en-US" w:bidi="ar-SA"/>
      <w14:ligatures w14:val="none"/>
    </w:rPr>
  </w:style>
  <w:style w:type="character" w:styleId="PlaceholderText">
    <w:name w:val="Placeholder Text"/>
    <w:basedOn w:val="DefaultParagraphFont"/>
    <w:uiPriority w:val="99"/>
    <w:semiHidden/>
    <w:rsid w:val="00532A18"/>
    <w:rPr>
      <w:color w:val="666666"/>
    </w:rPr>
  </w:style>
  <w:style w:type="paragraph" w:customStyle="1" w:styleId="TableParagraph">
    <w:name w:val="Table Paragraph"/>
    <w:basedOn w:val="Normal"/>
    <w:uiPriority w:val="1"/>
    <w:qFormat/>
    <w:rsid w:val="00BA7124"/>
    <w:pPr>
      <w:widowControl w:val="0"/>
      <w:autoSpaceDE w:val="0"/>
      <w:autoSpaceDN w:val="0"/>
      <w:spacing w:after="0" w:line="240" w:lineRule="auto"/>
      <w:jc w:val="center"/>
    </w:pPr>
    <w:rPr>
      <w:rFonts w:ascii="Times New Roman" w:eastAsia="Times New Roman" w:hAnsi="Times New Roman" w:cs="Times New Roman"/>
      <w:kern w:val="0"/>
      <w:lang w:val="en-US" w:bidi="ar-SA"/>
      <w14:ligatures w14:val="none"/>
    </w:rPr>
  </w:style>
  <w:style w:type="table" w:styleId="TableGrid">
    <w:name w:val="Table Grid"/>
    <w:basedOn w:val="TableNormal"/>
    <w:uiPriority w:val="39"/>
    <w:rsid w:val="005B4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7382"/>
    <w:rPr>
      <w:color w:val="0563C1" w:themeColor="hyperlink"/>
      <w:u w:val="single"/>
    </w:rPr>
  </w:style>
  <w:style w:type="character" w:customStyle="1" w:styleId="UnresolvedMention1">
    <w:name w:val="Unresolved Mention1"/>
    <w:basedOn w:val="DefaultParagraphFont"/>
    <w:uiPriority w:val="99"/>
    <w:semiHidden/>
    <w:unhideWhenUsed/>
    <w:rsid w:val="00844AE3"/>
    <w:rPr>
      <w:color w:val="605E5C"/>
      <w:shd w:val="clear" w:color="auto" w:fill="E1DFDD"/>
    </w:rPr>
  </w:style>
  <w:style w:type="paragraph" w:styleId="NormalWeb">
    <w:name w:val="Normal (Web)"/>
    <w:basedOn w:val="Normal"/>
    <w:uiPriority w:val="99"/>
    <w:semiHidden/>
    <w:unhideWhenUsed/>
    <w:rsid w:val="00C9602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28253">
      <w:bodyDiv w:val="1"/>
      <w:marLeft w:val="0"/>
      <w:marRight w:val="0"/>
      <w:marTop w:val="0"/>
      <w:marBottom w:val="0"/>
      <w:divBdr>
        <w:top w:val="none" w:sz="0" w:space="0" w:color="auto"/>
        <w:left w:val="none" w:sz="0" w:space="0" w:color="auto"/>
        <w:bottom w:val="none" w:sz="0" w:space="0" w:color="auto"/>
        <w:right w:val="none" w:sz="0" w:space="0" w:color="auto"/>
      </w:divBdr>
    </w:div>
    <w:div w:id="132673924">
      <w:bodyDiv w:val="1"/>
      <w:marLeft w:val="0"/>
      <w:marRight w:val="0"/>
      <w:marTop w:val="0"/>
      <w:marBottom w:val="0"/>
      <w:divBdr>
        <w:top w:val="none" w:sz="0" w:space="0" w:color="auto"/>
        <w:left w:val="none" w:sz="0" w:space="0" w:color="auto"/>
        <w:bottom w:val="none" w:sz="0" w:space="0" w:color="auto"/>
        <w:right w:val="none" w:sz="0" w:space="0" w:color="auto"/>
      </w:divBdr>
    </w:div>
    <w:div w:id="754520382">
      <w:bodyDiv w:val="1"/>
      <w:marLeft w:val="0"/>
      <w:marRight w:val="0"/>
      <w:marTop w:val="0"/>
      <w:marBottom w:val="0"/>
      <w:divBdr>
        <w:top w:val="none" w:sz="0" w:space="0" w:color="auto"/>
        <w:left w:val="none" w:sz="0" w:space="0" w:color="auto"/>
        <w:bottom w:val="none" w:sz="0" w:space="0" w:color="auto"/>
        <w:right w:val="none" w:sz="0" w:space="0" w:color="auto"/>
      </w:divBdr>
    </w:div>
    <w:div w:id="778987568">
      <w:bodyDiv w:val="1"/>
      <w:marLeft w:val="0"/>
      <w:marRight w:val="0"/>
      <w:marTop w:val="0"/>
      <w:marBottom w:val="0"/>
      <w:divBdr>
        <w:top w:val="none" w:sz="0" w:space="0" w:color="auto"/>
        <w:left w:val="none" w:sz="0" w:space="0" w:color="auto"/>
        <w:bottom w:val="none" w:sz="0" w:space="0" w:color="auto"/>
        <w:right w:val="none" w:sz="0" w:space="0" w:color="auto"/>
      </w:divBdr>
    </w:div>
    <w:div w:id="900213581">
      <w:bodyDiv w:val="1"/>
      <w:marLeft w:val="0"/>
      <w:marRight w:val="0"/>
      <w:marTop w:val="0"/>
      <w:marBottom w:val="0"/>
      <w:divBdr>
        <w:top w:val="none" w:sz="0" w:space="0" w:color="auto"/>
        <w:left w:val="none" w:sz="0" w:space="0" w:color="auto"/>
        <w:bottom w:val="none" w:sz="0" w:space="0" w:color="auto"/>
        <w:right w:val="none" w:sz="0" w:space="0" w:color="auto"/>
      </w:divBdr>
    </w:div>
    <w:div w:id="1368064042">
      <w:bodyDiv w:val="1"/>
      <w:marLeft w:val="0"/>
      <w:marRight w:val="0"/>
      <w:marTop w:val="0"/>
      <w:marBottom w:val="0"/>
      <w:divBdr>
        <w:top w:val="none" w:sz="0" w:space="0" w:color="auto"/>
        <w:left w:val="none" w:sz="0" w:space="0" w:color="auto"/>
        <w:bottom w:val="none" w:sz="0" w:space="0" w:color="auto"/>
        <w:right w:val="none" w:sz="0" w:space="0" w:color="auto"/>
      </w:divBdr>
    </w:div>
    <w:div w:id="1407847697">
      <w:bodyDiv w:val="1"/>
      <w:marLeft w:val="0"/>
      <w:marRight w:val="0"/>
      <w:marTop w:val="0"/>
      <w:marBottom w:val="0"/>
      <w:divBdr>
        <w:top w:val="none" w:sz="0" w:space="0" w:color="auto"/>
        <w:left w:val="none" w:sz="0" w:space="0" w:color="auto"/>
        <w:bottom w:val="none" w:sz="0" w:space="0" w:color="auto"/>
        <w:right w:val="none" w:sz="0" w:space="0" w:color="auto"/>
      </w:divBdr>
    </w:div>
    <w:div w:id="1774393644">
      <w:bodyDiv w:val="1"/>
      <w:marLeft w:val="0"/>
      <w:marRight w:val="0"/>
      <w:marTop w:val="0"/>
      <w:marBottom w:val="0"/>
      <w:divBdr>
        <w:top w:val="none" w:sz="0" w:space="0" w:color="auto"/>
        <w:left w:val="none" w:sz="0" w:space="0" w:color="auto"/>
        <w:bottom w:val="none" w:sz="0" w:space="0" w:color="auto"/>
        <w:right w:val="none" w:sz="0" w:space="0" w:color="auto"/>
      </w:divBdr>
    </w:div>
    <w:div w:id="1850368756">
      <w:bodyDiv w:val="1"/>
      <w:marLeft w:val="0"/>
      <w:marRight w:val="0"/>
      <w:marTop w:val="0"/>
      <w:marBottom w:val="0"/>
      <w:divBdr>
        <w:top w:val="none" w:sz="0" w:space="0" w:color="auto"/>
        <w:left w:val="none" w:sz="0" w:space="0" w:color="auto"/>
        <w:bottom w:val="none" w:sz="0" w:space="0" w:color="auto"/>
        <w:right w:val="none" w:sz="0" w:space="0" w:color="auto"/>
      </w:divBdr>
    </w:div>
    <w:div w:id="207724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cci.com/events-page.asp?evid=2137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9D0AD-B752-44D1-B885-EC3B8EC3B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16970</TotalTime>
  <Pages>19</Pages>
  <Words>4551</Words>
  <Characters>25943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Abishek A</dc:creator>
  <cp:keywords/>
  <dc:description/>
  <cp:lastModifiedBy>SDI PC New 16</cp:lastModifiedBy>
  <cp:revision>140</cp:revision>
  <dcterms:created xsi:type="dcterms:W3CDTF">2024-10-28T04:54:00Z</dcterms:created>
  <dcterms:modified xsi:type="dcterms:W3CDTF">2025-05-07T12:46:00Z</dcterms:modified>
</cp:coreProperties>
</file>