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043" w:rsidRDefault="00B30F35">
      <w:pPr>
        <w:spacing w:line="240" w:lineRule="auto"/>
        <w:jc w:val="center"/>
        <w:rPr>
          <w:rFonts w:ascii="Arial" w:eastAsia="SimSun" w:hAnsi="Arial" w:cs="Arial"/>
          <w:b/>
          <w:bCs/>
          <w:highlight w:val="yellow"/>
        </w:rPr>
      </w:pPr>
      <w:r>
        <w:rPr>
          <w:rFonts w:ascii="Arial" w:eastAsia="SimSun" w:hAnsi="Arial" w:cs="Arial"/>
          <w:b/>
          <w:bCs/>
        </w:rPr>
        <w:t>An Overview of Microplastic Contamination in Groundwater:</w:t>
      </w:r>
      <w:r>
        <w:rPr>
          <w:rFonts w:ascii="Arial" w:eastAsia="SimSun" w:hAnsi="Arial" w:cs="Arial"/>
          <w:b/>
          <w:bCs/>
          <w:highlight w:val="yellow"/>
        </w:rPr>
        <w:t xml:space="preserve"> Sources, Transport Pathways, and Environmental Implications</w:t>
      </w:r>
    </w:p>
    <w:p w:rsidR="00A00043" w:rsidRDefault="00A00043">
      <w:pPr>
        <w:jc w:val="center"/>
        <w:rPr>
          <w:rFonts w:ascii="Arial" w:eastAsia="Calibri" w:hAnsi="Arial" w:cs="Arial"/>
          <w:sz w:val="20"/>
          <w:szCs w:val="20"/>
          <w:lang w:val="en-US"/>
        </w:rPr>
      </w:pPr>
    </w:p>
    <w:p w:rsidR="00A00043" w:rsidRDefault="00B30F35">
      <w:pPr>
        <w:spacing w:line="360" w:lineRule="auto"/>
        <w:jc w:val="both"/>
        <w:rPr>
          <w:rFonts w:ascii="Arial" w:eastAsia="Times New Roman" w:hAnsi="Arial" w:cs="Arial"/>
          <w:i/>
          <w:iCs/>
          <w:sz w:val="20"/>
          <w:szCs w:val="20"/>
        </w:rPr>
      </w:pPr>
      <w:r>
        <w:rPr>
          <w:rFonts w:ascii="Arial" w:eastAsia="Times New Roman" w:hAnsi="Arial" w:cs="Arial"/>
          <w:b/>
          <w:bCs/>
          <w:sz w:val="20"/>
          <w:szCs w:val="20"/>
        </w:rPr>
        <w:t xml:space="preserve">Abstract: </w:t>
      </w:r>
      <w:r>
        <w:rPr>
          <w:rFonts w:ascii="Arial" w:eastAsia="Times New Roman" w:hAnsi="Arial" w:cs="Arial"/>
          <w:i/>
          <w:iCs/>
          <w:sz w:val="20"/>
          <w:szCs w:val="20"/>
          <w:highlight w:val="yellow"/>
        </w:rPr>
        <w:t>This review investigates the growing concern of microplastic (MP) contamination in groundwater systems, an area that has received relatively limited attention compared to surface water environments. Drawing from a comprehensive review of recent literature, the study identifies key sources of MPs in groundwater, including landfills, septic systems, agricultural runoff, and wastewater infiltration. Polyethylene (PE) and polypropylene (PP) were consistently found to be the most prevalent polymer types. The paper synthesizes evidence on MP transport mechanisms—such as movement through the hyporheic zone, soil macropores, and karst aquifers—highlighting the role of hydraulic conductivity, seasonal flow variations, and soil structure. Findings also emphasize the influence of particle characteristics (e.g., size, shape, density) on mobility and persistence in subsurface environments. The review further discusses analytical challenges in detecting MPs at small scales and underscores health and ecological risks, such as bioaccumulation, heavy metal adsorption, and disruption to groundwater fauna. The study calls for standardized sampling methods, increased monitoring, and integrated management strategies to mitigate MP pollution in groundwater. These insights are critical for informing policy decisions and advancing research on this emerging threat to freshwater sustainability</w:t>
      </w:r>
      <w:r>
        <w:rPr>
          <w:rFonts w:ascii="Arial" w:eastAsia="Times New Roman" w:hAnsi="Arial" w:cs="Arial"/>
          <w:i/>
          <w:iCs/>
          <w:sz w:val="20"/>
          <w:szCs w:val="20"/>
        </w:rPr>
        <w:t>.</w:t>
      </w:r>
    </w:p>
    <w:p w:rsidR="00A00043" w:rsidRDefault="00B30F35">
      <w:pPr>
        <w:spacing w:line="360" w:lineRule="auto"/>
        <w:jc w:val="both"/>
        <w:rPr>
          <w:rFonts w:ascii="Arial" w:eastAsia="Times New Roman" w:hAnsi="Arial" w:cs="Arial"/>
          <w:i/>
          <w:iCs/>
          <w:sz w:val="20"/>
          <w:szCs w:val="20"/>
          <w:lang w:val="en-US"/>
        </w:rPr>
      </w:pPr>
      <w:r>
        <w:rPr>
          <w:rFonts w:ascii="Arial" w:eastAsia="Times New Roman" w:hAnsi="Arial" w:cs="Arial"/>
          <w:b/>
          <w:bCs/>
          <w:i/>
          <w:iCs/>
          <w:sz w:val="20"/>
          <w:szCs w:val="20"/>
          <w:lang w:val="en-US"/>
        </w:rPr>
        <w:t xml:space="preserve">Keywords: </w:t>
      </w:r>
      <w:r>
        <w:rPr>
          <w:rFonts w:ascii="Arial" w:eastAsia="Times New Roman" w:hAnsi="Arial" w:cs="Arial"/>
          <w:i/>
          <w:iCs/>
          <w:sz w:val="20"/>
          <w:szCs w:val="20"/>
          <w:lang w:val="en-US"/>
        </w:rPr>
        <w:t>Microplatics, Groundwater, Contamination, Hydrogeology, Polyethylene</w:t>
      </w:r>
    </w:p>
    <w:p w:rsidR="00A00043" w:rsidRDefault="00B30F35">
      <w:pPr>
        <w:numPr>
          <w:ilvl w:val="0"/>
          <w:numId w:val="1"/>
        </w:numPr>
        <w:spacing w:line="360" w:lineRule="auto"/>
        <w:jc w:val="both"/>
        <w:rPr>
          <w:rFonts w:ascii="Arial" w:eastAsia="Times New Roman" w:hAnsi="Arial" w:cs="Arial"/>
          <w:b/>
          <w:bCs/>
          <w:sz w:val="22"/>
          <w:szCs w:val="22"/>
        </w:rPr>
      </w:pPr>
      <w:r>
        <w:rPr>
          <w:rFonts w:ascii="Arial" w:eastAsia="Times New Roman" w:hAnsi="Arial" w:cs="Arial"/>
          <w:b/>
          <w:bCs/>
          <w:sz w:val="22"/>
          <w:szCs w:val="22"/>
        </w:rPr>
        <w:t>INTRODUCTION</w:t>
      </w:r>
    </w:p>
    <w:p w:rsidR="00A00043" w:rsidRDefault="00B30F35">
      <w:pPr>
        <w:spacing w:line="360" w:lineRule="auto"/>
        <w:jc w:val="both"/>
        <w:rPr>
          <w:rFonts w:ascii="Arial" w:eastAsia="Times New Roman" w:hAnsi="Arial" w:cs="Arial"/>
          <w:sz w:val="22"/>
          <w:szCs w:val="22"/>
          <w:highlight w:val="yellow"/>
        </w:rPr>
      </w:pPr>
      <w:r>
        <w:rPr>
          <w:rFonts w:ascii="Arial" w:eastAsia="Times New Roman" w:hAnsi="Arial" w:cs="Arial"/>
          <w:sz w:val="22"/>
          <w:szCs w:val="22"/>
          <w:highlight w:val="yellow"/>
        </w:rPr>
        <w:t>In recent decades, the use of plastic has surged globally, becoming essential in nearly every sector of modern society (Egessa et al., 2020; Selvam et al., 2021). However, the majority of plastic waste is not recycled, resulting in widespread accumulation in natural environments, including aquatic systems and terrestrial soils (Geyer et al., 2017). Microplastics (MPs)—plastic particles smaller than 5 mm—have gained increasing attention as persistent and pervasive pollutants with significant ecological and human health risks (Belzagui et al., 2019; Campanale et al., 2022; Kumar et al., 2023).</w:t>
      </w:r>
    </w:p>
    <w:p w:rsidR="00A00043" w:rsidRDefault="00B30F35">
      <w:pPr>
        <w:spacing w:line="360" w:lineRule="auto"/>
        <w:jc w:val="both"/>
        <w:rPr>
          <w:rFonts w:ascii="Arial" w:eastAsia="Times New Roman" w:hAnsi="Arial" w:cs="Arial"/>
          <w:sz w:val="22"/>
          <w:szCs w:val="22"/>
          <w:highlight w:val="yellow"/>
        </w:rPr>
      </w:pPr>
      <w:r>
        <w:rPr>
          <w:rFonts w:ascii="Arial" w:eastAsia="Times New Roman" w:hAnsi="Arial" w:cs="Arial"/>
          <w:sz w:val="22"/>
          <w:szCs w:val="22"/>
          <w:highlight w:val="yellow"/>
        </w:rPr>
        <w:t>Although most research to date has focused on MPs in surface waters such as rivers and oceans, recent studies have begun to reveal their presence in groundwater systems—a critical but often overlooked source of drinking water for billions of people. This emerging contamination pathway presents serious concerns due to the potential for chronic human exposure through water consumption and food chains.</w:t>
      </w:r>
    </w:p>
    <w:p w:rsidR="00A00043" w:rsidRDefault="006810B8">
      <w:pPr>
        <w:spacing w:line="360" w:lineRule="auto"/>
        <w:jc w:val="both"/>
        <w:rPr>
          <w:rFonts w:ascii="Arial" w:eastAsia="Times New Roman" w:hAnsi="Arial" w:cs="Arial"/>
          <w:sz w:val="22"/>
          <w:szCs w:val="22"/>
          <w:highlight w:val="yellow"/>
        </w:rPr>
      </w:pPr>
      <w:r>
        <w:rPr>
          <w:rFonts w:ascii="Arial" w:eastAsia="Times New Roman" w:hAnsi="Arial" w:cs="Arial"/>
          <w:sz w:val="22"/>
          <w:szCs w:val="22"/>
          <w:highlight w:val="yellow"/>
        </w:rPr>
        <w:t>“</w:t>
      </w:r>
      <w:r w:rsidR="00B30F35">
        <w:rPr>
          <w:rFonts w:ascii="Arial" w:eastAsia="Times New Roman" w:hAnsi="Arial" w:cs="Arial"/>
          <w:sz w:val="22"/>
          <w:szCs w:val="22"/>
          <w:highlight w:val="yellow"/>
        </w:rPr>
        <w:t>MPs differ in terms of their chemical composition, colour, shape, density, and size</w:t>
      </w:r>
      <w:r>
        <w:rPr>
          <w:rFonts w:ascii="Arial" w:eastAsia="Times New Roman" w:hAnsi="Arial" w:cs="Arial"/>
          <w:sz w:val="22"/>
          <w:szCs w:val="22"/>
          <w:highlight w:val="yellow"/>
        </w:rPr>
        <w:t>”</w:t>
      </w:r>
      <w:r w:rsidR="00B30F35">
        <w:rPr>
          <w:rFonts w:ascii="Arial" w:eastAsia="Times New Roman" w:hAnsi="Arial" w:cs="Arial"/>
          <w:sz w:val="22"/>
          <w:szCs w:val="22"/>
          <w:highlight w:val="yellow"/>
        </w:rPr>
        <w:t xml:space="preserve"> (Bergmann et al., 2015). Common polymer types include polypropylene (PP), polyethylene (PE), polyvinyl chloride (PVC), polyethylene terephthalate (PET), and polystyrene (PS), all of which are widely used and frequently detected in the environment (Plastics Europe, 2023). MPs may originate </w:t>
      </w:r>
      <w:r w:rsidR="00B30F35">
        <w:rPr>
          <w:rFonts w:ascii="Arial" w:eastAsia="Times New Roman" w:hAnsi="Arial" w:cs="Arial"/>
          <w:sz w:val="22"/>
          <w:szCs w:val="22"/>
          <w:highlight w:val="yellow"/>
        </w:rPr>
        <w:lastRenderedPageBreak/>
        <w:t>as primary particles (e.g., microbeads, pellets, fibres) or as secondary fragments resulting from the breakdown of larger plastic debris (Boucher &amp; Friot, 2017; Napper &amp; Thompson, 2016).</w:t>
      </w:r>
    </w:p>
    <w:p w:rsidR="00A00043" w:rsidRDefault="00B30F35">
      <w:pPr>
        <w:spacing w:line="360" w:lineRule="auto"/>
        <w:jc w:val="both"/>
        <w:rPr>
          <w:rFonts w:ascii="Arial" w:eastAsia="Times New Roman" w:hAnsi="Arial" w:cs="Arial"/>
          <w:sz w:val="22"/>
          <w:szCs w:val="22"/>
          <w:highlight w:val="yellow"/>
        </w:rPr>
      </w:pPr>
      <w:r>
        <w:rPr>
          <w:rFonts w:ascii="Arial" w:eastAsia="Times New Roman" w:hAnsi="Arial" w:cs="Arial"/>
          <w:sz w:val="22"/>
          <w:szCs w:val="22"/>
          <w:highlight w:val="yellow"/>
        </w:rPr>
        <w:t>MPs are now known to be ubiquitous—in the atmosphere (Alfaro-Núñez et al., 2021), agricultural soils (Weber &amp; Opp, 2020), urban fallout (Liao et al., 2021), and even in drinking water sources (Panno et al., 2019). Their detection in aquifers, particularly karst and alluvial formations, suggests that these subsurface environments may act as long-term reservoirs and conduits for MPs (Scherer et al., 2020; Singh &amp; Bhagwat, 2022).</w:t>
      </w:r>
    </w:p>
    <w:p w:rsidR="00A00043" w:rsidRDefault="00B30F35">
      <w:pPr>
        <w:spacing w:line="360" w:lineRule="auto"/>
        <w:jc w:val="both"/>
        <w:rPr>
          <w:rFonts w:ascii="Arial" w:eastAsia="Times New Roman" w:hAnsi="Arial" w:cs="Arial"/>
          <w:sz w:val="22"/>
          <w:szCs w:val="22"/>
          <w:highlight w:val="yellow"/>
        </w:rPr>
      </w:pPr>
      <w:r>
        <w:rPr>
          <w:rFonts w:ascii="Arial" w:eastAsia="Times New Roman" w:hAnsi="Arial" w:cs="Arial"/>
          <w:sz w:val="22"/>
          <w:szCs w:val="22"/>
          <w:highlight w:val="yellow"/>
        </w:rPr>
        <w:t>Yet, despite growing concern, comprehensive data on MP contamination in groundwater remains scarce, especially in developing countries. The mechanisms governing their transport, persistence, and interaction with hydrogeological features are still poorly understood. This represents a significant gap in the literature, particularly given the reliance of many populations on groundwater for potable use.</w:t>
      </w:r>
    </w:p>
    <w:p w:rsidR="00A00043" w:rsidRDefault="00B30F35">
      <w:pPr>
        <w:spacing w:line="360" w:lineRule="auto"/>
        <w:jc w:val="both"/>
        <w:rPr>
          <w:rFonts w:ascii="Arial" w:eastAsia="Times New Roman" w:hAnsi="Arial" w:cs="Arial"/>
          <w:sz w:val="22"/>
          <w:szCs w:val="22"/>
        </w:rPr>
      </w:pPr>
      <w:r>
        <w:rPr>
          <w:rFonts w:ascii="Arial" w:eastAsia="Times New Roman" w:hAnsi="Arial" w:cs="Arial"/>
          <w:sz w:val="22"/>
          <w:szCs w:val="22"/>
          <w:highlight w:val="yellow"/>
        </w:rPr>
        <w:t>This study addresses that gap by reviewing existing research on the occurrence, transport pathways, and polymer types of MPs found in groundwater systems. It further examines the influence of hydrogeological conditions and anthropogenic sources, providing an integrative overview to support future research and groundwater protection strategies</w:t>
      </w:r>
      <w:r>
        <w:rPr>
          <w:rFonts w:ascii="Arial" w:eastAsia="Times New Roman" w:hAnsi="Arial" w:cs="Arial"/>
          <w:sz w:val="22"/>
          <w:szCs w:val="22"/>
        </w:rPr>
        <w:t>.</w:t>
      </w:r>
    </w:p>
    <w:p w:rsidR="00A00043" w:rsidRDefault="00B30F35">
      <w:pPr>
        <w:numPr>
          <w:ilvl w:val="0"/>
          <w:numId w:val="1"/>
        </w:numPr>
        <w:spacing w:line="360" w:lineRule="auto"/>
        <w:jc w:val="both"/>
        <w:rPr>
          <w:rFonts w:ascii="Arial" w:eastAsia="Times New Roman" w:hAnsi="Arial" w:cs="Arial"/>
          <w:b/>
          <w:bCs/>
          <w:sz w:val="22"/>
          <w:szCs w:val="22"/>
        </w:rPr>
      </w:pPr>
      <w:r>
        <w:rPr>
          <w:rFonts w:ascii="Arial" w:eastAsia="Times New Roman" w:hAnsi="Arial" w:cs="Arial"/>
          <w:b/>
          <w:bCs/>
          <w:sz w:val="22"/>
          <w:szCs w:val="22"/>
        </w:rPr>
        <w:t xml:space="preserve">METHODOLOGY </w:t>
      </w:r>
    </w:p>
    <w:p w:rsidR="00A00043" w:rsidRDefault="00B30F35">
      <w:pPr>
        <w:spacing w:line="360" w:lineRule="auto"/>
        <w:jc w:val="both"/>
        <w:rPr>
          <w:rFonts w:ascii="Arial" w:eastAsia="Times New Roman" w:hAnsi="Arial" w:cs="Arial"/>
          <w:sz w:val="22"/>
          <w:szCs w:val="22"/>
        </w:rPr>
      </w:pPr>
      <w:r>
        <w:rPr>
          <w:rFonts w:ascii="Arial" w:eastAsia="Times New Roman" w:hAnsi="Arial" w:cs="Arial"/>
          <w:sz w:val="22"/>
          <w:szCs w:val="22"/>
        </w:rPr>
        <w:t>This overview synthesized existing literature on MP contamination in groundwater sources. A comprehensive literature review was conducted using databases such as Scopus, Web of Science, and Google Scholar. Search terms included "microplastics," "groundwater," "contamination," "transport," and related keywords. Studies were selected based on their relevance to MP occurrence, characteristics, and transport mechanisms in groundwater systems. Data extracted from the selected articles included MP concentrations, polymer types, size ranges, sampling locations, hydrogeological settings, and potential sources of contamination. The review focused on identifying key factors influencing MP transport from surface water sources (rivers, lakes) and potential pathways through the subsurface, including the hyporheic zone. Information on analytical methods used for MP identification and quantification was also compiled. Findings were synthesized to provide an overview of the current understanding of MP contamination in groundwater and to highlight knowledge gaps requiring further research.</w:t>
      </w:r>
    </w:p>
    <w:p w:rsidR="00A00043" w:rsidRDefault="00B30F35">
      <w:pPr>
        <w:numPr>
          <w:ilvl w:val="0"/>
          <w:numId w:val="2"/>
        </w:numPr>
        <w:spacing w:line="360" w:lineRule="auto"/>
        <w:jc w:val="both"/>
        <w:rPr>
          <w:rFonts w:ascii="Arial" w:eastAsia="Times New Roman" w:hAnsi="Arial" w:cs="Arial"/>
          <w:sz w:val="22"/>
          <w:szCs w:val="22"/>
        </w:rPr>
      </w:pPr>
      <w:r>
        <w:rPr>
          <w:rFonts w:ascii="Arial" w:eastAsia="Times New Roman" w:hAnsi="Arial" w:cs="Arial"/>
          <w:b/>
          <w:bCs/>
          <w:sz w:val="22"/>
          <w:szCs w:val="22"/>
        </w:rPr>
        <w:t xml:space="preserve">RESULTS </w:t>
      </w:r>
    </w:p>
    <w:p w:rsidR="00A00043" w:rsidRDefault="00B30F35">
      <w:pPr>
        <w:spacing w:line="360" w:lineRule="auto"/>
        <w:jc w:val="both"/>
        <w:rPr>
          <w:rFonts w:ascii="Arial" w:eastAsia="Times New Roman" w:hAnsi="Arial" w:cs="Arial"/>
          <w:b/>
          <w:bCs/>
          <w:sz w:val="22"/>
          <w:szCs w:val="22"/>
        </w:rPr>
      </w:pPr>
      <w:r>
        <w:rPr>
          <w:rFonts w:ascii="Arial" w:eastAsia="Times New Roman" w:hAnsi="Arial" w:cs="Arial"/>
          <w:b/>
          <w:bCs/>
          <w:sz w:val="22"/>
          <w:szCs w:val="22"/>
        </w:rPr>
        <w:t>3.1 Sources and Occurrence of Microplastics in Groundwater</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lastRenderedPageBreak/>
        <w:t>“</w:t>
      </w:r>
      <w:r w:rsidR="00B30F35">
        <w:rPr>
          <w:rFonts w:ascii="Arial" w:eastAsia="Times New Roman" w:hAnsi="Arial" w:cs="Arial"/>
          <w:sz w:val="22"/>
          <w:szCs w:val="22"/>
        </w:rPr>
        <w:t>Studies assessing the occurrence of MPs in groundwater are difficult to compare as they use different sampling and analytical approaches</w:t>
      </w:r>
      <w:r>
        <w:rPr>
          <w:rFonts w:ascii="Arial" w:eastAsia="Times New Roman" w:hAnsi="Arial" w:cs="Arial"/>
          <w:sz w:val="22"/>
          <w:szCs w:val="22"/>
        </w:rPr>
        <w:t>”</w:t>
      </w:r>
      <w:r w:rsidR="00B30F35">
        <w:rPr>
          <w:rFonts w:ascii="Arial" w:eastAsia="Times New Roman" w:hAnsi="Arial" w:cs="Arial"/>
          <w:sz w:val="22"/>
          <w:szCs w:val="22"/>
        </w:rPr>
        <w:t xml:space="preserve"> (Koelmans, A.A et al., 2019). </w:t>
      </w:r>
      <w:r>
        <w:rPr>
          <w:rFonts w:ascii="Arial" w:eastAsia="Times New Roman" w:hAnsi="Arial" w:cs="Arial"/>
          <w:sz w:val="22"/>
          <w:szCs w:val="22"/>
        </w:rPr>
        <w:t>“</w:t>
      </w:r>
      <w:r w:rsidR="00B30F35">
        <w:rPr>
          <w:rFonts w:ascii="Arial" w:eastAsia="Times New Roman" w:hAnsi="Arial" w:cs="Arial"/>
          <w:sz w:val="22"/>
          <w:szCs w:val="22"/>
        </w:rPr>
        <w:t>Also, some factors can contribute to the variations in the number of MPs detected in groundwater across different studies, e.g., population density</w:t>
      </w:r>
      <w:r>
        <w:rPr>
          <w:rFonts w:ascii="Arial" w:eastAsia="Times New Roman" w:hAnsi="Arial" w:cs="Arial"/>
          <w:sz w:val="22"/>
          <w:szCs w:val="22"/>
        </w:rPr>
        <w:t>”</w:t>
      </w:r>
      <w:r w:rsidR="00B30F35">
        <w:rPr>
          <w:rFonts w:ascii="Arial" w:eastAsia="Times New Roman" w:hAnsi="Arial" w:cs="Arial"/>
          <w:sz w:val="22"/>
          <w:szCs w:val="22"/>
        </w:rPr>
        <w:t xml:space="preserve"> (Shi, J et al., 2022), </w:t>
      </w:r>
      <w:r>
        <w:rPr>
          <w:rFonts w:ascii="Arial" w:eastAsia="Times New Roman" w:hAnsi="Arial" w:cs="Arial"/>
          <w:sz w:val="22"/>
          <w:szCs w:val="22"/>
        </w:rPr>
        <w:t>“</w:t>
      </w:r>
      <w:r w:rsidR="00B30F35">
        <w:rPr>
          <w:rFonts w:ascii="Arial" w:eastAsia="Times New Roman" w:hAnsi="Arial" w:cs="Arial"/>
          <w:sz w:val="22"/>
          <w:szCs w:val="22"/>
        </w:rPr>
        <w:t>climatology, hydrology, geology, land use of the study area</w:t>
      </w:r>
      <w:r>
        <w:rPr>
          <w:rFonts w:ascii="Arial" w:eastAsia="Times New Roman" w:hAnsi="Arial" w:cs="Arial"/>
          <w:sz w:val="22"/>
          <w:szCs w:val="22"/>
        </w:rPr>
        <w:t>”</w:t>
      </w:r>
      <w:r w:rsidR="00B30F35">
        <w:rPr>
          <w:rFonts w:ascii="Arial" w:eastAsia="Times New Roman" w:hAnsi="Arial" w:cs="Arial"/>
          <w:sz w:val="22"/>
          <w:szCs w:val="22"/>
        </w:rPr>
        <w:t xml:space="preserve"> (Esfandiari, A et al., 2022), </w:t>
      </w:r>
      <w:r>
        <w:rPr>
          <w:rFonts w:ascii="Arial" w:eastAsia="Times New Roman" w:hAnsi="Arial" w:cs="Arial"/>
          <w:sz w:val="22"/>
          <w:szCs w:val="22"/>
        </w:rPr>
        <w:t>“</w:t>
      </w:r>
      <w:r w:rsidR="00B30F35">
        <w:rPr>
          <w:rFonts w:ascii="Arial" w:eastAsia="Times New Roman" w:hAnsi="Arial" w:cs="Arial"/>
          <w:sz w:val="22"/>
          <w:szCs w:val="22"/>
        </w:rPr>
        <w:t>the presence of a particular source of contamination</w:t>
      </w:r>
      <w:r>
        <w:rPr>
          <w:rFonts w:ascii="Arial" w:eastAsia="Times New Roman" w:hAnsi="Arial" w:cs="Arial"/>
          <w:sz w:val="22"/>
          <w:szCs w:val="22"/>
        </w:rPr>
        <w:t>”</w:t>
      </w:r>
      <w:r w:rsidR="00B30F35">
        <w:rPr>
          <w:rFonts w:ascii="Arial" w:eastAsia="Times New Roman" w:hAnsi="Arial" w:cs="Arial"/>
          <w:sz w:val="22"/>
          <w:szCs w:val="22"/>
        </w:rPr>
        <w:t xml:space="preserve"> (Dris, R et al., 2015), and </w:t>
      </w:r>
      <w:r>
        <w:rPr>
          <w:rFonts w:ascii="Arial" w:eastAsia="Times New Roman" w:hAnsi="Arial" w:cs="Arial"/>
          <w:sz w:val="22"/>
          <w:szCs w:val="22"/>
        </w:rPr>
        <w:t>“</w:t>
      </w:r>
      <w:r w:rsidR="00B30F35">
        <w:rPr>
          <w:rFonts w:ascii="Arial" w:eastAsia="Times New Roman" w:hAnsi="Arial" w:cs="Arial"/>
          <w:sz w:val="22"/>
          <w:szCs w:val="22"/>
        </w:rPr>
        <w:t>the distance between the surface and the aquifer</w:t>
      </w:r>
      <w:r>
        <w:rPr>
          <w:rFonts w:ascii="Arial" w:eastAsia="Times New Roman" w:hAnsi="Arial" w:cs="Arial"/>
          <w:sz w:val="22"/>
          <w:szCs w:val="22"/>
        </w:rPr>
        <w:t>”</w:t>
      </w:r>
      <w:r w:rsidR="00B30F35">
        <w:rPr>
          <w:rFonts w:ascii="Arial" w:eastAsia="Times New Roman" w:hAnsi="Arial" w:cs="Arial"/>
          <w:sz w:val="22"/>
          <w:szCs w:val="22"/>
        </w:rPr>
        <w:t xml:space="preserve"> (Kim, Y.-I et al., 2023).</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Various sources of MP contamination in groundwater have been identified and they include septic tanks, landfills, sewage treatment plants, and agricultural areas</w:t>
      </w:r>
      <w:r>
        <w:rPr>
          <w:rFonts w:ascii="Arial" w:eastAsia="Times New Roman" w:hAnsi="Arial" w:cs="Arial"/>
          <w:sz w:val="22"/>
          <w:szCs w:val="22"/>
        </w:rPr>
        <w:t>”</w:t>
      </w:r>
      <w:r w:rsidR="00B30F35">
        <w:rPr>
          <w:rFonts w:ascii="Arial" w:eastAsia="Times New Roman" w:hAnsi="Arial" w:cs="Arial"/>
          <w:sz w:val="22"/>
          <w:szCs w:val="22"/>
        </w:rPr>
        <w:t xml:space="preserve"> (Shi, J et al., 2022, Ledieu, L et al., 2023, Manikanda, K.B et al., 2021, Wan, Y et al., 2022). Municipal and informal landfills, e.g., abandoned municipal landfills, are sources of MPs that can contaminate groundwater. Informal landfills built and operated with a lack of environmental protection measures can also contaminate groundwater (Wan, Y et al., 2022). For instance, (Leideu et al., 2023) investigated </w:t>
      </w:r>
      <w:r>
        <w:rPr>
          <w:rFonts w:ascii="Arial" w:eastAsia="Times New Roman" w:hAnsi="Arial" w:cs="Arial"/>
          <w:sz w:val="22"/>
          <w:szCs w:val="22"/>
        </w:rPr>
        <w:t>“</w:t>
      </w:r>
      <w:r w:rsidR="00B30F35">
        <w:rPr>
          <w:rFonts w:ascii="Arial" w:eastAsia="Times New Roman" w:hAnsi="Arial" w:cs="Arial"/>
          <w:sz w:val="22"/>
          <w:szCs w:val="22"/>
        </w:rPr>
        <w:t>the presence of MPs in groundwater around a former municipal landfill located in an alluvial aquifer and found even wider concentration ranging from 0.71 to 106 MP/L. MPs originating from industrial wastewater can also be an important vector for the transfer of heavy metals</w:t>
      </w:r>
      <w:r>
        <w:rPr>
          <w:rFonts w:ascii="Arial" w:eastAsia="Times New Roman" w:hAnsi="Arial" w:cs="Arial"/>
          <w:sz w:val="22"/>
          <w:szCs w:val="22"/>
        </w:rPr>
        <w:t>”</w:t>
      </w:r>
      <w:r w:rsidR="00B30F35">
        <w:rPr>
          <w:rFonts w:ascii="Arial" w:eastAsia="Times New Roman" w:hAnsi="Arial" w:cs="Arial"/>
          <w:sz w:val="22"/>
          <w:szCs w:val="22"/>
        </w:rPr>
        <w:t xml:space="preserve"> (Selvam, S et al., 2021).</w:t>
      </w:r>
    </w:p>
    <w:p w:rsidR="00A00043" w:rsidRDefault="00B30F35">
      <w:pPr>
        <w:spacing w:line="360" w:lineRule="auto"/>
        <w:jc w:val="both"/>
        <w:rPr>
          <w:rFonts w:ascii="Arial" w:eastAsia="Times New Roman" w:hAnsi="Arial" w:cs="Arial"/>
          <w:b/>
          <w:bCs/>
          <w:sz w:val="22"/>
          <w:szCs w:val="22"/>
        </w:rPr>
      </w:pPr>
      <w:r>
        <w:rPr>
          <w:rFonts w:ascii="Arial" w:eastAsia="Times New Roman" w:hAnsi="Arial" w:cs="Arial"/>
          <w:b/>
          <w:bCs/>
          <w:sz w:val="22"/>
          <w:szCs w:val="22"/>
        </w:rPr>
        <w:t>3.1.1 Factors Influencing MP Detection</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Studies assessing the occurrence of MPs in groundwater are difficult to compare as they use different sampling and analytical approaches</w:t>
      </w:r>
      <w:r>
        <w:rPr>
          <w:rFonts w:ascii="Arial" w:eastAsia="Times New Roman" w:hAnsi="Arial" w:cs="Arial"/>
          <w:sz w:val="22"/>
          <w:szCs w:val="22"/>
        </w:rPr>
        <w:t>”</w:t>
      </w:r>
      <w:r w:rsidR="00B30F35">
        <w:rPr>
          <w:rFonts w:ascii="Arial" w:eastAsia="Times New Roman" w:hAnsi="Arial" w:cs="Arial"/>
          <w:sz w:val="22"/>
          <w:szCs w:val="22"/>
        </w:rPr>
        <w:t xml:space="preserve"> (Koelmans, A.A et al., 2019). </w:t>
      </w:r>
      <w:r>
        <w:rPr>
          <w:rFonts w:ascii="Arial" w:eastAsia="Times New Roman" w:hAnsi="Arial" w:cs="Arial"/>
          <w:sz w:val="22"/>
          <w:szCs w:val="22"/>
        </w:rPr>
        <w:t>“</w:t>
      </w:r>
      <w:r w:rsidR="00B30F35">
        <w:rPr>
          <w:rFonts w:ascii="Arial" w:eastAsia="Times New Roman" w:hAnsi="Arial" w:cs="Arial"/>
          <w:sz w:val="22"/>
          <w:szCs w:val="22"/>
        </w:rPr>
        <w:t>Also, some factors can contribute to the variations in the number of MPs detected in groundwater across different studies, e.g., population density</w:t>
      </w:r>
      <w:r>
        <w:rPr>
          <w:rFonts w:ascii="Arial" w:eastAsia="Times New Roman" w:hAnsi="Arial" w:cs="Arial"/>
          <w:sz w:val="22"/>
          <w:szCs w:val="22"/>
        </w:rPr>
        <w:t>”</w:t>
      </w:r>
      <w:r w:rsidR="00B30F35">
        <w:rPr>
          <w:rFonts w:ascii="Arial" w:eastAsia="Times New Roman" w:hAnsi="Arial" w:cs="Arial"/>
          <w:sz w:val="22"/>
          <w:szCs w:val="22"/>
        </w:rPr>
        <w:t xml:space="preserve"> (Shi, J et al., 2022), </w:t>
      </w:r>
      <w:r>
        <w:rPr>
          <w:rFonts w:ascii="Arial" w:eastAsia="Times New Roman" w:hAnsi="Arial" w:cs="Arial"/>
          <w:sz w:val="22"/>
          <w:szCs w:val="22"/>
        </w:rPr>
        <w:t>“</w:t>
      </w:r>
      <w:r w:rsidR="00B30F35">
        <w:rPr>
          <w:rFonts w:ascii="Arial" w:eastAsia="Times New Roman" w:hAnsi="Arial" w:cs="Arial"/>
          <w:sz w:val="22"/>
          <w:szCs w:val="22"/>
        </w:rPr>
        <w:t>climatology, hydrology, geology, land use of the study area</w:t>
      </w:r>
      <w:r>
        <w:rPr>
          <w:rFonts w:ascii="Arial" w:eastAsia="Times New Roman" w:hAnsi="Arial" w:cs="Arial"/>
          <w:sz w:val="22"/>
          <w:szCs w:val="22"/>
        </w:rPr>
        <w:t>”</w:t>
      </w:r>
      <w:r w:rsidR="00B30F35">
        <w:rPr>
          <w:rFonts w:ascii="Arial" w:eastAsia="Times New Roman" w:hAnsi="Arial" w:cs="Arial"/>
          <w:sz w:val="22"/>
          <w:szCs w:val="22"/>
        </w:rPr>
        <w:t xml:space="preserve"> (Esfandiari, A et al., 2022), the presence of a particular source of contamination (Dris, R et al., 2015), and the distance between the surface and the aquifer (Kim, Y.-I et al., 2023).</w:t>
      </w:r>
    </w:p>
    <w:p w:rsidR="00A00043" w:rsidRDefault="00B30F35">
      <w:pPr>
        <w:spacing w:line="360" w:lineRule="auto"/>
        <w:jc w:val="both"/>
        <w:rPr>
          <w:rFonts w:ascii="Arial" w:eastAsia="Times New Roman" w:hAnsi="Arial" w:cs="Arial"/>
          <w:b/>
          <w:bCs/>
          <w:sz w:val="22"/>
          <w:szCs w:val="22"/>
        </w:rPr>
      </w:pPr>
      <w:r>
        <w:rPr>
          <w:rFonts w:ascii="Arial" w:eastAsia="Times New Roman" w:hAnsi="Arial" w:cs="Arial"/>
          <w:b/>
          <w:bCs/>
          <w:sz w:val="22"/>
          <w:szCs w:val="22"/>
        </w:rPr>
        <w:t>3.1.2 Specific Sources of MP Contamination</w:t>
      </w:r>
    </w:p>
    <w:p w:rsidR="00A00043" w:rsidRDefault="00B30F35">
      <w:pPr>
        <w:spacing w:line="360" w:lineRule="auto"/>
        <w:jc w:val="both"/>
        <w:rPr>
          <w:rFonts w:ascii="Arial" w:eastAsia="Times New Roman" w:hAnsi="Arial" w:cs="Arial"/>
          <w:sz w:val="22"/>
          <w:szCs w:val="22"/>
        </w:rPr>
      </w:pPr>
      <w:r>
        <w:rPr>
          <w:rFonts w:ascii="Arial" w:eastAsia="Times New Roman" w:hAnsi="Arial" w:cs="Arial"/>
          <w:sz w:val="22"/>
          <w:szCs w:val="22"/>
        </w:rPr>
        <w:t>Microplastic (MP) contamination in the environment stems from a variety of anthropogenic sources. The specific sources discussed in this subsection highlight how everyday human activities and waste management systems contribute to the release and dispersion of MPs into terrestrial and aquatic environments.</w:t>
      </w:r>
    </w:p>
    <w:p w:rsidR="00A00043" w:rsidRDefault="00B30F35">
      <w:pPr>
        <w:spacing w:line="360" w:lineRule="auto"/>
        <w:jc w:val="both"/>
        <w:rPr>
          <w:rFonts w:ascii="Arial" w:eastAsia="Times New Roman" w:hAnsi="Arial" w:cs="Arial"/>
          <w:sz w:val="22"/>
          <w:szCs w:val="22"/>
        </w:rPr>
      </w:pPr>
      <w:r>
        <w:rPr>
          <w:rFonts w:ascii="Arial" w:eastAsia="Times New Roman" w:hAnsi="Arial" w:cs="Arial"/>
          <w:b/>
          <w:bCs/>
          <w:sz w:val="22"/>
          <w:szCs w:val="22"/>
        </w:rPr>
        <w:t>Septic Tanks</w:t>
      </w:r>
      <w:r>
        <w:rPr>
          <w:rFonts w:ascii="Arial" w:eastAsia="Times New Roman" w:hAnsi="Arial" w:cs="Arial"/>
          <w:sz w:val="22"/>
          <w:szCs w:val="22"/>
        </w:rPr>
        <w:t xml:space="preserve"> - Septic systems serve as decentralized wastewater treatment solutions, particularly in rural and peri-urban settings. These systems receive household wastewater containing microplastics from synthetic fabrics (via laundry), personal care products, and degraded plastic materials. Over time, microplastics accumulate in the sludge and effluent. </w:t>
      </w:r>
      <w:r>
        <w:rPr>
          <w:rFonts w:ascii="Arial" w:eastAsia="Times New Roman" w:hAnsi="Arial" w:cs="Arial"/>
          <w:sz w:val="22"/>
          <w:szCs w:val="22"/>
        </w:rPr>
        <w:lastRenderedPageBreak/>
        <w:t>While some are retained within the tank, a significant portion can leach into surrounding soils and groundwater during system failure or poor maintenance, thereby contributing to localized MP pollution.</w:t>
      </w:r>
    </w:p>
    <w:p w:rsidR="00A00043" w:rsidRDefault="00B30F35">
      <w:pPr>
        <w:spacing w:line="360" w:lineRule="auto"/>
        <w:jc w:val="both"/>
        <w:rPr>
          <w:rFonts w:ascii="Arial" w:eastAsia="Times New Roman" w:hAnsi="Arial" w:cs="Arial"/>
          <w:sz w:val="22"/>
          <w:szCs w:val="22"/>
        </w:rPr>
      </w:pPr>
      <w:r>
        <w:rPr>
          <w:rFonts w:ascii="Arial" w:eastAsia="Times New Roman" w:hAnsi="Arial" w:cs="Arial"/>
          <w:b/>
          <w:bCs/>
          <w:sz w:val="22"/>
          <w:szCs w:val="22"/>
        </w:rPr>
        <w:t xml:space="preserve">Landfills </w:t>
      </w:r>
      <w:r>
        <w:rPr>
          <w:rFonts w:ascii="Arial" w:eastAsia="Times New Roman" w:hAnsi="Arial" w:cs="Arial"/>
          <w:sz w:val="22"/>
          <w:szCs w:val="22"/>
        </w:rPr>
        <w:t xml:space="preserve">- Both municipal and informal landfills are major reservoirs of plastic waste, which gradually degrades into microplastics due to weathering, microbial action, and mechanical fragmentation. Leachates from landfills, especially under unmanaged conditions, often contain high concentrations of MPs. </w:t>
      </w:r>
      <w:r>
        <w:rPr>
          <w:rFonts w:ascii="Arial" w:eastAsia="Times New Roman" w:hAnsi="Arial" w:cs="Arial"/>
          <w:sz w:val="22"/>
          <w:szCs w:val="22"/>
          <w:highlight w:val="yellow"/>
        </w:rPr>
        <w:t>In Port Harcourt, Nigeria, open dumping of plastics has led to MP contamination in nearby rivers, with polymers such as PE, PET, PP, and PS detected in both freshwater and estuarine systems (Attah et al., 2023)</w:t>
      </w:r>
      <w:r>
        <w:rPr>
          <w:rFonts w:ascii="Arial" w:eastAsia="Times New Roman" w:hAnsi="Arial" w:cs="Arial"/>
          <w:sz w:val="22"/>
          <w:szCs w:val="22"/>
        </w:rPr>
        <w:t>. These leachates can infiltrate soils and groundwater systems or be discharged into nearby water bodies, facilitating the spread of microplastics into broader environmental matrices.</w:t>
      </w:r>
    </w:p>
    <w:p w:rsidR="00A00043" w:rsidRDefault="00B30F35">
      <w:pPr>
        <w:spacing w:line="360" w:lineRule="auto"/>
        <w:jc w:val="both"/>
        <w:rPr>
          <w:rFonts w:ascii="Arial" w:eastAsia="Times New Roman" w:hAnsi="Arial" w:cs="Arial"/>
          <w:sz w:val="22"/>
          <w:szCs w:val="22"/>
        </w:rPr>
      </w:pPr>
      <w:r>
        <w:rPr>
          <w:rFonts w:ascii="Arial" w:eastAsia="Times New Roman" w:hAnsi="Arial" w:cs="Arial"/>
          <w:b/>
          <w:bCs/>
          <w:sz w:val="22"/>
          <w:szCs w:val="22"/>
        </w:rPr>
        <w:t>Sewage Treatment Plants</w:t>
      </w:r>
      <w:r>
        <w:rPr>
          <w:rFonts w:ascii="Arial" w:eastAsia="Times New Roman" w:hAnsi="Arial" w:cs="Arial"/>
          <w:sz w:val="22"/>
          <w:szCs w:val="22"/>
        </w:rPr>
        <w:t xml:space="preserve"> - Sewage treatment plants (STPs) are recognized as both sinks and secondary sources of microplastics. While advanced treatment stages can remove a significant portion of MPs, a notable fraction still escapes into effluents discharged into rivers, lakes, or coastal waters. Moreover, the sludge produced in these facilities, often used as agricultural fertilizer, can introduce microplastics into soils. Thus, STPs represent a continuous cycle of microplastic redistribution across different environmental compartments.</w:t>
      </w:r>
    </w:p>
    <w:p w:rsidR="00A00043" w:rsidRDefault="00B30F35">
      <w:pPr>
        <w:spacing w:line="360" w:lineRule="auto"/>
        <w:jc w:val="both"/>
        <w:rPr>
          <w:rFonts w:ascii="Arial" w:eastAsia="Times New Roman" w:hAnsi="Arial" w:cs="Arial"/>
          <w:sz w:val="22"/>
          <w:szCs w:val="22"/>
        </w:rPr>
      </w:pPr>
      <w:r>
        <w:rPr>
          <w:rFonts w:ascii="Arial" w:eastAsia="Times New Roman" w:hAnsi="Arial" w:cs="Arial"/>
          <w:b/>
          <w:bCs/>
          <w:sz w:val="22"/>
          <w:szCs w:val="22"/>
        </w:rPr>
        <w:t xml:space="preserve">Agricultural Areas </w:t>
      </w:r>
      <w:r>
        <w:rPr>
          <w:rFonts w:ascii="Arial" w:eastAsia="Times New Roman" w:hAnsi="Arial" w:cs="Arial"/>
          <w:sz w:val="22"/>
          <w:szCs w:val="22"/>
        </w:rPr>
        <w:t>- Agricultural practices contribute to microplastic contamination primarily through the use of plastic mulch films, controlled-release fertilizers encased in plastic, and irrigation with MP-contaminated water or sewage sludge. Over time, these materials degrade and release MPs directly into the soil. Additionally, the mechanical breakdown of agricultural machinery and the application of treated wastewater for irrigation further exacerbate MP input in farming areas, posing potential risks to soil health and food safety.</w:t>
      </w:r>
    </w:p>
    <w:p w:rsidR="00A00043" w:rsidRDefault="00B30F35">
      <w:pPr>
        <w:spacing w:line="360" w:lineRule="auto"/>
        <w:jc w:val="both"/>
        <w:rPr>
          <w:rFonts w:ascii="Arial" w:eastAsia="Times New Roman" w:hAnsi="Arial" w:cs="Arial"/>
          <w:b/>
          <w:bCs/>
          <w:sz w:val="22"/>
          <w:szCs w:val="22"/>
        </w:rPr>
      </w:pPr>
      <w:r>
        <w:rPr>
          <w:rFonts w:ascii="Arial" w:eastAsia="Times New Roman" w:hAnsi="Arial" w:cs="Arial"/>
          <w:b/>
          <w:bCs/>
          <w:sz w:val="22"/>
          <w:szCs w:val="22"/>
        </w:rPr>
        <w:t>3.2 Predominant Types of Microplastics in Groundwater</w:t>
      </w:r>
    </w:p>
    <w:p w:rsidR="00A00043" w:rsidRDefault="00B30F35">
      <w:pPr>
        <w:spacing w:line="360" w:lineRule="auto"/>
        <w:jc w:val="both"/>
        <w:rPr>
          <w:rFonts w:ascii="Arial" w:eastAsia="Times New Roman" w:hAnsi="Arial" w:cs="Arial"/>
          <w:sz w:val="22"/>
          <w:szCs w:val="22"/>
        </w:rPr>
      </w:pPr>
      <w:r>
        <w:rPr>
          <w:rFonts w:ascii="Arial" w:eastAsia="Times New Roman" w:hAnsi="Arial" w:cs="Arial"/>
          <w:sz w:val="22"/>
          <w:szCs w:val="22"/>
        </w:rPr>
        <w:t>Microplastics (MPs) detected in groundwater systems vary in shape, size, polymer composition, and origin. These variations are influenced by local land use, hydrological conditions, and the proximity of contamination sources. The predominant types of MPs typically observed in groundwater environments include:</w:t>
      </w:r>
    </w:p>
    <w:p w:rsidR="00A00043" w:rsidRDefault="00B30F35">
      <w:pPr>
        <w:spacing w:line="360" w:lineRule="auto"/>
        <w:jc w:val="both"/>
        <w:rPr>
          <w:rFonts w:ascii="Arial" w:eastAsia="Times New Roman" w:hAnsi="Arial" w:cs="Arial"/>
          <w:sz w:val="22"/>
          <w:szCs w:val="22"/>
        </w:rPr>
      </w:pPr>
      <w:r>
        <w:rPr>
          <w:rFonts w:ascii="Arial" w:eastAsia="Times New Roman" w:hAnsi="Arial" w:cs="Arial"/>
          <w:sz w:val="22"/>
          <w:szCs w:val="22"/>
        </w:rPr>
        <w:t xml:space="preserve">1. </w:t>
      </w:r>
      <w:r>
        <w:rPr>
          <w:rFonts w:ascii="Arial" w:eastAsia="Times New Roman" w:hAnsi="Arial" w:cs="Arial"/>
          <w:b/>
          <w:bCs/>
          <w:sz w:val="22"/>
          <w:szCs w:val="22"/>
        </w:rPr>
        <w:t xml:space="preserve">Fibers </w:t>
      </w:r>
      <w:r>
        <w:rPr>
          <w:rFonts w:ascii="Arial" w:eastAsia="Times New Roman" w:hAnsi="Arial" w:cs="Arial"/>
          <w:sz w:val="22"/>
          <w:szCs w:val="22"/>
        </w:rPr>
        <w:t>- Fibrous microplastics are among the most frequently encountered types in groundwater. They mainly originate from the washing of synthetic textiles and the breakdown of fishing nets, ropes, and carpets. These fibers are light, elongated, and flexible, which enhances their mobility through soil and porous rock formations into aquifers.</w:t>
      </w:r>
    </w:p>
    <w:p w:rsidR="00A00043" w:rsidRDefault="00B30F35">
      <w:pPr>
        <w:spacing w:line="360" w:lineRule="auto"/>
        <w:jc w:val="both"/>
        <w:rPr>
          <w:rFonts w:ascii="Arial" w:eastAsia="Times New Roman" w:hAnsi="Arial" w:cs="Arial"/>
          <w:sz w:val="22"/>
          <w:szCs w:val="22"/>
        </w:rPr>
      </w:pPr>
      <w:r>
        <w:rPr>
          <w:rFonts w:ascii="Arial" w:eastAsia="Times New Roman" w:hAnsi="Arial" w:cs="Arial"/>
          <w:sz w:val="22"/>
          <w:szCs w:val="22"/>
        </w:rPr>
        <w:t xml:space="preserve">2. </w:t>
      </w:r>
      <w:r>
        <w:rPr>
          <w:rFonts w:ascii="Arial" w:eastAsia="Times New Roman" w:hAnsi="Arial" w:cs="Arial"/>
          <w:b/>
          <w:bCs/>
          <w:sz w:val="22"/>
          <w:szCs w:val="22"/>
        </w:rPr>
        <w:t xml:space="preserve">Fragments </w:t>
      </w:r>
      <w:r>
        <w:rPr>
          <w:rFonts w:ascii="Arial" w:eastAsia="Times New Roman" w:hAnsi="Arial" w:cs="Arial"/>
          <w:sz w:val="22"/>
          <w:szCs w:val="22"/>
        </w:rPr>
        <w:t xml:space="preserve">- Fragments are irregularly shaped microplastic particles resulting from the physical breakdown of larger plastic items such as bottles, bags, and packaging materials. </w:t>
      </w:r>
      <w:r>
        <w:rPr>
          <w:rFonts w:ascii="Arial" w:eastAsia="Times New Roman" w:hAnsi="Arial" w:cs="Arial"/>
          <w:sz w:val="22"/>
          <w:szCs w:val="22"/>
        </w:rPr>
        <w:lastRenderedPageBreak/>
        <w:t>These are common in areas near landfills or industrial zones where plastic debris undergoes mechanical weathering and enters the subsurface through leaching.</w:t>
      </w:r>
    </w:p>
    <w:p w:rsidR="00A00043" w:rsidRDefault="00B30F35">
      <w:pPr>
        <w:spacing w:line="360" w:lineRule="auto"/>
        <w:jc w:val="both"/>
        <w:rPr>
          <w:rFonts w:ascii="Arial" w:eastAsia="Times New Roman" w:hAnsi="Arial" w:cs="Arial"/>
          <w:sz w:val="22"/>
          <w:szCs w:val="22"/>
        </w:rPr>
      </w:pPr>
      <w:r>
        <w:rPr>
          <w:rFonts w:ascii="Arial" w:eastAsia="Times New Roman" w:hAnsi="Arial" w:cs="Arial"/>
          <w:sz w:val="22"/>
          <w:szCs w:val="22"/>
        </w:rPr>
        <w:t xml:space="preserve">3. </w:t>
      </w:r>
      <w:r>
        <w:rPr>
          <w:rFonts w:ascii="Arial" w:eastAsia="Times New Roman" w:hAnsi="Arial" w:cs="Arial"/>
          <w:b/>
          <w:bCs/>
          <w:sz w:val="22"/>
          <w:szCs w:val="22"/>
        </w:rPr>
        <w:t xml:space="preserve">Films </w:t>
      </w:r>
      <w:r>
        <w:rPr>
          <w:rFonts w:ascii="Arial" w:eastAsia="Times New Roman" w:hAnsi="Arial" w:cs="Arial"/>
          <w:sz w:val="22"/>
          <w:szCs w:val="22"/>
        </w:rPr>
        <w:t>- Plastic films derive primarily from agricultural sources, including mulch films and plastic sheet covers, as well as packaging waste. Due to their thin, pliable nature, film-derived MPs can infiltrate soils easily and, under certain hydrological conditions, reach shallow groundwater systems.</w:t>
      </w:r>
    </w:p>
    <w:p w:rsidR="00A00043" w:rsidRDefault="00B30F35">
      <w:pPr>
        <w:spacing w:line="360" w:lineRule="auto"/>
        <w:jc w:val="both"/>
        <w:rPr>
          <w:rFonts w:ascii="Arial" w:eastAsia="Times New Roman" w:hAnsi="Arial" w:cs="Arial"/>
          <w:sz w:val="22"/>
          <w:szCs w:val="22"/>
        </w:rPr>
      </w:pPr>
      <w:r>
        <w:rPr>
          <w:rFonts w:ascii="Arial" w:eastAsia="Times New Roman" w:hAnsi="Arial" w:cs="Arial"/>
          <w:sz w:val="22"/>
          <w:szCs w:val="22"/>
        </w:rPr>
        <w:t xml:space="preserve">4. </w:t>
      </w:r>
      <w:r>
        <w:rPr>
          <w:rFonts w:ascii="Arial" w:eastAsia="Times New Roman" w:hAnsi="Arial" w:cs="Arial"/>
          <w:b/>
          <w:bCs/>
          <w:sz w:val="22"/>
          <w:szCs w:val="22"/>
        </w:rPr>
        <w:t>Beads and Pellets</w:t>
      </w:r>
      <w:r>
        <w:rPr>
          <w:rFonts w:ascii="Arial" w:eastAsia="Times New Roman" w:hAnsi="Arial" w:cs="Arial"/>
          <w:sz w:val="22"/>
          <w:szCs w:val="22"/>
        </w:rPr>
        <w:t xml:space="preserve"> - Although less commonly found in groundwater compared to surface waters, microbeads (from personal care products) and pre-production plastic pellets (nurdles) can reach aquifers via sewage infiltration or accidental spillage during transport and handling. Their spherical shape and relatively uniform size may allow them to move through coarse sediments under saturated conditions.</w:t>
      </w:r>
    </w:p>
    <w:p w:rsidR="00A00043" w:rsidRDefault="00B30F35">
      <w:pPr>
        <w:spacing w:line="360" w:lineRule="auto"/>
        <w:jc w:val="both"/>
        <w:rPr>
          <w:rFonts w:ascii="Arial" w:eastAsia="Times New Roman" w:hAnsi="Arial" w:cs="Arial"/>
          <w:sz w:val="22"/>
          <w:szCs w:val="22"/>
        </w:rPr>
      </w:pPr>
      <w:r>
        <w:rPr>
          <w:rFonts w:ascii="Arial" w:eastAsia="Times New Roman" w:hAnsi="Arial" w:cs="Arial"/>
          <w:sz w:val="22"/>
          <w:szCs w:val="22"/>
        </w:rPr>
        <w:t xml:space="preserve">5. </w:t>
      </w:r>
      <w:r>
        <w:rPr>
          <w:rFonts w:ascii="Arial" w:eastAsia="Times New Roman" w:hAnsi="Arial" w:cs="Arial"/>
          <w:b/>
          <w:bCs/>
          <w:sz w:val="22"/>
          <w:szCs w:val="22"/>
        </w:rPr>
        <w:t xml:space="preserve">Foams </w:t>
      </w:r>
      <w:r>
        <w:rPr>
          <w:rFonts w:ascii="Arial" w:eastAsia="Times New Roman" w:hAnsi="Arial" w:cs="Arial"/>
          <w:sz w:val="22"/>
          <w:szCs w:val="22"/>
        </w:rPr>
        <w:t>- Polystyrene foam particles, often originating from disposable food containers and insulation materials, have also been identified in groundwater studies. These foams break down into light, buoyant particles that can percolate into aquifers, especially in areas with fractured geology or where surface-groundwater interactions are pronounced.</w:t>
      </w:r>
    </w:p>
    <w:p w:rsidR="00A00043" w:rsidRDefault="00B30F35">
      <w:pPr>
        <w:spacing w:line="360" w:lineRule="auto"/>
        <w:jc w:val="both"/>
        <w:rPr>
          <w:rFonts w:ascii="Arial" w:eastAsia="Times New Roman" w:hAnsi="Arial" w:cs="Arial"/>
          <w:sz w:val="22"/>
          <w:szCs w:val="22"/>
        </w:rPr>
      </w:pPr>
      <w:r>
        <w:rPr>
          <w:rFonts w:ascii="Arial" w:eastAsia="Times New Roman" w:hAnsi="Arial" w:cs="Arial"/>
          <w:sz w:val="22"/>
          <w:szCs w:val="22"/>
        </w:rPr>
        <w:t xml:space="preserve">6. </w:t>
      </w:r>
      <w:r>
        <w:rPr>
          <w:rFonts w:ascii="Arial" w:eastAsia="Times New Roman" w:hAnsi="Arial" w:cs="Arial"/>
          <w:b/>
          <w:bCs/>
          <w:sz w:val="22"/>
          <w:szCs w:val="22"/>
        </w:rPr>
        <w:t>Common Polymer Types</w:t>
      </w:r>
      <w:r>
        <w:rPr>
          <w:rFonts w:ascii="Arial" w:eastAsia="Times New Roman" w:hAnsi="Arial" w:cs="Arial"/>
          <w:sz w:val="22"/>
          <w:szCs w:val="22"/>
        </w:rPr>
        <w:t xml:space="preserve"> - Across various forms, the most commonly detected polymer types in groundwater include polyethylene (PE), polypropylene (PP), polystyrene (PS), polyethylene terephthalate (PET), and polyvinyl chloride (PVC) (</w:t>
      </w:r>
      <w:r>
        <w:rPr>
          <w:rFonts w:ascii="Arial" w:eastAsia="Times New Roman" w:hAnsi="Arial" w:cs="Arial"/>
          <w:sz w:val="22"/>
          <w:szCs w:val="22"/>
          <w:highlight w:val="yellow"/>
        </w:rPr>
        <w:t>Attah et al., 2023)</w:t>
      </w:r>
      <w:r>
        <w:rPr>
          <w:rFonts w:ascii="Arial" w:eastAsia="Times New Roman" w:hAnsi="Arial" w:cs="Arial"/>
          <w:sz w:val="22"/>
          <w:szCs w:val="22"/>
        </w:rPr>
        <w:t>. These polymers are widely used in consumer and industrial products, and their varying densities and degradation behaviors significantly influence their mobility and fate in subsurface environments. Among them, PE and PP are the most frequently reported in groundwater, reflecting their status as the most extensively produced and globally distributed plastics (Plastics Europe, 2023). Their ubiquity is also evident across marine ecosystems (Nunes, B.Z et al., 2023), rivers (Matjašič, T et al., 2023), lakes (Dusaucy, J et al., 2021), freshwater sediments (Schwarz, A.E et al., 2019), and soils (Fok, L et al., 2017; Scheurer, M. &amp; Bigalke, M, 2018). Notably, PE and PP pose environmental risks due to their potential to adsorb heavy metals, even at low concentrations (Selvam, S et al., 2021).</w:t>
      </w:r>
    </w:p>
    <w:p w:rsidR="00A00043" w:rsidRDefault="00B30F35">
      <w:r>
        <w:rPr>
          <w:rFonts w:ascii="SimSun" w:eastAsia="SimSun" w:hAnsi="SimSun" w:cs="SimSun"/>
          <w:noProof/>
          <w:kern w:val="0"/>
          <w:lang w:val="en-US"/>
        </w:rPr>
        <w:lastRenderedPageBreak/>
        <w:drawing>
          <wp:inline distT="0" distB="0" distL="114300" distR="114300">
            <wp:extent cx="5305425" cy="3419475"/>
            <wp:effectExtent l="0" t="0" r="13335" b="9525"/>
            <wp:docPr id="1" name="Picture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IMG_256"/>
                    <pic:cNvPicPr>
                      <a:picLocks noChangeAspect="1"/>
                    </pic:cNvPicPr>
                  </pic:nvPicPr>
                  <pic:blipFill>
                    <a:blip r:embed="rId8"/>
                    <a:stretch>
                      <a:fillRect/>
                    </a:stretch>
                  </pic:blipFill>
                  <pic:spPr>
                    <a:xfrm>
                      <a:off x="0" y="0"/>
                      <a:ext cx="5305425" cy="3419475"/>
                    </a:xfrm>
                    <a:prstGeom prst="rect">
                      <a:avLst/>
                    </a:prstGeom>
                    <a:noFill/>
                    <a:ln w="9525">
                      <a:noFill/>
                    </a:ln>
                  </pic:spPr>
                </pic:pic>
              </a:graphicData>
            </a:graphic>
          </wp:inline>
        </w:drawing>
      </w:r>
    </w:p>
    <w:p w:rsidR="00A00043" w:rsidRDefault="00B30F35">
      <w:pPr>
        <w:spacing w:line="360" w:lineRule="auto"/>
        <w:jc w:val="both"/>
        <w:rPr>
          <w:rFonts w:ascii="Arial" w:eastAsia="Times New Roman" w:hAnsi="Arial" w:cs="Arial"/>
          <w:i/>
          <w:iCs/>
          <w:sz w:val="21"/>
          <w:szCs w:val="21"/>
        </w:rPr>
      </w:pPr>
      <w:r>
        <w:rPr>
          <w:rFonts w:ascii="Arial" w:eastAsia="Times New Roman" w:hAnsi="Arial" w:cs="Arial"/>
          <w:b/>
          <w:bCs/>
          <w:i/>
          <w:iCs/>
          <w:sz w:val="21"/>
          <w:szCs w:val="21"/>
        </w:rPr>
        <w:t>Fig. 1.</w:t>
      </w:r>
      <w:r>
        <w:rPr>
          <w:rFonts w:ascii="Arial" w:eastAsia="Times New Roman" w:hAnsi="Arial" w:cs="Arial"/>
          <w:i/>
          <w:iCs/>
          <w:sz w:val="21"/>
          <w:szCs w:val="21"/>
        </w:rPr>
        <w:t xml:space="preserve"> Microplastics in multimedia environment (Kumar Rose et al., 2023)</w:t>
      </w:r>
    </w:p>
    <w:p w:rsidR="00A00043" w:rsidRDefault="00B30F35">
      <w:pPr>
        <w:spacing w:line="360" w:lineRule="auto"/>
        <w:jc w:val="both"/>
        <w:rPr>
          <w:rFonts w:ascii="Arial" w:eastAsia="Times New Roman" w:hAnsi="Arial" w:cs="Arial"/>
          <w:b/>
          <w:bCs/>
          <w:sz w:val="22"/>
          <w:szCs w:val="22"/>
        </w:rPr>
      </w:pPr>
      <w:r>
        <w:rPr>
          <w:rFonts w:ascii="Arial" w:eastAsia="Times New Roman" w:hAnsi="Arial" w:cs="Arial"/>
          <w:b/>
          <w:bCs/>
          <w:sz w:val="22"/>
          <w:szCs w:val="22"/>
        </w:rPr>
        <w:t>3.3 Pathways of Microplastic Transport into Groundwater</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Groundwater often interacts with surface water and seawater through recharge and discharge. These interactions represent potential pathways for the transport of MPs in groundwater systems</w:t>
      </w:r>
      <w:r>
        <w:rPr>
          <w:rFonts w:ascii="Arial" w:eastAsia="Times New Roman" w:hAnsi="Arial" w:cs="Arial"/>
          <w:sz w:val="22"/>
          <w:szCs w:val="22"/>
        </w:rPr>
        <w:t>”</w:t>
      </w:r>
      <w:r w:rsidR="00B30F35">
        <w:rPr>
          <w:rFonts w:ascii="Arial" w:eastAsia="Times New Roman" w:hAnsi="Arial" w:cs="Arial"/>
          <w:sz w:val="22"/>
          <w:szCs w:val="22"/>
        </w:rPr>
        <w:t>.</w:t>
      </w:r>
      <w:r w:rsidRPr="006810B8">
        <w:t xml:space="preserve"> </w:t>
      </w:r>
      <w:r w:rsidRPr="006810B8">
        <w:rPr>
          <w:rFonts w:ascii="Arial" w:eastAsia="Times New Roman" w:hAnsi="Arial" w:cs="Arial"/>
          <w:sz w:val="22"/>
          <w:szCs w:val="22"/>
        </w:rPr>
        <w:t>(Colmenarejo et al. 2024)</w:t>
      </w:r>
    </w:p>
    <w:p w:rsidR="00A00043" w:rsidRDefault="00B30F35">
      <w:pPr>
        <w:spacing w:line="360" w:lineRule="auto"/>
        <w:jc w:val="both"/>
        <w:rPr>
          <w:rFonts w:ascii="Arial" w:eastAsia="Times New Roman" w:hAnsi="Arial" w:cs="Arial"/>
          <w:b/>
          <w:bCs/>
          <w:sz w:val="22"/>
          <w:szCs w:val="22"/>
        </w:rPr>
      </w:pPr>
      <w:r>
        <w:rPr>
          <w:rFonts w:ascii="Arial" w:eastAsia="Times New Roman" w:hAnsi="Arial" w:cs="Arial"/>
          <w:b/>
          <w:bCs/>
          <w:sz w:val="22"/>
          <w:szCs w:val="22"/>
        </w:rPr>
        <w:t>3.3.1 Surface Water to Groundwater</w:t>
      </w:r>
    </w:p>
    <w:p w:rsidR="00A00043" w:rsidRDefault="00B30F35">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3.3.1.1. Sources and Characteristics of MPs in Surface Water</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MPs can enter rivers and lakes through different sources of pollution, e.g., effluents from wastewater treatment plants (WWTP); sewage sludge; atmospheric deposition; direct public disposal; and runoff from agricultural, recreational, industrial, and urban areas</w:t>
      </w:r>
      <w:r>
        <w:rPr>
          <w:rFonts w:ascii="Arial" w:eastAsia="Times New Roman" w:hAnsi="Arial" w:cs="Arial"/>
          <w:sz w:val="22"/>
          <w:szCs w:val="22"/>
        </w:rPr>
        <w:t>”</w:t>
      </w:r>
      <w:r w:rsidR="00B30F35">
        <w:rPr>
          <w:rFonts w:ascii="Arial" w:eastAsia="Times New Roman" w:hAnsi="Arial" w:cs="Arial"/>
          <w:sz w:val="22"/>
          <w:szCs w:val="22"/>
        </w:rPr>
        <w:t xml:space="preserve"> (Dris, R et al., 2016, Wagner, M et al., 2014). Due to their different origins, these polymers vary in composition, density, shape, and size (Anderson, J.C et al., 2016, Cole, M et al., 2011).</w:t>
      </w:r>
    </w:p>
    <w:p w:rsidR="00A00043" w:rsidRDefault="00B30F35">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3.3.1.2. Factors Influencing MP Transport in Open Channels</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The physical characteristics of the particles coupled with the hydrodynamic conditions of the open channel flow influence their transport parameters, as they may float or sink depending on the following factors: composition, density, shape, and size</w:t>
      </w:r>
      <w:r>
        <w:rPr>
          <w:rFonts w:ascii="Arial" w:eastAsia="Times New Roman" w:hAnsi="Arial" w:cs="Arial"/>
          <w:sz w:val="22"/>
          <w:szCs w:val="22"/>
        </w:rPr>
        <w:t>”</w:t>
      </w:r>
      <w:r w:rsidR="00B30F35">
        <w:rPr>
          <w:rFonts w:ascii="Arial" w:eastAsia="Times New Roman" w:hAnsi="Arial" w:cs="Arial"/>
          <w:sz w:val="22"/>
          <w:szCs w:val="22"/>
        </w:rPr>
        <w:t xml:space="preserve"> (Frei, S et al., 2019, Kooi, M et al., 2018). </w:t>
      </w:r>
      <w:r>
        <w:rPr>
          <w:rFonts w:ascii="Arial" w:eastAsia="Times New Roman" w:hAnsi="Arial" w:cs="Arial"/>
          <w:sz w:val="22"/>
          <w:szCs w:val="22"/>
        </w:rPr>
        <w:t>“</w:t>
      </w:r>
      <w:r w:rsidR="00B30F35">
        <w:rPr>
          <w:rFonts w:ascii="Arial" w:eastAsia="Times New Roman" w:hAnsi="Arial" w:cs="Arial"/>
          <w:sz w:val="22"/>
          <w:szCs w:val="22"/>
        </w:rPr>
        <w:t xml:space="preserve">Due to their higher surface-to-volume ratio, small MP particles are often subject to an increase in density and size through different processes, such as aggregation with other MP particles, sediments, and organic matter, or the formation of a biofilm on their surface, </w:t>
      </w:r>
      <w:r w:rsidR="00B30F35">
        <w:rPr>
          <w:rFonts w:ascii="Arial" w:eastAsia="Times New Roman" w:hAnsi="Arial" w:cs="Arial"/>
          <w:sz w:val="22"/>
          <w:szCs w:val="22"/>
        </w:rPr>
        <w:lastRenderedPageBreak/>
        <w:t>which in turn affects their transport behaviour</w:t>
      </w:r>
      <w:r>
        <w:rPr>
          <w:rFonts w:ascii="Arial" w:eastAsia="Times New Roman" w:hAnsi="Arial" w:cs="Arial"/>
          <w:sz w:val="22"/>
          <w:szCs w:val="22"/>
        </w:rPr>
        <w:t>”</w:t>
      </w:r>
      <w:r w:rsidR="00B30F35">
        <w:rPr>
          <w:rFonts w:ascii="Arial" w:eastAsia="Times New Roman" w:hAnsi="Arial" w:cs="Arial"/>
          <w:sz w:val="22"/>
          <w:szCs w:val="22"/>
        </w:rPr>
        <w:t xml:space="preserve"> (Frei, S et al., 2019). </w:t>
      </w:r>
      <w:r>
        <w:rPr>
          <w:rFonts w:ascii="Arial" w:eastAsia="Times New Roman" w:hAnsi="Arial" w:cs="Arial"/>
          <w:sz w:val="22"/>
          <w:szCs w:val="22"/>
        </w:rPr>
        <w:t>“</w:t>
      </w:r>
      <w:r w:rsidR="00B30F35">
        <w:rPr>
          <w:rFonts w:ascii="Arial" w:eastAsia="Times New Roman" w:hAnsi="Arial" w:cs="Arial"/>
          <w:sz w:val="22"/>
          <w:szCs w:val="22"/>
        </w:rPr>
        <w:t>As the density of the particles increases, they tend to settle in the sediments due to the influence of gravity</w:t>
      </w:r>
      <w:r>
        <w:rPr>
          <w:rFonts w:ascii="Arial" w:eastAsia="Times New Roman" w:hAnsi="Arial" w:cs="Arial"/>
          <w:sz w:val="22"/>
          <w:szCs w:val="22"/>
        </w:rPr>
        <w:t>”</w:t>
      </w:r>
      <w:r w:rsidR="00B30F35">
        <w:rPr>
          <w:rFonts w:ascii="Arial" w:eastAsia="Times New Roman" w:hAnsi="Arial" w:cs="Arial"/>
          <w:sz w:val="22"/>
          <w:szCs w:val="22"/>
        </w:rPr>
        <w:t xml:space="preserve"> (Frei, S et al., 2019, Kooi, M et al., 2018, Harrison, J.P. et al., 2018, Kowalski, N et al., 2016, Long, M et al., 2015). MPs temporarily immobilised in the sediment can be remobilised by high-flow events (Hurley, R et al., 2018) or by disaggregation of the biofilm formed on their surface.</w:t>
      </w:r>
    </w:p>
    <w:p w:rsidR="00A00043" w:rsidRDefault="00B30F35">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3.3.1.3. Hyporheic Zone Transport</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They may be taken up by benthic organisms or transported through the hyporheic zone (HZ) into the groundwater</w:t>
      </w:r>
      <w:r>
        <w:rPr>
          <w:rFonts w:ascii="Arial" w:eastAsia="Times New Roman" w:hAnsi="Arial" w:cs="Arial"/>
          <w:sz w:val="22"/>
          <w:szCs w:val="22"/>
        </w:rPr>
        <w:t>”</w:t>
      </w:r>
      <w:r w:rsidR="00B30F35">
        <w:rPr>
          <w:rFonts w:ascii="Arial" w:eastAsia="Times New Roman" w:hAnsi="Arial" w:cs="Arial"/>
          <w:sz w:val="22"/>
          <w:szCs w:val="22"/>
        </w:rPr>
        <w:t xml:space="preserve"> (Silva, C.J.M et al., 2022). </w:t>
      </w:r>
      <w:r>
        <w:rPr>
          <w:rFonts w:ascii="Arial" w:eastAsia="Times New Roman" w:hAnsi="Arial" w:cs="Arial"/>
          <w:sz w:val="22"/>
          <w:szCs w:val="22"/>
        </w:rPr>
        <w:t>“</w:t>
      </w:r>
      <w:r w:rsidR="00B30F35">
        <w:rPr>
          <w:rFonts w:ascii="Arial" w:eastAsia="Times New Roman" w:hAnsi="Arial" w:cs="Arial"/>
          <w:sz w:val="22"/>
          <w:szCs w:val="22"/>
        </w:rPr>
        <w:t>This process depends on the relationships between pore diameters and MPs’ dimensions</w:t>
      </w:r>
      <w:r>
        <w:rPr>
          <w:rFonts w:ascii="Arial" w:eastAsia="Times New Roman" w:hAnsi="Arial" w:cs="Arial"/>
          <w:sz w:val="22"/>
          <w:szCs w:val="22"/>
        </w:rPr>
        <w:t>”</w:t>
      </w:r>
      <w:r w:rsidR="00B30F35">
        <w:rPr>
          <w:rFonts w:ascii="Arial" w:eastAsia="Times New Roman" w:hAnsi="Arial" w:cs="Arial"/>
          <w:sz w:val="22"/>
          <w:szCs w:val="22"/>
        </w:rPr>
        <w:t xml:space="preserve"> (Severini, E et al., 2022), </w:t>
      </w:r>
      <w:r>
        <w:rPr>
          <w:rFonts w:ascii="Arial" w:eastAsia="Times New Roman" w:hAnsi="Arial" w:cs="Arial"/>
          <w:sz w:val="22"/>
          <w:szCs w:val="22"/>
        </w:rPr>
        <w:t>“</w:t>
      </w:r>
      <w:r w:rsidR="00B30F35">
        <w:rPr>
          <w:rFonts w:ascii="Arial" w:eastAsia="Times New Roman" w:hAnsi="Arial" w:cs="Arial"/>
          <w:sz w:val="22"/>
          <w:szCs w:val="22"/>
        </w:rPr>
        <w:t>particularly in the case of MPs of smaller diameters. Smaller size MPs can move through the pore space from the surface of the streambed into the subsurface layers</w:t>
      </w:r>
      <w:r>
        <w:rPr>
          <w:rFonts w:ascii="Arial" w:eastAsia="Times New Roman" w:hAnsi="Arial" w:cs="Arial"/>
          <w:sz w:val="22"/>
          <w:szCs w:val="22"/>
        </w:rPr>
        <w:t>”</w:t>
      </w:r>
      <w:r w:rsidR="00B30F35">
        <w:rPr>
          <w:rFonts w:ascii="Arial" w:eastAsia="Times New Roman" w:hAnsi="Arial" w:cs="Arial"/>
          <w:sz w:val="22"/>
          <w:szCs w:val="22"/>
        </w:rPr>
        <w:t xml:space="preserve"> (Frei, S et al., 2019, Drummond, J.D et al., 2020).</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The hyporheic zone is an important interface between the stream and the shallow groundwater system</w:t>
      </w:r>
      <w:r>
        <w:rPr>
          <w:rFonts w:ascii="Arial" w:eastAsia="Times New Roman" w:hAnsi="Arial" w:cs="Arial"/>
          <w:sz w:val="22"/>
          <w:szCs w:val="22"/>
        </w:rPr>
        <w:t>”</w:t>
      </w:r>
      <w:r w:rsidR="00B30F35">
        <w:rPr>
          <w:rFonts w:ascii="Arial" w:eastAsia="Times New Roman" w:hAnsi="Arial" w:cs="Arial"/>
          <w:sz w:val="22"/>
          <w:szCs w:val="22"/>
        </w:rPr>
        <w:t xml:space="preserve"> (Frei, S et al., 2019). </w:t>
      </w:r>
      <w:r>
        <w:rPr>
          <w:rFonts w:ascii="Arial" w:eastAsia="Times New Roman" w:hAnsi="Arial" w:cs="Arial"/>
          <w:sz w:val="22"/>
          <w:szCs w:val="22"/>
        </w:rPr>
        <w:t>“</w:t>
      </w:r>
      <w:r w:rsidR="00B30F35">
        <w:rPr>
          <w:rFonts w:ascii="Arial" w:eastAsia="Times New Roman" w:hAnsi="Arial" w:cs="Arial"/>
          <w:sz w:val="22"/>
          <w:szCs w:val="22"/>
        </w:rPr>
        <w:t>The transport of MPs through the hyporheic zone is conditioned by the properties of the particles, the hydrological and geochemical factors that condition the hyporheic exchange</w:t>
      </w:r>
      <w:r>
        <w:rPr>
          <w:rFonts w:ascii="Arial" w:eastAsia="Times New Roman" w:hAnsi="Arial" w:cs="Arial"/>
          <w:sz w:val="22"/>
          <w:szCs w:val="22"/>
        </w:rPr>
        <w:t>”</w:t>
      </w:r>
      <w:r w:rsidR="00B30F35">
        <w:rPr>
          <w:rFonts w:ascii="Arial" w:eastAsia="Times New Roman" w:hAnsi="Arial" w:cs="Arial"/>
          <w:sz w:val="22"/>
          <w:szCs w:val="22"/>
        </w:rPr>
        <w:t xml:space="preserve"> (Frei, S et al., 2019, Drummond, J.D et al., 2020 , Hoehn, E, 2001, Alimi, O.S et al., 2018, Drummond, J.D et al., 2022), </w:t>
      </w:r>
      <w:r>
        <w:rPr>
          <w:rFonts w:ascii="Arial" w:eastAsia="Times New Roman" w:hAnsi="Arial" w:cs="Arial"/>
          <w:sz w:val="22"/>
          <w:szCs w:val="22"/>
        </w:rPr>
        <w:t>“</w:t>
      </w:r>
      <w:r w:rsidR="00B30F35">
        <w:rPr>
          <w:rFonts w:ascii="Arial" w:eastAsia="Times New Roman" w:hAnsi="Arial" w:cs="Arial"/>
          <w:sz w:val="22"/>
          <w:szCs w:val="22"/>
        </w:rPr>
        <w:t>including the shape of the streambed, local groundwater, material heterogeneities in the hyporheic zone, and turbulence in the stream</w:t>
      </w:r>
      <w:r>
        <w:rPr>
          <w:rFonts w:ascii="Arial" w:eastAsia="Times New Roman" w:hAnsi="Arial" w:cs="Arial"/>
          <w:sz w:val="22"/>
          <w:szCs w:val="22"/>
        </w:rPr>
        <w:t>”</w:t>
      </w:r>
      <w:r w:rsidR="00B30F35">
        <w:rPr>
          <w:rFonts w:ascii="Arial" w:eastAsia="Times New Roman" w:hAnsi="Arial" w:cs="Arial"/>
          <w:sz w:val="22"/>
          <w:szCs w:val="22"/>
        </w:rPr>
        <w:t xml:space="preserve"> (Frei, S et al., 2019). </w:t>
      </w:r>
      <w:r>
        <w:rPr>
          <w:rFonts w:ascii="Arial" w:eastAsia="Times New Roman" w:hAnsi="Arial" w:cs="Arial"/>
          <w:sz w:val="22"/>
          <w:szCs w:val="22"/>
        </w:rPr>
        <w:t>“</w:t>
      </w:r>
      <w:r w:rsidR="00B30F35">
        <w:rPr>
          <w:rFonts w:ascii="Arial" w:eastAsia="Times New Roman" w:hAnsi="Arial" w:cs="Arial"/>
          <w:sz w:val="22"/>
          <w:szCs w:val="22"/>
        </w:rPr>
        <w:t>Depending on the conditions of the channel, mobile pore-scale MPs in the hyporheic zone can be transported by advection from the hyporheic zone to the streambed or to the aquifer</w:t>
      </w:r>
      <w:r>
        <w:rPr>
          <w:rFonts w:ascii="Arial" w:eastAsia="Times New Roman" w:hAnsi="Arial" w:cs="Arial"/>
          <w:sz w:val="22"/>
          <w:szCs w:val="22"/>
        </w:rPr>
        <w:t>”</w:t>
      </w:r>
      <w:r w:rsidR="00B30F35">
        <w:rPr>
          <w:rFonts w:ascii="Arial" w:eastAsia="Times New Roman" w:hAnsi="Arial" w:cs="Arial"/>
          <w:sz w:val="22"/>
          <w:szCs w:val="22"/>
        </w:rPr>
        <w:t xml:space="preserve"> (Drummond, J.D et al., 2020). </w:t>
      </w:r>
      <w:r>
        <w:rPr>
          <w:rFonts w:ascii="Arial" w:eastAsia="Times New Roman" w:hAnsi="Arial" w:cs="Arial"/>
          <w:sz w:val="22"/>
          <w:szCs w:val="22"/>
        </w:rPr>
        <w:t>“</w:t>
      </w:r>
      <w:r w:rsidR="00B30F35">
        <w:rPr>
          <w:rFonts w:ascii="Arial" w:eastAsia="Times New Roman" w:hAnsi="Arial" w:cs="Arial"/>
          <w:sz w:val="22"/>
          <w:szCs w:val="22"/>
        </w:rPr>
        <w:t>Similar mechanisms occur in lakebeds where MPs within sediments can be transported into the groundwater by continuously moving seeping water</w:t>
      </w:r>
      <w:r>
        <w:rPr>
          <w:rFonts w:ascii="Arial" w:eastAsia="Times New Roman" w:hAnsi="Arial" w:cs="Arial"/>
          <w:sz w:val="22"/>
          <w:szCs w:val="22"/>
        </w:rPr>
        <w:t>”</w:t>
      </w:r>
      <w:r w:rsidR="00B30F35">
        <w:rPr>
          <w:rFonts w:ascii="Arial" w:eastAsia="Times New Roman" w:hAnsi="Arial" w:cs="Arial"/>
          <w:sz w:val="22"/>
          <w:szCs w:val="22"/>
        </w:rPr>
        <w:t xml:space="preserve"> (Singh, S. &amp; Bhagwat, A, 2022), which also reflects the bidirectional interaction between the lake and the groundwater.</w:t>
      </w:r>
    </w:p>
    <w:p w:rsidR="00A00043" w:rsidRDefault="00A00043">
      <w:pPr>
        <w:ind w:left="120" w:hangingChars="50" w:hanging="120"/>
        <w:rPr>
          <w:rFonts w:ascii="SimSun" w:eastAsia="SimSun" w:hAnsi="SimSun" w:cs="SimSun"/>
          <w:kern w:val="0"/>
          <w:lang w:eastAsia="zh-CN" w:bidi="ar"/>
        </w:rPr>
      </w:pPr>
    </w:p>
    <w:p w:rsidR="00A00043" w:rsidRDefault="00A00043">
      <w:pPr>
        <w:ind w:left="360" w:hangingChars="150" w:hanging="360"/>
        <w:rPr>
          <w:rFonts w:ascii="SimSun" w:eastAsia="SimSun" w:hAnsi="SimSun" w:cs="SimSun"/>
          <w:kern w:val="0"/>
          <w:lang w:eastAsia="zh-CN" w:bidi="ar"/>
        </w:rPr>
      </w:pPr>
    </w:p>
    <w:p w:rsidR="00A00043" w:rsidRDefault="00A00043">
      <w:pPr>
        <w:rPr>
          <w:rFonts w:ascii="SimSun" w:eastAsia="SimSun" w:hAnsi="SimSun" w:cs="SimSun"/>
          <w:kern w:val="0"/>
          <w:lang w:eastAsia="zh-CN" w:bidi="ar"/>
        </w:rPr>
      </w:pPr>
    </w:p>
    <w:p w:rsidR="00A00043" w:rsidRDefault="00A00043">
      <w:pPr>
        <w:ind w:left="360" w:hangingChars="150" w:hanging="360"/>
        <w:rPr>
          <w:rFonts w:ascii="SimSun" w:eastAsia="SimSun" w:hAnsi="SimSun" w:cs="SimSun"/>
          <w:kern w:val="0"/>
          <w:lang w:eastAsia="zh-CN" w:bidi="ar"/>
        </w:rPr>
      </w:pPr>
    </w:p>
    <w:p w:rsidR="00A00043" w:rsidRDefault="00B30F35">
      <w:pPr>
        <w:ind w:left="360" w:hangingChars="150" w:hanging="360"/>
        <w:rPr>
          <w:rFonts w:ascii="SimSun" w:eastAsia="SimSun" w:hAnsi="SimSun" w:cs="SimSun"/>
          <w:kern w:val="0"/>
          <w:lang w:eastAsia="zh-CN" w:bidi="ar"/>
        </w:rPr>
      </w:pPr>
      <w:r>
        <w:rPr>
          <w:rFonts w:ascii="SimSun" w:eastAsia="SimSun" w:hAnsi="SimSun" w:cs="SimSun"/>
          <w:noProof/>
          <w:kern w:val="0"/>
          <w:lang w:val="en-US"/>
        </w:rPr>
        <w:lastRenderedPageBreak/>
        <w:drawing>
          <wp:inline distT="0" distB="0" distL="114300" distR="114300">
            <wp:extent cx="5534025" cy="3245485"/>
            <wp:effectExtent l="0" t="0" r="0" b="0"/>
            <wp:docPr id="4" name="Picture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7" descr="IMG_256"/>
                    <pic:cNvPicPr>
                      <a:picLocks noChangeAspect="1"/>
                    </pic:cNvPicPr>
                  </pic:nvPicPr>
                  <pic:blipFill>
                    <a:blip r:embed="rId9"/>
                    <a:srcRect b="4823"/>
                    <a:stretch>
                      <a:fillRect/>
                    </a:stretch>
                  </pic:blipFill>
                  <pic:spPr>
                    <a:xfrm>
                      <a:off x="0" y="0"/>
                      <a:ext cx="5534025" cy="3245485"/>
                    </a:xfrm>
                    <a:prstGeom prst="rect">
                      <a:avLst/>
                    </a:prstGeom>
                    <a:noFill/>
                    <a:ln w="9525">
                      <a:noFill/>
                    </a:ln>
                  </pic:spPr>
                </pic:pic>
              </a:graphicData>
            </a:graphic>
          </wp:inline>
        </w:drawing>
      </w:r>
    </w:p>
    <w:p w:rsidR="00A00043" w:rsidRDefault="00B30F35">
      <w:pPr>
        <w:rPr>
          <w:rFonts w:ascii="SimSun" w:eastAsia="SimSun" w:hAnsi="SimSun" w:cs="SimSun"/>
          <w:kern w:val="0"/>
          <w:lang w:eastAsia="zh-CN" w:bidi="ar"/>
        </w:rPr>
      </w:pPr>
      <w:r>
        <w:rPr>
          <w:rFonts w:ascii="Arial" w:eastAsia="SimSun" w:hAnsi="Arial" w:cs="Arial"/>
          <w:b/>
          <w:bCs/>
          <w:i/>
          <w:iCs/>
          <w:kern w:val="0"/>
          <w:sz w:val="20"/>
          <w:szCs w:val="20"/>
          <w:lang w:eastAsia="zh-CN" w:bidi="ar"/>
        </w:rPr>
        <w:t>Fig.2.</w:t>
      </w:r>
      <w:r>
        <w:rPr>
          <w:rFonts w:ascii="Arial" w:eastAsia="SimSun" w:hAnsi="Arial" w:cs="Arial"/>
          <w:i/>
          <w:iCs/>
          <w:kern w:val="0"/>
          <w:sz w:val="20"/>
          <w:szCs w:val="20"/>
          <w:lang w:eastAsia="zh-CN" w:bidi="ar"/>
        </w:rPr>
        <w:t xml:space="preserve"> Hyporheic zone(British Geological Survey, n.d.)</w:t>
      </w:r>
    </w:p>
    <w:p w:rsidR="00A00043" w:rsidRDefault="00B30F35">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3.3.1.4. Role of Hydraulic Gradients and Conductivity</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Hydraulic gradients along the streambed and lakebed are the key drivers of hyporheic exchange</w:t>
      </w:r>
      <w:r>
        <w:rPr>
          <w:rFonts w:ascii="Arial" w:eastAsia="Times New Roman" w:hAnsi="Arial" w:cs="Arial"/>
          <w:sz w:val="22"/>
          <w:szCs w:val="22"/>
        </w:rPr>
        <w:t>”</w:t>
      </w:r>
      <w:r w:rsidR="00B30F35">
        <w:rPr>
          <w:rFonts w:ascii="Arial" w:eastAsia="Times New Roman" w:hAnsi="Arial" w:cs="Arial"/>
          <w:sz w:val="22"/>
          <w:szCs w:val="22"/>
        </w:rPr>
        <w:t xml:space="preserve"> (Breil, P et al., 2008, Xu, S et al., 2021). </w:t>
      </w:r>
      <w:r>
        <w:rPr>
          <w:rFonts w:ascii="Arial" w:eastAsia="Times New Roman" w:hAnsi="Arial" w:cs="Arial"/>
          <w:sz w:val="22"/>
          <w:szCs w:val="22"/>
        </w:rPr>
        <w:t>“</w:t>
      </w:r>
      <w:r w:rsidR="00B30F35">
        <w:rPr>
          <w:rFonts w:ascii="Arial" w:eastAsia="Times New Roman" w:hAnsi="Arial" w:cs="Arial"/>
          <w:sz w:val="22"/>
          <w:szCs w:val="22"/>
        </w:rPr>
        <w:t>Hydraulic conductivity, in turn, controls the flow rates of hyporheic exchange. If the material below and adjacent to the river channel is saturated, the flow rates are controlled by saturated hydraulic conductivity. If the channel is perched above the underlying water table, leakage is controlled by unsaturated hydraulic conductivity, which is much lower in value. Therefore, the transport of MPs under these conditions will be slower</w:t>
      </w:r>
      <w:r>
        <w:rPr>
          <w:rFonts w:ascii="Arial" w:eastAsia="Times New Roman" w:hAnsi="Arial" w:cs="Arial"/>
          <w:sz w:val="22"/>
          <w:szCs w:val="22"/>
        </w:rPr>
        <w:t>”</w:t>
      </w:r>
      <w:r w:rsidR="00B30F35">
        <w:rPr>
          <w:rFonts w:ascii="Arial" w:eastAsia="Times New Roman" w:hAnsi="Arial" w:cs="Arial"/>
          <w:sz w:val="22"/>
          <w:szCs w:val="22"/>
        </w:rPr>
        <w:t xml:space="preserve"> (Hoehn, E, 2001). </w:t>
      </w:r>
      <w:r>
        <w:rPr>
          <w:rFonts w:ascii="Arial" w:eastAsia="Times New Roman" w:hAnsi="Arial" w:cs="Arial"/>
          <w:sz w:val="22"/>
          <w:szCs w:val="22"/>
        </w:rPr>
        <w:t>“</w:t>
      </w:r>
      <w:r w:rsidR="00B30F35">
        <w:rPr>
          <w:rFonts w:ascii="Arial" w:eastAsia="Times New Roman" w:hAnsi="Arial" w:cs="Arial"/>
          <w:sz w:val="22"/>
          <w:szCs w:val="22"/>
        </w:rPr>
        <w:t>Hydraulic conductivity depends on various factors, including the materials present in the sediment</w:t>
      </w:r>
      <w:r>
        <w:rPr>
          <w:rFonts w:ascii="Arial" w:eastAsia="Times New Roman" w:hAnsi="Arial" w:cs="Arial"/>
          <w:sz w:val="22"/>
          <w:szCs w:val="22"/>
        </w:rPr>
        <w:t>”</w:t>
      </w:r>
      <w:r w:rsidR="00B30F35">
        <w:rPr>
          <w:rFonts w:ascii="Arial" w:eastAsia="Times New Roman" w:hAnsi="Arial" w:cs="Arial"/>
          <w:sz w:val="22"/>
          <w:szCs w:val="22"/>
        </w:rPr>
        <w:t xml:space="preserve"> (Ren, X.W.; Santamarina, J.C, 2018). </w:t>
      </w:r>
      <w:r>
        <w:rPr>
          <w:rFonts w:ascii="Arial" w:eastAsia="Times New Roman" w:hAnsi="Arial" w:cs="Arial"/>
          <w:sz w:val="22"/>
          <w:szCs w:val="22"/>
        </w:rPr>
        <w:t>“</w:t>
      </w:r>
      <w:r w:rsidR="00B30F35">
        <w:rPr>
          <w:rFonts w:ascii="Arial" w:eastAsia="Times New Roman" w:hAnsi="Arial" w:cs="Arial"/>
          <w:sz w:val="22"/>
          <w:szCs w:val="22"/>
        </w:rPr>
        <w:t>For example, lakebeds retain sediments from the runoff, streamflow, and shoreline erosion. These sediments usually consist of organic matter, have a finer texture, and are less permeable; thus, they limit the rates and locations of the exchange</w:t>
      </w:r>
      <w:r>
        <w:rPr>
          <w:rFonts w:ascii="Arial" w:eastAsia="Times New Roman" w:hAnsi="Arial" w:cs="Arial"/>
          <w:sz w:val="22"/>
          <w:szCs w:val="22"/>
        </w:rPr>
        <w:t>”</w:t>
      </w:r>
      <w:r w:rsidR="00B30F35">
        <w:rPr>
          <w:rFonts w:ascii="Arial" w:eastAsia="Times New Roman" w:hAnsi="Arial" w:cs="Arial"/>
          <w:sz w:val="22"/>
          <w:szCs w:val="22"/>
        </w:rPr>
        <w:t xml:space="preserve"> (Woessner, W.W, 2020). </w:t>
      </w:r>
      <w:r>
        <w:rPr>
          <w:rFonts w:ascii="Arial" w:eastAsia="Times New Roman" w:hAnsi="Arial" w:cs="Arial"/>
          <w:sz w:val="22"/>
          <w:szCs w:val="22"/>
        </w:rPr>
        <w:t>“</w:t>
      </w:r>
      <w:r w:rsidR="00B30F35">
        <w:rPr>
          <w:rFonts w:ascii="Arial" w:eastAsia="Times New Roman" w:hAnsi="Arial" w:cs="Arial"/>
          <w:sz w:val="22"/>
          <w:szCs w:val="22"/>
        </w:rPr>
        <w:t>Nevertheless, numerous studies have shown that there is still considerable interconnectivity between the two systems, even when sediments have low hydraulic conductivity</w:t>
      </w:r>
      <w:r>
        <w:rPr>
          <w:rFonts w:ascii="Arial" w:eastAsia="Times New Roman" w:hAnsi="Arial" w:cs="Arial"/>
          <w:sz w:val="22"/>
          <w:szCs w:val="22"/>
        </w:rPr>
        <w:t>”</w:t>
      </w:r>
      <w:r w:rsidR="00B30F35">
        <w:rPr>
          <w:rFonts w:ascii="Arial" w:eastAsia="Times New Roman" w:hAnsi="Arial" w:cs="Arial"/>
          <w:sz w:val="22"/>
          <w:szCs w:val="22"/>
        </w:rPr>
        <w:t xml:space="preserve"> (Cieśliński, R et al., 2016, Engesgaard, P et al., 2020, Javadzadeh, H et al., 2020). </w:t>
      </w:r>
      <w:r>
        <w:rPr>
          <w:rFonts w:ascii="Arial" w:eastAsia="Times New Roman" w:hAnsi="Arial" w:cs="Arial"/>
          <w:sz w:val="22"/>
          <w:szCs w:val="22"/>
        </w:rPr>
        <w:t>“</w:t>
      </w:r>
      <w:r w:rsidR="00B30F35">
        <w:rPr>
          <w:rFonts w:ascii="Arial" w:eastAsia="Times New Roman" w:hAnsi="Arial" w:cs="Arial"/>
          <w:sz w:val="22"/>
          <w:szCs w:val="22"/>
        </w:rPr>
        <w:t>In general, the hydraulic conductivity in a river corridor decreases from the headwaters towards the lowlands. As a result, the exchange between surface and hyporheic waters is more pronounced in the headwaters of the river than in the lowlands. This trend can also be observed on a smaller scale, where the heads of the riffles act as infiltration zones while the tails of the riffles serve as discharge zones</w:t>
      </w:r>
      <w:r>
        <w:rPr>
          <w:rFonts w:ascii="Arial" w:eastAsia="Times New Roman" w:hAnsi="Arial" w:cs="Arial"/>
          <w:sz w:val="22"/>
          <w:szCs w:val="22"/>
        </w:rPr>
        <w:t>”</w:t>
      </w:r>
      <w:r w:rsidR="00B30F35">
        <w:rPr>
          <w:rFonts w:ascii="Arial" w:eastAsia="Times New Roman" w:hAnsi="Arial" w:cs="Arial"/>
          <w:sz w:val="22"/>
          <w:szCs w:val="22"/>
        </w:rPr>
        <w:t xml:space="preserve"> (Scherer, C. et al., 2020, Drummond, J.D et al., 2020, Breil, P et al., 2008).</w:t>
      </w:r>
    </w:p>
    <w:p w:rsidR="00A00043" w:rsidRDefault="00B30F35">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lastRenderedPageBreak/>
        <w:t>3.3.1.5. Influence of Seasonal Flow Fluctuations</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Fluctuations in seasonal flows have a considerable effect on hyporheic exchanges. In humid climates, the groundwater feeds the river during dry periods, while wet periods cause changes in flows from the surface to the hyporheic and floodplain water and vice versa due to river-level alterations. In arid climates, the vertical hydraulic gradient strengthens during the dry season, resulting in a shift from discharge to recharge in the direction of surface groundwater exchange</w:t>
      </w:r>
      <w:r>
        <w:rPr>
          <w:rFonts w:ascii="Arial" w:eastAsia="Times New Roman" w:hAnsi="Arial" w:cs="Arial"/>
          <w:sz w:val="22"/>
          <w:szCs w:val="22"/>
        </w:rPr>
        <w:t>”</w:t>
      </w:r>
      <w:r w:rsidR="00B30F35">
        <w:rPr>
          <w:rFonts w:ascii="Arial" w:eastAsia="Times New Roman" w:hAnsi="Arial" w:cs="Arial"/>
          <w:sz w:val="22"/>
          <w:szCs w:val="22"/>
        </w:rPr>
        <w:t xml:space="preserve"> (Breil, P et al., 2008).</w:t>
      </w:r>
    </w:p>
    <w:p w:rsidR="00A00043" w:rsidRDefault="00B30F35">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3.3.1.6. Karstic Areas</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In karstic limestone areas, fractures or conduits in the limestone regulate the main flow pathways through secondary porosity-dominated rocks, thereby intensifying interactions between the surface and the ground. During intense or prolonged rainfall, the recharge cannot drain fast enough, and the groundwater can rise above the ground level</w:t>
      </w:r>
      <w:r>
        <w:rPr>
          <w:rFonts w:ascii="Arial" w:eastAsia="Times New Roman" w:hAnsi="Arial" w:cs="Arial"/>
          <w:sz w:val="22"/>
          <w:szCs w:val="22"/>
        </w:rPr>
        <w:t>”</w:t>
      </w:r>
      <w:r w:rsidR="00B30F35">
        <w:rPr>
          <w:rFonts w:ascii="Arial" w:eastAsia="Times New Roman" w:hAnsi="Arial" w:cs="Arial"/>
          <w:sz w:val="22"/>
          <w:szCs w:val="22"/>
        </w:rPr>
        <w:t xml:space="preserve"> (Basu, B et al., 2022, Drew, D.P, 2008). </w:t>
      </w:r>
      <w:r>
        <w:rPr>
          <w:rFonts w:ascii="Arial" w:eastAsia="Times New Roman" w:hAnsi="Arial" w:cs="Arial"/>
          <w:sz w:val="22"/>
          <w:szCs w:val="22"/>
        </w:rPr>
        <w:t>“</w:t>
      </w:r>
      <w:r w:rsidR="00B30F35">
        <w:rPr>
          <w:rFonts w:ascii="Arial" w:eastAsia="Times New Roman" w:hAnsi="Arial" w:cs="Arial"/>
          <w:sz w:val="22"/>
          <w:szCs w:val="22"/>
        </w:rPr>
        <w:t>These dynamics can accelerate the migration of MPs from the surface into the groundwater</w:t>
      </w:r>
      <w:r>
        <w:rPr>
          <w:rFonts w:ascii="Arial" w:eastAsia="Times New Roman" w:hAnsi="Arial" w:cs="Arial"/>
          <w:sz w:val="22"/>
          <w:szCs w:val="22"/>
        </w:rPr>
        <w:t>”</w:t>
      </w:r>
      <w:r w:rsidR="00B30F35">
        <w:rPr>
          <w:rFonts w:ascii="Arial" w:eastAsia="Times New Roman" w:hAnsi="Arial" w:cs="Arial"/>
          <w:sz w:val="22"/>
          <w:szCs w:val="22"/>
        </w:rPr>
        <w:t xml:space="preserve"> (Pradhan, B et al., 2023).</w:t>
      </w:r>
    </w:p>
    <w:p w:rsidR="00A00043" w:rsidRDefault="00B30F35">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3.3.1.7. Seawater Intrusion</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The mixing of seawater with groundwater resources is a natural process known as seawater intrusion</w:t>
      </w:r>
      <w:r>
        <w:rPr>
          <w:rFonts w:ascii="Arial" w:eastAsia="Times New Roman" w:hAnsi="Arial" w:cs="Arial"/>
          <w:sz w:val="22"/>
          <w:szCs w:val="22"/>
        </w:rPr>
        <w:t>”</w:t>
      </w:r>
      <w:r w:rsidR="00B30F35">
        <w:rPr>
          <w:rFonts w:ascii="Arial" w:eastAsia="Times New Roman" w:hAnsi="Arial" w:cs="Arial"/>
          <w:sz w:val="22"/>
          <w:szCs w:val="22"/>
        </w:rPr>
        <w:t xml:space="preserve"> (Singh, S. &amp; Bhagwat, A, 2022). </w:t>
      </w:r>
      <w:r>
        <w:rPr>
          <w:rFonts w:ascii="Arial" w:eastAsia="Times New Roman" w:hAnsi="Arial" w:cs="Arial"/>
          <w:sz w:val="22"/>
          <w:szCs w:val="22"/>
        </w:rPr>
        <w:t>“</w:t>
      </w:r>
      <w:r w:rsidR="00B30F35">
        <w:rPr>
          <w:rFonts w:ascii="Arial" w:eastAsia="Times New Roman" w:hAnsi="Arial" w:cs="Arial"/>
          <w:sz w:val="22"/>
          <w:szCs w:val="22"/>
        </w:rPr>
        <w:t>The presence of MPs in seawater raises concern about the potential infiltration of MPs into groundwater through the mechanisms of seawater intrusion</w:t>
      </w:r>
      <w:r>
        <w:rPr>
          <w:rFonts w:ascii="Arial" w:eastAsia="Times New Roman" w:hAnsi="Arial" w:cs="Arial"/>
          <w:sz w:val="22"/>
          <w:szCs w:val="22"/>
        </w:rPr>
        <w:t>”</w:t>
      </w:r>
      <w:r w:rsidR="00B30F35">
        <w:rPr>
          <w:rFonts w:ascii="Arial" w:eastAsia="Times New Roman" w:hAnsi="Arial" w:cs="Arial"/>
          <w:sz w:val="22"/>
          <w:szCs w:val="22"/>
        </w:rPr>
        <w:t xml:space="preserve"> (Singh, S. &amp; Bhagwat, A, 2022). </w:t>
      </w:r>
      <w:r>
        <w:rPr>
          <w:rFonts w:ascii="Arial" w:eastAsia="Times New Roman" w:hAnsi="Arial" w:cs="Arial"/>
          <w:sz w:val="22"/>
          <w:szCs w:val="22"/>
        </w:rPr>
        <w:t>“</w:t>
      </w:r>
      <w:r w:rsidR="00B30F35">
        <w:rPr>
          <w:rFonts w:ascii="Arial" w:eastAsia="Times New Roman" w:hAnsi="Arial" w:cs="Arial"/>
          <w:sz w:val="22"/>
          <w:szCs w:val="22"/>
        </w:rPr>
        <w:t>The high demand for fresh water in coastal areas has led to intensive groundwater extraction, resulting in elevated hydraulic gradients that drive seawater towards the inland area</w:t>
      </w:r>
      <w:r>
        <w:rPr>
          <w:rFonts w:ascii="Arial" w:eastAsia="Times New Roman" w:hAnsi="Arial" w:cs="Arial"/>
          <w:sz w:val="22"/>
          <w:szCs w:val="22"/>
        </w:rPr>
        <w:t>”</w:t>
      </w:r>
      <w:r w:rsidR="00B30F35">
        <w:rPr>
          <w:rFonts w:ascii="Arial" w:eastAsia="Times New Roman" w:hAnsi="Arial" w:cs="Arial"/>
          <w:sz w:val="22"/>
          <w:szCs w:val="22"/>
        </w:rPr>
        <w:t xml:space="preserve"> (Singh, S. &amp; Bhagwat, A, 2022) and may increase the infiltration of MPs in groundwater. Li et al. </w:t>
      </w:r>
      <w:r w:rsidR="00B30F35">
        <w:rPr>
          <w:rFonts w:ascii="Arial" w:eastAsia="Times New Roman" w:hAnsi="Arial" w:cs="Arial"/>
          <w:sz w:val="22"/>
          <w:szCs w:val="22"/>
          <w:highlight w:val="yellow"/>
        </w:rPr>
        <w:t>(2021)</w:t>
      </w:r>
      <w:r w:rsidR="00B30F35">
        <w:rPr>
          <w:rFonts w:ascii="Arial" w:eastAsia="Times New Roman" w:hAnsi="Arial" w:cs="Arial"/>
          <w:sz w:val="22"/>
          <w:szCs w:val="22"/>
        </w:rPr>
        <w:t xml:space="preserve"> investigated the </w:t>
      </w:r>
      <w:r>
        <w:rPr>
          <w:rFonts w:ascii="Arial" w:eastAsia="Times New Roman" w:hAnsi="Arial" w:cs="Arial"/>
          <w:sz w:val="22"/>
          <w:szCs w:val="22"/>
        </w:rPr>
        <w:t>“</w:t>
      </w:r>
      <w:r w:rsidR="00B30F35">
        <w:rPr>
          <w:rFonts w:ascii="Arial" w:eastAsia="Times New Roman" w:hAnsi="Arial" w:cs="Arial"/>
          <w:sz w:val="22"/>
          <w:szCs w:val="22"/>
        </w:rPr>
        <w:t>impact of groundwater–seawater displacement on the transport behaviours of marine plastic particles through experiments on flow chamber systems and packed column systems. Their results confirm that plastic particles can enter the aquifer via seawater intrusion. Particles that attach to porous media during this process are more easily moved by groundwater–seawater displacement, especially when there is low ionic strength as the colloids attached to porous media tend to detach</w:t>
      </w:r>
      <w:r>
        <w:rPr>
          <w:rFonts w:ascii="Arial" w:eastAsia="Times New Roman" w:hAnsi="Arial" w:cs="Arial"/>
          <w:sz w:val="22"/>
          <w:szCs w:val="22"/>
        </w:rPr>
        <w:t>”</w:t>
      </w:r>
      <w:r w:rsidR="00B30F35">
        <w:rPr>
          <w:rFonts w:ascii="Arial" w:eastAsia="Times New Roman" w:hAnsi="Arial" w:cs="Arial"/>
          <w:sz w:val="22"/>
          <w:szCs w:val="22"/>
        </w:rPr>
        <w:t xml:space="preserve"> (Johnson, W.P et al., 2019). As a result, these particles can return into the seawater.</w:t>
      </w:r>
    </w:p>
    <w:p w:rsidR="00A00043" w:rsidRDefault="00B30F35">
      <w:pPr>
        <w:spacing w:line="360" w:lineRule="auto"/>
        <w:jc w:val="both"/>
        <w:rPr>
          <w:rFonts w:ascii="Arial" w:eastAsia="Times New Roman" w:hAnsi="Arial" w:cs="Arial"/>
          <w:b/>
          <w:bCs/>
          <w:sz w:val="22"/>
          <w:szCs w:val="22"/>
        </w:rPr>
      </w:pPr>
      <w:r>
        <w:rPr>
          <w:rFonts w:ascii="Arial" w:eastAsia="Times New Roman" w:hAnsi="Arial" w:cs="Arial"/>
          <w:b/>
          <w:bCs/>
          <w:sz w:val="22"/>
          <w:szCs w:val="22"/>
        </w:rPr>
        <w:t>3.3.2 Soil and Unsaturated Zone to Groundwater</w:t>
      </w:r>
    </w:p>
    <w:p w:rsidR="00A00043" w:rsidRDefault="00B30F35">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3.3.2.1. Sources of MPs in Soil</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MPs can enter the soil through poorly managed landfills, agricultural activities, the use of untreated wastewater for irrigation, flooding, bioturbation, atmospheric deposition, and illegal dumping of waste</w:t>
      </w:r>
      <w:r>
        <w:rPr>
          <w:rFonts w:ascii="Arial" w:eastAsia="Times New Roman" w:hAnsi="Arial" w:cs="Arial"/>
          <w:sz w:val="22"/>
          <w:szCs w:val="22"/>
        </w:rPr>
        <w:t>”</w:t>
      </w:r>
      <w:r w:rsidR="00B30F35">
        <w:rPr>
          <w:rFonts w:ascii="Arial" w:eastAsia="Times New Roman" w:hAnsi="Arial" w:cs="Arial"/>
          <w:sz w:val="22"/>
          <w:szCs w:val="22"/>
        </w:rPr>
        <w:t xml:space="preserve"> (Allen, S et al., 2019, Bläsing, M. &amp; Amelung, W, 2018, Klein, M. &amp; Fischer, </w:t>
      </w:r>
      <w:r w:rsidR="00B30F35">
        <w:rPr>
          <w:rFonts w:ascii="Arial" w:eastAsia="Times New Roman" w:hAnsi="Arial" w:cs="Arial"/>
          <w:sz w:val="22"/>
          <w:szCs w:val="22"/>
        </w:rPr>
        <w:lastRenderedPageBreak/>
        <w:t xml:space="preserve">E.K, 2019). </w:t>
      </w:r>
      <w:r>
        <w:rPr>
          <w:rFonts w:ascii="Arial" w:eastAsia="Times New Roman" w:hAnsi="Arial" w:cs="Arial"/>
          <w:sz w:val="22"/>
          <w:szCs w:val="22"/>
        </w:rPr>
        <w:t>“</w:t>
      </w:r>
      <w:r w:rsidR="00B30F35">
        <w:rPr>
          <w:rFonts w:ascii="Arial" w:eastAsia="Times New Roman" w:hAnsi="Arial" w:cs="Arial"/>
          <w:sz w:val="22"/>
          <w:szCs w:val="22"/>
        </w:rPr>
        <w:t>Agricultural activities can have a significant impact on the presence of MPs in the environment. For example, once in the soil, plastic mulches used in modern agricultural systems can be degraded to MPs and transported into the groundwater</w:t>
      </w:r>
      <w:r>
        <w:rPr>
          <w:rFonts w:ascii="Arial" w:eastAsia="Times New Roman" w:hAnsi="Arial" w:cs="Arial"/>
          <w:sz w:val="22"/>
          <w:szCs w:val="22"/>
        </w:rPr>
        <w:t>”</w:t>
      </w:r>
      <w:r w:rsidR="00B30F35">
        <w:rPr>
          <w:rFonts w:ascii="Arial" w:eastAsia="Times New Roman" w:hAnsi="Arial" w:cs="Arial"/>
          <w:sz w:val="22"/>
          <w:szCs w:val="22"/>
        </w:rPr>
        <w:t xml:space="preserve"> (Silva, C.J.M et al., 2022, Bläsing, M. &amp; Amelung, W, 2018, Steinmetz, Z et al., 2016). </w:t>
      </w:r>
      <w:r>
        <w:rPr>
          <w:rFonts w:ascii="Arial" w:eastAsia="Times New Roman" w:hAnsi="Arial" w:cs="Arial"/>
          <w:sz w:val="22"/>
          <w:szCs w:val="22"/>
        </w:rPr>
        <w:t>“</w:t>
      </w:r>
      <w:r w:rsidR="00B30F35">
        <w:rPr>
          <w:rFonts w:ascii="Arial" w:eastAsia="Times New Roman" w:hAnsi="Arial" w:cs="Arial"/>
          <w:sz w:val="22"/>
          <w:szCs w:val="22"/>
        </w:rPr>
        <w:t>Larger plastic particles in soils can undergo degradation due to UV radiation, physical abrasion, and biological processes, thus transforming into MPs</w:t>
      </w:r>
      <w:r>
        <w:rPr>
          <w:rFonts w:ascii="Arial" w:eastAsia="Times New Roman" w:hAnsi="Arial" w:cs="Arial"/>
          <w:sz w:val="22"/>
          <w:szCs w:val="22"/>
        </w:rPr>
        <w:t>”</w:t>
      </w:r>
      <w:r w:rsidR="00B30F35">
        <w:rPr>
          <w:rFonts w:ascii="Arial" w:eastAsia="Times New Roman" w:hAnsi="Arial" w:cs="Arial"/>
          <w:sz w:val="22"/>
          <w:szCs w:val="22"/>
        </w:rPr>
        <w:t xml:space="preserve"> (Barnes, D.K.A et al., 2009, Cooper, D.A.; Corcoran, P.L, 2010). </w:t>
      </w:r>
      <w:r>
        <w:rPr>
          <w:rFonts w:ascii="Arial" w:eastAsia="Times New Roman" w:hAnsi="Arial" w:cs="Arial"/>
          <w:sz w:val="22"/>
          <w:szCs w:val="22"/>
        </w:rPr>
        <w:t>“</w:t>
      </w:r>
      <w:r w:rsidR="00B30F35">
        <w:rPr>
          <w:rFonts w:ascii="Arial" w:eastAsia="Times New Roman" w:hAnsi="Arial" w:cs="Arial"/>
          <w:sz w:val="22"/>
          <w:szCs w:val="22"/>
        </w:rPr>
        <w:t>The generated MPs and MPs of primary origin can undergo fragmentation and phototransformation due to UV radiation and physical forces. In combination with aging, these processes can lead to the production of smaller MPs</w:t>
      </w:r>
      <w:r>
        <w:rPr>
          <w:rFonts w:ascii="Arial" w:eastAsia="Times New Roman" w:hAnsi="Arial" w:cs="Arial"/>
          <w:sz w:val="22"/>
          <w:szCs w:val="22"/>
        </w:rPr>
        <w:t>”</w:t>
      </w:r>
      <w:r w:rsidR="00B30F35">
        <w:rPr>
          <w:rFonts w:ascii="Arial" w:eastAsia="Times New Roman" w:hAnsi="Arial" w:cs="Arial"/>
          <w:sz w:val="22"/>
          <w:szCs w:val="22"/>
        </w:rPr>
        <w:t xml:space="preserve"> (Chae, Y.; An, Y.J, 2018, Tian, L et al., 2022, Zhu, K et al., 2020) </w:t>
      </w:r>
      <w:r>
        <w:rPr>
          <w:rFonts w:ascii="Arial" w:eastAsia="Times New Roman" w:hAnsi="Arial" w:cs="Arial"/>
          <w:sz w:val="22"/>
          <w:szCs w:val="22"/>
        </w:rPr>
        <w:t>“</w:t>
      </w:r>
      <w:r w:rsidR="00B30F35">
        <w:rPr>
          <w:rFonts w:ascii="Arial" w:eastAsia="Times New Roman" w:hAnsi="Arial" w:cs="Arial"/>
          <w:sz w:val="22"/>
          <w:szCs w:val="22"/>
        </w:rPr>
        <w:t>with rougher surfaces, oxygen-containing functional groups, and more specific surface areas. These properties improve their capacity to adsorb pollutants from the environment, e.g., heavy metals and pesticides</w:t>
      </w:r>
      <w:r>
        <w:rPr>
          <w:rFonts w:ascii="Arial" w:eastAsia="Times New Roman" w:hAnsi="Arial" w:cs="Arial"/>
          <w:sz w:val="22"/>
          <w:szCs w:val="22"/>
        </w:rPr>
        <w:t>”</w:t>
      </w:r>
      <w:r w:rsidR="00B30F35">
        <w:rPr>
          <w:rFonts w:ascii="Arial" w:eastAsia="Times New Roman" w:hAnsi="Arial" w:cs="Arial"/>
          <w:sz w:val="22"/>
          <w:szCs w:val="22"/>
        </w:rPr>
        <w:t xml:space="preserve"> (Brennecke, D et al., 2016, Duan, J et al., 2021, Ren, Z et al., 2021, Zhang, W et al., 2015).</w:t>
      </w:r>
    </w:p>
    <w:p w:rsidR="00A00043" w:rsidRDefault="00B30F35">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3.3.2.2. Transport Mechanisms in Soil</w:t>
      </w:r>
    </w:p>
    <w:p w:rsidR="00A00043" w:rsidRDefault="006810B8">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Due to their small size and large surface area, soil organisms such as earthworms and collembolans mites can transport MPs from the soil surface into deeper layers by various mechanisms such as pushing, ingestion, egestion, and adhesion to their exterior</w:t>
      </w:r>
      <w:r>
        <w:rPr>
          <w:rFonts w:ascii="Arial" w:eastAsia="Times New Roman" w:hAnsi="Arial" w:cs="Arial"/>
          <w:sz w:val="22"/>
          <w:szCs w:val="22"/>
        </w:rPr>
        <w:t>”</w:t>
      </w:r>
      <w:r w:rsidR="00B30F35">
        <w:rPr>
          <w:rFonts w:ascii="Arial" w:eastAsia="Times New Roman" w:hAnsi="Arial" w:cs="Arial"/>
          <w:sz w:val="22"/>
          <w:szCs w:val="22"/>
        </w:rPr>
        <w:t xml:space="preserve"> (Maaß, S et al., 2017, Rillig, M.C et al., 2017, Yu, H et al., 2020). </w:t>
      </w:r>
      <w:r>
        <w:rPr>
          <w:rFonts w:ascii="Arial" w:eastAsia="Times New Roman" w:hAnsi="Arial" w:cs="Arial"/>
          <w:sz w:val="22"/>
          <w:szCs w:val="22"/>
        </w:rPr>
        <w:t>“</w:t>
      </w:r>
      <w:r w:rsidR="00B30F35">
        <w:rPr>
          <w:rFonts w:ascii="Arial" w:eastAsia="Times New Roman" w:hAnsi="Arial" w:cs="Arial"/>
          <w:sz w:val="22"/>
          <w:szCs w:val="22"/>
        </w:rPr>
        <w:t>Invertebrates can also indirectly influence the transport of MPs by creating macropores in the soil, which serve as conduits for the transport of MPs through the process of leaching</w:t>
      </w:r>
      <w:r>
        <w:rPr>
          <w:rFonts w:ascii="Arial" w:eastAsia="Times New Roman" w:hAnsi="Arial" w:cs="Arial"/>
          <w:sz w:val="22"/>
          <w:szCs w:val="22"/>
        </w:rPr>
        <w:t>”</w:t>
      </w:r>
      <w:r w:rsidR="00B30F35">
        <w:rPr>
          <w:rFonts w:ascii="Arial" w:eastAsia="Times New Roman" w:hAnsi="Arial" w:cs="Arial"/>
          <w:sz w:val="22"/>
          <w:szCs w:val="22"/>
        </w:rPr>
        <w:t xml:space="preserve"> (Maaß, S et al., 2017). </w:t>
      </w:r>
      <w:r>
        <w:rPr>
          <w:rFonts w:ascii="Arial" w:eastAsia="Times New Roman" w:hAnsi="Arial" w:cs="Arial"/>
          <w:sz w:val="22"/>
          <w:szCs w:val="22"/>
        </w:rPr>
        <w:t>“</w:t>
      </w:r>
      <w:r w:rsidR="00B30F35">
        <w:rPr>
          <w:rFonts w:ascii="Arial" w:eastAsia="Times New Roman" w:hAnsi="Arial" w:cs="Arial"/>
          <w:sz w:val="22"/>
          <w:szCs w:val="22"/>
        </w:rPr>
        <w:t>In addition to their direct or indirect transport by soil organisms, MPs can also reach deeper soil layers via percolating water</w:t>
      </w:r>
      <w:r>
        <w:rPr>
          <w:rFonts w:ascii="Arial" w:eastAsia="Times New Roman" w:hAnsi="Arial" w:cs="Arial"/>
          <w:sz w:val="22"/>
          <w:szCs w:val="22"/>
        </w:rPr>
        <w:t>”</w:t>
      </w:r>
      <w:r w:rsidR="00B30F35">
        <w:rPr>
          <w:rFonts w:ascii="Arial" w:eastAsia="Times New Roman" w:hAnsi="Arial" w:cs="Arial"/>
          <w:sz w:val="22"/>
          <w:szCs w:val="22"/>
        </w:rPr>
        <w:t xml:space="preserve"> (Lwanga, E.H et al., 2022). </w:t>
      </w:r>
      <w:r>
        <w:rPr>
          <w:rFonts w:ascii="Arial" w:eastAsia="Times New Roman" w:hAnsi="Arial" w:cs="Arial"/>
          <w:sz w:val="22"/>
          <w:szCs w:val="22"/>
        </w:rPr>
        <w:t>“</w:t>
      </w:r>
      <w:r w:rsidR="00B30F35">
        <w:rPr>
          <w:rFonts w:ascii="Arial" w:eastAsia="Times New Roman" w:hAnsi="Arial" w:cs="Arial"/>
          <w:sz w:val="22"/>
          <w:szCs w:val="22"/>
        </w:rPr>
        <w:t>Conversely, the presence of plant roots in the soil tends to retain or lift MPs along the soil profile</w:t>
      </w:r>
      <w:r>
        <w:rPr>
          <w:rFonts w:ascii="Arial" w:eastAsia="Times New Roman" w:hAnsi="Arial" w:cs="Arial"/>
          <w:sz w:val="22"/>
          <w:szCs w:val="22"/>
        </w:rPr>
        <w:t>”</w:t>
      </w:r>
      <w:r w:rsidR="00B30F35">
        <w:rPr>
          <w:rFonts w:ascii="Arial" w:eastAsia="Times New Roman" w:hAnsi="Arial" w:cs="Arial"/>
          <w:sz w:val="22"/>
          <w:szCs w:val="22"/>
        </w:rPr>
        <w:t xml:space="preserve"> (Li, H et al., 2021).</w:t>
      </w:r>
    </w:p>
    <w:p w:rsidR="00A00043" w:rsidRDefault="00B30F35">
      <w:pPr>
        <w:rPr>
          <w:rFonts w:ascii="SimSun" w:eastAsia="SimSun" w:hAnsi="SimSun" w:cs="SimSun"/>
          <w:kern w:val="0"/>
          <w:lang w:val="en-US" w:eastAsia="zh-CN" w:bidi="ar"/>
        </w:rPr>
      </w:pPr>
      <w:r>
        <w:rPr>
          <w:rFonts w:ascii="SimSun" w:eastAsia="SimSun" w:hAnsi="SimSun" w:cs="SimSun"/>
          <w:noProof/>
          <w:kern w:val="0"/>
          <w:lang w:val="en-US"/>
        </w:rPr>
        <w:drawing>
          <wp:inline distT="0" distB="0" distL="114300" distR="114300">
            <wp:extent cx="4762500" cy="2206625"/>
            <wp:effectExtent l="0" t="0" r="7620" b="3175"/>
            <wp:docPr id="3"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6" descr="IMG_256"/>
                    <pic:cNvPicPr>
                      <a:picLocks noChangeAspect="1"/>
                    </pic:cNvPicPr>
                  </pic:nvPicPr>
                  <pic:blipFill>
                    <a:blip r:embed="rId10"/>
                    <a:stretch>
                      <a:fillRect/>
                    </a:stretch>
                  </pic:blipFill>
                  <pic:spPr>
                    <a:xfrm>
                      <a:off x="0" y="0"/>
                      <a:ext cx="4762500" cy="2206625"/>
                    </a:xfrm>
                    <a:prstGeom prst="rect">
                      <a:avLst/>
                    </a:prstGeom>
                    <a:noFill/>
                    <a:ln w="9525">
                      <a:noFill/>
                    </a:ln>
                  </pic:spPr>
                </pic:pic>
              </a:graphicData>
            </a:graphic>
          </wp:inline>
        </w:drawing>
      </w:r>
    </w:p>
    <w:p w:rsidR="00A00043" w:rsidRDefault="00B30F35">
      <w:pPr>
        <w:rPr>
          <w:rFonts w:ascii="Arial" w:eastAsia="Times New Roman" w:hAnsi="Arial" w:cs="Arial"/>
          <w:i/>
          <w:iCs/>
          <w:sz w:val="20"/>
          <w:szCs w:val="20"/>
        </w:rPr>
      </w:pPr>
      <w:r>
        <w:rPr>
          <w:rFonts w:ascii="Arial" w:eastAsia="Times New Roman" w:hAnsi="Arial" w:cs="Arial"/>
          <w:b/>
          <w:bCs/>
          <w:i/>
          <w:iCs/>
          <w:sz w:val="20"/>
          <w:szCs w:val="20"/>
        </w:rPr>
        <w:t>Fig. 3.</w:t>
      </w:r>
      <w:r>
        <w:rPr>
          <w:rFonts w:ascii="Arial" w:eastAsia="Times New Roman" w:hAnsi="Arial" w:cs="Arial"/>
          <w:i/>
          <w:iCs/>
          <w:sz w:val="20"/>
          <w:szCs w:val="20"/>
        </w:rPr>
        <w:t xml:space="preserve"> Soil Structure and Macropores through which microplastics enters the groundwater(Soil Quality, n.d.)</w:t>
      </w:r>
    </w:p>
    <w:p w:rsidR="00A00043" w:rsidRDefault="00B30F35">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3.3.2.3. Transport Through the Unsaturated Zone</w:t>
      </w:r>
    </w:p>
    <w:p w:rsidR="00A00043" w:rsidRDefault="002B70CC">
      <w:pPr>
        <w:spacing w:line="360" w:lineRule="auto"/>
        <w:jc w:val="both"/>
        <w:rPr>
          <w:rFonts w:ascii="Arial" w:eastAsia="Times New Roman" w:hAnsi="Arial" w:cs="Arial"/>
          <w:sz w:val="22"/>
          <w:szCs w:val="22"/>
        </w:rPr>
      </w:pPr>
      <w:r>
        <w:rPr>
          <w:rFonts w:ascii="Arial" w:eastAsia="Times New Roman" w:hAnsi="Arial" w:cs="Arial"/>
          <w:sz w:val="22"/>
          <w:szCs w:val="22"/>
        </w:rPr>
        <w:lastRenderedPageBreak/>
        <w:t>“</w:t>
      </w:r>
      <w:r w:rsidR="00B30F35">
        <w:rPr>
          <w:rFonts w:ascii="Arial" w:eastAsia="Times New Roman" w:hAnsi="Arial" w:cs="Arial"/>
          <w:sz w:val="22"/>
          <w:szCs w:val="22"/>
        </w:rPr>
        <w:t>The unsaturated zone provides an important link between the land surface and the groundwater</w:t>
      </w:r>
      <w:r>
        <w:rPr>
          <w:rFonts w:ascii="Arial" w:eastAsia="Times New Roman" w:hAnsi="Arial" w:cs="Arial"/>
          <w:sz w:val="22"/>
          <w:szCs w:val="22"/>
        </w:rPr>
        <w:t>”</w:t>
      </w:r>
      <w:r w:rsidR="00B30F35">
        <w:rPr>
          <w:rFonts w:ascii="Arial" w:eastAsia="Times New Roman" w:hAnsi="Arial" w:cs="Arial"/>
          <w:sz w:val="22"/>
          <w:szCs w:val="22"/>
        </w:rPr>
        <w:t xml:space="preserve"> (Li, H et al., 2021). </w:t>
      </w:r>
      <w:r>
        <w:rPr>
          <w:rFonts w:ascii="Arial" w:eastAsia="Times New Roman" w:hAnsi="Arial" w:cs="Arial"/>
          <w:sz w:val="22"/>
          <w:szCs w:val="22"/>
        </w:rPr>
        <w:t>“</w:t>
      </w:r>
      <w:r w:rsidR="00B30F35">
        <w:rPr>
          <w:rFonts w:ascii="Arial" w:eastAsia="Times New Roman" w:hAnsi="Arial" w:cs="Arial"/>
          <w:sz w:val="22"/>
          <w:szCs w:val="22"/>
        </w:rPr>
        <w:t>MPs that permeate the soil can cross the unsaturated zone and reach the groundwater</w:t>
      </w:r>
      <w:r>
        <w:rPr>
          <w:rFonts w:ascii="Arial" w:eastAsia="Times New Roman" w:hAnsi="Arial" w:cs="Arial"/>
          <w:sz w:val="22"/>
          <w:szCs w:val="22"/>
        </w:rPr>
        <w:t>”</w:t>
      </w:r>
      <w:r w:rsidR="00B30F35">
        <w:rPr>
          <w:rFonts w:ascii="Arial" w:eastAsia="Times New Roman" w:hAnsi="Arial" w:cs="Arial"/>
          <w:sz w:val="22"/>
          <w:szCs w:val="22"/>
        </w:rPr>
        <w:t xml:space="preserve"> (Zhang, W et al., 2015). </w:t>
      </w:r>
      <w:r>
        <w:rPr>
          <w:rFonts w:ascii="Arial" w:eastAsia="Times New Roman" w:hAnsi="Arial" w:cs="Arial"/>
          <w:sz w:val="22"/>
          <w:szCs w:val="22"/>
        </w:rPr>
        <w:t>“</w:t>
      </w:r>
      <w:r w:rsidR="00B30F35">
        <w:rPr>
          <w:rFonts w:ascii="Arial" w:eastAsia="Times New Roman" w:hAnsi="Arial" w:cs="Arial"/>
          <w:sz w:val="22"/>
          <w:szCs w:val="22"/>
        </w:rPr>
        <w:t>The processes of transport and binding of MPs to the substrate depend on particle properties, soil properties, and environmental factors</w:t>
      </w:r>
      <w:r>
        <w:rPr>
          <w:rFonts w:ascii="Arial" w:eastAsia="Times New Roman" w:hAnsi="Arial" w:cs="Arial"/>
          <w:sz w:val="22"/>
          <w:szCs w:val="22"/>
        </w:rPr>
        <w:t>”</w:t>
      </w:r>
      <w:r w:rsidR="00B30F35">
        <w:rPr>
          <w:rFonts w:ascii="Arial" w:eastAsia="Times New Roman" w:hAnsi="Arial" w:cs="Arial"/>
          <w:sz w:val="22"/>
          <w:szCs w:val="22"/>
        </w:rPr>
        <w:t xml:space="preserve"> (Viaroli, S. et al., 2022, Ren, Z et al., 2021, Lwanga, E.H et al., 2022). </w:t>
      </w:r>
      <w:r>
        <w:rPr>
          <w:rFonts w:ascii="Arial" w:eastAsia="Times New Roman" w:hAnsi="Arial" w:cs="Arial"/>
          <w:sz w:val="22"/>
          <w:szCs w:val="22"/>
        </w:rPr>
        <w:t>“</w:t>
      </w:r>
      <w:r w:rsidR="00B30F35">
        <w:rPr>
          <w:rFonts w:ascii="Arial" w:eastAsia="Times New Roman" w:hAnsi="Arial" w:cs="Arial"/>
          <w:sz w:val="22"/>
          <w:szCs w:val="22"/>
        </w:rPr>
        <w:t>Particle properties such as surface hydrophobicity, density (which depends on the chemical composition or plastic material), shape, and size can influence the transport of MPs through porous media</w:t>
      </w:r>
      <w:r>
        <w:rPr>
          <w:rFonts w:ascii="Arial" w:eastAsia="Times New Roman" w:hAnsi="Arial" w:cs="Arial"/>
          <w:sz w:val="22"/>
          <w:szCs w:val="22"/>
        </w:rPr>
        <w:t>”</w:t>
      </w:r>
      <w:r w:rsidR="00B30F35">
        <w:rPr>
          <w:rFonts w:ascii="Arial" w:eastAsia="Times New Roman" w:hAnsi="Arial" w:cs="Arial"/>
          <w:sz w:val="22"/>
          <w:szCs w:val="22"/>
        </w:rPr>
        <w:t xml:space="preserve"> (Gao, J et al., 2021). </w:t>
      </w:r>
      <w:r>
        <w:rPr>
          <w:rFonts w:ascii="Arial" w:eastAsia="Times New Roman" w:hAnsi="Arial" w:cs="Arial"/>
          <w:sz w:val="22"/>
          <w:szCs w:val="22"/>
        </w:rPr>
        <w:t>“</w:t>
      </w:r>
      <w:r w:rsidR="00B30F35">
        <w:rPr>
          <w:rFonts w:ascii="Arial" w:eastAsia="Times New Roman" w:hAnsi="Arial" w:cs="Arial"/>
          <w:sz w:val="22"/>
          <w:szCs w:val="22"/>
        </w:rPr>
        <w:t>Smaller and regular shapes have better mobility than larger and irregular particles. While particle size and shape are the main determinants of MP transport, particles with higher hydrophobicity and density exhibit greater migration</w:t>
      </w:r>
      <w:r>
        <w:rPr>
          <w:rFonts w:ascii="Arial" w:eastAsia="Times New Roman" w:hAnsi="Arial" w:cs="Arial"/>
          <w:sz w:val="22"/>
          <w:szCs w:val="22"/>
        </w:rPr>
        <w:t>”</w:t>
      </w:r>
      <w:r w:rsidR="00B30F35">
        <w:rPr>
          <w:rFonts w:ascii="Arial" w:eastAsia="Times New Roman" w:hAnsi="Arial" w:cs="Arial"/>
          <w:sz w:val="22"/>
          <w:szCs w:val="22"/>
        </w:rPr>
        <w:t xml:space="preserve"> (Gao, J et al., 2021, O’Connor, D et al., 2019, Dong, Z et al., 2018).</w:t>
      </w:r>
    </w:p>
    <w:p w:rsidR="00A00043" w:rsidRDefault="00B30F35">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3.3.2.4. Influence of Media Factors and Soil Texture</w:t>
      </w:r>
    </w:p>
    <w:p w:rsidR="00A00043" w:rsidRDefault="00B30F35">
      <w:pPr>
        <w:spacing w:line="360" w:lineRule="auto"/>
        <w:jc w:val="both"/>
        <w:rPr>
          <w:rFonts w:ascii="Arial" w:eastAsia="Times New Roman" w:hAnsi="Arial" w:cs="Arial"/>
          <w:sz w:val="22"/>
          <w:szCs w:val="22"/>
        </w:rPr>
      </w:pPr>
      <w:r>
        <w:rPr>
          <w:rFonts w:ascii="Arial" w:eastAsia="Times New Roman" w:hAnsi="Arial" w:cs="Arial"/>
          <w:sz w:val="22"/>
          <w:szCs w:val="22"/>
        </w:rPr>
        <w:t xml:space="preserve">Various media factors such as pH, humic acids, organic matter content, and electrolytes can lead to fluctuations in MP transport. However, as indicated by recent studies (Alimi, O.S et al., 2021, Dong, S et al., 2021), these factors do not have a significant impact. Dong et al. (Dong, S et al., 2021) </w:t>
      </w:r>
      <w:r w:rsidR="002B70CC">
        <w:rPr>
          <w:rFonts w:ascii="Arial" w:eastAsia="Times New Roman" w:hAnsi="Arial" w:cs="Arial"/>
          <w:sz w:val="22"/>
          <w:szCs w:val="22"/>
        </w:rPr>
        <w:t>"</w:t>
      </w:r>
      <w:r>
        <w:rPr>
          <w:rFonts w:ascii="Arial" w:eastAsia="Times New Roman" w:hAnsi="Arial" w:cs="Arial"/>
          <w:sz w:val="22"/>
          <w:szCs w:val="22"/>
        </w:rPr>
        <w:t>conducted a column experiment to investigate the effects of electrolyte concentration, pH, and humic acid on the transport of MPs. The study found that the mobility of PET MPs increased with decreasing electrolyte concentration, rising pH, and increasing humic acid concentration. The study also proved that the density and shape properties of PET MPs have a greater impact on their transport behaviour in porous media than the experimental chemical conditions. Soil texture and MP size are both important factors that influence the movement of MPs through the soil. As MPs move through the soil, they travel through the spaces between the soil particles. If these spaces are smaller than the MPs, they can become trapped in the soil. The ratio between the size of the MP (dMP) and the size of the soil particles (dMedia) is a major factor influencing this process</w:t>
      </w:r>
      <w:r w:rsidR="002B70CC">
        <w:rPr>
          <w:rFonts w:ascii="Arial" w:eastAsia="Times New Roman" w:hAnsi="Arial" w:cs="Arial"/>
          <w:sz w:val="22"/>
          <w:szCs w:val="22"/>
        </w:rPr>
        <w:t>”.</w:t>
      </w:r>
      <w:r>
        <w:rPr>
          <w:rFonts w:ascii="Arial" w:eastAsia="Times New Roman" w:hAnsi="Arial" w:cs="Arial"/>
          <w:sz w:val="22"/>
          <w:szCs w:val="22"/>
        </w:rPr>
        <w:t xml:space="preserve"> Studies by Gao et al.</w:t>
      </w:r>
      <w:r>
        <w:rPr>
          <w:rFonts w:ascii="Arial" w:eastAsia="Times New Roman" w:hAnsi="Arial" w:cs="Arial"/>
          <w:sz w:val="22"/>
          <w:szCs w:val="22"/>
          <w:highlight w:val="yellow"/>
        </w:rPr>
        <w:t xml:space="preserve"> (2021)</w:t>
      </w:r>
      <w:r>
        <w:rPr>
          <w:rFonts w:ascii="Arial" w:eastAsia="Times New Roman" w:hAnsi="Arial" w:cs="Arial"/>
          <w:sz w:val="22"/>
          <w:szCs w:val="22"/>
        </w:rPr>
        <w:t xml:space="preserve"> have shown that </w:t>
      </w:r>
      <w:r w:rsidR="002B70CC">
        <w:rPr>
          <w:rFonts w:ascii="Arial" w:eastAsia="Times New Roman" w:hAnsi="Arial" w:cs="Arial"/>
          <w:sz w:val="22"/>
          <w:szCs w:val="22"/>
        </w:rPr>
        <w:t>“</w:t>
      </w:r>
      <w:r>
        <w:rPr>
          <w:rFonts w:ascii="Arial" w:eastAsia="Times New Roman" w:hAnsi="Arial" w:cs="Arial"/>
          <w:sz w:val="22"/>
          <w:szCs w:val="22"/>
        </w:rPr>
        <w:t>MPs tend to migrate deeper into the soil when the ratio of dMP/dMedia is less than 0.11. This ratio has been identified as the most important factor influencing the migration of MPs</w:t>
      </w:r>
      <w:r w:rsidR="002B70CC">
        <w:rPr>
          <w:rFonts w:ascii="Arial" w:eastAsia="Times New Roman" w:hAnsi="Arial" w:cs="Arial"/>
          <w:sz w:val="22"/>
          <w:szCs w:val="22"/>
        </w:rPr>
        <w:t>”</w:t>
      </w:r>
      <w:r>
        <w:rPr>
          <w:rFonts w:ascii="Arial" w:eastAsia="Times New Roman" w:hAnsi="Arial" w:cs="Arial"/>
          <w:sz w:val="22"/>
          <w:szCs w:val="22"/>
        </w:rPr>
        <w:t xml:space="preserve"> (Gao, J et al., 2021).</w:t>
      </w:r>
    </w:p>
    <w:p w:rsidR="00A00043" w:rsidRDefault="00B30F35">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3.3.2.5. Impact of Soil Structure</w:t>
      </w:r>
    </w:p>
    <w:p w:rsidR="00A00043" w:rsidRDefault="002B70CC">
      <w:pPr>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Soil layering may inhibit movement by enhancing MP deposition in the upper soil horizons, making MP transport in multilayer aquifers more complex</w:t>
      </w:r>
      <w:r>
        <w:rPr>
          <w:rFonts w:ascii="Arial" w:eastAsia="Times New Roman" w:hAnsi="Arial" w:cs="Arial"/>
          <w:sz w:val="22"/>
          <w:szCs w:val="22"/>
        </w:rPr>
        <w:t>”</w:t>
      </w:r>
      <w:r w:rsidR="00B30F35">
        <w:rPr>
          <w:rFonts w:ascii="Arial" w:eastAsia="Times New Roman" w:hAnsi="Arial" w:cs="Arial"/>
          <w:sz w:val="22"/>
          <w:szCs w:val="22"/>
        </w:rPr>
        <w:t xml:space="preserve"> (Viaroli, S. et al., 2022). </w:t>
      </w:r>
      <w:r>
        <w:rPr>
          <w:rFonts w:ascii="Arial" w:eastAsia="Times New Roman" w:hAnsi="Arial" w:cs="Arial"/>
          <w:sz w:val="22"/>
          <w:szCs w:val="22"/>
        </w:rPr>
        <w:t>“</w:t>
      </w:r>
      <w:r w:rsidR="00B30F35">
        <w:rPr>
          <w:rFonts w:ascii="Arial" w:eastAsia="Times New Roman" w:hAnsi="Arial" w:cs="Arial"/>
          <w:sz w:val="22"/>
          <w:szCs w:val="22"/>
        </w:rPr>
        <w:t>Macropores, on the other hand, can promote preferential flow, increasing the likelihood of MPs reaching the groundwater</w:t>
      </w:r>
      <w:r>
        <w:rPr>
          <w:rFonts w:ascii="Arial" w:eastAsia="Times New Roman" w:hAnsi="Arial" w:cs="Arial"/>
          <w:sz w:val="22"/>
          <w:szCs w:val="22"/>
        </w:rPr>
        <w:t>”</w:t>
      </w:r>
      <w:r w:rsidR="00B30F35">
        <w:rPr>
          <w:rFonts w:ascii="Arial" w:eastAsia="Times New Roman" w:hAnsi="Arial" w:cs="Arial"/>
          <w:sz w:val="22"/>
          <w:szCs w:val="22"/>
        </w:rPr>
        <w:t xml:space="preserve"> (Viaroli, S. et al., 2022, Lwanga, E.H et al., 2022, Denovio, N.M et al., 2004). </w:t>
      </w:r>
      <w:r>
        <w:rPr>
          <w:rFonts w:ascii="Arial" w:eastAsia="Times New Roman" w:hAnsi="Arial" w:cs="Arial"/>
          <w:sz w:val="22"/>
          <w:szCs w:val="22"/>
        </w:rPr>
        <w:t>“</w:t>
      </w:r>
      <w:r w:rsidR="00B30F35">
        <w:rPr>
          <w:rFonts w:ascii="Arial" w:eastAsia="Times New Roman" w:hAnsi="Arial" w:cs="Arial"/>
          <w:sz w:val="22"/>
          <w:szCs w:val="22"/>
        </w:rPr>
        <w:t xml:space="preserve">To determine the size of MPs that can be transported through sediments, it </w:t>
      </w:r>
      <w:r w:rsidR="00B30F35">
        <w:rPr>
          <w:rFonts w:ascii="Arial" w:eastAsia="Times New Roman" w:hAnsi="Arial" w:cs="Arial"/>
          <w:sz w:val="22"/>
          <w:szCs w:val="22"/>
        </w:rPr>
        <w:lastRenderedPageBreak/>
        <w:t>is necessary to analyse the lithology and identify the pores and fissures in the soil</w:t>
      </w:r>
      <w:r>
        <w:rPr>
          <w:rFonts w:ascii="Arial" w:eastAsia="Times New Roman" w:hAnsi="Arial" w:cs="Arial"/>
          <w:sz w:val="22"/>
          <w:szCs w:val="22"/>
        </w:rPr>
        <w:t>”</w:t>
      </w:r>
      <w:r w:rsidR="00B30F35">
        <w:rPr>
          <w:rFonts w:ascii="Arial" w:eastAsia="Times New Roman" w:hAnsi="Arial" w:cs="Arial"/>
          <w:sz w:val="22"/>
          <w:szCs w:val="22"/>
        </w:rPr>
        <w:t xml:space="preserve"> (Viaroli, S. et al., 2022).</w:t>
      </w:r>
    </w:p>
    <w:p w:rsidR="00A00043" w:rsidRDefault="00B30F35">
      <w:pPr>
        <w:spacing w:line="360" w:lineRule="auto"/>
        <w:ind w:firstLine="480"/>
        <w:jc w:val="both"/>
        <w:rPr>
          <w:rFonts w:ascii="Arial" w:eastAsia="Times New Roman" w:hAnsi="Arial" w:cs="Arial"/>
          <w:sz w:val="20"/>
          <w:szCs w:val="20"/>
        </w:rPr>
      </w:pPr>
      <w:r>
        <w:rPr>
          <w:rFonts w:ascii="Arial" w:eastAsia="Times New Roman" w:hAnsi="Arial" w:cs="Arial"/>
          <w:noProof/>
          <w:sz w:val="22"/>
          <w:szCs w:val="22"/>
          <w:lang w:val="en-US"/>
        </w:rPr>
        <w:drawing>
          <wp:inline distT="0" distB="0" distL="0" distR="0">
            <wp:extent cx="4808220" cy="3848100"/>
            <wp:effectExtent l="0" t="0" r="7620" b="7620"/>
            <wp:docPr id="1501973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73948"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808220" cy="3848100"/>
                    </a:xfrm>
                    <a:prstGeom prst="rect">
                      <a:avLst/>
                    </a:prstGeom>
                  </pic:spPr>
                </pic:pic>
              </a:graphicData>
            </a:graphic>
          </wp:inline>
        </w:drawing>
      </w:r>
    </w:p>
    <w:p w:rsidR="00A00043" w:rsidRDefault="00B30F35">
      <w:pPr>
        <w:spacing w:line="360" w:lineRule="auto"/>
        <w:jc w:val="both"/>
        <w:rPr>
          <w:rFonts w:ascii="Arial" w:eastAsia="Times New Roman" w:hAnsi="Arial" w:cs="Arial"/>
          <w:i/>
          <w:iCs/>
          <w:sz w:val="20"/>
          <w:szCs w:val="20"/>
          <w:shd w:val="clear" w:color="auto" w:fill="FFFFFF"/>
        </w:rPr>
      </w:pPr>
      <w:r>
        <w:rPr>
          <w:rFonts w:ascii="Arial" w:eastAsia="Times New Roman" w:hAnsi="Arial" w:cs="Arial"/>
          <w:b/>
          <w:bCs/>
          <w:i/>
          <w:iCs/>
          <w:sz w:val="20"/>
          <w:szCs w:val="20"/>
          <w:shd w:val="clear" w:color="auto" w:fill="FFFFFF"/>
        </w:rPr>
        <w:t>Fig. 4.</w:t>
      </w:r>
      <w:r>
        <w:rPr>
          <w:rFonts w:ascii="Arial" w:eastAsia="Times New Roman" w:hAnsi="Arial" w:cs="Arial"/>
          <w:i/>
          <w:iCs/>
          <w:sz w:val="20"/>
          <w:szCs w:val="20"/>
          <w:shd w:val="clear" w:color="auto" w:fill="FFFFFF"/>
        </w:rPr>
        <w:t xml:space="preserve"> Soil–groundwater interaction regulates the migration and distribution of microplastics (ACS EST Water, 2023).</w:t>
      </w:r>
    </w:p>
    <w:p w:rsidR="00A00043" w:rsidRDefault="00B30F35">
      <w:pPr>
        <w:numPr>
          <w:ilvl w:val="0"/>
          <w:numId w:val="2"/>
        </w:numPr>
        <w:spacing w:line="360" w:lineRule="auto"/>
        <w:jc w:val="both"/>
        <w:rPr>
          <w:rFonts w:ascii="Arial" w:eastAsia="Times New Roman" w:hAnsi="Arial" w:cs="Arial"/>
          <w:b/>
          <w:bCs/>
          <w:sz w:val="22"/>
          <w:szCs w:val="22"/>
        </w:rPr>
      </w:pPr>
      <w:r>
        <w:rPr>
          <w:rStyle w:val="Hyperlink"/>
          <w:rFonts w:ascii="Arial" w:eastAsia="Times New Roman" w:hAnsi="Arial" w:cs="Arial"/>
          <w:b/>
          <w:bCs/>
          <w:color w:val="auto"/>
          <w:sz w:val="22"/>
          <w:szCs w:val="22"/>
          <w:u w:val="none"/>
          <w:shd w:val="clear" w:color="auto" w:fill="FFFFFF"/>
        </w:rPr>
        <w:t>EFFECTS OF MPs IN GROUNDWATER.</w:t>
      </w:r>
    </w:p>
    <w:p w:rsidR="00A00043" w:rsidRDefault="00B30F35">
      <w:pPr>
        <w:spacing w:line="360" w:lineRule="auto"/>
        <w:jc w:val="both"/>
        <w:rPr>
          <w:rFonts w:ascii="Arial" w:eastAsia="Times New Roman" w:hAnsi="Arial" w:cs="Arial"/>
          <w:sz w:val="22"/>
          <w:szCs w:val="22"/>
          <w:shd w:val="clear" w:color="auto" w:fill="FFFFFF"/>
        </w:rPr>
      </w:pPr>
      <w:r>
        <w:rPr>
          <w:rFonts w:ascii="Arial" w:eastAsia="Times New Roman" w:hAnsi="Arial" w:cs="Arial"/>
          <w:sz w:val="22"/>
          <w:szCs w:val="22"/>
        </w:rPr>
        <w:t xml:space="preserve">There are environmental, economic, and social implications of microplastics in groundwater (Syafiuddin, A et al., 2020). </w:t>
      </w:r>
      <w:r w:rsidR="002B70CC">
        <w:rPr>
          <w:rFonts w:ascii="Arial" w:eastAsia="Times New Roman" w:hAnsi="Arial" w:cs="Arial"/>
          <w:sz w:val="22"/>
          <w:szCs w:val="22"/>
        </w:rPr>
        <w:t>“</w:t>
      </w:r>
      <w:r>
        <w:rPr>
          <w:rFonts w:ascii="Arial" w:eastAsia="Times New Roman" w:hAnsi="Arial" w:cs="Arial"/>
          <w:sz w:val="22"/>
          <w:szCs w:val="22"/>
          <w:shd w:val="clear" w:color="auto" w:fill="FFFFFF"/>
        </w:rPr>
        <w:t>MPs may cause toxic effects, produce oxidative stress, and cause tissue damage and chronic inflammation to the human body</w:t>
      </w:r>
      <w:r w:rsidR="002B70CC">
        <w:rPr>
          <w:rFonts w:ascii="Arial" w:eastAsia="Times New Roman" w:hAnsi="Arial" w:cs="Arial"/>
          <w:sz w:val="22"/>
          <w:szCs w:val="22"/>
          <w:shd w:val="clear" w:color="auto" w:fill="FFFFFF"/>
        </w:rPr>
        <w:t>”</w:t>
      </w:r>
      <w:r>
        <w:rPr>
          <w:rFonts w:ascii="Arial" w:eastAsia="Times New Roman" w:hAnsi="Arial" w:cs="Arial"/>
          <w:sz w:val="22"/>
          <w:szCs w:val="22"/>
          <w:shd w:val="clear" w:color="auto" w:fill="FFFFFF"/>
        </w:rPr>
        <w:t>. </w:t>
      </w:r>
      <w:hyperlink r:id="rId12" w:history="1">
        <w:r>
          <w:rPr>
            <w:rStyle w:val="Hyperlink"/>
            <w:rFonts w:ascii="Arial" w:eastAsia="Times New Roman" w:hAnsi="Arial" w:cs="Arial"/>
            <w:color w:val="auto"/>
            <w:sz w:val="22"/>
            <w:szCs w:val="22"/>
            <w:u w:val="none"/>
            <w:shd w:val="clear" w:color="auto" w:fill="FFFFFF"/>
          </w:rPr>
          <w:t>(</w:t>
        </w:r>
        <w:r>
          <w:rPr>
            <w:rFonts w:ascii="Arial" w:eastAsia="Times New Roman" w:hAnsi="Arial" w:cs="Arial"/>
            <w:sz w:val="22"/>
            <w:szCs w:val="22"/>
          </w:rPr>
          <w:t>Mohamed</w:t>
        </w:r>
        <w:r>
          <w:rPr>
            <w:rStyle w:val="nlmstring-name"/>
            <w:rFonts w:ascii="Arial" w:eastAsia="Times New Roman" w:hAnsi="Arial" w:cs="Arial"/>
            <w:sz w:val="22"/>
            <w:szCs w:val="22"/>
          </w:rPr>
          <w:t xml:space="preserve"> Nor, N.H et al., 2021</w:t>
        </w:r>
        <w:r>
          <w:rPr>
            <w:rStyle w:val="Hyperlink"/>
            <w:rFonts w:ascii="Arial" w:eastAsia="Times New Roman" w:hAnsi="Arial" w:cs="Arial"/>
            <w:color w:val="auto"/>
            <w:sz w:val="22"/>
            <w:szCs w:val="22"/>
            <w:u w:val="none"/>
            <w:shd w:val="clear" w:color="auto" w:fill="FFFFFF"/>
          </w:rPr>
          <w:t>)</w:t>
        </w:r>
      </w:hyperlink>
      <w:r>
        <w:rPr>
          <w:rFonts w:ascii="Arial" w:eastAsia="Times New Roman" w:hAnsi="Arial" w:cs="Arial"/>
          <w:sz w:val="22"/>
          <w:szCs w:val="22"/>
          <w:shd w:val="clear" w:color="auto" w:fill="FFFFFF"/>
        </w:rPr>
        <w:t xml:space="preserve"> Humans may directly ingest MPs in groundwater either through directly drinking water or via the food chain, which would pose considerable health risks. </w:t>
      </w:r>
      <w:r>
        <w:rPr>
          <w:rFonts w:ascii="Arial" w:eastAsia="Times New Roman" w:hAnsi="Arial" w:cs="Arial"/>
          <w:sz w:val="22"/>
          <w:szCs w:val="22"/>
          <w:highlight w:val="yellow"/>
          <w:shd w:val="clear" w:color="auto" w:fill="FFFFFF"/>
        </w:rPr>
        <w:t>Ingestion of MPs through contaminated groundwater has been associated with gastrointestinal disturbances and potential reproductive harm (Sewwandi et al., 2023; Wu et al., 2022). MPs may also serve as vectors for microbial colonization and contaminant accumulation, posing compounded risks (Bhuyan, 2022). Recent discoveries have identified plastic–rock complexes as new sources of persistent microplastics in the environment (Ren et al., 2021; Wang et al., 2023).</w:t>
      </w:r>
      <w:r>
        <w:rPr>
          <w:rFonts w:ascii="Arial" w:eastAsia="Times New Roman" w:hAnsi="Arial" w:cs="Arial"/>
          <w:sz w:val="22"/>
          <w:szCs w:val="22"/>
          <w:shd w:val="clear" w:color="auto" w:fill="FFFFFF"/>
        </w:rPr>
        <w:t xml:space="preserve"> It is important to pay attention to the potential impacts of MPs on groundwater quality.</w:t>
      </w:r>
    </w:p>
    <w:p w:rsidR="00A00043" w:rsidRDefault="002B70CC">
      <w:pPr>
        <w:tabs>
          <w:tab w:val="left" w:pos="2410"/>
        </w:tabs>
        <w:spacing w:line="360" w:lineRule="auto"/>
        <w:jc w:val="both"/>
        <w:rPr>
          <w:rFonts w:ascii="Arial" w:eastAsia="Times New Roman" w:hAnsi="Arial" w:cs="Arial"/>
          <w:sz w:val="22"/>
          <w:szCs w:val="22"/>
        </w:rPr>
      </w:pPr>
      <w:r>
        <w:rPr>
          <w:rFonts w:ascii="Arial" w:eastAsia="Times New Roman" w:hAnsi="Arial" w:cs="Arial"/>
          <w:sz w:val="22"/>
          <w:szCs w:val="22"/>
        </w:rPr>
        <w:t>“</w:t>
      </w:r>
      <w:r w:rsidR="00B30F35">
        <w:rPr>
          <w:rFonts w:ascii="Arial" w:eastAsia="Times New Roman" w:hAnsi="Arial" w:cs="Arial"/>
          <w:sz w:val="22"/>
          <w:szCs w:val="22"/>
        </w:rPr>
        <w:t>On the environmental level, MPs in groundwater ecosystems can pose a threat to the stygofauna, which plays a crucial role in removing pathogenic organisms from water</w:t>
      </w:r>
      <w:r>
        <w:rPr>
          <w:rFonts w:ascii="Arial" w:eastAsia="Times New Roman" w:hAnsi="Arial" w:cs="Arial"/>
          <w:sz w:val="22"/>
          <w:szCs w:val="22"/>
        </w:rPr>
        <w:t>”</w:t>
      </w:r>
      <w:r w:rsidR="00B30F35">
        <w:rPr>
          <w:rFonts w:ascii="Arial" w:eastAsia="Times New Roman" w:hAnsi="Arial" w:cs="Arial"/>
          <w:sz w:val="22"/>
          <w:szCs w:val="22"/>
        </w:rPr>
        <w:t xml:space="preserve"> (Deng, </w:t>
      </w:r>
      <w:r w:rsidR="00B30F35">
        <w:rPr>
          <w:rFonts w:ascii="Arial" w:eastAsia="Times New Roman" w:hAnsi="Arial" w:cs="Arial"/>
          <w:sz w:val="22"/>
          <w:szCs w:val="22"/>
        </w:rPr>
        <w:lastRenderedPageBreak/>
        <w:t xml:space="preserve">L et al., 2014). </w:t>
      </w:r>
      <w:r>
        <w:rPr>
          <w:rFonts w:ascii="Arial" w:eastAsia="Times New Roman" w:hAnsi="Arial" w:cs="Arial"/>
          <w:sz w:val="22"/>
          <w:szCs w:val="22"/>
        </w:rPr>
        <w:t>“</w:t>
      </w:r>
      <w:r w:rsidR="00B30F35">
        <w:rPr>
          <w:rFonts w:ascii="Arial" w:eastAsia="Times New Roman" w:hAnsi="Arial" w:cs="Arial"/>
          <w:sz w:val="22"/>
          <w:szCs w:val="22"/>
        </w:rPr>
        <w:t>Although there is a lack of research on the effects of MPs on organisms in groundwater, studies have found that MPs can be harmful to aquatic creatures, as MPs can be ingested or accumulated in the organism’s tissues, affecting their reproductivity, growth, and survival</w:t>
      </w:r>
      <w:r>
        <w:rPr>
          <w:rFonts w:ascii="Arial" w:eastAsia="Times New Roman" w:hAnsi="Arial" w:cs="Arial"/>
          <w:sz w:val="22"/>
          <w:szCs w:val="22"/>
        </w:rPr>
        <w:t>”</w:t>
      </w:r>
      <w:r w:rsidR="00B30F35">
        <w:rPr>
          <w:rFonts w:ascii="Arial" w:eastAsia="Times New Roman" w:hAnsi="Arial" w:cs="Arial"/>
          <w:sz w:val="22"/>
          <w:szCs w:val="22"/>
        </w:rPr>
        <w:t xml:space="preserve"> (Koelmans, A.A et al., 2022). </w:t>
      </w:r>
      <w:r>
        <w:rPr>
          <w:rFonts w:ascii="Arial" w:eastAsia="Times New Roman" w:hAnsi="Arial" w:cs="Arial"/>
          <w:sz w:val="22"/>
          <w:szCs w:val="22"/>
        </w:rPr>
        <w:t>“</w:t>
      </w:r>
      <w:r w:rsidR="00B30F35">
        <w:rPr>
          <w:rFonts w:ascii="Arial" w:eastAsia="Times New Roman" w:hAnsi="Arial" w:cs="Arial"/>
          <w:sz w:val="22"/>
          <w:szCs w:val="22"/>
        </w:rPr>
        <w:t>The impact of MPs varies depending on their characteristics, concentration levels, and duration of exposure</w:t>
      </w:r>
      <w:r>
        <w:rPr>
          <w:rFonts w:ascii="Arial" w:eastAsia="Times New Roman" w:hAnsi="Arial" w:cs="Arial"/>
          <w:sz w:val="22"/>
          <w:szCs w:val="22"/>
        </w:rPr>
        <w:t>”</w:t>
      </w:r>
      <w:r w:rsidR="00B30F35">
        <w:rPr>
          <w:rFonts w:ascii="Arial" w:eastAsia="Times New Roman" w:hAnsi="Arial" w:cs="Arial"/>
          <w:sz w:val="22"/>
          <w:szCs w:val="22"/>
        </w:rPr>
        <w:t xml:space="preserve"> (Ziajahromi, S et al., 2018). Therefore, monitoring MPs in groundwater to assess the risk they may pose to the stygofauna is essential.</w:t>
      </w:r>
    </w:p>
    <w:p w:rsidR="00A00043" w:rsidRDefault="00B30F35">
      <w:pPr>
        <w:numPr>
          <w:ilvl w:val="0"/>
          <w:numId w:val="2"/>
        </w:numPr>
        <w:tabs>
          <w:tab w:val="left" w:pos="2410"/>
        </w:tabs>
        <w:spacing w:line="360" w:lineRule="auto"/>
        <w:jc w:val="both"/>
        <w:rPr>
          <w:rFonts w:ascii="Arial" w:eastAsia="Times New Roman" w:hAnsi="Arial" w:cs="Arial"/>
          <w:b/>
          <w:bCs/>
          <w:sz w:val="22"/>
          <w:szCs w:val="22"/>
        </w:rPr>
      </w:pPr>
      <w:r>
        <w:rPr>
          <w:rFonts w:ascii="Arial" w:eastAsia="Times New Roman" w:hAnsi="Arial" w:cs="Arial"/>
          <w:b/>
          <w:bCs/>
          <w:sz w:val="22"/>
          <w:szCs w:val="22"/>
        </w:rPr>
        <w:t>LIMITATIONS TO MP DETECTION AND QUANTIFICATION IN GROUNDWATER</w:t>
      </w:r>
    </w:p>
    <w:p w:rsidR="00A00043" w:rsidRDefault="00B30F35">
      <w:pPr>
        <w:spacing w:line="360" w:lineRule="auto"/>
        <w:jc w:val="both"/>
        <w:rPr>
          <w:rFonts w:ascii="Arial" w:eastAsia="Times New Roman" w:hAnsi="Arial" w:cs="Arial"/>
          <w:sz w:val="22"/>
          <w:szCs w:val="22"/>
        </w:rPr>
      </w:pPr>
      <w:r>
        <w:rPr>
          <w:rFonts w:ascii="Arial" w:eastAsia="Times New Roman" w:hAnsi="Arial" w:cs="Arial"/>
          <w:sz w:val="22"/>
          <w:szCs w:val="22"/>
        </w:rPr>
        <w:t xml:space="preserve">Selecting the most appropriate sampling and detection method for all sizes of MP particles, which can range from 5 mm to 1 µm, is a major challenge. Chemical characterisation of plastics with spectroscopic methods is an extension to light microscopy. Spectroscopic techniques can help to exclude the doubtful particles of bigger sizes and include smaller particles, which are difficult to recognise based on morphological features. Fourier-transform infrared (FTIR) spectroscopy or Raman spectroscopy produce the sample’s molecular fingerprint represented with spectra. Spectroscopic data of each particle are compared with reference spectra in the library </w:t>
      </w:r>
      <w:r>
        <w:rPr>
          <w:rFonts w:ascii="Arial" w:eastAsia="Times New Roman" w:hAnsi="Arial" w:cs="Arial"/>
          <w:sz w:val="22"/>
          <w:szCs w:val="22"/>
          <w:highlight w:val="yellow"/>
        </w:rPr>
        <w:t>as described by Löder and Gerdts (2015)</w:t>
      </w:r>
      <w:r>
        <w:rPr>
          <w:rFonts w:ascii="Arial" w:eastAsia="Times New Roman" w:hAnsi="Arial" w:cs="Arial"/>
          <w:sz w:val="22"/>
          <w:szCs w:val="22"/>
        </w:rPr>
        <w:t xml:space="preserve">. </w:t>
      </w:r>
      <w:r w:rsidR="002B70CC">
        <w:rPr>
          <w:rFonts w:ascii="Arial" w:eastAsia="Times New Roman" w:hAnsi="Arial" w:cs="Arial"/>
          <w:sz w:val="22"/>
          <w:szCs w:val="22"/>
        </w:rPr>
        <w:t>“</w:t>
      </w:r>
      <w:r>
        <w:rPr>
          <w:rFonts w:ascii="Arial" w:eastAsia="Times New Roman" w:hAnsi="Arial" w:cs="Arial"/>
          <w:sz w:val="22"/>
          <w:szCs w:val="22"/>
        </w:rPr>
        <w:t>The ATR-FTIR method enables an easy determination of the chemical composition of particles larger than 0.5 mm, and the FTIR microscope enables the determination also of particles smaller than 0.5 mm. While all FTIR techniques can easily detect larger particles, they reach their limits when detecting smaller particles (&lt;20 µm). As the particle size decreases, the reliability of the chemical analysis results also tends to decrease. Raman spectrometry is more suitable for smaller particles and enables the detection of particles &lt;20 µm. Among particle size limitations, there are a few more factors that can influence the detection of MPs with spectroscope techniques, e.g., additives, pigments, dyes, and fillers can overlay the signal of polymer, which can be seen as (i) a foreign band overlay, (ii) fluorescence, and (iii) absorbance</w:t>
      </w:r>
      <w:r w:rsidR="006810B8">
        <w:rPr>
          <w:rFonts w:ascii="Arial" w:eastAsia="Times New Roman" w:hAnsi="Arial" w:cs="Arial"/>
          <w:sz w:val="22"/>
          <w:szCs w:val="22"/>
        </w:rPr>
        <w:t>”</w:t>
      </w:r>
      <w:r>
        <w:rPr>
          <w:rFonts w:ascii="Arial" w:eastAsia="Times New Roman" w:hAnsi="Arial" w:cs="Arial"/>
          <w:sz w:val="22"/>
          <w:szCs w:val="22"/>
        </w:rPr>
        <w:t xml:space="preserve"> (Lenz, R et al., 2015). The smaller the particles, the more difficult and time-consuming they are to detect, so complementary techniques are often required to facilitate this process. For example, in our laboratory, we work with an ATR-FTIR spectrometer for the identification of particles &gt;0.5 mm, and with an FTIR microscope in reflection mode, we analyse particles &lt;0.5 mm. Shu et al. </w:t>
      </w:r>
      <w:r>
        <w:rPr>
          <w:rFonts w:ascii="Arial" w:eastAsia="Times New Roman" w:hAnsi="Arial" w:cs="Arial"/>
          <w:sz w:val="22"/>
          <w:szCs w:val="22"/>
          <w:highlight w:val="yellow"/>
        </w:rPr>
        <w:t xml:space="preserve">(2023) </w:t>
      </w:r>
      <w:r>
        <w:rPr>
          <w:rFonts w:ascii="Arial" w:eastAsia="Times New Roman" w:hAnsi="Arial" w:cs="Arial"/>
          <w:sz w:val="22"/>
          <w:szCs w:val="22"/>
        </w:rPr>
        <w:t xml:space="preserve">used </w:t>
      </w:r>
      <w:r w:rsidR="006810B8">
        <w:rPr>
          <w:rFonts w:ascii="Arial" w:eastAsia="Times New Roman" w:hAnsi="Arial" w:cs="Arial"/>
          <w:sz w:val="22"/>
          <w:szCs w:val="22"/>
        </w:rPr>
        <w:t>“</w:t>
      </w:r>
      <w:r>
        <w:rPr>
          <w:rFonts w:ascii="Arial" w:eastAsia="Times New Roman" w:hAnsi="Arial" w:cs="Arial"/>
          <w:sz w:val="22"/>
          <w:szCs w:val="22"/>
        </w:rPr>
        <w:t>an FTIR microscope to identify larger MPs, as well as a microscope with a laser Raman spectrometer to detect smaller MPs. However, using more than one technique can lead to errors in counting the samples. To improve monitoring efficiency, the sampling and detection techniques should be suitable for similar sample sizes</w:t>
      </w:r>
      <w:r w:rsidR="006810B8">
        <w:rPr>
          <w:rFonts w:ascii="Arial" w:eastAsia="Times New Roman" w:hAnsi="Arial" w:cs="Arial"/>
          <w:sz w:val="22"/>
          <w:szCs w:val="22"/>
        </w:rPr>
        <w:t>”</w:t>
      </w:r>
      <w:r>
        <w:rPr>
          <w:rFonts w:ascii="Arial" w:eastAsia="Times New Roman" w:hAnsi="Arial" w:cs="Arial"/>
          <w:sz w:val="22"/>
          <w:szCs w:val="22"/>
        </w:rPr>
        <w:t>.</w:t>
      </w:r>
    </w:p>
    <w:p w:rsidR="00A00043" w:rsidRDefault="00B30F35">
      <w:pPr>
        <w:numPr>
          <w:ilvl w:val="0"/>
          <w:numId w:val="2"/>
        </w:numPr>
        <w:spacing w:line="360" w:lineRule="auto"/>
        <w:jc w:val="both"/>
        <w:rPr>
          <w:rFonts w:ascii="Arial" w:eastAsia="Times New Roman" w:hAnsi="Arial" w:cs="Arial"/>
          <w:sz w:val="22"/>
          <w:szCs w:val="22"/>
        </w:rPr>
      </w:pPr>
      <w:r>
        <w:rPr>
          <w:rFonts w:ascii="Arial" w:eastAsia="Times New Roman" w:hAnsi="Arial" w:cs="Arial"/>
          <w:b/>
          <w:bCs/>
          <w:sz w:val="22"/>
          <w:szCs w:val="22"/>
        </w:rPr>
        <w:t>CONCLUSIONS</w:t>
      </w:r>
    </w:p>
    <w:p w:rsidR="00A00043" w:rsidRDefault="00B30F35">
      <w:pPr>
        <w:spacing w:line="360" w:lineRule="auto"/>
        <w:jc w:val="both"/>
        <w:rPr>
          <w:rFonts w:ascii="Arial" w:hAnsi="Arial" w:cs="Arial"/>
          <w:sz w:val="22"/>
          <w:szCs w:val="22"/>
          <w:highlight w:val="yellow"/>
        </w:rPr>
      </w:pPr>
      <w:r>
        <w:rPr>
          <w:rFonts w:ascii="Arial" w:hAnsi="Arial" w:cs="Arial"/>
          <w:sz w:val="22"/>
          <w:szCs w:val="22"/>
          <w:highlight w:val="yellow"/>
          <w:lang w:val="en-US" w:eastAsia="zh-CN"/>
        </w:rPr>
        <w:lastRenderedPageBreak/>
        <w:t>The growing concern surrounding microplastics (MPs) has predominantly focused on surface water systems, yet their presence in groundwater—an essential source of drinking water for billions—demands urgent attention. This review highlights the occurrence, transport mechanisms, and potential implications of MPs in subsurface aquifers. Unlike surface waters, the entry and movement of MPs in groundwater are influenced by soil texture, geological formations, hydrodynamic conditions, and human activities such as improper waste disposal and agricultural runoff. Once infiltrated, MPs may persist in aquifers due to limited exposure to UV degradation and microbial activity, potentially serving as vectors for harmful contaminants, including persistent organic pollutants and pathogens.</w:t>
      </w:r>
    </w:p>
    <w:p w:rsidR="00A00043" w:rsidRDefault="00B30F35">
      <w:pPr>
        <w:spacing w:line="360" w:lineRule="auto"/>
        <w:jc w:val="both"/>
        <w:rPr>
          <w:rFonts w:ascii="Arial" w:hAnsi="Arial" w:cs="Arial"/>
          <w:sz w:val="22"/>
          <w:szCs w:val="22"/>
          <w:highlight w:val="yellow"/>
        </w:rPr>
      </w:pPr>
      <w:r>
        <w:rPr>
          <w:rFonts w:ascii="Arial" w:hAnsi="Arial" w:cs="Arial"/>
          <w:sz w:val="22"/>
          <w:szCs w:val="22"/>
          <w:highlight w:val="yellow"/>
          <w:lang w:val="en-US" w:eastAsia="zh-CN"/>
        </w:rPr>
        <w:t>The environmental and public health implications of MPs in groundwater remain insufficiently understood, especially in vulnerable regions reliant on shallow aquifers. The lack of standardized methods for sampling and analyzing MPs in groundwater further complicates risk assessments. However, emerging evidence—such as that from Attah et al. (2022), who documented the detection of MPs in groundwater sources in parts of sub-Saharan Africa—underscores the urgent need for targeted research, policy intervention, and monitoring frameworks.</w:t>
      </w:r>
    </w:p>
    <w:p w:rsidR="00A00043" w:rsidRDefault="00B30F35">
      <w:pPr>
        <w:spacing w:line="360" w:lineRule="auto"/>
        <w:jc w:val="both"/>
        <w:rPr>
          <w:rFonts w:ascii="Arial" w:hAnsi="Arial" w:cs="Arial"/>
          <w:sz w:val="22"/>
          <w:szCs w:val="22"/>
          <w:highlight w:val="yellow"/>
        </w:rPr>
      </w:pPr>
      <w:r>
        <w:rPr>
          <w:rFonts w:ascii="Arial" w:hAnsi="Arial" w:cs="Arial"/>
          <w:sz w:val="22"/>
          <w:szCs w:val="22"/>
          <w:highlight w:val="yellow"/>
          <w:lang w:val="en-US" w:eastAsia="zh-CN"/>
        </w:rPr>
        <w:t>Future research should prioritize the characterization of MPs in various hydrogeological settings, assess their long-term behavior and interaction with aquifer matrices, and evaluate potential ecotoxicological impacts on human health. Addressing these gaps is critical to safeguarding groundwater quality and ensuring sustainable access to clean water.</w:t>
      </w:r>
    </w:p>
    <w:p w:rsidR="00A00043" w:rsidRDefault="00A00043">
      <w:pPr>
        <w:spacing w:line="360" w:lineRule="auto"/>
        <w:jc w:val="both"/>
        <w:rPr>
          <w:rFonts w:ascii="Arial" w:hAnsi="Arial" w:cs="Arial"/>
          <w:sz w:val="22"/>
          <w:szCs w:val="22"/>
        </w:rPr>
      </w:pPr>
    </w:p>
    <w:p w:rsidR="00A00043" w:rsidRDefault="00B30F35">
      <w:pPr>
        <w:rPr>
          <w:rFonts w:ascii="Calibri" w:eastAsia="Calibri" w:hAnsi="Calibri" w:cs="Times New Roman"/>
          <w:highlight w:val="yellow"/>
          <w:lang w:val="en-US"/>
        </w:rPr>
      </w:pPr>
      <w:bookmarkStart w:id="0" w:name="_Hlk193540946"/>
      <w:bookmarkStart w:id="1" w:name="_Hlk180402183"/>
      <w:bookmarkStart w:id="2" w:name="_Hlk183680988"/>
      <w:r>
        <w:rPr>
          <w:rFonts w:ascii="Calibri" w:eastAsia="Calibri" w:hAnsi="Calibri" w:cs="Times New Roman"/>
          <w:highlight w:val="yellow"/>
          <w:lang w:val="en-US"/>
        </w:rPr>
        <w:t>Disclaimer (Artificial intelligence)</w:t>
      </w:r>
    </w:p>
    <w:p w:rsidR="00A00043" w:rsidRDefault="00B30F35">
      <w:pPr>
        <w:rPr>
          <w:rFonts w:ascii="Arial" w:hAnsi="Arial" w:cs="Arial"/>
          <w:sz w:val="22"/>
          <w:szCs w:val="22"/>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p>
    <w:p w:rsidR="00A00043" w:rsidRDefault="00A00043">
      <w:pPr>
        <w:spacing w:line="360" w:lineRule="auto"/>
        <w:jc w:val="both"/>
        <w:rPr>
          <w:rFonts w:ascii="Arial" w:hAnsi="Arial" w:cs="Arial"/>
          <w:b/>
          <w:bCs/>
          <w:sz w:val="22"/>
          <w:szCs w:val="22"/>
        </w:rPr>
      </w:pPr>
    </w:p>
    <w:p w:rsidR="00A00043" w:rsidRDefault="00B30F35">
      <w:pPr>
        <w:spacing w:line="360" w:lineRule="auto"/>
        <w:jc w:val="both"/>
        <w:rPr>
          <w:rFonts w:ascii="Arial" w:hAnsi="Arial" w:cs="Arial"/>
          <w:b/>
          <w:bCs/>
          <w:sz w:val="22"/>
          <w:szCs w:val="22"/>
        </w:rPr>
      </w:pPr>
      <w:r>
        <w:rPr>
          <w:rFonts w:ascii="Arial" w:hAnsi="Arial" w:cs="Arial"/>
          <w:b/>
          <w:bCs/>
          <w:sz w:val="22"/>
          <w:szCs w:val="22"/>
        </w:rPr>
        <w:t>REFERENCES</w:t>
      </w:r>
    </w:p>
    <w:p w:rsidR="00A00043" w:rsidRDefault="00A00043">
      <w:pPr>
        <w:pStyle w:val="html-xx"/>
        <w:spacing w:before="0" w:beforeAutospacing="0" w:after="0" w:afterAutospacing="0" w:line="360" w:lineRule="auto"/>
        <w:jc w:val="both"/>
        <w:rPr>
          <w:rFonts w:ascii="Arial" w:eastAsia="Times New Roman" w:hAnsi="Arial" w:cs="Arial"/>
          <w:sz w:val="22"/>
          <w:szCs w:val="22"/>
        </w:rPr>
        <w:sectPr w:rsidR="00A0004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Alfaro-Núñez A, Astorga D, Cáceres-Farías L, Bastidas L, Soto Villegas C, Macay K, Christensen JH. (2021). Microplastic pollution in seawater and marine organisms across the tropical Eastern Pacific and Galápagos. Sci. Rep. 11.</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Alimi OS, Farner Budarz J, Hernandez LM, Tufenkji N. (2018). Microplastics and nanoplastics in aquatic environments: Aggregation, deposition, and enhanced contaminant transport. Environ. Sci. Technol. 52:1704–1724.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lastRenderedPageBreak/>
        <w:t xml:space="preserve"> Alimi OS, Farner JM, Tufenkji N. (2021). Exposure of nanoplastics to freeze-thaw leads to aggregation and reduced transport in model groundwater environments. Water Res. 189:116533.</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Allen S, Allen D, Phoenix VR, le Roux G, Durántez Jiménez P, Simonneau A, Binet S, Galop D. (2019). Atmospheric transport and deposition of microplastics in a remote mountain catchment. Nat. Geosci. 12:339–344.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Anderson JC, Park BJ, Palace VP. (2016). Microplastics in aquatic environments: Implications for Canadian ecosystems. Environ. Pollut. 218:269–280.</w:t>
      </w:r>
    </w:p>
    <w:p w:rsidR="00A00043" w:rsidRDefault="00B30F35">
      <w:pPr>
        <w:spacing w:line="360" w:lineRule="auto"/>
        <w:ind w:left="493" w:hangingChars="224" w:hanging="493"/>
        <w:jc w:val="both"/>
        <w:rPr>
          <w:rFonts w:ascii="Arial" w:eastAsia="Times New Roman" w:hAnsi="Arial" w:cs="Arial"/>
          <w:i/>
          <w:iCs/>
          <w:sz w:val="22"/>
          <w:szCs w:val="22"/>
          <w:highlight w:val="yellow"/>
        </w:rPr>
      </w:pPr>
      <w:r>
        <w:rPr>
          <w:rFonts w:ascii="Arial" w:eastAsia="Times New Roman" w:hAnsi="Arial" w:cs="Arial"/>
          <w:i/>
          <w:iCs/>
          <w:sz w:val="22"/>
          <w:szCs w:val="22"/>
        </w:rPr>
        <w:t xml:space="preserve"> </w:t>
      </w:r>
      <w:r>
        <w:rPr>
          <w:rFonts w:ascii="Arial" w:eastAsia="Times New Roman" w:hAnsi="Arial" w:cs="Arial"/>
          <w:i/>
          <w:iCs/>
          <w:sz w:val="22"/>
          <w:szCs w:val="22"/>
          <w:highlight w:val="yellow"/>
        </w:rPr>
        <w:t xml:space="preserve">Attah JS, Stanley HO, Sikoki FD, Immanuel OM. (2023). Assessment of microplastic pollution in selected water bodies in Rivers State, Nigeria. Arch. Curr. Res. Int. 23(7):45–52. Available from: </w:t>
      </w:r>
      <w:hyperlink r:id="rId19" w:tgtFrame="_new" w:history="1">
        <w:r>
          <w:rPr>
            <w:rFonts w:ascii="Arial" w:eastAsia="Times New Roman" w:hAnsi="Arial" w:cs="Arial"/>
            <w:i/>
            <w:iCs/>
            <w:sz w:val="22"/>
            <w:szCs w:val="22"/>
            <w:highlight w:val="yellow"/>
          </w:rPr>
          <w:t>https://journalacri.com/index.php/ACRI/article/view/591</w:t>
        </w:r>
      </w:hyperlink>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Barnes DKA, Galgani F, Thompson RC, Barlaz M. (2009). Accumulation and fragmentation of plastic debris in global environments. Philos. Trans. R. Soc. B Biol. Sci. 364:1985–1998.</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Basu B, Morrissey P, Gill LW. (2022). Application of nonlinear time series and machine learning algorithms for forecasting groundwater flooding in a lowland karst area. Water Resour. Res. 58.</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Belzagui F, Gutiérrez-Bouzán C, Álvarez-Sánchez A, Vilaseca M. (2019). When size matters—Textile microfibers into the environment. In: Proceedings of the 2nd International Conference on Microplastic Pollution in the Mediterranean Sea (ICMPMS 2019). Capri, Italy, 15–18 September 2019. Springer: Cham, Switzerland, 2020.</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Bergmann M, Gutow L, Klages M. (2015). Marine anthropogenic litter. Springer: Berlin/Heidelberg, Germany.</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Bhuyan MS. (2022). Effects of microplastics on fish and in human health. Front. Environ. Sci. 10:1–17.</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Bläsing M, Amelung W. (2018). Plastics in soil: Analytical methods and possible sources. Sci. Total Environ. 612:422–435.</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Boucher J, Friot D. (2017). Primary microplastics in the oceans: A global evaluation of sources. IUCN: Gland, Switzerland; p. 43.</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lastRenderedPageBreak/>
        <w:t xml:space="preserve"> Breil P, Grimm NB, Vervier P. (2008). Surface water-groundwater exchange processes and fluvial ecosystem function: An analysis of temporal and spatial scale dependency. In: Hydroecology and ecohydrology: Past, present and future. John Wiley &amp; Sons, Ltd.: Hoboken, NJ, USA; pp. 93–111.</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Brennecke D, Duarte B, Paiva F, Caçador I, Canning-Clode J. (2016). Microplastics as vector for heavy metal contamination from the marine environment. Estuar. Coast. Shelf Sci. 178:189–195.</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British Geological Survey. (n.d.). Hyporheic zone research overview. Available from: </w:t>
      </w:r>
      <w:hyperlink r:id="rId20" w:tgtFrame="_new" w:history="1">
        <w:r>
          <w:rPr>
            <w:rFonts w:ascii="Arial" w:eastAsia="Times New Roman" w:hAnsi="Arial" w:cs="Arial"/>
            <w:i/>
            <w:iCs/>
            <w:sz w:val="22"/>
            <w:szCs w:val="22"/>
          </w:rPr>
          <w:t>https://www.bgs.ac.uk/research/groundwater/science/catchment-processes/hyporheic-zone/</w:t>
        </w:r>
      </w:hyperlink>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Campanale C, Losacco D, Triozzi M, Massarelli C, Uricchio VF. (2022). An overall perspective for the study of emerging contaminants in karst aquifers. Resources 11:105.</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Chae Y, An YJ. (2018). Current research trends on plastic pollution and ecological impacts on the soil ecosystem: A review. Environ. Pollut. 240:387–395.</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Chia RW, Lee JY, Kim H, Jang J. (2021). Microplastic pollution in soil and groundwater: A review. Environ. Chem. Lett. 19:4211–4224.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Cieśliński R, Piekarz J, Zieliński M. (2016). Groundwater supply of lakes: The case of Lake Raduńskie Górne (northern Poland, Kashubian Lake District). Hydrol. Sci. J. 61:2427–2434.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Cohen N, Radian A. (2022). Microplastic textile fibers accumulate in sand and are potential sources of micro(nano)plastic pollution. Environ. Sci. Technol. 56(24):17635–17642.</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Cole M, Lindeque P, Halsband C, Galloway TS. (2011). Microplastics as contaminants in the marine environment: A review. Mar. Pollut. Bull. 62:2588–2597.</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Cooper DA, Corcoran PL. (2010). Effects of mechanical and chemical processes on the degradation of plastic beach debris on the island of Kauai, Hawaii. Mar. Pollut. Bull. 60:650–654.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Deng L, Krauss S, Feichtmayer J, Hofmann R, Arndt H, Griebler C. (2014). Grazing of heterotrophic flagellates on viruses is driven by feeding behaviour. Environ. Microbiol. Rep. 6:325–330.</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lastRenderedPageBreak/>
        <w:t xml:space="preserve">Denovio NM, Saiers JE, Ryan JN. (2004). Colloid movement in unsaturated porous media: Recent advances and future directions. Available from: </w:t>
      </w:r>
      <w:hyperlink r:id="rId21" w:tgtFrame="_new" w:history="1">
        <w:r>
          <w:rPr>
            <w:rFonts w:ascii="Arial" w:eastAsia="Times New Roman" w:hAnsi="Arial" w:cs="Arial"/>
            <w:i/>
            <w:iCs/>
            <w:sz w:val="22"/>
            <w:szCs w:val="22"/>
          </w:rPr>
          <w:t>http://www.vadosezonejournal.org</w:t>
        </w:r>
      </w:hyperlink>
      <w:r>
        <w:rPr>
          <w:rFonts w:ascii="Arial" w:eastAsia="Times New Roman" w:hAnsi="Arial" w:cs="Arial"/>
          <w:i/>
          <w:iCs/>
          <w:sz w:val="22"/>
          <w:szCs w:val="22"/>
        </w:rPr>
        <w:t xml:space="preserve"> (accessed 29 February 2024).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Dong S, Xia J, Sheng L, Wang W, Liu H, Gao B. (2021). Transport characteristics of fragmental polyethylene glycol terephthalate (PET) microplastics in porous media under various chemical conditions. Chemosphere 276:130214.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Dong Z, Qiu Y, Zhang W, Yang Z, Wei L. (2018). Size-dependent transport and retention of micron-sized plastic spheres in natural sand saturated with seawater. Water Res. 143:518–526.</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Drew DP. (2008). Hydrogeology of lowland karst in Ireland. Q. J. Eng. Geol. Hydrogeol. 41:61–72.</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Dris R, Gasperi J, Saad M, Mirande C, Tassin B. (2016). Synthetic fibers in atmospheric fallout: A source of microplastics in the environment? Mar. Pollut. Bull. 104:290–293.</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Dris R, Imhof H, Sanchez W, Gasperi J, Galgani F, Tassin B, Laforsch C. (2015). Beyond the ocean: Contamination of freshwater ecosystems with (micro-)plastic particles. Environ. Chem. 12:539–550.</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Drummond JD, Nel HA, Packman AI, Krause S. (2020). Significance of hyporheic exchange for predicting microplastic fate in rivers. Environ. Sci. Technol. Lett. 7:727–732.</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Drummond JD, Schneidewind U, Li A, Hoellein TJ, Krause S, Packman AI. (2022). Microplastic accumulation in riverbed sediment via hyporheic exchange from headwaters to mainstems. Sci. Adv. 8.</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Duan J, Bolan N, Li Y, Ding S, Atugoda T, Vithanage M, Sarkar B, Tsang DCW, Kirkham MB. (2021). Weathering of microplastics and interaction with other coexisting constituents in terrestrial and aquatic environments. Water Res. 196:117011.</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Dusaucy J, Gateuille D, Perrette Y, Naffrechoux E. (2021). Microplastic pollution of worldwide lakes. Environ. Pollut. 284:117075.</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Egessa R, Nankabirwa A, Ocaya H, Pabire WG. (2020). Microplastic pollution in surface water of Lake Victoria. Sci. Total Environ. 741.</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Engesgaard P, Solvang IS, Steiness M, Kristensen E, Kragh T, Duque C. (2020). Tracing the spatial distribution of whole-lake exchange of groundwater and lake water in low </w:t>
      </w:r>
      <w:r>
        <w:rPr>
          <w:rFonts w:ascii="Arial" w:eastAsia="Times New Roman" w:hAnsi="Arial" w:cs="Arial"/>
          <w:i/>
          <w:iCs/>
          <w:sz w:val="22"/>
          <w:szCs w:val="22"/>
        </w:rPr>
        <w:lastRenderedPageBreak/>
        <w:t>hydraulic gradient systems using δ18O and electrical conductivity and uncertain endmember mixing analysis. Water 12:1608.</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Esfandiari A, Abbasi S, Peely AB, Mowla D, Ghanbarian MA, Oleszczuk P, Turner A. (2022). Distribution and transport of microplastics in groundwater (Shiraz aquifer, southwest Iran). Water Res. 220:118622.</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Johnson WP, Ma H, Rasmuson A, VanNess K, Li K, Ron C, Erickson B. (2019). Colloid transport in environmental granular porous media. In: Encyclopedia of Water. Wiley: Hoboken, NJ, pp. 1–14.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Kim H, Lee JY. (2020). Emerging concerns about microplastic pollution on groundwater in South Korea. Sustainability. 12.</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Kim YI, Jeong E, Lee JY, Chia RW, Raza M. (2023). Microplastic contamination in groundwater on a volcanic Jeju Island of Korea. Environ. Res. 226:115682.</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Klein M, Fischer EK. (2019). Microplastic abundance in atmospheric deposition within the Metropolitan area of Hamburg, Germany. Sci. Total Environ. 685:96–103.</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Koelmans AA, Besseling E, Shim WJ. (2015). Nanoplastics in the aquatic environment. Critical review. In: Bergmann M, Gutow L, Klages M, eds. Marine Anthropogenic Litter. Springer: Cham, Switzerland.</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Koelmans AA, Mohamed Nor NH, Hermsen E, Kooi M, Mintenig SM, de France J. (2019). Microplastics in freshwaters and drinking water: Critical review and assessment of data quality. Water Res. 155:410–422.</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Koelmans AA, Redondo-Hasselerharm PE, Nor NHM, de Ruijter VN, Mintenig SM, Kooi M. (2022). Risk assessment of microplastic particles. Nat. Rev. Mater. 7:138–152.</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Kooi M, Besseling E, Kroeze C, van Wezel AP, Koelmans AA. (2018). Modeling the fate and transport of plastic debris in freshwaters: Review and guidance. In: Handbook of Environmental Chemistry. Vol. 58. Springer: Berlin/Heidelberg, Germany, pp. 125–152.</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Kowalski N, Reichardt AM, Waniek JJ. (2016). Sinking rates of microplastics and potential implications of their alteration by physical, biological, and chemical factors. Mar. Pollut. Bull. 109:310–319.</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Kumar R, Sharma P. (2021). Recent developments in extraction, identification, and quantification of microplastics from agricultural soil and groundwater. In: Fate and </w:t>
      </w:r>
      <w:r>
        <w:rPr>
          <w:rFonts w:ascii="Arial" w:eastAsia="Times New Roman" w:hAnsi="Arial" w:cs="Arial"/>
          <w:i/>
          <w:iCs/>
          <w:sz w:val="22"/>
          <w:szCs w:val="22"/>
        </w:rPr>
        <w:lastRenderedPageBreak/>
        <w:t>Transport of Subsurface Pollutants. Springer: Berlin/Heidelberg, Germany, pp. 125–143.</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Kumar V, Singh E, Singh S, Pandey A, Bhargava PC. (2023). Micro- and nanoplastics (MNPs) as emerging pollutant in groundwater: Environmental impact, potential risks, limitations, and way forward towards sustainable management. Chem. Eng. J. 459.</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Kumar Rose P, Jain M, Kataria N, Sahoo PK, Garg VK, Yadav A. (2023). Microplastics in multimedia environment: A systematic review on its fate, transport, quantification, health risk, and remedial measures. Groundwater for Sustainable Development. 20:100889. </w:t>
      </w:r>
      <w:hyperlink r:id="rId22" w:tgtFrame="_new" w:history="1">
        <w:r>
          <w:rPr>
            <w:rFonts w:ascii="Arial" w:eastAsia="Times New Roman" w:hAnsi="Arial" w:cs="Arial"/>
            <w:i/>
            <w:iCs/>
            <w:sz w:val="22"/>
            <w:szCs w:val="22"/>
          </w:rPr>
          <w:t>https://doi.org/10.1016/j.gsd.2022.100889</w:t>
        </w:r>
      </w:hyperlink>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Ledieu L, Phuong NN, Flahaut B, Radigois P, Papin J, le Guern C, Béchet B, Gasperi J. (2023). May a former municipal landfill contaminate groundwater in microplastics? First investigations from the “Prairie de Mauves Site” (Nantes, France). Microplastics. pp. 93–106.</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Lenaker PL, Baldwin AK, Corsi SR, Mason SA, Reneau PC, Scott JW. (2019). Vertical distribution of microplastics in the water column and surficial sediment from the Milwaukee River Basin to Lake Michigan. Environ. Sci. Technol. 53:12227–12237.</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Lenz R, Enders K, Stedmon CA, MacKenzie DMA, Nielsen TG. (2015). A critical assessment of visual identification of marine microplastic using Raman spectroscopy for analysis improvement. Mar. Pollut. Bull. 100:82–91.</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Li H, Lu X, Wang S, Zheng B, Xu Y. (2021). Vertical migration of microplastics along soil profile under different crop root systems. Environ. Pollut. 278:116833.</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Li M, Zhang M, Rong H, Zhang X, He L, Han P, Tong M. (2021). Transport and deposition of plastic particles in porous media during seawater intrusion and groundwater-seawater displacement processes. Sci. Total Environ. 781:146752.</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Liao Z, Ji X, Ma Y, Lv B, Huang W, Zhu X, Fang M, Wang Q, Wang X, Dahlgren R, et al. (2021). Airborne microplastics in indoor and outdoor environments of a coastal city in Eastern China. J. Hazard. Mater. 417.</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Löder MGJ, Gerdts G. (2015). Methodology used for the detection and identification of microplastics—A critical appraisal. In: Bergmann M, Gutow L, Klages M, eds. Marine Anthropogenic Litter. Springer: Cham, Switzerland.</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lastRenderedPageBreak/>
        <w:t xml:space="preserve"> Long M, Moriceau B, Gallinari M, Lambert C, Huvet A, Raffray J, Soudant P. (2015). Interactions between microplastics and phytoplankton aggregates: Impact on their respective fates. Mar. Chem. 175:39–46.</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Lwanga EH, Beriot N, Corradini F, Silva V, Yang X, Baartman J, Rezaei M, van Schaik L, Riksen M, Geissen V. (2022). Review of microplastic sources, transport pathways and correlations with other soil stressors: A journey from agricultural sites into the environment. Chem. Biol. Technol. Agric. 9:20.</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Maaß S, Daphi D, Lehmann A, Rillig MC. (2017). Transport of microplastics by two collembolan species. Environ. Pollut. 225:456–459.</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Manikanda KB, Natesan U, Vaikunth R, Praveen K, Ruthra R, Srinivasalu S. (2021). Spatial distribution of microplastic concentration around landfill sites and its potential risk on groundwater. Chemosphere 277:130263.</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Matjašič T, Mori N, Hostnik I, Bajt O, Kovač Viršek M. (2023). Microplastic pollution in small rivers along rural–urban gradients: Variations across catchments and between water column and sediments. Sci. Total Environ. 858:1600.</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Mohamed Nor NH, Kooi M, Diepens NJ, Koelmans AA. (2021). Lifetime accumulation of microplastic in children and adults. Environ. Sci. Technol. 55(8):5084–5096.</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Napper IE, Thompson RC. (2016). Release of synthetic microplastic plastic fibres from domestic washing machines: Effects of fabric type and washing conditions. Mar. Pollut. Bull. 112:39–45.</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Nunes BZ, Huang Y, Ribeiro VV, Wu S, Holbech H, Moreira LB, Xu EG, Castro IB. (2023). Microplastic contamination in seawater across global marine protected areas boundaries. Environ. Pollut. 316:120692.</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O’Connor D, Pan S, Shen Z, Song Y, Jin Y, Wu WM, Hou D. (2019). Microplastics undergo accelerated vertical migration in sand soil due to small size and wet-dry cycles. Environ. Pollut. 249:527–534.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Panno SV, Kelly WR, Scott J, Zheng W, McNeish RE, Holm N, Hoellein TJ, Baranski EL. (2019). Microplastic contamination in karst groundwater systems. Groundwater 57(2):189–196.</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Plastics Europe. (2023). The Facts 2023. [Industry Report].</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lastRenderedPageBreak/>
        <w:t xml:space="preserve"> Pradhan B, Chand S, Chand S, Rout PR, Naik SK. (2023). Emerging groundwater contaminants: A comprehensive review on their health hazards and remediation technologies. Groundw. Sustain. Dev. 20.</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Pui KC, Fok L. (2017). Characterisation of plastic microbeads in facial scrubs and their estimated emissions in Mainland China. Water Res. 122:53–61.</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Qiu R, Song Y, Zhang X, Xie B, He D. (2020). Microplastics in urban environments: Sources, pathways, and distribution. In: Handbook of Environmental Chemistry. Vol. 95. Springer: Berlin/Heidelberg, Germany; pp. 41–61.</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Re V. (2019). Shedding light on the invisible: Addressing the potential for groundwater contamination by plastic microfibers. Hydrogeol. J. 27:2719–2727.</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Ren XW, Santamarina JC. (2018). The hydraulic conductivity of sediments: A pore size perspective. Eng. Geol. 233:48–54.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Ren Z, Gui X, Xu X, Zhao L, Qiu H, Cao X. (2021). Microplastics in the soil-groundwater environment: Aging, migration, and co-transport of contaminants – A critical review. J. Hazard. Mater. 419.</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Rillig MC, Ziersch L, Hempel S. (2017). Microplastic transport in soil by earthworms. Sci. Rep. 7:1362.</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Rochman CM. (2018). Microplastics research ─ From sink to source in freshwater systems. Science. 360(6384):28–29.</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Wu B, Li LW, Zu YX, Nan J, Chen XQ, Sun K, Li ZL. (2022). Microplastics contamination in groundwater of a drinking-water source area, northern China. Environ. Res. 214.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Wu X, Lyu X, Li Z, Gao B, Zeng X, Wu J, Sun Y. (2020). Transport of polystyrene nanoplastics in natural soils: Effect of soil properties, ionic strength, and cation type. Sci. Total Environ. 707.</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Xu S, Frey SK, Erler AR, Khader O, Berg SJ, Hwang HT, Callaghan MV, Davison JH, Sudicky EA. (2021). Investigating groundwater–lake interactions in the Laurentian Great Lakes with a fully integrated surface water–groundwater model. J. Hydrol. 594.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Yu H, Zhang X, Hu J, Peng J, Qu J. (2020). Ecotoxicity of polystyrene microplastics to submerged carnivorous Utricularia vulgaris plants in freshwater ecosystems. Environ. Pollut. 265.</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lastRenderedPageBreak/>
        <w:t xml:space="preserve"> Zhang W, Ma X, Zhang Z, Wang Y, Wang J, Wang J, Ma D. (2015). Persistent organic pollutants carried on plastic resin pellets from two beaches in China. Mar. Pollut. Bull. 99:28–34.</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Zhu K, Jia H, Sun Y, Dai Y, Zhang C, Guo X, Wang T, Zhu L. (2020). Long-term photo transformation of microplastics under simulated sunlight irradiation in aquatic environments: Roles of reactive oxygen species. Water Res. 173.</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Ziajahromi S, Kumar A, Neale PA, Leusch FDL. (2018). Environmentally relevant concentrations of polyethylene microplastics negatively impact the survival, growth, and emergence of sediment-dwelling invertebrates. Environ. Pollut. 236:425–431.</w:t>
      </w:r>
    </w:p>
    <w:p w:rsidR="00A00043" w:rsidRDefault="00B30F35">
      <w:pPr>
        <w:spacing w:line="360" w:lineRule="auto"/>
        <w:ind w:left="493" w:hangingChars="224" w:hanging="493"/>
        <w:jc w:val="both"/>
        <w:rPr>
          <w:rFonts w:ascii="Arial" w:eastAsia="Times New Roman" w:hAnsi="Arial" w:cs="Arial"/>
          <w:i/>
          <w:iCs/>
          <w:sz w:val="22"/>
          <w:szCs w:val="22"/>
        </w:rPr>
      </w:pPr>
      <w:r>
        <w:rPr>
          <w:rFonts w:ascii="Arial" w:eastAsia="Times New Roman" w:hAnsi="Arial" w:cs="Arial"/>
          <w:i/>
          <w:iCs/>
          <w:sz w:val="22"/>
          <w:szCs w:val="22"/>
        </w:rPr>
        <w:t xml:space="preserve">·  </w:t>
      </w:r>
    </w:p>
    <w:p w:rsidR="00A00043" w:rsidRDefault="0059619C">
      <w:pPr>
        <w:spacing w:line="360" w:lineRule="auto"/>
        <w:ind w:left="493" w:hangingChars="224" w:hanging="493"/>
        <w:jc w:val="both"/>
        <w:rPr>
          <w:rFonts w:ascii="Arial" w:eastAsia="Times New Roman" w:hAnsi="Arial" w:cs="Arial"/>
          <w:i/>
          <w:iCs/>
          <w:sz w:val="22"/>
          <w:szCs w:val="22"/>
          <w:lang w:val="en-US"/>
        </w:rPr>
      </w:pPr>
      <w:r w:rsidRPr="0059619C">
        <w:rPr>
          <w:rFonts w:ascii="Arial" w:eastAsia="Times New Roman" w:hAnsi="Arial" w:cs="Arial"/>
          <w:i/>
          <w:iCs/>
          <w:sz w:val="22"/>
          <w:szCs w:val="22"/>
          <w:lang w:val="en-US"/>
        </w:rPr>
        <w:t>Colmenarejo Calero, E., Kovač Viršek, M., &amp; Mali, N. (2024). Microplastics in groundwater: Pathways, occurrence, and monitoring challenges. Water, 16(9), 1228.</w:t>
      </w:r>
    </w:p>
    <w:sectPr w:rsidR="00A00043">
      <w:type w:val="continuous"/>
      <w:pgSz w:w="11906" w:h="16838"/>
      <w:pgMar w:top="1440" w:right="1800" w:bottom="1440" w:left="156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CF4" w:rsidRDefault="004C0CF4">
      <w:pPr>
        <w:spacing w:line="240" w:lineRule="auto"/>
      </w:pPr>
      <w:r>
        <w:separator/>
      </w:r>
    </w:p>
  </w:endnote>
  <w:endnote w:type="continuationSeparator" w:id="0">
    <w:p w:rsidR="004C0CF4" w:rsidRDefault="004C0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043" w:rsidRDefault="00A00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043" w:rsidRDefault="00A00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043" w:rsidRDefault="00A0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CF4" w:rsidRDefault="004C0CF4">
      <w:pPr>
        <w:spacing w:after="0"/>
      </w:pPr>
      <w:r>
        <w:separator/>
      </w:r>
    </w:p>
  </w:footnote>
  <w:footnote w:type="continuationSeparator" w:id="0">
    <w:p w:rsidR="004C0CF4" w:rsidRDefault="004C0C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043" w:rsidRDefault="002B70C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28719" o:spid="_x0000_s2050" type="#_x0000_t136" style="position:absolute;margin-left:0;margin-top:0;width:572.65pt;height:63.6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043" w:rsidRDefault="002B70C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28720" o:spid="_x0000_s2051" type="#_x0000_t136" style="position:absolute;margin-left:0;margin-top:0;width:572.65pt;height:63.6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043" w:rsidRDefault="002B70C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28718" o:spid="_x0000_s2049" type="#_x0000_t136" style="position:absolute;margin-left:0;margin-top:0;width:572.65pt;height:63.6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5D6A"/>
    <w:multiLevelType w:val="singleLevel"/>
    <w:tmpl w:val="11745D6A"/>
    <w:lvl w:ilvl="0">
      <w:start w:val="1"/>
      <w:numFmt w:val="decimal"/>
      <w:suff w:val="space"/>
      <w:lvlText w:val="%1."/>
      <w:lvlJc w:val="left"/>
    </w:lvl>
  </w:abstractNum>
  <w:abstractNum w:abstractNumId="1" w15:restartNumberingAfterBreak="0">
    <w:nsid w:val="7E27F6C1"/>
    <w:multiLevelType w:val="singleLevel"/>
    <w:tmpl w:val="7E27F6C1"/>
    <w:lvl w:ilvl="0">
      <w:start w:val="3"/>
      <w:numFmt w:val="decimal"/>
      <w:suff w:val="space"/>
      <w:lvlText w:val="%1."/>
      <w:lvlJc w:val="left"/>
      <w:rPr>
        <w:rFonts w:hint="default"/>
        <w:b/>
        <w:bCs/>
      </w:rPr>
    </w:lvl>
  </w:abstractNum>
  <w:num w:numId="1" w16cid:durableId="1956909151">
    <w:abstractNumId w:val="0"/>
  </w:num>
  <w:num w:numId="2" w16cid:durableId="829635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ysTS0NDA1MjIzNzRW0lEKTi0uzszPAykwrgUAn0UybCwAAAA="/>
  </w:docVars>
  <w:rsids>
    <w:rsidRoot w:val="0078677F"/>
    <w:rsid w:val="000150FC"/>
    <w:rsid w:val="0003406D"/>
    <w:rsid w:val="000573E4"/>
    <w:rsid w:val="000713C3"/>
    <w:rsid w:val="00144E69"/>
    <w:rsid w:val="001A07E6"/>
    <w:rsid w:val="00202F76"/>
    <w:rsid w:val="002801E5"/>
    <w:rsid w:val="0028404A"/>
    <w:rsid w:val="002876AF"/>
    <w:rsid w:val="002B70CC"/>
    <w:rsid w:val="00323E31"/>
    <w:rsid w:val="003652B1"/>
    <w:rsid w:val="00430681"/>
    <w:rsid w:val="004373D8"/>
    <w:rsid w:val="00452C5D"/>
    <w:rsid w:val="00461654"/>
    <w:rsid w:val="004855AA"/>
    <w:rsid w:val="00495FF0"/>
    <w:rsid w:val="004C0CF4"/>
    <w:rsid w:val="0054192F"/>
    <w:rsid w:val="00554FDB"/>
    <w:rsid w:val="00592222"/>
    <w:rsid w:val="00594134"/>
    <w:rsid w:val="00596147"/>
    <w:rsid w:val="0059619C"/>
    <w:rsid w:val="005E09AD"/>
    <w:rsid w:val="00622EF7"/>
    <w:rsid w:val="00673128"/>
    <w:rsid w:val="006810B8"/>
    <w:rsid w:val="0069203A"/>
    <w:rsid w:val="006A4F45"/>
    <w:rsid w:val="006B4FC6"/>
    <w:rsid w:val="0078677F"/>
    <w:rsid w:val="008720CF"/>
    <w:rsid w:val="008A0ECE"/>
    <w:rsid w:val="008D2E38"/>
    <w:rsid w:val="00952B9D"/>
    <w:rsid w:val="009976AA"/>
    <w:rsid w:val="009A48C7"/>
    <w:rsid w:val="00A00043"/>
    <w:rsid w:val="00A911E0"/>
    <w:rsid w:val="00AB32C1"/>
    <w:rsid w:val="00AF61B7"/>
    <w:rsid w:val="00B02BB9"/>
    <w:rsid w:val="00B30DA4"/>
    <w:rsid w:val="00B30F35"/>
    <w:rsid w:val="00BE67F8"/>
    <w:rsid w:val="00C31037"/>
    <w:rsid w:val="00C51726"/>
    <w:rsid w:val="00C54665"/>
    <w:rsid w:val="00C84DE6"/>
    <w:rsid w:val="00CC1369"/>
    <w:rsid w:val="00CF6E94"/>
    <w:rsid w:val="00D35882"/>
    <w:rsid w:val="00D50BB5"/>
    <w:rsid w:val="00DD13DC"/>
    <w:rsid w:val="00DF1968"/>
    <w:rsid w:val="00DF750C"/>
    <w:rsid w:val="00E004E7"/>
    <w:rsid w:val="00E30AD8"/>
    <w:rsid w:val="00E51484"/>
    <w:rsid w:val="00E56FD0"/>
    <w:rsid w:val="00E711C2"/>
    <w:rsid w:val="00E80C29"/>
    <w:rsid w:val="00E94C2B"/>
    <w:rsid w:val="00EA1069"/>
    <w:rsid w:val="00EA1CCC"/>
    <w:rsid w:val="00F309FC"/>
    <w:rsid w:val="00F40FD3"/>
    <w:rsid w:val="00F71825"/>
    <w:rsid w:val="00FA25AF"/>
    <w:rsid w:val="0B9D7D4B"/>
    <w:rsid w:val="106529B8"/>
    <w:rsid w:val="127D710A"/>
    <w:rsid w:val="15777D79"/>
    <w:rsid w:val="29C7246B"/>
    <w:rsid w:val="2E082DA4"/>
    <w:rsid w:val="2F1F2A6A"/>
    <w:rsid w:val="43744E10"/>
    <w:rsid w:val="44C86E27"/>
    <w:rsid w:val="52F54846"/>
    <w:rsid w:val="54756AD9"/>
    <w:rsid w:val="5D4C3B2F"/>
    <w:rsid w:val="61441107"/>
    <w:rsid w:val="6E2E700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845673"/>
  <w15:docId w15:val="{71990B4C-BEFA-40C1-8395-440960BD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lang w:val="en-GB"/>
      <w14:ligatures w14:val="standardContextual"/>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pPr>
      <w:keepNext/>
      <w:keepLines/>
      <w:spacing w:after="0" w:line="259" w:lineRule="auto"/>
      <w:outlineLvl w:val="7"/>
    </w:pPr>
    <w:rPr>
      <w:rFonts w:eastAsiaTheme="majorEastAsia" w:cstheme="majorBidi"/>
      <w:i/>
      <w:iCs/>
      <w:color w:val="262626" w:themeColor="text1" w:themeTint="D9"/>
      <w:sz w:val="22"/>
      <w:szCs w:val="22"/>
    </w:rPr>
  </w:style>
  <w:style w:type="paragraph" w:styleId="Heading9">
    <w:name w:val="heading 9"/>
    <w:basedOn w:val="Normal"/>
    <w:next w:val="Normal"/>
    <w:link w:val="Heading9Char"/>
    <w:uiPriority w:val="9"/>
    <w:semiHidden/>
    <w:unhideWhenUsed/>
    <w:qFormat/>
    <w:pPr>
      <w:keepNext/>
      <w:keepLines/>
      <w:spacing w:after="0" w:line="259" w:lineRule="auto"/>
      <w:outlineLvl w:val="8"/>
    </w:pPr>
    <w:rPr>
      <w:rFonts w:eastAsiaTheme="majorEastAsia" w:cstheme="majorBidi"/>
      <w:color w:val="262626" w:themeColor="text1" w:themeTint="D9"/>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59" w:lineRule="auto"/>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line="259" w:lineRule="auto"/>
      <w:ind w:left="720"/>
      <w:contextualSpacing/>
    </w:pPr>
    <w:rPr>
      <w:rFonts w:eastAsiaTheme="minorHAnsi"/>
      <w:sz w:val="22"/>
      <w:szCs w:val="22"/>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lmstring-name">
    <w:name w:val="nlm_string-name"/>
    <w:basedOn w:val="DefaultParagraphFont"/>
    <w:qFormat/>
  </w:style>
  <w:style w:type="character" w:customStyle="1" w:styleId="nlmarticle-title">
    <w:name w:val="nlm_article-title"/>
    <w:basedOn w:val="DefaultParagraphFont"/>
    <w:qFormat/>
  </w:style>
  <w:style w:type="character" w:customStyle="1" w:styleId="nlmvolume">
    <w:name w:val="nlm_volume"/>
    <w:basedOn w:val="DefaultParagraphFont"/>
    <w:qFormat/>
  </w:style>
  <w:style w:type="character" w:customStyle="1" w:styleId="nlmissue">
    <w:name w:val="nlm_issue"/>
    <w:basedOn w:val="DefaultParagraphFont"/>
    <w:qFormat/>
  </w:style>
  <w:style w:type="character" w:customStyle="1" w:styleId="nlmfpage">
    <w:name w:val="nlm_fpage"/>
    <w:basedOn w:val="DefaultParagraphFont"/>
    <w:qFormat/>
  </w:style>
  <w:style w:type="character" w:customStyle="1" w:styleId="nlmlpage">
    <w:name w:val="nlm_lpage"/>
    <w:basedOn w:val="DefaultParagraphFont"/>
    <w:qFormat/>
  </w:style>
  <w:style w:type="paragraph" w:customStyle="1" w:styleId="html-x">
    <w:name w:val="html-x"/>
    <w:basedOn w:val="Normal"/>
    <w:qFormat/>
    <w:pPr>
      <w:spacing w:before="100" w:beforeAutospacing="1" w:after="100" w:afterAutospacing="1" w:line="240" w:lineRule="auto"/>
    </w:pPr>
    <w:rPr>
      <w:rFonts w:ascii="Times New Roman" w:hAnsi="Times New Roman" w:cs="Times New Roman"/>
      <w:kern w:val="0"/>
      <w14:ligatures w14:val="none"/>
    </w:rPr>
  </w:style>
  <w:style w:type="character" w:customStyle="1" w:styleId="html-italic">
    <w:name w:val="html-italic"/>
    <w:basedOn w:val="DefaultParagraphFont"/>
    <w:qFormat/>
  </w:style>
  <w:style w:type="paragraph" w:customStyle="1" w:styleId="html-xx">
    <w:name w:val="html-xx"/>
    <w:basedOn w:val="Normal"/>
    <w:qFormat/>
    <w:pPr>
      <w:spacing w:before="100" w:beforeAutospacing="1" w:after="100" w:afterAutospacing="1" w:line="240" w:lineRule="auto"/>
    </w:pPr>
    <w:rPr>
      <w:rFonts w:ascii="Times New Roman" w:hAnsi="Times New Roman" w:cs="Times New Roman"/>
      <w:kern w:val="0"/>
      <w14:ligatures w14:val="none"/>
    </w:rPr>
  </w:style>
  <w:style w:type="paragraph" w:customStyle="1" w:styleId="html-xxx">
    <w:name w:val="html-xxx"/>
    <w:basedOn w:val="Normal"/>
    <w:qFormat/>
    <w:pPr>
      <w:spacing w:before="100" w:beforeAutospacing="1" w:after="100" w:afterAutospacing="1" w:line="240" w:lineRule="auto"/>
    </w:pPr>
    <w:rPr>
      <w:rFonts w:ascii="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5">
    <w:name w:val="15"/>
    <w:basedOn w:val="DefaultParagraphFont"/>
    <w:qFormat/>
    <w:rPr>
      <w:rFonts w:ascii="Calibri" w:hAnsi="Calibri" w:cs="Calibri" w:hint="default"/>
      <w:color w:val="0000FF"/>
      <w:u w:val="singl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rPr>
      <w:rFonts w:asciiTheme="minorHAnsi" w:eastAsiaTheme="minorEastAsia" w:hAnsiTheme="minorHAnsi" w:cstheme="minorBidi"/>
      <w:kern w:val="2"/>
      <w:sz w:val="24"/>
      <w:szCs w:val="24"/>
      <w:lang w:eastAsia="en-US"/>
      <w14:ligatures w14:val="standardContextual"/>
    </w:rPr>
  </w:style>
  <w:style w:type="character" w:customStyle="1" w:styleId="FooterChar">
    <w:name w:val="Footer Char"/>
    <w:basedOn w:val="DefaultParagraphFont"/>
    <w:link w:val="Footer"/>
    <w:uiPriority w:val="99"/>
    <w:rPr>
      <w:rFonts w:asciiTheme="minorHAnsi" w:eastAsiaTheme="minorEastAsia"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vadosezonejournal.org"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bgs.ac.uk/research/groundwater/science/catchment-processes/hyporheic-zo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journalacri.com/index.php/ACRI/article/view/59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s://doi.org/10.1016/j.gsd.2022.100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7336</Words>
  <Characters>41816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ozoemena</dc:creator>
  <cp:lastModifiedBy>Editor GP 005</cp:lastModifiedBy>
  <cp:revision>35</cp:revision>
  <dcterms:created xsi:type="dcterms:W3CDTF">2024-06-19T12:43:00Z</dcterms:created>
  <dcterms:modified xsi:type="dcterms:W3CDTF">2025-05-09T11:18:00Z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DDD6D422587C4D5DBFF0FB100E98BA4A_12</vt:lpwstr>
  </property>
</Properties>
</file>