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3BA" w:rsidRDefault="001926C7">
      <w:pPr>
        <w:pStyle w:val="Title"/>
      </w:pPr>
      <w:r>
        <w:rPr>
          <w:color w:val="000000"/>
          <w:highlight w:val="yellow"/>
        </w:rPr>
        <w:t>Telescopic</w:t>
      </w:r>
      <w:r>
        <w:rPr>
          <w:color w:val="000000"/>
          <w:spacing w:val="-21"/>
          <w:highlight w:val="yellow"/>
        </w:rPr>
        <w:t xml:space="preserve"> </w:t>
      </w:r>
      <w:r>
        <w:rPr>
          <w:color w:val="000000"/>
          <w:highlight w:val="yellow"/>
        </w:rPr>
        <w:t>Conveyor</w:t>
      </w:r>
      <w:r>
        <w:rPr>
          <w:color w:val="000000"/>
          <w:spacing w:val="-25"/>
          <w:highlight w:val="yellow"/>
        </w:rPr>
        <w:t xml:space="preserve"> </w:t>
      </w:r>
      <w:r>
        <w:rPr>
          <w:color w:val="000000"/>
          <w:highlight w:val="yellow"/>
        </w:rPr>
        <w:t>System</w:t>
      </w:r>
      <w:r w:rsidR="00D62D49">
        <w:rPr>
          <w:color w:val="000000"/>
          <w:highlight w:val="yellow"/>
        </w:rPr>
        <w:t xml:space="preserve">: A </w:t>
      </w:r>
      <w:r>
        <w:rPr>
          <w:color w:val="000000"/>
          <w:highlight w:val="yellow"/>
        </w:rPr>
        <w:t xml:space="preserve">Review on </w:t>
      </w:r>
      <w:r w:rsidRPr="001926C7">
        <w:rPr>
          <w:color w:val="000000"/>
        </w:rPr>
        <w:t>Design, development</w:t>
      </w:r>
      <w:r>
        <w:rPr>
          <w:color w:val="000000"/>
        </w:rPr>
        <w:t xml:space="preserve"> and</w:t>
      </w:r>
      <w:r w:rsidRPr="001926C7">
        <w:rPr>
          <w:color w:val="000000"/>
        </w:rPr>
        <w:t xml:space="preserve"> optimization</w:t>
      </w:r>
      <w:r>
        <w:rPr>
          <w:color w:val="000000"/>
          <w:spacing w:val="-16"/>
          <w:highlight w:val="yellow"/>
        </w:rPr>
        <w:t xml:space="preserve"> </w:t>
      </w:r>
    </w:p>
    <w:p w:rsidR="00B843BA" w:rsidRDefault="00B843BA">
      <w:pPr>
        <w:pStyle w:val="BodyText"/>
        <w:ind w:left="0"/>
        <w:jc w:val="left"/>
        <w:rPr>
          <w:rFonts w:ascii="Times New Roman"/>
          <w:b/>
          <w:sz w:val="48"/>
        </w:rPr>
      </w:pPr>
    </w:p>
    <w:p w:rsidR="00B843BA" w:rsidRDefault="00B843BA">
      <w:pPr>
        <w:pStyle w:val="BodyText"/>
        <w:ind w:left="0"/>
        <w:jc w:val="left"/>
        <w:rPr>
          <w:rFonts w:ascii="Times New Roman"/>
          <w:b/>
          <w:sz w:val="48"/>
        </w:rPr>
      </w:pPr>
      <w:bookmarkStart w:id="0" w:name="_GoBack"/>
      <w:bookmarkEnd w:id="0"/>
    </w:p>
    <w:p w:rsidR="00B843BA" w:rsidRDefault="00B843BA">
      <w:pPr>
        <w:pStyle w:val="BodyText"/>
        <w:spacing w:before="110"/>
        <w:ind w:left="0"/>
        <w:jc w:val="left"/>
        <w:rPr>
          <w:rFonts w:ascii="Times New Roman"/>
          <w:b/>
          <w:sz w:val="48"/>
        </w:rPr>
      </w:pPr>
    </w:p>
    <w:p w:rsidR="00B843BA" w:rsidRDefault="001926C7">
      <w:pPr>
        <w:ind w:left="23"/>
        <w:rPr>
          <w:rFonts w:ascii="Arial"/>
          <w:b/>
          <w:i/>
        </w:rPr>
      </w:pPr>
      <w:r>
        <w:rPr>
          <w:rFonts w:ascii="Arial"/>
          <w:b/>
          <w:i/>
          <w:spacing w:val="-2"/>
        </w:rPr>
        <w:t>Abstract:</w:t>
      </w:r>
    </w:p>
    <w:p w:rsidR="00B843BA" w:rsidRDefault="001926C7">
      <w:pPr>
        <w:spacing w:before="18" w:line="259" w:lineRule="auto"/>
        <w:ind w:left="23" w:right="19"/>
        <w:jc w:val="both"/>
        <w:rPr>
          <w:rFonts w:ascii="Arial" w:hAnsi="Arial"/>
          <w:b/>
          <w:i/>
          <w:sz w:val="20"/>
        </w:rPr>
      </w:pPr>
      <w:r>
        <w:rPr>
          <w:rFonts w:ascii="Arial" w:hAnsi="Arial"/>
          <w:b/>
          <w:i/>
          <w:sz w:val="20"/>
        </w:rPr>
        <w:t>A</w:t>
      </w:r>
      <w:r>
        <w:rPr>
          <w:rFonts w:ascii="Arial" w:hAnsi="Arial"/>
          <w:b/>
          <w:i/>
          <w:spacing w:val="-13"/>
          <w:sz w:val="20"/>
        </w:rPr>
        <w:t xml:space="preserve"> </w:t>
      </w:r>
      <w:r>
        <w:rPr>
          <w:rFonts w:ascii="Arial" w:hAnsi="Arial"/>
          <w:b/>
          <w:i/>
          <w:sz w:val="20"/>
        </w:rPr>
        <w:t>telescopic</w:t>
      </w:r>
      <w:r>
        <w:rPr>
          <w:rFonts w:ascii="Arial" w:hAnsi="Arial"/>
          <w:b/>
          <w:i/>
          <w:spacing w:val="-6"/>
          <w:sz w:val="20"/>
        </w:rPr>
        <w:t xml:space="preserve"> </w:t>
      </w:r>
      <w:r>
        <w:rPr>
          <w:rFonts w:ascii="Arial" w:hAnsi="Arial"/>
          <w:b/>
          <w:i/>
          <w:sz w:val="20"/>
        </w:rPr>
        <w:t>conveyor</w:t>
      </w:r>
      <w:r>
        <w:rPr>
          <w:rFonts w:ascii="Arial" w:hAnsi="Arial"/>
          <w:b/>
          <w:i/>
          <w:spacing w:val="-8"/>
          <w:sz w:val="20"/>
        </w:rPr>
        <w:t xml:space="preserve"> </w:t>
      </w:r>
      <w:r>
        <w:rPr>
          <w:rFonts w:ascii="Arial" w:hAnsi="Arial"/>
          <w:b/>
          <w:i/>
          <w:sz w:val="20"/>
        </w:rPr>
        <w:t>system</w:t>
      </w:r>
      <w:r>
        <w:rPr>
          <w:rFonts w:ascii="Arial" w:hAnsi="Arial"/>
          <w:b/>
          <w:i/>
          <w:spacing w:val="-7"/>
          <w:sz w:val="20"/>
        </w:rPr>
        <w:t xml:space="preserve"> </w:t>
      </w:r>
      <w:r>
        <w:rPr>
          <w:rFonts w:ascii="Arial" w:hAnsi="Arial"/>
          <w:b/>
          <w:i/>
          <w:sz w:val="20"/>
        </w:rPr>
        <w:t>is</w:t>
      </w:r>
      <w:r>
        <w:rPr>
          <w:rFonts w:ascii="Arial" w:hAnsi="Arial"/>
          <w:b/>
          <w:i/>
          <w:spacing w:val="-8"/>
          <w:sz w:val="20"/>
        </w:rPr>
        <w:t xml:space="preserve"> </w:t>
      </w:r>
      <w:r>
        <w:rPr>
          <w:rFonts w:ascii="Arial" w:hAnsi="Arial"/>
          <w:b/>
          <w:i/>
          <w:sz w:val="20"/>
        </w:rPr>
        <w:t>a</w:t>
      </w:r>
      <w:r>
        <w:rPr>
          <w:rFonts w:ascii="Arial" w:hAnsi="Arial"/>
          <w:b/>
          <w:i/>
          <w:spacing w:val="-8"/>
          <w:sz w:val="20"/>
        </w:rPr>
        <w:t xml:space="preserve"> </w:t>
      </w:r>
      <w:r>
        <w:rPr>
          <w:rFonts w:ascii="Arial" w:hAnsi="Arial"/>
          <w:b/>
          <w:i/>
          <w:sz w:val="20"/>
        </w:rPr>
        <w:t>versatile</w:t>
      </w:r>
      <w:r>
        <w:rPr>
          <w:rFonts w:ascii="Arial" w:hAnsi="Arial"/>
          <w:b/>
          <w:i/>
          <w:spacing w:val="-7"/>
          <w:sz w:val="20"/>
        </w:rPr>
        <w:t xml:space="preserve"> </w:t>
      </w:r>
      <w:r>
        <w:rPr>
          <w:rFonts w:ascii="Arial" w:hAnsi="Arial"/>
          <w:b/>
          <w:i/>
          <w:sz w:val="20"/>
        </w:rPr>
        <w:t>and</w:t>
      </w:r>
      <w:r>
        <w:rPr>
          <w:rFonts w:ascii="Arial" w:hAnsi="Arial"/>
          <w:b/>
          <w:i/>
          <w:spacing w:val="-6"/>
          <w:sz w:val="20"/>
        </w:rPr>
        <w:t xml:space="preserve"> </w:t>
      </w:r>
      <w:r>
        <w:rPr>
          <w:rFonts w:ascii="Arial" w:hAnsi="Arial"/>
          <w:b/>
          <w:i/>
          <w:sz w:val="20"/>
        </w:rPr>
        <w:t>efficient</w:t>
      </w:r>
      <w:r>
        <w:rPr>
          <w:rFonts w:ascii="Arial" w:hAnsi="Arial"/>
          <w:b/>
          <w:i/>
          <w:spacing w:val="-6"/>
          <w:sz w:val="20"/>
        </w:rPr>
        <w:t xml:space="preserve"> </w:t>
      </w:r>
      <w:r>
        <w:rPr>
          <w:rFonts w:ascii="Arial" w:hAnsi="Arial"/>
          <w:b/>
          <w:i/>
          <w:sz w:val="20"/>
        </w:rPr>
        <w:t>material</w:t>
      </w:r>
      <w:r>
        <w:rPr>
          <w:rFonts w:ascii="Arial" w:hAnsi="Arial"/>
          <w:b/>
          <w:i/>
          <w:spacing w:val="-8"/>
          <w:sz w:val="20"/>
        </w:rPr>
        <w:t xml:space="preserve"> </w:t>
      </w:r>
      <w:r>
        <w:rPr>
          <w:rFonts w:ascii="Arial" w:hAnsi="Arial"/>
          <w:b/>
          <w:i/>
          <w:sz w:val="20"/>
        </w:rPr>
        <w:t>handling</w:t>
      </w:r>
      <w:r>
        <w:rPr>
          <w:rFonts w:ascii="Arial" w:hAnsi="Arial"/>
          <w:b/>
          <w:i/>
          <w:spacing w:val="-6"/>
          <w:sz w:val="20"/>
        </w:rPr>
        <w:t xml:space="preserve"> </w:t>
      </w:r>
      <w:r>
        <w:rPr>
          <w:rFonts w:ascii="Arial" w:hAnsi="Arial"/>
          <w:b/>
          <w:i/>
          <w:sz w:val="20"/>
        </w:rPr>
        <w:t>solution</w:t>
      </w:r>
      <w:r>
        <w:rPr>
          <w:rFonts w:ascii="Arial" w:hAnsi="Arial"/>
          <w:b/>
          <w:i/>
          <w:spacing w:val="-6"/>
          <w:sz w:val="20"/>
        </w:rPr>
        <w:t xml:space="preserve"> </w:t>
      </w:r>
      <w:r>
        <w:rPr>
          <w:rFonts w:ascii="Arial" w:hAnsi="Arial"/>
          <w:b/>
          <w:i/>
          <w:sz w:val="20"/>
        </w:rPr>
        <w:t>designed</w:t>
      </w:r>
      <w:r>
        <w:rPr>
          <w:rFonts w:ascii="Arial" w:hAnsi="Arial"/>
          <w:b/>
          <w:i/>
          <w:spacing w:val="-7"/>
          <w:sz w:val="20"/>
        </w:rPr>
        <w:t xml:space="preserve"> </w:t>
      </w:r>
      <w:r>
        <w:rPr>
          <w:rFonts w:ascii="Arial" w:hAnsi="Arial"/>
          <w:b/>
          <w:i/>
          <w:sz w:val="20"/>
        </w:rPr>
        <w:t>to extend and retract as needed, making it ideal for loading and unloading goods in warehouses, logistics</w:t>
      </w:r>
      <w:r>
        <w:rPr>
          <w:rFonts w:ascii="Arial" w:hAnsi="Arial"/>
          <w:b/>
          <w:i/>
          <w:spacing w:val="-8"/>
          <w:sz w:val="20"/>
        </w:rPr>
        <w:t xml:space="preserve"> </w:t>
      </w:r>
      <w:proofErr w:type="spellStart"/>
      <w:r>
        <w:rPr>
          <w:rFonts w:ascii="Arial" w:hAnsi="Arial"/>
          <w:b/>
          <w:i/>
          <w:sz w:val="20"/>
        </w:rPr>
        <w:t>centres</w:t>
      </w:r>
      <w:proofErr w:type="spellEnd"/>
      <w:r>
        <w:rPr>
          <w:rFonts w:ascii="Arial" w:hAnsi="Arial"/>
          <w:b/>
          <w:i/>
          <w:sz w:val="20"/>
        </w:rPr>
        <w:t>,</w:t>
      </w:r>
      <w:r>
        <w:rPr>
          <w:rFonts w:ascii="Arial" w:hAnsi="Arial"/>
          <w:b/>
          <w:i/>
          <w:spacing w:val="-10"/>
          <w:sz w:val="20"/>
        </w:rPr>
        <w:t xml:space="preserve"> </w:t>
      </w:r>
      <w:r>
        <w:rPr>
          <w:rFonts w:ascii="Arial" w:hAnsi="Arial"/>
          <w:b/>
          <w:i/>
          <w:sz w:val="20"/>
        </w:rPr>
        <w:t>and</w:t>
      </w:r>
      <w:r>
        <w:rPr>
          <w:rFonts w:ascii="Arial" w:hAnsi="Arial"/>
          <w:b/>
          <w:i/>
          <w:spacing w:val="-8"/>
          <w:sz w:val="20"/>
        </w:rPr>
        <w:t xml:space="preserve"> </w:t>
      </w:r>
      <w:r>
        <w:rPr>
          <w:rFonts w:ascii="Arial" w:hAnsi="Arial"/>
          <w:b/>
          <w:i/>
          <w:sz w:val="20"/>
        </w:rPr>
        <w:t>manufacturing</w:t>
      </w:r>
      <w:r>
        <w:rPr>
          <w:rFonts w:ascii="Arial" w:hAnsi="Arial"/>
          <w:b/>
          <w:i/>
          <w:spacing w:val="-8"/>
          <w:sz w:val="20"/>
        </w:rPr>
        <w:t xml:space="preserve"> </w:t>
      </w:r>
      <w:r>
        <w:rPr>
          <w:rFonts w:ascii="Arial" w:hAnsi="Arial"/>
          <w:b/>
          <w:i/>
          <w:sz w:val="20"/>
        </w:rPr>
        <w:t>facilities.</w:t>
      </w:r>
      <w:r>
        <w:rPr>
          <w:rFonts w:ascii="Arial" w:hAnsi="Arial"/>
          <w:b/>
          <w:i/>
          <w:spacing w:val="-9"/>
          <w:sz w:val="20"/>
        </w:rPr>
        <w:t xml:space="preserve"> </w:t>
      </w:r>
      <w:r>
        <w:rPr>
          <w:rFonts w:ascii="Arial" w:hAnsi="Arial"/>
          <w:b/>
          <w:i/>
          <w:sz w:val="20"/>
        </w:rPr>
        <w:t>Telescopic</w:t>
      </w:r>
      <w:r>
        <w:rPr>
          <w:rFonts w:ascii="Arial" w:hAnsi="Arial"/>
          <w:b/>
          <w:i/>
          <w:spacing w:val="-8"/>
          <w:sz w:val="20"/>
        </w:rPr>
        <w:t xml:space="preserve"> </w:t>
      </w:r>
      <w:r>
        <w:rPr>
          <w:rFonts w:ascii="Arial" w:hAnsi="Arial"/>
          <w:b/>
          <w:i/>
          <w:sz w:val="20"/>
        </w:rPr>
        <w:t>conveyors</w:t>
      </w:r>
      <w:r>
        <w:rPr>
          <w:rFonts w:ascii="Arial" w:hAnsi="Arial"/>
          <w:b/>
          <w:i/>
          <w:spacing w:val="-10"/>
          <w:sz w:val="20"/>
        </w:rPr>
        <w:t xml:space="preserve"> </w:t>
      </w:r>
      <w:r>
        <w:rPr>
          <w:rFonts w:ascii="Arial" w:hAnsi="Arial"/>
          <w:b/>
          <w:i/>
          <w:sz w:val="20"/>
        </w:rPr>
        <w:t>offer</w:t>
      </w:r>
      <w:r>
        <w:rPr>
          <w:rFonts w:ascii="Arial" w:hAnsi="Arial"/>
          <w:b/>
          <w:i/>
          <w:spacing w:val="-10"/>
          <w:sz w:val="20"/>
        </w:rPr>
        <w:t xml:space="preserve"> </w:t>
      </w:r>
      <w:r>
        <w:rPr>
          <w:rFonts w:ascii="Arial" w:hAnsi="Arial"/>
          <w:b/>
          <w:i/>
          <w:sz w:val="20"/>
        </w:rPr>
        <w:t>enhanced</w:t>
      </w:r>
      <w:r>
        <w:rPr>
          <w:rFonts w:ascii="Arial" w:hAnsi="Arial"/>
          <w:b/>
          <w:i/>
          <w:spacing w:val="-9"/>
          <w:sz w:val="20"/>
        </w:rPr>
        <w:t xml:space="preserve"> </w:t>
      </w:r>
      <w:r>
        <w:rPr>
          <w:rFonts w:ascii="Arial" w:hAnsi="Arial"/>
          <w:b/>
          <w:i/>
          <w:sz w:val="20"/>
        </w:rPr>
        <w:t xml:space="preserve">efficiency, adaptability, and cost-effectiveness by providing extendable and retractable mechanisms for streamlined operations. This research paper explores the design and analysis </w:t>
      </w:r>
      <w:r>
        <w:rPr>
          <w:rFonts w:ascii="Arial" w:hAnsi="Arial"/>
          <w:b/>
          <w:i/>
          <w:color w:val="000000"/>
          <w:sz w:val="20"/>
          <w:highlight w:val="yellow"/>
        </w:rPr>
        <w:t>of various</w:t>
      </w:r>
      <w:r>
        <w:rPr>
          <w:rFonts w:ascii="Arial" w:hAnsi="Arial"/>
          <w:b/>
          <w:i/>
          <w:color w:val="000000"/>
          <w:sz w:val="20"/>
        </w:rPr>
        <w:t xml:space="preserve"> </w:t>
      </w:r>
      <w:r>
        <w:rPr>
          <w:rFonts w:ascii="Arial" w:hAnsi="Arial"/>
          <w:b/>
          <w:i/>
          <w:color w:val="000000"/>
          <w:sz w:val="20"/>
          <w:highlight w:val="yellow"/>
        </w:rPr>
        <w:t>telescopic</w:t>
      </w:r>
      <w:r>
        <w:rPr>
          <w:rFonts w:ascii="Arial" w:hAnsi="Arial"/>
          <w:b/>
          <w:i/>
          <w:color w:val="000000"/>
          <w:spacing w:val="-14"/>
          <w:sz w:val="20"/>
          <w:highlight w:val="yellow"/>
        </w:rPr>
        <w:t xml:space="preserve"> </w:t>
      </w:r>
      <w:r>
        <w:rPr>
          <w:rFonts w:ascii="Arial" w:hAnsi="Arial"/>
          <w:b/>
          <w:i/>
          <w:color w:val="000000"/>
          <w:sz w:val="20"/>
          <w:highlight w:val="yellow"/>
        </w:rPr>
        <w:t>conveyor</w:t>
      </w:r>
      <w:r>
        <w:rPr>
          <w:rFonts w:ascii="Arial" w:hAnsi="Arial"/>
          <w:b/>
          <w:i/>
          <w:color w:val="000000"/>
          <w:spacing w:val="-14"/>
          <w:sz w:val="20"/>
          <w:highlight w:val="yellow"/>
        </w:rPr>
        <w:t xml:space="preserve"> </w:t>
      </w:r>
      <w:r>
        <w:rPr>
          <w:rFonts w:ascii="Arial" w:hAnsi="Arial"/>
          <w:b/>
          <w:i/>
          <w:color w:val="000000"/>
          <w:sz w:val="20"/>
          <w:highlight w:val="yellow"/>
        </w:rPr>
        <w:t>configurations,</w:t>
      </w:r>
      <w:r>
        <w:rPr>
          <w:rFonts w:ascii="Arial" w:hAnsi="Arial"/>
          <w:b/>
          <w:i/>
          <w:color w:val="000000"/>
          <w:spacing w:val="-14"/>
          <w:sz w:val="20"/>
        </w:rPr>
        <w:t xml:space="preserve"> </w:t>
      </w:r>
      <w:r>
        <w:rPr>
          <w:rFonts w:ascii="Arial" w:hAnsi="Arial"/>
          <w:b/>
          <w:i/>
          <w:color w:val="000000"/>
          <w:sz w:val="20"/>
        </w:rPr>
        <w:t>emphasizing</w:t>
      </w:r>
      <w:r>
        <w:rPr>
          <w:rFonts w:ascii="Arial" w:hAnsi="Arial"/>
          <w:b/>
          <w:i/>
          <w:color w:val="000000"/>
          <w:spacing w:val="-14"/>
          <w:sz w:val="20"/>
        </w:rPr>
        <w:t xml:space="preserve"> </w:t>
      </w:r>
      <w:r>
        <w:rPr>
          <w:rFonts w:ascii="Arial" w:hAnsi="Arial"/>
          <w:b/>
          <w:i/>
          <w:color w:val="000000"/>
          <w:sz w:val="20"/>
        </w:rPr>
        <w:t>their</w:t>
      </w:r>
      <w:r>
        <w:rPr>
          <w:rFonts w:ascii="Arial" w:hAnsi="Arial"/>
          <w:b/>
          <w:i/>
          <w:color w:val="000000"/>
          <w:spacing w:val="-14"/>
          <w:sz w:val="20"/>
        </w:rPr>
        <w:t xml:space="preserve"> </w:t>
      </w:r>
      <w:r>
        <w:rPr>
          <w:rFonts w:ascii="Arial" w:hAnsi="Arial"/>
          <w:b/>
          <w:i/>
          <w:color w:val="000000"/>
          <w:sz w:val="20"/>
        </w:rPr>
        <w:t>significance</w:t>
      </w:r>
      <w:r>
        <w:rPr>
          <w:rFonts w:ascii="Arial" w:hAnsi="Arial"/>
          <w:b/>
          <w:i/>
          <w:color w:val="000000"/>
          <w:spacing w:val="-14"/>
          <w:sz w:val="20"/>
        </w:rPr>
        <w:t xml:space="preserve"> </w:t>
      </w:r>
      <w:r>
        <w:rPr>
          <w:rFonts w:ascii="Arial" w:hAnsi="Arial"/>
          <w:b/>
          <w:i/>
          <w:color w:val="000000"/>
          <w:sz w:val="20"/>
        </w:rPr>
        <w:t>in</w:t>
      </w:r>
      <w:r>
        <w:rPr>
          <w:rFonts w:ascii="Arial" w:hAnsi="Arial"/>
          <w:b/>
          <w:i/>
          <w:color w:val="000000"/>
          <w:spacing w:val="-14"/>
          <w:sz w:val="20"/>
        </w:rPr>
        <w:t xml:space="preserve"> </w:t>
      </w:r>
      <w:r>
        <w:rPr>
          <w:rFonts w:ascii="Arial" w:hAnsi="Arial"/>
          <w:b/>
          <w:i/>
          <w:color w:val="000000"/>
          <w:sz w:val="20"/>
        </w:rPr>
        <w:t>modern</w:t>
      </w:r>
      <w:r>
        <w:rPr>
          <w:rFonts w:ascii="Arial" w:hAnsi="Arial"/>
          <w:b/>
          <w:i/>
          <w:color w:val="000000"/>
          <w:spacing w:val="-14"/>
          <w:sz w:val="20"/>
        </w:rPr>
        <w:t xml:space="preserve"> </w:t>
      </w:r>
      <w:r>
        <w:rPr>
          <w:rFonts w:ascii="Arial" w:hAnsi="Arial"/>
          <w:b/>
          <w:i/>
          <w:color w:val="000000"/>
          <w:sz w:val="20"/>
        </w:rPr>
        <w:t>material</w:t>
      </w:r>
      <w:r>
        <w:rPr>
          <w:rFonts w:ascii="Arial" w:hAnsi="Arial"/>
          <w:b/>
          <w:i/>
          <w:color w:val="000000"/>
          <w:spacing w:val="-14"/>
          <w:sz w:val="20"/>
        </w:rPr>
        <w:t xml:space="preserve"> </w:t>
      </w:r>
      <w:r>
        <w:rPr>
          <w:rFonts w:ascii="Arial" w:hAnsi="Arial"/>
          <w:b/>
          <w:i/>
          <w:color w:val="000000"/>
          <w:sz w:val="20"/>
        </w:rPr>
        <w:t xml:space="preserve">handling applications. The study examines key aspects such as </w:t>
      </w:r>
      <w:r>
        <w:rPr>
          <w:rFonts w:ascii="Arial" w:hAnsi="Arial"/>
          <w:b/>
          <w:i/>
          <w:color w:val="000000"/>
          <w:sz w:val="20"/>
          <w:highlight w:val="yellow"/>
        </w:rPr>
        <w:t>automation and energy efficiency,</w:t>
      </w:r>
      <w:r>
        <w:rPr>
          <w:rFonts w:ascii="Arial" w:hAnsi="Arial"/>
          <w:b/>
          <w:i/>
          <w:color w:val="000000"/>
          <w:sz w:val="20"/>
        </w:rPr>
        <w:t xml:space="preserve"> structural integrity, and material selection. Additionally, the</w:t>
      </w:r>
      <w:r>
        <w:rPr>
          <w:rFonts w:ascii="Arial" w:hAnsi="Arial"/>
          <w:b/>
          <w:i/>
          <w:color w:val="000000"/>
          <w:sz w:val="20"/>
        </w:rPr>
        <w:t xml:space="preserve"> paper highlights technological advancements, </w:t>
      </w:r>
      <w:r>
        <w:rPr>
          <w:rFonts w:ascii="Arial" w:hAnsi="Arial"/>
          <w:b/>
          <w:i/>
          <w:color w:val="000000"/>
          <w:sz w:val="20"/>
          <w:highlight w:val="yellow"/>
        </w:rPr>
        <w:t>identifies current research gaps</w:t>
      </w:r>
      <w:r>
        <w:rPr>
          <w:rFonts w:ascii="Arial" w:hAnsi="Arial"/>
          <w:b/>
          <w:i/>
          <w:color w:val="000000"/>
          <w:sz w:val="20"/>
        </w:rPr>
        <w:t xml:space="preserve">, and </w:t>
      </w:r>
      <w:r>
        <w:rPr>
          <w:rFonts w:ascii="Arial" w:hAnsi="Arial"/>
          <w:b/>
          <w:i/>
          <w:color w:val="000000"/>
          <w:sz w:val="20"/>
          <w:highlight w:val="yellow"/>
        </w:rPr>
        <w:t>outlines future trends</w:t>
      </w:r>
      <w:r>
        <w:rPr>
          <w:rFonts w:ascii="Arial" w:hAnsi="Arial"/>
          <w:b/>
          <w:i/>
          <w:color w:val="000000"/>
          <w:sz w:val="20"/>
        </w:rPr>
        <w:t>—particularly in automation and sustainable materials—to further optimize performance, improve operational efficiency, and reduce maintenance costs.</w:t>
      </w:r>
    </w:p>
    <w:p w:rsidR="00B843BA" w:rsidRDefault="001926C7">
      <w:pPr>
        <w:spacing w:before="158"/>
        <w:ind w:left="23"/>
        <w:rPr>
          <w:rFonts w:ascii="Arial"/>
          <w:b/>
          <w:i/>
          <w:sz w:val="20"/>
        </w:rPr>
      </w:pPr>
      <w:r>
        <w:rPr>
          <w:rFonts w:ascii="Arial"/>
          <w:b/>
          <w:i/>
          <w:spacing w:val="-2"/>
          <w:sz w:val="20"/>
        </w:rPr>
        <w:t>K</w:t>
      </w:r>
      <w:r>
        <w:rPr>
          <w:rFonts w:ascii="Arial"/>
          <w:b/>
          <w:i/>
          <w:spacing w:val="-2"/>
          <w:sz w:val="20"/>
        </w:rPr>
        <w:t>eywords:</w:t>
      </w:r>
      <w:r>
        <w:rPr>
          <w:rFonts w:ascii="Arial"/>
          <w:b/>
          <w:i/>
          <w:spacing w:val="3"/>
          <w:sz w:val="20"/>
        </w:rPr>
        <w:t xml:space="preserve"> </w:t>
      </w:r>
      <w:r>
        <w:rPr>
          <w:rFonts w:ascii="Arial"/>
          <w:b/>
          <w:i/>
          <w:spacing w:val="-2"/>
          <w:sz w:val="20"/>
        </w:rPr>
        <w:t>Telescopic</w:t>
      </w:r>
      <w:r>
        <w:rPr>
          <w:rFonts w:ascii="Arial"/>
          <w:b/>
          <w:i/>
          <w:spacing w:val="3"/>
          <w:sz w:val="20"/>
        </w:rPr>
        <w:t xml:space="preserve"> </w:t>
      </w:r>
      <w:r>
        <w:rPr>
          <w:rFonts w:ascii="Arial"/>
          <w:b/>
          <w:i/>
          <w:spacing w:val="-2"/>
          <w:sz w:val="20"/>
        </w:rPr>
        <w:t>conveyor</w:t>
      </w:r>
      <w:r>
        <w:rPr>
          <w:rFonts w:ascii="Arial"/>
          <w:b/>
          <w:i/>
          <w:spacing w:val="8"/>
          <w:sz w:val="20"/>
        </w:rPr>
        <w:t xml:space="preserve"> </w:t>
      </w:r>
      <w:r>
        <w:rPr>
          <w:rFonts w:ascii="Arial"/>
          <w:b/>
          <w:i/>
          <w:spacing w:val="-2"/>
          <w:sz w:val="20"/>
        </w:rPr>
        <w:t>systems,</w:t>
      </w:r>
      <w:r>
        <w:rPr>
          <w:rFonts w:ascii="Arial"/>
          <w:b/>
          <w:i/>
          <w:spacing w:val="6"/>
          <w:sz w:val="20"/>
        </w:rPr>
        <w:t xml:space="preserve"> </w:t>
      </w:r>
      <w:r>
        <w:rPr>
          <w:rFonts w:ascii="Arial"/>
          <w:b/>
          <w:i/>
          <w:spacing w:val="-2"/>
          <w:sz w:val="20"/>
        </w:rPr>
        <w:t>Efficiency,</w:t>
      </w:r>
      <w:r>
        <w:rPr>
          <w:rFonts w:ascii="Arial"/>
          <w:b/>
          <w:i/>
          <w:spacing w:val="5"/>
          <w:sz w:val="20"/>
        </w:rPr>
        <w:t xml:space="preserve"> </w:t>
      </w:r>
      <w:r>
        <w:rPr>
          <w:rFonts w:ascii="Arial"/>
          <w:b/>
          <w:i/>
          <w:spacing w:val="-2"/>
          <w:sz w:val="20"/>
        </w:rPr>
        <w:t>Material</w:t>
      </w:r>
      <w:r>
        <w:rPr>
          <w:rFonts w:ascii="Arial"/>
          <w:b/>
          <w:i/>
          <w:spacing w:val="5"/>
          <w:sz w:val="20"/>
        </w:rPr>
        <w:t xml:space="preserve"> </w:t>
      </w:r>
      <w:r>
        <w:rPr>
          <w:rFonts w:ascii="Arial"/>
          <w:b/>
          <w:i/>
          <w:spacing w:val="-2"/>
          <w:sz w:val="20"/>
        </w:rPr>
        <w:t>selection,</w:t>
      </w:r>
      <w:r>
        <w:rPr>
          <w:rFonts w:ascii="Arial"/>
          <w:b/>
          <w:i/>
          <w:spacing w:val="-3"/>
          <w:sz w:val="20"/>
        </w:rPr>
        <w:t xml:space="preserve"> </w:t>
      </w:r>
      <w:r>
        <w:rPr>
          <w:rFonts w:ascii="Arial"/>
          <w:b/>
          <w:i/>
          <w:spacing w:val="-2"/>
          <w:sz w:val="20"/>
        </w:rPr>
        <w:t>Automation.</w:t>
      </w:r>
    </w:p>
    <w:p w:rsidR="00B843BA" w:rsidRDefault="00B843BA">
      <w:pPr>
        <w:pStyle w:val="BodyText"/>
        <w:ind w:left="0"/>
        <w:jc w:val="left"/>
        <w:rPr>
          <w:rFonts w:ascii="Arial"/>
          <w:b/>
          <w:i/>
        </w:rPr>
      </w:pPr>
    </w:p>
    <w:p w:rsidR="00B843BA" w:rsidRDefault="00B843BA">
      <w:pPr>
        <w:pStyle w:val="BodyText"/>
        <w:spacing w:before="33"/>
        <w:ind w:left="0"/>
        <w:jc w:val="left"/>
        <w:rPr>
          <w:rFonts w:ascii="Arial"/>
          <w:b/>
          <w:i/>
        </w:rPr>
      </w:pPr>
    </w:p>
    <w:p w:rsidR="00B843BA" w:rsidRDefault="00B843BA">
      <w:pPr>
        <w:pStyle w:val="BodyText"/>
        <w:jc w:val="left"/>
        <w:rPr>
          <w:rFonts w:ascii="Arial"/>
          <w:b/>
          <w:i/>
        </w:rPr>
        <w:sectPr w:rsidR="00B843BA">
          <w:type w:val="continuous"/>
          <w:pgSz w:w="11910" w:h="16840"/>
          <w:pgMar w:top="1920" w:right="1417" w:bottom="280" w:left="1417" w:header="720" w:footer="720" w:gutter="0"/>
          <w:cols w:space="720"/>
        </w:sectPr>
      </w:pPr>
    </w:p>
    <w:p w:rsidR="00B843BA" w:rsidRDefault="001926C7">
      <w:pPr>
        <w:pStyle w:val="Heading1"/>
        <w:spacing w:before="93"/>
        <w:ind w:left="27"/>
      </w:pPr>
      <w:r>
        <w:rPr>
          <w:spacing w:val="-2"/>
        </w:rPr>
        <w:t>Introduction</w:t>
      </w:r>
    </w:p>
    <w:p w:rsidR="00B843BA" w:rsidRDefault="001926C7">
      <w:pPr>
        <w:pStyle w:val="BodyText"/>
        <w:spacing w:before="179" w:line="259" w:lineRule="auto"/>
        <w:ind w:left="23"/>
      </w:pPr>
      <w:r>
        <w:t xml:space="preserve">A telescopic conveyor system is a type of material handling equipment that can be extended or retracted to adjust its length. This makes it </w:t>
      </w:r>
      <w:r>
        <w:t>ideal for loading and unloading materials from trucks, containers, and other vehicles.</w:t>
      </w:r>
      <w:r>
        <w:rPr>
          <w:spacing w:val="-14"/>
        </w:rPr>
        <w:t xml:space="preserve"> </w:t>
      </w:r>
      <w:r>
        <w:t>Telescopic</w:t>
      </w:r>
      <w:r>
        <w:rPr>
          <w:spacing w:val="-14"/>
        </w:rPr>
        <w:t xml:space="preserve"> </w:t>
      </w:r>
      <w:r>
        <w:t>conveyors</w:t>
      </w:r>
      <w:r>
        <w:rPr>
          <w:spacing w:val="-14"/>
        </w:rPr>
        <w:t xml:space="preserve"> </w:t>
      </w:r>
      <w:r>
        <w:t>are</w:t>
      </w:r>
      <w:r>
        <w:rPr>
          <w:spacing w:val="-14"/>
        </w:rPr>
        <w:t xml:space="preserve"> </w:t>
      </w:r>
      <w:r>
        <w:t>also</w:t>
      </w:r>
      <w:r>
        <w:rPr>
          <w:spacing w:val="-14"/>
        </w:rPr>
        <w:t xml:space="preserve"> </w:t>
      </w:r>
      <w:r>
        <w:t>used</w:t>
      </w:r>
      <w:r>
        <w:rPr>
          <w:spacing w:val="-14"/>
        </w:rPr>
        <w:t xml:space="preserve"> </w:t>
      </w:r>
      <w:r>
        <w:t xml:space="preserve">in warehouses and distribution </w:t>
      </w:r>
      <w:proofErr w:type="spellStart"/>
      <w:r>
        <w:t>centres</w:t>
      </w:r>
      <w:proofErr w:type="spellEnd"/>
      <w:r>
        <w:t xml:space="preserve"> to move materials between different areas.</w:t>
      </w:r>
    </w:p>
    <w:p w:rsidR="00B843BA" w:rsidRDefault="001926C7">
      <w:pPr>
        <w:pStyle w:val="BodyText"/>
        <w:spacing w:before="159" w:line="259" w:lineRule="auto"/>
        <w:ind w:left="23"/>
      </w:pPr>
      <w:r>
        <w:t>A typical telescopic conveyor system consists of a f</w:t>
      </w:r>
      <w:r>
        <w:t>ixed base section and one or more extendable sections. The extendable sections are typically mounted on wheels or rollers so that they can be easily moved. The conveyor belt is usually made of a durable material</w:t>
      </w:r>
      <w:r>
        <w:rPr>
          <w:spacing w:val="-2"/>
        </w:rPr>
        <w:t xml:space="preserve"> </w:t>
      </w:r>
      <w:r>
        <w:t>such as rubber or PVC. Telescopic conveyor s</w:t>
      </w:r>
      <w:r>
        <w:t>ystems are a game-changer in material handling,</w:t>
      </w:r>
      <w:r>
        <w:rPr>
          <w:spacing w:val="-5"/>
        </w:rPr>
        <w:t xml:space="preserve"> </w:t>
      </w:r>
      <w:r>
        <w:t>offering</w:t>
      </w:r>
      <w:r>
        <w:rPr>
          <w:spacing w:val="-5"/>
        </w:rPr>
        <w:t xml:space="preserve"> </w:t>
      </w:r>
      <w:r>
        <w:t>a</w:t>
      </w:r>
      <w:r>
        <w:rPr>
          <w:spacing w:val="-6"/>
        </w:rPr>
        <w:t xml:space="preserve"> </w:t>
      </w:r>
      <w:r>
        <w:t>flexible</w:t>
      </w:r>
      <w:r>
        <w:rPr>
          <w:spacing w:val="-3"/>
        </w:rPr>
        <w:t xml:space="preserve"> </w:t>
      </w:r>
      <w:r>
        <w:t>and</w:t>
      </w:r>
      <w:r>
        <w:rPr>
          <w:spacing w:val="-5"/>
        </w:rPr>
        <w:t xml:space="preserve"> </w:t>
      </w:r>
      <w:r>
        <w:t>efficient</w:t>
      </w:r>
      <w:r>
        <w:rPr>
          <w:spacing w:val="-4"/>
        </w:rPr>
        <w:t xml:space="preserve"> </w:t>
      </w:r>
      <w:r>
        <w:t>way</w:t>
      </w:r>
      <w:r>
        <w:rPr>
          <w:spacing w:val="-6"/>
        </w:rPr>
        <w:t xml:space="preserve"> </w:t>
      </w:r>
      <w:r>
        <w:t>to load and unload goods.</w:t>
      </w:r>
    </w:p>
    <w:p w:rsidR="00B843BA" w:rsidRDefault="001926C7">
      <w:pPr>
        <w:pStyle w:val="BodyText"/>
        <w:spacing w:before="159" w:line="259" w:lineRule="auto"/>
        <w:ind w:left="23"/>
      </w:pPr>
      <w:r>
        <w:t xml:space="preserve">Their extendable design allows them to reach inside trucks or containers, significantly reducing manual </w:t>
      </w:r>
      <w:proofErr w:type="spellStart"/>
      <w:r>
        <w:t>labour</w:t>
      </w:r>
      <w:proofErr w:type="spellEnd"/>
      <w:r>
        <w:t xml:space="preserve"> and streamlining the flow of good</w:t>
      </w:r>
      <w:r>
        <w:t>s.</w:t>
      </w:r>
    </w:p>
    <w:p w:rsidR="00B843BA" w:rsidRDefault="001926C7">
      <w:pPr>
        <w:pStyle w:val="BodyText"/>
        <w:spacing w:before="161" w:line="256" w:lineRule="auto"/>
        <w:ind w:left="23" w:right="2"/>
      </w:pPr>
      <w:r>
        <w:t>This not only boosts productivity but also minimizes</w:t>
      </w:r>
      <w:r>
        <w:rPr>
          <w:spacing w:val="30"/>
        </w:rPr>
        <w:t xml:space="preserve"> </w:t>
      </w:r>
      <w:r>
        <w:t>the</w:t>
      </w:r>
      <w:r>
        <w:rPr>
          <w:spacing w:val="29"/>
        </w:rPr>
        <w:t xml:space="preserve"> </w:t>
      </w:r>
      <w:r>
        <w:t>risk</w:t>
      </w:r>
      <w:r>
        <w:rPr>
          <w:spacing w:val="31"/>
        </w:rPr>
        <w:t xml:space="preserve"> </w:t>
      </w:r>
      <w:r>
        <w:t>of</w:t>
      </w:r>
      <w:r>
        <w:rPr>
          <w:spacing w:val="33"/>
        </w:rPr>
        <w:t xml:space="preserve"> </w:t>
      </w:r>
      <w:r>
        <w:t>injuries</w:t>
      </w:r>
      <w:r>
        <w:rPr>
          <w:spacing w:val="30"/>
        </w:rPr>
        <w:t xml:space="preserve"> </w:t>
      </w:r>
      <w:r>
        <w:t>associated</w:t>
      </w:r>
      <w:r>
        <w:rPr>
          <w:spacing w:val="31"/>
        </w:rPr>
        <w:t xml:space="preserve"> </w:t>
      </w:r>
      <w:r>
        <w:rPr>
          <w:spacing w:val="-4"/>
        </w:rPr>
        <w:t>with</w:t>
      </w:r>
    </w:p>
    <w:p w:rsidR="00B843BA" w:rsidRDefault="001926C7">
      <w:pPr>
        <w:pStyle w:val="BodyText"/>
        <w:spacing w:before="93" w:line="259" w:lineRule="auto"/>
        <w:ind w:left="23" w:right="26"/>
      </w:pPr>
      <w:r>
        <w:br w:type="column"/>
      </w:r>
      <w:r>
        <w:t>manual handling. In essence, telescopic conveyors are a smart solution for businesses looking to optimize their logistics and warehousing operations.</w:t>
      </w:r>
    </w:p>
    <w:p w:rsidR="00B843BA" w:rsidRDefault="001926C7">
      <w:pPr>
        <w:pStyle w:val="BodyText"/>
        <w:spacing w:before="158" w:line="259" w:lineRule="auto"/>
        <w:ind w:left="23" w:right="21"/>
      </w:pPr>
      <w:r>
        <w:t>A Telescopic</w:t>
      </w:r>
      <w:r>
        <w:t xml:space="preserve"> Conveyor System is a versatile and efficient material handling solution designed to streamline loading and unloading operations. This innovative system features a retractable</w:t>
      </w:r>
      <w:r>
        <w:rPr>
          <w:spacing w:val="-3"/>
        </w:rPr>
        <w:t xml:space="preserve"> </w:t>
      </w:r>
      <w:r>
        <w:t>and</w:t>
      </w:r>
      <w:r>
        <w:rPr>
          <w:spacing w:val="-3"/>
        </w:rPr>
        <w:t xml:space="preserve"> </w:t>
      </w:r>
      <w:r>
        <w:t>extendable</w:t>
      </w:r>
      <w:r>
        <w:rPr>
          <w:spacing w:val="-1"/>
        </w:rPr>
        <w:t xml:space="preserve"> </w:t>
      </w:r>
      <w:r>
        <w:t>design,</w:t>
      </w:r>
      <w:r>
        <w:rPr>
          <w:spacing w:val="-3"/>
        </w:rPr>
        <w:t xml:space="preserve"> </w:t>
      </w:r>
      <w:r>
        <w:t>allowing</w:t>
      </w:r>
      <w:r>
        <w:rPr>
          <w:spacing w:val="-3"/>
        </w:rPr>
        <w:t xml:space="preserve"> </w:t>
      </w:r>
      <w:r>
        <w:t xml:space="preserve">for seamless adaptation to changing operational </w:t>
      </w:r>
      <w:r>
        <w:t>requirements. With its adjustable length, multi- directional movement, and customizable design, the Telescopic Conveyor System optimizes productivity, safety, and space utilization in various industries, including logistics,</w:t>
      </w:r>
      <w:r>
        <w:rPr>
          <w:spacing w:val="-3"/>
        </w:rPr>
        <w:t xml:space="preserve"> </w:t>
      </w:r>
      <w:r>
        <w:t>manufacturing,</w:t>
      </w:r>
      <w:r>
        <w:rPr>
          <w:spacing w:val="-3"/>
        </w:rPr>
        <w:t xml:space="preserve"> </w:t>
      </w:r>
      <w:r>
        <w:t>airports,</w:t>
      </w:r>
      <w:r>
        <w:rPr>
          <w:spacing w:val="-3"/>
        </w:rPr>
        <w:t xml:space="preserve"> </w:t>
      </w:r>
      <w:r>
        <w:t>and</w:t>
      </w:r>
      <w:r>
        <w:rPr>
          <w:spacing w:val="-3"/>
        </w:rPr>
        <w:t xml:space="preserve"> </w:t>
      </w:r>
      <w:r>
        <w:t>se</w:t>
      </w:r>
      <w:r>
        <w:t>aports</w:t>
      </w:r>
    </w:p>
    <w:p w:rsidR="00B843BA" w:rsidRDefault="001926C7">
      <w:pPr>
        <w:pStyle w:val="BodyText"/>
        <w:spacing w:before="160" w:line="259" w:lineRule="auto"/>
        <w:ind w:left="23" w:right="21"/>
      </w:pPr>
      <w:r>
        <w:t xml:space="preserve">The telescopic conveyor system offers significant advantages such as time-saving operations, reduced </w:t>
      </w:r>
      <w:proofErr w:type="spellStart"/>
      <w:r>
        <w:t>labour</w:t>
      </w:r>
      <w:proofErr w:type="spellEnd"/>
      <w:r>
        <w:t xml:space="preserve"> costs, and enhanced safety. Its ability to adjust length based on the working environment makes it highly</w:t>
      </w:r>
      <w:r>
        <w:rPr>
          <w:spacing w:val="-1"/>
        </w:rPr>
        <w:t xml:space="preserve"> </w:t>
      </w:r>
      <w:r>
        <w:t>adaptable</w:t>
      </w:r>
      <w:r>
        <w:rPr>
          <w:spacing w:val="-3"/>
        </w:rPr>
        <w:t xml:space="preserve"> </w:t>
      </w:r>
      <w:r>
        <w:t>in</w:t>
      </w:r>
      <w:r>
        <w:rPr>
          <w:spacing w:val="-3"/>
        </w:rPr>
        <w:t xml:space="preserve"> </w:t>
      </w:r>
      <w:r>
        <w:t>dynamic</w:t>
      </w:r>
      <w:r>
        <w:rPr>
          <w:spacing w:val="-1"/>
        </w:rPr>
        <w:t xml:space="preserve"> </w:t>
      </w:r>
      <w:r>
        <w:t>loading</w:t>
      </w:r>
      <w:r>
        <w:rPr>
          <w:spacing w:val="-3"/>
        </w:rPr>
        <w:t xml:space="preserve"> </w:t>
      </w:r>
      <w:r>
        <w:t>docks</w:t>
      </w:r>
      <w:r>
        <w:rPr>
          <w:spacing w:val="-1"/>
        </w:rPr>
        <w:t xml:space="preserve"> </w:t>
      </w:r>
      <w:r>
        <w:t xml:space="preserve">and distribution </w:t>
      </w:r>
      <w:proofErr w:type="spellStart"/>
      <w:r>
        <w:t>centres</w:t>
      </w:r>
      <w:proofErr w:type="spellEnd"/>
      <w:r>
        <w:t>.</w:t>
      </w:r>
    </w:p>
    <w:p w:rsidR="00B843BA" w:rsidRDefault="001926C7">
      <w:pPr>
        <w:pStyle w:val="BodyText"/>
        <w:spacing w:before="160" w:line="256" w:lineRule="auto"/>
        <w:ind w:left="23" w:right="24"/>
      </w:pPr>
      <w:r>
        <w:t xml:space="preserve">To better understand the working and design </w:t>
      </w:r>
      <w:r>
        <w:rPr>
          <w:spacing w:val="-2"/>
        </w:rPr>
        <w:t>aspects,</w:t>
      </w:r>
      <w:r>
        <w:rPr>
          <w:spacing w:val="-8"/>
        </w:rPr>
        <w:t xml:space="preserve"> </w:t>
      </w:r>
      <w:r>
        <w:rPr>
          <w:spacing w:val="-2"/>
        </w:rPr>
        <w:t>a</w:t>
      </w:r>
      <w:r>
        <w:rPr>
          <w:spacing w:val="-6"/>
        </w:rPr>
        <w:t xml:space="preserve"> </w:t>
      </w:r>
      <w:r>
        <w:rPr>
          <w:spacing w:val="-2"/>
        </w:rPr>
        <w:t>conceptual</w:t>
      </w:r>
      <w:r>
        <w:rPr>
          <w:spacing w:val="-6"/>
        </w:rPr>
        <w:t xml:space="preserve"> </w:t>
      </w:r>
      <w:r>
        <w:rPr>
          <w:spacing w:val="-2"/>
        </w:rPr>
        <w:t>illustration</w:t>
      </w:r>
      <w:r>
        <w:rPr>
          <w:spacing w:val="-6"/>
        </w:rPr>
        <w:t xml:space="preserve"> </w:t>
      </w:r>
      <w:r>
        <w:rPr>
          <w:spacing w:val="-2"/>
        </w:rPr>
        <w:t>of</w:t>
      </w:r>
      <w:r>
        <w:rPr>
          <w:spacing w:val="-5"/>
        </w:rPr>
        <w:t xml:space="preserve"> </w:t>
      </w:r>
      <w:r>
        <w:rPr>
          <w:spacing w:val="-2"/>
        </w:rPr>
        <w:t>a</w:t>
      </w:r>
      <w:r>
        <w:rPr>
          <w:spacing w:val="-6"/>
        </w:rPr>
        <w:t xml:space="preserve"> </w:t>
      </w:r>
      <w:r>
        <w:rPr>
          <w:spacing w:val="-2"/>
        </w:rPr>
        <w:t>telescopic</w:t>
      </w:r>
    </w:p>
    <w:p w:rsidR="00B843BA" w:rsidRDefault="00B843BA">
      <w:pPr>
        <w:pStyle w:val="BodyText"/>
        <w:spacing w:line="256" w:lineRule="auto"/>
        <w:sectPr w:rsidR="00B843BA">
          <w:type w:val="continuous"/>
          <w:pgSz w:w="11910" w:h="16840"/>
          <w:pgMar w:top="1920" w:right="1417" w:bottom="280" w:left="1417" w:header="720" w:footer="720" w:gutter="0"/>
          <w:cols w:num="2" w:space="720" w:equalWidth="0">
            <w:col w:w="4181" w:space="686"/>
            <w:col w:w="4209"/>
          </w:cols>
        </w:sectPr>
      </w:pPr>
    </w:p>
    <w:p w:rsidR="00B843BA" w:rsidRDefault="001926C7">
      <w:pPr>
        <w:spacing w:before="76"/>
        <w:ind w:left="23"/>
        <w:jc w:val="both"/>
        <w:rPr>
          <w:sz w:val="20"/>
        </w:rPr>
      </w:pPr>
      <w:r>
        <w:rPr>
          <w:sz w:val="20"/>
        </w:rPr>
        <w:lastRenderedPageBreak/>
        <w:t>conveyor</w:t>
      </w:r>
      <w:r>
        <w:rPr>
          <w:spacing w:val="-6"/>
          <w:sz w:val="20"/>
        </w:rPr>
        <w:t xml:space="preserve"> </w:t>
      </w:r>
      <w:r>
        <w:rPr>
          <w:sz w:val="20"/>
        </w:rPr>
        <w:t>system</w:t>
      </w:r>
      <w:r>
        <w:rPr>
          <w:spacing w:val="-5"/>
          <w:sz w:val="20"/>
        </w:rPr>
        <w:t xml:space="preserve"> </w:t>
      </w:r>
      <w:r>
        <w:rPr>
          <w:sz w:val="20"/>
        </w:rPr>
        <w:t>is</w:t>
      </w:r>
      <w:r>
        <w:rPr>
          <w:spacing w:val="-4"/>
          <w:sz w:val="20"/>
        </w:rPr>
        <w:t xml:space="preserve"> </w:t>
      </w:r>
      <w:r>
        <w:rPr>
          <w:sz w:val="20"/>
        </w:rPr>
        <w:t>shown</w:t>
      </w:r>
      <w:r>
        <w:rPr>
          <w:spacing w:val="-5"/>
          <w:sz w:val="20"/>
        </w:rPr>
        <w:t xml:space="preserve"> </w:t>
      </w:r>
      <w:r>
        <w:rPr>
          <w:sz w:val="20"/>
        </w:rPr>
        <w:t>in</w:t>
      </w:r>
      <w:r>
        <w:rPr>
          <w:spacing w:val="-3"/>
          <w:sz w:val="20"/>
        </w:rPr>
        <w:t xml:space="preserve"> </w:t>
      </w:r>
      <w:r>
        <w:rPr>
          <w:rFonts w:ascii="Arial"/>
          <w:b/>
          <w:sz w:val="20"/>
        </w:rPr>
        <w:t>Figure</w:t>
      </w:r>
      <w:r>
        <w:rPr>
          <w:rFonts w:ascii="Arial"/>
          <w:b/>
          <w:spacing w:val="-4"/>
          <w:sz w:val="20"/>
        </w:rPr>
        <w:t xml:space="preserve"> </w:t>
      </w:r>
      <w:r>
        <w:rPr>
          <w:rFonts w:ascii="Arial"/>
          <w:b/>
          <w:sz w:val="20"/>
        </w:rPr>
        <w:t>1</w:t>
      </w:r>
      <w:r>
        <w:rPr>
          <w:rFonts w:ascii="Arial"/>
          <w:b/>
          <w:spacing w:val="-5"/>
          <w:sz w:val="20"/>
        </w:rPr>
        <w:t xml:space="preserve"> </w:t>
      </w:r>
      <w:r>
        <w:rPr>
          <w:spacing w:val="-2"/>
          <w:sz w:val="20"/>
        </w:rPr>
        <w:t>below.</w:t>
      </w:r>
    </w:p>
    <w:p w:rsidR="00B843BA" w:rsidRDefault="00B843BA">
      <w:pPr>
        <w:pStyle w:val="BodyText"/>
        <w:spacing w:before="5"/>
        <w:ind w:left="0"/>
        <w:jc w:val="left"/>
      </w:pPr>
    </w:p>
    <w:p w:rsidR="00B843BA" w:rsidRDefault="001926C7">
      <w:pPr>
        <w:pStyle w:val="BodyText"/>
        <w:ind w:left="56" w:right="-202"/>
        <w:jc w:val="left"/>
      </w:pPr>
      <w:r>
        <w:rPr>
          <w:noProof/>
        </w:rPr>
        <mc:AlternateContent>
          <mc:Choice Requires="wpg">
            <w:drawing>
              <wp:inline distT="0" distB="0" distL="0" distR="0">
                <wp:extent cx="2723515" cy="2138680"/>
                <wp:effectExtent l="0" t="0" r="0" b="444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3515" cy="2138680"/>
                          <a:chOff x="0" y="0"/>
                          <a:chExt cx="2723515" cy="2138680"/>
                        </a:xfrm>
                      </wpg:grpSpPr>
                      <pic:pic xmlns:pic="http://schemas.openxmlformats.org/drawingml/2006/picture">
                        <pic:nvPicPr>
                          <pic:cNvPr id="2" name="Image 2"/>
                          <pic:cNvPicPr/>
                        </pic:nvPicPr>
                        <pic:blipFill>
                          <a:blip r:embed="rId5" cstate="print"/>
                          <a:stretch>
                            <a:fillRect/>
                          </a:stretch>
                        </pic:blipFill>
                        <pic:spPr>
                          <a:xfrm>
                            <a:off x="0" y="0"/>
                            <a:ext cx="2723398" cy="1731216"/>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54869" y="45815"/>
                            <a:ext cx="2559812" cy="1576704"/>
                          </a:xfrm>
                          <a:prstGeom prst="rect">
                            <a:avLst/>
                          </a:prstGeom>
                        </pic:spPr>
                      </pic:pic>
                      <wps:wsp>
                        <wps:cNvPr id="4" name="Graphic 4"/>
                        <wps:cNvSpPr/>
                        <wps:spPr>
                          <a:xfrm>
                            <a:off x="35819" y="26765"/>
                            <a:ext cx="2598420" cy="1614805"/>
                          </a:xfrm>
                          <a:custGeom>
                            <a:avLst/>
                            <a:gdLst/>
                            <a:ahLst/>
                            <a:cxnLst/>
                            <a:rect l="l" t="t" r="r" b="b"/>
                            <a:pathLst>
                              <a:path w="2598420" h="1614805">
                                <a:moveTo>
                                  <a:pt x="0" y="1614804"/>
                                </a:moveTo>
                                <a:lnTo>
                                  <a:pt x="2597912" y="1614804"/>
                                </a:lnTo>
                                <a:lnTo>
                                  <a:pt x="2597912" y="0"/>
                                </a:lnTo>
                                <a:lnTo>
                                  <a:pt x="0" y="0"/>
                                </a:lnTo>
                                <a:lnTo>
                                  <a:pt x="0" y="1614804"/>
                                </a:lnTo>
                                <a:close/>
                              </a:path>
                            </a:pathLst>
                          </a:custGeom>
                          <a:ln w="38099">
                            <a:solidFill>
                              <a:srgbClr val="000000"/>
                            </a:solidFill>
                            <a:prstDash val="solid"/>
                          </a:ln>
                        </wps:spPr>
                        <wps:bodyPr wrap="square" lIns="0" tIns="0" rIns="0" bIns="0" rtlCol="0">
                          <a:prstTxWarp prst="textNoShape">
                            <a:avLst/>
                          </a:prstTxWarp>
                          <a:noAutofit/>
                        </wps:bodyPr>
                      </wps:wsp>
                      <wps:wsp>
                        <wps:cNvPr id="5" name="Graphic 5"/>
                        <wps:cNvSpPr/>
                        <wps:spPr>
                          <a:xfrm>
                            <a:off x="39629" y="1691862"/>
                            <a:ext cx="2522220" cy="441959"/>
                          </a:xfrm>
                          <a:custGeom>
                            <a:avLst/>
                            <a:gdLst/>
                            <a:ahLst/>
                            <a:cxnLst/>
                            <a:rect l="l" t="t" r="r" b="b"/>
                            <a:pathLst>
                              <a:path w="2522220" h="441959">
                                <a:moveTo>
                                  <a:pt x="2522219" y="0"/>
                                </a:moveTo>
                                <a:lnTo>
                                  <a:pt x="0" y="0"/>
                                </a:lnTo>
                                <a:lnTo>
                                  <a:pt x="0" y="441959"/>
                                </a:lnTo>
                                <a:lnTo>
                                  <a:pt x="2522219" y="441959"/>
                                </a:lnTo>
                                <a:lnTo>
                                  <a:pt x="2522219"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39629" y="1691862"/>
                            <a:ext cx="2522220" cy="441959"/>
                          </a:xfrm>
                          <a:custGeom>
                            <a:avLst/>
                            <a:gdLst/>
                            <a:ahLst/>
                            <a:cxnLst/>
                            <a:rect l="l" t="t" r="r" b="b"/>
                            <a:pathLst>
                              <a:path w="2522220" h="441959">
                                <a:moveTo>
                                  <a:pt x="0" y="441959"/>
                                </a:moveTo>
                                <a:lnTo>
                                  <a:pt x="2522219" y="441959"/>
                                </a:lnTo>
                                <a:lnTo>
                                  <a:pt x="2522219" y="0"/>
                                </a:lnTo>
                                <a:lnTo>
                                  <a:pt x="0" y="0"/>
                                </a:lnTo>
                                <a:lnTo>
                                  <a:pt x="0" y="441959"/>
                                </a:lnTo>
                                <a:close/>
                              </a:path>
                            </a:pathLst>
                          </a:custGeom>
                          <a:ln w="9525">
                            <a:solidFill>
                              <a:srgbClr val="FFFFFF"/>
                            </a:solidFill>
                            <a:prstDash val="solid"/>
                          </a:ln>
                        </wps:spPr>
                        <wps:bodyPr wrap="square" lIns="0" tIns="0" rIns="0" bIns="0" rtlCol="0">
                          <a:prstTxWarp prst="textNoShape">
                            <a:avLst/>
                          </a:prstTxWarp>
                          <a:noAutofit/>
                        </wps:bodyPr>
                      </wps:wsp>
                      <wps:wsp>
                        <wps:cNvPr id="7" name="Textbox 7"/>
                        <wps:cNvSpPr txBox="1"/>
                        <wps:spPr>
                          <a:xfrm>
                            <a:off x="0" y="0"/>
                            <a:ext cx="2723515" cy="2138680"/>
                          </a:xfrm>
                          <a:prstGeom prst="rect">
                            <a:avLst/>
                          </a:prstGeom>
                        </wps:spPr>
                        <wps:txbx>
                          <w:txbxContent>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spacing w:before="213"/>
                                <w:rPr>
                                  <w:sz w:val="20"/>
                                </w:rPr>
                              </w:pPr>
                            </w:p>
                            <w:p w:rsidR="00B843BA" w:rsidRDefault="001926C7">
                              <w:pPr>
                                <w:spacing w:before="1" w:line="256" w:lineRule="auto"/>
                                <w:ind w:left="665" w:hanging="178"/>
                                <w:rPr>
                                  <w:rFonts w:ascii="Arial"/>
                                  <w:b/>
                                  <w:sz w:val="20"/>
                                </w:rPr>
                              </w:pPr>
                              <w:r>
                                <w:rPr>
                                  <w:rFonts w:ascii="Arial"/>
                                  <w:b/>
                                  <w:sz w:val="20"/>
                                </w:rPr>
                                <w:t>Figure</w:t>
                              </w:r>
                              <w:r>
                                <w:rPr>
                                  <w:rFonts w:ascii="Arial"/>
                                  <w:b/>
                                  <w:spacing w:val="-9"/>
                                  <w:sz w:val="20"/>
                                </w:rPr>
                                <w:t xml:space="preserve"> </w:t>
                              </w:r>
                              <w:r>
                                <w:rPr>
                                  <w:rFonts w:ascii="Arial"/>
                                  <w:b/>
                                  <w:sz w:val="20"/>
                                </w:rPr>
                                <w:t>1:</w:t>
                              </w:r>
                              <w:r>
                                <w:rPr>
                                  <w:rFonts w:ascii="Arial"/>
                                  <w:b/>
                                  <w:spacing w:val="-8"/>
                                  <w:sz w:val="20"/>
                                </w:rPr>
                                <w:t xml:space="preserve"> </w:t>
                              </w:r>
                              <w:r>
                                <w:rPr>
                                  <w:rFonts w:ascii="Arial"/>
                                  <w:b/>
                                  <w:sz w:val="20"/>
                                </w:rPr>
                                <w:t>Conceptual</w:t>
                              </w:r>
                              <w:r>
                                <w:rPr>
                                  <w:rFonts w:ascii="Arial"/>
                                  <w:b/>
                                  <w:spacing w:val="-9"/>
                                  <w:sz w:val="20"/>
                                </w:rPr>
                                <w:t xml:space="preserve"> </w:t>
                              </w:r>
                              <w:r>
                                <w:rPr>
                                  <w:rFonts w:ascii="Arial"/>
                                  <w:b/>
                                  <w:sz w:val="20"/>
                                </w:rPr>
                                <w:t>Design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 xml:space="preserve">a Telescopic </w:t>
                              </w:r>
                              <w:r>
                                <w:rPr>
                                  <w:rFonts w:ascii="Arial"/>
                                  <w:b/>
                                  <w:sz w:val="20"/>
                                </w:rPr>
                                <w:t>Conveyor System</w:t>
                              </w:r>
                            </w:p>
                          </w:txbxContent>
                        </wps:txbx>
                        <wps:bodyPr wrap="square" lIns="0" tIns="0" rIns="0" bIns="0" rtlCol="0">
                          <a:noAutofit/>
                        </wps:bodyPr>
                      </wps:wsp>
                    </wpg:wgp>
                  </a:graphicData>
                </a:graphic>
              </wp:inline>
            </w:drawing>
          </mc:Choice>
          <mc:Fallback>
            <w:pict>
              <v:group id="Group 1" o:spid="_x0000_s1026" style="width:214.45pt;height:168.4pt;mso-position-horizontal-relative:char;mso-position-vertical-relative:line" coordsize="27235,2138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u88gqUEAAAUEwAADgAAAGRycy9lMm9Eb2MueG1s7Fht&#10;b9s2EP4+YP+B0PfGlmzJlhCn2JolCFB0wZphn2masoRKIkfSsfPve8cXW7ZjxOkaYMNqwBZlHo/H&#10;u+e5O+ny/aZtyCNXuhbdLIovhhHhHROLulvOoj8fbt5NI6IN7Ra0ER2fRU9cR++vfv7pci0LnohK&#10;NAuuCCjpdLGWs6gyRhaDgWYVb6m+EJJ3MFkK1VIDt2o5WCi6Bu1tM0iGw2ywFmohlWBca/j32k1G&#10;V1Z/WXJmfi9LzQ1pZhHYZuyvsr9z/B1cXdJiqaisaubNoN9gRUvrDjbdqrqmhpKVqo9UtTVTQovS&#10;XDDRDkRZ1ozbM8Bp4uHBaW6VWEl7lmWxXsqtm8C1B376ZrXs0+O9IvUCYheRjrYQIrsridE1a7ks&#10;QOJWyc/yXrnzwfCjYF80TA8O5/F+uRPelKrFRXBMsrE+f9r6nG8MYfBnMklGaZxGhMFcEo+m2dRH&#10;hVUQuqN1rPrthZUDWriNrXlbc2TNCvh6J8LoyIkvgw1WmZXikVfSnqWjperLSr6DeEtq6nnd1ObJ&#10;Yhcii0Z1j/c1Q+/izS4eSYjHXUuXnCQYjyCB8uj/o+XzppY3ddOg13HsDQXAHwDmmbM6MF4Ltmp5&#10;Zxy7FG/AZtHpqpY6Iqrg7ZwDWNTdAvDCgNkGECNV3RlHJW0UN6zC/Uuw4w8gIBpKi+2ENXpnJx5B&#10;e3Cdi5dRDlkF8RJPRnESZ7j1Nuq0kEqbWy5aggOwFWwAV9OCPn7U3pog4n3oDLCWgT3OzzD4z2Bl&#10;tI+V0b8NK4DlN8ZKOp5meUQAE+N0CukEEEGLbY5J03waoxGImXSSTYbj746ZtYQKpgPj4O6Ic69K&#10;0p8rKjnAFtXuksI4BPrWlyx7Di+DORrOjXcnGDUC3zgvJdkkO/JSPh0nUCStl7J4PB1aiR6z2Mox&#10;q88mqHkLxytgWBVGbNOFIfIPy29jy6+BLAKcjAiU37kLE6RFXIdKcUjWUAggYNaWCgLmTcH5Vjzy&#10;B2Elza40OIkQ0p1M0/VlQeckRxQgCKzOsCLIhau0uvvytiSBI4JEuDpJ8BnoPEfm+X1ZIzR3OQwd&#10;YJPZ1imwa9/tTYf+GU2HeW6TmhZNvQgpX6vl/EOjyCPFdsd+PM73xDD7XVNdOTk75cWaDjbfAQhH&#10;c7F4ghZhDYCbRfrvFcX619x1gG9sqMJAhcE8DJRpPgjbdtl4wZ4Pm7+okj4tG2DnJxFgfpSdnSyu&#10;7MQvKyPK2qbunUXeUKCcg/ybcw96lNAguXbRsgMNAn6ewb08Sxz34iyPp5kt6P0clcDHs288jvM0&#10;9zEJVbGPglDK3oh83hQgn7fkOe4lKYj5dBKwf4p75zNk7+iBZuEaiLnb+JXiwc6g8DXM26PQHtNu&#10;7OeYaT+YFOjtWeIfNbJDJtkO7v/LJMeOPSifIlKfdHsLAqLD9Zgqh9jfl/yHDH0NkVwJy9MkfaGC&#10;neKVa/F/VLDTbw6e590k8O4Bau9cbMgEc1aPd8RsfhXwUO4f/k/2kT2w9CrYiSf5Xv8YHrvIWU9m&#10;aJhrZHFkNvONt/Y7tSRnNBb2FQK8erEtmX9NhO92+ve2Edm9zLr6CgAA//8DAFBLAwQUAAYACAAA&#10;ACEAjJp/u8gAAACmAQAAGQAAAGRycy9fcmVscy9lMm9Eb2MueG1sLnJlbHO8kMGKAjEMhu8LvkPJ&#10;3enMHGRZ7HiRBa+LPkBoM53qNC1td9G3t+hlBcGbxyT83/+R9ebsZ/FHKbvACrqmBUGsg3FsFRz2&#10;38tPELkgG5wDk4ILZdgMi4/1D81YaihPLmZRKZwVTKXELymznshjbkIkrpcxJI+ljsnKiPqElmTf&#10;tiuZ/jNgeGCKnVGQdqYHsb/E2vyaHcbRadoG/euJy5MK6XztrkBMlooCT8bhfdk3x0gW5HOJ7j0S&#10;XRP55iAfvjtcAQAA//8DAFBLAwQUAAYACAAAACEAODhnG90AAAAFAQAADwAAAGRycy9kb3ducmV2&#10;LnhtbEyPQUvDQBCF74L/YRnBm92k0ZLGbEop6qkItoL0Ns1Ok9DsbMhuk/Tfu3rRy8DjPd77Jl9N&#10;phUD9a6xrCCeRSCIS6sbrhR87l8fUhDOI2tsLZOCKzlYFbc3OWbajvxBw85XIpSwy1BB7X2XSenK&#10;mgy6me2Ig3eyvUEfZF9J3eMYyk0r51G0kAYbDgs1drSpqTzvLkbB24jjOolfhu35tLke9k/vX9uY&#10;lLq/m9bPIDxN/i8MP/gBHYrAdLQX1k60CsIj/vcG73GeLkEcFSTJIgVZ5PI/ffENAAD//wMAUEsD&#10;BAoAAAAAAAAAIQDEpXi4+AQAAPgEAAAUAAAAZHJzL21lZGlhL2ltYWdlMS5wbmeJUE5HDQoaCgAA&#10;AA1JSERSAAABKgAAAL0IBgAAAAQuMGAAAAAGYktHRAD/AP8A/6C9p5MAAAAJcEhZcwAADsQAAA7E&#10;AZUrDhsAAASYSURBVHic7dttTxtHGIXhs8Gu2vRF/f+/sy2hJJ5+2B2zWKSBxkZH6nVJo51YgPh0&#10;65lhs4wxMi3LssztxRPgPYxtZezidJibLVJLkg/bmnuA9zCSnOZaluUcq2WMsY/UXdZ4HbfnXUxV&#10;wO3NSH1O8rg9vyQ5jTHGnKjm9HRM8mOSn7bnMU/TFcAtzEg9JnlIcp/kU56OgedQJev0dEzyMclv&#10;SX7JGqs5VYkVcG3zHupz1kj9mXU4OmWbqJZlWQ4Xd1PHrNPUr0l+3/ZzqkrECriOsdvPI9991tY8&#10;Zp2oHrI1Zz9RzTuqefz7mOTnJD/E8Q+4vnm0m6FakvydtTl32f0xb39H9dKF+jFCBdzGPlTJ2psZ&#10;qGenuMPFN16+ovAhzyPm/Srge53fldrs+3LZnCRve09KpIBr2EfoMlovekuovvnDAF5pXOzHC5+f&#10;vSZUAgXcyqv64r/IAPWECqgnVEA9oQLqCRVQT6iAekIF1BMqoJ5QAfWECqgnVEA9oQLqCRVQT6iA&#10;ekIF1BMqoJ5QAfWECqgnVEA9oQLqCRVQT6iAekIF1BMqoJ5QAfWECqgnVEA9oQLqCRVQT6iAekIF&#10;1BMqoJ5QAfWECqgnVEA9oQLqCRVQT6iAekIF1BMqoJ5QAfWECqgnVEA9oQLqCRVQT6iAekIF1BMq&#10;oJ5QAfWECqgnVEA9oQLqCRVQT6iAekIF1BMqoJ5QAfWECqgnVEA9oQLqCRVQT6iAekIF1BMqoJ5Q&#10;AfWECqgnVEA9oQLqCRVQT6iAekIF1BMqoJ5QAfWECqgnVEA9oQLqCRVQT6iAekIF1BMqoJ5QAfWE&#10;CqgnVEA9oQLqCRVQT6iAekIF1BMqoJ5QAfWECqgnVEA9oQLqCRVQT6iAekIF1BMqoJ5QAfWECqgn&#10;VEA9oQLqCRVQT6iAekIF1BMqoJ5QAfWECqgnVEA9oQLqCRVQT6iAekIF1BMqoJ5QAfWECqgnVEA9&#10;oQLqCRVQT6iAekIF1BMqoJ5QAfWECqgnVEA9oQLqCRVQT6iAekIF1BMqoJ5QAfWECqgnVEA9oQLq&#10;CRVQT6iAekIF1BMqoJ5QAfWECqgnVEA9oQLqCRVQT6iAekIF1BMqoJ5QAfWECqgnVEA9oQLqCRVQ&#10;T6iAekIF1BMqoJ5QAfWECqgnVEA9oQLqCRVQT6iAekIF1BMqoJ5QAfWECqgnVEA9oQLq/ZdQjav/&#10;FsD/ybh4ftPhjT/4a/8GeIvxlf2L3hqqkWR5628EcGEkOeWVQ8+/hWrsVmKKAq7ru45++9LNvSkK&#10;uKaXInU5GJ2/5nDx4WlbX5J83lbyFCpTFXALszdftvXsJLefqGaoHpM8JLnPGqhDTFTA7YyskbrP&#10;2p4ZrNP8gsMYYyzLkjxF6lOSP7LG6SHJXZ6/xmCqAr7XfviZoXrI2p77rC06X7bvj34zVHOSekxy&#10;zBqpJY5/wPVc9mReN90n+Su7UI0xxtdCNb9hTlOOfsCt7O/HH7f1d3Z3VcsYa9CW9fz3YVt3u30i&#10;VMBt7WM1/6B3GlugzqFKzrHaH/MECnhP5/c3xy5Oz0J1/nC7XQd4b+OFKP0DoofPHpQDlkcAAAAA&#10;SUVORK5CYIJQSwMECgAAAAAAAAAhAF9nJzgPPgAADz4AABUAAABkcnMvbWVkaWEvaW1hZ2UyLmpw&#10;ZWf/2P/gABBKRklGAAEBAQBgAGAAAP/bAEMAAwICAwICAwMDAwQDAwQFCAUFBAQFCgcHBggMCgwM&#10;CwoLCw0OEhANDhEOCwsQFhARExQVFRUMDxcYFhQYEhQVFP/bAEMBAwQEBQQFCQUFCRQNCw0UFBQU&#10;FBQUFBQUFBQUFBQUFBQUFBQUFBQUFBQUFBQUFBQUFBQUFBQUFBQUFBQUFBQUFP/AABEIAVgCL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kzQAtFFJmgBaKTdS0AFFFJmgBaKTdRuoAWimI+afQAUUlLQ&#10;AUUUUAFFFFABRRRQAUUUUAFFFFABRRRQAUUUUAFFFFABRRRQAUUUUAFFFFABRRRQAUUUUAFFFFAB&#10;RRRQAUUUUAFFFFABRRRQAUUUUAFFFFABRRRQAUUUUAFFFFABRRRQAUUUUAFFFFABRRRQAUUUUAJx&#10;is7VtWtdE064vrydYbS3TzJZnbaqrV5ugrz/AONzQP8ACrxRHdWq39rLYSxS2ztt81GX5lpPYqnG&#10;U5ckTkvGf7U/hXwpp6ahEzaxp7LvS5sWV0df9msN/wBsrwzNapLp9u14zLv2PMsX/oVfA3jn4kW2&#10;j+GU8L6L4eg0rTLeDZFEkrPsT/gVY/h7W2vLC0/jfYteLXzDk+A/Tsr4VhUpf7ZH3j7x1X9tm+s0&#10;3WfgC7v0/vxX8T/+g1xes/8ABRDWdO3bvhzPbf8AXxK//wARXzRDcsi7kZkf/YarSa9qcP8Aqr6f&#10;Z/vVjHMpfaPQq8GYaX8KR7Hef8FJvEv/ACw8K6bC/wDclnase8/4KLePrz5bbSdGtv8AgDP/AOz1&#10;5lNqrXn/AB+W1pef9fFqr1nzaVoN4v7/AMPWif7du7xf+g1tTzSP2oniV+DK8f4VQ9Stv+Cg/wAS&#10;IZU+022kTJ/sRMv/ALPXUaV/wUd1yFtuoeGra5/64yslfO9z4G8M3K7oP7SsP9yff/6FWfN8N7b/&#10;AJdvEM6J/cu7Xf8A+g12RzCgebV4XzKlH3YxkfZej/8ABSDQ5Pl1Hw1fW3+1E2+u00j9v34bah/x&#10;8y3th/12t2r88Ln4dauiv9jvtLv/APYdmi/9CrNfwZ4qhf5tFkuU/wCnSdZa2jiaE/tHj1MozCl8&#10;VA/VfSv2ufhXquzy/FVtCzfwTfLXX6V8Z/BOtrus/E+lzfS6Wvxpv/t1h8t5oupW3+/avVFPElnC&#10;+3z/ACX/AOmvyVrGUH8Mjy5Ua0PipSP3LtvEGm3qbodQtpl/6Zyq1X1kST7rV+Iem+OdQtvmsdcu&#10;Yf8ArjeNXVaV8cvH+lfNbeMdXT/t6d605TGTSP2T30uTX5PaJ+2T8VtE/wCZla8T/p7gR67jR/8A&#10;goX8RLDZ9ss9N1L/AH4tn/oNBPNE/SnJoya+BdK/4KVakjbNQ8HW03+3b3W2u20X/go54Suk/wCJ&#10;n4f1Kzf+LydstAuaPc+xqK+cNO/bx+FWoKvm6jfWf/XxaV1+jftX/CnVwnkeMrIFv4Ztyf8AoVBR&#10;7BRXL6V8TfCmtxLJY+IdNuU9UuVregv7a6TfDPHKn95G3UAWqKZvp26gBaKTNLQAUUlGaAFooooA&#10;KKKSgBaKKKACiiigAooooAKKKKACiiigAooooAKKKKACiiigAooooAKKKKACiiigAooooAKKKKAC&#10;iiigAooooAKKKKACiiigAooooAY/3a4X40xK/wAL/En/AF4y/wDoFd0/3a4n4xrv+GPib/sHzf8A&#10;oFRL4Dow38eHqvzPx9+Iv/H+/wD1yo8E/wDHnb0fEL5Lr/gNV/BLqlqnzfxV8ZM/pCjsjvUmo+0/&#10;7NRJU3y/7FY+8ak/8FPqv53+zTPOejlkWWKa+z+KmPN8ny1X3s/3mqJRkVzEvnNsp6OyfdbZUSU7&#10;fRyl+4W01W8h+7PL/wB9Ux7lbn/j5gguU/6eIEequ/56dVxnOBnKjRn8SKV54Y8L6l8tz4c093b+&#10;NIvKf/x2sqb4Y+FZk/cQalpv/XvfPXRUV0/WasftHHUyzBVfipHHzfCiD5P7P8Uahbf7F3EktUrn&#10;4b+I7Zf9F17S7xP+m0DJXe0/5n+VVraONrx+0eRX4Zy2r/y6PLH0HxnZt/yD9PvE/wCne62U1Lbx&#10;Hv8A3/hPUE/27d1lSvTbz/Rot0nyJ/t1ztz4/wBMs7ryGvoEuN2zZ5vz1008fXPBr8H5bD3uflOc&#10;2X0P+t0jUrZP781q9VH1W2hbbK3kt/02V0/9CruJvFWq+VFdaLqcltdwNvi/jR/9+sqb45T+JFis&#10;fGOg2msRQbkniRfKlf8A2676eNlOXwnzGL4cwmFlpORmQ3ip80U/+38jVp2fjbWtN+az1y+ttn3f&#10;KunSrCQ+ANbuEubOW58PWW35Ikg82FH/AN+rFt8OpdVuNumX2n3Nu3+qmedET/gddMcTHm94+exO&#10;S4uHv0veN3Sv2kPiDomz7N421RNv8Dz7/wD0Ku40T9u/4qaVtVtZtr9V/wCfi1Ssrw9+yjr+vMm3&#10;xH4Zh3/9RFH/APZK9F0r/gnvr1/safxjoyJ/07q8tdntKX8x5Dw+Ih8cC7on/BSfxTZ7V1Xw9p95&#10;/tw70r1fwN/wUD8PeJ/+QlaLon8LJNL/AOg1wdh/wTos0f8A07xs3/bvbL/7NXUWH7AHgWz2fbPE&#10;eqXn+wm1P/ZKiXJL7RrRc4fHDmPprw98W/C/iO3Wez1yydWTdt89a62K9huYw0Uqyp/eVq+a9B/Z&#10;a+Fvg9/NV9Ud0/v6i+xq72F/BnhiLyoNTazi2/ffUW+T/vp6jnOh4dz96EJHriSh+9SLXh+pfGPw&#10;hokT/wDFcW1n8uxfOuklTfXmWq/tq+HvDGo/2fL8QdG1K7/59/7Ol3/+OUe1iVHA4ifwwPrsH5ua&#10;d39TXyHJ+3Xa2mzdpq3cP/PW23J/6HX0v4E8XJ438M6frMUTQxXsXmqr/wANRGvCcuWJeLy3FYKM&#10;Z4iHLzHUUUgpa6TzAooooAKKKKACiiigAooooAKKKKACiiigAooooAKKKKACiiigAooooAKKKKAC&#10;iiigAooooAKKKKACiiigAooooAKQ9KWigBo5H0rkPivH53w88Qp/esZl/wDHK6qWZIfvVx3xG1y0&#10;tvB+sm5bbELZ9+1d38FRL4WdOGjL2sGfj58Qv9bF/tb6yvBlyvlbf7jUfEXW4HlTZud1d/k2sj/9&#10;8V3vhvxb8D9N8M6e11pXjSbXfIT7UljZt5Xm/wCxuSvmY4aUz9rnnFDDwhzEsM3ypT9y1xniH4r6&#10;Gkr/ANgeHPFLxfw/boESn6V4/s7+LfPFPpr/AMSXC0pYapD4jto5xhKvwyOw85KPOSse21uzvP8A&#10;V3Sv/wACq753yVzckj1Y1aU/hmWN9G+q/nfJT99YyNuYsb99FRI9O86jlNB+ynp9yofOo856jlFE&#10;sUPVfe/96jDf36OU29qP30b9lMo+/VxiRznnvxCmb7b95vu0X/wf8OTfA638dNbS/wDCRfb3iaXz&#10;X2bVf+5Vf4qSbL//ALZV2qP537HkTfx/2jL/AOh16uCj7p8NnU+acYy/mOS+Hr+dAm56u+NvB7ar&#10;/wATDT1WHUIv/H6zPh1N/osVegb65OaUJntU6FLG0OWR5Fpr6hDv1DT2/eq2y807+D/viuw0d9M1&#10;6Lz9Kn/s29/ihh/v/wC2lVPFvhufTbyXXNI3faPvz2/99KzdNtrbxUn9p6Y32DWIvvIn3Gb/AHK6&#10;Obn94+fVKpgqvsv6/wC3Tr/+Eh1PRNn9p2zPF/z8WNeQ/Ef9pLx94Z8YvB4e8Q32m2EW3ykhlb5q&#10;9M0HxtLDcPp+tL9gvk+78vyS1oeJ/hp4O8QvFOi+dqdrtS+2L8luzf6qohU9hU5qpnj6axVOMKFT&#10;4j0L4WftH/EHXPB1lfS+ILuKWVfm3t96tu8+JfxB8TzxWdr4l1D7RK2xU8/Zvrx9/D2tQ/uLTVYr&#10;a0RdkUKWvzolZtz4AnvH3T+I9X3v/BDLsSplO/2j6CGAhClGPsvePoC88MeLHidtX8SwJv2fPcat&#10;86f8A315vqvgDw54e03WJdV+KlpqUt6v/Hp9u3uv+5Xm7/BbSLyXdc32pTP/ABb7qrcPwT8L2f3r&#10;Fpn/AOm0rvR7SMftHmRyvFwl7vKdPZ23wPTw/pkWteOJ5pbVvNW3iV5X3f79TP8AF34H6VeyzwQa&#10;zqV63yebFAqb0rJtvhv4attm3SLb/vnfWtbaJY2zp5VtBDt/uRUe1pnXHLcR/MYlt8Y9F1WW4Wz0&#10;rUPK3fuke131+q/7MXhS98MfC7SlvtQa/wDtMSXESOv+qVl+7X5oJCqfNEv/AI7X6vfCldvw+8OZ&#10;/hsYv/QK7Mv5eaUj5ji6VanQpUqkjtaKKK+gPy8KKKKACiiigAooooAKKKKACiiigAooooAKKKKA&#10;CiiigAooooAKKKKACiiigAooooAKKKKACiiigAooooAKKKKACiiigDL1dGcJtrldYs2ubeVG/iru&#10;JYVmTmsq8sPv7VrmlGR34atyHz54h+GmlXkrytpls8zfxvEtYVz8KLF4Nv2OD/vmvddS0ne/3f8A&#10;x2sr+ytn8P8A47XH70D6mNelNanzlr3wK0+8gdfscW9/9mvL/E/7LVnMjvEvz19q3miNt+7WVNom&#10;9fmio5pfaHy05fAfnjrv7MF9bb/s0uyuH1L4V+L/AA2nmwSz7K/TO88KwTL80Fc1qvw6trlH/cb6&#10;iMoyOmCqw+CZ+ak2t+KtKfbPbRzbP767HqWH4qRJ+6vNPnhf++nz1956x8E9Pv0fzbNd/wDu15vr&#10;37M2mXm/bZqj/wC7RKlSmd8cyx1L7R832Hj/AEXUn2xXnkv/AHJvkrdtr9bn/VyxTf7jV1fiH9lH&#10;5f3ETf8AfNee63+zrr2jv/ocE6f9cd9c0sJGR6VLiGr/AMvYm79p2P8AM1P85K4F/CvjrRP4Z3T/&#10;AKaxb6iTxVr2mvtvtKZ/9tF2Vxyw0j1aGe4ar8funoqPuo+49cVZ/EK0dts8U9s/+2tasPi3Spv+&#10;X6P/AIG2ysZUpwPXjjsPP4ZnQeclCP8AOlZ9tqtteb/IlWb/AHG31LDcr5qVkdMasJnmXxjvGh1S&#10;L/rlXlUv7Qfia2+H03gfZbf2V57y73T97uavSvjY/wDxMov+uVfNF+++6mb/AGmr6DAR9w/J+Kq9&#10;RV48p9C/CXW57zTbdmr2qzfeiV89fBmbZpcVe96a/nW6NXm4iPvn3GRVZVcNGUjS2V574t0G58N3&#10;Sa1pSt5X354Ur0BJqdN867P4Grjpy5ZHt4nCRxUb/aOPhfT/AB/pKM3/AB8J86zfxpUXhjxVqfhX&#10;Udd0rU/NhfVNn2y4dd/2hIvuO/8AdosNKXwN4tTVXikfSdrvLDCu/Y+z5P8AgO+u4m1LT9e03T9Q&#10;W+j1K4v7NHvk2/6qX+NK2lLl+L4T42MI18bGEo8tSP8A5MYlz4/8OWyoza1af8AbfWa/xU0Pd+4+&#10;13j/APTvau9bVt4e0qz+aDT7ZP8AciWr0MKwv8q7P9ysoypn2kvrMvtROUfx/eTfNZ+F9Xf/AG32&#10;pR/b3i+8T9x4etoU/v3F5/8AE11rvEi7m2p/v1mzeJ9Ks/ll1C0hf/blqub+WJHs5faqmJ5Pja5/&#10;5edIsF/2Inlo/wCEY8Q3P/H54on/AO3S1VK2E8W6K6Jt1O2f/rk2+ornxbZ2yPtgvrn/AK5WrvS5&#10;pGfsqMfil/5MV9H8AbNXspZdc1S5dJU+/dbE+/X7M+FE8nQNMXb8iWyf+g1+OfhLxVLrHijR7ODQ&#10;9SRLi6ii86aLZt+ev2X0WH7LpVrH/ciVa9vLebllzH5nxa6fNSjTNSimJT69k/PQooooAKKKKACi&#10;iigAooooAKKKKACiiigAooooAKKKKACiiigAooooAKKKKACiiigAooooAKKKKACiiigAooooAKKK&#10;KACo5U3rUlFAGPNZ/frMms/nrp3hV+tVXsK5pUzspV+Q5p7DfVKbTVrqJrOq72FY8vKd8cScvc6a&#10;rp92qM2k/L92uw+yMP4aifTqjkOynjJROEfR/mqlc6Ur/wANd2+m1RudO20ezPRp4s89vPD0T/eV&#10;ax7nwfFNv3Kr16bc6bvqu+lfLUezNvbwmeL6r4Atrln/ANGrjNe+DNjefNLbL/3zX0XNpVZ9zo6z&#10;URjKJPLTmfHniH9m/T5t7LAqf7i15vr37MzI7tBur74m8PRf3ax7/wAMRP8A8svkokR7Hk+A/N/W&#10;Pghq+ju7WzSp/uNWPpth4j0fVLdZ5Z3i3fNvWv0T1XwBBcv8yVwXir4OLf2Vx5CqkrL8vy1EoRlE&#10;6qFerSqx5pnwT8bH/wBKt23fJ5VfNt4/+lS19e/Hv4J+Ora9T7NoNzqtusWxprRd6V8uXngbxCl/&#10;LA2h6glxu+ZPsr104CPJE8niPExxGJ9w9G+FFzFbWEW5q940e8Tyk27XSvmzSvBPj/7HFBaeGLzZ&#10;/fltWWtODwZ8T9Pf5Unsdv8At7Kxr4L2p6WV5/8AVKUaUon0xDNv+apd/wA9eEaZrfxA0eNFvWhu&#10;Qv8Az2X/ANnrrLP4qXKLtvtKZH/vxNXj1cJKHwn3NDPcNVj7x6q+lRXOkyzy3kEN2/8Ax52M337r&#10;b9/ZXBWfhjUtEZ59IlgdLqXfsu9+xUrQ034qWM3iPw/rTbftuh7ltUu4Pk2t9/f/AHq1rnxVpm95&#10;/tltDu+fYjfItYxhVj7osNJYirKrVl/hMH+zfFl5/rdctLP/AK97X/4qmv4P1OZ/9M8R6k6f3IWS&#10;L/0GrFz4/wBItmf/AExX2f3FrJm+KOmf8soJ5v8AgOytowqHVUq4SHxzL0Pw60re7SrPcv8A9PF0&#10;71dtvCWi23ywaZbJ/wABrHtvHL37/LZts/263bC/85tzQSv/ALCVfsKkjmlmWCpfCaCWcFsnyxRp&#10;/uLUyI2/5FZ/9xa6rwrNpX2iLz9D87/rszvX0N4J8SafCiLFoNtbf7aQJV/UpfzHFVz2lD+FA+fv&#10;h14b1fUvGGitbaVdzIl5E7P5DbPv1+o2lalst4kf+Ba8f8PeIVmiRliVK72wvGmi3N9+u+hT9kfG&#10;5ti/7TlGXLyndR32GrRU7krlLaZ9qV1UP+qSu+mfH14ckiSiiiuk5gooooAKKKKACiiigAooooAK&#10;KKKACiiigAooooAKKKKACiiigAooooAKKKKACiiigAooooAKKKKACiiigAooooAKKKKACiiigBNt&#10;MeFX61JRUcoFGW2/2arzQslauBTXRW+9RymntJGI9tvqJ7BXre8lKje2Wo9mdEa5zs1gtRfY66J7&#10;DfTP7O96x5ZG0cScq+lb2+7Vd9KVH+7XYf2a1M/stv8AZo9nI2jjTh30pf7tV30GL+7XdNpDF/u0&#10;3+wm/wBmo9nI2jjuU86m8PK/8FZlz4SV1f5a9Vfw/If7tV/+EblT+7R7ORf16J41f+CYn/hrmrn4&#10;b200u5ravoWbwnJMv8NVP+EKm/6Z1fLIznXpTPnqb4V2sz7lgrKvPghY3L/NB89fTX/CEzf7FP8A&#10;+EKk/uxflT5Zh7ekfHWq/s06VeO/7hq5LVf2SLGZX8pW+evvL/hCpP7sX5VE/geV/wCGOlyGn1qk&#10;fnVefsZ+d/qmZKx3/YtvE/5a1+lT/D6V/wDnnTf+Feyf3IqPZFwx3J9s/NRP2MJ/+WrNWrpv7HkE&#10;OzzUlr9Ez8O5G/hioT4cN/diqPZF/wBoRPh/R/2V9Mtv+WTPXW6b+zxplns221fXEfw/MTcLFUv/&#10;AAhDf3Y/yq/ZSNY46kfNum/Byxttm22rqLD4exW2z5Vr21PBTJ/DHVhPCcifwx1Hs5E/XKB5vo/h&#10;JYXT5a7Ow0dk/hroIdBaH+Fa1bewVPvURpyOOrjY/ZMW2sG+SujiTZEq0LGB0qWumMeQ8erV9qFF&#10;FFbGIUUUUAFFFFABRRRQAUUUUAFFFFABRRRQAUUUUAFFFFABRRRQAUUUUAFFFFABRRRQAUUUUAFF&#10;FFABRRRQAUUUUAFFFFABRSZpaACiiigAoopN1AC0UUUAFFJmjNAC0UUUAJiloooAKKKKACkxS0UA&#10;JijFLRQAUUUUAFFFFABRRRQAmKMUtFABSbaWigAooooAKKKKACiiigAooooAKKKKACiiigAooooA&#10;KKKKACiiigAooooAKKKKACiiigAooooAKKKKACiiigAooooAKKKKACiiigAooooAKY/3KfUNw/lw&#10;O391aAMDWfHOheHYvN1DUra0T+9LLXPal8dvA+jjdd+IbNFb+6+6vzv+NPjnT/D2peLbGD+17m41&#10;G+lllS7n3xQbf4Iv9muP0HVWv7K3Zl+fb/eryq2MjS+E++yvhl4unz13yn6Sy/tW/DCBf+Rnif8A&#10;3IpW/wDZaybz9tT4T2H3/Ee//ctnr4LTUrmH7k8qf8Cp9zftc/69YrlP+m0SvWccx/midtXg7+Sq&#10;fblx+3l8JIf+Yrdzf7lm9WLH9uT4SX/TXJLb/rtbOlfAdzoOh3n+v0W03/34d8X/AKDWTN8PdBf5&#10;okvbN/8ApjPv/wDQq3jj6X2jzZ8K4mHwe8fqDpH7TPwz1vb9m8Yablv4ZZdprrbD4i+GNSUNa+IN&#10;Lm3f3bxK/H+5+Gi/ettenhf+5cWqv/6DVGbwN4jRE+zahptyn8G9miq/rtA82rw7mEP+XZ+z8fiX&#10;SZv9Xqlk3+7Op/rV+K4inXdHIjj/AGWr8R/7E8Y6b80WntN/t2N8r1Yh+J3jjwxs/f8AiSw2fxo0&#10;rp/47XTGvSl9o8irl2MpfFSkftpuFKcelfjPo/7YHxB0p/l8dapbbf4Lv/7JK9A8Pft8/Euz+74h&#10;sdS/2LiCL/2WtovmOCVOpD4oH6s5FGRX5w6b/wAFHfHVs6fbND0i8T+LZuirstK/4KUyf8xHwcv/&#10;AG73X/xVXysz5on3ZkUZFfIui/8ABRnwPdfLqGkavYP/ALCrLXoGkfts/CbWFT/iomtHb+G5gZKk&#10;XNE98orgtD+OHgPxIyR6b4q0y5kf7qfaFVq7GDUbW5H7q4jl/wBxt1I0LlFM3/7VO3UALRTN9OXp&#10;QAtFJmjNAC0UUUAFFFFABRRRQAUUUUAFFFFABRRRQAUUUUAFFFFABRRRQAUUUUAFFFFABRRRQAUU&#10;UUAFFFFABRRRQAUUUUAFFFFABRRRQAUUUUAFFFFABRRRQAUUUUAFQXi77WVf9mp6jl/1b/Sga3Px&#10;z/aWTyfHOsLu/wCXqX/0OqPg9/8AQLT/AHUrQ/aoTyfiTru7/n8uKxfCU3nWFvt+T5a+Nn/Fmf0R&#10;gJc2HhL+6dg7/N96jen96qO/ZR51I7y35yUedVeigrmLH36Y/wB+ovOo86o5TYfvX/ZqXfLt+WVv&#10;++qr71dK5/xzcsnh+VopWT5qOUymlymheeJLNJ3gna2ml/uS7HrmprnSLnVJdI1Xw9pc1peqzwai&#10;kCxSp/wNax9S8JaMnwi0zxUtiv8AwkEuotE967Pv206bSpNY8KxS23yahAvmxPXfecOU+SvDGucu&#10;T4Rtz8FrX7R5un+I9Us/7qffSof+FY+Krb/jz8UW1yn9y7ta6jwH4h/t7TUadv8ASE+R0/266j+O&#10;o+t16UviL/sLLcXH2vsjy9PCvji2+WWx03Uv9u3utn/oVN+zeIbZ/wDSfDV8n/XHbKlepI+xqmd2&#10;T7rVtHNKhw1eEMFP4Tyf+0pbb5pYLuzf++8DJW1pXxF1rR23af4lvrP/AK5XjpXoCX88MTqsrbHq&#10;vcpBfp+/s7ab/fgWumOafzxPKq8Ef8+qpb0T9qv4peHtnkeNL6ZP+nj/AEj/ANCr0Xw5/wAFBPiV&#10;pA2Xi6brCf8ATxBsf/xyvJU0TTIX3Npto/8A2yqW/fQbOweefwrFeIn3kt5WR9lbRzKlL3eU8qvw&#10;diaUeb2p9OaJ/wAFKpE2Jq/g5W/vPZ3n/wAUtd7pP/BRT4f3zKl5puq6eP8AajVlr4R1vTfCviqw&#10;tLzwZLPpsv8Ay3h1P503/wDAa5e58JeKEfd5Wm3iL/zxn2P/AOPV0xxdJfFI8SWRZhCPNCPMfqzo&#10;P7Yfwq1/7niiC2f+7cIy13uk/FfwbroDaf4n0q63f3Lpa/F6bTdetv8AX+Hr7/tlsl/9AqJ79rZ9&#10;0tte2b/33gZK6VVpS+0ebPAYyl8dKR+41vrNjdD91eQTf7kqtVxJVk+61fiLpXxL1PR3T7D4hubZ&#10;1+6kN09d7o/7TPxL0eJEs/GmpJF/cdkf/wBkq7nLKLhH3kfsBvoR81+Vmlftu/FbSXXzNeiv1X/n&#10;7tUeu70H/go14xs/l1XQdLv/APbh3xPV8pz8x+jORRkV8R6P/wAFK9MdUXUPCF2n+3bzq9d1o3/B&#10;Qf4bXyot8uq6a7f89rbf/wCg0crK5on1Dvo3149o/wC1p8KdbX9x4xsYX/u3G5K7TSvip4Q1vZ9h&#10;8S6Xc7v7l0lQaHYUVRh1K2uU3QTxzJ/sNVjfuoAmopifco3/ADUAPooooAKKKKACiiigAooooAKK&#10;KKACiiigAooooAKKKKACiiigAooooAKKKKACiiigAooooAKKKKACiiigAooooAKjk/1b/SpKrX1y&#10;ttayyN0UUDW5+QX7WieT8S/ECt9/7ZLXH+Epl+wW/wDuV6h+0t8OvGfiH4r6rfWfhO9m0+W881H3&#10;LslStbxPeaf9gh+x/A+90q4WLY0qawkW/wD4AtfMfVpTnKR+yYfOqeHw9KEonAwv8n3qm3LXKeId&#10;b16wn/ceHFsIv4ku7rf/AOgpVSHxyqbPtMXkv/sfcqPq1SJ6dHOMNV+GR2e5aPOrn7bxVp94/wAt&#10;5Hv/ANttlaaXkUyfumV/9xqxlCUD1Pbwn8My7v8A4qfVRLn+Cn/af9moO3mLG+uZ+IT/APFNSt/t&#10;VvfaW3fdrlPidMyeDbhv9umYV6vJSnIqalcqn7NemN83ya1Kjb60/B83/Ert/wDdr4/1Xxbqrzvp&#10;7ahc/wBnrdeb9n835N/9/ZX1B8LrxptNibc3+qr0cXT5IQkfD5Dj/rFerAfqTt4M8UJeRr/xLL99&#10;kv8AsPXoVteLcp5qtvSsfW9Hg17SJbOdfkf7r/3HrmvBOvT2F7LoN9/x8Qfdfd95a4OXnPqqcvqt&#10;X2cvhkeh76ZUSP8APTt9cfKe3H3h9PTdtplCUcof4iWm/fTbRuambKPgL5Ycupw/iHSp/CV//bWl&#10;K32dm/0q3T/0Ouo0HW4Ne06G8gbej1dmRXXa/wDFXD6lYXPgmeXU9P3Taezb57f+5/tpXT/H+I8G&#10;XPgqspR/hyPQ0ml/vfJ/sU77ZOn3ZWrN0rVYtSs4rqNvklXetW99Y/Ae1BUq0CV/IuU/0mztLn/r&#10;tAr1SfQdBm/5gNsjf34maL/0GrHzbqHrT2sv5jCWAw9X4oGY/gzw5M/3dSs/9y63/wDoVO/4V1pT&#10;/d167h/2Li13/wDoNXtlG/5dta/W6v8AMedW4dy/EfFSMd/hpO//AB7a1ps3/XZni/8AZKH+FHiV&#10;13QQW15/173SPWx99/mo/wByuz+0q54VXgzL5/Acpf8AgPxHYfNPoN6n+35W+sqZLywZPNintn/2&#10;1ZK9Nttb1Czb9xeTp/uSvVv/AITzxRDBd232yC8tJ12Nb6jAsqf99/eWumnmnP8AHE8HF8FcnvUp&#10;Hn+leP8AxHomxtP17ULP/rjdPXa6P+0/8T9H2fZvF166f9Nm315reaV4ee4SDUNFudBu3b5bixvp&#10;fKetC28AWP8Ayy17VEi/7ZS/+hJXZHMKX2j55cM4+X8OR7lon7dvxP01E8+7tL/+99ogr0DRP+Cj&#10;/iCHaup+GrS5/wBu3l218vp4Gsdu2LxDPv8A+nizT/2V6z5vh1rk0v8AoOp6JeJ/claW3f8A8eq4&#10;4uhP7RjUyDNKXxUj7l0f/go/oEzquoeHr62X/pi6vXp3hv8Abb+FfiGKLz9cbR5X/gvomSvzKfwH&#10;4sh+b+xY7xF/jsb6J/8Axysx9K1e2f8A0zw9q9n/ALb2b7P++1raNWl/MeRUwWMh8VI/ZHSPjX4D&#10;1tU+weLNIud/3VS6Wupg1e0ugDDcQzK3/PN938q/Dh9YtoZ/Kaf7NKn8D/I9aum+J76z2fYdXnh/&#10;64ztXRFwmcco1IfFA/cBXWhttfjfo/x7+Inht0/s/wAY6pDt+6jzs6f+PV6Bon7b3xb0pU83WoL/&#10;AP2Li1WnKPKY+0P1Q+WlyK/OHTf+Ci/j2FP9J0XRrz/fV0/9nrftP+ClHiBHRbnwdprr/EYbpqgr&#10;miffz0zfXxpo/wDwUl0ObaupeE76H+81vOj12ujft/fDLUWRLmXUNNZv+e1tvX/x2qA+mUp9eQaP&#10;+1V8MNbZBB4vskdv4Zv3X/oVdtpvxN8K6x/x4+IdNuf9y6WpLOpoqnbalbXKbo545F/2H3VZ30AP&#10;opm+n0AFFFFABRSbqWgAoopm+gB9FM30+gAooooAKKKKACiiigAooooAKrXcP2m3ZP71WaKAPJPE&#10;nhVJrp/3dc1eeDIJk8qS2V/l/u17VqOnLO27bWVNo/zfdrglT5T6ahmHucsj581v4M6Lqqvus4v+&#10;+a8n8W/sqaLqSPsg8n/cr7Im0Te33Kz7nw2v39tYnoKvQl8R+cvif9jyeF3azb5P4flrynXv2fvF&#10;+gyu1n56bP7jV+q154VV2b5a57UvAEDq+6BX3VEl/MXFe9+6mflL53jPw2/lXkTXOz73mxVbtviX&#10;PC22+09k/wBuGv0d174LaZqW9ms4t/8Au15v4k/Za0jUt7fY4k/3Fq/Y0z0o47F0vtHyFZ+P9KvP&#10;+W7Qv/01qv48v4r/AMEXcsUqzRbl+dGr23xP+xyvz/ZvkX+5Xh/xO+Gl98K/B+oW15/qpW3q9ccs&#10;PHm909Snm1WcJwqxPkLVX36zN/13r6l+FEy/2Tb/AO7XyvqQU6pN83yebXsvhv4nWPhiK3j82O5R&#10;F/gb569HF0pTpRPlMjxdDC4qrOrI+i0f5K5fx54VvEl0/XLaJUliT+9/rVrkrP49+H32q0d3v/2I&#10;N1dB/wALU8PeIbC9WKVobiXa6/aN6bFVNuxK8X2VWB99XzDDYjljGRoaP8S9IuYk+0+ZYS/3Lha6&#10;K21vT79EaC8gff8A3GrwK/v7Oa43LLv3f7NVPl+9FLs/4DUewlKRrTzRUvdlI+lkfeny1Lv2L/fr&#10;560fxDqcNwi22oND8/8AG3yV7V4D0HXNe2NP4j0uFH/jlVt9H1ap9mJpHOsN9qRt+d/s0ed/s16h&#10;YfAr+0rLdF4o0+a7/wCeKK6JUU37N/jHZugWyuU/h8q6+eolQqnZHNMJP7R5l5yUybbNE+5VdP7j&#10;/wAddVrfwo8WaCztc6De7E/jSLelcvNDLC3lSxSwv/EjrseuflnA7XVpVYe77xws0N94A1t4pYJH&#10;0e4/eq7r/qq6DR/HOh638ltqcDv/AHN1WtVee58PXH265lubhJXSDf8AcSD+BK8nubCLf8q7K1/i&#10;nk4d1sOv7p7WlzFN91t/+5T99eHwzT2z/uJ5Ef8A2G2Vq2fiTXkZFilnm/2Nu+n7A9T+0aX2z1t6&#10;ZXNaPN4z1XZ5Hhe9vP8ArlZy/wDxFeieH/hT8SvEESNH4A1tN/8AG8GxP/H6j2Ew/tbBw+OZgUV6&#10;xYfssfEy7i81/DUlt/sTSpvrntd+B3jzw5ve78LX5RP44Yt6USoVf5Qp5vgavw1YnEU+nXNnc2Db&#10;bm2ktn/iSVdlNR91ZyhOB6Ua0J/Aypf2cF/E8FzEs0X9x65ebw9qGjy+bpEu+Jf+XS4bf/3xXYb9&#10;jVLptm2pXvlL93azt/wH79R7SUTy8VTp8sqrOX0fxbBcy/Zr6L7Bdp95Ja3kmim+629P9iq/iS20&#10;/wAT+GbfXrbTGttH1RWigSb78TxfK9eOf2DBokv+gtPC/wDf81q6YxjM4aOPqKnGUfePcP4Nv3Kt&#10;22q3Nm+6C5nR/wDYlevEU8VazbIireSun+389aFn8RdVhf8AfpFMn+7T9jM6o5hh5/HA9mfxDeTf&#10;8fLxXKf9PECS/wDoSVn3Nnot+/8Ap3hrSbl/7/keU/8A47XCW3xIV/8AW2bf8AatWHx/pky7mWdP&#10;+A0fvYGdsuxHxwN5/DHhB/8AmEXlh/143z/+gNvqH/hAPDlz/qNX1Sz/AOu0CS0/w3eReLdUi03S&#10;t1zqFw2yK32/O1dbqnw08XaL/wAfvh/UrdP77WzVt7bFQOOplmTy/icpw7/DFZt/2XxLp+/+FLiK&#10;WKon+F2vf8uy2N//ALdveL/7NXQTW0sL7ZYpYW/212VX+/WscfXh8Rw1OFsrxHwM5q58B+KLPf5u&#10;h3exf40Xf/6BWJc2d5Zttntp4f8Afi2V6XDqt5Zp+4uZ4f8AclersPjDWofvX0lyn9y4+f8A9Crb&#10;+1qn2jyK/A1D/l1M8i87Z8u5d9OSaVPnWXY/+w2yvWH16K83/btF0u8/37VU/wDQKieHwvcp+98K&#10;wQ/7dpdMldkc2j9qJ4lXgjF/YkcVpXxC8S6Iv/Ev8Q6lZ/8AXK6au10T9qX4paJsWDxfeun9yXY/&#10;/oVVH8JeDrz5vN1TTX/uIy3FZ83w90j7Vti8Qzpb/wB+ax+f/wAdeto5hQmeVV4XzTDy92PMep6X&#10;+3f8UdOZRPeWV+i/89bZa73RP+Cj+vRIn9p+Gbaf+89vLtryLw98HPh9ebP7T8f3KP8A3E07Z/7P&#10;Xqvh79nX4MTKjN4qu9Sdl/juli/8craNehP4ZHlyyzMaXxUj0DSP+CkXhyTZ/aPhzULbd/zyZGru&#10;NB/b1+GGsNsnvLuwf/ptBXJaJ+zl8JoURoNItr9/79xP5v8A7PXe6P8ACLwdo+x7Hw1pcOz+NIEr&#10;bnhI45UqsZe9A7rQfj/4G8Q2sU9rrkXlS/Ku9Grp7bx1oNzKkUWrWzyt/B5nzV59Do9npq7Yora2&#10;i/3USqV5f6DbfvbzUNNR9v35mSjngX7Fz+GEj2OHU7a5G6KdJF/2WqcTo3SRc18q+J/G3wwsNOex&#10;l16KwR5fNZ9MuvK+f/fWuPf45fD7SpXgs/HXiaG4++sUU7S/L/wKsfbxidscrrz+xI+2gwYcNT0b&#10;vXwLpv7beivfy2eh+M9W1WWL/n706LZu/wB+vSfgP+1Tr/xE8f2/h3U7S08mVHb7Rbja3y1H1mlz&#10;cpvLIsZClKvy+7E+t6KYn3KfXYeCFFFFABRRRQAUUUUAFFFFADPvUzyV/uU9N38VPoAqPbK9V7mw&#10;3pWlmjNZ8sSueRzs2j/7NZ9zo6v8tdcyh+oqGSzRv4a55w/lOuOJkjh7jRF/u1mPoNegTabvqu+l&#10;bE3bajlkejHHHmV54e/2a4/xJ8MdK1u1ltdQsYLyJ/4LiJHSvcJtNV/4azLnR/Ob7tY8p308dz/E&#10;fHt/+yd4A+2vOvhPT97t99IKqXn7KnhOaL91odtD/uRbK+s7nw2u/wC7UM2gqi7dtbc0iIxoc58O&#10;69+yFpE2/wAi2WH/AHK88179kJof9Q1foxN4bX+KJax7zwfHN83lVHMdns6f2T8z7z9mDU7N/kVa&#10;x7n4D6nbb90Tf8Ar9KLnwHFu3eV8n+7XNar8Oopt/wC4/wDHaR0xifnD/wAKlubZ/miauj0rRJ7D&#10;Yq7k2V9l6l8JYH3/ALr/AMdrmb/4OROnyxf+O1Jt+6PD9E8Q3mlS7llb/vqvU/CXxdubbZFLKzpV&#10;e/8AhFLDv2xNWOnw3vrP5lib/vmo5jb2NM9w0f40rsTzWrdTxz4e175b6xtrnd/z2iWvm9/D2oW3&#10;8LU+2mvrN/maRKgfsX9iZ7tqXwl+G3ire0umNZ7v+fSfZVzQf2afhHCqNJojXjf9PFy714lbeKr6&#10;HZ+9atuw+It9bbN8rURjEqXt+XklM+l9C+D3ww0vY1t4R00f9dbffXoulaH4YsEX7Homlw7f7lqi&#10;V8oaP8XZ02bm/wDH67PTfjAvybpf/Hq25uQ8qphJz+KZ9S2d9Yp8qwQJ/uLWgmpQfdX7lfOum/FS&#10;CbYzS/8Aj1dVpvxFguf+WtdEayPLqZY+57RvV/utTnhDr2evNbPxtFN/y3rYh8Wo/wDy3rT2yOKW&#10;Aqw2NnVfBWh64jrfaRY3O773mwK1cLrv7MPw614MZfDsEL/3rf8AdV29t4gjZctJV+312J/7oqOW&#10;lP4jGM8Xh/4c5Hzl4g/YS8L3iM+m6nqFg391nV1/KvM/Ef7B/iW3+bStZsrv/ZmRkavuFL+Jxu3L&#10;Vj7RE38amolhqEz1KPEGZ4f3Oc/M7xD+yJ8TNKtXgi0L7Yi7vKS0uE2f98VzVj+wd8WtdZd+k2dg&#10;n/TxdJ/7LX6sLsftml8uojgqUDaXEuMlHlPzX0f/AIJo+Nblv+Jh4h0uzVv4FR5a7XRP+CXmnpKr&#10;6v4wuXX+5aQIv/oVfeeynua2+rU4nnVM4xc/tHyTo/8AwTd+GVgM3k+raj/v3Gzd/wB813Wj/sU/&#10;CTRdmzwrHcMv8dzM7f8As1e8bW9adsPrXTGlGJxSx2Kl/wAvDhfDfwX8GeD7mOfSPDWn2dwn3ZYo&#10;FDJXZtao/wArRJt/3alYFelIFb1o5Ec8pzn70pGBqvgXQdWRlu9JtLjd/fiWuD1v9mD4fa3vaTw/&#10;BC7fxwM0VewfNSbR6UpU4S+I2p4vEUvgmz5n1f8AYa8GXiObS8v7Bv8AYm3r/wCPVwut/sD3ibm0&#10;rxKr/wB1LuL/AOJr7S2GjaPSueWEoT+yetS4hzKj8NU/O/WP2MfiHpe77PbWepbf44Z9v/oVcRrf&#10;7P8A8QfD/wA1z4Wvdn9+Fd//AKDX6hnhugpGRX67q5pZfSPZpcZZhH+LyyPyNv8AQdT0ptt5Y3Ns&#10;/wD02idKz/8AZbdX653nh3Tr5NtzZw3H/XWPdXJaz8CPAeujdd+GLCR/7yRbP/Qa45ZX2PZpcbR/&#10;5e0j8vPufdqGb+9X6H63+xj8O9S+aCzubB/+nedq89179gTT7ne2leJZ4f7q3EG+uf6hVgetHi3L&#10;qy9/mifkZ8TfjL4us/GF7BY6ze6dDbS7Eht5WTFe6fs7ftCeNfFWk3Fre+IdQeW1+66y/wANe6/F&#10;n/gk/wCIfFGovqema1Y/a2++FVl3VleAP2BPiH8L4ns7PRlv5Zfv3Hnpsr0q0X7DljE+Zy7E0XmU&#10;qtWpH2RieIfGHiXWItrarqTv/wBdWosPDfirWERYtMu7nevyvKr19Q+Df2INVu7KKfWdeWxuG+do&#10;YYt+3/gde52X7PUC28UFz4j1SZEXbsiZYf8A0GuCGErz+I9jMc8yyH7vDo/N6/8A2YPEP/CM6rPq&#10;sVzDZSz/AGp3mn2Ov+wiV1Hhv9myzv5bTXp9YsrO48jZFvbe+z/cr9ErP4BeDoYUW605tRb+9fSt&#10;L/6FXS6V8PfDmiIq2Oi2Nt/uQLXdHAS/mPCqcTQ5fcpH58Q/AfQdE064nivrm5fbv2WOnO+9qzvh&#10;p8OvGeteJYn8PaVe21wjb2uHia3+T/fav0yNjEi7EhRF/wBlaelskJ+RVT/dWr+oR5uc5VxXiHSn&#10;S5RmkRSwabaxzn96saq/1xV1hzSIPlpxOK9VaHxUnzO4tFFFABRRRQAUUUUAFFFFABRRRQAUUUUA&#10;FFFFABRRRQBC8Kt/DVaWyU1eBzQT7VnKNyoycdjCmsPmqu9gr/w10Dw76Z9mX+7WXszqjXOdm03e&#10;n3aqTab/ALNdb9nHpUUtjmiVI0jiTh7nSl+9trNm0Tfv+Wu9ewX+Jarvpq1j7OR6NPGHm83htdn3&#10;az5vDEWz/VV6a+lVVfR6jlOyOLieT3Pg+B/+WVZ83gyL/nlXrs2lN/dqo+jrUcp0xxcTxW58DK6O&#10;vkf+O1zl58Oopnf903/fNfQs2j/J8q1nvon+zRym0a8T5n1L4XLWPc/DSVP71fTd54bV2rKufCq7&#10;XqOU6fbnzTN4DlhXeqtVX/hHp7Zvmir6KufCSbNtY9z4Sid/u1Bftzxq2hubP+9W3pusXNt95q7q&#10;58JKn8NZVz4V3/dSg2jLnGWfiqX5FVq6Oz8Wy/IzNXNJ4eltvu077BKn8VHKHLA9DsPGez+Kt2w8&#10;Z/8ATWvIt7JUqals/wBigzlhoTPdrPxauxP3q/8AfVatt4qXd95a8EttYb+9WhD4knT/AJa1cZHH&#10;LAwPoCz8SIrf62tOHxIr/wDLWvArPxbKjf63fWxZ+MP9qto1Thll8JRPcIfEKv8Ax1ah1iJ/vNXj&#10;tn4wi/il+etK28Vf3a29sebUy09b+3xf3lp6TK/3WrzeHxJ9ytVPEm9E+atvaHHLBSgdr/wKjy65&#10;qHXt/wB1quw68jr96j2hhKhUibWCKdkCqMeqq9TJexPV8xzyhItUUzzU/vUean96rIHbR6UtIGzS&#10;0AJtpuyn0UAM2UbVp9FADNq0bFp9FAEflCl2rT6KAGbKfRRQAUUUUAFFFFABRRRQAUUUUAFFFFAB&#10;RRRQAUUUUAFFFFABRRRQAUUUUAFFFFABRRRQAUUUUARMgao2twasYFGBQUpNFL7H7/8AjtRPYb/4&#10;a0sCjAqOUr2kjI/s1U/hpj6bv/5Zf+O1tfhRn2pcsSvbTMB9KX+7VabSP7sbf9811HBpCKn2cTVY&#10;maOIm0Jnf/UN/wB81Vm8Nsf+WDf9816DtFG0VHsUbfXpnmc3hyT+G2k/75rMm8MzP9+yk/7916/j&#10;NG36U/YQNo5lOP2TxN/B8v8Az4yf9+qpTeDJ33/6DJ/36evdvx/SnflR7CBf9q1P5T58fwTc/wDQ&#10;Pn/79NVR/A13/wBA+f8A78NX0dtPoPypNnsPyo9ih/2tP+U+Y7nwBef9Ay5/78PWfN8Pb7+HTLn/&#10;AL8PX1bgUYFHsIFf2vV/lPkSb4e6qn3dMvv+/D1VfwNrkP8AzDL5/wDtg1fYuz6UbPpR7CA/7Yq/&#10;ynxv/wAIlriP/wAgjUP/AAFarEPh7Wk+9ouof+Ar19f7B7Uce35UewgL+16n8p8hp4e17+HStST/&#10;ALdXq7DpviFFT/iWal/4CtX1fgf7P5Um0e1L2JH9qT/lPlyGHxD/ANAzUv8AwFetKGbXoU2/2ZqH&#10;/fh6+lKTaPWj2Jj/AGhL+U8Cs7nXM/8AIP1BP+2D1dhvNaR/+PG+/wC/D17ht96Kv2Rl9cl/KeSW&#10;2par/FY3f/fpq07bVdQ+79juf+/T16T+VH5Vpymf1n+6cTDqV9v/AOPaf/vl60IdVuf4oJ/++Wrp&#10;utJt96OUiVdP7Jjw387p/qpf++auJdP/ABRv/wB81cNFLlM3K/Qj80n+F/8AvmlV/wDZb/vmpqKO&#10;UzGU+iirAKKKKACiiigAooooAKKKKACiiigAooooAKKKKACiiigAooooAKKKKACiiigAooooAKKK&#10;KACiiigAooooAKKKKACiiigAooooAKKKKACiiigAooooATFLRRQAmKMUtFABRRRQAmKMUtFABSUt&#10;FACYoxS0UAFFFFABSUtFACYoxS0UAFJS0UAJiloooAKKKKACiiigAooooAKKKKACiiigAooooAKK&#10;KKACiiigAooooAKKKKACiiigAooooAKKKKACiiigAooooAKKKKACiiigAooooAKKKKACiiigAooo&#10;oAKKKKACiiigAooooAKKKKACiiigAooooAKKKKACiiigAooooAKKKKACiiigAooooAKKKKACiiig&#10;AooooAKKKKACiiigAooooAKKKKACiiigAooooAKKKKACiiigAooooA//2VBLAQItABQABgAIAAAA&#10;IQA9/K5oFAEAAEcCAAATAAAAAAAAAAAAAAAAAAAAAABbQ29udGVudF9UeXBlc10ueG1sUEsBAi0A&#10;FAAGAAgAAAAhADj9If/WAAAAlAEAAAsAAAAAAAAAAAAAAAAARQEAAF9yZWxzLy5yZWxzUEsBAi0A&#10;FAAGAAgAAAAhAFbvPIKlBAAAFBMAAA4AAAAAAAAAAAAAAAAARAIAAGRycy9lMm9Eb2MueG1sUEsB&#10;Ai0AFAAGAAgAAAAhAIyaf7vIAAAApgEAABkAAAAAAAAAAAAAAAAAFQcAAGRycy9fcmVscy9lMm9E&#10;b2MueG1sLnJlbHNQSwECLQAUAAYACAAAACEAODhnG90AAAAFAQAADwAAAAAAAAAAAAAAAAAUCAAA&#10;ZHJzL2Rvd25yZXYueG1sUEsBAi0ACgAAAAAAAAAhAMSleLj4BAAA+AQAABQAAAAAAAAAAAAAAAAA&#10;HgkAAGRycy9tZWRpYS9pbWFnZTEucG5nUEsBAi0ACgAAAAAAAAAhAF9nJzgPPgAADz4AABUAAAAA&#10;AAAAAAAAAAAASA4AAGRycy9tZWRpYS9pbWFnZTIuanBlZ1BLBQYAAAAABwAHAL8BAAC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7233;height:17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B9wgAAANoAAAAPAAAAZHJzL2Rvd25yZXYueG1sRI/BbsIw&#10;EETvSP0Hayv1gsAhh1ICBgFSq1whfMA2XpKo8Tq1TUj5elwJieNoZt5oVpvBtKIn5xvLCmbTBARx&#10;aXXDlYJT8Tn5AOEDssbWMin4Iw+b9ctohZm2Vz5QfwyViBD2GSqoQ+gyKX1Zk0E/tR1x9M7WGQxR&#10;ukpqh9cIN61Mk+RdGmw4LtTY0b6m8ud4MQryxa1I877Su/lsfPnqvxuHv3ul3l6H7RJEoCE8w492&#10;rhWk8H8l3gC5vgMAAP//AwBQSwECLQAUAAYACAAAACEA2+H2y+4AAACFAQAAEwAAAAAAAAAAAAAA&#10;AAAAAAAAW0NvbnRlbnRfVHlwZXNdLnhtbFBLAQItABQABgAIAAAAIQBa9CxbvwAAABUBAAALAAAA&#10;AAAAAAAAAAAAAB8BAABfcmVscy8ucmVsc1BLAQItABQABgAIAAAAIQDGqoB9wgAAANoAAAAPAAAA&#10;AAAAAAAAAAAAAAcCAABkcnMvZG93bnJldi54bWxQSwUGAAAAAAMAAwC3AAAA9gIAAAAA&#10;">
                  <v:imagedata r:id="rId7" o:title=""/>
                </v:shape>
                <v:shape id="Image 3" o:spid="_x0000_s1028" type="#_x0000_t75" style="position:absolute;left:548;top:458;width:25598;height:15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yC4wgAAANoAAAAPAAAAZHJzL2Rvd25yZXYueG1sRI9RawIx&#10;EITfC/0PYQt9q7laELkapRxIpb7o6Q9Yku3dtZfNkWz1+u+NIPg4zMw3zGI1+l6dKKYusIHXSQGK&#10;2AbXcWPgeFi/zEElQXbYByYD/5RgtXx8WGDpwpn3dKqlURnCqUQDrchQap1sSx7TJAzE2fsO0aNk&#10;GRvtIp4z3Pd6WhQz7bHjvNDiQFVL9rf+8wYqy4UEO5dq/bOPn9PNrv7a7ox5fho/3kEJjXIP39ob&#10;Z+ANrlfyDdDLCwAAAP//AwBQSwECLQAUAAYACAAAACEA2+H2y+4AAACFAQAAEwAAAAAAAAAAAAAA&#10;AAAAAAAAW0NvbnRlbnRfVHlwZXNdLnhtbFBLAQItABQABgAIAAAAIQBa9CxbvwAAABUBAAALAAAA&#10;AAAAAAAAAAAAAB8BAABfcmVscy8ucmVsc1BLAQItABQABgAIAAAAIQD4ZyC4wgAAANoAAAAPAAAA&#10;AAAAAAAAAAAAAAcCAABkcnMvZG93bnJldi54bWxQSwUGAAAAAAMAAwC3AAAA9gIAAAAA&#10;">
                  <v:imagedata r:id="rId8" o:title=""/>
                </v:shape>
                <v:shape id="Graphic 4" o:spid="_x0000_s1029" style="position:absolute;left:358;top:267;width:25984;height:16148;visibility:visible;mso-wrap-style:square;v-text-anchor:top" coordsize="2598420,161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OEwwAAANoAAAAPAAAAZHJzL2Rvd25yZXYueG1sRI9Pa8JA&#10;FMTvBb/D8gQvUjcVqSV1FesfUG+mpedH9jWbmn0bs6uJ394tCD0OM/MbZrbobCWu1PjSsYKXUQKC&#10;OHe65ELB1+f2+Q2ED8gaK8ek4EYeFvPe0wxT7Vo+0jULhYgQ9ikqMCHUqZQ+N2TRj1xNHL0f11gM&#10;UTaF1A22EW4rOU6SV2mx5LhgsKaVofyUXayCTXm+/Ho7PXTm22frIRZ7/GiVGvS75TuIQF34Dz/a&#10;O61gAn9X4g2Q8zsAAAD//wMAUEsBAi0AFAAGAAgAAAAhANvh9svuAAAAhQEAABMAAAAAAAAAAAAA&#10;AAAAAAAAAFtDb250ZW50X1R5cGVzXS54bWxQSwECLQAUAAYACAAAACEAWvQsW78AAAAVAQAACwAA&#10;AAAAAAAAAAAAAAAfAQAAX3JlbHMvLnJlbHNQSwECLQAUAAYACAAAACEAEhTzhMMAAADaAAAADwAA&#10;AAAAAAAAAAAAAAAHAgAAZHJzL2Rvd25yZXYueG1sUEsFBgAAAAADAAMAtwAAAPcCAAAAAA==&#10;" path="m,1614804r2597912,l2597912,,,,,1614804xe" filled="f" strokeweight="1.0583mm">
                  <v:path arrowok="t"/>
                </v:shape>
                <v:shape id="Graphic 5" o:spid="_x0000_s1030" style="position:absolute;left:396;top:16918;width:25222;height:4420;visibility:visible;mso-wrap-style:square;v-text-anchor:top" coordsize="252222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1UdwQAAANoAAAAPAAAAZHJzL2Rvd25yZXYueG1sRI/NisJA&#10;EITvC77D0IK3daLgItFRVBRk2Ys/F29Npk2CmZ6YaTW+/Y4geCyq6itqOm9dpe7UhNKzgUE/AUWc&#10;eVtybuB42HyPQQVBtlh5JgNPCjCfdb6mmFr/4B3d95KrCOGQooFCpE61DllBDkPf18TRO/vGoUTZ&#10;5No2+IhwV+lhkvxohyXHhQJrWhWUXfY3Z2B9Penzr9yGy1xWmrja/W2WrTG9bruYgBJq5RN+t7fW&#10;wAheV+IN0LN/AAAA//8DAFBLAQItABQABgAIAAAAIQDb4fbL7gAAAIUBAAATAAAAAAAAAAAAAAAA&#10;AAAAAABbQ29udGVudF9UeXBlc10ueG1sUEsBAi0AFAAGAAgAAAAhAFr0LFu/AAAAFQEAAAsAAAAA&#10;AAAAAAAAAAAAHwEAAF9yZWxzLy5yZWxzUEsBAi0AFAAGAAgAAAAhAJD3VR3BAAAA2gAAAA8AAAAA&#10;AAAAAAAAAAAABwIAAGRycy9kb3ducmV2LnhtbFBLBQYAAAAAAwADALcAAAD1AgAAAAA=&#10;" path="m2522219,l,,,441959r2522219,l2522219,xe" stroked="f">
                  <v:path arrowok="t"/>
                </v:shape>
                <v:shape id="Graphic 6" o:spid="_x0000_s1031" style="position:absolute;left:396;top:16918;width:25222;height:4420;visibility:visible;mso-wrap-style:square;v-text-anchor:top" coordsize="2522220,44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UWxgAAANoAAAAPAAAAZHJzL2Rvd25yZXYueG1sRI9Pa8JA&#10;FMTvBb/D8oReim5sRUvqRkQslR4K/jn0+Mi+JjHZt2F3Namf3hUKPQ4z8xtmsexNIy7kfGVZwWSc&#10;gCDOra64UHA8vI9eQfiArLGxTAp+ycMyGzwsMNW24x1d9qEQEcI+RQVlCG0qpc9LMujHtiWO3o91&#10;BkOUrpDaYRfhppHPSTKTBiuOCyW2tC4pr/dno6B+ac+7p+t0/X362Ez1p/xy846Uehz2qzcQgfrw&#10;H/5rb7WCGdyvxBsgsxsAAAD//wMAUEsBAi0AFAAGAAgAAAAhANvh9svuAAAAhQEAABMAAAAAAAAA&#10;AAAAAAAAAAAAAFtDb250ZW50X1R5cGVzXS54bWxQSwECLQAUAAYACAAAACEAWvQsW78AAAAVAQAA&#10;CwAAAAAAAAAAAAAAAAAfAQAAX3JlbHMvLnJlbHNQSwECLQAUAAYACAAAACEA3syVFsYAAADaAAAA&#10;DwAAAAAAAAAAAAAAAAAHAgAAZHJzL2Rvd25yZXYueG1sUEsFBgAAAAADAAMAtwAAAPoCAAAAAA==&#10;" path="m,441959r2522219,l2522219,,,,,441959xe" filled="f" strokecolor="white">
                  <v:path arrowok="t"/>
                </v:shape>
                <v:shapetype id="_x0000_t202" coordsize="21600,21600" o:spt="202" path="m,l,21600r21600,l21600,xe">
                  <v:stroke joinstyle="miter"/>
                  <v:path gradientshapeok="t" o:connecttype="rect"/>
                </v:shapetype>
                <v:shape id="Textbox 7" o:spid="_x0000_s1032" type="#_x0000_t202" style="position:absolute;width:27235;height:2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rPr>
                            <w:sz w:val="20"/>
                          </w:rPr>
                        </w:pPr>
                      </w:p>
                      <w:p w:rsidR="00B843BA" w:rsidRDefault="00B843BA">
                        <w:pPr>
                          <w:spacing w:before="213"/>
                          <w:rPr>
                            <w:sz w:val="20"/>
                          </w:rPr>
                        </w:pPr>
                      </w:p>
                      <w:p w:rsidR="00B843BA" w:rsidRDefault="001926C7">
                        <w:pPr>
                          <w:spacing w:before="1" w:line="256" w:lineRule="auto"/>
                          <w:ind w:left="665" w:hanging="178"/>
                          <w:rPr>
                            <w:rFonts w:ascii="Arial"/>
                            <w:b/>
                            <w:sz w:val="20"/>
                          </w:rPr>
                        </w:pPr>
                        <w:r>
                          <w:rPr>
                            <w:rFonts w:ascii="Arial"/>
                            <w:b/>
                            <w:sz w:val="20"/>
                          </w:rPr>
                          <w:t>Figure</w:t>
                        </w:r>
                        <w:r>
                          <w:rPr>
                            <w:rFonts w:ascii="Arial"/>
                            <w:b/>
                            <w:spacing w:val="-9"/>
                            <w:sz w:val="20"/>
                          </w:rPr>
                          <w:t xml:space="preserve"> </w:t>
                        </w:r>
                        <w:r>
                          <w:rPr>
                            <w:rFonts w:ascii="Arial"/>
                            <w:b/>
                            <w:sz w:val="20"/>
                          </w:rPr>
                          <w:t>1:</w:t>
                        </w:r>
                        <w:r>
                          <w:rPr>
                            <w:rFonts w:ascii="Arial"/>
                            <w:b/>
                            <w:spacing w:val="-8"/>
                            <w:sz w:val="20"/>
                          </w:rPr>
                          <w:t xml:space="preserve"> </w:t>
                        </w:r>
                        <w:r>
                          <w:rPr>
                            <w:rFonts w:ascii="Arial"/>
                            <w:b/>
                            <w:sz w:val="20"/>
                          </w:rPr>
                          <w:t>Conceptual</w:t>
                        </w:r>
                        <w:r>
                          <w:rPr>
                            <w:rFonts w:ascii="Arial"/>
                            <w:b/>
                            <w:spacing w:val="-9"/>
                            <w:sz w:val="20"/>
                          </w:rPr>
                          <w:t xml:space="preserve"> </w:t>
                        </w:r>
                        <w:r>
                          <w:rPr>
                            <w:rFonts w:ascii="Arial"/>
                            <w:b/>
                            <w:sz w:val="20"/>
                          </w:rPr>
                          <w:t>Design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 xml:space="preserve">a Telescopic </w:t>
                        </w:r>
                        <w:r>
                          <w:rPr>
                            <w:rFonts w:ascii="Arial"/>
                            <w:b/>
                            <w:sz w:val="20"/>
                          </w:rPr>
                          <w:t>Conveyor System</w:t>
                        </w:r>
                      </w:p>
                    </w:txbxContent>
                  </v:textbox>
                </v:shape>
                <w10:anchorlock/>
              </v:group>
            </w:pict>
          </mc:Fallback>
        </mc:AlternateContent>
      </w:r>
    </w:p>
    <w:p w:rsidR="00B843BA" w:rsidRDefault="001926C7">
      <w:pPr>
        <w:pStyle w:val="BodyText"/>
        <w:spacing w:before="227" w:line="259" w:lineRule="auto"/>
        <w:ind w:left="23"/>
      </w:pPr>
      <w:r>
        <w:t>The image illustrates the extended and retracted views of a telescopic conveyor system.</w:t>
      </w:r>
      <w:r>
        <w:rPr>
          <w:spacing w:val="-14"/>
        </w:rPr>
        <w:t xml:space="preserve"> </w:t>
      </w:r>
      <w:r>
        <w:t>This</w:t>
      </w:r>
      <w:r>
        <w:rPr>
          <w:spacing w:val="-14"/>
        </w:rPr>
        <w:t xml:space="preserve"> </w:t>
      </w:r>
      <w:r>
        <w:t>design</w:t>
      </w:r>
      <w:r>
        <w:rPr>
          <w:spacing w:val="-14"/>
        </w:rPr>
        <w:t xml:space="preserve"> </w:t>
      </w:r>
      <w:r>
        <w:t>allows</w:t>
      </w:r>
      <w:r>
        <w:rPr>
          <w:spacing w:val="-14"/>
        </w:rPr>
        <w:t xml:space="preserve"> </w:t>
      </w:r>
      <w:r>
        <w:t>for</w:t>
      </w:r>
      <w:r>
        <w:rPr>
          <w:spacing w:val="-14"/>
        </w:rPr>
        <w:t xml:space="preserve"> </w:t>
      </w:r>
      <w:r>
        <w:t>efficient</w:t>
      </w:r>
      <w:r>
        <w:rPr>
          <w:spacing w:val="-14"/>
        </w:rPr>
        <w:t xml:space="preserve"> </w:t>
      </w:r>
      <w:r>
        <w:t>handling of materials by extending into trucks or containers, reducing manual effort and time during loading and unloa</w:t>
      </w:r>
      <w:r>
        <w:t>ding operations.</w:t>
      </w:r>
    </w:p>
    <w:p w:rsidR="00B843BA" w:rsidRDefault="001926C7">
      <w:pPr>
        <w:pStyle w:val="Heading1"/>
        <w:ind w:left="1185"/>
        <w:jc w:val="left"/>
      </w:pPr>
      <w:r>
        <w:t>Literature</w:t>
      </w:r>
      <w:r>
        <w:rPr>
          <w:spacing w:val="-7"/>
        </w:rPr>
        <w:t xml:space="preserve"> </w:t>
      </w:r>
      <w:r>
        <w:rPr>
          <w:spacing w:val="-2"/>
        </w:rPr>
        <w:t>Review</w:t>
      </w:r>
    </w:p>
    <w:p w:rsidR="00B843BA" w:rsidRDefault="001926C7">
      <w:pPr>
        <w:pStyle w:val="ListParagraph"/>
        <w:numPr>
          <w:ilvl w:val="0"/>
          <w:numId w:val="3"/>
        </w:numPr>
        <w:tabs>
          <w:tab w:val="left" w:pos="474"/>
        </w:tabs>
        <w:spacing w:before="180" w:line="259" w:lineRule="auto"/>
        <w:rPr>
          <w:sz w:val="20"/>
        </w:rPr>
      </w:pPr>
      <w:r>
        <w:rPr>
          <w:sz w:val="20"/>
        </w:rPr>
        <w:t xml:space="preserve">Mr. Abhijith T J, et </w:t>
      </w:r>
      <w:proofErr w:type="gramStart"/>
      <w:r>
        <w:rPr>
          <w:sz w:val="20"/>
        </w:rPr>
        <w:t>al(</w:t>
      </w:r>
      <w:proofErr w:type="gramEnd"/>
      <w:r>
        <w:rPr>
          <w:sz w:val="20"/>
        </w:rPr>
        <w:t>2018) “Design and Fabrication of Telescopic Conveyor" presents the paper that shows the innovative extendable conveyor system that addresses the challenges of material handling over varying distanc</w:t>
      </w:r>
      <w:r>
        <w:rPr>
          <w:sz w:val="20"/>
        </w:rPr>
        <w:t>es. By stacking adjustable conveyor frames, the design achieves an operational range between 1.4</w:t>
      </w:r>
      <w:r>
        <w:rPr>
          <w:spacing w:val="-14"/>
          <w:sz w:val="20"/>
        </w:rPr>
        <w:t xml:space="preserve"> </w:t>
      </w:r>
      <w:r>
        <w:rPr>
          <w:sz w:val="20"/>
        </w:rPr>
        <w:t>m and 2.5</w:t>
      </w:r>
      <w:r>
        <w:rPr>
          <w:spacing w:val="-14"/>
          <w:sz w:val="20"/>
        </w:rPr>
        <w:t xml:space="preserve"> </w:t>
      </w:r>
      <w:r>
        <w:rPr>
          <w:sz w:val="20"/>
        </w:rPr>
        <w:t>m while requiring 62%</w:t>
      </w:r>
      <w:r>
        <w:rPr>
          <w:spacing w:val="-14"/>
          <w:sz w:val="20"/>
        </w:rPr>
        <w:t xml:space="preserve"> </w:t>
      </w:r>
      <w:r>
        <w:rPr>
          <w:sz w:val="20"/>
        </w:rPr>
        <w:t>less</w:t>
      </w:r>
      <w:r>
        <w:rPr>
          <w:spacing w:val="-14"/>
          <w:sz w:val="20"/>
        </w:rPr>
        <w:t xml:space="preserve"> </w:t>
      </w:r>
      <w:r>
        <w:rPr>
          <w:sz w:val="20"/>
        </w:rPr>
        <w:t>storage</w:t>
      </w:r>
      <w:r>
        <w:rPr>
          <w:spacing w:val="-14"/>
          <w:sz w:val="20"/>
        </w:rPr>
        <w:t xml:space="preserve"> </w:t>
      </w:r>
      <w:r>
        <w:rPr>
          <w:sz w:val="20"/>
        </w:rPr>
        <w:t>space</w:t>
      </w:r>
      <w:r>
        <w:rPr>
          <w:spacing w:val="-14"/>
          <w:sz w:val="20"/>
        </w:rPr>
        <w:t xml:space="preserve"> </w:t>
      </w:r>
      <w:r>
        <w:rPr>
          <w:sz w:val="20"/>
        </w:rPr>
        <w:t>than</w:t>
      </w:r>
      <w:r>
        <w:rPr>
          <w:spacing w:val="-14"/>
          <w:sz w:val="20"/>
        </w:rPr>
        <w:t xml:space="preserve"> </w:t>
      </w:r>
      <w:r>
        <w:rPr>
          <w:sz w:val="20"/>
        </w:rPr>
        <w:t>conventional conveyors.</w:t>
      </w:r>
      <w:r>
        <w:rPr>
          <w:spacing w:val="-11"/>
          <w:sz w:val="20"/>
        </w:rPr>
        <w:t xml:space="preserve"> </w:t>
      </w:r>
      <w:r>
        <w:rPr>
          <w:sz w:val="20"/>
        </w:rPr>
        <w:t>The</w:t>
      </w:r>
      <w:r>
        <w:rPr>
          <w:spacing w:val="-10"/>
          <w:sz w:val="20"/>
        </w:rPr>
        <w:t xml:space="preserve"> </w:t>
      </w:r>
      <w:r>
        <w:rPr>
          <w:sz w:val="20"/>
        </w:rPr>
        <w:t>study</w:t>
      </w:r>
      <w:r>
        <w:rPr>
          <w:spacing w:val="-8"/>
          <w:sz w:val="20"/>
        </w:rPr>
        <w:t xml:space="preserve"> </w:t>
      </w:r>
      <w:r>
        <w:rPr>
          <w:sz w:val="20"/>
        </w:rPr>
        <w:t>details</w:t>
      </w:r>
      <w:r>
        <w:rPr>
          <w:spacing w:val="-8"/>
          <w:sz w:val="20"/>
        </w:rPr>
        <w:t xml:space="preserve"> </w:t>
      </w:r>
      <w:r>
        <w:rPr>
          <w:sz w:val="20"/>
        </w:rPr>
        <w:t>the</w:t>
      </w:r>
      <w:r>
        <w:rPr>
          <w:spacing w:val="-9"/>
          <w:sz w:val="20"/>
        </w:rPr>
        <w:t xml:space="preserve"> </w:t>
      </w:r>
      <w:r>
        <w:rPr>
          <w:sz w:val="20"/>
        </w:rPr>
        <w:t xml:space="preserve">technical specifications, design calculations, and CAD </w:t>
      </w:r>
      <w:r>
        <w:rPr>
          <w:sz w:val="20"/>
        </w:rPr>
        <w:t>modelling that demonstrate the system’s</w:t>
      </w:r>
      <w:r>
        <w:rPr>
          <w:spacing w:val="-7"/>
          <w:sz w:val="20"/>
        </w:rPr>
        <w:t xml:space="preserve"> </w:t>
      </w:r>
      <w:r>
        <w:rPr>
          <w:sz w:val="20"/>
        </w:rPr>
        <w:t>efficiency</w:t>
      </w:r>
      <w:r>
        <w:rPr>
          <w:spacing w:val="-7"/>
          <w:sz w:val="20"/>
        </w:rPr>
        <w:t xml:space="preserve"> </w:t>
      </w:r>
      <w:r>
        <w:rPr>
          <w:sz w:val="20"/>
        </w:rPr>
        <w:t>in</w:t>
      </w:r>
      <w:r>
        <w:rPr>
          <w:spacing w:val="-8"/>
          <w:sz w:val="20"/>
        </w:rPr>
        <w:t xml:space="preserve"> </w:t>
      </w:r>
      <w:r>
        <w:rPr>
          <w:sz w:val="20"/>
        </w:rPr>
        <w:t>reducing</w:t>
      </w:r>
      <w:r>
        <w:rPr>
          <w:spacing w:val="-6"/>
          <w:sz w:val="20"/>
        </w:rPr>
        <w:t xml:space="preserve"> </w:t>
      </w:r>
      <w:proofErr w:type="spellStart"/>
      <w:r>
        <w:rPr>
          <w:sz w:val="20"/>
        </w:rPr>
        <w:t>labour</w:t>
      </w:r>
      <w:proofErr w:type="spellEnd"/>
      <w:r>
        <w:rPr>
          <w:spacing w:val="-6"/>
          <w:sz w:val="20"/>
        </w:rPr>
        <w:t xml:space="preserve"> </w:t>
      </w:r>
      <w:r>
        <w:rPr>
          <w:sz w:val="20"/>
        </w:rPr>
        <w:t>and space requirements.[1]</w:t>
      </w:r>
    </w:p>
    <w:p w:rsidR="00B843BA" w:rsidRDefault="001926C7">
      <w:pPr>
        <w:pStyle w:val="ListParagraph"/>
        <w:numPr>
          <w:ilvl w:val="0"/>
          <w:numId w:val="3"/>
        </w:numPr>
        <w:tabs>
          <w:tab w:val="left" w:pos="474"/>
        </w:tabs>
        <w:spacing w:line="259" w:lineRule="auto"/>
        <w:rPr>
          <w:sz w:val="20"/>
        </w:rPr>
      </w:pPr>
      <w:r>
        <w:rPr>
          <w:sz w:val="20"/>
        </w:rPr>
        <w:t xml:space="preserve">Prof. M. M. Kulkarni, et al (2016) “Design </w:t>
      </w:r>
      <w:r>
        <w:rPr>
          <w:spacing w:val="-2"/>
          <w:sz w:val="20"/>
        </w:rPr>
        <w:t>and</w:t>
      </w:r>
      <w:r>
        <w:rPr>
          <w:spacing w:val="-10"/>
          <w:sz w:val="20"/>
        </w:rPr>
        <w:t xml:space="preserve"> </w:t>
      </w:r>
      <w:r>
        <w:rPr>
          <w:spacing w:val="-2"/>
          <w:sz w:val="20"/>
        </w:rPr>
        <w:t>Development</w:t>
      </w:r>
      <w:r>
        <w:rPr>
          <w:spacing w:val="-10"/>
          <w:sz w:val="20"/>
        </w:rPr>
        <w:t xml:space="preserve"> </w:t>
      </w:r>
      <w:r>
        <w:rPr>
          <w:spacing w:val="-2"/>
          <w:sz w:val="20"/>
        </w:rPr>
        <w:t>of</w:t>
      </w:r>
      <w:r>
        <w:rPr>
          <w:spacing w:val="-12"/>
          <w:sz w:val="20"/>
        </w:rPr>
        <w:t xml:space="preserve"> </w:t>
      </w:r>
      <w:r>
        <w:rPr>
          <w:spacing w:val="-2"/>
          <w:sz w:val="20"/>
        </w:rPr>
        <w:t>Telescopic</w:t>
      </w:r>
      <w:r>
        <w:rPr>
          <w:spacing w:val="-11"/>
          <w:sz w:val="20"/>
        </w:rPr>
        <w:t xml:space="preserve"> </w:t>
      </w:r>
      <w:r>
        <w:rPr>
          <w:spacing w:val="-2"/>
          <w:sz w:val="20"/>
        </w:rPr>
        <w:t xml:space="preserve">Conveyor” </w:t>
      </w:r>
      <w:r>
        <w:rPr>
          <w:sz w:val="20"/>
        </w:rPr>
        <w:t xml:space="preserve">presents paper as a new telescopic belt conveyor that aims to revolutionize </w:t>
      </w:r>
      <w:r>
        <w:rPr>
          <w:sz w:val="20"/>
        </w:rPr>
        <w:t>material handling in industries. The system integrates pneumatic cylinders and a belt drive mechanism, enabling efficient</w:t>
      </w:r>
      <w:r>
        <w:rPr>
          <w:spacing w:val="-14"/>
          <w:sz w:val="20"/>
        </w:rPr>
        <w:t xml:space="preserve"> </w:t>
      </w:r>
      <w:r>
        <w:rPr>
          <w:sz w:val="20"/>
        </w:rPr>
        <w:t>lifting</w:t>
      </w:r>
      <w:r>
        <w:rPr>
          <w:spacing w:val="-14"/>
          <w:sz w:val="20"/>
        </w:rPr>
        <w:t xml:space="preserve"> </w:t>
      </w:r>
      <w:r>
        <w:rPr>
          <w:sz w:val="20"/>
        </w:rPr>
        <w:t>and</w:t>
      </w:r>
      <w:r>
        <w:rPr>
          <w:spacing w:val="-14"/>
          <w:sz w:val="20"/>
        </w:rPr>
        <w:t xml:space="preserve"> </w:t>
      </w:r>
      <w:r>
        <w:rPr>
          <w:sz w:val="20"/>
        </w:rPr>
        <w:t>extension</w:t>
      </w:r>
      <w:r>
        <w:rPr>
          <w:spacing w:val="-14"/>
          <w:sz w:val="20"/>
        </w:rPr>
        <w:t xml:space="preserve"> </w:t>
      </w:r>
      <w:r>
        <w:rPr>
          <w:sz w:val="20"/>
        </w:rPr>
        <w:t>of</w:t>
      </w:r>
      <w:r>
        <w:rPr>
          <w:spacing w:val="-14"/>
          <w:sz w:val="20"/>
        </w:rPr>
        <w:t xml:space="preserve"> </w:t>
      </w:r>
      <w:r>
        <w:rPr>
          <w:sz w:val="20"/>
        </w:rPr>
        <w:t>loads</w:t>
      </w:r>
      <w:r>
        <w:rPr>
          <w:spacing w:val="-14"/>
          <w:sz w:val="20"/>
        </w:rPr>
        <w:t xml:space="preserve"> </w:t>
      </w:r>
      <w:r>
        <w:rPr>
          <w:sz w:val="20"/>
        </w:rPr>
        <w:t>up</w:t>
      </w:r>
      <w:r>
        <w:rPr>
          <w:spacing w:val="-14"/>
          <w:sz w:val="20"/>
        </w:rPr>
        <w:t xml:space="preserve"> </w:t>
      </w:r>
      <w:r>
        <w:rPr>
          <w:sz w:val="20"/>
        </w:rPr>
        <w:t>to</w:t>
      </w:r>
    </w:p>
    <w:p w:rsidR="00B843BA" w:rsidRDefault="001926C7">
      <w:pPr>
        <w:pStyle w:val="BodyText"/>
        <w:spacing w:line="259" w:lineRule="auto"/>
        <w:ind w:left="474"/>
      </w:pPr>
      <w:r>
        <w:t>0.1</w:t>
      </w:r>
      <w:r>
        <w:rPr>
          <w:spacing w:val="-5"/>
        </w:rPr>
        <w:t xml:space="preserve"> </w:t>
      </w:r>
      <w:r>
        <w:t>and</w:t>
      </w:r>
      <w:r>
        <w:rPr>
          <w:spacing w:val="-5"/>
        </w:rPr>
        <w:t xml:space="preserve"> </w:t>
      </w:r>
      <w:r>
        <w:t>1.5</w:t>
      </w:r>
      <w:r>
        <w:rPr>
          <w:spacing w:val="-5"/>
        </w:rPr>
        <w:t xml:space="preserve"> </w:t>
      </w:r>
      <w:r>
        <w:t>meters,</w:t>
      </w:r>
      <w:r>
        <w:rPr>
          <w:spacing w:val="-5"/>
        </w:rPr>
        <w:t xml:space="preserve"> </w:t>
      </w:r>
      <w:r>
        <w:t>respectively.</w:t>
      </w:r>
      <w:r>
        <w:rPr>
          <w:spacing w:val="-5"/>
        </w:rPr>
        <w:t xml:space="preserve"> </w:t>
      </w:r>
      <w:r>
        <w:t xml:space="preserve">Capable of handling up to 300 kg and achieving a throughput of </w:t>
      </w:r>
      <w:r>
        <w:t>250-300 kg per hour, this conveyor offers higher efficiency compared to traditional systems. Experimental data highlights a 13% increase</w:t>
      </w:r>
      <w:r>
        <w:rPr>
          <w:spacing w:val="35"/>
        </w:rPr>
        <w:t xml:space="preserve"> </w:t>
      </w:r>
      <w:r>
        <w:t>in</w:t>
      </w:r>
      <w:r>
        <w:rPr>
          <w:spacing w:val="36"/>
        </w:rPr>
        <w:t xml:space="preserve"> </w:t>
      </w:r>
      <w:r>
        <w:t>velocity,</w:t>
      </w:r>
      <w:r>
        <w:rPr>
          <w:spacing w:val="35"/>
        </w:rPr>
        <w:t xml:space="preserve"> </w:t>
      </w:r>
      <w:r>
        <w:t>a</w:t>
      </w:r>
      <w:r>
        <w:rPr>
          <w:spacing w:val="35"/>
        </w:rPr>
        <w:t xml:space="preserve"> </w:t>
      </w:r>
      <w:r>
        <w:t>33%</w:t>
      </w:r>
      <w:r>
        <w:rPr>
          <w:spacing w:val="36"/>
        </w:rPr>
        <w:t xml:space="preserve"> </w:t>
      </w:r>
      <w:r>
        <w:t>reduction</w:t>
      </w:r>
      <w:r>
        <w:rPr>
          <w:spacing w:val="35"/>
        </w:rPr>
        <w:t xml:space="preserve"> </w:t>
      </w:r>
      <w:r>
        <w:rPr>
          <w:spacing w:val="-5"/>
        </w:rPr>
        <w:t>in</w:t>
      </w:r>
    </w:p>
    <w:p w:rsidR="00B843BA" w:rsidRDefault="001926C7">
      <w:pPr>
        <w:pStyle w:val="BodyText"/>
        <w:spacing w:before="76" w:line="256" w:lineRule="auto"/>
        <w:ind w:right="22"/>
      </w:pPr>
      <w:r>
        <w:br w:type="column"/>
      </w:r>
      <w:r>
        <w:t>operational time, and a 62% reduction in required storage space. [2]</w:t>
      </w:r>
    </w:p>
    <w:p w:rsidR="00B843BA" w:rsidRDefault="00B843BA">
      <w:pPr>
        <w:pStyle w:val="BodyText"/>
        <w:spacing w:before="22"/>
        <w:ind w:left="0"/>
        <w:jc w:val="left"/>
      </w:pPr>
    </w:p>
    <w:p w:rsidR="00B843BA" w:rsidRDefault="001926C7">
      <w:pPr>
        <w:pStyle w:val="ListParagraph"/>
        <w:numPr>
          <w:ilvl w:val="0"/>
          <w:numId w:val="2"/>
        </w:numPr>
        <w:tabs>
          <w:tab w:val="left" w:pos="383"/>
        </w:tabs>
        <w:spacing w:line="259" w:lineRule="auto"/>
        <w:ind w:right="20"/>
        <w:rPr>
          <w:sz w:val="20"/>
        </w:rPr>
      </w:pPr>
      <w:r>
        <w:rPr>
          <w:sz w:val="20"/>
        </w:rPr>
        <w:t>The research pap</w:t>
      </w:r>
      <w:r>
        <w:rPr>
          <w:sz w:val="20"/>
        </w:rPr>
        <w:t>er "Design and Manufacturing</w:t>
      </w:r>
      <w:r>
        <w:rPr>
          <w:spacing w:val="-14"/>
          <w:sz w:val="20"/>
        </w:rPr>
        <w:t xml:space="preserve"> </w:t>
      </w:r>
      <w:r>
        <w:rPr>
          <w:sz w:val="20"/>
        </w:rPr>
        <w:t>of</w:t>
      </w:r>
      <w:r>
        <w:rPr>
          <w:spacing w:val="-14"/>
          <w:sz w:val="20"/>
        </w:rPr>
        <w:t xml:space="preserve"> </w:t>
      </w:r>
      <w:r>
        <w:rPr>
          <w:sz w:val="20"/>
        </w:rPr>
        <w:t>Telescopic</w:t>
      </w:r>
      <w:r>
        <w:rPr>
          <w:spacing w:val="-14"/>
          <w:sz w:val="20"/>
        </w:rPr>
        <w:t xml:space="preserve"> </w:t>
      </w:r>
      <w:r>
        <w:rPr>
          <w:sz w:val="20"/>
        </w:rPr>
        <w:t>Conveyor"</w:t>
      </w:r>
      <w:r>
        <w:rPr>
          <w:spacing w:val="-14"/>
          <w:sz w:val="20"/>
        </w:rPr>
        <w:t xml:space="preserve"> </w:t>
      </w:r>
      <w:r>
        <w:rPr>
          <w:sz w:val="20"/>
        </w:rPr>
        <w:t>by Professor</w:t>
      </w:r>
      <w:r>
        <w:rPr>
          <w:spacing w:val="-2"/>
          <w:sz w:val="20"/>
        </w:rPr>
        <w:t xml:space="preserve"> </w:t>
      </w:r>
      <w:r>
        <w:rPr>
          <w:sz w:val="20"/>
        </w:rPr>
        <w:t>S.F.</w:t>
      </w:r>
      <w:r>
        <w:rPr>
          <w:spacing w:val="-3"/>
          <w:sz w:val="20"/>
        </w:rPr>
        <w:t xml:space="preserve"> </w:t>
      </w:r>
      <w:r>
        <w:rPr>
          <w:sz w:val="20"/>
        </w:rPr>
        <w:t>Rathod</w:t>
      </w:r>
      <w:r>
        <w:rPr>
          <w:spacing w:val="-1"/>
          <w:sz w:val="20"/>
        </w:rPr>
        <w:t xml:space="preserve"> </w:t>
      </w:r>
      <w:r>
        <w:rPr>
          <w:sz w:val="20"/>
        </w:rPr>
        <w:t>et</w:t>
      </w:r>
      <w:r>
        <w:rPr>
          <w:spacing w:val="-3"/>
          <w:sz w:val="20"/>
        </w:rPr>
        <w:t xml:space="preserve"> </w:t>
      </w:r>
      <w:r>
        <w:rPr>
          <w:sz w:val="20"/>
        </w:rPr>
        <w:t>al</w:t>
      </w:r>
      <w:r>
        <w:rPr>
          <w:spacing w:val="-2"/>
          <w:sz w:val="20"/>
        </w:rPr>
        <w:t xml:space="preserve"> </w:t>
      </w:r>
      <w:r>
        <w:rPr>
          <w:sz w:val="20"/>
        </w:rPr>
        <w:t xml:space="preserve">(2019) details the development of an innovative conveyor system that utilizes pneumatic cylinders, and belt drives to extend and retract for efficient material handling. </w:t>
      </w:r>
      <w:r>
        <w:rPr>
          <w:sz w:val="20"/>
        </w:rPr>
        <w:t>The system</w:t>
      </w:r>
      <w:r>
        <w:rPr>
          <w:spacing w:val="-12"/>
          <w:sz w:val="20"/>
        </w:rPr>
        <w:t xml:space="preserve"> </w:t>
      </w:r>
      <w:r>
        <w:rPr>
          <w:sz w:val="20"/>
        </w:rPr>
        <w:t>is</w:t>
      </w:r>
      <w:r>
        <w:rPr>
          <w:spacing w:val="-8"/>
          <w:sz w:val="20"/>
        </w:rPr>
        <w:t xml:space="preserve"> </w:t>
      </w:r>
      <w:r>
        <w:rPr>
          <w:sz w:val="20"/>
        </w:rPr>
        <w:t>engineered</w:t>
      </w:r>
      <w:r>
        <w:rPr>
          <w:spacing w:val="-10"/>
          <w:sz w:val="20"/>
        </w:rPr>
        <w:t xml:space="preserve"> </w:t>
      </w:r>
      <w:r>
        <w:rPr>
          <w:sz w:val="20"/>
        </w:rPr>
        <w:t>to</w:t>
      </w:r>
      <w:r>
        <w:rPr>
          <w:spacing w:val="-10"/>
          <w:sz w:val="20"/>
        </w:rPr>
        <w:t xml:space="preserve"> </w:t>
      </w:r>
      <w:r>
        <w:rPr>
          <w:sz w:val="20"/>
        </w:rPr>
        <w:t>lift</w:t>
      </w:r>
      <w:r>
        <w:rPr>
          <w:spacing w:val="-7"/>
          <w:sz w:val="20"/>
        </w:rPr>
        <w:t xml:space="preserve"> </w:t>
      </w:r>
      <w:r>
        <w:rPr>
          <w:sz w:val="20"/>
        </w:rPr>
        <w:t>materials</w:t>
      </w:r>
      <w:r>
        <w:rPr>
          <w:spacing w:val="-8"/>
          <w:sz w:val="20"/>
        </w:rPr>
        <w:t xml:space="preserve"> </w:t>
      </w:r>
      <w:r>
        <w:rPr>
          <w:sz w:val="20"/>
        </w:rPr>
        <w:t>up</w:t>
      </w:r>
      <w:r>
        <w:rPr>
          <w:spacing w:val="-10"/>
          <w:sz w:val="20"/>
        </w:rPr>
        <w:t xml:space="preserve"> </w:t>
      </w:r>
      <w:r>
        <w:rPr>
          <w:sz w:val="20"/>
        </w:rPr>
        <w:t>to</w:t>
      </w:r>
    </w:p>
    <w:p w:rsidR="00B843BA" w:rsidRDefault="001926C7">
      <w:pPr>
        <w:pStyle w:val="BodyText"/>
        <w:spacing w:line="259" w:lineRule="auto"/>
        <w:ind w:right="24"/>
      </w:pPr>
      <w:r>
        <w:t>0.1 meter and move them up to 1.5 meters,</w:t>
      </w:r>
      <w:r>
        <w:rPr>
          <w:spacing w:val="-14"/>
        </w:rPr>
        <w:t xml:space="preserve"> </w:t>
      </w:r>
      <w:r>
        <w:t>handling</w:t>
      </w:r>
      <w:r>
        <w:rPr>
          <w:spacing w:val="-14"/>
        </w:rPr>
        <w:t xml:space="preserve"> </w:t>
      </w:r>
      <w:r>
        <w:t>loads</w:t>
      </w:r>
      <w:r>
        <w:rPr>
          <w:spacing w:val="-14"/>
        </w:rPr>
        <w:t xml:space="preserve"> </w:t>
      </w:r>
      <w:r>
        <w:t>of</w:t>
      </w:r>
      <w:r>
        <w:rPr>
          <w:spacing w:val="-14"/>
        </w:rPr>
        <w:t xml:space="preserve"> </w:t>
      </w:r>
      <w:r>
        <w:t>up</w:t>
      </w:r>
      <w:r>
        <w:rPr>
          <w:spacing w:val="-14"/>
        </w:rPr>
        <w:t xml:space="preserve"> </w:t>
      </w:r>
      <w:r>
        <w:t>to</w:t>
      </w:r>
      <w:r>
        <w:rPr>
          <w:spacing w:val="-14"/>
        </w:rPr>
        <w:t xml:space="preserve"> </w:t>
      </w:r>
      <w:r>
        <w:t>300</w:t>
      </w:r>
      <w:r>
        <w:rPr>
          <w:spacing w:val="-14"/>
        </w:rPr>
        <w:t xml:space="preserve"> </w:t>
      </w:r>
      <w:r>
        <w:t>kg</w:t>
      </w:r>
      <w:r>
        <w:rPr>
          <w:spacing w:val="-14"/>
        </w:rPr>
        <w:t xml:space="preserve"> </w:t>
      </w:r>
      <w:r>
        <w:t>with a throughput of 250–300 kg per hour.[3]</w:t>
      </w:r>
    </w:p>
    <w:p w:rsidR="00B843BA" w:rsidRDefault="00B843BA">
      <w:pPr>
        <w:pStyle w:val="BodyText"/>
        <w:spacing w:before="15"/>
        <w:ind w:left="0"/>
        <w:jc w:val="left"/>
      </w:pPr>
    </w:p>
    <w:p w:rsidR="00B843BA" w:rsidRDefault="001926C7">
      <w:pPr>
        <w:pStyle w:val="ListParagraph"/>
        <w:numPr>
          <w:ilvl w:val="0"/>
          <w:numId w:val="2"/>
        </w:numPr>
        <w:tabs>
          <w:tab w:val="left" w:pos="383"/>
        </w:tabs>
        <w:spacing w:line="259" w:lineRule="auto"/>
        <w:ind w:right="19"/>
        <w:rPr>
          <w:sz w:val="20"/>
        </w:rPr>
      </w:pPr>
      <w:r>
        <w:rPr>
          <w:color w:val="000000"/>
          <w:sz w:val="20"/>
          <w:highlight w:val="yellow"/>
        </w:rPr>
        <w:t>Alican YAKIN et al (2023)</w:t>
      </w:r>
      <w:r>
        <w:rPr>
          <w:color w:val="000000"/>
          <w:sz w:val="20"/>
        </w:rPr>
        <w:t xml:space="preserve"> "Design and Automation of Telescopic Conveyor" that discusses</w:t>
      </w:r>
      <w:r>
        <w:rPr>
          <w:color w:val="000000"/>
          <w:spacing w:val="-14"/>
          <w:sz w:val="20"/>
        </w:rPr>
        <w:t xml:space="preserve"> </w:t>
      </w:r>
      <w:r>
        <w:rPr>
          <w:color w:val="000000"/>
          <w:sz w:val="20"/>
        </w:rPr>
        <w:t>the</w:t>
      </w:r>
      <w:r>
        <w:rPr>
          <w:color w:val="000000"/>
          <w:spacing w:val="-14"/>
          <w:sz w:val="20"/>
        </w:rPr>
        <w:t xml:space="preserve"> </w:t>
      </w:r>
      <w:r>
        <w:rPr>
          <w:color w:val="000000"/>
          <w:sz w:val="20"/>
        </w:rPr>
        <w:t>development</w:t>
      </w:r>
      <w:r>
        <w:rPr>
          <w:color w:val="000000"/>
          <w:spacing w:val="-14"/>
          <w:sz w:val="20"/>
        </w:rPr>
        <w:t xml:space="preserve"> </w:t>
      </w:r>
      <w:r>
        <w:rPr>
          <w:color w:val="000000"/>
          <w:sz w:val="20"/>
        </w:rPr>
        <w:t>of</w:t>
      </w:r>
      <w:r>
        <w:rPr>
          <w:color w:val="000000"/>
          <w:spacing w:val="-14"/>
          <w:sz w:val="20"/>
        </w:rPr>
        <w:t xml:space="preserve"> </w:t>
      </w:r>
      <w:r>
        <w:rPr>
          <w:color w:val="000000"/>
          <w:sz w:val="20"/>
        </w:rPr>
        <w:t>a</w:t>
      </w:r>
      <w:r>
        <w:rPr>
          <w:color w:val="000000"/>
          <w:spacing w:val="-14"/>
          <w:sz w:val="20"/>
        </w:rPr>
        <w:t xml:space="preserve"> </w:t>
      </w:r>
      <w:r>
        <w:rPr>
          <w:color w:val="000000"/>
          <w:sz w:val="20"/>
        </w:rPr>
        <w:t>telescopic conveyor system to improve industrial logistics efficiency. The study focuses on automation,</w:t>
      </w:r>
      <w:r>
        <w:rPr>
          <w:color w:val="000000"/>
          <w:spacing w:val="-14"/>
          <w:sz w:val="20"/>
        </w:rPr>
        <w:t xml:space="preserve"> </w:t>
      </w:r>
      <w:r>
        <w:rPr>
          <w:color w:val="000000"/>
          <w:sz w:val="20"/>
        </w:rPr>
        <w:t>energy</w:t>
      </w:r>
      <w:r>
        <w:rPr>
          <w:color w:val="000000"/>
          <w:spacing w:val="-14"/>
          <w:sz w:val="20"/>
        </w:rPr>
        <w:t xml:space="preserve"> </w:t>
      </w:r>
      <w:r>
        <w:rPr>
          <w:color w:val="000000"/>
          <w:sz w:val="20"/>
        </w:rPr>
        <w:t>efficiency,</w:t>
      </w:r>
      <w:r>
        <w:rPr>
          <w:color w:val="000000"/>
          <w:spacing w:val="-14"/>
          <w:sz w:val="20"/>
        </w:rPr>
        <w:t xml:space="preserve"> </w:t>
      </w:r>
      <w:r>
        <w:rPr>
          <w:color w:val="000000"/>
          <w:sz w:val="20"/>
        </w:rPr>
        <w:t>and</w:t>
      </w:r>
      <w:r>
        <w:rPr>
          <w:color w:val="000000"/>
          <w:spacing w:val="-14"/>
          <w:sz w:val="20"/>
        </w:rPr>
        <w:t xml:space="preserve"> </w:t>
      </w:r>
      <w:r>
        <w:rPr>
          <w:color w:val="000000"/>
          <w:sz w:val="20"/>
        </w:rPr>
        <w:t>ease</w:t>
      </w:r>
      <w:r>
        <w:rPr>
          <w:color w:val="000000"/>
          <w:spacing w:val="-14"/>
          <w:sz w:val="20"/>
        </w:rPr>
        <w:t xml:space="preserve"> </w:t>
      </w:r>
      <w:r>
        <w:rPr>
          <w:color w:val="000000"/>
          <w:sz w:val="20"/>
        </w:rPr>
        <w:t xml:space="preserve">of maintenance while designing the conveyor. The proposed </w:t>
      </w:r>
      <w:proofErr w:type="spellStart"/>
      <w:r>
        <w:rPr>
          <w:color w:val="000000"/>
          <w:sz w:val="20"/>
        </w:rPr>
        <w:t>syste</w:t>
      </w:r>
      <w:proofErr w:type="spellEnd"/>
    </w:p>
    <w:p w:rsidR="00B843BA" w:rsidRDefault="00B843BA">
      <w:pPr>
        <w:pStyle w:val="BodyText"/>
        <w:spacing w:before="13"/>
        <w:ind w:left="0"/>
        <w:jc w:val="left"/>
      </w:pPr>
    </w:p>
    <w:p w:rsidR="00B843BA" w:rsidRDefault="001926C7">
      <w:pPr>
        <w:pStyle w:val="BodyText"/>
        <w:spacing w:line="259" w:lineRule="auto"/>
        <w:ind w:right="22"/>
      </w:pPr>
      <w:r>
        <w:t>m, modelled using Siemens NX, features</w:t>
      </w:r>
      <w:r>
        <w:t xml:space="preserve"> a telescopic structure with three nested booms,</w:t>
      </w:r>
      <w:r>
        <w:rPr>
          <w:spacing w:val="-6"/>
        </w:rPr>
        <w:t xml:space="preserve"> </w:t>
      </w:r>
      <w:r>
        <w:t>extending</w:t>
      </w:r>
      <w:r>
        <w:rPr>
          <w:spacing w:val="-6"/>
        </w:rPr>
        <w:t xml:space="preserve"> </w:t>
      </w:r>
      <w:r>
        <w:t>from</w:t>
      </w:r>
      <w:r>
        <w:rPr>
          <w:spacing w:val="-6"/>
        </w:rPr>
        <w:t xml:space="preserve"> </w:t>
      </w:r>
      <w:r>
        <w:t>7.5</w:t>
      </w:r>
      <w:r>
        <w:rPr>
          <w:spacing w:val="-4"/>
        </w:rPr>
        <w:t xml:space="preserve"> </w:t>
      </w:r>
      <w:r>
        <w:t>meters</w:t>
      </w:r>
      <w:r>
        <w:rPr>
          <w:spacing w:val="-6"/>
        </w:rPr>
        <w:t xml:space="preserve"> </w:t>
      </w:r>
      <w:r>
        <w:t>to</w:t>
      </w:r>
      <w:r>
        <w:rPr>
          <w:spacing w:val="-6"/>
        </w:rPr>
        <w:t xml:space="preserve"> </w:t>
      </w:r>
      <w:r>
        <w:t xml:space="preserve">22.5 meters, with a 600 mm wide belt. Safety measures such as emergency stops and collision detection are integrated. The research highlights the importance of optimizing logistics operations, reducing </w:t>
      </w:r>
      <w:proofErr w:type="spellStart"/>
      <w:r>
        <w:t>labour</w:t>
      </w:r>
      <w:proofErr w:type="spellEnd"/>
      <w:r>
        <w:t xml:space="preserve"> costs, and ensuring workplace safety through au</w:t>
      </w:r>
      <w:r>
        <w:t>tomation.[4]</w:t>
      </w:r>
    </w:p>
    <w:p w:rsidR="00B843BA" w:rsidRDefault="00B843BA">
      <w:pPr>
        <w:pStyle w:val="BodyText"/>
        <w:spacing w:before="16"/>
        <w:ind w:left="0"/>
        <w:jc w:val="left"/>
      </w:pPr>
    </w:p>
    <w:p w:rsidR="00B843BA" w:rsidRDefault="001926C7">
      <w:pPr>
        <w:pStyle w:val="ListParagraph"/>
        <w:numPr>
          <w:ilvl w:val="0"/>
          <w:numId w:val="2"/>
        </w:numPr>
        <w:tabs>
          <w:tab w:val="left" w:pos="383"/>
        </w:tabs>
        <w:spacing w:line="259" w:lineRule="auto"/>
        <w:ind w:right="20"/>
        <w:rPr>
          <w:sz w:val="20"/>
        </w:rPr>
      </w:pPr>
      <w:r>
        <w:rPr>
          <w:sz w:val="20"/>
        </w:rPr>
        <w:t xml:space="preserve">Ravindra Y. </w:t>
      </w:r>
      <w:proofErr w:type="spellStart"/>
      <w:r>
        <w:rPr>
          <w:sz w:val="20"/>
        </w:rPr>
        <w:t>Daspute</w:t>
      </w:r>
      <w:proofErr w:type="spellEnd"/>
      <w:r>
        <w:rPr>
          <w:sz w:val="20"/>
        </w:rPr>
        <w:t>, et al (2019) "Study on Loading and Unloading Telescopic Conveyor"</w:t>
      </w:r>
      <w:r>
        <w:rPr>
          <w:spacing w:val="-14"/>
          <w:sz w:val="20"/>
        </w:rPr>
        <w:t xml:space="preserve"> </w:t>
      </w:r>
      <w:r>
        <w:rPr>
          <w:sz w:val="20"/>
        </w:rPr>
        <w:t>that</w:t>
      </w:r>
      <w:r>
        <w:rPr>
          <w:spacing w:val="-14"/>
          <w:sz w:val="20"/>
        </w:rPr>
        <w:t xml:space="preserve"> </w:t>
      </w:r>
      <w:r>
        <w:rPr>
          <w:sz w:val="20"/>
        </w:rPr>
        <w:t>shows</w:t>
      </w:r>
      <w:r>
        <w:rPr>
          <w:spacing w:val="-14"/>
          <w:sz w:val="20"/>
        </w:rPr>
        <w:t xml:space="preserve"> </w:t>
      </w:r>
      <w:r>
        <w:rPr>
          <w:sz w:val="20"/>
        </w:rPr>
        <w:t>paper</w:t>
      </w:r>
      <w:r>
        <w:rPr>
          <w:spacing w:val="-14"/>
          <w:sz w:val="20"/>
        </w:rPr>
        <w:t xml:space="preserve"> </w:t>
      </w:r>
      <w:r>
        <w:rPr>
          <w:sz w:val="20"/>
        </w:rPr>
        <w:t>of</w:t>
      </w:r>
      <w:r>
        <w:rPr>
          <w:spacing w:val="-14"/>
          <w:sz w:val="20"/>
        </w:rPr>
        <w:t xml:space="preserve"> </w:t>
      </w:r>
      <w:r>
        <w:rPr>
          <w:sz w:val="20"/>
        </w:rPr>
        <w:t>design</w:t>
      </w:r>
      <w:r>
        <w:rPr>
          <w:spacing w:val="-14"/>
          <w:sz w:val="20"/>
        </w:rPr>
        <w:t xml:space="preserve"> </w:t>
      </w:r>
      <w:r>
        <w:rPr>
          <w:sz w:val="20"/>
        </w:rPr>
        <w:t>and working</w:t>
      </w:r>
      <w:r>
        <w:rPr>
          <w:spacing w:val="-4"/>
          <w:sz w:val="20"/>
        </w:rPr>
        <w:t xml:space="preserve"> </w:t>
      </w:r>
      <w:r>
        <w:rPr>
          <w:sz w:val="20"/>
        </w:rPr>
        <w:t>principle</w:t>
      </w:r>
      <w:r>
        <w:rPr>
          <w:spacing w:val="-4"/>
          <w:sz w:val="20"/>
        </w:rPr>
        <w:t xml:space="preserve"> </w:t>
      </w:r>
      <w:r>
        <w:rPr>
          <w:sz w:val="20"/>
        </w:rPr>
        <w:t>of</w:t>
      </w:r>
      <w:r>
        <w:rPr>
          <w:spacing w:val="-4"/>
          <w:sz w:val="20"/>
        </w:rPr>
        <w:t xml:space="preserve"> </w:t>
      </w:r>
      <w:r>
        <w:rPr>
          <w:sz w:val="20"/>
        </w:rPr>
        <w:t>a</w:t>
      </w:r>
      <w:r>
        <w:rPr>
          <w:spacing w:val="-4"/>
          <w:sz w:val="20"/>
        </w:rPr>
        <w:t xml:space="preserve"> </w:t>
      </w:r>
      <w:r>
        <w:rPr>
          <w:sz w:val="20"/>
        </w:rPr>
        <w:t>telescopic</w:t>
      </w:r>
      <w:r>
        <w:rPr>
          <w:spacing w:val="-3"/>
          <w:sz w:val="20"/>
        </w:rPr>
        <w:t xml:space="preserve"> </w:t>
      </w:r>
      <w:r>
        <w:rPr>
          <w:sz w:val="20"/>
        </w:rPr>
        <w:t>conveyor system. The paper highlights the importance of automation in material handling to</w:t>
      </w:r>
      <w:r>
        <w:rPr>
          <w:sz w:val="20"/>
        </w:rPr>
        <w:t xml:space="preserve"> reduce </w:t>
      </w:r>
      <w:proofErr w:type="spellStart"/>
      <w:r>
        <w:rPr>
          <w:sz w:val="20"/>
        </w:rPr>
        <w:t>labour</w:t>
      </w:r>
      <w:proofErr w:type="spellEnd"/>
      <w:r>
        <w:rPr>
          <w:sz w:val="20"/>
        </w:rPr>
        <w:t xml:space="preserve"> costs, save time, and improve workplace safety. The proposed telescopic conveyor uses a sliding mechanism with one fixed and multiple movable links to extend into trucks or containers, making loading and unloading easier.</w:t>
      </w:r>
      <w:r>
        <w:rPr>
          <w:spacing w:val="-5"/>
          <w:sz w:val="20"/>
        </w:rPr>
        <w:t xml:space="preserve"> </w:t>
      </w:r>
      <w:r>
        <w:rPr>
          <w:sz w:val="20"/>
        </w:rPr>
        <w:t>The</w:t>
      </w:r>
      <w:r>
        <w:rPr>
          <w:spacing w:val="-2"/>
          <w:sz w:val="20"/>
        </w:rPr>
        <w:t xml:space="preserve"> </w:t>
      </w:r>
      <w:r>
        <w:rPr>
          <w:sz w:val="20"/>
        </w:rPr>
        <w:t>system</w:t>
      </w:r>
      <w:r>
        <w:rPr>
          <w:spacing w:val="-2"/>
          <w:sz w:val="20"/>
        </w:rPr>
        <w:t xml:space="preserve"> </w:t>
      </w:r>
      <w:r>
        <w:rPr>
          <w:sz w:val="20"/>
        </w:rPr>
        <w:t>is</w:t>
      </w:r>
      <w:r>
        <w:rPr>
          <w:spacing w:val="-1"/>
          <w:sz w:val="20"/>
        </w:rPr>
        <w:t xml:space="preserve"> </w:t>
      </w:r>
      <w:r>
        <w:rPr>
          <w:sz w:val="20"/>
        </w:rPr>
        <w:t>compa</w:t>
      </w:r>
      <w:r>
        <w:rPr>
          <w:sz w:val="20"/>
        </w:rPr>
        <w:t xml:space="preserve">ct, mobile, and adaptable, reducing operational space requirements while increasing efficiency. The study aims to develop a cost-effective and adjustable telescopic conveyor that can also be height-adjusted using a pneumatic </w:t>
      </w:r>
      <w:r>
        <w:rPr>
          <w:spacing w:val="-2"/>
          <w:sz w:val="20"/>
        </w:rPr>
        <w:t>cylinder.[5]</w:t>
      </w:r>
    </w:p>
    <w:p w:rsidR="00B843BA" w:rsidRDefault="00B843BA">
      <w:pPr>
        <w:pStyle w:val="ListParagraph"/>
        <w:spacing w:line="259" w:lineRule="auto"/>
        <w:rPr>
          <w:sz w:val="20"/>
        </w:rPr>
        <w:sectPr w:rsidR="00B843BA">
          <w:pgSz w:w="11910" w:h="16840"/>
          <w:pgMar w:top="1360" w:right="1417" w:bottom="280" w:left="1417" w:header="720" w:footer="720" w:gutter="0"/>
          <w:cols w:num="2" w:space="720" w:equalWidth="0">
            <w:col w:w="4184" w:space="776"/>
            <w:col w:w="4116"/>
          </w:cols>
        </w:sectPr>
      </w:pPr>
    </w:p>
    <w:p w:rsidR="00B843BA" w:rsidRDefault="001926C7">
      <w:pPr>
        <w:pStyle w:val="ListParagraph"/>
        <w:numPr>
          <w:ilvl w:val="1"/>
          <w:numId w:val="2"/>
        </w:numPr>
        <w:tabs>
          <w:tab w:val="left" w:pos="474"/>
        </w:tabs>
        <w:spacing w:before="77" w:line="259" w:lineRule="auto"/>
        <w:ind w:right="38"/>
        <w:rPr>
          <w:sz w:val="20"/>
        </w:rPr>
      </w:pPr>
      <w:r>
        <w:rPr>
          <w:sz w:val="20"/>
        </w:rPr>
        <w:lastRenderedPageBreak/>
        <w:t xml:space="preserve">Sangam Suresh </w:t>
      </w:r>
      <w:proofErr w:type="spellStart"/>
      <w:r>
        <w:rPr>
          <w:sz w:val="20"/>
        </w:rPr>
        <w:t>Dhanwade</w:t>
      </w:r>
      <w:proofErr w:type="spellEnd"/>
      <w:r>
        <w:rPr>
          <w:sz w:val="20"/>
        </w:rPr>
        <w:t xml:space="preserve"> et al (2021) "Telescopic Conveyor Development to Save Production Time" represent the paper on the advantages of using telescopic belt conveyors for industrial material</w:t>
      </w:r>
      <w:r>
        <w:rPr>
          <w:spacing w:val="-14"/>
          <w:sz w:val="20"/>
        </w:rPr>
        <w:t xml:space="preserve"> </w:t>
      </w:r>
      <w:r>
        <w:rPr>
          <w:sz w:val="20"/>
        </w:rPr>
        <w:t>handling.</w:t>
      </w:r>
      <w:r>
        <w:rPr>
          <w:spacing w:val="-14"/>
          <w:sz w:val="20"/>
        </w:rPr>
        <w:t xml:space="preserve"> </w:t>
      </w:r>
      <w:r>
        <w:rPr>
          <w:sz w:val="20"/>
        </w:rPr>
        <w:t>The</w:t>
      </w:r>
      <w:r>
        <w:rPr>
          <w:spacing w:val="-14"/>
          <w:sz w:val="20"/>
        </w:rPr>
        <w:t xml:space="preserve"> </w:t>
      </w:r>
      <w:r>
        <w:rPr>
          <w:sz w:val="20"/>
        </w:rPr>
        <w:t>study</w:t>
      </w:r>
      <w:r>
        <w:rPr>
          <w:spacing w:val="-14"/>
          <w:sz w:val="20"/>
        </w:rPr>
        <w:t xml:space="preserve"> </w:t>
      </w:r>
      <w:r>
        <w:rPr>
          <w:sz w:val="20"/>
        </w:rPr>
        <w:t>highlights</w:t>
      </w:r>
      <w:r>
        <w:rPr>
          <w:spacing w:val="-14"/>
          <w:sz w:val="20"/>
        </w:rPr>
        <w:t xml:space="preserve"> </w:t>
      </w:r>
      <w:r>
        <w:rPr>
          <w:sz w:val="20"/>
        </w:rPr>
        <w:t>the inef</w:t>
      </w:r>
      <w:r>
        <w:rPr>
          <w:sz w:val="20"/>
        </w:rPr>
        <w:t>ficiencies</w:t>
      </w:r>
      <w:r>
        <w:rPr>
          <w:spacing w:val="-9"/>
          <w:sz w:val="20"/>
        </w:rPr>
        <w:t xml:space="preserve"> </w:t>
      </w:r>
      <w:r>
        <w:rPr>
          <w:sz w:val="20"/>
        </w:rPr>
        <w:t>of</w:t>
      </w:r>
      <w:r>
        <w:rPr>
          <w:spacing w:val="-8"/>
          <w:sz w:val="20"/>
        </w:rPr>
        <w:t xml:space="preserve"> </w:t>
      </w:r>
      <w:r>
        <w:rPr>
          <w:sz w:val="20"/>
        </w:rPr>
        <w:t>traditional</w:t>
      </w:r>
      <w:r>
        <w:rPr>
          <w:spacing w:val="-8"/>
          <w:sz w:val="20"/>
        </w:rPr>
        <w:t xml:space="preserve"> </w:t>
      </w:r>
      <w:r>
        <w:rPr>
          <w:sz w:val="20"/>
        </w:rPr>
        <w:t>manual</w:t>
      </w:r>
      <w:r>
        <w:rPr>
          <w:spacing w:val="-9"/>
          <w:sz w:val="20"/>
        </w:rPr>
        <w:t xml:space="preserve"> </w:t>
      </w:r>
      <w:r>
        <w:rPr>
          <w:sz w:val="20"/>
        </w:rPr>
        <w:t>loading and</w:t>
      </w:r>
      <w:r>
        <w:rPr>
          <w:spacing w:val="-14"/>
          <w:sz w:val="20"/>
        </w:rPr>
        <w:t xml:space="preserve"> </w:t>
      </w:r>
      <w:r>
        <w:rPr>
          <w:sz w:val="20"/>
        </w:rPr>
        <w:t>unloading,</w:t>
      </w:r>
      <w:r>
        <w:rPr>
          <w:spacing w:val="-14"/>
          <w:sz w:val="20"/>
        </w:rPr>
        <w:t xml:space="preserve"> </w:t>
      </w:r>
      <w:r>
        <w:rPr>
          <w:sz w:val="20"/>
        </w:rPr>
        <w:t>which</w:t>
      </w:r>
      <w:r>
        <w:rPr>
          <w:spacing w:val="-14"/>
          <w:sz w:val="20"/>
        </w:rPr>
        <w:t xml:space="preserve"> </w:t>
      </w:r>
      <w:r>
        <w:rPr>
          <w:sz w:val="20"/>
        </w:rPr>
        <w:t>consume</w:t>
      </w:r>
      <w:r>
        <w:rPr>
          <w:spacing w:val="-14"/>
          <w:sz w:val="20"/>
        </w:rPr>
        <w:t xml:space="preserve"> </w:t>
      </w:r>
      <w:r>
        <w:rPr>
          <w:sz w:val="20"/>
        </w:rPr>
        <w:t>more</w:t>
      </w:r>
      <w:r>
        <w:rPr>
          <w:spacing w:val="-14"/>
          <w:sz w:val="20"/>
        </w:rPr>
        <w:t xml:space="preserve"> </w:t>
      </w:r>
      <w:r>
        <w:rPr>
          <w:sz w:val="20"/>
        </w:rPr>
        <w:t xml:space="preserve">time, </w:t>
      </w:r>
      <w:proofErr w:type="spellStart"/>
      <w:r>
        <w:rPr>
          <w:sz w:val="20"/>
        </w:rPr>
        <w:t>labour</w:t>
      </w:r>
      <w:proofErr w:type="spellEnd"/>
      <w:r>
        <w:rPr>
          <w:sz w:val="20"/>
        </w:rPr>
        <w:t xml:space="preserve">, and energy. The telescopic conveyor, with its extendable design, reduces operational costs, minimizes human </w:t>
      </w:r>
      <w:proofErr w:type="spellStart"/>
      <w:r>
        <w:rPr>
          <w:sz w:val="20"/>
        </w:rPr>
        <w:t>labour</w:t>
      </w:r>
      <w:proofErr w:type="spellEnd"/>
      <w:r>
        <w:rPr>
          <w:sz w:val="20"/>
        </w:rPr>
        <w:t>, and enhances workplace safety. The research include</w:t>
      </w:r>
      <w:r>
        <w:rPr>
          <w:sz w:val="20"/>
        </w:rPr>
        <w:t>s design calculations,</w:t>
      </w:r>
      <w:r>
        <w:rPr>
          <w:spacing w:val="-14"/>
          <w:sz w:val="20"/>
        </w:rPr>
        <w:t xml:space="preserve"> </w:t>
      </w:r>
      <w:r>
        <w:rPr>
          <w:sz w:val="20"/>
        </w:rPr>
        <w:t>fabrication</w:t>
      </w:r>
      <w:r>
        <w:rPr>
          <w:spacing w:val="-14"/>
          <w:sz w:val="20"/>
        </w:rPr>
        <w:t xml:space="preserve"> </w:t>
      </w:r>
      <w:r>
        <w:rPr>
          <w:sz w:val="20"/>
        </w:rPr>
        <w:t>methodology,</w:t>
      </w:r>
      <w:r>
        <w:rPr>
          <w:spacing w:val="-14"/>
          <w:sz w:val="20"/>
        </w:rPr>
        <w:t xml:space="preserve"> </w:t>
      </w:r>
      <w:r>
        <w:rPr>
          <w:sz w:val="20"/>
        </w:rPr>
        <w:t>and testing results, demonstrating that the system</w:t>
      </w:r>
      <w:r>
        <w:rPr>
          <w:spacing w:val="-6"/>
          <w:sz w:val="20"/>
        </w:rPr>
        <w:t xml:space="preserve"> </w:t>
      </w:r>
      <w:r>
        <w:rPr>
          <w:sz w:val="20"/>
        </w:rPr>
        <w:t>significantly</w:t>
      </w:r>
      <w:r>
        <w:rPr>
          <w:spacing w:val="-4"/>
          <w:sz w:val="20"/>
        </w:rPr>
        <w:t xml:space="preserve"> </w:t>
      </w:r>
      <w:r>
        <w:rPr>
          <w:sz w:val="20"/>
        </w:rPr>
        <w:t>improves</w:t>
      </w:r>
      <w:r>
        <w:rPr>
          <w:spacing w:val="-5"/>
          <w:sz w:val="20"/>
        </w:rPr>
        <w:t xml:space="preserve"> </w:t>
      </w:r>
      <w:r>
        <w:rPr>
          <w:sz w:val="20"/>
        </w:rPr>
        <w:t>efficiency</w:t>
      </w:r>
      <w:r>
        <w:rPr>
          <w:spacing w:val="-4"/>
          <w:sz w:val="20"/>
        </w:rPr>
        <w:t xml:space="preserve"> </w:t>
      </w:r>
      <w:r>
        <w:rPr>
          <w:sz w:val="20"/>
        </w:rPr>
        <w:t xml:space="preserve">in material handling processes. The conveyor is designed with a 6m base length, expandable up to 4.5m, and operates with a </w:t>
      </w:r>
      <w:r>
        <w:rPr>
          <w:sz w:val="20"/>
        </w:rPr>
        <w:t>1HP motor to handle 50kg/m loads.[6]</w:t>
      </w:r>
    </w:p>
    <w:p w:rsidR="00B843BA" w:rsidRDefault="00B843BA">
      <w:pPr>
        <w:pStyle w:val="BodyText"/>
        <w:spacing w:before="12"/>
        <w:ind w:left="0"/>
        <w:jc w:val="left"/>
      </w:pPr>
    </w:p>
    <w:p w:rsidR="00B843BA" w:rsidRDefault="001926C7">
      <w:pPr>
        <w:pStyle w:val="ListParagraph"/>
        <w:numPr>
          <w:ilvl w:val="1"/>
          <w:numId w:val="2"/>
        </w:numPr>
        <w:tabs>
          <w:tab w:val="left" w:pos="474"/>
        </w:tabs>
        <w:spacing w:line="259" w:lineRule="auto"/>
        <w:ind w:right="38"/>
        <w:rPr>
          <w:sz w:val="20"/>
        </w:rPr>
      </w:pPr>
      <w:proofErr w:type="spellStart"/>
      <w:r>
        <w:rPr>
          <w:spacing w:val="-2"/>
          <w:sz w:val="20"/>
        </w:rPr>
        <w:t>Nalam</w:t>
      </w:r>
      <w:proofErr w:type="spellEnd"/>
      <w:r>
        <w:rPr>
          <w:spacing w:val="-8"/>
          <w:sz w:val="20"/>
        </w:rPr>
        <w:t xml:space="preserve"> </w:t>
      </w:r>
      <w:r>
        <w:rPr>
          <w:spacing w:val="-2"/>
          <w:sz w:val="20"/>
        </w:rPr>
        <w:t>Surya</w:t>
      </w:r>
      <w:r>
        <w:rPr>
          <w:spacing w:val="-8"/>
          <w:sz w:val="20"/>
        </w:rPr>
        <w:t xml:space="preserve"> </w:t>
      </w:r>
      <w:r>
        <w:rPr>
          <w:spacing w:val="-2"/>
          <w:sz w:val="20"/>
        </w:rPr>
        <w:t>Sandeep</w:t>
      </w:r>
      <w:r>
        <w:rPr>
          <w:spacing w:val="-8"/>
          <w:sz w:val="20"/>
        </w:rPr>
        <w:t xml:space="preserve"> </w:t>
      </w:r>
      <w:r>
        <w:rPr>
          <w:spacing w:val="-2"/>
          <w:sz w:val="20"/>
        </w:rPr>
        <w:t>et</w:t>
      </w:r>
      <w:r>
        <w:rPr>
          <w:spacing w:val="-8"/>
          <w:sz w:val="20"/>
        </w:rPr>
        <w:t xml:space="preserve"> </w:t>
      </w:r>
      <w:r>
        <w:rPr>
          <w:spacing w:val="-2"/>
          <w:sz w:val="20"/>
        </w:rPr>
        <w:t>al</w:t>
      </w:r>
      <w:r>
        <w:rPr>
          <w:spacing w:val="-5"/>
          <w:sz w:val="20"/>
        </w:rPr>
        <w:t xml:space="preserve"> </w:t>
      </w:r>
      <w:r>
        <w:rPr>
          <w:spacing w:val="-2"/>
          <w:sz w:val="20"/>
        </w:rPr>
        <w:t xml:space="preserve">(2014)"Design </w:t>
      </w:r>
      <w:r>
        <w:rPr>
          <w:sz w:val="20"/>
        </w:rPr>
        <w:t>and Detail of Telescopic Material Unloader"</w:t>
      </w:r>
      <w:r>
        <w:rPr>
          <w:spacing w:val="-10"/>
          <w:sz w:val="20"/>
        </w:rPr>
        <w:t xml:space="preserve"> </w:t>
      </w:r>
      <w:r>
        <w:rPr>
          <w:sz w:val="20"/>
        </w:rPr>
        <w:t>shows</w:t>
      </w:r>
      <w:r>
        <w:rPr>
          <w:spacing w:val="-7"/>
          <w:sz w:val="20"/>
        </w:rPr>
        <w:t xml:space="preserve"> </w:t>
      </w:r>
      <w:r>
        <w:rPr>
          <w:sz w:val="20"/>
        </w:rPr>
        <w:t>the</w:t>
      </w:r>
      <w:r>
        <w:rPr>
          <w:spacing w:val="-9"/>
          <w:sz w:val="20"/>
        </w:rPr>
        <w:t xml:space="preserve"> </w:t>
      </w:r>
      <w:r>
        <w:rPr>
          <w:sz w:val="20"/>
        </w:rPr>
        <w:t>paper</w:t>
      </w:r>
      <w:r>
        <w:rPr>
          <w:spacing w:val="-4"/>
          <w:sz w:val="20"/>
        </w:rPr>
        <w:t xml:space="preserve"> </w:t>
      </w:r>
      <w:r>
        <w:rPr>
          <w:sz w:val="20"/>
        </w:rPr>
        <w:t>on</w:t>
      </w:r>
      <w:r>
        <w:rPr>
          <w:spacing w:val="-8"/>
          <w:sz w:val="20"/>
        </w:rPr>
        <w:t xml:space="preserve"> </w:t>
      </w:r>
      <w:r>
        <w:rPr>
          <w:sz w:val="20"/>
        </w:rPr>
        <w:t>developing a hydraulic and chain-driven telescopic material unloader to improve efficiency in industrial material h</w:t>
      </w:r>
      <w:r>
        <w:rPr>
          <w:sz w:val="20"/>
        </w:rPr>
        <w:t>andling. The study highlights the limitations of traditional loaders, such as limited weight capacity, continuous manpower requirements, and inefficiency in handling heavy materials. The proposed unloader can lift materials up</w:t>
      </w:r>
      <w:r>
        <w:rPr>
          <w:spacing w:val="-14"/>
          <w:sz w:val="20"/>
        </w:rPr>
        <w:t xml:space="preserve"> </w:t>
      </w:r>
      <w:r>
        <w:rPr>
          <w:sz w:val="20"/>
        </w:rPr>
        <w:t>to</w:t>
      </w:r>
      <w:r>
        <w:rPr>
          <w:spacing w:val="-14"/>
          <w:sz w:val="20"/>
        </w:rPr>
        <w:t xml:space="preserve"> </w:t>
      </w:r>
      <w:r>
        <w:rPr>
          <w:sz w:val="20"/>
        </w:rPr>
        <w:t>2</w:t>
      </w:r>
      <w:r>
        <w:rPr>
          <w:spacing w:val="-14"/>
          <w:sz w:val="20"/>
        </w:rPr>
        <w:t xml:space="preserve"> </w:t>
      </w:r>
      <w:r>
        <w:rPr>
          <w:sz w:val="20"/>
        </w:rPr>
        <w:t>meters</w:t>
      </w:r>
      <w:r>
        <w:rPr>
          <w:spacing w:val="-14"/>
          <w:sz w:val="20"/>
        </w:rPr>
        <w:t xml:space="preserve"> </w:t>
      </w:r>
      <w:r>
        <w:rPr>
          <w:sz w:val="20"/>
        </w:rPr>
        <w:t>in</w:t>
      </w:r>
      <w:r>
        <w:rPr>
          <w:spacing w:val="-14"/>
          <w:sz w:val="20"/>
        </w:rPr>
        <w:t xml:space="preserve"> </w:t>
      </w:r>
      <w:r>
        <w:rPr>
          <w:sz w:val="20"/>
        </w:rPr>
        <w:t>height</w:t>
      </w:r>
      <w:r>
        <w:rPr>
          <w:spacing w:val="-14"/>
          <w:sz w:val="20"/>
        </w:rPr>
        <w:t xml:space="preserve"> </w:t>
      </w:r>
      <w:r>
        <w:rPr>
          <w:sz w:val="20"/>
        </w:rPr>
        <w:t>and</w:t>
      </w:r>
      <w:r>
        <w:rPr>
          <w:spacing w:val="-14"/>
          <w:sz w:val="20"/>
        </w:rPr>
        <w:t xml:space="preserve"> </w:t>
      </w:r>
      <w:r>
        <w:rPr>
          <w:sz w:val="20"/>
        </w:rPr>
        <w:t>mov</w:t>
      </w:r>
      <w:r>
        <w:rPr>
          <w:sz w:val="20"/>
        </w:rPr>
        <w:t>e</w:t>
      </w:r>
      <w:r>
        <w:rPr>
          <w:spacing w:val="-14"/>
          <w:sz w:val="20"/>
        </w:rPr>
        <w:t xml:space="preserve"> </w:t>
      </w:r>
      <w:r>
        <w:rPr>
          <w:sz w:val="20"/>
        </w:rPr>
        <w:t>them</w:t>
      </w:r>
      <w:r>
        <w:rPr>
          <w:spacing w:val="-14"/>
          <w:sz w:val="20"/>
        </w:rPr>
        <w:t xml:space="preserve"> </w:t>
      </w:r>
      <w:r>
        <w:rPr>
          <w:sz w:val="20"/>
        </w:rPr>
        <w:t>up to 5 meters using a hydraulic system and geared</w:t>
      </w:r>
      <w:r>
        <w:rPr>
          <w:spacing w:val="-3"/>
          <w:sz w:val="20"/>
        </w:rPr>
        <w:t xml:space="preserve"> </w:t>
      </w:r>
      <w:r>
        <w:rPr>
          <w:sz w:val="20"/>
        </w:rPr>
        <w:t>motors.</w:t>
      </w:r>
      <w:r>
        <w:rPr>
          <w:spacing w:val="-5"/>
          <w:sz w:val="20"/>
        </w:rPr>
        <w:t xml:space="preserve"> </w:t>
      </w:r>
      <w:r>
        <w:rPr>
          <w:sz w:val="20"/>
        </w:rPr>
        <w:t>The</w:t>
      </w:r>
      <w:r>
        <w:rPr>
          <w:spacing w:val="-1"/>
          <w:sz w:val="20"/>
        </w:rPr>
        <w:t xml:space="preserve"> </w:t>
      </w:r>
      <w:r>
        <w:rPr>
          <w:sz w:val="20"/>
        </w:rPr>
        <w:t>system</w:t>
      </w:r>
      <w:r>
        <w:rPr>
          <w:spacing w:val="-1"/>
          <w:sz w:val="20"/>
        </w:rPr>
        <w:t xml:space="preserve"> </w:t>
      </w:r>
      <w:r>
        <w:rPr>
          <w:sz w:val="20"/>
        </w:rPr>
        <w:t>has a loading and unloading capacity of 15–20 tons per hour and is designed to be portable, compact, and easy to maintain. The research also includes design calculations, material</w:t>
      </w:r>
      <w:r>
        <w:rPr>
          <w:sz w:val="20"/>
        </w:rPr>
        <w:t xml:space="preserve"> selection, and an analysis of its efficiency compared to traditional loaders.[7]</w:t>
      </w:r>
    </w:p>
    <w:p w:rsidR="00B843BA" w:rsidRDefault="00B843BA">
      <w:pPr>
        <w:pStyle w:val="BodyText"/>
        <w:spacing w:before="11"/>
        <w:ind w:left="0"/>
        <w:jc w:val="left"/>
      </w:pPr>
    </w:p>
    <w:p w:rsidR="00B843BA" w:rsidRDefault="001926C7">
      <w:pPr>
        <w:pStyle w:val="ListParagraph"/>
        <w:numPr>
          <w:ilvl w:val="1"/>
          <w:numId w:val="2"/>
        </w:numPr>
        <w:tabs>
          <w:tab w:val="left" w:pos="474"/>
        </w:tabs>
        <w:spacing w:line="259" w:lineRule="auto"/>
        <w:ind w:right="38"/>
        <w:rPr>
          <w:sz w:val="20"/>
        </w:rPr>
      </w:pPr>
      <w:r>
        <w:rPr>
          <w:sz w:val="20"/>
        </w:rPr>
        <w:t>Suhas M. Shinde and R.B. Patil (2012) "Design</w:t>
      </w:r>
      <w:r>
        <w:rPr>
          <w:spacing w:val="-14"/>
          <w:sz w:val="20"/>
        </w:rPr>
        <w:t xml:space="preserve"> </w:t>
      </w:r>
      <w:r>
        <w:rPr>
          <w:sz w:val="20"/>
        </w:rPr>
        <w:t>and</w:t>
      </w:r>
      <w:r>
        <w:rPr>
          <w:spacing w:val="-14"/>
          <w:sz w:val="20"/>
        </w:rPr>
        <w:t xml:space="preserve"> </w:t>
      </w:r>
      <w:r>
        <w:rPr>
          <w:sz w:val="20"/>
        </w:rPr>
        <w:t>Analysis</w:t>
      </w:r>
      <w:r>
        <w:rPr>
          <w:spacing w:val="-14"/>
          <w:sz w:val="20"/>
        </w:rPr>
        <w:t xml:space="preserve"> </w:t>
      </w:r>
      <w:r>
        <w:rPr>
          <w:sz w:val="20"/>
        </w:rPr>
        <w:t>of</w:t>
      </w:r>
      <w:r>
        <w:rPr>
          <w:spacing w:val="-14"/>
          <w:sz w:val="20"/>
        </w:rPr>
        <w:t xml:space="preserve"> </w:t>
      </w:r>
      <w:r>
        <w:rPr>
          <w:sz w:val="20"/>
        </w:rPr>
        <w:t>a</w:t>
      </w:r>
      <w:r>
        <w:rPr>
          <w:spacing w:val="-14"/>
          <w:sz w:val="20"/>
        </w:rPr>
        <w:t xml:space="preserve"> </w:t>
      </w:r>
      <w:r>
        <w:rPr>
          <w:sz w:val="20"/>
        </w:rPr>
        <w:t>Roller</w:t>
      </w:r>
      <w:r>
        <w:rPr>
          <w:spacing w:val="-14"/>
          <w:sz w:val="20"/>
        </w:rPr>
        <w:t xml:space="preserve"> </w:t>
      </w:r>
      <w:r>
        <w:rPr>
          <w:sz w:val="20"/>
        </w:rPr>
        <w:t xml:space="preserve">Conveyor System for Weight Optimization and Material Saving" represent the paper on optimizing the </w:t>
      </w:r>
      <w:r>
        <w:rPr>
          <w:sz w:val="20"/>
        </w:rPr>
        <w:t>weight and material usage of a gravity roller conveyor system. The study</w:t>
      </w:r>
      <w:r>
        <w:rPr>
          <w:spacing w:val="-14"/>
          <w:sz w:val="20"/>
        </w:rPr>
        <w:t xml:space="preserve"> </w:t>
      </w:r>
      <w:r>
        <w:rPr>
          <w:sz w:val="20"/>
        </w:rPr>
        <w:t>aims</w:t>
      </w:r>
      <w:r>
        <w:rPr>
          <w:spacing w:val="-14"/>
          <w:sz w:val="20"/>
        </w:rPr>
        <w:t xml:space="preserve"> </w:t>
      </w:r>
      <w:r>
        <w:rPr>
          <w:sz w:val="20"/>
        </w:rPr>
        <w:t>to</w:t>
      </w:r>
      <w:r>
        <w:rPr>
          <w:spacing w:val="-14"/>
          <w:sz w:val="20"/>
        </w:rPr>
        <w:t xml:space="preserve"> </w:t>
      </w:r>
      <w:r>
        <w:rPr>
          <w:sz w:val="20"/>
        </w:rPr>
        <w:t>redesign</w:t>
      </w:r>
      <w:r>
        <w:rPr>
          <w:spacing w:val="-14"/>
          <w:sz w:val="20"/>
        </w:rPr>
        <w:t xml:space="preserve"> </w:t>
      </w:r>
      <w:r>
        <w:rPr>
          <w:sz w:val="20"/>
        </w:rPr>
        <w:t>critical</w:t>
      </w:r>
      <w:r>
        <w:rPr>
          <w:spacing w:val="-14"/>
          <w:sz w:val="20"/>
        </w:rPr>
        <w:t xml:space="preserve"> </w:t>
      </w:r>
      <w:r>
        <w:rPr>
          <w:sz w:val="20"/>
        </w:rPr>
        <w:t>components like rollers, shafts, bearings, and chassis to reduce the overall weight while maintaining structural integrity. Using ANSYS Parametric Design Lan</w:t>
      </w:r>
      <w:r>
        <w:rPr>
          <w:sz w:val="20"/>
        </w:rPr>
        <w:t>guage (APDL),</w:t>
      </w:r>
      <w:r>
        <w:rPr>
          <w:spacing w:val="-10"/>
          <w:sz w:val="20"/>
        </w:rPr>
        <w:t xml:space="preserve"> </w:t>
      </w:r>
      <w:r>
        <w:rPr>
          <w:sz w:val="20"/>
        </w:rPr>
        <w:t>the</w:t>
      </w:r>
      <w:r>
        <w:rPr>
          <w:spacing w:val="-11"/>
          <w:sz w:val="20"/>
        </w:rPr>
        <w:t xml:space="preserve"> </w:t>
      </w:r>
      <w:r>
        <w:rPr>
          <w:sz w:val="20"/>
        </w:rPr>
        <w:t>researchers</w:t>
      </w:r>
      <w:r>
        <w:rPr>
          <w:spacing w:val="-9"/>
          <w:sz w:val="20"/>
        </w:rPr>
        <w:t xml:space="preserve"> </w:t>
      </w:r>
      <w:r>
        <w:rPr>
          <w:sz w:val="20"/>
        </w:rPr>
        <w:t>conducted</w:t>
      </w:r>
      <w:r>
        <w:rPr>
          <w:spacing w:val="-10"/>
          <w:sz w:val="20"/>
        </w:rPr>
        <w:t xml:space="preserve"> </w:t>
      </w:r>
      <w:r>
        <w:rPr>
          <w:spacing w:val="-2"/>
          <w:sz w:val="20"/>
        </w:rPr>
        <w:t>static,</w:t>
      </w:r>
    </w:p>
    <w:p w:rsidR="00B843BA" w:rsidRDefault="001926C7">
      <w:pPr>
        <w:pStyle w:val="BodyText"/>
        <w:spacing w:before="76" w:line="259" w:lineRule="auto"/>
        <w:ind w:left="566" w:right="18"/>
      </w:pPr>
      <w:r>
        <w:br w:type="column"/>
      </w:r>
      <w:r>
        <w:t>modal,</w:t>
      </w:r>
      <w:r>
        <w:rPr>
          <w:spacing w:val="-1"/>
        </w:rPr>
        <w:t xml:space="preserve"> </w:t>
      </w:r>
      <w:r>
        <w:t>and</w:t>
      </w:r>
      <w:r>
        <w:rPr>
          <w:spacing w:val="-1"/>
        </w:rPr>
        <w:t xml:space="preserve"> </w:t>
      </w:r>
      <w:r>
        <w:t>transient</w:t>
      </w:r>
      <w:r>
        <w:rPr>
          <w:spacing w:val="-1"/>
        </w:rPr>
        <w:t xml:space="preserve"> </w:t>
      </w:r>
      <w:r>
        <w:t>analyses</w:t>
      </w:r>
      <w:r>
        <w:rPr>
          <w:spacing w:val="-3"/>
        </w:rPr>
        <w:t xml:space="preserve"> </w:t>
      </w:r>
      <w:r>
        <w:t>to</w:t>
      </w:r>
      <w:r>
        <w:rPr>
          <w:spacing w:val="-1"/>
        </w:rPr>
        <w:t xml:space="preserve"> </w:t>
      </w:r>
      <w:r>
        <w:t xml:space="preserve">optimize the conveyor system. The optimized design reduced the conveyor's weight by 30.93%, making it more efficient, cost- effective, and easier to manufacture without </w:t>
      </w:r>
      <w:r>
        <w:t>compromising performance.[8]</w:t>
      </w:r>
    </w:p>
    <w:p w:rsidR="00B843BA" w:rsidRDefault="00B843BA">
      <w:pPr>
        <w:pStyle w:val="BodyText"/>
        <w:spacing w:before="18"/>
        <w:ind w:left="0"/>
        <w:jc w:val="left"/>
      </w:pPr>
    </w:p>
    <w:p w:rsidR="00B843BA" w:rsidRDefault="001926C7">
      <w:pPr>
        <w:pStyle w:val="ListParagraph"/>
        <w:numPr>
          <w:ilvl w:val="2"/>
          <w:numId w:val="2"/>
        </w:numPr>
        <w:tabs>
          <w:tab w:val="left" w:pos="566"/>
        </w:tabs>
        <w:spacing w:line="259" w:lineRule="auto"/>
        <w:ind w:right="19"/>
        <w:rPr>
          <w:sz w:val="20"/>
        </w:rPr>
      </w:pPr>
      <w:proofErr w:type="spellStart"/>
      <w:r>
        <w:rPr>
          <w:sz w:val="20"/>
        </w:rPr>
        <w:t>Pradnyaratna</w:t>
      </w:r>
      <w:proofErr w:type="spellEnd"/>
      <w:r>
        <w:rPr>
          <w:sz w:val="20"/>
        </w:rPr>
        <w:t xml:space="preserve"> A. Meshram et al (2016), "Design, Modeling, and Analysis of Conveyor</w:t>
      </w:r>
      <w:r>
        <w:rPr>
          <w:spacing w:val="-14"/>
          <w:sz w:val="20"/>
        </w:rPr>
        <w:t xml:space="preserve"> </w:t>
      </w:r>
      <w:r>
        <w:rPr>
          <w:sz w:val="20"/>
        </w:rPr>
        <w:t>System</w:t>
      </w:r>
      <w:r>
        <w:rPr>
          <w:spacing w:val="-14"/>
          <w:sz w:val="20"/>
        </w:rPr>
        <w:t xml:space="preserve"> </w:t>
      </w:r>
      <w:r>
        <w:rPr>
          <w:sz w:val="20"/>
        </w:rPr>
        <w:t>Used</w:t>
      </w:r>
      <w:r>
        <w:rPr>
          <w:spacing w:val="-14"/>
          <w:sz w:val="20"/>
        </w:rPr>
        <w:t xml:space="preserve"> </w:t>
      </w:r>
      <w:r>
        <w:rPr>
          <w:sz w:val="20"/>
        </w:rPr>
        <w:t>for</w:t>
      </w:r>
      <w:r>
        <w:rPr>
          <w:spacing w:val="-14"/>
          <w:sz w:val="20"/>
        </w:rPr>
        <w:t xml:space="preserve"> </w:t>
      </w:r>
      <w:r>
        <w:rPr>
          <w:sz w:val="20"/>
        </w:rPr>
        <w:t>Transportation of Cartons" represents paper on the development of a conveyor system for automating a liquid-filling plant. The p</w:t>
      </w:r>
      <w:r>
        <w:rPr>
          <w:sz w:val="20"/>
        </w:rPr>
        <w:t xml:space="preserve">roposed system is designed to transport cartons with two different chamber sizes (4x4 and 5x5 configurations). The conveyor system aims to reduce </w:t>
      </w:r>
      <w:proofErr w:type="spellStart"/>
      <w:r>
        <w:rPr>
          <w:sz w:val="20"/>
        </w:rPr>
        <w:t>labour</w:t>
      </w:r>
      <w:proofErr w:type="spellEnd"/>
      <w:r>
        <w:rPr>
          <w:sz w:val="20"/>
        </w:rPr>
        <w:t xml:space="preserve"> costs, minimize transportation and material</w:t>
      </w:r>
      <w:r>
        <w:rPr>
          <w:spacing w:val="-7"/>
          <w:sz w:val="20"/>
        </w:rPr>
        <w:t xml:space="preserve"> </w:t>
      </w:r>
      <w:r>
        <w:rPr>
          <w:sz w:val="20"/>
        </w:rPr>
        <w:t>handling</w:t>
      </w:r>
      <w:r>
        <w:rPr>
          <w:spacing w:val="-6"/>
          <w:sz w:val="20"/>
        </w:rPr>
        <w:t xml:space="preserve"> </w:t>
      </w:r>
      <w:r>
        <w:rPr>
          <w:sz w:val="20"/>
        </w:rPr>
        <w:t>expenses,</w:t>
      </w:r>
      <w:r>
        <w:rPr>
          <w:spacing w:val="-8"/>
          <w:sz w:val="20"/>
        </w:rPr>
        <w:t xml:space="preserve"> </w:t>
      </w:r>
      <w:r>
        <w:rPr>
          <w:sz w:val="20"/>
        </w:rPr>
        <w:t>and</w:t>
      </w:r>
      <w:r>
        <w:rPr>
          <w:spacing w:val="-8"/>
          <w:sz w:val="20"/>
        </w:rPr>
        <w:t xml:space="preserve"> </w:t>
      </w:r>
      <w:r>
        <w:rPr>
          <w:sz w:val="20"/>
        </w:rPr>
        <w:t>enhance efficiency. Using CAD modeli</w:t>
      </w:r>
      <w:r>
        <w:rPr>
          <w:sz w:val="20"/>
        </w:rPr>
        <w:t>ng and ANSYS analysis, the authors designed and tested a Single Strand Chain Driven Live Roller (SSCDLR) conveyor, which can</w:t>
      </w:r>
      <w:r>
        <w:rPr>
          <w:spacing w:val="-14"/>
          <w:sz w:val="20"/>
        </w:rPr>
        <w:t xml:space="preserve"> </w:t>
      </w:r>
      <w:r>
        <w:rPr>
          <w:sz w:val="20"/>
        </w:rPr>
        <w:t>fill</w:t>
      </w:r>
      <w:r>
        <w:rPr>
          <w:spacing w:val="-14"/>
          <w:sz w:val="20"/>
        </w:rPr>
        <w:t xml:space="preserve"> </w:t>
      </w:r>
      <w:r>
        <w:rPr>
          <w:sz w:val="20"/>
        </w:rPr>
        <w:t>420</w:t>
      </w:r>
      <w:r>
        <w:rPr>
          <w:spacing w:val="-14"/>
          <w:sz w:val="20"/>
        </w:rPr>
        <w:t xml:space="preserve"> </w:t>
      </w:r>
      <w:r>
        <w:rPr>
          <w:sz w:val="20"/>
        </w:rPr>
        <w:t>cartons</w:t>
      </w:r>
      <w:r>
        <w:rPr>
          <w:spacing w:val="-14"/>
          <w:sz w:val="20"/>
        </w:rPr>
        <w:t xml:space="preserve"> </w:t>
      </w:r>
      <w:r>
        <w:rPr>
          <w:sz w:val="20"/>
        </w:rPr>
        <w:t>per</w:t>
      </w:r>
      <w:r>
        <w:rPr>
          <w:spacing w:val="-12"/>
          <w:sz w:val="20"/>
        </w:rPr>
        <w:t xml:space="preserve"> </w:t>
      </w:r>
      <w:r>
        <w:rPr>
          <w:sz w:val="20"/>
        </w:rPr>
        <w:t>day,</w:t>
      </w:r>
      <w:r>
        <w:rPr>
          <w:spacing w:val="-13"/>
          <w:sz w:val="20"/>
        </w:rPr>
        <w:t xml:space="preserve"> </w:t>
      </w:r>
      <w:r>
        <w:rPr>
          <w:sz w:val="20"/>
        </w:rPr>
        <w:t>each</w:t>
      </w:r>
      <w:r>
        <w:rPr>
          <w:spacing w:val="-14"/>
          <w:sz w:val="20"/>
        </w:rPr>
        <w:t xml:space="preserve"> </w:t>
      </w:r>
      <w:r>
        <w:rPr>
          <w:sz w:val="20"/>
        </w:rPr>
        <w:t>chamber taking 3</w:t>
      </w:r>
      <w:r>
        <w:rPr>
          <w:spacing w:val="-2"/>
          <w:sz w:val="20"/>
        </w:rPr>
        <w:t xml:space="preserve"> </w:t>
      </w:r>
      <w:r>
        <w:rPr>
          <w:sz w:val="20"/>
        </w:rPr>
        <w:t>seconds</w:t>
      </w:r>
      <w:r>
        <w:rPr>
          <w:spacing w:val="-1"/>
          <w:sz w:val="20"/>
        </w:rPr>
        <w:t xml:space="preserve"> </w:t>
      </w:r>
      <w:r>
        <w:rPr>
          <w:sz w:val="20"/>
        </w:rPr>
        <w:t>to</w:t>
      </w:r>
      <w:r>
        <w:rPr>
          <w:spacing w:val="-2"/>
          <w:sz w:val="20"/>
        </w:rPr>
        <w:t xml:space="preserve"> </w:t>
      </w:r>
      <w:r>
        <w:rPr>
          <w:sz w:val="20"/>
        </w:rPr>
        <w:t>fill.</w:t>
      </w:r>
      <w:r>
        <w:rPr>
          <w:spacing w:val="-3"/>
          <w:sz w:val="20"/>
        </w:rPr>
        <w:t xml:space="preserve"> </w:t>
      </w:r>
      <w:r>
        <w:rPr>
          <w:sz w:val="20"/>
        </w:rPr>
        <w:t>The research</w:t>
      </w:r>
      <w:r>
        <w:rPr>
          <w:spacing w:val="-2"/>
          <w:sz w:val="20"/>
        </w:rPr>
        <w:t xml:space="preserve"> </w:t>
      </w:r>
      <w:r>
        <w:rPr>
          <w:sz w:val="20"/>
        </w:rPr>
        <w:t>also emphasizes reducing material and assembly</w:t>
      </w:r>
      <w:r>
        <w:rPr>
          <w:spacing w:val="-1"/>
          <w:sz w:val="20"/>
        </w:rPr>
        <w:t xml:space="preserve"> </w:t>
      </w:r>
      <w:r>
        <w:rPr>
          <w:sz w:val="20"/>
        </w:rPr>
        <w:t>costs</w:t>
      </w:r>
      <w:r>
        <w:rPr>
          <w:spacing w:val="-2"/>
          <w:sz w:val="20"/>
        </w:rPr>
        <w:t xml:space="preserve"> </w:t>
      </w:r>
      <w:r>
        <w:rPr>
          <w:sz w:val="20"/>
        </w:rPr>
        <w:t>while</w:t>
      </w:r>
      <w:r>
        <w:rPr>
          <w:spacing w:val="-1"/>
          <w:sz w:val="20"/>
        </w:rPr>
        <w:t xml:space="preserve"> </w:t>
      </w:r>
      <w:r>
        <w:rPr>
          <w:sz w:val="20"/>
        </w:rPr>
        <w:t>ensuring</w:t>
      </w:r>
      <w:r>
        <w:rPr>
          <w:spacing w:val="-2"/>
          <w:sz w:val="20"/>
        </w:rPr>
        <w:t xml:space="preserve"> </w:t>
      </w:r>
      <w:r>
        <w:rPr>
          <w:sz w:val="20"/>
        </w:rPr>
        <w:t>safety</w:t>
      </w:r>
      <w:r>
        <w:rPr>
          <w:spacing w:val="-1"/>
          <w:sz w:val="20"/>
        </w:rPr>
        <w:t xml:space="preserve"> </w:t>
      </w:r>
      <w:r>
        <w:rPr>
          <w:sz w:val="20"/>
        </w:rPr>
        <w:t xml:space="preserve">and </w:t>
      </w:r>
      <w:r>
        <w:rPr>
          <w:spacing w:val="-2"/>
          <w:sz w:val="20"/>
        </w:rPr>
        <w:t>reliability.[9]</w:t>
      </w:r>
    </w:p>
    <w:p w:rsidR="001926C7" w:rsidRDefault="001926C7">
      <w:pPr>
        <w:pStyle w:val="BodyText"/>
        <w:spacing w:before="178" w:line="259" w:lineRule="auto"/>
        <w:ind w:left="114" w:right="21"/>
        <w:rPr>
          <w:rFonts w:ascii="Arial" w:eastAsia="Arial" w:hAnsi="Arial" w:cs="Arial"/>
          <w:b/>
          <w:bCs/>
          <w:spacing w:val="-2"/>
          <w:sz w:val="22"/>
          <w:szCs w:val="22"/>
        </w:rPr>
      </w:pPr>
      <w:r>
        <w:rPr>
          <w:rFonts w:ascii="Arial" w:eastAsia="Arial" w:hAnsi="Arial" w:cs="Arial"/>
          <w:b/>
          <w:bCs/>
          <w:spacing w:val="-2"/>
          <w:sz w:val="22"/>
          <w:szCs w:val="22"/>
        </w:rPr>
        <w:t>D</w:t>
      </w:r>
      <w:r w:rsidRPr="001926C7">
        <w:rPr>
          <w:rFonts w:ascii="Arial" w:eastAsia="Arial" w:hAnsi="Arial" w:cs="Arial"/>
          <w:b/>
          <w:bCs/>
          <w:spacing w:val="-2"/>
          <w:sz w:val="22"/>
          <w:szCs w:val="22"/>
        </w:rPr>
        <w:t xml:space="preserve">esign, development, optimization, and automation of telescopic conveyor systems </w:t>
      </w:r>
    </w:p>
    <w:p w:rsidR="00B843BA" w:rsidRDefault="001926C7">
      <w:pPr>
        <w:pStyle w:val="BodyText"/>
        <w:spacing w:before="178" w:line="259" w:lineRule="auto"/>
        <w:ind w:left="114" w:right="21"/>
      </w:pPr>
      <w:r>
        <w:t xml:space="preserve">The research papers collectively highlight the design, development, optimization, and automation of telescopic conveyor systems to improve material handling efficiency across various industries. </w:t>
      </w:r>
      <w:r>
        <w:t>Several studies emphasize the</w:t>
      </w:r>
      <w:r>
        <w:rPr>
          <w:spacing w:val="-12"/>
        </w:rPr>
        <w:t xml:space="preserve"> </w:t>
      </w:r>
      <w:r>
        <w:t>importance</w:t>
      </w:r>
      <w:r>
        <w:rPr>
          <w:spacing w:val="-12"/>
        </w:rPr>
        <w:t xml:space="preserve"> </w:t>
      </w:r>
      <w:r>
        <w:t>of</w:t>
      </w:r>
      <w:r>
        <w:rPr>
          <w:spacing w:val="-10"/>
        </w:rPr>
        <w:t xml:space="preserve"> </w:t>
      </w:r>
      <w:r>
        <w:t>automation</w:t>
      </w:r>
      <w:r>
        <w:rPr>
          <w:spacing w:val="-12"/>
        </w:rPr>
        <w:t xml:space="preserve"> </w:t>
      </w:r>
      <w:r>
        <w:t>and</w:t>
      </w:r>
      <w:r>
        <w:rPr>
          <w:spacing w:val="-12"/>
        </w:rPr>
        <w:t xml:space="preserve"> </w:t>
      </w:r>
      <w:r>
        <w:t>smart</w:t>
      </w:r>
      <w:r>
        <w:rPr>
          <w:spacing w:val="-11"/>
        </w:rPr>
        <w:t xml:space="preserve"> </w:t>
      </w:r>
      <w:r>
        <w:t>control systems, integrating sensors, PLCs, to enhance performance and safety. Energy and cost efficiency are also a major focus, with researchers</w:t>
      </w:r>
      <w:r>
        <w:rPr>
          <w:spacing w:val="-9"/>
        </w:rPr>
        <w:t xml:space="preserve"> </w:t>
      </w:r>
      <w:r>
        <w:t>optimizing</w:t>
      </w:r>
      <w:r>
        <w:rPr>
          <w:spacing w:val="-9"/>
        </w:rPr>
        <w:t xml:space="preserve"> </w:t>
      </w:r>
      <w:r>
        <w:t>materials,</w:t>
      </w:r>
      <w:r>
        <w:rPr>
          <w:spacing w:val="-9"/>
        </w:rPr>
        <w:t xml:space="preserve"> </w:t>
      </w:r>
      <w:r>
        <w:t>motor</w:t>
      </w:r>
      <w:r>
        <w:rPr>
          <w:spacing w:val="-8"/>
        </w:rPr>
        <w:t xml:space="preserve"> </w:t>
      </w:r>
      <w:r>
        <w:t>power, and struc</w:t>
      </w:r>
      <w:r>
        <w:t>tural components to reduce weight and operational costs. Finite Element</w:t>
      </w:r>
      <w:r>
        <w:rPr>
          <w:spacing w:val="-3"/>
        </w:rPr>
        <w:t xml:space="preserve"> </w:t>
      </w:r>
      <w:r>
        <w:t>Analysis (FEA) and CAD modelling are widely used to refine</w:t>
      </w:r>
      <w:r>
        <w:rPr>
          <w:spacing w:val="-9"/>
        </w:rPr>
        <w:t xml:space="preserve"> </w:t>
      </w:r>
      <w:r>
        <w:t>roller,</w:t>
      </w:r>
      <w:r>
        <w:rPr>
          <w:spacing w:val="-10"/>
        </w:rPr>
        <w:t xml:space="preserve"> </w:t>
      </w:r>
      <w:r>
        <w:t>shaft,</w:t>
      </w:r>
      <w:r>
        <w:rPr>
          <w:spacing w:val="-8"/>
        </w:rPr>
        <w:t xml:space="preserve"> </w:t>
      </w:r>
      <w:r>
        <w:t>and</w:t>
      </w:r>
      <w:r>
        <w:rPr>
          <w:spacing w:val="-11"/>
        </w:rPr>
        <w:t xml:space="preserve"> </w:t>
      </w:r>
      <w:r>
        <w:t>frame</w:t>
      </w:r>
      <w:r>
        <w:rPr>
          <w:spacing w:val="-11"/>
        </w:rPr>
        <w:t xml:space="preserve"> </w:t>
      </w:r>
      <w:r>
        <w:t>designs,</w:t>
      </w:r>
      <w:r>
        <w:rPr>
          <w:spacing w:val="-8"/>
        </w:rPr>
        <w:t xml:space="preserve"> </w:t>
      </w:r>
      <w:r>
        <w:t>ensuring greater load capacity and durability.</w:t>
      </w:r>
    </w:p>
    <w:p w:rsidR="00B843BA" w:rsidRDefault="001926C7">
      <w:pPr>
        <w:pStyle w:val="BodyText"/>
        <w:spacing w:before="159" w:line="259" w:lineRule="auto"/>
        <w:ind w:left="114" w:right="21"/>
      </w:pPr>
      <w:r>
        <w:t>Many</w:t>
      </w:r>
      <w:r>
        <w:rPr>
          <w:spacing w:val="-14"/>
        </w:rPr>
        <w:t xml:space="preserve"> </w:t>
      </w:r>
      <w:r>
        <w:t>studies</w:t>
      </w:r>
      <w:r>
        <w:rPr>
          <w:spacing w:val="-14"/>
        </w:rPr>
        <w:t xml:space="preserve"> </w:t>
      </w:r>
      <w:r>
        <w:t>also</w:t>
      </w:r>
      <w:r>
        <w:rPr>
          <w:spacing w:val="-14"/>
        </w:rPr>
        <w:t xml:space="preserve"> </w:t>
      </w:r>
      <w:r>
        <w:t>focused</w:t>
      </w:r>
      <w:r>
        <w:rPr>
          <w:spacing w:val="-14"/>
        </w:rPr>
        <w:t xml:space="preserve"> </w:t>
      </w:r>
      <w:r>
        <w:t>on</w:t>
      </w:r>
      <w:r>
        <w:rPr>
          <w:spacing w:val="-14"/>
        </w:rPr>
        <w:t xml:space="preserve"> </w:t>
      </w:r>
      <w:r>
        <w:t>the</w:t>
      </w:r>
      <w:r>
        <w:rPr>
          <w:spacing w:val="-14"/>
        </w:rPr>
        <w:t xml:space="preserve"> </w:t>
      </w:r>
      <w:r>
        <w:t>importance</w:t>
      </w:r>
      <w:r>
        <w:rPr>
          <w:spacing w:val="-14"/>
        </w:rPr>
        <w:t xml:space="preserve"> </w:t>
      </w:r>
      <w:r>
        <w:t xml:space="preserve">of workplace safety and ergonomics, incorporating emergency stop systems, anti- slip belts, and mobile adaptability to reduce manual </w:t>
      </w:r>
      <w:proofErr w:type="spellStart"/>
      <w:r>
        <w:t>labour</w:t>
      </w:r>
      <w:proofErr w:type="spellEnd"/>
      <w:r>
        <w:t xml:space="preserve"> risks and injuries. Structural innovations,</w:t>
      </w:r>
      <w:r>
        <w:rPr>
          <w:spacing w:val="-14"/>
        </w:rPr>
        <w:t xml:space="preserve"> </w:t>
      </w:r>
      <w:r>
        <w:t>such</w:t>
      </w:r>
      <w:r>
        <w:rPr>
          <w:spacing w:val="-14"/>
        </w:rPr>
        <w:t xml:space="preserve"> </w:t>
      </w:r>
      <w:r>
        <w:t>as</w:t>
      </w:r>
      <w:r>
        <w:rPr>
          <w:spacing w:val="-14"/>
        </w:rPr>
        <w:t xml:space="preserve"> </w:t>
      </w:r>
      <w:r>
        <w:t>hydraulic</w:t>
      </w:r>
      <w:r>
        <w:rPr>
          <w:spacing w:val="-14"/>
        </w:rPr>
        <w:t xml:space="preserve"> </w:t>
      </w:r>
      <w:r>
        <w:t>and</w:t>
      </w:r>
      <w:r>
        <w:rPr>
          <w:spacing w:val="-14"/>
        </w:rPr>
        <w:t xml:space="preserve"> </w:t>
      </w:r>
      <w:r>
        <w:t>chain-driven mechanisms, improve load capacity and</w:t>
      </w:r>
      <w:r>
        <w:t xml:space="preserve"> ease of movement, making telescopic conveyors ideal for loading/unloading trucks, warehouse logistics,</w:t>
      </w:r>
      <w:r>
        <w:rPr>
          <w:spacing w:val="5"/>
        </w:rPr>
        <w:t xml:space="preserve"> </w:t>
      </w:r>
      <w:r>
        <w:t>and</w:t>
      </w:r>
      <w:r>
        <w:rPr>
          <w:spacing w:val="8"/>
        </w:rPr>
        <w:t xml:space="preserve"> </w:t>
      </w:r>
      <w:r>
        <w:t>industrial</w:t>
      </w:r>
      <w:r>
        <w:rPr>
          <w:spacing w:val="5"/>
        </w:rPr>
        <w:t xml:space="preserve"> </w:t>
      </w:r>
      <w:r>
        <w:t>applications.</w:t>
      </w:r>
      <w:r>
        <w:rPr>
          <w:spacing w:val="7"/>
        </w:rPr>
        <w:t xml:space="preserve"> </w:t>
      </w:r>
      <w:r>
        <w:rPr>
          <w:spacing w:val="-2"/>
        </w:rPr>
        <w:t>Research</w:t>
      </w:r>
    </w:p>
    <w:p w:rsidR="00B843BA" w:rsidRDefault="00B843BA">
      <w:pPr>
        <w:pStyle w:val="BodyText"/>
        <w:spacing w:line="259" w:lineRule="auto"/>
        <w:sectPr w:rsidR="00B843BA">
          <w:pgSz w:w="11910" w:h="16840"/>
          <w:pgMar w:top="1360" w:right="1417" w:bottom="280" w:left="1417" w:header="720" w:footer="720" w:gutter="0"/>
          <w:cols w:num="2" w:space="720" w:equalWidth="0">
            <w:col w:w="4224" w:space="552"/>
            <w:col w:w="4300"/>
          </w:cols>
        </w:sectPr>
      </w:pPr>
    </w:p>
    <w:p w:rsidR="00B843BA" w:rsidRDefault="001926C7">
      <w:pPr>
        <w:pStyle w:val="BodyText"/>
        <w:spacing w:before="76" w:line="259" w:lineRule="auto"/>
        <w:ind w:left="23"/>
      </w:pPr>
      <w:r>
        <w:lastRenderedPageBreak/>
        <w:t xml:space="preserve">on lightweight yet strong materials, such as </w:t>
      </w:r>
      <w:proofErr w:type="spellStart"/>
      <w:r>
        <w:t>aluminium</w:t>
      </w:r>
      <w:proofErr w:type="spellEnd"/>
      <w:r>
        <w:t xml:space="preserve"> alloys and reinforced PVC belts, further enhances conveyor and performance.</w:t>
      </w:r>
    </w:p>
    <w:p w:rsidR="00B843BA" w:rsidRDefault="001926C7">
      <w:pPr>
        <w:pStyle w:val="BodyText"/>
        <w:spacing w:before="159" w:line="259" w:lineRule="auto"/>
        <w:ind w:left="23"/>
      </w:pPr>
      <w:r>
        <w:t xml:space="preserve">Authors across the studies conclude that telescopic conveyors significantly reduce operational time, </w:t>
      </w:r>
      <w:proofErr w:type="spellStart"/>
      <w:r>
        <w:t>labour</w:t>
      </w:r>
      <w:proofErr w:type="spellEnd"/>
      <w:r>
        <w:t xml:space="preserve"> costs, and energy consumption,</w:t>
      </w:r>
      <w:r>
        <w:rPr>
          <w:spacing w:val="-13"/>
        </w:rPr>
        <w:t xml:space="preserve"> </w:t>
      </w:r>
      <w:r>
        <w:t>making</w:t>
      </w:r>
      <w:r>
        <w:rPr>
          <w:spacing w:val="-13"/>
        </w:rPr>
        <w:t xml:space="preserve"> </w:t>
      </w:r>
      <w:r>
        <w:t>them</w:t>
      </w:r>
      <w:r>
        <w:rPr>
          <w:spacing w:val="-11"/>
        </w:rPr>
        <w:t xml:space="preserve"> </w:t>
      </w:r>
      <w:r>
        <w:t>a</w:t>
      </w:r>
      <w:r>
        <w:rPr>
          <w:spacing w:val="-13"/>
        </w:rPr>
        <w:t xml:space="preserve"> </w:t>
      </w:r>
      <w:r>
        <w:t>cost-effective</w:t>
      </w:r>
      <w:r>
        <w:rPr>
          <w:spacing w:val="-13"/>
        </w:rPr>
        <w:t xml:space="preserve"> </w:t>
      </w:r>
      <w:r>
        <w:t>and reliabl</w:t>
      </w:r>
      <w:r>
        <w:t>e solution for modern industries. While various designs cater to specific applications, future research should focus on AI-driven automation,</w:t>
      </w:r>
      <w:r>
        <w:rPr>
          <w:spacing w:val="-5"/>
        </w:rPr>
        <w:t xml:space="preserve"> </w:t>
      </w:r>
      <w:r>
        <w:t>real-world</w:t>
      </w:r>
      <w:r>
        <w:rPr>
          <w:spacing w:val="-5"/>
        </w:rPr>
        <w:t xml:space="preserve"> </w:t>
      </w:r>
      <w:r>
        <w:t>experimental</w:t>
      </w:r>
      <w:r>
        <w:rPr>
          <w:spacing w:val="-8"/>
        </w:rPr>
        <w:t xml:space="preserve"> </w:t>
      </w:r>
      <w:r>
        <w:t>validation, and the use of sustainable materials to further improve efficiency, durability</w:t>
      </w:r>
      <w:r>
        <w:t>, and environmental impact.</w:t>
      </w:r>
    </w:p>
    <w:p w:rsidR="00B843BA" w:rsidRDefault="001926C7">
      <w:pPr>
        <w:pStyle w:val="Heading1"/>
        <w:ind w:right="2"/>
      </w:pPr>
      <w:r>
        <w:t>Area</w:t>
      </w:r>
      <w:r>
        <w:rPr>
          <w:spacing w:val="-2"/>
        </w:rPr>
        <w:t xml:space="preserve"> </w:t>
      </w:r>
      <w:r>
        <w:t>for</w:t>
      </w:r>
      <w:r>
        <w:rPr>
          <w:spacing w:val="-6"/>
        </w:rPr>
        <w:t xml:space="preserve"> </w:t>
      </w:r>
      <w:r>
        <w:rPr>
          <w:spacing w:val="-2"/>
        </w:rPr>
        <w:t>Improvement</w:t>
      </w:r>
    </w:p>
    <w:p w:rsidR="00B843BA" w:rsidRDefault="001926C7">
      <w:pPr>
        <w:pStyle w:val="BodyText"/>
        <w:spacing w:before="178" w:line="259" w:lineRule="auto"/>
        <w:ind w:left="23"/>
      </w:pPr>
      <w:r>
        <w:t>Although telescopic conveyor systems are widely used in logistics, warehousing, and manufacturing, several research gaps remain unaddressed. There is limited exploration of energy-efficient designs, includin</w:t>
      </w:r>
      <w:r>
        <w:t>g the optimization of power consumption, regenerative braking, and variable speed drives.</w:t>
      </w:r>
      <w:r>
        <w:rPr>
          <w:spacing w:val="-6"/>
        </w:rPr>
        <w:t xml:space="preserve"> </w:t>
      </w:r>
      <w:r>
        <w:t>The</w:t>
      </w:r>
      <w:r>
        <w:rPr>
          <w:spacing w:val="-3"/>
        </w:rPr>
        <w:t xml:space="preserve"> </w:t>
      </w:r>
      <w:r>
        <w:t>integration</w:t>
      </w:r>
      <w:r>
        <w:rPr>
          <w:spacing w:val="-3"/>
        </w:rPr>
        <w:t xml:space="preserve"> </w:t>
      </w:r>
      <w:r>
        <w:t>of</w:t>
      </w:r>
      <w:r>
        <w:rPr>
          <w:spacing w:val="-3"/>
        </w:rPr>
        <w:t xml:space="preserve"> </w:t>
      </w:r>
      <w:r>
        <w:t>automation,</w:t>
      </w:r>
      <w:r>
        <w:rPr>
          <w:spacing w:val="-3"/>
        </w:rPr>
        <w:t xml:space="preserve"> </w:t>
      </w:r>
      <w:r>
        <w:t>IOT,</w:t>
      </w:r>
      <w:r>
        <w:rPr>
          <w:spacing w:val="-3"/>
        </w:rPr>
        <w:t xml:space="preserve"> </w:t>
      </w:r>
      <w:r>
        <w:t>and AI for predictive maintenance, real-time monitoring, and smart control remains underdeveloped. Additionally, ergonomic improve</w:t>
      </w:r>
      <w:r>
        <w:t>ments such as vibration reduction, noise control, and enhanced worker safety measures need further study. Research on advanced materials, such as lightweight composites and high-strength alloys, for improved durability and reduced weight is also lacking. T</w:t>
      </w:r>
      <w:r>
        <w:t>he adaptability and flexibility of telescopic conveyors for multi-functional, modular applications across various industries remain unexplored. Sustainability efforts, including eco-friendly conveyor belts, recyclable materials, and carbon footprint reduct</w:t>
      </w:r>
      <w:r>
        <w:t>ion,</w:t>
      </w:r>
      <w:r>
        <w:rPr>
          <w:spacing w:val="-11"/>
        </w:rPr>
        <w:t xml:space="preserve"> </w:t>
      </w:r>
      <w:r>
        <w:t>require</w:t>
      </w:r>
      <w:r>
        <w:rPr>
          <w:spacing w:val="-11"/>
        </w:rPr>
        <w:t xml:space="preserve"> </w:t>
      </w:r>
      <w:r>
        <w:t>more</w:t>
      </w:r>
      <w:r>
        <w:rPr>
          <w:spacing w:val="-9"/>
        </w:rPr>
        <w:t xml:space="preserve"> </w:t>
      </w:r>
      <w:r>
        <w:t>attention.</w:t>
      </w:r>
      <w:r>
        <w:rPr>
          <w:spacing w:val="-9"/>
        </w:rPr>
        <w:t xml:space="preserve"> </w:t>
      </w:r>
      <w:r>
        <w:t>Furthermore, comprehensive cost-benefit analysis models, maintenance costs, and operational savings are</w:t>
      </w:r>
      <w:r>
        <w:rPr>
          <w:spacing w:val="-14"/>
        </w:rPr>
        <w:t xml:space="preserve"> </w:t>
      </w:r>
      <w:r>
        <w:t>scarce.</w:t>
      </w:r>
      <w:r>
        <w:rPr>
          <w:spacing w:val="-14"/>
        </w:rPr>
        <w:t xml:space="preserve"> </w:t>
      </w:r>
      <w:r>
        <w:t>Addressing</w:t>
      </w:r>
      <w:r>
        <w:rPr>
          <w:spacing w:val="-14"/>
        </w:rPr>
        <w:t xml:space="preserve"> </w:t>
      </w:r>
      <w:r>
        <w:t>these</w:t>
      </w:r>
      <w:r>
        <w:rPr>
          <w:spacing w:val="-14"/>
        </w:rPr>
        <w:t xml:space="preserve"> </w:t>
      </w:r>
      <w:r>
        <w:t>gaps</w:t>
      </w:r>
      <w:r>
        <w:rPr>
          <w:spacing w:val="-14"/>
        </w:rPr>
        <w:t xml:space="preserve"> </w:t>
      </w:r>
      <w:r>
        <w:t>will</w:t>
      </w:r>
      <w:r>
        <w:rPr>
          <w:spacing w:val="-14"/>
        </w:rPr>
        <w:t xml:space="preserve"> </w:t>
      </w:r>
      <w:r>
        <w:t>drive</w:t>
      </w:r>
      <w:r>
        <w:rPr>
          <w:spacing w:val="-14"/>
        </w:rPr>
        <w:t xml:space="preserve"> </w:t>
      </w:r>
      <w:r>
        <w:t>the development of more efficient, intelligent, and sustainable telescopic conveyo</w:t>
      </w:r>
      <w:r>
        <w:t>r systems for modern industrial applications.</w:t>
      </w:r>
    </w:p>
    <w:p w:rsidR="00B843BA" w:rsidRDefault="001926C7">
      <w:pPr>
        <w:pStyle w:val="Heading1"/>
        <w:spacing w:before="156"/>
      </w:pPr>
      <w:r>
        <w:rPr>
          <w:spacing w:val="-2"/>
        </w:rPr>
        <w:t>Conclusion</w:t>
      </w:r>
    </w:p>
    <w:p w:rsidR="00B843BA" w:rsidRDefault="001926C7">
      <w:pPr>
        <w:pStyle w:val="BodyText"/>
        <w:spacing w:before="181" w:line="259" w:lineRule="auto"/>
        <w:ind w:left="23" w:right="1"/>
      </w:pPr>
      <w:r>
        <w:t xml:space="preserve">The telescopic conveyor system has become an essential solution in modern material handling, significantly improving efficiency, reducing manual </w:t>
      </w:r>
      <w:proofErr w:type="spellStart"/>
      <w:r>
        <w:t>labour</w:t>
      </w:r>
      <w:proofErr w:type="spellEnd"/>
      <w:r>
        <w:t>, and optimizing space utilization.</w:t>
      </w:r>
      <w:r>
        <w:rPr>
          <w:spacing w:val="-14"/>
        </w:rPr>
        <w:t xml:space="preserve"> </w:t>
      </w:r>
      <w:r>
        <w:t>Its</w:t>
      </w:r>
      <w:r>
        <w:rPr>
          <w:spacing w:val="-14"/>
        </w:rPr>
        <w:t xml:space="preserve"> </w:t>
      </w:r>
      <w:r>
        <w:t>ability</w:t>
      </w:r>
      <w:r>
        <w:rPr>
          <w:spacing w:val="-14"/>
        </w:rPr>
        <w:t xml:space="preserve"> </w:t>
      </w:r>
      <w:r>
        <w:t>to</w:t>
      </w:r>
      <w:r>
        <w:rPr>
          <w:spacing w:val="-14"/>
        </w:rPr>
        <w:t xml:space="preserve"> </w:t>
      </w:r>
      <w:r>
        <w:t>extend</w:t>
      </w:r>
      <w:r>
        <w:rPr>
          <w:spacing w:val="-14"/>
        </w:rPr>
        <w:t xml:space="preserve"> </w:t>
      </w:r>
      <w:r>
        <w:t>and</w:t>
      </w:r>
      <w:r>
        <w:rPr>
          <w:spacing w:val="-14"/>
        </w:rPr>
        <w:t xml:space="preserve"> </w:t>
      </w:r>
      <w:r>
        <w:t>retract</w:t>
      </w:r>
      <w:r>
        <w:rPr>
          <w:spacing w:val="-14"/>
        </w:rPr>
        <w:t xml:space="preserve"> </w:t>
      </w:r>
      <w:r>
        <w:t>allows for</w:t>
      </w:r>
      <w:r>
        <w:rPr>
          <w:spacing w:val="13"/>
        </w:rPr>
        <w:t xml:space="preserve"> </w:t>
      </w:r>
      <w:r>
        <w:t>seamless</w:t>
      </w:r>
      <w:r>
        <w:rPr>
          <w:spacing w:val="17"/>
        </w:rPr>
        <w:t xml:space="preserve"> </w:t>
      </w:r>
      <w:r>
        <w:t>loading</w:t>
      </w:r>
      <w:r>
        <w:rPr>
          <w:spacing w:val="15"/>
        </w:rPr>
        <w:t xml:space="preserve"> </w:t>
      </w:r>
      <w:r>
        <w:t>and</w:t>
      </w:r>
      <w:r>
        <w:rPr>
          <w:spacing w:val="17"/>
        </w:rPr>
        <w:t xml:space="preserve"> </w:t>
      </w:r>
      <w:r>
        <w:t>unloading</w:t>
      </w:r>
      <w:r>
        <w:rPr>
          <w:spacing w:val="15"/>
        </w:rPr>
        <w:t xml:space="preserve"> </w:t>
      </w:r>
      <w:r>
        <w:t>of</w:t>
      </w:r>
      <w:r>
        <w:rPr>
          <w:spacing w:val="15"/>
        </w:rPr>
        <w:t xml:space="preserve"> </w:t>
      </w:r>
      <w:r>
        <w:rPr>
          <w:spacing w:val="-2"/>
        </w:rPr>
        <w:t>goods,</w:t>
      </w:r>
    </w:p>
    <w:p w:rsidR="00B843BA" w:rsidRDefault="001926C7">
      <w:pPr>
        <w:pStyle w:val="BodyText"/>
        <w:spacing w:before="76" w:line="259" w:lineRule="auto"/>
        <w:ind w:left="23" w:right="19"/>
      </w:pPr>
      <w:r>
        <w:br w:type="column"/>
      </w:r>
      <w:r>
        <w:t xml:space="preserve">making it highly valuable in industries such as logistics, warehousing, manufacturing, and e- commerce. By enhancing operational speed and minimizing human effort, these systems </w:t>
      </w:r>
      <w:r>
        <w:t>contribute to improved productivity and workplace safety.</w:t>
      </w:r>
    </w:p>
    <w:p w:rsidR="00B843BA" w:rsidRDefault="001926C7">
      <w:pPr>
        <w:pStyle w:val="BodyText"/>
        <w:tabs>
          <w:tab w:val="left" w:pos="1529"/>
          <w:tab w:val="left" w:pos="3244"/>
        </w:tabs>
        <w:spacing w:before="158" w:line="259" w:lineRule="auto"/>
        <w:ind w:left="23" w:right="21"/>
      </w:pPr>
      <w:r>
        <w:t>Despite its benefits, several areas require further development to enhance performance and adaptability. Energy efficiency remains a key concern, with limited research on optimizing</w:t>
      </w:r>
      <w:r>
        <w:rPr>
          <w:spacing w:val="-14"/>
        </w:rPr>
        <w:t xml:space="preserve"> </w:t>
      </w:r>
      <w:r>
        <w:t>power</w:t>
      </w:r>
      <w:r>
        <w:rPr>
          <w:spacing w:val="-14"/>
        </w:rPr>
        <w:t xml:space="preserve"> </w:t>
      </w:r>
      <w:r>
        <w:t>consumptio</w:t>
      </w:r>
      <w:r>
        <w:t>n</w:t>
      </w:r>
      <w:r>
        <w:rPr>
          <w:spacing w:val="-14"/>
        </w:rPr>
        <w:t xml:space="preserve"> </w:t>
      </w:r>
      <w:r>
        <w:t>through</w:t>
      </w:r>
      <w:r>
        <w:rPr>
          <w:spacing w:val="-14"/>
        </w:rPr>
        <w:t xml:space="preserve"> </w:t>
      </w:r>
      <w:r>
        <w:t>variable speed drives, regenerative braking, and energy-efficient</w:t>
      </w:r>
      <w:r>
        <w:rPr>
          <w:spacing w:val="-14"/>
        </w:rPr>
        <w:t xml:space="preserve"> </w:t>
      </w:r>
      <w:r>
        <w:t>motors.</w:t>
      </w:r>
      <w:r>
        <w:rPr>
          <w:spacing w:val="-14"/>
        </w:rPr>
        <w:t xml:space="preserve"> </w:t>
      </w:r>
      <w:r>
        <w:t>Integrating</w:t>
      </w:r>
      <w:r>
        <w:rPr>
          <w:spacing w:val="-14"/>
        </w:rPr>
        <w:t xml:space="preserve"> </w:t>
      </w:r>
      <w:r>
        <w:t>automation, IOT, and</w:t>
      </w:r>
      <w:r>
        <w:rPr>
          <w:spacing w:val="-9"/>
        </w:rPr>
        <w:t xml:space="preserve"> </w:t>
      </w:r>
      <w:r>
        <w:t xml:space="preserve">AI-driven predictive maintenance can further improve system reliability, reduce downtime, and enhance overall operational </w:t>
      </w:r>
      <w:r>
        <w:rPr>
          <w:spacing w:val="-2"/>
        </w:rPr>
        <w:t>efficiency.</w:t>
      </w:r>
      <w:r>
        <w:tab/>
      </w:r>
      <w:r>
        <w:rPr>
          <w:spacing w:val="-2"/>
        </w:rPr>
        <w:t>Addit</w:t>
      </w:r>
      <w:r>
        <w:rPr>
          <w:spacing w:val="-2"/>
        </w:rPr>
        <w:t>ionally,</w:t>
      </w:r>
      <w:r>
        <w:tab/>
      </w:r>
      <w:r>
        <w:rPr>
          <w:spacing w:val="-2"/>
        </w:rPr>
        <w:t xml:space="preserve">ergonomic </w:t>
      </w:r>
      <w:r>
        <w:t xml:space="preserve">improvements, including noise reduction, vibration control, and user-friendly interfaces, can create a safer and more comfortable work </w:t>
      </w:r>
      <w:r>
        <w:rPr>
          <w:spacing w:val="-2"/>
        </w:rPr>
        <w:t>environment.</w:t>
      </w:r>
    </w:p>
    <w:p w:rsidR="00B843BA" w:rsidRDefault="001926C7">
      <w:pPr>
        <w:pStyle w:val="BodyText"/>
        <w:spacing w:before="158" w:line="259" w:lineRule="auto"/>
        <w:ind w:left="23" w:right="21"/>
      </w:pPr>
      <w:proofErr w:type="gramStart"/>
      <w:r>
        <w:t>.Cost</w:t>
      </w:r>
      <w:proofErr w:type="gramEnd"/>
      <w:r>
        <w:t>-benefit analysis is also necessary to assess long-term return on investment, operat</w:t>
      </w:r>
      <w:r>
        <w:t xml:space="preserve">ional savings, and maintenance costs, helping industries make informed decisions regarding their adoption. While telescopic conveyors have revolutionized material handling, addressing these gaps through innovation and research will lead to more efficient, </w:t>
      </w:r>
      <w:r>
        <w:t>intelligent, and sustainable conveyor systems. Moving forward, advancements in energy</w:t>
      </w:r>
      <w:r>
        <w:rPr>
          <w:spacing w:val="-14"/>
        </w:rPr>
        <w:t xml:space="preserve"> </w:t>
      </w:r>
      <w:r>
        <w:t>efficiency,</w:t>
      </w:r>
      <w:r>
        <w:rPr>
          <w:spacing w:val="-14"/>
        </w:rPr>
        <w:t xml:space="preserve"> </w:t>
      </w:r>
      <w:r>
        <w:t>automation,</w:t>
      </w:r>
      <w:r>
        <w:rPr>
          <w:spacing w:val="-14"/>
        </w:rPr>
        <w:t xml:space="preserve"> </w:t>
      </w:r>
      <w:r>
        <w:t>ergonomics,</w:t>
      </w:r>
      <w:r>
        <w:rPr>
          <w:spacing w:val="-14"/>
        </w:rPr>
        <w:t xml:space="preserve"> </w:t>
      </w:r>
      <w:r>
        <w:t>and sustainability</w:t>
      </w:r>
      <w:r>
        <w:rPr>
          <w:spacing w:val="-4"/>
        </w:rPr>
        <w:t xml:space="preserve"> </w:t>
      </w:r>
      <w:r>
        <w:t>will</w:t>
      </w:r>
      <w:r>
        <w:rPr>
          <w:spacing w:val="-5"/>
        </w:rPr>
        <w:t xml:space="preserve"> </w:t>
      </w:r>
      <w:r>
        <w:t>shape</w:t>
      </w:r>
      <w:r>
        <w:rPr>
          <w:spacing w:val="-5"/>
        </w:rPr>
        <w:t xml:space="preserve"> </w:t>
      </w:r>
      <w:r>
        <w:t>the</w:t>
      </w:r>
      <w:r>
        <w:rPr>
          <w:spacing w:val="-3"/>
        </w:rPr>
        <w:t xml:space="preserve"> </w:t>
      </w:r>
      <w:r>
        <w:t>future</w:t>
      </w:r>
      <w:r>
        <w:rPr>
          <w:spacing w:val="-4"/>
        </w:rPr>
        <w:t xml:space="preserve"> </w:t>
      </w:r>
      <w:r>
        <w:t>of</w:t>
      </w:r>
      <w:r>
        <w:rPr>
          <w:spacing w:val="-4"/>
        </w:rPr>
        <w:t xml:space="preserve"> </w:t>
      </w:r>
      <w:r>
        <w:t>telescopic conveyors, making them indispensable for modern industrial applications.</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Disclaimer (Artificial intelligence)</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 xml:space="preserve">Option 1: </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 xml:space="preserve">Author(s) hereby declare that NO generative AI technologies such as Large Language Models (ChatGPT, COPILOT, etc.) and text-to-image generators have been used during the writing or editing of this manuscript. </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 xml:space="preserve">Option 2: </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lastRenderedPageBreak/>
        <w:t>Details of the AI usage are given below:</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1.</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2.</w:t>
      </w:r>
    </w:p>
    <w:p w:rsidR="00D62D49" w:rsidRPr="00D62D49" w:rsidRDefault="00D62D49" w:rsidP="00D62D49">
      <w:pPr>
        <w:widowControl/>
        <w:autoSpaceDE/>
        <w:autoSpaceDN/>
        <w:spacing w:after="200" w:line="276" w:lineRule="auto"/>
        <w:rPr>
          <w:rFonts w:ascii="Calibri" w:eastAsia="Calibri" w:hAnsi="Calibri" w:cs="Times New Roman"/>
          <w:kern w:val="2"/>
          <w14:ligatures w14:val="standardContextual"/>
        </w:rPr>
      </w:pPr>
      <w:r w:rsidRPr="00D62D49">
        <w:rPr>
          <w:rFonts w:ascii="Calibri" w:eastAsia="Calibri" w:hAnsi="Calibri" w:cs="Times New Roman"/>
          <w:kern w:val="2"/>
          <w14:ligatures w14:val="standardContextual"/>
        </w:rPr>
        <w:t>3.</w:t>
      </w:r>
    </w:p>
    <w:p w:rsidR="00D62D49" w:rsidRDefault="00D62D49">
      <w:pPr>
        <w:pStyle w:val="BodyText"/>
        <w:spacing w:before="158" w:line="259" w:lineRule="auto"/>
        <w:ind w:left="23" w:right="21"/>
      </w:pPr>
    </w:p>
    <w:p w:rsidR="00B843BA" w:rsidRDefault="001926C7">
      <w:pPr>
        <w:pStyle w:val="Heading1"/>
        <w:spacing w:before="157"/>
        <w:ind w:left="2"/>
      </w:pPr>
      <w:r>
        <w:rPr>
          <w:spacing w:val="-2"/>
        </w:rPr>
        <w:t>References</w:t>
      </w:r>
    </w:p>
    <w:p w:rsidR="00B843BA" w:rsidRDefault="001926C7">
      <w:pPr>
        <w:pStyle w:val="ListParagraph"/>
        <w:numPr>
          <w:ilvl w:val="0"/>
          <w:numId w:val="1"/>
        </w:numPr>
        <w:tabs>
          <w:tab w:val="left" w:pos="381"/>
          <w:tab w:val="left" w:pos="383"/>
        </w:tabs>
        <w:spacing w:before="182" w:line="259" w:lineRule="auto"/>
        <w:ind w:right="20"/>
        <w:jc w:val="both"/>
        <w:rPr>
          <w:sz w:val="20"/>
        </w:rPr>
      </w:pPr>
      <w:r>
        <w:rPr>
          <w:sz w:val="20"/>
        </w:rPr>
        <w:t xml:space="preserve">Abhijith T J, Ajith C R, Aravind V, </w:t>
      </w:r>
      <w:proofErr w:type="spellStart"/>
      <w:proofErr w:type="gramStart"/>
      <w:r>
        <w:rPr>
          <w:sz w:val="20"/>
        </w:rPr>
        <w:t>A.Gokul</w:t>
      </w:r>
      <w:proofErr w:type="spellEnd"/>
      <w:proofErr w:type="gramEnd"/>
      <w:r>
        <w:rPr>
          <w:sz w:val="20"/>
        </w:rPr>
        <w:t xml:space="preserve"> Karthik, (2018), “</w:t>
      </w:r>
      <w:r>
        <w:rPr>
          <w:rFonts w:ascii="Arial" w:hAnsi="Arial"/>
          <w:i/>
          <w:sz w:val="20"/>
        </w:rPr>
        <w:t>Design and development of telescopic conveyor</w:t>
      </w:r>
      <w:r>
        <w:rPr>
          <w:sz w:val="20"/>
        </w:rPr>
        <w:t>”, Intern</w:t>
      </w:r>
      <w:r>
        <w:rPr>
          <w:sz w:val="20"/>
        </w:rPr>
        <w:t>ational Journal of Engineering Trends and Technology(IJETT), Vol. 61, No. 2</w:t>
      </w:r>
    </w:p>
    <w:p w:rsidR="00B843BA" w:rsidRDefault="001926C7">
      <w:pPr>
        <w:pStyle w:val="ListParagraph"/>
        <w:numPr>
          <w:ilvl w:val="0"/>
          <w:numId w:val="1"/>
        </w:numPr>
        <w:tabs>
          <w:tab w:val="left" w:pos="381"/>
          <w:tab w:val="left" w:pos="383"/>
        </w:tabs>
        <w:spacing w:line="259" w:lineRule="auto"/>
        <w:ind w:right="22"/>
        <w:jc w:val="both"/>
        <w:rPr>
          <w:sz w:val="20"/>
        </w:rPr>
      </w:pPr>
      <w:proofErr w:type="spellStart"/>
      <w:r>
        <w:rPr>
          <w:sz w:val="20"/>
        </w:rPr>
        <w:t>Prof.M.M</w:t>
      </w:r>
      <w:proofErr w:type="spellEnd"/>
      <w:r>
        <w:rPr>
          <w:sz w:val="20"/>
        </w:rPr>
        <w:t xml:space="preserve"> Kulkarni1, Miss Gayatri N. Chavan,</w:t>
      </w:r>
      <w:r>
        <w:rPr>
          <w:spacing w:val="-2"/>
          <w:sz w:val="20"/>
        </w:rPr>
        <w:t xml:space="preserve"> </w:t>
      </w:r>
      <w:r>
        <w:rPr>
          <w:sz w:val="20"/>
        </w:rPr>
        <w:t>Mr.</w:t>
      </w:r>
      <w:r>
        <w:rPr>
          <w:spacing w:val="-2"/>
          <w:sz w:val="20"/>
        </w:rPr>
        <w:t xml:space="preserve"> </w:t>
      </w:r>
      <w:r>
        <w:rPr>
          <w:sz w:val="20"/>
        </w:rPr>
        <w:t>Shubham</w:t>
      </w:r>
      <w:r>
        <w:rPr>
          <w:spacing w:val="-12"/>
          <w:sz w:val="20"/>
        </w:rPr>
        <w:t xml:space="preserve"> </w:t>
      </w:r>
      <w:r>
        <w:rPr>
          <w:sz w:val="20"/>
        </w:rPr>
        <w:t>A.</w:t>
      </w:r>
      <w:r>
        <w:rPr>
          <w:spacing w:val="-2"/>
          <w:sz w:val="20"/>
        </w:rPr>
        <w:t xml:space="preserve"> </w:t>
      </w:r>
      <w:r>
        <w:rPr>
          <w:sz w:val="20"/>
        </w:rPr>
        <w:t>More,</w:t>
      </w:r>
      <w:r>
        <w:rPr>
          <w:spacing w:val="-2"/>
          <w:sz w:val="20"/>
        </w:rPr>
        <w:t xml:space="preserve"> </w:t>
      </w:r>
      <w:r>
        <w:rPr>
          <w:sz w:val="20"/>
        </w:rPr>
        <w:t>Mr.</w:t>
      </w:r>
      <w:r>
        <w:rPr>
          <w:spacing w:val="-11"/>
          <w:sz w:val="20"/>
        </w:rPr>
        <w:t xml:space="preserve"> </w:t>
      </w:r>
      <w:r>
        <w:rPr>
          <w:sz w:val="20"/>
        </w:rPr>
        <w:t xml:space="preserve">Anil S. </w:t>
      </w:r>
      <w:proofErr w:type="spellStart"/>
      <w:r>
        <w:rPr>
          <w:sz w:val="20"/>
        </w:rPr>
        <w:t>Mechkar</w:t>
      </w:r>
      <w:proofErr w:type="spellEnd"/>
      <w:r>
        <w:rPr>
          <w:sz w:val="20"/>
        </w:rPr>
        <w:t xml:space="preserve">, Miss </w:t>
      </w:r>
      <w:proofErr w:type="spellStart"/>
      <w:r>
        <w:rPr>
          <w:sz w:val="20"/>
        </w:rPr>
        <w:t>Vishakha</w:t>
      </w:r>
      <w:proofErr w:type="spellEnd"/>
      <w:r>
        <w:rPr>
          <w:sz w:val="20"/>
        </w:rPr>
        <w:t xml:space="preserve"> A. Hinge (2016), “</w:t>
      </w:r>
      <w:r>
        <w:rPr>
          <w:rFonts w:ascii="Arial" w:hAnsi="Arial"/>
          <w:i/>
          <w:sz w:val="20"/>
        </w:rPr>
        <w:t>Design and Development of Telescopic Conveyor</w:t>
      </w:r>
      <w:r>
        <w:rPr>
          <w:sz w:val="20"/>
        </w:rPr>
        <w:t xml:space="preserve">”, International </w:t>
      </w:r>
      <w:r>
        <w:rPr>
          <w:sz w:val="20"/>
        </w:rPr>
        <w:t>Research Journal of</w:t>
      </w:r>
      <w:r>
        <w:rPr>
          <w:spacing w:val="-9"/>
          <w:sz w:val="20"/>
        </w:rPr>
        <w:t xml:space="preserve"> </w:t>
      </w:r>
      <w:r>
        <w:rPr>
          <w:sz w:val="20"/>
        </w:rPr>
        <w:t>Engineering</w:t>
      </w:r>
      <w:r>
        <w:rPr>
          <w:spacing w:val="-7"/>
          <w:sz w:val="20"/>
        </w:rPr>
        <w:t xml:space="preserve"> </w:t>
      </w:r>
      <w:r>
        <w:rPr>
          <w:sz w:val="20"/>
        </w:rPr>
        <w:t>and</w:t>
      </w:r>
      <w:r>
        <w:rPr>
          <w:spacing w:val="-10"/>
          <w:sz w:val="20"/>
        </w:rPr>
        <w:t xml:space="preserve"> </w:t>
      </w:r>
      <w:r>
        <w:rPr>
          <w:sz w:val="20"/>
        </w:rPr>
        <w:t>Technology</w:t>
      </w:r>
      <w:r>
        <w:rPr>
          <w:spacing w:val="-7"/>
          <w:sz w:val="20"/>
        </w:rPr>
        <w:t xml:space="preserve"> </w:t>
      </w:r>
      <w:r>
        <w:rPr>
          <w:sz w:val="20"/>
        </w:rPr>
        <w:t>(IRJET),</w:t>
      </w:r>
      <w:r>
        <w:rPr>
          <w:spacing w:val="-8"/>
          <w:sz w:val="20"/>
        </w:rPr>
        <w:t xml:space="preserve"> </w:t>
      </w:r>
      <w:r>
        <w:rPr>
          <w:sz w:val="20"/>
        </w:rPr>
        <w:t>e- ISSN: 2395 - 0056, p-ISSN: 2395-0072.</w:t>
      </w:r>
    </w:p>
    <w:p w:rsidR="00B843BA" w:rsidRDefault="001926C7">
      <w:pPr>
        <w:pStyle w:val="ListParagraph"/>
        <w:numPr>
          <w:ilvl w:val="0"/>
          <w:numId w:val="1"/>
        </w:numPr>
        <w:tabs>
          <w:tab w:val="left" w:pos="381"/>
          <w:tab w:val="left" w:pos="383"/>
        </w:tabs>
        <w:spacing w:line="259" w:lineRule="auto"/>
        <w:ind w:right="18"/>
        <w:jc w:val="both"/>
        <w:rPr>
          <w:sz w:val="20"/>
        </w:rPr>
      </w:pPr>
      <w:r>
        <w:rPr>
          <w:sz w:val="20"/>
        </w:rPr>
        <w:t xml:space="preserve">Prof. S.F. Rathod, Mr. Siddhant </w:t>
      </w:r>
      <w:proofErr w:type="spellStart"/>
      <w:r>
        <w:rPr>
          <w:sz w:val="20"/>
        </w:rPr>
        <w:t>Pandhre</w:t>
      </w:r>
      <w:proofErr w:type="spellEnd"/>
      <w:r>
        <w:rPr>
          <w:sz w:val="20"/>
        </w:rPr>
        <w:t xml:space="preserve">, Mr. Swarup </w:t>
      </w:r>
      <w:proofErr w:type="spellStart"/>
      <w:r>
        <w:rPr>
          <w:sz w:val="20"/>
        </w:rPr>
        <w:t>Gajbhiye</w:t>
      </w:r>
      <w:proofErr w:type="spellEnd"/>
      <w:r>
        <w:rPr>
          <w:sz w:val="20"/>
        </w:rPr>
        <w:t>, Mr. Ravish Kumar, Mr. Brahmanand</w:t>
      </w:r>
      <w:r>
        <w:rPr>
          <w:rFonts w:ascii="Arial" w:hAnsi="Arial"/>
          <w:i/>
          <w:sz w:val="20"/>
        </w:rPr>
        <w:t>,” Design and Manufacturing</w:t>
      </w:r>
      <w:r>
        <w:rPr>
          <w:rFonts w:ascii="Arial" w:hAnsi="Arial"/>
          <w:i/>
          <w:spacing w:val="80"/>
          <w:sz w:val="20"/>
        </w:rPr>
        <w:t xml:space="preserve"> </w:t>
      </w:r>
      <w:r>
        <w:rPr>
          <w:rFonts w:ascii="Arial" w:hAnsi="Arial"/>
          <w:i/>
          <w:sz w:val="20"/>
        </w:rPr>
        <w:t>of</w:t>
      </w:r>
      <w:r>
        <w:rPr>
          <w:rFonts w:ascii="Arial" w:hAnsi="Arial"/>
          <w:i/>
          <w:spacing w:val="80"/>
          <w:sz w:val="20"/>
        </w:rPr>
        <w:t xml:space="preserve"> </w:t>
      </w:r>
      <w:r>
        <w:rPr>
          <w:rFonts w:ascii="Arial" w:hAnsi="Arial"/>
          <w:i/>
          <w:sz w:val="20"/>
        </w:rPr>
        <w:t>Telescopic</w:t>
      </w:r>
      <w:r>
        <w:rPr>
          <w:rFonts w:ascii="Arial" w:hAnsi="Arial"/>
          <w:i/>
          <w:spacing w:val="80"/>
          <w:sz w:val="20"/>
        </w:rPr>
        <w:t xml:space="preserve"> </w:t>
      </w:r>
      <w:r>
        <w:rPr>
          <w:rFonts w:ascii="Arial" w:hAnsi="Arial"/>
          <w:i/>
          <w:sz w:val="20"/>
        </w:rPr>
        <w:t>Conveyor”</w:t>
      </w:r>
    </w:p>
    <w:p w:rsidR="00B843BA" w:rsidRDefault="00B843BA">
      <w:pPr>
        <w:pStyle w:val="ListParagraph"/>
        <w:spacing w:line="259" w:lineRule="auto"/>
        <w:rPr>
          <w:sz w:val="20"/>
        </w:rPr>
        <w:sectPr w:rsidR="00B843BA">
          <w:pgSz w:w="11910" w:h="16840"/>
          <w:pgMar w:top="1360" w:right="1417" w:bottom="280" w:left="1417" w:header="720" w:footer="720" w:gutter="0"/>
          <w:cols w:num="2" w:space="720" w:equalWidth="0">
            <w:col w:w="4182" w:space="686"/>
            <w:col w:w="4208"/>
          </w:cols>
        </w:sectPr>
      </w:pPr>
    </w:p>
    <w:p w:rsidR="00B843BA" w:rsidRDefault="001926C7">
      <w:pPr>
        <w:pStyle w:val="BodyText"/>
        <w:spacing w:before="76" w:line="256" w:lineRule="auto"/>
        <w:jc w:val="left"/>
      </w:pPr>
      <w:r>
        <w:lastRenderedPageBreak/>
        <w:t xml:space="preserve">IJARIIE-ISSN(O)-2395-4396 Vol-5 Issue-3 </w:t>
      </w:r>
      <w:r>
        <w:rPr>
          <w:spacing w:val="-4"/>
        </w:rPr>
        <w:t>2019</w:t>
      </w:r>
    </w:p>
    <w:p w:rsidR="00B843BA" w:rsidRDefault="001926C7">
      <w:pPr>
        <w:pStyle w:val="ListParagraph"/>
        <w:numPr>
          <w:ilvl w:val="0"/>
          <w:numId w:val="1"/>
        </w:numPr>
        <w:tabs>
          <w:tab w:val="left" w:pos="381"/>
          <w:tab w:val="left" w:pos="383"/>
        </w:tabs>
        <w:spacing w:before="4" w:line="259" w:lineRule="auto"/>
        <w:ind w:hanging="360"/>
        <w:jc w:val="both"/>
        <w:rPr>
          <w:sz w:val="20"/>
        </w:rPr>
      </w:pPr>
      <w:r>
        <w:rPr>
          <w:color w:val="000000"/>
          <w:spacing w:val="-6"/>
          <w:sz w:val="20"/>
          <w:highlight w:val="yellow"/>
        </w:rPr>
        <w:t>Alican</w:t>
      </w:r>
      <w:r>
        <w:rPr>
          <w:color w:val="000000"/>
          <w:spacing w:val="-8"/>
          <w:sz w:val="20"/>
          <w:highlight w:val="yellow"/>
        </w:rPr>
        <w:t xml:space="preserve"> </w:t>
      </w:r>
      <w:r>
        <w:rPr>
          <w:color w:val="000000"/>
          <w:spacing w:val="-6"/>
          <w:sz w:val="20"/>
          <w:highlight w:val="yellow"/>
        </w:rPr>
        <w:t>YAKIN1*,</w:t>
      </w:r>
      <w:r>
        <w:rPr>
          <w:color w:val="000000"/>
          <w:spacing w:val="-8"/>
          <w:sz w:val="20"/>
          <w:highlight w:val="yellow"/>
        </w:rPr>
        <w:t xml:space="preserve"> </w:t>
      </w:r>
      <w:r>
        <w:rPr>
          <w:color w:val="000000"/>
          <w:spacing w:val="-6"/>
          <w:sz w:val="20"/>
          <w:highlight w:val="yellow"/>
        </w:rPr>
        <w:t>İdris</w:t>
      </w:r>
      <w:r>
        <w:rPr>
          <w:color w:val="000000"/>
          <w:spacing w:val="-8"/>
          <w:sz w:val="20"/>
          <w:highlight w:val="yellow"/>
        </w:rPr>
        <w:t xml:space="preserve"> </w:t>
      </w:r>
      <w:r>
        <w:rPr>
          <w:color w:val="000000"/>
          <w:spacing w:val="-6"/>
          <w:sz w:val="20"/>
          <w:highlight w:val="yellow"/>
        </w:rPr>
        <w:t>GÜLTEKİN2,</w:t>
      </w:r>
      <w:r>
        <w:rPr>
          <w:color w:val="000000"/>
          <w:spacing w:val="-8"/>
          <w:sz w:val="20"/>
          <w:highlight w:val="yellow"/>
        </w:rPr>
        <w:t xml:space="preserve"> </w:t>
      </w:r>
      <w:r>
        <w:rPr>
          <w:color w:val="000000"/>
          <w:spacing w:val="-6"/>
          <w:sz w:val="20"/>
          <w:highlight w:val="yellow"/>
        </w:rPr>
        <w:t>Adnan</w:t>
      </w:r>
      <w:r>
        <w:rPr>
          <w:color w:val="000000"/>
          <w:spacing w:val="-6"/>
          <w:sz w:val="20"/>
        </w:rPr>
        <w:t xml:space="preserve"> </w:t>
      </w:r>
      <w:r>
        <w:rPr>
          <w:color w:val="000000"/>
          <w:sz w:val="20"/>
          <w:highlight w:val="yellow"/>
        </w:rPr>
        <w:t>AKKURT</w:t>
      </w:r>
      <w:r>
        <w:rPr>
          <w:color w:val="000000"/>
          <w:spacing w:val="-10"/>
          <w:sz w:val="20"/>
          <w:highlight w:val="yellow"/>
        </w:rPr>
        <w:t xml:space="preserve"> </w:t>
      </w:r>
      <w:r>
        <w:rPr>
          <w:color w:val="000000"/>
          <w:sz w:val="20"/>
          <w:highlight w:val="yellow"/>
        </w:rPr>
        <w:t>3,</w:t>
      </w:r>
      <w:r>
        <w:rPr>
          <w:color w:val="000000"/>
          <w:spacing w:val="-5"/>
          <w:sz w:val="20"/>
          <w:highlight w:val="yellow"/>
        </w:rPr>
        <w:t xml:space="preserve"> </w:t>
      </w:r>
      <w:r>
        <w:rPr>
          <w:color w:val="000000"/>
          <w:sz w:val="20"/>
          <w:highlight w:val="yellow"/>
        </w:rPr>
        <w:t>Serkan</w:t>
      </w:r>
      <w:r>
        <w:rPr>
          <w:color w:val="000000"/>
          <w:spacing w:val="-10"/>
          <w:sz w:val="20"/>
          <w:highlight w:val="yellow"/>
        </w:rPr>
        <w:t xml:space="preserve"> </w:t>
      </w:r>
      <w:r>
        <w:rPr>
          <w:color w:val="000000"/>
          <w:sz w:val="20"/>
          <w:highlight w:val="yellow"/>
        </w:rPr>
        <w:t>YETER</w:t>
      </w:r>
      <w:r>
        <w:rPr>
          <w:color w:val="000000"/>
          <w:spacing w:val="-5"/>
          <w:sz w:val="20"/>
          <w:highlight w:val="yellow"/>
        </w:rPr>
        <w:t xml:space="preserve"> </w:t>
      </w:r>
      <w:r>
        <w:rPr>
          <w:color w:val="000000"/>
          <w:sz w:val="20"/>
          <w:highlight w:val="yellow"/>
        </w:rPr>
        <w:t>4,</w:t>
      </w:r>
      <w:r>
        <w:rPr>
          <w:color w:val="000000"/>
          <w:spacing w:val="-7"/>
          <w:sz w:val="20"/>
          <w:highlight w:val="yellow"/>
        </w:rPr>
        <w:t xml:space="preserve"> </w:t>
      </w:r>
      <w:r>
        <w:rPr>
          <w:rFonts w:ascii="Arial" w:hAnsi="Arial"/>
          <w:i/>
          <w:color w:val="000000"/>
          <w:sz w:val="20"/>
          <w:highlight w:val="yellow"/>
        </w:rPr>
        <w:t>“Design</w:t>
      </w:r>
      <w:r>
        <w:rPr>
          <w:rFonts w:ascii="Arial" w:hAnsi="Arial"/>
          <w:i/>
          <w:color w:val="000000"/>
          <w:spacing w:val="-7"/>
          <w:sz w:val="20"/>
          <w:highlight w:val="yellow"/>
        </w:rPr>
        <w:t xml:space="preserve"> </w:t>
      </w:r>
      <w:r>
        <w:rPr>
          <w:rFonts w:ascii="Arial" w:hAnsi="Arial"/>
          <w:i/>
          <w:color w:val="000000"/>
          <w:sz w:val="20"/>
          <w:highlight w:val="yellow"/>
        </w:rPr>
        <w:t>and</w:t>
      </w:r>
      <w:r>
        <w:rPr>
          <w:rFonts w:ascii="Arial" w:hAnsi="Arial"/>
          <w:i/>
          <w:color w:val="000000"/>
          <w:sz w:val="20"/>
        </w:rPr>
        <w:t xml:space="preserve"> </w:t>
      </w:r>
      <w:r>
        <w:rPr>
          <w:rFonts w:ascii="Arial" w:hAnsi="Arial"/>
          <w:i/>
          <w:color w:val="000000"/>
          <w:sz w:val="20"/>
          <w:highlight w:val="yellow"/>
        </w:rPr>
        <w:t xml:space="preserve">Automation of Telescopic Conveyor” </w:t>
      </w:r>
      <w:r>
        <w:rPr>
          <w:color w:val="000000"/>
          <w:sz w:val="20"/>
          <w:highlight w:val="yellow"/>
        </w:rPr>
        <w:t xml:space="preserve">4 </w:t>
      </w:r>
      <w:proofErr w:type="spellStart"/>
      <w:r>
        <w:rPr>
          <w:color w:val="000000"/>
          <w:sz w:val="20"/>
          <w:highlight w:val="yellow"/>
        </w:rPr>
        <w:t>th</w:t>
      </w:r>
      <w:proofErr w:type="spellEnd"/>
      <w:r>
        <w:rPr>
          <w:color w:val="000000"/>
          <w:sz w:val="20"/>
        </w:rPr>
        <w:t xml:space="preserve"> </w:t>
      </w:r>
      <w:r>
        <w:rPr>
          <w:color w:val="000000"/>
          <w:sz w:val="20"/>
          <w:highlight w:val="yellow"/>
        </w:rPr>
        <w:t>International Conference on Engineering</w:t>
      </w:r>
      <w:r>
        <w:rPr>
          <w:color w:val="000000"/>
          <w:sz w:val="20"/>
        </w:rPr>
        <w:t xml:space="preserve"> </w:t>
      </w:r>
      <w:r>
        <w:rPr>
          <w:color w:val="000000"/>
          <w:sz w:val="20"/>
          <w:highlight w:val="yellow"/>
        </w:rPr>
        <w:t>and Applied Natural Sciences</w:t>
      </w:r>
      <w:r>
        <w:rPr>
          <w:color w:val="000000"/>
          <w:sz w:val="20"/>
          <w:highlight w:val="yellow"/>
        </w:rPr>
        <w:t xml:space="preserve"> November</w:t>
      </w:r>
      <w:r>
        <w:rPr>
          <w:color w:val="000000"/>
          <w:sz w:val="20"/>
        </w:rPr>
        <w:t xml:space="preserve"> </w:t>
      </w:r>
      <w:r>
        <w:rPr>
          <w:color w:val="000000"/>
          <w:sz w:val="20"/>
          <w:highlight w:val="yellow"/>
        </w:rPr>
        <w:t>20-21, 2023: Konya, Turkey</w:t>
      </w:r>
    </w:p>
    <w:p w:rsidR="00B843BA" w:rsidRDefault="001926C7">
      <w:pPr>
        <w:pStyle w:val="ListParagraph"/>
        <w:numPr>
          <w:ilvl w:val="0"/>
          <w:numId w:val="1"/>
        </w:numPr>
        <w:tabs>
          <w:tab w:val="left" w:pos="381"/>
          <w:tab w:val="left" w:pos="383"/>
        </w:tabs>
        <w:spacing w:line="259" w:lineRule="auto"/>
        <w:ind w:hanging="360"/>
        <w:jc w:val="both"/>
        <w:rPr>
          <w:sz w:val="20"/>
        </w:rPr>
      </w:pPr>
      <w:r>
        <w:rPr>
          <w:sz w:val="20"/>
        </w:rPr>
        <w:t xml:space="preserve">R. </w:t>
      </w:r>
      <w:proofErr w:type="spellStart"/>
      <w:r>
        <w:rPr>
          <w:sz w:val="20"/>
        </w:rPr>
        <w:t>Daspute</w:t>
      </w:r>
      <w:proofErr w:type="spellEnd"/>
      <w:r>
        <w:rPr>
          <w:sz w:val="20"/>
        </w:rPr>
        <w:t xml:space="preserve">, V. C. Patil, and R. C. </w:t>
      </w:r>
      <w:proofErr w:type="spellStart"/>
      <w:r>
        <w:rPr>
          <w:sz w:val="20"/>
        </w:rPr>
        <w:t>Pokar</w:t>
      </w:r>
      <w:proofErr w:type="spellEnd"/>
      <w:r>
        <w:rPr>
          <w:rFonts w:ascii="Arial"/>
          <w:i/>
          <w:sz w:val="20"/>
        </w:rPr>
        <w:t xml:space="preserve">, "Study on Loading and Unloading </w:t>
      </w:r>
      <w:r>
        <w:rPr>
          <w:rFonts w:ascii="Arial"/>
          <w:i/>
          <w:spacing w:val="-2"/>
          <w:sz w:val="20"/>
        </w:rPr>
        <w:t>Telescopic</w:t>
      </w:r>
      <w:r>
        <w:rPr>
          <w:rFonts w:ascii="Arial"/>
          <w:i/>
          <w:spacing w:val="-8"/>
          <w:sz w:val="20"/>
        </w:rPr>
        <w:t xml:space="preserve"> </w:t>
      </w:r>
      <w:r>
        <w:rPr>
          <w:rFonts w:ascii="Arial"/>
          <w:i/>
          <w:spacing w:val="-2"/>
          <w:sz w:val="20"/>
        </w:rPr>
        <w:t>Conveyor,"</w:t>
      </w:r>
      <w:r>
        <w:rPr>
          <w:rFonts w:ascii="Arial"/>
          <w:i/>
          <w:spacing w:val="-5"/>
          <w:sz w:val="20"/>
        </w:rPr>
        <w:t xml:space="preserve"> </w:t>
      </w:r>
      <w:r>
        <w:rPr>
          <w:spacing w:val="-2"/>
          <w:sz w:val="20"/>
        </w:rPr>
        <w:t>International</w:t>
      </w:r>
      <w:r>
        <w:rPr>
          <w:spacing w:val="-10"/>
          <w:sz w:val="20"/>
        </w:rPr>
        <w:t xml:space="preserve"> </w:t>
      </w:r>
      <w:r>
        <w:rPr>
          <w:spacing w:val="-2"/>
          <w:sz w:val="20"/>
        </w:rPr>
        <w:t xml:space="preserve">Journal </w:t>
      </w:r>
      <w:r>
        <w:rPr>
          <w:sz w:val="20"/>
        </w:rPr>
        <w:t>of Innovations in Engineering Research and Technology, pp. 1- 3, 2019.</w:t>
      </w:r>
    </w:p>
    <w:p w:rsidR="00B843BA" w:rsidRDefault="001926C7">
      <w:pPr>
        <w:pStyle w:val="ListParagraph"/>
        <w:numPr>
          <w:ilvl w:val="0"/>
          <w:numId w:val="1"/>
        </w:numPr>
        <w:tabs>
          <w:tab w:val="left" w:pos="381"/>
          <w:tab w:val="left" w:pos="383"/>
        </w:tabs>
        <w:spacing w:line="259" w:lineRule="auto"/>
        <w:ind w:hanging="360"/>
        <w:jc w:val="both"/>
        <w:rPr>
          <w:sz w:val="20"/>
        </w:rPr>
      </w:pPr>
      <w:r>
        <w:rPr>
          <w:sz w:val="20"/>
        </w:rPr>
        <w:t>Sangam Suresh Dhanwade1, Dr. S</w:t>
      </w:r>
      <w:r>
        <w:rPr>
          <w:sz w:val="20"/>
        </w:rPr>
        <w:t xml:space="preserve">atish </w:t>
      </w:r>
      <w:proofErr w:type="spellStart"/>
      <w:r>
        <w:rPr>
          <w:sz w:val="20"/>
        </w:rPr>
        <w:t>Takalikar</w:t>
      </w:r>
      <w:proofErr w:type="spellEnd"/>
      <w:r>
        <w:rPr>
          <w:sz w:val="20"/>
        </w:rPr>
        <w:t xml:space="preserve"> 2, </w:t>
      </w:r>
      <w:r>
        <w:rPr>
          <w:rFonts w:ascii="Arial" w:hAnsi="Arial"/>
          <w:i/>
          <w:sz w:val="20"/>
        </w:rPr>
        <w:t xml:space="preserve">“Telescopic Conveyor Development to Save Production Time” </w:t>
      </w:r>
      <w:r>
        <w:rPr>
          <w:sz w:val="20"/>
        </w:rPr>
        <w:t>International Research Journal of Engineering and Technology (IRJET), Vol: 08 Issue: 02 | Feb 2021</w:t>
      </w:r>
    </w:p>
    <w:p w:rsidR="00B843BA" w:rsidRDefault="001926C7">
      <w:pPr>
        <w:pStyle w:val="ListParagraph"/>
        <w:numPr>
          <w:ilvl w:val="0"/>
          <w:numId w:val="1"/>
        </w:numPr>
        <w:tabs>
          <w:tab w:val="left" w:pos="381"/>
          <w:tab w:val="left" w:pos="383"/>
          <w:tab w:val="left" w:pos="1927"/>
          <w:tab w:val="left" w:pos="3247"/>
        </w:tabs>
        <w:spacing w:line="259" w:lineRule="auto"/>
        <w:ind w:hanging="360"/>
        <w:jc w:val="both"/>
        <w:rPr>
          <w:sz w:val="20"/>
        </w:rPr>
      </w:pPr>
      <w:proofErr w:type="spellStart"/>
      <w:r>
        <w:rPr>
          <w:sz w:val="20"/>
        </w:rPr>
        <w:t>Nalam</w:t>
      </w:r>
      <w:proofErr w:type="spellEnd"/>
      <w:r>
        <w:rPr>
          <w:spacing w:val="-10"/>
          <w:sz w:val="20"/>
        </w:rPr>
        <w:t xml:space="preserve"> </w:t>
      </w:r>
      <w:r>
        <w:rPr>
          <w:sz w:val="20"/>
        </w:rPr>
        <w:t>Surya,</w:t>
      </w:r>
      <w:r>
        <w:rPr>
          <w:spacing w:val="-10"/>
          <w:sz w:val="20"/>
        </w:rPr>
        <w:t xml:space="preserve"> </w:t>
      </w:r>
      <w:r>
        <w:rPr>
          <w:sz w:val="20"/>
        </w:rPr>
        <w:t>(2014),</w:t>
      </w:r>
      <w:r>
        <w:rPr>
          <w:spacing w:val="-10"/>
          <w:sz w:val="20"/>
        </w:rPr>
        <w:t xml:space="preserve"> </w:t>
      </w:r>
      <w:r>
        <w:rPr>
          <w:rFonts w:ascii="Arial" w:hAnsi="Arial"/>
          <w:i/>
          <w:sz w:val="20"/>
        </w:rPr>
        <w:t>“Design</w:t>
      </w:r>
      <w:r>
        <w:rPr>
          <w:rFonts w:ascii="Arial" w:hAnsi="Arial"/>
          <w:i/>
          <w:spacing w:val="-12"/>
          <w:sz w:val="20"/>
        </w:rPr>
        <w:t xml:space="preserve"> </w:t>
      </w:r>
      <w:r>
        <w:rPr>
          <w:rFonts w:ascii="Arial" w:hAnsi="Arial"/>
          <w:i/>
          <w:sz w:val="20"/>
        </w:rPr>
        <w:t>and</w:t>
      </w:r>
      <w:r>
        <w:rPr>
          <w:rFonts w:ascii="Arial" w:hAnsi="Arial"/>
          <w:i/>
          <w:spacing w:val="-10"/>
          <w:sz w:val="20"/>
        </w:rPr>
        <w:t xml:space="preserve"> </w:t>
      </w:r>
      <w:r>
        <w:rPr>
          <w:rFonts w:ascii="Arial" w:hAnsi="Arial"/>
          <w:i/>
          <w:sz w:val="20"/>
        </w:rPr>
        <w:t>Detail</w:t>
      </w:r>
      <w:r>
        <w:rPr>
          <w:rFonts w:ascii="Arial" w:hAnsi="Arial"/>
          <w:i/>
          <w:spacing w:val="-13"/>
          <w:sz w:val="20"/>
        </w:rPr>
        <w:t xml:space="preserve"> </w:t>
      </w:r>
      <w:r>
        <w:rPr>
          <w:rFonts w:ascii="Arial" w:hAnsi="Arial"/>
          <w:i/>
          <w:sz w:val="20"/>
        </w:rPr>
        <w:t xml:space="preserve">of </w:t>
      </w:r>
      <w:r>
        <w:rPr>
          <w:rFonts w:ascii="Arial" w:hAnsi="Arial"/>
          <w:i/>
          <w:spacing w:val="-2"/>
          <w:sz w:val="20"/>
        </w:rPr>
        <w:t>Telescopic</w:t>
      </w:r>
      <w:r>
        <w:rPr>
          <w:rFonts w:ascii="Arial" w:hAnsi="Arial"/>
          <w:i/>
          <w:sz w:val="20"/>
        </w:rPr>
        <w:tab/>
      </w:r>
      <w:r>
        <w:rPr>
          <w:rFonts w:ascii="Arial" w:hAnsi="Arial"/>
          <w:i/>
          <w:spacing w:val="-2"/>
          <w:sz w:val="20"/>
        </w:rPr>
        <w:t>Material</w:t>
      </w:r>
      <w:r>
        <w:rPr>
          <w:rFonts w:ascii="Arial" w:hAnsi="Arial"/>
          <w:i/>
          <w:sz w:val="20"/>
        </w:rPr>
        <w:tab/>
      </w:r>
      <w:r>
        <w:rPr>
          <w:rFonts w:ascii="Arial" w:hAnsi="Arial"/>
          <w:i/>
          <w:spacing w:val="-2"/>
          <w:sz w:val="20"/>
        </w:rPr>
        <w:t>Unloader”</w:t>
      </w:r>
      <w:r>
        <w:rPr>
          <w:spacing w:val="-2"/>
          <w:sz w:val="20"/>
        </w:rPr>
        <w:t xml:space="preserve">, </w:t>
      </w:r>
      <w:r>
        <w:rPr>
          <w:sz w:val="20"/>
        </w:rPr>
        <w:t xml:space="preserve">International Journal of Innovative Research in Science, Engineering and </w:t>
      </w:r>
      <w:r>
        <w:rPr>
          <w:spacing w:val="-2"/>
          <w:sz w:val="20"/>
        </w:rPr>
        <w:t>Technology</w:t>
      </w:r>
    </w:p>
    <w:p w:rsidR="00B843BA" w:rsidRDefault="001926C7">
      <w:pPr>
        <w:pStyle w:val="ListParagraph"/>
        <w:numPr>
          <w:ilvl w:val="0"/>
          <w:numId w:val="1"/>
        </w:numPr>
        <w:tabs>
          <w:tab w:val="left" w:pos="381"/>
          <w:tab w:val="left" w:pos="383"/>
        </w:tabs>
        <w:spacing w:line="259" w:lineRule="auto"/>
        <w:ind w:right="1" w:hanging="360"/>
        <w:jc w:val="both"/>
        <w:rPr>
          <w:sz w:val="20"/>
        </w:rPr>
      </w:pPr>
      <w:r>
        <w:rPr>
          <w:sz w:val="20"/>
        </w:rPr>
        <w:t>Suhas M. Shinde and R.B. Patil, (2012</w:t>
      </w:r>
      <w:r>
        <w:rPr>
          <w:rFonts w:ascii="Arial" w:hAnsi="Arial"/>
          <w:i/>
          <w:sz w:val="20"/>
        </w:rPr>
        <w:t>),” Design and Analysis of a Roller Conveyor System for Weight. Optimization and Material Saving”</w:t>
      </w:r>
      <w:r>
        <w:rPr>
          <w:sz w:val="20"/>
        </w:rPr>
        <w:t>, International Journal on Emerging Te</w:t>
      </w:r>
      <w:r>
        <w:rPr>
          <w:sz w:val="20"/>
        </w:rPr>
        <w:t>chnologies, 168-173</w:t>
      </w:r>
    </w:p>
    <w:p w:rsidR="00B843BA" w:rsidRDefault="001926C7">
      <w:pPr>
        <w:pStyle w:val="ListParagraph"/>
        <w:numPr>
          <w:ilvl w:val="0"/>
          <w:numId w:val="1"/>
        </w:numPr>
        <w:tabs>
          <w:tab w:val="left" w:pos="381"/>
          <w:tab w:val="left" w:pos="383"/>
        </w:tabs>
        <w:spacing w:line="259" w:lineRule="auto"/>
        <w:ind w:right="1" w:hanging="360"/>
        <w:jc w:val="both"/>
        <w:rPr>
          <w:sz w:val="20"/>
        </w:rPr>
      </w:pPr>
      <w:proofErr w:type="spellStart"/>
      <w:r>
        <w:rPr>
          <w:sz w:val="20"/>
        </w:rPr>
        <w:t>Pradnyaratna</w:t>
      </w:r>
      <w:proofErr w:type="spellEnd"/>
      <w:r>
        <w:rPr>
          <w:sz w:val="20"/>
        </w:rPr>
        <w:t xml:space="preserve"> A </w:t>
      </w:r>
      <w:proofErr w:type="spellStart"/>
      <w:r>
        <w:rPr>
          <w:sz w:val="20"/>
        </w:rPr>
        <w:t>Meshram</w:t>
      </w:r>
      <w:proofErr w:type="spellEnd"/>
      <w:r>
        <w:rPr>
          <w:sz w:val="20"/>
        </w:rPr>
        <w:t xml:space="preserve">, Dr. A R Sahu, (2016), </w:t>
      </w:r>
      <w:r>
        <w:rPr>
          <w:rFonts w:ascii="Arial" w:hAnsi="Arial"/>
          <w:i/>
          <w:sz w:val="20"/>
        </w:rPr>
        <w:t>“Design, Modeling and Analysis of Conveyor</w:t>
      </w:r>
      <w:r>
        <w:rPr>
          <w:rFonts w:ascii="Arial" w:hAnsi="Arial"/>
          <w:i/>
          <w:spacing w:val="-14"/>
          <w:sz w:val="20"/>
        </w:rPr>
        <w:t xml:space="preserve"> </w:t>
      </w:r>
      <w:r>
        <w:rPr>
          <w:rFonts w:ascii="Arial" w:hAnsi="Arial"/>
          <w:i/>
          <w:sz w:val="20"/>
        </w:rPr>
        <w:t>System</w:t>
      </w:r>
      <w:r>
        <w:rPr>
          <w:rFonts w:ascii="Arial" w:hAnsi="Arial"/>
          <w:i/>
          <w:spacing w:val="-14"/>
          <w:sz w:val="20"/>
        </w:rPr>
        <w:t xml:space="preserve"> </w:t>
      </w:r>
      <w:r>
        <w:rPr>
          <w:rFonts w:ascii="Arial" w:hAnsi="Arial"/>
          <w:i/>
          <w:sz w:val="20"/>
        </w:rPr>
        <w:t>used</w:t>
      </w:r>
      <w:r>
        <w:rPr>
          <w:rFonts w:ascii="Arial" w:hAnsi="Arial"/>
          <w:i/>
          <w:spacing w:val="-14"/>
          <w:sz w:val="20"/>
        </w:rPr>
        <w:t xml:space="preserve"> </w:t>
      </w:r>
      <w:r>
        <w:rPr>
          <w:rFonts w:ascii="Arial" w:hAnsi="Arial"/>
          <w:i/>
          <w:sz w:val="20"/>
        </w:rPr>
        <w:t>for</w:t>
      </w:r>
      <w:r>
        <w:rPr>
          <w:rFonts w:ascii="Arial" w:hAnsi="Arial"/>
          <w:i/>
          <w:spacing w:val="-14"/>
          <w:sz w:val="20"/>
        </w:rPr>
        <w:t xml:space="preserve"> </w:t>
      </w:r>
      <w:r>
        <w:rPr>
          <w:rFonts w:ascii="Arial" w:hAnsi="Arial"/>
          <w:i/>
          <w:sz w:val="20"/>
        </w:rPr>
        <w:t>transportation</w:t>
      </w:r>
      <w:r>
        <w:rPr>
          <w:rFonts w:ascii="Arial" w:hAnsi="Arial"/>
          <w:i/>
          <w:spacing w:val="-14"/>
          <w:sz w:val="20"/>
        </w:rPr>
        <w:t xml:space="preserve"> </w:t>
      </w:r>
      <w:r>
        <w:rPr>
          <w:rFonts w:ascii="Arial" w:hAnsi="Arial"/>
          <w:i/>
          <w:sz w:val="20"/>
        </w:rPr>
        <w:t>of Cartons”</w:t>
      </w:r>
      <w:r>
        <w:rPr>
          <w:sz w:val="20"/>
        </w:rPr>
        <w:t>,</w:t>
      </w:r>
      <w:r>
        <w:rPr>
          <w:spacing w:val="-14"/>
          <w:sz w:val="20"/>
        </w:rPr>
        <w:t xml:space="preserve"> </w:t>
      </w:r>
      <w:r>
        <w:rPr>
          <w:sz w:val="20"/>
        </w:rPr>
        <w:t>International</w:t>
      </w:r>
      <w:r>
        <w:rPr>
          <w:spacing w:val="-14"/>
          <w:sz w:val="20"/>
        </w:rPr>
        <w:t xml:space="preserve"> </w:t>
      </w:r>
      <w:r>
        <w:rPr>
          <w:sz w:val="20"/>
        </w:rPr>
        <w:t>Journal</w:t>
      </w:r>
      <w:r>
        <w:rPr>
          <w:spacing w:val="-14"/>
          <w:sz w:val="20"/>
        </w:rPr>
        <w:t xml:space="preserve"> </w:t>
      </w:r>
      <w:r>
        <w:rPr>
          <w:sz w:val="20"/>
        </w:rPr>
        <w:t>of</w:t>
      </w:r>
      <w:r>
        <w:rPr>
          <w:spacing w:val="-14"/>
          <w:sz w:val="20"/>
        </w:rPr>
        <w:t xml:space="preserve"> </w:t>
      </w:r>
      <w:r>
        <w:rPr>
          <w:sz w:val="20"/>
        </w:rPr>
        <w:t>Research in Advent Technology, Vol. 4, No. 1</w:t>
      </w:r>
    </w:p>
    <w:p w:rsidR="00B843BA" w:rsidRDefault="001926C7">
      <w:pPr>
        <w:pStyle w:val="ListParagraph"/>
        <w:numPr>
          <w:ilvl w:val="0"/>
          <w:numId w:val="1"/>
        </w:numPr>
        <w:tabs>
          <w:tab w:val="left" w:pos="381"/>
          <w:tab w:val="left" w:pos="383"/>
        </w:tabs>
        <w:spacing w:line="259" w:lineRule="auto"/>
        <w:ind w:hanging="360"/>
        <w:jc w:val="both"/>
        <w:rPr>
          <w:sz w:val="20"/>
        </w:rPr>
      </w:pPr>
      <w:proofErr w:type="spellStart"/>
      <w:r>
        <w:rPr>
          <w:sz w:val="20"/>
        </w:rPr>
        <w:t>R.</w:t>
      </w:r>
      <w:proofErr w:type="gramStart"/>
      <w:r>
        <w:rPr>
          <w:sz w:val="20"/>
        </w:rPr>
        <w:t>S.khurmi</w:t>
      </w:r>
      <w:proofErr w:type="spellEnd"/>
      <w:proofErr w:type="gramEnd"/>
      <w:r>
        <w:rPr>
          <w:sz w:val="20"/>
        </w:rPr>
        <w:t xml:space="preserve"> &amp; </w:t>
      </w:r>
      <w:proofErr w:type="spellStart"/>
      <w:r>
        <w:rPr>
          <w:sz w:val="20"/>
        </w:rPr>
        <w:t>J.K.gupta</w:t>
      </w:r>
      <w:proofErr w:type="spellEnd"/>
      <w:r>
        <w:rPr>
          <w:sz w:val="20"/>
        </w:rPr>
        <w:t xml:space="preserve"> “Design of</w:t>
      </w:r>
      <w:r>
        <w:rPr>
          <w:sz w:val="20"/>
        </w:rPr>
        <w:t xml:space="preserve"> </w:t>
      </w:r>
      <w:proofErr w:type="spellStart"/>
      <w:r>
        <w:rPr>
          <w:sz w:val="20"/>
        </w:rPr>
        <w:t>machineelements</w:t>
      </w:r>
      <w:proofErr w:type="spellEnd"/>
      <w:r>
        <w:rPr>
          <w:sz w:val="20"/>
        </w:rPr>
        <w:t>.” Eurasia publishing house (</w:t>
      </w:r>
      <w:proofErr w:type="spellStart"/>
      <w:r>
        <w:rPr>
          <w:sz w:val="20"/>
        </w:rPr>
        <w:t>pvt.</w:t>
      </w:r>
      <w:proofErr w:type="spellEnd"/>
      <w:r>
        <w:rPr>
          <w:sz w:val="20"/>
        </w:rPr>
        <w:t>) Ltd, fifth edition</w:t>
      </w:r>
    </w:p>
    <w:p w:rsidR="00B843BA" w:rsidRDefault="001926C7">
      <w:pPr>
        <w:pStyle w:val="ListParagraph"/>
        <w:numPr>
          <w:ilvl w:val="0"/>
          <w:numId w:val="1"/>
        </w:numPr>
        <w:tabs>
          <w:tab w:val="left" w:pos="381"/>
          <w:tab w:val="left" w:pos="383"/>
        </w:tabs>
        <w:spacing w:line="259" w:lineRule="auto"/>
        <w:ind w:hanging="360"/>
        <w:jc w:val="both"/>
        <w:rPr>
          <w:sz w:val="20"/>
        </w:rPr>
      </w:pPr>
      <w:r>
        <w:rPr>
          <w:sz w:val="20"/>
        </w:rPr>
        <w:t>Groover M.P., “</w:t>
      </w:r>
      <w:r>
        <w:rPr>
          <w:rFonts w:ascii="Arial" w:hAnsi="Arial"/>
          <w:i/>
          <w:sz w:val="20"/>
        </w:rPr>
        <w:t>Automation, Production Systems and Computer Integrated Manufacturing</w:t>
      </w:r>
      <w:r>
        <w:rPr>
          <w:sz w:val="20"/>
        </w:rPr>
        <w:t>”, Prentice-Hall of India Pvt. Ltd., New Delhi, 2002</w:t>
      </w:r>
    </w:p>
    <w:p w:rsidR="00B843BA" w:rsidRDefault="001926C7">
      <w:pPr>
        <w:pStyle w:val="ListParagraph"/>
        <w:numPr>
          <w:ilvl w:val="0"/>
          <w:numId w:val="1"/>
        </w:numPr>
        <w:tabs>
          <w:tab w:val="left" w:pos="381"/>
          <w:tab w:val="left" w:pos="383"/>
        </w:tabs>
        <w:ind w:right="3" w:hanging="360"/>
        <w:jc w:val="both"/>
        <w:rPr>
          <w:sz w:val="20"/>
        </w:rPr>
      </w:pPr>
      <w:r>
        <w:rPr>
          <w:sz w:val="20"/>
        </w:rPr>
        <w:t xml:space="preserve">Mechanical Conveyors: Selection and Operation by Mohammad E. Fayed, Thomas </w:t>
      </w:r>
      <w:proofErr w:type="spellStart"/>
      <w:r>
        <w:rPr>
          <w:sz w:val="20"/>
        </w:rPr>
        <w:t>Skocir</w:t>
      </w:r>
      <w:proofErr w:type="spellEnd"/>
    </w:p>
    <w:p w:rsidR="00B843BA" w:rsidRDefault="001926C7">
      <w:pPr>
        <w:pStyle w:val="ListParagraph"/>
        <w:numPr>
          <w:ilvl w:val="0"/>
          <w:numId w:val="1"/>
        </w:numPr>
        <w:tabs>
          <w:tab w:val="left" w:pos="381"/>
          <w:tab w:val="left" w:pos="383"/>
        </w:tabs>
        <w:ind w:right="2" w:hanging="360"/>
        <w:jc w:val="both"/>
        <w:rPr>
          <w:sz w:val="20"/>
        </w:rPr>
      </w:pPr>
      <w:proofErr w:type="spellStart"/>
      <w:r>
        <w:rPr>
          <w:sz w:val="20"/>
        </w:rPr>
        <w:t>V.</w:t>
      </w:r>
      <w:proofErr w:type="gramStart"/>
      <w:r>
        <w:rPr>
          <w:sz w:val="20"/>
        </w:rPr>
        <w:t>B.Bhandari</w:t>
      </w:r>
      <w:proofErr w:type="spellEnd"/>
      <w:proofErr w:type="gramEnd"/>
      <w:r>
        <w:rPr>
          <w:sz w:val="20"/>
        </w:rPr>
        <w:t xml:space="preserve"> “</w:t>
      </w:r>
      <w:r>
        <w:rPr>
          <w:rFonts w:ascii="Arial" w:hAnsi="Arial"/>
          <w:i/>
          <w:sz w:val="20"/>
        </w:rPr>
        <w:t>Design of Machine Element</w:t>
      </w:r>
      <w:r>
        <w:rPr>
          <w:sz w:val="20"/>
        </w:rPr>
        <w:t>,” Tata McGraw Hill publishing company, eighth edition (2003).</w:t>
      </w:r>
    </w:p>
    <w:p w:rsidR="00B843BA" w:rsidRDefault="001926C7">
      <w:pPr>
        <w:pStyle w:val="ListParagraph"/>
        <w:numPr>
          <w:ilvl w:val="0"/>
          <w:numId w:val="1"/>
        </w:numPr>
        <w:tabs>
          <w:tab w:val="left" w:pos="381"/>
          <w:tab w:val="left" w:pos="383"/>
        </w:tabs>
        <w:ind w:right="3" w:hanging="360"/>
        <w:jc w:val="both"/>
        <w:rPr>
          <w:sz w:val="20"/>
        </w:rPr>
      </w:pPr>
      <w:r>
        <w:rPr>
          <w:sz w:val="20"/>
        </w:rPr>
        <w:t>Design and its Verification of belt driven Conveyor</w:t>
      </w:r>
      <w:r>
        <w:rPr>
          <w:spacing w:val="-14"/>
          <w:sz w:val="20"/>
        </w:rPr>
        <w:t xml:space="preserve"> </w:t>
      </w:r>
      <w:r>
        <w:rPr>
          <w:sz w:val="20"/>
        </w:rPr>
        <w:t>System</w:t>
      </w:r>
      <w:r>
        <w:rPr>
          <w:spacing w:val="-14"/>
          <w:sz w:val="20"/>
        </w:rPr>
        <w:t xml:space="preserve"> </w:t>
      </w:r>
      <w:r>
        <w:rPr>
          <w:sz w:val="20"/>
        </w:rPr>
        <w:t>using</w:t>
      </w:r>
      <w:r>
        <w:rPr>
          <w:spacing w:val="-14"/>
          <w:sz w:val="20"/>
        </w:rPr>
        <w:t xml:space="preserve"> </w:t>
      </w:r>
      <w:r>
        <w:rPr>
          <w:sz w:val="20"/>
        </w:rPr>
        <w:t>concept</w:t>
      </w:r>
      <w:r>
        <w:rPr>
          <w:spacing w:val="-14"/>
          <w:sz w:val="20"/>
        </w:rPr>
        <w:t xml:space="preserve"> </w:t>
      </w:r>
      <w:r>
        <w:rPr>
          <w:sz w:val="20"/>
        </w:rPr>
        <w:t>by</w:t>
      </w:r>
      <w:r>
        <w:rPr>
          <w:spacing w:val="-14"/>
          <w:sz w:val="20"/>
        </w:rPr>
        <w:t xml:space="preserve"> </w:t>
      </w:r>
      <w:r>
        <w:rPr>
          <w:sz w:val="20"/>
        </w:rPr>
        <w:t xml:space="preserve">Chetan </w:t>
      </w:r>
      <w:proofErr w:type="spellStart"/>
      <w:r>
        <w:rPr>
          <w:sz w:val="20"/>
        </w:rPr>
        <w:t>Thole</w:t>
      </w:r>
      <w:proofErr w:type="spellEnd"/>
      <w:r>
        <w:rPr>
          <w:sz w:val="20"/>
        </w:rPr>
        <w:t xml:space="preserve"> Director of </w:t>
      </w:r>
      <w:proofErr w:type="spellStart"/>
      <w:r>
        <w:rPr>
          <w:sz w:val="20"/>
        </w:rPr>
        <w:t>Vrushabhnath</w:t>
      </w:r>
      <w:proofErr w:type="spellEnd"/>
      <w:r>
        <w:rPr>
          <w:sz w:val="20"/>
        </w:rPr>
        <w:t xml:space="preserve"> Industries G 39/2 Waluj MIDC Aurangabad</w:t>
      </w:r>
    </w:p>
    <w:p w:rsidR="00B843BA" w:rsidRDefault="001926C7">
      <w:pPr>
        <w:pStyle w:val="ListParagraph"/>
        <w:numPr>
          <w:ilvl w:val="0"/>
          <w:numId w:val="1"/>
        </w:numPr>
        <w:tabs>
          <w:tab w:val="left" w:pos="381"/>
          <w:tab w:val="left" w:pos="383"/>
        </w:tabs>
        <w:ind w:right="1" w:hanging="360"/>
        <w:jc w:val="both"/>
        <w:rPr>
          <w:sz w:val="20"/>
        </w:rPr>
      </w:pPr>
      <w:r>
        <w:rPr>
          <w:sz w:val="20"/>
        </w:rPr>
        <w:t>“Survey of research in modeling conveyor based</w:t>
      </w:r>
      <w:r>
        <w:rPr>
          <w:spacing w:val="-14"/>
          <w:sz w:val="20"/>
        </w:rPr>
        <w:t xml:space="preserve"> </w:t>
      </w:r>
      <w:r>
        <w:rPr>
          <w:sz w:val="20"/>
        </w:rPr>
        <w:t>automated</w:t>
      </w:r>
      <w:r>
        <w:rPr>
          <w:spacing w:val="-14"/>
          <w:sz w:val="20"/>
        </w:rPr>
        <w:t xml:space="preserve"> </w:t>
      </w:r>
      <w:r>
        <w:rPr>
          <w:sz w:val="20"/>
        </w:rPr>
        <w:t>material</w:t>
      </w:r>
      <w:r>
        <w:rPr>
          <w:spacing w:val="-14"/>
          <w:sz w:val="20"/>
        </w:rPr>
        <w:t xml:space="preserve"> </w:t>
      </w:r>
      <w:r>
        <w:rPr>
          <w:sz w:val="20"/>
        </w:rPr>
        <w:t>handling</w:t>
      </w:r>
      <w:r>
        <w:rPr>
          <w:spacing w:val="-14"/>
          <w:sz w:val="20"/>
        </w:rPr>
        <w:t xml:space="preserve"> </w:t>
      </w:r>
      <w:r>
        <w:rPr>
          <w:sz w:val="20"/>
        </w:rPr>
        <w:t>system in wafer Fabs”. - Dima Nazzal, Ahmed El- Nashar, Department of Industrial Proceedings</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2007</w:t>
      </w:r>
      <w:r>
        <w:rPr>
          <w:spacing w:val="-7"/>
          <w:sz w:val="20"/>
        </w:rPr>
        <w:t xml:space="preserve"> </w:t>
      </w:r>
      <w:r>
        <w:rPr>
          <w:sz w:val="20"/>
        </w:rPr>
        <w:t>Winter</w:t>
      </w:r>
      <w:r>
        <w:rPr>
          <w:spacing w:val="-5"/>
          <w:sz w:val="20"/>
        </w:rPr>
        <w:t xml:space="preserve"> </w:t>
      </w:r>
      <w:r>
        <w:rPr>
          <w:sz w:val="20"/>
        </w:rPr>
        <w:t>Simulation Conference</w:t>
      </w:r>
      <w:r>
        <w:rPr>
          <w:spacing w:val="-4"/>
          <w:sz w:val="20"/>
        </w:rPr>
        <w:t xml:space="preserve"> </w:t>
      </w:r>
      <w:r>
        <w:rPr>
          <w:sz w:val="20"/>
        </w:rPr>
        <w:t>S.</w:t>
      </w:r>
      <w:r>
        <w:rPr>
          <w:spacing w:val="-3"/>
          <w:sz w:val="20"/>
        </w:rPr>
        <w:t xml:space="preserve"> </w:t>
      </w:r>
      <w:r>
        <w:rPr>
          <w:sz w:val="20"/>
        </w:rPr>
        <w:t>G.</w:t>
      </w:r>
      <w:r>
        <w:rPr>
          <w:spacing w:val="-5"/>
          <w:sz w:val="20"/>
        </w:rPr>
        <w:t xml:space="preserve"> </w:t>
      </w:r>
      <w:r>
        <w:rPr>
          <w:sz w:val="20"/>
        </w:rPr>
        <w:t>Henderson,</w:t>
      </w:r>
      <w:r>
        <w:rPr>
          <w:spacing w:val="-2"/>
          <w:sz w:val="20"/>
        </w:rPr>
        <w:t xml:space="preserve"> </w:t>
      </w:r>
      <w:r>
        <w:rPr>
          <w:sz w:val="20"/>
        </w:rPr>
        <w:t>B.</w:t>
      </w:r>
      <w:r>
        <w:rPr>
          <w:spacing w:val="-3"/>
          <w:sz w:val="20"/>
        </w:rPr>
        <w:t xml:space="preserve"> </w:t>
      </w:r>
      <w:r>
        <w:rPr>
          <w:sz w:val="20"/>
        </w:rPr>
        <w:t>Biller,</w:t>
      </w:r>
      <w:r>
        <w:rPr>
          <w:spacing w:val="-2"/>
          <w:sz w:val="20"/>
        </w:rPr>
        <w:t xml:space="preserve"> </w:t>
      </w:r>
      <w:r>
        <w:rPr>
          <w:spacing w:val="-5"/>
          <w:sz w:val="20"/>
        </w:rPr>
        <w:t>M.-</w:t>
      </w:r>
    </w:p>
    <w:p w:rsidR="00B843BA" w:rsidRDefault="001926C7">
      <w:pPr>
        <w:pStyle w:val="BodyText"/>
        <w:spacing w:before="76"/>
        <w:ind w:right="25"/>
      </w:pPr>
      <w:r>
        <w:br w:type="column"/>
      </w:r>
      <w:r>
        <w:t>H. Hsieh, J. Shortle, J. D. Tew, and R. R. Barton, eds</w:t>
      </w:r>
    </w:p>
    <w:p w:rsidR="00B843BA" w:rsidRDefault="001926C7">
      <w:pPr>
        <w:pStyle w:val="ListParagraph"/>
        <w:numPr>
          <w:ilvl w:val="0"/>
          <w:numId w:val="1"/>
        </w:numPr>
        <w:tabs>
          <w:tab w:val="left" w:pos="383"/>
          <w:tab w:val="left" w:pos="435"/>
        </w:tabs>
        <w:ind w:right="24"/>
        <w:jc w:val="both"/>
        <w:rPr>
          <w:sz w:val="20"/>
        </w:rPr>
      </w:pPr>
      <w:r>
        <w:rPr>
          <w:sz w:val="20"/>
        </w:rPr>
        <w:t>“</w:t>
      </w:r>
      <w:proofErr w:type="gramStart"/>
      <w:r>
        <w:rPr>
          <w:sz w:val="20"/>
        </w:rPr>
        <w:t>A</w:t>
      </w:r>
      <w:proofErr w:type="gramEnd"/>
      <w:r>
        <w:rPr>
          <w:sz w:val="20"/>
        </w:rPr>
        <w:t xml:space="preserve"> investigation into design </w:t>
      </w:r>
      <w:proofErr w:type="spellStart"/>
      <w:r>
        <w:rPr>
          <w:sz w:val="20"/>
        </w:rPr>
        <w:t>an</w:t>
      </w:r>
      <w:proofErr w:type="spellEnd"/>
      <w:r>
        <w:rPr>
          <w:sz w:val="20"/>
        </w:rPr>
        <w:t xml:space="preserve"> manufacturing of mechanical conveyors systems</w:t>
      </w:r>
      <w:r>
        <w:rPr>
          <w:spacing w:val="1"/>
          <w:sz w:val="20"/>
        </w:rPr>
        <w:t xml:space="preserve"> </w:t>
      </w:r>
      <w:r>
        <w:rPr>
          <w:sz w:val="20"/>
        </w:rPr>
        <w:t>for food processing”</w:t>
      </w:r>
      <w:r>
        <w:rPr>
          <w:spacing w:val="1"/>
          <w:sz w:val="20"/>
        </w:rPr>
        <w:t xml:space="preserve"> </w:t>
      </w:r>
      <w:r>
        <w:rPr>
          <w:sz w:val="20"/>
        </w:rPr>
        <w:t>S.H.</w:t>
      </w:r>
      <w:r>
        <w:rPr>
          <w:spacing w:val="1"/>
          <w:sz w:val="20"/>
        </w:rPr>
        <w:t xml:space="preserve"> </w:t>
      </w:r>
      <w:r>
        <w:rPr>
          <w:spacing w:val="-2"/>
          <w:sz w:val="20"/>
        </w:rPr>
        <w:t>Masood</w:t>
      </w:r>
    </w:p>
    <w:p w:rsidR="00B843BA" w:rsidRDefault="001926C7">
      <w:pPr>
        <w:pStyle w:val="BodyText"/>
        <w:ind w:right="28"/>
      </w:pPr>
      <w:r>
        <w:t>· B. Abbas · E. Shayan</w:t>
      </w:r>
      <w:r>
        <w:t xml:space="preserve"> · A. Kara Int J Adv Manuf Technol (2005).</w:t>
      </w:r>
    </w:p>
    <w:p w:rsidR="00B843BA" w:rsidRDefault="001926C7">
      <w:pPr>
        <w:pStyle w:val="ListParagraph"/>
        <w:numPr>
          <w:ilvl w:val="0"/>
          <w:numId w:val="1"/>
        </w:numPr>
        <w:tabs>
          <w:tab w:val="left" w:pos="381"/>
          <w:tab w:val="left" w:pos="383"/>
        </w:tabs>
        <w:ind w:right="24"/>
        <w:jc w:val="both"/>
        <w:rPr>
          <w:sz w:val="20"/>
        </w:rPr>
      </w:pPr>
      <w:r>
        <w:rPr>
          <w:sz w:val="20"/>
        </w:rPr>
        <w:t>” Development of Concept Design CAD System” C. Sekimoto Energy and Mechanical Research Laboratories Research and Development Center Toshiba Corporation.</w:t>
      </w:r>
    </w:p>
    <w:p w:rsidR="00B843BA" w:rsidRDefault="001926C7">
      <w:pPr>
        <w:pStyle w:val="ListParagraph"/>
        <w:numPr>
          <w:ilvl w:val="0"/>
          <w:numId w:val="1"/>
        </w:numPr>
        <w:tabs>
          <w:tab w:val="left" w:pos="381"/>
          <w:tab w:val="left" w:pos="383"/>
          <w:tab w:val="left" w:pos="1631"/>
          <w:tab w:val="left" w:pos="3226"/>
        </w:tabs>
        <w:ind w:right="22"/>
        <w:jc w:val="both"/>
        <w:rPr>
          <w:sz w:val="20"/>
        </w:rPr>
      </w:pPr>
      <w:r>
        <w:rPr>
          <w:spacing w:val="-4"/>
          <w:sz w:val="20"/>
        </w:rPr>
        <w:t>CEMA</w:t>
      </w:r>
      <w:r>
        <w:rPr>
          <w:sz w:val="20"/>
        </w:rPr>
        <w:tab/>
      </w:r>
      <w:r>
        <w:rPr>
          <w:spacing w:val="-2"/>
          <w:sz w:val="20"/>
        </w:rPr>
        <w:t>(Conveyor</w:t>
      </w:r>
      <w:r>
        <w:rPr>
          <w:sz w:val="20"/>
        </w:rPr>
        <w:tab/>
      </w:r>
      <w:r>
        <w:rPr>
          <w:spacing w:val="-2"/>
          <w:sz w:val="20"/>
        </w:rPr>
        <w:t xml:space="preserve">Equipment </w:t>
      </w:r>
      <w:r>
        <w:rPr>
          <w:sz w:val="20"/>
        </w:rPr>
        <w:t>Manufacturers Association) “Belt ch</w:t>
      </w:r>
      <w:r>
        <w:rPr>
          <w:sz w:val="20"/>
        </w:rPr>
        <w:t xml:space="preserve">ain drive live roller Conveyors for Bulk Materials, </w:t>
      </w:r>
      <w:proofErr w:type="spellStart"/>
      <w:r>
        <w:rPr>
          <w:sz w:val="20"/>
        </w:rPr>
        <w:t>Chaners</w:t>
      </w:r>
      <w:proofErr w:type="spellEnd"/>
      <w:r>
        <w:rPr>
          <w:sz w:val="20"/>
        </w:rPr>
        <w:t xml:space="preserve"> Publishing Company, Inc. For papers published in translation journals, please give the English citation first, followed by the original foreign- language citation.</w:t>
      </w:r>
    </w:p>
    <w:p w:rsidR="00B843BA" w:rsidRDefault="001926C7">
      <w:pPr>
        <w:pStyle w:val="ListParagraph"/>
        <w:numPr>
          <w:ilvl w:val="0"/>
          <w:numId w:val="1"/>
        </w:numPr>
        <w:tabs>
          <w:tab w:val="left" w:pos="381"/>
          <w:tab w:val="left" w:pos="383"/>
        </w:tabs>
        <w:ind w:right="177"/>
        <w:rPr>
          <w:sz w:val="20"/>
        </w:rPr>
      </w:pPr>
      <w:r>
        <w:rPr>
          <w:sz w:val="20"/>
        </w:rPr>
        <w:t xml:space="preserve">Masood </w:t>
      </w:r>
      <w:proofErr w:type="gramStart"/>
      <w:r>
        <w:rPr>
          <w:sz w:val="20"/>
        </w:rPr>
        <w:t>S.H.,·</w:t>
      </w:r>
      <w:proofErr w:type="gramEnd"/>
      <w:r>
        <w:rPr>
          <w:sz w:val="20"/>
        </w:rPr>
        <w:t xml:space="preserve"> Abbas B., Shayan E</w:t>
      </w:r>
      <w:r>
        <w:rPr>
          <w:sz w:val="20"/>
        </w:rPr>
        <w:t>. and Kara</w:t>
      </w:r>
      <w:r>
        <w:rPr>
          <w:spacing w:val="-1"/>
          <w:sz w:val="20"/>
        </w:rPr>
        <w:t xml:space="preserve"> </w:t>
      </w:r>
      <w:r>
        <w:rPr>
          <w:sz w:val="20"/>
        </w:rPr>
        <w:t>A.</w:t>
      </w:r>
      <w:r>
        <w:rPr>
          <w:spacing w:val="-1"/>
          <w:sz w:val="20"/>
        </w:rPr>
        <w:t xml:space="preserve"> </w:t>
      </w:r>
      <w:r>
        <w:rPr>
          <w:sz w:val="20"/>
        </w:rPr>
        <w:t>"An</w:t>
      </w:r>
      <w:r>
        <w:rPr>
          <w:spacing w:val="-3"/>
          <w:sz w:val="20"/>
        </w:rPr>
        <w:t xml:space="preserve"> </w:t>
      </w:r>
      <w:r>
        <w:rPr>
          <w:sz w:val="20"/>
        </w:rPr>
        <w:t>investigation</w:t>
      </w:r>
      <w:r>
        <w:rPr>
          <w:spacing w:val="-2"/>
          <w:sz w:val="20"/>
        </w:rPr>
        <w:t xml:space="preserve"> </w:t>
      </w:r>
      <w:r>
        <w:rPr>
          <w:sz w:val="20"/>
        </w:rPr>
        <w:t>into</w:t>
      </w:r>
      <w:r>
        <w:rPr>
          <w:spacing w:val="-4"/>
          <w:sz w:val="20"/>
        </w:rPr>
        <w:t xml:space="preserve"> </w:t>
      </w:r>
      <w:r>
        <w:rPr>
          <w:sz w:val="20"/>
        </w:rPr>
        <w:t>design</w:t>
      </w:r>
      <w:r>
        <w:rPr>
          <w:spacing w:val="-2"/>
          <w:sz w:val="20"/>
        </w:rPr>
        <w:t xml:space="preserve"> </w:t>
      </w:r>
      <w:r>
        <w:rPr>
          <w:sz w:val="20"/>
        </w:rPr>
        <w:t>and manufacturing of mechanical conveyors Systems</w:t>
      </w:r>
      <w:r>
        <w:rPr>
          <w:spacing w:val="-10"/>
          <w:sz w:val="20"/>
        </w:rPr>
        <w:t xml:space="preserve"> </w:t>
      </w:r>
      <w:r>
        <w:rPr>
          <w:sz w:val="20"/>
        </w:rPr>
        <w:t>for</w:t>
      </w:r>
      <w:r>
        <w:rPr>
          <w:spacing w:val="-10"/>
          <w:sz w:val="20"/>
        </w:rPr>
        <w:t xml:space="preserve"> </w:t>
      </w:r>
      <w:r>
        <w:rPr>
          <w:sz w:val="20"/>
        </w:rPr>
        <w:t>food</w:t>
      </w:r>
      <w:r>
        <w:rPr>
          <w:position w:val="6"/>
          <w:sz w:val="13"/>
        </w:rPr>
        <w:t>0</w:t>
      </w:r>
      <w:r>
        <w:rPr>
          <w:sz w:val="20"/>
        </w:rPr>
        <w:t>0</w:t>
      </w:r>
      <w:r>
        <w:rPr>
          <w:spacing w:val="-11"/>
          <w:sz w:val="20"/>
        </w:rPr>
        <w:t xml:space="preserve"> </w:t>
      </w:r>
      <w:r>
        <w:rPr>
          <w:sz w:val="20"/>
        </w:rPr>
        <w:t>processing",</w:t>
      </w:r>
      <w:r>
        <w:rPr>
          <w:spacing w:val="-9"/>
          <w:sz w:val="20"/>
        </w:rPr>
        <w:t xml:space="preserve"> </w:t>
      </w:r>
      <w:r>
        <w:rPr>
          <w:sz w:val="20"/>
        </w:rPr>
        <w:t>Springer Verlag London Limited (2004)</w:t>
      </w:r>
    </w:p>
    <w:p w:rsidR="00B843BA" w:rsidRDefault="001926C7">
      <w:pPr>
        <w:pStyle w:val="ListParagraph"/>
        <w:numPr>
          <w:ilvl w:val="0"/>
          <w:numId w:val="1"/>
        </w:numPr>
        <w:tabs>
          <w:tab w:val="left" w:pos="381"/>
          <w:tab w:val="left" w:pos="383"/>
        </w:tabs>
        <w:ind w:right="453"/>
        <w:rPr>
          <w:sz w:val="20"/>
        </w:rPr>
      </w:pPr>
      <w:proofErr w:type="spellStart"/>
      <w:r>
        <w:rPr>
          <w:sz w:val="20"/>
        </w:rPr>
        <w:t>Nazzal</w:t>
      </w:r>
      <w:proofErr w:type="spellEnd"/>
      <w:r>
        <w:rPr>
          <w:spacing w:val="-10"/>
          <w:sz w:val="20"/>
        </w:rPr>
        <w:t xml:space="preserve"> </w:t>
      </w:r>
      <w:proofErr w:type="spellStart"/>
      <w:r>
        <w:rPr>
          <w:sz w:val="20"/>
        </w:rPr>
        <w:t>Nazzal</w:t>
      </w:r>
      <w:proofErr w:type="spellEnd"/>
      <w:r>
        <w:rPr>
          <w:spacing w:val="-9"/>
          <w:sz w:val="20"/>
        </w:rPr>
        <w:t xml:space="preserve"> </w:t>
      </w:r>
      <w:r>
        <w:rPr>
          <w:sz w:val="20"/>
        </w:rPr>
        <w:t>and</w:t>
      </w:r>
      <w:r>
        <w:rPr>
          <w:spacing w:val="-8"/>
          <w:sz w:val="20"/>
        </w:rPr>
        <w:t xml:space="preserve"> </w:t>
      </w:r>
      <w:r>
        <w:rPr>
          <w:sz w:val="20"/>
        </w:rPr>
        <w:t>EI-</w:t>
      </w:r>
      <w:proofErr w:type="spellStart"/>
      <w:r>
        <w:rPr>
          <w:sz w:val="20"/>
        </w:rPr>
        <w:t>Nashar</w:t>
      </w:r>
      <w:proofErr w:type="spellEnd"/>
      <w:r>
        <w:rPr>
          <w:spacing w:val="-9"/>
          <w:sz w:val="20"/>
        </w:rPr>
        <w:t xml:space="preserve"> </w:t>
      </w:r>
      <w:r>
        <w:rPr>
          <w:sz w:val="20"/>
        </w:rPr>
        <w:t xml:space="preserve">Ahmed. "Survey of Research </w:t>
      </w:r>
      <w:proofErr w:type="gramStart"/>
      <w:r>
        <w:rPr>
          <w:sz w:val="20"/>
        </w:rPr>
        <w:t>In</w:t>
      </w:r>
      <w:proofErr w:type="gramEnd"/>
      <w:r>
        <w:rPr>
          <w:sz w:val="20"/>
        </w:rPr>
        <w:t xml:space="preserve"> Modeling Conveyor-Based Automated Material Handling Systems In wafer fabs" Proceedings of the Winter Simulation Conference (2007).</w:t>
      </w:r>
    </w:p>
    <w:p w:rsidR="00B843BA" w:rsidRDefault="001926C7">
      <w:pPr>
        <w:pStyle w:val="ListParagraph"/>
        <w:numPr>
          <w:ilvl w:val="0"/>
          <w:numId w:val="1"/>
        </w:numPr>
        <w:tabs>
          <w:tab w:val="left" w:pos="381"/>
          <w:tab w:val="left" w:pos="383"/>
        </w:tabs>
        <w:ind w:right="24"/>
        <w:jc w:val="both"/>
        <w:rPr>
          <w:sz w:val="20"/>
        </w:rPr>
      </w:pPr>
      <w:r>
        <w:rPr>
          <w:sz w:val="20"/>
        </w:rPr>
        <w:t xml:space="preserve">Usher John, John, R. and Taylor G. Don "Availability modelling of powered roller </w:t>
      </w:r>
      <w:r>
        <w:rPr>
          <w:spacing w:val="-2"/>
          <w:sz w:val="20"/>
        </w:rPr>
        <w:t>conveyors".</w:t>
      </w:r>
    </w:p>
    <w:p w:rsidR="00B843BA" w:rsidRDefault="001926C7">
      <w:pPr>
        <w:pStyle w:val="ListParagraph"/>
        <w:numPr>
          <w:ilvl w:val="0"/>
          <w:numId w:val="1"/>
        </w:numPr>
        <w:tabs>
          <w:tab w:val="left" w:pos="381"/>
          <w:tab w:val="left" w:pos="383"/>
        </w:tabs>
        <w:spacing w:before="1"/>
        <w:ind w:right="23"/>
        <w:jc w:val="both"/>
        <w:rPr>
          <w:sz w:val="20"/>
        </w:rPr>
      </w:pPr>
      <w:r>
        <w:rPr>
          <w:sz w:val="20"/>
        </w:rPr>
        <w:t>Sekimoto C. "Development of Con</w:t>
      </w:r>
      <w:r>
        <w:rPr>
          <w:sz w:val="20"/>
        </w:rPr>
        <w:t>cept Design CAD System", Energy and Mechanical Research Laboratories, Research and Development Center, Toshiba Corporation.</w:t>
      </w:r>
    </w:p>
    <w:p w:rsidR="00B843BA" w:rsidRDefault="001926C7">
      <w:pPr>
        <w:pStyle w:val="ListParagraph"/>
        <w:numPr>
          <w:ilvl w:val="0"/>
          <w:numId w:val="1"/>
        </w:numPr>
        <w:tabs>
          <w:tab w:val="left" w:pos="381"/>
          <w:tab w:val="left" w:pos="383"/>
        </w:tabs>
        <w:ind w:right="22"/>
        <w:jc w:val="both"/>
        <w:rPr>
          <w:sz w:val="20"/>
        </w:rPr>
      </w:pPr>
      <w:r>
        <w:rPr>
          <w:sz w:val="20"/>
        </w:rPr>
        <w:t>WANG</w:t>
      </w:r>
      <w:r>
        <w:rPr>
          <w:spacing w:val="-14"/>
          <w:sz w:val="20"/>
        </w:rPr>
        <w:t xml:space="preserve"> </w:t>
      </w:r>
      <w:r>
        <w:rPr>
          <w:sz w:val="20"/>
        </w:rPr>
        <w:t>Ying</w:t>
      </w:r>
      <w:r>
        <w:rPr>
          <w:spacing w:val="-14"/>
          <w:sz w:val="20"/>
        </w:rPr>
        <w:t xml:space="preserve"> </w:t>
      </w:r>
      <w:r>
        <w:rPr>
          <w:sz w:val="20"/>
        </w:rPr>
        <w:t>and</w:t>
      </w:r>
      <w:r>
        <w:rPr>
          <w:spacing w:val="-14"/>
          <w:sz w:val="20"/>
        </w:rPr>
        <w:t xml:space="preserve"> </w:t>
      </w:r>
      <w:r>
        <w:rPr>
          <w:sz w:val="20"/>
        </w:rPr>
        <w:t>ZHOU</w:t>
      </w:r>
      <w:r>
        <w:rPr>
          <w:spacing w:val="-14"/>
          <w:sz w:val="20"/>
        </w:rPr>
        <w:t xml:space="preserve"> </w:t>
      </w:r>
      <w:r>
        <w:rPr>
          <w:sz w:val="20"/>
        </w:rPr>
        <w:t>Chen</w:t>
      </w:r>
      <w:r>
        <w:rPr>
          <w:spacing w:val="-14"/>
          <w:sz w:val="20"/>
        </w:rPr>
        <w:t xml:space="preserve"> </w:t>
      </w:r>
      <w:r>
        <w:rPr>
          <w:sz w:val="20"/>
        </w:rPr>
        <w:t>"A</w:t>
      </w:r>
      <w:r>
        <w:rPr>
          <w:spacing w:val="-14"/>
          <w:sz w:val="20"/>
        </w:rPr>
        <w:t xml:space="preserve"> </w:t>
      </w:r>
      <w:r>
        <w:rPr>
          <w:sz w:val="20"/>
        </w:rPr>
        <w:t>Model</w:t>
      </w:r>
      <w:r>
        <w:rPr>
          <w:spacing w:val="-14"/>
          <w:sz w:val="20"/>
        </w:rPr>
        <w:t xml:space="preserve"> </w:t>
      </w:r>
      <w:r>
        <w:rPr>
          <w:sz w:val="20"/>
        </w:rPr>
        <w:t>and an analytical method for conveyor system in distribution centers", J Syst Sci Syst Eng., 19(4):</w:t>
      </w:r>
      <w:r>
        <w:rPr>
          <w:sz w:val="20"/>
        </w:rPr>
        <w:t xml:space="preserve"> 408-429 (Dec. 2010).</w:t>
      </w:r>
    </w:p>
    <w:p w:rsidR="00B843BA" w:rsidRDefault="001926C7">
      <w:pPr>
        <w:pStyle w:val="ListParagraph"/>
        <w:numPr>
          <w:ilvl w:val="0"/>
          <w:numId w:val="1"/>
        </w:numPr>
        <w:tabs>
          <w:tab w:val="left" w:pos="383"/>
          <w:tab w:val="left" w:pos="435"/>
        </w:tabs>
        <w:ind w:right="19"/>
        <w:jc w:val="both"/>
        <w:rPr>
          <w:sz w:val="20"/>
        </w:rPr>
      </w:pPr>
      <w:r>
        <w:rPr>
          <w:sz w:val="20"/>
        </w:rPr>
        <w:t xml:space="preserve">Rohini N. </w:t>
      </w:r>
      <w:proofErr w:type="spellStart"/>
      <w:r>
        <w:rPr>
          <w:sz w:val="20"/>
        </w:rPr>
        <w:t>Sangolkar</w:t>
      </w:r>
      <w:proofErr w:type="spellEnd"/>
      <w:r>
        <w:rPr>
          <w:sz w:val="20"/>
        </w:rPr>
        <w:t xml:space="preserve">, </w:t>
      </w:r>
      <w:proofErr w:type="spellStart"/>
      <w:r>
        <w:rPr>
          <w:sz w:val="20"/>
        </w:rPr>
        <w:t>Vidhyadhar</w:t>
      </w:r>
      <w:proofErr w:type="spellEnd"/>
      <w:r>
        <w:rPr>
          <w:sz w:val="20"/>
        </w:rPr>
        <w:t xml:space="preserve"> P. Kshirsagar, International Journal of Technical Research and Applications e- </w:t>
      </w:r>
      <w:r>
        <w:rPr>
          <w:spacing w:val="-2"/>
          <w:sz w:val="20"/>
        </w:rPr>
        <w:t>ISSN:</w:t>
      </w:r>
      <w:r>
        <w:rPr>
          <w:spacing w:val="-6"/>
          <w:sz w:val="20"/>
        </w:rPr>
        <w:t xml:space="preserve"> </w:t>
      </w:r>
      <w:r>
        <w:rPr>
          <w:spacing w:val="-2"/>
          <w:sz w:val="20"/>
        </w:rPr>
        <w:t>2320-8163,</w:t>
      </w:r>
      <w:r>
        <w:rPr>
          <w:spacing w:val="-6"/>
          <w:sz w:val="20"/>
        </w:rPr>
        <w:t xml:space="preserve"> </w:t>
      </w:r>
      <w:hyperlink r:id="rId9">
        <w:r>
          <w:rPr>
            <w:spacing w:val="-2"/>
            <w:sz w:val="20"/>
          </w:rPr>
          <w:t>www.ijtra.com</w:t>
        </w:r>
      </w:hyperlink>
      <w:r>
        <w:rPr>
          <w:spacing w:val="-6"/>
          <w:sz w:val="20"/>
        </w:rPr>
        <w:t xml:space="preserve"> </w:t>
      </w:r>
      <w:r>
        <w:rPr>
          <w:spacing w:val="-2"/>
          <w:sz w:val="20"/>
        </w:rPr>
        <w:t>Volume</w:t>
      </w:r>
      <w:r>
        <w:rPr>
          <w:spacing w:val="-4"/>
          <w:sz w:val="20"/>
        </w:rPr>
        <w:t xml:space="preserve"> </w:t>
      </w:r>
      <w:r>
        <w:rPr>
          <w:spacing w:val="-5"/>
          <w:sz w:val="20"/>
        </w:rPr>
        <w:t>3,</w:t>
      </w:r>
    </w:p>
    <w:p w:rsidR="00B843BA" w:rsidRDefault="001926C7">
      <w:pPr>
        <w:pStyle w:val="BodyText"/>
        <w:spacing w:line="229" w:lineRule="exact"/>
      </w:pPr>
      <w:r>
        <w:t>Issue</w:t>
      </w:r>
      <w:r>
        <w:rPr>
          <w:spacing w:val="-8"/>
        </w:rPr>
        <w:t xml:space="preserve"> </w:t>
      </w:r>
      <w:r>
        <w:t>4</w:t>
      </w:r>
      <w:r>
        <w:rPr>
          <w:spacing w:val="-7"/>
        </w:rPr>
        <w:t xml:space="preserve"> </w:t>
      </w:r>
      <w:r>
        <w:t>(July-August</w:t>
      </w:r>
      <w:r>
        <w:rPr>
          <w:spacing w:val="-5"/>
        </w:rPr>
        <w:t xml:space="preserve"> </w:t>
      </w:r>
      <w:r>
        <w:t>2015),</w:t>
      </w:r>
      <w:r>
        <w:rPr>
          <w:spacing w:val="-6"/>
        </w:rPr>
        <w:t xml:space="preserve"> </w:t>
      </w:r>
      <w:r>
        <w:t>PP.</w:t>
      </w:r>
      <w:r>
        <w:rPr>
          <w:spacing w:val="-5"/>
        </w:rPr>
        <w:t xml:space="preserve"> </w:t>
      </w:r>
      <w:r>
        <w:t>178</w:t>
      </w:r>
      <w:r>
        <w:rPr>
          <w:spacing w:val="-5"/>
        </w:rPr>
        <w:t xml:space="preserve"> 181</w:t>
      </w:r>
    </w:p>
    <w:p w:rsidR="00B843BA" w:rsidRDefault="001926C7">
      <w:pPr>
        <w:pStyle w:val="ListParagraph"/>
        <w:numPr>
          <w:ilvl w:val="0"/>
          <w:numId w:val="1"/>
        </w:numPr>
        <w:tabs>
          <w:tab w:val="left" w:pos="381"/>
          <w:tab w:val="left" w:pos="383"/>
        </w:tabs>
        <w:ind w:right="23"/>
        <w:jc w:val="both"/>
        <w:rPr>
          <w:sz w:val="20"/>
        </w:rPr>
      </w:pPr>
      <w:r>
        <w:rPr>
          <w:sz w:val="20"/>
        </w:rPr>
        <w:t>R</w:t>
      </w:r>
      <w:r>
        <w:rPr>
          <w:sz w:val="20"/>
        </w:rPr>
        <w:t>ichardson J F, Harker J H and Backhurst J R (2002), Particle Technology and Separation</w:t>
      </w:r>
      <w:r>
        <w:rPr>
          <w:spacing w:val="-9"/>
          <w:sz w:val="20"/>
        </w:rPr>
        <w:t xml:space="preserve"> </w:t>
      </w:r>
      <w:r>
        <w:rPr>
          <w:sz w:val="20"/>
        </w:rPr>
        <w:t>Process,</w:t>
      </w:r>
      <w:r>
        <w:rPr>
          <w:spacing w:val="-10"/>
          <w:sz w:val="20"/>
        </w:rPr>
        <w:t xml:space="preserve"> </w:t>
      </w:r>
      <w:r>
        <w:rPr>
          <w:sz w:val="20"/>
        </w:rPr>
        <w:t>5th</w:t>
      </w:r>
      <w:r>
        <w:rPr>
          <w:spacing w:val="-9"/>
          <w:sz w:val="20"/>
        </w:rPr>
        <w:t xml:space="preserve"> </w:t>
      </w:r>
      <w:r>
        <w:rPr>
          <w:sz w:val="20"/>
        </w:rPr>
        <w:t>Edition,</w:t>
      </w:r>
      <w:r>
        <w:rPr>
          <w:spacing w:val="-8"/>
          <w:sz w:val="20"/>
        </w:rPr>
        <w:t xml:space="preserve"> </w:t>
      </w:r>
      <w:r>
        <w:rPr>
          <w:sz w:val="20"/>
        </w:rPr>
        <w:t>Vol.</w:t>
      </w:r>
      <w:r>
        <w:rPr>
          <w:spacing w:val="-10"/>
          <w:sz w:val="20"/>
        </w:rPr>
        <w:t xml:space="preserve"> </w:t>
      </w:r>
      <w:r>
        <w:rPr>
          <w:sz w:val="20"/>
        </w:rPr>
        <w:t>2,</w:t>
      </w:r>
      <w:r>
        <w:rPr>
          <w:spacing w:val="-9"/>
          <w:sz w:val="20"/>
        </w:rPr>
        <w:t xml:space="preserve"> </w:t>
      </w:r>
      <w:r>
        <w:rPr>
          <w:sz w:val="20"/>
        </w:rPr>
        <w:t>pp. 29-35,</w:t>
      </w:r>
      <w:r>
        <w:rPr>
          <w:spacing w:val="-14"/>
          <w:sz w:val="20"/>
        </w:rPr>
        <w:t xml:space="preserve"> </w:t>
      </w:r>
      <w:r>
        <w:rPr>
          <w:sz w:val="20"/>
        </w:rPr>
        <w:t>Elsevier</w:t>
      </w:r>
      <w:r>
        <w:rPr>
          <w:spacing w:val="-14"/>
          <w:sz w:val="20"/>
        </w:rPr>
        <w:t xml:space="preserve"> </w:t>
      </w:r>
      <w:r>
        <w:rPr>
          <w:sz w:val="20"/>
        </w:rPr>
        <w:t>Publisher,</w:t>
      </w:r>
      <w:r>
        <w:rPr>
          <w:spacing w:val="-14"/>
          <w:sz w:val="20"/>
        </w:rPr>
        <w:t xml:space="preserve"> </w:t>
      </w:r>
      <w:r>
        <w:rPr>
          <w:sz w:val="20"/>
        </w:rPr>
        <w:t>New</w:t>
      </w:r>
      <w:r>
        <w:rPr>
          <w:spacing w:val="-14"/>
          <w:sz w:val="20"/>
        </w:rPr>
        <w:t xml:space="preserve"> </w:t>
      </w:r>
      <w:r>
        <w:rPr>
          <w:sz w:val="20"/>
        </w:rPr>
        <w:t>Delhi,</w:t>
      </w:r>
      <w:r>
        <w:rPr>
          <w:spacing w:val="-14"/>
          <w:sz w:val="20"/>
        </w:rPr>
        <w:t xml:space="preserve"> </w:t>
      </w:r>
      <w:r>
        <w:rPr>
          <w:sz w:val="20"/>
        </w:rPr>
        <w:t>India.</w:t>
      </w:r>
    </w:p>
    <w:p w:rsidR="00B843BA" w:rsidRDefault="001926C7">
      <w:pPr>
        <w:pStyle w:val="ListParagraph"/>
        <w:numPr>
          <w:ilvl w:val="0"/>
          <w:numId w:val="1"/>
        </w:numPr>
        <w:tabs>
          <w:tab w:val="left" w:pos="381"/>
          <w:tab w:val="left" w:pos="383"/>
        </w:tabs>
        <w:spacing w:before="1"/>
        <w:ind w:right="24"/>
        <w:jc w:val="both"/>
        <w:rPr>
          <w:sz w:val="20"/>
        </w:rPr>
      </w:pPr>
      <w:r>
        <w:rPr>
          <w:sz w:val="20"/>
        </w:rPr>
        <w:t>Fenner Dunlop (2009), “Conveyor Handbook”,</w:t>
      </w:r>
      <w:r>
        <w:rPr>
          <w:spacing w:val="-14"/>
          <w:sz w:val="20"/>
        </w:rPr>
        <w:t xml:space="preserve"> </w:t>
      </w:r>
      <w:r>
        <w:rPr>
          <w:sz w:val="20"/>
        </w:rPr>
        <w:t>Conveyor</w:t>
      </w:r>
      <w:r>
        <w:rPr>
          <w:spacing w:val="-14"/>
          <w:sz w:val="20"/>
        </w:rPr>
        <w:t xml:space="preserve"> </w:t>
      </w:r>
      <w:r>
        <w:rPr>
          <w:sz w:val="20"/>
        </w:rPr>
        <w:t>Belting</w:t>
      </w:r>
      <w:r>
        <w:rPr>
          <w:spacing w:val="-14"/>
          <w:sz w:val="20"/>
        </w:rPr>
        <w:t xml:space="preserve"> </w:t>
      </w:r>
      <w:r>
        <w:rPr>
          <w:sz w:val="20"/>
        </w:rPr>
        <w:t>Australia,</w:t>
      </w:r>
      <w:r>
        <w:rPr>
          <w:spacing w:val="-14"/>
          <w:sz w:val="20"/>
        </w:rPr>
        <w:t xml:space="preserve"> </w:t>
      </w:r>
      <w:r>
        <w:rPr>
          <w:sz w:val="20"/>
        </w:rPr>
        <w:t xml:space="preserve">pp. </w:t>
      </w:r>
      <w:r>
        <w:rPr>
          <w:spacing w:val="-2"/>
          <w:sz w:val="20"/>
        </w:rPr>
        <w:t>1-70.</w:t>
      </w:r>
    </w:p>
    <w:p w:rsidR="00B843BA" w:rsidRDefault="001926C7">
      <w:pPr>
        <w:pStyle w:val="ListParagraph"/>
        <w:numPr>
          <w:ilvl w:val="0"/>
          <w:numId w:val="1"/>
        </w:numPr>
        <w:tabs>
          <w:tab w:val="left" w:pos="381"/>
          <w:tab w:val="left" w:pos="383"/>
        </w:tabs>
        <w:ind w:right="23"/>
        <w:jc w:val="both"/>
        <w:rPr>
          <w:sz w:val="20"/>
        </w:rPr>
      </w:pPr>
      <w:r>
        <w:rPr>
          <w:sz w:val="20"/>
        </w:rPr>
        <w:t>“Conveyor</w:t>
      </w:r>
      <w:r>
        <w:rPr>
          <w:sz w:val="20"/>
        </w:rPr>
        <w:t xml:space="preserve"> Equipment Manufacturers Association (CEMA)”, Belt Conveyors for Bulk Materials, 6th Edition, pp. 200-205.</w:t>
      </w:r>
    </w:p>
    <w:p w:rsidR="00B843BA" w:rsidRDefault="001926C7">
      <w:pPr>
        <w:pStyle w:val="ListParagraph"/>
        <w:numPr>
          <w:ilvl w:val="0"/>
          <w:numId w:val="1"/>
        </w:numPr>
        <w:tabs>
          <w:tab w:val="left" w:pos="381"/>
          <w:tab w:val="left" w:pos="383"/>
        </w:tabs>
        <w:spacing w:before="1"/>
        <w:ind w:right="25"/>
        <w:jc w:val="both"/>
        <w:rPr>
          <w:sz w:val="20"/>
        </w:rPr>
      </w:pPr>
      <w:r>
        <w:rPr>
          <w:sz w:val="20"/>
        </w:rPr>
        <w:t>Anath K N and Rakesh V (2013), “Design and</w:t>
      </w:r>
      <w:r>
        <w:rPr>
          <w:spacing w:val="24"/>
          <w:sz w:val="20"/>
        </w:rPr>
        <w:t xml:space="preserve"> </w:t>
      </w:r>
      <w:r>
        <w:rPr>
          <w:sz w:val="20"/>
        </w:rPr>
        <w:t>Selecting</w:t>
      </w:r>
      <w:r>
        <w:rPr>
          <w:spacing w:val="24"/>
          <w:sz w:val="20"/>
        </w:rPr>
        <w:t xml:space="preserve"> </w:t>
      </w:r>
      <w:r>
        <w:rPr>
          <w:sz w:val="20"/>
        </w:rPr>
        <w:t>Proper</w:t>
      </w:r>
      <w:r>
        <w:rPr>
          <w:spacing w:val="25"/>
          <w:sz w:val="20"/>
        </w:rPr>
        <w:t xml:space="preserve"> </w:t>
      </w:r>
      <w:r>
        <w:rPr>
          <w:sz w:val="20"/>
        </w:rPr>
        <w:t>Conveyor</w:t>
      </w:r>
      <w:r>
        <w:rPr>
          <w:spacing w:val="24"/>
          <w:sz w:val="20"/>
        </w:rPr>
        <w:t xml:space="preserve"> </w:t>
      </w:r>
      <w:r>
        <w:rPr>
          <w:sz w:val="20"/>
        </w:rPr>
        <w:t>Belt”,</w:t>
      </w:r>
      <w:r>
        <w:rPr>
          <w:spacing w:val="24"/>
          <w:sz w:val="20"/>
        </w:rPr>
        <w:t xml:space="preserve"> </w:t>
      </w:r>
      <w:r>
        <w:rPr>
          <w:sz w:val="20"/>
        </w:rPr>
        <w:t>Int.</w:t>
      </w:r>
    </w:p>
    <w:p w:rsidR="00B843BA" w:rsidRDefault="00B843BA">
      <w:pPr>
        <w:pStyle w:val="ListParagraph"/>
        <w:rPr>
          <w:sz w:val="20"/>
        </w:rPr>
        <w:sectPr w:rsidR="00B843BA">
          <w:pgSz w:w="11910" w:h="16840"/>
          <w:pgMar w:top="1360" w:right="1417" w:bottom="280" w:left="1417" w:header="720" w:footer="720" w:gutter="0"/>
          <w:cols w:num="2" w:space="720" w:equalWidth="0">
            <w:col w:w="4184" w:space="684"/>
            <w:col w:w="4208"/>
          </w:cols>
        </w:sectPr>
      </w:pPr>
    </w:p>
    <w:p w:rsidR="00B843BA" w:rsidRDefault="001926C7">
      <w:pPr>
        <w:pStyle w:val="BodyText"/>
        <w:spacing w:before="76"/>
        <w:ind w:right="4893"/>
      </w:pPr>
      <w:r>
        <w:lastRenderedPageBreak/>
        <w:t>Journal of Advanced Technology, Vol. 4, No.</w:t>
      </w:r>
      <w:r>
        <w:t xml:space="preserve"> 2, pp. 43-49.</w:t>
      </w:r>
    </w:p>
    <w:p w:rsidR="00B843BA" w:rsidRDefault="001926C7">
      <w:pPr>
        <w:pStyle w:val="ListParagraph"/>
        <w:numPr>
          <w:ilvl w:val="0"/>
          <w:numId w:val="1"/>
        </w:numPr>
        <w:tabs>
          <w:tab w:val="left" w:pos="381"/>
          <w:tab w:val="left" w:pos="383"/>
        </w:tabs>
        <w:ind w:right="4887" w:hanging="360"/>
        <w:jc w:val="both"/>
        <w:rPr>
          <w:sz w:val="20"/>
        </w:rPr>
      </w:pPr>
      <w:r>
        <w:rPr>
          <w:sz w:val="20"/>
        </w:rPr>
        <w:t>“ABB-Process Industries Variable-Speed Drives</w:t>
      </w:r>
      <w:r>
        <w:rPr>
          <w:spacing w:val="-13"/>
          <w:sz w:val="20"/>
        </w:rPr>
        <w:t xml:space="preserve"> </w:t>
      </w:r>
      <w:r>
        <w:rPr>
          <w:sz w:val="20"/>
        </w:rPr>
        <w:t>for</w:t>
      </w:r>
      <w:r>
        <w:rPr>
          <w:spacing w:val="-14"/>
          <w:sz w:val="20"/>
        </w:rPr>
        <w:t xml:space="preserve"> </w:t>
      </w:r>
      <w:r>
        <w:rPr>
          <w:sz w:val="20"/>
        </w:rPr>
        <w:t>Belt</w:t>
      </w:r>
      <w:r>
        <w:rPr>
          <w:spacing w:val="-14"/>
          <w:sz w:val="20"/>
        </w:rPr>
        <w:t xml:space="preserve"> </w:t>
      </w:r>
      <w:r>
        <w:rPr>
          <w:sz w:val="20"/>
        </w:rPr>
        <w:t>Conveyor</w:t>
      </w:r>
      <w:r>
        <w:rPr>
          <w:spacing w:val="-13"/>
          <w:sz w:val="20"/>
        </w:rPr>
        <w:t xml:space="preserve"> </w:t>
      </w:r>
      <w:r>
        <w:rPr>
          <w:sz w:val="20"/>
        </w:rPr>
        <w:t>Systems”,</w:t>
      </w:r>
      <w:r>
        <w:rPr>
          <w:spacing w:val="-14"/>
          <w:sz w:val="20"/>
        </w:rPr>
        <w:t xml:space="preserve"> </w:t>
      </w:r>
      <w:r>
        <w:rPr>
          <w:sz w:val="20"/>
        </w:rPr>
        <w:t>pp.</w:t>
      </w:r>
      <w:r>
        <w:rPr>
          <w:spacing w:val="-14"/>
          <w:sz w:val="20"/>
        </w:rPr>
        <w:t xml:space="preserve"> </w:t>
      </w:r>
      <w:r>
        <w:rPr>
          <w:sz w:val="20"/>
        </w:rPr>
        <w:t xml:space="preserve">1-7, </w:t>
      </w:r>
      <w:r>
        <w:rPr>
          <w:spacing w:val="-2"/>
          <w:sz w:val="20"/>
        </w:rPr>
        <w:t>(2000).</w:t>
      </w:r>
    </w:p>
    <w:p w:rsidR="00B843BA" w:rsidRDefault="001926C7">
      <w:pPr>
        <w:pStyle w:val="ListParagraph"/>
        <w:numPr>
          <w:ilvl w:val="0"/>
          <w:numId w:val="1"/>
        </w:numPr>
        <w:tabs>
          <w:tab w:val="left" w:pos="381"/>
          <w:tab w:val="left" w:pos="383"/>
        </w:tabs>
        <w:ind w:right="4891" w:hanging="360"/>
        <w:jc w:val="both"/>
        <w:rPr>
          <w:sz w:val="20"/>
        </w:rPr>
      </w:pPr>
      <w:r>
        <w:rPr>
          <w:sz w:val="20"/>
        </w:rPr>
        <w:t xml:space="preserve">M. A. Alspaugh, E A Bud </w:t>
      </w:r>
      <w:proofErr w:type="gramStart"/>
      <w:r>
        <w:rPr>
          <w:sz w:val="20"/>
        </w:rPr>
        <w:t>Viren,(</w:t>
      </w:r>
      <w:proofErr w:type="gramEnd"/>
      <w:r>
        <w:rPr>
          <w:sz w:val="20"/>
        </w:rPr>
        <w:t>2003), “Latest developments in belt conveyor technology”, International journal of advance engineering technology (IJAE</w:t>
      </w:r>
      <w:r>
        <w:rPr>
          <w:sz w:val="20"/>
        </w:rPr>
        <w:t>T), Vol. 23, No. 3</w:t>
      </w:r>
    </w:p>
    <w:p w:rsidR="00B843BA" w:rsidRDefault="001926C7">
      <w:pPr>
        <w:pStyle w:val="ListParagraph"/>
        <w:numPr>
          <w:ilvl w:val="0"/>
          <w:numId w:val="1"/>
        </w:numPr>
        <w:tabs>
          <w:tab w:val="left" w:pos="381"/>
          <w:tab w:val="left" w:pos="383"/>
          <w:tab w:val="left" w:pos="1887"/>
          <w:tab w:val="left" w:pos="2859"/>
          <w:tab w:val="left" w:pos="3544"/>
        </w:tabs>
        <w:ind w:right="4890" w:hanging="360"/>
        <w:jc w:val="both"/>
        <w:rPr>
          <w:sz w:val="20"/>
        </w:rPr>
      </w:pPr>
      <w:r>
        <w:rPr>
          <w:sz w:val="20"/>
        </w:rPr>
        <w:t xml:space="preserve">Phillip J. Gilmore, Healdsburg, Richard J. </w:t>
      </w:r>
      <w:r>
        <w:rPr>
          <w:spacing w:val="-2"/>
          <w:sz w:val="20"/>
        </w:rPr>
        <w:t>Micheletti,</w:t>
      </w:r>
      <w:r>
        <w:rPr>
          <w:sz w:val="20"/>
        </w:rPr>
        <w:tab/>
      </w:r>
      <w:r>
        <w:rPr>
          <w:spacing w:val="-2"/>
          <w:sz w:val="20"/>
        </w:rPr>
        <w:t>Sebastopol,</w:t>
      </w:r>
      <w:r>
        <w:rPr>
          <w:sz w:val="20"/>
        </w:rPr>
        <w:tab/>
      </w:r>
      <w:r>
        <w:rPr>
          <w:spacing w:val="-2"/>
          <w:sz w:val="20"/>
        </w:rPr>
        <w:t>(1993), “MULTIPLE-STAGE</w:t>
      </w:r>
      <w:r>
        <w:rPr>
          <w:sz w:val="20"/>
        </w:rPr>
        <w:tab/>
      </w:r>
      <w:r>
        <w:rPr>
          <w:spacing w:val="-2"/>
          <w:sz w:val="20"/>
        </w:rPr>
        <w:t>EXTENDABLE</w:t>
      </w:r>
    </w:p>
    <w:p w:rsidR="00B843BA" w:rsidRDefault="001926C7">
      <w:pPr>
        <w:pStyle w:val="BodyText"/>
        <w:spacing w:line="229" w:lineRule="exact"/>
      </w:pPr>
      <w:r>
        <w:t>CONVEYOR”,</w:t>
      </w:r>
      <w:r>
        <w:rPr>
          <w:spacing w:val="-9"/>
        </w:rPr>
        <w:t xml:space="preserve"> </w:t>
      </w:r>
      <w:r>
        <w:t>Patent</w:t>
      </w:r>
      <w:r>
        <w:rPr>
          <w:spacing w:val="-10"/>
        </w:rPr>
        <w:t xml:space="preserve"> </w:t>
      </w:r>
      <w:r>
        <w:t>Number:</w:t>
      </w:r>
      <w:r>
        <w:rPr>
          <w:spacing w:val="-10"/>
        </w:rPr>
        <w:t xml:space="preserve"> </w:t>
      </w:r>
      <w:r>
        <w:rPr>
          <w:spacing w:val="-2"/>
        </w:rPr>
        <w:t>5,351,809.</w:t>
      </w:r>
    </w:p>
    <w:p w:rsidR="00B843BA" w:rsidRDefault="001926C7">
      <w:pPr>
        <w:pStyle w:val="ListParagraph"/>
        <w:numPr>
          <w:ilvl w:val="0"/>
          <w:numId w:val="1"/>
        </w:numPr>
        <w:tabs>
          <w:tab w:val="left" w:pos="381"/>
          <w:tab w:val="left" w:pos="383"/>
        </w:tabs>
        <w:ind w:right="4892" w:hanging="360"/>
        <w:jc w:val="both"/>
        <w:rPr>
          <w:sz w:val="20"/>
        </w:rPr>
      </w:pPr>
      <w:r>
        <w:rPr>
          <w:sz w:val="20"/>
        </w:rPr>
        <w:t xml:space="preserve">Kaj B. </w:t>
      </w:r>
      <w:proofErr w:type="spellStart"/>
      <w:r>
        <w:rPr>
          <w:sz w:val="20"/>
        </w:rPr>
        <w:t>Calundan</w:t>
      </w:r>
      <w:proofErr w:type="spellEnd"/>
      <w:r>
        <w:rPr>
          <w:sz w:val="20"/>
        </w:rPr>
        <w:t xml:space="preserve">, </w:t>
      </w:r>
      <w:proofErr w:type="spellStart"/>
      <w:r>
        <w:rPr>
          <w:sz w:val="20"/>
        </w:rPr>
        <w:t>Skanderborg</w:t>
      </w:r>
      <w:proofErr w:type="spellEnd"/>
      <w:r>
        <w:rPr>
          <w:sz w:val="20"/>
        </w:rPr>
        <w:t xml:space="preserve">, Denmark </w:t>
      </w:r>
      <w:proofErr w:type="spellStart"/>
      <w:r>
        <w:rPr>
          <w:sz w:val="20"/>
        </w:rPr>
        <w:t>Caljan</w:t>
      </w:r>
      <w:proofErr w:type="spellEnd"/>
      <w:r>
        <w:rPr>
          <w:sz w:val="20"/>
        </w:rPr>
        <w:t xml:space="preserve"> A/S, Hasselager, Denmark (1984), “TELESCOPIC</w:t>
      </w:r>
      <w:r>
        <w:rPr>
          <w:spacing w:val="40"/>
          <w:sz w:val="20"/>
        </w:rPr>
        <w:t xml:space="preserve"> </w:t>
      </w:r>
      <w:r>
        <w:rPr>
          <w:sz w:val="20"/>
        </w:rPr>
        <w:t>BELT</w:t>
      </w:r>
      <w:r>
        <w:rPr>
          <w:spacing w:val="40"/>
          <w:sz w:val="20"/>
        </w:rPr>
        <w:t xml:space="preserve"> </w:t>
      </w:r>
      <w:r>
        <w:rPr>
          <w:sz w:val="20"/>
        </w:rPr>
        <w:t>CON</w:t>
      </w:r>
      <w:r>
        <w:rPr>
          <w:sz w:val="20"/>
        </w:rPr>
        <w:t>VEYOR”</w:t>
      </w:r>
      <w:r>
        <w:rPr>
          <w:spacing w:val="40"/>
          <w:sz w:val="20"/>
        </w:rPr>
        <w:t xml:space="preserve"> </w:t>
      </w:r>
      <w:r>
        <w:rPr>
          <w:sz w:val="20"/>
        </w:rPr>
        <w:t>U.S.</w:t>
      </w:r>
    </w:p>
    <w:p w:rsidR="00B843BA" w:rsidRDefault="001926C7">
      <w:pPr>
        <w:pStyle w:val="BodyText"/>
        <w:spacing w:before="1"/>
        <w:ind w:right="4892"/>
      </w:pPr>
      <w:r>
        <w:t xml:space="preserve">PATENT DOCUMENTS, Patent Number: </w:t>
      </w:r>
      <w:r>
        <w:rPr>
          <w:spacing w:val="-2"/>
        </w:rPr>
        <w:t>4,643,299.</w:t>
      </w:r>
    </w:p>
    <w:p w:rsidR="00B843BA" w:rsidRDefault="001926C7">
      <w:pPr>
        <w:pStyle w:val="ListParagraph"/>
        <w:numPr>
          <w:ilvl w:val="0"/>
          <w:numId w:val="1"/>
        </w:numPr>
        <w:tabs>
          <w:tab w:val="left" w:pos="381"/>
          <w:tab w:val="left" w:pos="383"/>
        </w:tabs>
        <w:ind w:right="4891" w:hanging="360"/>
        <w:jc w:val="both"/>
        <w:rPr>
          <w:sz w:val="20"/>
        </w:rPr>
      </w:pPr>
      <w:r>
        <w:rPr>
          <w:sz w:val="20"/>
        </w:rPr>
        <w:t xml:space="preserve">R K </w:t>
      </w:r>
      <w:proofErr w:type="spellStart"/>
      <w:proofErr w:type="gramStart"/>
      <w:r>
        <w:rPr>
          <w:sz w:val="20"/>
        </w:rPr>
        <w:t>Bhoyar</w:t>
      </w:r>
      <w:proofErr w:type="spellEnd"/>
      <w:r>
        <w:rPr>
          <w:sz w:val="20"/>
        </w:rPr>
        <w:t>,,</w:t>
      </w:r>
      <w:proofErr w:type="gramEnd"/>
      <w:r>
        <w:rPr>
          <w:sz w:val="20"/>
        </w:rPr>
        <w:t xml:space="preserve">C C </w:t>
      </w:r>
      <w:proofErr w:type="spellStart"/>
      <w:r>
        <w:rPr>
          <w:sz w:val="20"/>
        </w:rPr>
        <w:t>Handa</w:t>
      </w:r>
      <w:proofErr w:type="spellEnd"/>
      <w:r>
        <w:rPr>
          <w:sz w:val="20"/>
        </w:rPr>
        <w:t xml:space="preserve"> “Design consideration for radial adjustable belt conveyor system” International journal of mechanical engineering and robotics </w:t>
      </w:r>
      <w:r>
        <w:rPr>
          <w:spacing w:val="-2"/>
          <w:sz w:val="20"/>
        </w:rPr>
        <w:t>research.</w:t>
      </w:r>
    </w:p>
    <w:p w:rsidR="00B843BA" w:rsidRDefault="001926C7">
      <w:pPr>
        <w:pStyle w:val="ListParagraph"/>
        <w:numPr>
          <w:ilvl w:val="0"/>
          <w:numId w:val="1"/>
        </w:numPr>
        <w:tabs>
          <w:tab w:val="left" w:pos="381"/>
          <w:tab w:val="left" w:pos="383"/>
        </w:tabs>
        <w:ind w:right="4892" w:hanging="360"/>
        <w:jc w:val="both"/>
        <w:rPr>
          <w:sz w:val="20"/>
        </w:rPr>
      </w:pPr>
      <w:proofErr w:type="spellStart"/>
      <w:r>
        <w:rPr>
          <w:sz w:val="20"/>
        </w:rPr>
        <w:t>HgDaniel</w:t>
      </w:r>
      <w:proofErr w:type="spellEnd"/>
      <w:r>
        <w:rPr>
          <w:sz w:val="20"/>
        </w:rPr>
        <w:t xml:space="preserve"> A. Fogg, White Cloud, </w:t>
      </w:r>
      <w:proofErr w:type="gramStart"/>
      <w:r>
        <w:rPr>
          <w:sz w:val="20"/>
        </w:rPr>
        <w:t>Mich,(</w:t>
      </w:r>
      <w:proofErr w:type="gramEnd"/>
      <w:r>
        <w:rPr>
          <w:sz w:val="20"/>
        </w:rPr>
        <w:t>1968)</w:t>
      </w:r>
      <w:r>
        <w:rPr>
          <w:spacing w:val="24"/>
          <w:sz w:val="20"/>
        </w:rPr>
        <w:t xml:space="preserve"> </w:t>
      </w:r>
      <w:r>
        <w:rPr>
          <w:sz w:val="20"/>
        </w:rPr>
        <w:t>“TELESCOPIC</w:t>
      </w:r>
      <w:r>
        <w:rPr>
          <w:spacing w:val="24"/>
          <w:sz w:val="20"/>
        </w:rPr>
        <w:t xml:space="preserve"> </w:t>
      </w:r>
      <w:r>
        <w:rPr>
          <w:sz w:val="20"/>
        </w:rPr>
        <w:t>CONVEYOR”</w:t>
      </w:r>
    </w:p>
    <w:p w:rsidR="00B843BA" w:rsidRDefault="001926C7">
      <w:pPr>
        <w:pStyle w:val="BodyText"/>
        <w:ind w:right="4892"/>
      </w:pPr>
      <w:r>
        <w:t xml:space="preserve">assignor to </w:t>
      </w:r>
      <w:proofErr w:type="spellStart"/>
      <w:r>
        <w:t>Rapistan</w:t>
      </w:r>
      <w:proofErr w:type="spellEnd"/>
      <w:r>
        <w:t xml:space="preserve"> Incorporated, a corporation of Michigan Filed, Ser. No. 573,02313 Claims. (C. 193-35)</w:t>
      </w:r>
    </w:p>
    <w:sectPr w:rsidR="00B843BA">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21097"/>
    <w:multiLevelType w:val="hybridMultilevel"/>
    <w:tmpl w:val="3D74F44E"/>
    <w:lvl w:ilvl="0" w:tplc="E040AFEA">
      <w:numFmt w:val="bullet"/>
      <w:lvlText w:val=""/>
      <w:lvlJc w:val="left"/>
      <w:pPr>
        <w:ind w:left="383" w:hanging="360"/>
      </w:pPr>
      <w:rPr>
        <w:rFonts w:ascii="Symbol" w:eastAsia="Symbol" w:hAnsi="Symbol" w:cs="Symbol" w:hint="default"/>
        <w:b w:val="0"/>
        <w:bCs w:val="0"/>
        <w:i w:val="0"/>
        <w:iCs w:val="0"/>
        <w:spacing w:val="0"/>
        <w:w w:val="99"/>
        <w:sz w:val="20"/>
        <w:szCs w:val="20"/>
        <w:lang w:val="en-US" w:eastAsia="en-US" w:bidi="ar-SA"/>
      </w:rPr>
    </w:lvl>
    <w:lvl w:ilvl="1" w:tplc="545A7298">
      <w:numFmt w:val="bullet"/>
      <w:lvlText w:val=""/>
      <w:lvlJc w:val="left"/>
      <w:pPr>
        <w:ind w:left="474" w:hanging="360"/>
      </w:pPr>
      <w:rPr>
        <w:rFonts w:ascii="Symbol" w:eastAsia="Symbol" w:hAnsi="Symbol" w:cs="Symbol" w:hint="default"/>
        <w:b w:val="0"/>
        <w:bCs w:val="0"/>
        <w:i w:val="0"/>
        <w:iCs w:val="0"/>
        <w:spacing w:val="0"/>
        <w:w w:val="99"/>
        <w:sz w:val="20"/>
        <w:szCs w:val="20"/>
        <w:lang w:val="en-US" w:eastAsia="en-US" w:bidi="ar-SA"/>
      </w:rPr>
    </w:lvl>
    <w:lvl w:ilvl="2" w:tplc="A9FA6F86">
      <w:numFmt w:val="bullet"/>
      <w:lvlText w:val=""/>
      <w:lvlJc w:val="left"/>
      <w:pPr>
        <w:ind w:left="566" w:hanging="360"/>
      </w:pPr>
      <w:rPr>
        <w:rFonts w:ascii="Symbol" w:eastAsia="Symbol" w:hAnsi="Symbol" w:cs="Symbol" w:hint="default"/>
        <w:b w:val="0"/>
        <w:bCs w:val="0"/>
        <w:i w:val="0"/>
        <w:iCs w:val="0"/>
        <w:spacing w:val="0"/>
        <w:w w:val="99"/>
        <w:sz w:val="20"/>
        <w:szCs w:val="20"/>
        <w:lang w:val="en-US" w:eastAsia="en-US" w:bidi="ar-SA"/>
      </w:rPr>
    </w:lvl>
    <w:lvl w:ilvl="3" w:tplc="02ACF55C">
      <w:numFmt w:val="bullet"/>
      <w:lvlText w:val="•"/>
      <w:lvlJc w:val="left"/>
      <w:pPr>
        <w:ind w:left="398" w:hanging="360"/>
      </w:pPr>
      <w:rPr>
        <w:rFonts w:hint="default"/>
        <w:lang w:val="en-US" w:eastAsia="en-US" w:bidi="ar-SA"/>
      </w:rPr>
    </w:lvl>
    <w:lvl w:ilvl="4" w:tplc="6F8A8D02">
      <w:numFmt w:val="bullet"/>
      <w:lvlText w:val="•"/>
      <w:lvlJc w:val="left"/>
      <w:pPr>
        <w:ind w:left="236" w:hanging="360"/>
      </w:pPr>
      <w:rPr>
        <w:rFonts w:hint="default"/>
        <w:lang w:val="en-US" w:eastAsia="en-US" w:bidi="ar-SA"/>
      </w:rPr>
    </w:lvl>
    <w:lvl w:ilvl="5" w:tplc="FBE63A2A">
      <w:numFmt w:val="bullet"/>
      <w:lvlText w:val="•"/>
      <w:lvlJc w:val="left"/>
      <w:pPr>
        <w:ind w:left="74" w:hanging="360"/>
      </w:pPr>
      <w:rPr>
        <w:rFonts w:hint="default"/>
        <w:lang w:val="en-US" w:eastAsia="en-US" w:bidi="ar-SA"/>
      </w:rPr>
    </w:lvl>
    <w:lvl w:ilvl="6" w:tplc="DFD2FAA8">
      <w:numFmt w:val="bullet"/>
      <w:lvlText w:val="•"/>
      <w:lvlJc w:val="left"/>
      <w:pPr>
        <w:ind w:left="-88" w:hanging="360"/>
      </w:pPr>
      <w:rPr>
        <w:rFonts w:hint="default"/>
        <w:lang w:val="en-US" w:eastAsia="en-US" w:bidi="ar-SA"/>
      </w:rPr>
    </w:lvl>
    <w:lvl w:ilvl="7" w:tplc="B39851C4">
      <w:numFmt w:val="bullet"/>
      <w:lvlText w:val="•"/>
      <w:lvlJc w:val="left"/>
      <w:pPr>
        <w:ind w:left="-250" w:hanging="360"/>
      </w:pPr>
      <w:rPr>
        <w:rFonts w:hint="default"/>
        <w:lang w:val="en-US" w:eastAsia="en-US" w:bidi="ar-SA"/>
      </w:rPr>
    </w:lvl>
    <w:lvl w:ilvl="8" w:tplc="36D616E8">
      <w:numFmt w:val="bullet"/>
      <w:lvlText w:val="•"/>
      <w:lvlJc w:val="left"/>
      <w:pPr>
        <w:ind w:left="-412" w:hanging="360"/>
      </w:pPr>
      <w:rPr>
        <w:rFonts w:hint="default"/>
        <w:lang w:val="en-US" w:eastAsia="en-US" w:bidi="ar-SA"/>
      </w:rPr>
    </w:lvl>
  </w:abstractNum>
  <w:abstractNum w:abstractNumId="1" w15:restartNumberingAfterBreak="0">
    <w:nsid w:val="26217363"/>
    <w:multiLevelType w:val="hybridMultilevel"/>
    <w:tmpl w:val="E6284EC4"/>
    <w:lvl w:ilvl="0" w:tplc="3AD8FE78">
      <w:start w:val="1"/>
      <w:numFmt w:val="decimal"/>
      <w:lvlText w:val="%1."/>
      <w:lvlJc w:val="left"/>
      <w:pPr>
        <w:ind w:left="383" w:hanging="361"/>
        <w:jc w:val="left"/>
      </w:pPr>
      <w:rPr>
        <w:rFonts w:hint="default"/>
        <w:spacing w:val="-1"/>
        <w:w w:val="99"/>
        <w:lang w:val="en-US" w:eastAsia="en-US" w:bidi="ar-SA"/>
      </w:rPr>
    </w:lvl>
    <w:lvl w:ilvl="1" w:tplc="D9AC139A">
      <w:numFmt w:val="bullet"/>
      <w:lvlText w:val="•"/>
      <w:lvlJc w:val="left"/>
      <w:pPr>
        <w:ind w:left="762" w:hanging="361"/>
      </w:pPr>
      <w:rPr>
        <w:rFonts w:hint="default"/>
        <w:lang w:val="en-US" w:eastAsia="en-US" w:bidi="ar-SA"/>
      </w:rPr>
    </w:lvl>
    <w:lvl w:ilvl="2" w:tplc="3E26B38E">
      <w:numFmt w:val="bullet"/>
      <w:lvlText w:val="•"/>
      <w:lvlJc w:val="left"/>
      <w:pPr>
        <w:ind w:left="1144" w:hanging="361"/>
      </w:pPr>
      <w:rPr>
        <w:rFonts w:hint="default"/>
        <w:lang w:val="en-US" w:eastAsia="en-US" w:bidi="ar-SA"/>
      </w:rPr>
    </w:lvl>
    <w:lvl w:ilvl="3" w:tplc="E88E3838">
      <w:numFmt w:val="bullet"/>
      <w:lvlText w:val="•"/>
      <w:lvlJc w:val="left"/>
      <w:pPr>
        <w:ind w:left="1527" w:hanging="361"/>
      </w:pPr>
      <w:rPr>
        <w:rFonts w:hint="default"/>
        <w:lang w:val="en-US" w:eastAsia="en-US" w:bidi="ar-SA"/>
      </w:rPr>
    </w:lvl>
    <w:lvl w:ilvl="4" w:tplc="49C44EAE">
      <w:numFmt w:val="bullet"/>
      <w:lvlText w:val="•"/>
      <w:lvlJc w:val="left"/>
      <w:pPr>
        <w:ind w:left="1909" w:hanging="361"/>
      </w:pPr>
      <w:rPr>
        <w:rFonts w:hint="default"/>
        <w:lang w:val="en-US" w:eastAsia="en-US" w:bidi="ar-SA"/>
      </w:rPr>
    </w:lvl>
    <w:lvl w:ilvl="5" w:tplc="EADEED2C">
      <w:numFmt w:val="bullet"/>
      <w:lvlText w:val="•"/>
      <w:lvlJc w:val="left"/>
      <w:pPr>
        <w:ind w:left="2292" w:hanging="361"/>
      </w:pPr>
      <w:rPr>
        <w:rFonts w:hint="default"/>
        <w:lang w:val="en-US" w:eastAsia="en-US" w:bidi="ar-SA"/>
      </w:rPr>
    </w:lvl>
    <w:lvl w:ilvl="6" w:tplc="6C0A38A6">
      <w:numFmt w:val="bullet"/>
      <w:lvlText w:val="•"/>
      <w:lvlJc w:val="left"/>
      <w:pPr>
        <w:ind w:left="2674" w:hanging="361"/>
      </w:pPr>
      <w:rPr>
        <w:rFonts w:hint="default"/>
        <w:lang w:val="en-US" w:eastAsia="en-US" w:bidi="ar-SA"/>
      </w:rPr>
    </w:lvl>
    <w:lvl w:ilvl="7" w:tplc="97088468">
      <w:numFmt w:val="bullet"/>
      <w:lvlText w:val="•"/>
      <w:lvlJc w:val="left"/>
      <w:pPr>
        <w:ind w:left="3057" w:hanging="361"/>
      </w:pPr>
      <w:rPr>
        <w:rFonts w:hint="default"/>
        <w:lang w:val="en-US" w:eastAsia="en-US" w:bidi="ar-SA"/>
      </w:rPr>
    </w:lvl>
    <w:lvl w:ilvl="8" w:tplc="EEF036F4">
      <w:numFmt w:val="bullet"/>
      <w:lvlText w:val="•"/>
      <w:lvlJc w:val="left"/>
      <w:pPr>
        <w:ind w:left="3439" w:hanging="361"/>
      </w:pPr>
      <w:rPr>
        <w:rFonts w:hint="default"/>
        <w:lang w:val="en-US" w:eastAsia="en-US" w:bidi="ar-SA"/>
      </w:rPr>
    </w:lvl>
  </w:abstractNum>
  <w:abstractNum w:abstractNumId="2" w15:restartNumberingAfterBreak="0">
    <w:nsid w:val="7F0077EF"/>
    <w:multiLevelType w:val="hybridMultilevel"/>
    <w:tmpl w:val="B624F01E"/>
    <w:lvl w:ilvl="0" w:tplc="4EB29B6C">
      <w:numFmt w:val="bullet"/>
      <w:lvlText w:val=""/>
      <w:lvlJc w:val="left"/>
      <w:pPr>
        <w:ind w:left="474" w:hanging="360"/>
      </w:pPr>
      <w:rPr>
        <w:rFonts w:ascii="Symbol" w:eastAsia="Symbol" w:hAnsi="Symbol" w:cs="Symbol" w:hint="default"/>
        <w:b w:val="0"/>
        <w:bCs w:val="0"/>
        <w:i w:val="0"/>
        <w:iCs w:val="0"/>
        <w:spacing w:val="0"/>
        <w:w w:val="99"/>
        <w:sz w:val="20"/>
        <w:szCs w:val="20"/>
        <w:lang w:val="en-US" w:eastAsia="en-US" w:bidi="ar-SA"/>
      </w:rPr>
    </w:lvl>
    <w:lvl w:ilvl="1" w:tplc="165E7394">
      <w:numFmt w:val="bullet"/>
      <w:lvlText w:val="•"/>
      <w:lvlJc w:val="left"/>
      <w:pPr>
        <w:ind w:left="850" w:hanging="360"/>
      </w:pPr>
      <w:rPr>
        <w:rFonts w:hint="default"/>
        <w:lang w:val="en-US" w:eastAsia="en-US" w:bidi="ar-SA"/>
      </w:rPr>
    </w:lvl>
    <w:lvl w:ilvl="2" w:tplc="52AC0FA2">
      <w:numFmt w:val="bullet"/>
      <w:lvlText w:val="•"/>
      <w:lvlJc w:val="left"/>
      <w:pPr>
        <w:ind w:left="1220" w:hanging="360"/>
      </w:pPr>
      <w:rPr>
        <w:rFonts w:hint="default"/>
        <w:lang w:val="en-US" w:eastAsia="en-US" w:bidi="ar-SA"/>
      </w:rPr>
    </w:lvl>
    <w:lvl w:ilvl="3" w:tplc="0E867D14">
      <w:numFmt w:val="bullet"/>
      <w:lvlText w:val="•"/>
      <w:lvlJc w:val="left"/>
      <w:pPr>
        <w:ind w:left="1590" w:hanging="360"/>
      </w:pPr>
      <w:rPr>
        <w:rFonts w:hint="default"/>
        <w:lang w:val="en-US" w:eastAsia="en-US" w:bidi="ar-SA"/>
      </w:rPr>
    </w:lvl>
    <w:lvl w:ilvl="4" w:tplc="00B09D68">
      <w:numFmt w:val="bullet"/>
      <w:lvlText w:val="•"/>
      <w:lvlJc w:val="left"/>
      <w:pPr>
        <w:ind w:left="1961" w:hanging="360"/>
      </w:pPr>
      <w:rPr>
        <w:rFonts w:hint="default"/>
        <w:lang w:val="en-US" w:eastAsia="en-US" w:bidi="ar-SA"/>
      </w:rPr>
    </w:lvl>
    <w:lvl w:ilvl="5" w:tplc="085C2810">
      <w:numFmt w:val="bullet"/>
      <w:lvlText w:val="•"/>
      <w:lvlJc w:val="left"/>
      <w:pPr>
        <w:ind w:left="2331" w:hanging="360"/>
      </w:pPr>
      <w:rPr>
        <w:rFonts w:hint="default"/>
        <w:lang w:val="en-US" w:eastAsia="en-US" w:bidi="ar-SA"/>
      </w:rPr>
    </w:lvl>
    <w:lvl w:ilvl="6" w:tplc="37CA9A6A">
      <w:numFmt w:val="bullet"/>
      <w:lvlText w:val="•"/>
      <w:lvlJc w:val="left"/>
      <w:pPr>
        <w:ind w:left="2701" w:hanging="360"/>
      </w:pPr>
      <w:rPr>
        <w:rFonts w:hint="default"/>
        <w:lang w:val="en-US" w:eastAsia="en-US" w:bidi="ar-SA"/>
      </w:rPr>
    </w:lvl>
    <w:lvl w:ilvl="7" w:tplc="6A4EBD68">
      <w:numFmt w:val="bullet"/>
      <w:lvlText w:val="•"/>
      <w:lvlJc w:val="left"/>
      <w:pPr>
        <w:ind w:left="3072" w:hanging="360"/>
      </w:pPr>
      <w:rPr>
        <w:rFonts w:hint="default"/>
        <w:lang w:val="en-US" w:eastAsia="en-US" w:bidi="ar-SA"/>
      </w:rPr>
    </w:lvl>
    <w:lvl w:ilvl="8" w:tplc="CA048002">
      <w:numFmt w:val="bullet"/>
      <w:lvlText w:val="•"/>
      <w:lvlJc w:val="left"/>
      <w:pPr>
        <w:ind w:left="3442"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sDS3NLM0tzA2MDYwtzBQ0lEKTi0uzszPAykwrAUAfhNo9SwAAAA="/>
  </w:docVars>
  <w:rsids>
    <w:rsidRoot w:val="00B843BA"/>
    <w:rsid w:val="001926C7"/>
    <w:rsid w:val="00B843BA"/>
    <w:rsid w:val="00D62D49"/>
    <w:rsid w:val="00EB0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1260"/>
  <w15:docId w15:val="{819C623F-8388-4609-A997-3D31E43E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59"/>
      <w:ind w:left="28"/>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3"/>
      <w:jc w:val="both"/>
    </w:pPr>
    <w:rPr>
      <w:sz w:val="20"/>
      <w:szCs w:val="20"/>
    </w:rPr>
  </w:style>
  <w:style w:type="paragraph" w:styleId="Title">
    <w:name w:val="Title"/>
    <w:basedOn w:val="Normal"/>
    <w:uiPriority w:val="10"/>
    <w:qFormat/>
    <w:pPr>
      <w:spacing w:before="273"/>
      <w:ind w:left="143"/>
    </w:pPr>
    <w:rPr>
      <w:rFonts w:ascii="Times New Roman" w:eastAsia="Times New Roman" w:hAnsi="Times New Roman" w:cs="Times New Roman"/>
      <w:b/>
      <w:bCs/>
      <w:sz w:val="48"/>
      <w:szCs w:val="48"/>
    </w:rPr>
  </w:style>
  <w:style w:type="paragraph" w:styleId="ListParagraph">
    <w:name w:val="List Paragraph"/>
    <w:basedOn w:val="Normal"/>
    <w:uiPriority w:val="1"/>
    <w:qFormat/>
    <w:pPr>
      <w:ind w:left="38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jtr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3119</Words>
  <Characters>17780</Characters>
  <Application>Microsoft Office Word</Application>
  <DocSecurity>0</DocSecurity>
  <Lines>148</Lines>
  <Paragraphs>41</Paragraphs>
  <ScaleCrop>false</ScaleCrop>
  <Company/>
  <LinksUpToDate>false</LinksUpToDate>
  <CharactersWithSpaces>20858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Sanket Badakh</dc:creator>
  <cp:lastModifiedBy>SDI PC New 16</cp:lastModifiedBy>
  <cp:revision>3</cp:revision>
  <dcterms:created xsi:type="dcterms:W3CDTF">2025-04-22T11:39:00Z</dcterms:created>
  <dcterms:modified xsi:type="dcterms:W3CDTF">2025-04-22T12:06:00Z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2025-04-18T00:00:00Z</vt:filetime>
  </property>
  <property fmtid="{D5CDD505-2E9C-101B-9397-08002B2CF9AE}" pid="3" name="Creator">
    <vt:lpwstr>Microsoft® Word 2019</vt:lpwstr>
  </property>
  <property fmtid="{D5CDD505-2E9C-101B-9397-08002B2CF9AE}" pid="4" name="LastSaved">
    <vt:filetime>2025-04-22T00:00:00Z</vt:filetime>
  </property>
  <property fmtid="{D5CDD505-2E9C-101B-9397-08002B2CF9AE}" pid="5" name="Producer">
    <vt:lpwstr>Microsoft® Word 2019</vt:lpwstr>
  </property>
</Properties>
</file>