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0A6" w:rsidRDefault="006970A6">
      <w:pPr>
        <w:spacing w:before="240" w:after="0" w:line="360" w:lineRule="auto"/>
        <w:jc w:val="both"/>
        <w:rPr>
          <w:rFonts w:ascii="Times New Roman" w:hAnsi="Times New Roman" w:cs="Times New Roman"/>
          <w:b/>
          <w:sz w:val="28"/>
          <w:szCs w:val="28"/>
          <w:lang w:val="en-IN"/>
        </w:rPr>
      </w:pPr>
    </w:p>
    <w:p w:rsidR="006970A6" w:rsidRDefault="00E01D9A">
      <w:pPr>
        <w:spacing w:before="240"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Constraints faced by Self Help Group members and livestock </w:t>
      </w:r>
      <w:proofErr w:type="spellStart"/>
      <w:r>
        <w:rPr>
          <w:rFonts w:ascii="Times New Roman" w:hAnsi="Times New Roman" w:cs="Times New Roman"/>
          <w:b/>
          <w:sz w:val="28"/>
          <w:szCs w:val="28"/>
          <w:lang w:val="en-GB"/>
        </w:rPr>
        <w:t>rearers</w:t>
      </w:r>
      <w:proofErr w:type="spellEnd"/>
      <w:r>
        <w:rPr>
          <w:rFonts w:ascii="Times New Roman" w:hAnsi="Times New Roman" w:cs="Times New Roman"/>
          <w:b/>
          <w:sz w:val="28"/>
          <w:szCs w:val="28"/>
          <w:lang w:val="en-GB"/>
        </w:rPr>
        <w:t xml:space="preserve"> in reference to functionality </w:t>
      </w:r>
      <w:proofErr w:type="gramStart"/>
      <w:r>
        <w:rPr>
          <w:rFonts w:ascii="Times New Roman" w:hAnsi="Times New Roman" w:cs="Times New Roman"/>
          <w:b/>
          <w:sz w:val="28"/>
          <w:szCs w:val="28"/>
          <w:lang w:val="en-GB"/>
        </w:rPr>
        <w:t xml:space="preserve">of  </w:t>
      </w:r>
      <w:proofErr w:type="spellStart"/>
      <w:r>
        <w:rPr>
          <w:rFonts w:ascii="Times New Roman" w:hAnsi="Times New Roman" w:cs="Times New Roman"/>
          <w:b/>
          <w:sz w:val="28"/>
          <w:szCs w:val="28"/>
          <w:lang w:val="en-GB"/>
        </w:rPr>
        <w:t>Gothan</w:t>
      </w:r>
      <w:proofErr w:type="spellEnd"/>
      <w:proofErr w:type="gramEnd"/>
      <w:r>
        <w:rPr>
          <w:rFonts w:ascii="Times New Roman" w:hAnsi="Times New Roman" w:cs="Times New Roman"/>
          <w:b/>
          <w:sz w:val="28"/>
          <w:szCs w:val="28"/>
          <w:lang w:val="en-GB"/>
        </w:rPr>
        <w:t xml:space="preserve"> and </w:t>
      </w:r>
      <w:proofErr w:type="spellStart"/>
      <w:r>
        <w:rPr>
          <w:rFonts w:ascii="Times New Roman" w:hAnsi="Times New Roman" w:cs="Times New Roman"/>
          <w:b/>
          <w:sz w:val="28"/>
          <w:szCs w:val="28"/>
          <w:lang w:val="en-GB"/>
        </w:rPr>
        <w:t>Godhan</w:t>
      </w:r>
      <w:proofErr w:type="spellEnd"/>
      <w:r>
        <w:rPr>
          <w:rFonts w:ascii="Times New Roman" w:hAnsi="Times New Roman" w:cs="Times New Roman"/>
          <w:b/>
          <w:sz w:val="28"/>
          <w:szCs w:val="28"/>
          <w:lang w:val="en-GB"/>
        </w:rPr>
        <w:t xml:space="preserve"> </w:t>
      </w:r>
      <w:proofErr w:type="spellStart"/>
      <w:r>
        <w:rPr>
          <w:rFonts w:ascii="Times New Roman" w:hAnsi="Times New Roman" w:cs="Times New Roman"/>
          <w:b/>
          <w:sz w:val="28"/>
          <w:szCs w:val="28"/>
          <w:lang w:val="en-GB"/>
        </w:rPr>
        <w:t>Nyay</w:t>
      </w:r>
      <w:proofErr w:type="spellEnd"/>
      <w:r>
        <w:rPr>
          <w:rFonts w:ascii="Times New Roman" w:hAnsi="Times New Roman" w:cs="Times New Roman"/>
          <w:b/>
          <w:sz w:val="28"/>
          <w:szCs w:val="28"/>
          <w:lang w:val="en-GB"/>
        </w:rPr>
        <w:t xml:space="preserve"> </w:t>
      </w:r>
      <w:proofErr w:type="spellStart"/>
      <w:r>
        <w:rPr>
          <w:rFonts w:ascii="Times New Roman" w:hAnsi="Times New Roman" w:cs="Times New Roman"/>
          <w:b/>
          <w:sz w:val="28"/>
          <w:szCs w:val="28"/>
          <w:lang w:val="en-GB"/>
        </w:rPr>
        <w:t>Yojna</w:t>
      </w:r>
      <w:proofErr w:type="spellEnd"/>
      <w:r>
        <w:rPr>
          <w:rFonts w:ascii="Times New Roman" w:hAnsi="Times New Roman" w:cs="Times New Roman"/>
          <w:b/>
          <w:sz w:val="28"/>
          <w:szCs w:val="28"/>
          <w:lang w:val="en-GB"/>
        </w:rPr>
        <w:t xml:space="preserve">  implemented  in Chhattisgarh</w:t>
      </w:r>
      <w:r w:rsidR="00200B55">
        <w:rPr>
          <w:rFonts w:ascii="Times New Roman" w:hAnsi="Times New Roman" w:cs="Times New Roman"/>
          <w:b/>
          <w:sz w:val="28"/>
          <w:szCs w:val="28"/>
          <w:lang w:val="en-GB"/>
        </w:rPr>
        <w:t>, India</w:t>
      </w:r>
    </w:p>
    <w:p w:rsidR="006970A6" w:rsidRDefault="006970A6">
      <w:pPr>
        <w:spacing w:before="240" w:after="0" w:line="360" w:lineRule="auto"/>
        <w:jc w:val="center"/>
        <w:rPr>
          <w:rFonts w:ascii="Times New Roman" w:hAnsi="Times New Roman" w:cs="Times New Roman"/>
          <w:b/>
          <w:sz w:val="28"/>
          <w:szCs w:val="28"/>
        </w:rPr>
      </w:pPr>
    </w:p>
    <w:p w:rsidR="006970A6" w:rsidRDefault="00E01D9A">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Abstracts</w:t>
      </w:r>
    </w:p>
    <w:p w:rsidR="006970A6" w:rsidRDefault="00E01D9A">
      <w:pPr>
        <w:spacing w:before="240" w:line="360" w:lineRule="auto"/>
        <w:jc w:val="both"/>
        <w:rPr>
          <w:rFonts w:ascii="Times New Roman" w:hAnsi="Times New Roman" w:cs="Times New Roman"/>
          <w:sz w:val="24"/>
          <w:szCs w:val="24"/>
          <w:lang w:bidi="hi-IN"/>
        </w:rPr>
      </w:pPr>
      <w:r>
        <w:rPr>
          <w:rFonts w:ascii="Times New Roman" w:hAnsi="Times New Roman" w:cs="Times New Roman"/>
          <w:sz w:val="24"/>
          <w:szCs w:val="24"/>
        </w:rPr>
        <w:tab/>
        <w:t xml:space="preserve">Self-Help </w:t>
      </w:r>
      <w:r>
        <w:rPr>
          <w:rFonts w:ascii="Times New Roman" w:hAnsi="Times New Roman" w:cs="Times New Roman"/>
          <w:sz w:val="24"/>
          <w:szCs w:val="24"/>
          <w:lang w:val="en-IN"/>
        </w:rPr>
        <w:t>G</w:t>
      </w:r>
      <w:proofErr w:type="spellStart"/>
      <w:r>
        <w:rPr>
          <w:rFonts w:ascii="Times New Roman" w:hAnsi="Times New Roman" w:cs="Times New Roman"/>
          <w:sz w:val="24"/>
          <w:szCs w:val="24"/>
        </w:rPr>
        <w:t>roups</w:t>
      </w:r>
      <w:proofErr w:type="spellEnd"/>
      <w:r>
        <w:rPr>
          <w:rFonts w:ascii="Times New Roman" w:hAnsi="Times New Roman" w:cs="Times New Roman"/>
          <w:sz w:val="24"/>
          <w:szCs w:val="24"/>
        </w:rPr>
        <w:t xml:space="preserve"> (SHGs) are informal associations of people who choose to come together to find ways to improve their living conditions and livelihoods, all voluntarily coming together to save small sums of money, on a regular basis.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of Chhattisgarh are schemes based on providing profits to the women SHGs and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through vermicompost business and selling cow dung respectively. The present study was carried out in Bilaspur, </w:t>
      </w:r>
      <w:proofErr w:type="spellStart"/>
      <w:r>
        <w:rPr>
          <w:rFonts w:ascii="Times New Roman" w:hAnsi="Times New Roman" w:cs="Times New Roman"/>
          <w:sz w:val="24"/>
          <w:szCs w:val="24"/>
        </w:rPr>
        <w:t>Janjgir-Champa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Raigarh</w:t>
      </w:r>
      <w:proofErr w:type="spellEnd"/>
      <w:r>
        <w:rPr>
          <w:rFonts w:ascii="Times New Roman" w:hAnsi="Times New Roman" w:cs="Times New Roman"/>
          <w:sz w:val="24"/>
          <w:szCs w:val="24"/>
        </w:rPr>
        <w:t xml:space="preserve"> districts of Chhattisgarh with a sample size of 120 members from 12 SHGs and 240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registered under selected areas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Implementation issues faced by SHGs were timely not </w:t>
      </w:r>
      <w:r w:rsidR="006A0564">
        <w:rPr>
          <w:rFonts w:ascii="Times New Roman" w:hAnsi="Times New Roman" w:cs="Times New Roman"/>
          <w:sz w:val="24"/>
          <w:szCs w:val="24"/>
        </w:rPr>
        <w:t xml:space="preserve">the </w:t>
      </w:r>
      <w:r>
        <w:rPr>
          <w:rFonts w:ascii="Times New Roman" w:hAnsi="Times New Roman" w:cs="Times New Roman"/>
          <w:sz w:val="24"/>
          <w:szCs w:val="24"/>
        </w:rPr>
        <w:t xml:space="preserve">availability of fund with </w:t>
      </w:r>
      <w:r w:rsidR="006A0564">
        <w:rPr>
          <w:rFonts w:ascii="Times New Roman" w:hAnsi="Times New Roman" w:cs="Times New Roman"/>
          <w:sz w:val="24"/>
          <w:szCs w:val="24"/>
        </w:rPr>
        <w:t xml:space="preserve">a </w:t>
      </w:r>
      <w:r>
        <w:rPr>
          <w:rFonts w:ascii="Times New Roman" w:hAnsi="Times New Roman" w:cs="Times New Roman"/>
          <w:sz w:val="24"/>
          <w:szCs w:val="24"/>
        </w:rPr>
        <w:t xml:space="preserve">mean score of 96, followed by </w:t>
      </w:r>
      <w:proofErr w:type="spellStart"/>
      <w:r>
        <w:rPr>
          <w:rFonts w:ascii="Times New Roman" w:hAnsi="Times New Roman" w:cs="Times New Roman"/>
          <w:sz w:val="24"/>
          <w:szCs w:val="24"/>
          <w:lang w:val="en-IN"/>
        </w:rPr>
        <w:t>i</w:t>
      </w:r>
      <w:r>
        <w:rPr>
          <w:rFonts w:ascii="Times New Roman" w:hAnsi="Times New Roman" w:cs="Times New Roman"/>
          <w:sz w:val="24"/>
          <w:szCs w:val="24"/>
        </w:rPr>
        <w:t>ncome</w:t>
      </w:r>
      <w:proofErr w:type="spellEnd"/>
      <w:r>
        <w:rPr>
          <w:rFonts w:ascii="Times New Roman" w:hAnsi="Times New Roman" w:cs="Times New Roman"/>
          <w:sz w:val="24"/>
          <w:szCs w:val="24"/>
        </w:rPr>
        <w:t xml:space="preserve"> not sufficient from the scheme and </w:t>
      </w:r>
      <w:r>
        <w:rPr>
          <w:rFonts w:ascii="Times New Roman" w:hAnsi="Times New Roman" w:cs="Times New Roman"/>
          <w:sz w:val="24"/>
          <w:szCs w:val="24"/>
          <w:lang w:val="en-IN"/>
        </w:rPr>
        <w:t>l</w:t>
      </w:r>
      <w:r>
        <w:rPr>
          <w:rFonts w:ascii="Times New Roman" w:hAnsi="Times New Roman" w:cs="Times New Roman"/>
          <w:sz w:val="24"/>
          <w:szCs w:val="24"/>
        </w:rPr>
        <w:t>a</w:t>
      </w:r>
      <w:r w:rsidR="006A0564">
        <w:rPr>
          <w:rFonts w:ascii="Times New Roman" w:hAnsi="Times New Roman" w:cs="Times New Roman"/>
          <w:sz w:val="24"/>
          <w:szCs w:val="24"/>
        </w:rPr>
        <w:t>ck</w:t>
      </w:r>
      <w:r>
        <w:rPr>
          <w:rFonts w:ascii="Times New Roman" w:hAnsi="Times New Roman" w:cs="Times New Roman"/>
          <w:sz w:val="24"/>
          <w:szCs w:val="24"/>
        </w:rPr>
        <w:t xml:space="preserve"> of Marketing channels. Implementation issues faced by </w:t>
      </w:r>
      <w:r>
        <w:rPr>
          <w:rFonts w:ascii="Times New Roman" w:hAnsi="Times New Roman" w:cs="Times New Roman"/>
          <w:sz w:val="24"/>
          <w:szCs w:val="24"/>
          <w:lang w:val="en-IN"/>
        </w:rPr>
        <w:t>l</w:t>
      </w:r>
      <w:proofErr w:type="spellStart"/>
      <w:r>
        <w:rPr>
          <w:rFonts w:ascii="Times New Roman" w:hAnsi="Times New Roman" w:cs="Times New Roman"/>
          <w:sz w:val="24"/>
          <w:szCs w:val="24"/>
        </w:rPr>
        <w:t>ivestock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were </w:t>
      </w:r>
      <w:r>
        <w:rPr>
          <w:rFonts w:ascii="Times New Roman" w:hAnsi="Times New Roman" w:cs="Times New Roman"/>
          <w:sz w:val="24"/>
          <w:szCs w:val="24"/>
          <w:lang w:val="en-IN"/>
        </w:rPr>
        <w:t>d</w:t>
      </w:r>
      <w:proofErr w:type="spellStart"/>
      <w:r>
        <w:rPr>
          <w:rFonts w:ascii="Times New Roman" w:hAnsi="Times New Roman" w:cs="Times New Roman"/>
          <w:sz w:val="24"/>
          <w:szCs w:val="24"/>
        </w:rPr>
        <w:t>ifficulty</w:t>
      </w:r>
      <w:proofErr w:type="spellEnd"/>
      <w:r>
        <w:rPr>
          <w:rFonts w:ascii="Times New Roman" w:hAnsi="Times New Roman" w:cs="Times New Roman"/>
          <w:sz w:val="24"/>
          <w:szCs w:val="24"/>
        </w:rPr>
        <w:t xml:space="preserve"> in bringing cow</w:t>
      </w:r>
      <w:r w:rsidR="006A0564">
        <w:rPr>
          <w:rFonts w:ascii="Times New Roman" w:hAnsi="Times New Roman" w:cs="Times New Roman"/>
          <w:sz w:val="24"/>
          <w:szCs w:val="24"/>
        </w:rPr>
        <w:t xml:space="preserve"> </w:t>
      </w:r>
      <w:r>
        <w:rPr>
          <w:rFonts w:ascii="Times New Roman" w:hAnsi="Times New Roman" w:cs="Times New Roman"/>
          <w:sz w:val="24"/>
          <w:szCs w:val="24"/>
        </w:rPr>
        <w:t xml:space="preserve">dung to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with mean score of 80.8, </w:t>
      </w:r>
      <w:r>
        <w:rPr>
          <w:rFonts w:ascii="Times New Roman" w:hAnsi="Times New Roman" w:cs="Times New Roman"/>
          <w:sz w:val="24"/>
          <w:szCs w:val="24"/>
          <w:lang w:val="en-IN"/>
        </w:rPr>
        <w:t>d</w:t>
      </w:r>
      <w:proofErr w:type="spellStart"/>
      <w:r>
        <w:rPr>
          <w:rFonts w:ascii="Times New Roman" w:hAnsi="Times New Roman" w:cs="Times New Roman"/>
          <w:sz w:val="24"/>
          <w:szCs w:val="24"/>
        </w:rPr>
        <w:t>ung</w:t>
      </w:r>
      <w:proofErr w:type="spellEnd"/>
      <w:r>
        <w:rPr>
          <w:rFonts w:ascii="Times New Roman" w:hAnsi="Times New Roman" w:cs="Times New Roman"/>
          <w:sz w:val="24"/>
          <w:szCs w:val="24"/>
        </w:rPr>
        <w:t xml:space="preserve"> not bought throughout the year and </w:t>
      </w:r>
      <w:r>
        <w:rPr>
          <w:rFonts w:ascii="Times New Roman" w:hAnsi="Times New Roman" w:cs="Times New Roman"/>
          <w:sz w:val="24"/>
          <w:szCs w:val="24"/>
          <w:lang w:val="en-IN"/>
        </w:rPr>
        <w:t>d</w:t>
      </w:r>
      <w:proofErr w:type="spellStart"/>
      <w:r>
        <w:rPr>
          <w:rFonts w:ascii="Times New Roman" w:hAnsi="Times New Roman" w:cs="Times New Roman"/>
          <w:sz w:val="24"/>
          <w:szCs w:val="24"/>
        </w:rPr>
        <w:t>elay</w:t>
      </w:r>
      <w:proofErr w:type="spellEnd"/>
      <w:r>
        <w:rPr>
          <w:rFonts w:ascii="Times New Roman" w:hAnsi="Times New Roman" w:cs="Times New Roman"/>
          <w:sz w:val="24"/>
          <w:szCs w:val="24"/>
        </w:rPr>
        <w:t xml:space="preserve"> in Payment. The study suggested some </w:t>
      </w:r>
      <w:proofErr w:type="spellStart"/>
      <w:r>
        <w:rPr>
          <w:rFonts w:ascii="Times New Roman" w:hAnsi="Times New Roman" w:cs="Times New Roman"/>
          <w:sz w:val="24"/>
          <w:szCs w:val="24"/>
        </w:rPr>
        <w:t>measu</w:t>
      </w:r>
      <w:proofErr w:type="spellEnd"/>
      <w:r>
        <w:rPr>
          <w:rFonts w:ascii="Times New Roman" w:hAnsi="Times New Roman" w:cs="Times New Roman"/>
          <w:sz w:val="24"/>
          <w:szCs w:val="24"/>
          <w:lang w:val="en-IN"/>
        </w:rPr>
        <w:t>res</w:t>
      </w:r>
      <w:r>
        <w:rPr>
          <w:rFonts w:ascii="Times New Roman" w:hAnsi="Times New Roman" w:cs="Times New Roman"/>
          <w:sz w:val="24"/>
          <w:szCs w:val="24"/>
        </w:rPr>
        <w:t xml:space="preserve"> for SHGs that there should be training program on marketing, </w:t>
      </w:r>
      <w:r w:rsidR="006A0564">
        <w:rPr>
          <w:rFonts w:ascii="Times New Roman" w:hAnsi="Times New Roman" w:cs="Times New Roman"/>
          <w:sz w:val="24"/>
          <w:szCs w:val="24"/>
        </w:rPr>
        <w:t xml:space="preserve">a </w:t>
      </w:r>
      <w:r>
        <w:rPr>
          <w:rFonts w:ascii="Times New Roman" w:hAnsi="Times New Roman" w:cs="Times New Roman"/>
          <w:sz w:val="24"/>
          <w:szCs w:val="24"/>
        </w:rPr>
        <w:t xml:space="preserve">direct payment system at time of selling to SHGs and organizing some awards every year to create enthusiasm among SHGs. For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w:t>
      </w:r>
      <w:r w:rsidR="006A0564">
        <w:rPr>
          <w:rFonts w:ascii="Times New Roman" w:hAnsi="Times New Roman" w:cs="Times New Roman"/>
          <w:sz w:val="24"/>
          <w:szCs w:val="24"/>
        </w:rPr>
        <w:t xml:space="preserve">a </w:t>
      </w:r>
      <w:r>
        <w:rPr>
          <w:rFonts w:ascii="Times New Roman" w:hAnsi="Times New Roman" w:cs="Times New Roman"/>
          <w:sz w:val="24"/>
          <w:szCs w:val="24"/>
          <w:lang w:val="en-IN"/>
        </w:rPr>
        <w:t>m</w:t>
      </w:r>
      <w:proofErr w:type="spellStart"/>
      <w:r>
        <w:rPr>
          <w:rFonts w:ascii="Times New Roman" w:hAnsi="Times New Roman" w:cs="Times New Roman"/>
          <w:sz w:val="24"/>
          <w:szCs w:val="24"/>
        </w:rPr>
        <w:t>otivation</w:t>
      </w:r>
      <w:proofErr w:type="spellEnd"/>
      <w:r>
        <w:rPr>
          <w:rFonts w:ascii="Times New Roman" w:hAnsi="Times New Roman" w:cs="Times New Roman"/>
          <w:sz w:val="24"/>
          <w:szCs w:val="24"/>
        </w:rPr>
        <w:t xml:space="preserve"> program for increasing participation in </w:t>
      </w:r>
      <w:r w:rsidR="006A0564">
        <w:rPr>
          <w:rFonts w:ascii="Times New Roman" w:hAnsi="Times New Roman" w:cs="Times New Roman"/>
          <w:sz w:val="24"/>
          <w:szCs w:val="24"/>
        </w:rPr>
        <w:t xml:space="preserve">the </w:t>
      </w:r>
      <w:r>
        <w:rPr>
          <w:rFonts w:ascii="Times New Roman" w:hAnsi="Times New Roman" w:cs="Times New Roman"/>
          <w:sz w:val="24"/>
          <w:szCs w:val="24"/>
        </w:rPr>
        <w:t xml:space="preserve">scheme and promotion of organic farming so that our main concern will also be fulfilled to improve the health of </w:t>
      </w:r>
      <w:r w:rsidR="006A0564">
        <w:rPr>
          <w:rFonts w:ascii="Times New Roman" w:hAnsi="Times New Roman" w:cs="Times New Roman"/>
          <w:sz w:val="24"/>
          <w:szCs w:val="24"/>
        </w:rPr>
        <w:t xml:space="preserve">the </w:t>
      </w:r>
      <w:r>
        <w:rPr>
          <w:rFonts w:ascii="Times New Roman" w:hAnsi="Times New Roman" w:cs="Times New Roman"/>
          <w:sz w:val="24"/>
          <w:szCs w:val="24"/>
        </w:rPr>
        <w:t>soil and also increase the fertility of the soil.</w:t>
      </w:r>
    </w:p>
    <w:p w:rsidR="006970A6" w:rsidRDefault="00E01D9A">
      <w:pPr>
        <w:spacing w:before="240"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rPr>
        <w:t>Keywords</w:t>
      </w:r>
      <w:r>
        <w:rPr>
          <w:rFonts w:ascii="Times New Roman" w:hAnsi="Times New Roman" w:cs="Times New Roman"/>
          <w:sz w:val="24"/>
          <w:szCs w:val="24"/>
        </w:rPr>
        <w:t>- Self Help Groups, Garrett ranking, constraints</w:t>
      </w:r>
      <w:r w:rsidR="00200B55">
        <w:rPr>
          <w:rFonts w:ascii="Times New Roman" w:hAnsi="Times New Roman" w:cs="Times New Roman"/>
          <w:sz w:val="24"/>
          <w:szCs w:val="24"/>
          <w:lang w:val="en-IN"/>
        </w:rPr>
        <w:t xml:space="preserve">, </w:t>
      </w:r>
      <w:r w:rsidR="00200B55" w:rsidRPr="00200B55">
        <w:rPr>
          <w:rFonts w:ascii="Times New Roman" w:hAnsi="Times New Roman" w:cs="Times New Roman"/>
          <w:sz w:val="24"/>
          <w:szCs w:val="24"/>
          <w:lang w:val="en-IN"/>
        </w:rPr>
        <w:t>Self Help Group</w:t>
      </w:r>
    </w:p>
    <w:p w:rsidR="006970A6" w:rsidRDefault="00E01D9A">
      <w:pPr>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rsidR="006970A6" w:rsidRDefault="00E01D9A">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Vermicomposting is one of the</w:t>
      </w:r>
      <w:r>
        <w:rPr>
          <w:rFonts w:ascii="Times New Roman" w:hAnsi="Times New Roman" w:cs="Times New Roman"/>
          <w:sz w:val="24"/>
          <w:szCs w:val="24"/>
          <w:lang w:val="en-IN"/>
        </w:rPr>
        <w:t xml:space="preserve"> avenues of</w:t>
      </w:r>
      <w:r>
        <w:rPr>
          <w:rFonts w:ascii="Times New Roman" w:hAnsi="Times New Roman" w:cs="Times New Roman"/>
          <w:sz w:val="24"/>
          <w:szCs w:val="24"/>
        </w:rPr>
        <w:t xml:space="preserve"> generating additional sources of income, economic empowerment, women empowerment and assuring sustainable livelihood approach</w:t>
      </w:r>
      <w:r>
        <w:rPr>
          <w:rFonts w:ascii="Times New Roman" w:hAnsi="Times New Roman" w:cs="Times New Roman"/>
          <w:sz w:val="24"/>
          <w:szCs w:val="24"/>
          <w:lang w:val="en-IN"/>
        </w:rPr>
        <w:t>es</w:t>
      </w:r>
      <w:r>
        <w:rPr>
          <w:rFonts w:ascii="Times New Roman" w:hAnsi="Times New Roman" w:cs="Times New Roman"/>
          <w:sz w:val="24"/>
          <w:szCs w:val="24"/>
        </w:rPr>
        <w:t xml:space="preserve"> </w:t>
      </w:r>
      <w:r>
        <w:rPr>
          <w:rFonts w:ascii="Times New Roman" w:hAnsi="Times New Roman" w:cs="Times New Roman"/>
          <w:sz w:val="24"/>
          <w:szCs w:val="24"/>
        </w:rPr>
        <w:lastRenderedPageBreak/>
        <w:t>along with the already known environmental benefits</w:t>
      </w:r>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has been newly found to be one of the most appropriate and successful models for the rural or not socio-economically resourceful communities. The </w:t>
      </w:r>
      <w:r>
        <w:rPr>
          <w:rFonts w:ascii="Times New Roman" w:hAnsi="Times New Roman" w:cs="Times New Roman"/>
          <w:sz w:val="24"/>
          <w:szCs w:val="24"/>
          <w:lang w:val="en-IN"/>
        </w:rPr>
        <w:t>g</w:t>
      </w:r>
      <w:proofErr w:type="spellStart"/>
      <w:r>
        <w:rPr>
          <w:rFonts w:ascii="Times New Roman" w:hAnsi="Times New Roman" w:cs="Times New Roman"/>
          <w:sz w:val="24"/>
          <w:szCs w:val="24"/>
        </w:rPr>
        <w:t>eneration</w:t>
      </w:r>
      <w:proofErr w:type="spellEnd"/>
      <w:r>
        <w:rPr>
          <w:rFonts w:ascii="Times New Roman" w:hAnsi="Times New Roman" w:cs="Times New Roman"/>
          <w:sz w:val="24"/>
          <w:szCs w:val="24"/>
        </w:rPr>
        <w:t xml:space="preserve"> of a large amount of solid waste around the world is a major ecological problem. Vermicomposting may be </w:t>
      </w:r>
      <w:r w:rsidR="006A0564">
        <w:rPr>
          <w:rFonts w:ascii="Times New Roman" w:hAnsi="Times New Roman" w:cs="Times New Roman"/>
          <w:sz w:val="24"/>
          <w:szCs w:val="24"/>
        </w:rPr>
        <w:t>a</w:t>
      </w:r>
      <w:r>
        <w:rPr>
          <w:rFonts w:ascii="Times New Roman" w:hAnsi="Times New Roman" w:cs="Times New Roman"/>
          <w:sz w:val="24"/>
          <w:szCs w:val="24"/>
        </w:rPr>
        <w:t xml:space="preserve"> viable option to handle solid waste in an environmentally friendly way (Ali et al. 2015). Due to the increased cost of farming couple</w:t>
      </w:r>
      <w:r>
        <w:rPr>
          <w:rFonts w:ascii="Times New Roman" w:hAnsi="Times New Roman" w:cs="Times New Roman"/>
          <w:sz w:val="24"/>
          <w:szCs w:val="24"/>
          <w:lang w:val="en-IN"/>
        </w:rPr>
        <w:t>d</w:t>
      </w:r>
      <w:r>
        <w:rPr>
          <w:rFonts w:ascii="Times New Roman" w:hAnsi="Times New Roman" w:cs="Times New Roman"/>
          <w:sz w:val="24"/>
          <w:szCs w:val="24"/>
        </w:rPr>
        <w:t xml:space="preserve"> with environmental and health issues, farmers in India are gradually shifting back to organic farming</w:t>
      </w:r>
      <w:r w:rsidR="00CE73A7">
        <w:rPr>
          <w:rFonts w:ascii="Times New Roman" w:hAnsi="Times New Roman" w:cs="Times New Roman"/>
          <w:sz w:val="24"/>
          <w:szCs w:val="24"/>
        </w:rPr>
        <w:t xml:space="preserve"> </w:t>
      </w:r>
      <w:r w:rsidR="00CE73A7" w:rsidRPr="00CE73A7">
        <w:rPr>
          <w:rFonts w:ascii="Times New Roman" w:hAnsi="Times New Roman" w:cs="Times New Roman"/>
          <w:sz w:val="24"/>
          <w:szCs w:val="24"/>
        </w:rPr>
        <w:t>(Sheikh et al., 2013)</w:t>
      </w:r>
      <w:r>
        <w:rPr>
          <w:rFonts w:ascii="Times New Roman" w:hAnsi="Times New Roman" w:cs="Times New Roman"/>
          <w:sz w:val="24"/>
          <w:szCs w:val="24"/>
        </w:rPr>
        <w:t>. Consumers are now willing to pay higher premiums for healthy organic food. According to the International Fund for Agriculture and Development (IFAD), there are over 44,926 certified organic farms in our country making it one of the most important exporters of organic food to developed nations (</w:t>
      </w:r>
      <w:r>
        <w:rPr>
          <w:rFonts w:ascii="Times New Roman" w:hAnsi="Times New Roman" w:cs="Times New Roman"/>
          <w:color w:val="000000" w:themeColor="text1"/>
          <w:sz w:val="24"/>
          <w:szCs w:val="24"/>
        </w:rPr>
        <w:t>Pandey &amp; Singh</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w:t>
      </w:r>
      <w:hyperlink r:id="rId8" w:history="1">
        <w:r>
          <w:rPr>
            <w:rStyle w:val="Hyperlink"/>
            <w:rFonts w:ascii="Times New Roman" w:hAnsi="Times New Roman" w:cs="Times New Roman"/>
            <w:color w:val="000000" w:themeColor="text1"/>
            <w:sz w:val="24"/>
            <w:szCs w:val="24"/>
          </w:rPr>
          <w:t>2012</w:t>
        </w:r>
      </w:hyperlink>
      <w:r w:rsidR="00CE73A7">
        <w:rPr>
          <w:rStyle w:val="Hyperlink"/>
          <w:rFonts w:ascii="Times New Roman" w:hAnsi="Times New Roman" w:cs="Times New Roman"/>
          <w:color w:val="000000" w:themeColor="text1"/>
          <w:sz w:val="24"/>
          <w:szCs w:val="24"/>
        </w:rPr>
        <w:t xml:space="preserve">; </w:t>
      </w:r>
      <w:r w:rsidR="00CE73A7" w:rsidRPr="00CE73A7">
        <w:rPr>
          <w:rStyle w:val="Hyperlink"/>
          <w:rFonts w:ascii="Times New Roman" w:hAnsi="Times New Roman" w:cs="Times New Roman"/>
          <w:color w:val="000000" w:themeColor="text1"/>
          <w:sz w:val="24"/>
          <w:szCs w:val="24"/>
        </w:rPr>
        <w:t>C</w:t>
      </w:r>
      <w:proofErr w:type="spellStart"/>
      <w:r w:rsidR="00CE73A7" w:rsidRPr="00CE73A7">
        <w:rPr>
          <w:rStyle w:val="Hyperlink"/>
          <w:rFonts w:ascii="Times New Roman" w:hAnsi="Times New Roman" w:cs="Times New Roman"/>
          <w:color w:val="000000" w:themeColor="text1"/>
          <w:sz w:val="24"/>
          <w:szCs w:val="24"/>
        </w:rPr>
        <w:t xml:space="preserve">hadda </w:t>
      </w:r>
      <w:proofErr w:type="spellEnd"/>
      <w:r w:rsidR="00CE73A7" w:rsidRPr="00CE73A7">
        <w:rPr>
          <w:rStyle w:val="Hyperlink"/>
          <w:rFonts w:ascii="Times New Roman" w:hAnsi="Times New Roman" w:cs="Times New Roman"/>
          <w:color w:val="000000" w:themeColor="text1"/>
          <w:sz w:val="24"/>
          <w:szCs w:val="24"/>
        </w:rPr>
        <w:t>et al., 2022</w:t>
      </w:r>
      <w:r>
        <w:rPr>
          <w:rFonts w:ascii="Times New Roman" w:hAnsi="Times New Roman" w:cs="Times New Roman"/>
          <w:sz w:val="24"/>
          <w:szCs w:val="24"/>
        </w:rPr>
        <w:t>). With the increasing population, poverty</w:t>
      </w:r>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unemployment </w:t>
      </w:r>
      <w:r>
        <w:rPr>
          <w:rFonts w:ascii="Times New Roman" w:hAnsi="Times New Roman" w:cs="Times New Roman"/>
          <w:sz w:val="24"/>
          <w:szCs w:val="24"/>
          <w:lang w:val="en-IN"/>
        </w:rPr>
        <w:t>are</w:t>
      </w:r>
      <w:r>
        <w:rPr>
          <w:rFonts w:ascii="Times New Roman" w:hAnsi="Times New Roman" w:cs="Times New Roman"/>
          <w:sz w:val="24"/>
          <w:szCs w:val="24"/>
        </w:rPr>
        <w:t xml:space="preserve"> also a serious problem, the use of various types of chemical fertilizers, </w:t>
      </w:r>
      <w:r w:rsidR="006A0564">
        <w:rPr>
          <w:rFonts w:ascii="Times New Roman" w:hAnsi="Times New Roman" w:cs="Times New Roman"/>
          <w:sz w:val="24"/>
          <w:szCs w:val="24"/>
        </w:rPr>
        <w:t xml:space="preserve">and </w:t>
      </w:r>
      <w:r>
        <w:rPr>
          <w:rFonts w:ascii="Times New Roman" w:hAnsi="Times New Roman" w:cs="Times New Roman"/>
          <w:sz w:val="24"/>
          <w:szCs w:val="24"/>
        </w:rPr>
        <w:t>toxic pesticides to achieve maximum production of food</w:t>
      </w:r>
      <w:r>
        <w:rPr>
          <w:rFonts w:ascii="Times New Roman" w:hAnsi="Times New Roman" w:cs="Times New Roman"/>
          <w:sz w:val="24"/>
          <w:szCs w:val="24"/>
          <w:lang w:val="en-IN"/>
        </w:rPr>
        <w:t>,</w:t>
      </w:r>
      <w:r>
        <w:rPr>
          <w:rFonts w:ascii="Times New Roman" w:hAnsi="Times New Roman" w:cs="Times New Roman"/>
          <w:sz w:val="24"/>
          <w:szCs w:val="24"/>
        </w:rPr>
        <w:t xml:space="preserve"> in the human race food supply affects the ecological system, weakening the fertility of the land the solution of this problem and for the additional economic benefit of farmers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Chhattisgarh government launched </w:t>
      </w:r>
      <w:r>
        <w:rPr>
          <w:rFonts w:ascii="Times New Roman" w:hAnsi="Times New Roman" w:cs="Times New Roman"/>
          <w:b/>
          <w:bCs/>
          <w:sz w:val="24"/>
          <w:szCs w:val="24"/>
        </w:rPr>
        <w:t>‘</w:t>
      </w:r>
      <w:proofErr w:type="spellStart"/>
      <w:r>
        <w:rPr>
          <w:rFonts w:ascii="Times New Roman" w:hAnsi="Times New Roman" w:cs="Times New Roman"/>
          <w:b/>
          <w:bCs/>
          <w:sz w:val="24"/>
          <w:szCs w:val="24"/>
        </w:rPr>
        <w:t>Gothan</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and </w:t>
      </w:r>
      <w:r>
        <w:rPr>
          <w:rFonts w:ascii="Times New Roman" w:hAnsi="Times New Roman" w:cs="Times New Roman"/>
          <w:b/>
          <w:bCs/>
          <w:sz w:val="24"/>
          <w:szCs w:val="24"/>
        </w:rPr>
        <w:t>‘</w:t>
      </w:r>
      <w:proofErr w:type="spellStart"/>
      <w:r>
        <w:rPr>
          <w:rFonts w:ascii="Times New Roman" w:hAnsi="Times New Roman" w:cs="Times New Roman"/>
          <w:b/>
          <w:bCs/>
          <w:sz w:val="24"/>
          <w:szCs w:val="24"/>
        </w:rPr>
        <w:t>Godhan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Nyay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Yojna</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under the ambitious </w:t>
      </w:r>
      <w:proofErr w:type="spellStart"/>
      <w:r>
        <w:rPr>
          <w:rFonts w:ascii="Times New Roman" w:hAnsi="Times New Roman" w:cs="Times New Roman"/>
          <w:sz w:val="24"/>
          <w:szCs w:val="24"/>
        </w:rPr>
        <w:t>Suraji</w:t>
      </w:r>
      <w:proofErr w:type="spellEnd"/>
      <w:r>
        <w:rPr>
          <w:rFonts w:ascii="Times New Roman" w:hAnsi="Times New Roman" w:cs="Times New Roman"/>
          <w:sz w:val="24"/>
          <w:szCs w:val="24"/>
        </w:rPr>
        <w:t xml:space="preserve"> village scheme </w:t>
      </w:r>
      <w:proofErr w:type="spellStart"/>
      <w:r>
        <w:rPr>
          <w:rFonts w:ascii="Times New Roman" w:hAnsi="Times New Roman" w:cs="Times New Roman"/>
          <w:sz w:val="24"/>
          <w:szCs w:val="24"/>
        </w:rPr>
        <w:t>Narwa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Ghurwa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Badi</w:t>
      </w:r>
      <w:proofErr w:type="spellEnd"/>
      <w:r>
        <w:rPr>
          <w:rFonts w:ascii="Times New Roman" w:hAnsi="Times New Roman" w:cs="Times New Roman"/>
          <w:sz w:val="24"/>
          <w:szCs w:val="24"/>
        </w:rPr>
        <w:t xml:space="preserve">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2020. By the state Government, the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scheme has been started on the occasion of the important festival of Chhattisgarh ‘</w:t>
      </w:r>
      <w:proofErr w:type="spellStart"/>
      <w:r>
        <w:rPr>
          <w:rFonts w:ascii="Times New Roman" w:hAnsi="Times New Roman" w:cs="Times New Roman"/>
          <w:sz w:val="24"/>
          <w:szCs w:val="24"/>
        </w:rPr>
        <w:t>Hareli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is home to cattle. In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the state government purchases cow dung at 2 Rs. per k</w:t>
      </w:r>
      <w:r>
        <w:rPr>
          <w:rFonts w:ascii="Times New Roman" w:hAnsi="Times New Roman" w:cs="Times New Roman"/>
          <w:sz w:val="24"/>
          <w:szCs w:val="24"/>
          <w:lang w:val="en-IN"/>
        </w:rPr>
        <w:t>g</w:t>
      </w:r>
      <w:r>
        <w:rPr>
          <w:rFonts w:ascii="Times New Roman" w:hAnsi="Times New Roman" w:cs="Times New Roman"/>
          <w:sz w:val="24"/>
          <w:szCs w:val="24"/>
        </w:rPr>
        <w:t xml:space="preserve"> from the farmers and cattle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of the state which leads to income as well as employment generation initially in the rural pocket</w:t>
      </w:r>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later across the state. The purchasing of cow dung is done at the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The purchased cow dung </w:t>
      </w:r>
      <w:r w:rsidR="00BE165B">
        <w:rPr>
          <w:rFonts w:ascii="Times New Roman" w:hAnsi="Times New Roman" w:cs="Times New Roman"/>
          <w:sz w:val="24"/>
          <w:szCs w:val="24"/>
        </w:rPr>
        <w:t xml:space="preserve">is </w:t>
      </w:r>
      <w:r>
        <w:rPr>
          <w:rFonts w:ascii="Times New Roman" w:hAnsi="Times New Roman" w:cs="Times New Roman"/>
          <w:sz w:val="24"/>
          <w:szCs w:val="24"/>
        </w:rPr>
        <w:t>turned into vermicompost by the self-help group and later the organic manure like vermicompost</w:t>
      </w:r>
      <w:r>
        <w:rPr>
          <w:rFonts w:ascii="Times New Roman" w:hAnsi="Times New Roman" w:cs="Times New Roman"/>
          <w:sz w:val="24"/>
          <w:szCs w:val="24"/>
          <w:lang w:val="en-IN"/>
        </w:rPr>
        <w:t xml:space="preserve"> </w:t>
      </w:r>
      <w:r w:rsidR="00BE165B">
        <w:rPr>
          <w:rFonts w:ascii="Times New Roman" w:hAnsi="Times New Roman" w:cs="Times New Roman"/>
          <w:sz w:val="24"/>
          <w:szCs w:val="24"/>
          <w:lang w:val="en-IN"/>
        </w:rPr>
        <w:t>is</w:t>
      </w:r>
      <w:r>
        <w:rPr>
          <w:rFonts w:ascii="Times New Roman" w:hAnsi="Times New Roman" w:cs="Times New Roman"/>
          <w:sz w:val="24"/>
          <w:szCs w:val="24"/>
        </w:rPr>
        <w:t xml:space="preserve"> s</w:t>
      </w:r>
      <w:r>
        <w:rPr>
          <w:rFonts w:ascii="Times New Roman" w:hAnsi="Times New Roman" w:cs="Times New Roman"/>
          <w:sz w:val="24"/>
          <w:szCs w:val="24"/>
          <w:lang w:val="en-IN"/>
        </w:rPr>
        <w:t>old</w:t>
      </w:r>
      <w:r>
        <w:rPr>
          <w:rFonts w:ascii="Times New Roman" w:hAnsi="Times New Roman" w:cs="Times New Roman"/>
          <w:sz w:val="24"/>
          <w:szCs w:val="24"/>
        </w:rPr>
        <w:t xml:space="preserve"> to the farmers at Rs. 10 per kilogram and Super</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compost at Rs. 6 per Kilogram. Besides preparing organic manure, the dung is used to prepare various other useful items such as Diya, flower vase, </w:t>
      </w:r>
      <w:proofErr w:type="spellStart"/>
      <w:r>
        <w:rPr>
          <w:rFonts w:ascii="Times New Roman" w:hAnsi="Times New Roman" w:cs="Times New Roman"/>
          <w:sz w:val="24"/>
          <w:szCs w:val="24"/>
        </w:rPr>
        <w:t>etc</w:t>
      </w:r>
      <w:proofErr w:type="spellEnd"/>
      <w:r w:rsidR="00CE73A7">
        <w:rPr>
          <w:rFonts w:ascii="Times New Roman" w:hAnsi="Times New Roman" w:cs="Times New Roman"/>
          <w:sz w:val="24"/>
          <w:szCs w:val="24"/>
        </w:rPr>
        <w:t xml:space="preserve"> </w:t>
      </w:r>
      <w:r w:rsidR="00CE73A7" w:rsidRPr="00CE73A7">
        <w:rPr>
          <w:rFonts w:ascii="Times New Roman" w:hAnsi="Times New Roman" w:cs="Times New Roman"/>
          <w:sz w:val="24"/>
          <w:szCs w:val="24"/>
        </w:rPr>
        <w:t>(</w:t>
      </w:r>
      <w:proofErr w:type="spellStart"/>
      <w:r w:rsidR="00CE73A7" w:rsidRPr="00CE73A7">
        <w:rPr>
          <w:rFonts w:ascii="Times New Roman" w:hAnsi="Times New Roman" w:cs="Times New Roman"/>
          <w:sz w:val="24"/>
          <w:szCs w:val="24"/>
        </w:rPr>
        <w:t>Varathan</w:t>
      </w:r>
      <w:proofErr w:type="spellEnd"/>
      <w:r w:rsidR="00CE73A7" w:rsidRPr="00CE73A7">
        <w:rPr>
          <w:rFonts w:ascii="Times New Roman" w:hAnsi="Times New Roman" w:cs="Times New Roman"/>
          <w:sz w:val="24"/>
          <w:szCs w:val="24"/>
        </w:rPr>
        <w:t xml:space="preserve"> et al., 2012)</w:t>
      </w:r>
      <w:r>
        <w:rPr>
          <w:rFonts w:ascii="Times New Roman" w:hAnsi="Times New Roman" w:cs="Times New Roman"/>
          <w:sz w:val="24"/>
          <w:szCs w:val="24"/>
        </w:rPr>
        <w:t xml:space="preserve">. The scheme aims to put money in the pockets of people living in rural areas farmers and cattle owners and also solves the problem of stray cattle. This cow dung procurement scheme could be handy in meeting the national target. Cow rearing is now more viable from these schemes because cows were not treated well until the time they </w:t>
      </w:r>
      <w:r w:rsidR="00BE165B">
        <w:rPr>
          <w:rFonts w:ascii="Times New Roman" w:hAnsi="Times New Roman" w:cs="Times New Roman"/>
          <w:sz w:val="24"/>
          <w:szCs w:val="24"/>
        </w:rPr>
        <w:t>we</w:t>
      </w:r>
      <w:r>
        <w:rPr>
          <w:rFonts w:ascii="Times New Roman" w:hAnsi="Times New Roman" w:cs="Times New Roman"/>
          <w:sz w:val="24"/>
          <w:szCs w:val="24"/>
        </w:rPr>
        <w:t xml:space="preserve">re not economically viable. Once they stop giving milk, they are left to roam around. </w:t>
      </w:r>
      <w:r>
        <w:rPr>
          <w:rFonts w:ascii="Times New Roman" w:hAnsi="Times New Roman" w:cs="Times New Roman"/>
          <w:sz w:val="24"/>
          <w:szCs w:val="24"/>
          <w:lang w:val="en-IN"/>
        </w:rPr>
        <w:t>T</w:t>
      </w:r>
      <w:r>
        <w:rPr>
          <w:rFonts w:ascii="Times New Roman" w:hAnsi="Times New Roman" w:cs="Times New Roman"/>
          <w:sz w:val="24"/>
          <w:szCs w:val="24"/>
        </w:rPr>
        <w:t>he implementation of the scheme</w:t>
      </w:r>
      <w:r>
        <w:rPr>
          <w:rFonts w:ascii="Times New Roman" w:hAnsi="Times New Roman" w:cs="Times New Roman"/>
          <w:sz w:val="24"/>
          <w:szCs w:val="24"/>
          <w:lang w:val="en-IN"/>
        </w:rPr>
        <w:t xml:space="preserve"> now</w:t>
      </w:r>
      <w:r>
        <w:rPr>
          <w:rFonts w:ascii="Times New Roman" w:hAnsi="Times New Roman" w:cs="Times New Roman"/>
          <w:sz w:val="24"/>
          <w:szCs w:val="24"/>
        </w:rPr>
        <w:t xml:space="preserve"> help</w:t>
      </w:r>
      <w:r>
        <w:rPr>
          <w:rFonts w:ascii="Times New Roman" w:hAnsi="Times New Roman" w:cs="Times New Roman"/>
          <w:sz w:val="24"/>
          <w:szCs w:val="24"/>
          <w:lang w:val="en-IN"/>
        </w:rPr>
        <w:t>s to prevent cattle from</w:t>
      </w:r>
      <w:r w:rsidR="00BE165B">
        <w:rPr>
          <w:rFonts w:ascii="Times New Roman" w:hAnsi="Times New Roman" w:cs="Times New Roman"/>
          <w:sz w:val="24"/>
          <w:szCs w:val="24"/>
          <w:lang w:val="en-IN"/>
        </w:rPr>
        <w:t xml:space="preserve"> </w:t>
      </w:r>
      <w:r>
        <w:rPr>
          <w:rFonts w:ascii="Times New Roman" w:hAnsi="Times New Roman" w:cs="Times New Roman"/>
          <w:sz w:val="24"/>
          <w:szCs w:val="24"/>
          <w:lang w:val="en-IN"/>
        </w:rPr>
        <w:t>roaming on the roads.</w:t>
      </w:r>
      <w:r>
        <w:rPr>
          <w:rFonts w:ascii="Times New Roman" w:hAnsi="Times New Roman" w:cs="Times New Roman"/>
          <w:sz w:val="24"/>
          <w:szCs w:val="24"/>
        </w:rPr>
        <w:t xml:space="preserve"> Cattle are used more in farming. More and more use of manures made from cattle dung is used in </w:t>
      </w:r>
      <w:r>
        <w:rPr>
          <w:rFonts w:ascii="Times New Roman" w:hAnsi="Times New Roman" w:cs="Times New Roman"/>
          <w:sz w:val="24"/>
          <w:szCs w:val="24"/>
        </w:rPr>
        <w:lastRenderedPageBreak/>
        <w:t xml:space="preserve">agricultural work, which will improve the health of the land. These schemes widely promote organic farming in the </w:t>
      </w:r>
      <w:r>
        <w:rPr>
          <w:rFonts w:ascii="Times New Roman" w:hAnsi="Times New Roman" w:cs="Times New Roman"/>
          <w:sz w:val="24"/>
          <w:szCs w:val="24"/>
          <w:lang w:val="en-IN"/>
        </w:rPr>
        <w:t>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as well as help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and women</w:t>
      </w:r>
      <w:r>
        <w:rPr>
          <w:rFonts w:ascii="Times New Roman" w:hAnsi="Times New Roman" w:cs="Times New Roman"/>
          <w:sz w:val="24"/>
          <w:szCs w:val="24"/>
          <w:lang w:val="en-IN"/>
        </w:rPr>
        <w:t>’s</w:t>
      </w:r>
      <w:r>
        <w:rPr>
          <w:rFonts w:ascii="Times New Roman" w:hAnsi="Times New Roman" w:cs="Times New Roman"/>
          <w:sz w:val="24"/>
          <w:szCs w:val="24"/>
        </w:rPr>
        <w:t xml:space="preserve"> self-help groups into a profitable business. These schemes create new employment opportunities in rural areas.</w:t>
      </w:r>
    </w:p>
    <w:p w:rsidR="006970A6" w:rsidRDefault="00E01D9A">
      <w:pPr>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MATERIAL AND METHODS</w:t>
      </w:r>
    </w:p>
    <w:p w:rsidR="006970A6" w:rsidRDefault="00E01D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en-IN"/>
        </w:rPr>
        <w:t xml:space="preserve">2.1 </w:t>
      </w:r>
      <w:r>
        <w:rPr>
          <w:rFonts w:ascii="Times New Roman" w:hAnsi="Times New Roman" w:cs="Times New Roman"/>
          <w:b/>
          <w:bCs/>
          <w:sz w:val="24"/>
          <w:szCs w:val="24"/>
        </w:rPr>
        <w:t>Implementation issues</w:t>
      </w:r>
    </w:p>
    <w:p w:rsidR="006970A6" w:rsidRDefault="00E01D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Garrett ranking technique</w:t>
      </w:r>
    </w:p>
    <w:p w:rsidR="006970A6" w:rsidRDefault="00E01D9A">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To find out the implementation issues of </w:t>
      </w:r>
      <w:proofErr w:type="spellStart"/>
      <w:r>
        <w:rPr>
          <w:rFonts w:ascii="Times New Roman" w:hAnsi="Times New Roman" w:cs="Times New Roman"/>
          <w:bCs/>
          <w:sz w:val="24"/>
          <w:szCs w:val="24"/>
        </w:rPr>
        <w:t>Gothan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Godhan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Yojna</w:t>
      </w:r>
      <w:proofErr w:type="spellEnd"/>
      <w:r>
        <w:rPr>
          <w:rFonts w:ascii="Times New Roman" w:hAnsi="Times New Roman" w:cs="Times New Roman"/>
          <w:bCs/>
          <w:sz w:val="24"/>
          <w:szCs w:val="24"/>
        </w:rPr>
        <w:t xml:space="preserve"> Garrett ranking technique was used. As per this method, SHGs and Livestock </w:t>
      </w:r>
      <w:proofErr w:type="spellStart"/>
      <w:r>
        <w:rPr>
          <w:rFonts w:ascii="Times New Roman" w:hAnsi="Times New Roman" w:cs="Times New Roman"/>
          <w:bCs/>
          <w:sz w:val="24"/>
          <w:szCs w:val="24"/>
        </w:rPr>
        <w:t>rearers</w:t>
      </w:r>
      <w:proofErr w:type="spellEnd"/>
      <w:r>
        <w:rPr>
          <w:rFonts w:ascii="Times New Roman" w:hAnsi="Times New Roman" w:cs="Times New Roman"/>
          <w:bCs/>
          <w:sz w:val="24"/>
          <w:szCs w:val="24"/>
        </w:rPr>
        <w:t xml:space="preserve"> have been asked to express their issues and problem about </w:t>
      </w:r>
      <w:proofErr w:type="spellStart"/>
      <w:r>
        <w:rPr>
          <w:rFonts w:ascii="Times New Roman" w:hAnsi="Times New Roman" w:cs="Times New Roman"/>
          <w:bCs/>
          <w:sz w:val="24"/>
          <w:szCs w:val="24"/>
        </w:rPr>
        <w:t>Gothan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Godhan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Nyay</w:t>
      </w:r>
      <w:proofErr w:type="spellEnd"/>
      <w:r>
        <w:rPr>
          <w:rFonts w:ascii="Times New Roman" w:hAnsi="Times New Roman" w:cs="Times New Roman"/>
          <w:bCs/>
          <w:sz w:val="24"/>
          <w:szCs w:val="24"/>
        </w:rPr>
        <w:t xml:space="preserve"> schemes respectively. </w:t>
      </w:r>
      <w:r>
        <w:rPr>
          <w:rFonts w:ascii="Times New Roman" w:hAnsi="Times New Roman" w:cs="Times New Roman"/>
          <w:sz w:val="24"/>
          <w:szCs w:val="24"/>
        </w:rPr>
        <w:t xml:space="preserve">Garrett Ranking Table is used to find out the implementation issues of both schemes in the study area. </w:t>
      </w:r>
      <w:r>
        <w:rPr>
          <w:rFonts w:ascii="Times New Roman" w:hAnsi="Times New Roman" w:cs="Times New Roman"/>
          <w:sz w:val="24"/>
          <w:szCs w:val="24"/>
        </w:rPr>
        <w:tab/>
      </w:r>
      <w:r>
        <w:rPr>
          <w:rFonts w:ascii="Times New Roman" w:hAnsi="Times New Roman" w:cs="Times New Roman"/>
          <w:sz w:val="24"/>
          <w:szCs w:val="24"/>
        </w:rPr>
        <w:tab/>
      </w:r>
    </w:p>
    <w:p w:rsidR="006970A6" w:rsidRDefault="00E01D9A">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Percent Position = 100(Rij-0.50)/Nj</w:t>
      </w:r>
    </w:p>
    <w:p w:rsidR="006970A6" w:rsidRDefault="00E01D9A">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6970A6" w:rsidRDefault="00E01D9A">
      <w:pPr>
        <w:spacing w:after="0" w:line="36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Rij</w:t>
      </w:r>
      <w:proofErr w:type="spellEnd"/>
      <w:r>
        <w:rPr>
          <w:rFonts w:ascii="Times New Roman" w:hAnsi="Times New Roman" w:cs="Times New Roman"/>
          <w:sz w:val="24"/>
          <w:szCs w:val="24"/>
        </w:rPr>
        <w:t xml:space="preserve">= rank given for the </w:t>
      </w:r>
      <w:proofErr w:type="spellStart"/>
      <w:r>
        <w:rPr>
          <w:rFonts w:ascii="Times New Roman" w:hAnsi="Times New Roman" w:cs="Times New Roman"/>
          <w:sz w:val="24"/>
          <w:szCs w:val="24"/>
        </w:rPr>
        <w:t>i</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variable by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respondents</w:t>
      </w:r>
    </w:p>
    <w:p w:rsidR="006970A6" w:rsidRDefault="00E01D9A">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Nj= number of </w:t>
      </w:r>
      <w:proofErr w:type="gramStart"/>
      <w:r>
        <w:rPr>
          <w:rFonts w:ascii="Times New Roman" w:hAnsi="Times New Roman" w:cs="Times New Roman"/>
          <w:sz w:val="24"/>
          <w:szCs w:val="24"/>
        </w:rPr>
        <w:t>variable</w:t>
      </w:r>
      <w:proofErr w:type="gramEnd"/>
      <w:r>
        <w:rPr>
          <w:rFonts w:ascii="Times New Roman" w:hAnsi="Times New Roman" w:cs="Times New Roman"/>
          <w:sz w:val="24"/>
          <w:szCs w:val="24"/>
        </w:rPr>
        <w:t xml:space="preserve"> ranked by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respondents</w:t>
      </w:r>
    </w:p>
    <w:p w:rsidR="006970A6" w:rsidRDefault="00E01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referring the </w:t>
      </w:r>
      <w:proofErr w:type="spellStart"/>
      <w:r>
        <w:rPr>
          <w:rFonts w:ascii="Times New Roman" w:hAnsi="Times New Roman" w:cs="Times New Roman"/>
          <w:sz w:val="24"/>
          <w:szCs w:val="24"/>
        </w:rPr>
        <w:t>Garrette’s</w:t>
      </w:r>
      <w:proofErr w:type="spellEnd"/>
      <w:r>
        <w:rPr>
          <w:rFonts w:ascii="Times New Roman" w:hAnsi="Times New Roman" w:cs="Times New Roman"/>
          <w:sz w:val="24"/>
          <w:szCs w:val="24"/>
        </w:rPr>
        <w:t xml:space="preserve"> table, the percent position estimated is converted into scores. For each of the factors the scores of every individual are added and then mean values are converted to be most important. First rank was given for the highest score. Second rank for the next descending order and so on. In order to identify the main implementation issue of both the schemes, the Garrett’s Ranking Technique is employed to rank the sources of issue.</w:t>
      </w:r>
    </w:p>
    <w:p w:rsidR="006970A6" w:rsidRDefault="00E01D9A">
      <w:pPr>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RESULTS AND DISCUSSION</w:t>
      </w:r>
    </w:p>
    <w:p w:rsidR="006970A6" w:rsidRDefault="00E01D9A">
      <w:pPr>
        <w:pStyle w:val="NormalWeb"/>
        <w:spacing w:before="240" w:beforeAutospacing="0" w:after="0" w:afterAutospacing="0" w:line="360" w:lineRule="auto"/>
        <w:jc w:val="both"/>
        <w:textAlignment w:val="baseline"/>
        <w:rPr>
          <w:b/>
          <w:color w:val="000000" w:themeColor="text1"/>
        </w:rPr>
      </w:pPr>
      <w:r>
        <w:rPr>
          <w:b/>
          <w:color w:val="000000" w:themeColor="text1"/>
        </w:rPr>
        <w:t>3.1 Implementation Issues:</w:t>
      </w:r>
    </w:p>
    <w:p w:rsidR="006970A6" w:rsidRDefault="00E01D9A">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This section investigates the implementation issues and constraints faced by the selected women </w:t>
      </w:r>
      <w:proofErr w:type="spellStart"/>
      <w:r>
        <w:rPr>
          <w:color w:val="000000" w:themeColor="text1"/>
        </w:rPr>
        <w:t>self help</w:t>
      </w:r>
      <w:proofErr w:type="spellEnd"/>
      <w:r>
        <w:rPr>
          <w:color w:val="000000" w:themeColor="text1"/>
        </w:rPr>
        <w:t xml:space="preserve"> group members and selected livestock </w:t>
      </w:r>
      <w:proofErr w:type="spellStart"/>
      <w:r>
        <w:rPr>
          <w:color w:val="000000" w:themeColor="text1"/>
        </w:rPr>
        <w:t>rearers</w:t>
      </w:r>
      <w:proofErr w:type="spellEnd"/>
      <w:r>
        <w:rPr>
          <w:color w:val="000000" w:themeColor="text1"/>
        </w:rPr>
        <w:t xml:space="preserve"> under study area.</w:t>
      </w:r>
    </w:p>
    <w:p w:rsidR="006970A6" w:rsidRDefault="00E01D9A">
      <w:pPr>
        <w:pStyle w:val="NormalWeb"/>
        <w:spacing w:before="240" w:beforeAutospacing="0" w:after="0" w:afterAutospacing="0" w:line="360" w:lineRule="auto"/>
        <w:jc w:val="both"/>
        <w:textAlignment w:val="baseline"/>
        <w:rPr>
          <w:b/>
          <w:color w:val="000000" w:themeColor="text1"/>
        </w:rPr>
      </w:pPr>
      <w:r>
        <w:rPr>
          <w:b/>
          <w:color w:val="000000" w:themeColor="text1"/>
        </w:rPr>
        <w:t>Issues faced by selected self-help group members</w:t>
      </w:r>
    </w:p>
    <w:p w:rsidR="006970A6" w:rsidRDefault="00E01D9A">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 Table 1 shows the issues faced by women </w:t>
      </w:r>
      <w:proofErr w:type="spellStart"/>
      <w:r>
        <w:rPr>
          <w:color w:val="000000" w:themeColor="text1"/>
        </w:rPr>
        <w:t>self help</w:t>
      </w:r>
      <w:proofErr w:type="spellEnd"/>
      <w:r>
        <w:rPr>
          <w:color w:val="000000" w:themeColor="text1"/>
        </w:rPr>
        <w:t xml:space="preserve"> group members. It is clear that among the general issues faced by sample respondents was timely not availability of fund, Issues gathering a mean score of 96, this work supported by </w:t>
      </w:r>
      <w:proofErr w:type="spellStart"/>
      <w:r>
        <w:rPr>
          <w:color w:val="000000" w:themeColor="text1"/>
        </w:rPr>
        <w:t>Tamminana</w:t>
      </w:r>
      <w:proofErr w:type="spellEnd"/>
      <w:r>
        <w:rPr>
          <w:color w:val="000000" w:themeColor="text1"/>
        </w:rPr>
        <w:t xml:space="preserve"> (2012) and </w:t>
      </w:r>
      <w:proofErr w:type="spellStart"/>
      <w:r>
        <w:rPr>
          <w:color w:val="000000" w:themeColor="text1"/>
        </w:rPr>
        <w:t>Chandrakar</w:t>
      </w:r>
      <w:proofErr w:type="spellEnd"/>
      <w:r>
        <w:rPr>
          <w:color w:val="000000" w:themeColor="text1"/>
        </w:rPr>
        <w:t xml:space="preserve"> et al. </w:t>
      </w:r>
      <w:r>
        <w:rPr>
          <w:color w:val="000000" w:themeColor="text1"/>
        </w:rPr>
        <w:lastRenderedPageBreak/>
        <w:t xml:space="preserve">(2021a). Followed by income not sufficient from scheme, with mean score of 86.4 this finding was supported by </w:t>
      </w:r>
      <w:proofErr w:type="spellStart"/>
      <w:r>
        <w:rPr>
          <w:color w:val="000000" w:themeColor="text1"/>
        </w:rPr>
        <w:t>Shivakumar</w:t>
      </w:r>
      <w:proofErr w:type="spellEnd"/>
      <w:r>
        <w:rPr>
          <w:color w:val="000000" w:themeColor="text1"/>
        </w:rPr>
        <w:t xml:space="preserve"> </w:t>
      </w:r>
      <w:proofErr w:type="gramStart"/>
      <w:r>
        <w:rPr>
          <w:color w:val="000000" w:themeColor="text1"/>
        </w:rPr>
        <w:t>et al.,(</w:t>
      </w:r>
      <w:proofErr w:type="gramEnd"/>
      <w:r>
        <w:rPr>
          <w:color w:val="000000" w:themeColor="text1"/>
        </w:rPr>
        <w:t xml:space="preserve">2009). Third most ranked issue was lake of Marketing Channels with score of 68.9, Jadav and </w:t>
      </w:r>
      <w:proofErr w:type="spellStart"/>
      <w:r>
        <w:rPr>
          <w:color w:val="000000" w:themeColor="text1"/>
        </w:rPr>
        <w:t>Gorfad</w:t>
      </w:r>
      <w:proofErr w:type="spellEnd"/>
      <w:r>
        <w:rPr>
          <w:color w:val="000000" w:themeColor="text1"/>
        </w:rPr>
        <w:t xml:space="preserve"> (2008) also found difficulty in selling because of lack of marketing infrastructure for Vermicompost. Next major problem was lake of marketing skills supported by </w:t>
      </w:r>
      <w:proofErr w:type="spellStart"/>
      <w:r>
        <w:rPr>
          <w:color w:val="000000" w:themeColor="text1"/>
        </w:rPr>
        <w:t>Chandrakar</w:t>
      </w:r>
      <w:proofErr w:type="spellEnd"/>
      <w:r>
        <w:rPr>
          <w:color w:val="000000" w:themeColor="text1"/>
        </w:rPr>
        <w:t xml:space="preserve"> et al. (2021b). </w:t>
      </w:r>
    </w:p>
    <w:p w:rsidR="006970A6" w:rsidRDefault="00E01D9A">
      <w:pPr>
        <w:pStyle w:val="NormalWeb"/>
        <w:spacing w:before="240" w:beforeAutospacing="0" w:after="0" w:afterAutospacing="0" w:line="360" w:lineRule="auto"/>
        <w:jc w:val="both"/>
        <w:textAlignment w:val="baseline"/>
        <w:rPr>
          <w:color w:val="000000" w:themeColor="text1"/>
        </w:rPr>
      </w:pPr>
      <w:r>
        <w:rPr>
          <w:b/>
          <w:color w:val="000000" w:themeColor="text1"/>
        </w:rPr>
        <w:t xml:space="preserve">Table 1: Issues faced by selected SHGs </w:t>
      </w:r>
    </w:p>
    <w:tbl>
      <w:tblPr>
        <w:tblStyle w:val="TableGrid"/>
        <w:tblW w:w="5000" w:type="pct"/>
        <w:tblLook w:val="04A0" w:firstRow="1" w:lastRow="0" w:firstColumn="1" w:lastColumn="0" w:noHBand="0" w:noVBand="1"/>
      </w:tblPr>
      <w:tblGrid>
        <w:gridCol w:w="950"/>
        <w:gridCol w:w="6184"/>
        <w:gridCol w:w="1538"/>
        <w:gridCol w:w="904"/>
      </w:tblGrid>
      <w:tr w:rsidR="006970A6">
        <w:tc>
          <w:tcPr>
            <w:tcW w:w="496"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b/>
                <w:color w:val="000000" w:themeColor="text1"/>
              </w:rPr>
              <w:t>S No.</w:t>
            </w:r>
          </w:p>
        </w:tc>
        <w:tc>
          <w:tcPr>
            <w:tcW w:w="3229" w:type="pct"/>
            <w:vAlign w:val="center"/>
          </w:tcPr>
          <w:p w:rsidR="006970A6" w:rsidRDefault="00E01D9A">
            <w:pPr>
              <w:pStyle w:val="NormalWeb"/>
              <w:spacing w:before="0" w:beforeAutospacing="0" w:after="0" w:afterAutospacing="0" w:line="360" w:lineRule="auto"/>
              <w:textAlignment w:val="baseline"/>
              <w:rPr>
                <w:b/>
                <w:color w:val="000000" w:themeColor="text1"/>
              </w:rPr>
            </w:pPr>
            <w:r>
              <w:rPr>
                <w:b/>
                <w:color w:val="000000" w:themeColor="text1"/>
              </w:rPr>
              <w:t>Issues</w:t>
            </w:r>
          </w:p>
        </w:tc>
        <w:tc>
          <w:tcPr>
            <w:tcW w:w="803"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b/>
                <w:color w:val="000000" w:themeColor="text1"/>
              </w:rPr>
              <w:t>Mean score</w:t>
            </w:r>
          </w:p>
        </w:tc>
        <w:tc>
          <w:tcPr>
            <w:tcW w:w="472"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b/>
                <w:color w:val="000000" w:themeColor="text1"/>
              </w:rPr>
              <w:t>Rank</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Complex rule and regulations</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59.20</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Ⅴ</w:t>
            </w:r>
          </w:p>
        </w:tc>
      </w:tr>
      <w:tr w:rsidR="006970A6">
        <w:tc>
          <w:tcPr>
            <w:tcW w:w="496" w:type="pct"/>
            <w:vAlign w:val="center"/>
          </w:tcPr>
          <w:p w:rsidR="006970A6" w:rsidRDefault="00E01D9A">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ake</w:t>
            </w:r>
            <w:proofErr w:type="spellEnd"/>
            <w:r>
              <w:rPr>
                <w:rFonts w:ascii="Times New Roman" w:hAnsi="Times New Roman" w:cs="Times New Roman"/>
                <w:color w:val="000000" w:themeColor="text1"/>
                <w:sz w:val="24"/>
                <w:szCs w:val="24"/>
              </w:rPr>
              <w:t xml:space="preserve"> of Marketing Channels</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68.9</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Ⅲ</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Behavior and attitude problems in the personnel department</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44.2</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Ⅷ</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ake</w:t>
            </w:r>
            <w:proofErr w:type="spellEnd"/>
            <w:r>
              <w:rPr>
                <w:rFonts w:ascii="Times New Roman" w:hAnsi="Times New Roman" w:cs="Times New Roman"/>
                <w:color w:val="000000" w:themeColor="text1"/>
                <w:sz w:val="24"/>
                <w:szCs w:val="24"/>
              </w:rPr>
              <w:t xml:space="preserve"> of Marketing Skills</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64.3</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Ⅳ</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regular work/ seasonal</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54.5</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Ⅶ</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6</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Training not conducted properly</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27.4</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Ⅹ</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7</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information regarding scheme</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57.7</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Ⅵ</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3229" w:type="pct"/>
            <w:vAlign w:val="center"/>
          </w:tcPr>
          <w:p w:rsidR="006970A6" w:rsidRDefault="00E01D9A">
            <w:pPr>
              <w:spacing w:after="0" w:line="36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No </w:t>
            </w:r>
            <w:proofErr w:type="spellStart"/>
            <w:r>
              <w:rPr>
                <w:rFonts w:ascii="Times New Roman" w:hAnsi="Times New Roman" w:cs="Times New Roman"/>
                <w:b/>
                <w:color w:val="000000" w:themeColor="text1"/>
                <w:sz w:val="24"/>
                <w:szCs w:val="24"/>
                <w:lang w:val="en-IN"/>
              </w:rPr>
              <w:t>Timly</w:t>
            </w:r>
            <w:proofErr w:type="spellEnd"/>
            <w:r>
              <w:rPr>
                <w:rFonts w:ascii="Times New Roman" w:hAnsi="Times New Roman" w:cs="Times New Roman"/>
                <w:b/>
                <w:color w:val="000000" w:themeColor="text1"/>
                <w:sz w:val="24"/>
                <w:szCs w:val="24"/>
                <w:lang w:val="en-IN"/>
              </w:rPr>
              <w:t xml:space="preserve"> availability of fund/ Funds not available on time</w:t>
            </w:r>
          </w:p>
        </w:tc>
        <w:tc>
          <w:tcPr>
            <w:tcW w:w="803"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b/>
                <w:color w:val="000000" w:themeColor="text1"/>
              </w:rPr>
              <w:t>96</w:t>
            </w:r>
          </w:p>
        </w:tc>
        <w:tc>
          <w:tcPr>
            <w:tcW w:w="472"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color w:val="000000" w:themeColor="text1"/>
              </w:rPr>
              <w:t>Ⅰ</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3229" w:type="pct"/>
            <w:vAlign w:val="center"/>
          </w:tcPr>
          <w:p w:rsidR="006970A6" w:rsidRDefault="00E01D9A">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 not sufficient from scheme</w:t>
            </w:r>
          </w:p>
        </w:tc>
        <w:tc>
          <w:tcPr>
            <w:tcW w:w="803"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b/>
                <w:color w:val="000000" w:themeColor="text1"/>
              </w:rPr>
              <w:t>86.4</w:t>
            </w:r>
          </w:p>
        </w:tc>
        <w:tc>
          <w:tcPr>
            <w:tcW w:w="472" w:type="pct"/>
            <w:vAlign w:val="center"/>
          </w:tcPr>
          <w:p w:rsidR="006970A6" w:rsidRDefault="00E01D9A">
            <w:pPr>
              <w:pStyle w:val="NormalWeb"/>
              <w:spacing w:before="0" w:beforeAutospacing="0" w:after="0" w:afterAutospacing="0" w:line="360" w:lineRule="auto"/>
              <w:jc w:val="center"/>
              <w:textAlignment w:val="baseline"/>
              <w:rPr>
                <w:b/>
                <w:color w:val="000000" w:themeColor="text1"/>
              </w:rPr>
            </w:pPr>
            <w:r>
              <w:rPr>
                <w:b/>
                <w:color w:val="000000" w:themeColor="text1"/>
              </w:rPr>
              <w:t>Ⅱ</w:t>
            </w:r>
          </w:p>
        </w:tc>
      </w:tr>
      <w:tr w:rsidR="006970A6">
        <w:tc>
          <w:tcPr>
            <w:tcW w:w="496" w:type="pct"/>
            <w:vAlign w:val="center"/>
          </w:tcPr>
          <w:p w:rsidR="006970A6" w:rsidRDefault="00E01D9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10</w:t>
            </w:r>
          </w:p>
        </w:tc>
        <w:tc>
          <w:tcPr>
            <w:tcW w:w="3229" w:type="pct"/>
            <w:vAlign w:val="center"/>
          </w:tcPr>
          <w:p w:rsidR="006970A6" w:rsidRDefault="00E01D9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review and monitoring mechanism</w:t>
            </w:r>
          </w:p>
        </w:tc>
        <w:tc>
          <w:tcPr>
            <w:tcW w:w="803"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39</w:t>
            </w:r>
          </w:p>
        </w:tc>
        <w:tc>
          <w:tcPr>
            <w:tcW w:w="472" w:type="pct"/>
            <w:vAlign w:val="center"/>
          </w:tcPr>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Ⅸ</w:t>
            </w:r>
          </w:p>
        </w:tc>
      </w:tr>
    </w:tbl>
    <w:p w:rsidR="006970A6" w:rsidRDefault="00E01D9A">
      <w:pPr>
        <w:pStyle w:val="NormalWeb"/>
        <w:spacing w:before="240" w:beforeAutospacing="0" w:after="0" w:afterAutospacing="0" w:line="360" w:lineRule="auto"/>
        <w:jc w:val="both"/>
        <w:textAlignment w:val="baseline"/>
      </w:pPr>
      <w:r>
        <w:rPr>
          <w:b/>
          <w:bCs/>
        </w:rPr>
        <w:tab/>
      </w:r>
      <w:r>
        <w:rPr>
          <w:color w:val="000000" w:themeColor="text1"/>
        </w:rPr>
        <w:t>The other major constraints were complex rule and regulation</w:t>
      </w:r>
      <w:r w:rsidR="00BE165B">
        <w:rPr>
          <w:color w:val="000000" w:themeColor="text1"/>
        </w:rPr>
        <w:t>s</w:t>
      </w:r>
      <w:r>
        <w:rPr>
          <w:color w:val="000000" w:themeColor="text1"/>
        </w:rPr>
        <w:t xml:space="preserve"> with mean score of 59.20. Other issues were lack of information regarding </w:t>
      </w:r>
      <w:r w:rsidR="00BE165B">
        <w:rPr>
          <w:color w:val="000000" w:themeColor="text1"/>
        </w:rPr>
        <w:t xml:space="preserve">the </w:t>
      </w:r>
      <w:r>
        <w:rPr>
          <w:color w:val="000000" w:themeColor="text1"/>
        </w:rPr>
        <w:t xml:space="preserve">scheme with </w:t>
      </w:r>
      <w:r w:rsidR="00BE165B">
        <w:rPr>
          <w:color w:val="000000" w:themeColor="text1"/>
        </w:rPr>
        <w:t>a</w:t>
      </w:r>
      <w:r>
        <w:rPr>
          <w:color w:val="000000" w:themeColor="text1"/>
        </w:rPr>
        <w:t xml:space="preserve"> mean score of 57.7, other issues were no regular work/ seasonal with mean score of 54.5 findings supported by </w:t>
      </w:r>
      <w:r>
        <w:t xml:space="preserve">Jaiswal </w:t>
      </w:r>
      <w:r>
        <w:rPr>
          <w:i/>
        </w:rPr>
        <w:t xml:space="preserve">et al. </w:t>
      </w:r>
      <w:r>
        <w:t>(2018)</w:t>
      </w:r>
      <w:r>
        <w:rPr>
          <w:color w:val="000000" w:themeColor="text1"/>
        </w:rPr>
        <w:t>.</w:t>
      </w:r>
      <w:r>
        <w:rPr>
          <w:rFonts w:eastAsiaTheme="minorEastAsia"/>
          <w:color w:val="000000" w:themeColor="text1"/>
          <w:lang w:val="en-US" w:eastAsia="en-US"/>
        </w:rPr>
        <w:t xml:space="preserve"> Other issues were with the mean score of 44.2 the Behavior</w:t>
      </w:r>
      <w:r>
        <w:rPr>
          <w:color w:val="000000" w:themeColor="text1"/>
          <w:lang w:val="en-US"/>
        </w:rPr>
        <w:t xml:space="preserve"> and attitude problems in the personnel department, work in line with </w:t>
      </w:r>
      <w:proofErr w:type="spellStart"/>
      <w:r>
        <w:rPr>
          <w:bCs/>
        </w:rPr>
        <w:t>Sannigrahi</w:t>
      </w:r>
      <w:proofErr w:type="spellEnd"/>
      <w:r>
        <w:rPr>
          <w:bCs/>
        </w:rPr>
        <w:t>. (2016)</w:t>
      </w:r>
      <w:r>
        <w:rPr>
          <w:color w:val="000000" w:themeColor="text1"/>
          <w:lang w:val="en-US"/>
        </w:rPr>
        <w:t xml:space="preserve">. Other issues were </w:t>
      </w:r>
      <w:r>
        <w:rPr>
          <w:color w:val="000000" w:themeColor="text1"/>
        </w:rPr>
        <w:t xml:space="preserve">Lack of review and monitoring mechanism with </w:t>
      </w:r>
      <w:r w:rsidR="00BE165B">
        <w:rPr>
          <w:color w:val="000000" w:themeColor="text1"/>
        </w:rPr>
        <w:t>a</w:t>
      </w:r>
      <w:r>
        <w:rPr>
          <w:color w:val="000000" w:themeColor="text1"/>
        </w:rPr>
        <w:t xml:space="preserve"> mean score of 39, </w:t>
      </w:r>
      <w:r w:rsidR="00BE165B">
        <w:rPr>
          <w:color w:val="000000" w:themeColor="text1"/>
        </w:rPr>
        <w:t xml:space="preserve">a </w:t>
      </w:r>
      <w:r>
        <w:rPr>
          <w:color w:val="000000" w:themeColor="text1"/>
        </w:rPr>
        <w:t xml:space="preserve">finding supported by </w:t>
      </w:r>
      <w:r>
        <w:t xml:space="preserve">Dave (2012), </w:t>
      </w:r>
      <w:proofErr w:type="spellStart"/>
      <w:r>
        <w:t>Kaleeswaran</w:t>
      </w:r>
      <w:proofErr w:type="spellEnd"/>
      <w:r>
        <w:t xml:space="preserve"> and Rajalakshmi (2015) and Solanki &amp; </w:t>
      </w:r>
      <w:proofErr w:type="spellStart"/>
      <w:r>
        <w:t>Indoria</w:t>
      </w:r>
      <w:proofErr w:type="spellEnd"/>
      <w:r>
        <w:t xml:space="preserve"> (2020).</w:t>
      </w:r>
      <w:r>
        <w:rPr>
          <w:color w:val="000000" w:themeColor="text1"/>
        </w:rPr>
        <w:t xml:space="preserve"> The last issue was training not conducted properly with 27.4 mean score support</w:t>
      </w:r>
      <w:r w:rsidR="00BE165B">
        <w:rPr>
          <w:color w:val="000000" w:themeColor="text1"/>
        </w:rPr>
        <w:t>ing</w:t>
      </w:r>
      <w:r>
        <w:rPr>
          <w:color w:val="000000" w:themeColor="text1"/>
        </w:rPr>
        <w:t xml:space="preserve"> findings of Dave (2012) and </w:t>
      </w:r>
      <w:r>
        <w:t xml:space="preserve">Jaiswal </w:t>
      </w:r>
      <w:r>
        <w:rPr>
          <w:i/>
        </w:rPr>
        <w:t xml:space="preserve">et al. </w:t>
      </w:r>
      <w:r>
        <w:t>(2018).</w:t>
      </w:r>
    </w:p>
    <w:p w:rsidR="006970A6" w:rsidRDefault="00E01D9A">
      <w:pPr>
        <w:pStyle w:val="NormalWeb"/>
        <w:spacing w:before="240" w:beforeAutospacing="0" w:after="0" w:afterAutospacing="0" w:line="360" w:lineRule="auto"/>
        <w:jc w:val="both"/>
        <w:textAlignment w:val="baseline"/>
      </w:pPr>
      <w:r>
        <w:tab/>
      </w:r>
      <w:r>
        <w:rPr>
          <w:lang w:val="en-US"/>
        </w:rPr>
        <w:t>This procedure can be illustrated as there are 120 self</w:t>
      </w:r>
      <w:r w:rsidR="00BE165B">
        <w:rPr>
          <w:lang w:val="en-US"/>
        </w:rPr>
        <w:t>-</w:t>
      </w:r>
      <w:r>
        <w:rPr>
          <w:lang w:val="en-US"/>
        </w:rPr>
        <w:t xml:space="preserve">help group members as sample respondents and 10 constraints. These 10 constraints are ranked by each respondent. Suppose 1st respondent ranked all 10 constraints as 1,2,3,4,5,6,7,8,9,10 and percent position of this raw </w:t>
      </w:r>
      <w:r>
        <w:rPr>
          <w:lang w:val="en-US"/>
        </w:rPr>
        <w:lastRenderedPageBreak/>
        <w:t xml:space="preserve">ranking according to above formula </w:t>
      </w:r>
      <w:proofErr w:type="gramStart"/>
      <w:r>
        <w:rPr>
          <w:lang w:val="en-US"/>
        </w:rPr>
        <w:t>was  5</w:t>
      </w:r>
      <w:proofErr w:type="gramEnd"/>
      <w:r>
        <w:rPr>
          <w:lang w:val="en-US"/>
        </w:rPr>
        <w:t xml:space="preserve">, 15, 25, 35, 45, 55, 65, 75, 85, 95. </w:t>
      </w:r>
      <w:r>
        <w:t xml:space="preserve">Further this percent position are converted in </w:t>
      </w:r>
      <w:r>
        <w:rPr>
          <w:lang w:val="en-US"/>
        </w:rPr>
        <w:t>Garret score by using 100 point garret table i.e. 82, 70, 63, 58, 52, 48, 42, 36, 29, 18 respectively. Similar procedure is followed for all respondent</w:t>
      </w:r>
      <w:r>
        <w:t>s</w:t>
      </w:r>
      <w:r>
        <w:rPr>
          <w:lang w:val="en-US"/>
        </w:rPr>
        <w:t xml:space="preserve"> to calculate garret score and finally average score for each constraint was calculated by summing the garret score of all respondent and dividing it by the total number of respondents (120). Now final score for all constraint are arranged in decreasing order presenting the higher score as severe constraints.</w:t>
      </w:r>
    </w:p>
    <w:p w:rsidR="006970A6" w:rsidRDefault="00E01D9A">
      <w:pPr>
        <w:pStyle w:val="NormalWeb"/>
        <w:spacing w:before="0" w:beforeAutospacing="0" w:after="0" w:afterAutospacing="0" w:line="360" w:lineRule="auto"/>
        <w:jc w:val="center"/>
        <w:textAlignment w:val="baseline"/>
        <w:rPr>
          <w:b/>
          <w:color w:val="000000" w:themeColor="text1"/>
        </w:rPr>
      </w:pPr>
      <w:r>
        <w:rPr>
          <w:b/>
          <w:noProof/>
          <w:color w:val="000000" w:themeColor="text1"/>
          <w:lang w:val="en-US" w:eastAsia="en-US"/>
        </w:rPr>
        <w:drawing>
          <wp:inline distT="0" distB="0" distL="0" distR="0">
            <wp:extent cx="5692140" cy="3329940"/>
            <wp:effectExtent l="38100" t="19050" r="2286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70A6" w:rsidRDefault="00E01D9A">
      <w:pPr>
        <w:pStyle w:val="NormalWeb"/>
        <w:spacing w:before="0" w:beforeAutospacing="0" w:after="0" w:afterAutospacing="0" w:line="360" w:lineRule="auto"/>
        <w:jc w:val="center"/>
        <w:textAlignment w:val="baseline"/>
        <w:rPr>
          <w:color w:val="000000" w:themeColor="text1"/>
        </w:rPr>
      </w:pPr>
      <w:r>
        <w:rPr>
          <w:color w:val="000000" w:themeColor="text1"/>
        </w:rPr>
        <w:t>Fig.1:</w:t>
      </w:r>
      <w:r w:rsidR="00200B55">
        <w:rPr>
          <w:color w:val="000000" w:themeColor="text1"/>
        </w:rPr>
        <w:t xml:space="preserve"> Bar graph of </w:t>
      </w:r>
      <w:r>
        <w:rPr>
          <w:color w:val="000000" w:themeColor="text1"/>
        </w:rPr>
        <w:t>Issues faced by SHGs</w:t>
      </w:r>
    </w:p>
    <w:p w:rsidR="006970A6" w:rsidRDefault="00E01D9A">
      <w:pPr>
        <w:pStyle w:val="NormalWeb"/>
        <w:spacing w:before="240" w:beforeAutospacing="0" w:after="0" w:afterAutospacing="0" w:line="360" w:lineRule="auto"/>
        <w:jc w:val="both"/>
        <w:textAlignment w:val="baseline"/>
        <w:rPr>
          <w:b/>
          <w:color w:val="000000" w:themeColor="text1"/>
        </w:rPr>
      </w:pPr>
      <w:r>
        <w:rPr>
          <w:b/>
          <w:color w:val="000000" w:themeColor="text1"/>
        </w:rPr>
        <w:t xml:space="preserve">Issues faced by selected Livestock </w:t>
      </w:r>
      <w:proofErr w:type="spellStart"/>
      <w:r>
        <w:rPr>
          <w:b/>
          <w:color w:val="000000" w:themeColor="text1"/>
        </w:rPr>
        <w:t>rearers</w:t>
      </w:r>
      <w:proofErr w:type="spellEnd"/>
    </w:p>
    <w:p w:rsidR="006970A6" w:rsidRDefault="00E01D9A">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Table 2 reveals the issues faced by the livestock </w:t>
      </w:r>
      <w:proofErr w:type="spellStart"/>
      <w:r>
        <w:rPr>
          <w:color w:val="000000" w:themeColor="text1"/>
        </w:rPr>
        <w:t>rearers</w:t>
      </w:r>
      <w:proofErr w:type="spellEnd"/>
      <w:r>
        <w:rPr>
          <w:color w:val="000000" w:themeColor="text1"/>
        </w:rPr>
        <w:t xml:space="preserve"> in the study area. Major issues were difficulty in bringing cow dung to </w:t>
      </w:r>
      <w:proofErr w:type="spellStart"/>
      <w:r>
        <w:rPr>
          <w:color w:val="000000" w:themeColor="text1"/>
        </w:rPr>
        <w:t>Gothan</w:t>
      </w:r>
      <w:proofErr w:type="spellEnd"/>
      <w:r>
        <w:rPr>
          <w:color w:val="000000" w:themeColor="text1"/>
        </w:rPr>
        <w:t xml:space="preserve"> with </w:t>
      </w:r>
      <w:r w:rsidR="00BE165B">
        <w:rPr>
          <w:color w:val="000000" w:themeColor="text1"/>
        </w:rPr>
        <w:t xml:space="preserve">a </w:t>
      </w:r>
      <w:r>
        <w:rPr>
          <w:color w:val="000000" w:themeColor="text1"/>
        </w:rPr>
        <w:t xml:space="preserve">mean score of 80.8 followed by </w:t>
      </w:r>
      <w:r>
        <w:t xml:space="preserve">dung not bought throughout the year with </w:t>
      </w:r>
      <w:r w:rsidR="00BE165B">
        <w:t>a</w:t>
      </w:r>
      <w:r>
        <w:t xml:space="preserve"> mean score of 68.2. Next issues were income not sufficient from the scheme with mean score of 58.1. The other issue w</w:t>
      </w:r>
      <w:r w:rsidR="00BE165B">
        <w:t>as</w:t>
      </w:r>
      <w:r>
        <w:t xml:space="preserve"> </w:t>
      </w:r>
      <w:r w:rsidR="00BE165B">
        <w:t xml:space="preserve">a </w:t>
      </w:r>
      <w:r>
        <w:t xml:space="preserve">delay in payment with </w:t>
      </w:r>
      <w:r w:rsidR="00BE165B">
        <w:t xml:space="preserve">a </w:t>
      </w:r>
      <w:r>
        <w:t xml:space="preserve">mean score of 61.9. The other issues were lack of information regarding scheme with </w:t>
      </w:r>
      <w:r w:rsidR="00BE165B">
        <w:t>a</w:t>
      </w:r>
      <w:r>
        <w:t xml:space="preserve"> mean score of 55.</w:t>
      </w:r>
    </w:p>
    <w:p w:rsidR="006970A6" w:rsidRDefault="00E01D9A">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Pr>
          <w:rFonts w:ascii="Times New Roman" w:hAnsi="Times New Roman" w:cs="Times New Roman"/>
          <w:b/>
          <w:color w:val="000000" w:themeColor="text1"/>
          <w:sz w:val="24"/>
          <w:szCs w:val="24"/>
        </w:rPr>
        <w:t>Issues face</w:t>
      </w:r>
      <w:r>
        <w:rPr>
          <w:rFonts w:ascii="Times New Roman" w:hAnsi="Times New Roman" w:cs="Times New Roman"/>
          <w:b/>
          <w:color w:val="000000" w:themeColor="text1"/>
          <w:sz w:val="24"/>
          <w:szCs w:val="24"/>
          <w:lang w:val="en-IN"/>
        </w:rPr>
        <w:t>d</w:t>
      </w:r>
      <w:r>
        <w:rPr>
          <w:rFonts w:ascii="Times New Roman" w:hAnsi="Times New Roman" w:cs="Times New Roman"/>
          <w:b/>
          <w:color w:val="000000" w:themeColor="text1"/>
          <w:sz w:val="24"/>
          <w:szCs w:val="24"/>
        </w:rPr>
        <w:t xml:space="preserve"> by selected Livestock </w:t>
      </w:r>
      <w:proofErr w:type="spellStart"/>
      <w:r>
        <w:rPr>
          <w:rFonts w:ascii="Times New Roman" w:hAnsi="Times New Roman" w:cs="Times New Roman"/>
          <w:b/>
          <w:color w:val="000000" w:themeColor="text1"/>
          <w:sz w:val="24"/>
          <w:szCs w:val="24"/>
        </w:rPr>
        <w:t>rearers</w:t>
      </w:r>
      <w:proofErr w:type="spellEnd"/>
    </w:p>
    <w:tbl>
      <w:tblPr>
        <w:tblStyle w:val="TableGrid"/>
        <w:tblW w:w="5000" w:type="pct"/>
        <w:jc w:val="center"/>
        <w:tblLook w:val="04A0" w:firstRow="1" w:lastRow="0" w:firstColumn="1" w:lastColumn="0" w:noHBand="0" w:noVBand="1"/>
      </w:tblPr>
      <w:tblGrid>
        <w:gridCol w:w="1007"/>
        <w:gridCol w:w="5700"/>
        <w:gridCol w:w="1842"/>
        <w:gridCol w:w="1027"/>
      </w:tblGrid>
      <w:tr w:rsidR="006970A6">
        <w:trPr>
          <w:trHeight w:val="591"/>
          <w:jc w:val="center"/>
        </w:trPr>
        <w:tc>
          <w:tcPr>
            <w:tcW w:w="52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szCs w:val="20"/>
              </w:rPr>
              <w:t>S No.</w:t>
            </w:r>
          </w:p>
        </w:tc>
        <w:tc>
          <w:tcPr>
            <w:tcW w:w="2976" w:type="pct"/>
            <w:vAlign w:val="center"/>
          </w:tcPr>
          <w:p w:rsidR="006970A6" w:rsidRDefault="00E01D9A">
            <w:pPr>
              <w:spacing w:after="0" w:line="240" w:lineRule="auto"/>
              <w:rPr>
                <w:rFonts w:ascii="Times New Roman" w:hAnsi="Times New Roman" w:cs="Times New Roman"/>
                <w:szCs w:val="20"/>
              </w:rPr>
            </w:pPr>
            <w:r>
              <w:rPr>
                <w:rFonts w:ascii="Times New Roman" w:hAnsi="Times New Roman" w:cs="Times New Roman"/>
                <w:szCs w:val="20"/>
              </w:rPr>
              <w:t>Issues</w:t>
            </w:r>
          </w:p>
        </w:tc>
        <w:tc>
          <w:tcPr>
            <w:tcW w:w="962"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szCs w:val="20"/>
              </w:rPr>
              <w:t>Mean score</w:t>
            </w:r>
          </w:p>
        </w:tc>
        <w:tc>
          <w:tcPr>
            <w:tcW w:w="53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szCs w:val="20"/>
              </w:rPr>
              <w:t>Rank</w:t>
            </w:r>
          </w:p>
        </w:tc>
      </w:tr>
      <w:tr w:rsidR="006970A6">
        <w:trPr>
          <w:trHeight w:val="545"/>
          <w:jc w:val="center"/>
        </w:trPr>
        <w:tc>
          <w:tcPr>
            <w:tcW w:w="52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lastRenderedPageBreak/>
              <w:t>1</w:t>
            </w:r>
          </w:p>
        </w:tc>
        <w:tc>
          <w:tcPr>
            <w:tcW w:w="2976" w:type="pct"/>
            <w:vAlign w:val="center"/>
          </w:tcPr>
          <w:p w:rsidR="006970A6" w:rsidRDefault="00E01D9A">
            <w:pPr>
              <w:spacing w:after="0" w:line="240" w:lineRule="auto"/>
              <w:rPr>
                <w:rFonts w:ascii="Times New Roman" w:hAnsi="Times New Roman" w:cs="Times New Roman"/>
                <w:szCs w:val="20"/>
              </w:rPr>
            </w:pPr>
            <w:r>
              <w:rPr>
                <w:rFonts w:ascii="Times New Roman" w:hAnsi="Times New Roman" w:cs="Times New Roman"/>
                <w:szCs w:val="20"/>
              </w:rPr>
              <w:t>Lack of Information regarding scheme</w:t>
            </w:r>
          </w:p>
        </w:tc>
        <w:tc>
          <w:tcPr>
            <w:tcW w:w="962"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55</w:t>
            </w:r>
          </w:p>
        </w:tc>
        <w:tc>
          <w:tcPr>
            <w:tcW w:w="536" w:type="pct"/>
            <w:vAlign w:val="center"/>
          </w:tcPr>
          <w:p w:rsidR="006970A6" w:rsidRDefault="00E01D9A">
            <w:pPr>
              <w:spacing w:after="0" w:line="240" w:lineRule="auto"/>
              <w:rPr>
                <w:rFonts w:ascii="Times New Roman" w:hAnsi="Times New Roman" w:cs="Times New Roman"/>
                <w:bCs/>
                <w:szCs w:val="20"/>
              </w:rPr>
            </w:pPr>
            <w:r>
              <w:rPr>
                <w:rFonts w:ascii="Times New Roman" w:eastAsia="MS Gothic" w:hAnsi="Times New Roman" w:cs="Times New Roman"/>
                <w:bCs/>
                <w:szCs w:val="20"/>
              </w:rPr>
              <w:t>Ⅴ</w:t>
            </w:r>
          </w:p>
        </w:tc>
      </w:tr>
      <w:tr w:rsidR="006970A6">
        <w:trPr>
          <w:trHeight w:val="530"/>
          <w:jc w:val="center"/>
        </w:trPr>
        <w:tc>
          <w:tcPr>
            <w:tcW w:w="52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szCs w:val="20"/>
              </w:rPr>
              <w:t>2</w:t>
            </w:r>
          </w:p>
        </w:tc>
        <w:tc>
          <w:tcPr>
            <w:tcW w:w="2976" w:type="pct"/>
            <w:vAlign w:val="center"/>
          </w:tcPr>
          <w:p w:rsidR="006970A6" w:rsidRDefault="00E01D9A">
            <w:pPr>
              <w:spacing w:after="0" w:line="240" w:lineRule="auto"/>
              <w:rPr>
                <w:rFonts w:ascii="Times New Roman" w:hAnsi="Times New Roman" w:cs="Times New Roman"/>
                <w:szCs w:val="20"/>
              </w:rPr>
            </w:pPr>
            <w:r>
              <w:rPr>
                <w:rFonts w:ascii="Times New Roman" w:hAnsi="Times New Roman" w:cs="Times New Roman"/>
                <w:szCs w:val="20"/>
              </w:rPr>
              <w:t>Delay in Payment</w:t>
            </w:r>
          </w:p>
        </w:tc>
        <w:tc>
          <w:tcPr>
            <w:tcW w:w="962"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61.9</w:t>
            </w:r>
          </w:p>
        </w:tc>
        <w:tc>
          <w:tcPr>
            <w:tcW w:w="536" w:type="pct"/>
            <w:vAlign w:val="center"/>
          </w:tcPr>
          <w:p w:rsidR="006970A6" w:rsidRDefault="00E01D9A">
            <w:pPr>
              <w:spacing w:after="0" w:line="240" w:lineRule="auto"/>
              <w:rPr>
                <w:rFonts w:ascii="Times New Roman" w:hAnsi="Times New Roman" w:cs="Times New Roman"/>
                <w:bCs/>
                <w:szCs w:val="20"/>
              </w:rPr>
            </w:pPr>
            <w:r>
              <w:rPr>
                <w:rFonts w:ascii="Times New Roman" w:eastAsia="MS Gothic" w:hAnsi="Times New Roman" w:cs="Times New Roman"/>
                <w:bCs/>
                <w:szCs w:val="20"/>
              </w:rPr>
              <w:t>Ⅲ</w:t>
            </w:r>
          </w:p>
        </w:tc>
      </w:tr>
      <w:tr w:rsidR="006970A6">
        <w:trPr>
          <w:trHeight w:val="590"/>
          <w:jc w:val="center"/>
        </w:trPr>
        <w:tc>
          <w:tcPr>
            <w:tcW w:w="52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3</w:t>
            </w:r>
          </w:p>
        </w:tc>
        <w:tc>
          <w:tcPr>
            <w:tcW w:w="2976" w:type="pct"/>
            <w:vAlign w:val="center"/>
          </w:tcPr>
          <w:p w:rsidR="006970A6" w:rsidRDefault="00E01D9A">
            <w:pPr>
              <w:spacing w:after="0" w:line="240" w:lineRule="auto"/>
              <w:rPr>
                <w:rFonts w:ascii="Times New Roman" w:hAnsi="Times New Roman" w:cs="Times New Roman"/>
                <w:szCs w:val="20"/>
              </w:rPr>
            </w:pPr>
            <w:r>
              <w:rPr>
                <w:rFonts w:ascii="Times New Roman" w:hAnsi="Times New Roman" w:cs="Times New Roman"/>
                <w:szCs w:val="20"/>
              </w:rPr>
              <w:t xml:space="preserve">Difficulty in bringing cow-dung to </w:t>
            </w:r>
            <w:proofErr w:type="spellStart"/>
            <w:r>
              <w:rPr>
                <w:rFonts w:ascii="Times New Roman" w:hAnsi="Times New Roman" w:cs="Times New Roman"/>
                <w:szCs w:val="20"/>
              </w:rPr>
              <w:t>Gothan</w:t>
            </w:r>
            <w:proofErr w:type="spellEnd"/>
          </w:p>
        </w:tc>
        <w:tc>
          <w:tcPr>
            <w:tcW w:w="962"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80.8</w:t>
            </w:r>
          </w:p>
        </w:tc>
        <w:tc>
          <w:tcPr>
            <w:tcW w:w="536" w:type="pct"/>
            <w:vAlign w:val="center"/>
          </w:tcPr>
          <w:p w:rsidR="006970A6" w:rsidRDefault="00E01D9A">
            <w:pPr>
              <w:spacing w:after="0" w:line="240" w:lineRule="auto"/>
              <w:rPr>
                <w:rFonts w:ascii="Times New Roman" w:hAnsi="Times New Roman" w:cs="Times New Roman"/>
                <w:bCs/>
                <w:szCs w:val="20"/>
              </w:rPr>
            </w:pPr>
            <w:r>
              <w:rPr>
                <w:rFonts w:ascii="Times New Roman" w:eastAsia="MS Gothic" w:hAnsi="Times New Roman" w:cs="Times New Roman"/>
                <w:bCs/>
                <w:szCs w:val="20"/>
              </w:rPr>
              <w:t>Ⅰ</w:t>
            </w:r>
          </w:p>
        </w:tc>
      </w:tr>
      <w:tr w:rsidR="006970A6">
        <w:trPr>
          <w:trHeight w:val="545"/>
          <w:jc w:val="center"/>
        </w:trPr>
        <w:tc>
          <w:tcPr>
            <w:tcW w:w="52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szCs w:val="20"/>
              </w:rPr>
              <w:t>4</w:t>
            </w:r>
          </w:p>
        </w:tc>
        <w:tc>
          <w:tcPr>
            <w:tcW w:w="2976" w:type="pct"/>
            <w:vAlign w:val="center"/>
          </w:tcPr>
          <w:p w:rsidR="006970A6" w:rsidRDefault="00E01D9A">
            <w:pPr>
              <w:spacing w:after="0" w:line="240" w:lineRule="auto"/>
              <w:rPr>
                <w:rFonts w:ascii="Times New Roman" w:hAnsi="Times New Roman" w:cs="Times New Roman"/>
                <w:szCs w:val="20"/>
              </w:rPr>
            </w:pPr>
            <w:r>
              <w:rPr>
                <w:rFonts w:ascii="Times New Roman" w:hAnsi="Times New Roman" w:cs="Times New Roman"/>
                <w:szCs w:val="20"/>
              </w:rPr>
              <w:t>Income not sufficient from the scheme</w:t>
            </w:r>
          </w:p>
        </w:tc>
        <w:tc>
          <w:tcPr>
            <w:tcW w:w="962"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58.1</w:t>
            </w:r>
          </w:p>
        </w:tc>
        <w:tc>
          <w:tcPr>
            <w:tcW w:w="536" w:type="pct"/>
            <w:vAlign w:val="center"/>
          </w:tcPr>
          <w:p w:rsidR="006970A6" w:rsidRDefault="00E01D9A">
            <w:pPr>
              <w:spacing w:after="0" w:line="240" w:lineRule="auto"/>
              <w:rPr>
                <w:rFonts w:ascii="Times New Roman" w:hAnsi="Times New Roman" w:cs="Times New Roman"/>
                <w:bCs/>
                <w:szCs w:val="20"/>
              </w:rPr>
            </w:pPr>
            <w:r>
              <w:rPr>
                <w:rFonts w:ascii="Times New Roman" w:eastAsia="MS Gothic" w:hAnsi="Times New Roman" w:cs="Times New Roman"/>
                <w:bCs/>
                <w:szCs w:val="20"/>
              </w:rPr>
              <w:t>Ⅳ</w:t>
            </w:r>
          </w:p>
        </w:tc>
      </w:tr>
      <w:tr w:rsidR="006970A6">
        <w:trPr>
          <w:trHeight w:val="545"/>
          <w:jc w:val="center"/>
        </w:trPr>
        <w:tc>
          <w:tcPr>
            <w:tcW w:w="526"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5</w:t>
            </w:r>
          </w:p>
        </w:tc>
        <w:tc>
          <w:tcPr>
            <w:tcW w:w="2976" w:type="pct"/>
            <w:vAlign w:val="center"/>
          </w:tcPr>
          <w:p w:rsidR="006970A6" w:rsidRDefault="00E01D9A">
            <w:pPr>
              <w:spacing w:after="0" w:line="240" w:lineRule="auto"/>
              <w:rPr>
                <w:rFonts w:ascii="Times New Roman" w:hAnsi="Times New Roman" w:cs="Times New Roman"/>
                <w:szCs w:val="20"/>
              </w:rPr>
            </w:pPr>
            <w:r>
              <w:rPr>
                <w:rFonts w:ascii="Times New Roman" w:hAnsi="Times New Roman" w:cs="Times New Roman"/>
                <w:szCs w:val="20"/>
              </w:rPr>
              <w:t>Dung not bought throughout the year</w:t>
            </w:r>
          </w:p>
        </w:tc>
        <w:tc>
          <w:tcPr>
            <w:tcW w:w="962" w:type="pct"/>
            <w:vAlign w:val="center"/>
          </w:tcPr>
          <w:p w:rsidR="006970A6" w:rsidRDefault="00E01D9A">
            <w:pPr>
              <w:spacing w:after="0" w:line="240" w:lineRule="auto"/>
              <w:rPr>
                <w:rFonts w:ascii="Times New Roman" w:hAnsi="Times New Roman" w:cs="Times New Roman"/>
                <w:bCs/>
                <w:szCs w:val="20"/>
              </w:rPr>
            </w:pPr>
            <w:r>
              <w:rPr>
                <w:rFonts w:ascii="Times New Roman" w:hAnsi="Times New Roman" w:cs="Times New Roman"/>
                <w:bCs/>
                <w:szCs w:val="20"/>
              </w:rPr>
              <w:t>68.2</w:t>
            </w:r>
          </w:p>
        </w:tc>
        <w:tc>
          <w:tcPr>
            <w:tcW w:w="536" w:type="pct"/>
            <w:vAlign w:val="center"/>
          </w:tcPr>
          <w:p w:rsidR="006970A6" w:rsidRDefault="00E01D9A">
            <w:pPr>
              <w:spacing w:after="0" w:line="240" w:lineRule="auto"/>
              <w:rPr>
                <w:rFonts w:ascii="Times New Roman" w:hAnsi="Times New Roman" w:cs="Times New Roman"/>
                <w:bCs/>
                <w:szCs w:val="20"/>
              </w:rPr>
            </w:pPr>
            <w:r>
              <w:rPr>
                <w:rFonts w:ascii="Times New Roman" w:eastAsia="MS Gothic" w:hAnsi="Times New Roman" w:cs="Times New Roman"/>
                <w:bCs/>
                <w:szCs w:val="20"/>
              </w:rPr>
              <w:t>Ⅱ</w:t>
            </w:r>
          </w:p>
        </w:tc>
      </w:tr>
    </w:tbl>
    <w:p w:rsidR="006970A6" w:rsidRDefault="00E01D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6970A6" w:rsidRDefault="00E01D9A">
      <w:pPr>
        <w:spacing w:before="240"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procedure can be illustrated as there are 240 livestock </w:t>
      </w:r>
      <w:proofErr w:type="spellStart"/>
      <w:r>
        <w:rPr>
          <w:rFonts w:ascii="Times New Roman" w:hAnsi="Times New Roman" w:cs="Times New Roman"/>
          <w:bCs/>
          <w:sz w:val="24"/>
          <w:szCs w:val="24"/>
        </w:rPr>
        <w:t>rearers</w:t>
      </w:r>
      <w:proofErr w:type="spellEnd"/>
      <w:r>
        <w:rPr>
          <w:rFonts w:ascii="Times New Roman" w:hAnsi="Times New Roman" w:cs="Times New Roman"/>
          <w:bCs/>
          <w:sz w:val="24"/>
          <w:szCs w:val="24"/>
        </w:rPr>
        <w:t xml:space="preserve"> as sample respondents and 5 major constrain</w:t>
      </w:r>
      <w:r w:rsidR="00BE165B">
        <w:rPr>
          <w:rFonts w:ascii="Times New Roman" w:hAnsi="Times New Roman" w:cs="Times New Roman"/>
          <w:bCs/>
          <w:sz w:val="24"/>
          <w:szCs w:val="24"/>
        </w:rPr>
        <w:t>t</w:t>
      </w:r>
      <w:r>
        <w:rPr>
          <w:rFonts w:ascii="Times New Roman" w:hAnsi="Times New Roman" w:cs="Times New Roman"/>
          <w:bCs/>
          <w:sz w:val="24"/>
          <w:szCs w:val="24"/>
        </w:rPr>
        <w:t>s of the scheme, these 5 constraints ranked by each respondent. Suppose 1st respondent ranked all 5 constraints as 1,2,3,4,</w:t>
      </w:r>
      <w:proofErr w:type="gramStart"/>
      <w:r>
        <w:rPr>
          <w:rFonts w:ascii="Times New Roman" w:hAnsi="Times New Roman" w:cs="Times New Roman"/>
          <w:bCs/>
          <w:sz w:val="24"/>
          <w:szCs w:val="24"/>
        </w:rPr>
        <w:t>5  and</w:t>
      </w:r>
      <w:proofErr w:type="gramEnd"/>
      <w:r>
        <w:rPr>
          <w:rFonts w:ascii="Times New Roman" w:hAnsi="Times New Roman" w:cs="Times New Roman"/>
          <w:bCs/>
          <w:sz w:val="24"/>
          <w:szCs w:val="24"/>
        </w:rPr>
        <w:t xml:space="preserve"> percent position of this raw ranking according to </w:t>
      </w:r>
      <w:r w:rsidR="00BE165B">
        <w:rPr>
          <w:rFonts w:ascii="Times New Roman" w:hAnsi="Times New Roman" w:cs="Times New Roman"/>
          <w:bCs/>
          <w:sz w:val="24"/>
          <w:szCs w:val="24"/>
        </w:rPr>
        <w:t xml:space="preserve">the </w:t>
      </w:r>
      <w:r>
        <w:rPr>
          <w:rFonts w:ascii="Times New Roman" w:hAnsi="Times New Roman" w:cs="Times New Roman"/>
          <w:bCs/>
          <w:sz w:val="24"/>
          <w:szCs w:val="24"/>
        </w:rPr>
        <w:t>above formula was 5, 15, 25, 35, 45. Further</w:t>
      </w:r>
      <w:r w:rsidR="00BE165B">
        <w:rPr>
          <w:rFonts w:ascii="Times New Roman" w:hAnsi="Times New Roman" w:cs="Times New Roman"/>
          <w:bCs/>
          <w:sz w:val="24"/>
          <w:szCs w:val="24"/>
        </w:rPr>
        <w:t>,</w:t>
      </w:r>
      <w:r>
        <w:rPr>
          <w:rFonts w:ascii="Times New Roman" w:hAnsi="Times New Roman" w:cs="Times New Roman"/>
          <w:bCs/>
          <w:sz w:val="24"/>
          <w:szCs w:val="24"/>
        </w:rPr>
        <w:t xml:space="preserve"> these percent positions are converted in Garret score by using 100</w:t>
      </w:r>
      <w:r>
        <w:rPr>
          <w:rFonts w:ascii="Times New Roman" w:hAnsi="Times New Roman" w:cs="Times New Roman"/>
          <w:bCs/>
          <w:sz w:val="24"/>
          <w:szCs w:val="24"/>
          <w:lang w:val="en-IN"/>
        </w:rPr>
        <w:t>-</w:t>
      </w:r>
      <w:r>
        <w:rPr>
          <w:rFonts w:ascii="Times New Roman" w:hAnsi="Times New Roman" w:cs="Times New Roman"/>
          <w:bCs/>
          <w:sz w:val="24"/>
          <w:szCs w:val="24"/>
        </w:rPr>
        <w:t xml:space="preserve">point garret table i.e. 81, 70, 63, 58, 52 respectively. </w:t>
      </w:r>
      <w:r w:rsidR="00BE165B">
        <w:rPr>
          <w:rFonts w:ascii="Times New Roman" w:hAnsi="Times New Roman" w:cs="Times New Roman"/>
          <w:bCs/>
          <w:sz w:val="24"/>
          <w:szCs w:val="24"/>
        </w:rPr>
        <w:t>A s</w:t>
      </w:r>
      <w:r>
        <w:rPr>
          <w:rFonts w:ascii="Times New Roman" w:hAnsi="Times New Roman" w:cs="Times New Roman"/>
          <w:bCs/>
          <w:sz w:val="24"/>
          <w:szCs w:val="24"/>
        </w:rPr>
        <w:t>imilar procedure is followed for all respondent</w:t>
      </w:r>
      <w:r>
        <w:rPr>
          <w:rFonts w:ascii="Times New Roman" w:hAnsi="Times New Roman" w:cs="Times New Roman"/>
          <w:bCs/>
          <w:sz w:val="24"/>
          <w:szCs w:val="24"/>
          <w:lang w:val="en-IN"/>
        </w:rPr>
        <w:t>s</w:t>
      </w:r>
      <w:r>
        <w:rPr>
          <w:rFonts w:ascii="Times New Roman" w:hAnsi="Times New Roman" w:cs="Times New Roman"/>
          <w:bCs/>
          <w:sz w:val="24"/>
          <w:szCs w:val="24"/>
        </w:rPr>
        <w:t xml:space="preserve"> to calculate garret score and finally average score for each </w:t>
      </w:r>
      <w:proofErr w:type="gramStart"/>
      <w:r>
        <w:rPr>
          <w:rFonts w:ascii="Times New Roman" w:hAnsi="Times New Roman" w:cs="Times New Roman"/>
          <w:bCs/>
          <w:sz w:val="24"/>
          <w:szCs w:val="24"/>
        </w:rPr>
        <w:t>constraints</w:t>
      </w:r>
      <w:proofErr w:type="gramEnd"/>
      <w:r>
        <w:rPr>
          <w:rFonts w:ascii="Times New Roman" w:hAnsi="Times New Roman" w:cs="Times New Roman"/>
          <w:bCs/>
          <w:sz w:val="24"/>
          <w:szCs w:val="24"/>
        </w:rPr>
        <w:t xml:space="preserve"> was calculated by summing the garret score of all respondent</w:t>
      </w:r>
      <w:r w:rsidR="00BE165B">
        <w:rPr>
          <w:rFonts w:ascii="Times New Roman" w:hAnsi="Times New Roman" w:cs="Times New Roman"/>
          <w:bCs/>
          <w:sz w:val="24"/>
          <w:szCs w:val="24"/>
        </w:rPr>
        <w:t>s</w:t>
      </w:r>
      <w:r>
        <w:rPr>
          <w:rFonts w:ascii="Times New Roman" w:hAnsi="Times New Roman" w:cs="Times New Roman"/>
          <w:bCs/>
          <w:sz w:val="24"/>
          <w:szCs w:val="24"/>
        </w:rPr>
        <w:t xml:space="preserve"> and dividing it by the total number of respondents (240). Now final score for all constraint</w:t>
      </w:r>
      <w:r w:rsidR="00BE165B">
        <w:rPr>
          <w:rFonts w:ascii="Times New Roman" w:hAnsi="Times New Roman" w:cs="Times New Roman"/>
          <w:bCs/>
          <w:sz w:val="24"/>
          <w:szCs w:val="24"/>
        </w:rPr>
        <w:t>s</w:t>
      </w:r>
      <w:r>
        <w:rPr>
          <w:rFonts w:ascii="Times New Roman" w:hAnsi="Times New Roman" w:cs="Times New Roman"/>
          <w:bCs/>
          <w:sz w:val="24"/>
          <w:szCs w:val="24"/>
        </w:rPr>
        <w:t xml:space="preserve"> </w:t>
      </w:r>
      <w:r w:rsidR="00BE165B">
        <w:rPr>
          <w:rFonts w:ascii="Times New Roman" w:hAnsi="Times New Roman" w:cs="Times New Roman"/>
          <w:bCs/>
          <w:sz w:val="24"/>
          <w:szCs w:val="24"/>
        </w:rPr>
        <w:t>is</w:t>
      </w:r>
      <w:r>
        <w:rPr>
          <w:rFonts w:ascii="Times New Roman" w:hAnsi="Times New Roman" w:cs="Times New Roman"/>
          <w:bCs/>
          <w:sz w:val="24"/>
          <w:szCs w:val="24"/>
        </w:rPr>
        <w:t xml:space="preserve"> arranged in decreasing order presenting the higher score as severe constraints.</w:t>
      </w:r>
    </w:p>
    <w:p w:rsidR="006970A6" w:rsidRDefault="00E01D9A">
      <w:pPr>
        <w:pStyle w:val="Caption"/>
        <w:spacing w:before="240" w:after="0" w:line="360" w:lineRule="auto"/>
        <w:jc w:val="center"/>
        <w:rPr>
          <w:rFonts w:ascii="Times New Roman" w:hAnsi="Times New Roman" w:cs="Times New Roman"/>
          <w:sz w:val="24"/>
          <w:szCs w:val="24"/>
        </w:rPr>
      </w:pPr>
      <w:r>
        <w:rPr>
          <w:rFonts w:ascii="Times New Roman" w:hAnsi="Times New Roman" w:cs="Times New Roman"/>
          <w:b w:val="0"/>
          <w:bCs w:val="0"/>
          <w:noProof/>
          <w:sz w:val="24"/>
          <w:szCs w:val="24"/>
          <w:lang w:bidi="ar-SA"/>
        </w:rPr>
        <w:drawing>
          <wp:inline distT="0" distB="0" distL="0" distR="0">
            <wp:extent cx="5204460" cy="1752600"/>
            <wp:effectExtent l="38100" t="1905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70A6" w:rsidRDefault="00E01D9A">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Fig.2: </w:t>
      </w:r>
      <w:r w:rsidR="00200B55">
        <w:rPr>
          <w:rFonts w:ascii="Times New Roman" w:hAnsi="Times New Roman" w:cs="Times New Roman"/>
          <w:bCs/>
          <w:sz w:val="24"/>
          <w:szCs w:val="24"/>
        </w:rPr>
        <w:t xml:space="preserve">Bar graph of </w:t>
      </w:r>
      <w:r>
        <w:rPr>
          <w:rFonts w:ascii="Times New Roman" w:hAnsi="Times New Roman" w:cs="Times New Roman"/>
          <w:bCs/>
          <w:sz w:val="24"/>
          <w:szCs w:val="24"/>
        </w:rPr>
        <w:t xml:space="preserve">Issues faced by Livestock </w:t>
      </w:r>
      <w:proofErr w:type="spellStart"/>
      <w:r>
        <w:rPr>
          <w:rFonts w:ascii="Times New Roman" w:hAnsi="Times New Roman" w:cs="Times New Roman"/>
          <w:bCs/>
          <w:sz w:val="24"/>
          <w:szCs w:val="24"/>
        </w:rPr>
        <w:t>rearers</w:t>
      </w:r>
      <w:proofErr w:type="spellEnd"/>
    </w:p>
    <w:p w:rsidR="006970A6" w:rsidRDefault="00E01D9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bCs/>
          <w:sz w:val="24"/>
          <w:szCs w:val="24"/>
        </w:rPr>
        <w:t>Suggestions</w:t>
      </w:r>
      <w:r>
        <w:rPr>
          <w:rFonts w:ascii="Times New Roman" w:hAnsi="Times New Roman" w:cs="Times New Roman"/>
          <w:b/>
          <w:color w:val="000000" w:themeColor="text1"/>
          <w:sz w:val="24"/>
          <w:szCs w:val="24"/>
        </w:rPr>
        <w:t xml:space="preserve"> to overcome the problem of women </w:t>
      </w:r>
      <w:proofErr w:type="spellStart"/>
      <w:r>
        <w:rPr>
          <w:rFonts w:ascii="Times New Roman" w:hAnsi="Times New Roman" w:cs="Times New Roman"/>
          <w:b/>
          <w:color w:val="000000" w:themeColor="text1"/>
          <w:sz w:val="24"/>
          <w:szCs w:val="24"/>
        </w:rPr>
        <w:t>self help</w:t>
      </w:r>
      <w:proofErr w:type="spellEnd"/>
      <w:r>
        <w:rPr>
          <w:rFonts w:ascii="Times New Roman" w:hAnsi="Times New Roman" w:cs="Times New Roman"/>
          <w:b/>
          <w:color w:val="000000" w:themeColor="text1"/>
          <w:sz w:val="24"/>
          <w:szCs w:val="24"/>
        </w:rPr>
        <w:t xml:space="preserve"> group members and </w:t>
      </w:r>
      <w:r>
        <w:rPr>
          <w:rFonts w:ascii="Times New Roman" w:hAnsi="Times New Roman" w:cs="Times New Roman"/>
          <w:b/>
          <w:color w:val="000000" w:themeColor="text1"/>
          <w:sz w:val="24"/>
          <w:szCs w:val="24"/>
          <w:lang w:val="en-IN"/>
        </w:rPr>
        <w:t>l</w:t>
      </w:r>
      <w:proofErr w:type="spellStart"/>
      <w:r>
        <w:rPr>
          <w:rFonts w:ascii="Times New Roman" w:hAnsi="Times New Roman" w:cs="Times New Roman"/>
          <w:b/>
          <w:color w:val="000000" w:themeColor="text1"/>
          <w:sz w:val="24"/>
          <w:szCs w:val="24"/>
        </w:rPr>
        <w:t>ivestock</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rearers</w:t>
      </w:r>
      <w:proofErr w:type="spellEnd"/>
      <w:r>
        <w:rPr>
          <w:rFonts w:ascii="Times New Roman" w:hAnsi="Times New Roman" w:cs="Times New Roman"/>
          <w:b/>
          <w:color w:val="000000" w:themeColor="text1"/>
          <w:sz w:val="24"/>
          <w:szCs w:val="24"/>
        </w:rPr>
        <w:t xml:space="preserve">  </w:t>
      </w:r>
    </w:p>
    <w:p w:rsidR="006970A6" w:rsidRDefault="00E01D9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To overcome the problem and issues </w:t>
      </w:r>
      <w:r>
        <w:rPr>
          <w:rFonts w:ascii="Times New Roman" w:hAnsi="Times New Roman" w:cs="Times New Roman"/>
          <w:color w:val="000000" w:themeColor="text1"/>
          <w:sz w:val="24"/>
          <w:szCs w:val="24"/>
          <w:lang w:val="en-IN"/>
        </w:rPr>
        <w:t>g</w:t>
      </w:r>
      <w:proofErr w:type="spellStart"/>
      <w:r>
        <w:rPr>
          <w:rFonts w:ascii="Times New Roman" w:hAnsi="Times New Roman" w:cs="Times New Roman"/>
          <w:color w:val="000000" w:themeColor="text1"/>
          <w:sz w:val="24"/>
          <w:szCs w:val="24"/>
        </w:rPr>
        <w:t>overnment</w:t>
      </w:r>
      <w:proofErr w:type="spellEnd"/>
      <w:r>
        <w:rPr>
          <w:rFonts w:ascii="Times New Roman" w:hAnsi="Times New Roman" w:cs="Times New Roman"/>
          <w:color w:val="000000" w:themeColor="text1"/>
          <w:sz w:val="24"/>
          <w:szCs w:val="24"/>
        </w:rPr>
        <w:t xml:space="preserve"> and concerned authorities should take </w:t>
      </w:r>
      <w:r w:rsidR="00947A47">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necessary steps to implement the scheme. Keeping in mind the analyzed constraints faced by sample respondents, the following suggestions are forwarded. </w:t>
      </w:r>
    </w:p>
    <w:p w:rsidR="006970A6" w:rsidRDefault="00E01D9A">
      <w:pPr>
        <w:spacing w:after="0" w:line="360" w:lineRule="auto"/>
        <w:jc w:val="both"/>
        <w:rPr>
          <w:rFonts w:ascii="Times New Roman" w:hAnsi="Times New Roman" w:cs="Times New Roman"/>
          <w:b/>
          <w:color w:val="000000" w:themeColor="text1"/>
          <w:sz w:val="24"/>
          <w:szCs w:val="24"/>
        </w:rPr>
      </w:pPr>
      <w:r>
        <w:rPr>
          <w:rFonts w:ascii="Times New Roman"/>
          <w:bCs/>
          <w:sz w:val="20"/>
          <w:szCs w:val="20"/>
          <w:lang w:val="en-IN"/>
        </w:rPr>
        <w:lastRenderedPageBreak/>
        <w:t xml:space="preserve"> </w:t>
      </w:r>
      <w:r>
        <w:rPr>
          <w:rFonts w:ascii="Times New Roman" w:hAnsi="Times New Roman" w:cs="Times New Roman"/>
          <w:b/>
          <w:color w:val="000000" w:themeColor="text1"/>
          <w:sz w:val="24"/>
          <w:szCs w:val="24"/>
        </w:rPr>
        <w:t>Suggestions for Self Help Group Members:</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Training on marketing strategies</w:t>
      </w:r>
      <w:r>
        <w:rPr>
          <w:rFonts w:ascii="Times New Roman" w:hAnsi="Times New Roman" w:cs="Times New Roman"/>
          <w:bCs/>
          <w:sz w:val="24"/>
          <w:szCs w:val="24"/>
          <w:lang w:val="en-IN"/>
        </w:rPr>
        <w:t>,</w:t>
      </w:r>
      <w:r>
        <w:rPr>
          <w:rFonts w:ascii="Times New Roman" w:hAnsi="Times New Roman" w:cs="Times New Roman"/>
          <w:sz w:val="24"/>
          <w:szCs w:val="24"/>
        </w:rPr>
        <w:t xml:space="preserve"> </w:t>
      </w:r>
      <w:r w:rsidR="00947A47">
        <w:rPr>
          <w:rFonts w:ascii="Times New Roman" w:hAnsi="Times New Roman" w:cs="Times New Roman"/>
          <w:sz w:val="24"/>
          <w:szCs w:val="24"/>
        </w:rPr>
        <w:t xml:space="preserve">and </w:t>
      </w:r>
      <w:r>
        <w:rPr>
          <w:rFonts w:ascii="Times New Roman" w:hAnsi="Times New Roman" w:cs="Times New Roman"/>
          <w:sz w:val="24"/>
          <w:szCs w:val="24"/>
          <w:lang w:val="en-IN"/>
        </w:rPr>
        <w:t>m</w:t>
      </w:r>
      <w:proofErr w:type="spellStart"/>
      <w:r>
        <w:rPr>
          <w:rFonts w:ascii="Times New Roman" w:hAnsi="Times New Roman" w:cs="Times New Roman"/>
          <w:bCs/>
          <w:sz w:val="24"/>
          <w:szCs w:val="24"/>
        </w:rPr>
        <w:t>anagement</w:t>
      </w:r>
      <w:proofErr w:type="spellEnd"/>
      <w:r>
        <w:rPr>
          <w:rFonts w:ascii="Times New Roman" w:hAnsi="Times New Roman" w:cs="Times New Roman"/>
          <w:bCs/>
          <w:sz w:val="24"/>
          <w:szCs w:val="24"/>
        </w:rPr>
        <w:t xml:space="preserve"> process includes perception, market opportunities, and gaining command over scar</w:t>
      </w:r>
      <w:proofErr w:type="spellStart"/>
      <w:r>
        <w:rPr>
          <w:rFonts w:ascii="Times New Roman" w:hAnsi="Times New Roman" w:cs="Times New Roman"/>
          <w:bCs/>
          <w:sz w:val="24"/>
          <w:szCs w:val="24"/>
          <w:lang w:val="en-IN"/>
        </w:rPr>
        <w:t>ce</w:t>
      </w:r>
      <w:proofErr w:type="spellEnd"/>
      <w:r>
        <w:rPr>
          <w:rFonts w:ascii="Times New Roman" w:hAnsi="Times New Roman" w:cs="Times New Roman"/>
          <w:bCs/>
          <w:sz w:val="24"/>
          <w:szCs w:val="24"/>
        </w:rPr>
        <w:t xml:space="preserve"> resources, purchasing inputs and marketing of the product. The training on marketing strategies could be helpful for Self Help Groups members.</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For marketing, long</w:t>
      </w:r>
      <w:r w:rsidR="00947A47">
        <w:rPr>
          <w:rFonts w:ascii="Times New Roman" w:hAnsi="Times New Roman" w:cs="Times New Roman"/>
          <w:bCs/>
          <w:sz w:val="24"/>
          <w:szCs w:val="24"/>
        </w:rPr>
        <w:t>-</w:t>
      </w:r>
      <w:r>
        <w:rPr>
          <w:rFonts w:ascii="Times New Roman" w:hAnsi="Times New Roman" w:cs="Times New Roman"/>
          <w:bCs/>
          <w:sz w:val="24"/>
          <w:szCs w:val="24"/>
        </w:rPr>
        <w:t>distance and fast transport facilities should be made easily available.</w:t>
      </w:r>
      <w:r>
        <w:rPr>
          <w:rFonts w:ascii="Times New Roman" w:hAnsi="Times New Roman" w:cs="Times New Roman"/>
          <w:bCs/>
          <w:sz w:val="24"/>
          <w:szCs w:val="24"/>
          <w:lang w:val="en-IN"/>
        </w:rPr>
        <w:t xml:space="preserve"> The idea of having vehicles operated by trained SHG members (women) should be considered, as it promotes self-reliance and reduces dependency on external drivers.</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Need to </w:t>
      </w:r>
      <w:r w:rsidR="00947A47">
        <w:rPr>
          <w:rFonts w:ascii="Times New Roman" w:hAnsi="Times New Roman" w:cs="Times New Roman"/>
          <w:color w:val="000000" w:themeColor="text1"/>
          <w:sz w:val="24"/>
          <w:szCs w:val="24"/>
        </w:rPr>
        <w:t xml:space="preserve">be </w:t>
      </w:r>
      <w:r>
        <w:rPr>
          <w:rFonts w:ascii="Times New Roman" w:hAnsi="Times New Roman" w:cs="Times New Roman"/>
          <w:color w:val="000000" w:themeColor="text1"/>
          <w:sz w:val="24"/>
          <w:szCs w:val="24"/>
        </w:rPr>
        <w:t xml:space="preserve">aware and educate SHGs about </w:t>
      </w:r>
      <w:r>
        <w:rPr>
          <w:rFonts w:ascii="Times New Roman" w:hAnsi="Times New Roman" w:cs="Times New Roman"/>
          <w:color w:val="000000" w:themeColor="text1"/>
          <w:sz w:val="24"/>
          <w:szCs w:val="24"/>
          <w:lang w:val="en-IN"/>
        </w:rPr>
        <w:t xml:space="preserve">the </w:t>
      </w:r>
      <w:r>
        <w:rPr>
          <w:rFonts w:ascii="Times New Roman" w:hAnsi="Times New Roman" w:cs="Times New Roman"/>
          <w:color w:val="000000" w:themeColor="text1"/>
          <w:sz w:val="24"/>
          <w:szCs w:val="24"/>
        </w:rPr>
        <w:t xml:space="preserve">payment system, link each individual to bank, also there is </w:t>
      </w:r>
      <w:r w:rsidR="00947A47">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need to make </w:t>
      </w:r>
      <w:r w:rsidR="00947A47">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easiest payment system. </w:t>
      </w:r>
      <w:r>
        <w:rPr>
          <w:rFonts w:ascii="Times New Roman" w:hAnsi="Times New Roman" w:cs="Times New Roman"/>
          <w:color w:val="000000" w:themeColor="text1"/>
          <w:sz w:val="24"/>
          <w:szCs w:val="24"/>
          <w:lang w:val="en-IN"/>
        </w:rPr>
        <w:t>I</w:t>
      </w:r>
      <w:r>
        <w:rPr>
          <w:rFonts w:ascii="Times New Roman" w:hAnsi="Times New Roman" w:cs="Times New Roman"/>
          <w:color w:val="000000" w:themeColor="text1"/>
          <w:sz w:val="24"/>
          <w:szCs w:val="24"/>
        </w:rPr>
        <w:t xml:space="preserve">t was found that </w:t>
      </w:r>
      <w:r>
        <w:rPr>
          <w:rFonts w:ascii="Times New Roman" w:hAnsi="Times New Roman" w:cs="Times New Roman"/>
          <w:color w:val="000000" w:themeColor="text1"/>
          <w:sz w:val="24"/>
          <w:szCs w:val="24"/>
          <w:lang w:val="en-IN"/>
        </w:rPr>
        <w:t xml:space="preserve">several </w:t>
      </w:r>
      <w:r>
        <w:rPr>
          <w:rFonts w:ascii="Times New Roman" w:hAnsi="Times New Roman" w:cs="Times New Roman"/>
          <w:color w:val="000000" w:themeColor="text1"/>
          <w:sz w:val="24"/>
          <w:szCs w:val="24"/>
        </w:rPr>
        <w:t>groups have been dissolved due to payment issues and not getting immediate results</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but women are still interested </w:t>
      </w:r>
      <w:r>
        <w:rPr>
          <w:rFonts w:ascii="Times New Roman" w:hAnsi="Times New Roman" w:cs="Times New Roman"/>
          <w:color w:val="000000" w:themeColor="text1"/>
          <w:sz w:val="24"/>
          <w:szCs w:val="24"/>
          <w:lang w:val="en-IN"/>
        </w:rPr>
        <w:t>in</w:t>
      </w:r>
      <w:r>
        <w:rPr>
          <w:rFonts w:ascii="Times New Roman" w:hAnsi="Times New Roman" w:cs="Times New Roman"/>
          <w:color w:val="000000" w:themeColor="text1"/>
          <w:sz w:val="24"/>
          <w:szCs w:val="24"/>
        </w:rPr>
        <w:t xml:space="preserve"> continu</w:t>
      </w:r>
      <w:r w:rsidR="00947A47">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with these groups so that they can contribute to the family’s income in the</w:t>
      </w:r>
      <w:r w:rsidR="00947A47">
        <w:rPr>
          <w:rFonts w:ascii="Times New Roman" w:hAnsi="Times New Roman" w:cs="Times New Roman"/>
          <w:color w:val="000000" w:themeColor="text1"/>
          <w:sz w:val="24"/>
          <w:szCs w:val="24"/>
        </w:rPr>
        <w:t>ir</w:t>
      </w:r>
      <w:r>
        <w:rPr>
          <w:rFonts w:ascii="Times New Roman" w:hAnsi="Times New Roman" w:cs="Times New Roman"/>
          <w:color w:val="000000" w:themeColor="text1"/>
          <w:sz w:val="24"/>
          <w:szCs w:val="24"/>
        </w:rPr>
        <w:t xml:space="preserve"> time of need. </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lang w:val="en-GB"/>
        </w:rPr>
        <w:t>Linking Self-Help Groups (SHGs) with online platforms for selling cow dung products</w:t>
      </w:r>
      <w:r>
        <w:rPr>
          <w:rFonts w:ascii="Times New Roman" w:hAnsi="Times New Roman" w:cs="Times New Roman"/>
          <w:bCs/>
          <w:sz w:val="24"/>
          <w:szCs w:val="24"/>
          <w:lang w:val="en-IN"/>
        </w:rPr>
        <w:t xml:space="preserve"> and digital marketing training support to ensure sustainability.</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Direct payment at the time of selling or </w:t>
      </w:r>
      <w:r>
        <w:rPr>
          <w:rFonts w:ascii="Times New Roman" w:hAnsi="Times New Roman" w:cs="Times New Roman"/>
          <w:bCs/>
          <w:sz w:val="24"/>
          <w:szCs w:val="24"/>
          <w:lang w:val="en-IN"/>
        </w:rPr>
        <w:t>m</w:t>
      </w:r>
      <w:proofErr w:type="spellStart"/>
      <w:r>
        <w:rPr>
          <w:rFonts w:ascii="Times New Roman" w:hAnsi="Times New Roman" w:cs="Times New Roman"/>
          <w:bCs/>
          <w:sz w:val="24"/>
          <w:szCs w:val="24"/>
        </w:rPr>
        <w:t>onthly</w:t>
      </w:r>
      <w:proofErr w:type="spellEnd"/>
      <w:r>
        <w:rPr>
          <w:rFonts w:ascii="Times New Roman" w:hAnsi="Times New Roman" w:cs="Times New Roman"/>
          <w:bCs/>
          <w:sz w:val="24"/>
          <w:szCs w:val="24"/>
        </w:rPr>
        <w:t xml:space="preserve"> payment as salary; </w:t>
      </w:r>
      <w:r>
        <w:rPr>
          <w:rFonts w:ascii="Times New Roman" w:hAnsi="Times New Roman" w:cs="Times New Roman"/>
          <w:sz w:val="24"/>
          <w:szCs w:val="24"/>
        </w:rPr>
        <w:t>Involvement of more than one department in the process of distribution of income is one of the reasons behind the problem of not getting timely income</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Reducing</w:t>
      </w:r>
      <w:proofErr w:type="gramEnd"/>
      <w:r>
        <w:rPr>
          <w:rFonts w:ascii="Times New Roman" w:hAnsi="Times New Roman" w:cs="Times New Roman"/>
          <w:sz w:val="24"/>
          <w:szCs w:val="24"/>
        </w:rPr>
        <w:t xml:space="preserve"> </w:t>
      </w:r>
      <w:r>
        <w:rPr>
          <w:rFonts w:ascii="Times New Roman" w:hAnsi="Times New Roman" w:cs="Times New Roman"/>
          <w:sz w:val="24"/>
          <w:szCs w:val="24"/>
          <w:lang w:val="en-IN"/>
        </w:rPr>
        <w:t>c</w:t>
      </w:r>
      <w:proofErr w:type="spellStart"/>
      <w:r>
        <w:rPr>
          <w:rFonts w:ascii="Times New Roman" w:hAnsi="Times New Roman" w:cs="Times New Roman"/>
          <w:sz w:val="24"/>
          <w:szCs w:val="24"/>
        </w:rPr>
        <w:t>hannels</w:t>
      </w:r>
      <w:proofErr w:type="spellEnd"/>
      <w:r>
        <w:rPr>
          <w:rFonts w:ascii="Times New Roman" w:hAnsi="Times New Roman" w:cs="Times New Roman"/>
          <w:sz w:val="24"/>
          <w:szCs w:val="24"/>
        </w:rPr>
        <w:t xml:space="preserve"> of department could be helpful for SHGs to get timely income.  Timely non-availability of income causes inefficient income. When SHGs get timely </w:t>
      </w:r>
      <w:proofErr w:type="gramStart"/>
      <w:r>
        <w:rPr>
          <w:rFonts w:ascii="Times New Roman" w:hAnsi="Times New Roman" w:cs="Times New Roman"/>
          <w:sz w:val="24"/>
          <w:szCs w:val="24"/>
        </w:rPr>
        <w:t>income</w:t>
      </w:r>
      <w:proofErr w:type="gramEnd"/>
      <w:r>
        <w:rPr>
          <w:rFonts w:ascii="Times New Roman" w:hAnsi="Times New Roman" w:cs="Times New Roman"/>
          <w:sz w:val="24"/>
          <w:szCs w:val="24"/>
        </w:rPr>
        <w:t xml:space="preserve"> it will be more efficient to them.</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To minimize the input cost</w:t>
      </w:r>
      <w:r>
        <w:rPr>
          <w:rFonts w:ascii="Times New Roman" w:hAnsi="Times New Roman" w:cs="Times New Roman"/>
          <w:bCs/>
          <w:sz w:val="24"/>
          <w:szCs w:val="24"/>
          <w:lang w:val="en-IN"/>
        </w:rPr>
        <w:t>,</w:t>
      </w:r>
      <w:r>
        <w:rPr>
          <w:rFonts w:ascii="Times New Roman" w:hAnsi="Times New Roman" w:cs="Times New Roman"/>
          <w:bCs/>
          <w:sz w:val="24"/>
          <w:szCs w:val="24"/>
        </w:rPr>
        <w:t xml:space="preserve"> </w:t>
      </w:r>
      <w:r>
        <w:rPr>
          <w:rFonts w:ascii="Times New Roman" w:hAnsi="Times New Roman" w:cs="Times New Roman"/>
          <w:bCs/>
          <w:sz w:val="24"/>
          <w:szCs w:val="24"/>
          <w:lang w:val="en-IN"/>
        </w:rPr>
        <w:t xml:space="preserve">there is a </w:t>
      </w:r>
      <w:r>
        <w:rPr>
          <w:rFonts w:ascii="Times New Roman" w:hAnsi="Times New Roman" w:cs="Times New Roman"/>
          <w:bCs/>
          <w:sz w:val="24"/>
          <w:szCs w:val="24"/>
        </w:rPr>
        <w:t>need to use resources efficiently.</w:t>
      </w:r>
      <w:r>
        <w:rPr>
          <w:rFonts w:ascii="Times New Roman" w:hAnsi="Times New Roman" w:cs="Times New Roman"/>
          <w:sz w:val="24"/>
          <w:szCs w:val="24"/>
        </w:rPr>
        <w:t xml:space="preserve"> </w:t>
      </w:r>
      <w:r>
        <w:rPr>
          <w:rFonts w:ascii="Times New Roman" w:hAnsi="Times New Roman" w:cs="Times New Roman"/>
          <w:sz w:val="24"/>
          <w:szCs w:val="24"/>
          <w:lang w:val="en-IN"/>
        </w:rPr>
        <w:t>The p</w:t>
      </w:r>
      <w:r>
        <w:rPr>
          <w:rFonts w:ascii="Times New Roman" w:hAnsi="Times New Roman" w:cs="Times New Roman"/>
          <w:sz w:val="24"/>
          <w:szCs w:val="24"/>
        </w:rPr>
        <w:t xml:space="preserve">rice of product set by Govt. is justified, SHGs need to use resources efficiently as for example – inputs like vermiculture, </w:t>
      </w:r>
      <w:r w:rsidR="00947A47">
        <w:rPr>
          <w:rFonts w:ascii="Times New Roman" w:hAnsi="Times New Roman" w:cs="Times New Roman"/>
          <w:sz w:val="24"/>
          <w:szCs w:val="24"/>
        </w:rPr>
        <w:t xml:space="preserve">and </w:t>
      </w:r>
      <w:r>
        <w:rPr>
          <w:rFonts w:ascii="Times New Roman" w:hAnsi="Times New Roman" w:cs="Times New Roman"/>
          <w:sz w:val="24"/>
          <w:szCs w:val="24"/>
        </w:rPr>
        <w:t xml:space="preserve">SHGs should not need to buy it again for </w:t>
      </w:r>
      <w:r w:rsidR="00947A47">
        <w:rPr>
          <w:rFonts w:ascii="Times New Roman" w:hAnsi="Times New Roman" w:cs="Times New Roman"/>
          <w:sz w:val="24"/>
          <w:szCs w:val="24"/>
        </w:rPr>
        <w:t xml:space="preserve">the </w:t>
      </w:r>
      <w:r>
        <w:rPr>
          <w:rFonts w:ascii="Times New Roman" w:hAnsi="Times New Roman" w:cs="Times New Roman"/>
          <w:sz w:val="24"/>
          <w:szCs w:val="24"/>
        </w:rPr>
        <w:t>next production. They can use it from previous production because culture from previous product</w:t>
      </w:r>
      <w:r w:rsidR="00947A47">
        <w:rPr>
          <w:rFonts w:ascii="Times New Roman" w:hAnsi="Times New Roman" w:cs="Times New Roman"/>
          <w:sz w:val="24"/>
          <w:szCs w:val="24"/>
        </w:rPr>
        <w:t>s</w:t>
      </w:r>
      <w:r>
        <w:rPr>
          <w:rFonts w:ascii="Times New Roman" w:hAnsi="Times New Roman" w:cs="Times New Roman"/>
          <w:sz w:val="24"/>
          <w:szCs w:val="24"/>
        </w:rPr>
        <w:t xml:space="preserve"> automatically doubles. They have to just </w:t>
      </w:r>
      <w:proofErr w:type="spellStart"/>
      <w:r>
        <w:rPr>
          <w:rFonts w:ascii="Times New Roman" w:hAnsi="Times New Roman" w:cs="Times New Roman"/>
          <w:sz w:val="24"/>
          <w:szCs w:val="24"/>
        </w:rPr>
        <w:t>sa</w:t>
      </w:r>
      <w:r>
        <w:rPr>
          <w:rFonts w:ascii="Times New Roman" w:hAnsi="Times New Roman" w:cs="Times New Roman"/>
          <w:sz w:val="24"/>
          <w:szCs w:val="24"/>
          <w:lang w:val="en-IN"/>
        </w:rPr>
        <w:t>ve</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Vermi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will reduce</w:t>
      </w:r>
      <w:r>
        <w:rPr>
          <w:rFonts w:ascii="Times New Roman" w:hAnsi="Times New Roman" w:cs="Times New Roman"/>
          <w:sz w:val="24"/>
          <w:szCs w:val="24"/>
          <w:lang w:val="en-IN"/>
        </w:rPr>
        <w:t xml:space="preserve"> the</w:t>
      </w:r>
      <w:r>
        <w:rPr>
          <w:rFonts w:ascii="Times New Roman" w:hAnsi="Times New Roman" w:cs="Times New Roman"/>
          <w:sz w:val="24"/>
          <w:szCs w:val="24"/>
        </w:rPr>
        <w:t xml:space="preserve"> cost of production and increase income. </w:t>
      </w:r>
    </w:p>
    <w:p w:rsidR="006970A6" w:rsidRDefault="00E01D9A">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Organizing every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the state level </w:t>
      </w:r>
      <w:proofErr w:type="spellStart"/>
      <w:r>
        <w:rPr>
          <w:rFonts w:ascii="Times New Roman" w:hAnsi="Times New Roman" w:cs="Times New Roman"/>
          <w:sz w:val="24"/>
          <w:szCs w:val="24"/>
        </w:rPr>
        <w:t>Gothan’s</w:t>
      </w:r>
      <w:proofErr w:type="spellEnd"/>
      <w:r>
        <w:rPr>
          <w:rFonts w:ascii="Times New Roman" w:hAnsi="Times New Roman" w:cs="Times New Roman"/>
          <w:sz w:val="24"/>
          <w:szCs w:val="24"/>
        </w:rPr>
        <w:t xml:space="preserve"> Meet as well as announcing “Best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Award with financial benefits </w:t>
      </w:r>
      <w:r>
        <w:rPr>
          <w:rFonts w:ascii="Times New Roman" w:hAnsi="Times New Roman" w:cs="Times New Roman"/>
          <w:sz w:val="24"/>
          <w:szCs w:val="24"/>
          <w:lang w:val="en-IN"/>
        </w:rPr>
        <w:t>at</w:t>
      </w:r>
      <w:r>
        <w:rPr>
          <w:rFonts w:ascii="Times New Roman" w:hAnsi="Times New Roman" w:cs="Times New Roman"/>
          <w:sz w:val="24"/>
          <w:szCs w:val="24"/>
        </w:rPr>
        <w:t xml:space="preserve"> </w:t>
      </w:r>
      <w:r w:rsidR="00947A47">
        <w:rPr>
          <w:rFonts w:ascii="Times New Roman" w:hAnsi="Times New Roman" w:cs="Times New Roman"/>
          <w:sz w:val="24"/>
          <w:szCs w:val="24"/>
        </w:rPr>
        <w:t xml:space="preserve">the </w:t>
      </w:r>
      <w:r>
        <w:rPr>
          <w:rFonts w:ascii="Times New Roman" w:hAnsi="Times New Roman" w:cs="Times New Roman"/>
          <w:sz w:val="24"/>
          <w:szCs w:val="24"/>
        </w:rPr>
        <w:t xml:space="preserve">district and state level will create enthusiasm among SHGs and help cow dung products to spread </w:t>
      </w:r>
      <w:r w:rsidR="00947A47">
        <w:rPr>
          <w:rFonts w:ascii="Times New Roman" w:hAnsi="Times New Roman" w:cs="Times New Roman"/>
          <w:sz w:val="24"/>
          <w:szCs w:val="24"/>
        </w:rPr>
        <w:t>at the grassroots</w:t>
      </w:r>
      <w:r>
        <w:rPr>
          <w:rFonts w:ascii="Times New Roman" w:hAnsi="Times New Roman" w:cs="Times New Roman"/>
          <w:sz w:val="24"/>
          <w:szCs w:val="24"/>
        </w:rPr>
        <w:t xml:space="preserve"> level.</w:t>
      </w:r>
    </w:p>
    <w:p w:rsidR="006970A6" w:rsidRDefault="00E01D9A">
      <w:pPr>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Suggestions for Livestock </w:t>
      </w:r>
      <w:proofErr w:type="spellStart"/>
      <w:r>
        <w:rPr>
          <w:rFonts w:ascii="Times New Roman" w:hAnsi="Times New Roman" w:cs="Times New Roman"/>
          <w:b/>
          <w:color w:val="000000" w:themeColor="text1"/>
          <w:sz w:val="24"/>
          <w:szCs w:val="24"/>
        </w:rPr>
        <w:t>rearers</w:t>
      </w:r>
      <w:proofErr w:type="spellEnd"/>
      <w:r>
        <w:rPr>
          <w:rFonts w:ascii="Times New Roman" w:hAnsi="Times New Roman" w:cs="Times New Roman"/>
          <w:b/>
          <w:color w:val="000000" w:themeColor="text1"/>
          <w:sz w:val="24"/>
          <w:szCs w:val="24"/>
        </w:rPr>
        <w:t>:</w:t>
      </w:r>
    </w:p>
    <w:p w:rsidR="006970A6" w:rsidRDefault="00E01D9A">
      <w:pPr>
        <w:pStyle w:val="ListParagraph"/>
        <w:numPr>
          <w:ilvl w:val="0"/>
          <w:numId w:val="3"/>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The concern</w:t>
      </w:r>
      <w:r>
        <w:rPr>
          <w:rFonts w:ascii="Times New Roman" w:hAnsi="Times New Roman" w:cs="Times New Roman"/>
          <w:sz w:val="24"/>
          <w:szCs w:val="24"/>
          <w:lang w:val="en-IN"/>
        </w:rPr>
        <w:t>ed</w:t>
      </w:r>
      <w:r>
        <w:rPr>
          <w:rFonts w:ascii="Times New Roman" w:hAnsi="Times New Roman" w:cs="Times New Roman"/>
          <w:sz w:val="24"/>
          <w:szCs w:val="24"/>
        </w:rPr>
        <w:t xml:space="preserve"> agencies, KVK, </w:t>
      </w:r>
      <w:r>
        <w:rPr>
          <w:rFonts w:ascii="Times New Roman" w:hAnsi="Times New Roman" w:cs="Times New Roman"/>
          <w:sz w:val="24"/>
          <w:szCs w:val="24"/>
          <w:lang w:val="en-IN"/>
        </w:rPr>
        <w:t xml:space="preserve">the </w:t>
      </w:r>
      <w:r>
        <w:rPr>
          <w:rFonts w:ascii="Times New Roman" w:hAnsi="Times New Roman" w:cs="Times New Roman"/>
          <w:sz w:val="24"/>
          <w:szCs w:val="24"/>
        </w:rPr>
        <w:t>development department and others should conduct motivation program</w:t>
      </w:r>
      <w:r>
        <w:rPr>
          <w:rFonts w:ascii="Times New Roman" w:hAnsi="Times New Roman" w:cs="Times New Roman"/>
          <w:sz w:val="24"/>
          <w:szCs w:val="24"/>
          <w:lang w:val="en-IN"/>
        </w:rPr>
        <w:t>s</w:t>
      </w:r>
      <w:r>
        <w:rPr>
          <w:rFonts w:ascii="Times New Roman" w:hAnsi="Times New Roman" w:cs="Times New Roman"/>
          <w:sz w:val="24"/>
          <w:szCs w:val="24"/>
        </w:rPr>
        <w:t xml:space="preserve"> for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to increase the sale of cow dung</w:t>
      </w:r>
      <w:r>
        <w:rPr>
          <w:rFonts w:ascii="Times New Roman" w:hAnsi="Times New Roman" w:cs="Times New Roman"/>
          <w:sz w:val="24"/>
          <w:szCs w:val="24"/>
          <w:lang w:val="en-IN"/>
        </w:rPr>
        <w:t>,</w:t>
      </w:r>
      <w:r>
        <w:rPr>
          <w:rFonts w:ascii="Times New Roman" w:hAnsi="Times New Roman" w:cs="Times New Roman"/>
          <w:sz w:val="24"/>
          <w:szCs w:val="24"/>
        </w:rPr>
        <w:t xml:space="preserve"> Success of any development scheme especially at the grass</w:t>
      </w:r>
      <w:r w:rsidR="00947A47">
        <w:rPr>
          <w:rFonts w:ascii="Times New Roman" w:hAnsi="Times New Roman" w:cs="Times New Roman"/>
          <w:sz w:val="24"/>
          <w:szCs w:val="24"/>
        </w:rPr>
        <w:t>roots</w:t>
      </w:r>
      <w:r>
        <w:rPr>
          <w:rFonts w:ascii="Times New Roman" w:hAnsi="Times New Roman" w:cs="Times New Roman"/>
          <w:sz w:val="24"/>
          <w:szCs w:val="24"/>
        </w:rPr>
        <w:t xml:space="preserve"> level depends on people’s participation. It is essential to motivate the public in general to participate in the development scheme.</w:t>
      </w:r>
    </w:p>
    <w:p w:rsidR="006970A6" w:rsidRDefault="00E01D9A">
      <w:pPr>
        <w:pStyle w:val="ListParagraph"/>
        <w:numPr>
          <w:ilvl w:val="0"/>
          <w:numId w:val="3"/>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For bringing cow dung to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can collectively hire a vehicle</w:t>
      </w:r>
      <w:r>
        <w:rPr>
          <w:rFonts w:ascii="Times New Roman" w:hAnsi="Times New Roman" w:cs="Times New Roman"/>
          <w:sz w:val="24"/>
          <w:szCs w:val="24"/>
          <w:lang w:val="en-IN"/>
        </w:rPr>
        <w:t>,</w:t>
      </w:r>
      <w:r>
        <w:rPr>
          <w:rFonts w:ascii="Times New Roman" w:hAnsi="Times New Roman" w:cs="Times New Roman"/>
          <w:sz w:val="24"/>
          <w:szCs w:val="24"/>
        </w:rPr>
        <w:t xml:space="preserve"> a vehicle can be driven in the whole village at a fixed time every day so that the cow dung of every household can reach the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every livestock </w:t>
      </w:r>
      <w:proofErr w:type="spellStart"/>
      <w:r>
        <w:rPr>
          <w:rFonts w:ascii="Times New Roman" w:hAnsi="Times New Roman" w:cs="Times New Roman"/>
          <w:sz w:val="24"/>
          <w:szCs w:val="24"/>
        </w:rPr>
        <w:t>rearer</w:t>
      </w:r>
      <w:proofErr w:type="spellEnd"/>
      <w:r>
        <w:rPr>
          <w:rFonts w:ascii="Times New Roman" w:hAnsi="Times New Roman" w:cs="Times New Roman"/>
          <w:sz w:val="24"/>
          <w:szCs w:val="24"/>
        </w:rPr>
        <w:t xml:space="preserve"> can take advantage of the scheme.</w:t>
      </w:r>
    </w:p>
    <w:p w:rsidR="006970A6" w:rsidRDefault="00E01D9A">
      <w:pPr>
        <w:pStyle w:val="ListParagraph"/>
        <w:numPr>
          <w:ilvl w:val="0"/>
          <w:numId w:val="3"/>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Need to promote organic farming</w:t>
      </w:r>
      <w:r>
        <w:rPr>
          <w:rFonts w:ascii="Times New Roman" w:hAnsi="Times New Roman" w:cs="Times New Roman"/>
          <w:sz w:val="24"/>
          <w:szCs w:val="24"/>
          <w:lang w:val="en-IN"/>
        </w:rPr>
        <w:t>,</w:t>
      </w:r>
      <w:r>
        <w:rPr>
          <w:rFonts w:ascii="Times New Roman" w:hAnsi="Times New Roman" w:cs="Times New Roman"/>
          <w:sz w:val="24"/>
          <w:szCs w:val="24"/>
        </w:rPr>
        <w:t xml:space="preserve"> Creation of demand for organic food can push farmers to do organic farming. </w:t>
      </w:r>
      <w:r w:rsidR="00947A47">
        <w:rPr>
          <w:rFonts w:ascii="Times New Roman" w:hAnsi="Times New Roman" w:cs="Times New Roman"/>
          <w:sz w:val="24"/>
          <w:szCs w:val="24"/>
        </w:rPr>
        <w:t>The g</w:t>
      </w:r>
      <w:r>
        <w:rPr>
          <w:rFonts w:ascii="Times New Roman" w:hAnsi="Times New Roman" w:cs="Times New Roman"/>
          <w:sz w:val="24"/>
          <w:szCs w:val="24"/>
        </w:rPr>
        <w:t xml:space="preserve">overnment should create </w:t>
      </w:r>
      <w:r w:rsidR="00947A47">
        <w:rPr>
          <w:rFonts w:ascii="Times New Roman" w:hAnsi="Times New Roman" w:cs="Times New Roman"/>
          <w:sz w:val="24"/>
          <w:szCs w:val="24"/>
        </w:rPr>
        <w:t xml:space="preserve">a </w:t>
      </w:r>
      <w:r>
        <w:rPr>
          <w:rFonts w:ascii="Times New Roman" w:hAnsi="Times New Roman" w:cs="Times New Roman"/>
          <w:sz w:val="24"/>
          <w:szCs w:val="24"/>
        </w:rPr>
        <w:t xml:space="preserve">policy to serve only organic food in the official meetings, in military canteens, in student’s hostels messes, </w:t>
      </w:r>
      <w:r w:rsidR="00947A47">
        <w:rPr>
          <w:rFonts w:ascii="Times New Roman" w:hAnsi="Times New Roman" w:cs="Times New Roman"/>
          <w:sz w:val="24"/>
          <w:szCs w:val="24"/>
        </w:rPr>
        <w:t xml:space="preserve">and </w:t>
      </w:r>
      <w:r>
        <w:rPr>
          <w:rFonts w:ascii="Times New Roman" w:hAnsi="Times New Roman" w:cs="Times New Roman"/>
          <w:sz w:val="24"/>
          <w:szCs w:val="24"/>
        </w:rPr>
        <w:t>in schools mid</w:t>
      </w:r>
      <w:r w:rsidR="00947A47">
        <w:rPr>
          <w:rFonts w:ascii="Times New Roman" w:hAnsi="Times New Roman" w:cs="Times New Roman"/>
          <w:sz w:val="24"/>
          <w:szCs w:val="24"/>
        </w:rPr>
        <w:t>-</w:t>
      </w:r>
      <w:r>
        <w:rPr>
          <w:rFonts w:ascii="Times New Roman" w:hAnsi="Times New Roman" w:cs="Times New Roman"/>
          <w:sz w:val="24"/>
          <w:szCs w:val="24"/>
        </w:rPr>
        <w:t>day meal schemes and also create facilities for marketing of organic food to other states. This will increase the marketing of v</w:t>
      </w:r>
      <w:bookmarkStart w:id="0" w:name="_GoBack"/>
      <w:bookmarkEnd w:id="0"/>
      <w:r>
        <w:rPr>
          <w:rFonts w:ascii="Times New Roman" w:hAnsi="Times New Roman" w:cs="Times New Roman"/>
          <w:sz w:val="24"/>
          <w:szCs w:val="24"/>
        </w:rPr>
        <w:t xml:space="preserve">ermicompost as well as this main concern will also be fulfilled to improve the health of </w:t>
      </w:r>
      <w:r w:rsidR="00947A47">
        <w:rPr>
          <w:rFonts w:ascii="Times New Roman" w:hAnsi="Times New Roman" w:cs="Times New Roman"/>
          <w:sz w:val="24"/>
          <w:szCs w:val="24"/>
        </w:rPr>
        <w:t xml:space="preserve">the </w:t>
      </w:r>
      <w:r>
        <w:rPr>
          <w:rFonts w:ascii="Times New Roman" w:hAnsi="Times New Roman" w:cs="Times New Roman"/>
          <w:sz w:val="24"/>
          <w:szCs w:val="24"/>
        </w:rPr>
        <w:t>soil and also increase the fertility of the soil.</w:t>
      </w:r>
    </w:p>
    <w:p w:rsidR="006970A6" w:rsidRDefault="00E01D9A">
      <w:pPr>
        <w:pStyle w:val="ListParagraph"/>
        <w:spacing w:after="0" w:line="360" w:lineRule="auto"/>
        <w:ind w:left="709" w:firstLine="709"/>
        <w:contextualSpacing w:val="0"/>
        <w:jc w:val="both"/>
        <w:rPr>
          <w:rFonts w:ascii="Times New Roman" w:hAnsi="Times New Roman" w:cs="Times New Roman"/>
          <w:sz w:val="24"/>
          <w:szCs w:val="24"/>
        </w:rPr>
      </w:pPr>
      <w:r>
        <w:rPr>
          <w:rFonts w:ascii="Times New Roman" w:hAnsi="Times New Roman" w:cs="Times New Roman"/>
          <w:sz w:val="24"/>
          <w:szCs w:val="24"/>
        </w:rPr>
        <w:t>The suggestions given are based on the feedback and responses received from the selected sample respondent</w:t>
      </w:r>
      <w:r>
        <w:rPr>
          <w:rFonts w:ascii="Times New Roman" w:hAnsi="Times New Roman" w:cs="Times New Roman"/>
          <w:sz w:val="24"/>
          <w:szCs w:val="24"/>
          <w:lang w:val="en-IN"/>
        </w:rPr>
        <w:t>s</w:t>
      </w:r>
      <w:r>
        <w:rPr>
          <w:rFonts w:ascii="Times New Roman" w:hAnsi="Times New Roman" w:cs="Times New Roman"/>
          <w:sz w:val="24"/>
          <w:szCs w:val="24"/>
        </w:rPr>
        <w:t xml:space="preserve"> (SHGs and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who had registered in the study area. The feedback gives the concerned officials a positive outlook for improving the effectiveness of the schemes.</w:t>
      </w:r>
    </w:p>
    <w:p w:rsidR="006970A6" w:rsidRDefault="00E01D9A">
      <w:pPr>
        <w:spacing w:after="0"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 </w:t>
      </w:r>
    </w:p>
    <w:p w:rsidR="006970A6" w:rsidRDefault="00E01D9A">
      <w:pPr>
        <w:spacing w:after="0"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6970A6" w:rsidRDefault="00E01D9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Implementation Issues</w:t>
      </w:r>
    </w:p>
    <w:p w:rsidR="006970A6" w:rsidRDefault="00E01D9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Issues faced by selected </w:t>
      </w:r>
      <w:proofErr w:type="spellStart"/>
      <w:r>
        <w:rPr>
          <w:rFonts w:ascii="Times New Roman" w:hAnsi="Times New Roman" w:cs="Times New Roman"/>
          <w:b/>
          <w:color w:val="000000" w:themeColor="text1"/>
          <w:sz w:val="24"/>
          <w:szCs w:val="24"/>
        </w:rPr>
        <w:t>self help</w:t>
      </w:r>
      <w:proofErr w:type="spellEnd"/>
      <w:r>
        <w:rPr>
          <w:rFonts w:ascii="Times New Roman" w:hAnsi="Times New Roman" w:cs="Times New Roman"/>
          <w:b/>
          <w:color w:val="000000" w:themeColor="text1"/>
          <w:sz w:val="24"/>
          <w:szCs w:val="24"/>
        </w:rPr>
        <w:t xml:space="preserve"> group members</w:t>
      </w:r>
    </w:p>
    <w:p w:rsidR="006970A6" w:rsidRDefault="00E01D9A">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The General issues faced by sample respondents was timely not availability of Fund, Issues gathering a mean score of 96, Followed by Income not sufficient from scheme, with mean score of 86.4. Third most ranked issues were Lake of Marketing Channels with score of 68.9. The other major constraints were complex rule and regulation with mean score of 59.20. Other issues were No regular work/ seasonal with mean score of 54.5. </w:t>
      </w:r>
      <w:r>
        <w:rPr>
          <w:rFonts w:ascii="Times New Roman" w:eastAsiaTheme="minorEastAsia" w:hAnsi="Times New Roman" w:cs="Times New Roman"/>
          <w:color w:val="000000" w:themeColor="text1"/>
          <w:sz w:val="24"/>
          <w:szCs w:val="24"/>
        </w:rPr>
        <w:t>Other issues were with the mean score. The Behavior</w:t>
      </w:r>
      <w:r>
        <w:rPr>
          <w:rFonts w:ascii="Times New Roman" w:hAnsi="Times New Roman" w:cs="Times New Roman"/>
          <w:color w:val="000000" w:themeColor="text1"/>
          <w:sz w:val="24"/>
          <w:szCs w:val="24"/>
        </w:rPr>
        <w:t xml:space="preserve"> and attitude problems in the personnel department, other issues were Lack of review and monitoring mechanism </w:t>
      </w:r>
      <w:r>
        <w:rPr>
          <w:rFonts w:ascii="Times New Roman" w:hAnsi="Times New Roman" w:cs="Times New Roman"/>
          <w:color w:val="000000" w:themeColor="text1"/>
          <w:sz w:val="24"/>
          <w:szCs w:val="24"/>
        </w:rPr>
        <w:lastRenderedPageBreak/>
        <w:t>with the mean score of 39. The last issues were Training not conducted properly with 27.4 mean score.</w:t>
      </w:r>
    </w:p>
    <w:p w:rsidR="006970A6" w:rsidRDefault="00E01D9A">
      <w:pPr>
        <w:pStyle w:val="NormalWeb"/>
        <w:spacing w:before="0" w:beforeAutospacing="0" w:after="0" w:afterAutospacing="0" w:line="360" w:lineRule="auto"/>
        <w:jc w:val="both"/>
        <w:textAlignment w:val="baseline"/>
        <w:rPr>
          <w:b/>
          <w:color w:val="000000" w:themeColor="text1"/>
        </w:rPr>
      </w:pPr>
      <w:r>
        <w:rPr>
          <w:b/>
          <w:color w:val="000000" w:themeColor="text1"/>
        </w:rPr>
        <w:t xml:space="preserve">Issues faced by selected Livestock </w:t>
      </w:r>
      <w:proofErr w:type="spellStart"/>
      <w:r>
        <w:rPr>
          <w:b/>
          <w:color w:val="000000" w:themeColor="text1"/>
        </w:rPr>
        <w:t>rearers</w:t>
      </w:r>
      <w:proofErr w:type="spellEnd"/>
    </w:p>
    <w:p w:rsidR="006970A6" w:rsidRDefault="00E01D9A">
      <w:pPr>
        <w:pStyle w:val="ListParagraph"/>
        <w:numPr>
          <w:ilvl w:val="0"/>
          <w:numId w:val="4"/>
        </w:numPr>
        <w:spacing w:after="0"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 xml:space="preserve">The issues faced by the livestock </w:t>
      </w:r>
      <w:proofErr w:type="spellStart"/>
      <w:r>
        <w:rPr>
          <w:rFonts w:ascii="Times New Roman" w:hAnsi="Times New Roman" w:cs="Times New Roman"/>
          <w:color w:val="000000" w:themeColor="text1"/>
          <w:sz w:val="24"/>
          <w:szCs w:val="24"/>
        </w:rPr>
        <w:t>rearers</w:t>
      </w:r>
      <w:proofErr w:type="spellEnd"/>
      <w:r>
        <w:rPr>
          <w:rFonts w:ascii="Times New Roman" w:hAnsi="Times New Roman" w:cs="Times New Roman"/>
          <w:color w:val="000000" w:themeColor="text1"/>
          <w:sz w:val="24"/>
          <w:szCs w:val="24"/>
        </w:rPr>
        <w:t xml:space="preserve"> in the study area. Major issues were difficulty in bringing cow dung to </w:t>
      </w:r>
      <w:proofErr w:type="spellStart"/>
      <w:r>
        <w:rPr>
          <w:rFonts w:ascii="Times New Roman" w:hAnsi="Times New Roman" w:cs="Times New Roman"/>
          <w:color w:val="000000" w:themeColor="text1"/>
          <w:sz w:val="24"/>
          <w:szCs w:val="24"/>
        </w:rPr>
        <w:t>Gothan</w:t>
      </w:r>
      <w:proofErr w:type="spellEnd"/>
      <w:r>
        <w:rPr>
          <w:rFonts w:ascii="Times New Roman" w:hAnsi="Times New Roman" w:cs="Times New Roman"/>
          <w:color w:val="000000" w:themeColor="text1"/>
          <w:sz w:val="24"/>
          <w:szCs w:val="24"/>
        </w:rPr>
        <w:t xml:space="preserve"> with mean score of 80.8 </w:t>
      </w:r>
      <w:r>
        <w:rPr>
          <w:rFonts w:ascii="Times New Roman" w:hAnsi="Times New Roman" w:cs="Times New Roman"/>
          <w:color w:val="000000" w:themeColor="text1"/>
          <w:sz w:val="24"/>
          <w:szCs w:val="24"/>
          <w:lang w:val="en-IN"/>
        </w:rPr>
        <w:t>followed by dung not bought throughout the year with the mean score of 68.2. Next issues were Income not sufficient from the scheme with mean score of 58.1. The other issues were Delay in payment with mean score of 61.9. The other issues were lack of information regarding scheme with the mean score of 55.</w:t>
      </w:r>
    </w:p>
    <w:p w:rsidR="006970A6" w:rsidRDefault="00E01D9A">
      <w:pPr>
        <w:spacing w:after="0" w:line="360" w:lineRule="auto"/>
        <w:jc w:val="both"/>
        <w:rPr>
          <w:rFonts w:ascii="Times New Roman" w:eastAsiaTheme="minorHAnsi" w:hAnsi="Times New Roman" w:cs="Times New Roman"/>
          <w:b/>
          <w:color w:val="000000" w:themeColor="text1"/>
          <w:sz w:val="24"/>
          <w:szCs w:val="24"/>
          <w:lang w:val="en-IN"/>
        </w:rPr>
      </w:pPr>
      <w:r>
        <w:rPr>
          <w:rFonts w:ascii="Times New Roman" w:eastAsiaTheme="minorHAnsi" w:hAnsi="Times New Roman" w:cs="Times New Roman"/>
          <w:b/>
          <w:color w:val="000000" w:themeColor="text1"/>
          <w:sz w:val="24"/>
          <w:szCs w:val="24"/>
          <w:lang w:val="en-IN"/>
        </w:rPr>
        <w:t>Suggestions for future research work</w:t>
      </w:r>
    </w:p>
    <w:p w:rsidR="006970A6" w:rsidRDefault="00E01D9A">
      <w:pPr>
        <w:pStyle w:val="ListParagraph"/>
        <w:spacing w:after="0" w:line="360" w:lineRule="auto"/>
        <w:ind w:left="502" w:firstLine="77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This Research extracted </w:t>
      </w:r>
      <w:r>
        <w:rPr>
          <w:rFonts w:ascii="Times New Roman" w:hAnsi="Times New Roman" w:cs="Times New Roman"/>
          <w:sz w:val="24"/>
          <w:szCs w:val="24"/>
        </w:rPr>
        <w:t xml:space="preserve">the ground level realities in the study area, the work is </w:t>
      </w:r>
      <w:proofErr w:type="gramStart"/>
      <w:r>
        <w:rPr>
          <w:rFonts w:ascii="Times New Roman" w:hAnsi="Times New Roman" w:cs="Times New Roman"/>
          <w:sz w:val="24"/>
          <w:szCs w:val="24"/>
        </w:rPr>
        <w:t>highlight</w:t>
      </w:r>
      <w:proofErr w:type="gramEnd"/>
      <w:r>
        <w:rPr>
          <w:rFonts w:ascii="Times New Roman" w:hAnsi="Times New Roman" w:cs="Times New Roman"/>
          <w:sz w:val="24"/>
          <w:szCs w:val="24"/>
        </w:rPr>
        <w:t xml:space="preserve"> the fact that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is empowering the women </w:t>
      </w:r>
      <w:proofErr w:type="spellStart"/>
      <w:r>
        <w:rPr>
          <w:rFonts w:ascii="Times New Roman" w:hAnsi="Times New Roman" w:cs="Times New Roman"/>
          <w:sz w:val="24"/>
          <w:szCs w:val="24"/>
        </w:rPr>
        <w:t>self help</w:t>
      </w:r>
      <w:proofErr w:type="spellEnd"/>
      <w:r>
        <w:rPr>
          <w:rFonts w:ascii="Times New Roman" w:hAnsi="Times New Roman" w:cs="Times New Roman"/>
          <w:sz w:val="24"/>
          <w:szCs w:val="24"/>
        </w:rPr>
        <w:t xml:space="preserve"> group members.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Livestock </w:t>
      </w:r>
      <w:proofErr w:type="spellStart"/>
      <w:r>
        <w:rPr>
          <w:rFonts w:ascii="Times New Roman" w:hAnsi="Times New Roman" w:cs="Times New Roman"/>
          <w:sz w:val="24"/>
          <w:szCs w:val="24"/>
        </w:rPr>
        <w:t>rearers</w:t>
      </w:r>
      <w:proofErr w:type="spellEnd"/>
      <w:r>
        <w:rPr>
          <w:rFonts w:ascii="Times New Roman" w:hAnsi="Times New Roman" w:cs="Times New Roman"/>
          <w:sz w:val="24"/>
          <w:szCs w:val="24"/>
        </w:rPr>
        <w:t xml:space="preserve"> are getting additional income. Stray animals are also being protected due to the formation of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in every Village in Cities in the state. Along with this, the use of products made from cow dung is also making the environment safe. </w:t>
      </w:r>
    </w:p>
    <w:p w:rsidR="006970A6" w:rsidRDefault="00E01D9A">
      <w:pPr>
        <w:pStyle w:val="ListParagraph"/>
        <w:spacing w:after="0" w:line="360" w:lineRule="auto"/>
        <w:ind w:left="502" w:firstLine="774"/>
        <w:jc w:val="both"/>
        <w:rPr>
          <w:rFonts w:ascii="Times New Roman" w:hAnsi="Times New Roman" w:cs="Times New Roman"/>
          <w:sz w:val="24"/>
          <w:szCs w:val="24"/>
        </w:rPr>
      </w:pPr>
      <w:r>
        <w:rPr>
          <w:rFonts w:ascii="Times New Roman" w:hAnsi="Times New Roman" w:cs="Times New Roman"/>
          <w:sz w:val="24"/>
          <w:szCs w:val="24"/>
        </w:rPr>
        <w:t xml:space="preserve">The implementation of the scheme needs some focus and emphasis; need to rectify some of the shortcomings in the implementation of the scheme. When properly implemented, these schemes also can help ensure the state to become fully organic state and also in archiving sustained economic growth. </w:t>
      </w:r>
    </w:p>
    <w:p w:rsidR="006970A6" w:rsidRDefault="00E01D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Following are some suggestions for the future research work:</w:t>
      </w:r>
    </w:p>
    <w:p w:rsidR="006970A6" w:rsidRDefault="00E01D9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government should play a role of promoter to create a supportive environment for the growth and development of the SHGs.</w:t>
      </w:r>
    </w:p>
    <w:p w:rsidR="006970A6" w:rsidRDefault="00E01D9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Connects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to districts of the region where every SHG should report their progress, by this they give better performance.</w:t>
      </w:r>
    </w:p>
    <w:p w:rsidR="006970A6" w:rsidRDefault="00E01D9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improving the performance of SHGs, government should give authority to the concerned department to view performance reports and make recommendations. So that the government can make suitable measurers to help these SHGs members.</w:t>
      </w:r>
    </w:p>
    <w:p w:rsidR="006970A6" w:rsidRDefault="00E01D9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Promotion of </w:t>
      </w:r>
      <w:proofErr w:type="spellStart"/>
      <w:proofErr w:type="gramStart"/>
      <w:r>
        <w:rPr>
          <w:rFonts w:ascii="Times New Roman" w:hAnsi="Times New Roman" w:cs="Times New Roman"/>
          <w:sz w:val="24"/>
          <w:szCs w:val="24"/>
        </w:rPr>
        <w:t>self help</w:t>
      </w:r>
      <w:proofErr w:type="spellEnd"/>
      <w:proofErr w:type="gramEnd"/>
      <w:r>
        <w:rPr>
          <w:rFonts w:ascii="Times New Roman" w:hAnsi="Times New Roman" w:cs="Times New Roman"/>
          <w:sz w:val="24"/>
          <w:szCs w:val="24"/>
        </w:rPr>
        <w:t xml:space="preserve"> groups, help to make the women economically independent.</w:t>
      </w:r>
    </w:p>
    <w:p w:rsidR="006970A6" w:rsidRDefault="00E01D9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up of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clinics,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business centers for women laborers to improve their skills and efficiency. </w:t>
      </w:r>
    </w:p>
    <w:p w:rsidR="006970A6" w:rsidRDefault="006970A6">
      <w:pPr>
        <w:pStyle w:val="ListParagraph"/>
        <w:spacing w:after="0" w:line="360" w:lineRule="auto"/>
        <w:ind w:left="284" w:firstLine="436"/>
        <w:jc w:val="both"/>
        <w:rPr>
          <w:rFonts w:ascii="Times New Roman" w:hAnsi="Times New Roman" w:cs="Times New Roman"/>
          <w:sz w:val="24"/>
          <w:szCs w:val="24"/>
        </w:rPr>
      </w:pPr>
    </w:p>
    <w:p w:rsidR="006970A6" w:rsidRPr="00200B55" w:rsidRDefault="00E01D9A">
      <w:pPr>
        <w:jc w:val="both"/>
        <w:rPr>
          <w:b/>
          <w:lang w:val="en-IN"/>
        </w:rPr>
      </w:pPr>
      <w:r w:rsidRPr="00200B55">
        <w:rPr>
          <w:b/>
        </w:rPr>
        <w:t>Disclaimer (Artificial intelligence)</w:t>
      </w:r>
    </w:p>
    <w:p w:rsidR="006970A6" w:rsidRDefault="00E01D9A">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970A6" w:rsidRDefault="006970A6">
      <w:pPr>
        <w:rPr>
          <w:highlight w:val="yellow"/>
        </w:rPr>
      </w:pPr>
    </w:p>
    <w:p w:rsidR="006970A6" w:rsidRDefault="006970A6">
      <w:pPr>
        <w:pStyle w:val="ListParagraph"/>
        <w:spacing w:before="240" w:after="0" w:line="360" w:lineRule="auto"/>
        <w:ind w:left="284"/>
        <w:jc w:val="both"/>
        <w:rPr>
          <w:rFonts w:ascii="Times New Roman" w:hAnsi="Times New Roman" w:cs="Times New Roman"/>
          <w:b/>
          <w:sz w:val="24"/>
          <w:szCs w:val="24"/>
        </w:rPr>
      </w:pPr>
    </w:p>
    <w:p w:rsidR="006970A6" w:rsidRDefault="00E01D9A">
      <w:pPr>
        <w:pStyle w:val="ListParagraph"/>
        <w:spacing w:before="240"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REFERENCES</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shd w:val="clear" w:color="auto" w:fill="FFFFFF"/>
        </w:rPr>
      </w:pPr>
      <w:r w:rsidRPr="00200B55">
        <w:rPr>
          <w:rFonts w:ascii="Times New Roman" w:hAnsi="Times New Roman" w:cs="Times New Roman"/>
          <w:color w:val="000000" w:themeColor="text1"/>
          <w:sz w:val="24"/>
          <w:szCs w:val="24"/>
          <w:shd w:val="clear" w:color="auto" w:fill="FFFFFF"/>
        </w:rPr>
        <w:t xml:space="preserve">Ali, U., Sajid, N., Khalid, A., Riaz, L., Rabbani, M. M., Syed, J.H., &amp; Malik, R.N. (2015). A review on Vermicomposting of organic wastes. </w:t>
      </w:r>
      <w:r w:rsidRPr="00200B55">
        <w:rPr>
          <w:rFonts w:ascii="Times New Roman" w:hAnsi="Times New Roman" w:cs="Times New Roman"/>
          <w:i/>
          <w:iCs/>
          <w:color w:val="000000" w:themeColor="text1"/>
          <w:sz w:val="24"/>
          <w:szCs w:val="24"/>
          <w:shd w:val="clear" w:color="auto" w:fill="FFFFFF"/>
        </w:rPr>
        <w:t>Environmental Progress &amp; Sustainable Energy,</w:t>
      </w:r>
      <w:r w:rsidRPr="00200B55">
        <w:rPr>
          <w:rFonts w:ascii="Times New Roman" w:hAnsi="Times New Roman" w:cs="Times New Roman"/>
          <w:color w:val="000000" w:themeColor="text1"/>
          <w:sz w:val="24"/>
          <w:szCs w:val="24"/>
          <w:shd w:val="clear" w:color="auto" w:fill="FFFFFF"/>
        </w:rPr>
        <w:t xml:space="preserve"> 34(4), 1050-1062.</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rPr>
      </w:pPr>
      <w:proofErr w:type="spellStart"/>
      <w:r w:rsidRPr="00200B55">
        <w:rPr>
          <w:rFonts w:ascii="Times New Roman" w:hAnsi="Times New Roman" w:cs="Times New Roman"/>
          <w:color w:val="000000" w:themeColor="text1"/>
          <w:sz w:val="24"/>
          <w:szCs w:val="24"/>
        </w:rPr>
        <w:t>Chandrakar</w:t>
      </w:r>
      <w:proofErr w:type="spellEnd"/>
      <w:r w:rsidRPr="00200B55">
        <w:rPr>
          <w:rFonts w:ascii="Times New Roman" w:hAnsi="Times New Roman" w:cs="Times New Roman"/>
          <w:color w:val="000000" w:themeColor="text1"/>
          <w:sz w:val="24"/>
          <w:szCs w:val="24"/>
        </w:rPr>
        <w:t xml:space="preserve"> A.P., Pathak, H., and </w:t>
      </w:r>
      <w:proofErr w:type="spellStart"/>
      <w:r w:rsidRPr="00200B55">
        <w:rPr>
          <w:rFonts w:ascii="Times New Roman" w:hAnsi="Times New Roman" w:cs="Times New Roman"/>
          <w:color w:val="000000" w:themeColor="text1"/>
          <w:sz w:val="24"/>
          <w:szCs w:val="24"/>
        </w:rPr>
        <w:t>Gauraha</w:t>
      </w:r>
      <w:proofErr w:type="spellEnd"/>
      <w:r w:rsidRPr="00200B55">
        <w:rPr>
          <w:rFonts w:ascii="Times New Roman" w:hAnsi="Times New Roman" w:cs="Times New Roman"/>
          <w:color w:val="000000" w:themeColor="text1"/>
          <w:sz w:val="24"/>
          <w:szCs w:val="24"/>
        </w:rPr>
        <w:t>, A, K., (2021</w:t>
      </w:r>
      <w:r w:rsidRPr="00200B55">
        <w:rPr>
          <w:rFonts w:ascii="Times New Roman" w:hAnsi="Times New Roman" w:cs="Times New Roman"/>
          <w:color w:val="000000" w:themeColor="text1"/>
          <w:sz w:val="24"/>
          <w:szCs w:val="24"/>
          <w:lang w:val="en-IN"/>
        </w:rPr>
        <w:t>a</w:t>
      </w:r>
      <w:r w:rsidRPr="00200B55">
        <w:rPr>
          <w:rFonts w:ascii="Times New Roman" w:hAnsi="Times New Roman" w:cs="Times New Roman"/>
          <w:color w:val="000000" w:themeColor="text1"/>
          <w:sz w:val="24"/>
          <w:szCs w:val="24"/>
        </w:rPr>
        <w:t xml:space="preserve">). Constraints in production and marketing of vermicompost product of Kamdhenu </w:t>
      </w:r>
      <w:proofErr w:type="spellStart"/>
      <w:r w:rsidRPr="00200B55">
        <w:rPr>
          <w:rFonts w:ascii="Times New Roman" w:hAnsi="Times New Roman" w:cs="Times New Roman"/>
          <w:color w:val="000000" w:themeColor="text1"/>
          <w:sz w:val="24"/>
          <w:szCs w:val="24"/>
        </w:rPr>
        <w:t>self help</w:t>
      </w:r>
      <w:proofErr w:type="spellEnd"/>
      <w:r w:rsidRPr="00200B55">
        <w:rPr>
          <w:rFonts w:ascii="Times New Roman" w:hAnsi="Times New Roman" w:cs="Times New Roman"/>
          <w:color w:val="000000" w:themeColor="text1"/>
          <w:sz w:val="24"/>
          <w:szCs w:val="24"/>
        </w:rPr>
        <w:t xml:space="preserve"> group (SHG) of </w:t>
      </w:r>
      <w:proofErr w:type="spellStart"/>
      <w:r w:rsidRPr="00200B55">
        <w:rPr>
          <w:rFonts w:ascii="Times New Roman" w:hAnsi="Times New Roman" w:cs="Times New Roman"/>
          <w:color w:val="000000" w:themeColor="text1"/>
          <w:sz w:val="24"/>
          <w:szCs w:val="24"/>
        </w:rPr>
        <w:t>Mahasamund</w:t>
      </w:r>
      <w:proofErr w:type="spellEnd"/>
      <w:r w:rsidRPr="00200B55">
        <w:rPr>
          <w:rFonts w:ascii="Times New Roman" w:hAnsi="Times New Roman" w:cs="Times New Roman"/>
          <w:color w:val="000000" w:themeColor="text1"/>
          <w:sz w:val="24"/>
          <w:szCs w:val="24"/>
        </w:rPr>
        <w:t xml:space="preserve"> district of Chhattisgarh. </w:t>
      </w:r>
      <w:r w:rsidRPr="00200B55">
        <w:rPr>
          <w:rFonts w:ascii="Times New Roman" w:hAnsi="Times New Roman" w:cs="Times New Roman"/>
          <w:i/>
          <w:color w:val="000000" w:themeColor="text1"/>
          <w:sz w:val="24"/>
          <w:szCs w:val="24"/>
        </w:rPr>
        <w:t>The pharma innovation:</w:t>
      </w:r>
      <w:r w:rsidRPr="00200B55">
        <w:rPr>
          <w:rFonts w:ascii="Times New Roman" w:hAnsi="Times New Roman" w:cs="Times New Roman"/>
          <w:color w:val="000000" w:themeColor="text1"/>
          <w:sz w:val="24"/>
          <w:szCs w:val="24"/>
        </w:rPr>
        <w:t>10(8):640-643.</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rPr>
      </w:pPr>
      <w:proofErr w:type="spellStart"/>
      <w:r w:rsidRPr="00200B55">
        <w:rPr>
          <w:rFonts w:ascii="Times New Roman" w:hAnsi="Times New Roman" w:cs="Times New Roman"/>
          <w:color w:val="000000" w:themeColor="text1"/>
          <w:sz w:val="24"/>
          <w:szCs w:val="24"/>
        </w:rPr>
        <w:t>Chandrakar</w:t>
      </w:r>
      <w:proofErr w:type="spellEnd"/>
      <w:r w:rsidRPr="00200B55">
        <w:rPr>
          <w:rFonts w:ascii="Times New Roman" w:hAnsi="Times New Roman" w:cs="Times New Roman"/>
          <w:color w:val="000000" w:themeColor="text1"/>
          <w:sz w:val="24"/>
          <w:szCs w:val="24"/>
        </w:rPr>
        <w:t xml:space="preserve"> A., Pathak, H., and </w:t>
      </w:r>
      <w:proofErr w:type="spellStart"/>
      <w:r w:rsidRPr="00200B55">
        <w:rPr>
          <w:rFonts w:ascii="Times New Roman" w:hAnsi="Times New Roman" w:cs="Times New Roman"/>
          <w:color w:val="000000" w:themeColor="text1"/>
          <w:sz w:val="24"/>
          <w:szCs w:val="24"/>
        </w:rPr>
        <w:t>Gauraha</w:t>
      </w:r>
      <w:proofErr w:type="spellEnd"/>
      <w:r w:rsidRPr="00200B55">
        <w:rPr>
          <w:rFonts w:ascii="Times New Roman" w:hAnsi="Times New Roman" w:cs="Times New Roman"/>
          <w:color w:val="000000" w:themeColor="text1"/>
          <w:sz w:val="24"/>
          <w:szCs w:val="24"/>
        </w:rPr>
        <w:t>, A, K., (2021</w:t>
      </w:r>
      <w:r w:rsidRPr="00200B55">
        <w:rPr>
          <w:rFonts w:ascii="Times New Roman" w:hAnsi="Times New Roman" w:cs="Times New Roman"/>
          <w:color w:val="000000" w:themeColor="text1"/>
          <w:sz w:val="24"/>
          <w:szCs w:val="24"/>
          <w:lang w:val="en-IN"/>
        </w:rPr>
        <w:t>b</w:t>
      </w:r>
      <w:r w:rsidRPr="00200B55">
        <w:rPr>
          <w:rFonts w:ascii="Times New Roman" w:hAnsi="Times New Roman" w:cs="Times New Roman"/>
          <w:color w:val="000000" w:themeColor="text1"/>
          <w:sz w:val="24"/>
          <w:szCs w:val="24"/>
        </w:rPr>
        <w:t xml:space="preserve">). Business performance of </w:t>
      </w:r>
      <w:proofErr w:type="spellStart"/>
      <w:r w:rsidRPr="00200B55">
        <w:rPr>
          <w:rFonts w:ascii="Times New Roman" w:hAnsi="Times New Roman" w:cs="Times New Roman"/>
          <w:color w:val="000000" w:themeColor="text1"/>
          <w:sz w:val="24"/>
          <w:szCs w:val="24"/>
        </w:rPr>
        <w:t>Mamtva</w:t>
      </w:r>
      <w:proofErr w:type="spellEnd"/>
      <w:r w:rsidRPr="00200B55">
        <w:rPr>
          <w:rFonts w:ascii="Times New Roman" w:hAnsi="Times New Roman" w:cs="Times New Roman"/>
          <w:color w:val="000000" w:themeColor="text1"/>
          <w:sz w:val="24"/>
          <w:szCs w:val="24"/>
        </w:rPr>
        <w:t xml:space="preserve"> </w:t>
      </w:r>
      <w:proofErr w:type="spellStart"/>
      <w:r w:rsidRPr="00200B55">
        <w:rPr>
          <w:rFonts w:ascii="Times New Roman" w:hAnsi="Times New Roman" w:cs="Times New Roman"/>
          <w:color w:val="000000" w:themeColor="text1"/>
          <w:sz w:val="24"/>
          <w:szCs w:val="24"/>
        </w:rPr>
        <w:t>Yojna</w:t>
      </w:r>
      <w:proofErr w:type="spellEnd"/>
      <w:r w:rsidRPr="00200B55">
        <w:rPr>
          <w:rFonts w:ascii="Times New Roman" w:hAnsi="Times New Roman" w:cs="Times New Roman"/>
          <w:color w:val="000000" w:themeColor="text1"/>
          <w:sz w:val="24"/>
          <w:szCs w:val="24"/>
        </w:rPr>
        <w:t xml:space="preserve"> </w:t>
      </w:r>
      <w:proofErr w:type="spellStart"/>
      <w:r w:rsidRPr="00200B55">
        <w:rPr>
          <w:rFonts w:ascii="Times New Roman" w:hAnsi="Times New Roman" w:cs="Times New Roman"/>
          <w:color w:val="000000" w:themeColor="text1"/>
          <w:sz w:val="24"/>
          <w:szCs w:val="24"/>
        </w:rPr>
        <w:t>Mahila</w:t>
      </w:r>
      <w:proofErr w:type="spellEnd"/>
      <w:r w:rsidRPr="00200B55">
        <w:rPr>
          <w:rFonts w:ascii="Times New Roman" w:hAnsi="Times New Roman" w:cs="Times New Roman"/>
          <w:color w:val="000000" w:themeColor="text1"/>
          <w:sz w:val="24"/>
          <w:szCs w:val="24"/>
        </w:rPr>
        <w:t xml:space="preserve"> Self Help Group (SHG): A case study of </w:t>
      </w:r>
      <w:proofErr w:type="spellStart"/>
      <w:r w:rsidRPr="00200B55">
        <w:rPr>
          <w:rFonts w:ascii="Times New Roman" w:hAnsi="Times New Roman" w:cs="Times New Roman"/>
          <w:color w:val="000000" w:themeColor="text1"/>
          <w:sz w:val="24"/>
          <w:szCs w:val="24"/>
        </w:rPr>
        <w:t>Durg</w:t>
      </w:r>
      <w:proofErr w:type="spellEnd"/>
      <w:r w:rsidRPr="00200B55">
        <w:rPr>
          <w:rFonts w:ascii="Times New Roman" w:hAnsi="Times New Roman" w:cs="Times New Roman"/>
          <w:color w:val="000000" w:themeColor="text1"/>
          <w:sz w:val="24"/>
          <w:szCs w:val="24"/>
        </w:rPr>
        <w:t xml:space="preserve"> District of Chhattisgarh. </w:t>
      </w:r>
      <w:r w:rsidRPr="00200B55">
        <w:rPr>
          <w:rFonts w:ascii="Times New Roman" w:hAnsi="Times New Roman" w:cs="Times New Roman"/>
          <w:i/>
          <w:color w:val="000000" w:themeColor="text1"/>
          <w:sz w:val="24"/>
          <w:szCs w:val="24"/>
        </w:rPr>
        <w:t>The pharma innovation:</w:t>
      </w:r>
      <w:r w:rsidRPr="00200B55">
        <w:rPr>
          <w:rFonts w:ascii="Times New Roman" w:hAnsi="Times New Roman" w:cs="Times New Roman"/>
          <w:color w:val="000000" w:themeColor="text1"/>
          <w:sz w:val="24"/>
          <w:szCs w:val="24"/>
        </w:rPr>
        <w:t>10(8):595-598</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rPr>
      </w:pPr>
      <w:r w:rsidRPr="00200B55">
        <w:rPr>
          <w:rFonts w:ascii="Times New Roman" w:hAnsi="Times New Roman" w:cs="Times New Roman"/>
          <w:color w:val="000000" w:themeColor="text1"/>
          <w:sz w:val="24"/>
          <w:szCs w:val="24"/>
        </w:rPr>
        <w:t xml:space="preserve">Dave, V. </w:t>
      </w:r>
      <w:r w:rsidRPr="00200B55">
        <w:rPr>
          <w:rFonts w:ascii="Times New Roman" w:hAnsi="Times New Roman" w:cs="Times New Roman"/>
          <w:color w:val="000000" w:themeColor="text1"/>
          <w:sz w:val="24"/>
          <w:szCs w:val="24"/>
          <w:lang w:val="en-IN"/>
        </w:rPr>
        <w:t>(</w:t>
      </w:r>
      <w:r w:rsidRPr="00200B55">
        <w:rPr>
          <w:rFonts w:ascii="Times New Roman" w:hAnsi="Times New Roman" w:cs="Times New Roman"/>
          <w:color w:val="000000" w:themeColor="text1"/>
          <w:sz w:val="24"/>
          <w:szCs w:val="24"/>
        </w:rPr>
        <w:t>2012</w:t>
      </w:r>
      <w:r w:rsidRPr="00200B55">
        <w:rPr>
          <w:rFonts w:ascii="Times New Roman" w:hAnsi="Times New Roman" w:cs="Times New Roman"/>
          <w:color w:val="000000" w:themeColor="text1"/>
          <w:sz w:val="24"/>
          <w:szCs w:val="24"/>
          <w:lang w:val="en-IN"/>
        </w:rPr>
        <w:t>)</w:t>
      </w:r>
      <w:r w:rsidRPr="00200B55">
        <w:rPr>
          <w:rFonts w:ascii="Times New Roman" w:hAnsi="Times New Roman" w:cs="Times New Roman"/>
          <w:color w:val="000000" w:themeColor="text1"/>
          <w:sz w:val="24"/>
          <w:szCs w:val="24"/>
        </w:rPr>
        <w:t xml:space="preserve">. Women workers engaged in </w:t>
      </w:r>
      <w:proofErr w:type="spellStart"/>
      <w:r w:rsidRPr="00200B55">
        <w:rPr>
          <w:rFonts w:ascii="Times New Roman" w:hAnsi="Times New Roman" w:cs="Times New Roman"/>
          <w:color w:val="000000" w:themeColor="text1"/>
          <w:sz w:val="24"/>
          <w:szCs w:val="24"/>
        </w:rPr>
        <w:t>unorganised</w:t>
      </w:r>
      <w:proofErr w:type="spellEnd"/>
      <w:r w:rsidRPr="00200B55">
        <w:rPr>
          <w:rFonts w:ascii="Times New Roman" w:hAnsi="Times New Roman" w:cs="Times New Roman"/>
          <w:color w:val="000000" w:themeColor="text1"/>
          <w:sz w:val="24"/>
          <w:szCs w:val="24"/>
        </w:rPr>
        <w:t xml:space="preserve"> sector. Women’s Link, 18(3): 9-17.</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rPr>
      </w:pPr>
      <w:r w:rsidRPr="00200B55">
        <w:rPr>
          <w:rFonts w:ascii="Times New Roman" w:hAnsi="Times New Roman" w:cs="Times New Roman"/>
          <w:color w:val="000000" w:themeColor="text1"/>
          <w:sz w:val="24"/>
          <w:szCs w:val="24"/>
        </w:rPr>
        <w:t xml:space="preserve">Jadav, N.B., &amp; </w:t>
      </w:r>
      <w:proofErr w:type="spellStart"/>
      <w:r w:rsidRPr="00200B55">
        <w:rPr>
          <w:rFonts w:ascii="Times New Roman" w:hAnsi="Times New Roman" w:cs="Times New Roman"/>
          <w:color w:val="000000" w:themeColor="text1"/>
          <w:sz w:val="24"/>
          <w:szCs w:val="24"/>
        </w:rPr>
        <w:t>Gorfad</w:t>
      </w:r>
      <w:proofErr w:type="spellEnd"/>
      <w:r w:rsidRPr="00200B55">
        <w:rPr>
          <w:rFonts w:ascii="Times New Roman" w:hAnsi="Times New Roman" w:cs="Times New Roman"/>
          <w:color w:val="000000" w:themeColor="text1"/>
          <w:sz w:val="24"/>
          <w:szCs w:val="24"/>
        </w:rPr>
        <w:t xml:space="preserve">, </w:t>
      </w:r>
      <w:proofErr w:type="gramStart"/>
      <w:r w:rsidRPr="00200B55">
        <w:rPr>
          <w:rFonts w:ascii="Times New Roman" w:hAnsi="Times New Roman" w:cs="Times New Roman"/>
          <w:color w:val="000000" w:themeColor="text1"/>
          <w:sz w:val="24"/>
          <w:szCs w:val="24"/>
        </w:rPr>
        <w:t>P.S.(</w:t>
      </w:r>
      <w:proofErr w:type="gramEnd"/>
      <w:r w:rsidRPr="00200B55">
        <w:rPr>
          <w:rFonts w:ascii="Times New Roman" w:hAnsi="Times New Roman" w:cs="Times New Roman"/>
          <w:color w:val="000000" w:themeColor="text1"/>
          <w:sz w:val="24"/>
          <w:szCs w:val="24"/>
        </w:rPr>
        <w:t xml:space="preserve">2008). Constraints and suggestions made by the vermicompost makers in Saurashtra zone of </w:t>
      </w:r>
      <w:proofErr w:type="spellStart"/>
      <w:r w:rsidRPr="00200B55">
        <w:rPr>
          <w:rFonts w:ascii="Times New Roman" w:hAnsi="Times New Roman" w:cs="Times New Roman"/>
          <w:color w:val="000000" w:themeColor="text1"/>
          <w:sz w:val="24"/>
          <w:szCs w:val="24"/>
        </w:rPr>
        <w:t>Gijrat</w:t>
      </w:r>
      <w:proofErr w:type="spellEnd"/>
      <w:r w:rsidRPr="00200B55">
        <w:rPr>
          <w:rFonts w:ascii="Times New Roman" w:hAnsi="Times New Roman" w:cs="Times New Roman"/>
          <w:color w:val="000000" w:themeColor="text1"/>
          <w:sz w:val="24"/>
          <w:szCs w:val="24"/>
        </w:rPr>
        <w:t xml:space="preserve"> state. </w:t>
      </w:r>
      <w:r w:rsidRPr="00200B55">
        <w:rPr>
          <w:rFonts w:ascii="Times New Roman" w:hAnsi="Times New Roman" w:cs="Times New Roman"/>
          <w:i/>
          <w:iCs/>
          <w:color w:val="000000" w:themeColor="text1"/>
          <w:sz w:val="24"/>
          <w:szCs w:val="24"/>
        </w:rPr>
        <w:t>Agriculture Update,</w:t>
      </w:r>
      <w:r w:rsidRPr="00200B55">
        <w:rPr>
          <w:rFonts w:ascii="Times New Roman" w:hAnsi="Times New Roman" w:cs="Times New Roman"/>
          <w:color w:val="000000" w:themeColor="text1"/>
          <w:sz w:val="24"/>
          <w:szCs w:val="24"/>
        </w:rPr>
        <w:t xml:space="preserve"> 3(3/4), 354-357.</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rPr>
      </w:pPr>
      <w:r w:rsidRPr="00200B55">
        <w:rPr>
          <w:rFonts w:ascii="Times New Roman" w:hAnsi="Times New Roman" w:cs="Times New Roman"/>
          <w:color w:val="000000" w:themeColor="text1"/>
          <w:sz w:val="24"/>
          <w:szCs w:val="24"/>
        </w:rPr>
        <w:t xml:space="preserve">Jaiswal, P., </w:t>
      </w:r>
      <w:proofErr w:type="spellStart"/>
      <w:r w:rsidRPr="00200B55">
        <w:rPr>
          <w:rFonts w:ascii="Times New Roman" w:hAnsi="Times New Roman" w:cs="Times New Roman"/>
          <w:color w:val="000000" w:themeColor="text1"/>
          <w:sz w:val="24"/>
          <w:szCs w:val="24"/>
        </w:rPr>
        <w:t>Gauraha</w:t>
      </w:r>
      <w:proofErr w:type="spellEnd"/>
      <w:r w:rsidRPr="00200B55">
        <w:rPr>
          <w:rFonts w:ascii="Times New Roman" w:hAnsi="Times New Roman" w:cs="Times New Roman"/>
          <w:color w:val="000000" w:themeColor="text1"/>
          <w:sz w:val="24"/>
          <w:szCs w:val="24"/>
        </w:rPr>
        <w:t xml:space="preserve">, A. K., &amp; </w:t>
      </w:r>
      <w:proofErr w:type="spellStart"/>
      <w:r w:rsidRPr="00200B55">
        <w:rPr>
          <w:rFonts w:ascii="Times New Roman" w:hAnsi="Times New Roman" w:cs="Times New Roman"/>
          <w:color w:val="000000" w:themeColor="text1"/>
          <w:sz w:val="24"/>
          <w:szCs w:val="24"/>
        </w:rPr>
        <w:t>Banafar</w:t>
      </w:r>
      <w:proofErr w:type="spellEnd"/>
      <w:r w:rsidRPr="00200B55">
        <w:rPr>
          <w:rFonts w:ascii="Times New Roman" w:hAnsi="Times New Roman" w:cs="Times New Roman"/>
          <w:color w:val="000000" w:themeColor="text1"/>
          <w:sz w:val="24"/>
          <w:szCs w:val="24"/>
        </w:rPr>
        <w:t xml:space="preserve">, </w:t>
      </w:r>
      <w:proofErr w:type="gramStart"/>
      <w:r w:rsidRPr="00200B55">
        <w:rPr>
          <w:rFonts w:ascii="Times New Roman" w:hAnsi="Times New Roman" w:cs="Times New Roman"/>
          <w:color w:val="000000" w:themeColor="text1"/>
          <w:sz w:val="24"/>
          <w:szCs w:val="24"/>
        </w:rPr>
        <w:t>K,N</w:t>
      </w:r>
      <w:proofErr w:type="gramEnd"/>
      <w:r w:rsidRPr="00200B55">
        <w:rPr>
          <w:rFonts w:ascii="Times New Roman" w:hAnsi="Times New Roman" w:cs="Times New Roman"/>
          <w:color w:val="000000" w:themeColor="text1"/>
          <w:sz w:val="24"/>
          <w:szCs w:val="24"/>
        </w:rPr>
        <w:t xml:space="preserve">,S. (2018). Constraints faced by women in northern hills of Chhattisgarh. </w:t>
      </w:r>
      <w:r w:rsidRPr="00200B55">
        <w:rPr>
          <w:rFonts w:ascii="Times New Roman" w:hAnsi="Times New Roman" w:cs="Times New Roman"/>
          <w:i/>
          <w:color w:val="000000" w:themeColor="text1"/>
          <w:sz w:val="24"/>
          <w:szCs w:val="24"/>
        </w:rPr>
        <w:t>Journal of Pharmacognosy and Phytochemistry:</w:t>
      </w:r>
      <w:r w:rsidRPr="00200B55">
        <w:rPr>
          <w:rFonts w:ascii="Times New Roman" w:hAnsi="Times New Roman" w:cs="Times New Roman"/>
          <w:color w:val="000000" w:themeColor="text1"/>
          <w:sz w:val="24"/>
          <w:szCs w:val="24"/>
        </w:rPr>
        <w:t>7(2): 3330-3332.</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rPr>
      </w:pPr>
      <w:proofErr w:type="spellStart"/>
      <w:r w:rsidRPr="00200B55">
        <w:rPr>
          <w:rFonts w:ascii="Times New Roman" w:hAnsi="Times New Roman" w:cs="Times New Roman"/>
          <w:color w:val="000000" w:themeColor="text1"/>
          <w:sz w:val="24"/>
          <w:szCs w:val="24"/>
        </w:rPr>
        <w:t>Kaleeswaran</w:t>
      </w:r>
      <w:proofErr w:type="spellEnd"/>
      <w:r w:rsidRPr="00200B55">
        <w:rPr>
          <w:rFonts w:ascii="Times New Roman" w:hAnsi="Times New Roman" w:cs="Times New Roman"/>
          <w:color w:val="000000" w:themeColor="text1"/>
          <w:sz w:val="24"/>
          <w:szCs w:val="24"/>
        </w:rPr>
        <w:t xml:space="preserve">, M. and Rajalakshmi, C. </w:t>
      </w:r>
      <w:r w:rsidRPr="00200B55">
        <w:rPr>
          <w:rFonts w:ascii="Times New Roman" w:hAnsi="Times New Roman" w:cs="Times New Roman"/>
          <w:color w:val="000000" w:themeColor="text1"/>
          <w:sz w:val="24"/>
          <w:szCs w:val="24"/>
          <w:lang w:val="en-IN"/>
        </w:rPr>
        <w:t>(</w:t>
      </w:r>
      <w:r w:rsidRPr="00200B55">
        <w:rPr>
          <w:rFonts w:ascii="Times New Roman" w:hAnsi="Times New Roman" w:cs="Times New Roman"/>
          <w:color w:val="000000" w:themeColor="text1"/>
          <w:sz w:val="24"/>
          <w:szCs w:val="24"/>
        </w:rPr>
        <w:t>2015</w:t>
      </w:r>
      <w:r w:rsidRPr="00200B55">
        <w:rPr>
          <w:rFonts w:ascii="Times New Roman" w:hAnsi="Times New Roman" w:cs="Times New Roman"/>
          <w:color w:val="000000" w:themeColor="text1"/>
          <w:sz w:val="24"/>
          <w:szCs w:val="24"/>
          <w:lang w:val="en-IN"/>
        </w:rPr>
        <w:t>)</w:t>
      </w:r>
      <w:r w:rsidRPr="00200B55">
        <w:rPr>
          <w:rFonts w:ascii="Times New Roman" w:hAnsi="Times New Roman" w:cs="Times New Roman"/>
          <w:color w:val="000000" w:themeColor="text1"/>
          <w:sz w:val="24"/>
          <w:szCs w:val="24"/>
        </w:rPr>
        <w:t xml:space="preserve">. Contribution of Female </w:t>
      </w:r>
      <w:proofErr w:type="spellStart"/>
      <w:r w:rsidRPr="00200B55">
        <w:rPr>
          <w:rFonts w:ascii="Times New Roman" w:hAnsi="Times New Roman" w:cs="Times New Roman"/>
          <w:color w:val="000000" w:themeColor="text1"/>
          <w:sz w:val="24"/>
          <w:szCs w:val="24"/>
        </w:rPr>
        <w:t>Labour</w:t>
      </w:r>
      <w:proofErr w:type="spellEnd"/>
      <w:r w:rsidRPr="00200B55">
        <w:rPr>
          <w:rFonts w:ascii="Times New Roman" w:hAnsi="Times New Roman" w:cs="Times New Roman"/>
          <w:color w:val="000000" w:themeColor="text1"/>
          <w:sz w:val="24"/>
          <w:szCs w:val="24"/>
        </w:rPr>
        <w:t xml:space="preserve"> in Agriculture: A Case Study of Erode District of Tamil Nadu. International Journal of Scientific and Research Publications, 5(8): 1-4.</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sz w:val="24"/>
          <w:szCs w:val="24"/>
        </w:rPr>
      </w:pPr>
      <w:r w:rsidRPr="00200B55">
        <w:rPr>
          <w:rFonts w:ascii="Times New Roman" w:hAnsi="Times New Roman" w:cs="Times New Roman"/>
          <w:sz w:val="24"/>
          <w:szCs w:val="24"/>
        </w:rPr>
        <w:t xml:space="preserve">Pandey, J., &amp; Singh, A. (2012). Opportunities and constraints in organic farming an Indian perspective. </w:t>
      </w:r>
      <w:r w:rsidRPr="00200B55">
        <w:rPr>
          <w:rFonts w:ascii="Times New Roman" w:hAnsi="Times New Roman" w:cs="Times New Roman"/>
          <w:i/>
          <w:iCs/>
          <w:sz w:val="24"/>
          <w:szCs w:val="24"/>
        </w:rPr>
        <w:t xml:space="preserve"> Journal of Scientific Research,</w:t>
      </w:r>
      <w:r w:rsidRPr="00200B55">
        <w:rPr>
          <w:rFonts w:ascii="Times New Roman" w:hAnsi="Times New Roman" w:cs="Times New Roman"/>
          <w:sz w:val="24"/>
          <w:szCs w:val="24"/>
        </w:rPr>
        <w:t xml:space="preserve"> 56,47-72.</w:t>
      </w:r>
      <w:r w:rsidRPr="00200B55">
        <w:rPr>
          <w:rFonts w:ascii="Times New Roman" w:hAnsi="Times New Roman" w:cs="Times New Roman"/>
          <w:i/>
          <w:iCs/>
          <w:sz w:val="24"/>
          <w:szCs w:val="24"/>
        </w:rPr>
        <w:t xml:space="preserve"> </w:t>
      </w:r>
      <w:r w:rsidRPr="00200B55">
        <w:rPr>
          <w:rFonts w:ascii="Times New Roman" w:hAnsi="Times New Roman" w:cs="Times New Roman"/>
          <w:sz w:val="24"/>
          <w:szCs w:val="24"/>
        </w:rPr>
        <w:t xml:space="preserve"> </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200B55">
        <w:rPr>
          <w:rFonts w:ascii="Times New Roman" w:hAnsi="Times New Roman" w:cs="Times New Roman"/>
          <w:sz w:val="24"/>
          <w:szCs w:val="24"/>
        </w:rPr>
        <w:t>Sannigrahi</w:t>
      </w:r>
      <w:proofErr w:type="spellEnd"/>
      <w:r w:rsidRPr="00200B55">
        <w:rPr>
          <w:rFonts w:ascii="Times New Roman" w:hAnsi="Times New Roman" w:cs="Times New Roman"/>
          <w:sz w:val="24"/>
          <w:szCs w:val="24"/>
        </w:rPr>
        <w:t xml:space="preserve">, A.K. (2016). Major constraints in popularizing vermicompost technology in Eastern India. </w:t>
      </w:r>
      <w:r w:rsidRPr="00200B55">
        <w:rPr>
          <w:rFonts w:ascii="Times New Roman" w:hAnsi="Times New Roman" w:cs="Times New Roman"/>
          <w:i/>
          <w:iCs/>
          <w:sz w:val="24"/>
          <w:szCs w:val="24"/>
        </w:rPr>
        <w:t xml:space="preserve"> </w:t>
      </w:r>
      <w:proofErr w:type="spellStart"/>
      <w:r w:rsidRPr="00200B55">
        <w:rPr>
          <w:rFonts w:ascii="Times New Roman" w:hAnsi="Times New Roman" w:cs="Times New Roman"/>
          <w:i/>
          <w:iCs/>
          <w:sz w:val="24"/>
          <w:szCs w:val="24"/>
        </w:rPr>
        <w:t>Moderen</w:t>
      </w:r>
      <w:proofErr w:type="spellEnd"/>
      <w:r w:rsidRPr="00200B55">
        <w:rPr>
          <w:rFonts w:ascii="Times New Roman" w:hAnsi="Times New Roman" w:cs="Times New Roman"/>
          <w:i/>
          <w:iCs/>
          <w:sz w:val="24"/>
          <w:szCs w:val="24"/>
        </w:rPr>
        <w:t xml:space="preserve"> environment science and technology,</w:t>
      </w:r>
      <w:r w:rsidRPr="00200B55">
        <w:rPr>
          <w:rFonts w:ascii="Times New Roman" w:hAnsi="Times New Roman" w:cs="Times New Roman"/>
          <w:sz w:val="24"/>
          <w:szCs w:val="24"/>
        </w:rPr>
        <w:t xml:space="preserve"> 2(2), 123-133.</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i/>
          <w:iCs/>
          <w:sz w:val="24"/>
          <w:szCs w:val="24"/>
        </w:rPr>
      </w:pPr>
      <w:proofErr w:type="spellStart"/>
      <w:proofErr w:type="gramStart"/>
      <w:r w:rsidRPr="00200B55">
        <w:rPr>
          <w:rFonts w:ascii="Times New Roman" w:hAnsi="Times New Roman" w:cs="Times New Roman"/>
          <w:sz w:val="24"/>
          <w:szCs w:val="24"/>
        </w:rPr>
        <w:t>Shivakumar,C</w:t>
      </w:r>
      <w:proofErr w:type="spellEnd"/>
      <w:r w:rsidRPr="00200B55">
        <w:rPr>
          <w:rFonts w:ascii="Times New Roman" w:hAnsi="Times New Roman" w:cs="Times New Roman"/>
          <w:sz w:val="24"/>
          <w:szCs w:val="24"/>
        </w:rPr>
        <w:t>.</w:t>
      </w:r>
      <w:proofErr w:type="gramEnd"/>
      <w:r w:rsidRPr="00200B55">
        <w:rPr>
          <w:rFonts w:ascii="Times New Roman" w:hAnsi="Times New Roman" w:cs="Times New Roman"/>
          <w:sz w:val="24"/>
          <w:szCs w:val="24"/>
        </w:rPr>
        <w:t xml:space="preserve">, </w:t>
      </w:r>
      <w:proofErr w:type="spellStart"/>
      <w:r w:rsidRPr="00200B55">
        <w:rPr>
          <w:rFonts w:ascii="Times New Roman" w:hAnsi="Times New Roman" w:cs="Times New Roman"/>
          <w:sz w:val="24"/>
          <w:szCs w:val="24"/>
        </w:rPr>
        <w:t>Maharajanashetti,S.B</w:t>
      </w:r>
      <w:proofErr w:type="spellEnd"/>
      <w:r w:rsidRPr="00200B55">
        <w:rPr>
          <w:rFonts w:ascii="Times New Roman" w:hAnsi="Times New Roman" w:cs="Times New Roman"/>
          <w:sz w:val="24"/>
          <w:szCs w:val="24"/>
        </w:rPr>
        <w:t xml:space="preserve">., </w:t>
      </w:r>
      <w:proofErr w:type="spellStart"/>
      <w:r w:rsidRPr="00200B55">
        <w:rPr>
          <w:rFonts w:ascii="Times New Roman" w:hAnsi="Times New Roman" w:cs="Times New Roman"/>
          <w:sz w:val="24"/>
          <w:szCs w:val="24"/>
        </w:rPr>
        <w:t>Murthy.C</w:t>
      </w:r>
      <w:proofErr w:type="spellEnd"/>
      <w:r w:rsidRPr="00200B55">
        <w:rPr>
          <w:rFonts w:ascii="Times New Roman" w:hAnsi="Times New Roman" w:cs="Times New Roman"/>
          <w:sz w:val="24"/>
          <w:szCs w:val="24"/>
        </w:rPr>
        <w:t xml:space="preserve">., </w:t>
      </w:r>
      <w:proofErr w:type="spellStart"/>
      <w:r w:rsidRPr="00200B55">
        <w:rPr>
          <w:rFonts w:ascii="Times New Roman" w:hAnsi="Times New Roman" w:cs="Times New Roman"/>
          <w:sz w:val="24"/>
          <w:szCs w:val="24"/>
        </w:rPr>
        <w:t>Basavaraja,H</w:t>
      </w:r>
      <w:proofErr w:type="spellEnd"/>
      <w:r w:rsidRPr="00200B55">
        <w:rPr>
          <w:rFonts w:ascii="Times New Roman" w:hAnsi="Times New Roman" w:cs="Times New Roman"/>
          <w:sz w:val="24"/>
          <w:szCs w:val="24"/>
        </w:rPr>
        <w:t xml:space="preserve">., &amp; </w:t>
      </w:r>
      <w:proofErr w:type="spellStart"/>
      <w:r w:rsidRPr="00200B55">
        <w:rPr>
          <w:rFonts w:ascii="Times New Roman" w:hAnsi="Times New Roman" w:cs="Times New Roman"/>
          <w:sz w:val="24"/>
          <w:szCs w:val="24"/>
        </w:rPr>
        <w:t>Hawaldar,T.N</w:t>
      </w:r>
      <w:proofErr w:type="spellEnd"/>
      <w:r w:rsidRPr="00200B55">
        <w:rPr>
          <w:rFonts w:ascii="Times New Roman" w:hAnsi="Times New Roman" w:cs="Times New Roman"/>
          <w:sz w:val="24"/>
          <w:szCs w:val="24"/>
        </w:rPr>
        <w:t xml:space="preserve">., (2009). Production and Marketing of vermicompost in Dharwad district: an economic analysis. </w:t>
      </w:r>
      <w:r w:rsidRPr="00200B55">
        <w:rPr>
          <w:rFonts w:ascii="Times New Roman" w:hAnsi="Times New Roman" w:cs="Times New Roman"/>
          <w:i/>
          <w:iCs/>
          <w:sz w:val="24"/>
          <w:szCs w:val="24"/>
        </w:rPr>
        <w:t>Karnataka Journal of Agricultural Sciences, 22(4),850-853.</w:t>
      </w:r>
    </w:p>
    <w:p w:rsidR="006970A6" w:rsidRPr="00200B55" w:rsidRDefault="00E01D9A" w:rsidP="00200B55">
      <w:pPr>
        <w:pStyle w:val="ListParagraph"/>
        <w:numPr>
          <w:ilvl w:val="0"/>
          <w:numId w:val="6"/>
        </w:numPr>
        <w:spacing w:before="240" w:after="0" w:line="240" w:lineRule="auto"/>
        <w:jc w:val="both"/>
        <w:rPr>
          <w:rFonts w:ascii="Times New Roman" w:hAnsi="Times New Roman" w:cs="Times New Roman"/>
          <w:color w:val="000000" w:themeColor="text1"/>
          <w:sz w:val="24"/>
          <w:szCs w:val="24"/>
          <w:shd w:val="clear" w:color="auto" w:fill="FFFFFF"/>
        </w:rPr>
      </w:pPr>
      <w:r w:rsidRPr="00200B55">
        <w:rPr>
          <w:rFonts w:ascii="Times New Roman" w:hAnsi="Times New Roman" w:cs="Times New Roman"/>
          <w:color w:val="000000" w:themeColor="text1"/>
          <w:sz w:val="24"/>
          <w:szCs w:val="24"/>
          <w:shd w:val="clear" w:color="auto" w:fill="FFFFFF"/>
        </w:rPr>
        <w:t xml:space="preserve">Solanki, R. L., &amp; </w:t>
      </w:r>
      <w:proofErr w:type="spellStart"/>
      <w:r w:rsidRPr="00200B55">
        <w:rPr>
          <w:rFonts w:ascii="Times New Roman" w:hAnsi="Times New Roman" w:cs="Times New Roman"/>
          <w:color w:val="000000" w:themeColor="text1"/>
          <w:sz w:val="24"/>
          <w:szCs w:val="24"/>
          <w:shd w:val="clear" w:color="auto" w:fill="FFFFFF"/>
        </w:rPr>
        <w:t>Indoria</w:t>
      </w:r>
      <w:proofErr w:type="spellEnd"/>
      <w:r w:rsidRPr="00200B55">
        <w:rPr>
          <w:rFonts w:ascii="Times New Roman" w:hAnsi="Times New Roman" w:cs="Times New Roman"/>
          <w:color w:val="000000" w:themeColor="text1"/>
          <w:sz w:val="24"/>
          <w:szCs w:val="24"/>
          <w:shd w:val="clear" w:color="auto" w:fill="FFFFFF"/>
        </w:rPr>
        <w:t>, D. (2020). Adoption of Vermicomposting Technology for Livelihood Improvement of Farmers in Chittorgarh District of Rajasthan, India.</w:t>
      </w:r>
      <w:r w:rsidRPr="00200B55">
        <w:rPr>
          <w:rStyle w:val="apple-converted-space"/>
          <w:rFonts w:ascii="Times New Roman" w:hAnsi="Times New Roman" w:cs="Times New Roman"/>
          <w:color w:val="000000" w:themeColor="text1"/>
          <w:sz w:val="24"/>
          <w:szCs w:val="24"/>
          <w:shd w:val="clear" w:color="auto" w:fill="FFFFFF"/>
        </w:rPr>
        <w:t> </w:t>
      </w:r>
      <w:r w:rsidRPr="00200B55">
        <w:rPr>
          <w:rFonts w:ascii="Times New Roman" w:hAnsi="Times New Roman" w:cs="Times New Roman"/>
          <w:i/>
          <w:iCs/>
          <w:color w:val="000000" w:themeColor="text1"/>
          <w:sz w:val="24"/>
          <w:szCs w:val="24"/>
          <w:shd w:val="clear" w:color="auto" w:fill="FFFFFF"/>
        </w:rPr>
        <w:t xml:space="preserve">Int. J. </w:t>
      </w:r>
      <w:proofErr w:type="spellStart"/>
      <w:r w:rsidRPr="00200B55">
        <w:rPr>
          <w:rFonts w:ascii="Times New Roman" w:hAnsi="Times New Roman" w:cs="Times New Roman"/>
          <w:i/>
          <w:iCs/>
          <w:color w:val="000000" w:themeColor="text1"/>
          <w:sz w:val="24"/>
          <w:szCs w:val="24"/>
          <w:shd w:val="clear" w:color="auto" w:fill="FFFFFF"/>
        </w:rPr>
        <w:t>Curr</w:t>
      </w:r>
      <w:proofErr w:type="spellEnd"/>
      <w:r w:rsidRPr="00200B55">
        <w:rPr>
          <w:rFonts w:ascii="Times New Roman" w:hAnsi="Times New Roman" w:cs="Times New Roman"/>
          <w:i/>
          <w:iCs/>
          <w:color w:val="000000" w:themeColor="text1"/>
          <w:sz w:val="24"/>
          <w:szCs w:val="24"/>
          <w:shd w:val="clear" w:color="auto" w:fill="FFFFFF"/>
        </w:rPr>
        <w:t>. Microbiol. App. Sci</w:t>
      </w:r>
      <w:r w:rsidRPr="00200B55">
        <w:rPr>
          <w:rFonts w:ascii="Times New Roman" w:hAnsi="Times New Roman" w:cs="Times New Roman"/>
          <w:color w:val="000000" w:themeColor="text1"/>
          <w:sz w:val="24"/>
          <w:szCs w:val="24"/>
          <w:shd w:val="clear" w:color="auto" w:fill="FFFFFF"/>
        </w:rPr>
        <w:t>,</w:t>
      </w:r>
      <w:r w:rsidRPr="00200B55">
        <w:rPr>
          <w:rStyle w:val="apple-converted-space"/>
          <w:rFonts w:ascii="Times New Roman" w:hAnsi="Times New Roman" w:cs="Times New Roman"/>
          <w:color w:val="000000" w:themeColor="text1"/>
          <w:sz w:val="24"/>
          <w:szCs w:val="24"/>
          <w:shd w:val="clear" w:color="auto" w:fill="FFFFFF"/>
        </w:rPr>
        <w:t> </w:t>
      </w:r>
      <w:r w:rsidRPr="00200B55">
        <w:rPr>
          <w:rFonts w:ascii="Times New Roman" w:hAnsi="Times New Roman" w:cs="Times New Roman"/>
          <w:i/>
          <w:iCs/>
          <w:color w:val="000000" w:themeColor="text1"/>
          <w:sz w:val="24"/>
          <w:szCs w:val="24"/>
          <w:shd w:val="clear" w:color="auto" w:fill="FFFFFF"/>
        </w:rPr>
        <w:t>9</w:t>
      </w:r>
      <w:r w:rsidRPr="00200B55">
        <w:rPr>
          <w:rFonts w:ascii="Times New Roman" w:hAnsi="Times New Roman" w:cs="Times New Roman"/>
          <w:color w:val="000000" w:themeColor="text1"/>
          <w:sz w:val="24"/>
          <w:szCs w:val="24"/>
          <w:shd w:val="clear" w:color="auto" w:fill="FFFFFF"/>
        </w:rPr>
        <w:t>(5), 2276-2281.</w:t>
      </w:r>
    </w:p>
    <w:p w:rsidR="006970A6" w:rsidRDefault="00E01D9A" w:rsidP="00200B55">
      <w:pPr>
        <w:pStyle w:val="ListParagraph"/>
        <w:numPr>
          <w:ilvl w:val="0"/>
          <w:numId w:val="6"/>
        </w:numPr>
        <w:spacing w:before="240" w:after="0" w:line="240" w:lineRule="auto"/>
        <w:jc w:val="both"/>
        <w:rPr>
          <w:rFonts w:ascii="Times New Roman" w:hAnsi="Times New Roman" w:cs="Times New Roman"/>
          <w:i/>
          <w:iCs/>
          <w:color w:val="000000" w:themeColor="text1"/>
          <w:sz w:val="24"/>
          <w:szCs w:val="24"/>
          <w:shd w:val="clear" w:color="auto" w:fill="FFFFFF"/>
        </w:rPr>
      </w:pPr>
      <w:proofErr w:type="spellStart"/>
      <w:r w:rsidRPr="00200B55">
        <w:rPr>
          <w:rFonts w:ascii="Times New Roman" w:hAnsi="Times New Roman" w:cs="Times New Roman"/>
          <w:color w:val="000000" w:themeColor="text1"/>
          <w:sz w:val="24"/>
          <w:szCs w:val="24"/>
          <w:shd w:val="clear" w:color="auto" w:fill="FFFFFF"/>
        </w:rPr>
        <w:t>Tamminana</w:t>
      </w:r>
      <w:proofErr w:type="spellEnd"/>
      <w:r w:rsidRPr="00200B55">
        <w:rPr>
          <w:rFonts w:ascii="Times New Roman" w:hAnsi="Times New Roman" w:cs="Times New Roman"/>
          <w:color w:val="000000" w:themeColor="text1"/>
          <w:sz w:val="24"/>
          <w:szCs w:val="24"/>
          <w:shd w:val="clear" w:color="auto" w:fill="FFFFFF"/>
        </w:rPr>
        <w:t xml:space="preserve">, S.K. (2012). A study on entrepreneurs of vermicompost technology in Guntur district of Andhra Pradesh. </w:t>
      </w:r>
      <w:r w:rsidRPr="00200B55">
        <w:rPr>
          <w:rFonts w:ascii="Times New Roman" w:hAnsi="Times New Roman" w:cs="Times New Roman"/>
          <w:i/>
          <w:iCs/>
          <w:color w:val="000000" w:themeColor="text1"/>
          <w:sz w:val="24"/>
          <w:szCs w:val="24"/>
          <w:shd w:val="clear" w:color="auto" w:fill="FFFFFF"/>
        </w:rPr>
        <w:t>Krishikosh.egranth.ac.in.</w:t>
      </w:r>
    </w:p>
    <w:p w:rsidR="00CE73A7" w:rsidRDefault="00CE73A7" w:rsidP="00200B55">
      <w:pPr>
        <w:pStyle w:val="ListParagraph"/>
        <w:numPr>
          <w:ilvl w:val="0"/>
          <w:numId w:val="6"/>
        </w:numPr>
        <w:spacing w:before="240" w:after="0" w:line="240" w:lineRule="auto"/>
        <w:jc w:val="both"/>
        <w:rPr>
          <w:rFonts w:ascii="Times New Roman" w:hAnsi="Times New Roman" w:cs="Times New Roman"/>
          <w:i/>
          <w:iCs/>
          <w:color w:val="000000" w:themeColor="text1"/>
          <w:sz w:val="24"/>
          <w:szCs w:val="24"/>
          <w:shd w:val="clear" w:color="auto" w:fill="FFFFFF"/>
        </w:rPr>
      </w:pPr>
      <w:r w:rsidRPr="00CE73A7">
        <w:rPr>
          <w:rFonts w:ascii="Times New Roman" w:hAnsi="Times New Roman" w:cs="Times New Roman"/>
          <w:i/>
          <w:iCs/>
          <w:color w:val="000000" w:themeColor="text1"/>
          <w:sz w:val="24"/>
          <w:szCs w:val="24"/>
          <w:shd w:val="clear" w:color="auto" w:fill="FFFFFF"/>
        </w:rPr>
        <w:lastRenderedPageBreak/>
        <w:t xml:space="preserve">Sheikh, A. S., Verma, R. K., Kumar Amit, M. V., &amp; </w:t>
      </w:r>
      <w:proofErr w:type="spellStart"/>
      <w:r w:rsidRPr="00CE73A7">
        <w:rPr>
          <w:rFonts w:ascii="Times New Roman" w:hAnsi="Times New Roman" w:cs="Times New Roman"/>
          <w:i/>
          <w:iCs/>
          <w:color w:val="000000" w:themeColor="text1"/>
          <w:sz w:val="24"/>
          <w:szCs w:val="24"/>
          <w:shd w:val="clear" w:color="auto" w:fill="FFFFFF"/>
        </w:rPr>
        <w:t>Ghasura</w:t>
      </w:r>
      <w:proofErr w:type="spellEnd"/>
      <w:r w:rsidRPr="00CE73A7">
        <w:rPr>
          <w:rFonts w:ascii="Times New Roman" w:hAnsi="Times New Roman" w:cs="Times New Roman"/>
          <w:i/>
          <w:iCs/>
          <w:color w:val="000000" w:themeColor="text1"/>
          <w:sz w:val="24"/>
          <w:szCs w:val="24"/>
          <w:shd w:val="clear" w:color="auto" w:fill="FFFFFF"/>
        </w:rPr>
        <w:t xml:space="preserve">, R. S. (2013). Factors influencing the constraints perceived by </w:t>
      </w:r>
      <w:proofErr w:type="spellStart"/>
      <w:r w:rsidRPr="00CE73A7">
        <w:rPr>
          <w:rFonts w:ascii="Times New Roman" w:hAnsi="Times New Roman" w:cs="Times New Roman"/>
          <w:i/>
          <w:iCs/>
          <w:color w:val="000000" w:themeColor="text1"/>
          <w:sz w:val="24"/>
          <w:szCs w:val="24"/>
          <w:shd w:val="clear" w:color="auto" w:fill="FFFFFF"/>
        </w:rPr>
        <w:t>self help</w:t>
      </w:r>
      <w:proofErr w:type="spellEnd"/>
      <w:r w:rsidRPr="00CE73A7">
        <w:rPr>
          <w:rFonts w:ascii="Times New Roman" w:hAnsi="Times New Roman" w:cs="Times New Roman"/>
          <w:i/>
          <w:iCs/>
          <w:color w:val="000000" w:themeColor="text1"/>
          <w:sz w:val="24"/>
          <w:szCs w:val="24"/>
          <w:shd w:val="clear" w:color="auto" w:fill="FFFFFF"/>
        </w:rPr>
        <w:t xml:space="preserve"> group members and non-members in livestock farming. Ruminant Science, 2(1), 85-87.</w:t>
      </w:r>
    </w:p>
    <w:p w:rsidR="00CE73A7" w:rsidRDefault="00CE73A7" w:rsidP="00200B55">
      <w:pPr>
        <w:pStyle w:val="ListParagraph"/>
        <w:numPr>
          <w:ilvl w:val="0"/>
          <w:numId w:val="6"/>
        </w:numPr>
        <w:spacing w:before="240" w:after="0" w:line="240" w:lineRule="auto"/>
        <w:jc w:val="both"/>
        <w:rPr>
          <w:rFonts w:ascii="Times New Roman" w:hAnsi="Times New Roman" w:cs="Times New Roman"/>
          <w:i/>
          <w:iCs/>
          <w:color w:val="000000" w:themeColor="text1"/>
          <w:sz w:val="24"/>
          <w:szCs w:val="24"/>
          <w:shd w:val="clear" w:color="auto" w:fill="FFFFFF"/>
        </w:rPr>
      </w:pPr>
      <w:proofErr w:type="spellStart"/>
      <w:r w:rsidRPr="00CE73A7">
        <w:rPr>
          <w:rFonts w:ascii="Times New Roman" w:hAnsi="Times New Roman" w:cs="Times New Roman"/>
          <w:i/>
          <w:iCs/>
          <w:color w:val="000000" w:themeColor="text1"/>
          <w:sz w:val="24"/>
          <w:szCs w:val="24"/>
          <w:shd w:val="clear" w:color="auto" w:fill="FFFFFF"/>
        </w:rPr>
        <w:t>Chadda</w:t>
      </w:r>
      <w:proofErr w:type="spellEnd"/>
      <w:r w:rsidRPr="00CE73A7">
        <w:rPr>
          <w:rFonts w:ascii="Times New Roman" w:hAnsi="Times New Roman" w:cs="Times New Roman"/>
          <w:i/>
          <w:iCs/>
          <w:color w:val="000000" w:themeColor="text1"/>
          <w:sz w:val="24"/>
          <w:szCs w:val="24"/>
          <w:shd w:val="clear" w:color="auto" w:fill="FFFFFF"/>
        </w:rPr>
        <w:t xml:space="preserve">, A., </w:t>
      </w:r>
      <w:proofErr w:type="spellStart"/>
      <w:r w:rsidRPr="00CE73A7">
        <w:rPr>
          <w:rFonts w:ascii="Times New Roman" w:hAnsi="Times New Roman" w:cs="Times New Roman"/>
          <w:i/>
          <w:iCs/>
          <w:color w:val="000000" w:themeColor="text1"/>
          <w:sz w:val="24"/>
          <w:szCs w:val="24"/>
          <w:shd w:val="clear" w:color="auto" w:fill="FFFFFF"/>
        </w:rPr>
        <w:t>Jadoun</w:t>
      </w:r>
      <w:proofErr w:type="spellEnd"/>
      <w:r w:rsidRPr="00CE73A7">
        <w:rPr>
          <w:rFonts w:ascii="Times New Roman" w:hAnsi="Times New Roman" w:cs="Times New Roman"/>
          <w:i/>
          <w:iCs/>
          <w:color w:val="000000" w:themeColor="text1"/>
          <w:sz w:val="24"/>
          <w:szCs w:val="24"/>
          <w:shd w:val="clear" w:color="auto" w:fill="FFFFFF"/>
        </w:rPr>
        <w:t xml:space="preserve">, Y. S., Singh, J., &amp; </w:t>
      </w:r>
      <w:proofErr w:type="spellStart"/>
      <w:r w:rsidRPr="00CE73A7">
        <w:rPr>
          <w:rFonts w:ascii="Times New Roman" w:hAnsi="Times New Roman" w:cs="Times New Roman"/>
          <w:i/>
          <w:iCs/>
          <w:color w:val="000000" w:themeColor="text1"/>
          <w:sz w:val="24"/>
          <w:szCs w:val="24"/>
          <w:shd w:val="clear" w:color="auto" w:fill="FFFFFF"/>
        </w:rPr>
        <w:t>Kansal</w:t>
      </w:r>
      <w:proofErr w:type="spellEnd"/>
      <w:r w:rsidRPr="00CE73A7">
        <w:rPr>
          <w:rFonts w:ascii="Times New Roman" w:hAnsi="Times New Roman" w:cs="Times New Roman"/>
          <w:i/>
          <w:iCs/>
          <w:color w:val="000000" w:themeColor="text1"/>
          <w:sz w:val="24"/>
          <w:szCs w:val="24"/>
          <w:shd w:val="clear" w:color="auto" w:fill="FFFFFF"/>
        </w:rPr>
        <w:t>, S. K. (2022). Constraints Faced by Officials of Livestock based Self Help Group Promoting Institutes (SHGPIs) in Punjab, India. Journal of Agricultural Extension Management, 23(1), 123.</w:t>
      </w:r>
    </w:p>
    <w:p w:rsidR="00CE73A7" w:rsidRPr="00200B55" w:rsidRDefault="00CE73A7" w:rsidP="00200B55">
      <w:pPr>
        <w:pStyle w:val="ListParagraph"/>
        <w:numPr>
          <w:ilvl w:val="0"/>
          <w:numId w:val="6"/>
        </w:numPr>
        <w:spacing w:before="240" w:after="0" w:line="240" w:lineRule="auto"/>
        <w:jc w:val="both"/>
        <w:rPr>
          <w:rFonts w:ascii="Times New Roman" w:hAnsi="Times New Roman" w:cs="Times New Roman"/>
          <w:i/>
          <w:iCs/>
          <w:color w:val="000000" w:themeColor="text1"/>
          <w:sz w:val="24"/>
          <w:szCs w:val="24"/>
          <w:shd w:val="clear" w:color="auto" w:fill="FFFFFF"/>
        </w:rPr>
      </w:pPr>
      <w:proofErr w:type="spellStart"/>
      <w:r w:rsidRPr="00CE73A7">
        <w:rPr>
          <w:rFonts w:ascii="Times New Roman" w:hAnsi="Times New Roman" w:cs="Times New Roman"/>
          <w:i/>
          <w:iCs/>
          <w:color w:val="000000" w:themeColor="text1"/>
          <w:sz w:val="24"/>
          <w:szCs w:val="24"/>
          <w:shd w:val="clear" w:color="auto" w:fill="FFFFFF"/>
        </w:rPr>
        <w:t>Varathan</w:t>
      </w:r>
      <w:proofErr w:type="spellEnd"/>
      <w:r w:rsidRPr="00CE73A7">
        <w:rPr>
          <w:rFonts w:ascii="Times New Roman" w:hAnsi="Times New Roman" w:cs="Times New Roman"/>
          <w:i/>
          <w:iCs/>
          <w:color w:val="000000" w:themeColor="text1"/>
          <w:sz w:val="24"/>
          <w:szCs w:val="24"/>
          <w:shd w:val="clear" w:color="auto" w:fill="FFFFFF"/>
        </w:rPr>
        <w:t xml:space="preserve">, B. J., Prabu, M., Pandian, A., &amp; Kumar, G. S. (2012). Socio-economic constraints in livestock rearing for </w:t>
      </w:r>
      <w:proofErr w:type="spellStart"/>
      <w:r w:rsidRPr="00CE73A7">
        <w:rPr>
          <w:rFonts w:ascii="Times New Roman" w:hAnsi="Times New Roman" w:cs="Times New Roman"/>
          <w:i/>
          <w:iCs/>
          <w:color w:val="000000" w:themeColor="text1"/>
          <w:sz w:val="24"/>
          <w:szCs w:val="24"/>
          <w:shd w:val="clear" w:color="auto" w:fill="FFFFFF"/>
        </w:rPr>
        <w:t>self help</w:t>
      </w:r>
      <w:proofErr w:type="spellEnd"/>
      <w:r w:rsidRPr="00CE73A7">
        <w:rPr>
          <w:rFonts w:ascii="Times New Roman" w:hAnsi="Times New Roman" w:cs="Times New Roman"/>
          <w:i/>
          <w:iCs/>
          <w:color w:val="000000" w:themeColor="text1"/>
          <w:sz w:val="24"/>
          <w:szCs w:val="24"/>
          <w:shd w:val="clear" w:color="auto" w:fill="FFFFFF"/>
        </w:rPr>
        <w:t xml:space="preserve"> group members and non-members. Indian Journal of Field Veterinarians (The), 7(3), 45-47.</w:t>
      </w:r>
    </w:p>
    <w:sectPr w:rsidR="00CE73A7" w:rsidRPr="00200B5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D9A" w:rsidRDefault="00E01D9A">
      <w:pPr>
        <w:spacing w:line="240" w:lineRule="auto"/>
      </w:pPr>
      <w:r>
        <w:separator/>
      </w:r>
    </w:p>
  </w:endnote>
  <w:endnote w:type="continuationSeparator" w:id="0">
    <w:p w:rsidR="00E01D9A" w:rsidRDefault="00E01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A6" w:rsidRDefault="00697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A6" w:rsidRDefault="00697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A6" w:rsidRDefault="0069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D9A" w:rsidRDefault="00E01D9A">
      <w:pPr>
        <w:spacing w:after="0"/>
      </w:pPr>
      <w:r>
        <w:separator/>
      </w:r>
    </w:p>
  </w:footnote>
  <w:footnote w:type="continuationSeparator" w:id="0">
    <w:p w:rsidR="00E01D9A" w:rsidRDefault="00E01D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A6" w:rsidRDefault="00947A4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4"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A6" w:rsidRDefault="00947A4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5"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A6" w:rsidRDefault="00947A4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3"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B0A"/>
    <w:multiLevelType w:val="multilevel"/>
    <w:tmpl w:val="061E6B0A"/>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 w15:restartNumberingAfterBreak="0">
    <w:nsid w:val="1AF4383D"/>
    <w:multiLevelType w:val="hybridMultilevel"/>
    <w:tmpl w:val="9C7E0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55E3A"/>
    <w:multiLevelType w:val="multilevel"/>
    <w:tmpl w:val="23D55E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E61F52"/>
    <w:multiLevelType w:val="multilevel"/>
    <w:tmpl w:val="4EE61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AF414F"/>
    <w:multiLevelType w:val="singleLevel"/>
    <w:tmpl w:val="63AF414F"/>
    <w:lvl w:ilvl="0">
      <w:start w:val="1"/>
      <w:numFmt w:val="decimal"/>
      <w:suff w:val="space"/>
      <w:lvlText w:val="%1."/>
      <w:lvlJc w:val="left"/>
    </w:lvl>
  </w:abstractNum>
  <w:abstractNum w:abstractNumId="5" w15:restartNumberingAfterBreak="0">
    <w:nsid w:val="7628304E"/>
    <w:multiLevelType w:val="multilevel"/>
    <w:tmpl w:val="76283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NjQ1NjMzNTAxNTNU0lEKTi0uzszPAykwrAUACtFyIywAAAA="/>
  </w:docVars>
  <w:rsids>
    <w:rsidRoot w:val="0036043A"/>
    <w:rsid w:val="00046809"/>
    <w:rsid w:val="0006423B"/>
    <w:rsid w:val="000863B8"/>
    <w:rsid w:val="00151321"/>
    <w:rsid w:val="001A07D1"/>
    <w:rsid w:val="001C4487"/>
    <w:rsid w:val="001E1DF2"/>
    <w:rsid w:val="00200B55"/>
    <w:rsid w:val="0021358B"/>
    <w:rsid w:val="00283B15"/>
    <w:rsid w:val="0036043A"/>
    <w:rsid w:val="003A53AE"/>
    <w:rsid w:val="003D4115"/>
    <w:rsid w:val="004208DC"/>
    <w:rsid w:val="00512434"/>
    <w:rsid w:val="0060777B"/>
    <w:rsid w:val="0061668C"/>
    <w:rsid w:val="00627A52"/>
    <w:rsid w:val="00634D58"/>
    <w:rsid w:val="006460F0"/>
    <w:rsid w:val="006556EB"/>
    <w:rsid w:val="00685778"/>
    <w:rsid w:val="006970A6"/>
    <w:rsid w:val="006A0564"/>
    <w:rsid w:val="00734731"/>
    <w:rsid w:val="00753C29"/>
    <w:rsid w:val="0077468E"/>
    <w:rsid w:val="007B671A"/>
    <w:rsid w:val="007E18C9"/>
    <w:rsid w:val="00884BC6"/>
    <w:rsid w:val="00892C61"/>
    <w:rsid w:val="00947A47"/>
    <w:rsid w:val="00980912"/>
    <w:rsid w:val="00996EBA"/>
    <w:rsid w:val="009C08C8"/>
    <w:rsid w:val="00A16F98"/>
    <w:rsid w:val="00A43A29"/>
    <w:rsid w:val="00A5424F"/>
    <w:rsid w:val="00A76DB8"/>
    <w:rsid w:val="00AD1EE3"/>
    <w:rsid w:val="00B4737C"/>
    <w:rsid w:val="00B77E36"/>
    <w:rsid w:val="00BA02AE"/>
    <w:rsid w:val="00BC6549"/>
    <w:rsid w:val="00BE165B"/>
    <w:rsid w:val="00BF361B"/>
    <w:rsid w:val="00C06FD4"/>
    <w:rsid w:val="00C3444E"/>
    <w:rsid w:val="00C578D8"/>
    <w:rsid w:val="00CE73A7"/>
    <w:rsid w:val="00D31429"/>
    <w:rsid w:val="00DC0436"/>
    <w:rsid w:val="00E01D9A"/>
    <w:rsid w:val="00E340A7"/>
    <w:rsid w:val="00E834FF"/>
    <w:rsid w:val="00E96BDD"/>
    <w:rsid w:val="00F153AD"/>
    <w:rsid w:val="00F1599C"/>
    <w:rsid w:val="00FB57A5"/>
    <w:rsid w:val="00FC28AB"/>
    <w:rsid w:val="19C26650"/>
    <w:rsid w:val="2C6C1BDD"/>
    <w:rsid w:val="2EA13B3A"/>
    <w:rsid w:val="36772686"/>
    <w:rsid w:val="47B71EBE"/>
    <w:rsid w:val="5A3C6405"/>
    <w:rsid w:val="737A6FE9"/>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7B9B0"/>
  <w15:docId w15:val="{6169828B-C6C7-4563-B0AF-2A48581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rFonts w:cs="Mangal"/>
      <w:b/>
      <w:bCs/>
      <w:color w:val="4F81BD" w:themeColor="accent1"/>
      <w:sz w:val="18"/>
      <w:szCs w:val="16"/>
      <w:lang w:bidi="hi-I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rPr>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tel:20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Complex rule and regulations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Sheet1!$B$2</c:f>
              <c:numCache>
                <c:formatCode>General</c:formatCode>
                <c:ptCount val="1"/>
                <c:pt idx="0">
                  <c:v>59.2</c:v>
                </c:pt>
              </c:numCache>
            </c:numRef>
          </c:val>
          <c:extLst>
            <c:ext xmlns:c16="http://schemas.microsoft.com/office/drawing/2014/chart" uri="{C3380CC4-5D6E-409C-BE32-E72D297353CC}">
              <c16:uniqueId val="{00000000-2ED2-4C84-985B-53A6D0406DE6}"/>
            </c:ext>
          </c:extLst>
        </c:ser>
        <c:ser>
          <c:idx val="1"/>
          <c:order val="1"/>
          <c:tx>
            <c:strRef>
              <c:f>Sheet1!$C$1</c:f>
              <c:strCache>
                <c:ptCount val="1"/>
                <c:pt idx="0">
                  <c:v>Lake of Marketing Channels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Sheet1!$C$2</c:f>
              <c:numCache>
                <c:formatCode>General</c:formatCode>
                <c:ptCount val="1"/>
                <c:pt idx="0">
                  <c:v>68.900000000000006</c:v>
                </c:pt>
              </c:numCache>
            </c:numRef>
          </c:val>
          <c:extLst>
            <c:ext xmlns:c16="http://schemas.microsoft.com/office/drawing/2014/chart" uri="{C3380CC4-5D6E-409C-BE32-E72D297353CC}">
              <c16:uniqueId val="{00000001-2ED2-4C84-985B-53A6D0406DE6}"/>
            </c:ext>
          </c:extLst>
        </c:ser>
        <c:ser>
          <c:idx val="2"/>
          <c:order val="2"/>
          <c:tx>
            <c:strRef>
              <c:f>Sheet1!$D$1</c:f>
              <c:strCache>
                <c:ptCount val="1"/>
                <c:pt idx="0">
                  <c:v>Behavior and attitude problems in the personnel department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Sheet1!$D$2</c:f>
              <c:numCache>
                <c:formatCode>General</c:formatCode>
                <c:ptCount val="1"/>
                <c:pt idx="0">
                  <c:v>44.2</c:v>
                </c:pt>
              </c:numCache>
            </c:numRef>
          </c:val>
          <c:extLst>
            <c:ext xmlns:c16="http://schemas.microsoft.com/office/drawing/2014/chart" uri="{C3380CC4-5D6E-409C-BE32-E72D297353CC}">
              <c16:uniqueId val="{00000002-2ED2-4C84-985B-53A6D0406DE6}"/>
            </c:ext>
          </c:extLst>
        </c:ser>
        <c:ser>
          <c:idx val="3"/>
          <c:order val="3"/>
          <c:tx>
            <c:strRef>
              <c:f>Sheet1!$E$1</c:f>
              <c:strCache>
                <c:ptCount val="1"/>
                <c:pt idx="0">
                  <c:v>Lake of Marketing Skills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Sheet1!$E$2</c:f>
              <c:numCache>
                <c:formatCode>General</c:formatCode>
                <c:ptCount val="1"/>
                <c:pt idx="0">
                  <c:v>64.3</c:v>
                </c:pt>
              </c:numCache>
            </c:numRef>
          </c:val>
          <c:extLst>
            <c:ext xmlns:c16="http://schemas.microsoft.com/office/drawing/2014/chart" uri="{C3380CC4-5D6E-409C-BE32-E72D297353CC}">
              <c16:uniqueId val="{00000003-2ED2-4C84-985B-53A6D0406DE6}"/>
            </c:ext>
          </c:extLst>
        </c:ser>
        <c:ser>
          <c:idx val="4"/>
          <c:order val="4"/>
          <c:tx>
            <c:strRef>
              <c:f>Sheet1!$F$1</c:f>
              <c:strCache>
                <c:ptCount val="1"/>
                <c:pt idx="0">
                  <c:v>No regular work/ seasonal</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Sheet1!$F$2</c:f>
              <c:numCache>
                <c:formatCode>General</c:formatCode>
                <c:ptCount val="1"/>
                <c:pt idx="0">
                  <c:v>54.5</c:v>
                </c:pt>
              </c:numCache>
            </c:numRef>
          </c:val>
          <c:extLst>
            <c:ext xmlns:c16="http://schemas.microsoft.com/office/drawing/2014/chart" uri="{C3380CC4-5D6E-409C-BE32-E72D297353CC}">
              <c16:uniqueId val="{00000004-2ED2-4C84-985B-53A6D0406DE6}"/>
            </c:ext>
          </c:extLst>
        </c:ser>
        <c:ser>
          <c:idx val="5"/>
          <c:order val="5"/>
          <c:tx>
            <c:strRef>
              <c:f>Sheet1!$G$1</c:f>
              <c:strCache>
                <c:ptCount val="1"/>
                <c:pt idx="0">
                  <c:v>Training not conducted properly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Sheet1!$G$2</c:f>
              <c:numCache>
                <c:formatCode>General</c:formatCode>
                <c:ptCount val="1"/>
                <c:pt idx="0">
                  <c:v>27.4</c:v>
                </c:pt>
              </c:numCache>
            </c:numRef>
          </c:val>
          <c:extLst>
            <c:ext xmlns:c16="http://schemas.microsoft.com/office/drawing/2014/chart" uri="{C3380CC4-5D6E-409C-BE32-E72D297353CC}">
              <c16:uniqueId val="{00000005-2ED2-4C84-985B-53A6D0406DE6}"/>
            </c:ext>
          </c:extLst>
        </c:ser>
        <c:ser>
          <c:idx val="6"/>
          <c:order val="6"/>
          <c:tx>
            <c:strRef>
              <c:f>Sheet1!$H$1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Sheet1!$H$2</c:f>
              <c:numCache>
                <c:formatCode>General</c:formatCode>
                <c:ptCount val="1"/>
                <c:pt idx="0">
                  <c:v>57.7</c:v>
                </c:pt>
              </c:numCache>
            </c:numRef>
          </c:val>
          <c:extLst>
            <c:ext xmlns:c16="http://schemas.microsoft.com/office/drawing/2014/chart" uri="{C3380CC4-5D6E-409C-BE32-E72D297353CC}">
              <c16:uniqueId val="{00000006-2ED2-4C84-985B-53A6D0406DE6}"/>
            </c:ext>
          </c:extLst>
        </c:ser>
        <c:ser>
          <c:idx val="7"/>
          <c:order val="7"/>
          <c:tx>
            <c:strRef>
              <c:f>Sheet1!$I$1</c:f>
              <c:strCache>
                <c:ptCount val="1"/>
                <c:pt idx="0">
                  <c:v>Timely not availability of fund</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Sheet1!$I$2</c:f>
              <c:numCache>
                <c:formatCode>General</c:formatCode>
                <c:ptCount val="1"/>
                <c:pt idx="0">
                  <c:v>96</c:v>
                </c:pt>
              </c:numCache>
            </c:numRef>
          </c:val>
          <c:extLst>
            <c:ext xmlns:c16="http://schemas.microsoft.com/office/drawing/2014/chart" uri="{C3380CC4-5D6E-409C-BE32-E72D297353CC}">
              <c16:uniqueId val="{00000007-2ED2-4C84-985B-53A6D0406DE6}"/>
            </c:ext>
          </c:extLst>
        </c:ser>
        <c:ser>
          <c:idx val="8"/>
          <c:order val="8"/>
          <c:tx>
            <c:strRef>
              <c:f>Sheet1!$J$1</c:f>
              <c:strCache>
                <c:ptCount val="1"/>
                <c:pt idx="0">
                  <c:v>Income not sufficient from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Sheet1!$J$2</c:f>
              <c:numCache>
                <c:formatCode>General</c:formatCode>
                <c:ptCount val="1"/>
                <c:pt idx="0">
                  <c:v>86.4</c:v>
                </c:pt>
              </c:numCache>
            </c:numRef>
          </c:val>
          <c:extLst>
            <c:ext xmlns:c16="http://schemas.microsoft.com/office/drawing/2014/chart" uri="{C3380CC4-5D6E-409C-BE32-E72D297353CC}">
              <c16:uniqueId val="{00000008-2ED2-4C84-985B-53A6D0406DE6}"/>
            </c:ext>
          </c:extLst>
        </c:ser>
        <c:ser>
          <c:idx val="9"/>
          <c:order val="9"/>
          <c:tx>
            <c:strRef>
              <c:f>Sheet1!$K$1</c:f>
              <c:strCache>
                <c:ptCount val="1"/>
                <c:pt idx="0">
                  <c:v>Lack of review and monitoring mechanism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SHGs</c:v>
                </c:pt>
              </c:strCache>
            </c:strRef>
          </c:cat>
          <c:val>
            <c:numRef>
              <c:f>Sheet1!$K$2</c:f>
              <c:numCache>
                <c:formatCode>General</c:formatCode>
                <c:ptCount val="1"/>
                <c:pt idx="0">
                  <c:v>39</c:v>
                </c:pt>
              </c:numCache>
            </c:numRef>
          </c:val>
          <c:extLst>
            <c:ext xmlns:c16="http://schemas.microsoft.com/office/drawing/2014/chart" uri="{C3380CC4-5D6E-409C-BE32-E72D297353CC}">
              <c16:uniqueId val="{00000009-2ED2-4C84-985B-53A6D0406DE6}"/>
            </c:ext>
          </c:extLst>
        </c:ser>
        <c:dLbls>
          <c:showLegendKey val="0"/>
          <c:showVal val="1"/>
          <c:showCatName val="0"/>
          <c:showSerName val="0"/>
          <c:showPercent val="0"/>
          <c:showBubbleSize val="0"/>
        </c:dLbls>
        <c:gapWidth val="150"/>
        <c:axId val="113687552"/>
        <c:axId val="113846912"/>
      </c:barChart>
      <c:catAx>
        <c:axId val="1136875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46912"/>
        <c:crosses val="autoZero"/>
        <c:auto val="1"/>
        <c:lblAlgn val="ctr"/>
        <c:lblOffset val="100"/>
        <c:noMultiLvlLbl val="0"/>
      </c:catAx>
      <c:valAx>
        <c:axId val="1138469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687552"/>
        <c:crosses val="autoZero"/>
        <c:crossBetween val="between"/>
      </c:valAx>
    </c:plotArea>
    <c:legend>
      <c:legendPos val="r"/>
      <c:layout>
        <c:manualLayout>
          <c:xMode val="edge"/>
          <c:yMode val="edge"/>
          <c:x val="0.61187221149038495"/>
          <c:y val="2.05015290519877E-2"/>
          <c:w val="0.37318382836018499"/>
          <c:h val="0.97122916516169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1a1e97a-3654-4402-aa6b-df45a5a31270}"/>
      </c:ext>
    </c:extLst>
  </c:chart>
  <c:spPr>
    <a:ln w="28575" cap="flat" cmpd="sng" algn="ctr">
      <a:solidFill>
        <a:schemeClr val="accent5"/>
      </a:solid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Sheet1!$B$2</c:f>
              <c:numCache>
                <c:formatCode>General</c:formatCode>
                <c:ptCount val="1"/>
                <c:pt idx="0">
                  <c:v>55</c:v>
                </c:pt>
              </c:numCache>
            </c:numRef>
          </c:val>
          <c:extLst>
            <c:ext xmlns:c16="http://schemas.microsoft.com/office/drawing/2014/chart" uri="{C3380CC4-5D6E-409C-BE32-E72D297353CC}">
              <c16:uniqueId val="{00000000-2EF3-4D8F-8710-E288BB74E6B5}"/>
            </c:ext>
          </c:extLst>
        </c:ser>
        <c:ser>
          <c:idx val="1"/>
          <c:order val="1"/>
          <c:tx>
            <c:strRef>
              <c:f>Sheet1!$C$1</c:f>
              <c:strCache>
                <c:ptCount val="1"/>
                <c:pt idx="0">
                  <c:v>Delay in Payment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Sheet1!$C$2</c:f>
              <c:numCache>
                <c:formatCode>General</c:formatCode>
                <c:ptCount val="1"/>
                <c:pt idx="0">
                  <c:v>61.9</c:v>
                </c:pt>
              </c:numCache>
            </c:numRef>
          </c:val>
          <c:extLst>
            <c:ext xmlns:c16="http://schemas.microsoft.com/office/drawing/2014/chart" uri="{C3380CC4-5D6E-409C-BE32-E72D297353CC}">
              <c16:uniqueId val="{00000001-2EF3-4D8F-8710-E288BB74E6B5}"/>
            </c:ext>
          </c:extLst>
        </c:ser>
        <c:ser>
          <c:idx val="2"/>
          <c:order val="2"/>
          <c:tx>
            <c:strRef>
              <c:f>Sheet1!$D$1</c:f>
              <c:strCache>
                <c:ptCount val="1"/>
                <c:pt idx="0">
                  <c:v>Difficulty in bringing cow-dung to Gothan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Sheet1!$D$2</c:f>
              <c:numCache>
                <c:formatCode>General</c:formatCode>
                <c:ptCount val="1"/>
                <c:pt idx="0">
                  <c:v>80.8</c:v>
                </c:pt>
              </c:numCache>
            </c:numRef>
          </c:val>
          <c:extLst>
            <c:ext xmlns:c16="http://schemas.microsoft.com/office/drawing/2014/chart" uri="{C3380CC4-5D6E-409C-BE32-E72D297353CC}">
              <c16:uniqueId val="{00000002-2EF3-4D8F-8710-E288BB74E6B5}"/>
            </c:ext>
          </c:extLst>
        </c:ser>
        <c:ser>
          <c:idx val="3"/>
          <c:order val="3"/>
          <c:tx>
            <c:strRef>
              <c:f>Sheet1!$E$1</c:f>
              <c:strCache>
                <c:ptCount val="1"/>
                <c:pt idx="0">
                  <c:v>Income not sufficient from the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Sheet1!$E$2</c:f>
              <c:numCache>
                <c:formatCode>General</c:formatCode>
                <c:ptCount val="1"/>
                <c:pt idx="0">
                  <c:v>58.1</c:v>
                </c:pt>
              </c:numCache>
            </c:numRef>
          </c:val>
          <c:extLst>
            <c:ext xmlns:c16="http://schemas.microsoft.com/office/drawing/2014/chart" uri="{C3380CC4-5D6E-409C-BE32-E72D297353CC}">
              <c16:uniqueId val="{00000003-2EF3-4D8F-8710-E288BB74E6B5}"/>
            </c:ext>
          </c:extLst>
        </c:ser>
        <c:ser>
          <c:idx val="4"/>
          <c:order val="4"/>
          <c:tx>
            <c:strRef>
              <c:f>Sheet1!$F$1</c:f>
              <c:strCache>
                <c:ptCount val="1"/>
                <c:pt idx="0">
                  <c:v>Dung not bought throughout the year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Sheet1!$F$2</c:f>
              <c:numCache>
                <c:formatCode>General</c:formatCode>
                <c:ptCount val="1"/>
                <c:pt idx="0">
                  <c:v>68.2</c:v>
                </c:pt>
              </c:numCache>
            </c:numRef>
          </c:val>
          <c:extLst>
            <c:ext xmlns:c16="http://schemas.microsoft.com/office/drawing/2014/chart" uri="{C3380CC4-5D6E-409C-BE32-E72D297353CC}">
              <c16:uniqueId val="{00000004-2EF3-4D8F-8710-E288BB74E6B5}"/>
            </c:ext>
          </c:extLst>
        </c:ser>
        <c:dLbls>
          <c:showLegendKey val="0"/>
          <c:showVal val="1"/>
          <c:showCatName val="0"/>
          <c:showSerName val="0"/>
          <c:showPercent val="0"/>
          <c:showBubbleSize val="0"/>
        </c:dLbls>
        <c:gapWidth val="150"/>
        <c:axId val="37441920"/>
        <c:axId val="37443456"/>
      </c:barChart>
      <c:catAx>
        <c:axId val="374419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443456"/>
        <c:crosses val="autoZero"/>
        <c:auto val="1"/>
        <c:lblAlgn val="ctr"/>
        <c:lblOffset val="100"/>
        <c:noMultiLvlLbl val="0"/>
      </c:catAx>
      <c:valAx>
        <c:axId val="37443456"/>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441920"/>
        <c:crosses val="autoZero"/>
        <c:crossBetween val="between"/>
      </c:valAx>
    </c:plotArea>
    <c:legend>
      <c:legendPos val="r"/>
      <c:layout>
        <c:manualLayout>
          <c:xMode val="edge"/>
          <c:yMode val="edge"/>
          <c:x val="0.64425079181416101"/>
          <c:y val="0.11607966233950499"/>
          <c:w val="0.340805248036396"/>
          <c:h val="0.7753481828285060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fa60c90-7a52-48ad-9c11-3c3c55622698}"/>
      </c:ext>
    </c:extLst>
  </c:chart>
  <c:spPr>
    <a:ln w="28575" cap="flat" cmpd="sng" algn="ctr">
      <a:solidFill>
        <a:schemeClr val="accent5"/>
      </a:solid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3123</Words>
  <Characters>17807</Characters>
  <Application>Microsoft Office Word</Application>
  <DocSecurity>0</DocSecurity>
  <Lines>148</Lines>
  <Paragraphs>41</Paragraphs>
  <ScaleCrop>false</ScaleCrop>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SDI PC New 16</cp:lastModifiedBy>
  <cp:revision>35</cp:revision>
  <dcterms:created xsi:type="dcterms:W3CDTF">2022-05-10T07:50:00Z</dcterms:created>
  <dcterms:modified xsi:type="dcterms:W3CDTF">2025-05-19T12:39:00Z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7D2D1ACD8E15452CB138D3B8A03EB1C9_13</vt:lpwstr>
  </property>
</Properties>
</file>