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492AE" w14:textId="192636E2" w:rsidR="008E56FB" w:rsidRPr="00DF5044" w:rsidRDefault="008E56FB" w:rsidP="008E56FB">
      <w:pPr>
        <w:spacing w:line="240" w:lineRule="auto"/>
        <w:ind w:right="22"/>
        <w:jc w:val="right"/>
        <w:rPr>
          <w:rFonts w:cstheme="minorHAnsi"/>
          <w:b/>
          <w:bCs/>
          <w:color w:val="000000" w:themeColor="text1"/>
          <w:sz w:val="40"/>
          <w:szCs w:val="40"/>
          <w:lang w:val="en-GB"/>
        </w:rPr>
      </w:pPr>
      <w:r w:rsidRPr="00DF5044">
        <w:rPr>
          <w:rFonts w:cstheme="minorHAnsi"/>
          <w:b/>
          <w:bCs/>
          <w:sz w:val="28"/>
          <w:szCs w:val="28"/>
          <w:highlight w:val="yellow"/>
          <w:lang w:val="en-GB"/>
        </w:rPr>
        <w:t>Bibliometric Insights into the Use of Biochar as a Soil Amendment</w:t>
      </w:r>
      <w:r w:rsidR="005C345D">
        <w:rPr>
          <w:rFonts w:cstheme="minorHAnsi"/>
          <w:b/>
          <w:bCs/>
          <w:sz w:val="28"/>
          <w:szCs w:val="28"/>
          <w:highlight w:val="yellow"/>
          <w:lang w:val="en-GB"/>
        </w:rPr>
        <w:t xml:space="preserve">: </w:t>
      </w:r>
      <w:r w:rsidRPr="00DF5044">
        <w:rPr>
          <w:rFonts w:cstheme="minorHAnsi"/>
          <w:b/>
          <w:bCs/>
          <w:sz w:val="28"/>
          <w:szCs w:val="28"/>
          <w:highlight w:val="yellow"/>
          <w:lang w:val="en-GB"/>
        </w:rPr>
        <w:t>A Study Based on Dimensions AI Database</w:t>
      </w:r>
      <w:r w:rsidR="005C345D">
        <w:rPr>
          <w:rFonts w:cstheme="minorHAnsi"/>
          <w:b/>
          <w:bCs/>
          <w:sz w:val="28"/>
          <w:szCs w:val="28"/>
          <w:highlight w:val="yellow"/>
          <w:lang w:val="en-GB"/>
        </w:rPr>
        <w:t xml:space="preserve"> </w:t>
      </w:r>
      <w:r w:rsidR="005C345D" w:rsidRPr="005C345D">
        <w:rPr>
          <w:rFonts w:cstheme="minorHAnsi"/>
          <w:b/>
          <w:bCs/>
          <w:sz w:val="28"/>
          <w:szCs w:val="28"/>
          <w:lang w:val="en-GB"/>
        </w:rPr>
        <w:t>(2001–2024)</w:t>
      </w:r>
      <w:r w:rsidRPr="00DF5044">
        <w:rPr>
          <w:rFonts w:cstheme="minorHAnsi"/>
          <w:b/>
          <w:bCs/>
          <w:noProof/>
          <w:color w:val="000000" w:themeColor="text1"/>
          <w:sz w:val="40"/>
          <w:szCs w:val="40"/>
          <w:lang w:eastAsia="en-IN" w:bidi="as-IN"/>
        </w:rPr>
        <w:t xml:space="preserve"> </w:t>
      </w:r>
    </w:p>
    <w:p w14:paraId="5696EE70" w14:textId="3785E4F4" w:rsidR="008E56FB" w:rsidRPr="00DF5044" w:rsidRDefault="008E56FB" w:rsidP="00645230">
      <w:pPr>
        <w:spacing w:line="240" w:lineRule="auto"/>
        <w:ind w:right="22"/>
        <w:jc w:val="center"/>
        <w:rPr>
          <w:rFonts w:cstheme="minorHAnsi"/>
          <w:b/>
          <w:bCs/>
          <w:color w:val="000000" w:themeColor="text1"/>
          <w:u w:val="single"/>
          <w:lang w:val="en-GB"/>
        </w:rPr>
      </w:pPr>
      <w:r w:rsidRPr="00DF5044">
        <w:rPr>
          <w:rFonts w:cstheme="minorHAnsi"/>
          <w:b/>
          <w:bCs/>
          <w:noProof/>
          <w:color w:val="000000" w:themeColor="text1"/>
          <w:sz w:val="40"/>
          <w:szCs w:val="40"/>
          <w:lang w:eastAsia="en-IN" w:bidi="as-IN"/>
        </w:rPr>
        <mc:AlternateContent>
          <mc:Choice Requires="wps">
            <w:drawing>
              <wp:anchor distT="0" distB="0" distL="114300" distR="114300" simplePos="0" relativeHeight="251680256" behindDoc="0" locked="0" layoutInCell="1" allowOverlap="1" wp14:anchorId="1C08216B" wp14:editId="4BBD8812">
                <wp:simplePos x="0" y="0"/>
                <wp:positionH relativeFrom="column">
                  <wp:posOffset>-62230</wp:posOffset>
                </wp:positionH>
                <wp:positionV relativeFrom="paragraph">
                  <wp:posOffset>37306</wp:posOffset>
                </wp:positionV>
                <wp:extent cx="5641340" cy="17145"/>
                <wp:effectExtent l="0" t="0" r="16510" b="20955"/>
                <wp:wrapNone/>
                <wp:docPr id="14" name="Straight Connector 14"/>
                <wp:cNvGraphicFramePr/>
                <a:graphic xmlns:a="http://schemas.openxmlformats.org/drawingml/2006/main">
                  <a:graphicData uri="http://schemas.microsoft.com/office/word/2010/wordprocessingShape">
                    <wps:wsp>
                      <wps:cNvCnPr/>
                      <wps:spPr>
                        <a:xfrm>
                          <a:off x="0" y="0"/>
                          <a:ext cx="5641340" cy="1714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2C4C36" id="Straight Connector 14" o:spid="_x0000_s1026" style="position:absolute;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pt,2.95pt" to="439.3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" strokecolor="black [3213]"/>
            </w:pict>
          </mc:Fallback>
        </mc:AlternateContent>
      </w:r>
    </w:p>
    <w:p w14:paraId="01F11435" w14:textId="76ADE05C" w:rsidR="00CC3B66" w:rsidRPr="00CC3B66" w:rsidRDefault="00CC3B66" w:rsidP="00CC3B66">
      <w:pPr>
        <w:spacing w:line="240" w:lineRule="auto"/>
        <w:ind w:right="22"/>
        <w:rPr>
          <w:rFonts w:cstheme="minorHAnsi"/>
          <w:b/>
          <w:bCs/>
          <w:color w:val="000000" w:themeColor="text1"/>
          <w:sz w:val="24"/>
          <w:szCs w:val="24"/>
          <w:lang w:val="en-GB"/>
        </w:rPr>
      </w:pPr>
      <w:r w:rsidRPr="00DF5044">
        <w:rPr>
          <w:rFonts w:cstheme="minorHAnsi"/>
          <w:b/>
          <w:bCs/>
          <w:i/>
          <w:iCs/>
          <w:noProof/>
          <w:color w:val="000000" w:themeColor="text1"/>
          <w:lang w:eastAsia="en-IN" w:bidi="as-IN"/>
        </w:rPr>
        <mc:AlternateContent>
          <mc:Choice Requires="wps">
            <w:drawing>
              <wp:anchor distT="0" distB="0" distL="114300" distR="114300" simplePos="0" relativeHeight="251682304" behindDoc="0" locked="0" layoutInCell="1" allowOverlap="1" wp14:anchorId="6CB01750" wp14:editId="53474FB8">
                <wp:simplePos x="0" y="0"/>
                <wp:positionH relativeFrom="column">
                  <wp:posOffset>-62389</wp:posOffset>
                </wp:positionH>
                <wp:positionV relativeFrom="paragraph">
                  <wp:posOffset>264319</wp:posOffset>
                </wp:positionV>
                <wp:extent cx="5579269" cy="3250406"/>
                <wp:effectExtent l="0" t="0" r="21590"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269" cy="3250406"/>
                        </a:xfrm>
                        <a:prstGeom prst="rect">
                          <a:avLst/>
                        </a:prstGeom>
                        <a:solidFill>
                          <a:schemeClr val="bg2"/>
                        </a:solidFill>
                        <a:ln w="9525">
                          <a:solidFill>
                            <a:schemeClr val="tx1"/>
                          </a:solidFill>
                          <a:miter lim="800000"/>
                          <a:headEnd/>
                          <a:tailEnd/>
                        </a:ln>
                      </wps:spPr>
                      <wps:txbx>
                        <w:txbxContent>
                          <w:p w14:paraId="529B7442" w14:textId="14E57872" w:rsidR="00F50C33" w:rsidRDefault="00F50C33" w:rsidP="00CC3B66">
                            <w:pPr>
                              <w:spacing w:line="240" w:lineRule="auto"/>
                              <w:ind w:right="23"/>
                              <w:jc w:val="both"/>
                              <w:rPr>
                                <w:rFonts w:cstheme="minorHAnsi"/>
                                <w:color w:val="000000" w:themeColor="text1"/>
                                <w:lang w:val="en-GB"/>
                              </w:rPr>
                            </w:pPr>
                            <w:r w:rsidRPr="00C66F74">
                              <w:rPr>
                                <w:rFonts w:cstheme="minorHAnsi"/>
                                <w:color w:val="000000" w:themeColor="text1"/>
                                <w:lang w:val="en-GB"/>
                              </w:rPr>
                              <w:t>Biochar, a carbon-rich material derived from biomass through pyrolysis or other techniques, has gained significant attention as a soil amendment due to its potential to enhance soil fertility, agricultural production, and restoration of the environment. This bibliometric analysis utilizes the "Dimensions. AI" database to explore global research trends on biochar as a s</w:t>
                            </w:r>
                            <w:r>
                              <w:rPr>
                                <w:rFonts w:cstheme="minorHAnsi"/>
                                <w:color w:val="000000" w:themeColor="text1"/>
                                <w:lang w:val="en-GB"/>
                              </w:rPr>
                              <w:t xml:space="preserve">oil amendment from 2001 to 2024. </w:t>
                            </w:r>
                            <w:r w:rsidRPr="004C16D8">
                              <w:rPr>
                                <w:rFonts w:cstheme="minorHAnsi"/>
                                <w:color w:val="000000" w:themeColor="text1"/>
                                <w:highlight w:val="yellow"/>
                                <w:lang w:val="en-GB"/>
                              </w:rPr>
                              <w:t>After screening of 17975 articles, 17780 relevant articles were selected and subjected to bi</w:t>
                            </w:r>
                            <w:r>
                              <w:rPr>
                                <w:rFonts w:cstheme="minorHAnsi"/>
                                <w:color w:val="000000" w:themeColor="text1"/>
                                <w:highlight w:val="yellow"/>
                                <w:lang w:val="en-GB"/>
                              </w:rPr>
                              <w:t xml:space="preserve">bliometric </w:t>
                            </w:r>
                            <w:r w:rsidRPr="00454A03">
                              <w:rPr>
                                <w:rFonts w:cstheme="minorHAnsi"/>
                                <w:color w:val="000000" w:themeColor="text1"/>
                                <w:highlight w:val="yellow"/>
                                <w:lang w:val="en-GB"/>
                              </w:rPr>
                              <w:t>analysis</w:t>
                            </w:r>
                            <w:r>
                              <w:rPr>
                                <w:rFonts w:cstheme="minorHAnsi"/>
                                <w:color w:val="000000" w:themeColor="text1"/>
                                <w:highlight w:val="yellow"/>
                                <w:lang w:val="en-GB"/>
                              </w:rPr>
                              <w:t xml:space="preserve"> using R</w:t>
                            </w:r>
                            <w:r w:rsidRPr="00D6572A">
                              <w:rPr>
                                <w:rFonts w:cstheme="minorHAnsi"/>
                                <w:color w:val="000000" w:themeColor="text1"/>
                                <w:highlight w:val="yellow"/>
                                <w:lang w:val="en-GB"/>
                              </w:rPr>
                              <w:t xml:space="preserve">-Studio and </w:t>
                            </w:r>
                            <w:proofErr w:type="spellStart"/>
                            <w:r w:rsidRPr="00D6572A">
                              <w:rPr>
                                <w:rFonts w:cstheme="minorHAnsi"/>
                                <w:color w:val="000000" w:themeColor="text1"/>
                                <w:highlight w:val="yellow"/>
                                <w:lang w:val="en-GB"/>
                              </w:rPr>
                              <w:t>VOSviewer</w:t>
                            </w:r>
                            <w:proofErr w:type="spellEnd"/>
                            <w:r w:rsidRPr="00D6572A">
                              <w:rPr>
                                <w:rFonts w:cstheme="minorHAnsi"/>
                                <w:color w:val="000000" w:themeColor="text1"/>
                                <w:highlight w:val="yellow"/>
                                <w:lang w:val="en-GB"/>
                              </w:rPr>
                              <w:t xml:space="preserve"> software</w:t>
                            </w:r>
                            <w:r>
                              <w:rPr>
                                <w:rFonts w:cstheme="minorHAnsi"/>
                                <w:color w:val="000000" w:themeColor="text1"/>
                                <w:lang w:val="en-GB"/>
                              </w:rPr>
                              <w:t xml:space="preserve">. </w:t>
                            </w:r>
                            <w:r w:rsidRPr="00C66F74">
                              <w:rPr>
                                <w:rFonts w:cstheme="minorHAnsi"/>
                                <w:color w:val="000000" w:themeColor="text1"/>
                                <w:lang w:val="en-GB"/>
                              </w:rPr>
                              <w:t xml:space="preserve">The findings revealed a continuous increase in research output over time, with </w:t>
                            </w:r>
                            <w:r w:rsidRPr="002A5FA5">
                              <w:rPr>
                                <w:rFonts w:cstheme="minorHAnsi"/>
                                <w:color w:val="000000" w:themeColor="text1"/>
                                <w:highlight w:val="yellow"/>
                                <w:lang w:val="en-GB"/>
                              </w:rPr>
                              <w:t>China</w:t>
                            </w:r>
                            <w:r w:rsidRPr="00C66F74">
                              <w:rPr>
                                <w:rFonts w:cstheme="minorHAnsi"/>
                                <w:color w:val="000000" w:themeColor="text1"/>
                                <w:lang w:val="en-GB"/>
                              </w:rPr>
                              <w:t xml:space="preserve"> leading in publication volume and international collaborations, followed by the United States and India. Zhejiang University appears as the most prolific university, having a strong research relationship with the University of Chinese Academy of Sciences and other institutions or research organisations.  The Science of the Total Environment is recognized as the leading journal in this domain, having</w:t>
                            </w:r>
                            <w:r>
                              <w:rPr>
                                <w:rFonts w:cstheme="minorHAnsi"/>
                                <w:color w:val="000000" w:themeColor="text1"/>
                                <w:lang w:val="en-GB"/>
                              </w:rPr>
                              <w:t xml:space="preserve"> the </w:t>
                            </w:r>
                            <w:r w:rsidRPr="00C66F74">
                              <w:rPr>
                                <w:rFonts w:cstheme="minorHAnsi"/>
                                <w:color w:val="000000" w:themeColor="text1"/>
                                <w:lang w:val="en-GB"/>
                              </w:rPr>
                              <w:t xml:space="preserve">highest h- index. Among the most cited publications, Lehmann’s review paper – “Biochar effects on soil biota – A review” published in the year of 2011 received </w:t>
                            </w:r>
                            <w:r w:rsidRPr="00D6572A">
                              <w:rPr>
                                <w:rFonts w:cstheme="minorHAnsi"/>
                                <w:color w:val="000000" w:themeColor="text1"/>
                                <w:highlight w:val="yellow"/>
                                <w:lang w:val="en-GB"/>
                              </w:rPr>
                              <w:t>the highest</w:t>
                            </w:r>
                            <w:r w:rsidRPr="00C66F74">
                              <w:rPr>
                                <w:rFonts w:cstheme="minorHAnsi"/>
                                <w:color w:val="000000" w:themeColor="text1"/>
                                <w:lang w:val="en-GB"/>
                              </w:rPr>
                              <w:t xml:space="preserve"> number of citations. Overall, the bibliometric analysis highlights the expanding research interest in biochar application for sustainable agriculture and environment conservation. Future studies are expected to further explore its long- term benefits and practical applications of biochar in soil management and climate change mitigation.</w:t>
                            </w:r>
                          </w:p>
                          <w:p w14:paraId="29C260C7" w14:textId="77777777" w:rsidR="00F50C33" w:rsidRDefault="00F50C33" w:rsidP="00623EF4">
                            <w:pPr>
                              <w:spacing w:line="240" w:lineRule="auto"/>
                              <w:ind w:right="23"/>
                              <w:jc w:val="both"/>
                              <w:rPr>
                                <w:rFonts w:cstheme="minorHAnsi"/>
                                <w:color w:val="000000" w:themeColor="text1"/>
                                <w:lang w:val="en-GB"/>
                              </w:rPr>
                            </w:pPr>
                          </w:p>
                          <w:p w14:paraId="0D0E8B46" w14:textId="77777777" w:rsidR="00F50C33" w:rsidRDefault="00F50C33" w:rsidP="008E56FB">
                            <w:pPr>
                              <w:spacing w:line="240" w:lineRule="auto"/>
                              <w:ind w:right="23" w:firstLine="426"/>
                              <w:jc w:val="both"/>
                              <w:rPr>
                                <w:rFonts w:cstheme="minorHAnsi"/>
                                <w:color w:val="000000" w:themeColor="text1"/>
                                <w:lang w:val="en-GB"/>
                              </w:rPr>
                            </w:pPr>
                          </w:p>
                          <w:p w14:paraId="0171FD49" w14:textId="77777777" w:rsidR="00F50C33" w:rsidRPr="00C66F74" w:rsidRDefault="00F50C33" w:rsidP="008E56FB">
                            <w:pPr>
                              <w:spacing w:line="240" w:lineRule="auto"/>
                              <w:ind w:right="23" w:firstLine="426"/>
                              <w:jc w:val="both"/>
                              <w:rPr>
                                <w:rFonts w:cstheme="minorHAnsi"/>
                                <w:color w:val="000000" w:themeColor="text1"/>
                                <w:lang w:val="en-GB"/>
                              </w:rPr>
                            </w:pPr>
                          </w:p>
                          <w:p w14:paraId="17EBFC82" w14:textId="1A9FBDA7" w:rsidR="00F50C33" w:rsidRDefault="00F50C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B01750" id="_x0000_t202" coordsize="21600,21600" o:spt="202" path="m,l,21600r21600,l21600,xe">
                <v:stroke joinstyle="miter"/>
                <v:path gradientshapeok="t" o:connecttype="rect"/>
              </v:shapetype>
              <v:shape id="Text Box 2" o:spid="_x0000_s1026" type="#_x0000_t202" style="position:absolute;margin-left:-4.9pt;margin-top:20.8pt;width:439.3pt;height:255.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" fillcolor="#eeece1 [3214]" strokecolor="black [3213]">
                <v:textbox>
                  <w:txbxContent>
                    <w:p w14:paraId="529B7442" w14:textId="14E57872" w:rsidR="00F50C33" w:rsidRDefault="00F50C33" w:rsidP="00CC3B66">
                      <w:pPr>
                        <w:spacing w:line="240" w:lineRule="auto"/>
                        <w:ind w:right="23"/>
                        <w:jc w:val="both"/>
                        <w:rPr>
                          <w:rFonts w:cstheme="minorHAnsi"/>
                          <w:color w:val="000000" w:themeColor="text1"/>
                          <w:lang w:val="en-GB"/>
                        </w:rPr>
                      </w:pPr>
                      <w:r w:rsidRPr="00C66F74">
                        <w:rPr>
                          <w:rFonts w:cstheme="minorHAnsi"/>
                          <w:color w:val="000000" w:themeColor="text1"/>
                          <w:lang w:val="en-GB"/>
                        </w:rPr>
                        <w:t>Biochar, a carbon-rich material derived from biomass through pyrolysis or other techniques, has gained significant attention as a soil amendment due to its potential to enhance soil fertility, agricultural production, and restoration of the environment. This bibliometric analysis utilizes the "Dimensions. AI" database to explore global research trends on biochar as a s</w:t>
                      </w:r>
                      <w:r>
                        <w:rPr>
                          <w:rFonts w:cstheme="minorHAnsi"/>
                          <w:color w:val="000000" w:themeColor="text1"/>
                          <w:lang w:val="en-GB"/>
                        </w:rPr>
                        <w:t xml:space="preserve">oil amendment from 2001 to 2024. </w:t>
                      </w:r>
                      <w:r w:rsidRPr="004C16D8">
                        <w:rPr>
                          <w:rFonts w:cstheme="minorHAnsi"/>
                          <w:color w:val="000000" w:themeColor="text1"/>
                          <w:highlight w:val="yellow"/>
                          <w:lang w:val="en-GB"/>
                        </w:rPr>
                        <w:t>After screening of 17975 articles, 17780 relevant articles were selected and subjected to bi</w:t>
                      </w:r>
                      <w:r>
                        <w:rPr>
                          <w:rFonts w:cstheme="minorHAnsi"/>
                          <w:color w:val="000000" w:themeColor="text1"/>
                          <w:highlight w:val="yellow"/>
                          <w:lang w:val="en-GB"/>
                        </w:rPr>
                        <w:t xml:space="preserve">bliometric </w:t>
                      </w:r>
                      <w:r w:rsidRPr="00454A03">
                        <w:rPr>
                          <w:rFonts w:cstheme="minorHAnsi"/>
                          <w:color w:val="000000" w:themeColor="text1"/>
                          <w:highlight w:val="yellow"/>
                          <w:lang w:val="en-GB"/>
                        </w:rPr>
                        <w:t>analysis</w:t>
                      </w:r>
                      <w:r>
                        <w:rPr>
                          <w:rFonts w:cstheme="minorHAnsi"/>
                          <w:color w:val="000000" w:themeColor="text1"/>
                          <w:highlight w:val="yellow"/>
                          <w:lang w:val="en-GB"/>
                        </w:rPr>
                        <w:t xml:space="preserve"> using R</w:t>
                      </w:r>
                      <w:r w:rsidRPr="00D6572A">
                        <w:rPr>
                          <w:rFonts w:cstheme="minorHAnsi"/>
                          <w:color w:val="000000" w:themeColor="text1"/>
                          <w:highlight w:val="yellow"/>
                          <w:lang w:val="en-GB"/>
                        </w:rPr>
                        <w:t xml:space="preserve">-Studio and </w:t>
                      </w:r>
                      <w:proofErr w:type="spellStart"/>
                      <w:r w:rsidRPr="00D6572A">
                        <w:rPr>
                          <w:rFonts w:cstheme="minorHAnsi"/>
                          <w:color w:val="000000" w:themeColor="text1"/>
                          <w:highlight w:val="yellow"/>
                          <w:lang w:val="en-GB"/>
                        </w:rPr>
                        <w:t>VOSviewer</w:t>
                      </w:r>
                      <w:proofErr w:type="spellEnd"/>
                      <w:r w:rsidRPr="00D6572A">
                        <w:rPr>
                          <w:rFonts w:cstheme="minorHAnsi"/>
                          <w:color w:val="000000" w:themeColor="text1"/>
                          <w:highlight w:val="yellow"/>
                          <w:lang w:val="en-GB"/>
                        </w:rPr>
                        <w:t xml:space="preserve"> software</w:t>
                      </w:r>
                      <w:r>
                        <w:rPr>
                          <w:rFonts w:cstheme="minorHAnsi"/>
                          <w:color w:val="000000" w:themeColor="text1"/>
                          <w:lang w:val="en-GB"/>
                        </w:rPr>
                        <w:t xml:space="preserve">. </w:t>
                      </w:r>
                      <w:r w:rsidRPr="00C66F74">
                        <w:rPr>
                          <w:rFonts w:cstheme="minorHAnsi"/>
                          <w:color w:val="000000" w:themeColor="text1"/>
                          <w:lang w:val="en-GB"/>
                        </w:rPr>
                        <w:t xml:space="preserve">The findings revealed a continuous increase in research output over time, with </w:t>
                      </w:r>
                      <w:r w:rsidRPr="002A5FA5">
                        <w:rPr>
                          <w:rFonts w:cstheme="minorHAnsi"/>
                          <w:color w:val="000000" w:themeColor="text1"/>
                          <w:highlight w:val="yellow"/>
                          <w:lang w:val="en-GB"/>
                        </w:rPr>
                        <w:t>China</w:t>
                      </w:r>
                      <w:r w:rsidRPr="00C66F74">
                        <w:rPr>
                          <w:rFonts w:cstheme="minorHAnsi"/>
                          <w:color w:val="000000" w:themeColor="text1"/>
                          <w:lang w:val="en-GB"/>
                        </w:rPr>
                        <w:t xml:space="preserve"> leading in publication volume and international collaborations, followed by the United States and India. Zhejiang University appears as the most prolific university, having a strong research relationship with the University of Chinese Academy of Sciences and other institutions or research organisations.  The Science of the Total Environment is recognized as the leading journal in this domain, having</w:t>
                      </w:r>
                      <w:r>
                        <w:rPr>
                          <w:rFonts w:cstheme="minorHAnsi"/>
                          <w:color w:val="000000" w:themeColor="text1"/>
                          <w:lang w:val="en-GB"/>
                        </w:rPr>
                        <w:t xml:space="preserve"> the </w:t>
                      </w:r>
                      <w:r w:rsidRPr="00C66F74">
                        <w:rPr>
                          <w:rFonts w:cstheme="minorHAnsi"/>
                          <w:color w:val="000000" w:themeColor="text1"/>
                          <w:lang w:val="en-GB"/>
                        </w:rPr>
                        <w:t xml:space="preserve">highest h- index. Among the most cited publications, Lehmann’s review paper – “Biochar effects on soil biota – A review” published in the year of 2011 received </w:t>
                      </w:r>
                      <w:r w:rsidRPr="00D6572A">
                        <w:rPr>
                          <w:rFonts w:cstheme="minorHAnsi"/>
                          <w:color w:val="000000" w:themeColor="text1"/>
                          <w:highlight w:val="yellow"/>
                          <w:lang w:val="en-GB"/>
                        </w:rPr>
                        <w:t>the highest</w:t>
                      </w:r>
                      <w:r w:rsidRPr="00C66F74">
                        <w:rPr>
                          <w:rFonts w:cstheme="minorHAnsi"/>
                          <w:color w:val="000000" w:themeColor="text1"/>
                          <w:lang w:val="en-GB"/>
                        </w:rPr>
                        <w:t xml:space="preserve"> number of citations. Overall, the bibliometric analysis highlights the expanding research interest in biochar application for sustainable agriculture and environment conservation. Future studies are expected to further explore its long- term benefits and practical applications of biochar in soil management and climate change mitigation.</w:t>
                      </w:r>
                    </w:p>
                    <w:p w14:paraId="29C260C7" w14:textId="77777777" w:rsidR="00F50C33" w:rsidRDefault="00F50C33" w:rsidP="00623EF4">
                      <w:pPr>
                        <w:spacing w:line="240" w:lineRule="auto"/>
                        <w:ind w:right="23"/>
                        <w:jc w:val="both"/>
                        <w:rPr>
                          <w:rFonts w:cstheme="minorHAnsi"/>
                          <w:color w:val="000000" w:themeColor="text1"/>
                          <w:lang w:val="en-GB"/>
                        </w:rPr>
                      </w:pPr>
                    </w:p>
                    <w:p w14:paraId="0D0E8B46" w14:textId="77777777" w:rsidR="00F50C33" w:rsidRDefault="00F50C33" w:rsidP="008E56FB">
                      <w:pPr>
                        <w:spacing w:line="240" w:lineRule="auto"/>
                        <w:ind w:right="23" w:firstLine="426"/>
                        <w:jc w:val="both"/>
                        <w:rPr>
                          <w:rFonts w:cstheme="minorHAnsi"/>
                          <w:color w:val="000000" w:themeColor="text1"/>
                          <w:lang w:val="en-GB"/>
                        </w:rPr>
                      </w:pPr>
                    </w:p>
                    <w:p w14:paraId="0171FD49" w14:textId="77777777" w:rsidR="00F50C33" w:rsidRPr="00C66F74" w:rsidRDefault="00F50C33" w:rsidP="008E56FB">
                      <w:pPr>
                        <w:spacing w:line="240" w:lineRule="auto"/>
                        <w:ind w:right="23" w:firstLine="426"/>
                        <w:jc w:val="both"/>
                        <w:rPr>
                          <w:rFonts w:cstheme="minorHAnsi"/>
                          <w:color w:val="000000" w:themeColor="text1"/>
                          <w:lang w:val="en-GB"/>
                        </w:rPr>
                      </w:pPr>
                    </w:p>
                    <w:p w14:paraId="17EBFC82" w14:textId="1A9FBDA7" w:rsidR="00F50C33" w:rsidRDefault="00F50C33"/>
                  </w:txbxContent>
                </v:textbox>
              </v:shape>
            </w:pict>
          </mc:Fallback>
        </mc:AlternateContent>
      </w:r>
      <w:r w:rsidRPr="00CC3B66">
        <w:rPr>
          <w:rFonts w:cstheme="minorHAnsi"/>
          <w:b/>
          <w:bCs/>
          <w:color w:val="000000" w:themeColor="text1"/>
          <w:sz w:val="24"/>
          <w:szCs w:val="24"/>
          <w:lang w:val="en-GB"/>
        </w:rPr>
        <w:t>ABSTRACT</w:t>
      </w:r>
    </w:p>
    <w:p w14:paraId="6BE12265" w14:textId="4F11BDDE" w:rsidR="008E56FB" w:rsidRPr="00DF5044" w:rsidRDefault="008E56FB" w:rsidP="00645230">
      <w:pPr>
        <w:spacing w:line="240" w:lineRule="auto"/>
        <w:ind w:right="22"/>
        <w:jc w:val="both"/>
        <w:rPr>
          <w:rFonts w:cstheme="minorHAnsi"/>
          <w:b/>
          <w:bCs/>
          <w:i/>
          <w:iCs/>
          <w:color w:val="000000" w:themeColor="text1"/>
          <w:lang w:val="en-GB"/>
        </w:rPr>
      </w:pPr>
    </w:p>
    <w:p w14:paraId="36F16105" w14:textId="77777777" w:rsidR="008E56FB" w:rsidRPr="00DF5044" w:rsidRDefault="008E56FB" w:rsidP="00645230">
      <w:pPr>
        <w:spacing w:line="240" w:lineRule="auto"/>
        <w:ind w:right="22"/>
        <w:jc w:val="both"/>
        <w:rPr>
          <w:rFonts w:cstheme="minorHAnsi"/>
          <w:b/>
          <w:bCs/>
          <w:i/>
          <w:iCs/>
          <w:color w:val="000000" w:themeColor="text1"/>
          <w:lang w:val="en-GB"/>
        </w:rPr>
      </w:pPr>
    </w:p>
    <w:p w14:paraId="6523DF0C" w14:textId="77777777" w:rsidR="008E56FB" w:rsidRPr="00DF5044" w:rsidRDefault="008E56FB" w:rsidP="00645230">
      <w:pPr>
        <w:spacing w:line="240" w:lineRule="auto"/>
        <w:ind w:right="22"/>
        <w:jc w:val="both"/>
        <w:rPr>
          <w:rFonts w:cstheme="minorHAnsi"/>
          <w:b/>
          <w:bCs/>
          <w:i/>
          <w:iCs/>
          <w:color w:val="000000" w:themeColor="text1"/>
          <w:lang w:val="en-GB"/>
        </w:rPr>
      </w:pPr>
    </w:p>
    <w:p w14:paraId="2C30AE38" w14:textId="77777777" w:rsidR="008E56FB" w:rsidRPr="00DF5044" w:rsidRDefault="008E56FB" w:rsidP="00645230">
      <w:pPr>
        <w:spacing w:line="240" w:lineRule="auto"/>
        <w:ind w:right="22"/>
        <w:jc w:val="both"/>
        <w:rPr>
          <w:rFonts w:cstheme="minorHAnsi"/>
          <w:b/>
          <w:bCs/>
          <w:i/>
          <w:iCs/>
          <w:color w:val="000000" w:themeColor="text1"/>
          <w:lang w:val="en-GB"/>
        </w:rPr>
      </w:pPr>
    </w:p>
    <w:p w14:paraId="62987288" w14:textId="77777777" w:rsidR="008E56FB" w:rsidRPr="00DF5044" w:rsidRDefault="008E56FB" w:rsidP="00645230">
      <w:pPr>
        <w:spacing w:line="240" w:lineRule="auto"/>
        <w:ind w:right="22"/>
        <w:jc w:val="both"/>
        <w:rPr>
          <w:rFonts w:cstheme="minorHAnsi"/>
          <w:b/>
          <w:bCs/>
          <w:i/>
          <w:iCs/>
          <w:color w:val="000000" w:themeColor="text1"/>
          <w:lang w:val="en-GB"/>
        </w:rPr>
      </w:pPr>
    </w:p>
    <w:p w14:paraId="0D6EC398" w14:textId="77777777" w:rsidR="008E56FB" w:rsidRPr="00DF5044" w:rsidRDefault="008E56FB" w:rsidP="00645230">
      <w:pPr>
        <w:spacing w:line="240" w:lineRule="auto"/>
        <w:ind w:right="22"/>
        <w:jc w:val="both"/>
        <w:rPr>
          <w:rFonts w:cstheme="minorHAnsi"/>
          <w:b/>
          <w:bCs/>
          <w:i/>
          <w:iCs/>
          <w:color w:val="000000" w:themeColor="text1"/>
          <w:lang w:val="en-GB"/>
        </w:rPr>
      </w:pPr>
    </w:p>
    <w:p w14:paraId="6D525F2E" w14:textId="77777777" w:rsidR="008E56FB" w:rsidRPr="00DF5044" w:rsidRDefault="008E56FB" w:rsidP="00645230">
      <w:pPr>
        <w:spacing w:line="240" w:lineRule="auto"/>
        <w:ind w:right="22"/>
        <w:jc w:val="both"/>
        <w:rPr>
          <w:rFonts w:cstheme="minorHAnsi"/>
          <w:b/>
          <w:bCs/>
          <w:i/>
          <w:iCs/>
          <w:color w:val="000000" w:themeColor="text1"/>
          <w:lang w:val="en-GB"/>
        </w:rPr>
      </w:pPr>
    </w:p>
    <w:p w14:paraId="0C1A5410" w14:textId="77777777" w:rsidR="008E56FB" w:rsidRPr="00DF5044" w:rsidRDefault="008E56FB" w:rsidP="00645230">
      <w:pPr>
        <w:spacing w:line="240" w:lineRule="auto"/>
        <w:ind w:right="22"/>
        <w:jc w:val="both"/>
        <w:rPr>
          <w:rFonts w:cstheme="minorHAnsi"/>
          <w:b/>
          <w:bCs/>
          <w:i/>
          <w:iCs/>
          <w:color w:val="000000" w:themeColor="text1"/>
          <w:lang w:val="en-GB"/>
        </w:rPr>
      </w:pPr>
    </w:p>
    <w:p w14:paraId="69179019" w14:textId="77777777" w:rsidR="008E56FB" w:rsidRPr="00DF5044" w:rsidRDefault="008E56FB" w:rsidP="00645230">
      <w:pPr>
        <w:spacing w:line="240" w:lineRule="auto"/>
        <w:ind w:right="22"/>
        <w:jc w:val="both"/>
        <w:rPr>
          <w:rFonts w:cstheme="minorHAnsi"/>
          <w:b/>
          <w:bCs/>
          <w:i/>
          <w:iCs/>
          <w:color w:val="000000" w:themeColor="text1"/>
          <w:lang w:val="en-GB"/>
        </w:rPr>
      </w:pPr>
    </w:p>
    <w:p w14:paraId="48000851" w14:textId="77777777" w:rsidR="008E56FB" w:rsidRPr="00DF5044" w:rsidRDefault="008E56FB" w:rsidP="00645230">
      <w:pPr>
        <w:spacing w:line="240" w:lineRule="auto"/>
        <w:ind w:right="22"/>
        <w:jc w:val="both"/>
        <w:rPr>
          <w:rFonts w:cstheme="minorHAnsi"/>
          <w:b/>
          <w:bCs/>
          <w:i/>
          <w:iCs/>
          <w:color w:val="000000" w:themeColor="text1"/>
          <w:lang w:val="en-GB"/>
        </w:rPr>
      </w:pPr>
    </w:p>
    <w:p w14:paraId="37C699B9" w14:textId="77777777" w:rsidR="00623EF4" w:rsidRPr="00DF5044" w:rsidRDefault="00623EF4" w:rsidP="00645230">
      <w:pPr>
        <w:spacing w:line="240" w:lineRule="auto"/>
        <w:ind w:right="22"/>
        <w:jc w:val="both"/>
        <w:rPr>
          <w:rFonts w:cstheme="minorHAnsi"/>
          <w:b/>
          <w:bCs/>
          <w:i/>
          <w:iCs/>
          <w:color w:val="000000" w:themeColor="text1"/>
          <w:lang w:val="en-GB"/>
        </w:rPr>
      </w:pPr>
    </w:p>
    <w:p w14:paraId="2CA3C218" w14:textId="5D9E2AF0" w:rsidR="00536579" w:rsidRPr="00CC3B66" w:rsidRDefault="00CC3B66" w:rsidP="00645230">
      <w:pPr>
        <w:spacing w:line="240" w:lineRule="auto"/>
        <w:ind w:right="22"/>
        <w:jc w:val="both"/>
        <w:rPr>
          <w:rFonts w:cstheme="minorHAnsi"/>
          <w:i/>
          <w:iCs/>
          <w:color w:val="000000" w:themeColor="text1"/>
          <w:lang w:val="en-GB"/>
        </w:rPr>
      </w:pPr>
      <w:r w:rsidRPr="00C66F74">
        <w:rPr>
          <w:rFonts w:cstheme="minorHAnsi"/>
          <w:b/>
          <w:bCs/>
          <w:i/>
          <w:iCs/>
          <w:color w:val="000000" w:themeColor="text1"/>
          <w:lang w:val="en-GB"/>
        </w:rPr>
        <w:t>Keyword</w:t>
      </w:r>
      <w:r w:rsidRPr="00C66F74">
        <w:rPr>
          <w:rFonts w:cstheme="minorHAnsi"/>
          <w:i/>
          <w:iCs/>
          <w:color w:val="000000" w:themeColor="text1"/>
          <w:lang w:val="en-GB"/>
        </w:rPr>
        <w:t>: Biochar, Soil amendment, Bibliometric analysis, Dimensions. AI</w:t>
      </w:r>
    </w:p>
    <w:p w14:paraId="72AA0891" w14:textId="77777777" w:rsidR="00C77F8F" w:rsidRPr="00DF5044" w:rsidRDefault="00B3172D" w:rsidP="00645230">
      <w:pPr>
        <w:pStyle w:val="ListParagraph"/>
        <w:numPr>
          <w:ilvl w:val="0"/>
          <w:numId w:val="1"/>
        </w:numPr>
        <w:spacing w:line="240" w:lineRule="auto"/>
        <w:ind w:right="22"/>
        <w:rPr>
          <w:rFonts w:cstheme="minorHAnsi"/>
          <w:b/>
          <w:bCs/>
          <w:color w:val="000000" w:themeColor="text1"/>
          <w:lang w:val="en-GB"/>
        </w:rPr>
      </w:pPr>
      <w:r w:rsidRPr="00DF5044">
        <w:rPr>
          <w:rFonts w:cstheme="minorHAnsi"/>
          <w:b/>
          <w:bCs/>
          <w:color w:val="000000" w:themeColor="text1"/>
          <w:lang w:val="en-GB"/>
        </w:rPr>
        <w:t>Introduction</w:t>
      </w:r>
    </w:p>
    <w:p w14:paraId="31A7D2B2" w14:textId="34E0BF80" w:rsidR="00C66F74" w:rsidRPr="00DF5044" w:rsidRDefault="008E2412" w:rsidP="00C66F74">
      <w:pPr>
        <w:pStyle w:val="u-font-sans"/>
        <w:spacing w:before="120" w:beforeAutospacing="0" w:after="120" w:afterAutospacing="0"/>
        <w:ind w:right="22" w:firstLine="360"/>
        <w:jc w:val="both"/>
        <w:rPr>
          <w:rFonts w:asciiTheme="minorHAnsi" w:hAnsiTheme="minorHAnsi" w:cstheme="minorHAnsi"/>
          <w:color w:val="000000" w:themeColor="text1"/>
          <w:sz w:val="22"/>
          <w:szCs w:val="22"/>
        </w:rPr>
      </w:pPr>
      <w:r w:rsidRPr="00DF5044">
        <w:rPr>
          <w:rFonts w:asciiTheme="minorHAnsi" w:hAnsiTheme="minorHAnsi" w:cstheme="minorHAnsi"/>
          <w:color w:val="000000" w:themeColor="text1"/>
          <w:sz w:val="22"/>
          <w:szCs w:val="22"/>
        </w:rPr>
        <w:t xml:space="preserve">Biochar is a solid carbon-rich product produced from biomass of agricultural crop residues, algal biomass, forest residues, manures, activated sludge, energy </w:t>
      </w:r>
      <w:r w:rsidR="0065641C" w:rsidRPr="00DF5044">
        <w:rPr>
          <w:rFonts w:asciiTheme="minorHAnsi" w:hAnsiTheme="minorHAnsi" w:cstheme="minorHAnsi"/>
          <w:color w:val="000000" w:themeColor="text1"/>
          <w:sz w:val="22"/>
          <w:szCs w:val="22"/>
        </w:rPr>
        <w:t>crops etc</w:t>
      </w:r>
      <w:r w:rsidRPr="00DF5044">
        <w:rPr>
          <w:rFonts w:asciiTheme="minorHAnsi" w:hAnsiTheme="minorHAnsi" w:cstheme="minorHAnsi"/>
          <w:color w:val="000000" w:themeColor="text1"/>
          <w:sz w:val="22"/>
          <w:szCs w:val="22"/>
        </w:rPr>
        <w:t xml:space="preserve">. through pyrolysis in an oxygen-limited condition at </w:t>
      </w:r>
      <w:r w:rsidR="008C5E96" w:rsidRPr="00DF5044">
        <w:rPr>
          <w:rFonts w:asciiTheme="minorHAnsi" w:hAnsiTheme="minorHAnsi" w:cstheme="minorHAnsi"/>
          <w:color w:val="000000" w:themeColor="text1"/>
          <w:sz w:val="22"/>
          <w:szCs w:val="22"/>
        </w:rPr>
        <w:t xml:space="preserve">varied </w:t>
      </w:r>
      <w:r w:rsidRPr="00DF5044">
        <w:rPr>
          <w:rFonts w:asciiTheme="minorHAnsi" w:hAnsiTheme="minorHAnsi" w:cstheme="minorHAnsi"/>
          <w:color w:val="000000" w:themeColor="text1"/>
          <w:sz w:val="22"/>
          <w:szCs w:val="22"/>
        </w:rPr>
        <w:t>temperatures (300–900 °C</w:t>
      </w:r>
      <w:r w:rsidR="005C22F3" w:rsidRPr="00DF5044">
        <w:rPr>
          <w:rFonts w:asciiTheme="minorHAnsi" w:hAnsiTheme="minorHAnsi" w:cstheme="minorHAnsi"/>
          <w:color w:val="000000" w:themeColor="text1"/>
          <w:sz w:val="22"/>
          <w:szCs w:val="22"/>
        </w:rPr>
        <w:t xml:space="preserve">) </w:t>
      </w:r>
      <w:r w:rsidR="00362724" w:rsidRPr="00DF5044">
        <w:rPr>
          <w:rFonts w:asciiTheme="minorHAnsi" w:hAnsiTheme="minorHAnsi" w:cstheme="minorHAnsi"/>
          <w:color w:val="000000" w:themeColor="text1"/>
          <w:sz w:val="22"/>
          <w:szCs w:val="22"/>
        </w:rPr>
        <w:t>(</w:t>
      </w:r>
      <w:r w:rsidR="00CE7145" w:rsidRPr="00DF5044">
        <w:rPr>
          <w:rFonts w:asciiTheme="minorHAnsi" w:hAnsiTheme="minorHAnsi" w:cstheme="minorHAnsi"/>
          <w:color w:val="000000" w:themeColor="text1"/>
          <w:sz w:val="22"/>
          <w:szCs w:val="22"/>
          <w:shd w:val="clear" w:color="auto" w:fill="FFFFFF"/>
        </w:rPr>
        <w:t>Amalina</w:t>
      </w:r>
      <w:r w:rsidR="00CE7145" w:rsidRPr="00DF5044">
        <w:rPr>
          <w:rFonts w:asciiTheme="minorHAnsi" w:hAnsiTheme="minorHAnsi" w:cstheme="minorHAnsi"/>
          <w:color w:val="000000" w:themeColor="text1"/>
          <w:sz w:val="22"/>
          <w:szCs w:val="22"/>
        </w:rPr>
        <w:t xml:space="preserve"> et al., 2022, </w:t>
      </w:r>
      <w:proofErr w:type="spellStart"/>
      <w:r w:rsidR="00362724" w:rsidRPr="00DF5044">
        <w:rPr>
          <w:rFonts w:asciiTheme="minorHAnsi" w:hAnsiTheme="minorHAnsi" w:cstheme="minorHAnsi"/>
          <w:color w:val="000000" w:themeColor="text1"/>
          <w:sz w:val="22"/>
          <w:szCs w:val="22"/>
          <w:shd w:val="clear" w:color="auto" w:fill="FFFFFF"/>
        </w:rPr>
        <w:t>Daful</w:t>
      </w:r>
      <w:proofErr w:type="spellEnd"/>
      <w:r w:rsidR="00362724" w:rsidRPr="00DF5044">
        <w:rPr>
          <w:rFonts w:asciiTheme="minorHAnsi" w:hAnsiTheme="minorHAnsi" w:cstheme="minorHAnsi"/>
          <w:color w:val="000000" w:themeColor="text1"/>
          <w:sz w:val="22"/>
          <w:szCs w:val="22"/>
        </w:rPr>
        <w:t xml:space="preserve"> &amp;</w:t>
      </w:r>
      <w:r w:rsidR="00691A96" w:rsidRPr="00DF5044">
        <w:rPr>
          <w:rFonts w:asciiTheme="minorHAnsi" w:hAnsiTheme="minorHAnsi" w:cstheme="minorHAnsi"/>
          <w:color w:val="000000" w:themeColor="text1"/>
          <w:sz w:val="22"/>
          <w:szCs w:val="22"/>
          <w:shd w:val="clear" w:color="auto" w:fill="FFFFFF"/>
        </w:rPr>
        <w:t xml:space="preserve"> </w:t>
      </w:r>
      <w:proofErr w:type="spellStart"/>
      <w:r w:rsidR="00691A96" w:rsidRPr="00DF5044">
        <w:rPr>
          <w:rFonts w:asciiTheme="minorHAnsi" w:hAnsiTheme="minorHAnsi" w:cstheme="minorHAnsi"/>
          <w:color w:val="000000" w:themeColor="text1"/>
          <w:sz w:val="22"/>
          <w:szCs w:val="22"/>
          <w:shd w:val="clear" w:color="auto" w:fill="FFFFFF"/>
        </w:rPr>
        <w:t>Chandraratne</w:t>
      </w:r>
      <w:proofErr w:type="spellEnd"/>
      <w:r w:rsidR="00CE7145" w:rsidRPr="00DF5044">
        <w:rPr>
          <w:rFonts w:asciiTheme="minorHAnsi" w:hAnsiTheme="minorHAnsi" w:cstheme="minorHAnsi"/>
          <w:color w:val="000000" w:themeColor="text1"/>
          <w:sz w:val="22"/>
          <w:szCs w:val="22"/>
        </w:rPr>
        <w:t>, 2020</w:t>
      </w:r>
      <w:r w:rsidR="00362724" w:rsidRPr="00DF5044">
        <w:rPr>
          <w:rFonts w:asciiTheme="minorHAnsi" w:hAnsiTheme="minorHAnsi" w:cstheme="minorHAnsi"/>
          <w:color w:val="000000" w:themeColor="text1"/>
          <w:sz w:val="22"/>
          <w:szCs w:val="22"/>
        </w:rPr>
        <w:t>;</w:t>
      </w:r>
      <w:r w:rsidR="00CE7145" w:rsidRPr="00DF5044">
        <w:rPr>
          <w:rFonts w:asciiTheme="minorHAnsi" w:hAnsiTheme="minorHAnsi" w:cstheme="minorHAnsi"/>
          <w:color w:val="000000" w:themeColor="text1"/>
          <w:sz w:val="22"/>
          <w:szCs w:val="22"/>
          <w:shd w:val="clear" w:color="auto" w:fill="FFFFFF"/>
        </w:rPr>
        <w:t xml:space="preserve"> Yadav et al.,</w:t>
      </w:r>
      <w:r w:rsidR="00CE7145" w:rsidRPr="00DF5044">
        <w:rPr>
          <w:rFonts w:asciiTheme="minorHAnsi" w:hAnsiTheme="minorHAnsi" w:cstheme="minorHAnsi"/>
          <w:color w:val="000000" w:themeColor="text1"/>
          <w:sz w:val="22"/>
          <w:szCs w:val="22"/>
        </w:rPr>
        <w:t xml:space="preserve"> 2023</w:t>
      </w:r>
      <w:r w:rsidR="00362724" w:rsidRPr="00DF5044">
        <w:rPr>
          <w:rFonts w:asciiTheme="minorHAnsi" w:hAnsiTheme="minorHAnsi" w:cstheme="minorHAnsi"/>
          <w:color w:val="000000" w:themeColor="text1"/>
          <w:sz w:val="22"/>
          <w:szCs w:val="22"/>
        </w:rPr>
        <w:t>)</w:t>
      </w:r>
      <w:r w:rsidRPr="00DF5044">
        <w:rPr>
          <w:rFonts w:asciiTheme="minorHAnsi" w:hAnsiTheme="minorHAnsi" w:cstheme="minorHAnsi"/>
          <w:color w:val="000000" w:themeColor="text1"/>
          <w:sz w:val="22"/>
          <w:szCs w:val="22"/>
        </w:rPr>
        <w:t>.</w:t>
      </w:r>
      <w:r w:rsidR="0015458A" w:rsidRPr="00DF5044">
        <w:rPr>
          <w:rFonts w:asciiTheme="minorHAnsi" w:hAnsiTheme="minorHAnsi" w:cstheme="minorHAnsi"/>
          <w:color w:val="000000" w:themeColor="text1"/>
          <w:sz w:val="22"/>
          <w:szCs w:val="22"/>
        </w:rPr>
        <w:t xml:space="preserve"> </w:t>
      </w:r>
      <w:r w:rsidRPr="00DF5044">
        <w:rPr>
          <w:rFonts w:asciiTheme="minorHAnsi" w:hAnsiTheme="minorHAnsi" w:cstheme="minorHAnsi"/>
          <w:color w:val="000000" w:themeColor="text1"/>
          <w:sz w:val="22"/>
          <w:szCs w:val="22"/>
        </w:rPr>
        <w:t xml:space="preserve">It has gained significant interest in </w:t>
      </w:r>
      <w:r w:rsidR="00071F26" w:rsidRPr="00DF5044">
        <w:rPr>
          <w:rFonts w:asciiTheme="minorHAnsi" w:hAnsiTheme="minorHAnsi" w:cstheme="minorHAnsi"/>
          <w:color w:val="000000" w:themeColor="text1"/>
          <w:sz w:val="22"/>
          <w:szCs w:val="22"/>
        </w:rPr>
        <w:t xml:space="preserve">a </w:t>
      </w:r>
      <w:r w:rsidRPr="00DF5044">
        <w:rPr>
          <w:rFonts w:asciiTheme="minorHAnsi" w:hAnsiTheme="minorHAnsi" w:cstheme="minorHAnsi"/>
          <w:color w:val="000000" w:themeColor="text1"/>
          <w:sz w:val="22"/>
          <w:szCs w:val="22"/>
        </w:rPr>
        <w:t>few decades due to its various uses in</w:t>
      </w:r>
      <w:r w:rsidR="00071F26" w:rsidRPr="00DF5044">
        <w:rPr>
          <w:rFonts w:asciiTheme="minorHAnsi" w:hAnsiTheme="minorHAnsi" w:cstheme="minorHAnsi"/>
          <w:color w:val="000000" w:themeColor="text1"/>
          <w:sz w:val="22"/>
          <w:szCs w:val="22"/>
        </w:rPr>
        <w:t xml:space="preserve"> the</w:t>
      </w:r>
      <w:r w:rsidRPr="00DF5044">
        <w:rPr>
          <w:rFonts w:asciiTheme="minorHAnsi" w:hAnsiTheme="minorHAnsi" w:cstheme="minorHAnsi"/>
          <w:color w:val="000000" w:themeColor="text1"/>
          <w:sz w:val="22"/>
          <w:szCs w:val="22"/>
        </w:rPr>
        <w:t xml:space="preserve"> agricultural and industrial sector</w:t>
      </w:r>
      <w:r w:rsidR="00071F26" w:rsidRPr="00DF5044">
        <w:rPr>
          <w:rFonts w:asciiTheme="minorHAnsi" w:hAnsiTheme="minorHAnsi" w:cstheme="minorHAnsi"/>
          <w:color w:val="000000" w:themeColor="text1"/>
          <w:sz w:val="22"/>
          <w:szCs w:val="22"/>
        </w:rPr>
        <w:t>s</w:t>
      </w:r>
      <w:r w:rsidRPr="00DF5044">
        <w:rPr>
          <w:rFonts w:asciiTheme="minorHAnsi" w:hAnsiTheme="minorHAnsi" w:cstheme="minorHAnsi"/>
          <w:color w:val="000000" w:themeColor="text1"/>
          <w:sz w:val="22"/>
          <w:szCs w:val="22"/>
        </w:rPr>
        <w:t xml:space="preserve">. </w:t>
      </w:r>
      <w:r w:rsidR="00D50E54" w:rsidRPr="00DF5044">
        <w:rPr>
          <w:rFonts w:asciiTheme="minorHAnsi" w:hAnsiTheme="minorHAnsi" w:cstheme="minorHAnsi"/>
          <w:color w:val="000000" w:themeColor="text1"/>
          <w:sz w:val="22"/>
          <w:szCs w:val="22"/>
          <w:shd w:val="clear" w:color="auto" w:fill="FFFFFF"/>
        </w:rPr>
        <w:t>Biochar is widely used as a soil amendment due to its beneficial properties, including high carbon content, elevated pH, stability, porosity, and large surface area. Consequently, numerous studies have been conducted in recent years to explore its global impact on various agricultural soils</w:t>
      </w:r>
      <w:r w:rsidRPr="00DF5044">
        <w:rPr>
          <w:rFonts w:asciiTheme="minorHAnsi" w:hAnsiTheme="minorHAnsi" w:cstheme="minorHAnsi"/>
          <w:color w:val="000000" w:themeColor="text1"/>
          <w:sz w:val="22"/>
          <w:szCs w:val="22"/>
        </w:rPr>
        <w:t>. It was reported that biochar can improve soil's chemical, physical, and biological properties as well as</w:t>
      </w:r>
      <w:r w:rsidR="00071F26" w:rsidRPr="00DF5044">
        <w:rPr>
          <w:rFonts w:asciiTheme="minorHAnsi" w:hAnsiTheme="minorHAnsi" w:cstheme="minorHAnsi"/>
          <w:color w:val="000000" w:themeColor="text1"/>
          <w:sz w:val="22"/>
          <w:szCs w:val="22"/>
        </w:rPr>
        <w:t xml:space="preserve"> increase</w:t>
      </w:r>
      <w:r w:rsidRPr="00DF5044">
        <w:rPr>
          <w:rFonts w:asciiTheme="minorHAnsi" w:hAnsiTheme="minorHAnsi" w:cstheme="minorHAnsi"/>
          <w:color w:val="000000" w:themeColor="text1"/>
          <w:sz w:val="22"/>
          <w:szCs w:val="22"/>
        </w:rPr>
        <w:t xml:space="preserve"> crop </w:t>
      </w:r>
      <w:r w:rsidR="0065641C" w:rsidRPr="00DF5044">
        <w:rPr>
          <w:rFonts w:asciiTheme="minorHAnsi" w:hAnsiTheme="minorHAnsi" w:cstheme="minorHAnsi"/>
          <w:color w:val="000000" w:themeColor="text1"/>
          <w:sz w:val="22"/>
          <w:szCs w:val="22"/>
        </w:rPr>
        <w:t>productivity</w:t>
      </w:r>
      <w:r w:rsidR="00D852B1" w:rsidRPr="00DF5044">
        <w:rPr>
          <w:rFonts w:asciiTheme="minorHAnsi" w:hAnsiTheme="minorHAnsi" w:cstheme="minorHAnsi"/>
          <w:color w:val="000000" w:themeColor="text1"/>
          <w:sz w:val="22"/>
          <w:szCs w:val="22"/>
        </w:rPr>
        <w:t xml:space="preserve"> </w:t>
      </w:r>
      <w:r w:rsidR="00362724" w:rsidRPr="00DF5044">
        <w:rPr>
          <w:rFonts w:asciiTheme="minorHAnsi" w:hAnsiTheme="minorHAnsi" w:cstheme="minorHAnsi"/>
          <w:color w:val="000000" w:themeColor="text1"/>
          <w:sz w:val="22"/>
          <w:szCs w:val="22"/>
        </w:rPr>
        <w:t>(</w:t>
      </w:r>
      <w:r w:rsidR="00CE7145" w:rsidRPr="00DF5044">
        <w:rPr>
          <w:rFonts w:asciiTheme="minorHAnsi" w:hAnsiTheme="minorHAnsi" w:cstheme="minorHAnsi"/>
          <w:color w:val="000000" w:themeColor="text1"/>
          <w:sz w:val="22"/>
          <w:szCs w:val="22"/>
          <w:shd w:val="clear" w:color="auto" w:fill="FFFFFF"/>
        </w:rPr>
        <w:t xml:space="preserve">Burrell et al., </w:t>
      </w:r>
      <w:r w:rsidR="0082489C" w:rsidRPr="00DF5044">
        <w:rPr>
          <w:rFonts w:asciiTheme="minorHAnsi" w:hAnsiTheme="minorHAnsi" w:cstheme="minorHAnsi"/>
          <w:color w:val="000000" w:themeColor="text1"/>
          <w:sz w:val="22"/>
          <w:szCs w:val="22"/>
          <w:shd w:val="clear" w:color="auto" w:fill="FFFFFF"/>
        </w:rPr>
        <w:t>2016</w:t>
      </w:r>
      <w:r w:rsidR="00362724" w:rsidRPr="00DF5044">
        <w:rPr>
          <w:rFonts w:asciiTheme="minorHAnsi" w:hAnsiTheme="minorHAnsi" w:cstheme="minorHAnsi"/>
          <w:color w:val="000000" w:themeColor="text1"/>
          <w:sz w:val="22"/>
          <w:szCs w:val="22"/>
          <w:shd w:val="clear" w:color="auto" w:fill="FFFFFF"/>
        </w:rPr>
        <w:t>;</w:t>
      </w:r>
      <w:r w:rsidR="00B80337" w:rsidRPr="00DF5044">
        <w:rPr>
          <w:rFonts w:asciiTheme="minorHAnsi" w:hAnsiTheme="minorHAnsi" w:cstheme="minorHAnsi"/>
          <w:color w:val="000000" w:themeColor="text1"/>
          <w:sz w:val="22"/>
          <w:szCs w:val="22"/>
          <w:shd w:val="clear" w:color="auto" w:fill="FFFFFF"/>
        </w:rPr>
        <w:t xml:space="preserve"> Singh et al., 2022</w:t>
      </w:r>
      <w:r w:rsidR="00362724" w:rsidRPr="00DF5044">
        <w:rPr>
          <w:rFonts w:asciiTheme="minorHAnsi" w:hAnsiTheme="minorHAnsi" w:cstheme="minorHAnsi"/>
          <w:color w:val="000000" w:themeColor="text1"/>
          <w:sz w:val="22"/>
          <w:szCs w:val="22"/>
          <w:shd w:val="clear" w:color="auto" w:fill="FFFFFF"/>
        </w:rPr>
        <w:t>;</w:t>
      </w:r>
      <w:r w:rsidR="00E974FD" w:rsidRPr="00DF5044">
        <w:rPr>
          <w:rFonts w:asciiTheme="minorHAnsi" w:hAnsiTheme="minorHAnsi" w:cstheme="minorHAnsi"/>
          <w:color w:val="000000" w:themeColor="text1"/>
          <w:sz w:val="22"/>
          <w:szCs w:val="22"/>
          <w:shd w:val="clear" w:color="auto" w:fill="FFFFFF"/>
        </w:rPr>
        <w:t xml:space="preserve"> Hussain</w:t>
      </w:r>
      <w:r w:rsidR="00CE7145" w:rsidRPr="00DF5044">
        <w:rPr>
          <w:rFonts w:asciiTheme="minorHAnsi" w:hAnsiTheme="minorHAnsi" w:cstheme="minorHAnsi"/>
          <w:color w:val="000000" w:themeColor="text1"/>
          <w:sz w:val="22"/>
          <w:szCs w:val="22"/>
          <w:shd w:val="clear" w:color="auto" w:fill="FFFFFF"/>
        </w:rPr>
        <w:t xml:space="preserve"> et al., 2017,</w:t>
      </w:r>
      <w:r w:rsidR="00CC30C3" w:rsidRPr="00DF5044">
        <w:rPr>
          <w:rFonts w:asciiTheme="minorHAnsi" w:hAnsiTheme="minorHAnsi" w:cstheme="minorHAnsi"/>
          <w:color w:val="000000" w:themeColor="text1"/>
          <w:sz w:val="22"/>
          <w:szCs w:val="22"/>
          <w:shd w:val="clear" w:color="auto" w:fill="FFFFFF"/>
        </w:rPr>
        <w:t xml:space="preserve"> Yadav et al., </w:t>
      </w:r>
      <w:r w:rsidR="0082489C" w:rsidRPr="00DF5044">
        <w:rPr>
          <w:rFonts w:asciiTheme="minorHAnsi" w:hAnsiTheme="minorHAnsi" w:cstheme="minorHAnsi"/>
          <w:color w:val="000000" w:themeColor="text1"/>
          <w:sz w:val="22"/>
          <w:szCs w:val="22"/>
          <w:shd w:val="clear" w:color="auto" w:fill="FFFFFF"/>
        </w:rPr>
        <w:t>2023</w:t>
      </w:r>
      <w:r w:rsidR="00362724" w:rsidRPr="00DF5044">
        <w:rPr>
          <w:rFonts w:asciiTheme="minorHAnsi" w:hAnsiTheme="minorHAnsi" w:cstheme="minorHAnsi"/>
          <w:color w:val="000000" w:themeColor="text1"/>
          <w:sz w:val="22"/>
          <w:szCs w:val="22"/>
          <w:shd w:val="clear" w:color="auto" w:fill="FFFFFF"/>
        </w:rPr>
        <w:t>)</w:t>
      </w:r>
      <w:r w:rsidR="00DD29B4" w:rsidRPr="00DF5044">
        <w:rPr>
          <w:rFonts w:asciiTheme="minorHAnsi" w:hAnsiTheme="minorHAnsi" w:cstheme="minorHAnsi"/>
          <w:color w:val="000000" w:themeColor="text1"/>
          <w:sz w:val="22"/>
          <w:szCs w:val="22"/>
        </w:rPr>
        <w:t>.</w:t>
      </w:r>
      <w:r w:rsidR="0065641C" w:rsidRPr="00DF5044">
        <w:rPr>
          <w:rFonts w:asciiTheme="minorHAnsi" w:hAnsiTheme="minorHAnsi" w:cstheme="minorHAnsi"/>
          <w:color w:val="000000" w:themeColor="text1"/>
          <w:sz w:val="22"/>
          <w:szCs w:val="22"/>
        </w:rPr>
        <w:t xml:space="preserve"> Moreover</w:t>
      </w:r>
      <w:r w:rsidR="0050699E" w:rsidRPr="00DF5044">
        <w:rPr>
          <w:rFonts w:asciiTheme="minorHAnsi" w:hAnsiTheme="minorHAnsi" w:cstheme="minorHAnsi"/>
          <w:color w:val="000000" w:themeColor="text1"/>
          <w:sz w:val="22"/>
          <w:szCs w:val="22"/>
        </w:rPr>
        <w:t xml:space="preserve">, </w:t>
      </w:r>
      <w:r w:rsidR="00A03535" w:rsidRPr="00DF5044">
        <w:rPr>
          <w:rFonts w:asciiTheme="minorHAnsi" w:hAnsiTheme="minorHAnsi" w:cstheme="minorHAnsi"/>
          <w:color w:val="000000" w:themeColor="text1"/>
          <w:sz w:val="22"/>
          <w:szCs w:val="22"/>
        </w:rPr>
        <w:t>biochar</w:t>
      </w:r>
      <w:r w:rsidR="0050699E" w:rsidRPr="00DF5044">
        <w:rPr>
          <w:rFonts w:asciiTheme="minorHAnsi" w:hAnsiTheme="minorHAnsi" w:cstheme="minorHAnsi"/>
          <w:color w:val="000000" w:themeColor="text1"/>
          <w:sz w:val="22"/>
          <w:szCs w:val="22"/>
        </w:rPr>
        <w:t xml:space="preserve"> </w:t>
      </w:r>
      <w:r w:rsidR="00071F26" w:rsidRPr="00DF5044">
        <w:rPr>
          <w:rFonts w:asciiTheme="minorHAnsi" w:hAnsiTheme="minorHAnsi" w:cstheme="minorHAnsi"/>
          <w:color w:val="000000" w:themeColor="text1"/>
          <w:sz w:val="22"/>
          <w:szCs w:val="22"/>
        </w:rPr>
        <w:t>is</w:t>
      </w:r>
      <w:r w:rsidR="0050699E" w:rsidRPr="00DF5044">
        <w:rPr>
          <w:rFonts w:asciiTheme="minorHAnsi" w:hAnsiTheme="minorHAnsi" w:cstheme="minorHAnsi"/>
          <w:color w:val="000000" w:themeColor="text1"/>
          <w:sz w:val="22"/>
          <w:szCs w:val="22"/>
        </w:rPr>
        <w:t xml:space="preserve"> porous carbonaceous solid material </w:t>
      </w:r>
      <w:r w:rsidR="00362724" w:rsidRPr="00DF5044">
        <w:rPr>
          <w:rFonts w:asciiTheme="minorHAnsi" w:hAnsiTheme="minorHAnsi" w:cstheme="minorHAnsi"/>
          <w:color w:val="000000" w:themeColor="text1"/>
          <w:sz w:val="22"/>
          <w:szCs w:val="22"/>
        </w:rPr>
        <w:t>(</w:t>
      </w:r>
      <w:proofErr w:type="spellStart"/>
      <w:r w:rsidR="00FD28D8" w:rsidRPr="00DF5044">
        <w:rPr>
          <w:rFonts w:asciiTheme="minorHAnsi" w:hAnsiTheme="minorHAnsi" w:cstheme="minorHAnsi"/>
          <w:color w:val="000000" w:themeColor="text1"/>
          <w:sz w:val="22"/>
          <w:szCs w:val="22"/>
          <w:shd w:val="clear" w:color="auto" w:fill="FFFFFF"/>
        </w:rPr>
        <w:t>Daful</w:t>
      </w:r>
      <w:proofErr w:type="spellEnd"/>
      <w:r w:rsidR="00FD28D8" w:rsidRPr="00DF5044">
        <w:rPr>
          <w:rFonts w:asciiTheme="minorHAnsi" w:hAnsiTheme="minorHAnsi" w:cstheme="minorHAnsi"/>
          <w:color w:val="000000" w:themeColor="text1"/>
          <w:sz w:val="22"/>
          <w:szCs w:val="22"/>
        </w:rPr>
        <w:t xml:space="preserve">  &amp;</w:t>
      </w:r>
      <w:r w:rsidR="00FD28D8" w:rsidRPr="00DF5044">
        <w:rPr>
          <w:rFonts w:asciiTheme="minorHAnsi" w:hAnsiTheme="minorHAnsi" w:cstheme="minorHAnsi"/>
          <w:color w:val="000000" w:themeColor="text1"/>
          <w:sz w:val="22"/>
          <w:szCs w:val="22"/>
          <w:shd w:val="clear" w:color="auto" w:fill="FFFFFF"/>
        </w:rPr>
        <w:t xml:space="preserve"> </w:t>
      </w:r>
      <w:proofErr w:type="spellStart"/>
      <w:r w:rsidR="00FD28D8" w:rsidRPr="00DF5044">
        <w:rPr>
          <w:rFonts w:asciiTheme="minorHAnsi" w:hAnsiTheme="minorHAnsi" w:cstheme="minorHAnsi"/>
          <w:color w:val="000000" w:themeColor="text1"/>
          <w:sz w:val="22"/>
          <w:szCs w:val="22"/>
          <w:shd w:val="clear" w:color="auto" w:fill="FFFFFF"/>
        </w:rPr>
        <w:t>Chandraratne</w:t>
      </w:r>
      <w:proofErr w:type="spellEnd"/>
      <w:r w:rsidR="00FD28D8" w:rsidRPr="00DF5044">
        <w:rPr>
          <w:rFonts w:asciiTheme="minorHAnsi" w:hAnsiTheme="minorHAnsi" w:cstheme="minorHAnsi"/>
          <w:color w:val="000000" w:themeColor="text1"/>
          <w:sz w:val="22"/>
          <w:szCs w:val="22"/>
        </w:rPr>
        <w:t>, 2020</w:t>
      </w:r>
      <w:r w:rsidR="00362724" w:rsidRPr="00DF5044">
        <w:rPr>
          <w:rFonts w:asciiTheme="minorHAnsi" w:hAnsiTheme="minorHAnsi" w:cstheme="minorHAnsi"/>
          <w:color w:val="000000" w:themeColor="text1"/>
          <w:sz w:val="22"/>
          <w:szCs w:val="22"/>
        </w:rPr>
        <w:t>)</w:t>
      </w:r>
      <w:r w:rsidR="0050699E" w:rsidRPr="00DF5044">
        <w:rPr>
          <w:rFonts w:asciiTheme="minorHAnsi" w:hAnsiTheme="minorHAnsi" w:cstheme="minorHAnsi"/>
          <w:color w:val="000000" w:themeColor="text1"/>
          <w:sz w:val="22"/>
          <w:szCs w:val="22"/>
        </w:rPr>
        <w:t xml:space="preserve"> with</w:t>
      </w:r>
      <w:r w:rsidR="00071F26" w:rsidRPr="00DF5044">
        <w:rPr>
          <w:rFonts w:asciiTheme="minorHAnsi" w:hAnsiTheme="minorHAnsi" w:cstheme="minorHAnsi"/>
          <w:color w:val="000000" w:themeColor="text1"/>
          <w:sz w:val="22"/>
          <w:szCs w:val="22"/>
        </w:rPr>
        <w:t xml:space="preserve"> </w:t>
      </w:r>
      <w:r w:rsidR="0050699E" w:rsidRPr="00DF5044">
        <w:rPr>
          <w:rFonts w:asciiTheme="minorHAnsi" w:hAnsiTheme="minorHAnsi" w:cstheme="minorHAnsi"/>
          <w:color w:val="000000" w:themeColor="text1"/>
          <w:sz w:val="22"/>
          <w:szCs w:val="22"/>
        </w:rPr>
        <w:t>high specific surface</w:t>
      </w:r>
      <w:r w:rsidR="00071F26" w:rsidRPr="00DF5044">
        <w:rPr>
          <w:rFonts w:asciiTheme="minorHAnsi" w:hAnsiTheme="minorHAnsi" w:cstheme="minorHAnsi"/>
          <w:color w:val="000000" w:themeColor="text1"/>
          <w:sz w:val="22"/>
          <w:szCs w:val="22"/>
        </w:rPr>
        <w:t xml:space="preserve"> that</w:t>
      </w:r>
      <w:r w:rsidR="0050699E" w:rsidRPr="00DF5044">
        <w:rPr>
          <w:rFonts w:asciiTheme="minorHAnsi" w:hAnsiTheme="minorHAnsi" w:cstheme="minorHAnsi"/>
          <w:color w:val="000000" w:themeColor="text1"/>
          <w:sz w:val="22"/>
          <w:szCs w:val="22"/>
        </w:rPr>
        <w:t xml:space="preserve"> can be used for</w:t>
      </w:r>
      <w:r w:rsidR="00071F26" w:rsidRPr="00DF5044">
        <w:rPr>
          <w:rFonts w:asciiTheme="minorHAnsi" w:hAnsiTheme="minorHAnsi" w:cstheme="minorHAnsi"/>
          <w:color w:val="000000" w:themeColor="text1"/>
          <w:sz w:val="22"/>
          <w:szCs w:val="22"/>
        </w:rPr>
        <w:t xml:space="preserve"> the</w:t>
      </w:r>
      <w:r w:rsidR="0050699E" w:rsidRPr="00DF5044">
        <w:rPr>
          <w:rFonts w:asciiTheme="minorHAnsi" w:hAnsiTheme="minorHAnsi" w:cstheme="minorHAnsi"/>
          <w:color w:val="000000" w:themeColor="text1"/>
          <w:sz w:val="22"/>
          <w:szCs w:val="22"/>
        </w:rPr>
        <w:t xml:space="preserve"> remediation of soil</w:t>
      </w:r>
      <w:r w:rsidR="00C779E8" w:rsidRPr="00DF5044">
        <w:rPr>
          <w:rFonts w:asciiTheme="minorHAnsi" w:hAnsiTheme="minorHAnsi" w:cstheme="minorHAnsi"/>
          <w:color w:val="000000" w:themeColor="text1"/>
          <w:sz w:val="22"/>
          <w:szCs w:val="22"/>
        </w:rPr>
        <w:t xml:space="preserve"> and </w:t>
      </w:r>
      <w:r w:rsidR="00C779E8" w:rsidRPr="00DF5044">
        <w:rPr>
          <w:rFonts w:asciiTheme="minorHAnsi" w:hAnsiTheme="minorHAnsi" w:cstheme="minorHAnsi"/>
          <w:color w:val="000000" w:themeColor="text1"/>
          <w:sz w:val="22"/>
          <w:szCs w:val="22"/>
          <w:highlight w:val="yellow"/>
        </w:rPr>
        <w:t>waste water</w:t>
      </w:r>
      <w:r w:rsidR="0050699E" w:rsidRPr="00DF5044">
        <w:rPr>
          <w:rFonts w:asciiTheme="minorHAnsi" w:hAnsiTheme="minorHAnsi" w:cstheme="minorHAnsi"/>
          <w:color w:val="000000" w:themeColor="text1"/>
          <w:sz w:val="22"/>
          <w:szCs w:val="22"/>
        </w:rPr>
        <w:t xml:space="preserve"> to adsorb both organic and </w:t>
      </w:r>
      <w:hyperlink r:id="rId8" w:tooltip="Learn more about inorganic contaminants from ScienceDirect's AI-generated Topic Pages" w:history="1">
        <w:r w:rsidR="0050699E" w:rsidRPr="00DF5044">
          <w:rPr>
            <w:rStyle w:val="Hyperlink"/>
            <w:rFonts w:asciiTheme="minorHAnsi" w:hAnsiTheme="minorHAnsi" w:cstheme="minorHAnsi"/>
            <w:color w:val="000000" w:themeColor="text1"/>
            <w:sz w:val="22"/>
            <w:szCs w:val="22"/>
            <w:u w:val="none"/>
          </w:rPr>
          <w:t>inorganic contaminants</w:t>
        </w:r>
      </w:hyperlink>
      <w:r w:rsidR="00071F26" w:rsidRPr="00DF5044">
        <w:rPr>
          <w:rFonts w:asciiTheme="minorHAnsi" w:hAnsiTheme="minorHAnsi" w:cstheme="minorHAnsi"/>
          <w:color w:val="000000" w:themeColor="text1"/>
          <w:sz w:val="22"/>
          <w:szCs w:val="22"/>
        </w:rPr>
        <w:t xml:space="preserve"> such</w:t>
      </w:r>
      <w:r w:rsidR="0050699E" w:rsidRPr="00DF5044">
        <w:rPr>
          <w:rFonts w:asciiTheme="minorHAnsi" w:hAnsiTheme="minorHAnsi" w:cstheme="minorHAnsi"/>
          <w:color w:val="000000" w:themeColor="text1"/>
          <w:sz w:val="22"/>
          <w:szCs w:val="22"/>
        </w:rPr>
        <w:t> as pesticide pollutant</w:t>
      </w:r>
      <w:r w:rsidR="00071F26" w:rsidRPr="00DF5044">
        <w:rPr>
          <w:rFonts w:asciiTheme="minorHAnsi" w:hAnsiTheme="minorHAnsi" w:cstheme="minorHAnsi"/>
          <w:color w:val="000000" w:themeColor="text1"/>
          <w:sz w:val="22"/>
          <w:szCs w:val="22"/>
        </w:rPr>
        <w:t>s</w:t>
      </w:r>
      <w:r w:rsidR="0050699E" w:rsidRPr="00DF5044">
        <w:rPr>
          <w:rFonts w:asciiTheme="minorHAnsi" w:hAnsiTheme="minorHAnsi" w:cstheme="minorHAnsi"/>
          <w:color w:val="000000" w:themeColor="text1"/>
          <w:sz w:val="22"/>
          <w:szCs w:val="22"/>
        </w:rPr>
        <w:t xml:space="preserve"> and </w:t>
      </w:r>
      <w:hyperlink r:id="rId9" w:tooltip="Learn more about heavy metals from ScienceDirect's AI-generated Topic Pages" w:history="1">
        <w:r w:rsidR="0050699E" w:rsidRPr="00DF5044">
          <w:rPr>
            <w:rStyle w:val="Hyperlink"/>
            <w:rFonts w:asciiTheme="minorHAnsi" w:hAnsiTheme="minorHAnsi" w:cstheme="minorHAnsi"/>
            <w:color w:val="000000" w:themeColor="text1"/>
            <w:sz w:val="22"/>
            <w:szCs w:val="22"/>
            <w:u w:val="none"/>
          </w:rPr>
          <w:t>heavy metals</w:t>
        </w:r>
      </w:hyperlink>
      <w:r w:rsidR="00685345" w:rsidRPr="00DF5044">
        <w:rPr>
          <w:rFonts w:asciiTheme="minorHAnsi" w:hAnsiTheme="minorHAnsi" w:cstheme="minorHAnsi"/>
          <w:color w:val="000000" w:themeColor="text1"/>
          <w:sz w:val="22"/>
          <w:szCs w:val="22"/>
        </w:rPr>
        <w:t xml:space="preserve"> </w:t>
      </w:r>
      <w:r w:rsidR="00362724" w:rsidRPr="00DF5044">
        <w:rPr>
          <w:rFonts w:asciiTheme="minorHAnsi" w:hAnsiTheme="minorHAnsi" w:cstheme="minorHAnsi"/>
          <w:color w:val="000000" w:themeColor="text1"/>
          <w:sz w:val="22"/>
          <w:szCs w:val="22"/>
        </w:rPr>
        <w:t>(</w:t>
      </w:r>
      <w:r w:rsidR="00CC30C3" w:rsidRPr="00DF5044">
        <w:rPr>
          <w:rFonts w:asciiTheme="minorHAnsi" w:hAnsiTheme="minorHAnsi" w:cstheme="minorHAnsi"/>
          <w:color w:val="000000" w:themeColor="text1"/>
          <w:sz w:val="22"/>
          <w:szCs w:val="22"/>
          <w:shd w:val="clear" w:color="auto" w:fill="FFFFFF"/>
        </w:rPr>
        <w:t>Wang et al., 2019</w:t>
      </w:r>
      <w:r w:rsidR="00C779E8" w:rsidRPr="00DF5044">
        <w:rPr>
          <w:rFonts w:asciiTheme="minorHAnsi" w:hAnsiTheme="minorHAnsi" w:cstheme="minorHAnsi"/>
          <w:color w:val="000000" w:themeColor="text1"/>
          <w:sz w:val="22"/>
          <w:szCs w:val="22"/>
          <w:shd w:val="clear" w:color="auto" w:fill="FFFFFF"/>
        </w:rPr>
        <w:t xml:space="preserve">; </w:t>
      </w:r>
      <w:r w:rsidR="00C779E8" w:rsidRPr="00DF5044">
        <w:rPr>
          <w:rFonts w:asciiTheme="minorHAnsi" w:hAnsiTheme="minorHAnsi" w:cstheme="minorHAnsi"/>
          <w:color w:val="222222"/>
          <w:sz w:val="20"/>
          <w:szCs w:val="20"/>
          <w:highlight w:val="yellow"/>
          <w:shd w:val="clear" w:color="auto" w:fill="FFFFFF"/>
        </w:rPr>
        <w:t>Liu et al., 2025</w:t>
      </w:r>
      <w:r w:rsidR="00362724" w:rsidRPr="00DF5044">
        <w:rPr>
          <w:rFonts w:asciiTheme="minorHAnsi" w:hAnsiTheme="minorHAnsi" w:cstheme="minorHAnsi"/>
          <w:color w:val="000000" w:themeColor="text1"/>
          <w:sz w:val="22"/>
          <w:szCs w:val="22"/>
        </w:rPr>
        <w:t>)</w:t>
      </w:r>
      <w:r w:rsidR="0050699E" w:rsidRPr="00DF5044">
        <w:rPr>
          <w:rFonts w:asciiTheme="minorHAnsi" w:hAnsiTheme="minorHAnsi" w:cstheme="minorHAnsi"/>
          <w:color w:val="000000" w:themeColor="text1"/>
          <w:sz w:val="22"/>
          <w:szCs w:val="22"/>
        </w:rPr>
        <w:t xml:space="preserve"> and reduc</w:t>
      </w:r>
      <w:r w:rsidR="00071F26" w:rsidRPr="00DF5044">
        <w:rPr>
          <w:rFonts w:asciiTheme="minorHAnsi" w:hAnsiTheme="minorHAnsi" w:cstheme="minorHAnsi"/>
          <w:color w:val="000000" w:themeColor="text1"/>
          <w:sz w:val="22"/>
          <w:szCs w:val="22"/>
        </w:rPr>
        <w:t>e</w:t>
      </w:r>
      <w:r w:rsidR="00D1768C" w:rsidRPr="00DF5044">
        <w:rPr>
          <w:rFonts w:asciiTheme="minorHAnsi" w:hAnsiTheme="minorHAnsi" w:cstheme="minorHAnsi"/>
          <w:color w:val="000000" w:themeColor="text1"/>
          <w:sz w:val="22"/>
          <w:szCs w:val="22"/>
        </w:rPr>
        <w:t xml:space="preserve"> </w:t>
      </w:r>
      <w:r w:rsidR="00071F26" w:rsidRPr="00DF5044">
        <w:rPr>
          <w:rFonts w:asciiTheme="minorHAnsi" w:hAnsiTheme="minorHAnsi" w:cstheme="minorHAnsi"/>
          <w:color w:val="000000" w:themeColor="text1"/>
          <w:sz w:val="22"/>
          <w:szCs w:val="22"/>
        </w:rPr>
        <w:t xml:space="preserve">their </w:t>
      </w:r>
      <w:r w:rsidR="0050699E" w:rsidRPr="00DF5044">
        <w:rPr>
          <w:rFonts w:asciiTheme="minorHAnsi" w:hAnsiTheme="minorHAnsi" w:cstheme="minorHAnsi"/>
          <w:color w:val="000000" w:themeColor="text1"/>
          <w:sz w:val="22"/>
          <w:szCs w:val="22"/>
        </w:rPr>
        <w:t>leaching to water courses</w:t>
      </w:r>
      <w:r w:rsidR="00CC30C3" w:rsidRPr="00DF5044">
        <w:rPr>
          <w:rFonts w:asciiTheme="minorHAnsi" w:hAnsiTheme="minorHAnsi" w:cstheme="minorHAnsi"/>
          <w:color w:val="000000" w:themeColor="text1"/>
          <w:sz w:val="22"/>
          <w:szCs w:val="22"/>
        </w:rPr>
        <w:t xml:space="preserve"> </w:t>
      </w:r>
      <w:r w:rsidR="00362724" w:rsidRPr="00DF5044">
        <w:rPr>
          <w:rFonts w:asciiTheme="minorHAnsi" w:hAnsiTheme="minorHAnsi" w:cstheme="minorHAnsi"/>
          <w:color w:val="000000" w:themeColor="text1"/>
          <w:sz w:val="22"/>
          <w:szCs w:val="22"/>
        </w:rPr>
        <w:t>(</w:t>
      </w:r>
      <w:proofErr w:type="spellStart"/>
      <w:r w:rsidR="00CC30C3" w:rsidRPr="00DF5044">
        <w:rPr>
          <w:rFonts w:asciiTheme="minorHAnsi" w:hAnsiTheme="minorHAnsi" w:cstheme="minorHAnsi"/>
          <w:color w:val="000000" w:themeColor="text1"/>
          <w:sz w:val="22"/>
          <w:szCs w:val="22"/>
          <w:shd w:val="clear" w:color="auto" w:fill="FFFFFF"/>
        </w:rPr>
        <w:t>Komkiene</w:t>
      </w:r>
      <w:proofErr w:type="spellEnd"/>
      <w:r w:rsidR="00CC30C3" w:rsidRPr="00DF5044">
        <w:rPr>
          <w:rFonts w:asciiTheme="minorHAnsi" w:hAnsiTheme="minorHAnsi" w:cstheme="minorHAnsi"/>
          <w:color w:val="000000" w:themeColor="text1"/>
          <w:sz w:val="22"/>
          <w:szCs w:val="22"/>
          <w:shd w:val="clear" w:color="auto" w:fill="FFFFFF"/>
        </w:rPr>
        <w:t xml:space="preserve"> &amp; </w:t>
      </w:r>
      <w:proofErr w:type="spellStart"/>
      <w:r w:rsidR="00CC30C3" w:rsidRPr="00DF5044">
        <w:rPr>
          <w:rFonts w:asciiTheme="minorHAnsi" w:hAnsiTheme="minorHAnsi" w:cstheme="minorHAnsi"/>
          <w:color w:val="000000" w:themeColor="text1"/>
          <w:sz w:val="22"/>
          <w:szCs w:val="22"/>
          <w:shd w:val="clear" w:color="auto" w:fill="FFFFFF"/>
        </w:rPr>
        <w:t>Baltrenaite</w:t>
      </w:r>
      <w:proofErr w:type="spellEnd"/>
      <w:r w:rsidR="00FD28D8" w:rsidRPr="00DF5044">
        <w:rPr>
          <w:rFonts w:asciiTheme="minorHAnsi" w:hAnsiTheme="minorHAnsi" w:cstheme="minorHAnsi"/>
          <w:color w:val="000000" w:themeColor="text1"/>
          <w:sz w:val="22"/>
          <w:szCs w:val="22"/>
          <w:shd w:val="clear" w:color="auto" w:fill="FFFFFF"/>
        </w:rPr>
        <w:t>, 2016</w:t>
      </w:r>
      <w:r w:rsidR="00362724" w:rsidRPr="00DF5044">
        <w:rPr>
          <w:rFonts w:asciiTheme="minorHAnsi" w:hAnsiTheme="minorHAnsi" w:cstheme="minorHAnsi"/>
          <w:color w:val="000000" w:themeColor="text1"/>
          <w:sz w:val="22"/>
          <w:szCs w:val="22"/>
        </w:rPr>
        <w:t>)</w:t>
      </w:r>
      <w:r w:rsidR="0050699E" w:rsidRPr="00DF5044">
        <w:rPr>
          <w:rFonts w:asciiTheme="minorHAnsi" w:hAnsiTheme="minorHAnsi" w:cstheme="minorHAnsi"/>
          <w:color w:val="000000" w:themeColor="text1"/>
          <w:sz w:val="22"/>
          <w:szCs w:val="22"/>
        </w:rPr>
        <w:t>. It also slows down the rate of decomposition of nutrients from the soil and hence, enhances the nutrient availability in the soil</w:t>
      </w:r>
      <w:r w:rsidR="00BE3B1D" w:rsidRPr="00DF5044">
        <w:rPr>
          <w:rFonts w:asciiTheme="minorHAnsi" w:hAnsiTheme="minorHAnsi" w:cstheme="minorHAnsi"/>
          <w:color w:val="000000" w:themeColor="text1"/>
          <w:sz w:val="22"/>
          <w:szCs w:val="22"/>
        </w:rPr>
        <w:t xml:space="preserve"> </w:t>
      </w:r>
      <w:r w:rsidR="00362724" w:rsidRPr="00DF5044">
        <w:rPr>
          <w:rFonts w:asciiTheme="minorHAnsi" w:hAnsiTheme="minorHAnsi" w:cstheme="minorHAnsi"/>
          <w:color w:val="000000" w:themeColor="text1"/>
          <w:sz w:val="22"/>
          <w:szCs w:val="22"/>
        </w:rPr>
        <w:t>(</w:t>
      </w:r>
      <w:proofErr w:type="spellStart"/>
      <w:r w:rsidR="00CC30C3" w:rsidRPr="00DF5044">
        <w:rPr>
          <w:rFonts w:asciiTheme="minorHAnsi" w:hAnsiTheme="minorHAnsi" w:cstheme="minorHAnsi"/>
          <w:color w:val="000000" w:themeColor="text1"/>
          <w:sz w:val="22"/>
          <w:szCs w:val="22"/>
          <w:shd w:val="clear" w:color="auto" w:fill="FFFFFF"/>
        </w:rPr>
        <w:t>Igalavithana</w:t>
      </w:r>
      <w:proofErr w:type="spellEnd"/>
      <w:r w:rsidR="00CC30C3" w:rsidRPr="00DF5044">
        <w:rPr>
          <w:rFonts w:asciiTheme="minorHAnsi" w:hAnsiTheme="minorHAnsi" w:cstheme="minorHAnsi"/>
          <w:color w:val="000000" w:themeColor="text1"/>
          <w:sz w:val="22"/>
          <w:szCs w:val="22"/>
          <w:shd w:val="clear" w:color="auto" w:fill="FFFFFF"/>
        </w:rPr>
        <w:t xml:space="preserve"> et al., 2016</w:t>
      </w:r>
      <w:r w:rsidR="00362724" w:rsidRPr="00DF5044">
        <w:rPr>
          <w:rFonts w:asciiTheme="minorHAnsi" w:hAnsiTheme="minorHAnsi" w:cstheme="minorHAnsi"/>
          <w:color w:val="000000" w:themeColor="text1"/>
          <w:sz w:val="22"/>
          <w:szCs w:val="22"/>
          <w:shd w:val="clear" w:color="auto" w:fill="FFFFFF"/>
        </w:rPr>
        <w:t>)</w:t>
      </w:r>
      <w:r w:rsidR="0050699E" w:rsidRPr="00DF5044">
        <w:rPr>
          <w:rFonts w:asciiTheme="minorHAnsi" w:hAnsiTheme="minorHAnsi" w:cstheme="minorHAnsi"/>
          <w:color w:val="000000" w:themeColor="text1"/>
          <w:sz w:val="22"/>
          <w:szCs w:val="22"/>
        </w:rPr>
        <w:t>. However, the use of biochar as a soil amendment in agriculture faces several challenges because the regulations often consider biochar as a waste or a hazardous material. It is also a challenge to produce biochar on a</w:t>
      </w:r>
      <w:r w:rsidR="007B5722" w:rsidRPr="00DF5044">
        <w:rPr>
          <w:rFonts w:asciiTheme="minorHAnsi" w:hAnsiTheme="minorHAnsi" w:cstheme="minorHAnsi"/>
          <w:color w:val="000000" w:themeColor="text1"/>
          <w:sz w:val="22"/>
          <w:szCs w:val="22"/>
        </w:rPr>
        <w:t xml:space="preserve"> large scale with minimum costs</w:t>
      </w:r>
      <w:r w:rsidR="00BE3B1D" w:rsidRPr="00DF5044">
        <w:rPr>
          <w:rFonts w:asciiTheme="minorHAnsi" w:hAnsiTheme="minorHAnsi" w:cstheme="minorHAnsi"/>
          <w:color w:val="000000" w:themeColor="text1"/>
          <w:sz w:val="22"/>
          <w:szCs w:val="22"/>
        </w:rPr>
        <w:t xml:space="preserve"> </w:t>
      </w:r>
      <w:r w:rsidR="00362724" w:rsidRPr="00DF5044">
        <w:rPr>
          <w:rFonts w:asciiTheme="minorHAnsi" w:hAnsiTheme="minorHAnsi" w:cstheme="minorHAnsi"/>
          <w:color w:val="000000" w:themeColor="text1"/>
          <w:sz w:val="22"/>
          <w:szCs w:val="22"/>
        </w:rPr>
        <w:t>(</w:t>
      </w:r>
      <w:proofErr w:type="spellStart"/>
      <w:r w:rsidR="0082489C" w:rsidRPr="00DF5044">
        <w:rPr>
          <w:rFonts w:asciiTheme="minorHAnsi" w:hAnsiTheme="minorHAnsi" w:cstheme="minorHAnsi"/>
          <w:color w:val="000000" w:themeColor="text1"/>
          <w:sz w:val="22"/>
          <w:szCs w:val="22"/>
          <w:shd w:val="clear" w:color="auto" w:fill="FFFFFF"/>
        </w:rPr>
        <w:t>Tisserant</w:t>
      </w:r>
      <w:proofErr w:type="spellEnd"/>
      <w:r w:rsidR="0082489C" w:rsidRPr="00DF5044">
        <w:rPr>
          <w:rFonts w:asciiTheme="minorHAnsi" w:hAnsiTheme="minorHAnsi" w:cstheme="minorHAnsi"/>
          <w:color w:val="000000" w:themeColor="text1"/>
          <w:sz w:val="22"/>
          <w:szCs w:val="22"/>
          <w:shd w:val="clear" w:color="auto" w:fill="FFFFFF"/>
        </w:rPr>
        <w:t xml:space="preserve"> &amp; Cherubini</w:t>
      </w:r>
      <w:r w:rsidR="00CC30C3" w:rsidRPr="00DF5044">
        <w:rPr>
          <w:rFonts w:asciiTheme="minorHAnsi" w:hAnsiTheme="minorHAnsi" w:cstheme="minorHAnsi"/>
          <w:color w:val="000000" w:themeColor="text1"/>
          <w:sz w:val="22"/>
          <w:szCs w:val="22"/>
          <w:shd w:val="clear" w:color="auto" w:fill="FFFFFF"/>
        </w:rPr>
        <w:t>, 2019</w:t>
      </w:r>
      <w:r w:rsidR="00362724" w:rsidRPr="00DF5044">
        <w:rPr>
          <w:rFonts w:asciiTheme="minorHAnsi" w:hAnsiTheme="minorHAnsi" w:cstheme="minorHAnsi"/>
          <w:color w:val="000000" w:themeColor="text1"/>
          <w:sz w:val="22"/>
          <w:szCs w:val="22"/>
          <w:shd w:val="clear" w:color="auto" w:fill="FFFFFF"/>
        </w:rPr>
        <w:t>)</w:t>
      </w:r>
      <w:r w:rsidR="003C05EA" w:rsidRPr="00DF5044">
        <w:rPr>
          <w:rFonts w:asciiTheme="minorHAnsi" w:hAnsiTheme="minorHAnsi" w:cstheme="minorHAnsi"/>
          <w:color w:val="000000" w:themeColor="text1"/>
          <w:sz w:val="22"/>
          <w:szCs w:val="22"/>
          <w:shd w:val="clear" w:color="auto" w:fill="FFFFFF"/>
        </w:rPr>
        <w:t xml:space="preserve">. </w:t>
      </w:r>
      <w:r w:rsidR="003C05EA" w:rsidRPr="00DF5044">
        <w:rPr>
          <w:rFonts w:asciiTheme="minorHAnsi" w:hAnsiTheme="minorHAnsi" w:cstheme="minorHAnsi"/>
          <w:color w:val="000000" w:themeColor="text1"/>
          <w:sz w:val="22"/>
          <w:szCs w:val="22"/>
        </w:rPr>
        <w:t>Therefore, scienti</w:t>
      </w:r>
      <w:r w:rsidR="008B5FF7" w:rsidRPr="00DF5044">
        <w:rPr>
          <w:rFonts w:asciiTheme="minorHAnsi" w:hAnsiTheme="minorHAnsi" w:cstheme="minorHAnsi"/>
          <w:color w:val="000000" w:themeColor="text1"/>
          <w:sz w:val="22"/>
          <w:szCs w:val="22"/>
        </w:rPr>
        <w:t xml:space="preserve">sts </w:t>
      </w:r>
      <w:r w:rsidR="003C05EA" w:rsidRPr="00DF5044">
        <w:rPr>
          <w:rFonts w:asciiTheme="minorHAnsi" w:hAnsiTheme="minorHAnsi" w:cstheme="minorHAnsi"/>
          <w:color w:val="000000" w:themeColor="text1"/>
          <w:sz w:val="22"/>
          <w:szCs w:val="22"/>
        </w:rPr>
        <w:t>around the world</w:t>
      </w:r>
      <w:r w:rsidR="00071F26" w:rsidRPr="00DF5044">
        <w:rPr>
          <w:rFonts w:asciiTheme="minorHAnsi" w:hAnsiTheme="minorHAnsi" w:cstheme="minorHAnsi"/>
          <w:color w:val="000000" w:themeColor="text1"/>
          <w:sz w:val="22"/>
          <w:szCs w:val="22"/>
        </w:rPr>
        <w:t xml:space="preserve"> are</w:t>
      </w:r>
      <w:r w:rsidR="00D1768C" w:rsidRPr="00DF5044">
        <w:rPr>
          <w:rFonts w:asciiTheme="minorHAnsi" w:hAnsiTheme="minorHAnsi" w:cstheme="minorHAnsi"/>
          <w:color w:val="000000" w:themeColor="text1"/>
          <w:sz w:val="22"/>
          <w:szCs w:val="22"/>
        </w:rPr>
        <w:t xml:space="preserve"> </w:t>
      </w:r>
      <w:r w:rsidR="003C05EA" w:rsidRPr="00DF5044">
        <w:rPr>
          <w:rFonts w:asciiTheme="minorHAnsi" w:hAnsiTheme="minorHAnsi" w:cstheme="minorHAnsi"/>
          <w:color w:val="000000" w:themeColor="text1"/>
          <w:sz w:val="22"/>
          <w:szCs w:val="22"/>
        </w:rPr>
        <w:t>interest</w:t>
      </w:r>
      <w:r w:rsidR="00071F26" w:rsidRPr="00DF5044">
        <w:rPr>
          <w:rFonts w:asciiTheme="minorHAnsi" w:hAnsiTheme="minorHAnsi" w:cstheme="minorHAnsi"/>
          <w:color w:val="000000" w:themeColor="text1"/>
          <w:sz w:val="22"/>
          <w:szCs w:val="22"/>
        </w:rPr>
        <w:t>ed</w:t>
      </w:r>
      <w:r w:rsidR="003C05EA" w:rsidRPr="00DF5044">
        <w:rPr>
          <w:rFonts w:asciiTheme="minorHAnsi" w:hAnsiTheme="minorHAnsi" w:cstheme="minorHAnsi"/>
          <w:color w:val="000000" w:themeColor="text1"/>
          <w:sz w:val="22"/>
          <w:szCs w:val="22"/>
        </w:rPr>
        <w:t xml:space="preserve"> </w:t>
      </w:r>
      <w:r w:rsidR="00071F26" w:rsidRPr="00DF5044">
        <w:rPr>
          <w:rFonts w:asciiTheme="minorHAnsi" w:hAnsiTheme="minorHAnsi" w:cstheme="minorHAnsi"/>
          <w:color w:val="000000" w:themeColor="text1"/>
          <w:sz w:val="22"/>
          <w:szCs w:val="22"/>
        </w:rPr>
        <w:t xml:space="preserve">in investigating </w:t>
      </w:r>
      <w:r w:rsidR="003C05EA" w:rsidRPr="00DF5044">
        <w:rPr>
          <w:rFonts w:asciiTheme="minorHAnsi" w:hAnsiTheme="minorHAnsi" w:cstheme="minorHAnsi"/>
          <w:color w:val="000000" w:themeColor="text1"/>
          <w:sz w:val="22"/>
          <w:szCs w:val="22"/>
        </w:rPr>
        <w:t>the effect of biochar on soil, plants, and the environment.</w:t>
      </w:r>
    </w:p>
    <w:p w14:paraId="21D56139" w14:textId="2E634702" w:rsidR="00026F86" w:rsidRPr="00DF5044" w:rsidRDefault="003315D0" w:rsidP="00C66F74">
      <w:pPr>
        <w:pStyle w:val="u-font-sans"/>
        <w:spacing w:before="120" w:beforeAutospacing="0" w:after="120" w:afterAutospacing="0"/>
        <w:ind w:right="22" w:firstLine="360"/>
        <w:jc w:val="both"/>
        <w:rPr>
          <w:rFonts w:asciiTheme="minorHAnsi" w:hAnsiTheme="minorHAnsi" w:cstheme="minorHAnsi"/>
          <w:color w:val="000000" w:themeColor="text1"/>
          <w:sz w:val="22"/>
          <w:szCs w:val="22"/>
        </w:rPr>
      </w:pPr>
      <w:r w:rsidRPr="00DF5044">
        <w:rPr>
          <w:rFonts w:asciiTheme="minorHAnsi" w:hAnsiTheme="minorHAnsi" w:cstheme="minorHAnsi"/>
          <w:color w:val="000000" w:themeColor="text1"/>
          <w:sz w:val="22"/>
          <w:szCs w:val="22"/>
        </w:rPr>
        <w:t>B</w:t>
      </w:r>
      <w:r w:rsidR="00C423DC" w:rsidRPr="00DF5044">
        <w:rPr>
          <w:rFonts w:asciiTheme="minorHAnsi" w:hAnsiTheme="minorHAnsi" w:cstheme="minorHAnsi"/>
          <w:color w:val="000000" w:themeColor="text1"/>
          <w:sz w:val="22"/>
          <w:szCs w:val="22"/>
        </w:rPr>
        <w:t>ibliometric</w:t>
      </w:r>
      <w:r w:rsidRPr="00DF5044">
        <w:rPr>
          <w:rFonts w:asciiTheme="minorHAnsi" w:hAnsiTheme="minorHAnsi" w:cstheme="minorHAnsi"/>
          <w:color w:val="000000" w:themeColor="text1"/>
          <w:sz w:val="22"/>
          <w:szCs w:val="22"/>
        </w:rPr>
        <w:t xml:space="preserve"> or scientometric</w:t>
      </w:r>
      <w:r w:rsidR="00EA69FB" w:rsidRPr="00DF5044">
        <w:rPr>
          <w:rFonts w:asciiTheme="minorHAnsi" w:hAnsiTheme="minorHAnsi" w:cstheme="minorHAnsi"/>
          <w:color w:val="000000" w:themeColor="text1"/>
          <w:sz w:val="22"/>
          <w:szCs w:val="22"/>
        </w:rPr>
        <w:t xml:space="preserve"> </w:t>
      </w:r>
      <w:r w:rsidR="008F0862" w:rsidRPr="00DF5044">
        <w:rPr>
          <w:rFonts w:asciiTheme="minorHAnsi" w:hAnsiTheme="minorHAnsi" w:cstheme="minorHAnsi"/>
          <w:color w:val="000000" w:themeColor="text1"/>
          <w:sz w:val="22"/>
          <w:szCs w:val="22"/>
        </w:rPr>
        <w:t>analysis</w:t>
      </w:r>
      <w:r w:rsidRPr="00DF5044">
        <w:rPr>
          <w:rFonts w:asciiTheme="minorHAnsi" w:hAnsiTheme="minorHAnsi" w:cstheme="minorHAnsi"/>
          <w:color w:val="000000" w:themeColor="text1"/>
          <w:sz w:val="22"/>
          <w:szCs w:val="22"/>
        </w:rPr>
        <w:t xml:space="preserve"> is </w:t>
      </w:r>
      <w:r w:rsidR="00445C42" w:rsidRPr="00DF5044">
        <w:rPr>
          <w:rFonts w:asciiTheme="minorHAnsi" w:hAnsiTheme="minorHAnsi" w:cstheme="minorHAnsi"/>
          <w:color w:val="000000" w:themeColor="text1"/>
          <w:sz w:val="22"/>
          <w:szCs w:val="22"/>
        </w:rPr>
        <w:t xml:space="preserve">a </w:t>
      </w:r>
      <w:r w:rsidRPr="00DF5044">
        <w:rPr>
          <w:rFonts w:asciiTheme="minorHAnsi" w:hAnsiTheme="minorHAnsi" w:cstheme="minorHAnsi"/>
          <w:color w:val="000000" w:themeColor="text1"/>
          <w:sz w:val="22"/>
          <w:szCs w:val="22"/>
        </w:rPr>
        <w:t xml:space="preserve">way to </w:t>
      </w:r>
      <w:r w:rsidR="00071F26" w:rsidRPr="00DF5044">
        <w:rPr>
          <w:rFonts w:asciiTheme="minorHAnsi" w:hAnsiTheme="minorHAnsi" w:cstheme="minorHAnsi"/>
          <w:color w:val="000000" w:themeColor="text1"/>
          <w:sz w:val="22"/>
          <w:szCs w:val="22"/>
        </w:rPr>
        <w:t xml:space="preserve">study </w:t>
      </w:r>
      <w:r w:rsidR="00445C42" w:rsidRPr="00DF5044">
        <w:rPr>
          <w:rFonts w:asciiTheme="minorHAnsi" w:hAnsiTheme="minorHAnsi" w:cstheme="minorHAnsi"/>
          <w:color w:val="000000" w:themeColor="text1"/>
          <w:sz w:val="22"/>
          <w:szCs w:val="22"/>
        </w:rPr>
        <w:t>the evolution and emerging</w:t>
      </w:r>
      <w:r w:rsidR="008A1814" w:rsidRPr="00DF5044">
        <w:rPr>
          <w:rFonts w:asciiTheme="minorHAnsi" w:hAnsiTheme="minorHAnsi" w:cstheme="minorHAnsi"/>
          <w:color w:val="000000" w:themeColor="text1"/>
          <w:sz w:val="22"/>
          <w:szCs w:val="22"/>
        </w:rPr>
        <w:t xml:space="preserve"> trends in certain scientific fields and evalua</w:t>
      </w:r>
      <w:r w:rsidR="00445C42" w:rsidRPr="00DF5044">
        <w:rPr>
          <w:rFonts w:asciiTheme="minorHAnsi" w:hAnsiTheme="minorHAnsi" w:cstheme="minorHAnsi"/>
          <w:color w:val="000000" w:themeColor="text1"/>
          <w:sz w:val="22"/>
          <w:szCs w:val="22"/>
        </w:rPr>
        <w:t>te the performance and involvement of</w:t>
      </w:r>
      <w:r w:rsidR="008A1814" w:rsidRPr="00DF5044">
        <w:rPr>
          <w:rFonts w:asciiTheme="minorHAnsi" w:hAnsiTheme="minorHAnsi" w:cstheme="minorHAnsi"/>
          <w:color w:val="000000" w:themeColor="text1"/>
          <w:sz w:val="22"/>
          <w:szCs w:val="22"/>
        </w:rPr>
        <w:t xml:space="preserve"> countries, regions, researchers, and research institutions in a certain </w:t>
      </w:r>
      <w:r w:rsidR="005A1818" w:rsidRPr="00DF5044">
        <w:rPr>
          <w:rFonts w:asciiTheme="minorHAnsi" w:hAnsiTheme="minorHAnsi" w:cstheme="minorHAnsi"/>
          <w:color w:val="000000" w:themeColor="text1"/>
          <w:sz w:val="22"/>
          <w:szCs w:val="22"/>
        </w:rPr>
        <w:t xml:space="preserve">research field </w:t>
      </w:r>
      <w:r w:rsidR="00362724" w:rsidRPr="00DF5044">
        <w:rPr>
          <w:rFonts w:asciiTheme="minorHAnsi" w:hAnsiTheme="minorHAnsi" w:cstheme="minorHAnsi"/>
          <w:color w:val="000000" w:themeColor="text1"/>
          <w:sz w:val="22"/>
          <w:szCs w:val="22"/>
        </w:rPr>
        <w:t>(</w:t>
      </w:r>
      <w:r w:rsidR="0082489C" w:rsidRPr="00DF5044">
        <w:rPr>
          <w:rFonts w:asciiTheme="minorHAnsi" w:hAnsiTheme="minorHAnsi" w:cstheme="minorHAnsi"/>
          <w:color w:val="000000" w:themeColor="text1"/>
          <w:sz w:val="22"/>
          <w:szCs w:val="22"/>
          <w:shd w:val="clear" w:color="auto" w:fill="FFFFFF"/>
        </w:rPr>
        <w:t>Haunschild et al., 2016</w:t>
      </w:r>
      <w:r w:rsidR="00362724" w:rsidRPr="00DF5044">
        <w:rPr>
          <w:rFonts w:asciiTheme="minorHAnsi" w:hAnsiTheme="minorHAnsi" w:cstheme="minorHAnsi"/>
          <w:color w:val="000000" w:themeColor="text1"/>
          <w:sz w:val="22"/>
          <w:szCs w:val="22"/>
          <w:shd w:val="clear" w:color="auto" w:fill="FFFFFF"/>
        </w:rPr>
        <w:t>;</w:t>
      </w:r>
      <w:r w:rsidR="00D01B5B" w:rsidRPr="00DF5044">
        <w:rPr>
          <w:rFonts w:asciiTheme="minorHAnsi" w:hAnsiTheme="minorHAnsi" w:cstheme="minorHAnsi"/>
          <w:color w:val="000000" w:themeColor="text1"/>
          <w:sz w:val="22"/>
          <w:szCs w:val="22"/>
          <w:shd w:val="clear" w:color="auto" w:fill="FFFFFF"/>
        </w:rPr>
        <w:t xml:space="preserve"> </w:t>
      </w:r>
      <w:r w:rsidR="00E06927" w:rsidRPr="00DF5044">
        <w:rPr>
          <w:rFonts w:asciiTheme="minorHAnsi" w:hAnsiTheme="minorHAnsi" w:cstheme="minorHAnsi"/>
          <w:color w:val="222222"/>
          <w:sz w:val="22"/>
          <w:szCs w:val="22"/>
          <w:shd w:val="clear" w:color="auto" w:fill="FFFFFF"/>
        </w:rPr>
        <w:t xml:space="preserve">De </w:t>
      </w:r>
      <w:r w:rsidR="00E06927" w:rsidRPr="00DF5044">
        <w:rPr>
          <w:rFonts w:asciiTheme="minorHAnsi" w:hAnsiTheme="minorHAnsi" w:cstheme="minorHAnsi"/>
          <w:color w:val="222222"/>
          <w:sz w:val="22"/>
          <w:szCs w:val="22"/>
          <w:shd w:val="clear" w:color="auto" w:fill="FFFFFF"/>
        </w:rPr>
        <w:lastRenderedPageBreak/>
        <w:t>Natale et al., 2023</w:t>
      </w:r>
      <w:r w:rsidR="00362724" w:rsidRPr="00DF5044">
        <w:rPr>
          <w:rFonts w:asciiTheme="minorHAnsi" w:hAnsiTheme="minorHAnsi" w:cstheme="minorHAnsi"/>
          <w:color w:val="000000" w:themeColor="text1"/>
          <w:sz w:val="22"/>
          <w:szCs w:val="22"/>
        </w:rPr>
        <w:t>)</w:t>
      </w:r>
      <w:r w:rsidR="00BE3B1D" w:rsidRPr="00DF5044">
        <w:rPr>
          <w:rFonts w:asciiTheme="minorHAnsi" w:hAnsiTheme="minorHAnsi" w:cstheme="minorHAnsi"/>
          <w:color w:val="000000" w:themeColor="text1"/>
          <w:sz w:val="22"/>
          <w:szCs w:val="22"/>
        </w:rPr>
        <w:t>.</w:t>
      </w:r>
      <w:r w:rsidR="00D50E54" w:rsidRPr="00DF5044">
        <w:rPr>
          <w:rFonts w:asciiTheme="minorHAnsi" w:hAnsiTheme="minorHAnsi" w:cstheme="minorHAnsi"/>
          <w:color w:val="000000" w:themeColor="text1"/>
          <w:sz w:val="22"/>
          <w:szCs w:val="22"/>
        </w:rPr>
        <w:t xml:space="preserve"> </w:t>
      </w:r>
      <w:r w:rsidR="00026F86" w:rsidRPr="00DF5044">
        <w:rPr>
          <w:rFonts w:asciiTheme="minorHAnsi" w:hAnsiTheme="minorHAnsi" w:cstheme="minorHAnsi"/>
          <w:color w:val="000000" w:themeColor="text1"/>
          <w:sz w:val="22"/>
          <w:szCs w:val="22"/>
          <w:shd w:val="clear" w:color="auto" w:fill="FFFFFF"/>
        </w:rPr>
        <w:t xml:space="preserve">Emerging systems provide databases and </w:t>
      </w:r>
      <w:r w:rsidR="008F0862" w:rsidRPr="00DF5044">
        <w:rPr>
          <w:rFonts w:asciiTheme="minorHAnsi" w:hAnsiTheme="minorHAnsi" w:cstheme="minorHAnsi"/>
          <w:color w:val="000000" w:themeColor="text1"/>
          <w:sz w:val="22"/>
          <w:szCs w:val="22"/>
          <w:shd w:val="clear" w:color="auto" w:fill="FFFFFF"/>
        </w:rPr>
        <w:t xml:space="preserve">analytic </w:t>
      </w:r>
      <w:r w:rsidR="00026F86" w:rsidRPr="00DF5044">
        <w:rPr>
          <w:rFonts w:asciiTheme="minorHAnsi" w:hAnsiTheme="minorHAnsi" w:cstheme="minorHAnsi"/>
          <w:color w:val="000000" w:themeColor="text1"/>
          <w:sz w:val="22"/>
          <w:szCs w:val="22"/>
          <w:shd w:val="clear" w:color="auto" w:fill="FFFFFF"/>
        </w:rPr>
        <w:t>tools that enable researchers to better view the scientific evolution and performance of countries and researchers in a certain</w:t>
      </w:r>
      <w:r w:rsidR="004918E0" w:rsidRPr="00DF5044">
        <w:rPr>
          <w:rFonts w:asciiTheme="minorHAnsi" w:hAnsiTheme="minorHAnsi" w:cstheme="minorHAnsi"/>
          <w:color w:val="000000" w:themeColor="text1"/>
          <w:sz w:val="22"/>
          <w:szCs w:val="22"/>
          <w:shd w:val="clear" w:color="auto" w:fill="FFFFFF"/>
        </w:rPr>
        <w:t xml:space="preserve"> field</w:t>
      </w:r>
      <w:r w:rsidR="00026F86" w:rsidRPr="00DF5044">
        <w:rPr>
          <w:rFonts w:asciiTheme="minorHAnsi" w:hAnsiTheme="minorHAnsi" w:cstheme="minorHAnsi"/>
          <w:color w:val="000000" w:themeColor="text1"/>
          <w:sz w:val="22"/>
          <w:szCs w:val="22"/>
          <w:shd w:val="clear" w:color="auto" w:fill="FFFFFF"/>
        </w:rPr>
        <w:t xml:space="preserve"> </w:t>
      </w:r>
      <w:r w:rsidR="00362724" w:rsidRPr="00DF5044">
        <w:rPr>
          <w:rFonts w:asciiTheme="minorHAnsi" w:hAnsiTheme="minorHAnsi" w:cstheme="minorHAnsi"/>
          <w:color w:val="000000" w:themeColor="text1"/>
          <w:sz w:val="22"/>
          <w:szCs w:val="22"/>
          <w:shd w:val="clear" w:color="auto" w:fill="FFFFFF"/>
        </w:rPr>
        <w:t>(</w:t>
      </w:r>
      <w:r w:rsidR="0082489C" w:rsidRPr="00DF5044">
        <w:rPr>
          <w:rFonts w:asciiTheme="minorHAnsi" w:hAnsiTheme="minorHAnsi" w:cstheme="minorHAnsi"/>
          <w:color w:val="000000" w:themeColor="text1"/>
          <w:sz w:val="22"/>
          <w:szCs w:val="22"/>
          <w:shd w:val="clear" w:color="auto" w:fill="FFFFFF"/>
        </w:rPr>
        <w:t>de Souza Oliveira Filho, 2020</w:t>
      </w:r>
      <w:r w:rsidR="00362724" w:rsidRPr="00DF5044">
        <w:rPr>
          <w:rFonts w:asciiTheme="minorHAnsi" w:hAnsiTheme="minorHAnsi" w:cstheme="minorHAnsi"/>
          <w:color w:val="000000" w:themeColor="text1"/>
          <w:sz w:val="22"/>
          <w:szCs w:val="22"/>
          <w:shd w:val="clear" w:color="auto" w:fill="FFFFFF"/>
        </w:rPr>
        <w:t>)</w:t>
      </w:r>
      <w:r w:rsidR="00BE3B1D" w:rsidRPr="00DF5044">
        <w:rPr>
          <w:rFonts w:asciiTheme="minorHAnsi" w:hAnsiTheme="minorHAnsi" w:cstheme="minorHAnsi"/>
          <w:color w:val="000000" w:themeColor="text1"/>
          <w:sz w:val="22"/>
          <w:szCs w:val="22"/>
          <w:shd w:val="clear" w:color="auto" w:fill="FFFFFF"/>
        </w:rPr>
        <w:t>.</w:t>
      </w:r>
      <w:r w:rsidR="00026F86" w:rsidRPr="00DF5044">
        <w:rPr>
          <w:rFonts w:asciiTheme="minorHAnsi" w:hAnsiTheme="minorHAnsi" w:cstheme="minorHAnsi"/>
          <w:color w:val="000000" w:themeColor="text1"/>
          <w:sz w:val="22"/>
          <w:szCs w:val="22"/>
          <w:shd w:val="clear" w:color="auto" w:fill="FFFFFF"/>
        </w:rPr>
        <w:t xml:space="preserve"> Several bibliographic databases, such as Web of Scienc</w:t>
      </w:r>
      <w:r w:rsidR="002A01B4" w:rsidRPr="00DF5044">
        <w:rPr>
          <w:rFonts w:asciiTheme="minorHAnsi" w:hAnsiTheme="minorHAnsi" w:cstheme="minorHAnsi"/>
          <w:color w:val="000000" w:themeColor="text1"/>
          <w:sz w:val="22"/>
          <w:szCs w:val="22"/>
          <w:shd w:val="clear" w:color="auto" w:fill="FFFFFF"/>
        </w:rPr>
        <w:t>e (</w:t>
      </w:r>
      <w:proofErr w:type="spellStart"/>
      <w:r w:rsidR="002A01B4" w:rsidRPr="00DF5044">
        <w:rPr>
          <w:rFonts w:asciiTheme="minorHAnsi" w:hAnsiTheme="minorHAnsi" w:cstheme="minorHAnsi"/>
          <w:color w:val="000000" w:themeColor="text1"/>
          <w:sz w:val="22"/>
          <w:szCs w:val="22"/>
          <w:shd w:val="clear" w:color="auto" w:fill="FFFFFF"/>
        </w:rPr>
        <w:t>WoS</w:t>
      </w:r>
      <w:proofErr w:type="spellEnd"/>
      <w:r w:rsidR="002A01B4" w:rsidRPr="00DF5044">
        <w:rPr>
          <w:rFonts w:asciiTheme="minorHAnsi" w:hAnsiTheme="minorHAnsi" w:cstheme="minorHAnsi"/>
          <w:color w:val="000000" w:themeColor="text1"/>
          <w:sz w:val="22"/>
          <w:szCs w:val="22"/>
          <w:shd w:val="clear" w:color="auto" w:fill="FFFFFF"/>
        </w:rPr>
        <w:t xml:space="preserve">), Scopus, </w:t>
      </w:r>
      <w:r w:rsidR="00AF48FA" w:rsidRPr="00DF5044">
        <w:rPr>
          <w:rFonts w:asciiTheme="minorHAnsi" w:hAnsiTheme="minorHAnsi" w:cstheme="minorHAnsi"/>
          <w:color w:val="000000" w:themeColor="text1"/>
          <w:sz w:val="22"/>
          <w:szCs w:val="22"/>
          <w:shd w:val="clear" w:color="auto" w:fill="FFFFFF"/>
        </w:rPr>
        <w:t>Dimesnsion.ai and</w:t>
      </w:r>
      <w:r w:rsidR="00026F86" w:rsidRPr="00DF5044">
        <w:rPr>
          <w:rFonts w:asciiTheme="minorHAnsi" w:hAnsiTheme="minorHAnsi" w:cstheme="minorHAnsi"/>
          <w:color w:val="000000" w:themeColor="text1"/>
          <w:sz w:val="22"/>
          <w:szCs w:val="22"/>
          <w:shd w:val="clear" w:color="auto" w:fill="FFFFFF"/>
        </w:rPr>
        <w:t xml:space="preserve"> Google Scholar can be used to conduct bibliometric studies</w:t>
      </w:r>
      <w:r w:rsidR="00E131FD" w:rsidRPr="00DF5044">
        <w:rPr>
          <w:rFonts w:asciiTheme="minorHAnsi" w:hAnsiTheme="minorHAnsi" w:cstheme="minorHAnsi"/>
          <w:color w:val="000000" w:themeColor="text1"/>
          <w:sz w:val="22"/>
          <w:szCs w:val="22"/>
          <w:shd w:val="clear" w:color="auto" w:fill="FFFFFF"/>
        </w:rPr>
        <w:t xml:space="preserve"> </w:t>
      </w:r>
      <w:r w:rsidR="00362724" w:rsidRPr="00DF5044">
        <w:rPr>
          <w:rFonts w:asciiTheme="minorHAnsi" w:hAnsiTheme="minorHAnsi" w:cstheme="minorHAnsi"/>
          <w:color w:val="000000" w:themeColor="text1"/>
          <w:sz w:val="22"/>
          <w:szCs w:val="22"/>
          <w:shd w:val="clear" w:color="auto" w:fill="FFFFFF"/>
        </w:rPr>
        <w:t>(</w:t>
      </w:r>
      <w:r w:rsidR="0082489C" w:rsidRPr="00DF5044">
        <w:rPr>
          <w:rFonts w:asciiTheme="minorHAnsi" w:hAnsiTheme="minorHAnsi" w:cstheme="minorHAnsi"/>
          <w:color w:val="000000" w:themeColor="text1"/>
          <w:sz w:val="22"/>
          <w:szCs w:val="22"/>
          <w:shd w:val="clear" w:color="auto" w:fill="FFFFFF"/>
        </w:rPr>
        <w:t>Ajibade et al., 2022</w:t>
      </w:r>
      <w:r w:rsidR="00362724" w:rsidRPr="00DF5044">
        <w:rPr>
          <w:rFonts w:asciiTheme="minorHAnsi" w:hAnsiTheme="minorHAnsi" w:cstheme="minorHAnsi"/>
          <w:color w:val="000000" w:themeColor="text1"/>
          <w:sz w:val="22"/>
          <w:szCs w:val="22"/>
          <w:shd w:val="clear" w:color="auto" w:fill="FFFFFF"/>
        </w:rPr>
        <w:t>;</w:t>
      </w:r>
      <w:r w:rsidR="0082489C" w:rsidRPr="00DF5044">
        <w:rPr>
          <w:rFonts w:asciiTheme="minorHAnsi" w:hAnsiTheme="minorHAnsi" w:cstheme="minorHAnsi"/>
          <w:color w:val="000000" w:themeColor="text1"/>
          <w:sz w:val="22"/>
          <w:szCs w:val="22"/>
          <w:shd w:val="clear" w:color="auto" w:fill="FFFFFF"/>
        </w:rPr>
        <w:t xml:space="preserve"> Li et al., 2024</w:t>
      </w:r>
      <w:r w:rsidR="00362724" w:rsidRPr="00DF5044">
        <w:rPr>
          <w:rFonts w:asciiTheme="minorHAnsi" w:hAnsiTheme="minorHAnsi" w:cstheme="minorHAnsi"/>
          <w:color w:val="000000" w:themeColor="text1"/>
          <w:sz w:val="22"/>
          <w:szCs w:val="22"/>
          <w:shd w:val="clear" w:color="auto" w:fill="FFFFFF"/>
        </w:rPr>
        <w:t>;</w:t>
      </w:r>
      <w:r w:rsidR="00A21D95" w:rsidRPr="00DF5044">
        <w:rPr>
          <w:rFonts w:asciiTheme="minorHAnsi" w:hAnsiTheme="minorHAnsi" w:cstheme="minorHAnsi"/>
          <w:color w:val="000000" w:themeColor="text1"/>
          <w:sz w:val="22"/>
          <w:szCs w:val="22"/>
          <w:shd w:val="clear" w:color="auto" w:fill="FFFFFF"/>
        </w:rPr>
        <w:t xml:space="preserve"> </w:t>
      </w:r>
      <w:r w:rsidR="0082489C" w:rsidRPr="00DF5044">
        <w:rPr>
          <w:rFonts w:asciiTheme="minorHAnsi" w:hAnsiTheme="minorHAnsi" w:cstheme="minorHAnsi"/>
          <w:color w:val="000000" w:themeColor="text1"/>
          <w:sz w:val="22"/>
          <w:szCs w:val="22"/>
          <w:shd w:val="clear" w:color="auto" w:fill="FFFFFF"/>
        </w:rPr>
        <w:t>Yang et al., 2023</w:t>
      </w:r>
      <w:r w:rsidR="00362724" w:rsidRPr="00DF5044">
        <w:rPr>
          <w:rFonts w:asciiTheme="minorHAnsi" w:hAnsiTheme="minorHAnsi" w:cstheme="minorHAnsi"/>
          <w:color w:val="000000" w:themeColor="text1"/>
          <w:sz w:val="22"/>
          <w:szCs w:val="22"/>
          <w:shd w:val="clear" w:color="auto" w:fill="FFFFFF"/>
        </w:rPr>
        <w:t>)</w:t>
      </w:r>
      <w:r w:rsidR="00E131FD" w:rsidRPr="00DF5044">
        <w:rPr>
          <w:rFonts w:asciiTheme="minorHAnsi" w:hAnsiTheme="minorHAnsi" w:cstheme="minorHAnsi"/>
          <w:color w:val="000000" w:themeColor="text1"/>
          <w:sz w:val="22"/>
          <w:szCs w:val="22"/>
          <w:shd w:val="clear" w:color="auto" w:fill="FFFFFF"/>
        </w:rPr>
        <w:t>.</w:t>
      </w:r>
    </w:p>
    <w:p w14:paraId="1105FACF" w14:textId="06F8B91F" w:rsidR="008A7869" w:rsidRPr="00DF5044" w:rsidRDefault="00277806" w:rsidP="00C66F74">
      <w:pPr>
        <w:spacing w:line="240" w:lineRule="auto"/>
        <w:ind w:right="22" w:firstLine="360"/>
        <w:jc w:val="both"/>
        <w:rPr>
          <w:rFonts w:cstheme="minorHAnsi"/>
          <w:color w:val="000000" w:themeColor="text1"/>
          <w:shd w:val="clear" w:color="auto" w:fill="FFFFFF"/>
        </w:rPr>
      </w:pPr>
      <w:r w:rsidRPr="00DF5044">
        <w:rPr>
          <w:rFonts w:cstheme="minorHAnsi"/>
          <w:color w:val="000000" w:themeColor="text1"/>
          <w:shd w:val="clear" w:color="auto" w:fill="FFFFFF"/>
        </w:rPr>
        <w:t xml:space="preserve">Our study focus on </w:t>
      </w:r>
      <w:r w:rsidR="00026F86" w:rsidRPr="00DF5044">
        <w:rPr>
          <w:rFonts w:cstheme="minorHAnsi"/>
          <w:color w:val="000000" w:themeColor="text1"/>
          <w:shd w:val="clear" w:color="auto" w:fill="FFFFFF"/>
        </w:rPr>
        <w:t xml:space="preserve">bibliometric analysis of the scientific research </w:t>
      </w:r>
      <w:r w:rsidR="0053570D" w:rsidRPr="00DF5044">
        <w:rPr>
          <w:rFonts w:cstheme="minorHAnsi"/>
          <w:color w:val="000000" w:themeColor="text1"/>
          <w:shd w:val="clear" w:color="auto" w:fill="FFFFFF"/>
        </w:rPr>
        <w:t>on “</w:t>
      </w:r>
      <w:r w:rsidR="00026F86" w:rsidRPr="00DF5044">
        <w:rPr>
          <w:rFonts w:cstheme="minorHAnsi"/>
          <w:color w:val="000000" w:themeColor="text1"/>
          <w:shd w:val="clear" w:color="auto" w:fill="FFFFFF"/>
        </w:rPr>
        <w:t xml:space="preserve">Biochar as </w:t>
      </w:r>
      <w:r w:rsidR="00931338" w:rsidRPr="00DF5044">
        <w:rPr>
          <w:rFonts w:cstheme="minorHAnsi"/>
          <w:color w:val="000000" w:themeColor="text1"/>
          <w:shd w:val="clear" w:color="auto" w:fill="FFFFFF"/>
        </w:rPr>
        <w:t xml:space="preserve">a </w:t>
      </w:r>
      <w:r w:rsidR="00026F86" w:rsidRPr="00DF5044">
        <w:rPr>
          <w:rFonts w:cstheme="minorHAnsi"/>
          <w:color w:val="000000" w:themeColor="text1"/>
          <w:shd w:val="clear" w:color="auto" w:fill="FFFFFF"/>
        </w:rPr>
        <w:t xml:space="preserve">soil amendment”, based on </w:t>
      </w:r>
      <w:r w:rsidRPr="00DF5044">
        <w:rPr>
          <w:rFonts w:cstheme="minorHAnsi"/>
          <w:color w:val="000000" w:themeColor="text1"/>
          <w:shd w:val="clear" w:color="auto" w:fill="FFFFFF"/>
        </w:rPr>
        <w:t xml:space="preserve">papers found </w:t>
      </w:r>
      <w:r w:rsidR="00026F86" w:rsidRPr="00DF5044">
        <w:rPr>
          <w:rFonts w:cstheme="minorHAnsi"/>
          <w:color w:val="000000" w:themeColor="text1"/>
          <w:shd w:val="clear" w:color="auto" w:fill="FFFFFF"/>
        </w:rPr>
        <w:t>in th</w:t>
      </w:r>
      <w:r w:rsidR="00E974FD" w:rsidRPr="00DF5044">
        <w:rPr>
          <w:rFonts w:cstheme="minorHAnsi"/>
          <w:color w:val="000000" w:themeColor="text1"/>
          <w:shd w:val="clear" w:color="auto" w:fill="FFFFFF"/>
        </w:rPr>
        <w:t>e “Dimension AI</w:t>
      </w:r>
      <w:r w:rsidRPr="00DF5044">
        <w:rPr>
          <w:rFonts w:cstheme="minorHAnsi"/>
          <w:color w:val="000000" w:themeColor="text1"/>
          <w:shd w:val="clear" w:color="auto" w:fill="FFFFFF"/>
        </w:rPr>
        <w:t>” database from</w:t>
      </w:r>
      <w:r w:rsidR="00026F86" w:rsidRPr="00DF5044">
        <w:rPr>
          <w:rFonts w:cstheme="minorHAnsi"/>
          <w:color w:val="000000" w:themeColor="text1"/>
          <w:shd w:val="clear" w:color="auto" w:fill="FFFFFF"/>
        </w:rPr>
        <w:t xml:space="preserve"> the period 2001–2024. The main</w:t>
      </w:r>
      <w:r w:rsidR="00994251" w:rsidRPr="00DF5044">
        <w:rPr>
          <w:rFonts w:cstheme="minorHAnsi"/>
          <w:color w:val="000000" w:themeColor="text1"/>
          <w:shd w:val="clear" w:color="auto" w:fill="FFFFFF"/>
        </w:rPr>
        <w:t xml:space="preserve"> objectives of this study </w:t>
      </w:r>
      <w:r w:rsidR="004918E0" w:rsidRPr="00DF5044">
        <w:rPr>
          <w:rFonts w:cstheme="minorHAnsi"/>
          <w:color w:val="000000" w:themeColor="text1"/>
          <w:shd w:val="clear" w:color="auto" w:fill="FFFFFF"/>
        </w:rPr>
        <w:t>are</w:t>
      </w:r>
      <w:r w:rsidR="00026F86" w:rsidRPr="00DF5044">
        <w:rPr>
          <w:rFonts w:cstheme="minorHAnsi"/>
          <w:color w:val="000000" w:themeColor="text1"/>
          <w:shd w:val="clear" w:color="auto" w:fill="FFFFFF"/>
        </w:rPr>
        <w:t>: 1) to understand</w:t>
      </w:r>
      <w:r w:rsidR="004918E0" w:rsidRPr="00DF5044">
        <w:rPr>
          <w:rFonts w:cstheme="minorHAnsi"/>
          <w:color w:val="000000" w:themeColor="text1"/>
          <w:shd w:val="clear" w:color="auto" w:fill="FFFFFF"/>
        </w:rPr>
        <w:t xml:space="preserve"> the</w:t>
      </w:r>
      <w:r w:rsidR="00026F86" w:rsidRPr="00DF5044">
        <w:rPr>
          <w:rFonts w:cstheme="minorHAnsi"/>
          <w:color w:val="000000" w:themeColor="text1"/>
          <w:shd w:val="clear" w:color="auto" w:fill="FFFFFF"/>
        </w:rPr>
        <w:t xml:space="preserve"> trend and growth of publication over time</w:t>
      </w:r>
      <w:r w:rsidR="00CC0869" w:rsidRPr="00DF5044">
        <w:rPr>
          <w:rFonts w:cstheme="minorHAnsi"/>
          <w:color w:val="000000" w:themeColor="text1"/>
          <w:shd w:val="clear" w:color="auto" w:fill="FFFFFF"/>
        </w:rPr>
        <w:t xml:space="preserve"> in “Environmental Science”</w:t>
      </w:r>
      <w:r w:rsidR="00931338" w:rsidRPr="00DF5044">
        <w:rPr>
          <w:rFonts w:cstheme="minorHAnsi"/>
          <w:color w:val="000000" w:themeColor="text1"/>
          <w:shd w:val="clear" w:color="auto" w:fill="FFFFFF"/>
        </w:rPr>
        <w:t xml:space="preserve"> </w:t>
      </w:r>
      <w:r w:rsidR="00E10D00" w:rsidRPr="00DF5044">
        <w:rPr>
          <w:rFonts w:cstheme="minorHAnsi"/>
          <w:color w:val="000000" w:themeColor="text1"/>
          <w:shd w:val="clear" w:color="auto" w:fill="FFFFFF"/>
        </w:rPr>
        <w:t>category;</w:t>
      </w:r>
      <w:r w:rsidR="00026F86" w:rsidRPr="00DF5044">
        <w:rPr>
          <w:rFonts w:cstheme="minorHAnsi"/>
          <w:color w:val="000000" w:themeColor="text1"/>
          <w:shd w:val="clear" w:color="auto" w:fill="FFFFFF"/>
        </w:rPr>
        <w:t xml:space="preserve"> 2) to analyse the impact of researchers, countries and institutions regarding the scientific research 3) to identify the leading researchers, countries and organisation and their collaboration</w:t>
      </w:r>
      <w:r w:rsidR="00FD007A" w:rsidRPr="00DF5044">
        <w:rPr>
          <w:rFonts w:cstheme="minorHAnsi"/>
          <w:color w:val="000000" w:themeColor="text1"/>
          <w:shd w:val="clear" w:color="auto" w:fill="FFFFFF"/>
        </w:rPr>
        <w:t>s</w:t>
      </w:r>
      <w:r w:rsidR="00026F86" w:rsidRPr="00DF5044">
        <w:rPr>
          <w:rFonts w:cstheme="minorHAnsi"/>
          <w:color w:val="000000" w:themeColor="text1"/>
          <w:shd w:val="clear" w:color="auto" w:fill="FFFFFF"/>
        </w:rPr>
        <w:t xml:space="preserve"> among them.</w:t>
      </w:r>
    </w:p>
    <w:p w14:paraId="2D739371" w14:textId="62512D27" w:rsidR="0015458A" w:rsidRPr="00DF5044" w:rsidRDefault="00B75696" w:rsidP="00645230">
      <w:pPr>
        <w:pStyle w:val="ListParagraph"/>
        <w:numPr>
          <w:ilvl w:val="0"/>
          <w:numId w:val="1"/>
        </w:numPr>
        <w:spacing w:line="240" w:lineRule="auto"/>
        <w:ind w:right="22"/>
        <w:jc w:val="both"/>
        <w:rPr>
          <w:rFonts w:cstheme="minorHAnsi"/>
          <w:color w:val="000000" w:themeColor="text1"/>
        </w:rPr>
      </w:pPr>
      <w:r w:rsidRPr="00DF5044">
        <w:rPr>
          <w:rFonts w:cstheme="minorHAnsi"/>
          <w:b/>
          <w:bCs/>
          <w:color w:val="000000" w:themeColor="text1"/>
        </w:rPr>
        <w:t xml:space="preserve">Material and </w:t>
      </w:r>
      <w:r w:rsidR="00B3172D" w:rsidRPr="00DF5044">
        <w:rPr>
          <w:rFonts w:cstheme="minorHAnsi"/>
          <w:b/>
          <w:bCs/>
          <w:color w:val="000000" w:themeColor="text1"/>
        </w:rPr>
        <w:t>Method</w:t>
      </w:r>
      <w:r w:rsidRPr="00DF5044">
        <w:rPr>
          <w:rFonts w:cstheme="minorHAnsi"/>
          <w:b/>
          <w:bCs/>
          <w:color w:val="000000" w:themeColor="text1"/>
        </w:rPr>
        <w:t>s</w:t>
      </w:r>
      <w:r w:rsidR="00B3172D" w:rsidRPr="00DF5044">
        <w:rPr>
          <w:rFonts w:cstheme="minorHAnsi"/>
          <w:b/>
          <w:bCs/>
          <w:color w:val="000000" w:themeColor="text1"/>
        </w:rPr>
        <w:t xml:space="preserve"> </w:t>
      </w:r>
    </w:p>
    <w:p w14:paraId="45EC3163" w14:textId="7A34382F" w:rsidR="00C77F8F" w:rsidRPr="00DF5044" w:rsidRDefault="00B3172D" w:rsidP="00645230">
      <w:pPr>
        <w:pStyle w:val="ListParagraph"/>
        <w:numPr>
          <w:ilvl w:val="1"/>
          <w:numId w:val="1"/>
        </w:numPr>
        <w:spacing w:line="240" w:lineRule="auto"/>
        <w:ind w:right="22"/>
        <w:jc w:val="both"/>
        <w:rPr>
          <w:rFonts w:cstheme="minorHAnsi"/>
          <w:b/>
          <w:bCs/>
          <w:color w:val="000000" w:themeColor="text1"/>
        </w:rPr>
      </w:pPr>
      <w:r w:rsidRPr="00DF5044">
        <w:rPr>
          <w:rFonts w:cstheme="minorHAnsi"/>
          <w:b/>
          <w:bCs/>
          <w:color w:val="000000" w:themeColor="text1"/>
        </w:rPr>
        <w:t xml:space="preserve">Data Collection </w:t>
      </w:r>
    </w:p>
    <w:p w14:paraId="1268E003" w14:textId="46B568EB" w:rsidR="003C6B79" w:rsidRPr="00DF5044" w:rsidRDefault="00467FF8" w:rsidP="008E56FB">
      <w:pPr>
        <w:pStyle w:val="u-font-sans"/>
        <w:spacing w:before="0" w:beforeAutospacing="0" w:after="0" w:afterAutospacing="0"/>
        <w:ind w:right="23" w:firstLine="357"/>
        <w:jc w:val="both"/>
        <w:rPr>
          <w:rFonts w:asciiTheme="minorHAnsi" w:hAnsiTheme="minorHAnsi" w:cstheme="minorHAnsi"/>
          <w:color w:val="000000" w:themeColor="text1"/>
          <w:sz w:val="22"/>
          <w:szCs w:val="22"/>
          <w:shd w:val="clear" w:color="auto" w:fill="FFFFFF"/>
        </w:rPr>
      </w:pPr>
      <w:r w:rsidRPr="00DF5044">
        <w:rPr>
          <w:rFonts w:asciiTheme="minorHAnsi" w:hAnsiTheme="minorHAnsi" w:cstheme="minorHAnsi"/>
          <w:color w:val="000000" w:themeColor="text1"/>
          <w:sz w:val="22"/>
          <w:szCs w:val="22"/>
          <w:shd w:val="clear" w:color="auto" w:fill="FFFFFF"/>
        </w:rPr>
        <w:t>The database for the bibliometric analysis</w:t>
      </w:r>
      <w:r w:rsidR="00566BCB" w:rsidRPr="00DF5044">
        <w:rPr>
          <w:rFonts w:asciiTheme="minorHAnsi" w:hAnsiTheme="minorHAnsi" w:cstheme="minorHAnsi"/>
          <w:color w:val="000000" w:themeColor="text1"/>
          <w:sz w:val="22"/>
          <w:szCs w:val="22"/>
          <w:shd w:val="clear" w:color="auto" w:fill="FFFFFF"/>
        </w:rPr>
        <w:t xml:space="preserve"> was</w:t>
      </w:r>
      <w:r w:rsidRPr="00DF5044">
        <w:rPr>
          <w:rFonts w:asciiTheme="minorHAnsi" w:hAnsiTheme="minorHAnsi" w:cstheme="minorHAnsi"/>
          <w:color w:val="000000" w:themeColor="text1"/>
          <w:sz w:val="22"/>
          <w:szCs w:val="22"/>
          <w:shd w:val="clear" w:color="auto" w:fill="FFFFFF"/>
        </w:rPr>
        <w:t xml:space="preserve"> obtained from Dimension</w:t>
      </w:r>
      <w:r w:rsidR="00566BCB" w:rsidRPr="00DF5044">
        <w:rPr>
          <w:rFonts w:asciiTheme="minorHAnsi" w:hAnsiTheme="minorHAnsi" w:cstheme="minorHAnsi"/>
          <w:color w:val="000000" w:themeColor="text1"/>
          <w:sz w:val="22"/>
          <w:szCs w:val="22"/>
          <w:shd w:val="clear" w:color="auto" w:fill="FFFFFF"/>
        </w:rPr>
        <w:t>.</w:t>
      </w:r>
      <w:r w:rsidRPr="00DF5044">
        <w:rPr>
          <w:rFonts w:asciiTheme="minorHAnsi" w:hAnsiTheme="minorHAnsi" w:cstheme="minorHAnsi"/>
          <w:color w:val="000000" w:themeColor="text1"/>
          <w:sz w:val="22"/>
          <w:szCs w:val="22"/>
          <w:shd w:val="clear" w:color="auto" w:fill="FFFFFF"/>
        </w:rPr>
        <w:t>AI (https://</w:t>
      </w:r>
      <w:r w:rsidR="00E10D00" w:rsidRPr="00DF5044">
        <w:rPr>
          <w:rFonts w:asciiTheme="minorHAnsi" w:hAnsiTheme="minorHAnsi" w:cstheme="minorHAnsi"/>
          <w:color w:val="000000" w:themeColor="text1"/>
          <w:sz w:val="22"/>
          <w:szCs w:val="22"/>
          <w:shd w:val="clear" w:color="auto" w:fill="FFFFFF"/>
        </w:rPr>
        <w:t>www.</w:t>
      </w:r>
      <w:r w:rsidRPr="00DF5044">
        <w:rPr>
          <w:rFonts w:asciiTheme="minorHAnsi" w:hAnsiTheme="minorHAnsi" w:cstheme="minorHAnsi"/>
          <w:color w:val="000000" w:themeColor="text1"/>
          <w:sz w:val="22"/>
          <w:szCs w:val="22"/>
          <w:shd w:val="clear" w:color="auto" w:fill="FFFFFF"/>
        </w:rPr>
        <w:t>dimension</w:t>
      </w:r>
      <w:r w:rsidR="00E10D00" w:rsidRPr="00DF5044">
        <w:rPr>
          <w:rFonts w:asciiTheme="minorHAnsi" w:hAnsiTheme="minorHAnsi" w:cstheme="minorHAnsi"/>
          <w:color w:val="000000" w:themeColor="text1"/>
          <w:sz w:val="22"/>
          <w:szCs w:val="22"/>
          <w:shd w:val="clear" w:color="auto" w:fill="FFFFFF"/>
        </w:rPr>
        <w:t>s</w:t>
      </w:r>
      <w:r w:rsidRPr="00DF5044">
        <w:rPr>
          <w:rFonts w:asciiTheme="minorHAnsi" w:hAnsiTheme="minorHAnsi" w:cstheme="minorHAnsi"/>
          <w:color w:val="000000" w:themeColor="text1"/>
          <w:sz w:val="22"/>
          <w:szCs w:val="22"/>
          <w:shd w:val="clear" w:color="auto" w:fill="FFFFFF"/>
        </w:rPr>
        <w:t xml:space="preserve">.ai), which is a partially open-access platform for </w:t>
      </w:r>
      <w:r w:rsidR="00E131FD" w:rsidRPr="00DF5044">
        <w:rPr>
          <w:rFonts w:asciiTheme="minorHAnsi" w:hAnsiTheme="minorHAnsi" w:cstheme="minorHAnsi"/>
          <w:color w:val="000000" w:themeColor="text1"/>
          <w:sz w:val="22"/>
          <w:szCs w:val="22"/>
          <w:shd w:val="clear" w:color="auto" w:fill="FFFFFF"/>
        </w:rPr>
        <w:t xml:space="preserve">global research and innovation </w:t>
      </w:r>
      <w:r w:rsidR="00362724" w:rsidRPr="00DF5044">
        <w:rPr>
          <w:rFonts w:asciiTheme="minorHAnsi" w:hAnsiTheme="minorHAnsi" w:cstheme="minorHAnsi"/>
          <w:color w:val="000000" w:themeColor="text1"/>
          <w:sz w:val="22"/>
          <w:szCs w:val="22"/>
          <w:shd w:val="clear" w:color="auto" w:fill="FFFFFF"/>
        </w:rPr>
        <w:t>(</w:t>
      </w:r>
      <w:r w:rsidR="0082489C" w:rsidRPr="00DF5044">
        <w:rPr>
          <w:rFonts w:asciiTheme="minorHAnsi" w:hAnsiTheme="minorHAnsi" w:cstheme="minorHAnsi"/>
          <w:color w:val="000000" w:themeColor="text1"/>
          <w:sz w:val="22"/>
          <w:szCs w:val="22"/>
          <w:shd w:val="clear" w:color="auto" w:fill="FFFFFF"/>
        </w:rPr>
        <w:t>Nandy et al., 2024</w:t>
      </w:r>
      <w:r w:rsidR="00362724" w:rsidRPr="00DF5044">
        <w:rPr>
          <w:rFonts w:asciiTheme="minorHAnsi" w:hAnsiTheme="minorHAnsi" w:cstheme="minorHAnsi"/>
          <w:color w:val="000000" w:themeColor="text1"/>
          <w:sz w:val="22"/>
          <w:szCs w:val="22"/>
          <w:shd w:val="clear" w:color="auto" w:fill="FFFFFF"/>
        </w:rPr>
        <w:t>;</w:t>
      </w:r>
      <w:r w:rsidR="00707642" w:rsidRPr="00DF5044">
        <w:rPr>
          <w:rFonts w:asciiTheme="minorHAnsi" w:hAnsiTheme="minorHAnsi" w:cstheme="minorHAnsi"/>
          <w:color w:val="000000" w:themeColor="text1"/>
          <w:sz w:val="22"/>
          <w:szCs w:val="22"/>
          <w:shd w:val="clear" w:color="auto" w:fill="FFFFFF"/>
        </w:rPr>
        <w:t xml:space="preserve"> Thelwall, 2018</w:t>
      </w:r>
      <w:r w:rsidR="00362724" w:rsidRPr="00DF5044">
        <w:rPr>
          <w:rFonts w:asciiTheme="minorHAnsi" w:hAnsiTheme="minorHAnsi" w:cstheme="minorHAnsi"/>
          <w:color w:val="000000" w:themeColor="text1"/>
          <w:sz w:val="22"/>
          <w:szCs w:val="22"/>
          <w:shd w:val="clear" w:color="auto" w:fill="FFFFFF"/>
        </w:rPr>
        <w:t>)</w:t>
      </w:r>
      <w:r w:rsidRPr="00DF5044">
        <w:rPr>
          <w:rFonts w:asciiTheme="minorHAnsi" w:hAnsiTheme="minorHAnsi" w:cstheme="minorHAnsi"/>
          <w:color w:val="000000" w:themeColor="text1"/>
          <w:sz w:val="22"/>
          <w:szCs w:val="22"/>
          <w:shd w:val="clear" w:color="auto" w:fill="FFFFFF"/>
        </w:rPr>
        <w:t>. The study was con</w:t>
      </w:r>
      <w:r w:rsidR="00DE479E" w:rsidRPr="00DF5044">
        <w:rPr>
          <w:rFonts w:asciiTheme="minorHAnsi" w:hAnsiTheme="minorHAnsi" w:cstheme="minorHAnsi"/>
          <w:color w:val="000000" w:themeColor="text1"/>
          <w:sz w:val="22"/>
          <w:szCs w:val="22"/>
          <w:shd w:val="clear" w:color="auto" w:fill="FFFFFF"/>
        </w:rPr>
        <w:t xml:space="preserve">ducted using the search terms </w:t>
      </w:r>
      <w:r w:rsidR="00AF5F9B" w:rsidRPr="00DF5044">
        <w:rPr>
          <w:rFonts w:asciiTheme="minorHAnsi" w:hAnsiTheme="minorHAnsi" w:cstheme="minorHAnsi"/>
          <w:color w:val="000000" w:themeColor="text1"/>
          <w:sz w:val="22"/>
          <w:szCs w:val="22"/>
          <w:shd w:val="clear" w:color="auto" w:fill="FFFFFF"/>
        </w:rPr>
        <w:t xml:space="preserve"> - “</w:t>
      </w:r>
      <w:r w:rsidR="00E253B0" w:rsidRPr="00DF5044">
        <w:rPr>
          <w:rFonts w:asciiTheme="minorHAnsi" w:hAnsiTheme="minorHAnsi" w:cstheme="minorHAnsi"/>
          <w:color w:val="000000" w:themeColor="text1"/>
          <w:sz w:val="22"/>
          <w:szCs w:val="22"/>
          <w:shd w:val="clear" w:color="auto" w:fill="FFFFFF"/>
        </w:rPr>
        <w:t>biochar</w:t>
      </w:r>
      <w:r w:rsidR="00AF5F9B" w:rsidRPr="00DF5044">
        <w:rPr>
          <w:rFonts w:asciiTheme="minorHAnsi" w:hAnsiTheme="minorHAnsi" w:cstheme="minorHAnsi"/>
          <w:color w:val="000000" w:themeColor="text1"/>
          <w:sz w:val="22"/>
          <w:szCs w:val="22"/>
          <w:shd w:val="clear" w:color="auto" w:fill="FFFFFF"/>
        </w:rPr>
        <w:t>”  AND</w:t>
      </w:r>
      <w:r w:rsidR="00E253B0" w:rsidRPr="00DF5044">
        <w:rPr>
          <w:rFonts w:asciiTheme="minorHAnsi" w:hAnsiTheme="minorHAnsi" w:cstheme="minorHAnsi"/>
          <w:color w:val="000000" w:themeColor="text1"/>
          <w:sz w:val="22"/>
          <w:szCs w:val="22"/>
          <w:shd w:val="clear" w:color="auto" w:fill="FFFFFF"/>
        </w:rPr>
        <w:t xml:space="preserve"> </w:t>
      </w:r>
      <w:r w:rsidR="00AF5F9B" w:rsidRPr="00DF5044">
        <w:rPr>
          <w:rFonts w:asciiTheme="minorHAnsi" w:hAnsiTheme="minorHAnsi" w:cstheme="minorHAnsi"/>
          <w:color w:val="000000" w:themeColor="text1"/>
          <w:sz w:val="22"/>
          <w:szCs w:val="22"/>
          <w:shd w:val="clear" w:color="auto" w:fill="FFFFFF"/>
        </w:rPr>
        <w:t xml:space="preserve"> (“</w:t>
      </w:r>
      <w:r w:rsidR="00E253B0" w:rsidRPr="00DF5044">
        <w:rPr>
          <w:rFonts w:asciiTheme="minorHAnsi" w:hAnsiTheme="minorHAnsi" w:cstheme="minorHAnsi"/>
          <w:color w:val="000000" w:themeColor="text1"/>
          <w:sz w:val="22"/>
          <w:szCs w:val="22"/>
          <w:shd w:val="clear" w:color="auto" w:fill="FFFFFF"/>
        </w:rPr>
        <w:t>soil a</w:t>
      </w:r>
      <w:r w:rsidR="00AF5F9B" w:rsidRPr="00DF5044">
        <w:rPr>
          <w:rFonts w:asciiTheme="minorHAnsi" w:hAnsiTheme="minorHAnsi" w:cstheme="minorHAnsi"/>
          <w:color w:val="000000" w:themeColor="text1"/>
          <w:sz w:val="22"/>
          <w:szCs w:val="22"/>
          <w:shd w:val="clear" w:color="auto" w:fill="FFFFFF"/>
        </w:rPr>
        <w:t xml:space="preserve">mendment”  OR  “soil remediation”  </w:t>
      </w:r>
      <w:r w:rsidR="00293375" w:rsidRPr="00DF5044">
        <w:rPr>
          <w:rFonts w:asciiTheme="minorHAnsi" w:hAnsiTheme="minorHAnsi" w:cstheme="minorHAnsi"/>
          <w:color w:val="000000" w:themeColor="text1"/>
          <w:sz w:val="22"/>
          <w:szCs w:val="22"/>
          <w:shd w:val="clear" w:color="auto" w:fill="FFFFFF"/>
        </w:rPr>
        <w:t>OR</w:t>
      </w:r>
      <w:r w:rsidR="00AF5F9B" w:rsidRPr="00DF5044">
        <w:rPr>
          <w:rFonts w:asciiTheme="minorHAnsi" w:hAnsiTheme="minorHAnsi" w:cstheme="minorHAnsi"/>
          <w:color w:val="000000" w:themeColor="text1"/>
          <w:sz w:val="22"/>
          <w:szCs w:val="22"/>
          <w:shd w:val="clear" w:color="auto" w:fill="FFFFFF"/>
        </w:rPr>
        <w:t xml:space="preserve">  “</w:t>
      </w:r>
      <w:r w:rsidR="00E253B0" w:rsidRPr="00DF5044">
        <w:rPr>
          <w:rFonts w:asciiTheme="minorHAnsi" w:hAnsiTheme="minorHAnsi" w:cstheme="minorHAnsi"/>
          <w:color w:val="000000" w:themeColor="text1"/>
          <w:sz w:val="22"/>
          <w:szCs w:val="22"/>
          <w:shd w:val="clear" w:color="auto" w:fill="FFFFFF"/>
        </w:rPr>
        <w:t>soil amelioration</w:t>
      </w:r>
      <w:r w:rsidR="00AF5F9B" w:rsidRPr="00DF5044">
        <w:rPr>
          <w:rFonts w:asciiTheme="minorHAnsi" w:hAnsiTheme="minorHAnsi" w:cstheme="minorHAnsi"/>
          <w:color w:val="000000" w:themeColor="text1"/>
          <w:sz w:val="22"/>
          <w:szCs w:val="22"/>
          <w:shd w:val="clear" w:color="auto" w:fill="FFFFFF"/>
        </w:rPr>
        <w:t xml:space="preserve">”) </w:t>
      </w:r>
      <w:r w:rsidR="009F6042" w:rsidRPr="00DF5044">
        <w:rPr>
          <w:rFonts w:asciiTheme="minorHAnsi" w:hAnsiTheme="minorHAnsi" w:cstheme="minorHAnsi"/>
          <w:color w:val="000000" w:themeColor="text1"/>
          <w:sz w:val="22"/>
          <w:szCs w:val="22"/>
          <w:shd w:val="clear" w:color="auto" w:fill="FFFFFF"/>
        </w:rPr>
        <w:t>from 2001</w:t>
      </w:r>
      <w:r w:rsidRPr="00DF5044">
        <w:rPr>
          <w:rFonts w:asciiTheme="minorHAnsi" w:hAnsiTheme="minorHAnsi" w:cstheme="minorHAnsi"/>
          <w:color w:val="000000" w:themeColor="text1"/>
          <w:sz w:val="22"/>
          <w:szCs w:val="22"/>
          <w:shd w:val="clear" w:color="auto" w:fill="FFFFFF"/>
        </w:rPr>
        <w:t xml:space="preserve"> to 2024 in the research categories of “Environmental science” which compr</w:t>
      </w:r>
      <w:r w:rsidR="00D36E40" w:rsidRPr="00DF5044">
        <w:rPr>
          <w:rFonts w:asciiTheme="minorHAnsi" w:hAnsiTheme="minorHAnsi" w:cstheme="minorHAnsi"/>
          <w:color w:val="000000" w:themeColor="text1"/>
          <w:sz w:val="22"/>
          <w:szCs w:val="22"/>
          <w:shd w:val="clear" w:color="auto" w:fill="FFFFFF"/>
        </w:rPr>
        <w:t>ise</w:t>
      </w:r>
      <w:r w:rsidR="00566BCB" w:rsidRPr="00DF5044">
        <w:rPr>
          <w:rFonts w:asciiTheme="minorHAnsi" w:hAnsiTheme="minorHAnsi" w:cstheme="minorHAnsi"/>
          <w:color w:val="000000" w:themeColor="text1"/>
          <w:sz w:val="22"/>
          <w:szCs w:val="22"/>
          <w:shd w:val="clear" w:color="auto" w:fill="FFFFFF"/>
        </w:rPr>
        <w:t>s</w:t>
      </w:r>
      <w:r w:rsidR="00D36E40" w:rsidRPr="00DF5044">
        <w:rPr>
          <w:rFonts w:asciiTheme="minorHAnsi" w:hAnsiTheme="minorHAnsi" w:cstheme="minorHAnsi"/>
          <w:color w:val="000000" w:themeColor="text1"/>
          <w:sz w:val="22"/>
          <w:szCs w:val="22"/>
          <w:shd w:val="clear" w:color="auto" w:fill="FFFFFF"/>
        </w:rPr>
        <w:t xml:space="preserve"> of six sub</w:t>
      </w:r>
      <w:r w:rsidR="00566BCB" w:rsidRPr="00DF5044">
        <w:rPr>
          <w:rFonts w:asciiTheme="minorHAnsi" w:hAnsiTheme="minorHAnsi" w:cstheme="minorHAnsi"/>
          <w:color w:val="000000" w:themeColor="text1"/>
          <w:sz w:val="22"/>
          <w:szCs w:val="22"/>
          <w:shd w:val="clear" w:color="auto" w:fill="FFFFFF"/>
        </w:rPr>
        <w:t>-</w:t>
      </w:r>
      <w:r w:rsidR="00D36E40" w:rsidRPr="00DF5044">
        <w:rPr>
          <w:rFonts w:asciiTheme="minorHAnsi" w:hAnsiTheme="minorHAnsi" w:cstheme="minorHAnsi"/>
          <w:color w:val="000000" w:themeColor="text1"/>
          <w:sz w:val="22"/>
          <w:szCs w:val="22"/>
          <w:shd w:val="clear" w:color="auto" w:fill="FFFFFF"/>
        </w:rPr>
        <w:t>field categories</w:t>
      </w:r>
      <w:r w:rsidR="00566BCB" w:rsidRPr="00DF5044">
        <w:rPr>
          <w:rFonts w:asciiTheme="minorHAnsi" w:hAnsiTheme="minorHAnsi" w:cstheme="minorHAnsi"/>
          <w:color w:val="000000" w:themeColor="text1"/>
          <w:sz w:val="22"/>
          <w:szCs w:val="22"/>
          <w:shd w:val="clear" w:color="auto" w:fill="FFFFFF"/>
        </w:rPr>
        <w:t xml:space="preserve"> </w:t>
      </w:r>
      <w:r w:rsidR="00990A5D" w:rsidRPr="00DF5044">
        <w:rPr>
          <w:rFonts w:asciiTheme="minorHAnsi" w:hAnsiTheme="minorHAnsi" w:cstheme="minorHAnsi"/>
          <w:color w:val="000000" w:themeColor="text1"/>
          <w:sz w:val="22"/>
          <w:szCs w:val="22"/>
          <w:shd w:val="clear" w:color="auto" w:fill="FFFFFF"/>
        </w:rPr>
        <w:t>: Pollution and Contamination (</w:t>
      </w:r>
      <w:r w:rsidR="00A93E03" w:rsidRPr="00DF5044">
        <w:rPr>
          <w:rFonts w:asciiTheme="minorHAnsi" w:hAnsiTheme="minorHAnsi" w:cstheme="minorHAnsi"/>
          <w:color w:val="000000" w:themeColor="text1"/>
          <w:sz w:val="22"/>
          <w:szCs w:val="22"/>
          <w:shd w:val="clear" w:color="auto" w:fill="FFFFFF"/>
        </w:rPr>
        <w:t>44.12%);</w:t>
      </w:r>
      <w:r w:rsidR="00990A5D" w:rsidRPr="00DF5044">
        <w:rPr>
          <w:rFonts w:asciiTheme="minorHAnsi" w:hAnsiTheme="minorHAnsi" w:cstheme="minorHAnsi"/>
          <w:color w:val="000000" w:themeColor="text1"/>
          <w:sz w:val="22"/>
          <w:szCs w:val="22"/>
          <w:shd w:val="clear" w:color="auto" w:fill="FFFFFF"/>
        </w:rPr>
        <w:t xml:space="preserve"> </w:t>
      </w:r>
      <w:r w:rsidR="00A93E03" w:rsidRPr="00DF5044">
        <w:rPr>
          <w:rFonts w:asciiTheme="minorHAnsi" w:hAnsiTheme="minorHAnsi" w:cstheme="minorHAnsi"/>
          <w:color w:val="000000" w:themeColor="text1"/>
          <w:sz w:val="22"/>
          <w:szCs w:val="22"/>
          <w:shd w:val="clear" w:color="auto" w:fill="FFFFFF"/>
        </w:rPr>
        <w:t xml:space="preserve">Environmental Management (35.64%); Ecological </w:t>
      </w:r>
      <w:r w:rsidR="00362724" w:rsidRPr="00DF5044">
        <w:rPr>
          <w:rFonts w:asciiTheme="minorHAnsi" w:hAnsiTheme="minorHAnsi" w:cstheme="minorHAnsi"/>
          <w:color w:val="000000" w:themeColor="text1"/>
          <w:sz w:val="22"/>
          <w:szCs w:val="22"/>
          <w:shd w:val="clear" w:color="auto" w:fill="FFFFFF"/>
        </w:rPr>
        <w:t>Application</w:t>
      </w:r>
      <w:r w:rsidR="00A93E03" w:rsidRPr="00DF5044">
        <w:rPr>
          <w:rFonts w:asciiTheme="minorHAnsi" w:hAnsiTheme="minorHAnsi" w:cstheme="minorHAnsi"/>
          <w:color w:val="000000" w:themeColor="text1"/>
          <w:sz w:val="22"/>
          <w:szCs w:val="22"/>
          <w:shd w:val="clear" w:color="auto" w:fill="FFFFFF"/>
        </w:rPr>
        <w:t xml:space="preserve"> (6.13%); Soil Science (9.4%); Environmental Biotechnology ( 2.3%); and Climate Change ( 2.41%), </w:t>
      </w:r>
      <w:r w:rsidRPr="00DF5044">
        <w:rPr>
          <w:rFonts w:asciiTheme="minorHAnsi" w:hAnsiTheme="minorHAnsi" w:cstheme="minorHAnsi"/>
          <w:color w:val="000000" w:themeColor="text1"/>
          <w:sz w:val="22"/>
          <w:szCs w:val="22"/>
          <w:shd w:val="clear" w:color="auto" w:fill="FFFFFF"/>
        </w:rPr>
        <w:t>in order</w:t>
      </w:r>
      <w:r w:rsidR="00566BCB" w:rsidRPr="00DF5044">
        <w:rPr>
          <w:rFonts w:asciiTheme="minorHAnsi" w:hAnsiTheme="minorHAnsi" w:cstheme="minorHAnsi"/>
          <w:color w:val="000000" w:themeColor="text1"/>
          <w:sz w:val="22"/>
          <w:szCs w:val="22"/>
          <w:shd w:val="clear" w:color="auto" w:fill="FFFFFF"/>
        </w:rPr>
        <w:t xml:space="preserve"> to</w:t>
      </w:r>
      <w:r w:rsidRPr="00DF5044">
        <w:rPr>
          <w:rFonts w:asciiTheme="minorHAnsi" w:hAnsiTheme="minorHAnsi" w:cstheme="minorHAnsi"/>
          <w:color w:val="000000" w:themeColor="text1"/>
          <w:sz w:val="22"/>
          <w:szCs w:val="22"/>
          <w:shd w:val="clear" w:color="auto" w:fill="FFFFFF"/>
        </w:rPr>
        <w:t xml:space="preserve"> ensure a thorough analysis and mi</w:t>
      </w:r>
      <w:r w:rsidR="00E131FD" w:rsidRPr="00DF5044">
        <w:rPr>
          <w:rFonts w:asciiTheme="minorHAnsi" w:hAnsiTheme="minorHAnsi" w:cstheme="minorHAnsi"/>
          <w:color w:val="000000" w:themeColor="text1"/>
          <w:sz w:val="22"/>
          <w:szCs w:val="22"/>
          <w:shd w:val="clear" w:color="auto" w:fill="FFFFFF"/>
        </w:rPr>
        <w:t xml:space="preserve">nimize the potential of biases </w:t>
      </w:r>
      <w:r w:rsidR="00362724" w:rsidRPr="00DF5044">
        <w:rPr>
          <w:rFonts w:asciiTheme="minorHAnsi" w:hAnsiTheme="minorHAnsi" w:cstheme="minorHAnsi"/>
          <w:color w:val="000000" w:themeColor="text1"/>
          <w:sz w:val="22"/>
          <w:szCs w:val="22"/>
          <w:shd w:val="clear" w:color="auto" w:fill="FFFFFF"/>
        </w:rPr>
        <w:t>(</w:t>
      </w:r>
      <w:proofErr w:type="spellStart"/>
      <w:r w:rsidR="00707642" w:rsidRPr="00DF5044">
        <w:rPr>
          <w:rFonts w:asciiTheme="minorHAnsi" w:hAnsiTheme="minorHAnsi" w:cstheme="minorHAnsi"/>
          <w:color w:val="000000" w:themeColor="text1"/>
          <w:sz w:val="22"/>
          <w:szCs w:val="22"/>
          <w:shd w:val="clear" w:color="auto" w:fill="FFFFFF"/>
        </w:rPr>
        <w:t>Hakkaraki</w:t>
      </w:r>
      <w:proofErr w:type="spellEnd"/>
      <w:r w:rsidR="00707642" w:rsidRPr="00DF5044">
        <w:rPr>
          <w:rFonts w:asciiTheme="minorHAnsi" w:hAnsiTheme="minorHAnsi" w:cstheme="minorHAnsi"/>
          <w:color w:val="000000" w:themeColor="text1"/>
          <w:sz w:val="22"/>
          <w:szCs w:val="22"/>
          <w:shd w:val="clear" w:color="auto" w:fill="FFFFFF"/>
        </w:rPr>
        <w:t>, 2024</w:t>
      </w:r>
      <w:r w:rsidR="00362724" w:rsidRPr="00DF5044">
        <w:rPr>
          <w:rFonts w:asciiTheme="minorHAnsi" w:hAnsiTheme="minorHAnsi" w:cstheme="minorHAnsi"/>
          <w:color w:val="000000" w:themeColor="text1"/>
          <w:sz w:val="22"/>
          <w:szCs w:val="22"/>
          <w:shd w:val="clear" w:color="auto" w:fill="FFFFFF"/>
        </w:rPr>
        <w:t>)</w:t>
      </w:r>
      <w:r w:rsidRPr="00DF5044">
        <w:rPr>
          <w:rFonts w:asciiTheme="minorHAnsi" w:hAnsiTheme="minorHAnsi" w:cstheme="minorHAnsi"/>
          <w:color w:val="000000" w:themeColor="text1"/>
          <w:sz w:val="22"/>
          <w:szCs w:val="22"/>
          <w:shd w:val="clear" w:color="auto" w:fill="FFFFFF"/>
        </w:rPr>
        <w:t>.</w:t>
      </w:r>
      <w:r w:rsidR="00E974FD" w:rsidRPr="00DF5044">
        <w:rPr>
          <w:rFonts w:asciiTheme="minorHAnsi" w:hAnsiTheme="minorHAnsi" w:cstheme="minorHAnsi"/>
          <w:color w:val="000000" w:themeColor="text1"/>
          <w:sz w:val="22"/>
          <w:szCs w:val="22"/>
          <w:shd w:val="clear" w:color="auto" w:fill="FFFFFF"/>
        </w:rPr>
        <w:t xml:space="preserve"> </w:t>
      </w:r>
    </w:p>
    <w:p w14:paraId="0EC9CA7C" w14:textId="03DB20D5" w:rsidR="004020A4" w:rsidRPr="00DF5044" w:rsidRDefault="00E974FD" w:rsidP="00E974FD">
      <w:pPr>
        <w:pStyle w:val="u-font-sans"/>
        <w:spacing w:before="0" w:beforeAutospacing="0" w:after="0" w:afterAutospacing="0"/>
        <w:ind w:right="22" w:firstLine="720"/>
        <w:jc w:val="both"/>
        <w:rPr>
          <w:rFonts w:asciiTheme="minorHAnsi" w:hAnsiTheme="minorHAnsi" w:cstheme="minorHAnsi"/>
          <w:color w:val="000000" w:themeColor="text1"/>
          <w:sz w:val="22"/>
          <w:szCs w:val="22"/>
          <w:shd w:val="clear" w:color="auto" w:fill="FFFFFF"/>
        </w:rPr>
      </w:pPr>
      <w:r w:rsidRPr="00DF5044">
        <w:rPr>
          <w:rFonts w:asciiTheme="minorHAnsi" w:hAnsiTheme="minorHAnsi" w:cstheme="minorHAnsi"/>
          <w:color w:val="000000" w:themeColor="text1"/>
          <w:sz w:val="22"/>
          <w:szCs w:val="22"/>
          <w:shd w:val="clear" w:color="auto" w:fill="FFFFFF"/>
        </w:rPr>
        <w:t>A total of 17975 documents (article: 16678 and chapter: 1297) were found in the Dimension.AI database that was exported in a CSV format on 14</w:t>
      </w:r>
      <w:r w:rsidRPr="00DF5044">
        <w:rPr>
          <w:rFonts w:asciiTheme="minorHAnsi" w:hAnsiTheme="minorHAnsi" w:cstheme="minorHAnsi"/>
          <w:color w:val="000000" w:themeColor="text1"/>
          <w:sz w:val="22"/>
          <w:szCs w:val="22"/>
          <w:shd w:val="clear" w:color="auto" w:fill="FFFFFF"/>
          <w:vertAlign w:val="superscript"/>
        </w:rPr>
        <w:t>th</w:t>
      </w:r>
      <w:r w:rsidRPr="00DF5044">
        <w:rPr>
          <w:rFonts w:asciiTheme="minorHAnsi" w:hAnsiTheme="minorHAnsi" w:cstheme="minorHAnsi"/>
          <w:color w:val="000000" w:themeColor="text1"/>
          <w:sz w:val="22"/>
          <w:szCs w:val="22"/>
          <w:shd w:val="clear" w:color="auto" w:fill="FFFFFF"/>
        </w:rPr>
        <w:t xml:space="preserve"> February, 2025 for the scientific analysis (Figure 1).  Data cleaning is often needed for analysis and network mapping based on the data </w:t>
      </w:r>
      <w:r w:rsidR="00362724" w:rsidRPr="00DF5044">
        <w:rPr>
          <w:rFonts w:asciiTheme="minorHAnsi" w:hAnsiTheme="minorHAnsi" w:cstheme="minorHAnsi"/>
          <w:color w:val="000000" w:themeColor="text1"/>
          <w:sz w:val="22"/>
          <w:szCs w:val="22"/>
          <w:shd w:val="clear" w:color="auto" w:fill="FFFFFF"/>
        </w:rPr>
        <w:t>(</w:t>
      </w:r>
      <w:r w:rsidRPr="00DF5044">
        <w:rPr>
          <w:rFonts w:asciiTheme="minorHAnsi" w:hAnsiTheme="minorHAnsi" w:cstheme="minorHAnsi"/>
          <w:color w:val="000000" w:themeColor="text1"/>
          <w:sz w:val="22"/>
          <w:szCs w:val="22"/>
          <w:shd w:val="clear" w:color="auto" w:fill="FFFFFF"/>
        </w:rPr>
        <w:t>Lim et al., 2024</w:t>
      </w:r>
      <w:r w:rsidR="00362724" w:rsidRPr="00DF5044">
        <w:rPr>
          <w:rFonts w:asciiTheme="minorHAnsi" w:hAnsiTheme="minorHAnsi" w:cstheme="minorHAnsi"/>
          <w:color w:val="000000" w:themeColor="text1"/>
          <w:sz w:val="22"/>
          <w:szCs w:val="22"/>
          <w:shd w:val="clear" w:color="auto" w:fill="FFFFFF"/>
        </w:rPr>
        <w:t>)</w:t>
      </w:r>
      <w:r w:rsidRPr="00DF5044">
        <w:rPr>
          <w:rFonts w:asciiTheme="minorHAnsi" w:hAnsiTheme="minorHAnsi" w:cstheme="minorHAnsi"/>
          <w:color w:val="000000" w:themeColor="text1"/>
          <w:sz w:val="22"/>
          <w:szCs w:val="22"/>
          <w:shd w:val="clear" w:color="auto" w:fill="FFFFFF"/>
        </w:rPr>
        <w:t>, which was done by eliminating the duplicates and unwarranted text from the dataset using Microsoft Excel. After data eliminating process, a total of 17780 documents obtained for further bibliometric analysis.</w:t>
      </w:r>
    </w:p>
    <w:p w14:paraId="1BDD6929" w14:textId="7E7908A9" w:rsidR="008E56FB" w:rsidRPr="00DF5044" w:rsidRDefault="005C345D" w:rsidP="00E974FD">
      <w:pPr>
        <w:pStyle w:val="u-font-sans"/>
        <w:spacing w:before="0" w:beforeAutospacing="0" w:after="0" w:afterAutospacing="0"/>
        <w:ind w:right="22" w:firstLine="720"/>
        <w:jc w:val="both"/>
        <w:rPr>
          <w:rFonts w:asciiTheme="minorHAnsi" w:hAnsiTheme="minorHAnsi" w:cstheme="minorHAnsi"/>
          <w:color w:val="000000" w:themeColor="text1"/>
          <w:sz w:val="22"/>
          <w:szCs w:val="22"/>
          <w:shd w:val="clear" w:color="auto" w:fill="FFFFFF"/>
        </w:rPr>
      </w:pPr>
      <w:r w:rsidRPr="00DF5044">
        <w:rPr>
          <w:rFonts w:asciiTheme="minorHAnsi" w:hAnsiTheme="minorHAnsi" w:cstheme="minorHAnsi"/>
          <w:noProof/>
          <w:color w:val="000000" w:themeColor="text1"/>
          <w:sz w:val="22"/>
          <w:szCs w:val="22"/>
          <w:shd w:val="clear" w:color="auto" w:fill="FFFFFF"/>
        </w:rPr>
        <w:drawing>
          <wp:anchor distT="0" distB="0" distL="114300" distR="114300" simplePos="0" relativeHeight="251637247" behindDoc="1" locked="0" layoutInCell="1" allowOverlap="1" wp14:anchorId="134EA6FE" wp14:editId="34A11ABE">
            <wp:simplePos x="0" y="0"/>
            <wp:positionH relativeFrom="column">
              <wp:posOffset>-29845</wp:posOffset>
            </wp:positionH>
            <wp:positionV relativeFrom="page">
              <wp:posOffset>6119633</wp:posOffset>
            </wp:positionV>
            <wp:extent cx="5468620" cy="2546350"/>
            <wp:effectExtent l="19050" t="19050" r="17780" b="25400"/>
            <wp:wrapNone/>
            <wp:docPr id="1" name="Picture 1" descr="G:\BIO\bio new\Screenshot 2025-02-17 104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IO\bio new\Screenshot 2025-02-17 10422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68620" cy="2546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8180265" w14:textId="14438CB0" w:rsidR="008E56FB" w:rsidRPr="00DF5044" w:rsidRDefault="008E56FB" w:rsidP="00E974FD">
      <w:pPr>
        <w:pStyle w:val="u-font-sans"/>
        <w:spacing w:before="0" w:beforeAutospacing="0" w:after="0" w:afterAutospacing="0"/>
        <w:ind w:right="22" w:firstLine="720"/>
        <w:jc w:val="both"/>
        <w:rPr>
          <w:rFonts w:asciiTheme="minorHAnsi" w:hAnsiTheme="minorHAnsi" w:cstheme="minorHAnsi"/>
          <w:color w:val="000000" w:themeColor="text1"/>
          <w:sz w:val="22"/>
          <w:szCs w:val="22"/>
          <w:shd w:val="clear" w:color="auto" w:fill="FFFFFF"/>
        </w:rPr>
      </w:pPr>
    </w:p>
    <w:p w14:paraId="5FCD7081" w14:textId="509E918E" w:rsidR="009F2943" w:rsidRPr="00DF5044" w:rsidRDefault="009F2943" w:rsidP="009F2943">
      <w:pPr>
        <w:pStyle w:val="u-font-sans"/>
        <w:spacing w:before="0" w:beforeAutospacing="0" w:after="0" w:afterAutospacing="0"/>
        <w:ind w:right="22"/>
        <w:jc w:val="both"/>
        <w:rPr>
          <w:rFonts w:asciiTheme="minorHAnsi" w:hAnsiTheme="minorHAnsi" w:cstheme="minorHAnsi"/>
          <w:b/>
          <w:bCs/>
          <w:color w:val="000000" w:themeColor="text1"/>
          <w:sz w:val="22"/>
          <w:szCs w:val="22"/>
        </w:rPr>
      </w:pPr>
    </w:p>
    <w:p w14:paraId="6E42DC49" w14:textId="77777777" w:rsidR="000C1090" w:rsidRPr="00DF5044" w:rsidRDefault="000C1090" w:rsidP="009F2943">
      <w:pPr>
        <w:pStyle w:val="u-font-sans"/>
        <w:spacing w:before="0" w:beforeAutospacing="0" w:after="0" w:afterAutospacing="0"/>
        <w:ind w:right="22"/>
        <w:jc w:val="both"/>
        <w:rPr>
          <w:rFonts w:asciiTheme="minorHAnsi" w:hAnsiTheme="minorHAnsi" w:cstheme="minorHAnsi"/>
          <w:b/>
          <w:bCs/>
          <w:color w:val="000000" w:themeColor="text1"/>
          <w:sz w:val="22"/>
          <w:szCs w:val="22"/>
        </w:rPr>
      </w:pPr>
    </w:p>
    <w:p w14:paraId="1609C559" w14:textId="77777777" w:rsidR="000C1090" w:rsidRPr="00DF5044" w:rsidRDefault="000C1090" w:rsidP="009F2943">
      <w:pPr>
        <w:pStyle w:val="u-font-sans"/>
        <w:spacing w:before="0" w:beforeAutospacing="0" w:after="0" w:afterAutospacing="0"/>
        <w:ind w:right="22"/>
        <w:jc w:val="both"/>
        <w:rPr>
          <w:rFonts w:asciiTheme="minorHAnsi" w:hAnsiTheme="minorHAnsi" w:cstheme="minorHAnsi"/>
          <w:b/>
          <w:bCs/>
          <w:color w:val="000000" w:themeColor="text1"/>
          <w:sz w:val="22"/>
          <w:szCs w:val="22"/>
        </w:rPr>
      </w:pPr>
    </w:p>
    <w:p w14:paraId="0FE49F4F" w14:textId="77777777" w:rsidR="000C1090" w:rsidRPr="00DF5044" w:rsidRDefault="000C1090" w:rsidP="009F2943">
      <w:pPr>
        <w:pStyle w:val="u-font-sans"/>
        <w:spacing w:before="0" w:beforeAutospacing="0" w:after="0" w:afterAutospacing="0"/>
        <w:ind w:right="22"/>
        <w:jc w:val="both"/>
        <w:rPr>
          <w:rFonts w:asciiTheme="minorHAnsi" w:hAnsiTheme="minorHAnsi" w:cstheme="minorHAnsi"/>
          <w:b/>
          <w:bCs/>
          <w:color w:val="000000" w:themeColor="text1"/>
          <w:sz w:val="22"/>
          <w:szCs w:val="22"/>
        </w:rPr>
      </w:pPr>
    </w:p>
    <w:p w14:paraId="50C0411C" w14:textId="77777777" w:rsidR="000C1090" w:rsidRPr="00DF5044" w:rsidRDefault="000C1090" w:rsidP="009F2943">
      <w:pPr>
        <w:pStyle w:val="u-font-sans"/>
        <w:spacing w:before="0" w:beforeAutospacing="0" w:after="0" w:afterAutospacing="0"/>
        <w:ind w:right="22"/>
        <w:jc w:val="both"/>
        <w:rPr>
          <w:rFonts w:asciiTheme="minorHAnsi" w:hAnsiTheme="minorHAnsi" w:cstheme="minorHAnsi"/>
          <w:b/>
          <w:bCs/>
          <w:color w:val="000000" w:themeColor="text1"/>
          <w:sz w:val="22"/>
          <w:szCs w:val="22"/>
        </w:rPr>
      </w:pPr>
    </w:p>
    <w:p w14:paraId="7A8EBDD6" w14:textId="77777777" w:rsidR="000C1090" w:rsidRPr="00DF5044" w:rsidRDefault="000C1090" w:rsidP="009F2943">
      <w:pPr>
        <w:pStyle w:val="u-font-sans"/>
        <w:spacing w:before="0" w:beforeAutospacing="0" w:after="0" w:afterAutospacing="0"/>
        <w:ind w:right="22"/>
        <w:jc w:val="both"/>
        <w:rPr>
          <w:rFonts w:asciiTheme="minorHAnsi" w:hAnsiTheme="minorHAnsi" w:cstheme="minorHAnsi"/>
          <w:b/>
          <w:bCs/>
          <w:color w:val="000000" w:themeColor="text1"/>
          <w:sz w:val="22"/>
          <w:szCs w:val="22"/>
        </w:rPr>
      </w:pPr>
    </w:p>
    <w:p w14:paraId="5115C5CF" w14:textId="77777777" w:rsidR="000C1090" w:rsidRPr="00DF5044" w:rsidRDefault="000C1090" w:rsidP="009F2943">
      <w:pPr>
        <w:pStyle w:val="u-font-sans"/>
        <w:spacing w:before="0" w:beforeAutospacing="0" w:after="0" w:afterAutospacing="0"/>
        <w:ind w:right="22"/>
        <w:jc w:val="both"/>
        <w:rPr>
          <w:rFonts w:asciiTheme="minorHAnsi" w:hAnsiTheme="minorHAnsi" w:cstheme="minorHAnsi"/>
          <w:b/>
          <w:bCs/>
          <w:color w:val="000000" w:themeColor="text1"/>
          <w:sz w:val="22"/>
          <w:szCs w:val="22"/>
        </w:rPr>
      </w:pPr>
    </w:p>
    <w:p w14:paraId="4B5274D5" w14:textId="77777777" w:rsidR="000C1090" w:rsidRPr="00DF5044" w:rsidRDefault="000C1090" w:rsidP="009F2943">
      <w:pPr>
        <w:pStyle w:val="u-font-sans"/>
        <w:spacing w:before="0" w:beforeAutospacing="0" w:after="0" w:afterAutospacing="0"/>
        <w:ind w:right="22"/>
        <w:jc w:val="both"/>
        <w:rPr>
          <w:rFonts w:asciiTheme="minorHAnsi" w:hAnsiTheme="minorHAnsi" w:cstheme="minorHAnsi"/>
          <w:b/>
          <w:bCs/>
          <w:color w:val="000000" w:themeColor="text1"/>
          <w:sz w:val="22"/>
          <w:szCs w:val="22"/>
        </w:rPr>
      </w:pPr>
    </w:p>
    <w:p w14:paraId="3558F907" w14:textId="77777777" w:rsidR="000C1090" w:rsidRPr="00DF5044" w:rsidRDefault="000C1090" w:rsidP="009F2943">
      <w:pPr>
        <w:pStyle w:val="u-font-sans"/>
        <w:spacing w:before="0" w:beforeAutospacing="0" w:after="0" w:afterAutospacing="0"/>
        <w:ind w:right="22"/>
        <w:jc w:val="both"/>
        <w:rPr>
          <w:rFonts w:asciiTheme="minorHAnsi" w:hAnsiTheme="minorHAnsi" w:cstheme="minorHAnsi"/>
          <w:b/>
          <w:bCs/>
          <w:color w:val="000000" w:themeColor="text1"/>
          <w:sz w:val="22"/>
          <w:szCs w:val="22"/>
        </w:rPr>
      </w:pPr>
    </w:p>
    <w:p w14:paraId="31565FBB" w14:textId="77777777" w:rsidR="000C1090" w:rsidRPr="00DF5044" w:rsidRDefault="000C1090" w:rsidP="009F2943">
      <w:pPr>
        <w:pStyle w:val="u-font-sans"/>
        <w:spacing w:before="0" w:beforeAutospacing="0" w:after="0" w:afterAutospacing="0"/>
        <w:ind w:right="22"/>
        <w:jc w:val="both"/>
        <w:rPr>
          <w:rFonts w:asciiTheme="minorHAnsi" w:hAnsiTheme="minorHAnsi" w:cstheme="minorHAnsi"/>
          <w:b/>
          <w:bCs/>
          <w:color w:val="000000" w:themeColor="text1"/>
          <w:sz w:val="22"/>
          <w:szCs w:val="22"/>
        </w:rPr>
      </w:pPr>
    </w:p>
    <w:p w14:paraId="59A348C5" w14:textId="77777777" w:rsidR="000C1090" w:rsidRPr="00DF5044" w:rsidRDefault="000C1090" w:rsidP="009F2943">
      <w:pPr>
        <w:pStyle w:val="u-font-sans"/>
        <w:spacing w:before="0" w:beforeAutospacing="0" w:after="0" w:afterAutospacing="0"/>
        <w:ind w:right="22"/>
        <w:jc w:val="both"/>
        <w:rPr>
          <w:rFonts w:asciiTheme="minorHAnsi" w:hAnsiTheme="minorHAnsi" w:cstheme="minorHAnsi"/>
          <w:b/>
          <w:bCs/>
          <w:color w:val="000000" w:themeColor="text1"/>
          <w:sz w:val="22"/>
          <w:szCs w:val="22"/>
        </w:rPr>
      </w:pPr>
    </w:p>
    <w:p w14:paraId="682BA47A" w14:textId="77777777" w:rsidR="000C1090" w:rsidRPr="00DF5044" w:rsidRDefault="000C1090" w:rsidP="009F2943">
      <w:pPr>
        <w:pStyle w:val="u-font-sans"/>
        <w:spacing w:before="0" w:beforeAutospacing="0" w:after="0" w:afterAutospacing="0"/>
        <w:ind w:right="22"/>
        <w:jc w:val="both"/>
        <w:rPr>
          <w:rFonts w:asciiTheme="minorHAnsi" w:hAnsiTheme="minorHAnsi" w:cstheme="minorHAnsi"/>
          <w:b/>
          <w:bCs/>
          <w:color w:val="000000" w:themeColor="text1"/>
          <w:sz w:val="22"/>
          <w:szCs w:val="22"/>
        </w:rPr>
      </w:pPr>
    </w:p>
    <w:p w14:paraId="6D51C046" w14:textId="77777777" w:rsidR="000C1090" w:rsidRPr="00DF5044" w:rsidRDefault="000C1090" w:rsidP="009F2943">
      <w:pPr>
        <w:pStyle w:val="u-font-sans"/>
        <w:spacing w:before="0" w:beforeAutospacing="0" w:after="0" w:afterAutospacing="0"/>
        <w:ind w:right="22"/>
        <w:jc w:val="both"/>
        <w:rPr>
          <w:rFonts w:asciiTheme="minorHAnsi" w:hAnsiTheme="minorHAnsi" w:cstheme="minorHAnsi"/>
          <w:b/>
          <w:bCs/>
          <w:color w:val="000000" w:themeColor="text1"/>
          <w:sz w:val="22"/>
          <w:szCs w:val="22"/>
        </w:rPr>
      </w:pPr>
    </w:p>
    <w:p w14:paraId="744A231B" w14:textId="7F72460A" w:rsidR="000C1090" w:rsidRPr="00DF5044" w:rsidRDefault="00A00912" w:rsidP="009F2943">
      <w:pPr>
        <w:pStyle w:val="u-font-sans"/>
        <w:spacing w:before="0" w:beforeAutospacing="0" w:after="0" w:afterAutospacing="0"/>
        <w:ind w:right="22"/>
        <w:jc w:val="both"/>
        <w:rPr>
          <w:rFonts w:asciiTheme="minorHAnsi" w:hAnsiTheme="minorHAnsi" w:cstheme="minorHAnsi"/>
          <w:b/>
          <w:bCs/>
          <w:color w:val="000000" w:themeColor="text1"/>
          <w:sz w:val="22"/>
          <w:szCs w:val="22"/>
        </w:rPr>
      </w:pPr>
      <w:r w:rsidRPr="00DF5044">
        <w:rPr>
          <w:rFonts w:asciiTheme="minorHAnsi" w:hAnsiTheme="minorHAnsi" w:cstheme="minorHAnsi"/>
          <w:b/>
          <w:bCs/>
          <w:noProof/>
          <w:color w:val="000000" w:themeColor="text1"/>
          <w:sz w:val="22"/>
          <w:szCs w:val="22"/>
        </w:rPr>
        <mc:AlternateContent>
          <mc:Choice Requires="wps">
            <w:drawing>
              <wp:anchor distT="0" distB="0" distL="114300" distR="114300" simplePos="0" relativeHeight="251684352" behindDoc="0" locked="0" layoutInCell="1" allowOverlap="1" wp14:anchorId="324C939B" wp14:editId="4F9E981A">
                <wp:simplePos x="0" y="0"/>
                <wp:positionH relativeFrom="column">
                  <wp:posOffset>20392</wp:posOffset>
                </wp:positionH>
                <wp:positionV relativeFrom="paragraph">
                  <wp:posOffset>82550</wp:posOffset>
                </wp:positionV>
                <wp:extent cx="5457190" cy="81978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190" cy="819785"/>
                        </a:xfrm>
                        <a:prstGeom prst="rect">
                          <a:avLst/>
                        </a:prstGeom>
                        <a:solidFill>
                          <a:srgbClr val="FFFFFF"/>
                        </a:solidFill>
                        <a:ln w="9525">
                          <a:noFill/>
                          <a:miter lim="800000"/>
                          <a:headEnd/>
                          <a:tailEnd/>
                        </a:ln>
                      </wps:spPr>
                      <wps:txbx>
                        <w:txbxContent>
                          <w:p w14:paraId="7DFA9EAB" w14:textId="77777777" w:rsidR="00F50C33" w:rsidRPr="003C6B79" w:rsidRDefault="00F50C33" w:rsidP="000C1090">
                            <w:pPr>
                              <w:shd w:val="clear" w:color="auto" w:fill="FFFFFF"/>
                              <w:spacing w:after="0" w:line="240" w:lineRule="auto"/>
                              <w:ind w:right="22"/>
                              <w:jc w:val="both"/>
                              <w:rPr>
                                <w:rFonts w:eastAsia="Times New Roman" w:cstheme="minorHAnsi"/>
                                <w:color w:val="000000" w:themeColor="text1"/>
                                <w:lang w:eastAsia="en-IN" w:bidi="as-IN"/>
                              </w:rPr>
                            </w:pPr>
                            <w:r w:rsidRPr="008E56FB">
                              <w:rPr>
                                <w:rFonts w:eastAsia="Times New Roman" w:cstheme="minorHAnsi"/>
                                <w:b/>
                                <w:bCs/>
                                <w:color w:val="000000" w:themeColor="text1"/>
                                <w:highlight w:val="yellow"/>
                                <w:lang w:eastAsia="en-IN" w:bidi="as-IN"/>
                              </w:rPr>
                              <w:t>Fig 1:</w:t>
                            </w:r>
                            <w:r w:rsidRPr="008E56FB">
                              <w:rPr>
                                <w:rFonts w:eastAsia="Times New Roman" w:cstheme="minorHAnsi"/>
                                <w:color w:val="000000" w:themeColor="text1"/>
                                <w:highlight w:val="yellow"/>
                                <w:lang w:eastAsia="en-IN" w:bidi="as-IN"/>
                              </w:rPr>
                              <w:t xml:space="preserve"> Searching database in Dimensions.AI (Search in: “</w:t>
                            </w:r>
                            <w:r w:rsidRPr="008E56FB">
                              <w:rPr>
                                <w:rFonts w:cstheme="minorHAnsi"/>
                                <w:color w:val="000000" w:themeColor="text1"/>
                                <w:highlight w:val="yellow"/>
                                <w:shd w:val="clear" w:color="auto" w:fill="FFFFFF"/>
                              </w:rPr>
                              <w:t>biochar” AND “soil amendment" OR “soil remediation” OR “soil amelioration</w:t>
                            </w:r>
                            <w:r w:rsidRPr="008E56FB">
                              <w:rPr>
                                <w:rFonts w:eastAsia="Times New Roman" w:cstheme="minorHAnsi"/>
                                <w:color w:val="000000" w:themeColor="text1"/>
                                <w:highlight w:val="yellow"/>
                                <w:lang w:eastAsia="en-IN" w:bidi="as-IN"/>
                              </w:rPr>
                              <w:t>”; publication type: Articles &amp; Chapter; Time range: 2001-2024; field of research: 41 Environmental Science; Access type: Closed &amp; OA access) (Source: https://www.dimensions.ai)</w:t>
                            </w:r>
                          </w:p>
                          <w:p w14:paraId="12A610D1" w14:textId="77777777" w:rsidR="00F50C33" w:rsidRPr="003C6B79" w:rsidRDefault="00F50C33" w:rsidP="000C1090">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4C939B" id="Text Box 4" o:spid="_x0000_s1027" type="#_x0000_t202" style="position:absolute;left:0;text-align:left;margin-left:1.6pt;margin-top:6.5pt;width:429.7pt;height:64.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" stroked="f">
                <v:textbox>
                  <w:txbxContent>
                    <w:p w14:paraId="7DFA9EAB" w14:textId="77777777" w:rsidR="00F50C33" w:rsidRPr="003C6B79" w:rsidRDefault="00F50C33" w:rsidP="000C1090">
                      <w:pPr>
                        <w:shd w:val="clear" w:color="auto" w:fill="FFFFFF"/>
                        <w:spacing w:after="0" w:line="240" w:lineRule="auto"/>
                        <w:ind w:right="22"/>
                        <w:jc w:val="both"/>
                        <w:rPr>
                          <w:rFonts w:eastAsia="Times New Roman" w:cstheme="minorHAnsi"/>
                          <w:color w:val="000000" w:themeColor="text1"/>
                          <w:lang w:eastAsia="en-IN" w:bidi="as-IN"/>
                        </w:rPr>
                      </w:pPr>
                      <w:r w:rsidRPr="008E56FB">
                        <w:rPr>
                          <w:rFonts w:eastAsia="Times New Roman" w:cstheme="minorHAnsi"/>
                          <w:b/>
                          <w:bCs/>
                          <w:color w:val="000000" w:themeColor="text1"/>
                          <w:highlight w:val="yellow"/>
                          <w:lang w:eastAsia="en-IN" w:bidi="as-IN"/>
                        </w:rPr>
                        <w:t>Fig 1:</w:t>
                      </w:r>
                      <w:r w:rsidRPr="008E56FB">
                        <w:rPr>
                          <w:rFonts w:eastAsia="Times New Roman" w:cstheme="minorHAnsi"/>
                          <w:color w:val="000000" w:themeColor="text1"/>
                          <w:highlight w:val="yellow"/>
                          <w:lang w:eastAsia="en-IN" w:bidi="as-IN"/>
                        </w:rPr>
                        <w:t xml:space="preserve"> Searching database in Dimensions.AI (Search in: “</w:t>
                      </w:r>
                      <w:r w:rsidRPr="008E56FB">
                        <w:rPr>
                          <w:rFonts w:cstheme="minorHAnsi"/>
                          <w:color w:val="000000" w:themeColor="text1"/>
                          <w:highlight w:val="yellow"/>
                          <w:shd w:val="clear" w:color="auto" w:fill="FFFFFF"/>
                        </w:rPr>
                        <w:t>biochar” AND “soil amendment" OR “soil remediation” OR “soil amelioration</w:t>
                      </w:r>
                      <w:r w:rsidRPr="008E56FB">
                        <w:rPr>
                          <w:rFonts w:eastAsia="Times New Roman" w:cstheme="minorHAnsi"/>
                          <w:color w:val="000000" w:themeColor="text1"/>
                          <w:highlight w:val="yellow"/>
                          <w:lang w:eastAsia="en-IN" w:bidi="as-IN"/>
                        </w:rPr>
                        <w:t>”; publication type: Articles &amp; Chapter; Time range: 2001-2024; field of research: 41 Environmental Science; Access type: Closed &amp; OA access) (Source: https://www.dimensions.ai)</w:t>
                      </w:r>
                    </w:p>
                    <w:p w14:paraId="12A610D1" w14:textId="77777777" w:rsidR="00F50C33" w:rsidRPr="003C6B79" w:rsidRDefault="00F50C33" w:rsidP="000C1090">
                      <w:pPr>
                        <w:rPr>
                          <w:sz w:val="20"/>
                          <w:szCs w:val="20"/>
                        </w:rPr>
                      </w:pPr>
                    </w:p>
                  </w:txbxContent>
                </v:textbox>
              </v:shape>
            </w:pict>
          </mc:Fallback>
        </mc:AlternateContent>
      </w:r>
    </w:p>
    <w:p w14:paraId="5B31AF61" w14:textId="4D102542" w:rsidR="000C1090" w:rsidRPr="00DF5044" w:rsidRDefault="000C1090" w:rsidP="009F2943">
      <w:pPr>
        <w:pStyle w:val="u-font-sans"/>
        <w:spacing w:before="0" w:beforeAutospacing="0" w:after="0" w:afterAutospacing="0"/>
        <w:ind w:right="22"/>
        <w:jc w:val="both"/>
        <w:rPr>
          <w:rFonts w:asciiTheme="minorHAnsi" w:hAnsiTheme="minorHAnsi" w:cstheme="minorHAnsi"/>
          <w:b/>
          <w:bCs/>
          <w:color w:val="000000" w:themeColor="text1"/>
          <w:sz w:val="22"/>
          <w:szCs w:val="22"/>
        </w:rPr>
      </w:pPr>
    </w:p>
    <w:p w14:paraId="1C21FDB9" w14:textId="4123C3C5" w:rsidR="000C1090" w:rsidRPr="00DF5044" w:rsidRDefault="000C1090" w:rsidP="009F2943">
      <w:pPr>
        <w:pStyle w:val="u-font-sans"/>
        <w:spacing w:before="0" w:beforeAutospacing="0" w:after="0" w:afterAutospacing="0"/>
        <w:ind w:right="22"/>
        <w:jc w:val="both"/>
        <w:rPr>
          <w:rFonts w:asciiTheme="minorHAnsi" w:hAnsiTheme="minorHAnsi" w:cstheme="minorHAnsi"/>
          <w:b/>
          <w:bCs/>
          <w:color w:val="000000" w:themeColor="text1"/>
          <w:sz w:val="22"/>
          <w:szCs w:val="22"/>
        </w:rPr>
      </w:pPr>
    </w:p>
    <w:p w14:paraId="5F0F61BF" w14:textId="73B5B8F9" w:rsidR="000C1090" w:rsidRPr="00DF5044" w:rsidRDefault="000C1090" w:rsidP="009F2943">
      <w:pPr>
        <w:pStyle w:val="u-font-sans"/>
        <w:spacing w:before="0" w:beforeAutospacing="0" w:after="0" w:afterAutospacing="0"/>
        <w:ind w:right="22"/>
        <w:jc w:val="both"/>
        <w:rPr>
          <w:rFonts w:asciiTheme="minorHAnsi" w:hAnsiTheme="minorHAnsi" w:cstheme="minorHAnsi"/>
          <w:b/>
          <w:bCs/>
          <w:color w:val="000000" w:themeColor="text1"/>
          <w:sz w:val="22"/>
          <w:szCs w:val="22"/>
        </w:rPr>
      </w:pPr>
    </w:p>
    <w:p w14:paraId="6FB3D516" w14:textId="2802CA5B" w:rsidR="00C77F8F" w:rsidRPr="00DF5044" w:rsidRDefault="00B3172D" w:rsidP="00645230">
      <w:pPr>
        <w:pStyle w:val="ListParagraph"/>
        <w:numPr>
          <w:ilvl w:val="1"/>
          <w:numId w:val="1"/>
        </w:numPr>
        <w:spacing w:line="240" w:lineRule="auto"/>
        <w:ind w:right="22"/>
        <w:jc w:val="both"/>
        <w:rPr>
          <w:rFonts w:cstheme="minorHAnsi"/>
          <w:b/>
          <w:bCs/>
          <w:color w:val="000000" w:themeColor="text1"/>
        </w:rPr>
      </w:pPr>
      <w:r w:rsidRPr="00DF5044">
        <w:rPr>
          <w:rFonts w:cstheme="minorHAnsi"/>
          <w:b/>
          <w:bCs/>
          <w:color w:val="000000" w:themeColor="text1"/>
        </w:rPr>
        <w:t>Data Analysis</w:t>
      </w:r>
    </w:p>
    <w:p w14:paraId="61029148" w14:textId="3DFFA5DB" w:rsidR="00E8714D" w:rsidRPr="00DF5044" w:rsidRDefault="00315F52" w:rsidP="004020A4">
      <w:pPr>
        <w:spacing w:line="240" w:lineRule="auto"/>
        <w:ind w:right="22" w:firstLine="720"/>
        <w:jc w:val="both"/>
        <w:rPr>
          <w:rFonts w:cstheme="minorHAnsi"/>
          <w:color w:val="000000" w:themeColor="text1"/>
        </w:rPr>
      </w:pPr>
      <w:r w:rsidRPr="00DF5044">
        <w:rPr>
          <w:rFonts w:cstheme="minorHAnsi"/>
          <w:color w:val="000000" w:themeColor="text1"/>
        </w:rPr>
        <w:t>The variables a) publication</w:t>
      </w:r>
      <w:r w:rsidR="0092442A" w:rsidRPr="00DF5044">
        <w:rPr>
          <w:rFonts w:cstheme="minorHAnsi"/>
          <w:color w:val="000000" w:themeColor="text1"/>
        </w:rPr>
        <w:t xml:space="preserve"> over time, b) </w:t>
      </w:r>
      <w:r w:rsidR="00CF7D1F" w:rsidRPr="00DF5044">
        <w:rPr>
          <w:rFonts w:cstheme="minorHAnsi"/>
          <w:color w:val="000000" w:themeColor="text1"/>
        </w:rPr>
        <w:t>top 15 organisation, c) top 15 countries</w:t>
      </w:r>
      <w:r w:rsidR="0092442A" w:rsidRPr="00DF5044">
        <w:rPr>
          <w:rFonts w:cstheme="minorHAnsi"/>
          <w:color w:val="000000" w:themeColor="text1"/>
        </w:rPr>
        <w:t xml:space="preserve">, d) </w:t>
      </w:r>
      <w:r w:rsidR="00CF7D1F" w:rsidRPr="00DF5044">
        <w:rPr>
          <w:rFonts w:cstheme="minorHAnsi"/>
          <w:color w:val="000000" w:themeColor="text1"/>
        </w:rPr>
        <w:t>top 15 journals</w:t>
      </w:r>
      <w:r w:rsidRPr="00DF5044">
        <w:rPr>
          <w:rFonts w:cstheme="minorHAnsi"/>
          <w:color w:val="000000" w:themeColor="text1"/>
        </w:rPr>
        <w:t xml:space="preserve">, and e) </w:t>
      </w:r>
      <w:r w:rsidR="00CF7D1F" w:rsidRPr="00DF5044">
        <w:rPr>
          <w:rFonts w:cstheme="minorHAnsi"/>
          <w:color w:val="000000" w:themeColor="text1"/>
        </w:rPr>
        <w:t xml:space="preserve">Most cited documents </w:t>
      </w:r>
      <w:r w:rsidRPr="00DF5044">
        <w:rPr>
          <w:rFonts w:cstheme="minorHAnsi"/>
          <w:color w:val="000000" w:themeColor="text1"/>
        </w:rPr>
        <w:t xml:space="preserve">were analysed using MS Excel </w:t>
      </w:r>
      <w:r w:rsidR="003974CE" w:rsidRPr="00DF5044">
        <w:rPr>
          <w:rFonts w:cstheme="minorHAnsi"/>
          <w:color w:val="000000" w:themeColor="text1"/>
        </w:rPr>
        <w:t>20</w:t>
      </w:r>
      <w:r w:rsidRPr="00DF5044">
        <w:rPr>
          <w:rFonts w:cstheme="minorHAnsi"/>
          <w:color w:val="000000" w:themeColor="text1"/>
        </w:rPr>
        <w:t>21</w:t>
      </w:r>
      <w:r w:rsidR="00991E85" w:rsidRPr="00DF5044">
        <w:rPr>
          <w:rFonts w:cstheme="minorHAnsi"/>
          <w:color w:val="000000" w:themeColor="text1"/>
        </w:rPr>
        <w:t>, R-studio</w:t>
      </w:r>
      <w:r w:rsidR="00991E85" w:rsidRPr="00DF5044">
        <w:rPr>
          <w:rFonts w:cstheme="minorHAnsi"/>
          <w:color w:val="000000" w:themeColor="text1"/>
          <w:spacing w:val="8"/>
        </w:rPr>
        <w:t xml:space="preserve"> </w:t>
      </w:r>
      <w:r w:rsidR="00991E85" w:rsidRPr="00DF5044">
        <w:rPr>
          <w:rFonts w:cstheme="minorHAnsi"/>
          <w:color w:val="000000" w:themeColor="text1"/>
          <w:shd w:val="clear" w:color="auto" w:fill="FFFFFF"/>
        </w:rPr>
        <w:lastRenderedPageBreak/>
        <w:t xml:space="preserve">2022.02.0+443 </w:t>
      </w:r>
      <w:r w:rsidRPr="00DF5044">
        <w:rPr>
          <w:rFonts w:cstheme="minorHAnsi"/>
          <w:color w:val="000000" w:themeColor="text1"/>
        </w:rPr>
        <w:t>and</w:t>
      </w:r>
      <w:r w:rsidRPr="00DF5044">
        <w:rPr>
          <w:rFonts w:cstheme="minorHAnsi"/>
          <w:b/>
          <w:bCs/>
          <w:color w:val="000000" w:themeColor="text1"/>
        </w:rPr>
        <w:t xml:space="preserve"> </w:t>
      </w:r>
      <w:r w:rsidRPr="00DF5044">
        <w:rPr>
          <w:rFonts w:cstheme="minorHAnsi"/>
          <w:color w:val="000000" w:themeColor="text1"/>
        </w:rPr>
        <w:t>VOS viewer 1.6.20 (</w:t>
      </w:r>
      <w:hyperlink r:id="rId11" w:history="1">
        <w:r w:rsidR="003974CE" w:rsidRPr="00DF5044">
          <w:rPr>
            <w:rStyle w:val="Hyperlink"/>
            <w:rFonts w:cstheme="minorHAnsi"/>
            <w:color w:val="000000" w:themeColor="text1"/>
          </w:rPr>
          <w:t>https://www.vosviewer.com</w:t>
        </w:r>
      </w:hyperlink>
      <w:r w:rsidRPr="00DF5044">
        <w:rPr>
          <w:rFonts w:cstheme="minorHAnsi"/>
          <w:color w:val="000000" w:themeColor="text1"/>
        </w:rPr>
        <w:t>).</w:t>
      </w:r>
      <w:r w:rsidR="003974CE" w:rsidRPr="00DF5044">
        <w:rPr>
          <w:rFonts w:cstheme="minorHAnsi"/>
          <w:b/>
          <w:bCs/>
          <w:color w:val="000000" w:themeColor="text1"/>
        </w:rPr>
        <w:t xml:space="preserve"> </w:t>
      </w:r>
      <w:r w:rsidR="003974CE" w:rsidRPr="00DF5044">
        <w:rPr>
          <w:rFonts w:cstheme="minorHAnsi"/>
          <w:color w:val="000000" w:themeColor="text1"/>
        </w:rPr>
        <w:t>VOS viewer</w:t>
      </w:r>
      <w:r w:rsidR="00EA69FB" w:rsidRPr="00DF5044">
        <w:rPr>
          <w:rFonts w:cstheme="minorHAnsi"/>
          <w:color w:val="000000" w:themeColor="text1"/>
        </w:rPr>
        <w:t>,</w:t>
      </w:r>
      <w:r w:rsidR="00F42D19" w:rsidRPr="00DF5044">
        <w:rPr>
          <w:rFonts w:cstheme="minorHAnsi"/>
          <w:color w:val="000000" w:themeColor="text1"/>
        </w:rPr>
        <w:t xml:space="preserve"> </w:t>
      </w:r>
      <w:r w:rsidR="003974CE" w:rsidRPr="00DF5044">
        <w:rPr>
          <w:rFonts w:cstheme="minorHAnsi"/>
          <w:color w:val="000000" w:themeColor="text1"/>
        </w:rPr>
        <w:t>a freely available computer program was used for the visualization and network mapping tool, which included a) collaboration among</w:t>
      </w:r>
      <w:r w:rsidR="00105E90" w:rsidRPr="00DF5044">
        <w:rPr>
          <w:rFonts w:cstheme="minorHAnsi"/>
          <w:color w:val="000000" w:themeColor="text1"/>
        </w:rPr>
        <w:t xml:space="preserve"> </w:t>
      </w:r>
      <w:r w:rsidR="003974CE" w:rsidRPr="00DF5044">
        <w:rPr>
          <w:rFonts w:cstheme="minorHAnsi"/>
          <w:color w:val="000000" w:themeColor="text1"/>
        </w:rPr>
        <w:t>organisations and countries</w:t>
      </w:r>
      <w:r w:rsidR="00EA69FB" w:rsidRPr="00DF5044">
        <w:rPr>
          <w:rFonts w:cstheme="minorHAnsi"/>
          <w:color w:val="000000" w:themeColor="text1"/>
        </w:rPr>
        <w:t>,</w:t>
      </w:r>
      <w:r w:rsidR="003974CE" w:rsidRPr="00DF5044">
        <w:rPr>
          <w:rFonts w:cstheme="minorHAnsi"/>
          <w:color w:val="000000" w:themeColor="text1"/>
        </w:rPr>
        <w:t xml:space="preserve"> and b) most-used keywords.</w:t>
      </w:r>
    </w:p>
    <w:p w14:paraId="3A8C68F9" w14:textId="372A5BD4" w:rsidR="003974CE" w:rsidRPr="00DF5044" w:rsidRDefault="003974CE" w:rsidP="004020A4">
      <w:pPr>
        <w:pStyle w:val="NormalWeb"/>
        <w:ind w:right="22" w:firstLine="720"/>
        <w:jc w:val="both"/>
        <w:rPr>
          <w:rFonts w:asciiTheme="minorHAnsi" w:hAnsiTheme="minorHAnsi" w:cstheme="minorHAnsi"/>
          <w:color w:val="000000" w:themeColor="text1"/>
          <w:sz w:val="22"/>
          <w:szCs w:val="22"/>
        </w:rPr>
      </w:pPr>
      <w:r w:rsidRPr="00DF5044">
        <w:rPr>
          <w:rFonts w:asciiTheme="minorHAnsi" w:hAnsiTheme="minorHAnsi" w:cstheme="minorHAnsi"/>
          <w:color w:val="000000" w:themeColor="text1"/>
          <w:sz w:val="22"/>
          <w:szCs w:val="22"/>
        </w:rPr>
        <w:t>In the visualisation network, items were represented by labels and circles, the size of which indicated the number of documents an</w:t>
      </w:r>
      <w:r w:rsidR="001965F9" w:rsidRPr="00DF5044">
        <w:rPr>
          <w:rFonts w:asciiTheme="minorHAnsi" w:hAnsiTheme="minorHAnsi" w:cstheme="minorHAnsi"/>
          <w:color w:val="000000" w:themeColor="text1"/>
          <w:sz w:val="22"/>
          <w:szCs w:val="22"/>
        </w:rPr>
        <w:t>d the frequency of keyword</w:t>
      </w:r>
      <w:r w:rsidR="00EA69FB" w:rsidRPr="00DF5044">
        <w:rPr>
          <w:rFonts w:asciiTheme="minorHAnsi" w:hAnsiTheme="minorHAnsi" w:cstheme="minorHAnsi"/>
          <w:color w:val="000000" w:themeColor="text1"/>
          <w:sz w:val="22"/>
          <w:szCs w:val="22"/>
        </w:rPr>
        <w:t>s</w:t>
      </w:r>
      <w:r w:rsidR="001965F9" w:rsidRPr="00DF5044">
        <w:rPr>
          <w:rFonts w:asciiTheme="minorHAnsi" w:hAnsiTheme="minorHAnsi" w:cstheme="minorHAnsi"/>
          <w:color w:val="000000" w:themeColor="text1"/>
          <w:sz w:val="22"/>
          <w:szCs w:val="22"/>
        </w:rPr>
        <w:t xml:space="preserve"> use</w:t>
      </w:r>
      <w:r w:rsidR="00EA69FB" w:rsidRPr="00DF5044">
        <w:rPr>
          <w:rFonts w:asciiTheme="minorHAnsi" w:hAnsiTheme="minorHAnsi" w:cstheme="minorHAnsi"/>
          <w:color w:val="000000" w:themeColor="text1"/>
          <w:sz w:val="22"/>
          <w:szCs w:val="22"/>
        </w:rPr>
        <w:t>d</w:t>
      </w:r>
      <w:r w:rsidR="00647AAA" w:rsidRPr="00DF5044">
        <w:rPr>
          <w:rFonts w:asciiTheme="minorHAnsi" w:hAnsiTheme="minorHAnsi" w:cstheme="minorHAnsi"/>
          <w:color w:val="000000" w:themeColor="text1"/>
          <w:sz w:val="22"/>
          <w:szCs w:val="22"/>
        </w:rPr>
        <w:t xml:space="preserve"> </w:t>
      </w:r>
      <w:r w:rsidR="00362724" w:rsidRPr="00DF5044">
        <w:rPr>
          <w:rFonts w:asciiTheme="minorHAnsi" w:hAnsiTheme="minorHAnsi" w:cstheme="minorHAnsi"/>
          <w:color w:val="000000" w:themeColor="text1"/>
          <w:sz w:val="22"/>
          <w:szCs w:val="22"/>
        </w:rPr>
        <w:t>(</w:t>
      </w:r>
      <w:proofErr w:type="spellStart"/>
      <w:r w:rsidR="00707642" w:rsidRPr="00DF5044">
        <w:rPr>
          <w:rFonts w:asciiTheme="minorHAnsi" w:hAnsiTheme="minorHAnsi" w:cstheme="minorHAnsi"/>
          <w:color w:val="000000" w:themeColor="text1"/>
          <w:sz w:val="22"/>
          <w:szCs w:val="22"/>
          <w:shd w:val="clear" w:color="auto" w:fill="FFFFFF"/>
        </w:rPr>
        <w:t>Gandasari</w:t>
      </w:r>
      <w:proofErr w:type="spellEnd"/>
      <w:r w:rsidR="00707642" w:rsidRPr="00DF5044">
        <w:rPr>
          <w:rFonts w:asciiTheme="minorHAnsi" w:hAnsiTheme="minorHAnsi" w:cstheme="minorHAnsi"/>
          <w:color w:val="000000" w:themeColor="text1"/>
          <w:sz w:val="22"/>
          <w:szCs w:val="22"/>
          <w:shd w:val="clear" w:color="auto" w:fill="FFFFFF"/>
        </w:rPr>
        <w:t xml:space="preserve"> et al., 2024</w:t>
      </w:r>
      <w:r w:rsidR="00362724" w:rsidRPr="00DF5044">
        <w:rPr>
          <w:rFonts w:asciiTheme="minorHAnsi" w:hAnsiTheme="minorHAnsi" w:cstheme="minorHAnsi"/>
          <w:color w:val="000000" w:themeColor="text1"/>
          <w:sz w:val="22"/>
          <w:szCs w:val="22"/>
        </w:rPr>
        <w:t>;</w:t>
      </w:r>
      <w:r w:rsidR="005D1246" w:rsidRPr="00DF5044">
        <w:rPr>
          <w:rFonts w:asciiTheme="minorHAnsi" w:hAnsiTheme="minorHAnsi" w:cstheme="minorHAnsi"/>
          <w:color w:val="000000" w:themeColor="text1"/>
          <w:sz w:val="22"/>
          <w:szCs w:val="22"/>
        </w:rPr>
        <w:t xml:space="preserve"> </w:t>
      </w:r>
      <w:r w:rsidR="00707642" w:rsidRPr="00DF5044">
        <w:rPr>
          <w:rFonts w:asciiTheme="minorHAnsi" w:hAnsiTheme="minorHAnsi" w:cstheme="minorHAnsi"/>
          <w:color w:val="000000" w:themeColor="text1"/>
          <w:sz w:val="22"/>
          <w:szCs w:val="22"/>
          <w:shd w:val="clear" w:color="auto" w:fill="FFFFFF"/>
        </w:rPr>
        <w:t>Van Eck &amp; Waltman, 2013</w:t>
      </w:r>
      <w:r w:rsidR="00362724" w:rsidRPr="00DF5044">
        <w:rPr>
          <w:rFonts w:asciiTheme="minorHAnsi" w:hAnsiTheme="minorHAnsi" w:cstheme="minorHAnsi"/>
          <w:color w:val="000000" w:themeColor="text1"/>
          <w:sz w:val="22"/>
          <w:szCs w:val="22"/>
          <w:shd w:val="clear" w:color="auto" w:fill="FFFFFF"/>
        </w:rPr>
        <w:t>)</w:t>
      </w:r>
      <w:r w:rsidR="00647AAA" w:rsidRPr="00DF5044">
        <w:rPr>
          <w:rFonts w:asciiTheme="minorHAnsi" w:hAnsiTheme="minorHAnsi" w:cstheme="minorHAnsi"/>
          <w:color w:val="000000" w:themeColor="text1"/>
          <w:sz w:val="22"/>
          <w:szCs w:val="22"/>
          <w:shd w:val="clear" w:color="auto" w:fill="FFFFFF"/>
        </w:rPr>
        <w:t xml:space="preserve"> </w:t>
      </w:r>
      <w:r w:rsidRPr="00DF5044">
        <w:rPr>
          <w:rFonts w:asciiTheme="minorHAnsi" w:hAnsiTheme="minorHAnsi" w:cstheme="minorHAnsi"/>
          <w:color w:val="000000" w:themeColor="text1"/>
          <w:sz w:val="22"/>
          <w:szCs w:val="22"/>
        </w:rPr>
        <w:t>line</w:t>
      </w:r>
      <w:r w:rsidR="005110AB" w:rsidRPr="00DF5044">
        <w:rPr>
          <w:rFonts w:asciiTheme="minorHAnsi" w:hAnsiTheme="minorHAnsi" w:cstheme="minorHAnsi"/>
          <w:color w:val="000000" w:themeColor="text1"/>
          <w:sz w:val="22"/>
          <w:szCs w:val="22"/>
        </w:rPr>
        <w:t xml:space="preserve"> indicated connection or </w:t>
      </w:r>
      <w:r w:rsidR="009924B8" w:rsidRPr="00DF5044">
        <w:rPr>
          <w:rFonts w:asciiTheme="minorHAnsi" w:hAnsiTheme="minorHAnsi" w:cstheme="minorHAnsi"/>
          <w:color w:val="000000" w:themeColor="text1"/>
          <w:sz w:val="22"/>
          <w:szCs w:val="22"/>
        </w:rPr>
        <w:t xml:space="preserve">total </w:t>
      </w:r>
      <w:r w:rsidR="005110AB" w:rsidRPr="00DF5044">
        <w:rPr>
          <w:rFonts w:asciiTheme="minorHAnsi" w:hAnsiTheme="minorHAnsi" w:cstheme="minorHAnsi"/>
          <w:color w:val="000000" w:themeColor="text1"/>
          <w:sz w:val="22"/>
          <w:szCs w:val="22"/>
        </w:rPr>
        <w:t>link</w:t>
      </w:r>
      <w:r w:rsidR="009924B8" w:rsidRPr="00DF5044">
        <w:rPr>
          <w:rFonts w:asciiTheme="minorHAnsi" w:hAnsiTheme="minorHAnsi" w:cstheme="minorHAnsi"/>
          <w:color w:val="000000" w:themeColor="text1"/>
          <w:sz w:val="22"/>
          <w:szCs w:val="22"/>
        </w:rPr>
        <w:t xml:space="preserve"> strength (TLS)</w:t>
      </w:r>
      <w:r w:rsidR="005110AB" w:rsidRPr="00DF5044">
        <w:rPr>
          <w:rFonts w:asciiTheme="minorHAnsi" w:hAnsiTheme="minorHAnsi" w:cstheme="minorHAnsi"/>
          <w:color w:val="000000" w:themeColor="text1"/>
          <w:sz w:val="22"/>
          <w:szCs w:val="22"/>
        </w:rPr>
        <w:t xml:space="preserve"> between two item</w:t>
      </w:r>
      <w:r w:rsidR="00EA69FB" w:rsidRPr="00DF5044">
        <w:rPr>
          <w:rFonts w:asciiTheme="minorHAnsi" w:hAnsiTheme="minorHAnsi" w:cstheme="minorHAnsi"/>
          <w:color w:val="000000" w:themeColor="text1"/>
          <w:sz w:val="22"/>
          <w:szCs w:val="22"/>
        </w:rPr>
        <w:t>s</w:t>
      </w:r>
      <w:r w:rsidR="005110AB" w:rsidRPr="00DF5044">
        <w:rPr>
          <w:rFonts w:asciiTheme="minorHAnsi" w:hAnsiTheme="minorHAnsi" w:cstheme="minorHAnsi"/>
          <w:color w:val="000000" w:themeColor="text1"/>
          <w:sz w:val="22"/>
          <w:szCs w:val="22"/>
        </w:rPr>
        <w:t xml:space="preserve">, size variation of lines indicated </w:t>
      </w:r>
      <w:r w:rsidR="00647AAA" w:rsidRPr="00DF5044">
        <w:rPr>
          <w:rFonts w:asciiTheme="minorHAnsi" w:hAnsiTheme="minorHAnsi" w:cstheme="minorHAnsi"/>
          <w:color w:val="000000" w:themeColor="text1"/>
          <w:sz w:val="22"/>
          <w:szCs w:val="22"/>
        </w:rPr>
        <w:t>the link</w:t>
      </w:r>
      <w:r w:rsidR="005110AB" w:rsidRPr="00DF5044">
        <w:rPr>
          <w:rFonts w:asciiTheme="minorHAnsi" w:hAnsiTheme="minorHAnsi" w:cstheme="minorHAnsi"/>
          <w:color w:val="000000" w:themeColor="text1"/>
          <w:sz w:val="22"/>
          <w:szCs w:val="22"/>
        </w:rPr>
        <w:t xml:space="preserve"> strength </w:t>
      </w:r>
      <w:r w:rsidR="00647AAA" w:rsidRPr="00DF5044">
        <w:rPr>
          <w:rFonts w:asciiTheme="minorHAnsi" w:hAnsiTheme="minorHAnsi" w:cstheme="minorHAnsi"/>
          <w:color w:val="000000" w:themeColor="text1"/>
          <w:sz w:val="22"/>
          <w:szCs w:val="22"/>
        </w:rPr>
        <w:t>(i.e</w:t>
      </w:r>
      <w:r w:rsidR="005110AB" w:rsidRPr="00DF5044">
        <w:rPr>
          <w:rFonts w:asciiTheme="minorHAnsi" w:hAnsiTheme="minorHAnsi" w:cstheme="minorHAnsi"/>
          <w:color w:val="000000" w:themeColor="text1"/>
          <w:sz w:val="22"/>
          <w:szCs w:val="22"/>
        </w:rPr>
        <w:t>. thicker line means strong</w:t>
      </w:r>
      <w:r w:rsidR="00EA69FB" w:rsidRPr="00DF5044">
        <w:rPr>
          <w:rFonts w:asciiTheme="minorHAnsi" w:hAnsiTheme="minorHAnsi" w:cstheme="minorHAnsi"/>
          <w:color w:val="000000" w:themeColor="text1"/>
          <w:sz w:val="22"/>
          <w:szCs w:val="22"/>
        </w:rPr>
        <w:t>er</w:t>
      </w:r>
      <w:r w:rsidR="005110AB" w:rsidRPr="00DF5044">
        <w:rPr>
          <w:rFonts w:asciiTheme="minorHAnsi" w:hAnsiTheme="minorHAnsi" w:cstheme="minorHAnsi"/>
          <w:color w:val="000000" w:themeColor="text1"/>
          <w:sz w:val="22"/>
          <w:szCs w:val="22"/>
        </w:rPr>
        <w:t xml:space="preserve"> link). </w:t>
      </w:r>
      <w:r w:rsidR="002D5214" w:rsidRPr="00DF5044">
        <w:rPr>
          <w:rFonts w:asciiTheme="minorHAnsi" w:hAnsiTheme="minorHAnsi" w:cstheme="minorHAnsi"/>
          <w:color w:val="000000" w:themeColor="text1"/>
          <w:sz w:val="22"/>
          <w:szCs w:val="22"/>
        </w:rPr>
        <w:t>Here,</w:t>
      </w:r>
      <w:r w:rsidR="005110AB" w:rsidRPr="00DF5044">
        <w:rPr>
          <w:rFonts w:asciiTheme="minorHAnsi" w:hAnsiTheme="minorHAnsi" w:cstheme="minorHAnsi"/>
          <w:color w:val="000000" w:themeColor="text1"/>
          <w:sz w:val="22"/>
          <w:szCs w:val="22"/>
        </w:rPr>
        <w:t xml:space="preserve"> </w:t>
      </w:r>
      <w:r w:rsidR="002D5214" w:rsidRPr="00DF5044">
        <w:rPr>
          <w:rFonts w:asciiTheme="minorHAnsi" w:hAnsiTheme="minorHAnsi" w:cstheme="minorHAnsi"/>
          <w:color w:val="000000" w:themeColor="text1"/>
          <w:sz w:val="22"/>
          <w:szCs w:val="22"/>
        </w:rPr>
        <w:t xml:space="preserve">colour variations were used to create clusters of items for easier identification.  </w:t>
      </w:r>
    </w:p>
    <w:p w14:paraId="2711C51A" w14:textId="50AFA2CF" w:rsidR="003974CE" w:rsidRPr="00DF5044" w:rsidRDefault="00184CD7" w:rsidP="004020A4">
      <w:pPr>
        <w:spacing w:line="240" w:lineRule="auto"/>
        <w:ind w:right="22" w:firstLine="720"/>
        <w:jc w:val="both"/>
        <w:rPr>
          <w:rFonts w:cstheme="minorHAnsi"/>
          <w:color w:val="000000" w:themeColor="text1"/>
          <w:shd w:val="clear" w:color="auto" w:fill="FFFFFF"/>
        </w:rPr>
      </w:pPr>
      <w:r w:rsidRPr="00DF5044">
        <w:rPr>
          <w:rFonts w:cstheme="minorHAnsi"/>
          <w:color w:val="000000" w:themeColor="text1"/>
          <w:shd w:val="clear" w:color="auto" w:fill="FFFFFF"/>
        </w:rPr>
        <w:t>The H</w:t>
      </w:r>
      <w:r w:rsidR="005E3074" w:rsidRPr="00DF5044">
        <w:rPr>
          <w:rFonts w:cstheme="minorHAnsi"/>
          <w:color w:val="000000" w:themeColor="text1"/>
          <w:shd w:val="clear" w:color="auto" w:fill="FFFFFF"/>
        </w:rPr>
        <w:t>- index of journals was collected from their respective website of the journal</w:t>
      </w:r>
      <w:r w:rsidR="003648EB" w:rsidRPr="00DF5044">
        <w:rPr>
          <w:rFonts w:cstheme="minorHAnsi"/>
          <w:color w:val="000000" w:themeColor="text1"/>
          <w:shd w:val="clear" w:color="auto" w:fill="FFFFFF"/>
        </w:rPr>
        <w:t xml:space="preserve"> and </w:t>
      </w:r>
      <w:proofErr w:type="spellStart"/>
      <w:r w:rsidR="003648EB" w:rsidRPr="00DF5044">
        <w:rPr>
          <w:rFonts w:cstheme="minorHAnsi"/>
          <w:color w:val="000000" w:themeColor="text1"/>
          <w:shd w:val="clear" w:color="auto" w:fill="FFFFFF"/>
        </w:rPr>
        <w:t>SCI</w:t>
      </w:r>
      <w:r w:rsidR="005E3074" w:rsidRPr="00DF5044">
        <w:rPr>
          <w:rFonts w:cstheme="minorHAnsi"/>
          <w:color w:val="000000" w:themeColor="text1"/>
          <w:shd w:val="clear" w:color="auto" w:fill="FFFFFF"/>
        </w:rPr>
        <w:t>mago</w:t>
      </w:r>
      <w:proofErr w:type="spellEnd"/>
      <w:r w:rsidR="004B032B" w:rsidRPr="00DF5044">
        <w:rPr>
          <w:rFonts w:cstheme="minorHAnsi"/>
          <w:color w:val="000000" w:themeColor="text1"/>
          <w:shd w:val="clear" w:color="auto" w:fill="FFFFFF"/>
        </w:rPr>
        <w:t xml:space="preserve"> Journal Rank (SJR)</w:t>
      </w:r>
      <w:r w:rsidR="005E3074" w:rsidRPr="00DF5044">
        <w:rPr>
          <w:rFonts w:cstheme="minorHAnsi"/>
          <w:color w:val="000000" w:themeColor="text1"/>
          <w:shd w:val="clear" w:color="auto" w:fill="FFFFFF"/>
        </w:rPr>
        <w:t xml:space="preserve">. It </w:t>
      </w:r>
      <w:r w:rsidR="00F715A1" w:rsidRPr="00DF5044">
        <w:rPr>
          <w:rFonts w:cstheme="minorHAnsi"/>
          <w:color w:val="000000" w:themeColor="text1"/>
          <w:shd w:val="clear" w:color="auto" w:fill="FFFFFF"/>
        </w:rPr>
        <w:t>is an </w:t>
      </w:r>
      <w:hyperlink r:id="rId12" w:tooltip="Author-level metric" w:history="1">
        <w:r w:rsidR="00F715A1" w:rsidRPr="00DF5044">
          <w:rPr>
            <w:rStyle w:val="Hyperlink"/>
            <w:rFonts w:cstheme="minorHAnsi"/>
            <w:color w:val="000000" w:themeColor="text1"/>
            <w:u w:val="none"/>
            <w:shd w:val="clear" w:color="auto" w:fill="FFFFFF"/>
          </w:rPr>
          <w:t>author-level metric</w:t>
        </w:r>
      </w:hyperlink>
      <w:r w:rsidR="00F715A1" w:rsidRPr="00DF5044">
        <w:rPr>
          <w:rFonts w:cstheme="minorHAnsi"/>
          <w:color w:val="000000" w:themeColor="text1"/>
          <w:shd w:val="clear" w:color="auto" w:fill="FFFFFF"/>
        </w:rPr>
        <w:t> that measures both the </w:t>
      </w:r>
      <w:hyperlink r:id="rId13" w:tooltip="Productivity" w:history="1">
        <w:r w:rsidR="00F715A1" w:rsidRPr="00DF5044">
          <w:rPr>
            <w:rStyle w:val="Hyperlink"/>
            <w:rFonts w:cstheme="minorHAnsi"/>
            <w:color w:val="000000" w:themeColor="text1"/>
            <w:u w:val="none"/>
            <w:shd w:val="clear" w:color="auto" w:fill="FFFFFF"/>
          </w:rPr>
          <w:t>productivity</w:t>
        </w:r>
      </w:hyperlink>
      <w:r w:rsidR="00F715A1" w:rsidRPr="00DF5044">
        <w:rPr>
          <w:rFonts w:cstheme="minorHAnsi"/>
          <w:color w:val="000000" w:themeColor="text1"/>
          <w:shd w:val="clear" w:color="auto" w:fill="FFFFFF"/>
        </w:rPr>
        <w:t> and </w:t>
      </w:r>
      <w:hyperlink r:id="rId14" w:tooltip="Citation impact" w:history="1">
        <w:r w:rsidR="00F715A1" w:rsidRPr="00DF5044">
          <w:rPr>
            <w:rStyle w:val="Hyperlink"/>
            <w:rFonts w:cstheme="minorHAnsi"/>
            <w:color w:val="000000" w:themeColor="text1"/>
            <w:u w:val="none"/>
            <w:shd w:val="clear" w:color="auto" w:fill="FFFFFF"/>
          </w:rPr>
          <w:t>citation impact</w:t>
        </w:r>
      </w:hyperlink>
      <w:r w:rsidR="00F715A1" w:rsidRPr="00DF5044">
        <w:rPr>
          <w:rFonts w:cstheme="minorHAnsi"/>
          <w:color w:val="000000" w:themeColor="text1"/>
          <w:shd w:val="clear" w:color="auto" w:fill="FFFFFF"/>
        </w:rPr>
        <w:t> of the </w:t>
      </w:r>
      <w:hyperlink r:id="rId15" w:tooltip="Scientific publication" w:history="1">
        <w:r w:rsidR="00F715A1" w:rsidRPr="00DF5044">
          <w:rPr>
            <w:rStyle w:val="Hyperlink"/>
            <w:rFonts w:cstheme="minorHAnsi"/>
            <w:color w:val="000000" w:themeColor="text1"/>
            <w:u w:val="none"/>
            <w:shd w:val="clear" w:color="auto" w:fill="FFFFFF"/>
          </w:rPr>
          <w:t>publications</w:t>
        </w:r>
      </w:hyperlink>
      <w:r w:rsidR="00F715A1" w:rsidRPr="00DF5044">
        <w:rPr>
          <w:rFonts w:cstheme="minorHAnsi"/>
          <w:color w:val="000000" w:themeColor="text1"/>
        </w:rPr>
        <w:t>,</w:t>
      </w:r>
      <w:r w:rsidR="00994251" w:rsidRPr="00DF5044">
        <w:rPr>
          <w:rFonts w:cstheme="minorHAnsi"/>
          <w:color w:val="000000" w:themeColor="text1"/>
        </w:rPr>
        <w:t xml:space="preserve"> </w:t>
      </w:r>
      <w:r w:rsidR="00F715A1" w:rsidRPr="00DF5044">
        <w:rPr>
          <w:rFonts w:cstheme="minorHAnsi"/>
          <w:color w:val="000000" w:themeColor="text1"/>
          <w:shd w:val="clear" w:color="auto" w:fill="FFFFFF"/>
        </w:rPr>
        <w:t>was suggested in 2005 by </w:t>
      </w:r>
      <w:hyperlink r:id="rId16" w:tooltip="Jorge E. Hirsch" w:history="1">
        <w:r w:rsidR="00F715A1" w:rsidRPr="00DF5044">
          <w:rPr>
            <w:rStyle w:val="Hyperlink"/>
            <w:rFonts w:cstheme="minorHAnsi"/>
            <w:color w:val="000000" w:themeColor="text1"/>
            <w:u w:val="none"/>
            <w:shd w:val="clear" w:color="auto" w:fill="FFFFFF"/>
          </w:rPr>
          <w:t>Jorge E. Hirsch</w:t>
        </w:r>
      </w:hyperlink>
      <w:r w:rsidR="00CD688F" w:rsidRPr="00DF5044">
        <w:rPr>
          <w:rStyle w:val="Hyperlink"/>
          <w:rFonts w:cstheme="minorHAnsi"/>
          <w:color w:val="000000" w:themeColor="text1"/>
          <w:u w:val="none"/>
          <w:shd w:val="clear" w:color="auto" w:fill="FFFFFF"/>
        </w:rPr>
        <w:t xml:space="preserve"> ( Hirsch, </w:t>
      </w:r>
      <w:r w:rsidR="00B57841" w:rsidRPr="00DF5044">
        <w:rPr>
          <w:rStyle w:val="Hyperlink"/>
          <w:rFonts w:cstheme="minorHAnsi"/>
          <w:color w:val="000000" w:themeColor="text1"/>
          <w:u w:val="none"/>
          <w:shd w:val="clear" w:color="auto" w:fill="FFFFFF"/>
        </w:rPr>
        <w:t xml:space="preserve">2005) </w:t>
      </w:r>
      <w:r w:rsidR="00F715A1" w:rsidRPr="00DF5044">
        <w:rPr>
          <w:rFonts w:cstheme="minorHAnsi"/>
          <w:color w:val="000000" w:themeColor="text1"/>
        </w:rPr>
        <w:t xml:space="preserve">. It can be defined as </w:t>
      </w:r>
      <w:r w:rsidR="00F715A1" w:rsidRPr="00DF5044">
        <w:rPr>
          <w:rFonts w:cstheme="minorHAnsi"/>
          <w:color w:val="000000" w:themeColor="text1"/>
          <w:shd w:val="clear" w:color="auto" w:fill="FFFFFF"/>
        </w:rPr>
        <w:t>the maximum value of </w:t>
      </w:r>
      <w:r w:rsidR="00F715A1" w:rsidRPr="00DF5044">
        <w:rPr>
          <w:rFonts w:cstheme="minorHAnsi"/>
          <w:i/>
          <w:iCs/>
          <w:color w:val="000000" w:themeColor="text1"/>
          <w:shd w:val="clear" w:color="auto" w:fill="FFFFFF"/>
        </w:rPr>
        <w:t>h</w:t>
      </w:r>
      <w:r w:rsidR="00F715A1" w:rsidRPr="00DF5044">
        <w:rPr>
          <w:rFonts w:cstheme="minorHAnsi"/>
          <w:color w:val="000000" w:themeColor="text1"/>
          <w:shd w:val="clear" w:color="auto" w:fill="FFFFFF"/>
        </w:rPr>
        <w:t> such that the given author/journal has published at least </w:t>
      </w:r>
      <w:r w:rsidR="00F715A1" w:rsidRPr="00DF5044">
        <w:rPr>
          <w:rFonts w:cstheme="minorHAnsi"/>
          <w:i/>
          <w:iCs/>
          <w:color w:val="000000" w:themeColor="text1"/>
          <w:shd w:val="clear" w:color="auto" w:fill="FFFFFF"/>
        </w:rPr>
        <w:t>h</w:t>
      </w:r>
      <w:r w:rsidR="00F715A1" w:rsidRPr="00DF5044">
        <w:rPr>
          <w:rFonts w:cstheme="minorHAnsi"/>
          <w:color w:val="000000" w:themeColor="text1"/>
          <w:shd w:val="clear" w:color="auto" w:fill="FFFFFF"/>
        </w:rPr>
        <w:t> papers that have each been cited at least </w:t>
      </w:r>
      <w:r w:rsidR="00F715A1" w:rsidRPr="00DF5044">
        <w:rPr>
          <w:rFonts w:cstheme="minorHAnsi"/>
          <w:i/>
          <w:iCs/>
          <w:color w:val="000000" w:themeColor="text1"/>
          <w:shd w:val="clear" w:color="auto" w:fill="FFFFFF"/>
        </w:rPr>
        <w:t>h</w:t>
      </w:r>
      <w:r w:rsidR="00F715A1" w:rsidRPr="00DF5044">
        <w:rPr>
          <w:rFonts w:cstheme="minorHAnsi"/>
          <w:color w:val="000000" w:themeColor="text1"/>
          <w:shd w:val="clear" w:color="auto" w:fill="FFFFFF"/>
        </w:rPr>
        <w:t> times.</w:t>
      </w:r>
      <w:r w:rsidR="00AC02E3" w:rsidRPr="00DF5044">
        <w:rPr>
          <w:rFonts w:cstheme="minorHAnsi"/>
          <w:color w:val="000000" w:themeColor="text1"/>
          <w:shd w:val="clear" w:color="auto" w:fill="FFFFFF"/>
        </w:rPr>
        <w:t xml:space="preserve"> H-index can </w:t>
      </w:r>
      <w:r w:rsidR="00647AAA" w:rsidRPr="00DF5044">
        <w:rPr>
          <w:rFonts w:cstheme="minorHAnsi"/>
          <w:color w:val="000000" w:themeColor="text1"/>
          <w:shd w:val="clear" w:color="auto" w:fill="FFFFFF"/>
        </w:rPr>
        <w:t xml:space="preserve">be </w:t>
      </w:r>
      <w:r w:rsidR="00391F4D" w:rsidRPr="00DF5044">
        <w:rPr>
          <w:rFonts w:cstheme="minorHAnsi"/>
          <w:color w:val="000000" w:themeColor="text1"/>
          <w:shd w:val="clear" w:color="auto" w:fill="FFFFFF"/>
        </w:rPr>
        <w:t>expressed</w:t>
      </w:r>
      <w:r w:rsidR="00647AAA" w:rsidRPr="00DF5044">
        <w:rPr>
          <w:rFonts w:cstheme="minorHAnsi"/>
          <w:color w:val="000000" w:themeColor="text1"/>
          <w:shd w:val="clear" w:color="auto" w:fill="FFFFFF"/>
        </w:rPr>
        <w:t xml:space="preserve"> using below equation </w:t>
      </w:r>
      <w:r w:rsidR="00362724" w:rsidRPr="00DF5044">
        <w:rPr>
          <w:rFonts w:cstheme="minorHAnsi"/>
          <w:color w:val="000000" w:themeColor="text1"/>
          <w:shd w:val="clear" w:color="auto" w:fill="FFFFFF"/>
        </w:rPr>
        <w:t>(</w:t>
      </w:r>
      <w:r w:rsidR="00200B66" w:rsidRPr="00DF5044">
        <w:rPr>
          <w:rFonts w:cstheme="minorHAnsi"/>
          <w:color w:val="000000" w:themeColor="text1"/>
          <w:shd w:val="clear" w:color="auto" w:fill="FFFFFF"/>
        </w:rPr>
        <w:t>Ajibade et al., 2022</w:t>
      </w:r>
      <w:r w:rsidR="00362724" w:rsidRPr="00DF5044">
        <w:rPr>
          <w:rFonts w:cstheme="minorHAnsi"/>
          <w:color w:val="000000" w:themeColor="text1"/>
          <w:shd w:val="clear" w:color="auto" w:fill="FFFFFF"/>
        </w:rPr>
        <w:t>)</w:t>
      </w:r>
      <w:r w:rsidRPr="00DF5044">
        <w:rPr>
          <w:rFonts w:cstheme="minorHAnsi"/>
          <w:color w:val="000000" w:themeColor="text1"/>
          <w:shd w:val="clear" w:color="auto" w:fill="FFFFFF"/>
        </w:rPr>
        <w:t>-</w:t>
      </w:r>
    </w:p>
    <w:p w14:paraId="0AED6D3D" w14:textId="74E50407" w:rsidR="00184CD7" w:rsidRPr="00DF5044" w:rsidRDefault="00184CD7" w:rsidP="00645230">
      <w:pPr>
        <w:spacing w:line="240" w:lineRule="auto"/>
        <w:ind w:right="22"/>
        <w:jc w:val="center"/>
        <w:rPr>
          <w:rFonts w:cstheme="minorHAnsi"/>
          <w:b/>
          <w:bCs/>
          <w:color w:val="000000" w:themeColor="text1"/>
          <w:shd w:val="clear" w:color="auto" w:fill="FFFFFF"/>
        </w:rPr>
      </w:pPr>
      <w:r w:rsidRPr="00DF5044">
        <w:rPr>
          <w:rFonts w:cstheme="minorHAnsi"/>
          <w:b/>
          <w:bCs/>
          <w:color w:val="000000" w:themeColor="text1"/>
          <w:shd w:val="clear" w:color="auto" w:fill="FFFFFF"/>
        </w:rPr>
        <w:t>H</w:t>
      </w:r>
      <w:r w:rsidR="00115D21" w:rsidRPr="00DF5044">
        <w:rPr>
          <w:rFonts w:cstheme="minorHAnsi"/>
          <w:b/>
          <w:bCs/>
          <w:color w:val="000000" w:themeColor="text1"/>
          <w:shd w:val="clear" w:color="auto" w:fill="FFFFFF"/>
        </w:rPr>
        <w:t xml:space="preserve"> </w:t>
      </w:r>
      <w:r w:rsidR="00391F4D" w:rsidRPr="00DF5044">
        <w:rPr>
          <w:rFonts w:cstheme="minorHAnsi"/>
          <w:b/>
          <w:bCs/>
          <w:color w:val="000000" w:themeColor="text1"/>
          <w:shd w:val="clear" w:color="auto" w:fill="FFFFFF"/>
        </w:rPr>
        <w:t>–</w:t>
      </w:r>
      <w:r w:rsidR="00115D21" w:rsidRPr="00DF5044">
        <w:rPr>
          <w:rFonts w:cstheme="minorHAnsi"/>
          <w:b/>
          <w:bCs/>
          <w:color w:val="000000" w:themeColor="text1"/>
          <w:shd w:val="clear" w:color="auto" w:fill="FFFFFF"/>
        </w:rPr>
        <w:t xml:space="preserve"> </w:t>
      </w:r>
      <w:r w:rsidRPr="00DF5044">
        <w:rPr>
          <w:rFonts w:cstheme="minorHAnsi"/>
          <w:b/>
          <w:bCs/>
          <w:color w:val="000000" w:themeColor="text1"/>
          <w:shd w:val="clear" w:color="auto" w:fill="FFFFFF"/>
        </w:rPr>
        <w:t>index</w:t>
      </w:r>
      <w:r w:rsidR="00391F4D" w:rsidRPr="00DF5044">
        <w:rPr>
          <w:rFonts w:cstheme="minorHAnsi"/>
          <w:b/>
          <w:bCs/>
          <w:color w:val="000000" w:themeColor="text1"/>
          <w:shd w:val="clear" w:color="auto" w:fill="FFFFFF"/>
        </w:rPr>
        <w:t xml:space="preserve"> </w:t>
      </w:r>
      <w:proofErr w:type="gramStart"/>
      <w:r w:rsidRPr="00DF5044">
        <w:rPr>
          <w:rFonts w:cstheme="minorHAnsi"/>
          <w:b/>
          <w:bCs/>
          <w:color w:val="000000" w:themeColor="text1"/>
          <w:shd w:val="clear" w:color="auto" w:fill="FFFFFF"/>
        </w:rPr>
        <w:t xml:space="preserve">( </w:t>
      </w:r>
      <w:r w:rsidRPr="00DF5044">
        <w:rPr>
          <w:rFonts w:cstheme="minorHAnsi"/>
          <w:b/>
          <w:bCs/>
          <w:i/>
          <w:iCs/>
          <w:color w:val="000000" w:themeColor="text1"/>
          <w:shd w:val="clear" w:color="auto" w:fill="FFFFFF"/>
        </w:rPr>
        <w:t>f</w:t>
      </w:r>
      <w:proofErr w:type="gramEnd"/>
      <w:r w:rsidRPr="00DF5044">
        <w:rPr>
          <w:rFonts w:cstheme="minorHAnsi"/>
          <w:b/>
          <w:bCs/>
          <w:color w:val="000000" w:themeColor="text1"/>
          <w:shd w:val="clear" w:color="auto" w:fill="FFFFFF"/>
        </w:rPr>
        <w:t xml:space="preserve">) = max( </w:t>
      </w:r>
      <w:r w:rsidR="00391F4D" w:rsidRPr="00DF5044">
        <w:rPr>
          <w:rFonts w:cstheme="minorHAnsi"/>
          <w:b/>
          <w:bCs/>
          <w:i/>
          <w:iCs/>
          <w:color w:val="000000" w:themeColor="text1"/>
          <w:shd w:val="clear" w:color="auto" w:fill="FFFFFF"/>
        </w:rPr>
        <w:t>h</w:t>
      </w:r>
      <w:r w:rsidRPr="00DF5044">
        <w:rPr>
          <w:rFonts w:cstheme="minorHAnsi"/>
          <w:b/>
          <w:bCs/>
          <w:color w:val="000000" w:themeColor="text1"/>
          <w:shd w:val="clear" w:color="auto" w:fill="FFFFFF"/>
        </w:rPr>
        <w:t xml:space="preserve"> Ꞓ </w:t>
      </w:r>
      <w:r w:rsidRPr="00DF5044">
        <w:rPr>
          <w:rFonts w:ascii="Cambria Math" w:eastAsia="MS Gothic" w:hAnsi="Cambria Math" w:cs="Cambria Math"/>
          <w:b/>
          <w:bCs/>
          <w:color w:val="000000" w:themeColor="text1"/>
          <w:shd w:val="clear" w:color="auto" w:fill="FFFFFF"/>
        </w:rPr>
        <w:t>ℕ</w:t>
      </w:r>
      <w:r w:rsidRPr="00DF5044">
        <w:rPr>
          <w:rFonts w:cstheme="minorHAnsi"/>
          <w:b/>
          <w:bCs/>
          <w:color w:val="000000" w:themeColor="text1"/>
          <w:shd w:val="clear" w:color="auto" w:fill="FFFFFF"/>
        </w:rPr>
        <w:t xml:space="preserve"> : </w:t>
      </w:r>
      <w:r w:rsidRPr="00DF5044">
        <w:rPr>
          <w:rFonts w:cstheme="minorHAnsi"/>
          <w:b/>
          <w:bCs/>
          <w:i/>
          <w:iCs/>
          <w:color w:val="000000" w:themeColor="text1"/>
          <w:shd w:val="clear" w:color="auto" w:fill="FFFFFF"/>
        </w:rPr>
        <w:t xml:space="preserve">f </w:t>
      </w:r>
      <w:r w:rsidRPr="00DF5044">
        <w:rPr>
          <w:rFonts w:cstheme="minorHAnsi"/>
          <w:b/>
          <w:bCs/>
          <w:color w:val="000000" w:themeColor="text1"/>
          <w:shd w:val="clear" w:color="auto" w:fill="FFFFFF"/>
        </w:rPr>
        <w:t>(</w:t>
      </w:r>
      <w:r w:rsidR="00391F4D" w:rsidRPr="00DF5044">
        <w:rPr>
          <w:rFonts w:cstheme="minorHAnsi"/>
          <w:b/>
          <w:bCs/>
          <w:i/>
          <w:iCs/>
          <w:color w:val="000000" w:themeColor="text1"/>
          <w:shd w:val="clear" w:color="auto" w:fill="FFFFFF"/>
        </w:rPr>
        <w:t>h</w:t>
      </w:r>
      <w:r w:rsidRPr="00DF5044">
        <w:rPr>
          <w:rFonts w:cstheme="minorHAnsi"/>
          <w:b/>
          <w:bCs/>
          <w:color w:val="000000" w:themeColor="text1"/>
          <w:shd w:val="clear" w:color="auto" w:fill="FFFFFF"/>
        </w:rPr>
        <w:t>) ≥</w:t>
      </w:r>
      <w:r w:rsidR="00391F4D" w:rsidRPr="00DF5044">
        <w:rPr>
          <w:rFonts w:cstheme="minorHAnsi"/>
          <w:b/>
          <w:bCs/>
          <w:color w:val="000000" w:themeColor="text1"/>
          <w:shd w:val="clear" w:color="auto" w:fill="FFFFFF"/>
        </w:rPr>
        <w:t xml:space="preserve"> </w:t>
      </w:r>
      <w:r w:rsidR="00391F4D" w:rsidRPr="00DF5044">
        <w:rPr>
          <w:rFonts w:cstheme="minorHAnsi"/>
          <w:b/>
          <w:bCs/>
          <w:i/>
          <w:iCs/>
          <w:color w:val="000000" w:themeColor="text1"/>
          <w:shd w:val="clear" w:color="auto" w:fill="FFFFFF"/>
        </w:rPr>
        <w:t>h</w:t>
      </w:r>
      <w:r w:rsidR="00115D21" w:rsidRPr="00DF5044">
        <w:rPr>
          <w:rFonts w:cstheme="minorHAnsi"/>
          <w:b/>
          <w:bCs/>
          <w:color w:val="000000" w:themeColor="text1"/>
          <w:shd w:val="clear" w:color="auto" w:fill="FFFFFF"/>
        </w:rPr>
        <w:t>)</w:t>
      </w:r>
    </w:p>
    <w:p w14:paraId="42444B4E" w14:textId="5D73AB77" w:rsidR="00E131FD" w:rsidRPr="00DF5044" w:rsidRDefault="00115D21" w:rsidP="00645230">
      <w:pPr>
        <w:spacing w:line="240" w:lineRule="auto"/>
        <w:ind w:right="22"/>
        <w:jc w:val="both"/>
        <w:rPr>
          <w:rFonts w:cstheme="minorHAnsi"/>
          <w:color w:val="000000" w:themeColor="text1"/>
        </w:rPr>
      </w:pPr>
      <w:r w:rsidRPr="00DF5044">
        <w:rPr>
          <w:rFonts w:cstheme="minorHAnsi"/>
          <w:color w:val="000000" w:themeColor="text1"/>
        </w:rPr>
        <w:t>where H-index is equivalent to the maximum number (</w:t>
      </w:r>
      <w:r w:rsidR="00391F4D" w:rsidRPr="00DF5044">
        <w:rPr>
          <w:rFonts w:cstheme="minorHAnsi"/>
          <w:i/>
          <w:iCs/>
          <w:color w:val="000000" w:themeColor="text1"/>
        </w:rPr>
        <w:t>h</w:t>
      </w:r>
      <w:r w:rsidRPr="00DF5044">
        <w:rPr>
          <w:rFonts w:cstheme="minorHAnsi"/>
          <w:color w:val="000000" w:themeColor="text1"/>
        </w:rPr>
        <w:t>) of cited publications in a countable set </w:t>
      </w:r>
      <w:r w:rsidR="00C66F74" w:rsidRPr="00DF5044">
        <w:rPr>
          <w:rFonts w:ascii="Cambria Math" w:eastAsia="MS Gothic" w:hAnsi="Cambria Math" w:cs="Cambria Math"/>
          <w:b/>
          <w:bCs/>
          <w:color w:val="000000" w:themeColor="text1"/>
          <w:shd w:val="clear" w:color="auto" w:fill="FFFFFF"/>
        </w:rPr>
        <w:t>ℕ</w:t>
      </w:r>
      <w:r w:rsidR="00C66F74" w:rsidRPr="00DF5044">
        <w:rPr>
          <w:rFonts w:cstheme="minorHAnsi"/>
          <w:color w:val="000000" w:themeColor="text1"/>
        </w:rPr>
        <w:t xml:space="preserve"> </w:t>
      </w:r>
      <w:r w:rsidRPr="00DF5044">
        <w:rPr>
          <w:rFonts w:cstheme="minorHAnsi"/>
          <w:color w:val="000000" w:themeColor="text1"/>
        </w:rPr>
        <w:t>of journal or author publications with at least </w:t>
      </w:r>
      <w:r w:rsidR="00391F4D" w:rsidRPr="00DF5044">
        <w:rPr>
          <w:rFonts w:cstheme="minorHAnsi"/>
          <w:i/>
          <w:iCs/>
          <w:color w:val="000000" w:themeColor="text1"/>
        </w:rPr>
        <w:t>h</w:t>
      </w:r>
      <w:r w:rsidRPr="00DF5044">
        <w:rPr>
          <w:rFonts w:cstheme="minorHAnsi"/>
          <w:color w:val="000000" w:themeColor="text1"/>
        </w:rPr>
        <w:t> number of citation</w:t>
      </w:r>
      <w:r w:rsidR="00A93E03" w:rsidRPr="00DF5044">
        <w:rPr>
          <w:rFonts w:cstheme="minorHAnsi"/>
          <w:color w:val="000000" w:themeColor="text1"/>
        </w:rPr>
        <w:t>.</w:t>
      </w:r>
    </w:p>
    <w:p w14:paraId="6FC34977" w14:textId="77777777" w:rsidR="00E0491C" w:rsidRPr="00DF5044" w:rsidRDefault="00B3172D" w:rsidP="00645230">
      <w:pPr>
        <w:pStyle w:val="ListParagraph"/>
        <w:numPr>
          <w:ilvl w:val="0"/>
          <w:numId w:val="1"/>
        </w:numPr>
        <w:spacing w:line="240" w:lineRule="auto"/>
        <w:ind w:right="22"/>
        <w:rPr>
          <w:rFonts w:cstheme="minorHAnsi"/>
          <w:color w:val="000000" w:themeColor="text1"/>
        </w:rPr>
      </w:pPr>
      <w:r w:rsidRPr="00DF5044">
        <w:rPr>
          <w:rFonts w:cstheme="minorHAnsi"/>
          <w:b/>
          <w:bCs/>
          <w:color w:val="000000" w:themeColor="text1"/>
        </w:rPr>
        <w:t>Result And Discussion</w:t>
      </w:r>
    </w:p>
    <w:p w14:paraId="31E63DF6" w14:textId="6327B904" w:rsidR="009D0804" w:rsidRPr="00DF5044" w:rsidRDefault="00B3172D" w:rsidP="00645230">
      <w:pPr>
        <w:pStyle w:val="ListParagraph"/>
        <w:numPr>
          <w:ilvl w:val="1"/>
          <w:numId w:val="1"/>
        </w:numPr>
        <w:spacing w:line="240" w:lineRule="auto"/>
        <w:ind w:right="22"/>
        <w:rPr>
          <w:rFonts w:cstheme="minorHAnsi"/>
          <w:i/>
          <w:iCs/>
          <w:color w:val="000000" w:themeColor="text1"/>
        </w:rPr>
      </w:pPr>
      <w:r w:rsidRPr="00DF5044">
        <w:rPr>
          <w:rFonts w:cstheme="minorHAnsi"/>
          <w:i/>
          <w:iCs/>
          <w:color w:val="000000" w:themeColor="text1"/>
        </w:rPr>
        <w:t xml:space="preserve">Biochar </w:t>
      </w:r>
      <w:r w:rsidR="00DB0087" w:rsidRPr="00DF5044">
        <w:rPr>
          <w:rFonts w:cstheme="minorHAnsi"/>
          <w:i/>
          <w:iCs/>
          <w:color w:val="000000" w:themeColor="text1"/>
        </w:rPr>
        <w:t xml:space="preserve">application on soil </w:t>
      </w:r>
      <w:r w:rsidR="000B40B5" w:rsidRPr="00DF5044">
        <w:rPr>
          <w:rFonts w:cstheme="minorHAnsi"/>
          <w:i/>
          <w:iCs/>
          <w:color w:val="000000" w:themeColor="text1"/>
        </w:rPr>
        <w:t>a</w:t>
      </w:r>
      <w:r w:rsidRPr="00DF5044">
        <w:rPr>
          <w:rFonts w:cstheme="minorHAnsi"/>
          <w:i/>
          <w:iCs/>
          <w:color w:val="000000" w:themeColor="text1"/>
        </w:rPr>
        <w:t xml:space="preserve">s </w:t>
      </w:r>
      <w:r w:rsidR="009620F0" w:rsidRPr="00DF5044">
        <w:rPr>
          <w:rFonts w:cstheme="minorHAnsi"/>
          <w:i/>
          <w:iCs/>
          <w:color w:val="000000" w:themeColor="text1"/>
        </w:rPr>
        <w:t>a</w:t>
      </w:r>
      <w:r w:rsidR="0032182E" w:rsidRPr="00DF5044">
        <w:rPr>
          <w:rFonts w:cstheme="minorHAnsi"/>
          <w:i/>
          <w:iCs/>
          <w:color w:val="000000" w:themeColor="text1"/>
        </w:rPr>
        <w:t>n</w:t>
      </w:r>
      <w:r w:rsidR="00DB0087" w:rsidRPr="00DF5044">
        <w:rPr>
          <w:rFonts w:cstheme="minorHAnsi"/>
          <w:i/>
          <w:iCs/>
          <w:color w:val="000000" w:themeColor="text1"/>
        </w:rPr>
        <w:t xml:space="preserve"> </w:t>
      </w:r>
      <w:r w:rsidR="0032182E" w:rsidRPr="00DF5044">
        <w:rPr>
          <w:rFonts w:cstheme="minorHAnsi"/>
          <w:i/>
          <w:iCs/>
          <w:color w:val="000000" w:themeColor="text1"/>
        </w:rPr>
        <w:t>a</w:t>
      </w:r>
      <w:r w:rsidRPr="00DF5044">
        <w:rPr>
          <w:rFonts w:cstheme="minorHAnsi"/>
          <w:i/>
          <w:iCs/>
          <w:color w:val="000000" w:themeColor="text1"/>
        </w:rPr>
        <w:t xml:space="preserve">mendment </w:t>
      </w:r>
    </w:p>
    <w:p w14:paraId="58F579DD" w14:textId="31C89F60" w:rsidR="009F2943" w:rsidRPr="00DF5044" w:rsidRDefault="00FD1129" w:rsidP="00E10D00">
      <w:pPr>
        <w:spacing w:line="240" w:lineRule="auto"/>
        <w:ind w:right="22" w:firstLine="720"/>
        <w:jc w:val="both"/>
        <w:rPr>
          <w:rFonts w:cstheme="minorHAnsi"/>
          <w:color w:val="000000" w:themeColor="text1"/>
          <w:shd w:val="clear" w:color="auto" w:fill="FFFFFF"/>
        </w:rPr>
      </w:pPr>
      <w:r w:rsidRPr="00DF5044">
        <w:rPr>
          <w:rFonts w:cstheme="minorHAnsi"/>
          <w:noProof/>
          <w:color w:val="000000" w:themeColor="text1"/>
          <w:shd w:val="clear" w:color="auto" w:fill="FFFFFF"/>
          <w:lang w:eastAsia="en-IN" w:bidi="as-IN"/>
        </w:rPr>
        <w:drawing>
          <wp:anchor distT="0" distB="0" distL="114300" distR="114300" simplePos="0" relativeHeight="251661824" behindDoc="0" locked="0" layoutInCell="1" allowOverlap="1" wp14:anchorId="3956C441" wp14:editId="0087C11F">
            <wp:simplePos x="0" y="0"/>
            <wp:positionH relativeFrom="column">
              <wp:posOffset>300514</wp:posOffset>
            </wp:positionH>
            <wp:positionV relativeFrom="paragraph">
              <wp:posOffset>882967</wp:posOffset>
            </wp:positionV>
            <wp:extent cx="4371975" cy="2076450"/>
            <wp:effectExtent l="19050" t="19050" r="28575" b="190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1474" b="11155"/>
                    <a:stretch/>
                  </pic:blipFill>
                  <pic:spPr bwMode="auto">
                    <a:xfrm>
                      <a:off x="0" y="0"/>
                      <a:ext cx="4371975" cy="2076450"/>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01B4" w:rsidRPr="00DF5044">
        <w:rPr>
          <w:rFonts w:cstheme="minorHAnsi"/>
          <w:color w:val="000000" w:themeColor="text1"/>
        </w:rPr>
        <w:t xml:space="preserve">Biochar is produced through decomposition of </w:t>
      </w:r>
      <w:r w:rsidR="00967458" w:rsidRPr="00DF5044">
        <w:rPr>
          <w:rFonts w:cstheme="minorHAnsi"/>
          <w:color w:val="000000" w:themeColor="text1"/>
        </w:rPr>
        <w:t>biomass in</w:t>
      </w:r>
      <w:r w:rsidR="002A01B4" w:rsidRPr="00DF5044">
        <w:rPr>
          <w:rFonts w:cstheme="minorHAnsi"/>
          <w:color w:val="000000" w:themeColor="text1"/>
        </w:rPr>
        <w:t xml:space="preserve"> the absence of oxygen at </w:t>
      </w:r>
      <w:r w:rsidR="00DC19A7" w:rsidRPr="00DF5044">
        <w:rPr>
          <w:rFonts w:cstheme="minorHAnsi"/>
          <w:color w:val="000000" w:themeColor="text1"/>
          <w:shd w:val="clear" w:color="auto" w:fill="FFFFFF"/>
        </w:rPr>
        <w:t>several thermal treatment methods</w:t>
      </w:r>
      <w:r w:rsidR="002B7D5A" w:rsidRPr="00DF5044">
        <w:rPr>
          <w:rFonts w:cstheme="minorHAnsi"/>
          <w:color w:val="000000" w:themeColor="text1"/>
          <w:shd w:val="clear" w:color="auto" w:fill="FFFFFF"/>
        </w:rPr>
        <w:t xml:space="preserve"> </w:t>
      </w:r>
      <w:r w:rsidR="00362724" w:rsidRPr="00DF5044">
        <w:rPr>
          <w:rFonts w:cstheme="minorHAnsi"/>
          <w:color w:val="000000" w:themeColor="text1"/>
          <w:shd w:val="clear" w:color="auto" w:fill="FFFFFF"/>
        </w:rPr>
        <w:t>(</w:t>
      </w:r>
      <w:r w:rsidR="007A63CA" w:rsidRPr="00DF5044">
        <w:rPr>
          <w:rFonts w:cstheme="minorHAnsi"/>
          <w:color w:val="000000" w:themeColor="text1"/>
          <w:shd w:val="clear" w:color="auto" w:fill="FFFFFF"/>
        </w:rPr>
        <w:t>Lewandowski et al., 2020</w:t>
      </w:r>
      <w:r w:rsidR="00362724" w:rsidRPr="00DF5044">
        <w:rPr>
          <w:rFonts w:cstheme="minorHAnsi"/>
          <w:color w:val="000000" w:themeColor="text1"/>
          <w:shd w:val="clear" w:color="auto" w:fill="FFFFFF"/>
        </w:rPr>
        <w:t>)</w:t>
      </w:r>
      <w:r w:rsidR="00246518" w:rsidRPr="00DF5044">
        <w:rPr>
          <w:rFonts w:cstheme="minorHAnsi"/>
          <w:color w:val="000000" w:themeColor="text1"/>
          <w:shd w:val="clear" w:color="auto" w:fill="FFFFFF"/>
        </w:rPr>
        <w:t>,</w:t>
      </w:r>
      <w:r w:rsidR="00DC19A7" w:rsidRPr="00DF5044">
        <w:rPr>
          <w:rFonts w:cstheme="minorHAnsi"/>
          <w:color w:val="000000" w:themeColor="text1"/>
          <w:shd w:val="clear" w:color="auto" w:fill="FFFFFF"/>
        </w:rPr>
        <w:t xml:space="preserve"> including </w:t>
      </w:r>
      <w:r w:rsidR="0092532E" w:rsidRPr="00DF5044">
        <w:rPr>
          <w:rFonts w:cstheme="minorHAnsi"/>
          <w:color w:val="000000" w:themeColor="text1"/>
          <w:shd w:val="clear" w:color="auto" w:fill="FFFFFF"/>
        </w:rPr>
        <w:t xml:space="preserve">pyrolysis, </w:t>
      </w:r>
      <w:r w:rsidR="00DC19A7" w:rsidRPr="00DF5044">
        <w:rPr>
          <w:rFonts w:cstheme="minorHAnsi"/>
          <w:color w:val="000000" w:themeColor="text1"/>
          <w:shd w:val="clear" w:color="auto" w:fill="FFFFFF"/>
        </w:rPr>
        <w:t xml:space="preserve">torrefaction, combustion, gasification, </w:t>
      </w:r>
      <w:r w:rsidR="0092532E" w:rsidRPr="00DF5044">
        <w:rPr>
          <w:rFonts w:cstheme="minorHAnsi"/>
          <w:color w:val="000000" w:themeColor="text1"/>
          <w:shd w:val="clear" w:color="auto" w:fill="FFFFFF"/>
        </w:rPr>
        <w:t>and carbonization</w:t>
      </w:r>
      <w:r w:rsidR="00DC19A7" w:rsidRPr="00DF5044">
        <w:rPr>
          <w:rFonts w:cstheme="minorHAnsi"/>
          <w:color w:val="000000" w:themeColor="text1"/>
          <w:shd w:val="clear" w:color="auto" w:fill="FFFFFF"/>
        </w:rPr>
        <w:t xml:space="preserve"> </w:t>
      </w:r>
      <w:r w:rsidR="003F6799" w:rsidRPr="00DF5044">
        <w:rPr>
          <w:rFonts w:cstheme="minorHAnsi"/>
          <w:color w:val="000000" w:themeColor="text1"/>
          <w:shd w:val="clear" w:color="auto" w:fill="FFFFFF"/>
        </w:rPr>
        <w:t>(</w:t>
      </w:r>
      <w:r w:rsidR="00903313" w:rsidRPr="00DF5044">
        <w:rPr>
          <w:rFonts w:cstheme="minorHAnsi"/>
          <w:color w:val="000000" w:themeColor="text1"/>
          <w:shd w:val="clear" w:color="auto" w:fill="FFFFFF"/>
        </w:rPr>
        <w:t>Figure</w:t>
      </w:r>
      <w:r w:rsidR="00DC19A7" w:rsidRPr="00DF5044">
        <w:rPr>
          <w:rFonts w:cstheme="minorHAnsi"/>
          <w:color w:val="000000" w:themeColor="text1"/>
          <w:shd w:val="clear" w:color="auto" w:fill="FFFFFF"/>
        </w:rPr>
        <w:t xml:space="preserve"> 2). </w:t>
      </w:r>
      <w:r w:rsidR="002B7D5A" w:rsidRPr="00DF5044">
        <w:rPr>
          <w:rFonts w:cstheme="minorHAnsi"/>
          <w:color w:val="000000" w:themeColor="text1"/>
          <w:shd w:val="clear" w:color="auto" w:fill="FFFFFF"/>
        </w:rPr>
        <w:t>Variation in production method and biomass type significantly affects</w:t>
      </w:r>
      <w:r w:rsidR="00DC19A7" w:rsidRPr="00DF5044">
        <w:rPr>
          <w:rFonts w:cstheme="minorHAnsi"/>
          <w:color w:val="000000" w:themeColor="text1"/>
          <w:shd w:val="clear" w:color="auto" w:fill="FFFFFF"/>
        </w:rPr>
        <w:t xml:space="preserve"> the properties of biochar</w:t>
      </w:r>
      <w:r w:rsidR="002B7D5A" w:rsidRPr="00DF5044">
        <w:rPr>
          <w:rFonts w:cstheme="minorHAnsi"/>
          <w:color w:val="000000" w:themeColor="text1"/>
          <w:shd w:val="clear" w:color="auto" w:fill="FFFFFF"/>
        </w:rPr>
        <w:t xml:space="preserve"> </w:t>
      </w:r>
      <w:r w:rsidR="00362724" w:rsidRPr="00DF5044">
        <w:rPr>
          <w:rFonts w:cstheme="minorHAnsi"/>
          <w:color w:val="000000" w:themeColor="text1"/>
          <w:shd w:val="clear" w:color="auto" w:fill="FFFFFF"/>
        </w:rPr>
        <w:t>(</w:t>
      </w:r>
      <w:proofErr w:type="spellStart"/>
      <w:r w:rsidR="00154712" w:rsidRPr="00DF5044">
        <w:rPr>
          <w:rFonts w:cstheme="minorHAnsi"/>
          <w:color w:val="222222"/>
          <w:sz w:val="20"/>
          <w:szCs w:val="20"/>
          <w:highlight w:val="yellow"/>
          <w:shd w:val="clear" w:color="auto" w:fill="FFFFFF"/>
        </w:rPr>
        <w:t>Barbhuiya</w:t>
      </w:r>
      <w:proofErr w:type="spellEnd"/>
      <w:r w:rsidR="00154712" w:rsidRPr="00DF5044">
        <w:rPr>
          <w:rFonts w:cstheme="minorHAnsi"/>
          <w:color w:val="000000" w:themeColor="text1"/>
          <w:highlight w:val="yellow"/>
          <w:shd w:val="clear" w:color="auto" w:fill="FFFFFF"/>
        </w:rPr>
        <w:t xml:space="preserve"> et al., 2024</w:t>
      </w:r>
      <w:r w:rsidR="00154712" w:rsidRPr="00DF5044">
        <w:rPr>
          <w:rFonts w:cstheme="minorHAnsi"/>
          <w:color w:val="000000" w:themeColor="text1"/>
          <w:shd w:val="clear" w:color="auto" w:fill="FFFFFF"/>
        </w:rPr>
        <w:t xml:space="preserve">; </w:t>
      </w:r>
      <w:r w:rsidR="00B57841" w:rsidRPr="00DF5044">
        <w:rPr>
          <w:rFonts w:cstheme="minorHAnsi"/>
          <w:color w:val="000000" w:themeColor="text1"/>
          <w:shd w:val="clear" w:color="auto" w:fill="FFFFFF"/>
        </w:rPr>
        <w:t>Sun et al.,</w:t>
      </w:r>
      <w:r w:rsidR="007A63CA" w:rsidRPr="00DF5044">
        <w:rPr>
          <w:rFonts w:cstheme="minorHAnsi"/>
          <w:color w:val="000000" w:themeColor="text1"/>
          <w:shd w:val="clear" w:color="auto" w:fill="FFFFFF"/>
        </w:rPr>
        <w:t xml:space="preserve"> 2014</w:t>
      </w:r>
      <w:r w:rsidR="00362724" w:rsidRPr="00DF5044">
        <w:rPr>
          <w:rFonts w:cstheme="minorHAnsi"/>
          <w:color w:val="000000" w:themeColor="text1"/>
          <w:shd w:val="clear" w:color="auto" w:fill="FFFFFF"/>
        </w:rPr>
        <w:t>;</w:t>
      </w:r>
      <w:r w:rsidR="007A63CA" w:rsidRPr="00DF5044">
        <w:rPr>
          <w:rFonts w:cstheme="minorHAnsi"/>
          <w:color w:val="000000" w:themeColor="text1"/>
          <w:shd w:val="clear" w:color="auto" w:fill="FFFFFF"/>
        </w:rPr>
        <w:t xml:space="preserve"> </w:t>
      </w:r>
      <w:proofErr w:type="spellStart"/>
      <w:r w:rsidR="007A63CA" w:rsidRPr="00DF5044">
        <w:rPr>
          <w:rFonts w:cstheme="minorHAnsi"/>
          <w:color w:val="000000" w:themeColor="text1"/>
          <w:shd w:val="clear" w:color="auto" w:fill="FFFFFF"/>
        </w:rPr>
        <w:t>Tomczyk</w:t>
      </w:r>
      <w:proofErr w:type="spellEnd"/>
      <w:r w:rsidR="007A63CA" w:rsidRPr="00DF5044">
        <w:rPr>
          <w:rFonts w:cstheme="minorHAnsi"/>
          <w:color w:val="000000" w:themeColor="text1"/>
          <w:shd w:val="clear" w:color="auto" w:fill="FFFFFF"/>
        </w:rPr>
        <w:t xml:space="preserve"> et al., 2020</w:t>
      </w:r>
      <w:r w:rsidR="00362724" w:rsidRPr="00DF5044">
        <w:rPr>
          <w:rFonts w:cstheme="minorHAnsi"/>
          <w:color w:val="000000" w:themeColor="text1"/>
          <w:shd w:val="clear" w:color="auto" w:fill="FFFFFF"/>
        </w:rPr>
        <w:t>)</w:t>
      </w:r>
    </w:p>
    <w:p w14:paraId="57BC41FC" w14:textId="77777777" w:rsidR="00FD1129" w:rsidRPr="00DF5044" w:rsidRDefault="00FD1129" w:rsidP="00E10D00">
      <w:pPr>
        <w:spacing w:line="240" w:lineRule="auto"/>
        <w:ind w:right="22" w:firstLine="720"/>
        <w:jc w:val="both"/>
        <w:rPr>
          <w:rFonts w:cstheme="minorHAnsi"/>
          <w:color w:val="000000" w:themeColor="text1"/>
          <w:shd w:val="clear" w:color="auto" w:fill="FFFFFF"/>
        </w:rPr>
      </w:pPr>
    </w:p>
    <w:p w14:paraId="6C3C4B2B" w14:textId="77777777" w:rsidR="00FD1129" w:rsidRPr="00DF5044" w:rsidRDefault="00FD1129" w:rsidP="00E10D00">
      <w:pPr>
        <w:spacing w:line="240" w:lineRule="auto"/>
        <w:ind w:right="22" w:firstLine="720"/>
        <w:jc w:val="both"/>
        <w:rPr>
          <w:rFonts w:cstheme="minorHAnsi"/>
          <w:color w:val="000000" w:themeColor="text1"/>
          <w:shd w:val="clear" w:color="auto" w:fill="FFFFFF"/>
        </w:rPr>
      </w:pPr>
    </w:p>
    <w:p w14:paraId="601C9CAB" w14:textId="77777777" w:rsidR="00FD1129" w:rsidRPr="00DF5044" w:rsidRDefault="00FD1129" w:rsidP="00E10D00">
      <w:pPr>
        <w:spacing w:line="240" w:lineRule="auto"/>
        <w:ind w:right="22" w:firstLine="720"/>
        <w:jc w:val="both"/>
        <w:rPr>
          <w:rFonts w:cstheme="minorHAnsi"/>
          <w:color w:val="000000" w:themeColor="text1"/>
          <w:shd w:val="clear" w:color="auto" w:fill="FFFFFF"/>
        </w:rPr>
      </w:pPr>
    </w:p>
    <w:p w14:paraId="44B32343" w14:textId="77777777" w:rsidR="00FD1129" w:rsidRPr="00DF5044" w:rsidRDefault="00FD1129" w:rsidP="00E10D00">
      <w:pPr>
        <w:spacing w:line="240" w:lineRule="auto"/>
        <w:ind w:right="22" w:firstLine="720"/>
        <w:jc w:val="both"/>
        <w:rPr>
          <w:rFonts w:cstheme="minorHAnsi"/>
          <w:color w:val="000000" w:themeColor="text1"/>
          <w:shd w:val="clear" w:color="auto" w:fill="FFFFFF"/>
        </w:rPr>
      </w:pPr>
    </w:p>
    <w:p w14:paraId="275CA4B2" w14:textId="77777777" w:rsidR="00FD1129" w:rsidRPr="00DF5044" w:rsidRDefault="00FD1129" w:rsidP="00E10D00">
      <w:pPr>
        <w:spacing w:line="240" w:lineRule="auto"/>
        <w:ind w:right="22" w:firstLine="720"/>
        <w:jc w:val="both"/>
        <w:rPr>
          <w:rFonts w:cstheme="minorHAnsi"/>
          <w:color w:val="000000" w:themeColor="text1"/>
          <w:shd w:val="clear" w:color="auto" w:fill="FFFFFF"/>
        </w:rPr>
      </w:pPr>
    </w:p>
    <w:p w14:paraId="282714F6" w14:textId="77777777" w:rsidR="00FD1129" w:rsidRPr="00DF5044" w:rsidRDefault="00FD1129" w:rsidP="00E10D00">
      <w:pPr>
        <w:spacing w:line="240" w:lineRule="auto"/>
        <w:ind w:right="22" w:firstLine="720"/>
        <w:jc w:val="both"/>
        <w:rPr>
          <w:rFonts w:cstheme="minorHAnsi"/>
          <w:color w:val="000000" w:themeColor="text1"/>
          <w:shd w:val="clear" w:color="auto" w:fill="FFFFFF"/>
        </w:rPr>
      </w:pPr>
    </w:p>
    <w:p w14:paraId="665F704B" w14:textId="6AD6F7DB" w:rsidR="00FD1129" w:rsidRPr="00DF5044" w:rsidRDefault="00FD1129" w:rsidP="00E10D00">
      <w:pPr>
        <w:spacing w:line="240" w:lineRule="auto"/>
        <w:ind w:right="22" w:firstLine="720"/>
        <w:jc w:val="both"/>
        <w:rPr>
          <w:rFonts w:cstheme="minorHAnsi"/>
          <w:color w:val="000000" w:themeColor="text1"/>
          <w:shd w:val="clear" w:color="auto" w:fill="FFFFFF"/>
        </w:rPr>
      </w:pPr>
      <w:r w:rsidRPr="00DF5044">
        <w:rPr>
          <w:rFonts w:eastAsia="Times New Roman" w:cstheme="minorHAnsi"/>
          <w:b/>
          <w:bCs/>
          <w:noProof/>
          <w:color w:val="000000" w:themeColor="text1"/>
          <w:lang w:eastAsia="en-IN" w:bidi="as-IN"/>
        </w:rPr>
        <mc:AlternateContent>
          <mc:Choice Requires="wps">
            <w:drawing>
              <wp:anchor distT="0" distB="0" distL="114300" distR="114300" simplePos="0" relativeHeight="251670016" behindDoc="0" locked="0" layoutInCell="1" allowOverlap="1" wp14:anchorId="14D01566" wp14:editId="5029B64E">
                <wp:simplePos x="0" y="0"/>
                <wp:positionH relativeFrom="column">
                  <wp:posOffset>-54610</wp:posOffset>
                </wp:positionH>
                <wp:positionV relativeFrom="paragraph">
                  <wp:posOffset>128111</wp:posOffset>
                </wp:positionV>
                <wp:extent cx="5526405" cy="281940"/>
                <wp:effectExtent l="0" t="0" r="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6405" cy="281940"/>
                        </a:xfrm>
                        <a:prstGeom prst="rect">
                          <a:avLst/>
                        </a:prstGeom>
                        <a:solidFill>
                          <a:srgbClr val="FFFFFF"/>
                        </a:solidFill>
                        <a:ln w="9525">
                          <a:noFill/>
                          <a:miter lim="800000"/>
                          <a:headEnd/>
                          <a:tailEnd/>
                        </a:ln>
                      </wps:spPr>
                      <wps:txbx>
                        <w:txbxContent>
                          <w:p w14:paraId="280D2AA5" w14:textId="77777777" w:rsidR="00F50C33" w:rsidRPr="009F2DA3" w:rsidRDefault="00F50C33" w:rsidP="009F2DA3">
                            <w:pPr>
                              <w:spacing w:line="240" w:lineRule="auto"/>
                              <w:ind w:right="22"/>
                              <w:jc w:val="both"/>
                              <w:rPr>
                                <w:rFonts w:cstheme="minorHAnsi"/>
                                <w:color w:val="000000" w:themeColor="text1"/>
                                <w:shd w:val="clear" w:color="auto" w:fill="FFFFFF"/>
                              </w:rPr>
                            </w:pPr>
                            <w:r w:rsidRPr="009F2DA3">
                              <w:rPr>
                                <w:rFonts w:cstheme="minorHAnsi"/>
                                <w:b/>
                                <w:bCs/>
                                <w:color w:val="000000" w:themeColor="text1"/>
                                <w:shd w:val="clear" w:color="auto" w:fill="FFFFFF"/>
                              </w:rPr>
                              <w:t>Fig 2:</w:t>
                            </w:r>
                            <w:r w:rsidRPr="009F2DA3">
                              <w:rPr>
                                <w:rFonts w:cstheme="minorHAnsi"/>
                                <w:color w:val="000000" w:themeColor="text1"/>
                                <w:shd w:val="clear" w:color="auto" w:fill="FFFFFF"/>
                              </w:rPr>
                              <w:t xml:space="preserve"> Production of Biochar and its role as soil amendment</w:t>
                            </w:r>
                          </w:p>
                          <w:p w14:paraId="47CE4FE5" w14:textId="77777777" w:rsidR="00F50C33" w:rsidRDefault="00F50C33" w:rsidP="009F294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D01566" id="Text Box 5" o:spid="_x0000_s1028" type="#_x0000_t202" style="position:absolute;left:0;text-align:left;margin-left:-4.3pt;margin-top:10.1pt;width:435.15pt;height:22.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" stroked="f">
                <v:textbox>
                  <w:txbxContent>
                    <w:p w14:paraId="280D2AA5" w14:textId="77777777" w:rsidR="00F50C33" w:rsidRPr="009F2DA3" w:rsidRDefault="00F50C33" w:rsidP="009F2DA3">
                      <w:pPr>
                        <w:spacing w:line="240" w:lineRule="auto"/>
                        <w:ind w:right="22"/>
                        <w:jc w:val="both"/>
                        <w:rPr>
                          <w:rFonts w:cstheme="minorHAnsi"/>
                          <w:color w:val="000000" w:themeColor="text1"/>
                          <w:shd w:val="clear" w:color="auto" w:fill="FFFFFF"/>
                        </w:rPr>
                      </w:pPr>
                      <w:r w:rsidRPr="009F2DA3">
                        <w:rPr>
                          <w:rFonts w:cstheme="minorHAnsi"/>
                          <w:b/>
                          <w:bCs/>
                          <w:color w:val="000000" w:themeColor="text1"/>
                          <w:shd w:val="clear" w:color="auto" w:fill="FFFFFF"/>
                        </w:rPr>
                        <w:t>Fig 2:</w:t>
                      </w:r>
                      <w:r w:rsidRPr="009F2DA3">
                        <w:rPr>
                          <w:rFonts w:cstheme="minorHAnsi"/>
                          <w:color w:val="000000" w:themeColor="text1"/>
                          <w:shd w:val="clear" w:color="auto" w:fill="FFFFFF"/>
                        </w:rPr>
                        <w:t xml:space="preserve"> Production of Biochar and its role as soil amendment</w:t>
                      </w:r>
                    </w:p>
                    <w:p w14:paraId="47CE4FE5" w14:textId="77777777" w:rsidR="00F50C33" w:rsidRDefault="00F50C33" w:rsidP="009F2943"/>
                  </w:txbxContent>
                </v:textbox>
              </v:shape>
            </w:pict>
          </mc:Fallback>
        </mc:AlternateContent>
      </w:r>
    </w:p>
    <w:p w14:paraId="7663CCED" w14:textId="77777777" w:rsidR="00FD1129" w:rsidRPr="00DF5044" w:rsidRDefault="00FD1129" w:rsidP="00E10D00">
      <w:pPr>
        <w:spacing w:line="240" w:lineRule="auto"/>
        <w:ind w:right="22" w:firstLine="720"/>
        <w:jc w:val="both"/>
        <w:rPr>
          <w:rFonts w:cstheme="minorHAnsi"/>
          <w:color w:val="000000" w:themeColor="text1"/>
          <w:shd w:val="clear" w:color="auto" w:fill="FFFFFF"/>
        </w:rPr>
      </w:pPr>
    </w:p>
    <w:p w14:paraId="7A816D81" w14:textId="16663A4A" w:rsidR="00002555" w:rsidRPr="00DF5044" w:rsidRDefault="00AE024F" w:rsidP="00200B66">
      <w:pPr>
        <w:spacing w:line="240" w:lineRule="auto"/>
        <w:ind w:right="22" w:firstLine="720"/>
        <w:jc w:val="both"/>
        <w:rPr>
          <w:rFonts w:cstheme="minorHAnsi"/>
          <w:color w:val="000000" w:themeColor="text1"/>
          <w:shd w:val="clear" w:color="auto" w:fill="FFFFFF"/>
        </w:rPr>
      </w:pPr>
      <w:r w:rsidRPr="00DF5044">
        <w:rPr>
          <w:rFonts w:cstheme="minorHAnsi"/>
          <w:color w:val="000000" w:themeColor="text1"/>
          <w:shd w:val="clear" w:color="auto" w:fill="FFFFFF"/>
        </w:rPr>
        <w:t>Biochar possesses various properties such as high carb</w:t>
      </w:r>
      <w:r w:rsidR="00200B66" w:rsidRPr="00DF5044">
        <w:rPr>
          <w:rFonts w:cstheme="minorHAnsi"/>
          <w:color w:val="000000" w:themeColor="text1"/>
          <w:shd w:val="clear" w:color="auto" w:fill="FFFFFF"/>
        </w:rPr>
        <w:t xml:space="preserve">on content, large surface area, </w:t>
      </w:r>
      <w:r w:rsidRPr="00DF5044">
        <w:rPr>
          <w:rFonts w:cstheme="minorHAnsi"/>
          <w:color w:val="000000" w:themeColor="text1"/>
          <w:shd w:val="clear" w:color="auto" w:fill="FFFFFF"/>
        </w:rPr>
        <w:t>high pH, adequate porosity, high water holding capacity, high nutrient content, and</w:t>
      </w:r>
      <w:r w:rsidR="00A03535" w:rsidRPr="00DF5044">
        <w:rPr>
          <w:rFonts w:cstheme="minorHAnsi"/>
          <w:color w:val="000000" w:themeColor="text1"/>
          <w:shd w:val="clear" w:color="auto" w:fill="FFFFFF"/>
        </w:rPr>
        <w:t xml:space="preserve"> sufficient ash content, which make</w:t>
      </w:r>
      <w:r w:rsidR="000020CB" w:rsidRPr="00DF5044">
        <w:rPr>
          <w:rFonts w:cstheme="minorHAnsi"/>
          <w:color w:val="000000" w:themeColor="text1"/>
          <w:shd w:val="clear" w:color="auto" w:fill="FFFFFF"/>
        </w:rPr>
        <w:t>s</w:t>
      </w:r>
      <w:r w:rsidR="00A03535" w:rsidRPr="00DF5044">
        <w:rPr>
          <w:rFonts w:cstheme="minorHAnsi"/>
          <w:color w:val="000000" w:themeColor="text1"/>
          <w:shd w:val="clear" w:color="auto" w:fill="FFFFFF"/>
        </w:rPr>
        <w:t xml:space="preserve"> it </w:t>
      </w:r>
      <w:r w:rsidR="00C363A2" w:rsidRPr="00DF5044">
        <w:rPr>
          <w:rFonts w:cstheme="minorHAnsi"/>
          <w:color w:val="000000" w:themeColor="text1"/>
          <w:shd w:val="clear" w:color="auto" w:fill="FFFFFF"/>
        </w:rPr>
        <w:t>promising amendment for wide application</w:t>
      </w:r>
      <w:r w:rsidR="00B57841" w:rsidRPr="00DF5044">
        <w:rPr>
          <w:rFonts w:cstheme="minorHAnsi"/>
          <w:color w:val="000000" w:themeColor="text1"/>
          <w:shd w:val="clear" w:color="auto" w:fill="FFFFFF"/>
        </w:rPr>
        <w:t xml:space="preserve"> </w:t>
      </w:r>
      <w:r w:rsidR="00830F65" w:rsidRPr="00DF5044">
        <w:rPr>
          <w:rFonts w:cstheme="minorHAnsi"/>
          <w:color w:val="000000" w:themeColor="text1"/>
          <w:shd w:val="clear" w:color="auto" w:fill="FFFFFF"/>
        </w:rPr>
        <w:t>(</w:t>
      </w:r>
      <w:r w:rsidR="00A15B6E" w:rsidRPr="00DF5044">
        <w:rPr>
          <w:rFonts w:cstheme="minorHAnsi"/>
          <w:color w:val="000000" w:themeColor="text1"/>
          <w:shd w:val="clear" w:color="auto" w:fill="FFFFFF"/>
        </w:rPr>
        <w:t>Weber &amp; Quicker</w:t>
      </w:r>
      <w:r w:rsidR="00830F65" w:rsidRPr="00DF5044">
        <w:rPr>
          <w:rFonts w:cstheme="minorHAnsi"/>
          <w:color w:val="000000" w:themeColor="text1"/>
          <w:shd w:val="clear" w:color="auto" w:fill="FFFFFF"/>
        </w:rPr>
        <w:t>, 2018</w:t>
      </w:r>
      <w:r w:rsidR="00362724" w:rsidRPr="00DF5044">
        <w:rPr>
          <w:rFonts w:cstheme="minorHAnsi"/>
          <w:color w:val="000000" w:themeColor="text1"/>
          <w:shd w:val="clear" w:color="auto" w:fill="FFFFFF"/>
        </w:rPr>
        <w:t>;</w:t>
      </w:r>
      <w:r w:rsidR="009C715B" w:rsidRPr="00DF5044">
        <w:rPr>
          <w:rFonts w:cstheme="minorHAnsi"/>
          <w:color w:val="000000" w:themeColor="text1"/>
          <w:shd w:val="clear" w:color="auto" w:fill="FFFFFF"/>
        </w:rPr>
        <w:t xml:space="preserve"> Downie et al., 2012</w:t>
      </w:r>
      <w:r w:rsidR="00B57841" w:rsidRPr="00DF5044">
        <w:rPr>
          <w:rFonts w:cstheme="minorHAnsi"/>
          <w:color w:val="000000" w:themeColor="text1"/>
          <w:shd w:val="clear" w:color="auto" w:fill="FFFFFF"/>
        </w:rPr>
        <w:t>)</w:t>
      </w:r>
    </w:p>
    <w:p w14:paraId="5252D6D6" w14:textId="40641D6C" w:rsidR="00934149" w:rsidRPr="00DF5044" w:rsidRDefault="00002555" w:rsidP="00200B66">
      <w:pPr>
        <w:spacing w:line="240" w:lineRule="auto"/>
        <w:ind w:right="22" w:firstLine="720"/>
        <w:jc w:val="both"/>
        <w:rPr>
          <w:rFonts w:cstheme="minorHAnsi"/>
          <w:color w:val="000000" w:themeColor="text1"/>
          <w:shd w:val="clear" w:color="auto" w:fill="FFFFFF"/>
        </w:rPr>
      </w:pPr>
      <w:r w:rsidRPr="00DF5044">
        <w:rPr>
          <w:rFonts w:cstheme="minorHAnsi"/>
          <w:color w:val="000000" w:themeColor="text1"/>
          <w:shd w:val="clear" w:color="auto" w:fill="FFFFFF"/>
        </w:rPr>
        <w:t>Biochar</w:t>
      </w:r>
      <w:r w:rsidR="000020CB" w:rsidRPr="00DF5044">
        <w:rPr>
          <w:rFonts w:cstheme="minorHAnsi"/>
          <w:color w:val="000000" w:themeColor="text1"/>
          <w:shd w:val="clear" w:color="auto" w:fill="FFFFFF"/>
        </w:rPr>
        <w:t>, when used as</w:t>
      </w:r>
      <w:r w:rsidRPr="00DF5044">
        <w:rPr>
          <w:rFonts w:cstheme="minorHAnsi"/>
          <w:color w:val="000000" w:themeColor="text1"/>
          <w:shd w:val="clear" w:color="auto" w:fill="FFFFFF"/>
        </w:rPr>
        <w:t xml:space="preserve"> amendment</w:t>
      </w:r>
      <w:r w:rsidR="000020CB" w:rsidRPr="00DF5044">
        <w:rPr>
          <w:rFonts w:cstheme="minorHAnsi"/>
          <w:color w:val="000000" w:themeColor="text1"/>
          <w:shd w:val="clear" w:color="auto" w:fill="FFFFFF"/>
        </w:rPr>
        <w:t>,</w:t>
      </w:r>
      <w:r w:rsidRPr="00DF5044">
        <w:rPr>
          <w:rFonts w:cstheme="minorHAnsi"/>
          <w:color w:val="000000" w:themeColor="text1"/>
          <w:shd w:val="clear" w:color="auto" w:fill="FFFFFF"/>
        </w:rPr>
        <w:t xml:space="preserve"> decreases bulk density </w:t>
      </w:r>
      <w:r w:rsidR="000020CB" w:rsidRPr="00DF5044">
        <w:rPr>
          <w:rFonts w:cstheme="minorHAnsi"/>
          <w:color w:val="000000" w:themeColor="text1"/>
          <w:shd w:val="clear" w:color="auto" w:fill="FFFFFF"/>
        </w:rPr>
        <w:t xml:space="preserve">by </w:t>
      </w:r>
      <w:r w:rsidRPr="00DF5044">
        <w:rPr>
          <w:rFonts w:cstheme="minorHAnsi"/>
          <w:color w:val="000000" w:themeColor="text1"/>
          <w:shd w:val="clear" w:color="auto" w:fill="FFFFFF"/>
        </w:rPr>
        <w:t>increasing porosity, forming aggregates,</w:t>
      </w:r>
      <w:r w:rsidR="000020CB" w:rsidRPr="00DF5044">
        <w:rPr>
          <w:rFonts w:cstheme="minorHAnsi"/>
          <w:color w:val="000000" w:themeColor="text1"/>
          <w:shd w:val="clear" w:color="auto" w:fill="FFFFFF"/>
        </w:rPr>
        <w:t xml:space="preserve"> and</w:t>
      </w:r>
      <w:r w:rsidRPr="00DF5044">
        <w:rPr>
          <w:rFonts w:cstheme="minorHAnsi"/>
          <w:color w:val="000000" w:themeColor="text1"/>
          <w:shd w:val="clear" w:color="auto" w:fill="FFFFFF"/>
        </w:rPr>
        <w:t xml:space="preserve"> thereby improving overall soil structure</w:t>
      </w:r>
      <w:r w:rsidR="00994251" w:rsidRPr="00DF5044">
        <w:rPr>
          <w:rFonts w:cstheme="minorHAnsi"/>
          <w:color w:val="000000" w:themeColor="text1"/>
          <w:shd w:val="clear" w:color="auto" w:fill="FFFFFF"/>
        </w:rPr>
        <w:t xml:space="preserve">. </w:t>
      </w:r>
      <w:r w:rsidR="00315CED" w:rsidRPr="00DF5044">
        <w:rPr>
          <w:rFonts w:cstheme="minorHAnsi"/>
          <w:color w:val="000000" w:themeColor="text1"/>
          <w:shd w:val="clear" w:color="auto" w:fill="FFFFFF"/>
        </w:rPr>
        <w:t xml:space="preserve">High surface area and hydrophilic properties </w:t>
      </w:r>
      <w:r w:rsidR="000020CB" w:rsidRPr="00DF5044">
        <w:rPr>
          <w:rFonts w:cstheme="minorHAnsi"/>
          <w:color w:val="000000" w:themeColor="text1"/>
          <w:shd w:val="clear" w:color="auto" w:fill="FFFFFF"/>
        </w:rPr>
        <w:t xml:space="preserve">of </w:t>
      </w:r>
      <w:r w:rsidR="00315CED" w:rsidRPr="00DF5044">
        <w:rPr>
          <w:rFonts w:cstheme="minorHAnsi"/>
          <w:color w:val="000000" w:themeColor="text1"/>
          <w:shd w:val="clear" w:color="auto" w:fill="FFFFFF"/>
        </w:rPr>
        <w:t>biochar enable soil to hold more water after</w:t>
      </w:r>
      <w:r w:rsidR="000020CB" w:rsidRPr="00DF5044">
        <w:rPr>
          <w:rFonts w:cstheme="minorHAnsi"/>
          <w:color w:val="000000" w:themeColor="text1"/>
          <w:shd w:val="clear" w:color="auto" w:fill="FFFFFF"/>
        </w:rPr>
        <w:t xml:space="preserve"> its</w:t>
      </w:r>
      <w:r w:rsidR="00315CED" w:rsidRPr="00DF5044">
        <w:rPr>
          <w:rFonts w:cstheme="minorHAnsi"/>
          <w:color w:val="000000" w:themeColor="text1"/>
          <w:shd w:val="clear" w:color="auto" w:fill="FFFFFF"/>
        </w:rPr>
        <w:t xml:space="preserve"> </w:t>
      </w:r>
      <w:r w:rsidR="00297792" w:rsidRPr="00DF5044">
        <w:rPr>
          <w:rFonts w:cstheme="minorHAnsi"/>
          <w:color w:val="000000" w:themeColor="text1"/>
          <w:shd w:val="clear" w:color="auto" w:fill="FFFFFF"/>
        </w:rPr>
        <w:t xml:space="preserve">application in soil </w:t>
      </w:r>
      <w:r w:rsidR="004020A4" w:rsidRPr="00DF5044">
        <w:rPr>
          <w:rFonts w:cstheme="minorHAnsi"/>
          <w:color w:val="000000" w:themeColor="text1"/>
          <w:shd w:val="clear" w:color="auto" w:fill="FFFFFF"/>
        </w:rPr>
        <w:lastRenderedPageBreak/>
        <w:t>[Adhikari et al.,</w:t>
      </w:r>
      <w:r w:rsidR="00BC3691" w:rsidRPr="00DF5044">
        <w:rPr>
          <w:rFonts w:cstheme="minorHAnsi"/>
          <w:color w:val="000000" w:themeColor="text1"/>
          <w:shd w:val="clear" w:color="auto" w:fill="FFFFFF"/>
        </w:rPr>
        <w:t xml:space="preserve"> 2022</w:t>
      </w:r>
      <w:r w:rsidR="00647AAA" w:rsidRPr="00DF5044">
        <w:rPr>
          <w:rFonts w:cstheme="minorHAnsi"/>
          <w:color w:val="000000" w:themeColor="text1"/>
          <w:shd w:val="clear" w:color="auto" w:fill="FFFFFF"/>
        </w:rPr>
        <w:t xml:space="preserve">]. </w:t>
      </w:r>
      <w:r w:rsidR="007468A0" w:rsidRPr="00DF5044">
        <w:rPr>
          <w:rFonts w:cstheme="minorHAnsi"/>
          <w:color w:val="000000" w:themeColor="text1"/>
          <w:shd w:val="clear" w:color="auto" w:fill="FFFFFF"/>
        </w:rPr>
        <w:t xml:space="preserve">Biochar amendment increases organic matter </w:t>
      </w:r>
      <w:r w:rsidR="00D46278" w:rsidRPr="00DF5044">
        <w:rPr>
          <w:rFonts w:cstheme="minorHAnsi"/>
          <w:color w:val="000000" w:themeColor="text1"/>
          <w:shd w:val="clear" w:color="auto" w:fill="FFFFFF"/>
        </w:rPr>
        <w:t xml:space="preserve">content </w:t>
      </w:r>
      <w:r w:rsidR="007468A0" w:rsidRPr="00DF5044">
        <w:rPr>
          <w:rFonts w:cstheme="minorHAnsi"/>
          <w:color w:val="000000" w:themeColor="text1"/>
          <w:shd w:val="clear" w:color="auto" w:fill="FFFFFF"/>
        </w:rPr>
        <w:t xml:space="preserve">in soil, which could </w:t>
      </w:r>
      <w:r w:rsidR="00991ED2" w:rsidRPr="00DF5044">
        <w:rPr>
          <w:rFonts w:cstheme="minorHAnsi"/>
          <w:color w:val="000000" w:themeColor="text1"/>
          <w:shd w:val="clear" w:color="auto" w:fill="FFFFFF"/>
        </w:rPr>
        <w:t>increase microbial</w:t>
      </w:r>
      <w:r w:rsidR="00D46278" w:rsidRPr="00DF5044">
        <w:rPr>
          <w:rFonts w:cstheme="minorHAnsi"/>
          <w:color w:val="000000" w:themeColor="text1"/>
          <w:shd w:val="clear" w:color="auto" w:fill="FFFFFF"/>
        </w:rPr>
        <w:t xml:space="preserve"> colonization and enhance microbial activity </w:t>
      </w:r>
      <w:r w:rsidR="00CD688F" w:rsidRPr="00DF5044">
        <w:rPr>
          <w:rFonts w:cstheme="minorHAnsi"/>
          <w:color w:val="000000" w:themeColor="text1"/>
          <w:shd w:val="clear" w:color="auto" w:fill="FFFFFF"/>
        </w:rPr>
        <w:t>(</w:t>
      </w:r>
      <w:r w:rsidR="004020A4" w:rsidRPr="00DF5044">
        <w:rPr>
          <w:rFonts w:cstheme="minorHAnsi"/>
          <w:color w:val="000000" w:themeColor="text1"/>
          <w:shd w:val="clear" w:color="auto" w:fill="FFFFFF"/>
        </w:rPr>
        <w:t>Ali et al., 2024</w:t>
      </w:r>
      <w:r w:rsidR="00CD688F" w:rsidRPr="00DF5044">
        <w:rPr>
          <w:rFonts w:cstheme="minorHAnsi"/>
          <w:color w:val="000000" w:themeColor="text1"/>
          <w:shd w:val="clear" w:color="auto" w:fill="FFFFFF"/>
        </w:rPr>
        <w:t>)</w:t>
      </w:r>
      <w:r w:rsidR="00647AAA" w:rsidRPr="00DF5044">
        <w:rPr>
          <w:rFonts w:cstheme="minorHAnsi"/>
          <w:color w:val="000000" w:themeColor="text1"/>
          <w:shd w:val="clear" w:color="auto" w:fill="FFFFFF"/>
        </w:rPr>
        <w:t xml:space="preserve">. </w:t>
      </w:r>
      <w:r w:rsidR="00D46278" w:rsidRPr="00DF5044">
        <w:rPr>
          <w:rFonts w:cstheme="minorHAnsi"/>
          <w:color w:val="000000" w:themeColor="text1"/>
          <w:shd w:val="clear" w:color="auto" w:fill="FFFFFF"/>
        </w:rPr>
        <w:t xml:space="preserve"> Biochar improves pH </w:t>
      </w:r>
      <w:r w:rsidR="00994251" w:rsidRPr="00DF5044">
        <w:rPr>
          <w:rFonts w:cstheme="minorHAnsi"/>
          <w:color w:val="000000" w:themeColor="text1"/>
          <w:shd w:val="clear" w:color="auto" w:fill="FFFFFF"/>
        </w:rPr>
        <w:t>of soil</w:t>
      </w:r>
      <w:r w:rsidR="00991ED2" w:rsidRPr="00DF5044">
        <w:rPr>
          <w:rFonts w:cstheme="minorHAnsi"/>
          <w:color w:val="000000" w:themeColor="text1"/>
          <w:shd w:val="clear" w:color="auto" w:fill="FFFFFF"/>
        </w:rPr>
        <w:t>, a</w:t>
      </w:r>
      <w:r w:rsidR="00D46278" w:rsidRPr="00DF5044">
        <w:rPr>
          <w:rFonts w:cstheme="minorHAnsi"/>
          <w:color w:val="000000" w:themeColor="text1"/>
          <w:shd w:val="clear" w:color="auto" w:fill="FFFFFF"/>
        </w:rPr>
        <w:t xml:space="preserve">lkaline pH of biochar enables it to neutralize degraded acid soils </w:t>
      </w:r>
      <w:r w:rsidR="00A25566" w:rsidRPr="00DF5044">
        <w:rPr>
          <w:rFonts w:cstheme="minorHAnsi"/>
          <w:color w:val="000000" w:themeColor="text1"/>
          <w:shd w:val="clear" w:color="auto" w:fill="FFFFFF"/>
        </w:rPr>
        <w:t>(Dai et al., 2017</w:t>
      </w:r>
      <w:r w:rsidR="00036D2F" w:rsidRPr="00DF5044">
        <w:rPr>
          <w:rFonts w:cstheme="minorHAnsi"/>
          <w:color w:val="000000" w:themeColor="text1"/>
          <w:shd w:val="clear" w:color="auto" w:fill="FFFFFF"/>
        </w:rPr>
        <w:t>) and</w:t>
      </w:r>
      <w:r w:rsidR="000020CB" w:rsidRPr="00DF5044">
        <w:rPr>
          <w:rFonts w:cstheme="minorHAnsi"/>
          <w:color w:val="000000" w:themeColor="text1"/>
          <w:shd w:val="clear" w:color="auto" w:fill="FFFFFF"/>
        </w:rPr>
        <w:t xml:space="preserve"> </w:t>
      </w:r>
      <w:r w:rsidR="007468A0" w:rsidRPr="00DF5044">
        <w:rPr>
          <w:rFonts w:cstheme="minorHAnsi"/>
          <w:color w:val="000000" w:themeColor="text1"/>
          <w:shd w:val="clear" w:color="auto" w:fill="FFFFFF"/>
        </w:rPr>
        <w:t xml:space="preserve">enhances </w:t>
      </w:r>
      <w:r w:rsidR="00991ED2" w:rsidRPr="00DF5044">
        <w:rPr>
          <w:rFonts w:cstheme="minorHAnsi"/>
          <w:color w:val="000000" w:themeColor="text1"/>
          <w:shd w:val="clear" w:color="auto" w:fill="FFFFFF"/>
        </w:rPr>
        <w:t xml:space="preserve">soil </w:t>
      </w:r>
      <w:r w:rsidR="007468A0" w:rsidRPr="00DF5044">
        <w:rPr>
          <w:rFonts w:cstheme="minorHAnsi"/>
          <w:color w:val="000000" w:themeColor="text1"/>
          <w:shd w:val="clear" w:color="auto" w:fill="FFFFFF"/>
        </w:rPr>
        <w:t xml:space="preserve">cation exchange capacity, which aids in reducing leaching of nutrients </w:t>
      </w:r>
      <w:r w:rsidR="007E0D47" w:rsidRPr="00DF5044">
        <w:rPr>
          <w:rFonts w:cstheme="minorHAnsi"/>
          <w:color w:val="000000" w:themeColor="text1"/>
          <w:shd w:val="clear" w:color="auto" w:fill="FFFFFF"/>
        </w:rPr>
        <w:t>and sustai</w:t>
      </w:r>
      <w:r w:rsidR="00D46278" w:rsidRPr="00DF5044">
        <w:rPr>
          <w:rFonts w:cstheme="minorHAnsi"/>
          <w:color w:val="000000" w:themeColor="text1"/>
          <w:shd w:val="clear" w:color="auto" w:fill="FFFFFF"/>
        </w:rPr>
        <w:t>n nutrient status in soil profile</w:t>
      </w:r>
      <w:r w:rsidR="000020CB" w:rsidRPr="00DF5044">
        <w:rPr>
          <w:rFonts w:cstheme="minorHAnsi"/>
          <w:color w:val="000000" w:themeColor="text1"/>
          <w:shd w:val="clear" w:color="auto" w:fill="FFFFFF"/>
        </w:rPr>
        <w:t xml:space="preserve"> </w:t>
      </w:r>
      <w:r w:rsidR="00362724" w:rsidRPr="00DF5044">
        <w:rPr>
          <w:rFonts w:cstheme="minorHAnsi"/>
          <w:color w:val="000000" w:themeColor="text1"/>
          <w:shd w:val="clear" w:color="auto" w:fill="FFFFFF"/>
        </w:rPr>
        <w:t>(</w:t>
      </w:r>
      <w:r w:rsidR="00F17D0C" w:rsidRPr="00DF5044">
        <w:rPr>
          <w:rFonts w:cstheme="minorHAnsi"/>
          <w:color w:val="000000" w:themeColor="text1"/>
          <w:shd w:val="clear" w:color="auto" w:fill="FFFFFF"/>
        </w:rPr>
        <w:t>Wang et al., 2020</w:t>
      </w:r>
      <w:r w:rsidR="00362724" w:rsidRPr="00DF5044">
        <w:rPr>
          <w:rFonts w:cstheme="minorHAnsi"/>
          <w:color w:val="000000" w:themeColor="text1"/>
          <w:shd w:val="clear" w:color="auto" w:fill="FFFFFF"/>
        </w:rPr>
        <w:t>)</w:t>
      </w:r>
      <w:r w:rsidR="00647AAA" w:rsidRPr="00DF5044">
        <w:rPr>
          <w:rFonts w:cstheme="minorHAnsi"/>
          <w:color w:val="000000" w:themeColor="text1"/>
          <w:shd w:val="clear" w:color="auto" w:fill="FFFFFF"/>
        </w:rPr>
        <w:t xml:space="preserve">. </w:t>
      </w:r>
      <w:r w:rsidR="00297792" w:rsidRPr="00DF5044">
        <w:rPr>
          <w:rFonts w:cstheme="minorHAnsi"/>
          <w:color w:val="000000" w:themeColor="text1"/>
          <w:shd w:val="clear" w:color="auto" w:fill="FFFFFF"/>
        </w:rPr>
        <w:t>Biochar</w:t>
      </w:r>
      <w:r w:rsidR="000309CD" w:rsidRPr="00DF5044">
        <w:rPr>
          <w:rFonts w:cstheme="minorHAnsi"/>
          <w:color w:val="000000" w:themeColor="text1"/>
          <w:shd w:val="clear" w:color="auto" w:fill="FFFFFF"/>
        </w:rPr>
        <w:t xml:space="preserve"> is</w:t>
      </w:r>
      <w:r w:rsidR="00297792" w:rsidRPr="00DF5044">
        <w:rPr>
          <w:rFonts w:cstheme="minorHAnsi"/>
          <w:color w:val="000000" w:themeColor="text1"/>
          <w:shd w:val="clear" w:color="auto" w:fill="FFFFFF"/>
        </w:rPr>
        <w:t xml:space="preserve"> used </w:t>
      </w:r>
      <w:r w:rsidR="00BA2785" w:rsidRPr="00DF5044">
        <w:rPr>
          <w:rFonts w:cstheme="minorHAnsi"/>
          <w:color w:val="000000" w:themeColor="text1"/>
          <w:shd w:val="clear" w:color="auto" w:fill="FFFFFF"/>
        </w:rPr>
        <w:t>t</w:t>
      </w:r>
      <w:r w:rsidR="009C715B" w:rsidRPr="00DF5044">
        <w:rPr>
          <w:rFonts w:cstheme="minorHAnsi"/>
          <w:color w:val="000000" w:themeColor="text1"/>
          <w:shd w:val="clear" w:color="auto" w:fill="FFFFFF"/>
        </w:rPr>
        <w:t xml:space="preserve">o remove organic contaminants, </w:t>
      </w:r>
      <w:r w:rsidR="005E5E0B" w:rsidRPr="00DF5044">
        <w:rPr>
          <w:rFonts w:cstheme="minorHAnsi"/>
          <w:color w:val="000000" w:themeColor="text1"/>
          <w:shd w:val="clear" w:color="auto" w:fill="FFFFFF"/>
        </w:rPr>
        <w:t xml:space="preserve">like </w:t>
      </w:r>
      <w:r w:rsidR="00297792" w:rsidRPr="00DF5044">
        <w:rPr>
          <w:rFonts w:cstheme="minorHAnsi"/>
          <w:color w:val="000000" w:themeColor="text1"/>
          <w:shd w:val="clear" w:color="auto" w:fill="FFFFFF"/>
        </w:rPr>
        <w:t xml:space="preserve">dyes, polycyclic aromatic hydrocarbons, </w:t>
      </w:r>
      <w:r w:rsidR="00297792" w:rsidRPr="00DF5044">
        <w:rPr>
          <w:rFonts w:cstheme="minorHAnsi"/>
          <w:color w:val="000000" w:themeColor="text1"/>
          <w:highlight w:val="yellow"/>
          <w:shd w:val="clear" w:color="auto" w:fill="FFFFFF"/>
        </w:rPr>
        <w:t xml:space="preserve">organic </w:t>
      </w:r>
      <w:r w:rsidR="004F33C6" w:rsidRPr="00DF5044">
        <w:rPr>
          <w:rFonts w:cstheme="minorHAnsi"/>
          <w:color w:val="000000" w:themeColor="text1"/>
          <w:highlight w:val="yellow"/>
          <w:shd w:val="clear" w:color="auto" w:fill="FFFFFF"/>
        </w:rPr>
        <w:t xml:space="preserve">volatile </w:t>
      </w:r>
      <w:r w:rsidR="00297792" w:rsidRPr="00DF5044">
        <w:rPr>
          <w:rFonts w:cstheme="minorHAnsi"/>
          <w:color w:val="000000" w:themeColor="text1"/>
          <w:highlight w:val="yellow"/>
          <w:shd w:val="clear" w:color="auto" w:fill="FFFFFF"/>
        </w:rPr>
        <w:t>polluta</w:t>
      </w:r>
      <w:r w:rsidR="00BA2785" w:rsidRPr="00DF5044">
        <w:rPr>
          <w:rFonts w:cstheme="minorHAnsi"/>
          <w:color w:val="000000" w:themeColor="text1"/>
          <w:highlight w:val="yellow"/>
          <w:shd w:val="clear" w:color="auto" w:fill="FFFFFF"/>
        </w:rPr>
        <w:t>nts</w:t>
      </w:r>
      <w:r w:rsidR="00BA2785" w:rsidRPr="00DF5044">
        <w:rPr>
          <w:rFonts w:cstheme="minorHAnsi"/>
          <w:color w:val="000000" w:themeColor="text1"/>
          <w:shd w:val="clear" w:color="auto" w:fill="FFFFFF"/>
        </w:rPr>
        <w:t>, volatile organic compounds (Praveen</w:t>
      </w:r>
      <w:r w:rsidR="009C715B" w:rsidRPr="00DF5044">
        <w:rPr>
          <w:rFonts w:cstheme="minorHAnsi"/>
          <w:color w:val="000000" w:themeColor="text1"/>
          <w:shd w:val="clear" w:color="auto" w:fill="FFFFFF"/>
        </w:rPr>
        <w:t xml:space="preserve"> </w:t>
      </w:r>
      <w:r w:rsidR="00BC3691" w:rsidRPr="00DF5044">
        <w:rPr>
          <w:rFonts w:cstheme="minorHAnsi"/>
          <w:color w:val="000000" w:themeColor="text1"/>
          <w:shd w:val="clear" w:color="auto" w:fill="FFFFFF"/>
        </w:rPr>
        <w:t>et al., 2022</w:t>
      </w:r>
      <w:r w:rsidR="00362724" w:rsidRPr="00DF5044">
        <w:rPr>
          <w:rFonts w:cstheme="minorHAnsi"/>
          <w:color w:val="000000" w:themeColor="text1"/>
          <w:shd w:val="clear" w:color="auto" w:fill="FFFFFF"/>
        </w:rPr>
        <w:t>;</w:t>
      </w:r>
      <w:r w:rsidR="00BC3691" w:rsidRPr="00DF5044">
        <w:rPr>
          <w:rFonts w:cstheme="minorHAnsi"/>
          <w:color w:val="000000" w:themeColor="text1"/>
          <w:shd w:val="clear" w:color="auto" w:fill="FFFFFF"/>
        </w:rPr>
        <w:t xml:space="preserve"> </w:t>
      </w:r>
      <w:r w:rsidR="001777FF" w:rsidRPr="00DF5044">
        <w:rPr>
          <w:rFonts w:cstheme="minorHAnsi"/>
          <w:color w:val="000000" w:themeColor="text1"/>
          <w:shd w:val="clear" w:color="auto" w:fill="FFFFFF"/>
        </w:rPr>
        <w:t>Zhang et al., 2013</w:t>
      </w:r>
      <w:r w:rsidR="00154712" w:rsidRPr="00DF5044">
        <w:rPr>
          <w:rFonts w:cstheme="minorHAnsi"/>
          <w:color w:val="000000" w:themeColor="text1"/>
          <w:shd w:val="clear" w:color="auto" w:fill="FFFFFF"/>
        </w:rPr>
        <w:t xml:space="preserve">; </w:t>
      </w:r>
      <w:proofErr w:type="spellStart"/>
      <w:r w:rsidR="00154712" w:rsidRPr="00DF5044">
        <w:rPr>
          <w:rFonts w:cstheme="minorHAnsi"/>
          <w:color w:val="222222"/>
          <w:highlight w:val="yellow"/>
          <w:shd w:val="clear" w:color="auto" w:fill="FFFFFF"/>
        </w:rPr>
        <w:t>Sadegh</w:t>
      </w:r>
      <w:proofErr w:type="spellEnd"/>
      <w:r w:rsidR="00154712" w:rsidRPr="00DF5044">
        <w:rPr>
          <w:rFonts w:cstheme="minorHAnsi"/>
          <w:color w:val="222222"/>
          <w:highlight w:val="yellow"/>
          <w:shd w:val="clear" w:color="auto" w:fill="FFFFFF"/>
        </w:rPr>
        <w:t xml:space="preserve"> et al.,2024</w:t>
      </w:r>
      <w:r w:rsidR="00154712" w:rsidRPr="00DF5044">
        <w:rPr>
          <w:rFonts w:cstheme="minorHAnsi"/>
          <w:color w:val="222222"/>
          <w:shd w:val="clear" w:color="auto" w:fill="FFFFFF"/>
        </w:rPr>
        <w:t xml:space="preserve"> </w:t>
      </w:r>
      <w:r w:rsidR="00BA2785" w:rsidRPr="00DF5044">
        <w:rPr>
          <w:rFonts w:cstheme="minorHAnsi"/>
          <w:color w:val="000000" w:themeColor="text1"/>
          <w:shd w:val="clear" w:color="auto" w:fill="FFFFFF"/>
        </w:rPr>
        <w:t>)</w:t>
      </w:r>
      <w:r w:rsidR="007E0D47" w:rsidRPr="00DF5044">
        <w:rPr>
          <w:rFonts w:cstheme="minorHAnsi"/>
          <w:color w:val="000000" w:themeColor="text1"/>
          <w:shd w:val="clear" w:color="auto" w:fill="FFFFFF"/>
        </w:rPr>
        <w:t xml:space="preserve"> </w:t>
      </w:r>
      <w:r w:rsidR="00297792" w:rsidRPr="00DF5044">
        <w:rPr>
          <w:rFonts w:cstheme="minorHAnsi"/>
          <w:color w:val="000000" w:themeColor="text1"/>
          <w:shd w:val="clear" w:color="auto" w:fill="FFFFFF"/>
        </w:rPr>
        <w:t xml:space="preserve">and inorganic contaminants </w:t>
      </w:r>
      <w:r w:rsidR="005E5E0B" w:rsidRPr="00DF5044">
        <w:rPr>
          <w:rFonts w:cstheme="minorHAnsi"/>
          <w:color w:val="000000" w:themeColor="text1"/>
          <w:shd w:val="clear" w:color="auto" w:fill="FFFFFF"/>
        </w:rPr>
        <w:t>(such</w:t>
      </w:r>
      <w:r w:rsidR="00297792" w:rsidRPr="00DF5044">
        <w:rPr>
          <w:rFonts w:cstheme="minorHAnsi"/>
          <w:color w:val="000000" w:themeColor="text1"/>
          <w:shd w:val="clear" w:color="auto" w:fill="FFFFFF"/>
        </w:rPr>
        <w:t xml:space="preserve"> as heavy metal like Cd, Ni, As, Pb and Cr and others like H</w:t>
      </w:r>
      <w:r w:rsidR="00297792" w:rsidRPr="00DF5044">
        <w:rPr>
          <w:rFonts w:cstheme="minorHAnsi"/>
          <w:color w:val="000000" w:themeColor="text1"/>
          <w:shd w:val="clear" w:color="auto" w:fill="FFFFFF"/>
          <w:vertAlign w:val="subscript"/>
        </w:rPr>
        <w:t>2</w:t>
      </w:r>
      <w:r w:rsidR="00297792" w:rsidRPr="00DF5044">
        <w:rPr>
          <w:rFonts w:cstheme="minorHAnsi"/>
          <w:color w:val="000000" w:themeColor="text1"/>
          <w:shd w:val="clear" w:color="auto" w:fill="FFFFFF"/>
        </w:rPr>
        <w:t>S</w:t>
      </w:r>
      <w:r w:rsidR="005E5E0B" w:rsidRPr="00DF5044">
        <w:rPr>
          <w:rFonts w:cstheme="minorHAnsi"/>
          <w:color w:val="000000" w:themeColor="text1"/>
          <w:shd w:val="clear" w:color="auto" w:fill="FFFFFF"/>
        </w:rPr>
        <w:t>, NH</w:t>
      </w:r>
      <w:r w:rsidR="005E5E0B" w:rsidRPr="00DF5044">
        <w:rPr>
          <w:rFonts w:cstheme="minorHAnsi"/>
          <w:color w:val="000000" w:themeColor="text1"/>
          <w:shd w:val="clear" w:color="auto" w:fill="FFFFFF"/>
          <w:vertAlign w:val="subscript"/>
        </w:rPr>
        <w:t>4</w:t>
      </w:r>
      <w:r w:rsidR="00297792" w:rsidRPr="00DF5044">
        <w:rPr>
          <w:rFonts w:cstheme="minorHAnsi"/>
          <w:color w:val="000000" w:themeColor="text1"/>
          <w:shd w:val="clear" w:color="auto" w:fill="FFFFFF"/>
          <w:vertAlign w:val="superscript"/>
        </w:rPr>
        <w:t>+</w:t>
      </w:r>
      <w:r w:rsidR="00297792" w:rsidRPr="00DF5044">
        <w:rPr>
          <w:rFonts w:cstheme="minorHAnsi"/>
          <w:color w:val="000000" w:themeColor="text1"/>
          <w:shd w:val="clear" w:color="auto" w:fill="FFFFFF"/>
        </w:rPr>
        <w:t>, and NO</w:t>
      </w:r>
      <w:r w:rsidR="00297792" w:rsidRPr="00DF5044">
        <w:rPr>
          <w:rFonts w:cstheme="minorHAnsi"/>
          <w:color w:val="000000" w:themeColor="text1"/>
          <w:shd w:val="clear" w:color="auto" w:fill="FFFFFF"/>
          <w:vertAlign w:val="subscript"/>
        </w:rPr>
        <w:t>3</w:t>
      </w:r>
      <w:r w:rsidR="00297792" w:rsidRPr="00DF5044">
        <w:rPr>
          <w:rFonts w:cstheme="minorHAnsi"/>
          <w:color w:val="000000" w:themeColor="text1"/>
          <w:shd w:val="clear" w:color="auto" w:fill="FFFFFF"/>
        </w:rPr>
        <w:t xml:space="preserve"> etc</w:t>
      </w:r>
      <w:r w:rsidR="005E5E0B" w:rsidRPr="00DF5044">
        <w:rPr>
          <w:rFonts w:cstheme="minorHAnsi"/>
          <w:color w:val="000000" w:themeColor="text1"/>
          <w:shd w:val="clear" w:color="auto" w:fill="FFFFFF"/>
        </w:rPr>
        <w:t>.)</w:t>
      </w:r>
      <w:r w:rsidR="005E5E0B" w:rsidRPr="00DF5044">
        <w:rPr>
          <w:rFonts w:cstheme="minorHAnsi"/>
          <w:strike/>
          <w:color w:val="000000" w:themeColor="text1"/>
          <w:shd w:val="clear" w:color="auto" w:fill="FFFFFF"/>
        </w:rPr>
        <w:t xml:space="preserve"> </w:t>
      </w:r>
      <w:r w:rsidR="00541BC9" w:rsidRPr="00DF5044">
        <w:rPr>
          <w:rFonts w:cstheme="minorHAnsi"/>
          <w:color w:val="000000" w:themeColor="text1"/>
          <w:shd w:val="clear" w:color="auto" w:fill="FFFFFF"/>
        </w:rPr>
        <w:t xml:space="preserve">by </w:t>
      </w:r>
      <w:r w:rsidR="005E5E0B" w:rsidRPr="00DF5044">
        <w:rPr>
          <w:rFonts w:cstheme="minorHAnsi"/>
          <w:color w:val="000000" w:themeColor="text1"/>
          <w:shd w:val="clear" w:color="auto" w:fill="FFFFFF"/>
        </w:rPr>
        <w:t>decreasing mobility and bioavailability of contaminants in soil by</w:t>
      </w:r>
      <w:r w:rsidR="00541BC9" w:rsidRPr="00DF5044">
        <w:rPr>
          <w:rFonts w:cstheme="minorHAnsi"/>
          <w:color w:val="000000" w:themeColor="text1"/>
          <w:shd w:val="clear" w:color="auto" w:fill="FFFFFF"/>
        </w:rPr>
        <w:t xml:space="preserve"> the processes of</w:t>
      </w:r>
      <w:r w:rsidR="005E5E0B" w:rsidRPr="00DF5044">
        <w:rPr>
          <w:rFonts w:cstheme="minorHAnsi"/>
          <w:color w:val="000000" w:themeColor="text1"/>
          <w:shd w:val="clear" w:color="auto" w:fill="FFFFFF"/>
        </w:rPr>
        <w:t xml:space="preserve"> physisorption and chemisorption, chemical transformation (oxidation-reduction), </w:t>
      </w:r>
      <w:r w:rsidR="00541BC9" w:rsidRPr="00DF5044">
        <w:rPr>
          <w:rFonts w:cstheme="minorHAnsi"/>
          <w:color w:val="000000" w:themeColor="text1"/>
          <w:shd w:val="clear" w:color="auto" w:fill="FFFFFF"/>
        </w:rPr>
        <w:t xml:space="preserve">and </w:t>
      </w:r>
      <w:r w:rsidR="005E5E0B" w:rsidRPr="00DF5044">
        <w:rPr>
          <w:rFonts w:cstheme="minorHAnsi"/>
          <w:color w:val="000000" w:themeColor="text1"/>
          <w:shd w:val="clear" w:color="auto" w:fill="FFFFFF"/>
        </w:rPr>
        <w:t xml:space="preserve">biodegradation </w:t>
      </w:r>
      <w:r w:rsidR="00CD688F" w:rsidRPr="00DF5044">
        <w:rPr>
          <w:rFonts w:cstheme="minorHAnsi"/>
          <w:color w:val="000000" w:themeColor="text1"/>
          <w:shd w:val="clear" w:color="auto" w:fill="FFFFFF"/>
        </w:rPr>
        <w:t>(</w:t>
      </w:r>
      <w:proofErr w:type="spellStart"/>
      <w:r w:rsidR="005853C5" w:rsidRPr="00DF5044">
        <w:rPr>
          <w:rFonts w:cstheme="minorHAnsi"/>
          <w:color w:val="000000" w:themeColor="text1"/>
          <w:shd w:val="clear" w:color="auto" w:fill="FFFFFF"/>
        </w:rPr>
        <w:t>Beesley</w:t>
      </w:r>
      <w:proofErr w:type="spellEnd"/>
      <w:r w:rsidR="005853C5" w:rsidRPr="00DF5044">
        <w:rPr>
          <w:rFonts w:cstheme="minorHAnsi"/>
          <w:color w:val="000000" w:themeColor="text1"/>
          <w:shd w:val="clear" w:color="auto" w:fill="FFFFFF"/>
        </w:rPr>
        <w:t xml:space="preserve"> et al., 2010</w:t>
      </w:r>
      <w:r w:rsidR="00362724" w:rsidRPr="00DF5044">
        <w:rPr>
          <w:rFonts w:cstheme="minorHAnsi"/>
          <w:color w:val="000000" w:themeColor="text1"/>
          <w:shd w:val="clear" w:color="auto" w:fill="FFFFFF"/>
        </w:rPr>
        <w:t>;</w:t>
      </w:r>
      <w:r w:rsidR="00A25566" w:rsidRPr="00DF5044">
        <w:rPr>
          <w:rFonts w:cstheme="minorHAnsi"/>
          <w:color w:val="000000" w:themeColor="text1"/>
          <w:shd w:val="clear" w:color="auto" w:fill="FFFFFF"/>
        </w:rPr>
        <w:t xml:space="preserve"> </w:t>
      </w:r>
      <w:proofErr w:type="spellStart"/>
      <w:r w:rsidR="00A25566" w:rsidRPr="00DF5044">
        <w:rPr>
          <w:rFonts w:cstheme="minorHAnsi"/>
          <w:color w:val="000000" w:themeColor="text1"/>
          <w:shd w:val="clear" w:color="auto" w:fill="FFFFFF"/>
        </w:rPr>
        <w:t>Komkiene</w:t>
      </w:r>
      <w:proofErr w:type="spellEnd"/>
      <w:r w:rsidR="00A25566" w:rsidRPr="00DF5044">
        <w:rPr>
          <w:rFonts w:cstheme="minorHAnsi"/>
          <w:color w:val="000000" w:themeColor="text1"/>
          <w:shd w:val="clear" w:color="auto" w:fill="FFFFFF"/>
        </w:rPr>
        <w:t xml:space="preserve"> &amp; </w:t>
      </w:r>
      <w:proofErr w:type="spellStart"/>
      <w:r w:rsidR="00A25566" w:rsidRPr="00DF5044">
        <w:rPr>
          <w:rFonts w:cstheme="minorHAnsi"/>
          <w:color w:val="000000" w:themeColor="text1"/>
          <w:shd w:val="clear" w:color="auto" w:fill="FFFFFF"/>
        </w:rPr>
        <w:t>Baltrenaite</w:t>
      </w:r>
      <w:proofErr w:type="spellEnd"/>
      <w:r w:rsidR="00A25566" w:rsidRPr="00DF5044">
        <w:rPr>
          <w:rFonts w:cstheme="minorHAnsi"/>
          <w:color w:val="000000" w:themeColor="text1"/>
          <w:shd w:val="clear" w:color="auto" w:fill="FFFFFF"/>
        </w:rPr>
        <w:t>, 2016</w:t>
      </w:r>
      <w:r w:rsidR="00362724" w:rsidRPr="00DF5044">
        <w:rPr>
          <w:rFonts w:cstheme="minorHAnsi"/>
          <w:color w:val="000000" w:themeColor="text1"/>
          <w:shd w:val="clear" w:color="auto" w:fill="FFFFFF"/>
        </w:rPr>
        <w:t xml:space="preserve">; </w:t>
      </w:r>
      <w:r w:rsidR="005853C5" w:rsidRPr="00DF5044">
        <w:rPr>
          <w:rFonts w:cstheme="minorHAnsi"/>
          <w:color w:val="000000" w:themeColor="text1"/>
          <w:shd w:val="clear" w:color="auto" w:fill="FFFFFF"/>
        </w:rPr>
        <w:t>Ren et al., 2018</w:t>
      </w:r>
      <w:r w:rsidR="00CD688F" w:rsidRPr="00DF5044">
        <w:rPr>
          <w:rFonts w:cstheme="minorHAnsi"/>
          <w:color w:val="000000" w:themeColor="text1"/>
          <w:shd w:val="clear" w:color="auto" w:fill="FFFFFF"/>
        </w:rPr>
        <w:t>)</w:t>
      </w:r>
      <w:r w:rsidR="005E5E0B" w:rsidRPr="00DF5044">
        <w:rPr>
          <w:rFonts w:cstheme="minorHAnsi"/>
          <w:color w:val="000000" w:themeColor="text1"/>
          <w:shd w:val="clear" w:color="auto" w:fill="FFFFFF"/>
        </w:rPr>
        <w:t>.</w:t>
      </w:r>
      <w:r w:rsidR="000F05D7" w:rsidRPr="00DF5044">
        <w:rPr>
          <w:rFonts w:cstheme="minorHAnsi"/>
          <w:color w:val="000000" w:themeColor="text1"/>
          <w:shd w:val="clear" w:color="auto" w:fill="FFFFFF"/>
        </w:rPr>
        <w:t xml:space="preserve"> In addition, application</w:t>
      </w:r>
      <w:r w:rsidR="00541BC9" w:rsidRPr="00DF5044">
        <w:rPr>
          <w:rFonts w:cstheme="minorHAnsi"/>
          <w:color w:val="000000" w:themeColor="text1"/>
          <w:shd w:val="clear" w:color="auto" w:fill="FFFFFF"/>
        </w:rPr>
        <w:t xml:space="preserve"> of biochar</w:t>
      </w:r>
      <w:r w:rsidR="000F05D7" w:rsidRPr="00DF5044">
        <w:rPr>
          <w:rFonts w:cstheme="minorHAnsi"/>
          <w:color w:val="000000" w:themeColor="text1"/>
          <w:shd w:val="clear" w:color="auto" w:fill="FFFFFF"/>
        </w:rPr>
        <w:t xml:space="preserve"> in salt-affected soil enhances soil physicochemical properties, structure, fertility, nutrient availability, and microbial activity</w:t>
      </w:r>
      <w:r w:rsidR="00607366" w:rsidRPr="00DF5044">
        <w:rPr>
          <w:rFonts w:cstheme="minorHAnsi"/>
          <w:color w:val="000000" w:themeColor="text1"/>
          <w:shd w:val="clear" w:color="auto" w:fill="FFFFFF"/>
        </w:rPr>
        <w:t xml:space="preserve"> </w:t>
      </w:r>
      <w:r w:rsidR="00CD688F" w:rsidRPr="00DF5044">
        <w:rPr>
          <w:rFonts w:cstheme="minorHAnsi"/>
          <w:color w:val="000000" w:themeColor="text1"/>
          <w:shd w:val="clear" w:color="auto" w:fill="FFFFFF"/>
        </w:rPr>
        <w:t>(</w:t>
      </w:r>
      <w:proofErr w:type="spellStart"/>
      <w:r w:rsidR="005853C5" w:rsidRPr="00DF5044">
        <w:rPr>
          <w:rFonts w:cstheme="minorHAnsi"/>
          <w:color w:val="000000" w:themeColor="text1"/>
          <w:shd w:val="clear" w:color="auto" w:fill="FFFFFF"/>
        </w:rPr>
        <w:t>Amini</w:t>
      </w:r>
      <w:proofErr w:type="spellEnd"/>
      <w:r w:rsidR="005853C5" w:rsidRPr="00DF5044">
        <w:rPr>
          <w:rFonts w:cstheme="minorHAnsi"/>
          <w:color w:val="000000" w:themeColor="text1"/>
          <w:shd w:val="clear" w:color="auto" w:fill="FFFFFF"/>
        </w:rPr>
        <w:t xml:space="preserve"> et al., 2016</w:t>
      </w:r>
      <w:r w:rsidR="00362724" w:rsidRPr="00DF5044">
        <w:rPr>
          <w:rFonts w:cstheme="minorHAnsi"/>
          <w:color w:val="000000" w:themeColor="text1"/>
          <w:shd w:val="clear" w:color="auto" w:fill="FFFFFF"/>
        </w:rPr>
        <w:t>;</w:t>
      </w:r>
      <w:r w:rsidR="005853C5" w:rsidRPr="00DF5044">
        <w:rPr>
          <w:rFonts w:cstheme="minorHAnsi"/>
          <w:color w:val="000000" w:themeColor="text1"/>
          <w:shd w:val="clear" w:color="auto" w:fill="FFFFFF"/>
        </w:rPr>
        <w:t xml:space="preserve"> Dahlawi et al., 2018</w:t>
      </w:r>
      <w:r w:rsidR="000F05D7" w:rsidRPr="00DF5044">
        <w:rPr>
          <w:rFonts w:cstheme="minorHAnsi"/>
          <w:color w:val="000000" w:themeColor="text1"/>
          <w:shd w:val="clear" w:color="auto" w:fill="FFFFFF"/>
        </w:rPr>
        <w:t xml:space="preserve">. </w:t>
      </w:r>
    </w:p>
    <w:p w14:paraId="4F08BC03" w14:textId="00DAD81B" w:rsidR="009D0804" w:rsidRPr="00DF5044" w:rsidRDefault="009F2943" w:rsidP="00645230">
      <w:pPr>
        <w:spacing w:line="240" w:lineRule="auto"/>
        <w:ind w:right="22"/>
        <w:jc w:val="both"/>
        <w:rPr>
          <w:rFonts w:cstheme="minorHAnsi"/>
          <w:color w:val="000000" w:themeColor="text1"/>
          <w:shd w:val="clear" w:color="auto" w:fill="FFFFFF"/>
        </w:rPr>
      </w:pPr>
      <w:r w:rsidRPr="00DF5044">
        <w:rPr>
          <w:rFonts w:cstheme="minorHAnsi"/>
          <w:b/>
          <w:bCs/>
          <w:noProof/>
          <w:color w:val="000000" w:themeColor="text1"/>
          <w:shd w:val="clear" w:color="auto" w:fill="FFFFFF"/>
          <w:lang w:eastAsia="en-IN" w:bidi="as-IN"/>
        </w:rPr>
        <w:drawing>
          <wp:anchor distT="0" distB="0" distL="114300" distR="114300" simplePos="0" relativeHeight="251638272" behindDoc="0" locked="0" layoutInCell="1" allowOverlap="1" wp14:anchorId="1AC50782" wp14:editId="70D15D79">
            <wp:simplePos x="0" y="0"/>
            <wp:positionH relativeFrom="column">
              <wp:posOffset>88353</wp:posOffset>
            </wp:positionH>
            <wp:positionV relativeFrom="paragraph">
              <wp:posOffset>66040</wp:posOffset>
            </wp:positionV>
            <wp:extent cx="4740165" cy="2655246"/>
            <wp:effectExtent l="19050" t="19050" r="22860" b="1206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416" r="416"/>
                    <a:stretch/>
                  </pic:blipFill>
                  <pic:spPr bwMode="auto">
                    <a:xfrm>
                      <a:off x="0" y="0"/>
                      <a:ext cx="4740165" cy="2655246"/>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21AAFD" w14:textId="5B5F3292" w:rsidR="0030207B" w:rsidRPr="00DF5044" w:rsidRDefault="0030207B" w:rsidP="00645230">
      <w:pPr>
        <w:spacing w:line="240" w:lineRule="auto"/>
        <w:ind w:right="22"/>
        <w:jc w:val="both"/>
        <w:rPr>
          <w:rFonts w:cstheme="minorHAnsi"/>
          <w:color w:val="000000" w:themeColor="text1"/>
          <w:shd w:val="clear" w:color="auto" w:fill="FFFFFF"/>
        </w:rPr>
      </w:pPr>
    </w:p>
    <w:p w14:paraId="21735A6A" w14:textId="3A5A1A37" w:rsidR="00607366" w:rsidRPr="00DF5044" w:rsidRDefault="00607366" w:rsidP="00645230">
      <w:pPr>
        <w:spacing w:line="240" w:lineRule="auto"/>
        <w:ind w:right="22"/>
        <w:jc w:val="both"/>
        <w:rPr>
          <w:rFonts w:cstheme="minorHAnsi"/>
          <w:color w:val="000000" w:themeColor="text1"/>
          <w:shd w:val="clear" w:color="auto" w:fill="FFFFFF"/>
        </w:rPr>
      </w:pPr>
    </w:p>
    <w:p w14:paraId="2FA974F7" w14:textId="0AA3993E" w:rsidR="0030207B" w:rsidRPr="00DF5044" w:rsidRDefault="0030207B" w:rsidP="00645230">
      <w:pPr>
        <w:spacing w:line="240" w:lineRule="auto"/>
        <w:ind w:right="22"/>
        <w:jc w:val="both"/>
        <w:rPr>
          <w:rFonts w:cstheme="minorHAnsi"/>
          <w:color w:val="000000" w:themeColor="text1"/>
          <w:shd w:val="clear" w:color="auto" w:fill="FFFFFF"/>
        </w:rPr>
      </w:pPr>
    </w:p>
    <w:p w14:paraId="12F90565" w14:textId="77777777" w:rsidR="0030207B" w:rsidRPr="00DF5044" w:rsidRDefault="0030207B" w:rsidP="00645230">
      <w:pPr>
        <w:spacing w:line="240" w:lineRule="auto"/>
        <w:ind w:right="22"/>
        <w:jc w:val="both"/>
        <w:rPr>
          <w:rFonts w:cstheme="minorHAnsi"/>
          <w:color w:val="000000" w:themeColor="text1"/>
          <w:shd w:val="clear" w:color="auto" w:fill="FFFFFF"/>
        </w:rPr>
      </w:pPr>
    </w:p>
    <w:p w14:paraId="7650A91D" w14:textId="77777777" w:rsidR="0030207B" w:rsidRPr="00DF5044" w:rsidRDefault="0030207B" w:rsidP="00645230">
      <w:pPr>
        <w:spacing w:line="240" w:lineRule="auto"/>
        <w:ind w:right="22"/>
        <w:jc w:val="both"/>
        <w:rPr>
          <w:rFonts w:cstheme="minorHAnsi"/>
          <w:color w:val="000000" w:themeColor="text1"/>
          <w:shd w:val="clear" w:color="auto" w:fill="FFFFFF"/>
        </w:rPr>
      </w:pPr>
    </w:p>
    <w:p w14:paraId="0F74AAEF" w14:textId="77777777" w:rsidR="0030207B" w:rsidRPr="00DF5044" w:rsidRDefault="0030207B" w:rsidP="00645230">
      <w:pPr>
        <w:spacing w:line="240" w:lineRule="auto"/>
        <w:ind w:right="22"/>
        <w:jc w:val="both"/>
        <w:rPr>
          <w:rFonts w:cstheme="minorHAnsi"/>
          <w:color w:val="000000" w:themeColor="text1"/>
          <w:shd w:val="clear" w:color="auto" w:fill="FFFFFF"/>
        </w:rPr>
      </w:pPr>
    </w:p>
    <w:p w14:paraId="45E45E26" w14:textId="659E1D65" w:rsidR="00607366" w:rsidRPr="00DF5044" w:rsidRDefault="00607366" w:rsidP="00645230">
      <w:pPr>
        <w:spacing w:line="240" w:lineRule="auto"/>
        <w:ind w:right="22"/>
        <w:jc w:val="center"/>
        <w:rPr>
          <w:rFonts w:cstheme="minorHAnsi"/>
          <w:color w:val="000000" w:themeColor="text1"/>
          <w:shd w:val="clear" w:color="auto" w:fill="FFFFFF"/>
        </w:rPr>
      </w:pPr>
    </w:p>
    <w:p w14:paraId="6931916D" w14:textId="77777777" w:rsidR="009F2943" w:rsidRPr="00DF5044" w:rsidRDefault="009F2943" w:rsidP="00645230">
      <w:pPr>
        <w:spacing w:line="240" w:lineRule="auto"/>
        <w:ind w:right="22"/>
        <w:jc w:val="center"/>
        <w:rPr>
          <w:rFonts w:cstheme="minorHAnsi"/>
          <w:color w:val="000000" w:themeColor="text1"/>
          <w:shd w:val="clear" w:color="auto" w:fill="FFFFFF"/>
        </w:rPr>
      </w:pPr>
    </w:p>
    <w:p w14:paraId="64FCBBFB" w14:textId="56FEE77E" w:rsidR="00607366" w:rsidRPr="00DF5044" w:rsidRDefault="009F2943" w:rsidP="009F2DA3">
      <w:pPr>
        <w:spacing w:line="240" w:lineRule="auto"/>
        <w:ind w:right="22"/>
        <w:jc w:val="center"/>
        <w:rPr>
          <w:rFonts w:cstheme="minorHAnsi"/>
          <w:color w:val="000000" w:themeColor="text1"/>
          <w:shd w:val="clear" w:color="auto" w:fill="FFFFFF"/>
        </w:rPr>
      </w:pPr>
      <w:r w:rsidRPr="00DF5044">
        <w:rPr>
          <w:rFonts w:eastAsia="Times New Roman" w:cstheme="minorHAnsi"/>
          <w:b/>
          <w:bCs/>
          <w:noProof/>
          <w:color w:val="000000" w:themeColor="text1"/>
          <w:lang w:eastAsia="en-IN" w:bidi="as-IN"/>
        </w:rPr>
        <mc:AlternateContent>
          <mc:Choice Requires="wps">
            <w:drawing>
              <wp:anchor distT="0" distB="0" distL="114300" distR="114300" simplePos="0" relativeHeight="251679232" behindDoc="0" locked="0" layoutInCell="1" allowOverlap="1" wp14:anchorId="28123862" wp14:editId="5C696ACB">
                <wp:simplePos x="0" y="0"/>
                <wp:positionH relativeFrom="column">
                  <wp:posOffset>-34362</wp:posOffset>
                </wp:positionH>
                <wp:positionV relativeFrom="paragraph">
                  <wp:posOffset>16510</wp:posOffset>
                </wp:positionV>
                <wp:extent cx="5526405" cy="281940"/>
                <wp:effectExtent l="0" t="0" r="0" b="381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6405" cy="281940"/>
                        </a:xfrm>
                        <a:prstGeom prst="rect">
                          <a:avLst/>
                        </a:prstGeom>
                        <a:solidFill>
                          <a:srgbClr val="FFFFFF"/>
                        </a:solidFill>
                        <a:ln w="9525">
                          <a:noFill/>
                          <a:miter lim="800000"/>
                          <a:headEnd/>
                          <a:tailEnd/>
                        </a:ln>
                      </wps:spPr>
                      <wps:txbx>
                        <w:txbxContent>
                          <w:p w14:paraId="3B4D80F0" w14:textId="77777777" w:rsidR="00F50C33" w:rsidRPr="009F2DA3" w:rsidRDefault="00F50C33" w:rsidP="00E974FD">
                            <w:pPr>
                              <w:spacing w:line="240" w:lineRule="auto"/>
                              <w:ind w:right="22"/>
                              <w:jc w:val="both"/>
                              <w:rPr>
                                <w:rFonts w:cstheme="minorHAnsi"/>
                                <w:color w:val="000000" w:themeColor="text1"/>
                                <w:shd w:val="clear" w:color="auto" w:fill="FFFFFF"/>
                              </w:rPr>
                            </w:pPr>
                            <w:r w:rsidRPr="009F2DA3">
                              <w:rPr>
                                <w:rFonts w:cstheme="minorHAnsi"/>
                                <w:b/>
                                <w:bCs/>
                                <w:color w:val="000000" w:themeColor="text1"/>
                                <w:shd w:val="clear" w:color="auto" w:fill="FFFFFF"/>
                              </w:rPr>
                              <w:t>Fig 3</w:t>
                            </w:r>
                            <w:r w:rsidRPr="009F2DA3">
                              <w:rPr>
                                <w:rFonts w:cstheme="minorHAnsi"/>
                                <w:color w:val="000000" w:themeColor="text1"/>
                                <w:shd w:val="clear" w:color="auto" w:fill="FFFFFF"/>
                              </w:rPr>
                              <w:t>: Trend of annual publication and citation from 2001-2024</w:t>
                            </w:r>
                          </w:p>
                          <w:p w14:paraId="04EFB292" w14:textId="77777777" w:rsidR="00F50C33" w:rsidRDefault="00F50C33" w:rsidP="009F294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123862" id="Text Box 8" o:spid="_x0000_s1029" type="#_x0000_t202" style="position:absolute;left:0;text-align:left;margin-left:-2.7pt;margin-top:1.3pt;width:435.15pt;height:22.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" stroked="f">
                <v:textbox>
                  <w:txbxContent>
                    <w:p w14:paraId="3B4D80F0" w14:textId="77777777" w:rsidR="00F50C33" w:rsidRPr="009F2DA3" w:rsidRDefault="00F50C33" w:rsidP="00E974FD">
                      <w:pPr>
                        <w:spacing w:line="240" w:lineRule="auto"/>
                        <w:ind w:right="22"/>
                        <w:jc w:val="both"/>
                        <w:rPr>
                          <w:rFonts w:cstheme="minorHAnsi"/>
                          <w:color w:val="000000" w:themeColor="text1"/>
                          <w:shd w:val="clear" w:color="auto" w:fill="FFFFFF"/>
                        </w:rPr>
                      </w:pPr>
                      <w:r w:rsidRPr="009F2DA3">
                        <w:rPr>
                          <w:rFonts w:cstheme="minorHAnsi"/>
                          <w:b/>
                          <w:bCs/>
                          <w:color w:val="000000" w:themeColor="text1"/>
                          <w:shd w:val="clear" w:color="auto" w:fill="FFFFFF"/>
                        </w:rPr>
                        <w:t>Fig 3</w:t>
                      </w:r>
                      <w:r w:rsidRPr="009F2DA3">
                        <w:rPr>
                          <w:rFonts w:cstheme="minorHAnsi"/>
                          <w:color w:val="000000" w:themeColor="text1"/>
                          <w:shd w:val="clear" w:color="auto" w:fill="FFFFFF"/>
                        </w:rPr>
                        <w:t>: Trend of annual publication and citation from 2001-2024</w:t>
                      </w:r>
                    </w:p>
                    <w:p w14:paraId="04EFB292" w14:textId="77777777" w:rsidR="00F50C33" w:rsidRDefault="00F50C33" w:rsidP="009F2943"/>
                  </w:txbxContent>
                </v:textbox>
              </v:shape>
            </w:pict>
          </mc:Fallback>
        </mc:AlternateContent>
      </w:r>
    </w:p>
    <w:p w14:paraId="05671762" w14:textId="65D09BB7" w:rsidR="00C77F8F" w:rsidRPr="00DF5044" w:rsidRDefault="005525FB" w:rsidP="00645230">
      <w:pPr>
        <w:pStyle w:val="ListParagraph"/>
        <w:numPr>
          <w:ilvl w:val="1"/>
          <w:numId w:val="1"/>
        </w:numPr>
        <w:spacing w:line="240" w:lineRule="auto"/>
        <w:ind w:right="22"/>
        <w:rPr>
          <w:rFonts w:cstheme="minorHAnsi"/>
          <w:i/>
          <w:iCs/>
          <w:color w:val="000000" w:themeColor="text1"/>
        </w:rPr>
      </w:pPr>
      <w:r w:rsidRPr="00DF5044">
        <w:rPr>
          <w:rFonts w:cstheme="minorHAnsi"/>
          <w:i/>
          <w:iCs/>
          <w:color w:val="000000" w:themeColor="text1"/>
        </w:rPr>
        <w:t xml:space="preserve">Analysis </w:t>
      </w:r>
      <w:r w:rsidR="00541BC9" w:rsidRPr="00DF5044">
        <w:rPr>
          <w:rFonts w:cstheme="minorHAnsi"/>
          <w:i/>
          <w:iCs/>
          <w:color w:val="000000" w:themeColor="text1"/>
        </w:rPr>
        <w:t>of</w:t>
      </w:r>
      <w:r w:rsidR="00C77F8F" w:rsidRPr="00DF5044">
        <w:rPr>
          <w:rFonts w:cstheme="minorHAnsi"/>
          <w:i/>
          <w:iCs/>
          <w:color w:val="000000" w:themeColor="text1"/>
        </w:rPr>
        <w:t xml:space="preserve"> the t</w:t>
      </w:r>
      <w:r w:rsidR="00F715A1" w:rsidRPr="00DF5044">
        <w:rPr>
          <w:rFonts w:cstheme="minorHAnsi"/>
          <w:i/>
          <w:iCs/>
          <w:color w:val="000000" w:themeColor="text1"/>
        </w:rPr>
        <w:t>rend of publication</w:t>
      </w:r>
      <w:r w:rsidR="00E73D22" w:rsidRPr="00DF5044">
        <w:rPr>
          <w:rFonts w:cstheme="minorHAnsi"/>
          <w:i/>
          <w:iCs/>
          <w:color w:val="000000" w:themeColor="text1"/>
        </w:rPr>
        <w:t xml:space="preserve"> </w:t>
      </w:r>
      <w:r w:rsidR="00C77F8F" w:rsidRPr="00DF5044">
        <w:rPr>
          <w:rFonts w:cstheme="minorHAnsi"/>
          <w:i/>
          <w:iCs/>
          <w:color w:val="000000" w:themeColor="text1"/>
        </w:rPr>
        <w:t xml:space="preserve">and </w:t>
      </w:r>
      <w:r w:rsidR="00541BC9" w:rsidRPr="00DF5044">
        <w:rPr>
          <w:rFonts w:cstheme="minorHAnsi"/>
          <w:i/>
          <w:iCs/>
          <w:color w:val="000000" w:themeColor="text1"/>
        </w:rPr>
        <w:t>citation over</w:t>
      </w:r>
      <w:r w:rsidR="00F715A1" w:rsidRPr="00DF5044">
        <w:rPr>
          <w:rFonts w:cstheme="minorHAnsi"/>
          <w:i/>
          <w:iCs/>
          <w:color w:val="000000" w:themeColor="text1"/>
        </w:rPr>
        <w:t xml:space="preserve"> </w:t>
      </w:r>
      <w:r w:rsidR="00C77F8F" w:rsidRPr="00DF5044">
        <w:rPr>
          <w:rFonts w:cstheme="minorHAnsi"/>
          <w:i/>
          <w:iCs/>
          <w:color w:val="000000" w:themeColor="text1"/>
        </w:rPr>
        <w:t>time</w:t>
      </w:r>
    </w:p>
    <w:p w14:paraId="5EF8CF76" w14:textId="4856BE2A" w:rsidR="000F05D7" w:rsidRPr="00DF5044" w:rsidRDefault="00903313" w:rsidP="008E575A">
      <w:pPr>
        <w:spacing w:line="240" w:lineRule="auto"/>
        <w:ind w:right="22" w:firstLine="720"/>
        <w:jc w:val="both"/>
        <w:rPr>
          <w:rFonts w:cstheme="minorHAnsi"/>
          <w:color w:val="000000" w:themeColor="text1"/>
        </w:rPr>
      </w:pPr>
      <w:r w:rsidRPr="00DF5044">
        <w:rPr>
          <w:rFonts w:cstheme="minorHAnsi"/>
          <w:color w:val="000000" w:themeColor="text1"/>
        </w:rPr>
        <w:t>Figure</w:t>
      </w:r>
      <w:r w:rsidR="00362724" w:rsidRPr="00DF5044">
        <w:rPr>
          <w:rFonts w:cstheme="minorHAnsi"/>
          <w:color w:val="000000" w:themeColor="text1"/>
        </w:rPr>
        <w:t xml:space="preserve"> </w:t>
      </w:r>
      <w:r w:rsidR="003F6799" w:rsidRPr="00DF5044">
        <w:rPr>
          <w:rFonts w:cstheme="minorHAnsi"/>
          <w:color w:val="000000" w:themeColor="text1"/>
        </w:rPr>
        <w:t>3</w:t>
      </w:r>
      <w:r w:rsidR="00C77F8F" w:rsidRPr="00DF5044">
        <w:rPr>
          <w:rFonts w:cstheme="minorHAnsi"/>
          <w:b/>
          <w:bCs/>
          <w:color w:val="000000" w:themeColor="text1"/>
        </w:rPr>
        <w:t xml:space="preserve"> </w:t>
      </w:r>
      <w:r w:rsidR="00541BC9" w:rsidRPr="00DF5044">
        <w:rPr>
          <w:rFonts w:cstheme="minorHAnsi"/>
          <w:color w:val="000000" w:themeColor="text1"/>
        </w:rPr>
        <w:t xml:space="preserve">shows that the </w:t>
      </w:r>
      <w:r w:rsidR="005332EE" w:rsidRPr="00DF5044">
        <w:rPr>
          <w:rFonts w:cstheme="minorHAnsi"/>
          <w:color w:val="000000" w:themeColor="text1"/>
        </w:rPr>
        <w:t>r</w:t>
      </w:r>
      <w:r w:rsidR="00EC265D" w:rsidRPr="00DF5044">
        <w:rPr>
          <w:rFonts w:cstheme="minorHAnsi"/>
          <w:color w:val="000000" w:themeColor="text1"/>
        </w:rPr>
        <w:t>esearch on Biochar as soil amendment has experienced expon</w:t>
      </w:r>
      <w:r w:rsidR="00E07A84" w:rsidRPr="00DF5044">
        <w:rPr>
          <w:rFonts w:cstheme="minorHAnsi"/>
          <w:color w:val="000000" w:themeColor="text1"/>
        </w:rPr>
        <w:t>en</w:t>
      </w:r>
      <w:r w:rsidR="00EC265D" w:rsidRPr="00DF5044">
        <w:rPr>
          <w:rFonts w:cstheme="minorHAnsi"/>
          <w:color w:val="000000" w:themeColor="text1"/>
        </w:rPr>
        <w:t>tial growth</w:t>
      </w:r>
      <w:r w:rsidR="00B04276" w:rsidRPr="00DF5044">
        <w:rPr>
          <w:rFonts w:cstheme="minorHAnsi"/>
          <w:color w:val="000000" w:themeColor="text1"/>
        </w:rPr>
        <w:t xml:space="preserve"> over time</w:t>
      </w:r>
      <w:r w:rsidR="000205AD" w:rsidRPr="00DF5044">
        <w:rPr>
          <w:rFonts w:cstheme="minorHAnsi"/>
          <w:color w:val="000000" w:themeColor="text1"/>
        </w:rPr>
        <w:t xml:space="preserve">. Between 2001 and 2005, </w:t>
      </w:r>
      <w:r w:rsidR="00EC265D" w:rsidRPr="00DF5044">
        <w:rPr>
          <w:rFonts w:cstheme="minorHAnsi"/>
          <w:color w:val="000000" w:themeColor="text1"/>
        </w:rPr>
        <w:t>only one</w:t>
      </w:r>
      <w:r w:rsidR="000205AD" w:rsidRPr="00DF5044">
        <w:rPr>
          <w:rFonts w:cstheme="minorHAnsi"/>
          <w:color w:val="000000" w:themeColor="text1"/>
        </w:rPr>
        <w:t xml:space="preserve"> research</w:t>
      </w:r>
      <w:r w:rsidR="00EC265D" w:rsidRPr="00DF5044">
        <w:rPr>
          <w:rFonts w:cstheme="minorHAnsi"/>
          <w:color w:val="000000" w:themeColor="text1"/>
        </w:rPr>
        <w:t xml:space="preserve"> </w:t>
      </w:r>
      <w:r w:rsidR="000205AD" w:rsidRPr="00DF5044">
        <w:rPr>
          <w:rFonts w:cstheme="minorHAnsi"/>
          <w:color w:val="000000" w:themeColor="text1"/>
        </w:rPr>
        <w:t xml:space="preserve">article was </w:t>
      </w:r>
      <w:r w:rsidR="00EC265D" w:rsidRPr="00DF5044">
        <w:rPr>
          <w:rFonts w:cstheme="minorHAnsi"/>
          <w:color w:val="000000" w:themeColor="text1"/>
        </w:rPr>
        <w:t>published on this topic.</w:t>
      </w:r>
      <w:r w:rsidR="000C3515" w:rsidRPr="00DF5044">
        <w:rPr>
          <w:rFonts w:cstheme="minorHAnsi"/>
          <w:color w:val="000000" w:themeColor="text1"/>
        </w:rPr>
        <w:t xml:space="preserve"> However, from </w:t>
      </w:r>
      <w:r w:rsidR="00EC1C7C" w:rsidRPr="00DF5044">
        <w:rPr>
          <w:rFonts w:cstheme="minorHAnsi"/>
          <w:color w:val="000000" w:themeColor="text1"/>
        </w:rPr>
        <w:t>2006</w:t>
      </w:r>
      <w:r w:rsidR="000C3515" w:rsidRPr="00DF5044">
        <w:rPr>
          <w:rFonts w:cstheme="minorHAnsi"/>
          <w:color w:val="000000" w:themeColor="text1"/>
        </w:rPr>
        <w:t xml:space="preserve"> onward the</w:t>
      </w:r>
      <w:r w:rsidR="00EC1C7C" w:rsidRPr="00DF5044">
        <w:rPr>
          <w:rFonts w:cstheme="minorHAnsi"/>
          <w:color w:val="000000" w:themeColor="text1"/>
        </w:rPr>
        <w:t xml:space="preserve"> annual</w:t>
      </w:r>
      <w:r w:rsidR="000205AD" w:rsidRPr="00DF5044">
        <w:rPr>
          <w:rFonts w:cstheme="minorHAnsi"/>
          <w:color w:val="000000" w:themeColor="text1"/>
        </w:rPr>
        <w:t xml:space="preserve"> publication</w:t>
      </w:r>
      <w:r w:rsidR="00EC1C7C" w:rsidRPr="00DF5044">
        <w:rPr>
          <w:rFonts w:cstheme="minorHAnsi"/>
          <w:color w:val="000000" w:themeColor="text1"/>
        </w:rPr>
        <w:t xml:space="preserve"> number </w:t>
      </w:r>
      <w:r w:rsidR="00E42E77" w:rsidRPr="00DF5044">
        <w:rPr>
          <w:rFonts w:cstheme="minorHAnsi"/>
          <w:color w:val="000000" w:themeColor="text1"/>
        </w:rPr>
        <w:t>increased exponentially</w:t>
      </w:r>
      <w:r w:rsidR="00EC1C7C" w:rsidRPr="00DF5044">
        <w:rPr>
          <w:rFonts w:cstheme="minorHAnsi"/>
          <w:color w:val="000000" w:themeColor="text1"/>
        </w:rPr>
        <w:t xml:space="preserve">, </w:t>
      </w:r>
      <w:r w:rsidR="000C3515" w:rsidRPr="00DF5044">
        <w:rPr>
          <w:rFonts w:cstheme="minorHAnsi"/>
          <w:color w:val="000000" w:themeColor="text1"/>
        </w:rPr>
        <w:t xml:space="preserve">which indicates </w:t>
      </w:r>
      <w:r w:rsidR="000205AD" w:rsidRPr="00DF5044">
        <w:rPr>
          <w:rFonts w:cstheme="minorHAnsi"/>
          <w:color w:val="000000" w:themeColor="text1"/>
        </w:rPr>
        <w:t xml:space="preserve">the </w:t>
      </w:r>
      <w:r w:rsidR="000C3515" w:rsidRPr="00DF5044">
        <w:rPr>
          <w:rFonts w:cstheme="minorHAnsi"/>
          <w:color w:val="000000" w:themeColor="text1"/>
        </w:rPr>
        <w:t>increasing attention</w:t>
      </w:r>
      <w:r w:rsidR="000205AD" w:rsidRPr="00DF5044">
        <w:rPr>
          <w:rFonts w:cstheme="minorHAnsi"/>
          <w:color w:val="000000" w:themeColor="text1"/>
        </w:rPr>
        <w:t xml:space="preserve"> and interest among researchers </w:t>
      </w:r>
      <w:r w:rsidR="000C3515" w:rsidRPr="00DF5044">
        <w:rPr>
          <w:rFonts w:cstheme="minorHAnsi"/>
          <w:color w:val="000000" w:themeColor="text1"/>
        </w:rPr>
        <w:t xml:space="preserve">in </w:t>
      </w:r>
      <w:r w:rsidR="00541BC9" w:rsidRPr="00DF5044">
        <w:rPr>
          <w:rFonts w:cstheme="minorHAnsi"/>
          <w:color w:val="000000" w:themeColor="text1"/>
        </w:rPr>
        <w:t xml:space="preserve">the field of </w:t>
      </w:r>
      <w:r w:rsidR="000C3515" w:rsidRPr="00DF5044">
        <w:rPr>
          <w:rFonts w:cstheme="minorHAnsi"/>
          <w:color w:val="000000" w:themeColor="text1"/>
        </w:rPr>
        <w:t>importance of biochar application in soil as</w:t>
      </w:r>
      <w:r w:rsidR="00541BC9" w:rsidRPr="00DF5044">
        <w:rPr>
          <w:rFonts w:cstheme="minorHAnsi"/>
          <w:color w:val="000000" w:themeColor="text1"/>
        </w:rPr>
        <w:t xml:space="preserve"> an</w:t>
      </w:r>
      <w:r w:rsidR="000C3515" w:rsidRPr="00DF5044">
        <w:rPr>
          <w:rFonts w:cstheme="minorHAnsi"/>
          <w:color w:val="000000" w:themeColor="text1"/>
        </w:rPr>
        <w:t xml:space="preserve"> amendment. </w:t>
      </w:r>
      <w:r w:rsidR="00EC265D" w:rsidRPr="00DF5044">
        <w:rPr>
          <w:rFonts w:cstheme="minorHAnsi"/>
          <w:color w:val="000000" w:themeColor="text1"/>
        </w:rPr>
        <w:t>In</w:t>
      </w:r>
      <w:r w:rsidR="00BD0340" w:rsidRPr="00DF5044">
        <w:rPr>
          <w:rFonts w:cstheme="minorHAnsi"/>
          <w:color w:val="000000" w:themeColor="text1"/>
        </w:rPr>
        <w:t xml:space="preserve"> 2024,</w:t>
      </w:r>
      <w:r w:rsidR="00B04276" w:rsidRPr="00DF5044">
        <w:rPr>
          <w:rFonts w:cstheme="minorHAnsi"/>
          <w:color w:val="000000" w:themeColor="text1"/>
        </w:rPr>
        <w:t xml:space="preserve"> </w:t>
      </w:r>
      <w:r w:rsidR="00A00912" w:rsidRPr="00DF5044">
        <w:rPr>
          <w:rFonts w:cstheme="minorHAnsi"/>
          <w:color w:val="000000" w:themeColor="text1"/>
        </w:rPr>
        <w:t xml:space="preserve">the </w:t>
      </w:r>
      <w:r w:rsidR="00B04276" w:rsidRPr="00DF5044">
        <w:rPr>
          <w:rFonts w:cstheme="minorHAnsi"/>
          <w:color w:val="000000" w:themeColor="text1"/>
        </w:rPr>
        <w:t>highest numbers of publication</w:t>
      </w:r>
      <w:r w:rsidR="00EC265D" w:rsidRPr="00DF5044">
        <w:rPr>
          <w:rFonts w:cstheme="minorHAnsi"/>
          <w:color w:val="000000" w:themeColor="text1"/>
        </w:rPr>
        <w:t xml:space="preserve"> accumulating 3178</w:t>
      </w:r>
      <w:r w:rsidR="006426CA" w:rsidRPr="00DF5044">
        <w:rPr>
          <w:rFonts w:cstheme="minorHAnsi"/>
          <w:color w:val="000000" w:themeColor="text1"/>
        </w:rPr>
        <w:t xml:space="preserve"> </w:t>
      </w:r>
      <w:r w:rsidR="00EC265D" w:rsidRPr="00DF5044">
        <w:rPr>
          <w:rFonts w:cstheme="minorHAnsi"/>
          <w:color w:val="000000" w:themeColor="text1"/>
        </w:rPr>
        <w:t>papers</w:t>
      </w:r>
      <w:r w:rsidR="006426CA" w:rsidRPr="00DF5044">
        <w:rPr>
          <w:rFonts w:cstheme="minorHAnsi"/>
          <w:color w:val="000000" w:themeColor="text1"/>
        </w:rPr>
        <w:t xml:space="preserve"> with total 6849 citation were</w:t>
      </w:r>
      <w:r w:rsidR="00E07A84" w:rsidRPr="00DF5044">
        <w:rPr>
          <w:rFonts w:cstheme="minorHAnsi"/>
          <w:color w:val="000000" w:themeColor="text1"/>
        </w:rPr>
        <w:t xml:space="preserve"> recorded</w:t>
      </w:r>
      <w:r w:rsidR="00004B5D" w:rsidRPr="00DF5044">
        <w:rPr>
          <w:rFonts w:cstheme="minorHAnsi"/>
          <w:color w:val="000000" w:themeColor="text1"/>
        </w:rPr>
        <w:t>.</w:t>
      </w:r>
      <w:r w:rsidR="00E07A84" w:rsidRPr="00DF5044">
        <w:rPr>
          <w:rFonts w:cstheme="minorHAnsi"/>
          <w:color w:val="000000" w:themeColor="text1"/>
        </w:rPr>
        <w:t xml:space="preserve"> </w:t>
      </w:r>
      <w:r w:rsidR="00EC265D" w:rsidRPr="00DF5044">
        <w:rPr>
          <w:rFonts w:cstheme="minorHAnsi"/>
          <w:color w:val="000000" w:themeColor="text1"/>
        </w:rPr>
        <w:t xml:space="preserve">Given this strong upward </w:t>
      </w:r>
      <w:r w:rsidR="00541BC9" w:rsidRPr="00DF5044">
        <w:rPr>
          <w:rFonts w:cstheme="minorHAnsi"/>
          <w:color w:val="000000" w:themeColor="text1"/>
        </w:rPr>
        <w:t>trajectory,</w:t>
      </w:r>
      <w:r w:rsidR="000205AD" w:rsidRPr="00DF5044">
        <w:rPr>
          <w:rFonts w:cstheme="minorHAnsi"/>
          <w:color w:val="000000" w:themeColor="text1"/>
        </w:rPr>
        <w:t xml:space="preserve"> </w:t>
      </w:r>
      <w:r w:rsidR="00EC265D" w:rsidRPr="00DF5044">
        <w:rPr>
          <w:rFonts w:cstheme="minorHAnsi"/>
          <w:color w:val="000000" w:themeColor="text1"/>
        </w:rPr>
        <w:t>it is likely that publications will continue to rise in 2025</w:t>
      </w:r>
      <w:r w:rsidR="00A92BE0" w:rsidRPr="00DF5044">
        <w:rPr>
          <w:rFonts w:cstheme="minorHAnsi"/>
          <w:color w:val="000000" w:themeColor="text1"/>
        </w:rPr>
        <w:t>.</w:t>
      </w:r>
    </w:p>
    <w:p w14:paraId="553FB757" w14:textId="3263A671" w:rsidR="002F2617" w:rsidRPr="00DF5044" w:rsidRDefault="00527425" w:rsidP="008E575A">
      <w:pPr>
        <w:spacing w:line="240" w:lineRule="auto"/>
        <w:ind w:right="22" w:firstLine="720"/>
        <w:jc w:val="both"/>
        <w:rPr>
          <w:rFonts w:cstheme="minorHAnsi"/>
          <w:color w:val="000000" w:themeColor="text1"/>
          <w:shd w:val="clear" w:color="auto" w:fill="FFFFFF"/>
        </w:rPr>
      </w:pPr>
      <w:r w:rsidRPr="00DF5044">
        <w:rPr>
          <w:rFonts w:cstheme="minorHAnsi"/>
          <w:color w:val="000000" w:themeColor="text1"/>
          <w:shd w:val="clear" w:color="auto" w:fill="FFFFFF"/>
        </w:rPr>
        <w:t xml:space="preserve">The graph </w:t>
      </w:r>
      <w:r w:rsidR="000205AD" w:rsidRPr="00DF5044">
        <w:rPr>
          <w:rFonts w:cstheme="minorHAnsi"/>
          <w:color w:val="000000" w:themeColor="text1"/>
          <w:shd w:val="clear" w:color="auto" w:fill="FFFFFF"/>
        </w:rPr>
        <w:t xml:space="preserve">also </w:t>
      </w:r>
      <w:r w:rsidRPr="00DF5044">
        <w:rPr>
          <w:rFonts w:cstheme="minorHAnsi"/>
          <w:color w:val="000000" w:themeColor="text1"/>
          <w:shd w:val="clear" w:color="auto" w:fill="FFFFFF"/>
        </w:rPr>
        <w:t>illustrates the trend of cit</w:t>
      </w:r>
      <w:r w:rsidR="00F07BBA" w:rsidRPr="00DF5044">
        <w:rPr>
          <w:rFonts w:cstheme="minorHAnsi"/>
          <w:color w:val="000000" w:themeColor="text1"/>
          <w:shd w:val="clear" w:color="auto" w:fill="FFFFFF"/>
        </w:rPr>
        <w:t>ations which can be divided in three</w:t>
      </w:r>
      <w:r w:rsidRPr="00DF5044">
        <w:rPr>
          <w:rFonts w:cstheme="minorHAnsi"/>
          <w:color w:val="000000" w:themeColor="text1"/>
          <w:shd w:val="clear" w:color="auto" w:fill="FFFFFF"/>
        </w:rPr>
        <w:t xml:space="preserve"> distinct </w:t>
      </w:r>
      <w:r w:rsidR="000205AD" w:rsidRPr="00DF5044">
        <w:rPr>
          <w:rFonts w:cstheme="minorHAnsi"/>
          <w:color w:val="000000" w:themeColor="text1"/>
          <w:shd w:val="clear" w:color="auto" w:fill="FFFFFF"/>
        </w:rPr>
        <w:t>phase</w:t>
      </w:r>
      <w:r w:rsidR="00F07BBA" w:rsidRPr="00DF5044">
        <w:rPr>
          <w:rFonts w:cstheme="minorHAnsi"/>
          <w:color w:val="000000" w:themeColor="text1"/>
          <w:shd w:val="clear" w:color="auto" w:fill="FFFFFF"/>
        </w:rPr>
        <w:t>s</w:t>
      </w:r>
      <w:r w:rsidRPr="00DF5044">
        <w:rPr>
          <w:rFonts w:cstheme="minorHAnsi"/>
          <w:color w:val="000000" w:themeColor="text1"/>
          <w:shd w:val="clear" w:color="auto" w:fill="FFFFFF"/>
        </w:rPr>
        <w:t xml:space="preserve"> i.e. initial phase, rapid gro</w:t>
      </w:r>
      <w:r w:rsidR="00D33856" w:rsidRPr="00DF5044">
        <w:rPr>
          <w:rFonts w:cstheme="minorHAnsi"/>
          <w:color w:val="000000" w:themeColor="text1"/>
          <w:shd w:val="clear" w:color="auto" w:fill="FFFFFF"/>
        </w:rPr>
        <w:t>wth phase and decline phase. In</w:t>
      </w:r>
      <w:r w:rsidR="00CC7744" w:rsidRPr="00DF5044">
        <w:rPr>
          <w:rFonts w:cstheme="minorHAnsi"/>
          <w:color w:val="000000" w:themeColor="text1"/>
          <w:shd w:val="clear" w:color="auto" w:fill="FFFFFF"/>
        </w:rPr>
        <w:t>itial phase</w:t>
      </w:r>
      <w:r w:rsidR="00D33856" w:rsidRPr="00DF5044">
        <w:rPr>
          <w:rFonts w:cstheme="minorHAnsi"/>
          <w:color w:val="000000" w:themeColor="text1"/>
          <w:shd w:val="clear" w:color="auto" w:fill="FFFFFF"/>
        </w:rPr>
        <w:t xml:space="preserve"> starting from 2001 up to 2009</w:t>
      </w:r>
      <w:r w:rsidRPr="00DF5044">
        <w:rPr>
          <w:rFonts w:cstheme="minorHAnsi"/>
          <w:color w:val="000000" w:themeColor="text1"/>
          <w:shd w:val="clear" w:color="auto" w:fill="FFFFFF"/>
        </w:rPr>
        <w:t>, the number of citations remained low, with little significant increase. This period with a low number of publications, indicat</w:t>
      </w:r>
      <w:r w:rsidR="00541BC9" w:rsidRPr="00DF5044">
        <w:rPr>
          <w:rFonts w:cstheme="minorHAnsi"/>
          <w:color w:val="000000" w:themeColor="text1"/>
          <w:shd w:val="clear" w:color="auto" w:fill="FFFFFF"/>
        </w:rPr>
        <w:t>e</w:t>
      </w:r>
      <w:r w:rsidRPr="00DF5044">
        <w:rPr>
          <w:rFonts w:cstheme="minorHAnsi"/>
          <w:color w:val="000000" w:themeColor="text1"/>
          <w:shd w:val="clear" w:color="auto" w:fill="FFFFFF"/>
        </w:rPr>
        <w:t xml:space="preserve"> that the research field was in its early stages and had not</w:t>
      </w:r>
      <w:r w:rsidR="005332EE" w:rsidRPr="00DF5044">
        <w:rPr>
          <w:rFonts w:cstheme="minorHAnsi"/>
          <w:color w:val="000000" w:themeColor="text1"/>
          <w:shd w:val="clear" w:color="auto" w:fill="FFFFFF"/>
        </w:rPr>
        <w:t xml:space="preserve"> </w:t>
      </w:r>
      <w:r w:rsidRPr="00DF5044">
        <w:rPr>
          <w:rFonts w:cstheme="minorHAnsi"/>
          <w:color w:val="000000" w:themeColor="text1"/>
          <w:shd w:val="clear" w:color="auto" w:fill="FFFFFF"/>
        </w:rPr>
        <w:t xml:space="preserve">gained widespread recognition. </w:t>
      </w:r>
      <w:r w:rsidR="00D33856" w:rsidRPr="00DF5044">
        <w:rPr>
          <w:rFonts w:cstheme="minorHAnsi"/>
          <w:color w:val="000000" w:themeColor="text1"/>
          <w:shd w:val="clear" w:color="auto" w:fill="FFFFFF"/>
        </w:rPr>
        <w:t>The rapid growth phase from 2010 to 2020</w:t>
      </w:r>
      <w:r w:rsidR="00F07BBA" w:rsidRPr="00DF5044">
        <w:rPr>
          <w:rFonts w:cstheme="minorHAnsi"/>
          <w:color w:val="000000" w:themeColor="text1"/>
          <w:shd w:val="clear" w:color="auto" w:fill="FFFFFF"/>
        </w:rPr>
        <w:t xml:space="preserve"> marks sharp increase </w:t>
      </w:r>
      <w:r w:rsidRPr="00DF5044">
        <w:rPr>
          <w:rFonts w:cstheme="minorHAnsi"/>
          <w:color w:val="000000" w:themeColor="text1"/>
          <w:shd w:val="clear" w:color="auto" w:fill="FFFFFF"/>
        </w:rPr>
        <w:t>of citations, this period suggests a surge in academic interest and widespread adoption of rese</w:t>
      </w:r>
      <w:r w:rsidR="00F07BBA" w:rsidRPr="00DF5044">
        <w:rPr>
          <w:rFonts w:cstheme="minorHAnsi"/>
          <w:color w:val="000000" w:themeColor="text1"/>
          <w:shd w:val="clear" w:color="auto" w:fill="FFFFFF"/>
        </w:rPr>
        <w:t xml:space="preserve">arch findings. </w:t>
      </w:r>
      <w:r w:rsidR="00541BC9" w:rsidRPr="00DF5044">
        <w:rPr>
          <w:rFonts w:cstheme="minorHAnsi"/>
          <w:color w:val="000000" w:themeColor="text1"/>
          <w:shd w:val="clear" w:color="auto" w:fill="FFFFFF"/>
        </w:rPr>
        <w:t>However,</w:t>
      </w:r>
      <w:r w:rsidR="00F07BBA" w:rsidRPr="00DF5044">
        <w:rPr>
          <w:rFonts w:cstheme="minorHAnsi"/>
          <w:color w:val="000000" w:themeColor="text1"/>
          <w:shd w:val="clear" w:color="auto" w:fill="FFFFFF"/>
        </w:rPr>
        <w:t xml:space="preserve"> from 2020</w:t>
      </w:r>
      <w:r w:rsidRPr="00DF5044">
        <w:rPr>
          <w:rFonts w:cstheme="minorHAnsi"/>
          <w:color w:val="000000" w:themeColor="text1"/>
          <w:shd w:val="clear" w:color="auto" w:fill="FFFFFF"/>
        </w:rPr>
        <w:t xml:space="preserve"> onwards sharp decline in citations was observed. This decline could indicate that </w:t>
      </w:r>
      <w:r w:rsidR="00D852B1" w:rsidRPr="00DF5044">
        <w:rPr>
          <w:rFonts w:cstheme="minorHAnsi"/>
          <w:color w:val="000000" w:themeColor="text1"/>
          <w:shd w:val="clear" w:color="auto" w:fill="FFFFFF"/>
        </w:rPr>
        <w:t>newer publications have</w:t>
      </w:r>
      <w:r w:rsidRPr="00DF5044">
        <w:rPr>
          <w:rFonts w:cstheme="minorHAnsi"/>
          <w:color w:val="000000" w:themeColor="text1"/>
          <w:shd w:val="clear" w:color="auto" w:fill="FFFFFF"/>
        </w:rPr>
        <w:t xml:space="preserve"> not yet had enough time to be cited. The steep downward trend in citations sugges</w:t>
      </w:r>
      <w:r w:rsidR="00E07A84" w:rsidRPr="00DF5044">
        <w:rPr>
          <w:rFonts w:cstheme="minorHAnsi"/>
          <w:color w:val="000000" w:themeColor="text1"/>
          <w:shd w:val="clear" w:color="auto" w:fill="FFFFFF"/>
        </w:rPr>
        <w:t>ts that the peak impact of recent</w:t>
      </w:r>
      <w:r w:rsidRPr="00DF5044">
        <w:rPr>
          <w:rFonts w:cstheme="minorHAnsi"/>
          <w:color w:val="000000" w:themeColor="text1"/>
          <w:shd w:val="clear" w:color="auto" w:fill="FFFFFF"/>
        </w:rPr>
        <w:t xml:space="preserve"> research may be fading, signalling a transition in the research landscape</w:t>
      </w:r>
      <w:r w:rsidR="00FA24DA" w:rsidRPr="00DF5044">
        <w:rPr>
          <w:rFonts w:cstheme="minorHAnsi"/>
          <w:color w:val="000000" w:themeColor="text1"/>
          <w:shd w:val="clear" w:color="auto" w:fill="FFFFFF"/>
        </w:rPr>
        <w:t>.</w:t>
      </w:r>
    </w:p>
    <w:p w14:paraId="287881D1" w14:textId="63F073CB" w:rsidR="00137D18" w:rsidRPr="00DF5044" w:rsidRDefault="00137D18" w:rsidP="00137D18">
      <w:pPr>
        <w:pStyle w:val="ListParagraph"/>
        <w:numPr>
          <w:ilvl w:val="1"/>
          <w:numId w:val="1"/>
        </w:numPr>
        <w:spacing w:line="240" w:lineRule="auto"/>
        <w:ind w:right="22"/>
        <w:rPr>
          <w:rFonts w:cstheme="minorHAnsi"/>
          <w:i/>
          <w:iCs/>
          <w:color w:val="000000" w:themeColor="text1"/>
        </w:rPr>
      </w:pPr>
      <w:r w:rsidRPr="00DF5044">
        <w:rPr>
          <w:rFonts w:cstheme="minorHAnsi"/>
          <w:i/>
          <w:iCs/>
          <w:color w:val="000000" w:themeColor="text1"/>
        </w:rPr>
        <w:lastRenderedPageBreak/>
        <w:t xml:space="preserve">Contribution of country and co-authorship </w:t>
      </w:r>
    </w:p>
    <w:p w14:paraId="20939F7E" w14:textId="7FCF9C33" w:rsidR="00F9286E" w:rsidRPr="00DF5044" w:rsidRDefault="00602614" w:rsidP="00C13CFE">
      <w:pPr>
        <w:spacing w:line="240" w:lineRule="auto"/>
        <w:ind w:right="22" w:firstLine="720"/>
        <w:jc w:val="both"/>
        <w:rPr>
          <w:rFonts w:cstheme="minorHAnsi"/>
          <w:color w:val="000000" w:themeColor="text1"/>
          <w:shd w:val="clear" w:color="auto" w:fill="FFFFFF"/>
        </w:rPr>
      </w:pPr>
      <w:r w:rsidRPr="00DF5044">
        <w:rPr>
          <w:rFonts w:cstheme="minorHAnsi"/>
          <w:b/>
          <w:bCs/>
          <w:noProof/>
          <w:color w:val="000000" w:themeColor="text1"/>
          <w:lang w:eastAsia="en-IN" w:bidi="as-IN"/>
        </w:rPr>
        <w:drawing>
          <wp:anchor distT="0" distB="0" distL="114300" distR="114300" simplePos="0" relativeHeight="251641344" behindDoc="0" locked="0" layoutInCell="1" allowOverlap="1" wp14:anchorId="480601B0" wp14:editId="4F70659E">
            <wp:simplePos x="0" y="0"/>
            <wp:positionH relativeFrom="column">
              <wp:posOffset>44768</wp:posOffset>
            </wp:positionH>
            <wp:positionV relativeFrom="paragraph">
              <wp:posOffset>1127284</wp:posOffset>
            </wp:positionV>
            <wp:extent cx="4319270" cy="2701925"/>
            <wp:effectExtent l="0" t="0" r="5080" b="3175"/>
            <wp:wrapNone/>
            <wp:docPr id="2" name="Picture 2" descr="G:\BIO\bio new\bio new\bio\3. co -coun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IO\bio new\bio new\bio\3. co -country.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19270" cy="270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13CFE" w:rsidRPr="00DF5044">
        <w:rPr>
          <w:rFonts w:cstheme="minorHAnsi"/>
          <w:color w:val="000000" w:themeColor="text1"/>
        </w:rPr>
        <w:t>According to the database, 135 countries contributed to the research on Biochar as soil amendment. Among the top 15 countries, three were from Europe, seven from Asia, two from North America, one from South America, one from Africa, and one from Oceania. Most of the developed countries had high contribution to the domain topic, China (7589) and USA (2006) being the leading countries for exceeding other countries in the number of publications (Table 1).</w:t>
      </w:r>
    </w:p>
    <w:p w14:paraId="5A5A7193" w14:textId="3694A6CB" w:rsidR="00F9286E" w:rsidRPr="00DF5044" w:rsidRDefault="00F9286E" w:rsidP="00645230">
      <w:pPr>
        <w:spacing w:line="240" w:lineRule="auto"/>
        <w:ind w:right="22"/>
        <w:jc w:val="both"/>
        <w:rPr>
          <w:rFonts w:cstheme="minorHAnsi"/>
          <w:color w:val="000000" w:themeColor="text1"/>
          <w:shd w:val="clear" w:color="auto" w:fill="FFFFFF"/>
        </w:rPr>
      </w:pPr>
    </w:p>
    <w:p w14:paraId="5AC3F535" w14:textId="4AE7D7D4" w:rsidR="00F9286E" w:rsidRPr="00DF5044" w:rsidRDefault="00F9286E" w:rsidP="00645230">
      <w:pPr>
        <w:spacing w:line="240" w:lineRule="auto"/>
        <w:ind w:right="22"/>
        <w:jc w:val="both"/>
        <w:rPr>
          <w:rFonts w:cstheme="minorHAnsi"/>
          <w:color w:val="000000" w:themeColor="text1"/>
          <w:shd w:val="clear" w:color="auto" w:fill="FFFFFF"/>
        </w:rPr>
      </w:pPr>
    </w:p>
    <w:p w14:paraId="2AA2E62B" w14:textId="495BEA1C" w:rsidR="00F9286E" w:rsidRPr="00DF5044" w:rsidRDefault="00F9286E" w:rsidP="00645230">
      <w:pPr>
        <w:spacing w:line="240" w:lineRule="auto"/>
        <w:ind w:right="22"/>
        <w:jc w:val="both"/>
        <w:rPr>
          <w:rFonts w:cstheme="minorHAnsi"/>
          <w:color w:val="000000" w:themeColor="text1"/>
          <w:shd w:val="clear" w:color="auto" w:fill="FFFFFF"/>
        </w:rPr>
      </w:pPr>
    </w:p>
    <w:p w14:paraId="4664D963" w14:textId="60CD1A8B" w:rsidR="00F9286E" w:rsidRPr="00DF5044" w:rsidRDefault="00F9286E" w:rsidP="00645230">
      <w:pPr>
        <w:spacing w:line="240" w:lineRule="auto"/>
        <w:ind w:right="22"/>
        <w:jc w:val="both"/>
        <w:rPr>
          <w:rFonts w:cstheme="minorHAnsi"/>
          <w:color w:val="000000" w:themeColor="text1"/>
          <w:shd w:val="clear" w:color="auto" w:fill="FFFFFF"/>
        </w:rPr>
      </w:pPr>
    </w:p>
    <w:p w14:paraId="25F475AC" w14:textId="45C74AFD" w:rsidR="00F9286E" w:rsidRPr="00DF5044" w:rsidRDefault="00F9286E" w:rsidP="00645230">
      <w:pPr>
        <w:spacing w:line="240" w:lineRule="auto"/>
        <w:ind w:right="22"/>
        <w:jc w:val="both"/>
        <w:rPr>
          <w:rFonts w:cstheme="minorHAnsi"/>
          <w:color w:val="000000" w:themeColor="text1"/>
          <w:shd w:val="clear" w:color="auto" w:fill="FFFFFF"/>
        </w:rPr>
      </w:pPr>
    </w:p>
    <w:p w14:paraId="7F23B261" w14:textId="09F5F8A2" w:rsidR="002F2617" w:rsidRPr="00DF5044" w:rsidRDefault="002F2617" w:rsidP="00645230">
      <w:pPr>
        <w:spacing w:line="240" w:lineRule="auto"/>
        <w:ind w:right="22"/>
        <w:jc w:val="both"/>
        <w:rPr>
          <w:rFonts w:cstheme="minorHAnsi"/>
          <w:color w:val="000000" w:themeColor="text1"/>
          <w:shd w:val="clear" w:color="auto" w:fill="FFFFFF"/>
        </w:rPr>
      </w:pPr>
    </w:p>
    <w:p w14:paraId="43A69656" w14:textId="5613700E" w:rsidR="00F9286E" w:rsidRPr="00DF5044" w:rsidRDefault="00F9286E" w:rsidP="00645230">
      <w:pPr>
        <w:spacing w:line="240" w:lineRule="auto"/>
        <w:ind w:right="22"/>
        <w:jc w:val="center"/>
        <w:rPr>
          <w:rFonts w:cstheme="minorHAnsi"/>
          <w:color w:val="000000" w:themeColor="text1"/>
          <w:shd w:val="clear" w:color="auto" w:fill="FFFFFF"/>
        </w:rPr>
      </w:pPr>
    </w:p>
    <w:p w14:paraId="4AADDE8A" w14:textId="77777777" w:rsidR="00F9286E" w:rsidRPr="00DF5044" w:rsidRDefault="00F9286E" w:rsidP="00645230">
      <w:pPr>
        <w:spacing w:line="240" w:lineRule="auto"/>
        <w:ind w:right="22"/>
        <w:jc w:val="center"/>
        <w:rPr>
          <w:rFonts w:cstheme="minorHAnsi"/>
          <w:color w:val="000000" w:themeColor="text1"/>
          <w:shd w:val="clear" w:color="auto" w:fill="FFFFFF"/>
        </w:rPr>
      </w:pPr>
    </w:p>
    <w:p w14:paraId="41ABF28C" w14:textId="77777777" w:rsidR="00F76BD5" w:rsidRPr="00DF5044" w:rsidRDefault="00F76BD5" w:rsidP="00882C73">
      <w:pPr>
        <w:spacing w:line="240" w:lineRule="auto"/>
        <w:ind w:right="22"/>
        <w:rPr>
          <w:rFonts w:cstheme="minorHAnsi"/>
          <w:color w:val="000000" w:themeColor="text1"/>
          <w:shd w:val="clear" w:color="auto" w:fill="FFFFFF"/>
        </w:rPr>
      </w:pPr>
    </w:p>
    <w:p w14:paraId="3E0BFAA3" w14:textId="2FE26056" w:rsidR="009F2943" w:rsidRPr="00DF5044" w:rsidRDefault="00E974FD" w:rsidP="00602614">
      <w:pPr>
        <w:spacing w:line="240" w:lineRule="auto"/>
        <w:ind w:right="22"/>
        <w:rPr>
          <w:rFonts w:cstheme="minorHAnsi"/>
          <w:color w:val="000000" w:themeColor="text1"/>
          <w:shd w:val="clear" w:color="auto" w:fill="FFFFFF"/>
        </w:rPr>
      </w:pPr>
      <w:r w:rsidRPr="00DF5044">
        <w:rPr>
          <w:rFonts w:eastAsia="Times New Roman" w:cstheme="minorHAnsi"/>
          <w:b/>
          <w:bCs/>
          <w:noProof/>
          <w:color w:val="000000" w:themeColor="text1"/>
          <w:lang w:eastAsia="en-IN" w:bidi="as-IN"/>
        </w:rPr>
        <mc:AlternateContent>
          <mc:Choice Requires="wps">
            <w:drawing>
              <wp:anchor distT="0" distB="0" distL="114300" distR="114300" simplePos="0" relativeHeight="251653632" behindDoc="0" locked="0" layoutInCell="1" allowOverlap="1" wp14:anchorId="4E62605A" wp14:editId="214D5C80">
                <wp:simplePos x="0" y="0"/>
                <wp:positionH relativeFrom="column">
                  <wp:posOffset>0</wp:posOffset>
                </wp:positionH>
                <wp:positionV relativeFrom="paragraph">
                  <wp:posOffset>40481</wp:posOffset>
                </wp:positionV>
                <wp:extent cx="5526405" cy="281940"/>
                <wp:effectExtent l="0" t="0" r="0" b="381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6405" cy="281940"/>
                        </a:xfrm>
                        <a:prstGeom prst="rect">
                          <a:avLst/>
                        </a:prstGeom>
                        <a:solidFill>
                          <a:srgbClr val="FFFFFF"/>
                        </a:solidFill>
                        <a:ln w="9525">
                          <a:noFill/>
                          <a:miter lim="800000"/>
                          <a:headEnd/>
                          <a:tailEnd/>
                        </a:ln>
                      </wps:spPr>
                      <wps:txbx>
                        <w:txbxContent>
                          <w:p w14:paraId="5B7DF582" w14:textId="77777777" w:rsidR="00F50C33" w:rsidRPr="00C66F74" w:rsidRDefault="00F50C33" w:rsidP="00E974FD">
                            <w:pPr>
                              <w:spacing w:line="240" w:lineRule="auto"/>
                              <w:ind w:right="22"/>
                              <w:jc w:val="both"/>
                              <w:rPr>
                                <w:rFonts w:cstheme="minorHAnsi"/>
                                <w:color w:val="000000" w:themeColor="text1"/>
                              </w:rPr>
                            </w:pPr>
                            <w:r w:rsidRPr="00C66F74">
                              <w:rPr>
                                <w:rFonts w:cstheme="minorHAnsi"/>
                                <w:b/>
                                <w:bCs/>
                                <w:color w:val="000000" w:themeColor="text1"/>
                              </w:rPr>
                              <w:t>Fig 4</w:t>
                            </w:r>
                            <w:r w:rsidRPr="00C66F74">
                              <w:rPr>
                                <w:rFonts w:cstheme="minorHAnsi"/>
                                <w:color w:val="000000" w:themeColor="text1"/>
                              </w:rPr>
                              <w:t>: Network visualization of country co- authorship from 2001-24</w:t>
                            </w:r>
                          </w:p>
                          <w:p w14:paraId="12627F30" w14:textId="77777777" w:rsidR="00F50C33" w:rsidRDefault="00F50C33" w:rsidP="00E974FD">
                            <w:pPr>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62605A" id="Text Box 11" o:spid="_x0000_s1030" type="#_x0000_t202" style="position:absolute;margin-left:0;margin-top:3.2pt;width:435.15pt;height:22.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" stroked="f">
                <v:textbox>
                  <w:txbxContent>
                    <w:p w14:paraId="5B7DF582" w14:textId="77777777" w:rsidR="00F50C33" w:rsidRPr="00C66F74" w:rsidRDefault="00F50C33" w:rsidP="00E974FD">
                      <w:pPr>
                        <w:spacing w:line="240" w:lineRule="auto"/>
                        <w:ind w:right="22"/>
                        <w:jc w:val="both"/>
                        <w:rPr>
                          <w:rFonts w:cstheme="minorHAnsi"/>
                          <w:color w:val="000000" w:themeColor="text1"/>
                        </w:rPr>
                      </w:pPr>
                      <w:r w:rsidRPr="00C66F74">
                        <w:rPr>
                          <w:rFonts w:cstheme="minorHAnsi"/>
                          <w:b/>
                          <w:bCs/>
                          <w:color w:val="000000" w:themeColor="text1"/>
                        </w:rPr>
                        <w:t>Fig 4</w:t>
                      </w:r>
                      <w:r w:rsidRPr="00C66F74">
                        <w:rPr>
                          <w:rFonts w:cstheme="minorHAnsi"/>
                          <w:color w:val="000000" w:themeColor="text1"/>
                        </w:rPr>
                        <w:t>: Network visualization of country co- authorship from 2001-24</w:t>
                      </w:r>
                    </w:p>
                    <w:p w14:paraId="12627F30" w14:textId="77777777" w:rsidR="00F50C33" w:rsidRDefault="00F50C33" w:rsidP="00E974FD">
                      <w:pPr>
                        <w:jc w:val="both"/>
                      </w:pPr>
                    </w:p>
                  </w:txbxContent>
                </v:textbox>
              </v:shape>
            </w:pict>
          </mc:Fallback>
        </mc:AlternateContent>
      </w:r>
    </w:p>
    <w:p w14:paraId="1A9681CF" w14:textId="77777777" w:rsidR="00602614" w:rsidRPr="00DF5044" w:rsidRDefault="00602614" w:rsidP="00602614">
      <w:pPr>
        <w:spacing w:line="240" w:lineRule="auto"/>
        <w:ind w:right="22"/>
        <w:rPr>
          <w:rStyle w:val="Strong"/>
          <w:rFonts w:cstheme="minorHAnsi"/>
          <w:b w:val="0"/>
          <w:bCs w:val="0"/>
          <w:color w:val="000000" w:themeColor="text1"/>
          <w:shd w:val="clear" w:color="auto" w:fill="FFFFFF"/>
        </w:rPr>
      </w:pPr>
    </w:p>
    <w:p w14:paraId="577F3FD0" w14:textId="29348D7B" w:rsidR="005525FB" w:rsidRPr="00DF5044" w:rsidRDefault="00997231" w:rsidP="008E575A">
      <w:pPr>
        <w:spacing w:line="240" w:lineRule="auto"/>
        <w:ind w:right="22" w:firstLine="720"/>
        <w:jc w:val="both"/>
        <w:rPr>
          <w:rFonts w:cstheme="minorHAnsi"/>
          <w:color w:val="000000" w:themeColor="text1"/>
        </w:rPr>
      </w:pPr>
      <w:r w:rsidRPr="00DF5044">
        <w:rPr>
          <w:rStyle w:val="Strong"/>
          <w:rFonts w:cstheme="minorHAnsi"/>
          <w:b w:val="0"/>
          <w:bCs w:val="0"/>
          <w:color w:val="000000" w:themeColor="text1"/>
        </w:rPr>
        <w:t>Citations per document (C/P)</w:t>
      </w:r>
      <w:r w:rsidRPr="00DF5044">
        <w:rPr>
          <w:rFonts w:cstheme="minorHAnsi"/>
          <w:color w:val="000000" w:themeColor="text1"/>
        </w:rPr>
        <w:t xml:space="preserve"> are</w:t>
      </w:r>
      <w:r w:rsidR="00A822EB" w:rsidRPr="00DF5044">
        <w:rPr>
          <w:rFonts w:cstheme="minorHAnsi"/>
          <w:color w:val="000000" w:themeColor="text1"/>
        </w:rPr>
        <w:t xml:space="preserve"> a</w:t>
      </w:r>
      <w:r w:rsidR="00D12BCB" w:rsidRPr="00DF5044">
        <w:rPr>
          <w:rFonts w:cstheme="minorHAnsi"/>
          <w:color w:val="000000" w:themeColor="text1"/>
        </w:rPr>
        <w:t xml:space="preserve"> key indicator of research productivity and impact. </w:t>
      </w:r>
      <w:r w:rsidR="00D12BCB" w:rsidRPr="00DF5044">
        <w:rPr>
          <w:rStyle w:val="Strong"/>
          <w:rFonts w:cstheme="minorHAnsi"/>
          <w:b w:val="0"/>
          <w:bCs w:val="0"/>
          <w:color w:val="000000" w:themeColor="text1"/>
        </w:rPr>
        <w:t>China</w:t>
      </w:r>
      <w:r w:rsidR="00D12BCB" w:rsidRPr="00DF5044">
        <w:rPr>
          <w:rFonts w:cstheme="minorHAnsi"/>
          <w:color w:val="000000" w:themeColor="text1"/>
        </w:rPr>
        <w:t xml:space="preserve">, with the highest number of publications, has an average </w:t>
      </w:r>
      <w:r w:rsidR="00D12BCB" w:rsidRPr="00DF5044">
        <w:rPr>
          <w:rStyle w:val="Strong"/>
          <w:rFonts w:cstheme="minorHAnsi"/>
          <w:b w:val="0"/>
          <w:bCs w:val="0"/>
          <w:color w:val="000000" w:themeColor="text1"/>
        </w:rPr>
        <w:t>C/P of 45.0</w:t>
      </w:r>
      <w:r w:rsidR="00D12BCB" w:rsidRPr="00DF5044">
        <w:rPr>
          <w:rFonts w:cstheme="minorHAnsi"/>
          <w:color w:val="000000" w:themeColor="text1"/>
        </w:rPr>
        <w:t xml:space="preserve">, meaning that while it contributes extensively to the field, the influence of each individual paper is relatively moderate. This could be due to a high volume of research output, where some papers receive fewer citations. On the other hand, </w:t>
      </w:r>
      <w:r w:rsidR="00D12BCB" w:rsidRPr="00DF5044">
        <w:rPr>
          <w:rStyle w:val="Strong"/>
          <w:rFonts w:cstheme="minorHAnsi"/>
          <w:b w:val="0"/>
          <w:bCs w:val="0"/>
          <w:color w:val="000000" w:themeColor="text1"/>
        </w:rPr>
        <w:t>Australia (C/P: 87.0)</w:t>
      </w:r>
      <w:r w:rsidR="00D12BCB" w:rsidRPr="00DF5044">
        <w:rPr>
          <w:rFonts w:cstheme="minorHAnsi"/>
          <w:b/>
          <w:bCs/>
          <w:color w:val="000000" w:themeColor="text1"/>
        </w:rPr>
        <w:t>,</w:t>
      </w:r>
      <w:r w:rsidR="00D12BCB" w:rsidRPr="00DF5044">
        <w:rPr>
          <w:rFonts w:cstheme="minorHAnsi"/>
          <w:color w:val="000000" w:themeColor="text1"/>
        </w:rPr>
        <w:t xml:space="preserve"> despite having significantly fewer publications (</w:t>
      </w:r>
      <w:r w:rsidR="00D12BCB" w:rsidRPr="00DF5044">
        <w:rPr>
          <w:rStyle w:val="Strong"/>
          <w:rFonts w:cstheme="minorHAnsi"/>
          <w:b w:val="0"/>
          <w:bCs w:val="0"/>
          <w:color w:val="000000" w:themeColor="text1"/>
        </w:rPr>
        <w:t>892</w:t>
      </w:r>
      <w:r w:rsidR="00D12BCB" w:rsidRPr="00DF5044">
        <w:rPr>
          <w:rFonts w:cstheme="minorHAnsi"/>
          <w:color w:val="000000" w:themeColor="text1"/>
        </w:rPr>
        <w:t>), demonstrates the highest citation impact. This suggests that Australian research is widely recognized and cited, likely due to high-quality publications, strong international collaborations, and contributions to influential journals.</w:t>
      </w:r>
    </w:p>
    <w:p w14:paraId="47BFFC08" w14:textId="73F238FA" w:rsidR="00D12BCB" w:rsidRPr="00DF5044" w:rsidRDefault="009F29E3" w:rsidP="00645230">
      <w:pPr>
        <w:spacing w:line="240" w:lineRule="auto"/>
        <w:ind w:right="22"/>
        <w:jc w:val="both"/>
        <w:rPr>
          <w:rFonts w:cstheme="minorHAnsi"/>
          <w:b/>
          <w:bCs/>
          <w:color w:val="000000" w:themeColor="text1"/>
        </w:rPr>
      </w:pPr>
      <w:r w:rsidRPr="00DF5044">
        <w:rPr>
          <w:rFonts w:cstheme="minorHAnsi"/>
          <w:b/>
          <w:bCs/>
          <w:color w:val="000000" w:themeColor="text1"/>
        </w:rPr>
        <w:t>Table 1</w:t>
      </w:r>
      <w:r w:rsidR="00D12BCB" w:rsidRPr="00DF5044">
        <w:rPr>
          <w:rFonts w:cstheme="minorHAnsi"/>
          <w:color w:val="000000" w:themeColor="text1"/>
        </w:rPr>
        <w:t xml:space="preserve"> Top 15 </w:t>
      </w:r>
      <w:r w:rsidR="00A822EB" w:rsidRPr="00DF5044">
        <w:rPr>
          <w:rFonts w:cstheme="minorHAnsi"/>
          <w:color w:val="000000" w:themeColor="text1"/>
        </w:rPr>
        <w:t>country-based</w:t>
      </w:r>
      <w:r w:rsidR="00D12BCB" w:rsidRPr="00DF5044">
        <w:rPr>
          <w:rFonts w:cstheme="minorHAnsi"/>
          <w:color w:val="000000" w:themeColor="text1"/>
        </w:rPr>
        <w:t xml:space="preserve"> number of publications from 2001-2024</w:t>
      </w:r>
    </w:p>
    <w:tbl>
      <w:tblPr>
        <w:tblStyle w:val="LightShading"/>
        <w:tblW w:w="8433" w:type="dxa"/>
        <w:tblInd w:w="108" w:type="dxa"/>
        <w:tblLook w:val="04A0" w:firstRow="1" w:lastRow="0" w:firstColumn="1" w:lastColumn="0" w:noHBand="0" w:noVBand="1"/>
      </w:tblPr>
      <w:tblGrid>
        <w:gridCol w:w="3576"/>
        <w:gridCol w:w="1659"/>
        <w:gridCol w:w="1277"/>
        <w:gridCol w:w="1021"/>
        <w:gridCol w:w="900"/>
      </w:tblGrid>
      <w:tr w:rsidR="00D12BCB" w:rsidRPr="00DF5044" w14:paraId="6326F2A4" w14:textId="77777777" w:rsidTr="000D6924">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3576" w:type="dxa"/>
            <w:shd w:val="clear" w:color="auto" w:fill="auto"/>
            <w:noWrap/>
            <w:hideMark/>
          </w:tcPr>
          <w:p w14:paraId="2B34A735" w14:textId="77777777" w:rsidR="00D12BCB" w:rsidRPr="00DF5044" w:rsidRDefault="00D12BCB" w:rsidP="00645230">
            <w:pPr>
              <w:ind w:left="-142" w:right="22"/>
              <w:jc w:val="center"/>
              <w:rPr>
                <w:rFonts w:cstheme="minorHAnsi"/>
                <w:color w:val="000000" w:themeColor="text1"/>
              </w:rPr>
            </w:pPr>
            <w:r w:rsidRPr="00DF5044">
              <w:rPr>
                <w:rFonts w:cstheme="minorHAnsi"/>
                <w:color w:val="000000" w:themeColor="text1"/>
              </w:rPr>
              <w:t>Country</w:t>
            </w:r>
          </w:p>
        </w:tc>
        <w:tc>
          <w:tcPr>
            <w:tcW w:w="1659" w:type="dxa"/>
            <w:shd w:val="clear" w:color="auto" w:fill="auto"/>
            <w:noWrap/>
            <w:hideMark/>
          </w:tcPr>
          <w:p w14:paraId="1DFF701A" w14:textId="77777777" w:rsidR="00D12BCB" w:rsidRPr="00DF5044" w:rsidRDefault="00D12BCB" w:rsidP="00645230">
            <w:pPr>
              <w:ind w:left="-108" w:right="22"/>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sidRPr="00DF5044">
              <w:rPr>
                <w:rFonts w:cstheme="minorHAnsi"/>
                <w:color w:val="000000" w:themeColor="text1"/>
              </w:rPr>
              <w:t>Documents</w:t>
            </w:r>
          </w:p>
        </w:tc>
        <w:tc>
          <w:tcPr>
            <w:tcW w:w="1277" w:type="dxa"/>
            <w:shd w:val="clear" w:color="auto" w:fill="auto"/>
            <w:noWrap/>
            <w:hideMark/>
          </w:tcPr>
          <w:p w14:paraId="6B7C52BC" w14:textId="77777777" w:rsidR="00D12BCB" w:rsidRPr="00DF5044" w:rsidRDefault="00D12BCB" w:rsidP="00645230">
            <w:pPr>
              <w:ind w:left="-108" w:right="22"/>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sidRPr="00DF5044">
              <w:rPr>
                <w:rFonts w:cstheme="minorHAnsi"/>
                <w:color w:val="000000" w:themeColor="text1"/>
              </w:rPr>
              <w:t>Citations</w:t>
            </w:r>
          </w:p>
        </w:tc>
        <w:tc>
          <w:tcPr>
            <w:tcW w:w="1021" w:type="dxa"/>
            <w:shd w:val="clear" w:color="auto" w:fill="auto"/>
            <w:noWrap/>
            <w:hideMark/>
          </w:tcPr>
          <w:p w14:paraId="1B7EE678" w14:textId="77777777" w:rsidR="00D12BCB" w:rsidRPr="00DF5044" w:rsidRDefault="00D12BCB" w:rsidP="00645230">
            <w:pPr>
              <w:ind w:left="-108" w:right="22"/>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sidRPr="00DF5044">
              <w:rPr>
                <w:rFonts w:cstheme="minorHAnsi"/>
                <w:color w:val="000000" w:themeColor="text1"/>
              </w:rPr>
              <w:t>C/P</w:t>
            </w:r>
          </w:p>
        </w:tc>
        <w:tc>
          <w:tcPr>
            <w:tcW w:w="900" w:type="dxa"/>
            <w:shd w:val="clear" w:color="auto" w:fill="auto"/>
          </w:tcPr>
          <w:p w14:paraId="6E5C39EC" w14:textId="77777777" w:rsidR="00D12BCB" w:rsidRPr="00DF5044" w:rsidRDefault="00D12BCB" w:rsidP="00645230">
            <w:pPr>
              <w:ind w:left="-108" w:right="22"/>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sidRPr="00DF5044">
              <w:rPr>
                <w:rFonts w:cstheme="minorHAnsi"/>
                <w:color w:val="000000" w:themeColor="text1"/>
              </w:rPr>
              <w:t>TLS</w:t>
            </w:r>
          </w:p>
        </w:tc>
      </w:tr>
      <w:tr w:rsidR="00903313" w:rsidRPr="00DF5044" w14:paraId="78C75F2F" w14:textId="77777777" w:rsidTr="000D6924">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576" w:type="dxa"/>
            <w:shd w:val="clear" w:color="auto" w:fill="auto"/>
            <w:noWrap/>
            <w:hideMark/>
          </w:tcPr>
          <w:p w14:paraId="68376A99" w14:textId="77777777" w:rsidR="00D12BCB" w:rsidRPr="00DF5044" w:rsidRDefault="00D12BCB" w:rsidP="00645230">
            <w:pPr>
              <w:ind w:left="-142" w:right="22"/>
              <w:jc w:val="center"/>
              <w:rPr>
                <w:rFonts w:cstheme="minorHAnsi"/>
                <w:b w:val="0"/>
                <w:bCs w:val="0"/>
                <w:color w:val="000000" w:themeColor="text1"/>
              </w:rPr>
            </w:pPr>
            <w:r w:rsidRPr="00DF5044">
              <w:rPr>
                <w:rFonts w:cstheme="minorHAnsi"/>
                <w:b w:val="0"/>
                <w:bCs w:val="0"/>
                <w:color w:val="000000" w:themeColor="text1"/>
              </w:rPr>
              <w:t>China</w:t>
            </w:r>
          </w:p>
        </w:tc>
        <w:tc>
          <w:tcPr>
            <w:tcW w:w="1659" w:type="dxa"/>
            <w:shd w:val="clear" w:color="auto" w:fill="auto"/>
            <w:noWrap/>
            <w:hideMark/>
          </w:tcPr>
          <w:p w14:paraId="31015470" w14:textId="77777777" w:rsidR="00D12BCB" w:rsidRPr="00DF504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F5044">
              <w:rPr>
                <w:rFonts w:cstheme="minorHAnsi"/>
                <w:color w:val="000000" w:themeColor="text1"/>
              </w:rPr>
              <w:t>7589</w:t>
            </w:r>
          </w:p>
        </w:tc>
        <w:tc>
          <w:tcPr>
            <w:tcW w:w="1277" w:type="dxa"/>
            <w:shd w:val="clear" w:color="auto" w:fill="auto"/>
            <w:noWrap/>
            <w:hideMark/>
          </w:tcPr>
          <w:p w14:paraId="1B1112E6" w14:textId="77777777" w:rsidR="00D12BCB" w:rsidRPr="00DF504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F5044">
              <w:rPr>
                <w:rFonts w:cstheme="minorHAnsi"/>
                <w:color w:val="000000" w:themeColor="text1"/>
              </w:rPr>
              <w:t>341714</w:t>
            </w:r>
          </w:p>
        </w:tc>
        <w:tc>
          <w:tcPr>
            <w:tcW w:w="1021" w:type="dxa"/>
            <w:shd w:val="clear" w:color="auto" w:fill="auto"/>
            <w:noWrap/>
            <w:hideMark/>
          </w:tcPr>
          <w:p w14:paraId="790EBC98" w14:textId="77777777" w:rsidR="00D12BCB" w:rsidRPr="00DF504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F5044">
              <w:rPr>
                <w:rFonts w:cstheme="minorHAnsi"/>
                <w:color w:val="000000" w:themeColor="text1"/>
              </w:rPr>
              <w:t>45.0</w:t>
            </w:r>
          </w:p>
        </w:tc>
        <w:tc>
          <w:tcPr>
            <w:tcW w:w="900" w:type="dxa"/>
            <w:shd w:val="clear" w:color="auto" w:fill="auto"/>
          </w:tcPr>
          <w:p w14:paraId="45661884" w14:textId="77777777" w:rsidR="00D12BCB" w:rsidRPr="00DF504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F5044">
              <w:rPr>
                <w:rFonts w:cstheme="minorHAnsi"/>
                <w:color w:val="000000" w:themeColor="text1"/>
              </w:rPr>
              <w:t>4171</w:t>
            </w:r>
          </w:p>
        </w:tc>
      </w:tr>
      <w:tr w:rsidR="00903313" w:rsidRPr="00DF5044" w14:paraId="788CC830" w14:textId="77777777" w:rsidTr="000D6924">
        <w:trPr>
          <w:trHeight w:val="295"/>
        </w:trPr>
        <w:tc>
          <w:tcPr>
            <w:cnfStyle w:val="001000000000" w:firstRow="0" w:lastRow="0" w:firstColumn="1" w:lastColumn="0" w:oddVBand="0" w:evenVBand="0" w:oddHBand="0" w:evenHBand="0" w:firstRowFirstColumn="0" w:firstRowLastColumn="0" w:lastRowFirstColumn="0" w:lastRowLastColumn="0"/>
            <w:tcW w:w="3576" w:type="dxa"/>
            <w:shd w:val="clear" w:color="auto" w:fill="auto"/>
            <w:noWrap/>
            <w:hideMark/>
          </w:tcPr>
          <w:p w14:paraId="139B891C" w14:textId="77777777" w:rsidR="00D12BCB" w:rsidRPr="00DF5044" w:rsidRDefault="00D12BCB" w:rsidP="00645230">
            <w:pPr>
              <w:ind w:left="-142" w:right="22"/>
              <w:jc w:val="center"/>
              <w:rPr>
                <w:rFonts w:cstheme="minorHAnsi"/>
                <w:b w:val="0"/>
                <w:bCs w:val="0"/>
                <w:color w:val="000000" w:themeColor="text1"/>
              </w:rPr>
            </w:pPr>
            <w:r w:rsidRPr="00DF5044">
              <w:rPr>
                <w:rFonts w:cstheme="minorHAnsi"/>
                <w:b w:val="0"/>
                <w:bCs w:val="0"/>
                <w:color w:val="000000" w:themeColor="text1"/>
              </w:rPr>
              <w:t>United States</w:t>
            </w:r>
          </w:p>
        </w:tc>
        <w:tc>
          <w:tcPr>
            <w:tcW w:w="1659" w:type="dxa"/>
            <w:shd w:val="clear" w:color="auto" w:fill="auto"/>
            <w:noWrap/>
            <w:hideMark/>
          </w:tcPr>
          <w:p w14:paraId="50E7B463" w14:textId="77777777" w:rsidR="00D12BCB" w:rsidRPr="00DF504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F5044">
              <w:rPr>
                <w:rFonts w:cstheme="minorHAnsi"/>
                <w:color w:val="000000" w:themeColor="text1"/>
              </w:rPr>
              <w:t>2006</w:t>
            </w:r>
          </w:p>
        </w:tc>
        <w:tc>
          <w:tcPr>
            <w:tcW w:w="1277" w:type="dxa"/>
            <w:shd w:val="clear" w:color="auto" w:fill="auto"/>
            <w:noWrap/>
            <w:hideMark/>
          </w:tcPr>
          <w:p w14:paraId="6400232A" w14:textId="77777777" w:rsidR="00D12BCB" w:rsidRPr="00DF504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F5044">
              <w:rPr>
                <w:rFonts w:cstheme="minorHAnsi"/>
                <w:color w:val="000000" w:themeColor="text1"/>
              </w:rPr>
              <w:t>158267</w:t>
            </w:r>
          </w:p>
        </w:tc>
        <w:tc>
          <w:tcPr>
            <w:tcW w:w="1021" w:type="dxa"/>
            <w:shd w:val="clear" w:color="auto" w:fill="auto"/>
            <w:noWrap/>
            <w:hideMark/>
          </w:tcPr>
          <w:p w14:paraId="7451DCFE" w14:textId="77777777" w:rsidR="00D12BCB" w:rsidRPr="00DF504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F5044">
              <w:rPr>
                <w:rFonts w:cstheme="minorHAnsi"/>
                <w:color w:val="000000" w:themeColor="text1"/>
              </w:rPr>
              <w:t>78.9</w:t>
            </w:r>
          </w:p>
        </w:tc>
        <w:tc>
          <w:tcPr>
            <w:tcW w:w="900" w:type="dxa"/>
            <w:shd w:val="clear" w:color="auto" w:fill="auto"/>
          </w:tcPr>
          <w:p w14:paraId="0397FB35" w14:textId="77777777" w:rsidR="00D12BCB" w:rsidRPr="00DF504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F5044">
              <w:rPr>
                <w:rFonts w:cstheme="minorHAnsi"/>
                <w:color w:val="000000" w:themeColor="text1"/>
              </w:rPr>
              <w:t>2027</w:t>
            </w:r>
          </w:p>
        </w:tc>
      </w:tr>
      <w:tr w:rsidR="00903313" w:rsidRPr="00DF5044" w14:paraId="57471939" w14:textId="77777777" w:rsidTr="000D6924">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576" w:type="dxa"/>
            <w:shd w:val="clear" w:color="auto" w:fill="auto"/>
            <w:noWrap/>
            <w:hideMark/>
          </w:tcPr>
          <w:p w14:paraId="4BE8D285" w14:textId="77777777" w:rsidR="00D12BCB" w:rsidRPr="00DF5044" w:rsidRDefault="00D12BCB" w:rsidP="00645230">
            <w:pPr>
              <w:ind w:left="-142" w:right="22"/>
              <w:jc w:val="center"/>
              <w:rPr>
                <w:rFonts w:cstheme="minorHAnsi"/>
                <w:b w:val="0"/>
                <w:bCs w:val="0"/>
                <w:color w:val="000000" w:themeColor="text1"/>
              </w:rPr>
            </w:pPr>
            <w:r w:rsidRPr="00DF5044">
              <w:rPr>
                <w:rFonts w:cstheme="minorHAnsi"/>
                <w:b w:val="0"/>
                <w:bCs w:val="0"/>
                <w:color w:val="000000" w:themeColor="text1"/>
              </w:rPr>
              <w:t>India</w:t>
            </w:r>
          </w:p>
        </w:tc>
        <w:tc>
          <w:tcPr>
            <w:tcW w:w="1659" w:type="dxa"/>
            <w:shd w:val="clear" w:color="auto" w:fill="auto"/>
            <w:noWrap/>
            <w:hideMark/>
          </w:tcPr>
          <w:p w14:paraId="3DE12689" w14:textId="77777777" w:rsidR="00D12BCB" w:rsidRPr="00DF504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F5044">
              <w:rPr>
                <w:rFonts w:cstheme="minorHAnsi"/>
                <w:color w:val="000000" w:themeColor="text1"/>
              </w:rPr>
              <w:t>1387</w:t>
            </w:r>
          </w:p>
        </w:tc>
        <w:tc>
          <w:tcPr>
            <w:tcW w:w="1277" w:type="dxa"/>
            <w:shd w:val="clear" w:color="auto" w:fill="auto"/>
            <w:noWrap/>
            <w:hideMark/>
          </w:tcPr>
          <w:p w14:paraId="01903708" w14:textId="77777777" w:rsidR="00D12BCB" w:rsidRPr="00DF504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F5044">
              <w:rPr>
                <w:rFonts w:cstheme="minorHAnsi"/>
                <w:color w:val="000000" w:themeColor="text1"/>
              </w:rPr>
              <w:t>38302</w:t>
            </w:r>
          </w:p>
        </w:tc>
        <w:tc>
          <w:tcPr>
            <w:tcW w:w="1021" w:type="dxa"/>
            <w:shd w:val="clear" w:color="auto" w:fill="auto"/>
            <w:noWrap/>
            <w:hideMark/>
          </w:tcPr>
          <w:p w14:paraId="149BD88B" w14:textId="77777777" w:rsidR="00D12BCB" w:rsidRPr="00DF504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F5044">
              <w:rPr>
                <w:rFonts w:cstheme="minorHAnsi"/>
                <w:color w:val="000000" w:themeColor="text1"/>
              </w:rPr>
              <w:t>27.6</w:t>
            </w:r>
          </w:p>
        </w:tc>
        <w:tc>
          <w:tcPr>
            <w:tcW w:w="900" w:type="dxa"/>
            <w:shd w:val="clear" w:color="auto" w:fill="auto"/>
          </w:tcPr>
          <w:p w14:paraId="39CF0D89" w14:textId="77777777" w:rsidR="00D12BCB" w:rsidRPr="00DF504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F5044">
              <w:rPr>
                <w:rFonts w:cstheme="minorHAnsi"/>
                <w:color w:val="000000" w:themeColor="text1"/>
              </w:rPr>
              <w:t>1005</w:t>
            </w:r>
          </w:p>
        </w:tc>
      </w:tr>
      <w:tr w:rsidR="00903313" w:rsidRPr="00DF5044" w14:paraId="59A2A013" w14:textId="77777777" w:rsidTr="000D6924">
        <w:trPr>
          <w:trHeight w:val="295"/>
        </w:trPr>
        <w:tc>
          <w:tcPr>
            <w:cnfStyle w:val="001000000000" w:firstRow="0" w:lastRow="0" w:firstColumn="1" w:lastColumn="0" w:oddVBand="0" w:evenVBand="0" w:oddHBand="0" w:evenHBand="0" w:firstRowFirstColumn="0" w:firstRowLastColumn="0" w:lastRowFirstColumn="0" w:lastRowLastColumn="0"/>
            <w:tcW w:w="3576" w:type="dxa"/>
            <w:shd w:val="clear" w:color="auto" w:fill="auto"/>
            <w:noWrap/>
            <w:hideMark/>
          </w:tcPr>
          <w:p w14:paraId="5D9F76C6" w14:textId="77777777" w:rsidR="00D12BCB" w:rsidRPr="00DF5044" w:rsidRDefault="00D12BCB" w:rsidP="00645230">
            <w:pPr>
              <w:ind w:left="-142" w:right="22"/>
              <w:jc w:val="center"/>
              <w:rPr>
                <w:rFonts w:cstheme="minorHAnsi"/>
                <w:b w:val="0"/>
                <w:bCs w:val="0"/>
                <w:color w:val="000000" w:themeColor="text1"/>
              </w:rPr>
            </w:pPr>
            <w:r w:rsidRPr="00DF5044">
              <w:rPr>
                <w:rFonts w:cstheme="minorHAnsi"/>
                <w:b w:val="0"/>
                <w:bCs w:val="0"/>
                <w:color w:val="000000" w:themeColor="text1"/>
              </w:rPr>
              <w:t>Australia</w:t>
            </w:r>
          </w:p>
        </w:tc>
        <w:tc>
          <w:tcPr>
            <w:tcW w:w="1659" w:type="dxa"/>
            <w:shd w:val="clear" w:color="auto" w:fill="auto"/>
            <w:noWrap/>
            <w:hideMark/>
          </w:tcPr>
          <w:p w14:paraId="499C6651" w14:textId="77777777" w:rsidR="00D12BCB" w:rsidRPr="00DF504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F5044">
              <w:rPr>
                <w:rFonts w:cstheme="minorHAnsi"/>
                <w:color w:val="000000" w:themeColor="text1"/>
              </w:rPr>
              <w:t>892</w:t>
            </w:r>
          </w:p>
        </w:tc>
        <w:tc>
          <w:tcPr>
            <w:tcW w:w="1277" w:type="dxa"/>
            <w:shd w:val="clear" w:color="auto" w:fill="auto"/>
            <w:noWrap/>
            <w:hideMark/>
          </w:tcPr>
          <w:p w14:paraId="100E09D8" w14:textId="77777777" w:rsidR="00D12BCB" w:rsidRPr="00DF504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F5044">
              <w:rPr>
                <w:rFonts w:cstheme="minorHAnsi"/>
                <w:color w:val="000000" w:themeColor="text1"/>
              </w:rPr>
              <w:t>77575</w:t>
            </w:r>
          </w:p>
        </w:tc>
        <w:tc>
          <w:tcPr>
            <w:tcW w:w="1021" w:type="dxa"/>
            <w:shd w:val="clear" w:color="auto" w:fill="auto"/>
            <w:noWrap/>
            <w:hideMark/>
          </w:tcPr>
          <w:p w14:paraId="059C63D6" w14:textId="77777777" w:rsidR="00D12BCB" w:rsidRPr="00DF504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F5044">
              <w:rPr>
                <w:rFonts w:cstheme="minorHAnsi"/>
                <w:color w:val="000000" w:themeColor="text1"/>
              </w:rPr>
              <w:t>87.0</w:t>
            </w:r>
          </w:p>
        </w:tc>
        <w:tc>
          <w:tcPr>
            <w:tcW w:w="900" w:type="dxa"/>
            <w:shd w:val="clear" w:color="auto" w:fill="auto"/>
          </w:tcPr>
          <w:p w14:paraId="5BAEBD57" w14:textId="77777777" w:rsidR="00D12BCB" w:rsidRPr="00DF504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F5044">
              <w:rPr>
                <w:rFonts w:cstheme="minorHAnsi"/>
                <w:color w:val="000000" w:themeColor="text1"/>
              </w:rPr>
              <w:t>1414</w:t>
            </w:r>
          </w:p>
        </w:tc>
      </w:tr>
      <w:tr w:rsidR="00903313" w:rsidRPr="00DF5044" w14:paraId="454607D9" w14:textId="77777777" w:rsidTr="000D6924">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576" w:type="dxa"/>
            <w:shd w:val="clear" w:color="auto" w:fill="auto"/>
            <w:noWrap/>
            <w:hideMark/>
          </w:tcPr>
          <w:p w14:paraId="4EE3E134" w14:textId="77777777" w:rsidR="00D12BCB" w:rsidRPr="00DF5044" w:rsidRDefault="00D12BCB" w:rsidP="00645230">
            <w:pPr>
              <w:ind w:left="-142" w:right="22"/>
              <w:jc w:val="center"/>
              <w:rPr>
                <w:rFonts w:cstheme="minorHAnsi"/>
                <w:b w:val="0"/>
                <w:bCs w:val="0"/>
                <w:color w:val="000000" w:themeColor="text1"/>
              </w:rPr>
            </w:pPr>
            <w:r w:rsidRPr="00DF5044">
              <w:rPr>
                <w:rFonts w:cstheme="minorHAnsi"/>
                <w:b w:val="0"/>
                <w:bCs w:val="0"/>
                <w:color w:val="000000" w:themeColor="text1"/>
              </w:rPr>
              <w:t>Pakistan</w:t>
            </w:r>
          </w:p>
        </w:tc>
        <w:tc>
          <w:tcPr>
            <w:tcW w:w="1659" w:type="dxa"/>
            <w:shd w:val="clear" w:color="auto" w:fill="auto"/>
            <w:noWrap/>
            <w:hideMark/>
          </w:tcPr>
          <w:p w14:paraId="17435BBD" w14:textId="77777777" w:rsidR="00D12BCB" w:rsidRPr="00DF504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F5044">
              <w:rPr>
                <w:rFonts w:cstheme="minorHAnsi"/>
                <w:color w:val="000000" w:themeColor="text1"/>
              </w:rPr>
              <w:t>724</w:t>
            </w:r>
          </w:p>
        </w:tc>
        <w:tc>
          <w:tcPr>
            <w:tcW w:w="1277" w:type="dxa"/>
            <w:shd w:val="clear" w:color="auto" w:fill="auto"/>
            <w:noWrap/>
            <w:hideMark/>
          </w:tcPr>
          <w:p w14:paraId="0E231EF4" w14:textId="77777777" w:rsidR="00D12BCB" w:rsidRPr="00DF504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F5044">
              <w:rPr>
                <w:rFonts w:cstheme="minorHAnsi"/>
                <w:color w:val="000000" w:themeColor="text1"/>
              </w:rPr>
              <w:t>42393</w:t>
            </w:r>
          </w:p>
        </w:tc>
        <w:tc>
          <w:tcPr>
            <w:tcW w:w="1021" w:type="dxa"/>
            <w:shd w:val="clear" w:color="auto" w:fill="auto"/>
            <w:noWrap/>
            <w:hideMark/>
          </w:tcPr>
          <w:p w14:paraId="74674071" w14:textId="77777777" w:rsidR="00D12BCB" w:rsidRPr="00DF504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F5044">
              <w:rPr>
                <w:rFonts w:cstheme="minorHAnsi"/>
                <w:color w:val="000000" w:themeColor="text1"/>
              </w:rPr>
              <w:t>58.6</w:t>
            </w:r>
          </w:p>
        </w:tc>
        <w:tc>
          <w:tcPr>
            <w:tcW w:w="900" w:type="dxa"/>
            <w:shd w:val="clear" w:color="auto" w:fill="auto"/>
          </w:tcPr>
          <w:p w14:paraId="38202C08" w14:textId="77777777" w:rsidR="00D12BCB" w:rsidRPr="00DF504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F5044">
              <w:rPr>
                <w:rFonts w:cstheme="minorHAnsi"/>
                <w:color w:val="000000" w:themeColor="text1"/>
              </w:rPr>
              <w:t>1394</w:t>
            </w:r>
          </w:p>
        </w:tc>
      </w:tr>
      <w:tr w:rsidR="00903313" w:rsidRPr="00DF5044" w14:paraId="5107110B" w14:textId="77777777" w:rsidTr="000D6924">
        <w:trPr>
          <w:trHeight w:val="295"/>
        </w:trPr>
        <w:tc>
          <w:tcPr>
            <w:cnfStyle w:val="001000000000" w:firstRow="0" w:lastRow="0" w:firstColumn="1" w:lastColumn="0" w:oddVBand="0" w:evenVBand="0" w:oddHBand="0" w:evenHBand="0" w:firstRowFirstColumn="0" w:firstRowLastColumn="0" w:lastRowFirstColumn="0" w:lastRowLastColumn="0"/>
            <w:tcW w:w="3576" w:type="dxa"/>
            <w:shd w:val="clear" w:color="auto" w:fill="auto"/>
            <w:noWrap/>
            <w:hideMark/>
          </w:tcPr>
          <w:p w14:paraId="2AA7DA9D" w14:textId="77777777" w:rsidR="00D12BCB" w:rsidRPr="00DF5044" w:rsidRDefault="00D12BCB" w:rsidP="00645230">
            <w:pPr>
              <w:ind w:left="-142" w:right="22"/>
              <w:jc w:val="center"/>
              <w:rPr>
                <w:rFonts w:cstheme="minorHAnsi"/>
                <w:b w:val="0"/>
                <w:bCs w:val="0"/>
                <w:color w:val="000000" w:themeColor="text1"/>
              </w:rPr>
            </w:pPr>
            <w:r w:rsidRPr="00DF5044">
              <w:rPr>
                <w:rFonts w:cstheme="minorHAnsi"/>
                <w:b w:val="0"/>
                <w:bCs w:val="0"/>
                <w:color w:val="000000" w:themeColor="text1"/>
              </w:rPr>
              <w:t>South Korea</w:t>
            </w:r>
          </w:p>
        </w:tc>
        <w:tc>
          <w:tcPr>
            <w:tcW w:w="1659" w:type="dxa"/>
            <w:shd w:val="clear" w:color="auto" w:fill="auto"/>
            <w:noWrap/>
            <w:hideMark/>
          </w:tcPr>
          <w:p w14:paraId="047A7728" w14:textId="77777777" w:rsidR="00D12BCB" w:rsidRPr="00DF504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F5044">
              <w:rPr>
                <w:rFonts w:cstheme="minorHAnsi"/>
                <w:color w:val="000000" w:themeColor="text1"/>
              </w:rPr>
              <w:t>696</w:t>
            </w:r>
          </w:p>
        </w:tc>
        <w:tc>
          <w:tcPr>
            <w:tcW w:w="1277" w:type="dxa"/>
            <w:shd w:val="clear" w:color="auto" w:fill="auto"/>
            <w:noWrap/>
            <w:hideMark/>
          </w:tcPr>
          <w:p w14:paraId="6939DCE5" w14:textId="77777777" w:rsidR="00D12BCB" w:rsidRPr="00DF504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F5044">
              <w:rPr>
                <w:rFonts w:cstheme="minorHAnsi"/>
                <w:color w:val="000000" w:themeColor="text1"/>
              </w:rPr>
              <w:t>55999</w:t>
            </w:r>
          </w:p>
        </w:tc>
        <w:tc>
          <w:tcPr>
            <w:tcW w:w="1021" w:type="dxa"/>
            <w:shd w:val="clear" w:color="auto" w:fill="auto"/>
            <w:noWrap/>
            <w:hideMark/>
          </w:tcPr>
          <w:p w14:paraId="6BDC3333" w14:textId="77777777" w:rsidR="00D12BCB" w:rsidRPr="00DF504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F5044">
              <w:rPr>
                <w:rFonts w:cstheme="minorHAnsi"/>
                <w:color w:val="000000" w:themeColor="text1"/>
              </w:rPr>
              <w:t>80.5</w:t>
            </w:r>
          </w:p>
        </w:tc>
        <w:tc>
          <w:tcPr>
            <w:tcW w:w="900" w:type="dxa"/>
            <w:shd w:val="clear" w:color="auto" w:fill="auto"/>
          </w:tcPr>
          <w:p w14:paraId="79A52EF3" w14:textId="77777777" w:rsidR="00D12BCB" w:rsidRPr="00DF504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F5044">
              <w:rPr>
                <w:rFonts w:cstheme="minorHAnsi"/>
                <w:color w:val="000000" w:themeColor="text1"/>
              </w:rPr>
              <w:t>1299</w:t>
            </w:r>
          </w:p>
        </w:tc>
      </w:tr>
      <w:tr w:rsidR="00903313" w:rsidRPr="00DF5044" w14:paraId="0183C75A" w14:textId="77777777" w:rsidTr="000D6924">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576" w:type="dxa"/>
            <w:shd w:val="clear" w:color="auto" w:fill="auto"/>
            <w:noWrap/>
            <w:hideMark/>
          </w:tcPr>
          <w:p w14:paraId="1725BB13" w14:textId="77777777" w:rsidR="00D12BCB" w:rsidRPr="00DF5044" w:rsidRDefault="00D12BCB" w:rsidP="00645230">
            <w:pPr>
              <w:ind w:left="-142" w:right="22"/>
              <w:jc w:val="center"/>
              <w:rPr>
                <w:rFonts w:cstheme="minorHAnsi"/>
                <w:b w:val="0"/>
                <w:bCs w:val="0"/>
                <w:color w:val="000000" w:themeColor="text1"/>
              </w:rPr>
            </w:pPr>
            <w:r w:rsidRPr="00DF5044">
              <w:rPr>
                <w:rFonts w:cstheme="minorHAnsi"/>
                <w:b w:val="0"/>
                <w:bCs w:val="0"/>
                <w:color w:val="000000" w:themeColor="text1"/>
              </w:rPr>
              <w:t>Germany</w:t>
            </w:r>
          </w:p>
        </w:tc>
        <w:tc>
          <w:tcPr>
            <w:tcW w:w="1659" w:type="dxa"/>
            <w:shd w:val="clear" w:color="auto" w:fill="auto"/>
            <w:noWrap/>
            <w:hideMark/>
          </w:tcPr>
          <w:p w14:paraId="1D8686D8" w14:textId="77777777" w:rsidR="00D12BCB" w:rsidRPr="00DF504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F5044">
              <w:rPr>
                <w:rFonts w:cstheme="minorHAnsi"/>
                <w:color w:val="000000" w:themeColor="text1"/>
              </w:rPr>
              <w:t>621</w:t>
            </w:r>
          </w:p>
        </w:tc>
        <w:tc>
          <w:tcPr>
            <w:tcW w:w="1277" w:type="dxa"/>
            <w:shd w:val="clear" w:color="auto" w:fill="auto"/>
            <w:noWrap/>
            <w:hideMark/>
          </w:tcPr>
          <w:p w14:paraId="4CEFD61F" w14:textId="77777777" w:rsidR="00D12BCB" w:rsidRPr="00DF504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F5044">
              <w:rPr>
                <w:rFonts w:cstheme="minorHAnsi"/>
                <w:color w:val="000000" w:themeColor="text1"/>
              </w:rPr>
              <w:t>49441</w:t>
            </w:r>
          </w:p>
        </w:tc>
        <w:tc>
          <w:tcPr>
            <w:tcW w:w="1021" w:type="dxa"/>
            <w:shd w:val="clear" w:color="auto" w:fill="auto"/>
            <w:noWrap/>
            <w:hideMark/>
          </w:tcPr>
          <w:p w14:paraId="27F6524F" w14:textId="77777777" w:rsidR="00D12BCB" w:rsidRPr="00DF504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F5044">
              <w:rPr>
                <w:rFonts w:cstheme="minorHAnsi"/>
                <w:color w:val="000000" w:themeColor="text1"/>
              </w:rPr>
              <w:t>79.6</w:t>
            </w:r>
          </w:p>
        </w:tc>
        <w:tc>
          <w:tcPr>
            <w:tcW w:w="900" w:type="dxa"/>
            <w:shd w:val="clear" w:color="auto" w:fill="auto"/>
          </w:tcPr>
          <w:p w14:paraId="2FC05B85" w14:textId="77777777" w:rsidR="00D12BCB" w:rsidRPr="00DF504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F5044">
              <w:rPr>
                <w:rFonts w:cstheme="minorHAnsi"/>
                <w:color w:val="000000" w:themeColor="text1"/>
              </w:rPr>
              <w:t>1393</w:t>
            </w:r>
          </w:p>
        </w:tc>
      </w:tr>
      <w:tr w:rsidR="00903313" w:rsidRPr="00DF5044" w14:paraId="1ECD1996" w14:textId="77777777" w:rsidTr="000D6924">
        <w:trPr>
          <w:trHeight w:val="295"/>
        </w:trPr>
        <w:tc>
          <w:tcPr>
            <w:cnfStyle w:val="001000000000" w:firstRow="0" w:lastRow="0" w:firstColumn="1" w:lastColumn="0" w:oddVBand="0" w:evenVBand="0" w:oddHBand="0" w:evenHBand="0" w:firstRowFirstColumn="0" w:firstRowLastColumn="0" w:lastRowFirstColumn="0" w:lastRowLastColumn="0"/>
            <w:tcW w:w="3576" w:type="dxa"/>
            <w:shd w:val="clear" w:color="auto" w:fill="auto"/>
            <w:noWrap/>
            <w:hideMark/>
          </w:tcPr>
          <w:p w14:paraId="3783667E" w14:textId="77777777" w:rsidR="00D12BCB" w:rsidRPr="00DF5044" w:rsidRDefault="00D12BCB" w:rsidP="00645230">
            <w:pPr>
              <w:ind w:left="-142" w:right="22"/>
              <w:jc w:val="center"/>
              <w:rPr>
                <w:rFonts w:cstheme="minorHAnsi"/>
                <w:b w:val="0"/>
                <w:bCs w:val="0"/>
                <w:color w:val="000000" w:themeColor="text1"/>
              </w:rPr>
            </w:pPr>
            <w:r w:rsidRPr="00DF5044">
              <w:rPr>
                <w:rFonts w:cstheme="minorHAnsi"/>
                <w:b w:val="0"/>
                <w:bCs w:val="0"/>
                <w:color w:val="000000" w:themeColor="text1"/>
              </w:rPr>
              <w:t>United Kingdom</w:t>
            </w:r>
          </w:p>
        </w:tc>
        <w:tc>
          <w:tcPr>
            <w:tcW w:w="1659" w:type="dxa"/>
            <w:shd w:val="clear" w:color="auto" w:fill="auto"/>
            <w:noWrap/>
            <w:hideMark/>
          </w:tcPr>
          <w:p w14:paraId="46FFBC5A" w14:textId="77777777" w:rsidR="00D12BCB" w:rsidRPr="00DF504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F5044">
              <w:rPr>
                <w:rFonts w:cstheme="minorHAnsi"/>
                <w:color w:val="000000" w:themeColor="text1"/>
              </w:rPr>
              <w:t>619</w:t>
            </w:r>
          </w:p>
        </w:tc>
        <w:tc>
          <w:tcPr>
            <w:tcW w:w="1277" w:type="dxa"/>
            <w:shd w:val="clear" w:color="auto" w:fill="auto"/>
            <w:noWrap/>
            <w:hideMark/>
          </w:tcPr>
          <w:p w14:paraId="5BE9A00F" w14:textId="77777777" w:rsidR="00D12BCB" w:rsidRPr="00DF504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F5044">
              <w:rPr>
                <w:rFonts w:cstheme="minorHAnsi"/>
                <w:color w:val="000000" w:themeColor="text1"/>
              </w:rPr>
              <w:t>50751</w:t>
            </w:r>
          </w:p>
        </w:tc>
        <w:tc>
          <w:tcPr>
            <w:tcW w:w="1021" w:type="dxa"/>
            <w:shd w:val="clear" w:color="auto" w:fill="auto"/>
            <w:noWrap/>
            <w:hideMark/>
          </w:tcPr>
          <w:p w14:paraId="2CAE57B6" w14:textId="77777777" w:rsidR="00D12BCB" w:rsidRPr="00DF504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F5044">
              <w:rPr>
                <w:rFonts w:cstheme="minorHAnsi"/>
                <w:color w:val="000000" w:themeColor="text1"/>
              </w:rPr>
              <w:t>82.0</w:t>
            </w:r>
          </w:p>
        </w:tc>
        <w:tc>
          <w:tcPr>
            <w:tcW w:w="900" w:type="dxa"/>
            <w:shd w:val="clear" w:color="auto" w:fill="auto"/>
          </w:tcPr>
          <w:p w14:paraId="3767A90D" w14:textId="77777777" w:rsidR="00D12BCB" w:rsidRPr="00DF504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F5044">
              <w:rPr>
                <w:rFonts w:cstheme="minorHAnsi"/>
                <w:color w:val="000000" w:themeColor="text1"/>
              </w:rPr>
              <w:t>1019</w:t>
            </w:r>
          </w:p>
        </w:tc>
      </w:tr>
      <w:tr w:rsidR="00903313" w:rsidRPr="00DF5044" w14:paraId="0C01ADE3" w14:textId="77777777" w:rsidTr="000D6924">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576" w:type="dxa"/>
            <w:shd w:val="clear" w:color="auto" w:fill="auto"/>
            <w:noWrap/>
            <w:hideMark/>
          </w:tcPr>
          <w:p w14:paraId="3D5B5C5E" w14:textId="77777777" w:rsidR="00D12BCB" w:rsidRPr="00DF5044" w:rsidRDefault="00D12BCB" w:rsidP="00645230">
            <w:pPr>
              <w:ind w:left="-142" w:right="22"/>
              <w:jc w:val="center"/>
              <w:rPr>
                <w:rFonts w:cstheme="minorHAnsi"/>
                <w:b w:val="0"/>
                <w:bCs w:val="0"/>
                <w:color w:val="000000" w:themeColor="text1"/>
              </w:rPr>
            </w:pPr>
            <w:r w:rsidRPr="00DF5044">
              <w:rPr>
                <w:rFonts w:cstheme="minorHAnsi"/>
                <w:b w:val="0"/>
                <w:bCs w:val="0"/>
                <w:color w:val="000000" w:themeColor="text1"/>
              </w:rPr>
              <w:t>Canada</w:t>
            </w:r>
          </w:p>
        </w:tc>
        <w:tc>
          <w:tcPr>
            <w:tcW w:w="1659" w:type="dxa"/>
            <w:shd w:val="clear" w:color="auto" w:fill="auto"/>
            <w:noWrap/>
            <w:hideMark/>
          </w:tcPr>
          <w:p w14:paraId="74F369EC" w14:textId="77777777" w:rsidR="00D12BCB" w:rsidRPr="00DF504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F5044">
              <w:rPr>
                <w:rFonts w:cstheme="minorHAnsi"/>
                <w:color w:val="000000" w:themeColor="text1"/>
              </w:rPr>
              <w:t>524</w:t>
            </w:r>
          </w:p>
        </w:tc>
        <w:tc>
          <w:tcPr>
            <w:tcW w:w="1277" w:type="dxa"/>
            <w:shd w:val="clear" w:color="auto" w:fill="auto"/>
            <w:noWrap/>
            <w:hideMark/>
          </w:tcPr>
          <w:p w14:paraId="39337287" w14:textId="77777777" w:rsidR="00D12BCB" w:rsidRPr="00DF504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F5044">
              <w:rPr>
                <w:rFonts w:cstheme="minorHAnsi"/>
                <w:color w:val="000000" w:themeColor="text1"/>
              </w:rPr>
              <w:t>29371</w:t>
            </w:r>
          </w:p>
        </w:tc>
        <w:tc>
          <w:tcPr>
            <w:tcW w:w="1021" w:type="dxa"/>
            <w:shd w:val="clear" w:color="auto" w:fill="auto"/>
            <w:noWrap/>
            <w:hideMark/>
          </w:tcPr>
          <w:p w14:paraId="05BD7F30" w14:textId="77777777" w:rsidR="00D12BCB" w:rsidRPr="00DF504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F5044">
              <w:rPr>
                <w:rFonts w:cstheme="minorHAnsi"/>
                <w:color w:val="000000" w:themeColor="text1"/>
              </w:rPr>
              <w:t>56.1</w:t>
            </w:r>
          </w:p>
        </w:tc>
        <w:tc>
          <w:tcPr>
            <w:tcW w:w="900" w:type="dxa"/>
            <w:shd w:val="clear" w:color="auto" w:fill="auto"/>
          </w:tcPr>
          <w:p w14:paraId="51C4F541" w14:textId="77777777" w:rsidR="00D12BCB" w:rsidRPr="00DF504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F5044">
              <w:rPr>
                <w:rFonts w:cstheme="minorHAnsi"/>
                <w:color w:val="000000" w:themeColor="text1"/>
              </w:rPr>
              <w:t>635</w:t>
            </w:r>
          </w:p>
        </w:tc>
      </w:tr>
      <w:tr w:rsidR="00903313" w:rsidRPr="00DF5044" w14:paraId="494BD7C0" w14:textId="77777777" w:rsidTr="000D6924">
        <w:trPr>
          <w:trHeight w:val="295"/>
        </w:trPr>
        <w:tc>
          <w:tcPr>
            <w:cnfStyle w:val="001000000000" w:firstRow="0" w:lastRow="0" w:firstColumn="1" w:lastColumn="0" w:oddVBand="0" w:evenVBand="0" w:oddHBand="0" w:evenHBand="0" w:firstRowFirstColumn="0" w:firstRowLastColumn="0" w:lastRowFirstColumn="0" w:lastRowLastColumn="0"/>
            <w:tcW w:w="3576" w:type="dxa"/>
            <w:shd w:val="clear" w:color="auto" w:fill="auto"/>
            <w:noWrap/>
            <w:hideMark/>
          </w:tcPr>
          <w:p w14:paraId="377886D3" w14:textId="77777777" w:rsidR="00D12BCB" w:rsidRPr="00DF5044" w:rsidRDefault="00D12BCB" w:rsidP="00645230">
            <w:pPr>
              <w:ind w:left="-142" w:right="22"/>
              <w:jc w:val="center"/>
              <w:rPr>
                <w:rFonts w:cstheme="minorHAnsi"/>
                <w:b w:val="0"/>
                <w:bCs w:val="0"/>
                <w:color w:val="000000" w:themeColor="text1"/>
              </w:rPr>
            </w:pPr>
            <w:r w:rsidRPr="00DF5044">
              <w:rPr>
                <w:rFonts w:cstheme="minorHAnsi"/>
                <w:b w:val="0"/>
                <w:bCs w:val="0"/>
                <w:color w:val="000000" w:themeColor="text1"/>
              </w:rPr>
              <w:t>Saudi Arabia</w:t>
            </w:r>
          </w:p>
        </w:tc>
        <w:tc>
          <w:tcPr>
            <w:tcW w:w="1659" w:type="dxa"/>
            <w:shd w:val="clear" w:color="auto" w:fill="auto"/>
            <w:noWrap/>
            <w:hideMark/>
          </w:tcPr>
          <w:p w14:paraId="25D930AF" w14:textId="77777777" w:rsidR="00D12BCB" w:rsidRPr="00DF504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F5044">
              <w:rPr>
                <w:rFonts w:cstheme="minorHAnsi"/>
                <w:color w:val="000000" w:themeColor="text1"/>
              </w:rPr>
              <w:t>438</w:t>
            </w:r>
          </w:p>
        </w:tc>
        <w:tc>
          <w:tcPr>
            <w:tcW w:w="1277" w:type="dxa"/>
            <w:shd w:val="clear" w:color="auto" w:fill="auto"/>
            <w:noWrap/>
            <w:hideMark/>
          </w:tcPr>
          <w:p w14:paraId="182D6FDC" w14:textId="77777777" w:rsidR="00D12BCB" w:rsidRPr="00DF504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F5044">
              <w:rPr>
                <w:rFonts w:cstheme="minorHAnsi"/>
                <w:color w:val="000000" w:themeColor="text1"/>
              </w:rPr>
              <w:t>17754</w:t>
            </w:r>
          </w:p>
        </w:tc>
        <w:tc>
          <w:tcPr>
            <w:tcW w:w="1021" w:type="dxa"/>
            <w:shd w:val="clear" w:color="auto" w:fill="auto"/>
            <w:noWrap/>
            <w:hideMark/>
          </w:tcPr>
          <w:p w14:paraId="22290CF0" w14:textId="77777777" w:rsidR="00D12BCB" w:rsidRPr="00DF504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F5044">
              <w:rPr>
                <w:rFonts w:cstheme="minorHAnsi"/>
                <w:color w:val="000000" w:themeColor="text1"/>
              </w:rPr>
              <w:t>40.5</w:t>
            </w:r>
          </w:p>
        </w:tc>
        <w:tc>
          <w:tcPr>
            <w:tcW w:w="900" w:type="dxa"/>
            <w:shd w:val="clear" w:color="auto" w:fill="auto"/>
          </w:tcPr>
          <w:p w14:paraId="1BE207A4" w14:textId="77777777" w:rsidR="00D12BCB" w:rsidRPr="00DF504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F5044">
              <w:rPr>
                <w:rFonts w:cstheme="minorHAnsi"/>
                <w:color w:val="000000" w:themeColor="text1"/>
              </w:rPr>
              <w:t>1142</w:t>
            </w:r>
          </w:p>
        </w:tc>
      </w:tr>
      <w:tr w:rsidR="00903313" w:rsidRPr="00DF5044" w14:paraId="45A1478E" w14:textId="77777777" w:rsidTr="000D6924">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576" w:type="dxa"/>
            <w:shd w:val="clear" w:color="auto" w:fill="auto"/>
            <w:noWrap/>
            <w:hideMark/>
          </w:tcPr>
          <w:p w14:paraId="7DA0AAED" w14:textId="77777777" w:rsidR="00D12BCB" w:rsidRPr="00DF5044" w:rsidRDefault="00D12BCB" w:rsidP="00645230">
            <w:pPr>
              <w:ind w:left="-142" w:right="22"/>
              <w:jc w:val="center"/>
              <w:rPr>
                <w:rFonts w:cstheme="minorHAnsi"/>
                <w:b w:val="0"/>
                <w:bCs w:val="0"/>
                <w:color w:val="000000" w:themeColor="text1"/>
              </w:rPr>
            </w:pPr>
            <w:r w:rsidRPr="00DF5044">
              <w:rPr>
                <w:rFonts w:cstheme="minorHAnsi"/>
                <w:b w:val="0"/>
                <w:bCs w:val="0"/>
                <w:color w:val="000000" w:themeColor="text1"/>
              </w:rPr>
              <w:t>Egypt</w:t>
            </w:r>
          </w:p>
        </w:tc>
        <w:tc>
          <w:tcPr>
            <w:tcW w:w="1659" w:type="dxa"/>
            <w:shd w:val="clear" w:color="auto" w:fill="auto"/>
            <w:noWrap/>
            <w:hideMark/>
          </w:tcPr>
          <w:p w14:paraId="17CA3F8F" w14:textId="77777777" w:rsidR="00D12BCB" w:rsidRPr="00DF504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F5044">
              <w:rPr>
                <w:rFonts w:cstheme="minorHAnsi"/>
                <w:color w:val="000000" w:themeColor="text1"/>
              </w:rPr>
              <w:t>436</w:t>
            </w:r>
          </w:p>
        </w:tc>
        <w:tc>
          <w:tcPr>
            <w:tcW w:w="1277" w:type="dxa"/>
            <w:shd w:val="clear" w:color="auto" w:fill="auto"/>
            <w:noWrap/>
            <w:hideMark/>
          </w:tcPr>
          <w:p w14:paraId="44F5155C" w14:textId="77777777" w:rsidR="00D12BCB" w:rsidRPr="00DF504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F5044">
              <w:rPr>
                <w:rFonts w:cstheme="minorHAnsi"/>
                <w:color w:val="000000" w:themeColor="text1"/>
              </w:rPr>
              <w:t>17768</w:t>
            </w:r>
          </w:p>
        </w:tc>
        <w:tc>
          <w:tcPr>
            <w:tcW w:w="1021" w:type="dxa"/>
            <w:shd w:val="clear" w:color="auto" w:fill="auto"/>
            <w:noWrap/>
            <w:hideMark/>
          </w:tcPr>
          <w:p w14:paraId="09413E0C" w14:textId="77777777" w:rsidR="00D12BCB" w:rsidRPr="00DF504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F5044">
              <w:rPr>
                <w:rFonts w:cstheme="minorHAnsi"/>
                <w:color w:val="000000" w:themeColor="text1"/>
              </w:rPr>
              <w:t>40.8</w:t>
            </w:r>
          </w:p>
        </w:tc>
        <w:tc>
          <w:tcPr>
            <w:tcW w:w="900" w:type="dxa"/>
            <w:shd w:val="clear" w:color="auto" w:fill="auto"/>
          </w:tcPr>
          <w:p w14:paraId="26F5FABF" w14:textId="77777777" w:rsidR="00D12BCB" w:rsidRPr="00DF504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F5044">
              <w:rPr>
                <w:rFonts w:cstheme="minorHAnsi"/>
                <w:color w:val="000000" w:themeColor="text1"/>
              </w:rPr>
              <w:t>817</w:t>
            </w:r>
          </w:p>
        </w:tc>
      </w:tr>
      <w:tr w:rsidR="00903313" w:rsidRPr="00DF5044" w14:paraId="43DBB957" w14:textId="77777777" w:rsidTr="000D6924">
        <w:trPr>
          <w:trHeight w:val="295"/>
        </w:trPr>
        <w:tc>
          <w:tcPr>
            <w:cnfStyle w:val="001000000000" w:firstRow="0" w:lastRow="0" w:firstColumn="1" w:lastColumn="0" w:oddVBand="0" w:evenVBand="0" w:oddHBand="0" w:evenHBand="0" w:firstRowFirstColumn="0" w:firstRowLastColumn="0" w:lastRowFirstColumn="0" w:lastRowLastColumn="0"/>
            <w:tcW w:w="3576" w:type="dxa"/>
            <w:shd w:val="clear" w:color="auto" w:fill="auto"/>
            <w:noWrap/>
            <w:hideMark/>
          </w:tcPr>
          <w:p w14:paraId="5742E814" w14:textId="77777777" w:rsidR="00D12BCB" w:rsidRPr="00DF5044" w:rsidRDefault="00D12BCB" w:rsidP="00645230">
            <w:pPr>
              <w:ind w:left="-142" w:right="22"/>
              <w:jc w:val="center"/>
              <w:rPr>
                <w:rFonts w:cstheme="minorHAnsi"/>
                <w:b w:val="0"/>
                <w:bCs w:val="0"/>
                <w:color w:val="000000" w:themeColor="text1"/>
              </w:rPr>
            </w:pPr>
            <w:r w:rsidRPr="00DF5044">
              <w:rPr>
                <w:rFonts w:cstheme="minorHAnsi"/>
                <w:b w:val="0"/>
                <w:bCs w:val="0"/>
                <w:color w:val="000000" w:themeColor="text1"/>
              </w:rPr>
              <w:lastRenderedPageBreak/>
              <w:t>Brazil</w:t>
            </w:r>
          </w:p>
        </w:tc>
        <w:tc>
          <w:tcPr>
            <w:tcW w:w="1659" w:type="dxa"/>
            <w:shd w:val="clear" w:color="auto" w:fill="auto"/>
            <w:noWrap/>
            <w:hideMark/>
          </w:tcPr>
          <w:p w14:paraId="3CCE2AC5" w14:textId="77777777" w:rsidR="00D12BCB" w:rsidRPr="00DF504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F5044">
              <w:rPr>
                <w:rFonts w:cstheme="minorHAnsi"/>
                <w:color w:val="000000" w:themeColor="text1"/>
              </w:rPr>
              <w:t>413</w:t>
            </w:r>
          </w:p>
        </w:tc>
        <w:tc>
          <w:tcPr>
            <w:tcW w:w="1277" w:type="dxa"/>
            <w:shd w:val="clear" w:color="auto" w:fill="auto"/>
            <w:noWrap/>
            <w:hideMark/>
          </w:tcPr>
          <w:p w14:paraId="4C4BA9CC" w14:textId="77777777" w:rsidR="00D12BCB" w:rsidRPr="00DF504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F5044">
              <w:rPr>
                <w:rFonts w:cstheme="minorHAnsi"/>
                <w:color w:val="000000" w:themeColor="text1"/>
              </w:rPr>
              <w:t>12392</w:t>
            </w:r>
          </w:p>
        </w:tc>
        <w:tc>
          <w:tcPr>
            <w:tcW w:w="1021" w:type="dxa"/>
            <w:shd w:val="clear" w:color="auto" w:fill="auto"/>
            <w:noWrap/>
            <w:hideMark/>
          </w:tcPr>
          <w:p w14:paraId="0DBDD5F9" w14:textId="77777777" w:rsidR="00D12BCB" w:rsidRPr="00DF504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F5044">
              <w:rPr>
                <w:rFonts w:cstheme="minorHAnsi"/>
                <w:color w:val="000000" w:themeColor="text1"/>
              </w:rPr>
              <w:t>30.0</w:t>
            </w:r>
          </w:p>
        </w:tc>
        <w:tc>
          <w:tcPr>
            <w:tcW w:w="900" w:type="dxa"/>
            <w:shd w:val="clear" w:color="auto" w:fill="auto"/>
          </w:tcPr>
          <w:p w14:paraId="46C66349" w14:textId="77777777" w:rsidR="00D12BCB" w:rsidRPr="00DF504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F5044">
              <w:rPr>
                <w:rFonts w:cstheme="minorHAnsi"/>
                <w:color w:val="000000" w:themeColor="text1"/>
              </w:rPr>
              <w:t>317</w:t>
            </w:r>
          </w:p>
        </w:tc>
      </w:tr>
      <w:tr w:rsidR="00903313" w:rsidRPr="00DF5044" w14:paraId="2C8359B4" w14:textId="77777777" w:rsidTr="000D6924">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576" w:type="dxa"/>
            <w:shd w:val="clear" w:color="auto" w:fill="auto"/>
            <w:noWrap/>
            <w:hideMark/>
          </w:tcPr>
          <w:p w14:paraId="5F6225EE" w14:textId="77777777" w:rsidR="00D12BCB" w:rsidRPr="00DF5044" w:rsidRDefault="00D12BCB" w:rsidP="00645230">
            <w:pPr>
              <w:ind w:left="-142" w:right="22"/>
              <w:jc w:val="center"/>
              <w:rPr>
                <w:rFonts w:cstheme="minorHAnsi"/>
                <w:b w:val="0"/>
                <w:bCs w:val="0"/>
                <w:color w:val="000000" w:themeColor="text1"/>
              </w:rPr>
            </w:pPr>
            <w:r w:rsidRPr="00DF5044">
              <w:rPr>
                <w:rFonts w:cstheme="minorHAnsi"/>
                <w:b w:val="0"/>
                <w:bCs w:val="0"/>
                <w:color w:val="000000" w:themeColor="text1"/>
              </w:rPr>
              <w:t>Spain</w:t>
            </w:r>
          </w:p>
        </w:tc>
        <w:tc>
          <w:tcPr>
            <w:tcW w:w="1659" w:type="dxa"/>
            <w:shd w:val="clear" w:color="auto" w:fill="auto"/>
            <w:noWrap/>
            <w:hideMark/>
          </w:tcPr>
          <w:p w14:paraId="535607CE" w14:textId="77777777" w:rsidR="00D12BCB" w:rsidRPr="00DF504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F5044">
              <w:rPr>
                <w:rFonts w:cstheme="minorHAnsi"/>
                <w:color w:val="000000" w:themeColor="text1"/>
              </w:rPr>
              <w:t>408</w:t>
            </w:r>
          </w:p>
        </w:tc>
        <w:tc>
          <w:tcPr>
            <w:tcW w:w="1277" w:type="dxa"/>
            <w:shd w:val="clear" w:color="auto" w:fill="auto"/>
            <w:noWrap/>
            <w:hideMark/>
          </w:tcPr>
          <w:p w14:paraId="26765CB4" w14:textId="77777777" w:rsidR="00D12BCB" w:rsidRPr="00DF504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F5044">
              <w:rPr>
                <w:rFonts w:cstheme="minorHAnsi"/>
                <w:color w:val="000000" w:themeColor="text1"/>
              </w:rPr>
              <w:t>22523</w:t>
            </w:r>
          </w:p>
        </w:tc>
        <w:tc>
          <w:tcPr>
            <w:tcW w:w="1021" w:type="dxa"/>
            <w:shd w:val="clear" w:color="auto" w:fill="auto"/>
            <w:noWrap/>
            <w:hideMark/>
          </w:tcPr>
          <w:p w14:paraId="25CF2A54" w14:textId="77777777" w:rsidR="00D12BCB" w:rsidRPr="00DF504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F5044">
              <w:rPr>
                <w:rFonts w:cstheme="minorHAnsi"/>
                <w:color w:val="000000" w:themeColor="text1"/>
              </w:rPr>
              <w:t>55.2</w:t>
            </w:r>
          </w:p>
        </w:tc>
        <w:tc>
          <w:tcPr>
            <w:tcW w:w="900" w:type="dxa"/>
            <w:shd w:val="clear" w:color="auto" w:fill="auto"/>
          </w:tcPr>
          <w:p w14:paraId="17979031" w14:textId="77777777" w:rsidR="00D12BCB" w:rsidRPr="00DF504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F5044">
              <w:rPr>
                <w:rFonts w:cstheme="minorHAnsi"/>
                <w:color w:val="000000" w:themeColor="text1"/>
              </w:rPr>
              <w:t>533</w:t>
            </w:r>
          </w:p>
        </w:tc>
      </w:tr>
      <w:tr w:rsidR="00903313" w:rsidRPr="00DF5044" w14:paraId="25FFDF03" w14:textId="77777777" w:rsidTr="000D6924">
        <w:trPr>
          <w:trHeight w:val="295"/>
        </w:trPr>
        <w:tc>
          <w:tcPr>
            <w:cnfStyle w:val="001000000000" w:firstRow="0" w:lastRow="0" w:firstColumn="1" w:lastColumn="0" w:oddVBand="0" w:evenVBand="0" w:oddHBand="0" w:evenHBand="0" w:firstRowFirstColumn="0" w:firstRowLastColumn="0" w:lastRowFirstColumn="0" w:lastRowLastColumn="0"/>
            <w:tcW w:w="3576" w:type="dxa"/>
            <w:shd w:val="clear" w:color="auto" w:fill="auto"/>
            <w:noWrap/>
            <w:hideMark/>
          </w:tcPr>
          <w:p w14:paraId="4615272E" w14:textId="77777777" w:rsidR="00D12BCB" w:rsidRPr="00DF5044" w:rsidRDefault="00D12BCB" w:rsidP="00645230">
            <w:pPr>
              <w:ind w:left="-142" w:right="22"/>
              <w:jc w:val="center"/>
              <w:rPr>
                <w:rFonts w:cstheme="minorHAnsi"/>
                <w:b w:val="0"/>
                <w:bCs w:val="0"/>
                <w:color w:val="000000" w:themeColor="text1"/>
              </w:rPr>
            </w:pPr>
            <w:r w:rsidRPr="00DF5044">
              <w:rPr>
                <w:rFonts w:cstheme="minorHAnsi"/>
                <w:b w:val="0"/>
                <w:bCs w:val="0"/>
                <w:color w:val="000000" w:themeColor="text1"/>
              </w:rPr>
              <w:t>Indonesia</w:t>
            </w:r>
          </w:p>
        </w:tc>
        <w:tc>
          <w:tcPr>
            <w:tcW w:w="1659" w:type="dxa"/>
            <w:shd w:val="clear" w:color="auto" w:fill="auto"/>
            <w:noWrap/>
            <w:hideMark/>
          </w:tcPr>
          <w:p w14:paraId="348CF2EB" w14:textId="77777777" w:rsidR="00D12BCB" w:rsidRPr="00DF504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F5044">
              <w:rPr>
                <w:rFonts w:cstheme="minorHAnsi"/>
                <w:color w:val="000000" w:themeColor="text1"/>
              </w:rPr>
              <w:t>378</w:t>
            </w:r>
          </w:p>
        </w:tc>
        <w:tc>
          <w:tcPr>
            <w:tcW w:w="1277" w:type="dxa"/>
            <w:shd w:val="clear" w:color="auto" w:fill="auto"/>
            <w:noWrap/>
            <w:hideMark/>
          </w:tcPr>
          <w:p w14:paraId="1E4FE7BB" w14:textId="77777777" w:rsidR="00D12BCB" w:rsidRPr="00DF504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F5044">
              <w:rPr>
                <w:rFonts w:cstheme="minorHAnsi"/>
                <w:color w:val="000000" w:themeColor="text1"/>
              </w:rPr>
              <w:t>3306</w:t>
            </w:r>
          </w:p>
        </w:tc>
        <w:tc>
          <w:tcPr>
            <w:tcW w:w="1021" w:type="dxa"/>
            <w:shd w:val="clear" w:color="auto" w:fill="auto"/>
            <w:noWrap/>
            <w:hideMark/>
          </w:tcPr>
          <w:p w14:paraId="7A79B9E9" w14:textId="77777777" w:rsidR="00D12BCB" w:rsidRPr="00DF504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F5044">
              <w:rPr>
                <w:rFonts w:cstheme="minorHAnsi"/>
                <w:color w:val="000000" w:themeColor="text1"/>
              </w:rPr>
              <w:t>8.7</w:t>
            </w:r>
          </w:p>
        </w:tc>
        <w:tc>
          <w:tcPr>
            <w:tcW w:w="900" w:type="dxa"/>
            <w:shd w:val="clear" w:color="auto" w:fill="auto"/>
          </w:tcPr>
          <w:p w14:paraId="2ADE1CB4" w14:textId="77777777" w:rsidR="00D12BCB" w:rsidRPr="00DF504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F5044">
              <w:rPr>
                <w:rFonts w:cstheme="minorHAnsi"/>
                <w:color w:val="000000" w:themeColor="text1"/>
              </w:rPr>
              <w:t>104</w:t>
            </w:r>
          </w:p>
        </w:tc>
      </w:tr>
      <w:tr w:rsidR="00D12BCB" w:rsidRPr="00DF5044" w14:paraId="41FF2297" w14:textId="77777777" w:rsidTr="000D6924">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576" w:type="dxa"/>
            <w:shd w:val="clear" w:color="auto" w:fill="auto"/>
            <w:noWrap/>
            <w:hideMark/>
          </w:tcPr>
          <w:p w14:paraId="641B43B7" w14:textId="77777777" w:rsidR="00D12BCB" w:rsidRPr="00DF5044" w:rsidRDefault="00D12BCB" w:rsidP="00645230">
            <w:pPr>
              <w:ind w:left="-142" w:right="22"/>
              <w:jc w:val="center"/>
              <w:rPr>
                <w:rFonts w:cstheme="minorHAnsi"/>
                <w:b w:val="0"/>
                <w:bCs w:val="0"/>
                <w:color w:val="000000" w:themeColor="text1"/>
              </w:rPr>
            </w:pPr>
            <w:r w:rsidRPr="00DF5044">
              <w:rPr>
                <w:rFonts w:cstheme="minorHAnsi"/>
                <w:b w:val="0"/>
                <w:bCs w:val="0"/>
                <w:color w:val="000000" w:themeColor="text1"/>
              </w:rPr>
              <w:t>Iran</w:t>
            </w:r>
          </w:p>
        </w:tc>
        <w:tc>
          <w:tcPr>
            <w:tcW w:w="1659" w:type="dxa"/>
            <w:shd w:val="clear" w:color="auto" w:fill="auto"/>
            <w:noWrap/>
            <w:hideMark/>
          </w:tcPr>
          <w:p w14:paraId="0501A438" w14:textId="77777777" w:rsidR="00D12BCB" w:rsidRPr="00DF504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F5044">
              <w:rPr>
                <w:rFonts w:cstheme="minorHAnsi"/>
                <w:color w:val="000000" w:themeColor="text1"/>
              </w:rPr>
              <w:t>354</w:t>
            </w:r>
          </w:p>
        </w:tc>
        <w:tc>
          <w:tcPr>
            <w:tcW w:w="1277" w:type="dxa"/>
            <w:shd w:val="clear" w:color="auto" w:fill="auto"/>
            <w:noWrap/>
            <w:hideMark/>
          </w:tcPr>
          <w:p w14:paraId="2B059891" w14:textId="77777777" w:rsidR="00D12BCB" w:rsidRPr="00DF504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F5044">
              <w:rPr>
                <w:rFonts w:cstheme="minorHAnsi"/>
                <w:color w:val="000000" w:themeColor="text1"/>
              </w:rPr>
              <w:t>8067</w:t>
            </w:r>
          </w:p>
        </w:tc>
        <w:tc>
          <w:tcPr>
            <w:tcW w:w="1021" w:type="dxa"/>
            <w:shd w:val="clear" w:color="auto" w:fill="auto"/>
            <w:noWrap/>
            <w:hideMark/>
          </w:tcPr>
          <w:p w14:paraId="10BAAA33" w14:textId="77777777" w:rsidR="00D12BCB" w:rsidRPr="00DF504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F5044">
              <w:rPr>
                <w:rFonts w:cstheme="minorHAnsi"/>
                <w:color w:val="000000" w:themeColor="text1"/>
              </w:rPr>
              <w:t>22.8</w:t>
            </w:r>
          </w:p>
        </w:tc>
        <w:tc>
          <w:tcPr>
            <w:tcW w:w="900" w:type="dxa"/>
            <w:shd w:val="clear" w:color="auto" w:fill="auto"/>
          </w:tcPr>
          <w:p w14:paraId="642030DB" w14:textId="77777777" w:rsidR="00D12BCB" w:rsidRPr="00DF504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F5044">
              <w:rPr>
                <w:rFonts w:cstheme="minorHAnsi"/>
                <w:color w:val="000000" w:themeColor="text1"/>
              </w:rPr>
              <w:t>230</w:t>
            </w:r>
          </w:p>
        </w:tc>
      </w:tr>
    </w:tbl>
    <w:p w14:paraId="2173227D" w14:textId="77777777" w:rsidR="009924B8" w:rsidRPr="00DF5044" w:rsidRDefault="009924B8" w:rsidP="00645230">
      <w:pPr>
        <w:spacing w:line="240" w:lineRule="auto"/>
        <w:ind w:right="22"/>
        <w:jc w:val="both"/>
        <w:rPr>
          <w:rFonts w:cstheme="minorHAnsi"/>
          <w:b/>
          <w:bCs/>
          <w:color w:val="000000" w:themeColor="text1"/>
          <w:shd w:val="clear" w:color="auto" w:fill="FFFFFF"/>
        </w:rPr>
      </w:pPr>
    </w:p>
    <w:p w14:paraId="47DD1377" w14:textId="46C782BD" w:rsidR="00D12BCB" w:rsidRPr="00DF5044" w:rsidRDefault="00D12BCB" w:rsidP="008E575A">
      <w:pPr>
        <w:spacing w:line="240" w:lineRule="auto"/>
        <w:ind w:right="22" w:firstLine="720"/>
        <w:jc w:val="both"/>
        <w:rPr>
          <w:rFonts w:cstheme="minorHAnsi"/>
          <w:color w:val="000000" w:themeColor="text1"/>
          <w:shd w:val="clear" w:color="auto" w:fill="FFFFFF"/>
        </w:rPr>
      </w:pPr>
      <w:r w:rsidRPr="00DF5044">
        <w:rPr>
          <w:rFonts w:cstheme="minorHAnsi"/>
          <w:color w:val="000000" w:themeColor="text1"/>
          <w:shd w:val="clear" w:color="auto" w:fill="FFFFFF"/>
        </w:rPr>
        <w:t>Co-authorship analysis was performed on the selected 130 records by countries. When the minimum number of documents of a country was set to 5, 97 countries met the threshold. For clear visualization of c</w:t>
      </w:r>
      <w:r w:rsidR="008D79C8" w:rsidRPr="00DF5044">
        <w:rPr>
          <w:rFonts w:cstheme="minorHAnsi"/>
          <w:color w:val="000000" w:themeColor="text1"/>
          <w:shd w:val="clear" w:color="auto" w:fill="FFFFFF"/>
        </w:rPr>
        <w:t xml:space="preserve">ountries co-authorship network </w:t>
      </w:r>
      <w:r w:rsidRPr="00DF5044">
        <w:rPr>
          <w:rFonts w:cstheme="minorHAnsi"/>
          <w:color w:val="000000" w:themeColor="text1"/>
          <w:shd w:val="clear" w:color="auto" w:fill="FFFFFF"/>
        </w:rPr>
        <w:t>20 countries were selected based</w:t>
      </w:r>
      <w:r w:rsidR="001D505B" w:rsidRPr="00DF5044">
        <w:rPr>
          <w:rFonts w:cstheme="minorHAnsi"/>
          <w:color w:val="000000" w:themeColor="text1"/>
          <w:shd w:val="clear" w:color="auto" w:fill="FFFFFF"/>
        </w:rPr>
        <w:t xml:space="preserve"> on Total link strength. </w:t>
      </w:r>
      <w:r w:rsidR="00903313" w:rsidRPr="00DF5044">
        <w:rPr>
          <w:rFonts w:cstheme="minorHAnsi"/>
          <w:color w:val="000000" w:themeColor="text1"/>
          <w:shd w:val="clear" w:color="auto" w:fill="FFFFFF"/>
        </w:rPr>
        <w:t>Figure</w:t>
      </w:r>
      <w:r w:rsidR="001D505B" w:rsidRPr="00DF5044">
        <w:rPr>
          <w:rFonts w:cstheme="minorHAnsi"/>
          <w:color w:val="000000" w:themeColor="text1"/>
          <w:shd w:val="clear" w:color="auto" w:fill="FFFFFF"/>
        </w:rPr>
        <w:t xml:space="preserve">. </w:t>
      </w:r>
      <w:r w:rsidR="00903313" w:rsidRPr="00DF5044">
        <w:rPr>
          <w:rFonts w:cstheme="minorHAnsi"/>
          <w:color w:val="000000" w:themeColor="text1"/>
          <w:shd w:val="clear" w:color="auto" w:fill="FFFFFF"/>
        </w:rPr>
        <w:t>4</w:t>
      </w:r>
      <w:r w:rsidRPr="00DF5044">
        <w:rPr>
          <w:rFonts w:cstheme="minorHAnsi"/>
          <w:color w:val="000000" w:themeColor="text1"/>
          <w:shd w:val="clear" w:color="auto" w:fill="FFFFFF"/>
        </w:rPr>
        <w:t xml:space="preserve"> shows four clusters</w:t>
      </w:r>
      <w:r w:rsidR="00617B58" w:rsidRPr="00DF5044">
        <w:rPr>
          <w:rFonts w:cstheme="minorHAnsi"/>
          <w:color w:val="000000" w:themeColor="text1"/>
          <w:shd w:val="clear" w:color="auto" w:fill="FFFFFF"/>
        </w:rPr>
        <w:t xml:space="preserve"> (in yellow, red, green and blue colour</w:t>
      </w:r>
      <w:r w:rsidR="00CF47C8" w:rsidRPr="00DF5044">
        <w:rPr>
          <w:rFonts w:cstheme="minorHAnsi"/>
          <w:color w:val="000000" w:themeColor="text1"/>
          <w:shd w:val="clear" w:color="auto" w:fill="FFFFFF"/>
        </w:rPr>
        <w:t>) that</w:t>
      </w:r>
      <w:r w:rsidR="0020706C" w:rsidRPr="00DF5044">
        <w:rPr>
          <w:rFonts w:cstheme="minorHAnsi"/>
          <w:color w:val="000000" w:themeColor="text1"/>
          <w:shd w:val="clear" w:color="auto" w:fill="FFFFFF"/>
        </w:rPr>
        <w:t xml:space="preserve"> </w:t>
      </w:r>
      <w:r w:rsidRPr="00DF5044">
        <w:rPr>
          <w:rFonts w:cstheme="minorHAnsi"/>
          <w:color w:val="000000" w:themeColor="text1"/>
          <w:shd w:val="clear" w:color="auto" w:fill="FFFFFF"/>
        </w:rPr>
        <w:t xml:space="preserve">were formed based on co-authorship </w:t>
      </w:r>
      <w:r w:rsidR="008D79C8" w:rsidRPr="00DF5044">
        <w:rPr>
          <w:rFonts w:cstheme="minorHAnsi"/>
          <w:color w:val="000000" w:themeColor="text1"/>
          <w:shd w:val="clear" w:color="auto" w:fill="FFFFFF"/>
        </w:rPr>
        <w:t>among</w:t>
      </w:r>
      <w:r w:rsidRPr="00DF5044">
        <w:rPr>
          <w:rFonts w:cstheme="minorHAnsi"/>
          <w:color w:val="000000" w:themeColor="text1"/>
          <w:shd w:val="clear" w:color="auto" w:fill="FFFFFF"/>
        </w:rPr>
        <w:t xml:space="preserve"> countries.</w:t>
      </w:r>
    </w:p>
    <w:p w14:paraId="2BA935C6" w14:textId="4C768C98" w:rsidR="000D6924" w:rsidRPr="00DF5044" w:rsidRDefault="009F2DA3" w:rsidP="008E575A">
      <w:pPr>
        <w:spacing w:line="240" w:lineRule="auto"/>
        <w:ind w:right="22" w:firstLine="720"/>
        <w:jc w:val="both"/>
        <w:rPr>
          <w:rFonts w:cstheme="minorHAnsi"/>
          <w:color w:val="000000" w:themeColor="text1"/>
        </w:rPr>
      </w:pPr>
      <w:r w:rsidRPr="00DF5044">
        <w:rPr>
          <w:rFonts w:cstheme="minorHAnsi"/>
          <w:noProof/>
          <w:color w:val="222222"/>
          <w:lang w:eastAsia="en-IN" w:bidi="as-IN"/>
        </w:rPr>
        <w:drawing>
          <wp:anchor distT="0" distB="0" distL="114300" distR="114300" simplePos="0" relativeHeight="251644416" behindDoc="0" locked="0" layoutInCell="1" allowOverlap="1" wp14:anchorId="04D2197B" wp14:editId="1AEBEE2C">
            <wp:simplePos x="0" y="0"/>
            <wp:positionH relativeFrom="column">
              <wp:posOffset>201930</wp:posOffset>
            </wp:positionH>
            <wp:positionV relativeFrom="paragraph">
              <wp:posOffset>1572418</wp:posOffset>
            </wp:positionV>
            <wp:extent cx="4469130" cy="2795270"/>
            <wp:effectExtent l="0" t="0" r="7620" b="5080"/>
            <wp:wrapNone/>
            <wp:docPr id="7" name="Picture 7" descr="G:\BIO\bio new\bio new\bio\2. co -organis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IO\bio new\bio new\bio\2. co -organisatio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69130" cy="2795270"/>
                    </a:xfrm>
                    <a:prstGeom prst="rect">
                      <a:avLst/>
                    </a:prstGeom>
                    <a:noFill/>
                    <a:ln>
                      <a:noFill/>
                    </a:ln>
                  </pic:spPr>
                </pic:pic>
              </a:graphicData>
            </a:graphic>
            <wp14:sizeRelH relativeFrom="page">
              <wp14:pctWidth>0</wp14:pctWidth>
            </wp14:sizeRelH>
            <wp14:sizeRelV relativeFrom="page">
              <wp14:pctHeight>0</wp14:pctHeight>
            </wp14:sizeRelV>
          </wp:anchor>
        </w:drawing>
      </w:r>
      <w:r w:rsidR="00B5616F" w:rsidRPr="00DF5044">
        <w:rPr>
          <w:rFonts w:cstheme="minorHAnsi"/>
          <w:color w:val="000000" w:themeColor="text1"/>
          <w:shd w:val="clear" w:color="auto" w:fill="FFFFFF"/>
        </w:rPr>
        <w:t xml:space="preserve">In </w:t>
      </w:r>
      <w:r w:rsidR="00903313" w:rsidRPr="00DF5044">
        <w:rPr>
          <w:rFonts w:cstheme="minorHAnsi"/>
          <w:color w:val="000000" w:themeColor="text1"/>
          <w:shd w:val="clear" w:color="auto" w:fill="FFFFFF"/>
        </w:rPr>
        <w:t>Figure</w:t>
      </w:r>
      <w:r w:rsidR="00F9286E" w:rsidRPr="00DF5044">
        <w:rPr>
          <w:rFonts w:cstheme="minorHAnsi"/>
          <w:color w:val="000000" w:themeColor="text1"/>
          <w:shd w:val="clear" w:color="auto" w:fill="FFFFFF"/>
        </w:rPr>
        <w:t xml:space="preserve"> </w:t>
      </w:r>
      <w:r w:rsidR="00882C73" w:rsidRPr="00DF5044">
        <w:rPr>
          <w:rFonts w:cstheme="minorHAnsi"/>
          <w:color w:val="000000" w:themeColor="text1"/>
          <w:shd w:val="clear" w:color="auto" w:fill="FFFFFF"/>
        </w:rPr>
        <w:t>4</w:t>
      </w:r>
      <w:r w:rsidR="00E131FD" w:rsidRPr="00DF5044">
        <w:rPr>
          <w:rFonts w:cstheme="minorHAnsi"/>
          <w:b/>
          <w:bCs/>
          <w:color w:val="000000" w:themeColor="text1"/>
          <w:shd w:val="clear" w:color="auto" w:fill="FFFFFF"/>
        </w:rPr>
        <w:t>,</w:t>
      </w:r>
      <w:r w:rsidR="00617B58" w:rsidRPr="00DF5044">
        <w:rPr>
          <w:rFonts w:cstheme="minorHAnsi"/>
          <w:color w:val="000000" w:themeColor="text1"/>
          <w:shd w:val="clear" w:color="auto" w:fill="FFFFFF"/>
        </w:rPr>
        <w:t xml:space="preserve"> China </w:t>
      </w:r>
      <w:r w:rsidR="00F607BA" w:rsidRPr="00DF5044">
        <w:rPr>
          <w:rFonts w:cstheme="minorHAnsi"/>
          <w:color w:val="000000" w:themeColor="text1"/>
          <w:shd w:val="clear" w:color="auto" w:fill="FFFFFF"/>
        </w:rPr>
        <w:t>is</w:t>
      </w:r>
      <w:r w:rsidR="00617B58" w:rsidRPr="00DF5044">
        <w:rPr>
          <w:rFonts w:cstheme="minorHAnsi"/>
          <w:color w:val="000000" w:themeColor="text1"/>
          <w:shd w:val="clear" w:color="auto" w:fill="FFFFFF"/>
        </w:rPr>
        <w:t xml:space="preserve"> represented at centre as largest yellow node, indicating the highest number of </w:t>
      </w:r>
      <w:r w:rsidR="00CF47C8" w:rsidRPr="00DF5044">
        <w:rPr>
          <w:rFonts w:cstheme="minorHAnsi"/>
          <w:color w:val="000000" w:themeColor="text1"/>
          <w:shd w:val="clear" w:color="auto" w:fill="FFFFFF"/>
        </w:rPr>
        <w:t xml:space="preserve">paper </w:t>
      </w:r>
      <w:r w:rsidR="00617B58" w:rsidRPr="00DF5044">
        <w:rPr>
          <w:rFonts w:cstheme="minorHAnsi"/>
          <w:color w:val="000000" w:themeColor="text1"/>
          <w:shd w:val="clear" w:color="auto" w:fill="FFFFFF"/>
        </w:rPr>
        <w:t>p</w:t>
      </w:r>
      <w:r w:rsidR="00CF47C8" w:rsidRPr="00DF5044">
        <w:rPr>
          <w:rFonts w:cstheme="minorHAnsi"/>
          <w:color w:val="000000" w:themeColor="text1"/>
          <w:shd w:val="clear" w:color="auto" w:fill="FFFFFF"/>
        </w:rPr>
        <w:t>ublication. It</w:t>
      </w:r>
      <w:r w:rsidR="00617B58" w:rsidRPr="00DF5044">
        <w:rPr>
          <w:rFonts w:cstheme="minorHAnsi"/>
          <w:color w:val="000000" w:themeColor="text1"/>
          <w:shd w:val="clear" w:color="auto" w:fill="FFFFFF"/>
        </w:rPr>
        <w:t xml:space="preserve"> has strong l</w:t>
      </w:r>
      <w:r w:rsidR="00CF47C8" w:rsidRPr="00DF5044">
        <w:rPr>
          <w:rFonts w:cstheme="minorHAnsi"/>
          <w:color w:val="000000" w:themeColor="text1"/>
          <w:shd w:val="clear" w:color="auto" w:fill="FFFFFF"/>
        </w:rPr>
        <w:t xml:space="preserve">ink or collaboration with USA and </w:t>
      </w:r>
      <w:r w:rsidR="00617B58" w:rsidRPr="00DF5044">
        <w:rPr>
          <w:rFonts w:cstheme="minorHAnsi"/>
          <w:color w:val="000000" w:themeColor="text1"/>
          <w:shd w:val="clear" w:color="auto" w:fill="FFFFFF"/>
        </w:rPr>
        <w:t xml:space="preserve">Australia </w:t>
      </w:r>
      <w:r w:rsidR="00CF47C8" w:rsidRPr="00DF5044">
        <w:rPr>
          <w:rFonts w:cstheme="minorHAnsi"/>
          <w:color w:val="000000" w:themeColor="text1"/>
          <w:shd w:val="clear" w:color="auto" w:fill="FFFFFF"/>
        </w:rPr>
        <w:t xml:space="preserve">within </w:t>
      </w:r>
      <w:r w:rsidR="00617B58" w:rsidRPr="00DF5044">
        <w:rPr>
          <w:rFonts w:cstheme="minorHAnsi"/>
          <w:color w:val="000000" w:themeColor="text1"/>
          <w:shd w:val="clear" w:color="auto" w:fill="FFFFFF"/>
        </w:rPr>
        <w:t xml:space="preserve">same cluster </w:t>
      </w:r>
      <w:r w:rsidR="00CF47C8" w:rsidRPr="00DF5044">
        <w:rPr>
          <w:rFonts w:cstheme="minorHAnsi"/>
          <w:color w:val="000000" w:themeColor="text1"/>
          <w:shd w:val="clear" w:color="auto" w:fill="FFFFFF"/>
        </w:rPr>
        <w:t xml:space="preserve">as well as </w:t>
      </w:r>
      <w:r w:rsidR="00617B58" w:rsidRPr="00DF5044">
        <w:rPr>
          <w:rFonts w:cstheme="minorHAnsi"/>
          <w:color w:val="000000" w:themeColor="text1"/>
          <w:shd w:val="clear" w:color="auto" w:fill="FFFFFF"/>
        </w:rPr>
        <w:t>South Korea</w:t>
      </w:r>
      <w:r w:rsidR="00DC6448" w:rsidRPr="00DF5044">
        <w:rPr>
          <w:rFonts w:cstheme="minorHAnsi"/>
          <w:color w:val="000000" w:themeColor="text1"/>
          <w:shd w:val="clear" w:color="auto" w:fill="FFFFFF"/>
        </w:rPr>
        <w:t>, Germany</w:t>
      </w:r>
      <w:r w:rsidR="00617B58" w:rsidRPr="00DF5044">
        <w:rPr>
          <w:rFonts w:cstheme="minorHAnsi"/>
          <w:color w:val="000000" w:themeColor="text1"/>
          <w:shd w:val="clear" w:color="auto" w:fill="FFFFFF"/>
        </w:rPr>
        <w:t xml:space="preserve"> and</w:t>
      </w:r>
      <w:r w:rsidR="00DC6448" w:rsidRPr="00DF5044">
        <w:rPr>
          <w:rFonts w:cstheme="minorHAnsi"/>
          <w:color w:val="000000" w:themeColor="text1"/>
          <w:shd w:val="clear" w:color="auto" w:fill="FFFFFF"/>
        </w:rPr>
        <w:t xml:space="preserve"> Pakistan</w:t>
      </w:r>
      <w:r w:rsidR="00617B58" w:rsidRPr="00DF5044">
        <w:rPr>
          <w:rFonts w:cstheme="minorHAnsi"/>
          <w:color w:val="000000" w:themeColor="text1"/>
          <w:shd w:val="clear" w:color="auto" w:fill="FFFFFF"/>
        </w:rPr>
        <w:t xml:space="preserve"> </w:t>
      </w:r>
      <w:r w:rsidR="008D79C8" w:rsidRPr="00DF5044">
        <w:rPr>
          <w:rFonts w:cstheme="minorHAnsi"/>
          <w:color w:val="000000" w:themeColor="text1"/>
          <w:shd w:val="clear" w:color="auto" w:fill="FFFFFF"/>
        </w:rPr>
        <w:t xml:space="preserve">were shown </w:t>
      </w:r>
      <w:r w:rsidR="00617B58" w:rsidRPr="00DF5044">
        <w:rPr>
          <w:rFonts w:cstheme="minorHAnsi"/>
          <w:color w:val="000000" w:themeColor="text1"/>
          <w:shd w:val="clear" w:color="auto" w:fill="FFFFFF"/>
        </w:rPr>
        <w:t>in othe</w:t>
      </w:r>
      <w:r w:rsidR="00CF47C8" w:rsidRPr="00DF5044">
        <w:rPr>
          <w:rFonts w:cstheme="minorHAnsi"/>
          <w:color w:val="000000" w:themeColor="text1"/>
          <w:shd w:val="clear" w:color="auto" w:fill="FFFFFF"/>
        </w:rPr>
        <w:t xml:space="preserve">r cluster, highlights the </w:t>
      </w:r>
      <w:r w:rsidR="00CF47C8" w:rsidRPr="00DF5044">
        <w:rPr>
          <w:rFonts w:cstheme="minorHAnsi"/>
          <w:color w:val="000000" w:themeColor="text1"/>
        </w:rPr>
        <w:t>huge number of collaborating research paper publication.</w:t>
      </w:r>
      <w:r w:rsidR="00376F6C" w:rsidRPr="00DF5044">
        <w:rPr>
          <w:rFonts w:cstheme="minorHAnsi"/>
          <w:color w:val="000000" w:themeColor="text1"/>
        </w:rPr>
        <w:t xml:space="preserve"> </w:t>
      </w:r>
      <w:r w:rsidR="00EF7F65" w:rsidRPr="00DF5044">
        <w:rPr>
          <w:rFonts w:cstheme="minorHAnsi"/>
          <w:color w:val="000000" w:themeColor="text1"/>
          <w:shd w:val="clear" w:color="auto" w:fill="FFFFFF"/>
        </w:rPr>
        <w:t xml:space="preserve">Other countries </w:t>
      </w:r>
      <w:r w:rsidR="00376F6C" w:rsidRPr="00DF5044">
        <w:rPr>
          <w:rFonts w:cstheme="minorHAnsi"/>
          <w:color w:val="000000" w:themeColor="text1"/>
        </w:rPr>
        <w:t>were also shown in</w:t>
      </w:r>
      <w:r w:rsidR="00EF7F65" w:rsidRPr="00DF5044">
        <w:rPr>
          <w:rFonts w:cstheme="minorHAnsi"/>
          <w:color w:val="000000" w:themeColor="text1"/>
        </w:rPr>
        <w:t xml:space="preserve"> co-authorship network</w:t>
      </w:r>
      <w:r w:rsidR="00376F6C" w:rsidRPr="00DF5044">
        <w:rPr>
          <w:rFonts w:cstheme="minorHAnsi"/>
          <w:color w:val="000000" w:themeColor="text1"/>
        </w:rPr>
        <w:t>, collaborating</w:t>
      </w:r>
      <w:r w:rsidR="00EF7F65" w:rsidRPr="00DF5044">
        <w:rPr>
          <w:rFonts w:cstheme="minorHAnsi"/>
          <w:color w:val="000000" w:themeColor="text1"/>
        </w:rPr>
        <w:t xml:space="preserve"> </w:t>
      </w:r>
      <w:r w:rsidR="00376F6C" w:rsidRPr="00DF5044">
        <w:rPr>
          <w:rFonts w:cstheme="minorHAnsi"/>
          <w:color w:val="000000" w:themeColor="text1"/>
        </w:rPr>
        <w:t>with countries</w:t>
      </w:r>
      <w:r w:rsidR="00DC6448" w:rsidRPr="00DF5044">
        <w:rPr>
          <w:rFonts w:cstheme="minorHAnsi"/>
          <w:color w:val="000000" w:themeColor="text1"/>
        </w:rPr>
        <w:t xml:space="preserve"> within or another cluster. Third biggest node</w:t>
      </w:r>
      <w:r w:rsidR="001D505B" w:rsidRPr="00DF5044">
        <w:rPr>
          <w:rFonts w:cstheme="minorHAnsi"/>
          <w:color w:val="000000" w:themeColor="text1"/>
        </w:rPr>
        <w:t xml:space="preserve"> </w:t>
      </w:r>
      <w:r w:rsidR="00376F6C" w:rsidRPr="00DF5044">
        <w:rPr>
          <w:rFonts w:cstheme="minorHAnsi"/>
          <w:color w:val="000000" w:themeColor="text1"/>
        </w:rPr>
        <w:t>representing</w:t>
      </w:r>
      <w:r w:rsidR="001D505B" w:rsidRPr="00DF5044">
        <w:rPr>
          <w:rFonts w:cstheme="minorHAnsi"/>
          <w:color w:val="000000" w:themeColor="text1"/>
        </w:rPr>
        <w:t xml:space="preserve"> </w:t>
      </w:r>
      <w:r w:rsidR="00DC6448" w:rsidRPr="00DF5044">
        <w:rPr>
          <w:rFonts w:cstheme="minorHAnsi"/>
          <w:color w:val="000000" w:themeColor="text1"/>
        </w:rPr>
        <w:t>India</w:t>
      </w:r>
      <w:r w:rsidR="00F607BA" w:rsidRPr="00DF5044">
        <w:rPr>
          <w:rFonts w:cstheme="minorHAnsi"/>
          <w:color w:val="000000" w:themeColor="text1"/>
        </w:rPr>
        <w:t>,</w:t>
      </w:r>
      <w:r w:rsidR="00DC6448" w:rsidRPr="00DF5044">
        <w:rPr>
          <w:rFonts w:cstheme="minorHAnsi"/>
          <w:color w:val="000000" w:themeColor="text1"/>
        </w:rPr>
        <w:t xml:space="preserve"> </w:t>
      </w:r>
      <w:r w:rsidR="00376F6C" w:rsidRPr="00DF5044">
        <w:rPr>
          <w:rFonts w:cstheme="minorHAnsi"/>
          <w:color w:val="000000" w:themeColor="text1"/>
        </w:rPr>
        <w:t xml:space="preserve">has </w:t>
      </w:r>
      <w:r w:rsidR="002425FB" w:rsidRPr="00DF5044">
        <w:rPr>
          <w:rFonts w:cstheme="minorHAnsi"/>
          <w:color w:val="000000" w:themeColor="text1"/>
        </w:rPr>
        <w:t xml:space="preserve">moderate </w:t>
      </w:r>
      <w:r w:rsidR="00376F6C" w:rsidRPr="00DF5044">
        <w:rPr>
          <w:rFonts w:cstheme="minorHAnsi"/>
          <w:color w:val="000000" w:themeColor="text1"/>
        </w:rPr>
        <w:t>collaboration with</w:t>
      </w:r>
      <w:r w:rsidR="002425FB" w:rsidRPr="00DF5044">
        <w:rPr>
          <w:rFonts w:cstheme="minorHAnsi"/>
          <w:color w:val="000000" w:themeColor="text1"/>
        </w:rPr>
        <w:t xml:space="preserve"> Asian countries like China, Saudi Arabia, </w:t>
      </w:r>
      <w:r w:rsidR="00376F6C" w:rsidRPr="00DF5044">
        <w:rPr>
          <w:rFonts w:cstheme="minorHAnsi"/>
          <w:color w:val="000000" w:themeColor="text1"/>
        </w:rPr>
        <w:t>Malaysia</w:t>
      </w:r>
      <w:r w:rsidR="002425FB" w:rsidRPr="00DF5044">
        <w:rPr>
          <w:rFonts w:cstheme="minorHAnsi"/>
          <w:color w:val="000000" w:themeColor="text1"/>
        </w:rPr>
        <w:t xml:space="preserve">, Taiwan, </w:t>
      </w:r>
      <w:r w:rsidR="00376F6C" w:rsidRPr="00DF5044">
        <w:rPr>
          <w:rFonts w:cstheme="minorHAnsi"/>
          <w:color w:val="000000" w:themeColor="text1"/>
        </w:rPr>
        <w:t>Egypt,</w:t>
      </w:r>
      <w:r w:rsidR="00EF7F65" w:rsidRPr="00DF5044">
        <w:rPr>
          <w:rFonts w:cstheme="minorHAnsi"/>
          <w:color w:val="000000" w:themeColor="text1"/>
        </w:rPr>
        <w:t xml:space="preserve"> Pakistan and South </w:t>
      </w:r>
      <w:r w:rsidR="00376F6C" w:rsidRPr="00DF5044">
        <w:rPr>
          <w:rFonts w:cstheme="minorHAnsi"/>
          <w:color w:val="000000" w:themeColor="text1"/>
        </w:rPr>
        <w:t>Korea</w:t>
      </w:r>
      <w:r w:rsidR="00EF7F65" w:rsidRPr="00DF5044">
        <w:rPr>
          <w:rFonts w:cstheme="minorHAnsi"/>
          <w:color w:val="000000" w:themeColor="text1"/>
        </w:rPr>
        <w:t xml:space="preserve">, along </w:t>
      </w:r>
      <w:r w:rsidR="00376F6C" w:rsidRPr="00DF5044">
        <w:rPr>
          <w:rFonts w:cstheme="minorHAnsi"/>
          <w:color w:val="000000" w:themeColor="text1"/>
        </w:rPr>
        <w:t>with other</w:t>
      </w:r>
      <w:r w:rsidR="002425FB" w:rsidRPr="00DF5044">
        <w:rPr>
          <w:rFonts w:cstheme="minorHAnsi"/>
          <w:color w:val="000000" w:themeColor="text1"/>
        </w:rPr>
        <w:t xml:space="preserve"> countries like USA, Canada, Spain </w:t>
      </w:r>
      <w:r w:rsidR="00376F6C" w:rsidRPr="00DF5044">
        <w:rPr>
          <w:rFonts w:cstheme="minorHAnsi"/>
          <w:color w:val="000000" w:themeColor="text1"/>
        </w:rPr>
        <w:t>and UK</w:t>
      </w:r>
      <w:r w:rsidR="002425FB" w:rsidRPr="00DF5044">
        <w:rPr>
          <w:rFonts w:cstheme="minorHAnsi"/>
          <w:color w:val="000000" w:themeColor="text1"/>
        </w:rPr>
        <w:t xml:space="preserve"> etc. Such international collaboration</w:t>
      </w:r>
      <w:r w:rsidR="00376F6C" w:rsidRPr="00DF5044">
        <w:rPr>
          <w:rFonts w:cstheme="minorHAnsi"/>
          <w:color w:val="000000" w:themeColor="text1"/>
        </w:rPr>
        <w:t xml:space="preserve"> helps in </w:t>
      </w:r>
      <w:r w:rsidR="002425FB" w:rsidRPr="00DF5044">
        <w:rPr>
          <w:rFonts w:cstheme="minorHAnsi"/>
          <w:color w:val="000000" w:themeColor="text1"/>
        </w:rPr>
        <w:t xml:space="preserve">sharing technical </w:t>
      </w:r>
      <w:r w:rsidR="00376F6C" w:rsidRPr="00DF5044">
        <w:rPr>
          <w:rFonts w:cstheme="minorHAnsi"/>
          <w:color w:val="000000" w:themeColor="text1"/>
        </w:rPr>
        <w:t>knowledge and</w:t>
      </w:r>
      <w:r w:rsidR="002425FB" w:rsidRPr="00DF5044">
        <w:rPr>
          <w:rFonts w:cstheme="minorHAnsi"/>
          <w:color w:val="000000" w:themeColor="text1"/>
        </w:rPr>
        <w:t xml:space="preserve"> </w:t>
      </w:r>
      <w:r w:rsidR="00EF7F65" w:rsidRPr="00DF5044">
        <w:rPr>
          <w:rFonts w:cstheme="minorHAnsi"/>
          <w:color w:val="000000" w:themeColor="text1"/>
        </w:rPr>
        <w:t>in</w:t>
      </w:r>
      <w:r w:rsidR="00376F6C" w:rsidRPr="00DF5044">
        <w:rPr>
          <w:rFonts w:cstheme="minorHAnsi"/>
          <w:color w:val="000000" w:themeColor="text1"/>
        </w:rPr>
        <w:t xml:space="preserve"> accelerating innovation</w:t>
      </w:r>
      <w:r w:rsidR="00EF7F65" w:rsidRPr="00DF5044">
        <w:rPr>
          <w:rFonts w:cstheme="minorHAnsi"/>
          <w:color w:val="000000" w:themeColor="text1"/>
        </w:rPr>
        <w:t xml:space="preserve"> for solving global challenges</w:t>
      </w:r>
      <w:r w:rsidR="00376F6C" w:rsidRPr="00DF5044">
        <w:rPr>
          <w:rFonts w:cstheme="minorHAnsi"/>
          <w:color w:val="000000" w:themeColor="text1"/>
        </w:rPr>
        <w:t>.</w:t>
      </w:r>
      <w:r w:rsidR="00EF7F65" w:rsidRPr="00DF5044">
        <w:rPr>
          <w:rFonts w:cstheme="minorHAnsi"/>
          <w:color w:val="000000" w:themeColor="text1"/>
        </w:rPr>
        <w:t xml:space="preserve"> </w:t>
      </w:r>
    </w:p>
    <w:p w14:paraId="2C2132B6" w14:textId="78BB81FC" w:rsidR="00882C73" w:rsidRPr="00DF5044" w:rsidRDefault="00882C73" w:rsidP="00882C73">
      <w:pPr>
        <w:spacing w:line="240" w:lineRule="auto"/>
        <w:ind w:right="22"/>
        <w:jc w:val="both"/>
        <w:rPr>
          <w:rFonts w:cstheme="minorHAnsi"/>
          <w:color w:val="000000" w:themeColor="text1"/>
        </w:rPr>
      </w:pPr>
    </w:p>
    <w:p w14:paraId="10A32FF6" w14:textId="5CA12775" w:rsidR="00882C73" w:rsidRPr="00DF5044" w:rsidRDefault="00882C73" w:rsidP="00882C73">
      <w:pPr>
        <w:spacing w:line="240" w:lineRule="auto"/>
        <w:ind w:right="22"/>
        <w:jc w:val="both"/>
        <w:rPr>
          <w:rFonts w:cstheme="minorHAnsi"/>
          <w:color w:val="000000" w:themeColor="text1"/>
        </w:rPr>
      </w:pPr>
    </w:p>
    <w:p w14:paraId="5F739A8D" w14:textId="570D8B18" w:rsidR="00882C73" w:rsidRPr="00DF5044" w:rsidRDefault="00882C73" w:rsidP="00882C73">
      <w:pPr>
        <w:spacing w:line="240" w:lineRule="auto"/>
        <w:ind w:right="22"/>
        <w:jc w:val="both"/>
        <w:rPr>
          <w:rFonts w:cstheme="minorHAnsi"/>
          <w:color w:val="000000" w:themeColor="text1"/>
        </w:rPr>
      </w:pPr>
    </w:p>
    <w:p w14:paraId="70FCF72D" w14:textId="77777777" w:rsidR="00882C73" w:rsidRPr="00DF5044" w:rsidRDefault="00882C73" w:rsidP="00882C73">
      <w:pPr>
        <w:spacing w:line="240" w:lineRule="auto"/>
        <w:ind w:right="22"/>
        <w:jc w:val="both"/>
        <w:rPr>
          <w:rFonts w:cstheme="minorHAnsi"/>
          <w:color w:val="000000" w:themeColor="text1"/>
        </w:rPr>
      </w:pPr>
    </w:p>
    <w:p w14:paraId="7E65DD0C" w14:textId="77777777" w:rsidR="00F76BD5" w:rsidRPr="00DF5044" w:rsidRDefault="00F76BD5" w:rsidP="00882C73">
      <w:pPr>
        <w:spacing w:line="240" w:lineRule="auto"/>
        <w:ind w:right="22"/>
        <w:jc w:val="both"/>
        <w:rPr>
          <w:rFonts w:cstheme="minorHAnsi"/>
          <w:color w:val="000000" w:themeColor="text1"/>
        </w:rPr>
      </w:pPr>
    </w:p>
    <w:p w14:paraId="77050606" w14:textId="77777777" w:rsidR="00F76BD5" w:rsidRPr="00DF5044" w:rsidRDefault="00F76BD5" w:rsidP="00882C73">
      <w:pPr>
        <w:spacing w:line="240" w:lineRule="auto"/>
        <w:ind w:right="22"/>
        <w:jc w:val="both"/>
        <w:rPr>
          <w:rFonts w:cstheme="minorHAnsi"/>
          <w:color w:val="000000" w:themeColor="text1"/>
        </w:rPr>
      </w:pPr>
    </w:p>
    <w:p w14:paraId="40F7BF51" w14:textId="77777777" w:rsidR="00C129A8" w:rsidRPr="00DF5044" w:rsidRDefault="00C129A8" w:rsidP="00882C73">
      <w:pPr>
        <w:spacing w:line="240" w:lineRule="auto"/>
        <w:ind w:right="22"/>
        <w:jc w:val="both"/>
        <w:rPr>
          <w:rFonts w:cstheme="minorHAnsi"/>
          <w:color w:val="000000" w:themeColor="text1"/>
        </w:rPr>
      </w:pPr>
    </w:p>
    <w:p w14:paraId="193C9EF0" w14:textId="77777777" w:rsidR="00C129A8" w:rsidRPr="00DF5044" w:rsidRDefault="00C129A8" w:rsidP="00882C73">
      <w:pPr>
        <w:spacing w:line="240" w:lineRule="auto"/>
        <w:ind w:right="22"/>
        <w:jc w:val="both"/>
        <w:rPr>
          <w:rFonts w:cstheme="minorHAnsi"/>
          <w:color w:val="000000" w:themeColor="text1"/>
        </w:rPr>
      </w:pPr>
    </w:p>
    <w:p w14:paraId="279623B5" w14:textId="6B3BBA5B" w:rsidR="00C129A8" w:rsidRPr="00DF5044" w:rsidRDefault="00C129A8" w:rsidP="00882C73">
      <w:pPr>
        <w:spacing w:line="240" w:lineRule="auto"/>
        <w:ind w:right="22"/>
        <w:jc w:val="both"/>
        <w:rPr>
          <w:rFonts w:cstheme="minorHAnsi"/>
          <w:color w:val="000000" w:themeColor="text1"/>
        </w:rPr>
      </w:pPr>
    </w:p>
    <w:p w14:paraId="33A35F07" w14:textId="76A454EA" w:rsidR="00882C73" w:rsidRPr="00DF5044" w:rsidRDefault="00C129A8" w:rsidP="00882C73">
      <w:pPr>
        <w:spacing w:line="240" w:lineRule="auto"/>
        <w:ind w:right="22"/>
        <w:jc w:val="both"/>
        <w:rPr>
          <w:rFonts w:cstheme="minorHAnsi"/>
          <w:color w:val="000000" w:themeColor="text1"/>
        </w:rPr>
      </w:pPr>
      <w:r w:rsidRPr="00DF5044">
        <w:rPr>
          <w:rFonts w:eastAsia="Times New Roman" w:cstheme="minorHAnsi"/>
          <w:b/>
          <w:bCs/>
          <w:noProof/>
          <w:color w:val="000000" w:themeColor="text1"/>
          <w:lang w:eastAsia="en-IN" w:bidi="as-IN"/>
        </w:rPr>
        <mc:AlternateContent>
          <mc:Choice Requires="wps">
            <w:drawing>
              <wp:anchor distT="0" distB="0" distL="114300" distR="114300" simplePos="0" relativeHeight="251664896" behindDoc="0" locked="0" layoutInCell="1" allowOverlap="1" wp14:anchorId="6168BF6B" wp14:editId="32C37734">
                <wp:simplePos x="0" y="0"/>
                <wp:positionH relativeFrom="column">
                  <wp:posOffset>120650</wp:posOffset>
                </wp:positionH>
                <wp:positionV relativeFrom="paragraph">
                  <wp:posOffset>147320</wp:posOffset>
                </wp:positionV>
                <wp:extent cx="5526405" cy="328773"/>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6405" cy="328773"/>
                        </a:xfrm>
                        <a:prstGeom prst="rect">
                          <a:avLst/>
                        </a:prstGeom>
                        <a:solidFill>
                          <a:srgbClr val="FFFFFF"/>
                        </a:solidFill>
                        <a:ln w="9525">
                          <a:noFill/>
                          <a:miter lim="800000"/>
                          <a:headEnd/>
                          <a:tailEnd/>
                        </a:ln>
                      </wps:spPr>
                      <wps:txbx>
                        <w:txbxContent>
                          <w:p w14:paraId="3D146D77" w14:textId="77777777" w:rsidR="00F50C33" w:rsidRPr="00CD688F" w:rsidRDefault="00F50C33" w:rsidP="00E974FD">
                            <w:pPr>
                              <w:spacing w:line="360" w:lineRule="auto"/>
                              <w:ind w:right="-403"/>
                              <w:jc w:val="both"/>
                              <w:rPr>
                                <w:rFonts w:cstheme="minorHAnsi"/>
                                <w:noProof/>
                                <w:color w:val="000000" w:themeColor="text1"/>
                                <w:lang w:eastAsia="en-IN" w:bidi="as-IN"/>
                              </w:rPr>
                            </w:pPr>
                            <w:r w:rsidRPr="00CD688F">
                              <w:rPr>
                                <w:rFonts w:cstheme="minorHAnsi"/>
                                <w:b/>
                                <w:bCs/>
                                <w:noProof/>
                                <w:color w:val="000000" w:themeColor="text1"/>
                                <w:lang w:eastAsia="en-IN" w:bidi="as-IN"/>
                              </w:rPr>
                              <w:t>Fig 5</w:t>
                            </w:r>
                            <w:r w:rsidRPr="00CD688F">
                              <w:rPr>
                                <w:rFonts w:cstheme="minorHAnsi"/>
                                <w:b/>
                                <w:bCs/>
                                <w:noProof/>
                                <w:color w:val="222222"/>
                                <w:lang w:eastAsia="en-IN" w:bidi="as-IN"/>
                              </w:rPr>
                              <w:t>:</w:t>
                            </w:r>
                            <w:r w:rsidRPr="00CD688F">
                              <w:rPr>
                                <w:rFonts w:cstheme="minorHAnsi"/>
                                <w:noProof/>
                                <w:color w:val="222222"/>
                                <w:lang w:eastAsia="en-IN" w:bidi="as-IN"/>
                              </w:rPr>
                              <w:t xml:space="preserve"> </w:t>
                            </w:r>
                            <w:r w:rsidRPr="00CD688F">
                              <w:rPr>
                                <w:rFonts w:cstheme="minorHAnsi"/>
                                <w:noProof/>
                                <w:color w:val="000000" w:themeColor="text1"/>
                                <w:lang w:eastAsia="en-IN" w:bidi="as-IN"/>
                              </w:rPr>
                              <w:t>Visualisation network of organisational co- authorship from 2001-24</w:t>
                            </w:r>
                          </w:p>
                          <w:p w14:paraId="21AD5B5A" w14:textId="77777777" w:rsidR="00F50C33" w:rsidRDefault="00F50C33" w:rsidP="009F294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68BF6B" id="Text Box 12" o:spid="_x0000_s1031" type="#_x0000_t202" style="position:absolute;left:0;text-align:left;margin-left:9.5pt;margin-top:11.6pt;width:435.15pt;height:25.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" stroked="f">
                <v:textbox>
                  <w:txbxContent>
                    <w:p w14:paraId="3D146D77" w14:textId="77777777" w:rsidR="00F50C33" w:rsidRPr="00CD688F" w:rsidRDefault="00F50C33" w:rsidP="00E974FD">
                      <w:pPr>
                        <w:spacing w:line="360" w:lineRule="auto"/>
                        <w:ind w:right="-403"/>
                        <w:jc w:val="both"/>
                        <w:rPr>
                          <w:rFonts w:cstheme="minorHAnsi"/>
                          <w:noProof/>
                          <w:color w:val="000000" w:themeColor="text1"/>
                          <w:lang w:eastAsia="en-IN" w:bidi="as-IN"/>
                        </w:rPr>
                      </w:pPr>
                      <w:r w:rsidRPr="00CD688F">
                        <w:rPr>
                          <w:rFonts w:cstheme="minorHAnsi"/>
                          <w:b/>
                          <w:bCs/>
                          <w:noProof/>
                          <w:color w:val="000000" w:themeColor="text1"/>
                          <w:lang w:eastAsia="en-IN" w:bidi="as-IN"/>
                        </w:rPr>
                        <w:t>Fig 5</w:t>
                      </w:r>
                      <w:r w:rsidRPr="00CD688F">
                        <w:rPr>
                          <w:rFonts w:cstheme="minorHAnsi"/>
                          <w:b/>
                          <w:bCs/>
                          <w:noProof/>
                          <w:color w:val="222222"/>
                          <w:lang w:eastAsia="en-IN" w:bidi="as-IN"/>
                        </w:rPr>
                        <w:t>:</w:t>
                      </w:r>
                      <w:r w:rsidRPr="00CD688F">
                        <w:rPr>
                          <w:rFonts w:cstheme="minorHAnsi"/>
                          <w:noProof/>
                          <w:color w:val="222222"/>
                          <w:lang w:eastAsia="en-IN" w:bidi="as-IN"/>
                        </w:rPr>
                        <w:t xml:space="preserve"> </w:t>
                      </w:r>
                      <w:r w:rsidRPr="00CD688F">
                        <w:rPr>
                          <w:rFonts w:cstheme="minorHAnsi"/>
                          <w:noProof/>
                          <w:color w:val="000000" w:themeColor="text1"/>
                          <w:lang w:eastAsia="en-IN" w:bidi="as-IN"/>
                        </w:rPr>
                        <w:t>Visualisation network of organisational co- authorship from 2001-24</w:t>
                      </w:r>
                    </w:p>
                    <w:p w14:paraId="21AD5B5A" w14:textId="77777777" w:rsidR="00F50C33" w:rsidRDefault="00F50C33" w:rsidP="009F2943"/>
                  </w:txbxContent>
                </v:textbox>
              </v:shape>
            </w:pict>
          </mc:Fallback>
        </mc:AlternateContent>
      </w:r>
    </w:p>
    <w:p w14:paraId="0D055B08" w14:textId="7F3385E3" w:rsidR="00882C73" w:rsidRPr="00DF5044" w:rsidRDefault="00882C73" w:rsidP="00882C73">
      <w:pPr>
        <w:spacing w:line="240" w:lineRule="auto"/>
        <w:ind w:right="22"/>
        <w:jc w:val="both"/>
        <w:rPr>
          <w:rFonts w:cstheme="minorHAnsi"/>
          <w:color w:val="000000" w:themeColor="text1"/>
        </w:rPr>
      </w:pPr>
    </w:p>
    <w:p w14:paraId="721EBBFF" w14:textId="5A5E8C25" w:rsidR="008E575A" w:rsidRPr="00DF5044" w:rsidRDefault="003E6643" w:rsidP="008E575A">
      <w:pPr>
        <w:pStyle w:val="ListParagraph"/>
        <w:numPr>
          <w:ilvl w:val="1"/>
          <w:numId w:val="1"/>
        </w:numPr>
        <w:spacing w:before="240" w:line="240" w:lineRule="auto"/>
        <w:ind w:left="0" w:right="22" w:firstLine="0"/>
        <w:jc w:val="both"/>
        <w:rPr>
          <w:rFonts w:cstheme="minorHAnsi"/>
          <w:i/>
          <w:iCs/>
          <w:color w:val="000000" w:themeColor="text1"/>
        </w:rPr>
      </w:pPr>
      <w:r w:rsidRPr="00DF5044">
        <w:rPr>
          <w:rFonts w:cstheme="minorHAnsi"/>
          <w:i/>
          <w:iCs/>
          <w:color w:val="000000" w:themeColor="text1"/>
        </w:rPr>
        <w:t>Scientific production per Organisation or institutio</w:t>
      </w:r>
      <w:r w:rsidR="00F607BA" w:rsidRPr="00DF5044">
        <w:rPr>
          <w:rFonts w:cstheme="minorHAnsi"/>
          <w:i/>
          <w:iCs/>
          <w:color w:val="000000" w:themeColor="text1"/>
        </w:rPr>
        <w:t xml:space="preserve">n </w:t>
      </w:r>
      <w:r w:rsidR="00522A0C" w:rsidRPr="00DF5044">
        <w:rPr>
          <w:rFonts w:cstheme="minorHAnsi"/>
          <w:i/>
          <w:iCs/>
          <w:color w:val="000000" w:themeColor="text1"/>
        </w:rPr>
        <w:t>and</w:t>
      </w:r>
      <w:r w:rsidRPr="00DF5044">
        <w:rPr>
          <w:rFonts w:cstheme="minorHAnsi"/>
          <w:i/>
          <w:iCs/>
          <w:color w:val="000000" w:themeColor="text1"/>
        </w:rPr>
        <w:t xml:space="preserve"> their</w:t>
      </w:r>
      <w:r w:rsidR="00522A0C" w:rsidRPr="00DF5044">
        <w:rPr>
          <w:rFonts w:cstheme="minorHAnsi"/>
          <w:i/>
          <w:iCs/>
          <w:color w:val="000000" w:themeColor="text1"/>
        </w:rPr>
        <w:t xml:space="preserve"> </w:t>
      </w:r>
      <w:r w:rsidRPr="00DF5044">
        <w:rPr>
          <w:rFonts w:cstheme="minorHAnsi"/>
          <w:i/>
          <w:iCs/>
          <w:color w:val="000000" w:themeColor="text1"/>
        </w:rPr>
        <w:t>Co-authorship</w:t>
      </w:r>
    </w:p>
    <w:p w14:paraId="29133E36" w14:textId="77777777" w:rsidR="00882C73" w:rsidRPr="00DF5044" w:rsidRDefault="00882C73" w:rsidP="00882C73">
      <w:pPr>
        <w:pStyle w:val="ListParagraph"/>
        <w:spacing w:before="240" w:line="240" w:lineRule="auto"/>
        <w:ind w:left="0" w:right="22"/>
        <w:jc w:val="both"/>
        <w:rPr>
          <w:rFonts w:cstheme="minorHAnsi"/>
          <w:color w:val="000000" w:themeColor="text1"/>
        </w:rPr>
      </w:pPr>
    </w:p>
    <w:p w14:paraId="648D084C" w14:textId="382890E4" w:rsidR="00F9286E" w:rsidRPr="00DF5044" w:rsidRDefault="002C6ED6" w:rsidP="00882C73">
      <w:pPr>
        <w:pStyle w:val="ListParagraph"/>
        <w:spacing w:before="240" w:line="240" w:lineRule="auto"/>
        <w:ind w:left="0" w:right="22" w:firstLine="720"/>
        <w:jc w:val="both"/>
        <w:rPr>
          <w:rFonts w:cstheme="minorHAnsi"/>
          <w:color w:val="000000" w:themeColor="text1"/>
        </w:rPr>
      </w:pPr>
      <w:r w:rsidRPr="00DF5044">
        <w:rPr>
          <w:rFonts w:cstheme="minorHAnsi"/>
          <w:color w:val="000000" w:themeColor="text1"/>
        </w:rPr>
        <w:t>Country co-authorship refers to the collaboration between res</w:t>
      </w:r>
      <w:r w:rsidR="00095156" w:rsidRPr="00DF5044">
        <w:rPr>
          <w:rFonts w:cstheme="minorHAnsi"/>
          <w:color w:val="000000" w:themeColor="text1"/>
        </w:rPr>
        <w:t>earchers from different organisation</w:t>
      </w:r>
      <w:r w:rsidRPr="00DF5044">
        <w:rPr>
          <w:rFonts w:cstheme="minorHAnsi"/>
          <w:color w:val="000000" w:themeColor="text1"/>
        </w:rPr>
        <w:t>s</w:t>
      </w:r>
      <w:r w:rsidR="00095156" w:rsidRPr="00DF5044">
        <w:rPr>
          <w:rFonts w:cstheme="minorHAnsi"/>
          <w:color w:val="000000" w:themeColor="text1"/>
        </w:rPr>
        <w:t xml:space="preserve"> or research</w:t>
      </w:r>
      <w:r w:rsidR="001965F9" w:rsidRPr="00DF5044">
        <w:rPr>
          <w:rFonts w:cstheme="minorHAnsi"/>
          <w:color w:val="000000" w:themeColor="text1"/>
        </w:rPr>
        <w:t xml:space="preserve"> centre</w:t>
      </w:r>
      <w:r w:rsidRPr="00DF5044">
        <w:rPr>
          <w:rFonts w:cstheme="minorHAnsi"/>
          <w:color w:val="000000" w:themeColor="text1"/>
        </w:rPr>
        <w:t xml:space="preserve"> in publishing scientific papers</w:t>
      </w:r>
      <w:r w:rsidR="002143CA" w:rsidRPr="00DF5044">
        <w:rPr>
          <w:rFonts w:cstheme="minorHAnsi"/>
          <w:color w:val="000000" w:themeColor="text1"/>
        </w:rPr>
        <w:t xml:space="preserve"> regar</w:t>
      </w:r>
      <w:r w:rsidR="009F6042" w:rsidRPr="00DF5044">
        <w:rPr>
          <w:rFonts w:cstheme="minorHAnsi"/>
          <w:color w:val="000000" w:themeColor="text1"/>
        </w:rPr>
        <w:t>ding Biochar amendment from 2001</w:t>
      </w:r>
      <w:r w:rsidR="002143CA" w:rsidRPr="00DF5044">
        <w:rPr>
          <w:rFonts w:cstheme="minorHAnsi"/>
          <w:color w:val="000000" w:themeColor="text1"/>
        </w:rPr>
        <w:t xml:space="preserve">-2024. </w:t>
      </w:r>
      <w:r w:rsidR="00F02613" w:rsidRPr="00DF5044">
        <w:rPr>
          <w:rFonts w:cstheme="minorHAnsi"/>
          <w:color w:val="000000" w:themeColor="text1"/>
        </w:rPr>
        <w:t xml:space="preserve">Table </w:t>
      </w:r>
      <w:r w:rsidR="00522A0C" w:rsidRPr="00DF5044">
        <w:rPr>
          <w:rFonts w:cstheme="minorHAnsi"/>
          <w:color w:val="000000" w:themeColor="text1"/>
        </w:rPr>
        <w:t>2</w:t>
      </w:r>
      <w:r w:rsidR="00F02613" w:rsidRPr="00DF5044">
        <w:rPr>
          <w:rFonts w:cstheme="minorHAnsi"/>
          <w:color w:val="000000" w:themeColor="text1"/>
        </w:rPr>
        <w:t xml:space="preserve"> and </w:t>
      </w:r>
      <w:r w:rsidR="00903313" w:rsidRPr="00DF5044">
        <w:rPr>
          <w:rFonts w:cstheme="minorHAnsi"/>
          <w:color w:val="000000" w:themeColor="text1"/>
        </w:rPr>
        <w:t>Figure</w:t>
      </w:r>
      <w:r w:rsidR="004F65FB" w:rsidRPr="00DF5044">
        <w:rPr>
          <w:rFonts w:cstheme="minorHAnsi"/>
          <w:color w:val="000000" w:themeColor="text1"/>
        </w:rPr>
        <w:t xml:space="preserve">. </w:t>
      </w:r>
      <w:r w:rsidR="005C345D">
        <w:rPr>
          <w:rFonts w:cstheme="minorHAnsi"/>
          <w:color w:val="000000" w:themeColor="text1"/>
        </w:rPr>
        <w:t>5</w:t>
      </w:r>
      <w:r w:rsidR="004B3757" w:rsidRPr="00DF5044">
        <w:rPr>
          <w:rFonts w:cstheme="minorHAnsi"/>
          <w:color w:val="000000" w:themeColor="text1"/>
        </w:rPr>
        <w:t xml:space="preserve"> highlighted</w:t>
      </w:r>
      <w:r w:rsidR="00B46481" w:rsidRPr="00DF5044">
        <w:rPr>
          <w:rFonts w:cstheme="minorHAnsi"/>
          <w:color w:val="000000" w:themeColor="text1"/>
        </w:rPr>
        <w:t xml:space="preserve"> contribution of various research centre or universities and collaboration</w:t>
      </w:r>
      <w:r w:rsidR="00095156" w:rsidRPr="00DF5044">
        <w:rPr>
          <w:rFonts w:cstheme="minorHAnsi"/>
          <w:color w:val="000000" w:themeColor="text1"/>
        </w:rPr>
        <w:t xml:space="preserve"> </w:t>
      </w:r>
      <w:r w:rsidR="001965F9" w:rsidRPr="00DF5044">
        <w:rPr>
          <w:rFonts w:cstheme="minorHAnsi"/>
          <w:color w:val="000000" w:themeColor="text1"/>
        </w:rPr>
        <w:t>among</w:t>
      </w:r>
      <w:r w:rsidR="00B46481" w:rsidRPr="00DF5044">
        <w:rPr>
          <w:rFonts w:cstheme="minorHAnsi"/>
          <w:color w:val="000000" w:themeColor="text1"/>
        </w:rPr>
        <w:t xml:space="preserve"> them for</w:t>
      </w:r>
      <w:r w:rsidR="001965F9" w:rsidRPr="00DF5044">
        <w:rPr>
          <w:rFonts w:cstheme="minorHAnsi"/>
          <w:color w:val="000000" w:themeColor="text1"/>
        </w:rPr>
        <w:t xml:space="preserve"> scientific research on biochar and it</w:t>
      </w:r>
      <w:r w:rsidR="00F607BA" w:rsidRPr="00DF5044">
        <w:rPr>
          <w:rFonts w:cstheme="minorHAnsi"/>
          <w:color w:val="000000" w:themeColor="text1"/>
        </w:rPr>
        <w:t>s</w:t>
      </w:r>
      <w:r w:rsidR="001965F9" w:rsidRPr="00DF5044">
        <w:rPr>
          <w:rFonts w:cstheme="minorHAnsi"/>
          <w:color w:val="000000" w:themeColor="text1"/>
        </w:rPr>
        <w:t xml:space="preserve"> application. It can be</w:t>
      </w:r>
      <w:r w:rsidR="00401433" w:rsidRPr="00DF5044">
        <w:rPr>
          <w:rFonts w:cstheme="minorHAnsi"/>
          <w:color w:val="000000" w:themeColor="text1"/>
        </w:rPr>
        <w:t xml:space="preserve"> observed</w:t>
      </w:r>
      <w:r w:rsidR="001965F9" w:rsidRPr="00DF5044">
        <w:rPr>
          <w:rFonts w:cstheme="minorHAnsi"/>
          <w:color w:val="000000" w:themeColor="text1"/>
        </w:rPr>
        <w:t xml:space="preserve"> that </w:t>
      </w:r>
      <w:r w:rsidR="00471A0F" w:rsidRPr="00DF5044">
        <w:rPr>
          <w:rFonts w:cstheme="minorHAnsi"/>
          <w:color w:val="000000" w:themeColor="text1"/>
        </w:rPr>
        <w:t xml:space="preserve">total 10175 research institutions </w:t>
      </w:r>
      <w:r w:rsidR="00401433" w:rsidRPr="00DF5044">
        <w:rPr>
          <w:rFonts w:cstheme="minorHAnsi"/>
          <w:color w:val="000000" w:themeColor="text1"/>
        </w:rPr>
        <w:t xml:space="preserve">contributed </w:t>
      </w:r>
      <w:r w:rsidR="00471A0F" w:rsidRPr="00DF5044">
        <w:rPr>
          <w:rFonts w:cstheme="minorHAnsi"/>
          <w:color w:val="000000" w:themeColor="text1"/>
        </w:rPr>
        <w:t xml:space="preserve">in publication of research work on </w:t>
      </w:r>
      <w:r w:rsidR="00401433" w:rsidRPr="00DF5044">
        <w:rPr>
          <w:rFonts w:cstheme="minorHAnsi"/>
          <w:color w:val="000000" w:themeColor="text1"/>
        </w:rPr>
        <w:t xml:space="preserve">biochar as </w:t>
      </w:r>
      <w:r w:rsidR="00471A0F" w:rsidRPr="00DF5044">
        <w:rPr>
          <w:rFonts w:cstheme="minorHAnsi"/>
          <w:color w:val="000000" w:themeColor="text1"/>
        </w:rPr>
        <w:t>soil</w:t>
      </w:r>
      <w:r w:rsidR="00401433" w:rsidRPr="00DF5044">
        <w:rPr>
          <w:rFonts w:cstheme="minorHAnsi"/>
          <w:color w:val="000000" w:themeColor="text1"/>
        </w:rPr>
        <w:t xml:space="preserve"> amendment</w:t>
      </w:r>
      <w:r w:rsidR="00471A0F" w:rsidRPr="00DF5044">
        <w:rPr>
          <w:rFonts w:cstheme="minorHAnsi"/>
          <w:color w:val="000000" w:themeColor="text1"/>
        </w:rPr>
        <w:t xml:space="preserve">. Zhejiang </w:t>
      </w:r>
      <w:r w:rsidR="006A488D" w:rsidRPr="00DF5044">
        <w:rPr>
          <w:rFonts w:cstheme="minorHAnsi"/>
          <w:color w:val="000000" w:themeColor="text1"/>
        </w:rPr>
        <w:t>University</w:t>
      </w:r>
      <w:r w:rsidR="00F607BA" w:rsidRPr="00DF5044">
        <w:rPr>
          <w:rFonts w:cstheme="minorHAnsi"/>
          <w:color w:val="000000" w:themeColor="text1"/>
        </w:rPr>
        <w:t>, an</w:t>
      </w:r>
      <w:r w:rsidR="006A488D" w:rsidRPr="00DF5044">
        <w:rPr>
          <w:rFonts w:cstheme="minorHAnsi"/>
          <w:color w:val="000000" w:themeColor="text1"/>
        </w:rPr>
        <w:t xml:space="preserve"> institution of China</w:t>
      </w:r>
      <w:r w:rsidR="00F607BA" w:rsidRPr="00DF5044">
        <w:rPr>
          <w:rFonts w:cstheme="minorHAnsi"/>
          <w:color w:val="000000" w:themeColor="text1"/>
        </w:rPr>
        <w:t>, leading</w:t>
      </w:r>
      <w:r w:rsidR="006A488D" w:rsidRPr="00DF5044">
        <w:rPr>
          <w:rFonts w:cstheme="minorHAnsi"/>
          <w:color w:val="000000" w:themeColor="text1"/>
        </w:rPr>
        <w:t xml:space="preserve"> </w:t>
      </w:r>
      <w:r w:rsidR="00401433" w:rsidRPr="00DF5044">
        <w:rPr>
          <w:rFonts w:cstheme="minorHAnsi"/>
          <w:color w:val="000000" w:themeColor="text1"/>
        </w:rPr>
        <w:t xml:space="preserve">in </w:t>
      </w:r>
      <w:r w:rsidR="006A488D" w:rsidRPr="00DF5044">
        <w:rPr>
          <w:rFonts w:cstheme="minorHAnsi"/>
          <w:color w:val="000000" w:themeColor="text1"/>
        </w:rPr>
        <w:t xml:space="preserve">publication </w:t>
      </w:r>
      <w:r w:rsidR="00401433" w:rsidRPr="00DF5044">
        <w:rPr>
          <w:rFonts w:cstheme="minorHAnsi"/>
          <w:color w:val="000000" w:themeColor="text1"/>
        </w:rPr>
        <w:t xml:space="preserve">with </w:t>
      </w:r>
      <w:r w:rsidR="006A488D" w:rsidRPr="00DF5044">
        <w:rPr>
          <w:rFonts w:cstheme="minorHAnsi"/>
          <w:color w:val="000000" w:themeColor="text1"/>
        </w:rPr>
        <w:t>418</w:t>
      </w:r>
      <w:r w:rsidR="00401433" w:rsidRPr="00DF5044">
        <w:rPr>
          <w:rFonts w:cstheme="minorHAnsi"/>
          <w:color w:val="000000" w:themeColor="text1"/>
        </w:rPr>
        <w:t xml:space="preserve"> papers</w:t>
      </w:r>
      <w:r w:rsidR="006A488D" w:rsidRPr="00DF5044">
        <w:rPr>
          <w:rFonts w:cstheme="minorHAnsi"/>
          <w:color w:val="000000" w:themeColor="text1"/>
        </w:rPr>
        <w:t xml:space="preserve"> and </w:t>
      </w:r>
      <w:r w:rsidR="00401433" w:rsidRPr="00DF5044">
        <w:rPr>
          <w:rFonts w:cstheme="minorHAnsi"/>
          <w:color w:val="000000" w:themeColor="text1"/>
        </w:rPr>
        <w:t>27445 citations, collaborating</w:t>
      </w:r>
      <w:r w:rsidR="006A488D" w:rsidRPr="00DF5044">
        <w:rPr>
          <w:rFonts w:cstheme="minorHAnsi"/>
          <w:color w:val="000000" w:themeColor="text1"/>
        </w:rPr>
        <w:t xml:space="preserve"> with total </w:t>
      </w:r>
      <w:r w:rsidR="00B46481" w:rsidRPr="00DF5044">
        <w:rPr>
          <w:rFonts w:cstheme="minorHAnsi"/>
          <w:color w:val="000000" w:themeColor="text1"/>
        </w:rPr>
        <w:t>705</w:t>
      </w:r>
      <w:r w:rsidR="00C71F81" w:rsidRPr="00DF5044">
        <w:rPr>
          <w:rFonts w:cstheme="minorHAnsi"/>
          <w:color w:val="000000" w:themeColor="text1"/>
        </w:rPr>
        <w:t xml:space="preserve"> </w:t>
      </w:r>
      <w:r w:rsidR="006A488D" w:rsidRPr="00DF5044">
        <w:rPr>
          <w:rFonts w:cstheme="minorHAnsi"/>
          <w:color w:val="000000" w:themeColor="text1"/>
        </w:rPr>
        <w:t>numbers of other intuitions</w:t>
      </w:r>
      <w:r w:rsidR="00F607BA" w:rsidRPr="00DF5044">
        <w:rPr>
          <w:rFonts w:cstheme="minorHAnsi"/>
          <w:color w:val="000000" w:themeColor="text1"/>
        </w:rPr>
        <w:t>,</w:t>
      </w:r>
      <w:r w:rsidR="006A488D" w:rsidRPr="00DF5044">
        <w:rPr>
          <w:rFonts w:cstheme="minorHAnsi"/>
          <w:color w:val="000000" w:themeColor="text1"/>
        </w:rPr>
        <w:t xml:space="preserve"> shows strong co-authorship. </w:t>
      </w:r>
      <w:r w:rsidR="00F607BA" w:rsidRPr="00DF5044">
        <w:rPr>
          <w:rFonts w:cstheme="minorHAnsi"/>
          <w:color w:val="000000" w:themeColor="text1"/>
        </w:rPr>
        <w:t>This</w:t>
      </w:r>
      <w:r w:rsidR="003C6F4E" w:rsidRPr="00DF5044">
        <w:rPr>
          <w:rFonts w:cstheme="minorHAnsi"/>
          <w:color w:val="000000" w:themeColor="text1"/>
        </w:rPr>
        <w:t xml:space="preserve"> was f</w:t>
      </w:r>
      <w:r w:rsidR="006A488D" w:rsidRPr="00DF5044">
        <w:rPr>
          <w:rFonts w:cstheme="minorHAnsi"/>
          <w:color w:val="000000" w:themeColor="text1"/>
        </w:rPr>
        <w:t>ollowed by University Chinese Academy of Science</w:t>
      </w:r>
      <w:r w:rsidR="00C71F81" w:rsidRPr="00DF5044">
        <w:rPr>
          <w:rFonts w:cstheme="minorHAnsi"/>
          <w:color w:val="000000" w:themeColor="text1"/>
        </w:rPr>
        <w:t>, China (403 publications</w:t>
      </w:r>
      <w:r w:rsidR="00B61AF9" w:rsidRPr="00DF5044">
        <w:rPr>
          <w:rFonts w:cstheme="minorHAnsi"/>
          <w:color w:val="000000" w:themeColor="text1"/>
        </w:rPr>
        <w:t>, 20970 citations</w:t>
      </w:r>
      <w:r w:rsidR="00C71F81" w:rsidRPr="00DF5044">
        <w:rPr>
          <w:rFonts w:cstheme="minorHAnsi"/>
          <w:color w:val="000000" w:themeColor="text1"/>
        </w:rPr>
        <w:t>)</w:t>
      </w:r>
      <w:r w:rsidR="00C0030D" w:rsidRPr="00DF5044">
        <w:rPr>
          <w:rFonts w:cstheme="minorHAnsi"/>
          <w:color w:val="000000" w:themeColor="text1"/>
        </w:rPr>
        <w:t>;</w:t>
      </w:r>
      <w:r w:rsidR="00C71F81" w:rsidRPr="00DF5044">
        <w:rPr>
          <w:rFonts w:cstheme="minorHAnsi"/>
          <w:color w:val="000000" w:themeColor="text1"/>
        </w:rPr>
        <w:t xml:space="preserve"> Institute of Soil Science, China (306 </w:t>
      </w:r>
      <w:r w:rsidR="00C71F81" w:rsidRPr="00DF5044">
        <w:rPr>
          <w:rFonts w:cstheme="minorHAnsi"/>
          <w:color w:val="000000" w:themeColor="text1"/>
        </w:rPr>
        <w:lastRenderedPageBreak/>
        <w:t>publications</w:t>
      </w:r>
      <w:r w:rsidR="00B61AF9" w:rsidRPr="00DF5044">
        <w:rPr>
          <w:rFonts w:cstheme="minorHAnsi"/>
          <w:color w:val="000000" w:themeColor="text1"/>
        </w:rPr>
        <w:t>, 17632 citations</w:t>
      </w:r>
      <w:r w:rsidR="00C71F81" w:rsidRPr="00DF5044">
        <w:rPr>
          <w:rFonts w:cstheme="minorHAnsi"/>
          <w:color w:val="000000" w:themeColor="text1"/>
        </w:rPr>
        <w:t>)</w:t>
      </w:r>
      <w:r w:rsidR="00C0030D" w:rsidRPr="00DF5044">
        <w:rPr>
          <w:rFonts w:cstheme="minorHAnsi"/>
          <w:color w:val="000000" w:themeColor="text1"/>
        </w:rPr>
        <w:t xml:space="preserve">; </w:t>
      </w:r>
      <w:r w:rsidR="00C71F81" w:rsidRPr="00DF5044">
        <w:rPr>
          <w:rFonts w:cstheme="minorHAnsi"/>
          <w:color w:val="000000" w:themeColor="text1"/>
        </w:rPr>
        <w:t>Nanjing Agricultural University, China (284 publications</w:t>
      </w:r>
      <w:r w:rsidR="00B61AF9" w:rsidRPr="00DF5044">
        <w:rPr>
          <w:rFonts w:cstheme="minorHAnsi"/>
          <w:color w:val="000000" w:themeColor="text1"/>
        </w:rPr>
        <w:t>, 1871</w:t>
      </w:r>
      <w:r w:rsidR="003C6F4E" w:rsidRPr="00DF5044">
        <w:rPr>
          <w:rFonts w:cstheme="minorHAnsi"/>
          <w:color w:val="000000" w:themeColor="text1"/>
        </w:rPr>
        <w:t>8</w:t>
      </w:r>
      <w:r w:rsidR="00B61AF9" w:rsidRPr="00DF5044">
        <w:rPr>
          <w:rFonts w:cstheme="minorHAnsi"/>
          <w:color w:val="000000" w:themeColor="text1"/>
        </w:rPr>
        <w:t xml:space="preserve"> </w:t>
      </w:r>
      <w:r w:rsidR="003C6F4E" w:rsidRPr="00DF5044">
        <w:rPr>
          <w:rFonts w:cstheme="minorHAnsi"/>
          <w:color w:val="000000" w:themeColor="text1"/>
        </w:rPr>
        <w:t>citations)</w:t>
      </w:r>
      <w:r w:rsidR="00B61AF9" w:rsidRPr="00DF5044">
        <w:rPr>
          <w:rFonts w:cstheme="minorHAnsi"/>
          <w:color w:val="000000" w:themeColor="text1"/>
        </w:rPr>
        <w:t xml:space="preserve">, and North </w:t>
      </w:r>
      <w:r w:rsidR="003C6F4E" w:rsidRPr="00DF5044">
        <w:rPr>
          <w:rFonts w:cstheme="minorHAnsi"/>
          <w:color w:val="000000" w:themeColor="text1"/>
        </w:rPr>
        <w:t>West</w:t>
      </w:r>
      <w:r w:rsidR="00B61AF9" w:rsidRPr="00DF5044">
        <w:rPr>
          <w:rFonts w:cstheme="minorHAnsi"/>
          <w:color w:val="000000" w:themeColor="text1"/>
        </w:rPr>
        <w:t xml:space="preserve"> Agriculture and Forestry University, China </w:t>
      </w:r>
      <w:r w:rsidR="003C6F4E" w:rsidRPr="00DF5044">
        <w:rPr>
          <w:rFonts w:cstheme="minorHAnsi"/>
          <w:color w:val="000000" w:themeColor="text1"/>
        </w:rPr>
        <w:t>(259</w:t>
      </w:r>
      <w:r w:rsidR="00B61AF9" w:rsidRPr="00DF5044">
        <w:rPr>
          <w:rFonts w:cstheme="minorHAnsi"/>
          <w:color w:val="000000" w:themeColor="text1"/>
        </w:rPr>
        <w:t xml:space="preserve"> publications, 10646) </w:t>
      </w:r>
      <w:r w:rsidR="003C6F4E" w:rsidRPr="00DF5044">
        <w:rPr>
          <w:rFonts w:cstheme="minorHAnsi"/>
          <w:color w:val="000000" w:themeColor="text1"/>
        </w:rPr>
        <w:t>citation)</w:t>
      </w:r>
      <w:r w:rsidR="00B61AF9" w:rsidRPr="00DF5044">
        <w:rPr>
          <w:rFonts w:cstheme="minorHAnsi"/>
          <w:color w:val="000000" w:themeColor="text1"/>
        </w:rPr>
        <w:t xml:space="preserve">. This </w:t>
      </w:r>
      <w:r w:rsidR="003C6F4E" w:rsidRPr="00DF5044">
        <w:rPr>
          <w:rFonts w:cstheme="minorHAnsi"/>
          <w:color w:val="000000" w:themeColor="text1"/>
        </w:rPr>
        <w:t xml:space="preserve">highlights </w:t>
      </w:r>
      <w:r w:rsidR="00C0030D" w:rsidRPr="00DF5044">
        <w:rPr>
          <w:rFonts w:cstheme="minorHAnsi"/>
          <w:color w:val="000000" w:themeColor="text1"/>
        </w:rPr>
        <w:t>that</w:t>
      </w:r>
      <w:r w:rsidR="003C6F4E" w:rsidRPr="00DF5044">
        <w:rPr>
          <w:rFonts w:cstheme="minorHAnsi"/>
          <w:color w:val="000000" w:themeColor="text1"/>
        </w:rPr>
        <w:t xml:space="preserve"> Chinese</w:t>
      </w:r>
      <w:r w:rsidR="00C0030D" w:rsidRPr="00DF5044">
        <w:rPr>
          <w:rFonts w:cstheme="minorHAnsi"/>
          <w:color w:val="000000" w:themeColor="text1"/>
        </w:rPr>
        <w:t xml:space="preserve"> researc</w:t>
      </w:r>
      <w:r w:rsidR="003C6F4E" w:rsidRPr="00DF5044">
        <w:rPr>
          <w:rFonts w:cstheme="minorHAnsi"/>
          <w:color w:val="000000" w:themeColor="text1"/>
        </w:rPr>
        <w:t>h intuitions have</w:t>
      </w:r>
      <w:r w:rsidR="00C0030D" w:rsidRPr="00DF5044">
        <w:rPr>
          <w:rFonts w:cstheme="minorHAnsi"/>
          <w:color w:val="000000" w:themeColor="text1"/>
        </w:rPr>
        <w:t xml:space="preserve"> </w:t>
      </w:r>
      <w:r w:rsidR="003C6F4E" w:rsidRPr="00DF5044">
        <w:rPr>
          <w:rFonts w:cstheme="minorHAnsi"/>
          <w:color w:val="000000" w:themeColor="text1"/>
        </w:rPr>
        <w:t>made most significant contribution to publication</w:t>
      </w:r>
      <w:r w:rsidR="00C0030D" w:rsidRPr="00DF5044">
        <w:rPr>
          <w:rFonts w:cstheme="minorHAnsi"/>
          <w:color w:val="000000" w:themeColor="text1"/>
        </w:rPr>
        <w:t xml:space="preserve"> of paper</w:t>
      </w:r>
      <w:r w:rsidR="003C6F4E" w:rsidRPr="00DF5044">
        <w:rPr>
          <w:rFonts w:cstheme="minorHAnsi"/>
          <w:color w:val="000000" w:themeColor="text1"/>
        </w:rPr>
        <w:t>s</w:t>
      </w:r>
      <w:r w:rsidR="00C0030D" w:rsidRPr="00DF5044">
        <w:rPr>
          <w:rFonts w:cstheme="minorHAnsi"/>
          <w:color w:val="000000" w:themeColor="text1"/>
        </w:rPr>
        <w:t xml:space="preserve"> on biochar application on soil.</w:t>
      </w:r>
      <w:r w:rsidR="00B61AF9" w:rsidRPr="00DF5044">
        <w:rPr>
          <w:rFonts w:cstheme="minorHAnsi"/>
          <w:color w:val="000000" w:themeColor="text1"/>
        </w:rPr>
        <w:t xml:space="preserve"> Additionally,</w:t>
      </w:r>
      <w:r w:rsidR="00C0030D" w:rsidRPr="00DF5044">
        <w:rPr>
          <w:rFonts w:cstheme="minorHAnsi"/>
          <w:color w:val="000000" w:themeColor="text1"/>
        </w:rPr>
        <w:t xml:space="preserve"> </w:t>
      </w:r>
      <w:r w:rsidR="00B61AF9" w:rsidRPr="00DF5044">
        <w:rPr>
          <w:rFonts w:cstheme="minorHAnsi"/>
          <w:color w:val="000000" w:themeColor="text1"/>
        </w:rPr>
        <w:t>other institutions or centre such</w:t>
      </w:r>
      <w:r w:rsidR="00C0030D" w:rsidRPr="00DF5044">
        <w:rPr>
          <w:rFonts w:cstheme="minorHAnsi"/>
          <w:color w:val="000000" w:themeColor="text1"/>
        </w:rPr>
        <w:t xml:space="preserve"> King Saud University, Saudi </w:t>
      </w:r>
      <w:r w:rsidR="00B61AF9" w:rsidRPr="00DF5044">
        <w:rPr>
          <w:rFonts w:cstheme="minorHAnsi"/>
          <w:color w:val="000000" w:themeColor="text1"/>
        </w:rPr>
        <w:t>Arabia (217 publications</w:t>
      </w:r>
      <w:r w:rsidR="003C6F4E" w:rsidRPr="00DF5044">
        <w:rPr>
          <w:rFonts w:cstheme="minorHAnsi"/>
          <w:color w:val="000000" w:themeColor="text1"/>
        </w:rPr>
        <w:t>, 8519 citations)</w:t>
      </w:r>
      <w:r w:rsidR="00C0030D" w:rsidRPr="00DF5044">
        <w:rPr>
          <w:rFonts w:cstheme="minorHAnsi"/>
          <w:color w:val="000000" w:themeColor="text1"/>
        </w:rPr>
        <w:t xml:space="preserve">; University of Florida, United </w:t>
      </w:r>
      <w:r w:rsidR="00B61AF9" w:rsidRPr="00DF5044">
        <w:rPr>
          <w:rFonts w:cstheme="minorHAnsi"/>
          <w:color w:val="000000" w:themeColor="text1"/>
        </w:rPr>
        <w:t xml:space="preserve">States </w:t>
      </w:r>
      <w:r w:rsidR="003C6F4E" w:rsidRPr="00DF5044">
        <w:rPr>
          <w:rFonts w:cstheme="minorHAnsi"/>
          <w:color w:val="000000" w:themeColor="text1"/>
        </w:rPr>
        <w:t>(212</w:t>
      </w:r>
      <w:r w:rsidR="00B61AF9" w:rsidRPr="00DF5044">
        <w:rPr>
          <w:rFonts w:cstheme="minorHAnsi"/>
          <w:color w:val="000000" w:themeColor="text1"/>
        </w:rPr>
        <w:t xml:space="preserve"> publications</w:t>
      </w:r>
      <w:r w:rsidR="003C6F4E" w:rsidRPr="00DF5044">
        <w:rPr>
          <w:rFonts w:cstheme="minorHAnsi"/>
          <w:color w:val="000000" w:themeColor="text1"/>
        </w:rPr>
        <w:t>, 33172 citations</w:t>
      </w:r>
      <w:r w:rsidR="00B61AF9" w:rsidRPr="00DF5044">
        <w:rPr>
          <w:rFonts w:cstheme="minorHAnsi"/>
          <w:color w:val="000000" w:themeColor="text1"/>
        </w:rPr>
        <w:t>)</w:t>
      </w:r>
      <w:r w:rsidR="00401433" w:rsidRPr="00DF5044">
        <w:rPr>
          <w:rFonts w:cstheme="minorHAnsi"/>
          <w:color w:val="000000" w:themeColor="text1"/>
        </w:rPr>
        <w:t>; Korea</w:t>
      </w:r>
      <w:r w:rsidR="00C0030D" w:rsidRPr="00DF5044">
        <w:rPr>
          <w:rFonts w:cstheme="minorHAnsi"/>
          <w:color w:val="000000" w:themeColor="text1"/>
        </w:rPr>
        <w:t xml:space="preserve"> University, Korea</w:t>
      </w:r>
      <w:r w:rsidR="00F607BA" w:rsidRPr="00DF5044">
        <w:rPr>
          <w:rFonts w:cstheme="minorHAnsi"/>
          <w:color w:val="000000" w:themeColor="text1"/>
        </w:rPr>
        <w:t xml:space="preserve"> </w:t>
      </w:r>
      <w:r w:rsidR="00AE081B" w:rsidRPr="00DF5044">
        <w:rPr>
          <w:rFonts w:cstheme="minorHAnsi"/>
          <w:color w:val="000000" w:themeColor="text1"/>
        </w:rPr>
        <w:t>(189</w:t>
      </w:r>
      <w:r w:rsidR="003C6F4E" w:rsidRPr="00DF5044">
        <w:rPr>
          <w:rFonts w:cstheme="minorHAnsi"/>
          <w:color w:val="000000" w:themeColor="text1"/>
        </w:rPr>
        <w:t xml:space="preserve"> publications, </w:t>
      </w:r>
      <w:r w:rsidR="00CA421F" w:rsidRPr="00DF5044">
        <w:rPr>
          <w:rFonts w:cstheme="minorHAnsi"/>
          <w:color w:val="000000" w:themeColor="text1"/>
        </w:rPr>
        <w:t xml:space="preserve">18945 </w:t>
      </w:r>
      <w:r w:rsidR="00AE081B" w:rsidRPr="00DF5044">
        <w:rPr>
          <w:rFonts w:cstheme="minorHAnsi"/>
          <w:color w:val="000000" w:themeColor="text1"/>
        </w:rPr>
        <w:t>citations)</w:t>
      </w:r>
      <w:r w:rsidR="00C0030D" w:rsidRPr="00DF5044">
        <w:rPr>
          <w:rFonts w:cstheme="minorHAnsi"/>
          <w:color w:val="000000" w:themeColor="text1"/>
        </w:rPr>
        <w:t xml:space="preserve"> and University of Agriculture Faisalabad, Pakistan</w:t>
      </w:r>
      <w:r w:rsidR="00B61AF9" w:rsidRPr="00DF5044">
        <w:rPr>
          <w:rFonts w:cstheme="minorHAnsi"/>
          <w:color w:val="000000" w:themeColor="text1"/>
        </w:rPr>
        <w:t xml:space="preserve"> (181publications</w:t>
      </w:r>
      <w:r w:rsidR="00CA421F" w:rsidRPr="00DF5044">
        <w:rPr>
          <w:rFonts w:cstheme="minorHAnsi"/>
          <w:color w:val="000000" w:themeColor="text1"/>
        </w:rPr>
        <w:t xml:space="preserve">, 14607 </w:t>
      </w:r>
      <w:r w:rsidR="00AE081B" w:rsidRPr="00DF5044">
        <w:rPr>
          <w:rFonts w:cstheme="minorHAnsi"/>
          <w:color w:val="000000" w:themeColor="text1"/>
        </w:rPr>
        <w:t>citation) also</w:t>
      </w:r>
      <w:r w:rsidR="00401433" w:rsidRPr="00DF5044">
        <w:rPr>
          <w:rFonts w:cstheme="minorHAnsi"/>
          <w:color w:val="000000" w:themeColor="text1"/>
        </w:rPr>
        <w:t xml:space="preserve"> actively conduct </w:t>
      </w:r>
      <w:r w:rsidR="00CA421F" w:rsidRPr="00DF5044">
        <w:rPr>
          <w:rFonts w:cstheme="minorHAnsi"/>
          <w:color w:val="000000" w:themeColor="text1"/>
        </w:rPr>
        <w:t>research</w:t>
      </w:r>
      <w:r w:rsidR="00401433" w:rsidRPr="00DF5044">
        <w:rPr>
          <w:rFonts w:cstheme="minorHAnsi"/>
          <w:color w:val="000000" w:themeColor="text1"/>
        </w:rPr>
        <w:t xml:space="preserve"> on biochar application on </w:t>
      </w:r>
      <w:r w:rsidR="00AE081B" w:rsidRPr="00DF5044">
        <w:rPr>
          <w:rFonts w:cstheme="minorHAnsi"/>
          <w:color w:val="000000" w:themeColor="text1"/>
        </w:rPr>
        <w:t>soil.</w:t>
      </w:r>
    </w:p>
    <w:p w14:paraId="608C2D6A" w14:textId="2E80CAE7" w:rsidR="00F02613" w:rsidRPr="00DF5044" w:rsidRDefault="00F02613" w:rsidP="00645230">
      <w:pPr>
        <w:spacing w:line="240" w:lineRule="auto"/>
        <w:ind w:right="22"/>
        <w:jc w:val="both"/>
        <w:rPr>
          <w:rFonts w:cstheme="minorHAnsi"/>
          <w:color w:val="000000" w:themeColor="text1"/>
        </w:rPr>
      </w:pPr>
      <w:r w:rsidRPr="00DF5044">
        <w:rPr>
          <w:rFonts w:cstheme="minorHAnsi"/>
          <w:b/>
          <w:bCs/>
          <w:color w:val="000000" w:themeColor="text1"/>
        </w:rPr>
        <w:t>Table 2</w:t>
      </w:r>
      <w:r w:rsidRPr="00DF5044">
        <w:rPr>
          <w:rFonts w:cstheme="minorHAnsi"/>
          <w:color w:val="000000" w:themeColor="text1"/>
        </w:rPr>
        <w:t xml:space="preserve"> Top 15 organisation or institutions in term of n</w:t>
      </w:r>
      <w:r w:rsidR="009F6042" w:rsidRPr="00DF5044">
        <w:rPr>
          <w:rFonts w:cstheme="minorHAnsi"/>
          <w:color w:val="000000" w:themeColor="text1"/>
        </w:rPr>
        <w:t>umbers of publications from 2001</w:t>
      </w:r>
      <w:r w:rsidRPr="00DF5044">
        <w:rPr>
          <w:rFonts w:cstheme="minorHAnsi"/>
          <w:color w:val="000000" w:themeColor="text1"/>
        </w:rPr>
        <w:t>-2024</w:t>
      </w:r>
    </w:p>
    <w:tbl>
      <w:tblPr>
        <w:tblStyle w:val="LightShading"/>
        <w:tblW w:w="8716" w:type="dxa"/>
        <w:tblLook w:val="04A0" w:firstRow="1" w:lastRow="0" w:firstColumn="1" w:lastColumn="0" w:noHBand="0" w:noVBand="1"/>
      </w:tblPr>
      <w:tblGrid>
        <w:gridCol w:w="4723"/>
        <w:gridCol w:w="1332"/>
        <w:gridCol w:w="1128"/>
        <w:gridCol w:w="865"/>
        <w:gridCol w:w="668"/>
      </w:tblGrid>
      <w:tr w:rsidR="00903313" w:rsidRPr="00DF5044" w14:paraId="2F742506" w14:textId="77777777" w:rsidTr="000D6924">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4723" w:type="dxa"/>
            <w:shd w:val="clear" w:color="auto" w:fill="auto"/>
            <w:noWrap/>
            <w:hideMark/>
          </w:tcPr>
          <w:p w14:paraId="7CB72CDF" w14:textId="77777777" w:rsidR="00F02613" w:rsidRPr="00DF5044" w:rsidRDefault="00F02613" w:rsidP="00645230">
            <w:pPr>
              <w:ind w:right="22"/>
              <w:jc w:val="center"/>
              <w:rPr>
                <w:rFonts w:cstheme="minorHAnsi"/>
                <w:color w:val="000000" w:themeColor="text1"/>
                <w:shd w:val="clear" w:color="auto" w:fill="FFFFFF"/>
              </w:rPr>
            </w:pPr>
            <w:r w:rsidRPr="00DF5044">
              <w:rPr>
                <w:rFonts w:cstheme="minorHAnsi"/>
                <w:color w:val="000000" w:themeColor="text1"/>
                <w:shd w:val="clear" w:color="auto" w:fill="FFFFFF"/>
              </w:rPr>
              <w:t>Organization</w:t>
            </w:r>
          </w:p>
        </w:tc>
        <w:tc>
          <w:tcPr>
            <w:tcW w:w="1332" w:type="dxa"/>
            <w:shd w:val="clear" w:color="auto" w:fill="auto"/>
            <w:noWrap/>
            <w:hideMark/>
          </w:tcPr>
          <w:p w14:paraId="1A416066" w14:textId="77777777" w:rsidR="00F02613" w:rsidRPr="00DF5044" w:rsidRDefault="00F02613" w:rsidP="00645230">
            <w:pPr>
              <w:ind w:right="22"/>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Documents</w:t>
            </w:r>
          </w:p>
        </w:tc>
        <w:tc>
          <w:tcPr>
            <w:tcW w:w="1128" w:type="dxa"/>
            <w:shd w:val="clear" w:color="auto" w:fill="auto"/>
            <w:noWrap/>
            <w:hideMark/>
          </w:tcPr>
          <w:p w14:paraId="591BE66B" w14:textId="77777777" w:rsidR="00F02613" w:rsidRPr="00DF5044" w:rsidRDefault="00F02613" w:rsidP="00645230">
            <w:pPr>
              <w:ind w:right="22"/>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Citations</w:t>
            </w:r>
          </w:p>
        </w:tc>
        <w:tc>
          <w:tcPr>
            <w:tcW w:w="865" w:type="dxa"/>
            <w:shd w:val="clear" w:color="auto" w:fill="auto"/>
            <w:noWrap/>
            <w:hideMark/>
          </w:tcPr>
          <w:p w14:paraId="1E638E02" w14:textId="77777777" w:rsidR="00F02613" w:rsidRPr="00DF5044" w:rsidRDefault="00F02613" w:rsidP="00645230">
            <w:pPr>
              <w:ind w:right="22"/>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C/P</w:t>
            </w:r>
          </w:p>
        </w:tc>
        <w:tc>
          <w:tcPr>
            <w:tcW w:w="668" w:type="dxa"/>
            <w:shd w:val="clear" w:color="auto" w:fill="auto"/>
          </w:tcPr>
          <w:p w14:paraId="6C4BB538" w14:textId="77777777" w:rsidR="00F02613" w:rsidRPr="00DF5044" w:rsidRDefault="00F02613" w:rsidP="00645230">
            <w:pPr>
              <w:ind w:right="22"/>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TLS</w:t>
            </w:r>
          </w:p>
        </w:tc>
      </w:tr>
      <w:tr w:rsidR="00903313" w:rsidRPr="00DF5044" w14:paraId="60D731D6" w14:textId="77777777" w:rsidTr="000D692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4723" w:type="dxa"/>
            <w:shd w:val="clear" w:color="auto" w:fill="auto"/>
            <w:noWrap/>
            <w:hideMark/>
          </w:tcPr>
          <w:p w14:paraId="15BD1E70" w14:textId="77777777" w:rsidR="00F02613" w:rsidRPr="00DF5044" w:rsidRDefault="00F02613" w:rsidP="00C13CFE">
            <w:pPr>
              <w:ind w:right="22"/>
              <w:rPr>
                <w:rFonts w:cstheme="minorHAnsi"/>
                <w:b w:val="0"/>
                <w:bCs w:val="0"/>
                <w:color w:val="000000" w:themeColor="text1"/>
                <w:shd w:val="clear" w:color="auto" w:fill="FFFFFF"/>
              </w:rPr>
            </w:pPr>
            <w:r w:rsidRPr="00DF5044">
              <w:rPr>
                <w:rFonts w:cstheme="minorHAnsi"/>
                <w:b w:val="0"/>
                <w:bCs w:val="0"/>
                <w:color w:val="000000" w:themeColor="text1"/>
                <w:shd w:val="clear" w:color="auto" w:fill="FFFFFF"/>
              </w:rPr>
              <w:t>Zhejiang University, Hangzhou, China</w:t>
            </w:r>
          </w:p>
        </w:tc>
        <w:tc>
          <w:tcPr>
            <w:tcW w:w="1332" w:type="dxa"/>
            <w:shd w:val="clear" w:color="auto" w:fill="auto"/>
            <w:noWrap/>
            <w:hideMark/>
          </w:tcPr>
          <w:p w14:paraId="13457E90" w14:textId="77777777" w:rsidR="00F02613" w:rsidRPr="00DF5044" w:rsidRDefault="00F02613"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418</w:t>
            </w:r>
          </w:p>
        </w:tc>
        <w:tc>
          <w:tcPr>
            <w:tcW w:w="1128" w:type="dxa"/>
            <w:shd w:val="clear" w:color="auto" w:fill="auto"/>
            <w:noWrap/>
            <w:hideMark/>
          </w:tcPr>
          <w:p w14:paraId="6C1525EA" w14:textId="77777777" w:rsidR="00F02613" w:rsidRPr="00DF5044" w:rsidRDefault="00F02613"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27445</w:t>
            </w:r>
          </w:p>
        </w:tc>
        <w:tc>
          <w:tcPr>
            <w:tcW w:w="865" w:type="dxa"/>
            <w:shd w:val="clear" w:color="auto" w:fill="auto"/>
            <w:noWrap/>
            <w:hideMark/>
          </w:tcPr>
          <w:p w14:paraId="025C666A" w14:textId="77777777" w:rsidR="00F02613" w:rsidRPr="00DF5044" w:rsidRDefault="00F02613"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65.66</w:t>
            </w:r>
          </w:p>
        </w:tc>
        <w:tc>
          <w:tcPr>
            <w:tcW w:w="668" w:type="dxa"/>
            <w:shd w:val="clear" w:color="auto" w:fill="auto"/>
          </w:tcPr>
          <w:p w14:paraId="2DD1B345" w14:textId="77777777" w:rsidR="00F02613" w:rsidRPr="00DF5044" w:rsidRDefault="00810CD4"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F5044">
              <w:rPr>
                <w:rFonts w:cstheme="minorHAnsi"/>
                <w:color w:val="000000" w:themeColor="text1"/>
              </w:rPr>
              <w:t>704</w:t>
            </w:r>
          </w:p>
        </w:tc>
      </w:tr>
      <w:tr w:rsidR="00903313" w:rsidRPr="00DF5044" w14:paraId="4ADD6DAB" w14:textId="77777777" w:rsidTr="000D6924">
        <w:trPr>
          <w:trHeight w:val="112"/>
        </w:trPr>
        <w:tc>
          <w:tcPr>
            <w:cnfStyle w:val="001000000000" w:firstRow="0" w:lastRow="0" w:firstColumn="1" w:lastColumn="0" w:oddVBand="0" w:evenVBand="0" w:oddHBand="0" w:evenHBand="0" w:firstRowFirstColumn="0" w:firstRowLastColumn="0" w:lastRowFirstColumn="0" w:lastRowLastColumn="0"/>
            <w:tcW w:w="4723" w:type="dxa"/>
            <w:shd w:val="clear" w:color="auto" w:fill="auto"/>
            <w:noWrap/>
            <w:hideMark/>
          </w:tcPr>
          <w:p w14:paraId="3A9FD26F" w14:textId="036625B5" w:rsidR="00F02613" w:rsidRPr="00DF5044" w:rsidRDefault="00F02613" w:rsidP="00C13CFE">
            <w:pPr>
              <w:ind w:right="22"/>
              <w:rPr>
                <w:rFonts w:cstheme="minorHAnsi"/>
                <w:b w:val="0"/>
                <w:bCs w:val="0"/>
                <w:color w:val="000000" w:themeColor="text1"/>
                <w:shd w:val="clear" w:color="auto" w:fill="FFFFFF"/>
              </w:rPr>
            </w:pPr>
            <w:r w:rsidRPr="00DF5044">
              <w:rPr>
                <w:rFonts w:cstheme="minorHAnsi"/>
                <w:b w:val="0"/>
                <w:bCs w:val="0"/>
                <w:color w:val="000000" w:themeColor="text1"/>
                <w:shd w:val="clear" w:color="auto" w:fill="FFFFFF"/>
              </w:rPr>
              <w:t xml:space="preserve">University Of Chinese Academy </w:t>
            </w:r>
            <w:r w:rsidR="00F76BD5" w:rsidRPr="00DF5044">
              <w:rPr>
                <w:rFonts w:cstheme="minorHAnsi"/>
                <w:b w:val="0"/>
                <w:bCs w:val="0"/>
                <w:color w:val="000000" w:themeColor="text1"/>
                <w:shd w:val="clear" w:color="auto" w:fill="FFFFFF"/>
              </w:rPr>
              <w:t>of</w:t>
            </w:r>
            <w:r w:rsidRPr="00DF5044">
              <w:rPr>
                <w:rFonts w:cstheme="minorHAnsi"/>
                <w:b w:val="0"/>
                <w:bCs w:val="0"/>
                <w:color w:val="000000" w:themeColor="text1"/>
                <w:shd w:val="clear" w:color="auto" w:fill="FFFFFF"/>
              </w:rPr>
              <w:t xml:space="preserve"> Sciences, China</w:t>
            </w:r>
          </w:p>
        </w:tc>
        <w:tc>
          <w:tcPr>
            <w:tcW w:w="1332" w:type="dxa"/>
            <w:shd w:val="clear" w:color="auto" w:fill="auto"/>
            <w:noWrap/>
            <w:hideMark/>
          </w:tcPr>
          <w:p w14:paraId="2058B130" w14:textId="77777777" w:rsidR="00F02613" w:rsidRPr="00DF5044" w:rsidRDefault="00F02613"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403</w:t>
            </w:r>
          </w:p>
        </w:tc>
        <w:tc>
          <w:tcPr>
            <w:tcW w:w="1128" w:type="dxa"/>
            <w:shd w:val="clear" w:color="auto" w:fill="auto"/>
            <w:noWrap/>
            <w:hideMark/>
          </w:tcPr>
          <w:p w14:paraId="05922F25" w14:textId="77777777" w:rsidR="00F02613" w:rsidRPr="00DF5044" w:rsidRDefault="00F02613"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20970</w:t>
            </w:r>
          </w:p>
        </w:tc>
        <w:tc>
          <w:tcPr>
            <w:tcW w:w="865" w:type="dxa"/>
            <w:shd w:val="clear" w:color="auto" w:fill="auto"/>
            <w:noWrap/>
            <w:hideMark/>
          </w:tcPr>
          <w:p w14:paraId="54275477" w14:textId="77777777" w:rsidR="00F02613" w:rsidRPr="00DF5044" w:rsidRDefault="00F02613"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52.03</w:t>
            </w:r>
          </w:p>
        </w:tc>
        <w:tc>
          <w:tcPr>
            <w:tcW w:w="668" w:type="dxa"/>
            <w:shd w:val="clear" w:color="auto" w:fill="auto"/>
          </w:tcPr>
          <w:p w14:paraId="03E031A6" w14:textId="77777777" w:rsidR="00F02613" w:rsidRPr="00DF5044" w:rsidRDefault="00810CD4"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F5044">
              <w:rPr>
                <w:rFonts w:cstheme="minorHAnsi"/>
                <w:color w:val="000000" w:themeColor="text1"/>
              </w:rPr>
              <w:t>957</w:t>
            </w:r>
          </w:p>
        </w:tc>
      </w:tr>
      <w:tr w:rsidR="00903313" w:rsidRPr="00DF5044" w14:paraId="33ED1659" w14:textId="77777777" w:rsidTr="000D6924">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723" w:type="dxa"/>
            <w:shd w:val="clear" w:color="auto" w:fill="auto"/>
            <w:noWrap/>
            <w:hideMark/>
          </w:tcPr>
          <w:p w14:paraId="2BC51416" w14:textId="77777777" w:rsidR="00F02613" w:rsidRPr="00DF5044" w:rsidRDefault="00F02613" w:rsidP="00C13CFE">
            <w:pPr>
              <w:ind w:right="22"/>
              <w:rPr>
                <w:rFonts w:cstheme="minorHAnsi"/>
                <w:b w:val="0"/>
                <w:bCs w:val="0"/>
                <w:color w:val="000000" w:themeColor="text1"/>
                <w:shd w:val="clear" w:color="auto" w:fill="FFFFFF"/>
              </w:rPr>
            </w:pPr>
            <w:r w:rsidRPr="00DF5044">
              <w:rPr>
                <w:rFonts w:cstheme="minorHAnsi"/>
                <w:b w:val="0"/>
                <w:bCs w:val="0"/>
                <w:color w:val="000000" w:themeColor="text1"/>
                <w:shd w:val="clear" w:color="auto" w:fill="FFFFFF"/>
              </w:rPr>
              <w:t>Institute Of Soil Science, Nanjing, China</w:t>
            </w:r>
          </w:p>
        </w:tc>
        <w:tc>
          <w:tcPr>
            <w:tcW w:w="1332" w:type="dxa"/>
            <w:shd w:val="clear" w:color="auto" w:fill="auto"/>
            <w:noWrap/>
            <w:hideMark/>
          </w:tcPr>
          <w:p w14:paraId="42A05719" w14:textId="77777777" w:rsidR="00F02613" w:rsidRPr="00DF5044" w:rsidRDefault="00F02613"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306</w:t>
            </w:r>
          </w:p>
        </w:tc>
        <w:tc>
          <w:tcPr>
            <w:tcW w:w="1128" w:type="dxa"/>
            <w:shd w:val="clear" w:color="auto" w:fill="auto"/>
            <w:noWrap/>
            <w:hideMark/>
          </w:tcPr>
          <w:p w14:paraId="1C3A4262" w14:textId="77777777" w:rsidR="00F02613" w:rsidRPr="00DF5044" w:rsidRDefault="00F02613"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17632</w:t>
            </w:r>
          </w:p>
        </w:tc>
        <w:tc>
          <w:tcPr>
            <w:tcW w:w="865" w:type="dxa"/>
            <w:shd w:val="clear" w:color="auto" w:fill="auto"/>
            <w:noWrap/>
            <w:hideMark/>
          </w:tcPr>
          <w:p w14:paraId="02117D73" w14:textId="77777777" w:rsidR="00F02613" w:rsidRPr="00DF5044" w:rsidRDefault="00F02613"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57.62</w:t>
            </w:r>
          </w:p>
        </w:tc>
        <w:tc>
          <w:tcPr>
            <w:tcW w:w="668" w:type="dxa"/>
            <w:shd w:val="clear" w:color="auto" w:fill="auto"/>
          </w:tcPr>
          <w:p w14:paraId="74066211" w14:textId="77777777" w:rsidR="00F02613" w:rsidRPr="00DF5044" w:rsidRDefault="00810CD4"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F5044">
              <w:rPr>
                <w:rFonts w:cstheme="minorHAnsi"/>
                <w:color w:val="000000" w:themeColor="text1"/>
              </w:rPr>
              <w:t>677</w:t>
            </w:r>
          </w:p>
        </w:tc>
      </w:tr>
      <w:tr w:rsidR="00903313" w:rsidRPr="00DF5044" w14:paraId="18D93305" w14:textId="77777777" w:rsidTr="000D6924">
        <w:trPr>
          <w:trHeight w:val="112"/>
        </w:trPr>
        <w:tc>
          <w:tcPr>
            <w:cnfStyle w:val="001000000000" w:firstRow="0" w:lastRow="0" w:firstColumn="1" w:lastColumn="0" w:oddVBand="0" w:evenVBand="0" w:oddHBand="0" w:evenHBand="0" w:firstRowFirstColumn="0" w:firstRowLastColumn="0" w:lastRowFirstColumn="0" w:lastRowLastColumn="0"/>
            <w:tcW w:w="4723" w:type="dxa"/>
            <w:shd w:val="clear" w:color="auto" w:fill="auto"/>
            <w:noWrap/>
            <w:hideMark/>
          </w:tcPr>
          <w:p w14:paraId="297F1B97" w14:textId="77777777" w:rsidR="00F02613" w:rsidRPr="00DF5044" w:rsidRDefault="00F02613" w:rsidP="00C13CFE">
            <w:pPr>
              <w:ind w:right="22"/>
              <w:rPr>
                <w:rFonts w:cstheme="minorHAnsi"/>
                <w:b w:val="0"/>
                <w:bCs w:val="0"/>
                <w:color w:val="000000" w:themeColor="text1"/>
                <w:shd w:val="clear" w:color="auto" w:fill="FFFFFF"/>
              </w:rPr>
            </w:pPr>
            <w:r w:rsidRPr="00DF5044">
              <w:rPr>
                <w:rFonts w:cstheme="minorHAnsi"/>
                <w:b w:val="0"/>
                <w:bCs w:val="0"/>
                <w:color w:val="000000" w:themeColor="text1"/>
                <w:shd w:val="clear" w:color="auto" w:fill="FFFFFF"/>
              </w:rPr>
              <w:t>Nanjing Agricultural University, China</w:t>
            </w:r>
          </w:p>
        </w:tc>
        <w:tc>
          <w:tcPr>
            <w:tcW w:w="1332" w:type="dxa"/>
            <w:shd w:val="clear" w:color="auto" w:fill="auto"/>
            <w:noWrap/>
            <w:hideMark/>
          </w:tcPr>
          <w:p w14:paraId="0C523FBC" w14:textId="77777777" w:rsidR="00F02613" w:rsidRPr="00DF5044" w:rsidRDefault="00F02613"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284</w:t>
            </w:r>
          </w:p>
        </w:tc>
        <w:tc>
          <w:tcPr>
            <w:tcW w:w="1128" w:type="dxa"/>
            <w:shd w:val="clear" w:color="auto" w:fill="auto"/>
            <w:noWrap/>
            <w:hideMark/>
          </w:tcPr>
          <w:p w14:paraId="4A63B489" w14:textId="77777777" w:rsidR="00F02613" w:rsidRPr="00DF5044" w:rsidRDefault="00F02613"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18718</w:t>
            </w:r>
          </w:p>
        </w:tc>
        <w:tc>
          <w:tcPr>
            <w:tcW w:w="865" w:type="dxa"/>
            <w:shd w:val="clear" w:color="auto" w:fill="auto"/>
            <w:noWrap/>
            <w:hideMark/>
          </w:tcPr>
          <w:p w14:paraId="6E11D02C" w14:textId="77777777" w:rsidR="00F02613" w:rsidRPr="00DF5044" w:rsidRDefault="00F02613"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65.91</w:t>
            </w:r>
          </w:p>
        </w:tc>
        <w:tc>
          <w:tcPr>
            <w:tcW w:w="668" w:type="dxa"/>
            <w:shd w:val="clear" w:color="auto" w:fill="auto"/>
          </w:tcPr>
          <w:p w14:paraId="3C6C111C" w14:textId="77777777" w:rsidR="00F02613" w:rsidRPr="00DF5044" w:rsidRDefault="00810CD4"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F5044">
              <w:rPr>
                <w:rFonts w:cstheme="minorHAnsi"/>
                <w:color w:val="000000" w:themeColor="text1"/>
              </w:rPr>
              <w:t>470</w:t>
            </w:r>
          </w:p>
        </w:tc>
      </w:tr>
      <w:tr w:rsidR="00903313" w:rsidRPr="00DF5044" w14:paraId="236EFD2F" w14:textId="77777777" w:rsidTr="000D6924">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723" w:type="dxa"/>
            <w:shd w:val="clear" w:color="auto" w:fill="auto"/>
            <w:noWrap/>
            <w:hideMark/>
          </w:tcPr>
          <w:p w14:paraId="5F87041B" w14:textId="0802B9B3" w:rsidR="00F02613" w:rsidRPr="00DF5044" w:rsidRDefault="00F02613" w:rsidP="00C13CFE">
            <w:pPr>
              <w:ind w:right="22"/>
              <w:rPr>
                <w:rFonts w:cstheme="minorHAnsi"/>
                <w:b w:val="0"/>
                <w:bCs w:val="0"/>
                <w:color w:val="000000" w:themeColor="text1"/>
                <w:shd w:val="clear" w:color="auto" w:fill="FFFFFF"/>
              </w:rPr>
            </w:pPr>
            <w:r w:rsidRPr="00DF5044">
              <w:rPr>
                <w:rFonts w:cstheme="minorHAnsi"/>
                <w:b w:val="0"/>
                <w:bCs w:val="0"/>
                <w:color w:val="000000" w:themeColor="text1"/>
                <w:shd w:val="clear" w:color="auto" w:fill="FFFFFF"/>
              </w:rPr>
              <w:t xml:space="preserve">North West Agriculture </w:t>
            </w:r>
            <w:r w:rsidR="00AE081B" w:rsidRPr="00DF5044">
              <w:rPr>
                <w:rFonts w:cstheme="minorHAnsi"/>
                <w:b w:val="0"/>
                <w:bCs w:val="0"/>
                <w:color w:val="000000" w:themeColor="text1"/>
                <w:shd w:val="clear" w:color="auto" w:fill="FFFFFF"/>
              </w:rPr>
              <w:t>and</w:t>
            </w:r>
            <w:r w:rsidRPr="00DF5044">
              <w:rPr>
                <w:rFonts w:cstheme="minorHAnsi"/>
                <w:b w:val="0"/>
                <w:bCs w:val="0"/>
                <w:color w:val="000000" w:themeColor="text1"/>
                <w:shd w:val="clear" w:color="auto" w:fill="FFFFFF"/>
              </w:rPr>
              <w:t xml:space="preserve"> Forestry University, China</w:t>
            </w:r>
          </w:p>
        </w:tc>
        <w:tc>
          <w:tcPr>
            <w:tcW w:w="1332" w:type="dxa"/>
            <w:shd w:val="clear" w:color="auto" w:fill="auto"/>
            <w:noWrap/>
            <w:hideMark/>
          </w:tcPr>
          <w:p w14:paraId="59B56FFA" w14:textId="77777777" w:rsidR="00F02613" w:rsidRPr="00DF5044" w:rsidRDefault="00F02613"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259</w:t>
            </w:r>
          </w:p>
        </w:tc>
        <w:tc>
          <w:tcPr>
            <w:tcW w:w="1128" w:type="dxa"/>
            <w:shd w:val="clear" w:color="auto" w:fill="auto"/>
            <w:noWrap/>
            <w:hideMark/>
          </w:tcPr>
          <w:p w14:paraId="2095A071" w14:textId="77777777" w:rsidR="00F02613" w:rsidRPr="00DF5044" w:rsidRDefault="00F02613"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10646</w:t>
            </w:r>
          </w:p>
        </w:tc>
        <w:tc>
          <w:tcPr>
            <w:tcW w:w="865" w:type="dxa"/>
            <w:shd w:val="clear" w:color="auto" w:fill="auto"/>
            <w:noWrap/>
            <w:hideMark/>
          </w:tcPr>
          <w:p w14:paraId="2738C1A1" w14:textId="77777777" w:rsidR="00F02613" w:rsidRPr="00DF5044" w:rsidRDefault="00F02613"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41.10</w:t>
            </w:r>
          </w:p>
        </w:tc>
        <w:tc>
          <w:tcPr>
            <w:tcW w:w="668" w:type="dxa"/>
            <w:shd w:val="clear" w:color="auto" w:fill="auto"/>
          </w:tcPr>
          <w:p w14:paraId="47690844" w14:textId="77777777" w:rsidR="00F02613" w:rsidRPr="00DF5044" w:rsidRDefault="00810CD4"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F5044">
              <w:rPr>
                <w:rFonts w:cstheme="minorHAnsi"/>
                <w:color w:val="000000" w:themeColor="text1"/>
              </w:rPr>
              <w:t>578</w:t>
            </w:r>
          </w:p>
        </w:tc>
      </w:tr>
      <w:tr w:rsidR="00903313" w:rsidRPr="00DF5044" w14:paraId="55BF8E08" w14:textId="77777777" w:rsidTr="000D6924">
        <w:trPr>
          <w:trHeight w:val="112"/>
        </w:trPr>
        <w:tc>
          <w:tcPr>
            <w:cnfStyle w:val="001000000000" w:firstRow="0" w:lastRow="0" w:firstColumn="1" w:lastColumn="0" w:oddVBand="0" w:evenVBand="0" w:oddHBand="0" w:evenHBand="0" w:firstRowFirstColumn="0" w:firstRowLastColumn="0" w:lastRowFirstColumn="0" w:lastRowLastColumn="0"/>
            <w:tcW w:w="4723" w:type="dxa"/>
            <w:shd w:val="clear" w:color="auto" w:fill="auto"/>
            <w:noWrap/>
            <w:hideMark/>
          </w:tcPr>
          <w:p w14:paraId="73F3BDCD" w14:textId="2B6E2626" w:rsidR="00F02613" w:rsidRPr="00DF5044" w:rsidRDefault="00F02613" w:rsidP="00C13CFE">
            <w:pPr>
              <w:ind w:right="22"/>
              <w:rPr>
                <w:rFonts w:cstheme="minorHAnsi"/>
                <w:b w:val="0"/>
                <w:bCs w:val="0"/>
                <w:color w:val="000000" w:themeColor="text1"/>
                <w:shd w:val="clear" w:color="auto" w:fill="FFFFFF"/>
              </w:rPr>
            </w:pPr>
            <w:r w:rsidRPr="00DF5044">
              <w:rPr>
                <w:rFonts w:cstheme="minorHAnsi"/>
                <w:b w:val="0"/>
                <w:bCs w:val="0"/>
                <w:color w:val="000000" w:themeColor="text1"/>
                <w:shd w:val="clear" w:color="auto" w:fill="FFFFFF"/>
              </w:rPr>
              <w:t xml:space="preserve">King Saud </w:t>
            </w:r>
            <w:r w:rsidR="00AE081B" w:rsidRPr="00DF5044">
              <w:rPr>
                <w:rFonts w:cstheme="minorHAnsi"/>
                <w:b w:val="0"/>
                <w:bCs w:val="0"/>
                <w:color w:val="000000" w:themeColor="text1"/>
                <w:shd w:val="clear" w:color="auto" w:fill="FFFFFF"/>
              </w:rPr>
              <w:t>University, Riyadh</w:t>
            </w:r>
            <w:r w:rsidRPr="00DF5044">
              <w:rPr>
                <w:rFonts w:cstheme="minorHAnsi"/>
                <w:b w:val="0"/>
                <w:bCs w:val="0"/>
                <w:color w:val="000000" w:themeColor="text1"/>
                <w:shd w:val="clear" w:color="auto" w:fill="FFFFFF"/>
              </w:rPr>
              <w:t>, Saudi Arabia</w:t>
            </w:r>
          </w:p>
        </w:tc>
        <w:tc>
          <w:tcPr>
            <w:tcW w:w="1332" w:type="dxa"/>
            <w:shd w:val="clear" w:color="auto" w:fill="auto"/>
            <w:noWrap/>
            <w:hideMark/>
          </w:tcPr>
          <w:p w14:paraId="68C5577C" w14:textId="77777777" w:rsidR="00F02613" w:rsidRPr="00DF5044" w:rsidRDefault="00F02613"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217</w:t>
            </w:r>
          </w:p>
        </w:tc>
        <w:tc>
          <w:tcPr>
            <w:tcW w:w="1128" w:type="dxa"/>
            <w:shd w:val="clear" w:color="auto" w:fill="auto"/>
            <w:noWrap/>
            <w:hideMark/>
          </w:tcPr>
          <w:p w14:paraId="75BA0D2E" w14:textId="77777777" w:rsidR="00F02613" w:rsidRPr="00DF5044" w:rsidRDefault="00F02613"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8519</w:t>
            </w:r>
          </w:p>
        </w:tc>
        <w:tc>
          <w:tcPr>
            <w:tcW w:w="865" w:type="dxa"/>
            <w:shd w:val="clear" w:color="auto" w:fill="auto"/>
            <w:noWrap/>
            <w:hideMark/>
          </w:tcPr>
          <w:p w14:paraId="7D989571" w14:textId="77777777" w:rsidR="00F02613" w:rsidRPr="00DF5044" w:rsidRDefault="00F02613"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39.26</w:t>
            </w:r>
          </w:p>
        </w:tc>
        <w:tc>
          <w:tcPr>
            <w:tcW w:w="668" w:type="dxa"/>
            <w:shd w:val="clear" w:color="auto" w:fill="auto"/>
          </w:tcPr>
          <w:p w14:paraId="61AA1A4B" w14:textId="77777777" w:rsidR="00F02613" w:rsidRPr="00DF5044" w:rsidRDefault="00810CD4"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F5044">
              <w:rPr>
                <w:rFonts w:cstheme="minorHAnsi"/>
                <w:color w:val="000000" w:themeColor="text1"/>
              </w:rPr>
              <w:t>681</w:t>
            </w:r>
          </w:p>
        </w:tc>
      </w:tr>
      <w:tr w:rsidR="00903313" w:rsidRPr="00DF5044" w14:paraId="26B0D597" w14:textId="77777777" w:rsidTr="000D6924">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723" w:type="dxa"/>
            <w:shd w:val="clear" w:color="auto" w:fill="auto"/>
            <w:noWrap/>
            <w:hideMark/>
          </w:tcPr>
          <w:p w14:paraId="30B89A21" w14:textId="77777777" w:rsidR="00F02613" w:rsidRPr="00DF5044" w:rsidRDefault="00F02613" w:rsidP="00C13CFE">
            <w:pPr>
              <w:ind w:right="22"/>
              <w:rPr>
                <w:rFonts w:cstheme="minorHAnsi"/>
                <w:b w:val="0"/>
                <w:bCs w:val="0"/>
                <w:color w:val="000000" w:themeColor="text1"/>
                <w:shd w:val="clear" w:color="auto" w:fill="FFFFFF"/>
              </w:rPr>
            </w:pPr>
            <w:r w:rsidRPr="00DF5044">
              <w:rPr>
                <w:rFonts w:cstheme="minorHAnsi"/>
                <w:b w:val="0"/>
                <w:bCs w:val="0"/>
                <w:color w:val="000000" w:themeColor="text1"/>
                <w:shd w:val="clear" w:color="auto" w:fill="FFFFFF"/>
              </w:rPr>
              <w:t>University Of Florida, United States</w:t>
            </w:r>
          </w:p>
        </w:tc>
        <w:tc>
          <w:tcPr>
            <w:tcW w:w="1332" w:type="dxa"/>
            <w:shd w:val="clear" w:color="auto" w:fill="auto"/>
            <w:noWrap/>
            <w:hideMark/>
          </w:tcPr>
          <w:p w14:paraId="34FDB9EF" w14:textId="77777777" w:rsidR="00F02613" w:rsidRPr="00DF5044" w:rsidRDefault="00F02613"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212</w:t>
            </w:r>
          </w:p>
        </w:tc>
        <w:tc>
          <w:tcPr>
            <w:tcW w:w="1128" w:type="dxa"/>
            <w:shd w:val="clear" w:color="auto" w:fill="auto"/>
            <w:noWrap/>
            <w:hideMark/>
          </w:tcPr>
          <w:p w14:paraId="04D2C66B" w14:textId="77777777" w:rsidR="00F02613" w:rsidRPr="00DF5044" w:rsidRDefault="00F02613"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33172</w:t>
            </w:r>
          </w:p>
        </w:tc>
        <w:tc>
          <w:tcPr>
            <w:tcW w:w="865" w:type="dxa"/>
            <w:shd w:val="clear" w:color="auto" w:fill="auto"/>
            <w:noWrap/>
            <w:hideMark/>
          </w:tcPr>
          <w:p w14:paraId="25129A04" w14:textId="77777777" w:rsidR="00F02613" w:rsidRPr="00DF5044" w:rsidRDefault="00F02613"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156.47</w:t>
            </w:r>
          </w:p>
        </w:tc>
        <w:tc>
          <w:tcPr>
            <w:tcW w:w="668" w:type="dxa"/>
            <w:shd w:val="clear" w:color="auto" w:fill="auto"/>
          </w:tcPr>
          <w:p w14:paraId="55AB4632" w14:textId="77777777" w:rsidR="00F02613" w:rsidRPr="00DF5044" w:rsidRDefault="0032640B"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F5044">
              <w:rPr>
                <w:rFonts w:cstheme="minorHAnsi"/>
                <w:color w:val="000000" w:themeColor="text1"/>
              </w:rPr>
              <w:t>488</w:t>
            </w:r>
          </w:p>
        </w:tc>
      </w:tr>
      <w:tr w:rsidR="00903313" w:rsidRPr="00DF5044" w14:paraId="3F584E78" w14:textId="77777777" w:rsidTr="000D6924">
        <w:trPr>
          <w:trHeight w:val="112"/>
        </w:trPr>
        <w:tc>
          <w:tcPr>
            <w:cnfStyle w:val="001000000000" w:firstRow="0" w:lastRow="0" w:firstColumn="1" w:lastColumn="0" w:oddVBand="0" w:evenVBand="0" w:oddHBand="0" w:evenHBand="0" w:firstRowFirstColumn="0" w:firstRowLastColumn="0" w:lastRowFirstColumn="0" w:lastRowLastColumn="0"/>
            <w:tcW w:w="4723" w:type="dxa"/>
            <w:shd w:val="clear" w:color="auto" w:fill="auto"/>
            <w:noWrap/>
            <w:hideMark/>
          </w:tcPr>
          <w:p w14:paraId="68FECB22" w14:textId="77777777" w:rsidR="00F02613" w:rsidRPr="00DF5044" w:rsidRDefault="00F02613" w:rsidP="00C13CFE">
            <w:pPr>
              <w:ind w:right="22"/>
              <w:rPr>
                <w:rFonts w:cstheme="minorHAnsi"/>
                <w:b w:val="0"/>
                <w:bCs w:val="0"/>
                <w:color w:val="000000" w:themeColor="text1"/>
                <w:shd w:val="clear" w:color="auto" w:fill="FFFFFF"/>
              </w:rPr>
            </w:pPr>
            <w:r w:rsidRPr="00DF5044">
              <w:rPr>
                <w:rFonts w:cstheme="minorHAnsi"/>
                <w:b w:val="0"/>
                <w:bCs w:val="0"/>
                <w:color w:val="000000" w:themeColor="text1"/>
                <w:shd w:val="clear" w:color="auto" w:fill="FFFFFF"/>
              </w:rPr>
              <w:t>China Agricultural University, China</w:t>
            </w:r>
          </w:p>
        </w:tc>
        <w:tc>
          <w:tcPr>
            <w:tcW w:w="1332" w:type="dxa"/>
            <w:shd w:val="clear" w:color="auto" w:fill="auto"/>
            <w:noWrap/>
            <w:hideMark/>
          </w:tcPr>
          <w:p w14:paraId="11C3C9EC" w14:textId="77777777" w:rsidR="00F02613" w:rsidRPr="00DF5044" w:rsidRDefault="00F02613"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211</w:t>
            </w:r>
          </w:p>
        </w:tc>
        <w:tc>
          <w:tcPr>
            <w:tcW w:w="1128" w:type="dxa"/>
            <w:shd w:val="clear" w:color="auto" w:fill="auto"/>
            <w:noWrap/>
            <w:hideMark/>
          </w:tcPr>
          <w:p w14:paraId="1F260BCC" w14:textId="77777777" w:rsidR="00F02613" w:rsidRPr="00DF5044" w:rsidRDefault="00F02613"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9647</w:t>
            </w:r>
          </w:p>
        </w:tc>
        <w:tc>
          <w:tcPr>
            <w:tcW w:w="865" w:type="dxa"/>
            <w:shd w:val="clear" w:color="auto" w:fill="auto"/>
            <w:noWrap/>
            <w:hideMark/>
          </w:tcPr>
          <w:p w14:paraId="119F5945" w14:textId="77777777" w:rsidR="00F02613" w:rsidRPr="00DF5044" w:rsidRDefault="00F02613"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45.72</w:t>
            </w:r>
          </w:p>
        </w:tc>
        <w:tc>
          <w:tcPr>
            <w:tcW w:w="668" w:type="dxa"/>
            <w:shd w:val="clear" w:color="auto" w:fill="auto"/>
          </w:tcPr>
          <w:p w14:paraId="29305C79" w14:textId="77777777" w:rsidR="00F02613" w:rsidRPr="00DF5044" w:rsidRDefault="0032640B"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F5044">
              <w:rPr>
                <w:rFonts w:cstheme="minorHAnsi"/>
                <w:color w:val="000000" w:themeColor="text1"/>
              </w:rPr>
              <w:t>434</w:t>
            </w:r>
          </w:p>
        </w:tc>
      </w:tr>
      <w:tr w:rsidR="00903313" w:rsidRPr="00DF5044" w14:paraId="2B6136F6" w14:textId="77777777" w:rsidTr="000D6924">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723" w:type="dxa"/>
            <w:shd w:val="clear" w:color="auto" w:fill="auto"/>
            <w:noWrap/>
            <w:hideMark/>
          </w:tcPr>
          <w:p w14:paraId="39C73A7E" w14:textId="77777777" w:rsidR="00F02613" w:rsidRPr="00DF5044" w:rsidRDefault="00F02613" w:rsidP="00C13CFE">
            <w:pPr>
              <w:ind w:right="22"/>
              <w:rPr>
                <w:rFonts w:cstheme="minorHAnsi"/>
                <w:b w:val="0"/>
                <w:bCs w:val="0"/>
                <w:color w:val="000000" w:themeColor="text1"/>
                <w:shd w:val="clear" w:color="auto" w:fill="FFFFFF"/>
              </w:rPr>
            </w:pPr>
            <w:r w:rsidRPr="00DF5044">
              <w:rPr>
                <w:rFonts w:cstheme="minorHAnsi"/>
                <w:b w:val="0"/>
                <w:bCs w:val="0"/>
                <w:color w:val="000000" w:themeColor="text1"/>
                <w:shd w:val="clear" w:color="auto" w:fill="FFFFFF"/>
              </w:rPr>
              <w:t>Zhejiang A&amp;F University, China</w:t>
            </w:r>
          </w:p>
        </w:tc>
        <w:tc>
          <w:tcPr>
            <w:tcW w:w="1332" w:type="dxa"/>
            <w:shd w:val="clear" w:color="auto" w:fill="auto"/>
            <w:noWrap/>
            <w:hideMark/>
          </w:tcPr>
          <w:p w14:paraId="2B1BD901" w14:textId="77777777" w:rsidR="00F02613" w:rsidRPr="00DF5044" w:rsidRDefault="00F02613"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207</w:t>
            </w:r>
          </w:p>
        </w:tc>
        <w:tc>
          <w:tcPr>
            <w:tcW w:w="1128" w:type="dxa"/>
            <w:shd w:val="clear" w:color="auto" w:fill="auto"/>
            <w:noWrap/>
            <w:hideMark/>
          </w:tcPr>
          <w:p w14:paraId="6660BE0C" w14:textId="77777777" w:rsidR="00F02613" w:rsidRPr="00DF5044" w:rsidRDefault="00F02613"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15283</w:t>
            </w:r>
          </w:p>
        </w:tc>
        <w:tc>
          <w:tcPr>
            <w:tcW w:w="865" w:type="dxa"/>
            <w:shd w:val="clear" w:color="auto" w:fill="auto"/>
            <w:noWrap/>
            <w:hideMark/>
          </w:tcPr>
          <w:p w14:paraId="2867C587" w14:textId="77777777" w:rsidR="00F02613" w:rsidRPr="00DF5044" w:rsidRDefault="00F02613"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73.83</w:t>
            </w:r>
          </w:p>
        </w:tc>
        <w:tc>
          <w:tcPr>
            <w:tcW w:w="668" w:type="dxa"/>
            <w:shd w:val="clear" w:color="auto" w:fill="auto"/>
          </w:tcPr>
          <w:p w14:paraId="3011867D" w14:textId="77777777" w:rsidR="00F02613" w:rsidRPr="00DF5044" w:rsidRDefault="0032640B"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F5044">
              <w:rPr>
                <w:rFonts w:cstheme="minorHAnsi"/>
                <w:color w:val="000000" w:themeColor="text1"/>
              </w:rPr>
              <w:t>821</w:t>
            </w:r>
          </w:p>
        </w:tc>
      </w:tr>
      <w:tr w:rsidR="00903313" w:rsidRPr="00DF5044" w14:paraId="05EE601D" w14:textId="77777777" w:rsidTr="000D6924">
        <w:trPr>
          <w:trHeight w:val="112"/>
        </w:trPr>
        <w:tc>
          <w:tcPr>
            <w:cnfStyle w:val="001000000000" w:firstRow="0" w:lastRow="0" w:firstColumn="1" w:lastColumn="0" w:oddVBand="0" w:evenVBand="0" w:oddHBand="0" w:evenHBand="0" w:firstRowFirstColumn="0" w:firstRowLastColumn="0" w:lastRowFirstColumn="0" w:lastRowLastColumn="0"/>
            <w:tcW w:w="4723" w:type="dxa"/>
            <w:shd w:val="clear" w:color="auto" w:fill="auto"/>
            <w:noWrap/>
            <w:hideMark/>
          </w:tcPr>
          <w:p w14:paraId="4B865522" w14:textId="77777777" w:rsidR="0032640B" w:rsidRPr="00DF5044" w:rsidRDefault="0032640B" w:rsidP="00C13CFE">
            <w:pPr>
              <w:ind w:right="22"/>
              <w:rPr>
                <w:rFonts w:cstheme="minorHAnsi"/>
                <w:b w:val="0"/>
                <w:bCs w:val="0"/>
                <w:color w:val="000000" w:themeColor="text1"/>
                <w:shd w:val="clear" w:color="auto" w:fill="FFFFFF"/>
              </w:rPr>
            </w:pPr>
            <w:r w:rsidRPr="00DF5044">
              <w:rPr>
                <w:rFonts w:cstheme="minorHAnsi"/>
                <w:b w:val="0"/>
                <w:bCs w:val="0"/>
                <w:color w:val="000000" w:themeColor="text1"/>
                <w:shd w:val="clear" w:color="auto" w:fill="FFFFFF"/>
              </w:rPr>
              <w:t>Korea University, Seoul, South Korea</w:t>
            </w:r>
          </w:p>
        </w:tc>
        <w:tc>
          <w:tcPr>
            <w:tcW w:w="1332" w:type="dxa"/>
            <w:shd w:val="clear" w:color="auto" w:fill="auto"/>
            <w:noWrap/>
            <w:hideMark/>
          </w:tcPr>
          <w:p w14:paraId="7B7CC40D" w14:textId="77777777" w:rsidR="0032640B" w:rsidRPr="00DF5044" w:rsidRDefault="0032640B"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189</w:t>
            </w:r>
          </w:p>
        </w:tc>
        <w:tc>
          <w:tcPr>
            <w:tcW w:w="1128" w:type="dxa"/>
            <w:shd w:val="clear" w:color="auto" w:fill="auto"/>
            <w:noWrap/>
            <w:hideMark/>
          </w:tcPr>
          <w:p w14:paraId="7C7A2A98" w14:textId="77777777" w:rsidR="0032640B" w:rsidRPr="00DF5044" w:rsidRDefault="0032640B"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18945</w:t>
            </w:r>
          </w:p>
        </w:tc>
        <w:tc>
          <w:tcPr>
            <w:tcW w:w="865" w:type="dxa"/>
            <w:shd w:val="clear" w:color="auto" w:fill="auto"/>
            <w:noWrap/>
            <w:hideMark/>
          </w:tcPr>
          <w:p w14:paraId="75C0FD6E" w14:textId="77777777" w:rsidR="0032640B" w:rsidRPr="00DF5044" w:rsidRDefault="0032640B"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100.24</w:t>
            </w:r>
          </w:p>
        </w:tc>
        <w:tc>
          <w:tcPr>
            <w:tcW w:w="668" w:type="dxa"/>
            <w:shd w:val="clear" w:color="auto" w:fill="auto"/>
          </w:tcPr>
          <w:p w14:paraId="07C75AAD" w14:textId="77777777" w:rsidR="0032640B" w:rsidRPr="00DF5044" w:rsidRDefault="0032640B"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F5044">
              <w:rPr>
                <w:rFonts w:cstheme="minorHAnsi"/>
                <w:color w:val="000000" w:themeColor="text1"/>
              </w:rPr>
              <w:t>841</w:t>
            </w:r>
          </w:p>
        </w:tc>
      </w:tr>
      <w:tr w:rsidR="00903313" w:rsidRPr="00DF5044" w14:paraId="43059EC5" w14:textId="77777777" w:rsidTr="000D6924">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723" w:type="dxa"/>
            <w:shd w:val="clear" w:color="auto" w:fill="auto"/>
            <w:noWrap/>
            <w:hideMark/>
          </w:tcPr>
          <w:p w14:paraId="24E9F408" w14:textId="77777777" w:rsidR="0032640B" w:rsidRPr="00DF5044" w:rsidRDefault="0032640B" w:rsidP="00C13CFE">
            <w:pPr>
              <w:ind w:right="22"/>
              <w:rPr>
                <w:rFonts w:cstheme="minorHAnsi"/>
                <w:b w:val="0"/>
                <w:bCs w:val="0"/>
                <w:color w:val="000000" w:themeColor="text1"/>
                <w:shd w:val="clear" w:color="auto" w:fill="FFFFFF"/>
              </w:rPr>
            </w:pPr>
            <w:r w:rsidRPr="00DF5044">
              <w:rPr>
                <w:rFonts w:cstheme="minorHAnsi"/>
                <w:b w:val="0"/>
                <w:bCs w:val="0"/>
                <w:color w:val="000000" w:themeColor="text1"/>
                <w:shd w:val="clear" w:color="auto" w:fill="FFFFFF"/>
              </w:rPr>
              <w:t>University Of Agriculture Faisalabad, Pakistan</w:t>
            </w:r>
          </w:p>
        </w:tc>
        <w:tc>
          <w:tcPr>
            <w:tcW w:w="1332" w:type="dxa"/>
            <w:shd w:val="clear" w:color="auto" w:fill="auto"/>
            <w:noWrap/>
            <w:hideMark/>
          </w:tcPr>
          <w:p w14:paraId="3E4392ED" w14:textId="77777777" w:rsidR="0032640B" w:rsidRPr="00DF5044" w:rsidRDefault="0032640B"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181</w:t>
            </w:r>
          </w:p>
        </w:tc>
        <w:tc>
          <w:tcPr>
            <w:tcW w:w="1128" w:type="dxa"/>
            <w:shd w:val="clear" w:color="auto" w:fill="auto"/>
            <w:noWrap/>
            <w:hideMark/>
          </w:tcPr>
          <w:p w14:paraId="41685488" w14:textId="77777777" w:rsidR="0032640B" w:rsidRPr="00DF5044" w:rsidRDefault="0032640B"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14607</w:t>
            </w:r>
          </w:p>
        </w:tc>
        <w:tc>
          <w:tcPr>
            <w:tcW w:w="865" w:type="dxa"/>
            <w:shd w:val="clear" w:color="auto" w:fill="auto"/>
            <w:noWrap/>
            <w:hideMark/>
          </w:tcPr>
          <w:p w14:paraId="5A7FB55A" w14:textId="77777777" w:rsidR="0032640B" w:rsidRPr="00DF5044" w:rsidRDefault="0032640B"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80.70</w:t>
            </w:r>
          </w:p>
        </w:tc>
        <w:tc>
          <w:tcPr>
            <w:tcW w:w="668" w:type="dxa"/>
            <w:shd w:val="clear" w:color="auto" w:fill="auto"/>
          </w:tcPr>
          <w:p w14:paraId="705D36A0" w14:textId="77777777" w:rsidR="0032640B" w:rsidRPr="00DF5044" w:rsidRDefault="0032640B"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F5044">
              <w:rPr>
                <w:rFonts w:cstheme="minorHAnsi"/>
                <w:color w:val="000000" w:themeColor="text1"/>
              </w:rPr>
              <w:t>758</w:t>
            </w:r>
          </w:p>
        </w:tc>
      </w:tr>
      <w:tr w:rsidR="00903313" w:rsidRPr="00DF5044" w14:paraId="666C6287" w14:textId="77777777" w:rsidTr="000D6924">
        <w:trPr>
          <w:trHeight w:val="112"/>
        </w:trPr>
        <w:tc>
          <w:tcPr>
            <w:cnfStyle w:val="001000000000" w:firstRow="0" w:lastRow="0" w:firstColumn="1" w:lastColumn="0" w:oddVBand="0" w:evenVBand="0" w:oddHBand="0" w:evenHBand="0" w:firstRowFirstColumn="0" w:firstRowLastColumn="0" w:lastRowFirstColumn="0" w:lastRowLastColumn="0"/>
            <w:tcW w:w="4723" w:type="dxa"/>
            <w:shd w:val="clear" w:color="auto" w:fill="auto"/>
            <w:noWrap/>
            <w:hideMark/>
          </w:tcPr>
          <w:p w14:paraId="49A8D524" w14:textId="77777777" w:rsidR="0032640B" w:rsidRPr="00DF5044" w:rsidRDefault="0032640B" w:rsidP="00C13CFE">
            <w:pPr>
              <w:ind w:right="22"/>
              <w:rPr>
                <w:rFonts w:cstheme="minorHAnsi"/>
                <w:b w:val="0"/>
                <w:bCs w:val="0"/>
                <w:color w:val="000000" w:themeColor="text1"/>
                <w:shd w:val="clear" w:color="auto" w:fill="FFFFFF"/>
              </w:rPr>
            </w:pPr>
            <w:r w:rsidRPr="00DF5044">
              <w:rPr>
                <w:rFonts w:cstheme="minorHAnsi"/>
                <w:b w:val="0"/>
                <w:bCs w:val="0"/>
                <w:color w:val="000000" w:themeColor="text1"/>
                <w:shd w:val="clear" w:color="auto" w:fill="FFFFFF"/>
              </w:rPr>
              <w:t>Nankai University, Tianjin, China</w:t>
            </w:r>
          </w:p>
        </w:tc>
        <w:tc>
          <w:tcPr>
            <w:tcW w:w="1332" w:type="dxa"/>
            <w:shd w:val="clear" w:color="auto" w:fill="auto"/>
            <w:noWrap/>
            <w:hideMark/>
          </w:tcPr>
          <w:p w14:paraId="6D059D4B" w14:textId="77777777" w:rsidR="0032640B" w:rsidRPr="00DF5044" w:rsidRDefault="0032640B"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169</w:t>
            </w:r>
          </w:p>
        </w:tc>
        <w:tc>
          <w:tcPr>
            <w:tcW w:w="1128" w:type="dxa"/>
            <w:shd w:val="clear" w:color="auto" w:fill="auto"/>
            <w:noWrap/>
            <w:hideMark/>
          </w:tcPr>
          <w:p w14:paraId="0B703093" w14:textId="77777777" w:rsidR="0032640B" w:rsidRPr="00DF5044" w:rsidRDefault="0032640B"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10007</w:t>
            </w:r>
          </w:p>
        </w:tc>
        <w:tc>
          <w:tcPr>
            <w:tcW w:w="865" w:type="dxa"/>
            <w:shd w:val="clear" w:color="auto" w:fill="auto"/>
            <w:noWrap/>
            <w:hideMark/>
          </w:tcPr>
          <w:p w14:paraId="6A042149" w14:textId="77777777" w:rsidR="0032640B" w:rsidRPr="00DF5044" w:rsidRDefault="0032640B"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59.21</w:t>
            </w:r>
          </w:p>
        </w:tc>
        <w:tc>
          <w:tcPr>
            <w:tcW w:w="668" w:type="dxa"/>
            <w:shd w:val="clear" w:color="auto" w:fill="auto"/>
          </w:tcPr>
          <w:p w14:paraId="3B7DDBF7" w14:textId="77777777" w:rsidR="0032640B" w:rsidRPr="00DF5044" w:rsidRDefault="0032640B"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F5044">
              <w:rPr>
                <w:rFonts w:cstheme="minorHAnsi"/>
                <w:color w:val="000000" w:themeColor="text1"/>
              </w:rPr>
              <w:t>228</w:t>
            </w:r>
          </w:p>
        </w:tc>
      </w:tr>
      <w:tr w:rsidR="00903313" w:rsidRPr="00DF5044" w14:paraId="179DADCF" w14:textId="77777777" w:rsidTr="000D6924">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723" w:type="dxa"/>
            <w:shd w:val="clear" w:color="auto" w:fill="auto"/>
            <w:noWrap/>
            <w:hideMark/>
          </w:tcPr>
          <w:p w14:paraId="670CC00A" w14:textId="77777777" w:rsidR="0032640B" w:rsidRPr="00DF5044" w:rsidRDefault="0032640B" w:rsidP="00C13CFE">
            <w:pPr>
              <w:ind w:right="22"/>
              <w:rPr>
                <w:rFonts w:cstheme="minorHAnsi"/>
                <w:b w:val="0"/>
                <w:bCs w:val="0"/>
                <w:color w:val="000000" w:themeColor="text1"/>
                <w:shd w:val="clear" w:color="auto" w:fill="FFFFFF"/>
              </w:rPr>
            </w:pPr>
            <w:r w:rsidRPr="00DF5044">
              <w:rPr>
                <w:rFonts w:cstheme="minorHAnsi"/>
                <w:b w:val="0"/>
                <w:bCs w:val="0"/>
                <w:color w:val="000000" w:themeColor="text1"/>
                <w:shd w:val="clear" w:color="auto" w:fill="FFFFFF"/>
              </w:rPr>
              <w:t>Northeast Agricultural University, China.</w:t>
            </w:r>
          </w:p>
        </w:tc>
        <w:tc>
          <w:tcPr>
            <w:tcW w:w="1332" w:type="dxa"/>
            <w:shd w:val="clear" w:color="auto" w:fill="auto"/>
            <w:noWrap/>
            <w:hideMark/>
          </w:tcPr>
          <w:p w14:paraId="6F302828" w14:textId="77777777" w:rsidR="0032640B" w:rsidRPr="00DF5044" w:rsidRDefault="0032640B"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169</w:t>
            </w:r>
          </w:p>
        </w:tc>
        <w:tc>
          <w:tcPr>
            <w:tcW w:w="1128" w:type="dxa"/>
            <w:shd w:val="clear" w:color="auto" w:fill="auto"/>
            <w:noWrap/>
            <w:hideMark/>
          </w:tcPr>
          <w:p w14:paraId="25816F48" w14:textId="77777777" w:rsidR="0032640B" w:rsidRPr="00DF5044" w:rsidRDefault="0032640B"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6973</w:t>
            </w:r>
          </w:p>
        </w:tc>
        <w:tc>
          <w:tcPr>
            <w:tcW w:w="865" w:type="dxa"/>
            <w:shd w:val="clear" w:color="auto" w:fill="auto"/>
            <w:noWrap/>
            <w:hideMark/>
          </w:tcPr>
          <w:p w14:paraId="7196F472" w14:textId="77777777" w:rsidR="0032640B" w:rsidRPr="00DF5044" w:rsidRDefault="0032640B"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41.26</w:t>
            </w:r>
          </w:p>
        </w:tc>
        <w:tc>
          <w:tcPr>
            <w:tcW w:w="668" w:type="dxa"/>
            <w:shd w:val="clear" w:color="auto" w:fill="auto"/>
          </w:tcPr>
          <w:p w14:paraId="472CAAB5" w14:textId="77777777" w:rsidR="0032640B" w:rsidRPr="00DF5044" w:rsidRDefault="0032640B"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F5044">
              <w:rPr>
                <w:rFonts w:cstheme="minorHAnsi"/>
                <w:color w:val="000000" w:themeColor="text1"/>
              </w:rPr>
              <w:t>147</w:t>
            </w:r>
          </w:p>
        </w:tc>
      </w:tr>
      <w:tr w:rsidR="00903313" w:rsidRPr="00DF5044" w14:paraId="41B3BDAB" w14:textId="77777777" w:rsidTr="000D6924">
        <w:trPr>
          <w:trHeight w:val="112"/>
        </w:trPr>
        <w:tc>
          <w:tcPr>
            <w:cnfStyle w:val="001000000000" w:firstRow="0" w:lastRow="0" w:firstColumn="1" w:lastColumn="0" w:oddVBand="0" w:evenVBand="0" w:oddHBand="0" w:evenHBand="0" w:firstRowFirstColumn="0" w:firstRowLastColumn="0" w:lastRowFirstColumn="0" w:lastRowLastColumn="0"/>
            <w:tcW w:w="4723" w:type="dxa"/>
            <w:shd w:val="clear" w:color="auto" w:fill="auto"/>
            <w:noWrap/>
            <w:hideMark/>
          </w:tcPr>
          <w:p w14:paraId="17219FB0" w14:textId="77777777" w:rsidR="0032640B" w:rsidRPr="00DF5044" w:rsidRDefault="0032640B" w:rsidP="00C13CFE">
            <w:pPr>
              <w:ind w:right="22"/>
              <w:rPr>
                <w:rFonts w:cstheme="minorHAnsi"/>
                <w:b w:val="0"/>
                <w:bCs w:val="0"/>
                <w:color w:val="000000" w:themeColor="text1"/>
                <w:shd w:val="clear" w:color="auto" w:fill="FFFFFF"/>
              </w:rPr>
            </w:pPr>
            <w:r w:rsidRPr="00DF5044">
              <w:rPr>
                <w:rFonts w:cstheme="minorHAnsi"/>
                <w:b w:val="0"/>
                <w:bCs w:val="0"/>
                <w:color w:val="000000" w:themeColor="text1"/>
                <w:shd w:val="clear" w:color="auto" w:fill="FFFFFF"/>
              </w:rPr>
              <w:t>Foshan University, Foshan, China</w:t>
            </w:r>
          </w:p>
        </w:tc>
        <w:tc>
          <w:tcPr>
            <w:tcW w:w="1332" w:type="dxa"/>
            <w:shd w:val="clear" w:color="auto" w:fill="auto"/>
            <w:noWrap/>
            <w:hideMark/>
          </w:tcPr>
          <w:p w14:paraId="7FF7F355" w14:textId="77777777" w:rsidR="0032640B" w:rsidRPr="00DF5044" w:rsidRDefault="0032640B"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161</w:t>
            </w:r>
          </w:p>
        </w:tc>
        <w:tc>
          <w:tcPr>
            <w:tcW w:w="1128" w:type="dxa"/>
            <w:shd w:val="clear" w:color="auto" w:fill="auto"/>
            <w:noWrap/>
            <w:hideMark/>
          </w:tcPr>
          <w:p w14:paraId="663F0042" w14:textId="77777777" w:rsidR="0032640B" w:rsidRPr="00DF5044" w:rsidRDefault="0032640B"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10150</w:t>
            </w:r>
          </w:p>
        </w:tc>
        <w:tc>
          <w:tcPr>
            <w:tcW w:w="865" w:type="dxa"/>
            <w:shd w:val="clear" w:color="auto" w:fill="auto"/>
            <w:noWrap/>
            <w:hideMark/>
          </w:tcPr>
          <w:p w14:paraId="19F9D1E6" w14:textId="77777777" w:rsidR="0032640B" w:rsidRPr="00DF5044" w:rsidRDefault="0032640B"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63.04</w:t>
            </w:r>
          </w:p>
        </w:tc>
        <w:tc>
          <w:tcPr>
            <w:tcW w:w="668" w:type="dxa"/>
            <w:shd w:val="clear" w:color="auto" w:fill="auto"/>
          </w:tcPr>
          <w:p w14:paraId="1FF629F1" w14:textId="77777777" w:rsidR="0032640B" w:rsidRPr="00DF5044" w:rsidRDefault="0032640B"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F5044">
              <w:rPr>
                <w:rFonts w:cstheme="minorHAnsi"/>
                <w:color w:val="000000" w:themeColor="text1"/>
              </w:rPr>
              <w:t>897</w:t>
            </w:r>
          </w:p>
        </w:tc>
      </w:tr>
      <w:tr w:rsidR="00903313" w:rsidRPr="00DF5044" w14:paraId="4A2D0EAF" w14:textId="77777777" w:rsidTr="000D6924">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723" w:type="dxa"/>
            <w:shd w:val="clear" w:color="auto" w:fill="auto"/>
            <w:noWrap/>
            <w:hideMark/>
          </w:tcPr>
          <w:p w14:paraId="27802F06" w14:textId="727ED51E" w:rsidR="0032640B" w:rsidRPr="00DF5044" w:rsidRDefault="0032640B" w:rsidP="00C13CFE">
            <w:pPr>
              <w:ind w:right="22"/>
              <w:rPr>
                <w:rFonts w:cstheme="minorHAnsi"/>
                <w:b w:val="0"/>
                <w:bCs w:val="0"/>
                <w:color w:val="000000" w:themeColor="text1"/>
                <w:shd w:val="clear" w:color="auto" w:fill="FFFFFF"/>
              </w:rPr>
            </w:pPr>
            <w:r w:rsidRPr="00DF5044">
              <w:rPr>
                <w:rFonts w:cstheme="minorHAnsi"/>
                <w:b w:val="0"/>
                <w:bCs w:val="0"/>
                <w:color w:val="000000" w:themeColor="text1"/>
                <w:shd w:val="clear" w:color="auto" w:fill="FFFFFF"/>
              </w:rPr>
              <w:t xml:space="preserve">Shanghai Jiao Tong </w:t>
            </w:r>
            <w:r w:rsidR="00AE081B" w:rsidRPr="00DF5044">
              <w:rPr>
                <w:rFonts w:cstheme="minorHAnsi"/>
                <w:b w:val="0"/>
                <w:bCs w:val="0"/>
                <w:color w:val="000000" w:themeColor="text1"/>
                <w:shd w:val="clear" w:color="auto" w:fill="FFFFFF"/>
              </w:rPr>
              <w:t>University,</w:t>
            </w:r>
            <w:r w:rsidRPr="00DF5044">
              <w:rPr>
                <w:rFonts w:cstheme="minorHAnsi"/>
                <w:b w:val="0"/>
                <w:bCs w:val="0"/>
                <w:color w:val="000000" w:themeColor="text1"/>
                <w:shd w:val="clear" w:color="auto" w:fill="FFFFFF"/>
              </w:rPr>
              <w:t xml:space="preserve"> China</w:t>
            </w:r>
          </w:p>
        </w:tc>
        <w:tc>
          <w:tcPr>
            <w:tcW w:w="1332" w:type="dxa"/>
            <w:shd w:val="clear" w:color="auto" w:fill="auto"/>
            <w:noWrap/>
            <w:hideMark/>
          </w:tcPr>
          <w:p w14:paraId="7B98D437" w14:textId="77777777" w:rsidR="0032640B" w:rsidRPr="00DF5044" w:rsidRDefault="0032640B"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155</w:t>
            </w:r>
          </w:p>
        </w:tc>
        <w:tc>
          <w:tcPr>
            <w:tcW w:w="1128" w:type="dxa"/>
            <w:shd w:val="clear" w:color="auto" w:fill="auto"/>
            <w:noWrap/>
            <w:hideMark/>
          </w:tcPr>
          <w:p w14:paraId="3112366C" w14:textId="77777777" w:rsidR="0032640B" w:rsidRPr="00DF5044" w:rsidRDefault="0032640B"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13806</w:t>
            </w:r>
          </w:p>
        </w:tc>
        <w:tc>
          <w:tcPr>
            <w:tcW w:w="865" w:type="dxa"/>
            <w:shd w:val="clear" w:color="auto" w:fill="auto"/>
            <w:noWrap/>
            <w:hideMark/>
          </w:tcPr>
          <w:p w14:paraId="22BE8B0D" w14:textId="77777777" w:rsidR="0032640B" w:rsidRPr="00DF5044" w:rsidRDefault="0032640B"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89.07</w:t>
            </w:r>
          </w:p>
        </w:tc>
        <w:tc>
          <w:tcPr>
            <w:tcW w:w="668" w:type="dxa"/>
            <w:shd w:val="clear" w:color="auto" w:fill="auto"/>
          </w:tcPr>
          <w:p w14:paraId="02E945F2" w14:textId="77777777" w:rsidR="0032640B" w:rsidRPr="00DF5044" w:rsidRDefault="0032640B"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F5044">
              <w:rPr>
                <w:rFonts w:cstheme="minorHAnsi"/>
                <w:color w:val="000000" w:themeColor="text1"/>
              </w:rPr>
              <w:t>310</w:t>
            </w:r>
          </w:p>
        </w:tc>
      </w:tr>
      <w:tr w:rsidR="00903313" w:rsidRPr="00DF5044" w14:paraId="62AF6D44" w14:textId="77777777" w:rsidTr="000D6924">
        <w:trPr>
          <w:trHeight w:val="27"/>
        </w:trPr>
        <w:tc>
          <w:tcPr>
            <w:cnfStyle w:val="001000000000" w:firstRow="0" w:lastRow="0" w:firstColumn="1" w:lastColumn="0" w:oddVBand="0" w:evenVBand="0" w:oddHBand="0" w:evenHBand="0" w:firstRowFirstColumn="0" w:firstRowLastColumn="0" w:lastRowFirstColumn="0" w:lastRowLastColumn="0"/>
            <w:tcW w:w="4723" w:type="dxa"/>
            <w:shd w:val="clear" w:color="auto" w:fill="auto"/>
            <w:noWrap/>
            <w:hideMark/>
          </w:tcPr>
          <w:p w14:paraId="3D992B24" w14:textId="77777777" w:rsidR="00F02613" w:rsidRPr="00DF5044" w:rsidRDefault="00F02613" w:rsidP="00C13CFE">
            <w:pPr>
              <w:ind w:right="22"/>
              <w:rPr>
                <w:rFonts w:cstheme="minorHAnsi"/>
                <w:b w:val="0"/>
                <w:bCs w:val="0"/>
                <w:color w:val="000000" w:themeColor="text1"/>
                <w:shd w:val="clear" w:color="auto" w:fill="FFFFFF"/>
              </w:rPr>
            </w:pPr>
            <w:r w:rsidRPr="00DF5044">
              <w:rPr>
                <w:rFonts w:cstheme="minorHAnsi"/>
                <w:b w:val="0"/>
                <w:bCs w:val="0"/>
                <w:color w:val="000000" w:themeColor="text1"/>
                <w:shd w:val="clear" w:color="auto" w:fill="FFFFFF"/>
              </w:rPr>
              <w:t>Hong Kong Polytechnic University, Kong</w:t>
            </w:r>
          </w:p>
        </w:tc>
        <w:tc>
          <w:tcPr>
            <w:tcW w:w="1332" w:type="dxa"/>
            <w:shd w:val="clear" w:color="auto" w:fill="auto"/>
            <w:noWrap/>
            <w:hideMark/>
          </w:tcPr>
          <w:p w14:paraId="3818CD35" w14:textId="77777777" w:rsidR="00F02613" w:rsidRPr="00DF5044" w:rsidRDefault="00F02613"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150</w:t>
            </w:r>
          </w:p>
        </w:tc>
        <w:tc>
          <w:tcPr>
            <w:tcW w:w="1128" w:type="dxa"/>
            <w:shd w:val="clear" w:color="auto" w:fill="auto"/>
            <w:noWrap/>
            <w:hideMark/>
          </w:tcPr>
          <w:p w14:paraId="2A854EE2" w14:textId="77777777" w:rsidR="00F02613" w:rsidRPr="00DF5044" w:rsidRDefault="00F02613"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17887</w:t>
            </w:r>
          </w:p>
        </w:tc>
        <w:tc>
          <w:tcPr>
            <w:tcW w:w="865" w:type="dxa"/>
            <w:shd w:val="clear" w:color="auto" w:fill="auto"/>
            <w:noWrap/>
            <w:hideMark/>
          </w:tcPr>
          <w:p w14:paraId="57300BC4" w14:textId="77777777" w:rsidR="00F02613" w:rsidRPr="00DF5044" w:rsidRDefault="00F02613"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DF5044">
              <w:rPr>
                <w:rFonts w:cstheme="minorHAnsi"/>
                <w:color w:val="000000" w:themeColor="text1"/>
                <w:shd w:val="clear" w:color="auto" w:fill="FFFFFF"/>
              </w:rPr>
              <w:t>119.25</w:t>
            </w:r>
          </w:p>
        </w:tc>
        <w:tc>
          <w:tcPr>
            <w:tcW w:w="668" w:type="dxa"/>
            <w:shd w:val="clear" w:color="auto" w:fill="auto"/>
          </w:tcPr>
          <w:p w14:paraId="69404BF9" w14:textId="77777777" w:rsidR="00F02613" w:rsidRPr="00DF5044" w:rsidRDefault="0032640B"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F5044">
              <w:rPr>
                <w:rFonts w:cstheme="minorHAnsi"/>
                <w:color w:val="000000" w:themeColor="text1"/>
              </w:rPr>
              <w:t>564</w:t>
            </w:r>
          </w:p>
        </w:tc>
      </w:tr>
    </w:tbl>
    <w:p w14:paraId="329341C1" w14:textId="003D5072" w:rsidR="008A7869" w:rsidRPr="00DF5044" w:rsidRDefault="008A7869" w:rsidP="00645230">
      <w:pPr>
        <w:spacing w:line="240" w:lineRule="auto"/>
        <w:ind w:right="22"/>
        <w:jc w:val="both"/>
        <w:rPr>
          <w:rFonts w:cstheme="minorHAnsi"/>
          <w:color w:val="000000" w:themeColor="text1"/>
          <w:shd w:val="clear" w:color="auto" w:fill="FFFFFF"/>
        </w:rPr>
      </w:pPr>
    </w:p>
    <w:p w14:paraId="09C80527" w14:textId="733F32CC" w:rsidR="0020544A" w:rsidRPr="00DF5044" w:rsidRDefault="00356354" w:rsidP="008E575A">
      <w:pPr>
        <w:spacing w:line="240" w:lineRule="auto"/>
        <w:ind w:right="22" w:firstLine="720"/>
        <w:jc w:val="both"/>
        <w:rPr>
          <w:rFonts w:cstheme="minorHAnsi"/>
          <w:color w:val="000000" w:themeColor="text1"/>
          <w:shd w:val="clear" w:color="auto" w:fill="FFFFFF"/>
        </w:rPr>
      </w:pPr>
      <w:r w:rsidRPr="00DF5044">
        <w:rPr>
          <w:rFonts w:cstheme="minorHAnsi"/>
          <w:color w:val="000000" w:themeColor="text1"/>
          <w:shd w:val="clear" w:color="auto" w:fill="FFFFFF"/>
        </w:rPr>
        <w:t>The co-authorship network of research organizations in biochar amendment studies demonstrated a collaboration landscape among different research organisations (</w:t>
      </w:r>
      <w:r w:rsidR="00903313" w:rsidRPr="00DF5044">
        <w:rPr>
          <w:rFonts w:cstheme="minorHAnsi"/>
          <w:color w:val="000000" w:themeColor="text1"/>
          <w:shd w:val="clear" w:color="auto" w:fill="FFFFFF"/>
        </w:rPr>
        <w:t>Figure</w:t>
      </w:r>
      <w:r w:rsidR="00882C73" w:rsidRPr="00DF5044">
        <w:rPr>
          <w:rFonts w:cstheme="minorHAnsi"/>
          <w:color w:val="000000" w:themeColor="text1"/>
          <w:shd w:val="clear" w:color="auto" w:fill="FFFFFF"/>
        </w:rPr>
        <w:t xml:space="preserve"> 5</w:t>
      </w:r>
      <w:r w:rsidR="0053570D" w:rsidRPr="00DF5044">
        <w:rPr>
          <w:rFonts w:cstheme="minorHAnsi"/>
          <w:color w:val="000000" w:themeColor="text1"/>
          <w:shd w:val="clear" w:color="auto" w:fill="FFFFFF"/>
        </w:rPr>
        <w:t xml:space="preserve">). In the </w:t>
      </w:r>
      <w:r w:rsidR="00903313" w:rsidRPr="00DF5044">
        <w:rPr>
          <w:rFonts w:cstheme="minorHAnsi"/>
          <w:color w:val="000000" w:themeColor="text1"/>
          <w:shd w:val="clear" w:color="auto" w:fill="FFFFFF"/>
        </w:rPr>
        <w:t>Figure</w:t>
      </w:r>
      <w:r w:rsidR="00AE081B" w:rsidRPr="00DF5044">
        <w:rPr>
          <w:rFonts w:cstheme="minorHAnsi"/>
          <w:color w:val="000000" w:themeColor="text1"/>
          <w:shd w:val="clear" w:color="auto" w:fill="FFFFFF"/>
        </w:rPr>
        <w:t xml:space="preserve"> 5</w:t>
      </w:r>
      <w:r w:rsidRPr="00DF5044">
        <w:rPr>
          <w:rFonts w:cstheme="minorHAnsi"/>
          <w:color w:val="000000" w:themeColor="text1"/>
          <w:shd w:val="clear" w:color="auto" w:fill="FFFFFF"/>
        </w:rPr>
        <w:t xml:space="preserve">, it can be seen that Chinese institutions were playing a dominant role. Zhejiang University emerges as the most prolific institution, possessing the largest node, which indicates its high in number of </w:t>
      </w:r>
      <w:r w:rsidR="00F607BA" w:rsidRPr="00DF5044">
        <w:rPr>
          <w:rFonts w:cstheme="minorHAnsi"/>
          <w:color w:val="000000" w:themeColor="text1"/>
          <w:shd w:val="clear" w:color="auto" w:fill="FFFFFF"/>
        </w:rPr>
        <w:t>publications</w:t>
      </w:r>
      <w:r w:rsidRPr="00DF5044">
        <w:rPr>
          <w:rFonts w:cstheme="minorHAnsi"/>
          <w:color w:val="000000" w:themeColor="text1"/>
          <w:shd w:val="clear" w:color="auto" w:fill="FFFFFF"/>
        </w:rPr>
        <w:t xml:space="preserve">. It has strong co-authorship links with the Institute of Soil Science and the University of Chinese Academy of Sciences, creating a research community within China. Additionally, Zhejiang A&amp;F University and Foshan University also shows strong interconnections, reinforcing the dominance of Chinese institutions in biochar research. Other than this, </w:t>
      </w:r>
      <w:r w:rsidR="00F607BA" w:rsidRPr="00DF5044">
        <w:rPr>
          <w:rFonts w:cstheme="minorHAnsi"/>
          <w:color w:val="000000" w:themeColor="text1"/>
          <w:shd w:val="clear" w:color="auto" w:fill="FFFFFF"/>
        </w:rPr>
        <w:t>t</w:t>
      </w:r>
      <w:r w:rsidRPr="00DF5044">
        <w:rPr>
          <w:rFonts w:cstheme="minorHAnsi"/>
          <w:color w:val="000000" w:themeColor="text1"/>
          <w:shd w:val="clear" w:color="auto" w:fill="FFFFFF"/>
        </w:rPr>
        <w:t>he University of Western Australia also has strong collaborations with various institutions, which demonstrate global research interaction beyond regional lines. King Saud University, North West Agriculture and Forestry University, and University of Agriculture Faisalabad indicate the active participation in research from the Middle East and South Asia. A second cluster that comprises Hong Kong Polytechnic University, Korea University, Sejong University, and the University of Wuppertal, which reflects regional co-operation in East Asia and Europe. The co-authorship link between institutions such as Zhejiang University, Institute of Soil Science, and University of Chinese Academy of Sciences indicates joint research publications that occur often and on a large scale. Moreover, global associations can be seen in the relationships between King Saud University, North West Agriculture and Forestry University, and the University of Western Australia, with the sign of collaboration towards biochar research. The network pattern emphasizes China's dominance in biochar research as well as an increasing global partnership across different institutions globally.</w:t>
      </w:r>
    </w:p>
    <w:p w14:paraId="050B1456" w14:textId="77777777" w:rsidR="003E6643" w:rsidRPr="00DF5044" w:rsidRDefault="003E6643" w:rsidP="00645230">
      <w:pPr>
        <w:pStyle w:val="ListParagraph"/>
        <w:numPr>
          <w:ilvl w:val="1"/>
          <w:numId w:val="1"/>
        </w:numPr>
        <w:spacing w:line="240" w:lineRule="auto"/>
        <w:ind w:right="22"/>
        <w:jc w:val="both"/>
        <w:rPr>
          <w:rFonts w:cstheme="minorHAnsi"/>
          <w:i/>
          <w:iCs/>
          <w:color w:val="000000" w:themeColor="text1"/>
        </w:rPr>
      </w:pPr>
      <w:r w:rsidRPr="00DF5044">
        <w:rPr>
          <w:rFonts w:cstheme="minorHAnsi"/>
          <w:i/>
          <w:iCs/>
          <w:color w:val="000000" w:themeColor="text1"/>
        </w:rPr>
        <w:lastRenderedPageBreak/>
        <w:t xml:space="preserve">Most relevant </w:t>
      </w:r>
      <w:r w:rsidR="00D05BC0" w:rsidRPr="00DF5044">
        <w:rPr>
          <w:rFonts w:cstheme="minorHAnsi"/>
          <w:i/>
          <w:iCs/>
          <w:color w:val="000000" w:themeColor="text1"/>
        </w:rPr>
        <w:t>scientific j</w:t>
      </w:r>
      <w:r w:rsidR="003058BE" w:rsidRPr="00DF5044">
        <w:rPr>
          <w:rFonts w:cstheme="minorHAnsi"/>
          <w:i/>
          <w:iCs/>
          <w:color w:val="000000" w:themeColor="text1"/>
        </w:rPr>
        <w:t xml:space="preserve">ournals and </w:t>
      </w:r>
      <w:r w:rsidR="00D05BC0" w:rsidRPr="00DF5044">
        <w:rPr>
          <w:rFonts w:cstheme="minorHAnsi"/>
          <w:i/>
          <w:iCs/>
          <w:color w:val="000000" w:themeColor="text1"/>
        </w:rPr>
        <w:t>documents</w:t>
      </w:r>
    </w:p>
    <w:p w14:paraId="178490E6" w14:textId="42CA2FD1" w:rsidR="00216C64" w:rsidRPr="00DF5044" w:rsidRDefault="00AB4290" w:rsidP="008E575A">
      <w:pPr>
        <w:spacing w:before="100" w:beforeAutospacing="1" w:after="100" w:afterAutospacing="1" w:line="240" w:lineRule="auto"/>
        <w:ind w:right="22" w:firstLine="720"/>
        <w:jc w:val="both"/>
        <w:rPr>
          <w:rFonts w:eastAsia="Times New Roman" w:cstheme="minorHAnsi"/>
          <w:color w:val="000000" w:themeColor="text1"/>
          <w:lang w:eastAsia="en-IN" w:bidi="as-IN"/>
        </w:rPr>
      </w:pPr>
      <w:r w:rsidRPr="00DF5044">
        <w:rPr>
          <w:rFonts w:cstheme="minorHAnsi"/>
          <w:color w:val="000000" w:themeColor="text1"/>
          <w:shd w:val="clear" w:color="auto" w:fill="FFFFFF"/>
        </w:rPr>
        <w:t>Table 3 present</w:t>
      </w:r>
      <w:r w:rsidR="00F607BA" w:rsidRPr="00DF5044">
        <w:rPr>
          <w:rFonts w:cstheme="minorHAnsi"/>
          <w:color w:val="000000" w:themeColor="text1"/>
          <w:shd w:val="clear" w:color="auto" w:fill="FFFFFF"/>
        </w:rPr>
        <w:t>s</w:t>
      </w:r>
      <w:r w:rsidR="008D79C8" w:rsidRPr="00DF5044">
        <w:rPr>
          <w:rFonts w:cstheme="minorHAnsi"/>
          <w:color w:val="000000" w:themeColor="text1"/>
          <w:shd w:val="clear" w:color="auto" w:fill="FFFFFF"/>
        </w:rPr>
        <w:t xml:space="preserve"> </w:t>
      </w:r>
      <w:r w:rsidRPr="00DF5044">
        <w:rPr>
          <w:rFonts w:cstheme="minorHAnsi"/>
          <w:color w:val="000000" w:themeColor="text1"/>
          <w:shd w:val="clear" w:color="auto" w:fill="FFFFFF"/>
        </w:rPr>
        <w:t>top 15 journals under Environment science category based on number of publication</w:t>
      </w:r>
      <w:r w:rsidR="00F607BA" w:rsidRPr="00DF5044">
        <w:rPr>
          <w:rFonts w:cstheme="minorHAnsi"/>
          <w:color w:val="000000" w:themeColor="text1"/>
          <w:shd w:val="clear" w:color="auto" w:fill="FFFFFF"/>
        </w:rPr>
        <w:t>s</w:t>
      </w:r>
      <w:r w:rsidRPr="00DF5044">
        <w:rPr>
          <w:rFonts w:cstheme="minorHAnsi"/>
          <w:color w:val="000000" w:themeColor="text1"/>
          <w:shd w:val="clear" w:color="auto" w:fill="FFFFFF"/>
        </w:rPr>
        <w:t xml:space="preserve"> related to soil amendment with biochar, including total citation, citation per document and H-index. These indicators help to assess the impact and influence of each journal. </w:t>
      </w:r>
      <w:r w:rsidRPr="00DF5044">
        <w:rPr>
          <w:rFonts w:cstheme="minorHAnsi"/>
          <w:i/>
          <w:iCs/>
          <w:color w:val="000000" w:themeColor="text1"/>
          <w:shd w:val="clear" w:color="auto" w:fill="FFFFFF"/>
        </w:rPr>
        <w:t>The Science of the Total Environment</w:t>
      </w:r>
      <w:r w:rsidRPr="00DF5044">
        <w:rPr>
          <w:rFonts w:cstheme="minorHAnsi"/>
          <w:color w:val="000000" w:themeColor="text1"/>
          <w:shd w:val="clear" w:color="auto" w:fill="FFFFFF"/>
        </w:rPr>
        <w:t xml:space="preserve"> was </w:t>
      </w:r>
      <w:r w:rsidR="00F607BA" w:rsidRPr="00DF5044">
        <w:rPr>
          <w:rFonts w:cstheme="minorHAnsi"/>
          <w:color w:val="000000" w:themeColor="text1"/>
          <w:shd w:val="clear" w:color="auto" w:fill="FFFFFF"/>
        </w:rPr>
        <w:t xml:space="preserve">found to be the </w:t>
      </w:r>
      <w:r w:rsidRPr="00DF5044">
        <w:rPr>
          <w:rFonts w:cstheme="minorHAnsi"/>
          <w:color w:val="000000" w:themeColor="text1"/>
          <w:shd w:val="clear" w:color="auto" w:fill="FFFFFF"/>
        </w:rPr>
        <w:t xml:space="preserve">leading journal in terms of research paper publication with 1389 documents and 83,249 citations, having average C/P ratio of 59.9, indicating its strong academic influence. </w:t>
      </w:r>
      <w:r w:rsidRPr="00DF5044">
        <w:rPr>
          <w:rFonts w:cstheme="minorHAnsi"/>
          <w:i/>
          <w:iCs/>
          <w:color w:val="000000" w:themeColor="text1"/>
          <w:shd w:val="clear" w:color="auto" w:fill="FFFFFF"/>
        </w:rPr>
        <w:t>Journal of Hazardous Materials</w:t>
      </w:r>
      <w:r w:rsidRPr="00DF5044">
        <w:rPr>
          <w:rFonts w:cstheme="minorHAnsi"/>
          <w:color w:val="000000" w:themeColor="text1"/>
          <w:shd w:val="clear" w:color="auto" w:fill="FFFFFF"/>
        </w:rPr>
        <w:t xml:space="preserve"> has the highest C/P ratio (78.6), suggesting that its publications receive a high number of citations per paper, making it a highly influential journal. In contrast, </w:t>
      </w:r>
      <w:r w:rsidRPr="00DF5044">
        <w:rPr>
          <w:rFonts w:cstheme="minorHAnsi"/>
          <w:i/>
          <w:iCs/>
          <w:color w:val="000000" w:themeColor="text1"/>
          <w:shd w:val="clear" w:color="auto" w:fill="FFFFFF"/>
        </w:rPr>
        <w:t>Huan Jing Ke Xue</w:t>
      </w:r>
      <w:r w:rsidRPr="00DF5044">
        <w:rPr>
          <w:rFonts w:cstheme="minorHAnsi"/>
          <w:color w:val="000000" w:themeColor="text1"/>
          <w:shd w:val="clear" w:color="auto" w:fill="FFFFFF"/>
        </w:rPr>
        <w:t xml:space="preserve"> = </w:t>
      </w:r>
      <w:r w:rsidRPr="00DF5044">
        <w:rPr>
          <w:rFonts w:cstheme="minorHAnsi"/>
          <w:i/>
          <w:iCs/>
          <w:noProof/>
          <w:color w:val="000000" w:themeColor="text1"/>
          <w:lang w:eastAsia="en-IN" w:bidi="as-IN"/>
        </w:rPr>
        <w:t>Huanjing kexue</w:t>
      </w:r>
      <w:r w:rsidRPr="00DF5044">
        <w:rPr>
          <w:rFonts w:cstheme="minorHAnsi"/>
          <w:color w:val="000000" w:themeColor="text1"/>
          <w:shd w:val="clear" w:color="auto" w:fill="FFFFFF"/>
        </w:rPr>
        <w:t xml:space="preserve"> has a significantly lower C/P ratio (2.4), reflecting limited citation impact despite publishing 289 documents. The H-index, which measures both productivity and citation impact of the </w:t>
      </w:r>
      <w:r w:rsidR="00F607BA" w:rsidRPr="00DF5044">
        <w:rPr>
          <w:rFonts w:cstheme="minorHAnsi"/>
          <w:color w:val="000000" w:themeColor="text1"/>
          <w:shd w:val="clear" w:color="auto" w:fill="FFFFFF"/>
        </w:rPr>
        <w:t>journals,</w:t>
      </w:r>
      <w:r w:rsidR="008D79C8" w:rsidRPr="00DF5044">
        <w:rPr>
          <w:rFonts w:cstheme="minorHAnsi"/>
          <w:color w:val="000000" w:themeColor="text1"/>
          <w:shd w:val="clear" w:color="auto" w:fill="FFFFFF"/>
        </w:rPr>
        <w:t xml:space="preserve"> </w:t>
      </w:r>
      <w:r w:rsidRPr="00DF5044">
        <w:rPr>
          <w:rFonts w:cstheme="minorHAnsi"/>
          <w:color w:val="000000" w:themeColor="text1"/>
          <w:shd w:val="clear" w:color="auto" w:fill="FFFFFF"/>
        </w:rPr>
        <w:t xml:space="preserve">is </w:t>
      </w:r>
      <w:r w:rsidR="00A00912" w:rsidRPr="00DF5044">
        <w:rPr>
          <w:rFonts w:cstheme="minorHAnsi"/>
          <w:color w:val="000000" w:themeColor="text1"/>
          <w:shd w:val="clear" w:color="auto" w:fill="FFFFFF"/>
        </w:rPr>
        <w:t xml:space="preserve">the </w:t>
      </w:r>
      <w:r w:rsidRPr="00DF5044">
        <w:rPr>
          <w:rFonts w:cstheme="minorHAnsi"/>
          <w:color w:val="000000" w:themeColor="text1"/>
          <w:shd w:val="clear" w:color="auto" w:fill="FFFFFF"/>
        </w:rPr>
        <w:t xml:space="preserve">highest for </w:t>
      </w:r>
      <w:r w:rsidRPr="00DF5044">
        <w:rPr>
          <w:rFonts w:cstheme="minorHAnsi"/>
          <w:i/>
          <w:iCs/>
          <w:color w:val="000000" w:themeColor="text1"/>
          <w:shd w:val="clear" w:color="auto" w:fill="FFFFFF"/>
        </w:rPr>
        <w:t>The Science of the Total Environment</w:t>
      </w:r>
      <w:r w:rsidRPr="00DF5044">
        <w:rPr>
          <w:rFonts w:cstheme="minorHAnsi"/>
          <w:color w:val="000000" w:themeColor="text1"/>
          <w:shd w:val="clear" w:color="auto" w:fill="FFFFFF"/>
        </w:rPr>
        <w:t xml:space="preserve"> (353), followed by </w:t>
      </w:r>
      <w:r w:rsidRPr="00DF5044">
        <w:rPr>
          <w:rFonts w:cstheme="minorHAnsi"/>
          <w:i/>
          <w:iCs/>
          <w:color w:val="000000" w:themeColor="text1"/>
          <w:shd w:val="clear" w:color="auto" w:fill="FFFFFF"/>
        </w:rPr>
        <w:t>Journal of Hazardous Materials</w:t>
      </w:r>
      <w:r w:rsidRPr="00DF5044">
        <w:rPr>
          <w:rFonts w:cstheme="minorHAnsi"/>
          <w:color w:val="000000" w:themeColor="text1"/>
          <w:shd w:val="clear" w:color="auto" w:fill="FFFFFF"/>
        </w:rPr>
        <w:t xml:space="preserve"> (352), reflecting </w:t>
      </w:r>
      <w:r w:rsidR="00F607BA" w:rsidRPr="00DF5044">
        <w:rPr>
          <w:rFonts w:cstheme="minorHAnsi"/>
          <w:color w:val="000000" w:themeColor="text1"/>
          <w:shd w:val="clear" w:color="auto" w:fill="FFFFFF"/>
        </w:rPr>
        <w:t>popularity</w:t>
      </w:r>
      <w:r w:rsidRPr="00DF5044">
        <w:rPr>
          <w:rFonts w:cstheme="minorHAnsi"/>
          <w:color w:val="000000" w:themeColor="text1"/>
          <w:shd w:val="clear" w:color="auto" w:fill="FFFFFF"/>
        </w:rPr>
        <w:t xml:space="preserve"> of paper publication in these journals among scientist</w:t>
      </w:r>
      <w:r w:rsidR="00F607BA" w:rsidRPr="00DF5044">
        <w:rPr>
          <w:rFonts w:cstheme="minorHAnsi"/>
          <w:color w:val="000000" w:themeColor="text1"/>
          <w:shd w:val="clear" w:color="auto" w:fill="FFFFFF"/>
        </w:rPr>
        <w:t>s</w:t>
      </w:r>
      <w:r w:rsidRPr="00DF5044">
        <w:rPr>
          <w:rFonts w:cstheme="minorHAnsi"/>
          <w:color w:val="000000" w:themeColor="text1"/>
          <w:shd w:val="clear" w:color="auto" w:fill="FFFFFF"/>
        </w:rPr>
        <w:t xml:space="preserve"> or research</w:t>
      </w:r>
      <w:r w:rsidR="00F607BA" w:rsidRPr="00DF5044">
        <w:rPr>
          <w:rFonts w:cstheme="minorHAnsi"/>
          <w:color w:val="000000" w:themeColor="text1"/>
          <w:shd w:val="clear" w:color="auto" w:fill="FFFFFF"/>
        </w:rPr>
        <w:t>ers</w:t>
      </w:r>
    </w:p>
    <w:p w14:paraId="504E0995" w14:textId="1DF4D1F8" w:rsidR="00181E35" w:rsidRPr="00DF5044" w:rsidRDefault="00181E35" w:rsidP="00645230">
      <w:pPr>
        <w:spacing w:before="100" w:beforeAutospacing="1" w:after="100" w:afterAutospacing="1" w:line="240" w:lineRule="auto"/>
        <w:ind w:right="22"/>
        <w:jc w:val="both"/>
        <w:rPr>
          <w:rFonts w:cstheme="minorHAnsi"/>
          <w:noProof/>
          <w:color w:val="000000" w:themeColor="text1"/>
          <w:lang w:eastAsia="en-IN" w:bidi="as-IN"/>
        </w:rPr>
      </w:pPr>
      <w:r w:rsidRPr="00DF5044">
        <w:rPr>
          <w:rFonts w:cstheme="minorHAnsi"/>
          <w:b/>
          <w:bCs/>
          <w:noProof/>
          <w:color w:val="000000" w:themeColor="text1"/>
          <w:lang w:eastAsia="en-IN" w:bidi="as-IN"/>
        </w:rPr>
        <w:t>Table 3</w:t>
      </w:r>
      <w:r w:rsidRPr="00DF5044">
        <w:rPr>
          <w:rFonts w:cstheme="minorHAnsi"/>
          <w:noProof/>
          <w:color w:val="000000" w:themeColor="text1"/>
          <w:lang w:eastAsia="en-IN" w:bidi="as-IN"/>
        </w:rPr>
        <w:t xml:space="preserve"> Top 15 journ</w:t>
      </w:r>
      <w:r w:rsidRPr="00DF5044">
        <w:rPr>
          <w:rFonts w:cstheme="minorHAnsi"/>
          <w:color w:val="000000" w:themeColor="text1"/>
        </w:rPr>
        <w:t>al in term of numbers of publications from 2001-2024</w:t>
      </w:r>
    </w:p>
    <w:tbl>
      <w:tblPr>
        <w:tblStyle w:val="LightShading"/>
        <w:tblW w:w="8584" w:type="dxa"/>
        <w:tblInd w:w="108" w:type="dxa"/>
        <w:tblLook w:val="04A0" w:firstRow="1" w:lastRow="0" w:firstColumn="1" w:lastColumn="0" w:noHBand="0" w:noVBand="1"/>
      </w:tblPr>
      <w:tblGrid>
        <w:gridCol w:w="4318"/>
        <w:gridCol w:w="1187"/>
        <w:gridCol w:w="1054"/>
        <w:gridCol w:w="981"/>
        <w:gridCol w:w="1044"/>
      </w:tblGrid>
      <w:tr w:rsidR="006A4684" w:rsidRPr="00DF5044" w14:paraId="178372D0" w14:textId="77777777" w:rsidTr="000D6924">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4318" w:type="dxa"/>
            <w:shd w:val="clear" w:color="auto" w:fill="auto"/>
            <w:noWrap/>
            <w:hideMark/>
          </w:tcPr>
          <w:p w14:paraId="5CD27C68" w14:textId="77777777" w:rsidR="006A4684" w:rsidRPr="00DF5044" w:rsidRDefault="006A4684" w:rsidP="00645230">
            <w:pPr>
              <w:ind w:left="-142" w:right="22"/>
              <w:jc w:val="center"/>
              <w:rPr>
                <w:rFonts w:cstheme="minorHAnsi"/>
                <w:noProof/>
                <w:color w:val="000000" w:themeColor="text1"/>
                <w:lang w:eastAsia="en-IN" w:bidi="as-IN"/>
              </w:rPr>
            </w:pPr>
            <w:r w:rsidRPr="00DF5044">
              <w:rPr>
                <w:rFonts w:cstheme="minorHAnsi"/>
                <w:noProof/>
                <w:color w:val="000000" w:themeColor="text1"/>
                <w:lang w:eastAsia="en-IN" w:bidi="as-IN"/>
              </w:rPr>
              <w:t>Source</w:t>
            </w:r>
          </w:p>
        </w:tc>
        <w:tc>
          <w:tcPr>
            <w:tcW w:w="1187" w:type="dxa"/>
            <w:shd w:val="clear" w:color="auto" w:fill="auto"/>
            <w:noWrap/>
            <w:hideMark/>
          </w:tcPr>
          <w:p w14:paraId="11FB9579" w14:textId="77777777" w:rsidR="006A4684" w:rsidRPr="00DF5044" w:rsidRDefault="006A4684" w:rsidP="00645230">
            <w:pPr>
              <w:ind w:left="-108" w:right="22"/>
              <w:jc w:val="center"/>
              <w:cnfStyle w:val="100000000000" w:firstRow="1"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Documents</w:t>
            </w:r>
          </w:p>
        </w:tc>
        <w:tc>
          <w:tcPr>
            <w:tcW w:w="1054" w:type="dxa"/>
            <w:shd w:val="clear" w:color="auto" w:fill="auto"/>
            <w:noWrap/>
            <w:hideMark/>
          </w:tcPr>
          <w:p w14:paraId="7BA207D0" w14:textId="77777777" w:rsidR="006A4684" w:rsidRPr="00DF5044" w:rsidRDefault="006A4684" w:rsidP="00645230">
            <w:pPr>
              <w:ind w:left="-108" w:right="22"/>
              <w:jc w:val="center"/>
              <w:cnfStyle w:val="100000000000" w:firstRow="1"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Citations</w:t>
            </w:r>
          </w:p>
        </w:tc>
        <w:tc>
          <w:tcPr>
            <w:tcW w:w="981" w:type="dxa"/>
            <w:shd w:val="clear" w:color="auto" w:fill="auto"/>
            <w:noWrap/>
            <w:hideMark/>
          </w:tcPr>
          <w:p w14:paraId="1212B3FF" w14:textId="77777777" w:rsidR="006A4684" w:rsidRPr="00DF5044" w:rsidRDefault="006A4684" w:rsidP="00645230">
            <w:pPr>
              <w:ind w:left="-108" w:right="22"/>
              <w:jc w:val="center"/>
              <w:cnfStyle w:val="100000000000" w:firstRow="1"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C/P</w:t>
            </w:r>
          </w:p>
        </w:tc>
        <w:tc>
          <w:tcPr>
            <w:tcW w:w="1044" w:type="dxa"/>
            <w:shd w:val="clear" w:color="auto" w:fill="auto"/>
            <w:noWrap/>
            <w:hideMark/>
          </w:tcPr>
          <w:p w14:paraId="728FF3A8" w14:textId="77777777" w:rsidR="006A4684" w:rsidRPr="00DF5044" w:rsidRDefault="006A4684" w:rsidP="00645230">
            <w:pPr>
              <w:ind w:left="-29" w:right="22"/>
              <w:jc w:val="center"/>
              <w:cnfStyle w:val="100000000000" w:firstRow="1"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H- Index</w:t>
            </w:r>
          </w:p>
        </w:tc>
      </w:tr>
      <w:tr w:rsidR="00903313" w:rsidRPr="00DF5044" w14:paraId="56BBDF3E" w14:textId="77777777" w:rsidTr="000D6924">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318" w:type="dxa"/>
            <w:shd w:val="clear" w:color="auto" w:fill="auto"/>
            <w:noWrap/>
            <w:hideMark/>
          </w:tcPr>
          <w:p w14:paraId="28D855ED" w14:textId="77777777" w:rsidR="006A4684" w:rsidRPr="00DF5044" w:rsidRDefault="006A4684" w:rsidP="00645230">
            <w:pPr>
              <w:ind w:left="-142" w:right="22"/>
              <w:jc w:val="center"/>
              <w:rPr>
                <w:rFonts w:cstheme="minorHAnsi"/>
                <w:b w:val="0"/>
                <w:bCs w:val="0"/>
                <w:noProof/>
                <w:color w:val="000000" w:themeColor="text1"/>
                <w:lang w:eastAsia="en-IN" w:bidi="as-IN"/>
              </w:rPr>
            </w:pPr>
            <w:r w:rsidRPr="00DF5044">
              <w:rPr>
                <w:rFonts w:cstheme="minorHAnsi"/>
                <w:b w:val="0"/>
                <w:bCs w:val="0"/>
                <w:noProof/>
                <w:color w:val="000000" w:themeColor="text1"/>
                <w:lang w:eastAsia="en-IN" w:bidi="as-IN"/>
              </w:rPr>
              <w:t>The science of the total environment</w:t>
            </w:r>
          </w:p>
        </w:tc>
        <w:tc>
          <w:tcPr>
            <w:tcW w:w="1187" w:type="dxa"/>
            <w:shd w:val="clear" w:color="auto" w:fill="auto"/>
            <w:noWrap/>
            <w:hideMark/>
          </w:tcPr>
          <w:p w14:paraId="0E654010" w14:textId="77777777" w:rsidR="006A4684" w:rsidRPr="00DF5044" w:rsidRDefault="006A4684"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1389</w:t>
            </w:r>
          </w:p>
        </w:tc>
        <w:tc>
          <w:tcPr>
            <w:tcW w:w="1054" w:type="dxa"/>
            <w:shd w:val="clear" w:color="auto" w:fill="auto"/>
            <w:noWrap/>
            <w:hideMark/>
          </w:tcPr>
          <w:p w14:paraId="5D576CEB" w14:textId="77777777" w:rsidR="006A4684" w:rsidRPr="00DF5044" w:rsidRDefault="006A4684"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83249</w:t>
            </w:r>
          </w:p>
        </w:tc>
        <w:tc>
          <w:tcPr>
            <w:tcW w:w="981" w:type="dxa"/>
            <w:shd w:val="clear" w:color="auto" w:fill="auto"/>
            <w:noWrap/>
            <w:hideMark/>
          </w:tcPr>
          <w:p w14:paraId="7DFA5BAB" w14:textId="77777777" w:rsidR="006A4684" w:rsidRPr="00DF5044" w:rsidRDefault="006A4684"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59.9</w:t>
            </w:r>
          </w:p>
        </w:tc>
        <w:tc>
          <w:tcPr>
            <w:tcW w:w="1044" w:type="dxa"/>
            <w:shd w:val="clear" w:color="auto" w:fill="auto"/>
            <w:noWrap/>
            <w:hideMark/>
          </w:tcPr>
          <w:p w14:paraId="089BA955" w14:textId="77777777" w:rsidR="006A4684" w:rsidRPr="00DF5044" w:rsidRDefault="00664434" w:rsidP="00645230">
            <w:pPr>
              <w:ind w:left="-29"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353</w:t>
            </w:r>
          </w:p>
        </w:tc>
      </w:tr>
      <w:tr w:rsidR="00903313" w:rsidRPr="00DF5044" w14:paraId="6ADA95AE" w14:textId="77777777" w:rsidTr="000D6924">
        <w:trPr>
          <w:trHeight w:val="229"/>
        </w:trPr>
        <w:tc>
          <w:tcPr>
            <w:cnfStyle w:val="001000000000" w:firstRow="0" w:lastRow="0" w:firstColumn="1" w:lastColumn="0" w:oddVBand="0" w:evenVBand="0" w:oddHBand="0" w:evenHBand="0" w:firstRowFirstColumn="0" w:firstRowLastColumn="0" w:lastRowFirstColumn="0" w:lastRowLastColumn="0"/>
            <w:tcW w:w="4318" w:type="dxa"/>
            <w:shd w:val="clear" w:color="auto" w:fill="auto"/>
            <w:noWrap/>
            <w:hideMark/>
          </w:tcPr>
          <w:p w14:paraId="007044AA" w14:textId="77777777" w:rsidR="006A4684" w:rsidRPr="00DF5044" w:rsidRDefault="006A4684" w:rsidP="00645230">
            <w:pPr>
              <w:ind w:left="-142" w:right="22"/>
              <w:jc w:val="center"/>
              <w:rPr>
                <w:rFonts w:cstheme="minorHAnsi"/>
                <w:b w:val="0"/>
                <w:bCs w:val="0"/>
                <w:noProof/>
                <w:color w:val="000000" w:themeColor="text1"/>
                <w:lang w:eastAsia="en-IN" w:bidi="as-IN"/>
              </w:rPr>
            </w:pPr>
            <w:r w:rsidRPr="00DF5044">
              <w:rPr>
                <w:rFonts w:cstheme="minorHAnsi"/>
                <w:b w:val="0"/>
                <w:bCs w:val="0"/>
                <w:noProof/>
                <w:color w:val="000000" w:themeColor="text1"/>
                <w:lang w:eastAsia="en-IN" w:bidi="as-IN"/>
              </w:rPr>
              <w:t>Chemosphere</w:t>
            </w:r>
          </w:p>
        </w:tc>
        <w:tc>
          <w:tcPr>
            <w:tcW w:w="1187" w:type="dxa"/>
            <w:shd w:val="clear" w:color="auto" w:fill="auto"/>
            <w:noWrap/>
            <w:hideMark/>
          </w:tcPr>
          <w:p w14:paraId="6E06D9E3" w14:textId="77777777" w:rsidR="006A4684" w:rsidRPr="00DF5044" w:rsidRDefault="006A4684"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1090</w:t>
            </w:r>
          </w:p>
        </w:tc>
        <w:tc>
          <w:tcPr>
            <w:tcW w:w="1054" w:type="dxa"/>
            <w:shd w:val="clear" w:color="auto" w:fill="auto"/>
            <w:noWrap/>
            <w:hideMark/>
          </w:tcPr>
          <w:p w14:paraId="17E1D926" w14:textId="77777777" w:rsidR="006A4684" w:rsidRPr="00DF5044" w:rsidRDefault="006A4684"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75032</w:t>
            </w:r>
          </w:p>
        </w:tc>
        <w:tc>
          <w:tcPr>
            <w:tcW w:w="981" w:type="dxa"/>
            <w:shd w:val="clear" w:color="auto" w:fill="auto"/>
            <w:noWrap/>
            <w:hideMark/>
          </w:tcPr>
          <w:p w14:paraId="4E54333D" w14:textId="77777777" w:rsidR="006A4684" w:rsidRPr="00DF5044" w:rsidRDefault="006A4684"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68.8</w:t>
            </w:r>
          </w:p>
        </w:tc>
        <w:tc>
          <w:tcPr>
            <w:tcW w:w="1044" w:type="dxa"/>
            <w:shd w:val="clear" w:color="auto" w:fill="auto"/>
            <w:noWrap/>
            <w:hideMark/>
          </w:tcPr>
          <w:p w14:paraId="0F3E79FD" w14:textId="77777777" w:rsidR="006A4684" w:rsidRPr="00DF5044" w:rsidRDefault="006A4684" w:rsidP="00645230">
            <w:pPr>
              <w:ind w:left="-29"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311</w:t>
            </w:r>
          </w:p>
        </w:tc>
      </w:tr>
      <w:tr w:rsidR="00903313" w:rsidRPr="00DF5044" w14:paraId="4B1BCAB6" w14:textId="77777777" w:rsidTr="000D6924">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318" w:type="dxa"/>
            <w:shd w:val="clear" w:color="auto" w:fill="auto"/>
            <w:noWrap/>
            <w:hideMark/>
          </w:tcPr>
          <w:p w14:paraId="5EAD2BF2" w14:textId="77777777" w:rsidR="006A4684" w:rsidRPr="00DF5044" w:rsidRDefault="006A4684" w:rsidP="00645230">
            <w:pPr>
              <w:ind w:left="-142" w:right="22"/>
              <w:jc w:val="center"/>
              <w:rPr>
                <w:rFonts w:cstheme="minorHAnsi"/>
                <w:b w:val="0"/>
                <w:bCs w:val="0"/>
                <w:noProof/>
                <w:color w:val="000000" w:themeColor="text1"/>
                <w:lang w:eastAsia="en-IN" w:bidi="as-IN"/>
              </w:rPr>
            </w:pPr>
            <w:r w:rsidRPr="00DF5044">
              <w:rPr>
                <w:rFonts w:cstheme="minorHAnsi"/>
                <w:b w:val="0"/>
                <w:bCs w:val="0"/>
                <w:noProof/>
                <w:color w:val="000000" w:themeColor="text1"/>
                <w:lang w:eastAsia="en-IN" w:bidi="as-IN"/>
              </w:rPr>
              <w:t>Environmental science and pollution research</w:t>
            </w:r>
          </w:p>
        </w:tc>
        <w:tc>
          <w:tcPr>
            <w:tcW w:w="1187" w:type="dxa"/>
            <w:shd w:val="clear" w:color="auto" w:fill="auto"/>
            <w:noWrap/>
            <w:hideMark/>
          </w:tcPr>
          <w:p w14:paraId="347BC6CB" w14:textId="77777777" w:rsidR="006A4684" w:rsidRPr="00DF5044" w:rsidRDefault="006A4684"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801</w:t>
            </w:r>
          </w:p>
        </w:tc>
        <w:tc>
          <w:tcPr>
            <w:tcW w:w="1054" w:type="dxa"/>
            <w:shd w:val="clear" w:color="auto" w:fill="auto"/>
            <w:noWrap/>
            <w:hideMark/>
          </w:tcPr>
          <w:p w14:paraId="0B863875" w14:textId="77777777" w:rsidR="006A4684" w:rsidRPr="00DF5044" w:rsidRDefault="006A4684"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24590</w:t>
            </w:r>
          </w:p>
        </w:tc>
        <w:tc>
          <w:tcPr>
            <w:tcW w:w="981" w:type="dxa"/>
            <w:shd w:val="clear" w:color="auto" w:fill="auto"/>
            <w:noWrap/>
            <w:hideMark/>
          </w:tcPr>
          <w:p w14:paraId="3730AAC2" w14:textId="77777777" w:rsidR="006A4684" w:rsidRPr="00DF5044" w:rsidRDefault="006A4684"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30.7</w:t>
            </w:r>
          </w:p>
        </w:tc>
        <w:tc>
          <w:tcPr>
            <w:tcW w:w="1044" w:type="dxa"/>
            <w:shd w:val="clear" w:color="auto" w:fill="auto"/>
            <w:noWrap/>
            <w:hideMark/>
          </w:tcPr>
          <w:p w14:paraId="6113AE8A" w14:textId="77777777" w:rsidR="006A4684" w:rsidRPr="00DF5044" w:rsidRDefault="006A4684" w:rsidP="00645230">
            <w:pPr>
              <w:ind w:left="-29"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179</w:t>
            </w:r>
          </w:p>
        </w:tc>
      </w:tr>
      <w:tr w:rsidR="00903313" w:rsidRPr="00DF5044" w14:paraId="660A5FB0" w14:textId="77777777" w:rsidTr="000D6924">
        <w:trPr>
          <w:trHeight w:val="229"/>
        </w:trPr>
        <w:tc>
          <w:tcPr>
            <w:cnfStyle w:val="001000000000" w:firstRow="0" w:lastRow="0" w:firstColumn="1" w:lastColumn="0" w:oddVBand="0" w:evenVBand="0" w:oddHBand="0" w:evenHBand="0" w:firstRowFirstColumn="0" w:firstRowLastColumn="0" w:lastRowFirstColumn="0" w:lastRowLastColumn="0"/>
            <w:tcW w:w="4318" w:type="dxa"/>
            <w:shd w:val="clear" w:color="auto" w:fill="auto"/>
            <w:noWrap/>
            <w:hideMark/>
          </w:tcPr>
          <w:p w14:paraId="043C7526" w14:textId="77777777" w:rsidR="006A4684" w:rsidRPr="00DF5044" w:rsidRDefault="006A4684" w:rsidP="00645230">
            <w:pPr>
              <w:ind w:left="-142" w:right="22"/>
              <w:jc w:val="center"/>
              <w:rPr>
                <w:rFonts w:cstheme="minorHAnsi"/>
                <w:b w:val="0"/>
                <w:bCs w:val="0"/>
                <w:noProof/>
                <w:color w:val="000000" w:themeColor="text1"/>
                <w:lang w:eastAsia="en-IN" w:bidi="as-IN"/>
              </w:rPr>
            </w:pPr>
            <w:r w:rsidRPr="00DF5044">
              <w:rPr>
                <w:rFonts w:cstheme="minorHAnsi"/>
                <w:b w:val="0"/>
                <w:bCs w:val="0"/>
                <w:noProof/>
                <w:color w:val="000000" w:themeColor="text1"/>
                <w:lang w:eastAsia="en-IN" w:bidi="as-IN"/>
              </w:rPr>
              <w:t>Journal of hazardous materials</w:t>
            </w:r>
          </w:p>
        </w:tc>
        <w:tc>
          <w:tcPr>
            <w:tcW w:w="1187" w:type="dxa"/>
            <w:shd w:val="clear" w:color="auto" w:fill="auto"/>
            <w:noWrap/>
            <w:hideMark/>
          </w:tcPr>
          <w:p w14:paraId="1E66DBCB" w14:textId="77777777" w:rsidR="006A4684" w:rsidRPr="00DF5044" w:rsidRDefault="006A4684"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662</w:t>
            </w:r>
          </w:p>
        </w:tc>
        <w:tc>
          <w:tcPr>
            <w:tcW w:w="1054" w:type="dxa"/>
            <w:shd w:val="clear" w:color="auto" w:fill="auto"/>
            <w:noWrap/>
            <w:hideMark/>
          </w:tcPr>
          <w:p w14:paraId="6B0ABBEE" w14:textId="77777777" w:rsidR="006A4684" w:rsidRPr="00DF5044" w:rsidRDefault="006A4684"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52060</w:t>
            </w:r>
          </w:p>
        </w:tc>
        <w:tc>
          <w:tcPr>
            <w:tcW w:w="981" w:type="dxa"/>
            <w:shd w:val="clear" w:color="auto" w:fill="auto"/>
            <w:noWrap/>
            <w:hideMark/>
          </w:tcPr>
          <w:p w14:paraId="15D89AB7" w14:textId="77777777" w:rsidR="006A4684" w:rsidRPr="00DF5044" w:rsidRDefault="006A4684"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78.6</w:t>
            </w:r>
          </w:p>
        </w:tc>
        <w:tc>
          <w:tcPr>
            <w:tcW w:w="1044" w:type="dxa"/>
            <w:shd w:val="clear" w:color="auto" w:fill="auto"/>
            <w:noWrap/>
            <w:hideMark/>
          </w:tcPr>
          <w:p w14:paraId="31B41EB2" w14:textId="77777777" w:rsidR="006A4684" w:rsidRPr="00DF5044" w:rsidRDefault="006A4684" w:rsidP="00645230">
            <w:pPr>
              <w:ind w:left="-29"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352</w:t>
            </w:r>
          </w:p>
        </w:tc>
      </w:tr>
      <w:tr w:rsidR="00903313" w:rsidRPr="00DF5044" w14:paraId="7D6F8051" w14:textId="77777777" w:rsidTr="000D6924">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318" w:type="dxa"/>
            <w:shd w:val="clear" w:color="auto" w:fill="auto"/>
            <w:noWrap/>
            <w:hideMark/>
          </w:tcPr>
          <w:p w14:paraId="3705D8A7" w14:textId="77777777" w:rsidR="006A4684" w:rsidRPr="00DF5044" w:rsidRDefault="006A4684" w:rsidP="00645230">
            <w:pPr>
              <w:ind w:left="-142" w:right="22"/>
              <w:jc w:val="center"/>
              <w:rPr>
                <w:rFonts w:cstheme="minorHAnsi"/>
                <w:b w:val="0"/>
                <w:bCs w:val="0"/>
                <w:noProof/>
                <w:color w:val="000000" w:themeColor="text1"/>
                <w:lang w:eastAsia="en-IN" w:bidi="as-IN"/>
              </w:rPr>
            </w:pPr>
            <w:r w:rsidRPr="00DF5044">
              <w:rPr>
                <w:rFonts w:cstheme="minorHAnsi"/>
                <w:b w:val="0"/>
                <w:bCs w:val="0"/>
                <w:noProof/>
                <w:color w:val="000000" w:themeColor="text1"/>
                <w:lang w:eastAsia="en-IN" w:bidi="as-IN"/>
              </w:rPr>
              <w:t>Journal of environmental management</w:t>
            </w:r>
          </w:p>
        </w:tc>
        <w:tc>
          <w:tcPr>
            <w:tcW w:w="1187" w:type="dxa"/>
            <w:shd w:val="clear" w:color="auto" w:fill="auto"/>
            <w:noWrap/>
            <w:hideMark/>
          </w:tcPr>
          <w:p w14:paraId="76553FDA" w14:textId="77777777" w:rsidR="006A4684" w:rsidRPr="00DF5044" w:rsidRDefault="006A4684"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649</w:t>
            </w:r>
          </w:p>
        </w:tc>
        <w:tc>
          <w:tcPr>
            <w:tcW w:w="1054" w:type="dxa"/>
            <w:shd w:val="clear" w:color="auto" w:fill="auto"/>
            <w:noWrap/>
            <w:hideMark/>
          </w:tcPr>
          <w:p w14:paraId="3F7F8F72" w14:textId="77777777" w:rsidR="006A4684" w:rsidRPr="00DF5044" w:rsidRDefault="006A4684"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31848</w:t>
            </w:r>
          </w:p>
        </w:tc>
        <w:tc>
          <w:tcPr>
            <w:tcW w:w="981" w:type="dxa"/>
            <w:shd w:val="clear" w:color="auto" w:fill="auto"/>
            <w:noWrap/>
            <w:hideMark/>
          </w:tcPr>
          <w:p w14:paraId="1BAEEEFE" w14:textId="77777777" w:rsidR="006A4684" w:rsidRPr="00DF5044" w:rsidRDefault="006A4684"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49.1</w:t>
            </w:r>
          </w:p>
        </w:tc>
        <w:tc>
          <w:tcPr>
            <w:tcW w:w="1044" w:type="dxa"/>
            <w:shd w:val="clear" w:color="auto" w:fill="auto"/>
            <w:noWrap/>
            <w:hideMark/>
          </w:tcPr>
          <w:p w14:paraId="2113534D" w14:textId="77777777" w:rsidR="006A4684" w:rsidRPr="00DF5044" w:rsidRDefault="006A4684" w:rsidP="00645230">
            <w:pPr>
              <w:ind w:left="-29"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243</w:t>
            </w:r>
          </w:p>
        </w:tc>
      </w:tr>
      <w:tr w:rsidR="00903313" w:rsidRPr="00DF5044" w14:paraId="1B3780F0" w14:textId="77777777" w:rsidTr="000D6924">
        <w:trPr>
          <w:trHeight w:val="229"/>
        </w:trPr>
        <w:tc>
          <w:tcPr>
            <w:cnfStyle w:val="001000000000" w:firstRow="0" w:lastRow="0" w:firstColumn="1" w:lastColumn="0" w:oddVBand="0" w:evenVBand="0" w:oddHBand="0" w:evenHBand="0" w:firstRowFirstColumn="0" w:firstRowLastColumn="0" w:lastRowFirstColumn="0" w:lastRowLastColumn="0"/>
            <w:tcW w:w="4318" w:type="dxa"/>
            <w:shd w:val="clear" w:color="auto" w:fill="auto"/>
            <w:noWrap/>
            <w:hideMark/>
          </w:tcPr>
          <w:p w14:paraId="399AB157" w14:textId="77777777" w:rsidR="006A4684" w:rsidRPr="00DF5044" w:rsidRDefault="006A4684" w:rsidP="00645230">
            <w:pPr>
              <w:ind w:left="-142" w:right="22"/>
              <w:jc w:val="center"/>
              <w:rPr>
                <w:rFonts w:cstheme="minorHAnsi"/>
                <w:b w:val="0"/>
                <w:bCs w:val="0"/>
                <w:noProof/>
                <w:color w:val="000000" w:themeColor="text1"/>
                <w:lang w:eastAsia="en-IN" w:bidi="as-IN"/>
              </w:rPr>
            </w:pPr>
            <w:r w:rsidRPr="00DF5044">
              <w:rPr>
                <w:rFonts w:cstheme="minorHAnsi"/>
                <w:b w:val="0"/>
                <w:bCs w:val="0"/>
                <w:noProof/>
                <w:color w:val="000000" w:themeColor="text1"/>
                <w:lang w:eastAsia="en-IN" w:bidi="as-IN"/>
              </w:rPr>
              <w:t>Environmental pollution</w:t>
            </w:r>
          </w:p>
        </w:tc>
        <w:tc>
          <w:tcPr>
            <w:tcW w:w="1187" w:type="dxa"/>
            <w:shd w:val="clear" w:color="auto" w:fill="auto"/>
            <w:noWrap/>
            <w:hideMark/>
          </w:tcPr>
          <w:p w14:paraId="7E92317D" w14:textId="77777777" w:rsidR="006A4684" w:rsidRPr="00DF5044" w:rsidRDefault="006A4684"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541</w:t>
            </w:r>
          </w:p>
        </w:tc>
        <w:tc>
          <w:tcPr>
            <w:tcW w:w="1054" w:type="dxa"/>
            <w:shd w:val="clear" w:color="auto" w:fill="auto"/>
            <w:noWrap/>
            <w:hideMark/>
          </w:tcPr>
          <w:p w14:paraId="49819546" w14:textId="77777777" w:rsidR="006A4684" w:rsidRPr="00DF5044" w:rsidRDefault="006A4684"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30990</w:t>
            </w:r>
          </w:p>
        </w:tc>
        <w:tc>
          <w:tcPr>
            <w:tcW w:w="981" w:type="dxa"/>
            <w:shd w:val="clear" w:color="auto" w:fill="auto"/>
            <w:noWrap/>
            <w:hideMark/>
          </w:tcPr>
          <w:p w14:paraId="0B488ADB" w14:textId="77777777" w:rsidR="006A4684" w:rsidRPr="00DF5044" w:rsidRDefault="006A4684"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57.3</w:t>
            </w:r>
          </w:p>
        </w:tc>
        <w:tc>
          <w:tcPr>
            <w:tcW w:w="1044" w:type="dxa"/>
            <w:shd w:val="clear" w:color="auto" w:fill="auto"/>
            <w:noWrap/>
            <w:hideMark/>
          </w:tcPr>
          <w:p w14:paraId="7903A0AA" w14:textId="77777777" w:rsidR="006A4684" w:rsidRPr="00DF5044" w:rsidRDefault="006A4684" w:rsidP="00645230">
            <w:pPr>
              <w:ind w:left="-29"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301</w:t>
            </w:r>
          </w:p>
        </w:tc>
      </w:tr>
      <w:tr w:rsidR="00903313" w:rsidRPr="00DF5044" w14:paraId="397A8096" w14:textId="77777777" w:rsidTr="000D6924">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318" w:type="dxa"/>
            <w:shd w:val="clear" w:color="auto" w:fill="auto"/>
            <w:noWrap/>
            <w:hideMark/>
          </w:tcPr>
          <w:p w14:paraId="3B5A2F4F" w14:textId="77777777" w:rsidR="006A4684" w:rsidRPr="00DF5044" w:rsidRDefault="006A4684" w:rsidP="00645230">
            <w:pPr>
              <w:ind w:left="-142" w:right="22"/>
              <w:jc w:val="center"/>
              <w:rPr>
                <w:rFonts w:cstheme="minorHAnsi"/>
                <w:b w:val="0"/>
                <w:bCs w:val="0"/>
                <w:noProof/>
                <w:color w:val="000000" w:themeColor="text1"/>
                <w:lang w:eastAsia="en-IN" w:bidi="as-IN"/>
              </w:rPr>
            </w:pPr>
            <w:r w:rsidRPr="00DF5044">
              <w:rPr>
                <w:rFonts w:cstheme="minorHAnsi"/>
                <w:b w:val="0"/>
                <w:bCs w:val="0"/>
                <w:noProof/>
                <w:color w:val="000000" w:themeColor="text1"/>
                <w:lang w:eastAsia="en-IN" w:bidi="as-IN"/>
              </w:rPr>
              <w:t>Sustainability</w:t>
            </w:r>
          </w:p>
        </w:tc>
        <w:tc>
          <w:tcPr>
            <w:tcW w:w="1187" w:type="dxa"/>
            <w:shd w:val="clear" w:color="auto" w:fill="auto"/>
            <w:noWrap/>
            <w:hideMark/>
          </w:tcPr>
          <w:p w14:paraId="0DD5C56A" w14:textId="77777777" w:rsidR="006A4684" w:rsidRPr="00DF5044" w:rsidRDefault="006A4684"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340</w:t>
            </w:r>
          </w:p>
        </w:tc>
        <w:tc>
          <w:tcPr>
            <w:tcW w:w="1054" w:type="dxa"/>
            <w:shd w:val="clear" w:color="auto" w:fill="auto"/>
            <w:noWrap/>
            <w:hideMark/>
          </w:tcPr>
          <w:p w14:paraId="5D033392" w14:textId="77777777" w:rsidR="006A4684" w:rsidRPr="00DF5044" w:rsidRDefault="006A4684"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5720</w:t>
            </w:r>
          </w:p>
        </w:tc>
        <w:tc>
          <w:tcPr>
            <w:tcW w:w="981" w:type="dxa"/>
            <w:shd w:val="clear" w:color="auto" w:fill="auto"/>
            <w:noWrap/>
            <w:hideMark/>
          </w:tcPr>
          <w:p w14:paraId="5EDE4D7E" w14:textId="77777777" w:rsidR="006A4684" w:rsidRPr="00DF5044" w:rsidRDefault="006A4684"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16.8</w:t>
            </w:r>
          </w:p>
        </w:tc>
        <w:tc>
          <w:tcPr>
            <w:tcW w:w="1044" w:type="dxa"/>
            <w:shd w:val="clear" w:color="auto" w:fill="auto"/>
            <w:noWrap/>
            <w:hideMark/>
          </w:tcPr>
          <w:p w14:paraId="114FB25E" w14:textId="77777777" w:rsidR="006A4684" w:rsidRPr="00DF5044" w:rsidRDefault="006A4684" w:rsidP="00645230">
            <w:pPr>
              <w:ind w:left="-29"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169</w:t>
            </w:r>
          </w:p>
        </w:tc>
      </w:tr>
      <w:tr w:rsidR="00903313" w:rsidRPr="00DF5044" w14:paraId="05E02D98" w14:textId="77777777" w:rsidTr="000D6924">
        <w:trPr>
          <w:trHeight w:val="229"/>
        </w:trPr>
        <w:tc>
          <w:tcPr>
            <w:cnfStyle w:val="001000000000" w:firstRow="0" w:lastRow="0" w:firstColumn="1" w:lastColumn="0" w:oddVBand="0" w:evenVBand="0" w:oddHBand="0" w:evenHBand="0" w:firstRowFirstColumn="0" w:firstRowLastColumn="0" w:lastRowFirstColumn="0" w:lastRowLastColumn="0"/>
            <w:tcW w:w="4318" w:type="dxa"/>
            <w:shd w:val="clear" w:color="auto" w:fill="auto"/>
            <w:noWrap/>
            <w:hideMark/>
          </w:tcPr>
          <w:p w14:paraId="2BA3DC6D" w14:textId="77777777" w:rsidR="006A4684" w:rsidRPr="00DF5044" w:rsidRDefault="006A4684" w:rsidP="00645230">
            <w:pPr>
              <w:ind w:left="-142" w:right="22"/>
              <w:jc w:val="center"/>
              <w:rPr>
                <w:rFonts w:cstheme="minorHAnsi"/>
                <w:b w:val="0"/>
                <w:bCs w:val="0"/>
                <w:noProof/>
                <w:color w:val="000000" w:themeColor="text1"/>
                <w:lang w:eastAsia="en-IN" w:bidi="as-IN"/>
              </w:rPr>
            </w:pPr>
            <w:r w:rsidRPr="00DF5044">
              <w:rPr>
                <w:rFonts w:cstheme="minorHAnsi"/>
                <w:b w:val="0"/>
                <w:bCs w:val="0"/>
                <w:noProof/>
                <w:color w:val="000000" w:themeColor="text1"/>
                <w:lang w:eastAsia="en-IN" w:bidi="as-IN"/>
              </w:rPr>
              <w:t>Environmental research</w:t>
            </w:r>
          </w:p>
        </w:tc>
        <w:tc>
          <w:tcPr>
            <w:tcW w:w="1187" w:type="dxa"/>
            <w:shd w:val="clear" w:color="auto" w:fill="auto"/>
            <w:noWrap/>
            <w:hideMark/>
          </w:tcPr>
          <w:p w14:paraId="484C0495" w14:textId="77777777" w:rsidR="006A4684" w:rsidRPr="00DF5044" w:rsidRDefault="006A4684"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336</w:t>
            </w:r>
          </w:p>
        </w:tc>
        <w:tc>
          <w:tcPr>
            <w:tcW w:w="1054" w:type="dxa"/>
            <w:shd w:val="clear" w:color="auto" w:fill="auto"/>
            <w:noWrap/>
            <w:hideMark/>
          </w:tcPr>
          <w:p w14:paraId="2758B0CE" w14:textId="77777777" w:rsidR="006A4684" w:rsidRPr="00DF5044" w:rsidRDefault="006A4684"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9313</w:t>
            </w:r>
          </w:p>
        </w:tc>
        <w:tc>
          <w:tcPr>
            <w:tcW w:w="981" w:type="dxa"/>
            <w:shd w:val="clear" w:color="auto" w:fill="auto"/>
            <w:noWrap/>
            <w:hideMark/>
          </w:tcPr>
          <w:p w14:paraId="10839F2A" w14:textId="77777777" w:rsidR="006A4684" w:rsidRPr="00DF5044" w:rsidRDefault="006A4684"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27.7</w:t>
            </w:r>
          </w:p>
        </w:tc>
        <w:tc>
          <w:tcPr>
            <w:tcW w:w="1044" w:type="dxa"/>
            <w:shd w:val="clear" w:color="auto" w:fill="auto"/>
            <w:noWrap/>
            <w:hideMark/>
          </w:tcPr>
          <w:p w14:paraId="247DB6F2" w14:textId="77777777" w:rsidR="006A4684" w:rsidRPr="00DF5044" w:rsidRDefault="006A4684" w:rsidP="00645230">
            <w:pPr>
              <w:ind w:left="-29"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179</w:t>
            </w:r>
          </w:p>
        </w:tc>
      </w:tr>
      <w:tr w:rsidR="00903313" w:rsidRPr="00DF5044" w14:paraId="56821AA9" w14:textId="77777777" w:rsidTr="000D6924">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318" w:type="dxa"/>
            <w:shd w:val="clear" w:color="auto" w:fill="auto"/>
            <w:noWrap/>
            <w:hideMark/>
          </w:tcPr>
          <w:p w14:paraId="0441E53B" w14:textId="77777777" w:rsidR="006A4684" w:rsidRPr="00DF5044" w:rsidRDefault="006A4684" w:rsidP="00645230">
            <w:pPr>
              <w:ind w:left="-142" w:right="22"/>
              <w:jc w:val="center"/>
              <w:rPr>
                <w:rFonts w:cstheme="minorHAnsi"/>
                <w:b w:val="0"/>
                <w:bCs w:val="0"/>
                <w:noProof/>
                <w:color w:val="000000" w:themeColor="text1"/>
                <w:lang w:eastAsia="en-IN" w:bidi="as-IN"/>
              </w:rPr>
            </w:pPr>
            <w:r w:rsidRPr="00DF5044">
              <w:rPr>
                <w:rFonts w:cstheme="minorHAnsi"/>
                <w:b w:val="0"/>
                <w:bCs w:val="0"/>
                <w:noProof/>
                <w:color w:val="000000" w:themeColor="text1"/>
                <w:lang w:eastAsia="en-IN" w:bidi="as-IN"/>
              </w:rPr>
              <w:t>Huan jing ke xue= Huanjing kexue</w:t>
            </w:r>
          </w:p>
        </w:tc>
        <w:tc>
          <w:tcPr>
            <w:tcW w:w="1187" w:type="dxa"/>
            <w:shd w:val="clear" w:color="auto" w:fill="auto"/>
            <w:noWrap/>
            <w:hideMark/>
          </w:tcPr>
          <w:p w14:paraId="6F03C712" w14:textId="77777777" w:rsidR="006A4684" w:rsidRPr="00DF5044" w:rsidRDefault="006A4684"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289</w:t>
            </w:r>
          </w:p>
        </w:tc>
        <w:tc>
          <w:tcPr>
            <w:tcW w:w="1054" w:type="dxa"/>
            <w:shd w:val="clear" w:color="auto" w:fill="auto"/>
            <w:noWrap/>
            <w:hideMark/>
          </w:tcPr>
          <w:p w14:paraId="7EF8F80B" w14:textId="77777777" w:rsidR="006A4684" w:rsidRPr="00DF5044" w:rsidRDefault="006A4684"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705</w:t>
            </w:r>
          </w:p>
        </w:tc>
        <w:tc>
          <w:tcPr>
            <w:tcW w:w="981" w:type="dxa"/>
            <w:shd w:val="clear" w:color="auto" w:fill="auto"/>
            <w:noWrap/>
            <w:hideMark/>
          </w:tcPr>
          <w:p w14:paraId="3050BD9A" w14:textId="77777777" w:rsidR="006A4684" w:rsidRPr="00DF5044" w:rsidRDefault="006A4684"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2.4</w:t>
            </w:r>
          </w:p>
        </w:tc>
        <w:tc>
          <w:tcPr>
            <w:tcW w:w="1044" w:type="dxa"/>
            <w:shd w:val="clear" w:color="auto" w:fill="auto"/>
            <w:noWrap/>
            <w:hideMark/>
          </w:tcPr>
          <w:p w14:paraId="24867D50" w14:textId="77777777" w:rsidR="006A4684" w:rsidRPr="00DF5044" w:rsidRDefault="006A4684" w:rsidP="00645230">
            <w:pPr>
              <w:ind w:left="-29"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47</w:t>
            </w:r>
          </w:p>
        </w:tc>
      </w:tr>
      <w:tr w:rsidR="00903313" w:rsidRPr="00DF5044" w14:paraId="4630E90A" w14:textId="77777777" w:rsidTr="000D6924">
        <w:trPr>
          <w:trHeight w:val="229"/>
        </w:trPr>
        <w:tc>
          <w:tcPr>
            <w:cnfStyle w:val="001000000000" w:firstRow="0" w:lastRow="0" w:firstColumn="1" w:lastColumn="0" w:oddVBand="0" w:evenVBand="0" w:oddHBand="0" w:evenHBand="0" w:firstRowFirstColumn="0" w:firstRowLastColumn="0" w:lastRowFirstColumn="0" w:lastRowLastColumn="0"/>
            <w:tcW w:w="4318" w:type="dxa"/>
            <w:shd w:val="clear" w:color="auto" w:fill="auto"/>
            <w:noWrap/>
            <w:hideMark/>
          </w:tcPr>
          <w:p w14:paraId="5845B2DD" w14:textId="77777777" w:rsidR="006A4684" w:rsidRPr="00DF5044" w:rsidRDefault="006A4684" w:rsidP="00645230">
            <w:pPr>
              <w:ind w:left="-142" w:right="22"/>
              <w:jc w:val="center"/>
              <w:rPr>
                <w:rFonts w:cstheme="minorHAnsi"/>
                <w:b w:val="0"/>
                <w:bCs w:val="0"/>
                <w:noProof/>
                <w:color w:val="000000" w:themeColor="text1"/>
                <w:lang w:eastAsia="en-IN" w:bidi="as-IN"/>
              </w:rPr>
            </w:pPr>
            <w:r w:rsidRPr="00DF5044">
              <w:rPr>
                <w:rFonts w:cstheme="minorHAnsi"/>
                <w:b w:val="0"/>
                <w:bCs w:val="0"/>
                <w:noProof/>
                <w:color w:val="000000" w:themeColor="text1"/>
                <w:lang w:eastAsia="en-IN" w:bidi="as-IN"/>
              </w:rPr>
              <w:t>IOP conference series earth and environmental science</w:t>
            </w:r>
          </w:p>
        </w:tc>
        <w:tc>
          <w:tcPr>
            <w:tcW w:w="1187" w:type="dxa"/>
            <w:shd w:val="clear" w:color="auto" w:fill="auto"/>
            <w:noWrap/>
            <w:hideMark/>
          </w:tcPr>
          <w:p w14:paraId="04EBB097" w14:textId="77777777" w:rsidR="006A4684" w:rsidRPr="00DF5044" w:rsidRDefault="006A4684"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289</w:t>
            </w:r>
          </w:p>
        </w:tc>
        <w:tc>
          <w:tcPr>
            <w:tcW w:w="1054" w:type="dxa"/>
            <w:shd w:val="clear" w:color="auto" w:fill="auto"/>
            <w:noWrap/>
            <w:hideMark/>
          </w:tcPr>
          <w:p w14:paraId="60E23E56" w14:textId="77777777" w:rsidR="006A4684" w:rsidRPr="00DF5044" w:rsidRDefault="006A4684"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1018</w:t>
            </w:r>
          </w:p>
        </w:tc>
        <w:tc>
          <w:tcPr>
            <w:tcW w:w="981" w:type="dxa"/>
            <w:shd w:val="clear" w:color="auto" w:fill="auto"/>
            <w:noWrap/>
            <w:hideMark/>
          </w:tcPr>
          <w:p w14:paraId="627E4CE5" w14:textId="77777777" w:rsidR="006A4684" w:rsidRPr="00DF5044" w:rsidRDefault="006A4684"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3.5</w:t>
            </w:r>
          </w:p>
        </w:tc>
        <w:tc>
          <w:tcPr>
            <w:tcW w:w="1044" w:type="dxa"/>
            <w:shd w:val="clear" w:color="auto" w:fill="auto"/>
            <w:noWrap/>
            <w:hideMark/>
          </w:tcPr>
          <w:p w14:paraId="2258DD5C" w14:textId="77777777" w:rsidR="006A4684" w:rsidRPr="00DF5044" w:rsidRDefault="006A4684" w:rsidP="00645230">
            <w:pPr>
              <w:ind w:left="-29"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48</w:t>
            </w:r>
          </w:p>
        </w:tc>
      </w:tr>
      <w:tr w:rsidR="00903313" w:rsidRPr="00DF5044" w14:paraId="3CE34439" w14:textId="77777777" w:rsidTr="000D6924">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318" w:type="dxa"/>
            <w:shd w:val="clear" w:color="auto" w:fill="auto"/>
            <w:noWrap/>
            <w:hideMark/>
          </w:tcPr>
          <w:p w14:paraId="5D68FD92" w14:textId="77777777" w:rsidR="006A4684" w:rsidRPr="00DF5044" w:rsidRDefault="006A4684" w:rsidP="00645230">
            <w:pPr>
              <w:ind w:left="-142" w:right="22"/>
              <w:jc w:val="center"/>
              <w:rPr>
                <w:rFonts w:cstheme="minorHAnsi"/>
                <w:b w:val="0"/>
                <w:bCs w:val="0"/>
                <w:noProof/>
                <w:color w:val="000000" w:themeColor="text1"/>
                <w:lang w:eastAsia="en-IN" w:bidi="as-IN"/>
              </w:rPr>
            </w:pPr>
            <w:r w:rsidRPr="00DF5044">
              <w:rPr>
                <w:rFonts w:cstheme="minorHAnsi"/>
                <w:b w:val="0"/>
                <w:bCs w:val="0"/>
                <w:noProof/>
                <w:color w:val="000000" w:themeColor="text1"/>
                <w:lang w:eastAsia="en-IN" w:bidi="as-IN"/>
              </w:rPr>
              <w:t>Scientific reports</w:t>
            </w:r>
          </w:p>
        </w:tc>
        <w:tc>
          <w:tcPr>
            <w:tcW w:w="1187" w:type="dxa"/>
            <w:shd w:val="clear" w:color="auto" w:fill="auto"/>
            <w:noWrap/>
            <w:hideMark/>
          </w:tcPr>
          <w:p w14:paraId="1FD4BB2F" w14:textId="77777777" w:rsidR="006A4684" w:rsidRPr="00DF5044" w:rsidRDefault="006A4684"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264</w:t>
            </w:r>
          </w:p>
        </w:tc>
        <w:tc>
          <w:tcPr>
            <w:tcW w:w="1054" w:type="dxa"/>
            <w:shd w:val="clear" w:color="auto" w:fill="auto"/>
            <w:noWrap/>
            <w:hideMark/>
          </w:tcPr>
          <w:p w14:paraId="3F1DB831" w14:textId="77777777" w:rsidR="006A4684" w:rsidRPr="00DF5044" w:rsidRDefault="006A4684"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11137</w:t>
            </w:r>
          </w:p>
        </w:tc>
        <w:tc>
          <w:tcPr>
            <w:tcW w:w="981" w:type="dxa"/>
            <w:shd w:val="clear" w:color="auto" w:fill="auto"/>
            <w:noWrap/>
            <w:hideMark/>
          </w:tcPr>
          <w:p w14:paraId="722FF987" w14:textId="77777777" w:rsidR="006A4684" w:rsidRPr="00DF5044" w:rsidRDefault="006A4684"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42.2</w:t>
            </w:r>
          </w:p>
        </w:tc>
        <w:tc>
          <w:tcPr>
            <w:tcW w:w="1044" w:type="dxa"/>
            <w:shd w:val="clear" w:color="auto" w:fill="auto"/>
            <w:noWrap/>
            <w:hideMark/>
          </w:tcPr>
          <w:p w14:paraId="3584A60E" w14:textId="77777777" w:rsidR="006A4684" w:rsidRPr="00DF5044" w:rsidRDefault="006A4684" w:rsidP="00645230">
            <w:pPr>
              <w:ind w:left="-29"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315</w:t>
            </w:r>
          </w:p>
        </w:tc>
      </w:tr>
      <w:tr w:rsidR="00903313" w:rsidRPr="00DF5044" w14:paraId="7309B047" w14:textId="77777777" w:rsidTr="000D6924">
        <w:trPr>
          <w:trHeight w:val="229"/>
        </w:trPr>
        <w:tc>
          <w:tcPr>
            <w:cnfStyle w:val="001000000000" w:firstRow="0" w:lastRow="0" w:firstColumn="1" w:lastColumn="0" w:oddVBand="0" w:evenVBand="0" w:oddHBand="0" w:evenHBand="0" w:firstRowFirstColumn="0" w:firstRowLastColumn="0" w:lastRowFirstColumn="0" w:lastRowLastColumn="0"/>
            <w:tcW w:w="4318" w:type="dxa"/>
            <w:shd w:val="clear" w:color="auto" w:fill="auto"/>
            <w:noWrap/>
            <w:hideMark/>
          </w:tcPr>
          <w:p w14:paraId="75BD1014" w14:textId="77777777" w:rsidR="006A4684" w:rsidRPr="00DF5044" w:rsidRDefault="006A4684" w:rsidP="00645230">
            <w:pPr>
              <w:ind w:left="-142" w:right="22"/>
              <w:jc w:val="center"/>
              <w:rPr>
                <w:rFonts w:cstheme="minorHAnsi"/>
                <w:b w:val="0"/>
                <w:bCs w:val="0"/>
                <w:noProof/>
                <w:color w:val="000000" w:themeColor="text1"/>
                <w:lang w:eastAsia="en-IN" w:bidi="as-IN"/>
              </w:rPr>
            </w:pPr>
            <w:r w:rsidRPr="00DF5044">
              <w:rPr>
                <w:rFonts w:cstheme="minorHAnsi"/>
                <w:b w:val="0"/>
                <w:bCs w:val="0"/>
                <w:noProof/>
                <w:color w:val="000000" w:themeColor="text1"/>
                <w:lang w:eastAsia="en-IN" w:bidi="as-IN"/>
              </w:rPr>
              <w:t>Journal of soils and sediments</w:t>
            </w:r>
          </w:p>
        </w:tc>
        <w:tc>
          <w:tcPr>
            <w:tcW w:w="1187" w:type="dxa"/>
            <w:shd w:val="clear" w:color="auto" w:fill="auto"/>
            <w:noWrap/>
            <w:hideMark/>
          </w:tcPr>
          <w:p w14:paraId="711EB324" w14:textId="77777777" w:rsidR="006A4684" w:rsidRPr="00DF5044" w:rsidRDefault="006A4684"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251</w:t>
            </w:r>
          </w:p>
        </w:tc>
        <w:tc>
          <w:tcPr>
            <w:tcW w:w="1054" w:type="dxa"/>
            <w:shd w:val="clear" w:color="auto" w:fill="auto"/>
            <w:noWrap/>
            <w:hideMark/>
          </w:tcPr>
          <w:p w14:paraId="41CB713A" w14:textId="77777777" w:rsidR="006A4684" w:rsidRPr="00DF5044" w:rsidRDefault="006A4684"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10231</w:t>
            </w:r>
          </w:p>
        </w:tc>
        <w:tc>
          <w:tcPr>
            <w:tcW w:w="981" w:type="dxa"/>
            <w:shd w:val="clear" w:color="auto" w:fill="auto"/>
            <w:noWrap/>
            <w:hideMark/>
          </w:tcPr>
          <w:p w14:paraId="34C38F5E" w14:textId="77777777" w:rsidR="006A4684" w:rsidRPr="00DF5044" w:rsidRDefault="006A4684"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40.8</w:t>
            </w:r>
          </w:p>
        </w:tc>
        <w:tc>
          <w:tcPr>
            <w:tcW w:w="1044" w:type="dxa"/>
            <w:shd w:val="clear" w:color="auto" w:fill="auto"/>
            <w:noWrap/>
            <w:hideMark/>
          </w:tcPr>
          <w:p w14:paraId="4D5FE60F" w14:textId="77777777" w:rsidR="006A4684" w:rsidRPr="00DF5044" w:rsidRDefault="006A4684" w:rsidP="00645230">
            <w:pPr>
              <w:ind w:left="-29"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97</w:t>
            </w:r>
          </w:p>
        </w:tc>
      </w:tr>
      <w:tr w:rsidR="00903313" w:rsidRPr="00DF5044" w14:paraId="52DC9102" w14:textId="77777777" w:rsidTr="000D6924">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318" w:type="dxa"/>
            <w:shd w:val="clear" w:color="auto" w:fill="auto"/>
            <w:noWrap/>
            <w:hideMark/>
          </w:tcPr>
          <w:p w14:paraId="55BC8409" w14:textId="77777777" w:rsidR="006A4684" w:rsidRPr="00DF5044" w:rsidRDefault="006A4684" w:rsidP="00645230">
            <w:pPr>
              <w:ind w:left="-142" w:right="22"/>
              <w:jc w:val="center"/>
              <w:rPr>
                <w:rFonts w:cstheme="minorHAnsi"/>
                <w:b w:val="0"/>
                <w:bCs w:val="0"/>
                <w:noProof/>
                <w:color w:val="000000" w:themeColor="text1"/>
                <w:lang w:eastAsia="en-IN" w:bidi="as-IN"/>
              </w:rPr>
            </w:pPr>
            <w:r w:rsidRPr="00DF5044">
              <w:rPr>
                <w:rFonts w:cstheme="minorHAnsi"/>
                <w:b w:val="0"/>
                <w:bCs w:val="0"/>
                <w:noProof/>
                <w:color w:val="000000" w:themeColor="text1"/>
                <w:lang w:eastAsia="en-IN" w:bidi="as-IN"/>
              </w:rPr>
              <w:t>Water, Air, &amp; Soil pollution</w:t>
            </w:r>
          </w:p>
        </w:tc>
        <w:tc>
          <w:tcPr>
            <w:tcW w:w="1187" w:type="dxa"/>
            <w:shd w:val="clear" w:color="auto" w:fill="auto"/>
            <w:noWrap/>
            <w:hideMark/>
          </w:tcPr>
          <w:p w14:paraId="3C222ADB" w14:textId="77777777" w:rsidR="006A4684" w:rsidRPr="00DF5044" w:rsidRDefault="006A4684"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248</w:t>
            </w:r>
          </w:p>
        </w:tc>
        <w:tc>
          <w:tcPr>
            <w:tcW w:w="1054" w:type="dxa"/>
            <w:shd w:val="clear" w:color="auto" w:fill="auto"/>
            <w:noWrap/>
            <w:hideMark/>
          </w:tcPr>
          <w:p w14:paraId="05D2E862" w14:textId="77777777" w:rsidR="006A4684" w:rsidRPr="00DF5044" w:rsidRDefault="006A4684"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5045</w:t>
            </w:r>
          </w:p>
        </w:tc>
        <w:tc>
          <w:tcPr>
            <w:tcW w:w="981" w:type="dxa"/>
            <w:shd w:val="clear" w:color="auto" w:fill="auto"/>
            <w:noWrap/>
            <w:hideMark/>
          </w:tcPr>
          <w:p w14:paraId="07299C65" w14:textId="77777777" w:rsidR="006A4684" w:rsidRPr="00DF5044" w:rsidRDefault="006A4684"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20.3</w:t>
            </w:r>
          </w:p>
        </w:tc>
        <w:tc>
          <w:tcPr>
            <w:tcW w:w="1044" w:type="dxa"/>
            <w:shd w:val="clear" w:color="auto" w:fill="auto"/>
            <w:noWrap/>
            <w:hideMark/>
          </w:tcPr>
          <w:p w14:paraId="62618949" w14:textId="77777777" w:rsidR="006A4684" w:rsidRPr="00DF5044" w:rsidRDefault="006A4684" w:rsidP="00645230">
            <w:pPr>
              <w:ind w:left="-29"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133</w:t>
            </w:r>
          </w:p>
        </w:tc>
      </w:tr>
      <w:tr w:rsidR="00903313" w:rsidRPr="00DF5044" w14:paraId="47FF05B9" w14:textId="77777777" w:rsidTr="000D6924">
        <w:trPr>
          <w:trHeight w:val="229"/>
        </w:trPr>
        <w:tc>
          <w:tcPr>
            <w:cnfStyle w:val="001000000000" w:firstRow="0" w:lastRow="0" w:firstColumn="1" w:lastColumn="0" w:oddVBand="0" w:evenVBand="0" w:oddHBand="0" w:evenHBand="0" w:firstRowFirstColumn="0" w:firstRowLastColumn="0" w:lastRowFirstColumn="0" w:lastRowLastColumn="0"/>
            <w:tcW w:w="4318" w:type="dxa"/>
            <w:shd w:val="clear" w:color="auto" w:fill="auto"/>
            <w:noWrap/>
            <w:hideMark/>
          </w:tcPr>
          <w:p w14:paraId="72B3CB3F" w14:textId="77777777" w:rsidR="006A4684" w:rsidRPr="00DF5044" w:rsidRDefault="006A4684" w:rsidP="00645230">
            <w:pPr>
              <w:ind w:left="-142" w:right="22"/>
              <w:jc w:val="center"/>
              <w:rPr>
                <w:rFonts w:cstheme="minorHAnsi"/>
                <w:b w:val="0"/>
                <w:bCs w:val="0"/>
                <w:noProof/>
                <w:color w:val="000000" w:themeColor="text1"/>
                <w:lang w:eastAsia="en-IN" w:bidi="as-IN"/>
              </w:rPr>
            </w:pPr>
            <w:r w:rsidRPr="00DF5044">
              <w:rPr>
                <w:rFonts w:cstheme="minorHAnsi"/>
                <w:b w:val="0"/>
                <w:bCs w:val="0"/>
                <w:noProof/>
                <w:color w:val="000000" w:themeColor="text1"/>
                <w:lang w:eastAsia="en-IN" w:bidi="as-IN"/>
              </w:rPr>
              <w:t>Ecotoxicology and environmental safety</w:t>
            </w:r>
          </w:p>
        </w:tc>
        <w:tc>
          <w:tcPr>
            <w:tcW w:w="1187" w:type="dxa"/>
            <w:shd w:val="clear" w:color="auto" w:fill="auto"/>
            <w:noWrap/>
            <w:hideMark/>
          </w:tcPr>
          <w:p w14:paraId="768921B3" w14:textId="77777777" w:rsidR="006A4684" w:rsidRPr="00DF5044" w:rsidRDefault="006A4684"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238</w:t>
            </w:r>
          </w:p>
        </w:tc>
        <w:tc>
          <w:tcPr>
            <w:tcW w:w="1054" w:type="dxa"/>
            <w:shd w:val="clear" w:color="auto" w:fill="auto"/>
            <w:noWrap/>
            <w:hideMark/>
          </w:tcPr>
          <w:p w14:paraId="05DECCF0" w14:textId="77777777" w:rsidR="006A4684" w:rsidRPr="00DF5044" w:rsidRDefault="006A4684"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13770</w:t>
            </w:r>
          </w:p>
        </w:tc>
        <w:tc>
          <w:tcPr>
            <w:tcW w:w="981" w:type="dxa"/>
            <w:shd w:val="clear" w:color="auto" w:fill="auto"/>
            <w:noWrap/>
            <w:hideMark/>
          </w:tcPr>
          <w:p w14:paraId="4F68BEDF" w14:textId="77777777" w:rsidR="006A4684" w:rsidRPr="00DF5044" w:rsidRDefault="006A4684"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57.9</w:t>
            </w:r>
          </w:p>
        </w:tc>
        <w:tc>
          <w:tcPr>
            <w:tcW w:w="1044" w:type="dxa"/>
            <w:shd w:val="clear" w:color="auto" w:fill="auto"/>
            <w:noWrap/>
            <w:hideMark/>
          </w:tcPr>
          <w:p w14:paraId="006F46E2" w14:textId="77777777" w:rsidR="006A4684" w:rsidRPr="00DF5044" w:rsidRDefault="006A4684" w:rsidP="00645230">
            <w:pPr>
              <w:ind w:left="-29"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180</w:t>
            </w:r>
          </w:p>
        </w:tc>
      </w:tr>
      <w:tr w:rsidR="006A4684" w:rsidRPr="00DF5044" w14:paraId="7E0C81D1" w14:textId="77777777" w:rsidTr="000D6924">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318" w:type="dxa"/>
            <w:shd w:val="clear" w:color="auto" w:fill="auto"/>
            <w:noWrap/>
            <w:hideMark/>
          </w:tcPr>
          <w:p w14:paraId="1D8B57D6" w14:textId="77777777" w:rsidR="006A4684" w:rsidRPr="00DF5044" w:rsidRDefault="006A4684" w:rsidP="00645230">
            <w:pPr>
              <w:ind w:left="-142" w:right="22"/>
              <w:jc w:val="center"/>
              <w:rPr>
                <w:rFonts w:cstheme="minorHAnsi"/>
                <w:b w:val="0"/>
                <w:bCs w:val="0"/>
                <w:noProof/>
                <w:color w:val="000000" w:themeColor="text1"/>
                <w:lang w:eastAsia="en-IN" w:bidi="as-IN"/>
              </w:rPr>
            </w:pPr>
            <w:r w:rsidRPr="00DF5044">
              <w:rPr>
                <w:rFonts w:cstheme="minorHAnsi"/>
                <w:b w:val="0"/>
                <w:bCs w:val="0"/>
                <w:noProof/>
                <w:color w:val="000000" w:themeColor="text1"/>
                <w:lang w:eastAsia="en-IN" w:bidi="as-IN"/>
              </w:rPr>
              <w:t>Geoderma</w:t>
            </w:r>
          </w:p>
        </w:tc>
        <w:tc>
          <w:tcPr>
            <w:tcW w:w="1187" w:type="dxa"/>
            <w:shd w:val="clear" w:color="auto" w:fill="auto"/>
            <w:noWrap/>
            <w:hideMark/>
          </w:tcPr>
          <w:p w14:paraId="05B57294" w14:textId="77777777" w:rsidR="006A4684" w:rsidRPr="00DF5044" w:rsidRDefault="006A4684"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193</w:t>
            </w:r>
          </w:p>
        </w:tc>
        <w:tc>
          <w:tcPr>
            <w:tcW w:w="1054" w:type="dxa"/>
            <w:shd w:val="clear" w:color="auto" w:fill="auto"/>
            <w:noWrap/>
            <w:hideMark/>
          </w:tcPr>
          <w:p w14:paraId="1CF95655" w14:textId="77777777" w:rsidR="006A4684" w:rsidRPr="00DF5044" w:rsidRDefault="006A4684"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18346</w:t>
            </w:r>
          </w:p>
        </w:tc>
        <w:tc>
          <w:tcPr>
            <w:tcW w:w="981" w:type="dxa"/>
            <w:shd w:val="clear" w:color="auto" w:fill="auto"/>
            <w:noWrap/>
            <w:hideMark/>
          </w:tcPr>
          <w:p w14:paraId="2471C80F" w14:textId="77777777" w:rsidR="006A4684" w:rsidRPr="00DF5044" w:rsidRDefault="006A4684"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95.1</w:t>
            </w:r>
          </w:p>
        </w:tc>
        <w:tc>
          <w:tcPr>
            <w:tcW w:w="1044" w:type="dxa"/>
            <w:shd w:val="clear" w:color="auto" w:fill="auto"/>
            <w:noWrap/>
            <w:hideMark/>
          </w:tcPr>
          <w:p w14:paraId="3C149E5F" w14:textId="77777777" w:rsidR="006A4684" w:rsidRPr="00DF5044" w:rsidRDefault="006A4684" w:rsidP="00645230">
            <w:pPr>
              <w:ind w:left="-29"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DF5044">
              <w:rPr>
                <w:rFonts w:cstheme="minorHAnsi"/>
                <w:noProof/>
                <w:color w:val="000000" w:themeColor="text1"/>
                <w:lang w:eastAsia="en-IN" w:bidi="as-IN"/>
              </w:rPr>
              <w:t>203</w:t>
            </w:r>
          </w:p>
        </w:tc>
      </w:tr>
    </w:tbl>
    <w:p w14:paraId="6AA4EFEC" w14:textId="77777777" w:rsidR="009924B8" w:rsidRPr="00DF5044" w:rsidRDefault="009924B8" w:rsidP="00645230">
      <w:pPr>
        <w:spacing w:line="240" w:lineRule="auto"/>
        <w:ind w:right="22"/>
        <w:jc w:val="both"/>
        <w:rPr>
          <w:rFonts w:cstheme="minorHAnsi"/>
          <w:b/>
          <w:bCs/>
          <w:color w:val="000000" w:themeColor="text1"/>
          <w:shd w:val="clear" w:color="auto" w:fill="FFFFFF"/>
        </w:rPr>
      </w:pPr>
    </w:p>
    <w:p w14:paraId="00AAD3A3" w14:textId="7D69C5FA" w:rsidR="00AB4290" w:rsidRPr="00DF5044" w:rsidRDefault="00AB4290" w:rsidP="008E575A">
      <w:pPr>
        <w:spacing w:line="240" w:lineRule="auto"/>
        <w:ind w:right="22" w:firstLine="720"/>
        <w:jc w:val="both"/>
        <w:rPr>
          <w:rFonts w:cstheme="minorHAnsi"/>
          <w:b/>
          <w:bCs/>
          <w:color w:val="000000" w:themeColor="text1"/>
          <w:shd w:val="clear" w:color="auto" w:fill="FFFFFF"/>
        </w:rPr>
      </w:pPr>
      <w:r w:rsidRPr="00DF5044">
        <w:rPr>
          <w:rFonts w:cstheme="minorHAnsi"/>
          <w:color w:val="000000" w:themeColor="text1"/>
          <w:shd w:val="clear" w:color="auto" w:fill="FFFFFF"/>
        </w:rPr>
        <w:t>Table 4 list</w:t>
      </w:r>
      <w:r w:rsidR="00F607BA" w:rsidRPr="00DF5044">
        <w:rPr>
          <w:rFonts w:cstheme="minorHAnsi"/>
          <w:color w:val="000000" w:themeColor="text1"/>
          <w:shd w:val="clear" w:color="auto" w:fill="FFFFFF"/>
        </w:rPr>
        <w:t>s</w:t>
      </w:r>
      <w:r w:rsidR="007F036B" w:rsidRPr="00DF5044">
        <w:rPr>
          <w:rFonts w:cstheme="minorHAnsi"/>
          <w:color w:val="000000" w:themeColor="text1"/>
          <w:shd w:val="clear" w:color="auto" w:fill="FFFFFF"/>
        </w:rPr>
        <w:t xml:space="preserve"> </w:t>
      </w:r>
      <w:r w:rsidRPr="00DF5044">
        <w:rPr>
          <w:rFonts w:cstheme="minorHAnsi"/>
          <w:color w:val="000000" w:themeColor="text1"/>
          <w:shd w:val="clear" w:color="auto" w:fill="FFFFFF"/>
        </w:rPr>
        <w:t xml:space="preserve">the top-cited 15 research articles related to biochar application on soil. The article "Biochar effects on soil biota – A review" </w:t>
      </w:r>
      <w:r w:rsidR="00317AD7" w:rsidRPr="00DF5044">
        <w:rPr>
          <w:rFonts w:cstheme="minorHAnsi"/>
          <w:color w:val="000000" w:themeColor="text1"/>
          <w:shd w:val="clear" w:color="auto" w:fill="FFFFFF"/>
        </w:rPr>
        <w:t>published by</w:t>
      </w:r>
      <w:r w:rsidR="00317AD7" w:rsidRPr="00DF5044">
        <w:rPr>
          <w:rFonts w:cstheme="minorHAnsi"/>
          <w:color w:val="000000" w:themeColor="text1"/>
        </w:rPr>
        <w:t xml:space="preserve"> </w:t>
      </w:r>
      <w:r w:rsidR="00317AD7" w:rsidRPr="00DF5044">
        <w:rPr>
          <w:rFonts w:cstheme="minorHAnsi"/>
          <w:color w:val="000000" w:themeColor="text1"/>
          <w:highlight w:val="yellow"/>
        </w:rPr>
        <w:t xml:space="preserve">Lehmann </w:t>
      </w:r>
      <w:r w:rsidR="00317AD7" w:rsidRPr="00DF5044">
        <w:rPr>
          <w:rFonts w:cstheme="minorHAnsi"/>
          <w:i/>
          <w:iCs/>
          <w:color w:val="000000" w:themeColor="text1"/>
          <w:highlight w:val="yellow"/>
        </w:rPr>
        <w:t>et al</w:t>
      </w:r>
      <w:r w:rsidR="00CD688F" w:rsidRPr="00DF5044">
        <w:rPr>
          <w:rFonts w:cstheme="minorHAnsi"/>
          <w:i/>
          <w:iCs/>
          <w:color w:val="000000" w:themeColor="text1"/>
        </w:rPr>
        <w:t>.</w:t>
      </w:r>
      <w:r w:rsidR="008E575A" w:rsidRPr="00DF5044">
        <w:rPr>
          <w:rFonts w:cstheme="minorHAnsi"/>
          <w:i/>
          <w:iCs/>
          <w:color w:val="000000" w:themeColor="text1"/>
        </w:rPr>
        <w:t xml:space="preserve"> </w:t>
      </w:r>
      <w:r w:rsidR="008E575A" w:rsidRPr="00DF5044">
        <w:rPr>
          <w:rFonts w:cstheme="minorHAnsi"/>
          <w:color w:val="000000" w:themeColor="text1"/>
        </w:rPr>
        <w:t>(2011)</w:t>
      </w:r>
      <w:r w:rsidR="00F93E46" w:rsidRPr="00DF5044">
        <w:rPr>
          <w:rFonts w:cstheme="minorHAnsi"/>
          <w:b/>
          <w:bCs/>
          <w:color w:val="000000" w:themeColor="text1"/>
        </w:rPr>
        <w:t xml:space="preserve"> </w:t>
      </w:r>
      <w:r w:rsidR="00317AD7" w:rsidRPr="00DF5044">
        <w:rPr>
          <w:rFonts w:cstheme="minorHAnsi"/>
          <w:color w:val="000000" w:themeColor="text1"/>
          <w:shd w:val="clear" w:color="auto" w:fill="FFFFFF"/>
        </w:rPr>
        <w:t xml:space="preserve">, was most cited paper, with 3,902 citations, discusses the effects of different type of biochar on soil biota  to </w:t>
      </w:r>
      <w:r w:rsidRPr="00DF5044">
        <w:rPr>
          <w:rFonts w:cstheme="minorHAnsi"/>
          <w:color w:val="000000" w:themeColor="text1"/>
          <w:shd w:val="clear" w:color="auto" w:fill="FFFFFF"/>
        </w:rPr>
        <w:t>enhance soil properties and sustain soil fertility</w:t>
      </w:r>
      <w:r w:rsidR="00F607BA" w:rsidRPr="00DF5044">
        <w:rPr>
          <w:rFonts w:cstheme="minorHAnsi"/>
          <w:color w:val="000000" w:themeColor="text1"/>
          <w:shd w:val="clear" w:color="auto" w:fill="FFFFFF"/>
        </w:rPr>
        <w:t>;</w:t>
      </w:r>
      <w:r w:rsidRPr="00DF5044">
        <w:rPr>
          <w:rFonts w:cstheme="minorHAnsi"/>
          <w:color w:val="000000" w:themeColor="text1"/>
          <w:shd w:val="clear" w:color="auto" w:fill="FFFFFF"/>
        </w:rPr>
        <w:t xml:space="preserve"> followed</w:t>
      </w:r>
      <w:r w:rsidR="00F607BA" w:rsidRPr="00DF5044">
        <w:rPr>
          <w:rFonts w:cstheme="minorHAnsi"/>
          <w:color w:val="000000" w:themeColor="text1"/>
          <w:shd w:val="clear" w:color="auto" w:fill="FFFFFF"/>
        </w:rPr>
        <w:t xml:space="preserve"> by</w:t>
      </w:r>
      <w:r w:rsidRPr="00DF5044">
        <w:rPr>
          <w:rFonts w:cstheme="minorHAnsi"/>
          <w:color w:val="000000" w:themeColor="text1"/>
          <w:shd w:val="clear" w:color="auto" w:fill="FFFFFF"/>
        </w:rPr>
        <w:t xml:space="preserve"> </w:t>
      </w:r>
      <w:r w:rsidR="00F607BA" w:rsidRPr="00DF5044">
        <w:rPr>
          <w:rFonts w:cstheme="minorHAnsi"/>
          <w:color w:val="000000" w:themeColor="text1"/>
          <w:shd w:val="clear" w:color="auto" w:fill="FFFFFF"/>
        </w:rPr>
        <w:t xml:space="preserve">“Biochar as a sorbent for contaminant management in soil and water: A </w:t>
      </w:r>
      <w:r w:rsidR="00F648BB" w:rsidRPr="00DF5044">
        <w:rPr>
          <w:rFonts w:cstheme="minorHAnsi"/>
          <w:color w:val="000000" w:themeColor="text1"/>
          <w:shd w:val="clear" w:color="auto" w:fill="FFFFFF"/>
        </w:rPr>
        <w:t>review</w:t>
      </w:r>
      <w:r w:rsidR="00607366" w:rsidRPr="00DF5044">
        <w:rPr>
          <w:rFonts w:cstheme="minorHAnsi"/>
          <w:color w:val="000000" w:themeColor="text1"/>
          <w:shd w:val="clear" w:color="auto" w:fill="FFFFFF"/>
        </w:rPr>
        <w:t xml:space="preserve"> </w:t>
      </w:r>
      <w:r w:rsidR="00F648BB" w:rsidRPr="00DF5044">
        <w:rPr>
          <w:rFonts w:cstheme="minorHAnsi"/>
          <w:color w:val="000000" w:themeColor="text1"/>
          <w:shd w:val="clear" w:color="auto" w:fill="FFFFFF"/>
        </w:rPr>
        <w:t>of</w:t>
      </w:r>
      <w:r w:rsidR="00607366" w:rsidRPr="00DF5044">
        <w:rPr>
          <w:rFonts w:cstheme="minorHAnsi"/>
          <w:color w:val="000000" w:themeColor="text1"/>
          <w:shd w:val="clear" w:color="auto" w:fill="FFFFFF"/>
        </w:rPr>
        <w:t xml:space="preserve"> </w:t>
      </w:r>
      <w:r w:rsidRPr="00DF5044">
        <w:rPr>
          <w:rFonts w:cstheme="minorHAnsi"/>
          <w:color w:val="000000" w:themeColor="text1"/>
          <w:highlight w:val="yellow"/>
          <w:shd w:val="clear" w:color="auto" w:fill="FFFFFF"/>
        </w:rPr>
        <w:t xml:space="preserve">Ahmad </w:t>
      </w:r>
      <w:r w:rsidR="00110B9E" w:rsidRPr="00DF5044">
        <w:rPr>
          <w:rFonts w:cstheme="minorHAnsi"/>
          <w:i/>
          <w:iCs/>
          <w:color w:val="000000" w:themeColor="text1"/>
          <w:highlight w:val="yellow"/>
          <w:shd w:val="clear" w:color="auto" w:fill="FFFFFF"/>
        </w:rPr>
        <w:t>et al</w:t>
      </w:r>
      <w:r w:rsidR="00CD688F" w:rsidRPr="00DF5044">
        <w:rPr>
          <w:rFonts w:cstheme="minorHAnsi"/>
          <w:i/>
          <w:iCs/>
          <w:color w:val="000000" w:themeColor="text1"/>
          <w:highlight w:val="yellow"/>
          <w:shd w:val="clear" w:color="auto" w:fill="FFFFFF"/>
        </w:rPr>
        <w:t>.</w:t>
      </w:r>
      <w:r w:rsidR="00F93E46" w:rsidRPr="00DF5044">
        <w:rPr>
          <w:rFonts w:cstheme="minorHAnsi"/>
          <w:color w:val="000000" w:themeColor="text1"/>
          <w:shd w:val="clear" w:color="auto" w:fill="FFFFFF"/>
        </w:rPr>
        <w:t xml:space="preserve"> </w:t>
      </w:r>
      <w:r w:rsidR="008E575A" w:rsidRPr="00DF5044">
        <w:rPr>
          <w:rFonts w:cstheme="minorHAnsi"/>
          <w:color w:val="000000" w:themeColor="text1"/>
          <w:shd w:val="clear" w:color="auto" w:fill="FFFFFF"/>
        </w:rPr>
        <w:t>(2014)</w:t>
      </w:r>
      <w:r w:rsidR="00317AD7" w:rsidRPr="00DF5044">
        <w:rPr>
          <w:rFonts w:cstheme="minorHAnsi"/>
          <w:color w:val="000000" w:themeColor="text1"/>
          <w:shd w:val="clear" w:color="auto" w:fill="FFFFFF"/>
        </w:rPr>
        <w:t xml:space="preserve"> </w:t>
      </w:r>
      <w:r w:rsidRPr="00DF5044">
        <w:rPr>
          <w:rFonts w:cstheme="minorHAnsi"/>
          <w:color w:val="000000" w:themeColor="text1"/>
          <w:shd w:val="clear" w:color="auto" w:fill="FFFFFF"/>
        </w:rPr>
        <w:t xml:space="preserve"> has been cited 3,631 times, emphasizing the role of biochar as a sorbent for contaminant management in soil and water, demonstrating its importance in environmental remediation. </w:t>
      </w:r>
      <w:proofErr w:type="spellStart"/>
      <w:r w:rsidRPr="00DF5044">
        <w:rPr>
          <w:rFonts w:cstheme="minorHAnsi"/>
          <w:color w:val="000000" w:themeColor="text1"/>
          <w:highlight w:val="yellow"/>
          <w:shd w:val="clear" w:color="auto" w:fill="FFFFFF"/>
        </w:rPr>
        <w:t>Keiluweit</w:t>
      </w:r>
      <w:proofErr w:type="spellEnd"/>
      <w:r w:rsidRPr="00DF5044">
        <w:rPr>
          <w:rFonts w:cstheme="minorHAnsi"/>
          <w:color w:val="000000" w:themeColor="text1"/>
          <w:highlight w:val="yellow"/>
          <w:shd w:val="clear" w:color="auto" w:fill="FFFFFF"/>
        </w:rPr>
        <w:t xml:space="preserve"> </w:t>
      </w:r>
      <w:r w:rsidR="00110B9E" w:rsidRPr="00DF5044">
        <w:rPr>
          <w:rFonts w:cstheme="minorHAnsi"/>
          <w:i/>
          <w:iCs/>
          <w:color w:val="000000" w:themeColor="text1"/>
          <w:highlight w:val="yellow"/>
          <w:shd w:val="clear" w:color="auto" w:fill="FFFFFF"/>
        </w:rPr>
        <w:t>et al</w:t>
      </w:r>
      <w:r w:rsidR="00CD688F" w:rsidRPr="00DF5044">
        <w:rPr>
          <w:rFonts w:cstheme="minorHAnsi"/>
          <w:i/>
          <w:iCs/>
          <w:color w:val="000000" w:themeColor="text1"/>
          <w:highlight w:val="yellow"/>
          <w:shd w:val="clear" w:color="auto" w:fill="FFFFFF"/>
        </w:rPr>
        <w:t>.</w:t>
      </w:r>
      <w:r w:rsidR="008E575A" w:rsidRPr="00DF5044">
        <w:rPr>
          <w:rFonts w:cstheme="minorHAnsi"/>
          <w:color w:val="000000" w:themeColor="text1"/>
          <w:shd w:val="clear" w:color="auto" w:fill="FFFFFF"/>
        </w:rPr>
        <w:t xml:space="preserve"> (2010</w:t>
      </w:r>
      <w:r w:rsidR="00E974FD" w:rsidRPr="00DF5044">
        <w:rPr>
          <w:rFonts w:cstheme="minorHAnsi"/>
          <w:color w:val="000000" w:themeColor="text1"/>
          <w:shd w:val="clear" w:color="auto" w:fill="FFFFFF"/>
        </w:rPr>
        <w:t>) presents</w:t>
      </w:r>
      <w:r w:rsidRPr="00DF5044">
        <w:rPr>
          <w:rFonts w:cstheme="minorHAnsi"/>
          <w:color w:val="000000" w:themeColor="text1"/>
          <w:shd w:val="clear" w:color="auto" w:fill="FFFFFF"/>
        </w:rPr>
        <w:t xml:space="preserve"> a molecular-level assessment of the physical structure and chemical complexity of biochar, assess ability to persist in the environment and function as environmental sorbent</w:t>
      </w:r>
      <w:r w:rsidR="00F607BA" w:rsidRPr="00DF5044">
        <w:rPr>
          <w:rFonts w:cstheme="minorHAnsi"/>
          <w:color w:val="000000" w:themeColor="text1"/>
          <w:shd w:val="clear" w:color="auto" w:fill="FFFFFF"/>
        </w:rPr>
        <w:t xml:space="preserve"> in their paper “Dynamic Molecular Structure of Plant Biomass-Derived Black Carbon Biochar”</w:t>
      </w:r>
      <w:r w:rsidRPr="00DF5044">
        <w:rPr>
          <w:rFonts w:cstheme="minorHAnsi"/>
          <w:color w:val="000000" w:themeColor="text1"/>
          <w:shd w:val="clear" w:color="auto" w:fill="FFFFFF"/>
        </w:rPr>
        <w:t xml:space="preserve">. Several other key papers focus on effect of biochar on environment. </w:t>
      </w:r>
      <w:r w:rsidRPr="00DF5044">
        <w:rPr>
          <w:rFonts w:cstheme="minorHAnsi"/>
          <w:color w:val="000000" w:themeColor="text1"/>
          <w:highlight w:val="yellow"/>
          <w:shd w:val="clear" w:color="auto" w:fill="FFFFFF"/>
        </w:rPr>
        <w:t xml:space="preserve">Woolf </w:t>
      </w:r>
      <w:r w:rsidR="00110B9E" w:rsidRPr="00DF5044">
        <w:rPr>
          <w:rFonts w:cstheme="minorHAnsi"/>
          <w:i/>
          <w:iCs/>
          <w:color w:val="000000" w:themeColor="text1"/>
          <w:highlight w:val="yellow"/>
          <w:shd w:val="clear" w:color="auto" w:fill="FFFFFF"/>
        </w:rPr>
        <w:t>et al</w:t>
      </w:r>
      <w:r w:rsidR="00CD688F" w:rsidRPr="00DF5044">
        <w:rPr>
          <w:rFonts w:cstheme="minorHAnsi"/>
          <w:i/>
          <w:iCs/>
          <w:color w:val="000000" w:themeColor="text1"/>
          <w:highlight w:val="yellow"/>
          <w:shd w:val="clear" w:color="auto" w:fill="FFFFFF"/>
        </w:rPr>
        <w:t>.</w:t>
      </w:r>
      <w:r w:rsidR="00A20FB8" w:rsidRPr="00DF5044">
        <w:rPr>
          <w:rFonts w:cstheme="minorHAnsi"/>
          <w:color w:val="000000" w:themeColor="text1"/>
          <w:shd w:val="clear" w:color="auto" w:fill="FFFFFF"/>
        </w:rPr>
        <w:t xml:space="preserve"> (2010</w:t>
      </w:r>
      <w:r w:rsidR="00E974FD" w:rsidRPr="00DF5044">
        <w:rPr>
          <w:rFonts w:cstheme="minorHAnsi"/>
          <w:color w:val="000000" w:themeColor="text1"/>
          <w:shd w:val="clear" w:color="auto" w:fill="FFFFFF"/>
        </w:rPr>
        <w:t>) explores</w:t>
      </w:r>
      <w:r w:rsidRPr="00DF5044">
        <w:rPr>
          <w:rFonts w:cstheme="minorHAnsi"/>
          <w:color w:val="000000" w:themeColor="text1"/>
          <w:shd w:val="clear" w:color="auto" w:fill="FFFFFF"/>
        </w:rPr>
        <w:t xml:space="preserve"> potential</w:t>
      </w:r>
      <w:r w:rsidR="00F607BA" w:rsidRPr="00DF5044">
        <w:rPr>
          <w:rFonts w:cstheme="minorHAnsi"/>
          <w:color w:val="000000" w:themeColor="text1"/>
          <w:shd w:val="clear" w:color="auto" w:fill="FFFFFF"/>
        </w:rPr>
        <w:t xml:space="preserve"> of</w:t>
      </w:r>
      <w:r w:rsidRPr="00DF5044">
        <w:rPr>
          <w:rFonts w:cstheme="minorHAnsi"/>
          <w:color w:val="000000" w:themeColor="text1"/>
          <w:shd w:val="clear" w:color="auto" w:fill="FFFFFF"/>
        </w:rPr>
        <w:t xml:space="preserve"> biochar in carbon sequestration to soil helps to mitigate climate change. Jeffery </w:t>
      </w:r>
      <w:r w:rsidR="00110B9E" w:rsidRPr="00DF5044">
        <w:rPr>
          <w:rFonts w:cstheme="minorHAnsi"/>
          <w:i/>
          <w:iCs/>
          <w:color w:val="000000" w:themeColor="text1"/>
          <w:shd w:val="clear" w:color="auto" w:fill="FFFFFF"/>
        </w:rPr>
        <w:t>et al</w:t>
      </w:r>
      <w:r w:rsidR="00317AD7" w:rsidRPr="00DF5044">
        <w:rPr>
          <w:rFonts w:cstheme="minorHAnsi"/>
          <w:color w:val="000000" w:themeColor="text1"/>
          <w:shd w:val="clear" w:color="auto" w:fill="FFFFFF"/>
        </w:rPr>
        <w:t xml:space="preserve">. </w:t>
      </w:r>
      <w:r w:rsidR="00A20FB8" w:rsidRPr="00DF5044">
        <w:rPr>
          <w:rFonts w:cstheme="minorHAnsi"/>
          <w:color w:val="000000" w:themeColor="text1"/>
          <w:shd w:val="clear" w:color="auto" w:fill="FFFFFF"/>
        </w:rPr>
        <w:t>(2011)</w:t>
      </w:r>
      <w:r w:rsidRPr="00DF5044">
        <w:rPr>
          <w:rFonts w:cstheme="minorHAnsi"/>
          <w:color w:val="000000" w:themeColor="text1"/>
          <w:shd w:val="clear" w:color="auto" w:fill="FFFFFF"/>
        </w:rPr>
        <w:t xml:space="preserve"> and Sohi </w:t>
      </w:r>
      <w:r w:rsidR="00110B9E" w:rsidRPr="00DF5044">
        <w:rPr>
          <w:rFonts w:cstheme="minorHAnsi"/>
          <w:i/>
          <w:iCs/>
          <w:color w:val="000000" w:themeColor="text1"/>
          <w:shd w:val="clear" w:color="auto" w:fill="FFFFFF"/>
        </w:rPr>
        <w:t>et al</w:t>
      </w:r>
      <w:r w:rsidR="00317AD7" w:rsidRPr="00DF5044">
        <w:rPr>
          <w:rFonts w:cstheme="minorHAnsi"/>
          <w:color w:val="000000" w:themeColor="text1"/>
          <w:shd w:val="clear" w:color="auto" w:fill="FFFFFF"/>
        </w:rPr>
        <w:t>.</w:t>
      </w:r>
      <w:r w:rsidR="00A20FB8" w:rsidRPr="00DF5044">
        <w:rPr>
          <w:rFonts w:cstheme="minorHAnsi"/>
          <w:color w:val="000000" w:themeColor="text1"/>
          <w:shd w:val="clear" w:color="auto" w:fill="FFFFFF"/>
        </w:rPr>
        <w:t xml:space="preserve"> (2010</w:t>
      </w:r>
      <w:r w:rsidR="00E974FD" w:rsidRPr="00DF5044">
        <w:rPr>
          <w:rFonts w:cstheme="minorHAnsi"/>
          <w:color w:val="000000" w:themeColor="text1"/>
          <w:shd w:val="clear" w:color="auto" w:fill="FFFFFF"/>
        </w:rPr>
        <w:t>) present</w:t>
      </w:r>
      <w:r w:rsidRPr="00DF5044">
        <w:rPr>
          <w:rFonts w:cstheme="minorHAnsi"/>
          <w:color w:val="000000" w:themeColor="text1"/>
          <w:shd w:val="clear" w:color="auto" w:fill="FFFFFF"/>
        </w:rPr>
        <w:t xml:space="preserve"> their analyses on effect of biochar on soil productivity, and its role in enhancing agricultural production. Atkinson </w:t>
      </w:r>
      <w:r w:rsidR="00110B9E" w:rsidRPr="00DF5044">
        <w:rPr>
          <w:rFonts w:cstheme="minorHAnsi"/>
          <w:i/>
          <w:iCs/>
          <w:color w:val="000000" w:themeColor="text1"/>
          <w:shd w:val="clear" w:color="auto" w:fill="FFFFFF"/>
        </w:rPr>
        <w:t>et al</w:t>
      </w:r>
      <w:r w:rsidR="00317AD7" w:rsidRPr="00DF5044">
        <w:rPr>
          <w:rFonts w:cstheme="minorHAnsi"/>
          <w:color w:val="000000" w:themeColor="text1"/>
          <w:shd w:val="clear" w:color="auto" w:fill="FFFFFF"/>
        </w:rPr>
        <w:t xml:space="preserve">. </w:t>
      </w:r>
      <w:r w:rsidRPr="00DF5044">
        <w:rPr>
          <w:rFonts w:cstheme="minorHAnsi"/>
          <w:color w:val="000000" w:themeColor="text1"/>
          <w:shd w:val="clear" w:color="auto" w:fill="FFFFFF"/>
        </w:rPr>
        <w:t>(</w:t>
      </w:r>
      <w:r w:rsidR="00597C53" w:rsidRPr="00DF5044">
        <w:rPr>
          <w:rFonts w:cstheme="minorHAnsi"/>
          <w:color w:val="000000" w:themeColor="text1"/>
          <w:shd w:val="clear" w:color="auto" w:fill="FFFFFF"/>
        </w:rPr>
        <w:t>2010</w:t>
      </w:r>
      <w:r w:rsidRPr="00DF5044">
        <w:rPr>
          <w:rFonts w:cstheme="minorHAnsi"/>
          <w:color w:val="000000" w:themeColor="text1"/>
          <w:shd w:val="clear" w:color="auto" w:fill="FFFFFF"/>
        </w:rPr>
        <w:t xml:space="preserve">) studied the mechanisms and underlying agricultural benefits of biochar </w:t>
      </w:r>
      <w:r w:rsidR="004B032B" w:rsidRPr="00DF5044">
        <w:rPr>
          <w:rFonts w:cstheme="minorHAnsi"/>
          <w:color w:val="000000" w:themeColor="text1"/>
          <w:shd w:val="clear" w:color="auto" w:fill="FFFFFF"/>
        </w:rPr>
        <w:t>amendment</w:t>
      </w:r>
      <w:r w:rsidRPr="00DF5044">
        <w:rPr>
          <w:rFonts w:cstheme="minorHAnsi"/>
          <w:color w:val="000000" w:themeColor="text1"/>
          <w:shd w:val="clear" w:color="auto" w:fill="FFFFFF"/>
        </w:rPr>
        <w:t xml:space="preserve"> in soil health improvement. Beyond </w:t>
      </w:r>
      <w:r w:rsidRPr="00DF5044">
        <w:rPr>
          <w:rFonts w:cstheme="minorHAnsi"/>
          <w:color w:val="000000" w:themeColor="text1"/>
          <w:shd w:val="clear" w:color="auto" w:fill="FFFFFF"/>
        </w:rPr>
        <w:lastRenderedPageBreak/>
        <w:t xml:space="preserve">agricultural applications, biochar's physicochemical properties and its impact on pollutant removal were studied by Tomczyk </w:t>
      </w:r>
      <w:r w:rsidR="00110B9E" w:rsidRPr="00DF5044">
        <w:rPr>
          <w:rFonts w:cstheme="minorHAnsi"/>
          <w:i/>
          <w:iCs/>
          <w:color w:val="000000" w:themeColor="text1"/>
          <w:shd w:val="clear" w:color="auto" w:fill="FFFFFF"/>
        </w:rPr>
        <w:t>et al</w:t>
      </w:r>
      <w:r w:rsidR="00317AD7" w:rsidRPr="00DF5044">
        <w:rPr>
          <w:rFonts w:cstheme="minorHAnsi"/>
          <w:color w:val="000000" w:themeColor="text1"/>
          <w:shd w:val="clear" w:color="auto" w:fill="FFFFFF"/>
        </w:rPr>
        <w:t>.</w:t>
      </w:r>
      <w:r w:rsidR="00597C53" w:rsidRPr="00DF5044">
        <w:rPr>
          <w:rFonts w:cstheme="minorHAnsi"/>
          <w:color w:val="000000" w:themeColor="text1"/>
          <w:shd w:val="clear" w:color="auto" w:fill="FFFFFF"/>
        </w:rPr>
        <w:t xml:space="preserve"> (2020) and</w:t>
      </w:r>
      <w:r w:rsidRPr="00DF5044">
        <w:rPr>
          <w:rFonts w:cstheme="minorHAnsi"/>
          <w:color w:val="000000" w:themeColor="text1"/>
          <w:shd w:val="clear" w:color="auto" w:fill="FFFFFF"/>
        </w:rPr>
        <w:t xml:space="preserve"> Tan </w:t>
      </w:r>
      <w:r w:rsidR="00110B9E" w:rsidRPr="00DF5044">
        <w:rPr>
          <w:rFonts w:cstheme="minorHAnsi"/>
          <w:i/>
          <w:iCs/>
          <w:color w:val="000000" w:themeColor="text1"/>
          <w:shd w:val="clear" w:color="auto" w:fill="FFFFFF"/>
        </w:rPr>
        <w:t>et al</w:t>
      </w:r>
      <w:r w:rsidR="00317AD7" w:rsidRPr="00DF5044">
        <w:rPr>
          <w:rFonts w:cstheme="minorHAnsi"/>
          <w:color w:val="000000" w:themeColor="text1"/>
          <w:shd w:val="clear" w:color="auto" w:fill="FFFFFF"/>
        </w:rPr>
        <w:t xml:space="preserve">. </w:t>
      </w:r>
      <w:r w:rsidRPr="00DF5044">
        <w:rPr>
          <w:rFonts w:cstheme="minorHAnsi"/>
          <w:color w:val="000000" w:themeColor="text1"/>
          <w:shd w:val="clear" w:color="auto" w:fill="FFFFFF"/>
        </w:rPr>
        <w:t>(</w:t>
      </w:r>
      <w:r w:rsidR="00597C53" w:rsidRPr="00DF5044">
        <w:rPr>
          <w:rFonts w:cstheme="minorHAnsi"/>
          <w:color w:val="000000" w:themeColor="text1"/>
          <w:shd w:val="clear" w:color="auto" w:fill="FFFFFF"/>
        </w:rPr>
        <w:t>2015</w:t>
      </w:r>
      <w:r w:rsidRPr="00DF5044">
        <w:rPr>
          <w:rFonts w:cstheme="minorHAnsi"/>
          <w:color w:val="000000" w:themeColor="text1"/>
          <w:shd w:val="clear" w:color="auto" w:fill="FFFFFF"/>
        </w:rPr>
        <w:t xml:space="preserve">). Other studies, such as </w:t>
      </w:r>
      <w:r w:rsidRPr="00DF5044">
        <w:rPr>
          <w:rFonts w:cstheme="minorHAnsi"/>
          <w:color w:val="000000" w:themeColor="text1"/>
          <w:highlight w:val="yellow"/>
          <w:shd w:val="clear" w:color="auto" w:fill="FFFFFF"/>
        </w:rPr>
        <w:t xml:space="preserve">Chan </w:t>
      </w:r>
      <w:r w:rsidR="00110B9E" w:rsidRPr="00DF5044">
        <w:rPr>
          <w:rFonts w:cstheme="minorHAnsi"/>
          <w:i/>
          <w:iCs/>
          <w:color w:val="000000" w:themeColor="text1"/>
          <w:highlight w:val="yellow"/>
          <w:shd w:val="clear" w:color="auto" w:fill="FFFFFF"/>
        </w:rPr>
        <w:t>et al</w:t>
      </w:r>
      <w:r w:rsidR="00CD688F" w:rsidRPr="00DF5044">
        <w:rPr>
          <w:rFonts w:cstheme="minorHAnsi"/>
          <w:i/>
          <w:iCs/>
          <w:color w:val="000000" w:themeColor="text1"/>
          <w:shd w:val="clear" w:color="auto" w:fill="FFFFFF"/>
        </w:rPr>
        <w:t>.</w:t>
      </w:r>
      <w:r w:rsidRPr="00DF5044">
        <w:rPr>
          <w:rFonts w:cstheme="minorHAnsi"/>
          <w:color w:val="000000" w:themeColor="text1"/>
          <w:shd w:val="clear" w:color="auto" w:fill="FFFFFF"/>
        </w:rPr>
        <w:t xml:space="preserve"> (</w:t>
      </w:r>
      <w:r w:rsidR="00597C53" w:rsidRPr="00DF5044">
        <w:rPr>
          <w:rFonts w:cstheme="minorHAnsi"/>
          <w:color w:val="000000" w:themeColor="text1"/>
          <w:shd w:val="clear" w:color="auto" w:fill="FFFFFF"/>
        </w:rPr>
        <w:t>2007</w:t>
      </w:r>
      <w:r w:rsidR="00317AD7" w:rsidRPr="00DF5044">
        <w:rPr>
          <w:rFonts w:cstheme="minorHAnsi"/>
          <w:color w:val="000000" w:themeColor="text1"/>
          <w:shd w:val="clear" w:color="auto" w:fill="FFFFFF"/>
        </w:rPr>
        <w:t>) and Lehmann</w:t>
      </w:r>
      <w:r w:rsidR="00F93E46" w:rsidRPr="00DF5044">
        <w:rPr>
          <w:rFonts w:cstheme="minorHAnsi"/>
          <w:color w:val="000000" w:themeColor="text1"/>
          <w:shd w:val="clear" w:color="auto" w:fill="FFFFFF"/>
        </w:rPr>
        <w:t xml:space="preserve"> </w:t>
      </w:r>
      <w:r w:rsidRPr="00DF5044">
        <w:rPr>
          <w:rFonts w:cstheme="minorHAnsi"/>
          <w:color w:val="000000" w:themeColor="text1"/>
          <w:shd w:val="clear" w:color="auto" w:fill="FFFFFF"/>
        </w:rPr>
        <w:t>(</w:t>
      </w:r>
      <w:r w:rsidR="00597C53" w:rsidRPr="00DF5044">
        <w:rPr>
          <w:rFonts w:cstheme="minorHAnsi"/>
          <w:color w:val="000000" w:themeColor="text1"/>
          <w:shd w:val="clear" w:color="auto" w:fill="FFFFFF"/>
        </w:rPr>
        <w:t>2007</w:t>
      </w:r>
      <w:r w:rsidRPr="00DF5044">
        <w:rPr>
          <w:rFonts w:cstheme="minorHAnsi"/>
          <w:color w:val="000000" w:themeColor="text1"/>
          <w:shd w:val="clear" w:color="auto" w:fill="FFFFFF"/>
        </w:rPr>
        <w:t>), address</w:t>
      </w:r>
      <w:r w:rsidR="00F607BA" w:rsidRPr="00DF5044">
        <w:rPr>
          <w:rFonts w:cstheme="minorHAnsi"/>
          <w:color w:val="000000" w:themeColor="text1"/>
          <w:shd w:val="clear" w:color="auto" w:fill="FFFFFF"/>
        </w:rPr>
        <w:t>es</w:t>
      </w:r>
      <w:r w:rsidRPr="00DF5044">
        <w:rPr>
          <w:rFonts w:cstheme="minorHAnsi"/>
          <w:color w:val="000000" w:themeColor="text1"/>
          <w:shd w:val="clear" w:color="auto" w:fill="FFFFFF"/>
        </w:rPr>
        <w:t xml:space="preserve"> agronomic values and bio-energy aspects of biochar, respectively, showing its diverse applications. Li </w:t>
      </w:r>
      <w:r w:rsidR="00110B9E" w:rsidRPr="00DF5044">
        <w:rPr>
          <w:rFonts w:cstheme="minorHAnsi"/>
          <w:i/>
          <w:iCs/>
          <w:color w:val="000000" w:themeColor="text1"/>
          <w:shd w:val="clear" w:color="auto" w:fill="FFFFFF"/>
        </w:rPr>
        <w:t>et al</w:t>
      </w:r>
      <w:r w:rsidR="00317AD7" w:rsidRPr="00DF5044">
        <w:rPr>
          <w:rFonts w:cstheme="minorHAnsi"/>
          <w:color w:val="000000" w:themeColor="text1"/>
          <w:shd w:val="clear" w:color="auto" w:fill="FFFFFF"/>
        </w:rPr>
        <w:t>.</w:t>
      </w:r>
      <w:r w:rsidRPr="00DF5044">
        <w:rPr>
          <w:rFonts w:cstheme="minorHAnsi"/>
          <w:color w:val="000000" w:themeColor="text1"/>
          <w:shd w:val="clear" w:color="auto" w:fill="FFFFFF"/>
        </w:rPr>
        <w:t xml:space="preserve"> (</w:t>
      </w:r>
      <w:r w:rsidR="00597C53" w:rsidRPr="00DF5044">
        <w:rPr>
          <w:rFonts w:cstheme="minorHAnsi"/>
          <w:color w:val="000000" w:themeColor="text1"/>
          <w:shd w:val="clear" w:color="auto" w:fill="FFFFFF"/>
        </w:rPr>
        <w:t>2017</w:t>
      </w:r>
      <w:r w:rsidRPr="00DF5044">
        <w:rPr>
          <w:rFonts w:cstheme="minorHAnsi"/>
          <w:color w:val="000000" w:themeColor="text1"/>
          <w:shd w:val="clear" w:color="auto" w:fill="FFFFFF"/>
        </w:rPr>
        <w:t>) in</w:t>
      </w:r>
      <w:r w:rsidR="00F607BA" w:rsidRPr="00DF5044">
        <w:rPr>
          <w:rFonts w:cstheme="minorHAnsi"/>
          <w:color w:val="000000" w:themeColor="text1"/>
          <w:shd w:val="clear" w:color="auto" w:fill="FFFFFF"/>
        </w:rPr>
        <w:t xml:space="preserve"> their</w:t>
      </w:r>
      <w:r w:rsidRPr="00DF5044">
        <w:rPr>
          <w:rFonts w:cstheme="minorHAnsi"/>
          <w:color w:val="000000" w:themeColor="text1"/>
          <w:shd w:val="clear" w:color="auto" w:fill="FFFFFF"/>
        </w:rPr>
        <w:t xml:space="preserve"> paper,</w:t>
      </w:r>
      <w:r w:rsidR="00F607BA" w:rsidRPr="00DF5044">
        <w:rPr>
          <w:rFonts w:cstheme="minorHAnsi"/>
          <w:color w:val="000000" w:themeColor="text1"/>
          <w:shd w:val="clear" w:color="auto" w:fill="FFFFFF"/>
        </w:rPr>
        <w:t xml:space="preserve"> “Mechanisms of metal sorption by biochars: Biochar characteristics and modifications”,</w:t>
      </w:r>
      <w:r w:rsidRPr="00DF5044">
        <w:rPr>
          <w:rFonts w:cstheme="minorHAnsi"/>
          <w:color w:val="000000" w:themeColor="text1"/>
          <w:shd w:val="clear" w:color="auto" w:fill="FFFFFF"/>
        </w:rPr>
        <w:t xml:space="preserve"> examines biochar’s effectiveness in metal sorption, while Beesley </w:t>
      </w:r>
      <w:r w:rsidR="00AE081B" w:rsidRPr="00DF5044">
        <w:rPr>
          <w:rFonts w:cstheme="minorHAnsi"/>
          <w:i/>
          <w:iCs/>
          <w:color w:val="000000" w:themeColor="text1"/>
          <w:shd w:val="clear" w:color="auto" w:fill="FFFFFF"/>
        </w:rPr>
        <w:t>et al</w:t>
      </w:r>
      <w:r w:rsidR="00AE081B" w:rsidRPr="00DF5044">
        <w:rPr>
          <w:rFonts w:cstheme="minorHAnsi"/>
          <w:color w:val="000000" w:themeColor="text1"/>
          <w:shd w:val="clear" w:color="auto" w:fill="FFFFFF"/>
        </w:rPr>
        <w:t>. (</w:t>
      </w:r>
      <w:r w:rsidR="00C13CFE" w:rsidRPr="00DF5044">
        <w:rPr>
          <w:rFonts w:cstheme="minorHAnsi"/>
          <w:color w:val="000000" w:themeColor="text1"/>
          <w:shd w:val="clear" w:color="auto" w:fill="FFFFFF"/>
        </w:rPr>
        <w:t>2010</w:t>
      </w:r>
      <w:r w:rsidRPr="00DF5044">
        <w:rPr>
          <w:rFonts w:cstheme="minorHAnsi"/>
          <w:color w:val="000000" w:themeColor="text1"/>
          <w:shd w:val="clear" w:color="auto" w:fill="FFFFFF"/>
        </w:rPr>
        <w:t>) conducted a comprehensive review of biochar production, properties, and its advancements in removing heavy metals, organic pollutants, and other contaminants. These top most cited papers reflect the substantial influence on scientists and researchers for advancing biochar research, making them working in environmental and agricultural sustainability.</w:t>
      </w:r>
    </w:p>
    <w:p w14:paraId="3485B808" w14:textId="10A4F3A0" w:rsidR="00DB3FE1" w:rsidRPr="00DF5044" w:rsidRDefault="00CC7744" w:rsidP="00645230">
      <w:pPr>
        <w:spacing w:before="100" w:beforeAutospacing="1" w:after="100" w:afterAutospacing="1" w:line="240" w:lineRule="auto"/>
        <w:ind w:right="22"/>
        <w:jc w:val="both"/>
        <w:rPr>
          <w:rFonts w:eastAsia="Times New Roman" w:cstheme="minorHAnsi"/>
          <w:color w:val="000000" w:themeColor="text1"/>
          <w:lang w:eastAsia="en-IN" w:bidi="as-IN"/>
        </w:rPr>
      </w:pPr>
      <w:bookmarkStart w:id="0" w:name="_GoBack"/>
      <w:r w:rsidRPr="00DF5044">
        <w:rPr>
          <w:rFonts w:eastAsia="Times New Roman" w:cstheme="minorHAnsi"/>
          <w:b/>
          <w:bCs/>
          <w:color w:val="000000" w:themeColor="text1"/>
          <w:lang w:eastAsia="en-IN" w:bidi="as-IN"/>
        </w:rPr>
        <w:t>Table</w:t>
      </w:r>
      <w:bookmarkEnd w:id="0"/>
      <w:r w:rsidRPr="00DF5044">
        <w:rPr>
          <w:rFonts w:eastAsia="Times New Roman" w:cstheme="minorHAnsi"/>
          <w:b/>
          <w:bCs/>
          <w:color w:val="000000" w:themeColor="text1"/>
          <w:lang w:eastAsia="en-IN" w:bidi="as-IN"/>
        </w:rPr>
        <w:t xml:space="preserve"> 4</w:t>
      </w:r>
      <w:r w:rsidR="006E6239" w:rsidRPr="00DF5044">
        <w:rPr>
          <w:rFonts w:eastAsia="Times New Roman" w:cstheme="minorHAnsi"/>
          <w:color w:val="000000" w:themeColor="text1"/>
          <w:lang w:eastAsia="en-IN" w:bidi="as-IN"/>
        </w:rPr>
        <w:t>.</w:t>
      </w:r>
      <w:r w:rsidR="00DB3FE1" w:rsidRPr="00DF5044">
        <w:rPr>
          <w:rFonts w:eastAsia="Times New Roman" w:cstheme="minorHAnsi"/>
          <w:color w:val="000000" w:themeColor="text1"/>
          <w:lang w:eastAsia="en-IN" w:bidi="as-IN"/>
        </w:rPr>
        <w:t xml:space="preserve"> Top 15 document based on citation </w:t>
      </w:r>
      <w:r w:rsidR="00FB0C6B" w:rsidRPr="00DF5044">
        <w:rPr>
          <w:rFonts w:eastAsia="Times New Roman" w:cstheme="minorHAnsi"/>
          <w:color w:val="000000" w:themeColor="text1"/>
          <w:lang w:eastAsia="en-IN" w:bidi="as-IN"/>
        </w:rPr>
        <w:t>regarding biochar as soil amendment from 2001-2024</w:t>
      </w:r>
      <w:r w:rsidR="00DB3FE1" w:rsidRPr="00DF5044">
        <w:rPr>
          <w:rFonts w:eastAsia="Times New Roman" w:cstheme="minorHAnsi"/>
          <w:color w:val="000000" w:themeColor="text1"/>
          <w:lang w:eastAsia="en-IN" w:bidi="as-IN"/>
        </w:rPr>
        <w:t xml:space="preserve"> </w:t>
      </w:r>
    </w:p>
    <w:tbl>
      <w:tblPr>
        <w:tblStyle w:val="LightShading"/>
        <w:tblW w:w="8809" w:type="dxa"/>
        <w:tblLayout w:type="fixed"/>
        <w:tblLook w:val="04A0" w:firstRow="1" w:lastRow="0" w:firstColumn="1" w:lastColumn="0" w:noHBand="0" w:noVBand="1"/>
      </w:tblPr>
      <w:tblGrid>
        <w:gridCol w:w="5409"/>
        <w:gridCol w:w="2448"/>
        <w:gridCol w:w="952"/>
      </w:tblGrid>
      <w:tr w:rsidR="00C3499C" w:rsidRPr="00DF5044" w14:paraId="716D3755" w14:textId="77777777" w:rsidTr="000D6924">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5409" w:type="dxa"/>
            <w:shd w:val="clear" w:color="auto" w:fill="auto"/>
          </w:tcPr>
          <w:p w14:paraId="08F1DE02" w14:textId="77777777" w:rsidR="00C3499C" w:rsidRPr="00DF5044" w:rsidRDefault="00DB3FE1" w:rsidP="00645230">
            <w:pPr>
              <w:ind w:left="-142" w:right="22"/>
              <w:jc w:val="center"/>
              <w:rPr>
                <w:rFonts w:cstheme="minorHAnsi"/>
                <w:b w:val="0"/>
                <w:bCs w:val="0"/>
                <w:color w:val="000000" w:themeColor="text1"/>
                <w:shd w:val="clear" w:color="auto" w:fill="FFFFFF"/>
              </w:rPr>
            </w:pPr>
            <w:r w:rsidRPr="00DF5044">
              <w:rPr>
                <w:rFonts w:cstheme="minorHAnsi"/>
                <w:b w:val="0"/>
                <w:bCs w:val="0"/>
                <w:color w:val="000000" w:themeColor="text1"/>
                <w:shd w:val="clear" w:color="auto" w:fill="FFFFFF"/>
              </w:rPr>
              <w:t>Document T</w:t>
            </w:r>
            <w:r w:rsidR="00C3499C" w:rsidRPr="00DF5044">
              <w:rPr>
                <w:rFonts w:cstheme="minorHAnsi"/>
                <w:b w:val="0"/>
                <w:bCs w:val="0"/>
                <w:color w:val="000000" w:themeColor="text1"/>
                <w:shd w:val="clear" w:color="auto" w:fill="FFFFFF"/>
              </w:rPr>
              <w:t>itle</w:t>
            </w:r>
          </w:p>
        </w:tc>
        <w:tc>
          <w:tcPr>
            <w:tcW w:w="2448" w:type="dxa"/>
            <w:shd w:val="clear" w:color="auto" w:fill="auto"/>
          </w:tcPr>
          <w:p w14:paraId="41DE9C33" w14:textId="77777777" w:rsidR="00C3499C" w:rsidRPr="00DF5044" w:rsidRDefault="00C3499C" w:rsidP="00645230">
            <w:pPr>
              <w:ind w:left="-108" w:right="22"/>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hd w:val="clear" w:color="auto" w:fill="FFFFFF"/>
              </w:rPr>
            </w:pPr>
            <w:r w:rsidRPr="00DF5044">
              <w:rPr>
                <w:rFonts w:cstheme="minorHAnsi"/>
                <w:b w:val="0"/>
                <w:bCs w:val="0"/>
                <w:color w:val="000000" w:themeColor="text1"/>
                <w:shd w:val="clear" w:color="auto" w:fill="FFFFFF"/>
              </w:rPr>
              <w:t>Source link</w:t>
            </w:r>
          </w:p>
        </w:tc>
        <w:tc>
          <w:tcPr>
            <w:tcW w:w="952" w:type="dxa"/>
            <w:shd w:val="clear" w:color="auto" w:fill="auto"/>
          </w:tcPr>
          <w:p w14:paraId="141B2BD5" w14:textId="77777777" w:rsidR="00C3499C" w:rsidRPr="00DF5044" w:rsidRDefault="00C3499C" w:rsidP="00645230">
            <w:pPr>
              <w:ind w:left="-108" w:right="22"/>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rPr>
            </w:pPr>
            <w:r w:rsidRPr="00DF5044">
              <w:rPr>
                <w:rFonts w:cstheme="minorHAnsi"/>
                <w:b w:val="0"/>
                <w:bCs w:val="0"/>
                <w:color w:val="000000" w:themeColor="text1"/>
              </w:rPr>
              <w:t>Citation</w:t>
            </w:r>
          </w:p>
        </w:tc>
      </w:tr>
      <w:tr w:rsidR="00903313" w:rsidRPr="00DF5044" w14:paraId="2750A018" w14:textId="77777777" w:rsidTr="000D6924">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409" w:type="dxa"/>
            <w:shd w:val="clear" w:color="auto" w:fill="auto"/>
          </w:tcPr>
          <w:p w14:paraId="05F0B77C" w14:textId="77777777" w:rsidR="00DB3FE1" w:rsidRPr="00DF5044" w:rsidRDefault="00C3499C" w:rsidP="00645230">
            <w:pPr>
              <w:ind w:right="22"/>
              <w:jc w:val="center"/>
              <w:rPr>
                <w:rFonts w:cstheme="minorHAnsi"/>
                <w:b w:val="0"/>
                <w:bCs w:val="0"/>
                <w:color w:val="000000" w:themeColor="text1"/>
              </w:rPr>
            </w:pPr>
            <w:r w:rsidRPr="00DF5044">
              <w:rPr>
                <w:rFonts w:cstheme="minorHAnsi"/>
                <w:b w:val="0"/>
                <w:bCs w:val="0"/>
                <w:color w:val="000000" w:themeColor="text1"/>
              </w:rPr>
              <w:t>Biochar effects on soil biota – A review</w:t>
            </w:r>
          </w:p>
          <w:p w14:paraId="7EBBD068" w14:textId="3F82B40A" w:rsidR="00C3499C" w:rsidRPr="00DF5044" w:rsidRDefault="00AE081B" w:rsidP="00645230">
            <w:pPr>
              <w:ind w:right="22"/>
              <w:jc w:val="center"/>
              <w:rPr>
                <w:rFonts w:cstheme="minorHAnsi"/>
                <w:b w:val="0"/>
                <w:bCs w:val="0"/>
                <w:color w:val="000000" w:themeColor="text1"/>
              </w:rPr>
            </w:pPr>
            <w:r w:rsidRPr="00DF5044">
              <w:rPr>
                <w:rFonts w:cstheme="minorHAnsi"/>
                <w:b w:val="0"/>
                <w:bCs w:val="0"/>
                <w:color w:val="000000" w:themeColor="text1"/>
              </w:rPr>
              <w:t>(Lehmann</w:t>
            </w:r>
            <w:r w:rsidR="00C3499C" w:rsidRPr="00DF5044">
              <w:rPr>
                <w:rFonts w:cstheme="minorHAnsi"/>
                <w:b w:val="0"/>
                <w:bCs w:val="0"/>
                <w:color w:val="000000" w:themeColor="text1"/>
              </w:rPr>
              <w:t xml:space="preserve"> </w:t>
            </w:r>
            <w:r w:rsidR="00110B9E" w:rsidRPr="00DF5044">
              <w:rPr>
                <w:rFonts w:cstheme="minorHAnsi"/>
                <w:b w:val="0"/>
                <w:bCs w:val="0"/>
                <w:i/>
                <w:iCs/>
                <w:color w:val="000000" w:themeColor="text1"/>
              </w:rPr>
              <w:t>et al</w:t>
            </w:r>
            <w:r w:rsidR="00C3499C" w:rsidRPr="00DF5044">
              <w:rPr>
                <w:rFonts w:cstheme="minorHAnsi"/>
                <w:b w:val="0"/>
                <w:bCs w:val="0"/>
                <w:color w:val="000000" w:themeColor="text1"/>
              </w:rPr>
              <w:t>., 2011)</w:t>
            </w:r>
          </w:p>
        </w:tc>
        <w:tc>
          <w:tcPr>
            <w:tcW w:w="2448" w:type="dxa"/>
            <w:shd w:val="clear" w:color="auto" w:fill="auto"/>
          </w:tcPr>
          <w:p w14:paraId="0637271D" w14:textId="77777777" w:rsidR="00C3499C" w:rsidRPr="00DF5044" w:rsidRDefault="00706C3B"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hyperlink r:id="rId21" w:history="1">
              <w:r w:rsidR="00C3499C" w:rsidRPr="00DF5044">
                <w:rPr>
                  <w:rStyle w:val="Hyperlink"/>
                  <w:rFonts w:cstheme="minorHAnsi"/>
                  <w:color w:val="000000" w:themeColor="text1"/>
                  <w:u w:val="none"/>
                </w:rPr>
                <w:t>https://app.dimensions.ai/details/publication/pub.1005490706</w:t>
              </w:r>
            </w:hyperlink>
          </w:p>
        </w:tc>
        <w:tc>
          <w:tcPr>
            <w:tcW w:w="952" w:type="dxa"/>
            <w:shd w:val="clear" w:color="auto" w:fill="auto"/>
          </w:tcPr>
          <w:p w14:paraId="0CE42448" w14:textId="77777777" w:rsidR="00C3499C" w:rsidRPr="00DF5044" w:rsidRDefault="00C3499C"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F5044">
              <w:rPr>
                <w:rFonts w:cstheme="minorHAnsi"/>
                <w:color w:val="000000" w:themeColor="text1"/>
              </w:rPr>
              <w:t>3902</w:t>
            </w:r>
          </w:p>
        </w:tc>
      </w:tr>
      <w:tr w:rsidR="00903313" w:rsidRPr="00DF5044" w14:paraId="211A30ED" w14:textId="77777777" w:rsidTr="000D6924">
        <w:trPr>
          <w:trHeight w:val="181"/>
        </w:trPr>
        <w:tc>
          <w:tcPr>
            <w:cnfStyle w:val="001000000000" w:firstRow="0" w:lastRow="0" w:firstColumn="1" w:lastColumn="0" w:oddVBand="0" w:evenVBand="0" w:oddHBand="0" w:evenHBand="0" w:firstRowFirstColumn="0" w:firstRowLastColumn="0" w:lastRowFirstColumn="0" w:lastRowLastColumn="0"/>
            <w:tcW w:w="5409" w:type="dxa"/>
            <w:shd w:val="clear" w:color="auto" w:fill="auto"/>
          </w:tcPr>
          <w:p w14:paraId="5B1A8C90" w14:textId="77777777" w:rsidR="00DB3FE1" w:rsidRPr="00DF5044" w:rsidRDefault="00C3499C" w:rsidP="00645230">
            <w:pPr>
              <w:ind w:right="22"/>
              <w:jc w:val="center"/>
              <w:rPr>
                <w:rFonts w:cstheme="minorHAnsi"/>
                <w:b w:val="0"/>
                <w:bCs w:val="0"/>
                <w:color w:val="000000" w:themeColor="text1"/>
              </w:rPr>
            </w:pPr>
            <w:bookmarkStart w:id="1" w:name="_Hlk193781453"/>
            <w:r w:rsidRPr="00DF5044">
              <w:rPr>
                <w:rFonts w:cstheme="minorHAnsi"/>
                <w:b w:val="0"/>
                <w:bCs w:val="0"/>
                <w:color w:val="000000" w:themeColor="text1"/>
              </w:rPr>
              <w:t>Biochar as a sorbent for contaminant management in soil and water: A review</w:t>
            </w:r>
            <w:r w:rsidR="00DB3FE1" w:rsidRPr="00DF5044">
              <w:rPr>
                <w:rFonts w:cstheme="minorHAnsi"/>
                <w:b w:val="0"/>
                <w:bCs w:val="0"/>
                <w:color w:val="000000" w:themeColor="text1"/>
              </w:rPr>
              <w:t xml:space="preserve"> </w:t>
            </w:r>
          </w:p>
          <w:bookmarkEnd w:id="1"/>
          <w:p w14:paraId="248F53F8" w14:textId="7AC87FDD" w:rsidR="00C3499C" w:rsidRPr="00DF5044" w:rsidRDefault="00AE081B" w:rsidP="00645230">
            <w:pPr>
              <w:ind w:right="22"/>
              <w:jc w:val="center"/>
              <w:rPr>
                <w:rFonts w:cstheme="minorHAnsi"/>
                <w:b w:val="0"/>
                <w:bCs w:val="0"/>
                <w:color w:val="000000" w:themeColor="text1"/>
              </w:rPr>
            </w:pPr>
            <w:r w:rsidRPr="00DF5044">
              <w:rPr>
                <w:rFonts w:cstheme="minorHAnsi"/>
                <w:b w:val="0"/>
                <w:bCs w:val="0"/>
                <w:color w:val="000000" w:themeColor="text1"/>
              </w:rPr>
              <w:t>(Ahmad</w:t>
            </w:r>
            <w:r w:rsidR="00C3499C" w:rsidRPr="00DF5044">
              <w:rPr>
                <w:rFonts w:cstheme="minorHAnsi"/>
                <w:b w:val="0"/>
                <w:bCs w:val="0"/>
                <w:color w:val="000000" w:themeColor="text1"/>
              </w:rPr>
              <w:t xml:space="preserve"> </w:t>
            </w:r>
            <w:r w:rsidR="00110B9E" w:rsidRPr="00DF5044">
              <w:rPr>
                <w:rFonts w:cstheme="minorHAnsi"/>
                <w:b w:val="0"/>
                <w:bCs w:val="0"/>
                <w:i/>
                <w:iCs/>
                <w:color w:val="000000" w:themeColor="text1"/>
              </w:rPr>
              <w:t>et al</w:t>
            </w:r>
            <w:r w:rsidR="00317AD7" w:rsidRPr="00DF5044">
              <w:rPr>
                <w:rFonts w:cstheme="minorHAnsi"/>
                <w:b w:val="0"/>
                <w:bCs w:val="0"/>
                <w:color w:val="000000" w:themeColor="text1"/>
              </w:rPr>
              <w:t>., 2014</w:t>
            </w:r>
            <w:r w:rsidR="00C3499C" w:rsidRPr="00DF5044">
              <w:rPr>
                <w:rFonts w:cstheme="minorHAnsi"/>
                <w:b w:val="0"/>
                <w:bCs w:val="0"/>
                <w:color w:val="000000" w:themeColor="text1"/>
              </w:rPr>
              <w:t>)</w:t>
            </w:r>
          </w:p>
        </w:tc>
        <w:tc>
          <w:tcPr>
            <w:tcW w:w="2448" w:type="dxa"/>
            <w:shd w:val="clear" w:color="auto" w:fill="auto"/>
          </w:tcPr>
          <w:p w14:paraId="29951AE6" w14:textId="77777777" w:rsidR="00C3499C" w:rsidRPr="00DF5044" w:rsidRDefault="00706C3B"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hyperlink r:id="rId22" w:history="1">
              <w:r w:rsidR="00C3499C" w:rsidRPr="00DF5044">
                <w:rPr>
                  <w:rStyle w:val="Hyperlink"/>
                  <w:rFonts w:cstheme="minorHAnsi"/>
                  <w:color w:val="000000" w:themeColor="text1"/>
                  <w:u w:val="none"/>
                </w:rPr>
                <w:t>https://app.dimensions.ai/details/publication/pub.1016854957</w:t>
              </w:r>
            </w:hyperlink>
          </w:p>
        </w:tc>
        <w:tc>
          <w:tcPr>
            <w:tcW w:w="952" w:type="dxa"/>
            <w:shd w:val="clear" w:color="auto" w:fill="auto"/>
          </w:tcPr>
          <w:p w14:paraId="5835C02C" w14:textId="77777777" w:rsidR="00C3499C" w:rsidRPr="00DF5044" w:rsidRDefault="00C3499C"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F5044">
              <w:rPr>
                <w:rFonts w:cstheme="minorHAnsi"/>
                <w:color w:val="000000" w:themeColor="text1"/>
              </w:rPr>
              <w:t>3631</w:t>
            </w:r>
          </w:p>
        </w:tc>
      </w:tr>
      <w:tr w:rsidR="00903313" w:rsidRPr="00DF5044" w14:paraId="4AD1E678" w14:textId="77777777" w:rsidTr="000D6924">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5409" w:type="dxa"/>
            <w:shd w:val="clear" w:color="auto" w:fill="auto"/>
          </w:tcPr>
          <w:p w14:paraId="04D3BEE1" w14:textId="77777777" w:rsidR="00DB3FE1" w:rsidRPr="00DF5044" w:rsidRDefault="00C3499C" w:rsidP="00645230">
            <w:pPr>
              <w:ind w:right="22"/>
              <w:jc w:val="center"/>
              <w:rPr>
                <w:rFonts w:cstheme="minorHAnsi"/>
                <w:b w:val="0"/>
                <w:bCs w:val="0"/>
                <w:color w:val="000000" w:themeColor="text1"/>
              </w:rPr>
            </w:pPr>
            <w:bookmarkStart w:id="2" w:name="_Hlk193781583"/>
            <w:r w:rsidRPr="00DF5044">
              <w:rPr>
                <w:rFonts w:cstheme="minorHAnsi"/>
                <w:b w:val="0"/>
                <w:bCs w:val="0"/>
                <w:color w:val="000000" w:themeColor="text1"/>
              </w:rPr>
              <w:t>Dynamic Molecular Structure of Plant Biomass-Derived Black Carbon Biochar</w:t>
            </w:r>
          </w:p>
          <w:bookmarkEnd w:id="2"/>
          <w:p w14:paraId="4A4E7BDB" w14:textId="18BE04FE" w:rsidR="00C3499C" w:rsidRPr="00DF5044" w:rsidRDefault="00AE081B" w:rsidP="00645230">
            <w:pPr>
              <w:ind w:right="22"/>
              <w:jc w:val="center"/>
              <w:rPr>
                <w:rFonts w:cstheme="minorHAnsi"/>
                <w:b w:val="0"/>
                <w:bCs w:val="0"/>
                <w:color w:val="000000" w:themeColor="text1"/>
              </w:rPr>
            </w:pPr>
            <w:r w:rsidRPr="00DF5044">
              <w:rPr>
                <w:rFonts w:cstheme="minorHAnsi"/>
                <w:b w:val="0"/>
                <w:bCs w:val="0"/>
                <w:color w:val="000000" w:themeColor="text1"/>
              </w:rPr>
              <w:t>(</w:t>
            </w:r>
            <w:proofErr w:type="spellStart"/>
            <w:r w:rsidRPr="00DF5044">
              <w:rPr>
                <w:rFonts w:cstheme="minorHAnsi"/>
                <w:b w:val="0"/>
                <w:bCs w:val="0"/>
                <w:color w:val="000000" w:themeColor="text1"/>
              </w:rPr>
              <w:t>Keiluweit</w:t>
            </w:r>
            <w:proofErr w:type="spellEnd"/>
            <w:r w:rsidR="00C3499C" w:rsidRPr="00DF5044">
              <w:rPr>
                <w:rFonts w:cstheme="minorHAnsi"/>
                <w:b w:val="0"/>
                <w:bCs w:val="0"/>
                <w:color w:val="000000" w:themeColor="text1"/>
              </w:rPr>
              <w:t xml:space="preserve"> </w:t>
            </w:r>
            <w:r w:rsidR="00110B9E" w:rsidRPr="00DF5044">
              <w:rPr>
                <w:rFonts w:cstheme="minorHAnsi"/>
                <w:b w:val="0"/>
                <w:bCs w:val="0"/>
                <w:i/>
                <w:iCs/>
                <w:color w:val="000000" w:themeColor="text1"/>
              </w:rPr>
              <w:t>et al</w:t>
            </w:r>
            <w:r w:rsidR="00C3499C" w:rsidRPr="00DF5044">
              <w:rPr>
                <w:rFonts w:cstheme="minorHAnsi"/>
                <w:b w:val="0"/>
                <w:bCs w:val="0"/>
                <w:color w:val="000000" w:themeColor="text1"/>
              </w:rPr>
              <w:t>., 2010)</w:t>
            </w:r>
          </w:p>
        </w:tc>
        <w:tc>
          <w:tcPr>
            <w:tcW w:w="2448" w:type="dxa"/>
            <w:shd w:val="clear" w:color="auto" w:fill="auto"/>
          </w:tcPr>
          <w:p w14:paraId="3FF24A4A" w14:textId="77777777" w:rsidR="00C3499C" w:rsidRPr="00DF5044" w:rsidRDefault="00706C3B"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hyperlink r:id="rId23" w:history="1">
              <w:r w:rsidR="00C3499C" w:rsidRPr="00DF5044">
                <w:rPr>
                  <w:rStyle w:val="Hyperlink"/>
                  <w:rFonts w:cstheme="minorHAnsi"/>
                  <w:color w:val="000000" w:themeColor="text1"/>
                  <w:u w:val="none"/>
                </w:rPr>
                <w:t>https://app.dimensions.ai/details/publication/pub.1031966469</w:t>
              </w:r>
            </w:hyperlink>
          </w:p>
        </w:tc>
        <w:tc>
          <w:tcPr>
            <w:tcW w:w="952" w:type="dxa"/>
            <w:shd w:val="clear" w:color="auto" w:fill="auto"/>
          </w:tcPr>
          <w:p w14:paraId="4D18C888" w14:textId="77777777" w:rsidR="00C3499C" w:rsidRPr="00DF5044" w:rsidRDefault="00C3499C"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F5044">
              <w:rPr>
                <w:rFonts w:cstheme="minorHAnsi"/>
                <w:color w:val="000000" w:themeColor="text1"/>
              </w:rPr>
              <w:t>2526</w:t>
            </w:r>
          </w:p>
        </w:tc>
      </w:tr>
      <w:tr w:rsidR="00903313" w:rsidRPr="00DF5044" w14:paraId="618CD74E" w14:textId="77777777" w:rsidTr="000D6924">
        <w:trPr>
          <w:trHeight w:val="17"/>
        </w:trPr>
        <w:tc>
          <w:tcPr>
            <w:cnfStyle w:val="001000000000" w:firstRow="0" w:lastRow="0" w:firstColumn="1" w:lastColumn="0" w:oddVBand="0" w:evenVBand="0" w:oddHBand="0" w:evenHBand="0" w:firstRowFirstColumn="0" w:firstRowLastColumn="0" w:lastRowFirstColumn="0" w:lastRowLastColumn="0"/>
            <w:tcW w:w="5409" w:type="dxa"/>
            <w:shd w:val="clear" w:color="auto" w:fill="auto"/>
          </w:tcPr>
          <w:p w14:paraId="718353FF" w14:textId="77777777" w:rsidR="00DB3FE1" w:rsidRPr="00DF5044" w:rsidRDefault="00C3499C" w:rsidP="00645230">
            <w:pPr>
              <w:ind w:right="22"/>
              <w:jc w:val="center"/>
              <w:rPr>
                <w:rFonts w:cstheme="minorHAnsi"/>
                <w:b w:val="0"/>
                <w:bCs w:val="0"/>
                <w:color w:val="000000" w:themeColor="text1"/>
              </w:rPr>
            </w:pPr>
            <w:r w:rsidRPr="00DF5044">
              <w:rPr>
                <w:rFonts w:cstheme="minorHAnsi"/>
                <w:b w:val="0"/>
                <w:bCs w:val="0"/>
                <w:color w:val="000000" w:themeColor="text1"/>
              </w:rPr>
              <w:t>Sustainable biochar to mitigate global climate change</w:t>
            </w:r>
          </w:p>
          <w:p w14:paraId="563A45A3" w14:textId="5B87E36A" w:rsidR="00C3499C" w:rsidRPr="00DF5044" w:rsidRDefault="00AE081B" w:rsidP="00645230">
            <w:pPr>
              <w:ind w:right="22"/>
              <w:jc w:val="center"/>
              <w:rPr>
                <w:rFonts w:cstheme="minorHAnsi"/>
                <w:b w:val="0"/>
                <w:bCs w:val="0"/>
                <w:color w:val="000000" w:themeColor="text1"/>
              </w:rPr>
            </w:pPr>
            <w:r w:rsidRPr="00DF5044">
              <w:rPr>
                <w:rFonts w:cstheme="minorHAnsi"/>
                <w:b w:val="0"/>
                <w:bCs w:val="0"/>
                <w:color w:val="000000" w:themeColor="text1"/>
              </w:rPr>
              <w:t>(Woolf</w:t>
            </w:r>
            <w:r w:rsidR="00C3499C" w:rsidRPr="00DF5044">
              <w:rPr>
                <w:rFonts w:cstheme="minorHAnsi"/>
                <w:b w:val="0"/>
                <w:bCs w:val="0"/>
                <w:color w:val="000000" w:themeColor="text1"/>
              </w:rPr>
              <w:t xml:space="preserve"> </w:t>
            </w:r>
            <w:r w:rsidR="00110B9E" w:rsidRPr="00DF5044">
              <w:rPr>
                <w:rFonts w:cstheme="minorHAnsi"/>
                <w:b w:val="0"/>
                <w:bCs w:val="0"/>
                <w:i/>
                <w:iCs/>
                <w:color w:val="000000" w:themeColor="text1"/>
              </w:rPr>
              <w:t>et al</w:t>
            </w:r>
            <w:r w:rsidR="00C3499C" w:rsidRPr="00DF5044">
              <w:rPr>
                <w:rFonts w:cstheme="minorHAnsi"/>
                <w:b w:val="0"/>
                <w:bCs w:val="0"/>
                <w:color w:val="000000" w:themeColor="text1"/>
              </w:rPr>
              <w:t>., 2010)</w:t>
            </w:r>
          </w:p>
        </w:tc>
        <w:tc>
          <w:tcPr>
            <w:tcW w:w="2448" w:type="dxa"/>
            <w:shd w:val="clear" w:color="auto" w:fill="auto"/>
          </w:tcPr>
          <w:p w14:paraId="148E5C8D" w14:textId="77777777" w:rsidR="00C3499C" w:rsidRPr="00DF5044" w:rsidRDefault="00706C3B"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hyperlink r:id="rId24" w:history="1">
              <w:r w:rsidR="00C3499C" w:rsidRPr="00DF5044">
                <w:rPr>
                  <w:rStyle w:val="Hyperlink"/>
                  <w:rFonts w:cstheme="minorHAnsi"/>
                  <w:color w:val="000000" w:themeColor="text1"/>
                  <w:u w:val="none"/>
                </w:rPr>
                <w:t>https://app.dimensions.ai/details/publication/pub.1020969083</w:t>
              </w:r>
            </w:hyperlink>
          </w:p>
        </w:tc>
        <w:tc>
          <w:tcPr>
            <w:tcW w:w="952" w:type="dxa"/>
            <w:shd w:val="clear" w:color="auto" w:fill="auto"/>
          </w:tcPr>
          <w:p w14:paraId="34815B00" w14:textId="77777777" w:rsidR="00C3499C" w:rsidRPr="00DF5044" w:rsidRDefault="00C3499C"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F5044">
              <w:rPr>
                <w:rFonts w:cstheme="minorHAnsi"/>
                <w:color w:val="000000" w:themeColor="text1"/>
              </w:rPr>
              <w:t>2050</w:t>
            </w:r>
          </w:p>
        </w:tc>
      </w:tr>
      <w:tr w:rsidR="00903313" w:rsidRPr="00DF5044" w14:paraId="156AEAC1" w14:textId="77777777" w:rsidTr="000D6924">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5409" w:type="dxa"/>
            <w:shd w:val="clear" w:color="auto" w:fill="auto"/>
          </w:tcPr>
          <w:p w14:paraId="6BC5D9C6" w14:textId="77777777" w:rsidR="00BC3195" w:rsidRPr="00DF5044" w:rsidRDefault="00C3499C" w:rsidP="00645230">
            <w:pPr>
              <w:ind w:right="22"/>
              <w:jc w:val="center"/>
              <w:rPr>
                <w:rFonts w:cstheme="minorHAnsi"/>
                <w:b w:val="0"/>
                <w:bCs w:val="0"/>
                <w:color w:val="000000" w:themeColor="text1"/>
              </w:rPr>
            </w:pPr>
            <w:r w:rsidRPr="00DF5044">
              <w:rPr>
                <w:rFonts w:cstheme="minorHAnsi"/>
                <w:b w:val="0"/>
                <w:bCs w:val="0"/>
                <w:color w:val="000000" w:themeColor="text1"/>
              </w:rPr>
              <w:t>A quantitative review of the effects of biochar application to soils on crop productivity using meta-analysis</w:t>
            </w:r>
            <w:r w:rsidR="00324675" w:rsidRPr="00DF5044">
              <w:rPr>
                <w:rFonts w:cstheme="minorHAnsi"/>
                <w:b w:val="0"/>
                <w:bCs w:val="0"/>
                <w:color w:val="000000" w:themeColor="text1"/>
              </w:rPr>
              <w:t xml:space="preserve"> </w:t>
            </w:r>
          </w:p>
          <w:p w14:paraId="732CB009" w14:textId="67D5B1C6" w:rsidR="00C3499C" w:rsidRPr="00DF5044" w:rsidRDefault="00AE081B" w:rsidP="00645230">
            <w:pPr>
              <w:ind w:right="22"/>
              <w:jc w:val="center"/>
              <w:rPr>
                <w:rFonts w:cstheme="minorHAnsi"/>
                <w:b w:val="0"/>
                <w:bCs w:val="0"/>
                <w:color w:val="000000" w:themeColor="text1"/>
              </w:rPr>
            </w:pPr>
            <w:r w:rsidRPr="00DF5044">
              <w:rPr>
                <w:rFonts w:cstheme="minorHAnsi"/>
                <w:b w:val="0"/>
                <w:bCs w:val="0"/>
                <w:color w:val="000000" w:themeColor="text1"/>
              </w:rPr>
              <w:t>(Jeffery</w:t>
            </w:r>
            <w:r w:rsidR="00C3499C" w:rsidRPr="00DF5044">
              <w:rPr>
                <w:rFonts w:cstheme="minorHAnsi"/>
                <w:b w:val="0"/>
                <w:bCs w:val="0"/>
                <w:color w:val="000000" w:themeColor="text1"/>
              </w:rPr>
              <w:t xml:space="preserve"> </w:t>
            </w:r>
            <w:r w:rsidR="00110B9E" w:rsidRPr="00DF5044">
              <w:rPr>
                <w:rFonts w:cstheme="minorHAnsi"/>
                <w:b w:val="0"/>
                <w:bCs w:val="0"/>
                <w:i/>
                <w:iCs/>
                <w:color w:val="000000" w:themeColor="text1"/>
              </w:rPr>
              <w:t>et al</w:t>
            </w:r>
            <w:r w:rsidR="00C3499C" w:rsidRPr="00DF5044">
              <w:rPr>
                <w:rFonts w:cstheme="minorHAnsi"/>
                <w:b w:val="0"/>
                <w:bCs w:val="0"/>
                <w:color w:val="000000" w:themeColor="text1"/>
              </w:rPr>
              <w:t>., 2011)</w:t>
            </w:r>
          </w:p>
        </w:tc>
        <w:tc>
          <w:tcPr>
            <w:tcW w:w="2448" w:type="dxa"/>
            <w:shd w:val="clear" w:color="auto" w:fill="auto"/>
          </w:tcPr>
          <w:p w14:paraId="146A4E45" w14:textId="77777777" w:rsidR="00C3499C" w:rsidRPr="00DF5044" w:rsidRDefault="00706C3B"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hyperlink r:id="rId25" w:history="1">
              <w:r w:rsidR="00C3499C" w:rsidRPr="00DF5044">
                <w:rPr>
                  <w:rStyle w:val="Hyperlink"/>
                  <w:rFonts w:cstheme="minorHAnsi"/>
                  <w:color w:val="000000" w:themeColor="text1"/>
                  <w:u w:val="none"/>
                </w:rPr>
                <w:t>https://app.dimensions.ai/details/publication/pub.1016190369</w:t>
              </w:r>
            </w:hyperlink>
          </w:p>
        </w:tc>
        <w:tc>
          <w:tcPr>
            <w:tcW w:w="952" w:type="dxa"/>
            <w:shd w:val="clear" w:color="auto" w:fill="auto"/>
          </w:tcPr>
          <w:p w14:paraId="4D49706D" w14:textId="77777777" w:rsidR="00C3499C" w:rsidRPr="00DF5044" w:rsidRDefault="00C3499C"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F5044">
              <w:rPr>
                <w:rFonts w:cstheme="minorHAnsi"/>
                <w:color w:val="000000" w:themeColor="text1"/>
              </w:rPr>
              <w:t>1867</w:t>
            </w:r>
          </w:p>
        </w:tc>
      </w:tr>
      <w:tr w:rsidR="00903313" w:rsidRPr="00DF5044" w14:paraId="2B59D1EE" w14:textId="77777777" w:rsidTr="000D6924">
        <w:trPr>
          <w:trHeight w:val="17"/>
        </w:trPr>
        <w:tc>
          <w:tcPr>
            <w:cnfStyle w:val="001000000000" w:firstRow="0" w:lastRow="0" w:firstColumn="1" w:lastColumn="0" w:oddVBand="0" w:evenVBand="0" w:oddHBand="0" w:evenHBand="0" w:firstRowFirstColumn="0" w:firstRowLastColumn="0" w:lastRowFirstColumn="0" w:lastRowLastColumn="0"/>
            <w:tcW w:w="5409" w:type="dxa"/>
            <w:shd w:val="clear" w:color="auto" w:fill="auto"/>
          </w:tcPr>
          <w:p w14:paraId="6367E0F6" w14:textId="71864D28" w:rsidR="00BC3195" w:rsidRPr="00DF5044" w:rsidRDefault="00C3499C" w:rsidP="00645230">
            <w:pPr>
              <w:ind w:right="22"/>
              <w:jc w:val="center"/>
              <w:rPr>
                <w:rFonts w:cstheme="minorHAnsi"/>
                <w:b w:val="0"/>
                <w:bCs w:val="0"/>
                <w:color w:val="000000" w:themeColor="text1"/>
              </w:rPr>
            </w:pPr>
            <w:r w:rsidRPr="00DF5044">
              <w:rPr>
                <w:rFonts w:cstheme="minorHAnsi"/>
                <w:b w:val="0"/>
                <w:bCs w:val="0"/>
                <w:color w:val="000000" w:themeColor="text1"/>
              </w:rPr>
              <w:t>A Review of Biochar and Its Use and Function in Soil</w:t>
            </w:r>
            <w:r w:rsidR="00DB3FE1" w:rsidRPr="00DF5044">
              <w:rPr>
                <w:rFonts w:cstheme="minorHAnsi"/>
                <w:b w:val="0"/>
                <w:bCs w:val="0"/>
                <w:color w:val="000000" w:themeColor="text1"/>
              </w:rPr>
              <w:t xml:space="preserve"> </w:t>
            </w:r>
          </w:p>
          <w:p w14:paraId="41BCA9D5" w14:textId="59768668" w:rsidR="00C3499C" w:rsidRPr="00DF5044" w:rsidRDefault="00AE081B" w:rsidP="00645230">
            <w:pPr>
              <w:ind w:right="22"/>
              <w:jc w:val="center"/>
              <w:rPr>
                <w:rFonts w:cstheme="minorHAnsi"/>
                <w:b w:val="0"/>
                <w:bCs w:val="0"/>
                <w:color w:val="000000" w:themeColor="text1"/>
              </w:rPr>
            </w:pPr>
            <w:r w:rsidRPr="00DF5044">
              <w:rPr>
                <w:rFonts w:cstheme="minorHAnsi"/>
                <w:b w:val="0"/>
                <w:bCs w:val="0"/>
                <w:color w:val="000000" w:themeColor="text1"/>
              </w:rPr>
              <w:t>(Sohi</w:t>
            </w:r>
            <w:r w:rsidR="00C3499C" w:rsidRPr="00DF5044">
              <w:rPr>
                <w:rFonts w:cstheme="minorHAnsi"/>
                <w:b w:val="0"/>
                <w:bCs w:val="0"/>
                <w:color w:val="000000" w:themeColor="text1"/>
              </w:rPr>
              <w:t xml:space="preserve"> </w:t>
            </w:r>
            <w:r w:rsidR="00110B9E" w:rsidRPr="00DF5044">
              <w:rPr>
                <w:rFonts w:cstheme="minorHAnsi"/>
                <w:b w:val="0"/>
                <w:bCs w:val="0"/>
                <w:i/>
                <w:iCs/>
                <w:color w:val="000000" w:themeColor="text1"/>
              </w:rPr>
              <w:t>et al</w:t>
            </w:r>
            <w:r w:rsidR="00C3499C" w:rsidRPr="00DF5044">
              <w:rPr>
                <w:rFonts w:cstheme="minorHAnsi"/>
                <w:b w:val="0"/>
                <w:bCs w:val="0"/>
                <w:color w:val="000000" w:themeColor="text1"/>
              </w:rPr>
              <w:t>., 2010)</w:t>
            </w:r>
          </w:p>
        </w:tc>
        <w:tc>
          <w:tcPr>
            <w:tcW w:w="2448" w:type="dxa"/>
            <w:shd w:val="clear" w:color="auto" w:fill="auto"/>
          </w:tcPr>
          <w:p w14:paraId="7DCC214C" w14:textId="77777777" w:rsidR="00C3499C" w:rsidRPr="00DF5044" w:rsidRDefault="00706C3B"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hyperlink r:id="rId26" w:history="1">
              <w:r w:rsidR="00C3499C" w:rsidRPr="00DF5044">
                <w:rPr>
                  <w:rStyle w:val="Hyperlink"/>
                  <w:rFonts w:cstheme="minorHAnsi"/>
                  <w:color w:val="000000" w:themeColor="text1"/>
                  <w:u w:val="none"/>
                </w:rPr>
                <w:t>https://app.dimensions.ai/details/publication/pub.1014710475</w:t>
              </w:r>
            </w:hyperlink>
          </w:p>
        </w:tc>
        <w:tc>
          <w:tcPr>
            <w:tcW w:w="952" w:type="dxa"/>
            <w:shd w:val="clear" w:color="auto" w:fill="auto"/>
          </w:tcPr>
          <w:p w14:paraId="1B266768" w14:textId="77777777" w:rsidR="00C3499C" w:rsidRPr="00DF5044" w:rsidRDefault="00C3499C"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F5044">
              <w:rPr>
                <w:rFonts w:cstheme="minorHAnsi"/>
                <w:color w:val="000000" w:themeColor="text1"/>
              </w:rPr>
              <w:t>1777</w:t>
            </w:r>
          </w:p>
        </w:tc>
      </w:tr>
      <w:tr w:rsidR="00903313" w:rsidRPr="00DF5044" w14:paraId="24D3CD0F" w14:textId="77777777" w:rsidTr="000D6924">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5409" w:type="dxa"/>
            <w:shd w:val="clear" w:color="auto" w:fill="auto"/>
          </w:tcPr>
          <w:p w14:paraId="2FD76670" w14:textId="77777777" w:rsidR="00DB3FE1" w:rsidRPr="00DF5044" w:rsidRDefault="00C3499C" w:rsidP="00645230">
            <w:pPr>
              <w:ind w:right="22"/>
              <w:jc w:val="center"/>
              <w:rPr>
                <w:rFonts w:cstheme="minorHAnsi"/>
                <w:b w:val="0"/>
                <w:bCs w:val="0"/>
                <w:color w:val="000000" w:themeColor="text1"/>
              </w:rPr>
            </w:pPr>
            <w:r w:rsidRPr="00DF5044">
              <w:rPr>
                <w:rFonts w:cstheme="minorHAnsi"/>
                <w:b w:val="0"/>
                <w:bCs w:val="0"/>
                <w:color w:val="000000" w:themeColor="text1"/>
              </w:rPr>
              <w:t>Potential mechanisms for achieving agricultural benefits from biochar application to temperate soils: a review</w:t>
            </w:r>
          </w:p>
          <w:p w14:paraId="75819B65" w14:textId="21994959" w:rsidR="00C3499C" w:rsidRPr="00DF5044" w:rsidRDefault="00AE081B" w:rsidP="00645230">
            <w:pPr>
              <w:ind w:right="22"/>
              <w:jc w:val="center"/>
              <w:rPr>
                <w:rFonts w:cstheme="minorHAnsi"/>
                <w:b w:val="0"/>
                <w:bCs w:val="0"/>
                <w:color w:val="000000" w:themeColor="text1"/>
              </w:rPr>
            </w:pPr>
            <w:r w:rsidRPr="00DF5044">
              <w:rPr>
                <w:rFonts w:cstheme="minorHAnsi"/>
                <w:b w:val="0"/>
                <w:bCs w:val="0"/>
                <w:color w:val="000000" w:themeColor="text1"/>
              </w:rPr>
              <w:t>(Atkinson</w:t>
            </w:r>
            <w:r w:rsidR="00C3499C" w:rsidRPr="00DF5044">
              <w:rPr>
                <w:rFonts w:cstheme="minorHAnsi"/>
                <w:b w:val="0"/>
                <w:bCs w:val="0"/>
                <w:color w:val="000000" w:themeColor="text1"/>
              </w:rPr>
              <w:t xml:space="preserve"> </w:t>
            </w:r>
            <w:r w:rsidR="00110B9E" w:rsidRPr="00DF5044">
              <w:rPr>
                <w:rFonts w:cstheme="minorHAnsi"/>
                <w:b w:val="0"/>
                <w:bCs w:val="0"/>
                <w:i/>
                <w:iCs/>
                <w:color w:val="000000" w:themeColor="text1"/>
              </w:rPr>
              <w:t>et al</w:t>
            </w:r>
            <w:r w:rsidR="00C3499C" w:rsidRPr="00DF5044">
              <w:rPr>
                <w:rFonts w:cstheme="minorHAnsi"/>
                <w:b w:val="0"/>
                <w:bCs w:val="0"/>
                <w:color w:val="000000" w:themeColor="text1"/>
              </w:rPr>
              <w:t>., 2010)</w:t>
            </w:r>
          </w:p>
        </w:tc>
        <w:tc>
          <w:tcPr>
            <w:tcW w:w="2448" w:type="dxa"/>
            <w:shd w:val="clear" w:color="auto" w:fill="auto"/>
          </w:tcPr>
          <w:p w14:paraId="08336130" w14:textId="77777777" w:rsidR="00C3499C" w:rsidRPr="00DF5044" w:rsidRDefault="00706C3B"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hyperlink r:id="rId27" w:history="1">
              <w:r w:rsidR="00C3499C" w:rsidRPr="00DF5044">
                <w:rPr>
                  <w:rStyle w:val="Hyperlink"/>
                  <w:rFonts w:cstheme="minorHAnsi"/>
                  <w:color w:val="000000" w:themeColor="text1"/>
                  <w:u w:val="none"/>
                </w:rPr>
                <w:t>https://app.dimensions.ai/details/publication/pub.1036888283</w:t>
              </w:r>
            </w:hyperlink>
          </w:p>
        </w:tc>
        <w:tc>
          <w:tcPr>
            <w:tcW w:w="952" w:type="dxa"/>
            <w:shd w:val="clear" w:color="auto" w:fill="auto"/>
          </w:tcPr>
          <w:p w14:paraId="36242CB4" w14:textId="77777777" w:rsidR="00C3499C" w:rsidRPr="00DF5044" w:rsidRDefault="00C3499C"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F5044">
              <w:rPr>
                <w:rFonts w:cstheme="minorHAnsi"/>
                <w:color w:val="000000" w:themeColor="text1"/>
              </w:rPr>
              <w:t>1748</w:t>
            </w:r>
          </w:p>
        </w:tc>
      </w:tr>
      <w:tr w:rsidR="00903313" w:rsidRPr="00DF5044" w14:paraId="23268E57" w14:textId="77777777" w:rsidTr="000D6924">
        <w:trPr>
          <w:trHeight w:val="368"/>
        </w:trPr>
        <w:tc>
          <w:tcPr>
            <w:cnfStyle w:val="001000000000" w:firstRow="0" w:lastRow="0" w:firstColumn="1" w:lastColumn="0" w:oddVBand="0" w:evenVBand="0" w:oddHBand="0" w:evenHBand="0" w:firstRowFirstColumn="0" w:firstRowLastColumn="0" w:lastRowFirstColumn="0" w:lastRowLastColumn="0"/>
            <w:tcW w:w="5409" w:type="dxa"/>
            <w:shd w:val="clear" w:color="auto" w:fill="auto"/>
          </w:tcPr>
          <w:p w14:paraId="6C6E7FDA" w14:textId="77777777" w:rsidR="00324675" w:rsidRPr="00DF5044" w:rsidRDefault="00C3499C" w:rsidP="00645230">
            <w:pPr>
              <w:ind w:right="22"/>
              <w:jc w:val="center"/>
              <w:rPr>
                <w:rFonts w:cstheme="minorHAnsi"/>
                <w:b w:val="0"/>
                <w:bCs w:val="0"/>
                <w:color w:val="000000" w:themeColor="text1"/>
              </w:rPr>
            </w:pPr>
            <w:r w:rsidRPr="00DF5044">
              <w:rPr>
                <w:rFonts w:cstheme="minorHAnsi"/>
                <w:b w:val="0"/>
                <w:bCs w:val="0"/>
                <w:color w:val="000000" w:themeColor="text1"/>
              </w:rPr>
              <w:t>Biochar physicochemical properties: pyrolysis temperature and feedstock kind effects</w:t>
            </w:r>
          </w:p>
          <w:p w14:paraId="662BD25E" w14:textId="7D2570C1" w:rsidR="00C3499C" w:rsidRPr="00DF5044" w:rsidRDefault="00DB3FE1" w:rsidP="00645230">
            <w:pPr>
              <w:ind w:right="22"/>
              <w:jc w:val="center"/>
              <w:rPr>
                <w:rFonts w:cstheme="minorHAnsi"/>
                <w:b w:val="0"/>
                <w:bCs w:val="0"/>
                <w:color w:val="000000" w:themeColor="text1"/>
              </w:rPr>
            </w:pPr>
            <w:r w:rsidRPr="00DF5044">
              <w:rPr>
                <w:rFonts w:cstheme="minorHAnsi"/>
                <w:b w:val="0"/>
                <w:bCs w:val="0"/>
                <w:color w:val="000000" w:themeColor="text1"/>
              </w:rPr>
              <w:t xml:space="preserve"> </w:t>
            </w:r>
            <w:r w:rsidR="00AE081B" w:rsidRPr="00DF5044">
              <w:rPr>
                <w:rFonts w:cstheme="minorHAnsi"/>
                <w:b w:val="0"/>
                <w:bCs w:val="0"/>
                <w:color w:val="000000" w:themeColor="text1"/>
              </w:rPr>
              <w:t>(Tomczyk</w:t>
            </w:r>
            <w:r w:rsidR="00C3499C" w:rsidRPr="00DF5044">
              <w:rPr>
                <w:rFonts w:cstheme="minorHAnsi"/>
                <w:b w:val="0"/>
                <w:bCs w:val="0"/>
                <w:color w:val="000000" w:themeColor="text1"/>
              </w:rPr>
              <w:t xml:space="preserve"> </w:t>
            </w:r>
            <w:r w:rsidR="00110B9E" w:rsidRPr="00DF5044">
              <w:rPr>
                <w:rFonts w:cstheme="minorHAnsi"/>
                <w:b w:val="0"/>
                <w:bCs w:val="0"/>
                <w:i/>
                <w:iCs/>
                <w:color w:val="000000" w:themeColor="text1"/>
              </w:rPr>
              <w:t>et al</w:t>
            </w:r>
            <w:r w:rsidR="00C3499C" w:rsidRPr="00DF5044">
              <w:rPr>
                <w:rFonts w:cstheme="minorHAnsi"/>
                <w:b w:val="0"/>
                <w:bCs w:val="0"/>
                <w:color w:val="000000" w:themeColor="text1"/>
              </w:rPr>
              <w:t>., 2020)</w:t>
            </w:r>
          </w:p>
        </w:tc>
        <w:tc>
          <w:tcPr>
            <w:tcW w:w="2448" w:type="dxa"/>
            <w:shd w:val="clear" w:color="auto" w:fill="auto"/>
          </w:tcPr>
          <w:p w14:paraId="3A3249DF" w14:textId="77777777" w:rsidR="00C3499C" w:rsidRPr="00DF5044" w:rsidRDefault="00706C3B"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hyperlink r:id="rId28" w:history="1">
              <w:r w:rsidR="00C3499C" w:rsidRPr="00DF5044">
                <w:rPr>
                  <w:rStyle w:val="Hyperlink"/>
                  <w:rFonts w:cstheme="minorHAnsi"/>
                  <w:color w:val="000000" w:themeColor="text1"/>
                  <w:u w:val="none"/>
                </w:rPr>
                <w:t>https://app.dimensions.ai/details/publication/pub.1124622846</w:t>
              </w:r>
            </w:hyperlink>
          </w:p>
        </w:tc>
        <w:tc>
          <w:tcPr>
            <w:tcW w:w="952" w:type="dxa"/>
            <w:shd w:val="clear" w:color="auto" w:fill="auto"/>
          </w:tcPr>
          <w:p w14:paraId="3648D52A" w14:textId="77777777" w:rsidR="00C3499C" w:rsidRPr="00DF5044" w:rsidRDefault="00C3499C"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F5044">
              <w:rPr>
                <w:rFonts w:cstheme="minorHAnsi"/>
                <w:color w:val="000000" w:themeColor="text1"/>
              </w:rPr>
              <w:t>1686</w:t>
            </w:r>
          </w:p>
        </w:tc>
      </w:tr>
      <w:tr w:rsidR="00903313" w:rsidRPr="00DF5044" w14:paraId="537862B2" w14:textId="77777777" w:rsidTr="000D6924">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5409" w:type="dxa"/>
            <w:shd w:val="clear" w:color="auto" w:fill="auto"/>
          </w:tcPr>
          <w:p w14:paraId="192F7088" w14:textId="6C6A2EB6" w:rsidR="00C3499C" w:rsidRPr="00DF5044" w:rsidRDefault="00C3499C" w:rsidP="00645230">
            <w:pPr>
              <w:ind w:right="22"/>
              <w:jc w:val="center"/>
              <w:rPr>
                <w:rFonts w:cstheme="minorHAnsi"/>
                <w:b w:val="0"/>
                <w:bCs w:val="0"/>
                <w:color w:val="000000" w:themeColor="text1"/>
              </w:rPr>
            </w:pPr>
            <w:r w:rsidRPr="00DF5044">
              <w:rPr>
                <w:rFonts w:cstheme="minorHAnsi"/>
                <w:b w:val="0"/>
                <w:bCs w:val="0"/>
                <w:color w:val="000000" w:themeColor="text1"/>
              </w:rPr>
              <w:t>Application of biochar for the removal of pollutants from aqueous solutions</w:t>
            </w:r>
            <w:r w:rsidR="00DB3FE1" w:rsidRPr="00DF5044">
              <w:rPr>
                <w:rFonts w:cstheme="minorHAnsi"/>
                <w:b w:val="0"/>
                <w:bCs w:val="0"/>
                <w:color w:val="000000" w:themeColor="text1"/>
              </w:rPr>
              <w:t xml:space="preserve"> </w:t>
            </w:r>
            <w:r w:rsidR="00AE081B" w:rsidRPr="00DF5044">
              <w:rPr>
                <w:rFonts w:cstheme="minorHAnsi"/>
                <w:b w:val="0"/>
                <w:bCs w:val="0"/>
                <w:color w:val="000000" w:themeColor="text1"/>
              </w:rPr>
              <w:t>(Tan</w:t>
            </w:r>
            <w:r w:rsidRPr="00DF5044">
              <w:rPr>
                <w:rFonts w:cstheme="minorHAnsi"/>
                <w:b w:val="0"/>
                <w:bCs w:val="0"/>
                <w:color w:val="000000" w:themeColor="text1"/>
              </w:rPr>
              <w:t xml:space="preserve"> </w:t>
            </w:r>
            <w:r w:rsidR="00110B9E" w:rsidRPr="00DF5044">
              <w:rPr>
                <w:rFonts w:cstheme="minorHAnsi"/>
                <w:b w:val="0"/>
                <w:bCs w:val="0"/>
                <w:i/>
                <w:iCs/>
                <w:color w:val="000000" w:themeColor="text1"/>
              </w:rPr>
              <w:t>et al</w:t>
            </w:r>
            <w:r w:rsidRPr="00DF5044">
              <w:rPr>
                <w:rFonts w:cstheme="minorHAnsi"/>
                <w:b w:val="0"/>
                <w:bCs w:val="0"/>
                <w:color w:val="000000" w:themeColor="text1"/>
              </w:rPr>
              <w:t>., 2015)</w:t>
            </w:r>
          </w:p>
        </w:tc>
        <w:tc>
          <w:tcPr>
            <w:tcW w:w="2448" w:type="dxa"/>
            <w:shd w:val="clear" w:color="auto" w:fill="auto"/>
          </w:tcPr>
          <w:p w14:paraId="4BFCCB7A" w14:textId="77777777" w:rsidR="00C3499C" w:rsidRPr="00DF5044" w:rsidRDefault="00706C3B"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hyperlink r:id="rId29" w:history="1">
              <w:r w:rsidR="00C3499C" w:rsidRPr="00DF5044">
                <w:rPr>
                  <w:rStyle w:val="Hyperlink"/>
                  <w:rFonts w:cstheme="minorHAnsi"/>
                  <w:color w:val="000000" w:themeColor="text1"/>
                  <w:u w:val="none"/>
                </w:rPr>
                <w:t>https://app.dimensions.ai/details/publication/pub.1047133701</w:t>
              </w:r>
            </w:hyperlink>
          </w:p>
        </w:tc>
        <w:tc>
          <w:tcPr>
            <w:tcW w:w="952" w:type="dxa"/>
            <w:shd w:val="clear" w:color="auto" w:fill="auto"/>
          </w:tcPr>
          <w:p w14:paraId="3C16D865" w14:textId="77777777" w:rsidR="00C3499C" w:rsidRPr="00DF5044" w:rsidRDefault="00C3499C"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F5044">
              <w:rPr>
                <w:rFonts w:cstheme="minorHAnsi"/>
                <w:color w:val="000000" w:themeColor="text1"/>
              </w:rPr>
              <w:t>1574</w:t>
            </w:r>
          </w:p>
        </w:tc>
      </w:tr>
      <w:tr w:rsidR="00903313" w:rsidRPr="00DF5044" w14:paraId="06D18342" w14:textId="77777777" w:rsidTr="000D6924">
        <w:trPr>
          <w:trHeight w:val="464"/>
        </w:trPr>
        <w:tc>
          <w:tcPr>
            <w:cnfStyle w:val="001000000000" w:firstRow="0" w:lastRow="0" w:firstColumn="1" w:lastColumn="0" w:oddVBand="0" w:evenVBand="0" w:oddHBand="0" w:evenHBand="0" w:firstRowFirstColumn="0" w:firstRowLastColumn="0" w:lastRowFirstColumn="0" w:lastRowLastColumn="0"/>
            <w:tcW w:w="5409" w:type="dxa"/>
            <w:shd w:val="clear" w:color="auto" w:fill="auto"/>
          </w:tcPr>
          <w:p w14:paraId="4C6F35DB" w14:textId="77777777" w:rsidR="00DB3FE1" w:rsidRPr="00DF5044" w:rsidRDefault="00C3499C" w:rsidP="00645230">
            <w:pPr>
              <w:ind w:right="22"/>
              <w:jc w:val="center"/>
              <w:rPr>
                <w:rFonts w:cstheme="minorHAnsi"/>
                <w:b w:val="0"/>
                <w:bCs w:val="0"/>
                <w:color w:val="000000" w:themeColor="text1"/>
              </w:rPr>
            </w:pPr>
            <w:r w:rsidRPr="00DF5044">
              <w:rPr>
                <w:rFonts w:cstheme="minorHAnsi"/>
                <w:b w:val="0"/>
                <w:bCs w:val="0"/>
                <w:color w:val="000000" w:themeColor="text1"/>
              </w:rPr>
              <w:t>Transitional Adsorption and Partition of Nonpolar and Polar Aromatic Contaminants by Biochars of Pine Needles with Different Pyrolytic Temperatures</w:t>
            </w:r>
            <w:r w:rsidR="00DB3FE1" w:rsidRPr="00DF5044">
              <w:rPr>
                <w:rFonts w:cstheme="minorHAnsi"/>
                <w:b w:val="0"/>
                <w:bCs w:val="0"/>
                <w:color w:val="000000" w:themeColor="text1"/>
              </w:rPr>
              <w:t xml:space="preserve"> </w:t>
            </w:r>
          </w:p>
          <w:p w14:paraId="617201AD" w14:textId="321CA355" w:rsidR="00C3499C" w:rsidRPr="00DF5044" w:rsidRDefault="00C3499C" w:rsidP="00645230">
            <w:pPr>
              <w:ind w:right="22"/>
              <w:jc w:val="center"/>
              <w:rPr>
                <w:rFonts w:cstheme="minorHAnsi"/>
                <w:b w:val="0"/>
                <w:bCs w:val="0"/>
                <w:color w:val="000000" w:themeColor="text1"/>
              </w:rPr>
            </w:pPr>
            <w:r w:rsidRPr="00DF5044">
              <w:rPr>
                <w:rFonts w:cstheme="minorHAnsi"/>
                <w:b w:val="0"/>
                <w:bCs w:val="0"/>
                <w:color w:val="000000" w:themeColor="text1"/>
              </w:rPr>
              <w:t>(</w:t>
            </w:r>
            <w:r w:rsidR="00DB3FE1" w:rsidRPr="00DF5044">
              <w:rPr>
                <w:rFonts w:cstheme="minorHAnsi"/>
                <w:b w:val="0"/>
                <w:bCs w:val="0"/>
                <w:color w:val="000000" w:themeColor="text1"/>
              </w:rPr>
              <w:t>C</w:t>
            </w:r>
            <w:r w:rsidRPr="00DF5044">
              <w:rPr>
                <w:rFonts w:cstheme="minorHAnsi"/>
                <w:b w:val="0"/>
                <w:bCs w:val="0"/>
                <w:color w:val="000000" w:themeColor="text1"/>
              </w:rPr>
              <w:t xml:space="preserve">hen </w:t>
            </w:r>
            <w:r w:rsidR="00110B9E" w:rsidRPr="00DF5044">
              <w:rPr>
                <w:rFonts w:cstheme="minorHAnsi"/>
                <w:b w:val="0"/>
                <w:bCs w:val="0"/>
                <w:i/>
                <w:iCs/>
                <w:color w:val="000000" w:themeColor="text1"/>
              </w:rPr>
              <w:t>et al</w:t>
            </w:r>
            <w:r w:rsidRPr="00DF5044">
              <w:rPr>
                <w:rFonts w:cstheme="minorHAnsi"/>
                <w:b w:val="0"/>
                <w:bCs w:val="0"/>
                <w:color w:val="000000" w:themeColor="text1"/>
              </w:rPr>
              <w:t>., 2008)</w:t>
            </w:r>
          </w:p>
        </w:tc>
        <w:tc>
          <w:tcPr>
            <w:tcW w:w="2448" w:type="dxa"/>
            <w:shd w:val="clear" w:color="auto" w:fill="auto"/>
          </w:tcPr>
          <w:p w14:paraId="6DB731FF" w14:textId="77777777" w:rsidR="00C3499C" w:rsidRPr="00DF5044" w:rsidRDefault="00706C3B"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hyperlink r:id="rId30" w:history="1">
              <w:r w:rsidR="00C3499C" w:rsidRPr="00DF5044">
                <w:rPr>
                  <w:rStyle w:val="Hyperlink"/>
                  <w:rFonts w:cstheme="minorHAnsi"/>
                  <w:color w:val="000000" w:themeColor="text1"/>
                  <w:u w:val="none"/>
                </w:rPr>
                <w:t>https://app.dimensions.ai/details/publication/pub.1000334808</w:t>
              </w:r>
            </w:hyperlink>
          </w:p>
        </w:tc>
        <w:tc>
          <w:tcPr>
            <w:tcW w:w="952" w:type="dxa"/>
            <w:shd w:val="clear" w:color="auto" w:fill="auto"/>
          </w:tcPr>
          <w:p w14:paraId="2805EFE9" w14:textId="77777777" w:rsidR="00C3499C" w:rsidRPr="00DF5044" w:rsidRDefault="00C3499C"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F5044">
              <w:rPr>
                <w:rFonts w:cstheme="minorHAnsi"/>
                <w:color w:val="000000" w:themeColor="text1"/>
              </w:rPr>
              <w:t>1544</w:t>
            </w:r>
          </w:p>
        </w:tc>
      </w:tr>
      <w:tr w:rsidR="00903313" w:rsidRPr="00DF5044" w14:paraId="5540B94D" w14:textId="77777777" w:rsidTr="000D6924">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409" w:type="dxa"/>
            <w:shd w:val="clear" w:color="auto" w:fill="auto"/>
          </w:tcPr>
          <w:p w14:paraId="2EA524A3" w14:textId="13C94899" w:rsidR="00C3499C" w:rsidRPr="00DF5044" w:rsidRDefault="00C3499C" w:rsidP="00645230">
            <w:pPr>
              <w:ind w:right="22"/>
              <w:jc w:val="center"/>
              <w:rPr>
                <w:rFonts w:cstheme="minorHAnsi"/>
                <w:b w:val="0"/>
                <w:bCs w:val="0"/>
                <w:color w:val="000000" w:themeColor="text1"/>
              </w:rPr>
            </w:pPr>
            <w:r w:rsidRPr="00DF5044">
              <w:rPr>
                <w:rFonts w:cstheme="minorHAnsi"/>
                <w:b w:val="0"/>
                <w:bCs w:val="0"/>
                <w:color w:val="000000" w:themeColor="text1"/>
              </w:rPr>
              <w:t xml:space="preserve">Agronomic values of </w:t>
            </w:r>
            <w:r w:rsidR="00DB3FE1" w:rsidRPr="00DF5044">
              <w:rPr>
                <w:rFonts w:cstheme="minorHAnsi"/>
                <w:b w:val="0"/>
                <w:bCs w:val="0"/>
                <w:color w:val="000000" w:themeColor="text1"/>
              </w:rPr>
              <w:t>green waste</w:t>
            </w:r>
            <w:r w:rsidRPr="00DF5044">
              <w:rPr>
                <w:rFonts w:cstheme="minorHAnsi"/>
                <w:b w:val="0"/>
                <w:bCs w:val="0"/>
                <w:color w:val="000000" w:themeColor="text1"/>
              </w:rPr>
              <w:t xml:space="preserve"> biochar as a soil amendment</w:t>
            </w:r>
            <w:r w:rsidR="00DB3FE1" w:rsidRPr="00DF5044">
              <w:rPr>
                <w:rFonts w:cstheme="minorHAnsi"/>
                <w:b w:val="0"/>
                <w:bCs w:val="0"/>
                <w:color w:val="000000" w:themeColor="text1"/>
              </w:rPr>
              <w:t xml:space="preserve"> </w:t>
            </w:r>
            <w:r w:rsidR="00AE081B" w:rsidRPr="00DF5044">
              <w:rPr>
                <w:rFonts w:cstheme="minorHAnsi"/>
                <w:b w:val="0"/>
                <w:bCs w:val="0"/>
                <w:color w:val="000000" w:themeColor="text1"/>
              </w:rPr>
              <w:t>(Chan</w:t>
            </w:r>
            <w:r w:rsidRPr="00DF5044">
              <w:rPr>
                <w:rFonts w:cstheme="minorHAnsi"/>
                <w:b w:val="0"/>
                <w:bCs w:val="0"/>
                <w:color w:val="000000" w:themeColor="text1"/>
              </w:rPr>
              <w:t xml:space="preserve"> </w:t>
            </w:r>
            <w:r w:rsidR="00110B9E" w:rsidRPr="00DF5044">
              <w:rPr>
                <w:rFonts w:cstheme="minorHAnsi"/>
                <w:b w:val="0"/>
                <w:bCs w:val="0"/>
                <w:i/>
                <w:iCs/>
                <w:color w:val="000000" w:themeColor="text1"/>
              </w:rPr>
              <w:t>et al</w:t>
            </w:r>
            <w:r w:rsidRPr="00DF5044">
              <w:rPr>
                <w:rFonts w:cstheme="minorHAnsi"/>
                <w:b w:val="0"/>
                <w:bCs w:val="0"/>
                <w:color w:val="000000" w:themeColor="text1"/>
              </w:rPr>
              <w:t>., 2007)</w:t>
            </w:r>
          </w:p>
        </w:tc>
        <w:tc>
          <w:tcPr>
            <w:tcW w:w="2448" w:type="dxa"/>
            <w:shd w:val="clear" w:color="auto" w:fill="auto"/>
          </w:tcPr>
          <w:p w14:paraId="107B5AC2" w14:textId="77777777" w:rsidR="00C3499C" w:rsidRPr="00DF5044" w:rsidRDefault="00706C3B"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hyperlink r:id="rId31" w:history="1">
              <w:r w:rsidR="00C3499C" w:rsidRPr="00DF5044">
                <w:rPr>
                  <w:rStyle w:val="Hyperlink"/>
                  <w:rFonts w:cstheme="minorHAnsi"/>
                  <w:color w:val="000000" w:themeColor="text1"/>
                  <w:u w:val="none"/>
                </w:rPr>
                <w:t>https://app.dimensions.ai/details/publication/pub.1049359787</w:t>
              </w:r>
            </w:hyperlink>
          </w:p>
        </w:tc>
        <w:tc>
          <w:tcPr>
            <w:tcW w:w="952" w:type="dxa"/>
            <w:shd w:val="clear" w:color="auto" w:fill="auto"/>
          </w:tcPr>
          <w:p w14:paraId="67557A46" w14:textId="77777777" w:rsidR="00C3499C" w:rsidRPr="00DF5044" w:rsidRDefault="00C3499C"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F5044">
              <w:rPr>
                <w:rFonts w:cstheme="minorHAnsi"/>
                <w:color w:val="000000" w:themeColor="text1"/>
              </w:rPr>
              <w:t>1485</w:t>
            </w:r>
          </w:p>
        </w:tc>
      </w:tr>
      <w:tr w:rsidR="00903313" w:rsidRPr="00DF5044" w14:paraId="0BCD4C00" w14:textId="77777777" w:rsidTr="000D6924">
        <w:trPr>
          <w:trHeight w:val="17"/>
        </w:trPr>
        <w:tc>
          <w:tcPr>
            <w:cnfStyle w:val="001000000000" w:firstRow="0" w:lastRow="0" w:firstColumn="1" w:lastColumn="0" w:oddVBand="0" w:evenVBand="0" w:oddHBand="0" w:evenHBand="0" w:firstRowFirstColumn="0" w:firstRowLastColumn="0" w:lastRowFirstColumn="0" w:lastRowLastColumn="0"/>
            <w:tcW w:w="5409" w:type="dxa"/>
            <w:shd w:val="clear" w:color="auto" w:fill="auto"/>
          </w:tcPr>
          <w:p w14:paraId="2F11B210" w14:textId="77777777" w:rsidR="00C3499C" w:rsidRPr="00DF5044" w:rsidRDefault="00C3499C" w:rsidP="00645230">
            <w:pPr>
              <w:ind w:right="22"/>
              <w:jc w:val="center"/>
              <w:rPr>
                <w:rFonts w:cstheme="minorHAnsi"/>
                <w:b w:val="0"/>
                <w:bCs w:val="0"/>
                <w:color w:val="000000" w:themeColor="text1"/>
              </w:rPr>
            </w:pPr>
            <w:r w:rsidRPr="00DF5044">
              <w:rPr>
                <w:rFonts w:cstheme="minorHAnsi"/>
                <w:b w:val="0"/>
                <w:bCs w:val="0"/>
                <w:color w:val="000000" w:themeColor="text1"/>
              </w:rPr>
              <w:t>Bio‐energy in the black</w:t>
            </w:r>
            <w:r w:rsidR="00DB3FE1" w:rsidRPr="00DF5044">
              <w:rPr>
                <w:rFonts w:cstheme="minorHAnsi"/>
                <w:b w:val="0"/>
                <w:bCs w:val="0"/>
                <w:color w:val="000000" w:themeColor="text1"/>
              </w:rPr>
              <w:t xml:space="preserve"> </w:t>
            </w:r>
            <w:r w:rsidRPr="00DF5044">
              <w:rPr>
                <w:rFonts w:cstheme="minorHAnsi"/>
                <w:b w:val="0"/>
                <w:bCs w:val="0"/>
                <w:color w:val="000000" w:themeColor="text1"/>
              </w:rPr>
              <w:t>(</w:t>
            </w:r>
            <w:r w:rsidR="00DB3FE1" w:rsidRPr="00DF5044">
              <w:rPr>
                <w:rFonts w:cstheme="minorHAnsi"/>
                <w:b w:val="0"/>
                <w:bCs w:val="0"/>
                <w:color w:val="000000" w:themeColor="text1"/>
              </w:rPr>
              <w:t>L</w:t>
            </w:r>
            <w:r w:rsidRPr="00DF5044">
              <w:rPr>
                <w:rFonts w:cstheme="minorHAnsi"/>
                <w:b w:val="0"/>
                <w:bCs w:val="0"/>
                <w:color w:val="000000" w:themeColor="text1"/>
              </w:rPr>
              <w:t>ehmann, 2007)</w:t>
            </w:r>
          </w:p>
        </w:tc>
        <w:tc>
          <w:tcPr>
            <w:tcW w:w="2448" w:type="dxa"/>
            <w:shd w:val="clear" w:color="auto" w:fill="auto"/>
          </w:tcPr>
          <w:p w14:paraId="54E8E9A7" w14:textId="77777777" w:rsidR="00C3499C" w:rsidRPr="00DF5044" w:rsidRDefault="00706C3B"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hyperlink r:id="rId32" w:history="1">
              <w:r w:rsidR="00C3499C" w:rsidRPr="00DF5044">
                <w:rPr>
                  <w:rStyle w:val="Hyperlink"/>
                  <w:rFonts w:cstheme="minorHAnsi"/>
                  <w:color w:val="000000" w:themeColor="text1"/>
                  <w:u w:val="none"/>
                </w:rPr>
                <w:t>https://app.dimensions.ai/details/publication/p</w:t>
              </w:r>
              <w:r w:rsidR="00C3499C" w:rsidRPr="00DF5044">
                <w:rPr>
                  <w:rStyle w:val="Hyperlink"/>
                  <w:rFonts w:cstheme="minorHAnsi"/>
                  <w:color w:val="000000" w:themeColor="text1"/>
                  <w:u w:val="none"/>
                </w:rPr>
                <w:lastRenderedPageBreak/>
                <w:t>ub.1015071051</w:t>
              </w:r>
            </w:hyperlink>
          </w:p>
        </w:tc>
        <w:tc>
          <w:tcPr>
            <w:tcW w:w="952" w:type="dxa"/>
            <w:shd w:val="clear" w:color="auto" w:fill="auto"/>
          </w:tcPr>
          <w:p w14:paraId="06587D58" w14:textId="77777777" w:rsidR="00C3499C" w:rsidRPr="00DF5044" w:rsidRDefault="00C3499C"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F5044">
              <w:rPr>
                <w:rFonts w:cstheme="minorHAnsi"/>
                <w:color w:val="000000" w:themeColor="text1"/>
              </w:rPr>
              <w:lastRenderedPageBreak/>
              <w:t>1437</w:t>
            </w:r>
          </w:p>
        </w:tc>
      </w:tr>
      <w:tr w:rsidR="00903313" w:rsidRPr="00DF5044" w14:paraId="43A5E11B" w14:textId="77777777" w:rsidTr="000D6924">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409" w:type="dxa"/>
            <w:shd w:val="clear" w:color="auto" w:fill="auto"/>
          </w:tcPr>
          <w:p w14:paraId="5DE943DC" w14:textId="77777777" w:rsidR="00DB3FE1" w:rsidRPr="00DF5044" w:rsidRDefault="00C3499C" w:rsidP="00645230">
            <w:pPr>
              <w:ind w:right="22"/>
              <w:jc w:val="center"/>
              <w:rPr>
                <w:rFonts w:cstheme="minorHAnsi"/>
                <w:b w:val="0"/>
                <w:bCs w:val="0"/>
                <w:color w:val="000000" w:themeColor="text1"/>
              </w:rPr>
            </w:pPr>
            <w:r w:rsidRPr="00DF5044">
              <w:rPr>
                <w:rFonts w:cstheme="minorHAnsi"/>
                <w:b w:val="0"/>
                <w:bCs w:val="0"/>
                <w:color w:val="000000" w:themeColor="text1"/>
              </w:rPr>
              <w:t>Mechanisms of metal sorption by biochars: Biochar characteristics and modifications</w:t>
            </w:r>
            <w:r w:rsidR="00DB3FE1" w:rsidRPr="00DF5044">
              <w:rPr>
                <w:rFonts w:cstheme="minorHAnsi"/>
                <w:b w:val="0"/>
                <w:bCs w:val="0"/>
                <w:color w:val="000000" w:themeColor="text1"/>
              </w:rPr>
              <w:t xml:space="preserve"> </w:t>
            </w:r>
          </w:p>
          <w:p w14:paraId="58DD4109" w14:textId="24280BCB" w:rsidR="00C3499C" w:rsidRPr="00DF5044" w:rsidRDefault="00AE081B" w:rsidP="00645230">
            <w:pPr>
              <w:ind w:right="22"/>
              <w:jc w:val="center"/>
              <w:rPr>
                <w:rFonts w:cstheme="minorHAnsi"/>
                <w:b w:val="0"/>
                <w:bCs w:val="0"/>
                <w:color w:val="000000" w:themeColor="text1"/>
              </w:rPr>
            </w:pPr>
            <w:r w:rsidRPr="00DF5044">
              <w:rPr>
                <w:rFonts w:cstheme="minorHAnsi"/>
                <w:b w:val="0"/>
                <w:bCs w:val="0"/>
                <w:color w:val="000000" w:themeColor="text1"/>
              </w:rPr>
              <w:t>(Li</w:t>
            </w:r>
            <w:r w:rsidR="00C3499C" w:rsidRPr="00DF5044">
              <w:rPr>
                <w:rFonts w:cstheme="minorHAnsi"/>
                <w:b w:val="0"/>
                <w:bCs w:val="0"/>
                <w:color w:val="000000" w:themeColor="text1"/>
              </w:rPr>
              <w:t xml:space="preserve"> </w:t>
            </w:r>
            <w:r w:rsidR="00110B9E" w:rsidRPr="00DF5044">
              <w:rPr>
                <w:rFonts w:cstheme="minorHAnsi"/>
                <w:b w:val="0"/>
                <w:bCs w:val="0"/>
                <w:i/>
                <w:iCs/>
                <w:color w:val="000000" w:themeColor="text1"/>
              </w:rPr>
              <w:t>et al</w:t>
            </w:r>
            <w:r w:rsidR="00597C53" w:rsidRPr="00DF5044">
              <w:rPr>
                <w:rFonts w:cstheme="minorHAnsi"/>
                <w:b w:val="0"/>
                <w:bCs w:val="0"/>
                <w:color w:val="000000" w:themeColor="text1"/>
              </w:rPr>
              <w:t>., 2017</w:t>
            </w:r>
            <w:r w:rsidR="00C3499C" w:rsidRPr="00DF5044">
              <w:rPr>
                <w:rFonts w:cstheme="minorHAnsi"/>
                <w:b w:val="0"/>
                <w:bCs w:val="0"/>
                <w:color w:val="000000" w:themeColor="text1"/>
              </w:rPr>
              <w:t>)</w:t>
            </w:r>
          </w:p>
        </w:tc>
        <w:tc>
          <w:tcPr>
            <w:tcW w:w="2448" w:type="dxa"/>
            <w:shd w:val="clear" w:color="auto" w:fill="auto"/>
          </w:tcPr>
          <w:p w14:paraId="3B14E89C" w14:textId="77777777" w:rsidR="00C3499C" w:rsidRPr="00DF5044" w:rsidRDefault="00706C3B"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hyperlink r:id="rId33" w:history="1">
              <w:r w:rsidR="00C3499C" w:rsidRPr="00DF5044">
                <w:rPr>
                  <w:rStyle w:val="Hyperlink"/>
                  <w:rFonts w:cstheme="minorHAnsi"/>
                  <w:color w:val="000000" w:themeColor="text1"/>
                  <w:u w:val="none"/>
                </w:rPr>
                <w:t>https://app.dimensions.ai/details/publication/pub.1084065434</w:t>
              </w:r>
            </w:hyperlink>
          </w:p>
        </w:tc>
        <w:tc>
          <w:tcPr>
            <w:tcW w:w="952" w:type="dxa"/>
            <w:shd w:val="clear" w:color="auto" w:fill="auto"/>
          </w:tcPr>
          <w:p w14:paraId="2C2C898E" w14:textId="77777777" w:rsidR="00C3499C" w:rsidRPr="00DF5044" w:rsidRDefault="00C3499C"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F5044">
              <w:rPr>
                <w:rFonts w:cstheme="minorHAnsi"/>
                <w:color w:val="000000" w:themeColor="text1"/>
              </w:rPr>
              <w:t>1435</w:t>
            </w:r>
          </w:p>
        </w:tc>
      </w:tr>
      <w:tr w:rsidR="00903313" w:rsidRPr="00DF5044" w14:paraId="09E3C590" w14:textId="77777777" w:rsidTr="000D6924">
        <w:trPr>
          <w:trHeight w:val="418"/>
        </w:trPr>
        <w:tc>
          <w:tcPr>
            <w:cnfStyle w:val="001000000000" w:firstRow="0" w:lastRow="0" w:firstColumn="1" w:lastColumn="0" w:oddVBand="0" w:evenVBand="0" w:oddHBand="0" w:evenHBand="0" w:firstRowFirstColumn="0" w:firstRowLastColumn="0" w:lastRowFirstColumn="0" w:lastRowLastColumn="0"/>
            <w:tcW w:w="5409" w:type="dxa"/>
            <w:shd w:val="clear" w:color="auto" w:fill="auto"/>
          </w:tcPr>
          <w:p w14:paraId="4DB99E73" w14:textId="2A445E63" w:rsidR="00DB3FE1" w:rsidRPr="00DF5044" w:rsidRDefault="00C3499C" w:rsidP="00645230">
            <w:pPr>
              <w:ind w:right="22"/>
              <w:jc w:val="center"/>
              <w:rPr>
                <w:rFonts w:cstheme="minorHAnsi"/>
                <w:b w:val="0"/>
                <w:bCs w:val="0"/>
                <w:color w:val="000000" w:themeColor="text1"/>
              </w:rPr>
            </w:pPr>
            <w:r w:rsidRPr="00DF5044">
              <w:rPr>
                <w:rFonts w:cstheme="minorHAnsi"/>
                <w:b w:val="0"/>
                <w:bCs w:val="0"/>
                <w:color w:val="000000" w:themeColor="text1"/>
              </w:rPr>
              <w:t>A review of biochars’ potential role in the remediation, revegetation and restoration of contaminated soils</w:t>
            </w:r>
          </w:p>
          <w:p w14:paraId="65009338" w14:textId="09E09374" w:rsidR="00C3499C" w:rsidRPr="00DF5044" w:rsidRDefault="00AE081B" w:rsidP="00645230">
            <w:pPr>
              <w:ind w:right="22"/>
              <w:jc w:val="center"/>
              <w:rPr>
                <w:rFonts w:cstheme="minorHAnsi"/>
                <w:b w:val="0"/>
                <w:bCs w:val="0"/>
                <w:color w:val="000000" w:themeColor="text1"/>
              </w:rPr>
            </w:pPr>
            <w:r w:rsidRPr="00DF5044">
              <w:rPr>
                <w:rFonts w:cstheme="minorHAnsi"/>
                <w:b w:val="0"/>
                <w:bCs w:val="0"/>
                <w:color w:val="000000" w:themeColor="text1"/>
              </w:rPr>
              <w:t>(Beesley</w:t>
            </w:r>
            <w:r w:rsidR="00C3499C" w:rsidRPr="00DF5044">
              <w:rPr>
                <w:rFonts w:cstheme="minorHAnsi"/>
                <w:b w:val="0"/>
                <w:bCs w:val="0"/>
                <w:color w:val="000000" w:themeColor="text1"/>
              </w:rPr>
              <w:t xml:space="preserve"> </w:t>
            </w:r>
            <w:r w:rsidR="00110B9E" w:rsidRPr="00DF5044">
              <w:rPr>
                <w:rFonts w:cstheme="minorHAnsi"/>
                <w:b w:val="0"/>
                <w:bCs w:val="0"/>
                <w:i/>
                <w:iCs/>
                <w:color w:val="000000" w:themeColor="text1"/>
              </w:rPr>
              <w:t>et al</w:t>
            </w:r>
            <w:r w:rsidR="00C13CFE" w:rsidRPr="00DF5044">
              <w:rPr>
                <w:rFonts w:cstheme="minorHAnsi"/>
                <w:b w:val="0"/>
                <w:bCs w:val="0"/>
                <w:color w:val="000000" w:themeColor="text1"/>
              </w:rPr>
              <w:t>., 2010</w:t>
            </w:r>
            <w:r w:rsidR="00C3499C" w:rsidRPr="00DF5044">
              <w:rPr>
                <w:rFonts w:cstheme="minorHAnsi"/>
                <w:b w:val="0"/>
                <w:bCs w:val="0"/>
                <w:color w:val="000000" w:themeColor="text1"/>
              </w:rPr>
              <w:t>)</w:t>
            </w:r>
          </w:p>
        </w:tc>
        <w:tc>
          <w:tcPr>
            <w:tcW w:w="2448" w:type="dxa"/>
            <w:shd w:val="clear" w:color="auto" w:fill="auto"/>
          </w:tcPr>
          <w:p w14:paraId="621CA555" w14:textId="77777777" w:rsidR="00C3499C" w:rsidRPr="00DF5044" w:rsidRDefault="00706C3B"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hyperlink r:id="rId34" w:history="1">
              <w:r w:rsidR="00C3499C" w:rsidRPr="00DF5044">
                <w:rPr>
                  <w:rStyle w:val="Hyperlink"/>
                  <w:rFonts w:cstheme="minorHAnsi"/>
                  <w:color w:val="000000" w:themeColor="text1"/>
                  <w:u w:val="none"/>
                </w:rPr>
                <w:t>https://app.dimensions.ai/details/publication/pub.1052445053</w:t>
              </w:r>
            </w:hyperlink>
          </w:p>
        </w:tc>
        <w:tc>
          <w:tcPr>
            <w:tcW w:w="952" w:type="dxa"/>
            <w:shd w:val="clear" w:color="auto" w:fill="auto"/>
          </w:tcPr>
          <w:p w14:paraId="7FFF8D7C" w14:textId="77777777" w:rsidR="00C3499C" w:rsidRPr="00DF5044" w:rsidRDefault="00C3499C"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F5044">
              <w:rPr>
                <w:rFonts w:cstheme="minorHAnsi"/>
                <w:color w:val="000000" w:themeColor="text1"/>
              </w:rPr>
              <w:t>1357</w:t>
            </w:r>
          </w:p>
        </w:tc>
      </w:tr>
      <w:tr w:rsidR="00C3499C" w:rsidRPr="00DF5044" w14:paraId="7BF5E4D8" w14:textId="77777777" w:rsidTr="000D6924">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5409" w:type="dxa"/>
            <w:shd w:val="clear" w:color="auto" w:fill="auto"/>
          </w:tcPr>
          <w:p w14:paraId="021ECE01" w14:textId="77777777" w:rsidR="00DB3FE1" w:rsidRPr="00DF5044" w:rsidRDefault="00C3499C" w:rsidP="00645230">
            <w:pPr>
              <w:ind w:right="22"/>
              <w:jc w:val="center"/>
              <w:rPr>
                <w:rFonts w:cstheme="minorHAnsi"/>
                <w:b w:val="0"/>
                <w:bCs w:val="0"/>
                <w:color w:val="000000" w:themeColor="text1"/>
              </w:rPr>
            </w:pPr>
            <w:r w:rsidRPr="00DF5044">
              <w:rPr>
                <w:rFonts w:cstheme="minorHAnsi"/>
                <w:b w:val="0"/>
                <w:bCs w:val="0"/>
                <w:color w:val="000000" w:themeColor="text1"/>
              </w:rPr>
              <w:t>Biochar and its effects on plant productivity and nutrient cycling: A meta-analysis</w:t>
            </w:r>
            <w:r w:rsidR="00DB3FE1" w:rsidRPr="00DF5044">
              <w:rPr>
                <w:rFonts w:cstheme="minorHAnsi"/>
                <w:b w:val="0"/>
                <w:bCs w:val="0"/>
                <w:color w:val="000000" w:themeColor="text1"/>
              </w:rPr>
              <w:t xml:space="preserve"> </w:t>
            </w:r>
          </w:p>
          <w:p w14:paraId="72D1A1AD" w14:textId="77777777" w:rsidR="00C3499C" w:rsidRPr="00DF5044" w:rsidRDefault="00C3499C" w:rsidP="00645230">
            <w:pPr>
              <w:ind w:right="22"/>
              <w:jc w:val="center"/>
              <w:rPr>
                <w:rFonts w:cstheme="minorHAnsi"/>
                <w:b w:val="0"/>
                <w:bCs w:val="0"/>
                <w:color w:val="000000" w:themeColor="text1"/>
              </w:rPr>
            </w:pPr>
            <w:r w:rsidRPr="00DF5044">
              <w:rPr>
                <w:rFonts w:cstheme="minorHAnsi"/>
                <w:b w:val="0"/>
                <w:bCs w:val="0"/>
                <w:color w:val="000000" w:themeColor="text1"/>
              </w:rPr>
              <w:t>(</w:t>
            </w:r>
            <w:r w:rsidR="00DB3FE1" w:rsidRPr="00DF5044">
              <w:rPr>
                <w:rFonts w:cstheme="minorHAnsi"/>
                <w:b w:val="0"/>
                <w:bCs w:val="0"/>
                <w:color w:val="000000" w:themeColor="text1"/>
              </w:rPr>
              <w:t>B</w:t>
            </w:r>
            <w:r w:rsidRPr="00DF5044">
              <w:rPr>
                <w:rFonts w:cstheme="minorHAnsi"/>
                <w:b w:val="0"/>
                <w:bCs w:val="0"/>
                <w:color w:val="000000" w:themeColor="text1"/>
              </w:rPr>
              <w:t>iederman and Harpole, 2012)</w:t>
            </w:r>
          </w:p>
        </w:tc>
        <w:tc>
          <w:tcPr>
            <w:tcW w:w="2448" w:type="dxa"/>
            <w:shd w:val="clear" w:color="auto" w:fill="auto"/>
          </w:tcPr>
          <w:p w14:paraId="6F345538" w14:textId="77777777" w:rsidR="00C3499C" w:rsidRPr="00DF5044" w:rsidRDefault="00706C3B"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hyperlink r:id="rId35" w:history="1">
              <w:r w:rsidR="00C3499C" w:rsidRPr="00DF5044">
                <w:rPr>
                  <w:rStyle w:val="Hyperlink"/>
                  <w:rFonts w:cstheme="minorHAnsi"/>
                  <w:color w:val="000000" w:themeColor="text1"/>
                  <w:u w:val="none"/>
                </w:rPr>
                <w:t>https://app.dimensions.ai/details/publication/pub.1025415982</w:t>
              </w:r>
            </w:hyperlink>
          </w:p>
        </w:tc>
        <w:tc>
          <w:tcPr>
            <w:tcW w:w="952" w:type="dxa"/>
            <w:shd w:val="clear" w:color="auto" w:fill="auto"/>
          </w:tcPr>
          <w:p w14:paraId="45B6415A" w14:textId="77777777" w:rsidR="00C3499C" w:rsidRPr="00DF5044" w:rsidRDefault="00C3499C"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F5044">
              <w:rPr>
                <w:rFonts w:cstheme="minorHAnsi"/>
                <w:color w:val="000000" w:themeColor="text1"/>
              </w:rPr>
              <w:t>1322</w:t>
            </w:r>
          </w:p>
        </w:tc>
      </w:tr>
    </w:tbl>
    <w:p w14:paraId="7CC132BA" w14:textId="77777777" w:rsidR="001E21BF" w:rsidRPr="00DF5044" w:rsidRDefault="001E21BF" w:rsidP="00645230">
      <w:pPr>
        <w:spacing w:line="240" w:lineRule="auto"/>
        <w:ind w:right="22"/>
        <w:jc w:val="both"/>
        <w:rPr>
          <w:rFonts w:cstheme="minorHAnsi"/>
          <w:color w:val="000000" w:themeColor="text1"/>
        </w:rPr>
      </w:pPr>
    </w:p>
    <w:p w14:paraId="00E56E32" w14:textId="794BDE94" w:rsidR="001E21BF" w:rsidRPr="00DF5044" w:rsidRDefault="009E5CB2" w:rsidP="00645230">
      <w:pPr>
        <w:pStyle w:val="ListParagraph"/>
        <w:numPr>
          <w:ilvl w:val="1"/>
          <w:numId w:val="1"/>
        </w:numPr>
        <w:spacing w:line="240" w:lineRule="auto"/>
        <w:ind w:right="22"/>
        <w:jc w:val="both"/>
        <w:rPr>
          <w:rFonts w:cstheme="minorHAnsi"/>
          <w:i/>
          <w:iCs/>
          <w:color w:val="000000" w:themeColor="text1"/>
        </w:rPr>
      </w:pPr>
      <w:r w:rsidRPr="00DF5044">
        <w:rPr>
          <w:rFonts w:cstheme="minorHAnsi"/>
          <w:i/>
          <w:iCs/>
          <w:color w:val="000000" w:themeColor="text1"/>
        </w:rPr>
        <w:t>Co-</w:t>
      </w:r>
      <w:r w:rsidR="00D36E40" w:rsidRPr="00DF5044">
        <w:rPr>
          <w:rFonts w:cstheme="minorHAnsi"/>
          <w:i/>
          <w:iCs/>
          <w:color w:val="000000" w:themeColor="text1"/>
        </w:rPr>
        <w:t>occurrence of keyword</w:t>
      </w:r>
      <w:r w:rsidRPr="00DF5044">
        <w:rPr>
          <w:rFonts w:cstheme="minorHAnsi"/>
          <w:i/>
          <w:iCs/>
          <w:color w:val="000000" w:themeColor="text1"/>
        </w:rPr>
        <w:t xml:space="preserve"> analysis</w:t>
      </w:r>
      <w:r w:rsidR="00D36E40" w:rsidRPr="00DF5044">
        <w:rPr>
          <w:rFonts w:cstheme="minorHAnsi"/>
          <w:i/>
          <w:iCs/>
          <w:color w:val="000000" w:themeColor="text1"/>
        </w:rPr>
        <w:t xml:space="preserve"> </w:t>
      </w:r>
    </w:p>
    <w:p w14:paraId="1566D4F2" w14:textId="77AF597A" w:rsidR="009F2DA3" w:rsidRPr="00DF5044" w:rsidRDefault="00D36E40" w:rsidP="00137D18">
      <w:pPr>
        <w:spacing w:before="100" w:beforeAutospacing="1" w:after="100" w:afterAutospacing="1" w:line="240" w:lineRule="auto"/>
        <w:ind w:right="22" w:firstLine="720"/>
        <w:jc w:val="both"/>
        <w:rPr>
          <w:rFonts w:cstheme="minorHAnsi"/>
          <w:color w:val="000000" w:themeColor="text1"/>
          <w:shd w:val="clear" w:color="auto" w:fill="FFFFFF"/>
        </w:rPr>
      </w:pPr>
      <w:r w:rsidRPr="00DF5044">
        <w:rPr>
          <w:rFonts w:cstheme="minorHAnsi"/>
          <w:color w:val="000000" w:themeColor="text1"/>
          <w:shd w:val="clear" w:color="auto" w:fill="FFFFFF"/>
        </w:rPr>
        <w:t xml:space="preserve">The word occurrence diagram for bibliometric analysis in biochar as soil amendment provides insights into key words that were used in the research </w:t>
      </w:r>
      <w:r w:rsidR="00A42AEB" w:rsidRPr="00DF5044">
        <w:rPr>
          <w:rFonts w:cstheme="minorHAnsi"/>
          <w:color w:val="000000" w:themeColor="text1"/>
          <w:shd w:val="clear" w:color="auto" w:fill="FFFFFF"/>
        </w:rPr>
        <w:t>papers;</w:t>
      </w:r>
      <w:r w:rsidRPr="00DF5044">
        <w:rPr>
          <w:rFonts w:cstheme="minorHAnsi"/>
          <w:color w:val="000000" w:themeColor="text1"/>
          <w:shd w:val="clear" w:color="auto" w:fill="FFFFFF"/>
        </w:rPr>
        <w:t xml:space="preserve"> </w:t>
      </w:r>
      <w:r w:rsidR="009E5CB2" w:rsidRPr="00DF5044">
        <w:rPr>
          <w:rFonts w:cstheme="minorHAnsi"/>
          <w:color w:val="000000" w:themeColor="text1"/>
          <w:shd w:val="clear" w:color="auto" w:fill="FFFFFF"/>
        </w:rPr>
        <w:t>reflect</w:t>
      </w:r>
      <w:r w:rsidR="00110B9E" w:rsidRPr="00DF5044">
        <w:rPr>
          <w:rFonts w:cstheme="minorHAnsi"/>
          <w:color w:val="000000" w:themeColor="text1"/>
          <w:shd w:val="clear" w:color="auto" w:fill="FFFFFF"/>
        </w:rPr>
        <w:t>ing</w:t>
      </w:r>
      <w:r w:rsidR="009E5CB2" w:rsidRPr="00DF5044">
        <w:rPr>
          <w:rFonts w:cstheme="minorHAnsi"/>
          <w:color w:val="000000" w:themeColor="text1"/>
          <w:shd w:val="clear" w:color="auto" w:fill="FFFFFF"/>
        </w:rPr>
        <w:t xml:space="preserve"> overall document content and </w:t>
      </w:r>
      <w:r w:rsidR="00A42AEB" w:rsidRPr="00DF5044">
        <w:rPr>
          <w:rFonts w:cstheme="minorHAnsi"/>
          <w:color w:val="000000" w:themeColor="text1"/>
        </w:rPr>
        <w:t>represent</w:t>
      </w:r>
      <w:r w:rsidR="009E5CB2" w:rsidRPr="00DF5044">
        <w:rPr>
          <w:rFonts w:cstheme="minorHAnsi"/>
          <w:color w:val="000000" w:themeColor="text1"/>
        </w:rPr>
        <w:t>ing the sustainable</w:t>
      </w:r>
      <w:r w:rsidR="00A42AEB" w:rsidRPr="00DF5044">
        <w:rPr>
          <w:rFonts w:cstheme="minorHAnsi"/>
          <w:color w:val="000000" w:themeColor="text1"/>
        </w:rPr>
        <w:t xml:space="preserve"> growing topics </w:t>
      </w:r>
      <w:r w:rsidR="00A42AEB" w:rsidRPr="00DF5044">
        <w:rPr>
          <w:rFonts w:cstheme="minorHAnsi"/>
          <w:color w:val="000000" w:themeColor="text1"/>
          <w:shd w:val="clear" w:color="auto" w:fill="FFFFFF"/>
        </w:rPr>
        <w:t>from 2001 to 2024</w:t>
      </w:r>
      <w:r w:rsidR="009E5CB2" w:rsidRPr="00DF5044">
        <w:rPr>
          <w:rFonts w:cstheme="minorHAnsi"/>
          <w:color w:val="000000" w:themeColor="text1"/>
          <w:shd w:val="clear" w:color="auto" w:fill="FFFFFF"/>
        </w:rPr>
        <w:t xml:space="preserve"> in the research area</w:t>
      </w:r>
      <w:r w:rsidR="00B5616F" w:rsidRPr="00DF5044">
        <w:rPr>
          <w:rFonts w:cstheme="minorHAnsi"/>
          <w:color w:val="000000" w:themeColor="text1"/>
          <w:shd w:val="clear" w:color="auto" w:fill="FFFFFF"/>
        </w:rPr>
        <w:t xml:space="preserve"> </w:t>
      </w:r>
      <w:r w:rsidR="004B032B" w:rsidRPr="00DF5044">
        <w:rPr>
          <w:rFonts w:cstheme="minorHAnsi"/>
          <w:color w:val="000000" w:themeColor="text1"/>
          <w:shd w:val="clear" w:color="auto" w:fill="FFFFFF"/>
        </w:rPr>
        <w:t>(</w:t>
      </w:r>
      <w:r w:rsidR="00903313" w:rsidRPr="00DF5044">
        <w:rPr>
          <w:rFonts w:cstheme="minorHAnsi"/>
          <w:color w:val="000000" w:themeColor="text1"/>
          <w:shd w:val="clear" w:color="auto" w:fill="FFFFFF"/>
        </w:rPr>
        <w:t>Figure</w:t>
      </w:r>
      <w:r w:rsidR="00137D18" w:rsidRPr="00DF5044">
        <w:rPr>
          <w:rFonts w:cstheme="minorHAnsi"/>
          <w:color w:val="000000" w:themeColor="text1"/>
          <w:shd w:val="clear" w:color="auto" w:fill="FFFFFF"/>
        </w:rPr>
        <w:t xml:space="preserve"> 6</w:t>
      </w:r>
      <w:r w:rsidR="004B032B" w:rsidRPr="00DF5044">
        <w:rPr>
          <w:rFonts w:cstheme="minorHAnsi"/>
          <w:color w:val="000000" w:themeColor="text1"/>
          <w:shd w:val="clear" w:color="auto" w:fill="FFFFFF"/>
        </w:rPr>
        <w:t>)</w:t>
      </w:r>
      <w:r w:rsidRPr="00DF5044">
        <w:rPr>
          <w:rFonts w:cstheme="minorHAnsi"/>
          <w:color w:val="000000" w:themeColor="text1"/>
          <w:shd w:val="clear" w:color="auto" w:fill="FFFFFF"/>
        </w:rPr>
        <w:t>. There</w:t>
      </w:r>
      <w:r w:rsidR="00523141" w:rsidRPr="00DF5044">
        <w:rPr>
          <w:rFonts w:cstheme="minorHAnsi"/>
          <w:color w:val="000000" w:themeColor="text1"/>
          <w:shd w:val="clear" w:color="auto" w:fill="FFFFFF"/>
        </w:rPr>
        <w:t xml:space="preserve"> are 214624 keywords, where 1025</w:t>
      </w:r>
      <w:r w:rsidRPr="00DF5044">
        <w:rPr>
          <w:rFonts w:cstheme="minorHAnsi"/>
          <w:color w:val="000000" w:themeColor="text1"/>
          <w:shd w:val="clear" w:color="auto" w:fill="FFFFFF"/>
        </w:rPr>
        <w:t xml:space="preserve"> words meeting the threshold</w:t>
      </w:r>
      <w:r w:rsidR="00110B9E" w:rsidRPr="00DF5044">
        <w:rPr>
          <w:rFonts w:cstheme="minorHAnsi"/>
          <w:color w:val="000000" w:themeColor="text1"/>
          <w:shd w:val="clear" w:color="auto" w:fill="FFFFFF"/>
        </w:rPr>
        <w:t xml:space="preserve"> f</w:t>
      </w:r>
      <w:r w:rsidRPr="00DF5044">
        <w:rPr>
          <w:rFonts w:cstheme="minorHAnsi"/>
          <w:color w:val="000000" w:themeColor="text1"/>
          <w:shd w:val="clear" w:color="auto" w:fill="FFFFFF"/>
        </w:rPr>
        <w:t>or mapping purpo</w:t>
      </w:r>
      <w:r w:rsidR="007C61C5" w:rsidRPr="00DF5044">
        <w:rPr>
          <w:rFonts w:cstheme="minorHAnsi"/>
          <w:color w:val="000000" w:themeColor="text1"/>
          <w:shd w:val="clear" w:color="auto" w:fill="FFFFFF"/>
        </w:rPr>
        <w:t>ses (minimum of 10</w:t>
      </w:r>
      <w:r w:rsidR="00523141" w:rsidRPr="00DF5044">
        <w:rPr>
          <w:rFonts w:cstheme="minorHAnsi"/>
          <w:color w:val="000000" w:themeColor="text1"/>
          <w:shd w:val="clear" w:color="auto" w:fill="FFFFFF"/>
        </w:rPr>
        <w:t>0</w:t>
      </w:r>
      <w:r w:rsidR="007C61C5" w:rsidRPr="00DF5044">
        <w:rPr>
          <w:rFonts w:cstheme="minorHAnsi"/>
          <w:color w:val="000000" w:themeColor="text1"/>
          <w:shd w:val="clear" w:color="auto" w:fill="FFFFFF"/>
        </w:rPr>
        <w:t xml:space="preserve"> occurrences)</w:t>
      </w:r>
      <w:r w:rsidRPr="00DF5044">
        <w:rPr>
          <w:rFonts w:cstheme="minorHAnsi"/>
          <w:color w:val="000000" w:themeColor="text1"/>
          <w:shd w:val="clear" w:color="auto" w:fill="FFFFFF"/>
        </w:rPr>
        <w:t>.</w:t>
      </w:r>
      <w:r w:rsidR="007C61C5" w:rsidRPr="00DF5044">
        <w:rPr>
          <w:rFonts w:cstheme="minorHAnsi"/>
          <w:color w:val="000000" w:themeColor="text1"/>
          <w:shd w:val="clear" w:color="auto" w:fill="FFFFFF"/>
        </w:rPr>
        <w:t xml:space="preserve"> The most rel</w:t>
      </w:r>
      <w:r w:rsidR="00F648BB" w:rsidRPr="00DF5044">
        <w:rPr>
          <w:rFonts w:cstheme="minorHAnsi"/>
          <w:color w:val="000000" w:themeColor="text1"/>
          <w:shd w:val="clear" w:color="auto" w:fill="FFFFFF"/>
        </w:rPr>
        <w:t xml:space="preserve">evant words were shown in </w:t>
      </w:r>
      <w:r w:rsidR="00903313" w:rsidRPr="00DF5044">
        <w:rPr>
          <w:rFonts w:cstheme="minorHAnsi"/>
          <w:color w:val="000000" w:themeColor="text1"/>
          <w:shd w:val="clear" w:color="auto" w:fill="FFFFFF"/>
        </w:rPr>
        <w:t>Figure</w:t>
      </w:r>
      <w:r w:rsidR="00137D18" w:rsidRPr="00DF5044">
        <w:rPr>
          <w:rFonts w:cstheme="minorHAnsi"/>
          <w:color w:val="000000" w:themeColor="text1"/>
          <w:shd w:val="clear" w:color="auto" w:fill="FFFFFF"/>
        </w:rPr>
        <w:t xml:space="preserve"> 6</w:t>
      </w:r>
      <w:r w:rsidR="007C61C5" w:rsidRPr="00DF5044">
        <w:rPr>
          <w:rFonts w:cstheme="minorHAnsi"/>
          <w:color w:val="000000" w:themeColor="text1"/>
          <w:shd w:val="clear" w:color="auto" w:fill="FFFFFF"/>
        </w:rPr>
        <w:t>, which contains hundred terms. Key</w:t>
      </w:r>
      <w:r w:rsidR="00BA785D" w:rsidRPr="00DF5044">
        <w:rPr>
          <w:rFonts w:cstheme="minorHAnsi"/>
          <w:color w:val="000000" w:themeColor="text1"/>
          <w:shd w:val="clear" w:color="auto" w:fill="FFFFFF"/>
        </w:rPr>
        <w:t xml:space="preserve">words were divided into main </w:t>
      </w:r>
      <w:r w:rsidR="00110B9E" w:rsidRPr="00DF5044">
        <w:rPr>
          <w:rFonts w:cstheme="minorHAnsi"/>
          <w:color w:val="000000" w:themeColor="text1"/>
          <w:shd w:val="clear" w:color="auto" w:fill="FFFFFF"/>
        </w:rPr>
        <w:t>two huge</w:t>
      </w:r>
      <w:r w:rsidR="00BA785D" w:rsidRPr="00DF5044">
        <w:rPr>
          <w:rFonts w:cstheme="minorHAnsi"/>
          <w:color w:val="000000" w:themeColor="text1"/>
          <w:shd w:val="clear" w:color="auto" w:fill="FFFFFF"/>
        </w:rPr>
        <w:t xml:space="preserve"> </w:t>
      </w:r>
      <w:r w:rsidR="007C61C5" w:rsidRPr="00DF5044">
        <w:rPr>
          <w:rFonts w:cstheme="minorHAnsi"/>
          <w:color w:val="000000" w:themeColor="text1"/>
          <w:shd w:val="clear" w:color="auto" w:fill="FFFFFF"/>
        </w:rPr>
        <w:t>clusters (red</w:t>
      </w:r>
      <w:r w:rsidR="00BA785D" w:rsidRPr="00DF5044">
        <w:rPr>
          <w:rFonts w:cstheme="minorHAnsi"/>
          <w:color w:val="000000" w:themeColor="text1"/>
          <w:shd w:val="clear" w:color="auto" w:fill="FFFFFF"/>
        </w:rPr>
        <w:t xml:space="preserve"> and </w:t>
      </w:r>
      <w:r w:rsidR="007C61C5" w:rsidRPr="00DF5044">
        <w:rPr>
          <w:rFonts w:cstheme="minorHAnsi"/>
          <w:color w:val="000000" w:themeColor="text1"/>
          <w:shd w:val="clear" w:color="auto" w:fill="FFFFFF"/>
        </w:rPr>
        <w:t xml:space="preserve">green) </w:t>
      </w:r>
      <w:r w:rsidR="00110B9E" w:rsidRPr="00DF5044">
        <w:rPr>
          <w:rFonts w:cstheme="minorHAnsi"/>
          <w:color w:val="000000" w:themeColor="text1"/>
          <w:shd w:val="clear" w:color="auto" w:fill="FFFFFF"/>
        </w:rPr>
        <w:t>for</w:t>
      </w:r>
      <w:r w:rsidR="007C61C5" w:rsidRPr="00DF5044">
        <w:rPr>
          <w:rFonts w:cstheme="minorHAnsi"/>
          <w:color w:val="000000" w:themeColor="text1"/>
          <w:shd w:val="clear" w:color="auto" w:fill="FFFFFF"/>
        </w:rPr>
        <w:t xml:space="preserve"> terms mostly related to biochar a</w:t>
      </w:r>
      <w:r w:rsidR="00BA785D" w:rsidRPr="00DF5044">
        <w:rPr>
          <w:rFonts w:cstheme="minorHAnsi"/>
          <w:color w:val="000000" w:themeColor="text1"/>
          <w:shd w:val="clear" w:color="auto" w:fill="FFFFFF"/>
        </w:rPr>
        <w:t>mendment in soil to enhance agricultural</w:t>
      </w:r>
      <w:r w:rsidR="007C61C5" w:rsidRPr="00DF5044">
        <w:rPr>
          <w:rFonts w:cstheme="minorHAnsi"/>
          <w:color w:val="000000" w:themeColor="text1"/>
          <w:shd w:val="clear" w:color="auto" w:fill="FFFFFF"/>
        </w:rPr>
        <w:t xml:space="preserve"> productivity and to remove inorganic and organic soil pollutants from soil. The five</w:t>
      </w:r>
      <w:r w:rsidR="00110B9E" w:rsidRPr="00DF5044">
        <w:rPr>
          <w:rFonts w:cstheme="minorHAnsi"/>
          <w:color w:val="000000" w:themeColor="text1"/>
          <w:shd w:val="clear" w:color="auto" w:fill="FFFFFF"/>
        </w:rPr>
        <w:t xml:space="preserve"> mostly used</w:t>
      </w:r>
      <w:r w:rsidR="007C61C5" w:rsidRPr="00DF5044">
        <w:rPr>
          <w:rFonts w:cstheme="minorHAnsi"/>
          <w:color w:val="000000" w:themeColor="text1"/>
          <w:shd w:val="clear" w:color="auto" w:fill="FFFFFF"/>
        </w:rPr>
        <w:t xml:space="preserve"> terms used in research paper can be seen with larger node were “</w:t>
      </w:r>
      <w:r w:rsidR="0044386C" w:rsidRPr="00DF5044">
        <w:rPr>
          <w:rFonts w:cstheme="minorHAnsi"/>
          <w:color w:val="000000" w:themeColor="text1"/>
          <w:shd w:val="clear" w:color="auto" w:fill="FFFFFF"/>
        </w:rPr>
        <w:t>adsorption”</w:t>
      </w:r>
      <w:r w:rsidR="00551015" w:rsidRPr="00DF5044">
        <w:rPr>
          <w:rFonts w:cstheme="minorHAnsi"/>
          <w:color w:val="000000" w:themeColor="text1"/>
          <w:shd w:val="clear" w:color="auto" w:fill="FFFFFF"/>
        </w:rPr>
        <w:t xml:space="preserve"> (total occurrence (TO) = </w:t>
      </w:r>
      <w:r w:rsidR="0044386C" w:rsidRPr="00DF5044">
        <w:rPr>
          <w:rFonts w:cstheme="minorHAnsi"/>
          <w:color w:val="000000" w:themeColor="text1"/>
          <w:shd w:val="clear" w:color="auto" w:fill="FFFFFF"/>
        </w:rPr>
        <w:t>4044</w:t>
      </w:r>
      <w:r w:rsidR="007C61C5" w:rsidRPr="00DF5044">
        <w:rPr>
          <w:rFonts w:cstheme="minorHAnsi"/>
          <w:color w:val="000000" w:themeColor="text1"/>
          <w:shd w:val="clear" w:color="auto" w:fill="FFFFFF"/>
        </w:rPr>
        <w:t>), "</w:t>
      </w:r>
      <w:r w:rsidR="00523141" w:rsidRPr="00DF5044">
        <w:rPr>
          <w:rFonts w:cstheme="minorHAnsi"/>
          <w:color w:val="000000" w:themeColor="text1"/>
          <w:shd w:val="clear" w:color="auto" w:fill="FFFFFF"/>
        </w:rPr>
        <w:t>removal”</w:t>
      </w:r>
      <w:r w:rsidR="0044386C" w:rsidRPr="00DF5044">
        <w:rPr>
          <w:rFonts w:cstheme="minorHAnsi"/>
          <w:color w:val="000000" w:themeColor="text1"/>
          <w:shd w:val="clear" w:color="auto" w:fill="FFFFFF"/>
        </w:rPr>
        <w:t xml:space="preserve"> (TO = 3979), "control" (TO = 2469), "amendment" (TO = 2188), and "growth" (TO = 2131), indicate that most of author or researcher discussed in their paper regarding biochar used to restore the environment.</w:t>
      </w:r>
    </w:p>
    <w:p w14:paraId="4416A1F8" w14:textId="1D088386" w:rsidR="00137D18" w:rsidRPr="00DF5044" w:rsidRDefault="004836CC" w:rsidP="00E974FD">
      <w:pPr>
        <w:pStyle w:val="ListParagraph"/>
        <w:numPr>
          <w:ilvl w:val="0"/>
          <w:numId w:val="5"/>
        </w:numPr>
        <w:spacing w:line="360" w:lineRule="auto"/>
        <w:ind w:left="0" w:firstLine="0"/>
        <w:jc w:val="both"/>
        <w:rPr>
          <w:rFonts w:cstheme="minorHAnsi"/>
          <w:color w:val="000000" w:themeColor="text1"/>
          <w:shd w:val="clear" w:color="auto" w:fill="FFFFFF"/>
        </w:rPr>
      </w:pPr>
      <w:r w:rsidRPr="00DF5044">
        <w:rPr>
          <w:rFonts w:cstheme="minorHAnsi"/>
          <w:noProof/>
          <w:shd w:val="clear" w:color="auto" w:fill="FFFFFF"/>
          <w:lang w:eastAsia="en-IN" w:bidi="as-IN"/>
        </w:rPr>
        <w:drawing>
          <wp:anchor distT="0" distB="0" distL="114300" distR="114300" simplePos="0" relativeHeight="251650560" behindDoc="0" locked="0" layoutInCell="1" allowOverlap="1" wp14:anchorId="363DBA0E" wp14:editId="6AAA7C3A">
            <wp:simplePos x="0" y="0"/>
            <wp:positionH relativeFrom="column">
              <wp:posOffset>280035</wp:posOffset>
            </wp:positionH>
            <wp:positionV relativeFrom="paragraph">
              <wp:posOffset>144780</wp:posOffset>
            </wp:positionV>
            <wp:extent cx="4968240" cy="3464560"/>
            <wp:effectExtent l="0" t="0" r="3810" b="2540"/>
            <wp:wrapNone/>
            <wp:docPr id="9" name="Picture 9" descr="G:\BIO\bio new\bio new\bio\keyword ne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IO\bio new\bio new\bio\keyword network.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68240" cy="346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137D18" w:rsidRPr="00DF5044">
        <w:rPr>
          <w:rFonts w:cstheme="minorHAnsi"/>
          <w:color w:val="000000" w:themeColor="text1"/>
          <w:shd w:val="clear" w:color="auto" w:fill="FFFFFF"/>
        </w:rPr>
        <w:t xml:space="preserve">                                                                          </w:t>
      </w:r>
    </w:p>
    <w:p w14:paraId="335087C1" w14:textId="539BBB51" w:rsidR="00137D18" w:rsidRPr="00DF5044" w:rsidRDefault="00137D18" w:rsidP="00137D18">
      <w:pPr>
        <w:spacing w:line="360" w:lineRule="auto"/>
        <w:ind w:right="-403" w:firstLine="720"/>
        <w:jc w:val="both"/>
        <w:rPr>
          <w:rFonts w:cstheme="minorHAnsi"/>
          <w:color w:val="000000" w:themeColor="text1"/>
          <w:shd w:val="clear" w:color="auto" w:fill="FFFFFF"/>
        </w:rPr>
      </w:pPr>
      <w:r w:rsidRPr="00DF5044">
        <w:rPr>
          <w:rFonts w:cstheme="minorHAnsi"/>
          <w:color w:val="000000" w:themeColor="text1"/>
          <w:shd w:val="clear" w:color="auto" w:fill="FFFFFF"/>
        </w:rPr>
        <w:t xml:space="preserve"> </w:t>
      </w:r>
    </w:p>
    <w:p w14:paraId="3374B6BA" w14:textId="6686DB5F" w:rsidR="00137D18" w:rsidRPr="00DF5044" w:rsidRDefault="00137D18" w:rsidP="00137D18">
      <w:pPr>
        <w:spacing w:line="360" w:lineRule="auto"/>
        <w:ind w:right="-403" w:firstLine="720"/>
        <w:jc w:val="both"/>
        <w:rPr>
          <w:rFonts w:cstheme="minorHAnsi"/>
          <w:color w:val="000000" w:themeColor="text1"/>
          <w:shd w:val="clear" w:color="auto" w:fill="FFFFFF"/>
        </w:rPr>
      </w:pPr>
    </w:p>
    <w:p w14:paraId="4006FDA4" w14:textId="77777777" w:rsidR="004836CC" w:rsidRDefault="004836CC" w:rsidP="00137D18">
      <w:pPr>
        <w:spacing w:before="100" w:beforeAutospacing="1" w:after="100" w:afterAutospacing="1" w:line="360" w:lineRule="auto"/>
        <w:ind w:firstLine="720"/>
        <w:jc w:val="both"/>
        <w:rPr>
          <w:rFonts w:cstheme="minorHAnsi"/>
          <w:color w:val="000000" w:themeColor="text1"/>
          <w:shd w:val="clear" w:color="auto" w:fill="FFFFFF"/>
        </w:rPr>
      </w:pPr>
    </w:p>
    <w:p w14:paraId="673D5C2F" w14:textId="77777777" w:rsidR="004836CC" w:rsidRDefault="004836CC" w:rsidP="00137D18">
      <w:pPr>
        <w:spacing w:before="100" w:beforeAutospacing="1" w:after="100" w:afterAutospacing="1" w:line="360" w:lineRule="auto"/>
        <w:ind w:firstLine="720"/>
        <w:jc w:val="both"/>
        <w:rPr>
          <w:rFonts w:cstheme="minorHAnsi"/>
          <w:color w:val="000000" w:themeColor="text1"/>
          <w:shd w:val="clear" w:color="auto" w:fill="FFFFFF"/>
        </w:rPr>
      </w:pPr>
    </w:p>
    <w:p w14:paraId="38066E96" w14:textId="77777777" w:rsidR="004836CC" w:rsidRDefault="004836CC" w:rsidP="00137D18">
      <w:pPr>
        <w:spacing w:before="100" w:beforeAutospacing="1" w:after="100" w:afterAutospacing="1" w:line="360" w:lineRule="auto"/>
        <w:ind w:firstLine="720"/>
        <w:jc w:val="both"/>
        <w:rPr>
          <w:rFonts w:cstheme="minorHAnsi"/>
          <w:color w:val="000000" w:themeColor="text1"/>
          <w:shd w:val="clear" w:color="auto" w:fill="FFFFFF"/>
        </w:rPr>
      </w:pPr>
    </w:p>
    <w:p w14:paraId="69CD3F77" w14:textId="77777777" w:rsidR="004836CC" w:rsidRDefault="004836CC" w:rsidP="00137D18">
      <w:pPr>
        <w:spacing w:before="100" w:beforeAutospacing="1" w:after="100" w:afterAutospacing="1" w:line="360" w:lineRule="auto"/>
        <w:ind w:firstLine="720"/>
        <w:jc w:val="both"/>
        <w:rPr>
          <w:rFonts w:cstheme="minorHAnsi"/>
          <w:color w:val="000000" w:themeColor="text1"/>
          <w:shd w:val="clear" w:color="auto" w:fill="FFFFFF"/>
        </w:rPr>
      </w:pPr>
    </w:p>
    <w:p w14:paraId="0208A34F" w14:textId="77777777" w:rsidR="004836CC" w:rsidRPr="00DF5044" w:rsidRDefault="004836CC" w:rsidP="00137D18">
      <w:pPr>
        <w:spacing w:before="100" w:beforeAutospacing="1" w:after="100" w:afterAutospacing="1" w:line="360" w:lineRule="auto"/>
        <w:ind w:firstLine="720"/>
        <w:jc w:val="both"/>
        <w:rPr>
          <w:rFonts w:cstheme="minorHAnsi"/>
          <w:color w:val="000000" w:themeColor="text1"/>
          <w:shd w:val="clear" w:color="auto" w:fill="FFFFFF"/>
        </w:rPr>
      </w:pPr>
    </w:p>
    <w:p w14:paraId="0585E575" w14:textId="5D85170B" w:rsidR="00E974FD" w:rsidRPr="00DF5044" w:rsidRDefault="00E974FD" w:rsidP="00137D18">
      <w:pPr>
        <w:spacing w:before="100" w:beforeAutospacing="1" w:after="100" w:afterAutospacing="1" w:line="360" w:lineRule="auto"/>
        <w:jc w:val="both"/>
        <w:rPr>
          <w:rFonts w:cstheme="minorHAnsi"/>
          <w:b/>
          <w:bCs/>
          <w:color w:val="000000" w:themeColor="text1"/>
          <w:shd w:val="clear" w:color="auto" w:fill="FFFFFF"/>
        </w:rPr>
      </w:pPr>
    </w:p>
    <w:p w14:paraId="0B5E9EC2" w14:textId="329AD76F" w:rsidR="00137D18" w:rsidRPr="00DF5044" w:rsidRDefault="00137D18" w:rsidP="00E974FD">
      <w:pPr>
        <w:pStyle w:val="ListParagraph"/>
        <w:numPr>
          <w:ilvl w:val="0"/>
          <w:numId w:val="5"/>
        </w:numPr>
        <w:spacing w:before="100" w:beforeAutospacing="1" w:after="100" w:afterAutospacing="1" w:line="360" w:lineRule="auto"/>
        <w:ind w:left="0" w:firstLine="0"/>
        <w:rPr>
          <w:rFonts w:cstheme="minorHAnsi"/>
          <w:b/>
          <w:bCs/>
          <w:color w:val="000000" w:themeColor="text1"/>
          <w:shd w:val="clear" w:color="auto" w:fill="FFFFFF"/>
        </w:rPr>
      </w:pPr>
    </w:p>
    <w:p w14:paraId="47FD1DA4" w14:textId="36791EE4" w:rsidR="00137D18" w:rsidRPr="00DF5044" w:rsidRDefault="00137D18" w:rsidP="00137D18">
      <w:pPr>
        <w:spacing w:before="100" w:beforeAutospacing="1" w:after="100" w:afterAutospacing="1" w:line="360" w:lineRule="auto"/>
        <w:ind w:firstLine="720"/>
        <w:jc w:val="both"/>
        <w:rPr>
          <w:rFonts w:cstheme="minorHAnsi"/>
          <w:b/>
          <w:bCs/>
          <w:color w:val="000000" w:themeColor="text1"/>
          <w:shd w:val="clear" w:color="auto" w:fill="FFFFFF"/>
        </w:rPr>
      </w:pPr>
    </w:p>
    <w:p w14:paraId="5466FA03" w14:textId="79477E5C" w:rsidR="00137D18" w:rsidRDefault="005C345D" w:rsidP="00137D18">
      <w:pPr>
        <w:spacing w:before="100" w:beforeAutospacing="1" w:after="100" w:afterAutospacing="1" w:line="360" w:lineRule="auto"/>
        <w:ind w:firstLine="720"/>
        <w:jc w:val="both"/>
        <w:rPr>
          <w:rFonts w:cstheme="minorHAnsi"/>
          <w:b/>
          <w:bCs/>
          <w:color w:val="000000" w:themeColor="text1"/>
          <w:shd w:val="clear" w:color="auto" w:fill="FFFFFF"/>
        </w:rPr>
      </w:pPr>
      <w:r w:rsidRPr="00DF5044">
        <w:rPr>
          <w:rFonts w:cstheme="minorHAnsi"/>
          <w:noProof/>
          <w:shd w:val="clear" w:color="auto" w:fill="FFFFFF"/>
          <w:lang w:eastAsia="en-IN" w:bidi="as-IN"/>
        </w:rPr>
        <w:lastRenderedPageBreak/>
        <w:drawing>
          <wp:anchor distT="0" distB="0" distL="114300" distR="114300" simplePos="0" relativeHeight="251647488" behindDoc="0" locked="0" layoutInCell="1" allowOverlap="1" wp14:anchorId="6F93101B" wp14:editId="5562F28D">
            <wp:simplePos x="0" y="0"/>
            <wp:positionH relativeFrom="column">
              <wp:posOffset>399304</wp:posOffset>
            </wp:positionH>
            <wp:positionV relativeFrom="paragraph">
              <wp:posOffset>-711394</wp:posOffset>
            </wp:positionV>
            <wp:extent cx="5093494" cy="3567838"/>
            <wp:effectExtent l="0" t="0" r="0" b="0"/>
            <wp:wrapNone/>
            <wp:docPr id="10" name="Picture 10" descr="G:\BIO\bio new\bio new\bio\Key word overlay visual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BIO\bio new\bio new\bio\Key word overlay visualization.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93494" cy="35678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CA107" w14:textId="77777777" w:rsidR="004836CC" w:rsidRDefault="004836CC" w:rsidP="00137D18">
      <w:pPr>
        <w:spacing w:before="100" w:beforeAutospacing="1" w:after="100" w:afterAutospacing="1" w:line="360" w:lineRule="auto"/>
        <w:ind w:firstLine="720"/>
        <w:jc w:val="both"/>
        <w:rPr>
          <w:rFonts w:cstheme="minorHAnsi"/>
          <w:b/>
          <w:bCs/>
          <w:color w:val="000000" w:themeColor="text1"/>
          <w:shd w:val="clear" w:color="auto" w:fill="FFFFFF"/>
        </w:rPr>
      </w:pPr>
    </w:p>
    <w:p w14:paraId="476A48DB" w14:textId="77777777" w:rsidR="004836CC" w:rsidRDefault="004836CC" w:rsidP="00137D18">
      <w:pPr>
        <w:spacing w:before="100" w:beforeAutospacing="1" w:after="100" w:afterAutospacing="1" w:line="360" w:lineRule="auto"/>
        <w:ind w:firstLine="720"/>
        <w:jc w:val="both"/>
        <w:rPr>
          <w:rFonts w:cstheme="minorHAnsi"/>
          <w:b/>
          <w:bCs/>
          <w:color w:val="000000" w:themeColor="text1"/>
          <w:shd w:val="clear" w:color="auto" w:fill="FFFFFF"/>
        </w:rPr>
      </w:pPr>
    </w:p>
    <w:p w14:paraId="5379E60E" w14:textId="77777777" w:rsidR="004836CC" w:rsidRDefault="004836CC" w:rsidP="00137D18">
      <w:pPr>
        <w:spacing w:before="100" w:beforeAutospacing="1" w:after="100" w:afterAutospacing="1" w:line="360" w:lineRule="auto"/>
        <w:ind w:firstLine="720"/>
        <w:jc w:val="both"/>
        <w:rPr>
          <w:rFonts w:cstheme="minorHAnsi"/>
          <w:b/>
          <w:bCs/>
          <w:color w:val="000000" w:themeColor="text1"/>
          <w:shd w:val="clear" w:color="auto" w:fill="FFFFFF"/>
        </w:rPr>
      </w:pPr>
    </w:p>
    <w:p w14:paraId="067B8187" w14:textId="77777777" w:rsidR="004836CC" w:rsidRDefault="004836CC" w:rsidP="00137D18">
      <w:pPr>
        <w:spacing w:before="100" w:beforeAutospacing="1" w:after="100" w:afterAutospacing="1" w:line="360" w:lineRule="auto"/>
        <w:ind w:firstLine="720"/>
        <w:jc w:val="both"/>
        <w:rPr>
          <w:rFonts w:cstheme="minorHAnsi"/>
          <w:b/>
          <w:bCs/>
          <w:color w:val="000000" w:themeColor="text1"/>
          <w:shd w:val="clear" w:color="auto" w:fill="FFFFFF"/>
        </w:rPr>
      </w:pPr>
    </w:p>
    <w:p w14:paraId="311EB520" w14:textId="77777777" w:rsidR="004836CC" w:rsidRPr="00DF5044" w:rsidRDefault="004836CC" w:rsidP="00137D18">
      <w:pPr>
        <w:spacing w:before="100" w:beforeAutospacing="1" w:after="100" w:afterAutospacing="1" w:line="360" w:lineRule="auto"/>
        <w:ind w:firstLine="720"/>
        <w:jc w:val="both"/>
        <w:rPr>
          <w:rFonts w:cstheme="minorHAnsi"/>
          <w:b/>
          <w:bCs/>
          <w:color w:val="000000" w:themeColor="text1"/>
          <w:shd w:val="clear" w:color="auto" w:fill="FFFFFF"/>
        </w:rPr>
      </w:pPr>
    </w:p>
    <w:p w14:paraId="4059DA8D" w14:textId="77777777" w:rsidR="00602614" w:rsidRPr="00DF5044" w:rsidRDefault="00602614" w:rsidP="00975EB5">
      <w:pPr>
        <w:spacing w:before="100" w:beforeAutospacing="1" w:after="100" w:afterAutospacing="1" w:line="360" w:lineRule="auto"/>
        <w:jc w:val="both"/>
        <w:rPr>
          <w:rFonts w:cstheme="minorHAnsi"/>
          <w:b/>
          <w:bCs/>
          <w:color w:val="000000" w:themeColor="text1"/>
          <w:shd w:val="clear" w:color="auto" w:fill="FFFFFF"/>
        </w:rPr>
      </w:pPr>
    </w:p>
    <w:p w14:paraId="29229C0D" w14:textId="7F6C0D81" w:rsidR="00162C63" w:rsidRPr="00DF5044" w:rsidRDefault="00602614" w:rsidP="00975EB5">
      <w:pPr>
        <w:spacing w:before="100" w:beforeAutospacing="1" w:after="100" w:afterAutospacing="1" w:line="360" w:lineRule="auto"/>
        <w:jc w:val="both"/>
        <w:rPr>
          <w:rFonts w:cstheme="minorHAnsi"/>
          <w:b/>
          <w:bCs/>
          <w:color w:val="000000" w:themeColor="text1"/>
          <w:shd w:val="clear" w:color="auto" w:fill="FFFFFF"/>
        </w:rPr>
      </w:pPr>
      <w:r w:rsidRPr="00DF5044">
        <w:rPr>
          <w:rFonts w:eastAsia="Times New Roman" w:cstheme="minorHAnsi"/>
          <w:b/>
          <w:bCs/>
          <w:noProof/>
          <w:color w:val="000000" w:themeColor="text1"/>
          <w:lang w:eastAsia="en-IN" w:bidi="as-IN"/>
        </w:rPr>
        <mc:AlternateContent>
          <mc:Choice Requires="wps">
            <w:drawing>
              <wp:anchor distT="0" distB="0" distL="114300" distR="114300" simplePos="0" relativeHeight="251656704" behindDoc="0" locked="0" layoutInCell="1" allowOverlap="1" wp14:anchorId="5840CCCA" wp14:editId="068E7B58">
                <wp:simplePos x="0" y="0"/>
                <wp:positionH relativeFrom="column">
                  <wp:posOffset>38100</wp:posOffset>
                </wp:positionH>
                <wp:positionV relativeFrom="paragraph">
                  <wp:posOffset>-135414</wp:posOffset>
                </wp:positionV>
                <wp:extent cx="5457825" cy="533400"/>
                <wp:effectExtent l="0" t="0" r="952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533400"/>
                        </a:xfrm>
                        <a:prstGeom prst="rect">
                          <a:avLst/>
                        </a:prstGeom>
                        <a:solidFill>
                          <a:srgbClr val="FFFFFF"/>
                        </a:solidFill>
                        <a:ln w="9525">
                          <a:noFill/>
                          <a:miter lim="800000"/>
                          <a:headEnd/>
                          <a:tailEnd/>
                        </a:ln>
                      </wps:spPr>
                      <wps:txbx>
                        <w:txbxContent>
                          <w:p w14:paraId="2FC96A8D" w14:textId="77777777" w:rsidR="00F50C33" w:rsidRPr="00C66F74" w:rsidRDefault="00F50C33" w:rsidP="00C66F74">
                            <w:pPr>
                              <w:spacing w:before="100" w:beforeAutospacing="1" w:after="100" w:afterAutospacing="1" w:line="240" w:lineRule="auto"/>
                              <w:jc w:val="both"/>
                              <w:rPr>
                                <w:rFonts w:cstheme="minorHAnsi"/>
                                <w:color w:val="000000" w:themeColor="text1"/>
                                <w:shd w:val="clear" w:color="auto" w:fill="FFFFFF"/>
                              </w:rPr>
                            </w:pPr>
                            <w:r w:rsidRPr="00C66F74">
                              <w:rPr>
                                <w:rFonts w:cstheme="minorHAnsi"/>
                                <w:b/>
                                <w:bCs/>
                                <w:color w:val="000000" w:themeColor="text1"/>
                                <w:shd w:val="clear" w:color="auto" w:fill="FFFFFF"/>
                              </w:rPr>
                              <w:t>Fig 6</w:t>
                            </w:r>
                            <w:r w:rsidRPr="00C66F74">
                              <w:rPr>
                                <w:rFonts w:cstheme="minorHAnsi"/>
                                <w:color w:val="000000" w:themeColor="text1"/>
                                <w:shd w:val="clear" w:color="auto" w:fill="FFFFFF"/>
                              </w:rPr>
                              <w:t>: (a) Visualization network of word occurrence; (b) Overlay visualization for bibliometric analysis</w:t>
                            </w:r>
                          </w:p>
                          <w:p w14:paraId="5A4C0E97" w14:textId="77777777" w:rsidR="00F50C33" w:rsidRDefault="00F50C33" w:rsidP="00162C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40CCCA" id="Text Box 13" o:spid="_x0000_s1032" type="#_x0000_t202" style="position:absolute;left:0;text-align:left;margin-left:3pt;margin-top:-10.65pt;width:429.75pt;height:4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" stroked="f">
                <v:textbox>
                  <w:txbxContent>
                    <w:p w14:paraId="2FC96A8D" w14:textId="77777777" w:rsidR="00F50C33" w:rsidRPr="00C66F74" w:rsidRDefault="00F50C33" w:rsidP="00C66F74">
                      <w:pPr>
                        <w:spacing w:before="100" w:beforeAutospacing="1" w:after="100" w:afterAutospacing="1" w:line="240" w:lineRule="auto"/>
                        <w:jc w:val="both"/>
                        <w:rPr>
                          <w:rFonts w:cstheme="minorHAnsi"/>
                          <w:color w:val="000000" w:themeColor="text1"/>
                          <w:shd w:val="clear" w:color="auto" w:fill="FFFFFF"/>
                        </w:rPr>
                      </w:pPr>
                      <w:r w:rsidRPr="00C66F74">
                        <w:rPr>
                          <w:rFonts w:cstheme="minorHAnsi"/>
                          <w:b/>
                          <w:bCs/>
                          <w:color w:val="000000" w:themeColor="text1"/>
                          <w:shd w:val="clear" w:color="auto" w:fill="FFFFFF"/>
                        </w:rPr>
                        <w:t>Fig 6</w:t>
                      </w:r>
                      <w:r w:rsidRPr="00C66F74">
                        <w:rPr>
                          <w:rFonts w:cstheme="minorHAnsi"/>
                          <w:color w:val="000000" w:themeColor="text1"/>
                          <w:shd w:val="clear" w:color="auto" w:fill="FFFFFF"/>
                        </w:rPr>
                        <w:t>: (a) Visualization network of word occurrence; (b) Overlay visualization for bibliometric analysis</w:t>
                      </w:r>
                    </w:p>
                    <w:p w14:paraId="5A4C0E97" w14:textId="77777777" w:rsidR="00F50C33" w:rsidRDefault="00F50C33" w:rsidP="00162C63"/>
                  </w:txbxContent>
                </v:textbox>
              </v:shape>
            </w:pict>
          </mc:Fallback>
        </mc:AlternateContent>
      </w:r>
    </w:p>
    <w:p w14:paraId="54951C68" w14:textId="48FE2A98" w:rsidR="009924B8" w:rsidRPr="00DF5044" w:rsidRDefault="00D36E40" w:rsidP="00137D18">
      <w:pPr>
        <w:spacing w:line="240" w:lineRule="auto"/>
        <w:ind w:right="22" w:firstLine="360"/>
        <w:jc w:val="both"/>
        <w:rPr>
          <w:rFonts w:cstheme="minorHAnsi"/>
          <w:color w:val="000000" w:themeColor="text1"/>
          <w:shd w:val="clear" w:color="auto" w:fill="FFFFFF"/>
        </w:rPr>
      </w:pPr>
      <w:r w:rsidRPr="00DF5044">
        <w:rPr>
          <w:rFonts w:cstheme="minorHAnsi"/>
          <w:color w:val="000000" w:themeColor="text1"/>
          <w:shd w:val="clear" w:color="auto" w:fill="FFFFFF"/>
        </w:rPr>
        <w:t>The co-occurrence network highlights b</w:t>
      </w:r>
      <w:r w:rsidR="00991E85" w:rsidRPr="00DF5044">
        <w:rPr>
          <w:rFonts w:cstheme="minorHAnsi"/>
          <w:color w:val="000000" w:themeColor="text1"/>
          <w:shd w:val="clear" w:color="auto" w:fill="FFFFFF"/>
        </w:rPr>
        <w:t>iochar amendment in soil has been extensively investigated for its benefits in soil health, plant growth, and environmental remediat</w:t>
      </w:r>
      <w:r w:rsidR="00B20460" w:rsidRPr="00DF5044">
        <w:rPr>
          <w:rFonts w:cstheme="minorHAnsi"/>
          <w:color w:val="000000" w:themeColor="text1"/>
          <w:shd w:val="clear" w:color="auto" w:fill="FFFFFF"/>
        </w:rPr>
        <w:t>ion. Researchers often use many important key</w:t>
      </w:r>
      <w:r w:rsidR="00991E85" w:rsidRPr="00DF5044">
        <w:rPr>
          <w:rFonts w:cstheme="minorHAnsi"/>
          <w:color w:val="000000" w:themeColor="text1"/>
          <w:shd w:val="clear" w:color="auto" w:fill="FFFFFF"/>
        </w:rPr>
        <w:t>words such as "biochar application," "soil properties," and "growth" to explain role of biochar in enhancing soil fertility, nutrient availability, and microbial activity</w:t>
      </w:r>
      <w:r w:rsidR="0053570D" w:rsidRPr="00DF5044">
        <w:rPr>
          <w:rFonts w:cstheme="minorHAnsi"/>
          <w:color w:val="000000" w:themeColor="text1"/>
          <w:shd w:val="clear" w:color="auto" w:fill="FFFFFF"/>
        </w:rPr>
        <w:t xml:space="preserve">, which shown in the </w:t>
      </w:r>
      <w:r w:rsidR="00110B9E" w:rsidRPr="00DF5044">
        <w:rPr>
          <w:rFonts w:cstheme="minorHAnsi"/>
          <w:color w:val="000000" w:themeColor="text1"/>
          <w:shd w:val="clear" w:color="auto" w:fill="FFFFFF"/>
        </w:rPr>
        <w:t>(</w:t>
      </w:r>
      <w:r w:rsidR="00903313" w:rsidRPr="00DF5044">
        <w:rPr>
          <w:rFonts w:cstheme="minorHAnsi"/>
          <w:color w:val="000000" w:themeColor="text1"/>
          <w:shd w:val="clear" w:color="auto" w:fill="FFFFFF"/>
        </w:rPr>
        <w:t>Figure</w:t>
      </w:r>
      <w:r w:rsidR="00E974FD" w:rsidRPr="00DF5044">
        <w:rPr>
          <w:rFonts w:cstheme="minorHAnsi"/>
          <w:color w:val="000000" w:themeColor="text1"/>
          <w:shd w:val="clear" w:color="auto" w:fill="FFFFFF"/>
        </w:rPr>
        <w:t xml:space="preserve"> 6</w:t>
      </w:r>
      <w:r w:rsidR="00110B9E" w:rsidRPr="00DF5044">
        <w:rPr>
          <w:rFonts w:cstheme="minorHAnsi"/>
          <w:color w:val="000000" w:themeColor="text1"/>
          <w:shd w:val="clear" w:color="auto" w:fill="FFFFFF"/>
        </w:rPr>
        <w:t>)</w:t>
      </w:r>
      <w:r w:rsidR="00991E85" w:rsidRPr="00DF5044">
        <w:rPr>
          <w:rFonts w:cstheme="minorHAnsi"/>
          <w:color w:val="000000" w:themeColor="text1"/>
          <w:shd w:val="clear" w:color="auto" w:fill="FFFFFF"/>
        </w:rPr>
        <w:t>. Biochar improves soil organic carbon, water retention, and soil aggregation, making it ideal for crops</w:t>
      </w:r>
      <w:r w:rsidR="00B20460" w:rsidRPr="00DF5044">
        <w:rPr>
          <w:rFonts w:cstheme="minorHAnsi"/>
          <w:color w:val="000000" w:themeColor="text1"/>
          <w:shd w:val="clear" w:color="auto" w:fill="FFFFFF"/>
        </w:rPr>
        <w:t>.</w:t>
      </w:r>
      <w:r w:rsidR="00991E85" w:rsidRPr="00DF5044">
        <w:rPr>
          <w:rFonts w:cstheme="minorHAnsi"/>
          <w:color w:val="000000" w:themeColor="text1"/>
          <w:shd w:val="clear" w:color="auto" w:fill="FFFFFF"/>
        </w:rPr>
        <w:t xml:space="preserve"> In addition, biochar helps to mitigate climate change by sequestering carbon in soil and lowering greenhouse gas</w:t>
      </w:r>
      <w:r w:rsidR="005316FD" w:rsidRPr="00DF5044">
        <w:rPr>
          <w:rFonts w:cstheme="minorHAnsi"/>
          <w:color w:val="000000" w:themeColor="text1"/>
          <w:shd w:val="clear" w:color="auto" w:fill="FFFFFF"/>
        </w:rPr>
        <w:t xml:space="preserve"> </w:t>
      </w:r>
      <w:r w:rsidR="00110B9E" w:rsidRPr="00DF5044">
        <w:rPr>
          <w:rFonts w:cstheme="minorHAnsi"/>
          <w:color w:val="000000" w:themeColor="text1"/>
          <w:shd w:val="clear" w:color="auto" w:fill="FFFFFF"/>
        </w:rPr>
        <w:t>emissions</w:t>
      </w:r>
      <w:r w:rsidR="00B20460" w:rsidRPr="00DF5044">
        <w:rPr>
          <w:rFonts w:cstheme="minorHAnsi"/>
          <w:color w:val="000000" w:themeColor="text1"/>
          <w:shd w:val="clear" w:color="auto" w:fill="FFFFFF"/>
        </w:rPr>
        <w:t xml:space="preserve"> in environment</w:t>
      </w:r>
      <w:r w:rsidR="00607366" w:rsidRPr="00DF5044">
        <w:rPr>
          <w:rFonts w:cstheme="minorHAnsi"/>
          <w:color w:val="000000" w:themeColor="text1"/>
          <w:shd w:val="clear" w:color="auto" w:fill="FFFFFF"/>
        </w:rPr>
        <w:t xml:space="preserve"> </w:t>
      </w:r>
      <w:r w:rsidR="00DB31ED" w:rsidRPr="00DF5044">
        <w:rPr>
          <w:rFonts w:cstheme="minorHAnsi"/>
          <w:color w:val="000000" w:themeColor="text1"/>
          <w:shd w:val="clear" w:color="auto" w:fill="FFFFFF"/>
        </w:rPr>
        <w:t>(</w:t>
      </w:r>
      <w:r w:rsidR="00597C53" w:rsidRPr="00DF5044">
        <w:rPr>
          <w:rFonts w:cstheme="minorHAnsi"/>
          <w:color w:val="000000" w:themeColor="text1"/>
          <w:shd w:val="clear" w:color="auto" w:fill="FFFFFF"/>
        </w:rPr>
        <w:t>Mukherjee &amp; Lal, 2013</w:t>
      </w:r>
      <w:r w:rsidR="00DB31ED" w:rsidRPr="00DF5044">
        <w:rPr>
          <w:rFonts w:cstheme="minorHAnsi"/>
          <w:color w:val="000000" w:themeColor="text1"/>
          <w:shd w:val="clear" w:color="auto" w:fill="FFFFFF"/>
        </w:rPr>
        <w:t>;</w:t>
      </w:r>
      <w:r w:rsidR="00607366" w:rsidRPr="00DF5044">
        <w:rPr>
          <w:rFonts w:cstheme="minorHAnsi"/>
          <w:color w:val="000000" w:themeColor="text1"/>
          <w:shd w:val="clear" w:color="auto" w:fill="FFFFFF"/>
        </w:rPr>
        <w:t xml:space="preserve"> </w:t>
      </w:r>
      <w:r w:rsidR="00597C53" w:rsidRPr="00DF5044">
        <w:rPr>
          <w:rFonts w:cstheme="minorHAnsi"/>
          <w:color w:val="000000" w:themeColor="text1"/>
          <w:shd w:val="clear" w:color="auto" w:fill="FFFFFF"/>
        </w:rPr>
        <w:t>Zhang et al., 2020</w:t>
      </w:r>
      <w:r w:rsidR="00DB31ED" w:rsidRPr="00DF5044">
        <w:rPr>
          <w:rFonts w:cstheme="minorHAnsi"/>
          <w:color w:val="000000" w:themeColor="text1"/>
          <w:shd w:val="clear" w:color="auto" w:fill="FFFFFF"/>
        </w:rPr>
        <w:t>)</w:t>
      </w:r>
      <w:r w:rsidR="00991E85" w:rsidRPr="00DF5044">
        <w:rPr>
          <w:rFonts w:cstheme="minorHAnsi"/>
          <w:color w:val="000000" w:themeColor="text1"/>
          <w:shd w:val="clear" w:color="auto" w:fill="FFFFFF"/>
        </w:rPr>
        <w:t>. Beyond agriculture, biochar is essential for pollutant removal and soil restoration.</w:t>
      </w:r>
      <w:r w:rsidR="0095636C" w:rsidRPr="00DF5044">
        <w:rPr>
          <w:rFonts w:cstheme="minorHAnsi"/>
          <w:color w:val="000000" w:themeColor="text1"/>
          <w:shd w:val="clear" w:color="auto" w:fill="FFFFFF"/>
        </w:rPr>
        <w:t xml:space="preserve"> </w:t>
      </w:r>
      <w:r w:rsidR="006C4233" w:rsidRPr="00DF5044">
        <w:rPr>
          <w:rFonts w:cstheme="minorHAnsi"/>
          <w:color w:val="000000" w:themeColor="text1"/>
          <w:shd w:val="clear" w:color="auto" w:fill="FFFFFF"/>
        </w:rPr>
        <w:t>Common words in this context include "adsorption characteristics", "heavy metal", "removal", and "degradation", indicating its efficiency in immobilising heavy metal like lead, cadmium, arsenic, and other organic contaminants in soil. Activated biochar are commonly used to purify water through removing antibiotics, pesticides and dye residue</w:t>
      </w:r>
      <w:r w:rsidR="00597C53" w:rsidRPr="00DF5044">
        <w:rPr>
          <w:rFonts w:cstheme="minorHAnsi"/>
          <w:color w:val="000000" w:themeColor="text1"/>
          <w:shd w:val="clear" w:color="auto" w:fill="FFFFFF"/>
        </w:rPr>
        <w:t xml:space="preserve"> </w:t>
      </w:r>
      <w:r w:rsidR="00DB31ED" w:rsidRPr="00DF5044">
        <w:rPr>
          <w:rFonts w:cstheme="minorHAnsi"/>
          <w:color w:val="000000" w:themeColor="text1"/>
          <w:shd w:val="clear" w:color="auto" w:fill="FFFFFF"/>
        </w:rPr>
        <w:t>(</w:t>
      </w:r>
      <w:proofErr w:type="spellStart"/>
      <w:r w:rsidR="00597C53" w:rsidRPr="00DF5044">
        <w:rPr>
          <w:rFonts w:cstheme="minorHAnsi"/>
          <w:color w:val="000000" w:themeColor="text1"/>
          <w:shd w:val="clear" w:color="auto" w:fill="FFFFFF"/>
        </w:rPr>
        <w:t>Bocșa</w:t>
      </w:r>
      <w:proofErr w:type="spellEnd"/>
      <w:r w:rsidR="00597C53" w:rsidRPr="00DF5044">
        <w:rPr>
          <w:rFonts w:cstheme="minorHAnsi"/>
          <w:color w:val="000000" w:themeColor="text1"/>
          <w:shd w:val="clear" w:color="auto" w:fill="FFFFFF"/>
        </w:rPr>
        <w:t xml:space="preserve"> et al., 2023</w:t>
      </w:r>
      <w:r w:rsidR="00DB31ED" w:rsidRPr="00DF5044">
        <w:rPr>
          <w:rFonts w:cstheme="minorHAnsi"/>
          <w:color w:val="000000" w:themeColor="text1"/>
          <w:shd w:val="clear" w:color="auto" w:fill="FFFFFF"/>
        </w:rPr>
        <w:t>)</w:t>
      </w:r>
      <w:r w:rsidR="006C4233" w:rsidRPr="00DF5044">
        <w:rPr>
          <w:rFonts w:cstheme="minorHAnsi"/>
          <w:color w:val="000000" w:themeColor="text1"/>
          <w:shd w:val="clear" w:color="auto" w:fill="FFFFFF"/>
        </w:rPr>
        <w:t xml:space="preserve">. The researchers also investigate sludge biochar's potential for waste management and environmental sustainability. Overall, biochar amendment in soil is a prominent issue in agricultural and environmental research, with studies focused on its long-term impacts in soil properties, microbial interactions, crop production and pollutant removal efficacy. </w:t>
      </w:r>
      <w:r w:rsidR="00A41F95" w:rsidRPr="00DF5044">
        <w:rPr>
          <w:rFonts w:cstheme="minorHAnsi"/>
          <w:color w:val="000000" w:themeColor="text1"/>
          <w:shd w:val="clear" w:color="auto" w:fill="FFFFFF"/>
        </w:rPr>
        <w:t xml:space="preserve">In the earlier research, scientist/ </w:t>
      </w:r>
      <w:r w:rsidR="00AE081B" w:rsidRPr="00DF5044">
        <w:rPr>
          <w:rFonts w:cstheme="minorHAnsi"/>
          <w:color w:val="000000" w:themeColor="text1"/>
          <w:shd w:val="clear" w:color="auto" w:fill="FFFFFF"/>
        </w:rPr>
        <w:t>researchers’</w:t>
      </w:r>
      <w:r w:rsidR="00A41F95" w:rsidRPr="00DF5044">
        <w:rPr>
          <w:rFonts w:cstheme="minorHAnsi"/>
          <w:color w:val="000000" w:themeColor="text1"/>
          <w:shd w:val="clear" w:color="auto" w:fill="FFFFFF"/>
        </w:rPr>
        <w:t xml:space="preserve"> interest was raised </w:t>
      </w:r>
      <w:r w:rsidR="006C4233" w:rsidRPr="00DF5044">
        <w:rPr>
          <w:rFonts w:cstheme="minorHAnsi"/>
          <w:color w:val="000000" w:themeColor="text1"/>
          <w:shd w:val="clear" w:color="auto" w:fill="FFFFFF"/>
        </w:rPr>
        <w:t>in biochar</w:t>
      </w:r>
      <w:r w:rsidR="0042783C" w:rsidRPr="00DF5044">
        <w:rPr>
          <w:rFonts w:cstheme="minorHAnsi"/>
          <w:color w:val="000000" w:themeColor="text1"/>
          <w:shd w:val="clear" w:color="auto" w:fill="FFFFFF"/>
        </w:rPr>
        <w:t xml:space="preserve"> as organic </w:t>
      </w:r>
      <w:r w:rsidR="00110B9E" w:rsidRPr="00DF5044">
        <w:rPr>
          <w:rFonts w:cstheme="minorHAnsi"/>
          <w:color w:val="000000" w:themeColor="text1"/>
          <w:shd w:val="clear" w:color="auto" w:fill="FFFFFF"/>
        </w:rPr>
        <w:t>input due</w:t>
      </w:r>
      <w:r w:rsidR="0042783C" w:rsidRPr="00DF5044">
        <w:rPr>
          <w:rFonts w:cstheme="minorHAnsi"/>
          <w:color w:val="000000" w:themeColor="text1"/>
          <w:shd w:val="clear" w:color="auto" w:fill="FFFFFF"/>
        </w:rPr>
        <w:t xml:space="preserve"> to its potential to improve soil properties as well as enhancing the agricultural </w:t>
      </w:r>
      <w:r w:rsidR="006C4233" w:rsidRPr="00DF5044">
        <w:rPr>
          <w:rFonts w:cstheme="minorHAnsi"/>
          <w:color w:val="000000" w:themeColor="text1"/>
          <w:shd w:val="clear" w:color="auto" w:fill="FFFFFF"/>
        </w:rPr>
        <w:t>productivity</w:t>
      </w:r>
      <w:r w:rsidR="0042783C" w:rsidRPr="00DF5044">
        <w:rPr>
          <w:rFonts w:cstheme="minorHAnsi"/>
          <w:color w:val="000000" w:themeColor="text1"/>
          <w:shd w:val="clear" w:color="auto" w:fill="FFFFFF"/>
        </w:rPr>
        <w:t>,</w:t>
      </w:r>
      <w:r w:rsidR="006C4233" w:rsidRPr="00DF5044">
        <w:rPr>
          <w:rFonts w:cstheme="minorHAnsi"/>
          <w:color w:val="000000" w:themeColor="text1"/>
          <w:shd w:val="clear" w:color="auto" w:fill="FFFFFF"/>
        </w:rPr>
        <w:t xml:space="preserve"> while </w:t>
      </w:r>
      <w:r w:rsidR="00110B9E" w:rsidRPr="00DF5044">
        <w:rPr>
          <w:rFonts w:cstheme="minorHAnsi"/>
          <w:color w:val="000000" w:themeColor="text1"/>
          <w:shd w:val="clear" w:color="auto" w:fill="FFFFFF"/>
        </w:rPr>
        <w:t>later</w:t>
      </w:r>
      <w:r w:rsidR="0042783C" w:rsidRPr="00DF5044">
        <w:rPr>
          <w:rFonts w:cstheme="minorHAnsi"/>
          <w:color w:val="000000" w:themeColor="text1"/>
          <w:shd w:val="clear" w:color="auto" w:fill="FFFFFF"/>
        </w:rPr>
        <w:t xml:space="preserve"> </w:t>
      </w:r>
      <w:r w:rsidR="00A41F95" w:rsidRPr="00DF5044">
        <w:rPr>
          <w:rFonts w:cstheme="minorHAnsi"/>
          <w:color w:val="000000" w:themeColor="text1"/>
          <w:shd w:val="clear" w:color="auto" w:fill="FFFFFF"/>
        </w:rPr>
        <w:t xml:space="preserve">the interest was shifted </w:t>
      </w:r>
      <w:r w:rsidR="0042783C" w:rsidRPr="00DF5044">
        <w:rPr>
          <w:rFonts w:cstheme="minorHAnsi"/>
          <w:color w:val="000000" w:themeColor="text1"/>
          <w:shd w:val="clear" w:color="auto" w:fill="FFFFFF"/>
        </w:rPr>
        <w:t>to investigate the properties</w:t>
      </w:r>
      <w:r w:rsidR="00A41F95" w:rsidRPr="00DF5044">
        <w:rPr>
          <w:rFonts w:cstheme="minorHAnsi"/>
          <w:color w:val="000000" w:themeColor="text1"/>
          <w:shd w:val="clear" w:color="auto" w:fill="FFFFFF"/>
        </w:rPr>
        <w:t xml:space="preserve"> of biochar</w:t>
      </w:r>
      <w:r w:rsidR="0042783C" w:rsidRPr="00DF5044">
        <w:rPr>
          <w:rFonts w:cstheme="minorHAnsi"/>
          <w:color w:val="000000" w:themeColor="text1"/>
          <w:shd w:val="clear" w:color="auto" w:fill="FFFFFF"/>
        </w:rPr>
        <w:t xml:space="preserve"> and</w:t>
      </w:r>
      <w:r w:rsidR="00A41F95" w:rsidRPr="00DF5044">
        <w:rPr>
          <w:rFonts w:cstheme="minorHAnsi"/>
          <w:color w:val="000000" w:themeColor="text1"/>
          <w:shd w:val="clear" w:color="auto" w:fill="FFFFFF"/>
        </w:rPr>
        <w:t xml:space="preserve"> its</w:t>
      </w:r>
      <w:r w:rsidR="0042783C" w:rsidRPr="00DF5044">
        <w:rPr>
          <w:rFonts w:cstheme="minorHAnsi"/>
          <w:color w:val="000000" w:themeColor="text1"/>
          <w:shd w:val="clear" w:color="auto" w:fill="FFFFFF"/>
        </w:rPr>
        <w:t xml:space="preserve"> </w:t>
      </w:r>
      <w:r w:rsidR="00110B9E" w:rsidRPr="00DF5044">
        <w:rPr>
          <w:rFonts w:cstheme="minorHAnsi"/>
          <w:color w:val="000000" w:themeColor="text1"/>
          <w:shd w:val="clear" w:color="auto" w:fill="FFFFFF"/>
        </w:rPr>
        <w:t>ability to</w:t>
      </w:r>
      <w:r w:rsidR="0042783C" w:rsidRPr="00DF5044">
        <w:rPr>
          <w:rFonts w:cstheme="minorHAnsi"/>
          <w:color w:val="000000" w:themeColor="text1"/>
          <w:shd w:val="clear" w:color="auto" w:fill="FFFFFF"/>
        </w:rPr>
        <w:t xml:space="preserve"> </w:t>
      </w:r>
      <w:r w:rsidR="006C4233" w:rsidRPr="00DF5044">
        <w:rPr>
          <w:rFonts w:cstheme="minorHAnsi"/>
          <w:color w:val="000000" w:themeColor="text1"/>
          <w:shd w:val="clear" w:color="auto" w:fill="FFFFFF"/>
        </w:rPr>
        <w:t>reduc</w:t>
      </w:r>
      <w:r w:rsidR="00110B9E" w:rsidRPr="00DF5044">
        <w:rPr>
          <w:rFonts w:cstheme="minorHAnsi"/>
          <w:color w:val="000000" w:themeColor="text1"/>
          <w:shd w:val="clear" w:color="auto" w:fill="FFFFFF"/>
        </w:rPr>
        <w:t>e</w:t>
      </w:r>
      <w:r w:rsidR="006C4233" w:rsidRPr="00DF5044">
        <w:rPr>
          <w:rFonts w:cstheme="minorHAnsi"/>
          <w:color w:val="000000" w:themeColor="text1"/>
          <w:shd w:val="clear" w:color="auto" w:fill="FFFFFF"/>
        </w:rPr>
        <w:t xml:space="preserve"> environmental pollution</w:t>
      </w:r>
      <w:r w:rsidR="0042783C" w:rsidRPr="00DF5044">
        <w:rPr>
          <w:rFonts w:cstheme="minorHAnsi"/>
          <w:color w:val="000000" w:themeColor="text1"/>
          <w:shd w:val="clear" w:color="auto" w:fill="FFFFFF"/>
        </w:rPr>
        <w:t xml:space="preserve"> like heavy metal,</w:t>
      </w:r>
      <w:r w:rsidR="00A41F95" w:rsidRPr="00DF5044">
        <w:rPr>
          <w:rFonts w:cstheme="minorHAnsi"/>
          <w:color w:val="000000" w:themeColor="text1"/>
          <w:shd w:val="clear" w:color="auto" w:fill="FFFFFF"/>
        </w:rPr>
        <w:t xml:space="preserve"> dye and some org</w:t>
      </w:r>
      <w:r w:rsidR="00F9286E" w:rsidRPr="00DF5044">
        <w:rPr>
          <w:rFonts w:cstheme="minorHAnsi"/>
          <w:color w:val="000000" w:themeColor="text1"/>
          <w:shd w:val="clear" w:color="auto" w:fill="FFFFFF"/>
        </w:rPr>
        <w:t xml:space="preserve">anic or inorganic </w:t>
      </w:r>
      <w:r w:rsidR="00AE081B" w:rsidRPr="00DF5044">
        <w:rPr>
          <w:rFonts w:cstheme="minorHAnsi"/>
          <w:color w:val="000000" w:themeColor="text1"/>
          <w:shd w:val="clear" w:color="auto" w:fill="FFFFFF"/>
        </w:rPr>
        <w:t>contaminants.</w:t>
      </w:r>
    </w:p>
    <w:p w14:paraId="58CCCF02" w14:textId="16A9904E" w:rsidR="009C71BD" w:rsidRPr="00DF5044" w:rsidRDefault="009C71BD" w:rsidP="00645230">
      <w:pPr>
        <w:pStyle w:val="ListParagraph"/>
        <w:numPr>
          <w:ilvl w:val="0"/>
          <w:numId w:val="1"/>
        </w:numPr>
        <w:spacing w:line="240" w:lineRule="auto"/>
        <w:ind w:right="22"/>
        <w:rPr>
          <w:rFonts w:cstheme="minorHAnsi"/>
          <w:color w:val="000000" w:themeColor="text1"/>
        </w:rPr>
      </w:pPr>
      <w:r w:rsidRPr="00DF5044">
        <w:rPr>
          <w:rFonts w:cstheme="minorHAnsi"/>
          <w:b/>
          <w:bCs/>
          <w:color w:val="000000" w:themeColor="text1"/>
        </w:rPr>
        <w:t>Conclusion</w:t>
      </w:r>
    </w:p>
    <w:p w14:paraId="205CEC00" w14:textId="77777777" w:rsidR="003C6B79" w:rsidRPr="00DF5044" w:rsidRDefault="00F25F2C" w:rsidP="003C6B79">
      <w:pPr>
        <w:spacing w:after="0" w:line="240" w:lineRule="auto"/>
        <w:ind w:right="23" w:firstLine="357"/>
        <w:jc w:val="both"/>
        <w:rPr>
          <w:rFonts w:eastAsia="Times New Roman" w:cstheme="minorHAnsi"/>
          <w:color w:val="000000" w:themeColor="text1"/>
          <w:lang w:eastAsia="en-IN" w:bidi="as-IN"/>
        </w:rPr>
      </w:pPr>
      <w:r w:rsidRPr="00DF5044">
        <w:rPr>
          <w:rFonts w:eastAsia="Times New Roman" w:cstheme="minorHAnsi"/>
          <w:color w:val="000000" w:themeColor="text1"/>
          <w:lang w:eastAsia="en-IN" w:bidi="as-IN"/>
        </w:rPr>
        <w:t>A Bibliometric approach was</w:t>
      </w:r>
      <w:r w:rsidR="00110B9E" w:rsidRPr="00DF5044">
        <w:rPr>
          <w:rFonts w:eastAsia="Times New Roman" w:cstheme="minorHAnsi"/>
          <w:color w:val="000000" w:themeColor="text1"/>
          <w:lang w:eastAsia="en-IN" w:bidi="as-IN"/>
        </w:rPr>
        <w:t xml:space="preserve"> used</w:t>
      </w:r>
      <w:r w:rsidR="00FF1259" w:rsidRPr="00DF5044">
        <w:rPr>
          <w:rFonts w:eastAsia="Times New Roman" w:cstheme="minorHAnsi"/>
          <w:color w:val="000000" w:themeColor="text1"/>
          <w:lang w:eastAsia="en-IN" w:bidi="as-IN"/>
        </w:rPr>
        <w:t xml:space="preserve"> to examine research literature on biochar as a soil amendment using database of Dimension</w:t>
      </w:r>
      <w:r w:rsidR="00110B9E" w:rsidRPr="00DF5044">
        <w:rPr>
          <w:rFonts w:eastAsia="Times New Roman" w:cstheme="minorHAnsi"/>
          <w:color w:val="000000" w:themeColor="text1"/>
          <w:lang w:eastAsia="en-IN" w:bidi="as-IN"/>
        </w:rPr>
        <w:t>.AI</w:t>
      </w:r>
      <w:r w:rsidR="00FF1259" w:rsidRPr="00DF5044">
        <w:rPr>
          <w:rFonts w:eastAsia="Times New Roman" w:cstheme="minorHAnsi"/>
          <w:color w:val="000000" w:themeColor="text1"/>
          <w:lang w:eastAsia="en-IN" w:bidi="as-IN"/>
        </w:rPr>
        <w:t xml:space="preserve">. </w:t>
      </w:r>
      <w:r w:rsidR="00110B9E" w:rsidRPr="00DF5044">
        <w:rPr>
          <w:rFonts w:eastAsia="Times New Roman" w:cstheme="minorHAnsi"/>
          <w:color w:val="000000" w:themeColor="text1"/>
          <w:lang w:eastAsia="en-IN" w:bidi="as-IN"/>
        </w:rPr>
        <w:t>This analysis</w:t>
      </w:r>
      <w:r w:rsidR="00FF1259" w:rsidRPr="00DF5044">
        <w:rPr>
          <w:rFonts w:eastAsia="Times New Roman" w:cstheme="minorHAnsi"/>
          <w:color w:val="000000" w:themeColor="text1"/>
          <w:lang w:eastAsia="en-IN" w:bidi="as-IN"/>
        </w:rPr>
        <w:t> provide</w:t>
      </w:r>
      <w:r w:rsidR="00110B9E" w:rsidRPr="00DF5044">
        <w:rPr>
          <w:rFonts w:eastAsia="Times New Roman" w:cstheme="minorHAnsi"/>
          <w:color w:val="000000" w:themeColor="text1"/>
          <w:lang w:eastAsia="en-IN" w:bidi="as-IN"/>
        </w:rPr>
        <w:t>s</w:t>
      </w:r>
      <w:r w:rsidR="00FF1259" w:rsidRPr="00DF5044">
        <w:rPr>
          <w:rFonts w:eastAsia="Times New Roman" w:cstheme="minorHAnsi"/>
          <w:color w:val="000000" w:themeColor="text1"/>
          <w:lang w:eastAsia="en-IN" w:bidi="as-IN"/>
        </w:rPr>
        <w:t xml:space="preserve"> valuable insights into the global research landscape, illustrating publication trends, and influential authors. </w:t>
      </w:r>
      <w:r w:rsidR="008B6ADC" w:rsidRPr="00DF5044">
        <w:rPr>
          <w:rFonts w:eastAsia="Times New Roman" w:cstheme="minorHAnsi"/>
          <w:color w:val="000000" w:themeColor="text1"/>
          <w:lang w:eastAsia="en-IN" w:bidi="as-IN"/>
        </w:rPr>
        <w:t>It also emphasise</w:t>
      </w:r>
      <w:r w:rsidR="00110B9E" w:rsidRPr="00DF5044">
        <w:rPr>
          <w:rFonts w:eastAsia="Times New Roman" w:cstheme="minorHAnsi"/>
          <w:color w:val="000000" w:themeColor="text1"/>
          <w:lang w:eastAsia="en-IN" w:bidi="as-IN"/>
        </w:rPr>
        <w:t>s</w:t>
      </w:r>
      <w:r w:rsidR="008B6ADC" w:rsidRPr="00DF5044">
        <w:rPr>
          <w:rFonts w:eastAsia="Times New Roman" w:cstheme="minorHAnsi"/>
          <w:color w:val="000000" w:themeColor="text1"/>
          <w:lang w:eastAsia="en-IN" w:bidi="as-IN"/>
        </w:rPr>
        <w:t xml:space="preserve"> c</w:t>
      </w:r>
      <w:r w:rsidR="00FF1259" w:rsidRPr="00DF5044">
        <w:rPr>
          <w:rFonts w:eastAsia="Times New Roman" w:cstheme="minorHAnsi"/>
          <w:color w:val="000000" w:themeColor="text1"/>
          <w:lang w:eastAsia="en-IN" w:bidi="as-IN"/>
        </w:rPr>
        <w:t xml:space="preserve">ollaboration among authors from various countries to advance scientific understanding and promote the long-term usage of biochar as a soil amendment. The number of publications </w:t>
      </w:r>
      <w:r w:rsidR="008B6ADC" w:rsidRPr="00DF5044">
        <w:rPr>
          <w:rFonts w:eastAsia="Times New Roman" w:cstheme="minorHAnsi"/>
          <w:color w:val="000000" w:themeColor="text1"/>
          <w:lang w:eastAsia="en-IN" w:bidi="as-IN"/>
        </w:rPr>
        <w:t>on</w:t>
      </w:r>
      <w:r w:rsidR="00110B9E" w:rsidRPr="00DF5044">
        <w:rPr>
          <w:rFonts w:eastAsia="Times New Roman" w:cstheme="minorHAnsi"/>
          <w:color w:val="000000" w:themeColor="text1"/>
          <w:lang w:eastAsia="en-IN" w:bidi="as-IN"/>
        </w:rPr>
        <w:t xml:space="preserve"> the topic</w:t>
      </w:r>
      <w:r w:rsidR="008B6ADC" w:rsidRPr="00DF5044">
        <w:rPr>
          <w:rFonts w:eastAsia="Times New Roman" w:cstheme="minorHAnsi"/>
          <w:color w:val="000000" w:themeColor="text1"/>
          <w:lang w:eastAsia="en-IN" w:bidi="as-IN"/>
        </w:rPr>
        <w:t xml:space="preserve"> has been </w:t>
      </w:r>
      <w:r w:rsidR="00FF1259" w:rsidRPr="00DF5044">
        <w:rPr>
          <w:rFonts w:eastAsia="Times New Roman" w:cstheme="minorHAnsi"/>
          <w:color w:val="000000" w:themeColor="text1"/>
          <w:lang w:eastAsia="en-IN" w:bidi="as-IN"/>
        </w:rPr>
        <w:t>increased considerably between 2001 and 2024, and the growth trend may continue</w:t>
      </w:r>
      <w:r w:rsidR="00627BAD" w:rsidRPr="00DF5044">
        <w:rPr>
          <w:rFonts w:eastAsia="Times New Roman" w:cstheme="minorHAnsi"/>
          <w:color w:val="000000" w:themeColor="text1"/>
          <w:lang w:eastAsia="en-IN" w:bidi="as-IN"/>
        </w:rPr>
        <w:t xml:space="preserve"> from 2025</w:t>
      </w:r>
      <w:r w:rsidR="00FF1259" w:rsidRPr="00DF5044">
        <w:rPr>
          <w:rFonts w:eastAsia="Times New Roman" w:cstheme="minorHAnsi"/>
          <w:color w:val="000000" w:themeColor="text1"/>
          <w:lang w:eastAsia="en-IN" w:bidi="as-IN"/>
        </w:rPr>
        <w:t>.</w:t>
      </w:r>
    </w:p>
    <w:p w14:paraId="0B199D80" w14:textId="77777777" w:rsidR="003C6B79" w:rsidRPr="00DF5044" w:rsidRDefault="007C61C5" w:rsidP="003C6B79">
      <w:pPr>
        <w:spacing w:after="0" w:line="240" w:lineRule="auto"/>
        <w:ind w:right="23" w:firstLine="357"/>
        <w:jc w:val="both"/>
        <w:rPr>
          <w:rFonts w:eastAsia="Times New Roman" w:cstheme="minorHAnsi"/>
          <w:color w:val="000000" w:themeColor="text1"/>
          <w:lang w:eastAsia="en-IN" w:bidi="as-IN"/>
        </w:rPr>
      </w:pPr>
      <w:r w:rsidRPr="00DF5044">
        <w:rPr>
          <w:rFonts w:eastAsia="Times New Roman" w:cstheme="minorHAnsi"/>
          <w:color w:val="000000" w:themeColor="text1"/>
          <w:lang w:eastAsia="en-IN" w:bidi="as-IN"/>
        </w:rPr>
        <w:t>From the total number of publications regarding</w:t>
      </w:r>
      <w:r w:rsidR="00F15BA4" w:rsidRPr="00DF5044">
        <w:rPr>
          <w:rFonts w:eastAsia="Times New Roman" w:cstheme="minorHAnsi"/>
          <w:color w:val="000000" w:themeColor="text1"/>
          <w:lang w:eastAsia="en-IN" w:bidi="as-IN"/>
        </w:rPr>
        <w:t xml:space="preserve"> biochar amendment on soil</w:t>
      </w:r>
      <w:r w:rsidRPr="00DF5044">
        <w:rPr>
          <w:rFonts w:eastAsia="Times New Roman" w:cstheme="minorHAnsi"/>
          <w:color w:val="000000" w:themeColor="text1"/>
          <w:lang w:eastAsia="en-IN" w:bidi="as-IN"/>
        </w:rPr>
        <w:t xml:space="preserve">, the article type is the predominant. Exploring the production and collaboration between countries, </w:t>
      </w:r>
      <w:r w:rsidR="00F15BA4" w:rsidRPr="00DF5044">
        <w:rPr>
          <w:rFonts w:eastAsia="Times New Roman" w:cstheme="minorHAnsi"/>
          <w:color w:val="000000" w:themeColor="text1"/>
          <w:lang w:eastAsia="en-IN" w:bidi="as-IN"/>
        </w:rPr>
        <w:t xml:space="preserve">China </w:t>
      </w:r>
      <w:r w:rsidRPr="00DF5044">
        <w:rPr>
          <w:rFonts w:eastAsia="Times New Roman" w:cstheme="minorHAnsi"/>
          <w:color w:val="000000" w:themeColor="text1"/>
          <w:lang w:eastAsia="en-IN" w:bidi="as-IN"/>
        </w:rPr>
        <w:t xml:space="preserve">was </w:t>
      </w:r>
      <w:r w:rsidRPr="00DF5044">
        <w:rPr>
          <w:rFonts w:eastAsia="Times New Roman" w:cstheme="minorHAnsi"/>
          <w:color w:val="000000" w:themeColor="text1"/>
          <w:lang w:eastAsia="en-IN" w:bidi="as-IN"/>
        </w:rPr>
        <w:lastRenderedPageBreak/>
        <w:t>the most produ</w:t>
      </w:r>
      <w:r w:rsidR="00F15BA4" w:rsidRPr="00DF5044">
        <w:rPr>
          <w:rFonts w:eastAsia="Times New Roman" w:cstheme="minorHAnsi"/>
          <w:color w:val="000000" w:themeColor="text1"/>
          <w:lang w:eastAsia="en-IN" w:bidi="as-IN"/>
        </w:rPr>
        <w:t xml:space="preserve">ctive and collaborative country, followed by USA </w:t>
      </w:r>
      <w:r w:rsidR="00FF1259" w:rsidRPr="00DF5044">
        <w:rPr>
          <w:rFonts w:eastAsia="Times New Roman" w:cstheme="minorHAnsi"/>
          <w:color w:val="000000" w:themeColor="text1"/>
          <w:lang w:eastAsia="en-IN" w:bidi="as-IN"/>
        </w:rPr>
        <w:t xml:space="preserve">and India. </w:t>
      </w:r>
      <w:r w:rsidR="00110B9E" w:rsidRPr="00DF5044">
        <w:rPr>
          <w:rFonts w:eastAsia="Times New Roman" w:cstheme="minorHAnsi"/>
          <w:color w:val="000000" w:themeColor="text1"/>
          <w:lang w:eastAsia="en-IN" w:bidi="as-IN"/>
        </w:rPr>
        <w:t>T</w:t>
      </w:r>
      <w:r w:rsidRPr="00DF5044">
        <w:rPr>
          <w:rFonts w:eastAsia="Times New Roman" w:cstheme="minorHAnsi"/>
          <w:color w:val="000000" w:themeColor="text1"/>
          <w:lang w:eastAsia="en-IN" w:bidi="as-IN"/>
        </w:rPr>
        <w:t>he institution</w:t>
      </w:r>
      <w:r w:rsidR="00E2226A" w:rsidRPr="00DF5044">
        <w:rPr>
          <w:rFonts w:eastAsia="Times New Roman" w:cstheme="minorHAnsi"/>
          <w:color w:val="000000" w:themeColor="text1"/>
          <w:lang w:eastAsia="en-IN" w:bidi="as-IN"/>
        </w:rPr>
        <w:t>,</w:t>
      </w:r>
      <w:r w:rsidRPr="00DF5044">
        <w:rPr>
          <w:rFonts w:eastAsia="Times New Roman" w:cstheme="minorHAnsi"/>
          <w:color w:val="000000" w:themeColor="text1"/>
          <w:lang w:eastAsia="en-IN" w:bidi="as-IN"/>
        </w:rPr>
        <w:t xml:space="preserve"> </w:t>
      </w:r>
      <w:r w:rsidR="007263A4" w:rsidRPr="00DF5044">
        <w:rPr>
          <w:rFonts w:cstheme="minorHAnsi"/>
          <w:color w:val="000000" w:themeColor="text1"/>
          <w:shd w:val="clear" w:color="auto" w:fill="FFFFFF"/>
        </w:rPr>
        <w:t>Zhejiang University</w:t>
      </w:r>
      <w:r w:rsidR="00110B9E" w:rsidRPr="00DF5044">
        <w:rPr>
          <w:rFonts w:cstheme="minorHAnsi"/>
          <w:color w:val="000000" w:themeColor="text1"/>
          <w:shd w:val="clear" w:color="auto" w:fill="FFFFFF"/>
        </w:rPr>
        <w:t>, China</w:t>
      </w:r>
      <w:r w:rsidR="00110B9E" w:rsidRPr="00DF5044">
        <w:rPr>
          <w:rFonts w:eastAsia="Times New Roman" w:cstheme="minorHAnsi"/>
          <w:color w:val="000000" w:themeColor="text1"/>
          <w:lang w:eastAsia="en-IN" w:bidi="as-IN"/>
        </w:rPr>
        <w:t>,</w:t>
      </w:r>
      <w:r w:rsidR="007263A4" w:rsidRPr="00DF5044">
        <w:rPr>
          <w:rFonts w:eastAsia="Times New Roman" w:cstheme="minorHAnsi"/>
          <w:color w:val="000000" w:themeColor="text1"/>
          <w:lang w:eastAsia="en-IN" w:bidi="as-IN"/>
        </w:rPr>
        <w:t xml:space="preserve"> </w:t>
      </w:r>
      <w:r w:rsidRPr="00DF5044">
        <w:rPr>
          <w:rFonts w:eastAsia="Times New Roman" w:cstheme="minorHAnsi"/>
          <w:color w:val="000000" w:themeColor="text1"/>
          <w:lang w:eastAsia="en-IN" w:bidi="as-IN"/>
        </w:rPr>
        <w:t xml:space="preserve">appears to be the most prolific institution in terms </w:t>
      </w:r>
      <w:r w:rsidR="007263A4" w:rsidRPr="00DF5044">
        <w:rPr>
          <w:rFonts w:eastAsia="Times New Roman" w:cstheme="minorHAnsi"/>
          <w:color w:val="000000" w:themeColor="text1"/>
          <w:lang w:eastAsia="en-IN" w:bidi="as-IN"/>
        </w:rPr>
        <w:t>of paper publication</w:t>
      </w:r>
      <w:r w:rsidR="00FF1259" w:rsidRPr="00DF5044">
        <w:rPr>
          <w:rFonts w:eastAsia="Times New Roman" w:cstheme="minorHAnsi"/>
          <w:color w:val="000000" w:themeColor="text1"/>
          <w:lang w:eastAsia="en-IN" w:bidi="as-IN"/>
        </w:rPr>
        <w:t xml:space="preserve"> related to</w:t>
      </w:r>
      <w:r w:rsidR="00110B9E" w:rsidRPr="00DF5044">
        <w:rPr>
          <w:rFonts w:eastAsia="Times New Roman" w:cstheme="minorHAnsi"/>
          <w:color w:val="000000" w:themeColor="text1"/>
          <w:lang w:eastAsia="en-IN" w:bidi="as-IN"/>
        </w:rPr>
        <w:t xml:space="preserve"> the field of interest</w:t>
      </w:r>
      <w:r w:rsidRPr="00DF5044">
        <w:rPr>
          <w:rFonts w:eastAsia="Times New Roman" w:cstheme="minorHAnsi"/>
          <w:color w:val="000000" w:themeColor="text1"/>
          <w:lang w:eastAsia="en-IN" w:bidi="as-IN"/>
        </w:rPr>
        <w:t xml:space="preserve">. Collaboration between institutions is found to be stronger between </w:t>
      </w:r>
      <w:r w:rsidR="008B6ADC" w:rsidRPr="00DF5044">
        <w:rPr>
          <w:rFonts w:eastAsia="Times New Roman" w:cstheme="minorHAnsi"/>
          <w:color w:val="000000" w:themeColor="text1"/>
          <w:lang w:eastAsia="en-IN" w:bidi="as-IN"/>
        </w:rPr>
        <w:t xml:space="preserve">Institute </w:t>
      </w:r>
      <w:r w:rsidR="007263A4" w:rsidRPr="00DF5044">
        <w:rPr>
          <w:rFonts w:cstheme="minorHAnsi"/>
          <w:color w:val="000000" w:themeColor="text1"/>
          <w:shd w:val="clear" w:color="auto" w:fill="FFFFFF"/>
        </w:rPr>
        <w:t xml:space="preserve">Soil </w:t>
      </w:r>
      <w:r w:rsidR="00225877" w:rsidRPr="00DF5044">
        <w:rPr>
          <w:rFonts w:cstheme="minorHAnsi"/>
          <w:color w:val="000000" w:themeColor="text1"/>
          <w:shd w:val="clear" w:color="auto" w:fill="FFFFFF"/>
        </w:rPr>
        <w:t>Science and</w:t>
      </w:r>
      <w:r w:rsidR="007263A4" w:rsidRPr="00DF5044">
        <w:rPr>
          <w:rFonts w:cstheme="minorHAnsi"/>
          <w:color w:val="000000" w:themeColor="text1"/>
          <w:shd w:val="clear" w:color="auto" w:fill="FFFFFF"/>
        </w:rPr>
        <w:t xml:space="preserve"> the University </w:t>
      </w:r>
      <w:r w:rsidR="008B6ADC" w:rsidRPr="00DF5044">
        <w:rPr>
          <w:rFonts w:cstheme="minorHAnsi"/>
          <w:color w:val="000000" w:themeColor="text1"/>
          <w:shd w:val="clear" w:color="auto" w:fill="FFFFFF"/>
        </w:rPr>
        <w:t>o</w:t>
      </w:r>
      <w:r w:rsidR="00636743" w:rsidRPr="00DF5044">
        <w:rPr>
          <w:rFonts w:cstheme="minorHAnsi"/>
          <w:color w:val="000000" w:themeColor="text1"/>
          <w:shd w:val="clear" w:color="auto" w:fill="FFFFFF"/>
        </w:rPr>
        <w:t>f</w:t>
      </w:r>
      <w:r w:rsidR="007263A4" w:rsidRPr="00DF5044">
        <w:rPr>
          <w:rFonts w:cstheme="minorHAnsi"/>
          <w:color w:val="000000" w:themeColor="text1"/>
          <w:shd w:val="clear" w:color="auto" w:fill="FFFFFF"/>
        </w:rPr>
        <w:t xml:space="preserve"> Chinese Academy of Sciences</w:t>
      </w:r>
      <w:r w:rsidRPr="00DF5044">
        <w:rPr>
          <w:rFonts w:eastAsia="Times New Roman" w:cstheme="minorHAnsi"/>
          <w:color w:val="000000" w:themeColor="text1"/>
          <w:lang w:eastAsia="en-IN" w:bidi="as-IN"/>
        </w:rPr>
        <w:t xml:space="preserve">. </w:t>
      </w:r>
      <w:r w:rsidR="00FF1259" w:rsidRPr="00DF5044">
        <w:rPr>
          <w:rFonts w:eastAsia="Times New Roman" w:cstheme="minorHAnsi"/>
          <w:color w:val="000000" w:themeColor="text1"/>
          <w:lang w:eastAsia="en-IN" w:bidi="as-IN"/>
        </w:rPr>
        <w:t xml:space="preserve">The top </w:t>
      </w:r>
      <w:r w:rsidR="00225877" w:rsidRPr="00DF5044">
        <w:rPr>
          <w:rFonts w:eastAsia="Times New Roman" w:cstheme="minorHAnsi"/>
          <w:color w:val="000000" w:themeColor="text1"/>
          <w:lang w:eastAsia="en-IN" w:bidi="as-IN"/>
        </w:rPr>
        <w:t xml:space="preserve">journals with the largest output and co-citations </w:t>
      </w:r>
      <w:r w:rsidR="00736269" w:rsidRPr="00DF5044">
        <w:rPr>
          <w:rFonts w:eastAsia="Times New Roman" w:cstheme="minorHAnsi"/>
          <w:color w:val="000000" w:themeColor="text1"/>
          <w:lang w:eastAsia="en-IN" w:bidi="as-IN"/>
        </w:rPr>
        <w:t>include</w:t>
      </w:r>
      <w:r w:rsidR="00225877" w:rsidRPr="00DF5044">
        <w:rPr>
          <w:rFonts w:eastAsia="Times New Roman" w:cstheme="minorHAnsi"/>
          <w:color w:val="000000" w:themeColor="text1"/>
          <w:lang w:eastAsia="en-IN" w:bidi="as-IN"/>
        </w:rPr>
        <w:t xml:space="preserve"> </w:t>
      </w:r>
      <w:r w:rsidR="00736269" w:rsidRPr="00DF5044">
        <w:rPr>
          <w:rFonts w:eastAsia="Times New Roman" w:cstheme="minorHAnsi"/>
          <w:color w:val="000000" w:themeColor="text1"/>
          <w:lang w:eastAsia="en-IN" w:bidi="as-IN"/>
        </w:rPr>
        <w:t>the</w:t>
      </w:r>
      <w:r w:rsidR="00FF1259" w:rsidRPr="00DF5044">
        <w:rPr>
          <w:rFonts w:eastAsia="Times New Roman" w:cstheme="minorHAnsi"/>
          <w:color w:val="000000" w:themeColor="text1"/>
          <w:lang w:eastAsia="en-IN" w:bidi="as-IN"/>
        </w:rPr>
        <w:t xml:space="preserve"> s</w:t>
      </w:r>
      <w:r w:rsidR="00225877" w:rsidRPr="00DF5044">
        <w:rPr>
          <w:rFonts w:eastAsia="Times New Roman" w:cstheme="minorHAnsi"/>
          <w:color w:val="000000" w:themeColor="text1"/>
          <w:lang w:eastAsia="en-IN" w:bidi="as-IN"/>
        </w:rPr>
        <w:t>cience of the total </w:t>
      </w:r>
      <w:r w:rsidR="00736269" w:rsidRPr="00DF5044">
        <w:rPr>
          <w:rFonts w:eastAsia="Times New Roman" w:cstheme="minorHAnsi"/>
          <w:color w:val="000000" w:themeColor="text1"/>
          <w:lang w:eastAsia="en-IN" w:bidi="as-IN"/>
        </w:rPr>
        <w:t>environment that</w:t>
      </w:r>
      <w:r w:rsidR="00225877" w:rsidRPr="00DF5044">
        <w:rPr>
          <w:rFonts w:eastAsia="Times New Roman" w:cstheme="minorHAnsi"/>
          <w:color w:val="000000" w:themeColor="text1"/>
          <w:lang w:eastAsia="en-IN" w:bidi="as-IN"/>
        </w:rPr>
        <w:t xml:space="preserve"> falls under</w:t>
      </w:r>
      <w:r w:rsidR="00FF1259" w:rsidRPr="00DF5044">
        <w:rPr>
          <w:rFonts w:eastAsia="Times New Roman" w:cstheme="minorHAnsi"/>
          <w:color w:val="000000" w:themeColor="text1"/>
          <w:lang w:eastAsia="en-IN" w:bidi="as-IN"/>
        </w:rPr>
        <w:t> </w:t>
      </w:r>
      <w:r w:rsidR="00110B9E" w:rsidRPr="00DF5044">
        <w:rPr>
          <w:rFonts w:eastAsia="Times New Roman" w:cstheme="minorHAnsi"/>
          <w:color w:val="000000" w:themeColor="text1"/>
          <w:lang w:eastAsia="en-IN" w:bidi="as-IN"/>
        </w:rPr>
        <w:t>‘</w:t>
      </w:r>
      <w:r w:rsidR="00FF1259" w:rsidRPr="00DF5044">
        <w:rPr>
          <w:rFonts w:eastAsia="Times New Roman" w:cstheme="minorHAnsi"/>
          <w:color w:val="000000" w:themeColor="text1"/>
          <w:lang w:eastAsia="en-IN" w:bidi="as-IN"/>
        </w:rPr>
        <w:t>Environmental Science</w:t>
      </w:r>
      <w:r w:rsidR="00110B9E" w:rsidRPr="00DF5044">
        <w:rPr>
          <w:rFonts w:eastAsia="Times New Roman" w:cstheme="minorHAnsi"/>
          <w:color w:val="000000" w:themeColor="text1"/>
          <w:lang w:eastAsia="en-IN" w:bidi="as-IN"/>
        </w:rPr>
        <w:t>’</w:t>
      </w:r>
      <w:r w:rsidR="00225877" w:rsidRPr="00DF5044">
        <w:rPr>
          <w:rFonts w:eastAsia="Times New Roman" w:cstheme="minorHAnsi"/>
          <w:color w:val="000000" w:themeColor="text1"/>
          <w:lang w:eastAsia="en-IN" w:bidi="as-IN"/>
        </w:rPr>
        <w:t xml:space="preserve"> category and has</w:t>
      </w:r>
      <w:r w:rsidR="00FF1259" w:rsidRPr="00DF5044">
        <w:rPr>
          <w:rFonts w:eastAsia="Times New Roman" w:cstheme="minorHAnsi"/>
          <w:color w:val="000000" w:themeColor="text1"/>
          <w:lang w:eastAsia="en-IN" w:bidi="as-IN"/>
        </w:rPr>
        <w:t xml:space="preserve"> the highest h-index value (353). </w:t>
      </w:r>
    </w:p>
    <w:p w14:paraId="43EEC195" w14:textId="3BC6B379" w:rsidR="005525FB" w:rsidRPr="00DF5044" w:rsidRDefault="00FF1259" w:rsidP="003C6B79">
      <w:pPr>
        <w:spacing w:after="0" w:line="240" w:lineRule="auto"/>
        <w:ind w:right="23" w:firstLine="357"/>
        <w:jc w:val="both"/>
        <w:rPr>
          <w:rFonts w:cstheme="minorHAnsi"/>
          <w:color w:val="000000" w:themeColor="text1"/>
          <w:shd w:val="clear" w:color="auto" w:fill="FFFFFF"/>
        </w:rPr>
      </w:pPr>
      <w:r w:rsidRPr="00DF5044">
        <w:rPr>
          <w:rFonts w:eastAsia="Times New Roman" w:cstheme="minorHAnsi"/>
          <w:color w:val="000000" w:themeColor="text1"/>
          <w:lang w:eastAsia="en-IN" w:bidi="as-IN"/>
        </w:rPr>
        <w:t>The analysis of the occurrence of keywords has shed light on the most influential topics in Biochar amendment.</w:t>
      </w:r>
      <w:r w:rsidR="008B6ADC" w:rsidRPr="00DF5044">
        <w:rPr>
          <w:rFonts w:eastAsia="Times New Roman" w:cstheme="minorHAnsi"/>
          <w:color w:val="000000" w:themeColor="text1"/>
          <w:lang w:eastAsia="en-IN" w:bidi="as-IN"/>
        </w:rPr>
        <w:t xml:space="preserve"> </w:t>
      </w:r>
      <w:r w:rsidR="00636743" w:rsidRPr="00DF5044">
        <w:rPr>
          <w:rFonts w:eastAsia="Times New Roman" w:cstheme="minorHAnsi"/>
          <w:color w:val="000000" w:themeColor="text1"/>
          <w:lang w:eastAsia="en-IN" w:bidi="as-IN"/>
        </w:rPr>
        <w:t xml:space="preserve">There </w:t>
      </w:r>
      <w:r w:rsidR="00F25F2C" w:rsidRPr="00DF5044">
        <w:rPr>
          <w:rFonts w:eastAsia="Times New Roman" w:cstheme="minorHAnsi"/>
          <w:color w:val="000000" w:themeColor="text1"/>
          <w:lang w:eastAsia="en-IN" w:bidi="as-IN"/>
        </w:rPr>
        <w:t xml:space="preserve">two </w:t>
      </w:r>
      <w:r w:rsidR="00110B9E" w:rsidRPr="00DF5044">
        <w:rPr>
          <w:rFonts w:eastAsia="Times New Roman" w:cstheme="minorHAnsi"/>
          <w:color w:val="000000" w:themeColor="text1"/>
          <w:lang w:eastAsia="en-IN" w:bidi="as-IN"/>
        </w:rPr>
        <w:t>major</w:t>
      </w:r>
      <w:r w:rsidR="00636743" w:rsidRPr="00DF5044">
        <w:rPr>
          <w:rFonts w:eastAsia="Times New Roman" w:cstheme="minorHAnsi"/>
          <w:color w:val="000000" w:themeColor="text1"/>
          <w:lang w:eastAsia="en-IN" w:bidi="as-IN"/>
        </w:rPr>
        <w:t> clusters</w:t>
      </w:r>
      <w:r w:rsidR="00110B9E" w:rsidRPr="00DF5044">
        <w:rPr>
          <w:rFonts w:eastAsia="Times New Roman" w:cstheme="minorHAnsi"/>
          <w:color w:val="000000" w:themeColor="text1"/>
          <w:lang w:eastAsia="en-IN" w:bidi="as-IN"/>
        </w:rPr>
        <w:t xml:space="preserve"> were</w:t>
      </w:r>
      <w:r w:rsidR="00636743" w:rsidRPr="00DF5044">
        <w:rPr>
          <w:rFonts w:eastAsia="Times New Roman" w:cstheme="minorHAnsi"/>
          <w:color w:val="000000" w:themeColor="text1"/>
          <w:lang w:eastAsia="en-IN" w:bidi="as-IN"/>
        </w:rPr>
        <w:t xml:space="preserve"> identified</w:t>
      </w:r>
      <w:r w:rsidR="00F25F2C" w:rsidRPr="00DF5044">
        <w:rPr>
          <w:rFonts w:eastAsia="Times New Roman" w:cstheme="minorHAnsi"/>
          <w:color w:val="000000" w:themeColor="text1"/>
          <w:lang w:eastAsia="en-IN" w:bidi="as-IN"/>
        </w:rPr>
        <w:t xml:space="preserve"> that </w:t>
      </w:r>
      <w:r w:rsidR="00636743" w:rsidRPr="00DF5044">
        <w:rPr>
          <w:rFonts w:eastAsia="Times New Roman" w:cstheme="minorHAnsi"/>
          <w:color w:val="000000" w:themeColor="text1"/>
          <w:lang w:eastAsia="en-IN" w:bidi="as-IN"/>
        </w:rPr>
        <w:t>comprised number of keyword</w:t>
      </w:r>
      <w:r w:rsidR="00110B9E" w:rsidRPr="00DF5044">
        <w:rPr>
          <w:rFonts w:eastAsia="Times New Roman" w:cstheme="minorHAnsi"/>
          <w:color w:val="000000" w:themeColor="text1"/>
          <w:lang w:eastAsia="en-IN" w:bidi="as-IN"/>
        </w:rPr>
        <w:t>s,</w:t>
      </w:r>
      <w:r w:rsidR="00636743" w:rsidRPr="00DF5044">
        <w:rPr>
          <w:rFonts w:eastAsia="Times New Roman" w:cstheme="minorHAnsi"/>
          <w:color w:val="000000" w:themeColor="text1"/>
          <w:lang w:eastAsia="en-IN" w:bidi="as-IN"/>
        </w:rPr>
        <w:t xml:space="preserve"> highlight</w:t>
      </w:r>
      <w:r w:rsidR="00110B9E" w:rsidRPr="00DF5044">
        <w:rPr>
          <w:rFonts w:eastAsia="Times New Roman" w:cstheme="minorHAnsi"/>
          <w:color w:val="000000" w:themeColor="text1"/>
          <w:lang w:eastAsia="en-IN" w:bidi="as-IN"/>
        </w:rPr>
        <w:t>ing</w:t>
      </w:r>
      <w:r w:rsidR="00636743" w:rsidRPr="00DF5044">
        <w:rPr>
          <w:rFonts w:eastAsia="Times New Roman" w:cstheme="minorHAnsi"/>
          <w:color w:val="000000" w:themeColor="text1"/>
          <w:lang w:eastAsia="en-IN" w:bidi="as-IN"/>
        </w:rPr>
        <w:t xml:space="preserve"> </w:t>
      </w:r>
      <w:r w:rsidR="00110B9E" w:rsidRPr="00DF5044">
        <w:rPr>
          <w:rFonts w:eastAsia="Times New Roman" w:cstheme="minorHAnsi"/>
          <w:color w:val="000000" w:themeColor="text1"/>
          <w:lang w:eastAsia="en-IN" w:bidi="as-IN"/>
        </w:rPr>
        <w:t xml:space="preserve">the </w:t>
      </w:r>
      <w:r w:rsidR="00636743" w:rsidRPr="00DF5044">
        <w:rPr>
          <w:rFonts w:eastAsia="Times New Roman" w:cstheme="minorHAnsi"/>
          <w:color w:val="000000" w:themeColor="text1"/>
          <w:lang w:eastAsia="en-IN" w:bidi="as-IN"/>
        </w:rPr>
        <w:t xml:space="preserve">impact of biochar application on agricultural productivity and remediation </w:t>
      </w:r>
      <w:r w:rsidR="00225877" w:rsidRPr="00DF5044">
        <w:rPr>
          <w:rFonts w:eastAsia="Times New Roman" w:cstheme="minorHAnsi"/>
          <w:color w:val="000000" w:themeColor="text1"/>
          <w:lang w:eastAsia="en-IN" w:bidi="as-IN"/>
        </w:rPr>
        <w:t>of degraded soil</w:t>
      </w:r>
      <w:r w:rsidR="00110B9E" w:rsidRPr="00DF5044">
        <w:rPr>
          <w:rFonts w:eastAsia="Times New Roman" w:cstheme="minorHAnsi"/>
          <w:color w:val="000000" w:themeColor="text1"/>
          <w:lang w:eastAsia="en-IN" w:bidi="as-IN"/>
        </w:rPr>
        <w:t>,</w:t>
      </w:r>
      <w:r w:rsidR="00225877" w:rsidRPr="00DF5044">
        <w:rPr>
          <w:rFonts w:eastAsia="Times New Roman" w:cstheme="minorHAnsi"/>
          <w:color w:val="000000" w:themeColor="text1"/>
          <w:lang w:eastAsia="en-IN" w:bidi="as-IN"/>
        </w:rPr>
        <w:t xml:space="preserve"> that reflect</w:t>
      </w:r>
      <w:r w:rsidR="00110B9E" w:rsidRPr="00DF5044">
        <w:rPr>
          <w:rFonts w:eastAsia="Times New Roman" w:cstheme="minorHAnsi"/>
          <w:color w:val="000000" w:themeColor="text1"/>
          <w:lang w:eastAsia="en-IN" w:bidi="as-IN"/>
        </w:rPr>
        <w:t>s</w:t>
      </w:r>
      <w:r w:rsidR="00F25F2C" w:rsidRPr="00DF5044">
        <w:rPr>
          <w:rFonts w:eastAsia="Times New Roman" w:cstheme="minorHAnsi"/>
          <w:color w:val="000000" w:themeColor="text1"/>
          <w:lang w:eastAsia="en-IN" w:bidi="as-IN"/>
        </w:rPr>
        <w:t xml:space="preserve"> </w:t>
      </w:r>
      <w:r w:rsidR="00324675" w:rsidRPr="00DF5044">
        <w:rPr>
          <w:rFonts w:eastAsia="Times New Roman" w:cstheme="minorHAnsi"/>
          <w:color w:val="000000" w:themeColor="text1"/>
          <w:lang w:eastAsia="en-IN" w:bidi="as-IN"/>
        </w:rPr>
        <w:t>key</w:t>
      </w:r>
      <w:r w:rsidR="00225877" w:rsidRPr="00DF5044">
        <w:rPr>
          <w:rFonts w:eastAsia="Times New Roman" w:cstheme="minorHAnsi"/>
          <w:color w:val="000000" w:themeColor="text1"/>
          <w:lang w:eastAsia="en-IN" w:bidi="as-IN"/>
        </w:rPr>
        <w:t xml:space="preserve"> </w:t>
      </w:r>
      <w:r w:rsidR="00636743" w:rsidRPr="00DF5044">
        <w:rPr>
          <w:rFonts w:eastAsia="Times New Roman" w:cstheme="minorHAnsi"/>
          <w:color w:val="000000" w:themeColor="text1"/>
          <w:lang w:eastAsia="en-IN" w:bidi="as-IN"/>
        </w:rPr>
        <w:t>interest of researches on the topic. The most relevant articles in terms of citation</w:t>
      </w:r>
      <w:r w:rsidR="00110B9E" w:rsidRPr="00DF5044">
        <w:rPr>
          <w:rFonts w:eastAsia="Times New Roman" w:cstheme="minorHAnsi"/>
          <w:color w:val="000000" w:themeColor="text1"/>
          <w:lang w:eastAsia="en-IN" w:bidi="as-IN"/>
        </w:rPr>
        <w:t xml:space="preserve"> </w:t>
      </w:r>
      <w:r w:rsidR="00C73097" w:rsidRPr="00DF5044">
        <w:rPr>
          <w:rFonts w:eastAsia="Times New Roman" w:cstheme="minorHAnsi"/>
          <w:color w:val="000000" w:themeColor="text1"/>
          <w:lang w:eastAsia="en-IN" w:bidi="as-IN"/>
        </w:rPr>
        <w:t>was</w:t>
      </w:r>
      <w:r w:rsidR="00636743" w:rsidRPr="00DF5044">
        <w:rPr>
          <w:rFonts w:eastAsia="Times New Roman" w:cstheme="minorHAnsi"/>
          <w:color w:val="000000" w:themeColor="text1"/>
          <w:lang w:eastAsia="en-IN" w:bidi="as-IN"/>
        </w:rPr>
        <w:t xml:space="preserve"> published by Lehmann in 2011(Biochar effects on soil biota – A review)</w:t>
      </w:r>
      <w:r w:rsidR="00110B9E" w:rsidRPr="00DF5044">
        <w:rPr>
          <w:rFonts w:eastAsia="Times New Roman" w:cstheme="minorHAnsi"/>
          <w:color w:val="000000" w:themeColor="text1"/>
          <w:lang w:eastAsia="en-IN" w:bidi="as-IN"/>
        </w:rPr>
        <w:t>,</w:t>
      </w:r>
      <w:r w:rsidR="00636743" w:rsidRPr="00DF5044">
        <w:rPr>
          <w:rFonts w:eastAsia="Times New Roman" w:cstheme="minorHAnsi"/>
          <w:color w:val="000000" w:themeColor="text1"/>
          <w:lang w:eastAsia="en-IN" w:bidi="as-IN"/>
        </w:rPr>
        <w:t xml:space="preserve"> followed by Ahmad </w:t>
      </w:r>
      <w:r w:rsidR="00110B9E" w:rsidRPr="00DF5044">
        <w:rPr>
          <w:rFonts w:eastAsia="Times New Roman" w:cstheme="minorHAnsi"/>
          <w:i/>
          <w:iCs/>
          <w:color w:val="000000" w:themeColor="text1"/>
          <w:lang w:eastAsia="en-IN" w:bidi="as-IN"/>
        </w:rPr>
        <w:t>et al</w:t>
      </w:r>
      <w:r w:rsidR="00636743" w:rsidRPr="00DF5044">
        <w:rPr>
          <w:rFonts w:eastAsia="Times New Roman" w:cstheme="minorHAnsi"/>
          <w:color w:val="000000" w:themeColor="text1"/>
          <w:lang w:eastAsia="en-IN" w:bidi="as-IN"/>
        </w:rPr>
        <w:t>. in 2013 (Biochar as a sorbent for contaminant management in soil and w</w:t>
      </w:r>
      <w:r w:rsidR="008B6ADC" w:rsidRPr="00DF5044">
        <w:rPr>
          <w:rFonts w:eastAsia="Times New Roman" w:cstheme="minorHAnsi"/>
          <w:color w:val="000000" w:themeColor="text1"/>
          <w:lang w:eastAsia="en-IN" w:bidi="as-IN"/>
        </w:rPr>
        <w:t>ater: A review).</w:t>
      </w:r>
      <w:r w:rsidR="00636743" w:rsidRPr="00DF5044">
        <w:rPr>
          <w:rFonts w:eastAsia="Times New Roman" w:cstheme="minorHAnsi"/>
          <w:color w:val="000000" w:themeColor="text1"/>
          <w:lang w:eastAsia="en-IN" w:bidi="as-IN"/>
        </w:rPr>
        <w:t xml:space="preserve"> </w:t>
      </w:r>
      <w:r w:rsidR="00225877" w:rsidRPr="00DF5044">
        <w:rPr>
          <w:rFonts w:cstheme="minorHAnsi"/>
          <w:color w:val="000000" w:themeColor="text1"/>
          <w:shd w:val="clear" w:color="auto" w:fill="FFFFFF"/>
        </w:rPr>
        <w:t xml:space="preserve">Overall, this </w:t>
      </w:r>
      <w:r w:rsidR="00607366" w:rsidRPr="00DF5044">
        <w:rPr>
          <w:rFonts w:cstheme="minorHAnsi"/>
          <w:color w:val="000000" w:themeColor="text1"/>
          <w:shd w:val="clear" w:color="auto" w:fill="FFFFFF"/>
        </w:rPr>
        <w:t xml:space="preserve">analysis highlights </w:t>
      </w:r>
      <w:r w:rsidR="00225877" w:rsidRPr="00DF5044">
        <w:rPr>
          <w:rFonts w:cstheme="minorHAnsi"/>
          <w:color w:val="000000" w:themeColor="text1"/>
          <w:shd w:val="clear" w:color="auto" w:fill="FFFFFF"/>
        </w:rPr>
        <w:t>the growing global interest among researcher to work in using biochar as</w:t>
      </w:r>
      <w:r w:rsidR="00F25F2C" w:rsidRPr="00DF5044">
        <w:rPr>
          <w:rFonts w:cstheme="minorHAnsi"/>
          <w:color w:val="000000" w:themeColor="text1"/>
          <w:shd w:val="clear" w:color="auto" w:fill="FFFFFF"/>
        </w:rPr>
        <w:t xml:space="preserve"> a </w:t>
      </w:r>
      <w:r w:rsidR="00225877" w:rsidRPr="00DF5044">
        <w:rPr>
          <w:rFonts w:cstheme="minorHAnsi"/>
          <w:color w:val="000000" w:themeColor="text1"/>
          <w:shd w:val="clear" w:color="auto" w:fill="FFFFFF"/>
        </w:rPr>
        <w:t>soil amendmen</w:t>
      </w:r>
      <w:r w:rsidR="00F25F2C" w:rsidRPr="00DF5044">
        <w:rPr>
          <w:rFonts w:cstheme="minorHAnsi"/>
          <w:color w:val="000000" w:themeColor="text1"/>
          <w:shd w:val="clear" w:color="auto" w:fill="FFFFFF"/>
        </w:rPr>
        <w:t>t for</w:t>
      </w:r>
      <w:r w:rsidR="00225877" w:rsidRPr="00DF5044">
        <w:rPr>
          <w:rFonts w:cstheme="minorHAnsi"/>
          <w:color w:val="000000" w:themeColor="text1"/>
          <w:shd w:val="clear" w:color="auto" w:fill="FFFFFF"/>
        </w:rPr>
        <w:t xml:space="preserve"> research in </w:t>
      </w:r>
      <w:r w:rsidR="00324675" w:rsidRPr="00DF5044">
        <w:rPr>
          <w:rFonts w:cstheme="minorHAnsi"/>
          <w:color w:val="000000" w:themeColor="text1"/>
          <w:shd w:val="clear" w:color="auto" w:fill="FFFFFF"/>
        </w:rPr>
        <w:t>this field</w:t>
      </w:r>
      <w:r w:rsidR="00225877" w:rsidRPr="00DF5044">
        <w:rPr>
          <w:rFonts w:cstheme="minorHAnsi"/>
          <w:color w:val="000000" w:themeColor="text1"/>
          <w:shd w:val="clear" w:color="auto" w:fill="FFFFFF"/>
        </w:rPr>
        <w:t xml:space="preserve"> continues to grow</w:t>
      </w:r>
      <w:r w:rsidR="00324675" w:rsidRPr="00DF5044">
        <w:rPr>
          <w:rFonts w:cstheme="minorHAnsi"/>
          <w:color w:val="000000" w:themeColor="text1"/>
          <w:shd w:val="clear" w:color="auto" w:fill="FFFFFF"/>
        </w:rPr>
        <w:t xml:space="preserve"> for sustainable agriculture and environmental conservation.</w:t>
      </w:r>
    </w:p>
    <w:p w14:paraId="50DFEF04" w14:textId="39E13FED" w:rsidR="00695886" w:rsidRDefault="00695886" w:rsidP="001D6A04">
      <w:pPr>
        <w:spacing w:after="0" w:line="240" w:lineRule="auto"/>
        <w:ind w:right="23"/>
        <w:jc w:val="both"/>
        <w:rPr>
          <w:rFonts w:cstheme="minorHAnsi"/>
          <w:color w:val="000000" w:themeColor="text1"/>
          <w:shd w:val="clear" w:color="auto" w:fill="FFFFFF"/>
        </w:rPr>
      </w:pPr>
    </w:p>
    <w:p w14:paraId="2C099D8A" w14:textId="77777777" w:rsidR="001D6A04" w:rsidRPr="00DF5044" w:rsidRDefault="001D6A04" w:rsidP="001D6A04">
      <w:pPr>
        <w:spacing w:after="0" w:line="240" w:lineRule="auto"/>
        <w:ind w:right="23"/>
        <w:jc w:val="both"/>
        <w:rPr>
          <w:rFonts w:cstheme="minorHAnsi"/>
          <w:color w:val="000000" w:themeColor="text1"/>
          <w:shd w:val="clear" w:color="auto" w:fill="FFFFFF"/>
        </w:rPr>
      </w:pPr>
    </w:p>
    <w:p w14:paraId="642DF40D" w14:textId="77777777" w:rsidR="00695886" w:rsidRPr="005C345D" w:rsidRDefault="00695886" w:rsidP="00695886">
      <w:pPr>
        <w:rPr>
          <w:rFonts w:eastAsia="Calibri" w:cstheme="minorHAnsi"/>
          <w:b/>
          <w:kern w:val="2"/>
          <w:highlight w:val="yellow"/>
          <w:lang w:val="en-US"/>
        </w:rPr>
      </w:pPr>
      <w:bookmarkStart w:id="3" w:name="_Hlk193540946"/>
      <w:bookmarkStart w:id="4" w:name="_Hlk180402183"/>
      <w:bookmarkStart w:id="5" w:name="_Hlk183680988"/>
      <w:r w:rsidRPr="005C345D">
        <w:rPr>
          <w:rFonts w:eastAsia="Calibri" w:cstheme="minorHAnsi"/>
          <w:b/>
          <w:kern w:val="2"/>
          <w:highlight w:val="yellow"/>
          <w:lang w:val="en-US"/>
        </w:rPr>
        <w:t>Disclaimer (Artificial intelligence)</w:t>
      </w:r>
    </w:p>
    <w:p w14:paraId="453DC314" w14:textId="39E31BD2" w:rsidR="00695886" w:rsidRPr="001D6A04" w:rsidRDefault="00695886" w:rsidP="00695886">
      <w:pPr>
        <w:rPr>
          <w:rFonts w:eastAsia="Calibri" w:cstheme="minorHAnsi"/>
          <w:kern w:val="2"/>
          <w:highlight w:val="yellow"/>
          <w:lang w:val="en-US"/>
        </w:rPr>
      </w:pPr>
      <w:r w:rsidRPr="00DF5044">
        <w:rPr>
          <w:rFonts w:eastAsia="Calibri" w:cstheme="minorHAnsi"/>
          <w:kern w:val="2"/>
          <w:highlight w:val="yellow"/>
          <w:lang w:val="en-US"/>
        </w:rPr>
        <w:t>Author(s) hereby declare that NO generative AI technologies such as Large Language Models (</w:t>
      </w:r>
      <w:proofErr w:type="spellStart"/>
      <w:r w:rsidRPr="00DF5044">
        <w:rPr>
          <w:rFonts w:eastAsia="Calibri" w:cstheme="minorHAnsi"/>
          <w:kern w:val="2"/>
          <w:highlight w:val="yellow"/>
          <w:lang w:val="en-US"/>
        </w:rPr>
        <w:t>ChatGPT</w:t>
      </w:r>
      <w:proofErr w:type="spellEnd"/>
      <w:r w:rsidRPr="00DF5044">
        <w:rPr>
          <w:rFonts w:eastAsia="Calibri" w:cstheme="minorHAnsi"/>
          <w:kern w:val="2"/>
          <w:highlight w:val="yellow"/>
          <w:lang w:val="en-US"/>
        </w:rPr>
        <w:t>, COPILOT, etc.) and text-to-image generators have been used during the writing or editing of this manuscript</w:t>
      </w:r>
      <w:proofErr w:type="gramStart"/>
      <w:r w:rsidRPr="00DF5044">
        <w:rPr>
          <w:rFonts w:eastAsia="Calibri" w:cstheme="minorHAnsi"/>
          <w:kern w:val="2"/>
          <w:highlight w:val="yellow"/>
          <w:lang w:val="en-US"/>
        </w:rPr>
        <w:t>. .</w:t>
      </w:r>
      <w:bookmarkEnd w:id="3"/>
      <w:proofErr w:type="gramEnd"/>
    </w:p>
    <w:bookmarkEnd w:id="4"/>
    <w:bookmarkEnd w:id="5"/>
    <w:p w14:paraId="115E27EA" w14:textId="77777777" w:rsidR="00695886" w:rsidRPr="00DF5044" w:rsidRDefault="00695886" w:rsidP="003C6B79">
      <w:pPr>
        <w:spacing w:after="0" w:line="240" w:lineRule="auto"/>
        <w:ind w:right="23" w:firstLine="357"/>
        <w:jc w:val="both"/>
        <w:rPr>
          <w:rFonts w:cstheme="minorHAnsi"/>
          <w:color w:val="000000" w:themeColor="text1"/>
          <w:shd w:val="clear" w:color="auto" w:fill="FFFFFF"/>
        </w:rPr>
      </w:pPr>
    </w:p>
    <w:p w14:paraId="692C84A1" w14:textId="77777777" w:rsidR="00A6394E" w:rsidRPr="00DF5044" w:rsidRDefault="00A6394E" w:rsidP="00645230">
      <w:pPr>
        <w:spacing w:after="0" w:line="240" w:lineRule="auto"/>
        <w:ind w:right="22"/>
        <w:jc w:val="both"/>
        <w:rPr>
          <w:rFonts w:cstheme="minorHAnsi"/>
          <w:color w:val="000000" w:themeColor="text1"/>
          <w:shd w:val="clear" w:color="auto" w:fill="FFFFFF"/>
        </w:rPr>
      </w:pPr>
    </w:p>
    <w:p w14:paraId="75D42C74" w14:textId="77777777" w:rsidR="003D1263" w:rsidRPr="00DF5044" w:rsidRDefault="003D1263" w:rsidP="00645230">
      <w:pPr>
        <w:spacing w:after="0" w:line="240" w:lineRule="auto"/>
        <w:ind w:right="22"/>
        <w:jc w:val="both"/>
        <w:rPr>
          <w:rFonts w:eastAsia="Times New Roman" w:cstheme="minorHAnsi"/>
          <w:color w:val="000000" w:themeColor="text1"/>
          <w:lang w:eastAsia="en-IN" w:bidi="as-IN"/>
        </w:rPr>
      </w:pPr>
    </w:p>
    <w:p w14:paraId="398541AD" w14:textId="250A6889" w:rsidR="00D162E4" w:rsidRPr="00DF5044" w:rsidRDefault="002766B0" w:rsidP="00645230">
      <w:pPr>
        <w:spacing w:line="240" w:lineRule="auto"/>
        <w:ind w:right="22"/>
        <w:jc w:val="both"/>
        <w:rPr>
          <w:rFonts w:cstheme="minorHAnsi"/>
          <w:b/>
          <w:bCs/>
          <w:color w:val="000000" w:themeColor="text1"/>
          <w:shd w:val="clear" w:color="auto" w:fill="FFFFFF"/>
        </w:rPr>
      </w:pPr>
      <w:r w:rsidRPr="00DF5044">
        <w:rPr>
          <w:rFonts w:cstheme="minorHAnsi"/>
          <w:b/>
          <w:bCs/>
          <w:color w:val="000000" w:themeColor="text1"/>
          <w:shd w:val="clear" w:color="auto" w:fill="FFFFFF"/>
        </w:rPr>
        <w:t>Reference</w:t>
      </w:r>
      <w:r w:rsidR="00997231" w:rsidRPr="00DF5044">
        <w:rPr>
          <w:rFonts w:cstheme="minorHAnsi"/>
          <w:b/>
          <w:bCs/>
          <w:color w:val="000000" w:themeColor="text1"/>
          <w:shd w:val="clear" w:color="auto" w:fill="FFFFFF"/>
        </w:rPr>
        <w:t>s</w:t>
      </w:r>
      <w:r w:rsidR="00D162E4" w:rsidRPr="00DF5044">
        <w:rPr>
          <w:rFonts w:cstheme="minorHAnsi"/>
          <w:b/>
          <w:bCs/>
          <w:color w:val="000000" w:themeColor="text1"/>
          <w:shd w:val="clear" w:color="auto" w:fill="FFFFFF"/>
        </w:rPr>
        <w:t xml:space="preserve">: </w:t>
      </w:r>
    </w:p>
    <w:p w14:paraId="353D5C7E" w14:textId="77777777" w:rsidR="009F2943" w:rsidRPr="00DF5044" w:rsidRDefault="009F2943" w:rsidP="009F2943">
      <w:pPr>
        <w:pStyle w:val="ListParagraph"/>
        <w:numPr>
          <w:ilvl w:val="0"/>
          <w:numId w:val="13"/>
        </w:numPr>
        <w:spacing w:after="160"/>
        <w:jc w:val="both"/>
        <w:rPr>
          <w:rFonts w:cstheme="minorHAnsi"/>
          <w:color w:val="000000" w:themeColor="text1"/>
          <w:shd w:val="clear" w:color="auto" w:fill="FFFFFF"/>
        </w:rPr>
      </w:pPr>
      <w:r w:rsidRPr="00DF5044">
        <w:rPr>
          <w:rFonts w:cstheme="minorHAnsi"/>
          <w:color w:val="000000" w:themeColor="text1"/>
          <w:shd w:val="clear" w:color="auto" w:fill="FFFFFF"/>
        </w:rPr>
        <w:t xml:space="preserve">Amalina, F., Abd Razak, A. S., Krishnan, S., </w:t>
      </w:r>
      <w:proofErr w:type="spellStart"/>
      <w:r w:rsidRPr="00DF5044">
        <w:rPr>
          <w:rFonts w:cstheme="minorHAnsi"/>
          <w:color w:val="000000" w:themeColor="text1"/>
          <w:shd w:val="clear" w:color="auto" w:fill="FFFFFF"/>
        </w:rPr>
        <w:t>Zularisam</w:t>
      </w:r>
      <w:proofErr w:type="spellEnd"/>
      <w:r w:rsidRPr="00DF5044">
        <w:rPr>
          <w:rFonts w:cstheme="minorHAnsi"/>
          <w:color w:val="000000" w:themeColor="text1"/>
          <w:shd w:val="clear" w:color="auto" w:fill="FFFFFF"/>
        </w:rPr>
        <w:t>, A. W., &amp; Nasrullah, M. (2022). A comprehensive assessment of the method for producing biochar, its characterization, stability, and potential applications in regenerative economic sustainability–a review. Cleaner Materials 3, 100045</w:t>
      </w:r>
    </w:p>
    <w:p w14:paraId="0E121ACE" w14:textId="507C6C6D" w:rsidR="009F2943" w:rsidRPr="00DF5044" w:rsidRDefault="009F2943" w:rsidP="009F2943">
      <w:pPr>
        <w:pStyle w:val="ListParagraph"/>
        <w:numPr>
          <w:ilvl w:val="0"/>
          <w:numId w:val="13"/>
        </w:numPr>
        <w:spacing w:after="160"/>
        <w:jc w:val="both"/>
        <w:rPr>
          <w:rFonts w:cstheme="minorHAnsi"/>
          <w:color w:val="000000" w:themeColor="text1"/>
          <w:shd w:val="clear" w:color="auto" w:fill="FFFFFF"/>
        </w:rPr>
      </w:pPr>
      <w:proofErr w:type="spellStart"/>
      <w:r w:rsidRPr="00DF5044">
        <w:rPr>
          <w:rFonts w:cstheme="minorHAnsi"/>
          <w:color w:val="000000" w:themeColor="text1"/>
          <w:shd w:val="clear" w:color="auto" w:fill="FFFFFF"/>
        </w:rPr>
        <w:t>Daful</w:t>
      </w:r>
      <w:proofErr w:type="spellEnd"/>
      <w:r w:rsidRPr="00DF5044">
        <w:rPr>
          <w:rFonts w:cstheme="minorHAnsi"/>
          <w:color w:val="000000" w:themeColor="text1"/>
          <w:shd w:val="clear" w:color="auto" w:fill="FFFFFF"/>
        </w:rPr>
        <w:t>, A. G., &amp; Chandraratne, M. R., 2020. Biochar production from biomass waste-derived material</w:t>
      </w:r>
      <w:r w:rsidR="00805478" w:rsidRPr="00DF5044">
        <w:rPr>
          <w:rFonts w:cstheme="minorHAnsi"/>
          <w:color w:val="000000" w:themeColor="text1"/>
          <w:shd w:val="clear" w:color="auto" w:fill="FFFFFF"/>
        </w:rPr>
        <w:t xml:space="preserve">. </w:t>
      </w:r>
      <w:r w:rsidR="00805478" w:rsidRPr="00DF5044">
        <w:rPr>
          <w:rFonts w:cstheme="minorHAnsi"/>
          <w:i/>
          <w:iCs/>
          <w:color w:val="006621"/>
          <w:shd w:val="clear" w:color="auto" w:fill="FFFFFF"/>
        </w:rPr>
        <w:t> </w:t>
      </w:r>
      <w:r w:rsidR="00805478" w:rsidRPr="00DF5044">
        <w:rPr>
          <w:rFonts w:cstheme="minorHAnsi"/>
          <w:i/>
          <w:iCs/>
          <w:shd w:val="clear" w:color="auto" w:fill="FFFFFF"/>
        </w:rPr>
        <w:t>Elsevier</w:t>
      </w:r>
      <w:r w:rsidR="0047053B" w:rsidRPr="00DF5044">
        <w:rPr>
          <w:rFonts w:cstheme="minorHAnsi"/>
          <w:color w:val="000000" w:themeColor="text1"/>
          <w:shd w:val="clear" w:color="auto" w:fill="FFFFFF"/>
        </w:rPr>
        <w:t>: 370-378</w:t>
      </w:r>
    </w:p>
    <w:p w14:paraId="679AF9D2" w14:textId="77777777" w:rsidR="009F2943" w:rsidRPr="00DF5044" w:rsidRDefault="009F2943" w:rsidP="009F2943">
      <w:pPr>
        <w:pStyle w:val="ListParagraph"/>
        <w:numPr>
          <w:ilvl w:val="0"/>
          <w:numId w:val="13"/>
        </w:numPr>
        <w:spacing w:before="120" w:after="120"/>
        <w:ind w:right="22"/>
        <w:jc w:val="both"/>
        <w:rPr>
          <w:rFonts w:cstheme="minorHAnsi"/>
          <w:color w:val="000000" w:themeColor="text1"/>
          <w:shd w:val="clear" w:color="auto" w:fill="FFFFFF"/>
        </w:rPr>
      </w:pPr>
      <w:r w:rsidRPr="00DF5044">
        <w:rPr>
          <w:rFonts w:cstheme="minorHAnsi"/>
          <w:color w:val="000000" w:themeColor="text1"/>
          <w:shd w:val="clear" w:color="auto" w:fill="FFFFFF"/>
        </w:rPr>
        <w:t>Yadav, S. P. S., Bhandari, S., Bhatta, D., Poudel, A., Bhattarai, S., Yadav, P.,</w:t>
      </w:r>
      <w:r w:rsidRPr="00DF5044">
        <w:rPr>
          <w:rFonts w:eastAsia="Times New Roman" w:cstheme="minorHAnsi"/>
          <w:color w:val="000000" w:themeColor="text1"/>
          <w:lang w:eastAsia="en-IN" w:bidi="as-IN"/>
        </w:rPr>
        <w:t xml:space="preserve"> </w:t>
      </w:r>
      <w:proofErr w:type="spellStart"/>
      <w:proofErr w:type="gramStart"/>
      <w:r w:rsidRPr="00DF5044">
        <w:rPr>
          <w:rFonts w:eastAsia="Times New Roman" w:cstheme="minorHAnsi"/>
          <w:color w:val="000000" w:themeColor="text1"/>
          <w:lang w:eastAsia="en-IN" w:bidi="as-IN"/>
        </w:rPr>
        <w:t>Ghimire,N</w:t>
      </w:r>
      <w:proofErr w:type="spellEnd"/>
      <w:r w:rsidRPr="00DF5044">
        <w:rPr>
          <w:rFonts w:eastAsia="Times New Roman" w:cstheme="minorHAnsi"/>
          <w:color w:val="000000" w:themeColor="text1"/>
          <w:lang w:eastAsia="en-IN" w:bidi="as-IN"/>
        </w:rPr>
        <w:t>.</w:t>
      </w:r>
      <w:proofErr w:type="gramEnd"/>
      <w:r w:rsidRPr="00DF5044">
        <w:rPr>
          <w:rFonts w:eastAsia="Times New Roman" w:cstheme="minorHAnsi"/>
          <w:color w:val="000000" w:themeColor="text1"/>
          <w:lang w:eastAsia="en-IN" w:bidi="as-IN"/>
        </w:rPr>
        <w:t xml:space="preserve">, </w:t>
      </w:r>
      <w:proofErr w:type="spellStart"/>
      <w:r w:rsidRPr="00DF5044">
        <w:rPr>
          <w:rFonts w:eastAsia="Times New Roman" w:cstheme="minorHAnsi"/>
          <w:color w:val="000000" w:themeColor="text1"/>
          <w:lang w:eastAsia="en-IN" w:bidi="as-IN"/>
        </w:rPr>
        <w:t>Paudel,P</w:t>
      </w:r>
      <w:proofErr w:type="spellEnd"/>
      <w:r w:rsidRPr="00DF5044">
        <w:rPr>
          <w:rFonts w:eastAsia="Times New Roman" w:cstheme="minorHAnsi"/>
          <w:color w:val="000000" w:themeColor="text1"/>
          <w:lang w:eastAsia="en-IN" w:bidi="as-IN"/>
        </w:rPr>
        <w:t xml:space="preserve">., </w:t>
      </w:r>
      <w:proofErr w:type="spellStart"/>
      <w:r w:rsidRPr="00DF5044">
        <w:rPr>
          <w:rFonts w:eastAsia="Times New Roman" w:cstheme="minorHAnsi"/>
          <w:color w:val="000000" w:themeColor="text1"/>
          <w:lang w:eastAsia="en-IN" w:bidi="as-IN"/>
        </w:rPr>
        <w:t>Paudel,P</w:t>
      </w:r>
      <w:proofErr w:type="spellEnd"/>
      <w:r w:rsidRPr="00DF5044">
        <w:rPr>
          <w:rFonts w:eastAsia="Times New Roman" w:cstheme="minorHAnsi"/>
          <w:color w:val="000000" w:themeColor="text1"/>
          <w:lang w:eastAsia="en-IN" w:bidi="as-IN"/>
        </w:rPr>
        <w:t xml:space="preserve">., </w:t>
      </w:r>
      <w:proofErr w:type="spellStart"/>
      <w:r w:rsidRPr="00DF5044">
        <w:rPr>
          <w:rFonts w:eastAsia="Times New Roman" w:cstheme="minorHAnsi"/>
          <w:color w:val="000000" w:themeColor="text1"/>
          <w:lang w:eastAsia="en-IN" w:bidi="as-IN"/>
        </w:rPr>
        <w:t>Shrestha,J</w:t>
      </w:r>
      <w:proofErr w:type="spellEnd"/>
      <w:r w:rsidRPr="00DF5044">
        <w:rPr>
          <w:rFonts w:eastAsia="Times New Roman" w:cstheme="minorHAnsi"/>
          <w:color w:val="000000" w:themeColor="text1"/>
          <w:lang w:eastAsia="en-IN" w:bidi="as-IN"/>
        </w:rPr>
        <w:t>.,</w:t>
      </w:r>
      <w:r w:rsidRPr="00DF5044">
        <w:rPr>
          <w:rFonts w:cstheme="minorHAnsi"/>
          <w:color w:val="000000" w:themeColor="text1"/>
          <w:shd w:val="clear" w:color="auto" w:fill="FFFFFF"/>
        </w:rPr>
        <w:t xml:space="preserve"> &amp; Oli, B., 2023. Biochar application: A sustainable approach to improve soil health. Journal of Agriculture and Food Research 11, 100498</w:t>
      </w:r>
    </w:p>
    <w:p w14:paraId="3F6ED4D7" w14:textId="77777777" w:rsidR="009F2943" w:rsidRPr="00DF5044" w:rsidRDefault="009F2943" w:rsidP="009F2943">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shd w:val="clear" w:color="auto" w:fill="FFFFFF"/>
        </w:rPr>
      </w:pPr>
      <w:r w:rsidRPr="00DF5044">
        <w:rPr>
          <w:rFonts w:asciiTheme="minorHAnsi" w:hAnsiTheme="minorHAnsi" w:cstheme="minorHAnsi"/>
          <w:color w:val="000000" w:themeColor="text1"/>
          <w:sz w:val="22"/>
          <w:szCs w:val="22"/>
          <w:shd w:val="clear" w:color="auto" w:fill="FFFFFF"/>
        </w:rPr>
        <w:t>Burrell, L. D., Zehetner, F., Rampazzo, N., Wimmer, B., &amp; Soja, G., 2016. Long-term effects of biochar on soil physical properties. </w:t>
      </w:r>
      <w:proofErr w:type="spellStart"/>
      <w:r w:rsidRPr="00DF5044">
        <w:rPr>
          <w:rFonts w:asciiTheme="minorHAnsi" w:hAnsiTheme="minorHAnsi" w:cstheme="minorHAnsi"/>
          <w:i/>
          <w:iCs/>
          <w:color w:val="000000" w:themeColor="text1"/>
          <w:sz w:val="22"/>
          <w:szCs w:val="22"/>
          <w:shd w:val="clear" w:color="auto" w:fill="FFFFFF"/>
        </w:rPr>
        <w:t>Geoderma</w:t>
      </w:r>
      <w:proofErr w:type="spellEnd"/>
      <w:r w:rsidRPr="00DF5044">
        <w:rPr>
          <w:rFonts w:asciiTheme="minorHAnsi" w:hAnsiTheme="minorHAnsi" w:cstheme="minorHAnsi"/>
          <w:color w:val="000000" w:themeColor="text1"/>
          <w:sz w:val="22"/>
          <w:szCs w:val="22"/>
          <w:shd w:val="clear" w:color="auto" w:fill="FFFFFF"/>
        </w:rPr>
        <w:t> </w:t>
      </w:r>
      <w:r w:rsidRPr="00DF5044">
        <w:rPr>
          <w:rFonts w:asciiTheme="minorHAnsi" w:hAnsiTheme="minorHAnsi" w:cstheme="minorHAnsi"/>
          <w:i/>
          <w:iCs/>
          <w:color w:val="000000" w:themeColor="text1"/>
          <w:sz w:val="22"/>
          <w:szCs w:val="22"/>
          <w:shd w:val="clear" w:color="auto" w:fill="FFFFFF"/>
        </w:rPr>
        <w:t>282</w:t>
      </w:r>
      <w:r w:rsidRPr="00DF5044">
        <w:rPr>
          <w:rFonts w:asciiTheme="minorHAnsi" w:hAnsiTheme="minorHAnsi" w:cstheme="minorHAnsi"/>
          <w:color w:val="000000" w:themeColor="text1"/>
          <w:sz w:val="22"/>
          <w:szCs w:val="22"/>
          <w:shd w:val="clear" w:color="auto" w:fill="FFFFFF"/>
        </w:rPr>
        <w:t>: 96-102.</w:t>
      </w:r>
    </w:p>
    <w:p w14:paraId="19E816FF" w14:textId="45D35B4A" w:rsidR="009F2943" w:rsidRPr="00DF5044" w:rsidRDefault="009F2943" w:rsidP="009F2943">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shd w:val="clear" w:color="auto" w:fill="FFFFFF"/>
        </w:rPr>
      </w:pPr>
      <w:r w:rsidRPr="00DF5044">
        <w:rPr>
          <w:rFonts w:asciiTheme="minorHAnsi" w:hAnsiTheme="minorHAnsi" w:cstheme="minorHAnsi"/>
          <w:color w:val="000000" w:themeColor="text1"/>
          <w:sz w:val="22"/>
          <w:szCs w:val="22"/>
          <w:shd w:val="clear" w:color="auto" w:fill="FFFFFF"/>
        </w:rPr>
        <w:t>Singh, H., Northup, B. K., Rice, C. W., &amp; Prasad, P. V., 2022. Biochar applications influence soil physical and chemical properties, microbial diversity, and crop productivity: a meta-analysis. </w:t>
      </w:r>
      <w:r w:rsidR="003C6B79" w:rsidRPr="00DF5044">
        <w:rPr>
          <w:rFonts w:asciiTheme="minorHAnsi" w:hAnsiTheme="minorHAnsi" w:cstheme="minorHAnsi"/>
          <w:i/>
          <w:iCs/>
          <w:color w:val="000000" w:themeColor="text1"/>
          <w:sz w:val="22"/>
          <w:szCs w:val="22"/>
          <w:shd w:val="clear" w:color="auto" w:fill="FFFFFF"/>
        </w:rPr>
        <w:t>Biochar.</w:t>
      </w:r>
      <w:r w:rsidR="003C6B79" w:rsidRPr="00DF5044">
        <w:rPr>
          <w:rFonts w:asciiTheme="minorHAnsi" w:hAnsiTheme="minorHAnsi" w:cstheme="minorHAnsi"/>
          <w:color w:val="000000" w:themeColor="text1"/>
          <w:sz w:val="22"/>
          <w:szCs w:val="22"/>
          <w:shd w:val="clear" w:color="auto" w:fill="FFFFFF"/>
        </w:rPr>
        <w:t xml:space="preserve"> 4</w:t>
      </w:r>
      <w:r w:rsidRPr="00DF5044">
        <w:rPr>
          <w:rFonts w:asciiTheme="minorHAnsi" w:hAnsiTheme="minorHAnsi" w:cstheme="minorHAnsi"/>
          <w:color w:val="000000" w:themeColor="text1"/>
          <w:sz w:val="22"/>
          <w:szCs w:val="22"/>
          <w:shd w:val="clear" w:color="auto" w:fill="FFFFFF"/>
        </w:rPr>
        <w:t>(1): 8.</w:t>
      </w:r>
    </w:p>
    <w:p w14:paraId="77C6F4C6" w14:textId="77777777" w:rsidR="009F2943" w:rsidRPr="00DF5044" w:rsidRDefault="009F2943" w:rsidP="009F2943">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shd w:val="clear" w:color="auto" w:fill="FFFFFF"/>
        </w:rPr>
      </w:pPr>
      <w:r w:rsidRPr="00DF5044">
        <w:rPr>
          <w:rFonts w:asciiTheme="minorHAnsi" w:hAnsiTheme="minorHAnsi" w:cstheme="minorHAnsi"/>
          <w:color w:val="000000" w:themeColor="text1"/>
          <w:sz w:val="22"/>
          <w:szCs w:val="22"/>
          <w:shd w:val="clear" w:color="auto" w:fill="FFFFFF"/>
        </w:rPr>
        <w:t>Hussain, M., Farooq, M., Nawaz, A., Al-Sadi, A. M., Solaiman, Z. M., Alghamdi, S. S.,</w:t>
      </w:r>
      <w:r w:rsidRPr="00DF5044">
        <w:rPr>
          <w:rFonts w:asciiTheme="minorHAnsi" w:hAnsiTheme="minorHAnsi" w:cstheme="minorHAnsi"/>
          <w:sz w:val="22"/>
          <w:szCs w:val="22"/>
        </w:rPr>
        <w:t xml:space="preserve"> </w:t>
      </w:r>
      <w:hyperlink r:id="rId38" w:anchor="auth-Ume-Ammara-Aff6" w:history="1">
        <w:proofErr w:type="spellStart"/>
        <w:r w:rsidRPr="00DF5044">
          <w:rPr>
            <w:rStyle w:val="Hyperlink"/>
            <w:rFonts w:asciiTheme="minorHAnsi" w:hAnsiTheme="minorHAnsi" w:cstheme="minorHAnsi"/>
            <w:color w:val="000000"/>
            <w:sz w:val="22"/>
            <w:szCs w:val="22"/>
            <w:u w:val="none"/>
            <w:shd w:val="clear" w:color="auto" w:fill="FFFFFF"/>
          </w:rPr>
          <w:t>Ammara</w:t>
        </w:r>
      </w:hyperlink>
      <w:r w:rsidRPr="00DF5044">
        <w:rPr>
          <w:rFonts w:asciiTheme="minorHAnsi" w:hAnsiTheme="minorHAnsi" w:cstheme="minorHAnsi"/>
          <w:color w:val="222222"/>
          <w:sz w:val="22"/>
          <w:szCs w:val="22"/>
          <w:shd w:val="clear" w:color="auto" w:fill="FFFFFF"/>
        </w:rPr>
        <w:t>,U</w:t>
      </w:r>
      <w:proofErr w:type="spellEnd"/>
      <w:r w:rsidRPr="00DF5044">
        <w:rPr>
          <w:rFonts w:asciiTheme="minorHAnsi" w:hAnsiTheme="minorHAnsi" w:cstheme="minorHAnsi"/>
          <w:color w:val="000000" w:themeColor="text1"/>
          <w:sz w:val="22"/>
          <w:szCs w:val="22"/>
          <w:shd w:val="clear" w:color="auto" w:fill="FFFFFF"/>
        </w:rPr>
        <w:t xml:space="preserve">., </w:t>
      </w:r>
      <w:hyperlink r:id="rId39" w:anchor="auth-Yong_Sik-Ok-Aff7" w:history="1">
        <w:proofErr w:type="spellStart"/>
        <w:r w:rsidRPr="00DF5044">
          <w:rPr>
            <w:rStyle w:val="Hyperlink"/>
            <w:rFonts w:asciiTheme="minorHAnsi" w:hAnsiTheme="minorHAnsi" w:cstheme="minorHAnsi"/>
            <w:color w:val="000000"/>
            <w:sz w:val="22"/>
            <w:szCs w:val="22"/>
            <w:u w:val="none"/>
            <w:shd w:val="clear" w:color="auto" w:fill="FFFFFF"/>
          </w:rPr>
          <w:t>Ok</w:t>
        </w:r>
      </w:hyperlink>
      <w:r w:rsidRPr="00DF5044">
        <w:rPr>
          <w:rFonts w:asciiTheme="minorHAnsi" w:hAnsiTheme="minorHAnsi" w:cstheme="minorHAnsi"/>
          <w:sz w:val="22"/>
          <w:szCs w:val="22"/>
        </w:rPr>
        <w:t>,Y</w:t>
      </w:r>
      <w:r w:rsidRPr="00DF5044">
        <w:rPr>
          <w:rFonts w:asciiTheme="minorHAnsi" w:hAnsiTheme="minorHAnsi" w:cstheme="minorHAnsi"/>
          <w:color w:val="000000" w:themeColor="text1"/>
          <w:sz w:val="22"/>
          <w:szCs w:val="22"/>
          <w:shd w:val="clear" w:color="auto" w:fill="FFFFFF"/>
        </w:rPr>
        <w:t>.S</w:t>
      </w:r>
      <w:proofErr w:type="spellEnd"/>
      <w:r w:rsidRPr="00DF5044">
        <w:rPr>
          <w:rFonts w:asciiTheme="minorHAnsi" w:hAnsiTheme="minorHAnsi" w:cstheme="minorHAnsi"/>
          <w:color w:val="000000" w:themeColor="text1"/>
          <w:sz w:val="22"/>
          <w:szCs w:val="22"/>
          <w:shd w:val="clear" w:color="auto" w:fill="FFFFFF"/>
        </w:rPr>
        <w:t>., &amp; Siddique, K. H., 2017. Biochar for crop production: potential benefits and risks. </w:t>
      </w:r>
      <w:r w:rsidRPr="00DF5044">
        <w:rPr>
          <w:rFonts w:asciiTheme="minorHAnsi" w:hAnsiTheme="minorHAnsi" w:cstheme="minorHAnsi"/>
          <w:i/>
          <w:iCs/>
          <w:color w:val="000000" w:themeColor="text1"/>
          <w:sz w:val="22"/>
          <w:szCs w:val="22"/>
          <w:shd w:val="clear" w:color="auto" w:fill="FFFFFF"/>
        </w:rPr>
        <w:t>Journal of Soils and Sediments</w:t>
      </w:r>
      <w:r w:rsidRPr="00DF5044">
        <w:rPr>
          <w:rFonts w:asciiTheme="minorHAnsi" w:hAnsiTheme="minorHAnsi" w:cstheme="minorHAnsi"/>
          <w:color w:val="000000" w:themeColor="text1"/>
          <w:sz w:val="22"/>
          <w:szCs w:val="22"/>
          <w:shd w:val="clear" w:color="auto" w:fill="FFFFFF"/>
        </w:rPr>
        <w:t> </w:t>
      </w:r>
      <w:r w:rsidRPr="00DF5044">
        <w:rPr>
          <w:rFonts w:asciiTheme="minorHAnsi" w:hAnsiTheme="minorHAnsi" w:cstheme="minorHAnsi"/>
          <w:i/>
          <w:iCs/>
          <w:color w:val="000000" w:themeColor="text1"/>
          <w:sz w:val="22"/>
          <w:szCs w:val="22"/>
          <w:shd w:val="clear" w:color="auto" w:fill="FFFFFF"/>
        </w:rPr>
        <w:t>17</w:t>
      </w:r>
      <w:r w:rsidRPr="00DF5044">
        <w:rPr>
          <w:rFonts w:asciiTheme="minorHAnsi" w:hAnsiTheme="minorHAnsi" w:cstheme="minorHAnsi"/>
          <w:color w:val="000000" w:themeColor="text1"/>
          <w:sz w:val="22"/>
          <w:szCs w:val="22"/>
          <w:shd w:val="clear" w:color="auto" w:fill="FFFFFF"/>
        </w:rPr>
        <w:t>, 685-716.</w:t>
      </w:r>
    </w:p>
    <w:p w14:paraId="3011DFD0" w14:textId="77C235BB" w:rsidR="00805478" w:rsidRPr="00DF5044" w:rsidRDefault="00805478" w:rsidP="00805478">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rPr>
      </w:pPr>
      <w:r w:rsidRPr="00DF5044">
        <w:rPr>
          <w:rFonts w:asciiTheme="minorHAnsi" w:hAnsiTheme="minorHAnsi" w:cstheme="minorHAnsi"/>
          <w:color w:val="000000" w:themeColor="text1"/>
          <w:sz w:val="22"/>
          <w:szCs w:val="22"/>
          <w:shd w:val="clear" w:color="auto" w:fill="FFFFFF"/>
        </w:rPr>
        <w:t xml:space="preserve">Wang, Y., Zhong, B., Shafi, M., Ma, J., Guo, J., Wu, J., Ye, Z., Liu, D., &amp; Jin, H., 2019. Effects of biochar on growth, and heavy metals accumulation of </w:t>
      </w:r>
      <w:proofErr w:type="spellStart"/>
      <w:r w:rsidRPr="00DF5044">
        <w:rPr>
          <w:rFonts w:asciiTheme="minorHAnsi" w:hAnsiTheme="minorHAnsi" w:cstheme="minorHAnsi"/>
          <w:color w:val="000000" w:themeColor="text1"/>
          <w:sz w:val="22"/>
          <w:szCs w:val="22"/>
          <w:shd w:val="clear" w:color="auto" w:fill="FFFFFF"/>
        </w:rPr>
        <w:t>moso</w:t>
      </w:r>
      <w:proofErr w:type="spellEnd"/>
      <w:r w:rsidRPr="00DF5044">
        <w:rPr>
          <w:rFonts w:asciiTheme="minorHAnsi" w:hAnsiTheme="minorHAnsi" w:cstheme="minorHAnsi"/>
          <w:color w:val="000000" w:themeColor="text1"/>
          <w:sz w:val="22"/>
          <w:szCs w:val="22"/>
          <w:shd w:val="clear" w:color="auto" w:fill="FFFFFF"/>
        </w:rPr>
        <w:t xml:space="preserve"> bamboo (</w:t>
      </w:r>
      <w:proofErr w:type="spellStart"/>
      <w:r w:rsidRPr="00DF5044">
        <w:rPr>
          <w:rFonts w:asciiTheme="minorHAnsi" w:hAnsiTheme="minorHAnsi" w:cstheme="minorHAnsi"/>
          <w:color w:val="000000" w:themeColor="text1"/>
          <w:sz w:val="22"/>
          <w:szCs w:val="22"/>
          <w:shd w:val="clear" w:color="auto" w:fill="FFFFFF"/>
        </w:rPr>
        <w:t>Phyllostachy</w:t>
      </w:r>
      <w:proofErr w:type="spellEnd"/>
      <w:r w:rsidRPr="00DF5044">
        <w:rPr>
          <w:rFonts w:asciiTheme="minorHAnsi" w:hAnsiTheme="minorHAnsi" w:cstheme="minorHAnsi"/>
          <w:color w:val="000000" w:themeColor="text1"/>
          <w:sz w:val="22"/>
          <w:szCs w:val="22"/>
          <w:shd w:val="clear" w:color="auto" w:fill="FFFFFF"/>
        </w:rPr>
        <w:t xml:space="preserve"> </w:t>
      </w:r>
      <w:proofErr w:type="spellStart"/>
      <w:r w:rsidRPr="00DF5044">
        <w:rPr>
          <w:rFonts w:asciiTheme="minorHAnsi" w:hAnsiTheme="minorHAnsi" w:cstheme="minorHAnsi"/>
          <w:color w:val="000000" w:themeColor="text1"/>
          <w:sz w:val="22"/>
          <w:szCs w:val="22"/>
          <w:shd w:val="clear" w:color="auto" w:fill="FFFFFF"/>
        </w:rPr>
        <w:lastRenderedPageBreak/>
        <w:t>pubescens</w:t>
      </w:r>
      <w:proofErr w:type="spellEnd"/>
      <w:r w:rsidRPr="00DF5044">
        <w:rPr>
          <w:rFonts w:asciiTheme="minorHAnsi" w:hAnsiTheme="minorHAnsi" w:cstheme="minorHAnsi"/>
          <w:color w:val="000000" w:themeColor="text1"/>
          <w:sz w:val="22"/>
          <w:szCs w:val="22"/>
          <w:shd w:val="clear" w:color="auto" w:fill="FFFFFF"/>
        </w:rPr>
        <w:t>), soil physical properties, and heavy metals solubility in soil. </w:t>
      </w:r>
      <w:r w:rsidRPr="00DF5044">
        <w:rPr>
          <w:rFonts w:asciiTheme="minorHAnsi" w:hAnsiTheme="minorHAnsi" w:cstheme="minorHAnsi"/>
          <w:i/>
          <w:iCs/>
          <w:color w:val="000000" w:themeColor="text1"/>
          <w:sz w:val="22"/>
          <w:szCs w:val="22"/>
          <w:shd w:val="clear" w:color="auto" w:fill="FFFFFF"/>
        </w:rPr>
        <w:t>Chemosphere</w:t>
      </w:r>
      <w:r w:rsidRPr="00DF5044">
        <w:rPr>
          <w:rFonts w:asciiTheme="minorHAnsi" w:hAnsiTheme="minorHAnsi" w:cstheme="minorHAnsi"/>
          <w:color w:val="000000" w:themeColor="text1"/>
          <w:sz w:val="22"/>
          <w:szCs w:val="22"/>
          <w:shd w:val="clear" w:color="auto" w:fill="FFFFFF"/>
        </w:rPr>
        <w:t xml:space="preserve"> 219: 510-516.</w:t>
      </w:r>
    </w:p>
    <w:p w14:paraId="0138667C" w14:textId="3612C760" w:rsidR="00C779E8" w:rsidRPr="00267DD6" w:rsidRDefault="00C779E8" w:rsidP="00805478">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rPr>
      </w:pPr>
      <w:r w:rsidRPr="00267DD6">
        <w:rPr>
          <w:rFonts w:asciiTheme="minorHAnsi" w:hAnsiTheme="minorHAnsi" w:cstheme="minorHAnsi"/>
          <w:color w:val="222222"/>
          <w:sz w:val="22"/>
          <w:szCs w:val="22"/>
          <w:highlight w:val="yellow"/>
          <w:shd w:val="clear" w:color="auto" w:fill="FFFFFF"/>
        </w:rPr>
        <w:t xml:space="preserve">Liu, C., Bolan, N., </w:t>
      </w:r>
      <w:proofErr w:type="spellStart"/>
      <w:r w:rsidRPr="00267DD6">
        <w:rPr>
          <w:rFonts w:asciiTheme="minorHAnsi" w:hAnsiTheme="minorHAnsi" w:cstheme="minorHAnsi"/>
          <w:color w:val="222222"/>
          <w:sz w:val="22"/>
          <w:szCs w:val="22"/>
          <w:highlight w:val="yellow"/>
          <w:shd w:val="clear" w:color="auto" w:fill="FFFFFF"/>
        </w:rPr>
        <w:t>Rajapaksha</w:t>
      </w:r>
      <w:proofErr w:type="spellEnd"/>
      <w:r w:rsidRPr="00267DD6">
        <w:rPr>
          <w:rFonts w:asciiTheme="minorHAnsi" w:hAnsiTheme="minorHAnsi" w:cstheme="minorHAnsi"/>
          <w:color w:val="222222"/>
          <w:sz w:val="22"/>
          <w:szCs w:val="22"/>
          <w:highlight w:val="yellow"/>
          <w:shd w:val="clear" w:color="auto" w:fill="FFFFFF"/>
        </w:rPr>
        <w:t>, A. U., Wang, H., Balasubramanian, P., Zhang, P., ... &amp; Li, F. (2025). Critical review of biochar for the removal of emerging inorganic pollutants from wastewater. </w:t>
      </w:r>
      <w:r w:rsidRPr="00267DD6">
        <w:rPr>
          <w:rFonts w:asciiTheme="minorHAnsi" w:hAnsiTheme="minorHAnsi" w:cstheme="minorHAnsi"/>
          <w:i/>
          <w:iCs/>
          <w:color w:val="222222"/>
          <w:sz w:val="22"/>
          <w:szCs w:val="22"/>
          <w:highlight w:val="yellow"/>
          <w:shd w:val="clear" w:color="auto" w:fill="FFFFFF"/>
        </w:rPr>
        <w:t>Chinese Chemical Letters</w:t>
      </w:r>
      <w:r w:rsidRPr="00267DD6">
        <w:rPr>
          <w:rFonts w:asciiTheme="minorHAnsi" w:hAnsiTheme="minorHAnsi" w:cstheme="minorHAnsi"/>
          <w:color w:val="222222"/>
          <w:sz w:val="22"/>
          <w:szCs w:val="22"/>
          <w:highlight w:val="yellow"/>
          <w:shd w:val="clear" w:color="auto" w:fill="FFFFFF"/>
        </w:rPr>
        <w:t>, </w:t>
      </w:r>
      <w:r w:rsidRPr="00267DD6">
        <w:rPr>
          <w:rFonts w:asciiTheme="minorHAnsi" w:hAnsiTheme="minorHAnsi" w:cstheme="minorHAnsi"/>
          <w:i/>
          <w:iCs/>
          <w:color w:val="222222"/>
          <w:sz w:val="22"/>
          <w:szCs w:val="22"/>
          <w:highlight w:val="yellow"/>
          <w:shd w:val="clear" w:color="auto" w:fill="FFFFFF"/>
        </w:rPr>
        <w:t>36</w:t>
      </w:r>
      <w:r w:rsidRPr="00267DD6">
        <w:rPr>
          <w:rFonts w:asciiTheme="minorHAnsi" w:hAnsiTheme="minorHAnsi" w:cstheme="minorHAnsi"/>
          <w:color w:val="222222"/>
          <w:sz w:val="22"/>
          <w:szCs w:val="22"/>
          <w:highlight w:val="yellow"/>
          <w:shd w:val="clear" w:color="auto" w:fill="FFFFFF"/>
        </w:rPr>
        <w:t>(2), 109960</w:t>
      </w:r>
      <w:r w:rsidRPr="00267DD6">
        <w:rPr>
          <w:rFonts w:asciiTheme="minorHAnsi" w:hAnsiTheme="minorHAnsi" w:cstheme="minorHAnsi"/>
          <w:color w:val="222222"/>
          <w:sz w:val="22"/>
          <w:szCs w:val="22"/>
          <w:shd w:val="clear" w:color="auto" w:fill="FFFFFF"/>
        </w:rPr>
        <w:t>.</w:t>
      </w:r>
    </w:p>
    <w:p w14:paraId="26A93C5A" w14:textId="77777777" w:rsidR="009F2943" w:rsidRPr="00DF5044" w:rsidRDefault="009F2943" w:rsidP="009F2943">
      <w:pPr>
        <w:pStyle w:val="ListParagraph"/>
        <w:numPr>
          <w:ilvl w:val="0"/>
          <w:numId w:val="13"/>
        </w:numPr>
        <w:spacing w:after="160"/>
        <w:ind w:right="22"/>
        <w:jc w:val="both"/>
        <w:rPr>
          <w:rFonts w:cstheme="minorHAnsi"/>
          <w:color w:val="000000" w:themeColor="text1"/>
          <w:shd w:val="clear" w:color="auto" w:fill="FFFFFF"/>
        </w:rPr>
      </w:pPr>
      <w:proofErr w:type="spellStart"/>
      <w:r w:rsidRPr="00DF5044">
        <w:rPr>
          <w:rFonts w:cstheme="minorHAnsi"/>
          <w:color w:val="000000" w:themeColor="text1"/>
          <w:shd w:val="clear" w:color="auto" w:fill="FFFFFF"/>
        </w:rPr>
        <w:t>Komkiene</w:t>
      </w:r>
      <w:proofErr w:type="spellEnd"/>
      <w:r w:rsidRPr="00DF5044">
        <w:rPr>
          <w:rFonts w:cstheme="minorHAnsi"/>
          <w:color w:val="000000" w:themeColor="text1"/>
          <w:shd w:val="clear" w:color="auto" w:fill="FFFFFF"/>
        </w:rPr>
        <w:t xml:space="preserve">, J., &amp; </w:t>
      </w:r>
      <w:proofErr w:type="spellStart"/>
      <w:r w:rsidRPr="00DF5044">
        <w:rPr>
          <w:rFonts w:cstheme="minorHAnsi"/>
          <w:color w:val="000000" w:themeColor="text1"/>
          <w:shd w:val="clear" w:color="auto" w:fill="FFFFFF"/>
        </w:rPr>
        <w:t>Baltrenaite</w:t>
      </w:r>
      <w:proofErr w:type="spellEnd"/>
      <w:r w:rsidRPr="00DF5044">
        <w:rPr>
          <w:rFonts w:cstheme="minorHAnsi"/>
          <w:color w:val="000000" w:themeColor="text1"/>
          <w:shd w:val="clear" w:color="auto" w:fill="FFFFFF"/>
        </w:rPr>
        <w:t>, E., 2016. Biochar as adsorbent for removal of heavy metal ions [Cadmium (II), Copper (II), Lead (II), Zinc (II)] from aqueous phase. </w:t>
      </w:r>
      <w:r w:rsidRPr="00DF5044">
        <w:rPr>
          <w:rFonts w:cstheme="minorHAnsi"/>
          <w:i/>
          <w:iCs/>
          <w:color w:val="000000" w:themeColor="text1"/>
          <w:shd w:val="clear" w:color="auto" w:fill="FFFFFF"/>
        </w:rPr>
        <w:t>International Journal of Environmental Science and Technology</w:t>
      </w:r>
      <w:r w:rsidRPr="00DF5044">
        <w:rPr>
          <w:rFonts w:cstheme="minorHAnsi"/>
          <w:color w:val="000000" w:themeColor="text1"/>
          <w:shd w:val="clear" w:color="auto" w:fill="FFFFFF"/>
        </w:rPr>
        <w:t> </w:t>
      </w:r>
      <w:r w:rsidRPr="00DF5044">
        <w:rPr>
          <w:rFonts w:cstheme="minorHAnsi"/>
          <w:i/>
          <w:iCs/>
          <w:color w:val="000000" w:themeColor="text1"/>
          <w:shd w:val="clear" w:color="auto" w:fill="FFFFFF"/>
        </w:rPr>
        <w:t>13</w:t>
      </w:r>
      <w:r w:rsidRPr="00DF5044">
        <w:rPr>
          <w:rFonts w:cstheme="minorHAnsi"/>
          <w:color w:val="000000" w:themeColor="text1"/>
          <w:shd w:val="clear" w:color="auto" w:fill="FFFFFF"/>
        </w:rPr>
        <w:t>: 471-482</w:t>
      </w:r>
    </w:p>
    <w:p w14:paraId="6BB13E4D" w14:textId="77777777" w:rsidR="009F2943" w:rsidRPr="00DF5044" w:rsidRDefault="009F2943" w:rsidP="009F2943">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shd w:val="clear" w:color="auto" w:fill="FFFFFF"/>
        </w:rPr>
      </w:pPr>
      <w:proofErr w:type="spellStart"/>
      <w:r w:rsidRPr="00DF5044">
        <w:rPr>
          <w:rFonts w:asciiTheme="minorHAnsi" w:hAnsiTheme="minorHAnsi" w:cstheme="minorHAnsi"/>
          <w:color w:val="000000" w:themeColor="text1"/>
          <w:sz w:val="22"/>
          <w:szCs w:val="22"/>
          <w:shd w:val="clear" w:color="auto" w:fill="FFFFFF"/>
        </w:rPr>
        <w:t>Igalavithana</w:t>
      </w:r>
      <w:proofErr w:type="spellEnd"/>
      <w:r w:rsidRPr="00DF5044">
        <w:rPr>
          <w:rFonts w:asciiTheme="minorHAnsi" w:hAnsiTheme="minorHAnsi" w:cstheme="minorHAnsi"/>
          <w:color w:val="000000" w:themeColor="text1"/>
          <w:sz w:val="22"/>
          <w:szCs w:val="22"/>
          <w:shd w:val="clear" w:color="auto" w:fill="FFFFFF"/>
        </w:rPr>
        <w:t>, A. D., Ok, Y. S., Usman, A. R., Al‐Wabel, M. I., Oleszczuk, P., &amp; Lee, S. S., 2016. The effects of biochar amendment on soil fertility. </w:t>
      </w:r>
      <w:r w:rsidRPr="00DF5044">
        <w:rPr>
          <w:rFonts w:asciiTheme="minorHAnsi" w:hAnsiTheme="minorHAnsi" w:cstheme="minorHAnsi"/>
          <w:i/>
          <w:iCs/>
          <w:color w:val="000000" w:themeColor="text1"/>
          <w:sz w:val="22"/>
          <w:szCs w:val="22"/>
          <w:shd w:val="clear" w:color="auto" w:fill="FFFFFF"/>
        </w:rPr>
        <w:t>Agricultural and environmental applications of biochar: Advances and barriers</w:t>
      </w:r>
      <w:r w:rsidRPr="00DF5044">
        <w:rPr>
          <w:rFonts w:asciiTheme="minorHAnsi" w:hAnsiTheme="minorHAnsi" w:cstheme="minorHAnsi"/>
          <w:color w:val="000000" w:themeColor="text1"/>
          <w:sz w:val="22"/>
          <w:szCs w:val="22"/>
          <w:shd w:val="clear" w:color="auto" w:fill="FFFFFF"/>
        </w:rPr>
        <w:t> 63: 123-144.</w:t>
      </w:r>
    </w:p>
    <w:p w14:paraId="09B010A1" w14:textId="77777777" w:rsidR="009F2943" w:rsidRPr="00DF5044" w:rsidRDefault="009F2943" w:rsidP="009F2943">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shd w:val="clear" w:color="auto" w:fill="FFFFFF"/>
        </w:rPr>
      </w:pPr>
      <w:proofErr w:type="spellStart"/>
      <w:r w:rsidRPr="00DF5044">
        <w:rPr>
          <w:rFonts w:asciiTheme="minorHAnsi" w:hAnsiTheme="minorHAnsi" w:cstheme="minorHAnsi"/>
          <w:color w:val="000000" w:themeColor="text1"/>
          <w:sz w:val="22"/>
          <w:szCs w:val="22"/>
          <w:shd w:val="clear" w:color="auto" w:fill="FFFFFF"/>
        </w:rPr>
        <w:t>Tisserant</w:t>
      </w:r>
      <w:proofErr w:type="spellEnd"/>
      <w:r w:rsidRPr="00DF5044">
        <w:rPr>
          <w:rFonts w:asciiTheme="minorHAnsi" w:hAnsiTheme="minorHAnsi" w:cstheme="minorHAnsi"/>
          <w:color w:val="000000" w:themeColor="text1"/>
          <w:sz w:val="22"/>
          <w:szCs w:val="22"/>
          <w:shd w:val="clear" w:color="auto" w:fill="FFFFFF"/>
        </w:rPr>
        <w:t>, A., &amp; Cherubini, F., 2019. Potentials, limitations, co-benefits, and trade-offs of biochar applications to soils for climate change mitigation. Land 8(12): 179.</w:t>
      </w:r>
    </w:p>
    <w:p w14:paraId="427A9F52" w14:textId="77777777" w:rsidR="009F2943" w:rsidRPr="00DF5044" w:rsidRDefault="009F2943" w:rsidP="009F2943">
      <w:pPr>
        <w:pStyle w:val="ListParagraph"/>
        <w:numPr>
          <w:ilvl w:val="0"/>
          <w:numId w:val="13"/>
        </w:numPr>
        <w:spacing w:before="120" w:after="120"/>
        <w:ind w:right="22"/>
        <w:jc w:val="both"/>
        <w:rPr>
          <w:rFonts w:cstheme="minorHAnsi"/>
          <w:color w:val="000000" w:themeColor="text1"/>
          <w:shd w:val="clear" w:color="auto" w:fill="FFFFFF"/>
        </w:rPr>
      </w:pPr>
      <w:r w:rsidRPr="00DF5044">
        <w:rPr>
          <w:rFonts w:cstheme="minorHAnsi"/>
          <w:color w:val="000000" w:themeColor="text1"/>
          <w:shd w:val="clear" w:color="auto" w:fill="FFFFFF"/>
        </w:rPr>
        <w:t>Haunschild, R., Bornmann, L., &amp; Marx, W., 2016. Climate change research in view of bibliometrics. </w:t>
      </w:r>
      <w:proofErr w:type="spellStart"/>
      <w:r w:rsidRPr="00DF5044">
        <w:rPr>
          <w:rFonts w:cstheme="minorHAnsi"/>
          <w:i/>
          <w:iCs/>
          <w:color w:val="000000" w:themeColor="text1"/>
          <w:shd w:val="clear" w:color="auto" w:fill="FFFFFF"/>
        </w:rPr>
        <w:t>PloS</w:t>
      </w:r>
      <w:proofErr w:type="spellEnd"/>
      <w:r w:rsidRPr="00DF5044">
        <w:rPr>
          <w:rFonts w:cstheme="minorHAnsi"/>
          <w:i/>
          <w:iCs/>
          <w:color w:val="000000" w:themeColor="text1"/>
          <w:shd w:val="clear" w:color="auto" w:fill="FFFFFF"/>
        </w:rPr>
        <w:t xml:space="preserve"> one</w:t>
      </w:r>
      <w:r w:rsidRPr="00DF5044">
        <w:rPr>
          <w:rFonts w:cstheme="minorHAnsi"/>
          <w:color w:val="000000" w:themeColor="text1"/>
          <w:shd w:val="clear" w:color="auto" w:fill="FFFFFF"/>
        </w:rPr>
        <w:t> </w:t>
      </w:r>
      <w:r w:rsidRPr="00DF5044">
        <w:rPr>
          <w:rFonts w:cstheme="minorHAnsi"/>
          <w:i/>
          <w:iCs/>
          <w:color w:val="000000" w:themeColor="text1"/>
          <w:shd w:val="clear" w:color="auto" w:fill="FFFFFF"/>
        </w:rPr>
        <w:t>11</w:t>
      </w:r>
      <w:r w:rsidRPr="00DF5044">
        <w:rPr>
          <w:rFonts w:cstheme="minorHAnsi"/>
          <w:color w:val="000000" w:themeColor="text1"/>
          <w:shd w:val="clear" w:color="auto" w:fill="FFFFFF"/>
        </w:rPr>
        <w:t>(7), e0160393.</w:t>
      </w:r>
    </w:p>
    <w:p w14:paraId="753ED46B" w14:textId="77777777" w:rsidR="009F2943" w:rsidRPr="00DF5044" w:rsidRDefault="009F2943" w:rsidP="009F2943">
      <w:pPr>
        <w:pStyle w:val="ListParagraph"/>
        <w:numPr>
          <w:ilvl w:val="0"/>
          <w:numId w:val="13"/>
        </w:numPr>
        <w:spacing w:after="160"/>
        <w:jc w:val="both"/>
        <w:rPr>
          <w:rFonts w:cstheme="minorHAnsi"/>
          <w:color w:val="222222"/>
          <w:shd w:val="clear" w:color="auto" w:fill="FFFFFF"/>
        </w:rPr>
      </w:pPr>
      <w:r w:rsidRPr="00DF5044">
        <w:rPr>
          <w:rFonts w:cstheme="minorHAnsi"/>
          <w:color w:val="222222"/>
          <w:shd w:val="clear" w:color="auto" w:fill="FFFFFF"/>
        </w:rPr>
        <w:t xml:space="preserve">De Natale, F., </w:t>
      </w:r>
      <w:proofErr w:type="spellStart"/>
      <w:r w:rsidRPr="00DF5044">
        <w:rPr>
          <w:rFonts w:cstheme="minorHAnsi"/>
          <w:color w:val="222222"/>
          <w:shd w:val="clear" w:color="auto" w:fill="FFFFFF"/>
        </w:rPr>
        <w:t>Alilla</w:t>
      </w:r>
      <w:proofErr w:type="spellEnd"/>
      <w:r w:rsidRPr="00DF5044">
        <w:rPr>
          <w:rFonts w:cstheme="minorHAnsi"/>
          <w:color w:val="222222"/>
          <w:shd w:val="clear" w:color="auto" w:fill="FFFFFF"/>
        </w:rPr>
        <w:t>, R., Parisse, B., &amp; Nardi, P. (2023). A bibliometric analysis on drought and heat indices in agriculture. </w:t>
      </w:r>
      <w:r w:rsidRPr="00DF5044">
        <w:rPr>
          <w:rFonts w:cstheme="minorHAnsi"/>
          <w:i/>
          <w:iCs/>
          <w:color w:val="222222"/>
          <w:shd w:val="clear" w:color="auto" w:fill="FFFFFF"/>
        </w:rPr>
        <w:t>Agricultural and Forest Meteorology</w:t>
      </w:r>
      <w:r w:rsidRPr="00DF5044">
        <w:rPr>
          <w:rFonts w:cstheme="minorHAnsi"/>
          <w:color w:val="222222"/>
          <w:shd w:val="clear" w:color="auto" w:fill="FFFFFF"/>
        </w:rPr>
        <w:t>, </w:t>
      </w:r>
      <w:r w:rsidRPr="00DF5044">
        <w:rPr>
          <w:rFonts w:cstheme="minorHAnsi"/>
          <w:i/>
          <w:iCs/>
          <w:color w:val="222222"/>
          <w:shd w:val="clear" w:color="auto" w:fill="FFFFFF"/>
        </w:rPr>
        <w:t>341</w:t>
      </w:r>
      <w:r w:rsidRPr="00DF5044">
        <w:rPr>
          <w:rFonts w:cstheme="minorHAnsi"/>
          <w:color w:val="222222"/>
          <w:shd w:val="clear" w:color="auto" w:fill="FFFFFF"/>
        </w:rPr>
        <w:t>, 109626.</w:t>
      </w:r>
    </w:p>
    <w:p w14:paraId="0667FF97" w14:textId="5EA13826" w:rsidR="009F2943" w:rsidRPr="00DF5044" w:rsidRDefault="003C6B79" w:rsidP="009F2943">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rPr>
      </w:pPr>
      <w:r w:rsidRPr="00DF5044">
        <w:rPr>
          <w:rFonts w:asciiTheme="minorHAnsi" w:hAnsiTheme="minorHAnsi" w:cstheme="minorHAnsi"/>
          <w:color w:val="000000" w:themeColor="text1"/>
          <w:sz w:val="22"/>
          <w:szCs w:val="22"/>
          <w:shd w:val="clear" w:color="auto" w:fill="FFFFFF"/>
        </w:rPr>
        <w:t>De</w:t>
      </w:r>
      <w:r w:rsidR="009F2943" w:rsidRPr="00DF5044">
        <w:rPr>
          <w:rFonts w:asciiTheme="minorHAnsi" w:hAnsiTheme="minorHAnsi" w:cstheme="minorHAnsi"/>
          <w:color w:val="000000" w:themeColor="text1"/>
          <w:sz w:val="22"/>
          <w:szCs w:val="22"/>
          <w:shd w:val="clear" w:color="auto" w:fill="FFFFFF"/>
        </w:rPr>
        <w:t xml:space="preserve"> Souza Oliveira Filho, J. (2020). A bibliometric analysis of soil research in Brazil 1989–2018. </w:t>
      </w:r>
      <w:proofErr w:type="spellStart"/>
      <w:r w:rsidR="009F2943" w:rsidRPr="00DF5044">
        <w:rPr>
          <w:rFonts w:asciiTheme="minorHAnsi" w:hAnsiTheme="minorHAnsi" w:cstheme="minorHAnsi"/>
          <w:color w:val="000000" w:themeColor="text1"/>
          <w:sz w:val="22"/>
          <w:szCs w:val="22"/>
          <w:shd w:val="clear" w:color="auto" w:fill="FFFFFF"/>
        </w:rPr>
        <w:t>Geoderma</w:t>
      </w:r>
      <w:proofErr w:type="spellEnd"/>
      <w:r w:rsidR="009F2943" w:rsidRPr="00DF5044">
        <w:rPr>
          <w:rFonts w:asciiTheme="minorHAnsi" w:hAnsiTheme="minorHAnsi" w:cstheme="minorHAnsi"/>
          <w:color w:val="000000" w:themeColor="text1"/>
          <w:sz w:val="22"/>
          <w:szCs w:val="22"/>
          <w:shd w:val="clear" w:color="auto" w:fill="FFFFFF"/>
        </w:rPr>
        <w:t xml:space="preserve"> Regional, 23, e00345.</w:t>
      </w:r>
    </w:p>
    <w:p w14:paraId="5EC4FAED" w14:textId="6614AD1A" w:rsidR="009F2943" w:rsidRPr="00DF5044" w:rsidRDefault="009F2943" w:rsidP="009F2943">
      <w:pPr>
        <w:pStyle w:val="ListParagraph"/>
        <w:numPr>
          <w:ilvl w:val="0"/>
          <w:numId w:val="13"/>
        </w:numPr>
        <w:spacing w:before="120" w:after="120"/>
        <w:ind w:right="22"/>
        <w:jc w:val="both"/>
        <w:rPr>
          <w:rFonts w:cstheme="minorHAnsi"/>
          <w:color w:val="000000" w:themeColor="text1"/>
          <w:shd w:val="clear" w:color="auto" w:fill="FFFFFF"/>
        </w:rPr>
      </w:pPr>
      <w:r w:rsidRPr="00DF5044">
        <w:rPr>
          <w:rFonts w:cstheme="minorHAnsi"/>
          <w:color w:val="000000" w:themeColor="text1"/>
          <w:shd w:val="clear" w:color="auto" w:fill="FFFFFF"/>
        </w:rPr>
        <w:t xml:space="preserve">Ajibade, S., </w:t>
      </w:r>
      <w:proofErr w:type="spellStart"/>
      <w:r w:rsidRPr="00DF5044">
        <w:rPr>
          <w:rFonts w:cstheme="minorHAnsi"/>
          <w:color w:val="000000" w:themeColor="text1"/>
          <w:shd w:val="clear" w:color="auto" w:fill="FFFFFF"/>
        </w:rPr>
        <w:t>Nnadozie</w:t>
      </w:r>
      <w:proofErr w:type="spellEnd"/>
      <w:r w:rsidRPr="00DF5044">
        <w:rPr>
          <w:rFonts w:cstheme="minorHAnsi"/>
          <w:color w:val="000000" w:themeColor="text1"/>
          <w:shd w:val="clear" w:color="auto" w:fill="FFFFFF"/>
        </w:rPr>
        <w:t xml:space="preserve">, E. C., Iwai, C. B., </w:t>
      </w:r>
      <w:proofErr w:type="spellStart"/>
      <w:r w:rsidRPr="00DF5044">
        <w:rPr>
          <w:rFonts w:cstheme="minorHAnsi"/>
          <w:color w:val="000000" w:themeColor="text1"/>
          <w:shd w:val="clear" w:color="auto" w:fill="FFFFFF"/>
        </w:rPr>
        <w:t>Ghotekar</w:t>
      </w:r>
      <w:proofErr w:type="spellEnd"/>
      <w:r w:rsidRPr="00DF5044">
        <w:rPr>
          <w:rFonts w:cstheme="minorHAnsi"/>
          <w:color w:val="000000" w:themeColor="text1"/>
          <w:shd w:val="clear" w:color="auto" w:fill="FFFFFF"/>
        </w:rPr>
        <w:t>, S., Chang, S. W., Ravindran, B., &amp; Kumar Awasthi, M., 2022. Biochar-based compost: a bibliometric and visualization analysis. </w:t>
      </w:r>
      <w:r w:rsidRPr="00DF5044">
        <w:rPr>
          <w:rFonts w:cstheme="minorHAnsi"/>
          <w:i/>
          <w:iCs/>
          <w:color w:val="000000" w:themeColor="text1"/>
          <w:shd w:val="clear" w:color="auto" w:fill="FFFFFF"/>
        </w:rPr>
        <w:t>Bioengineered</w:t>
      </w:r>
      <w:r w:rsidR="00A15B6E" w:rsidRPr="00DF5044">
        <w:rPr>
          <w:rFonts w:cstheme="minorHAnsi"/>
          <w:color w:val="000000" w:themeColor="text1"/>
          <w:shd w:val="clear" w:color="auto" w:fill="FFFFFF"/>
        </w:rPr>
        <w:t>.</w:t>
      </w:r>
      <w:r w:rsidRPr="00DF5044">
        <w:rPr>
          <w:rFonts w:cstheme="minorHAnsi"/>
          <w:color w:val="000000" w:themeColor="text1"/>
          <w:shd w:val="clear" w:color="auto" w:fill="FFFFFF"/>
        </w:rPr>
        <w:t> 13(7-12): 15013-15032.</w:t>
      </w:r>
    </w:p>
    <w:p w14:paraId="07B35A5E" w14:textId="099F1486" w:rsidR="009F2943" w:rsidRPr="00DF5044" w:rsidRDefault="009F2943" w:rsidP="009F2943">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shd w:val="clear" w:color="auto" w:fill="FFFFFF"/>
        </w:rPr>
      </w:pPr>
      <w:r w:rsidRPr="00DF5044">
        <w:rPr>
          <w:rFonts w:asciiTheme="minorHAnsi" w:hAnsiTheme="minorHAnsi" w:cstheme="minorHAnsi"/>
          <w:color w:val="000000" w:themeColor="text1"/>
          <w:sz w:val="22"/>
          <w:szCs w:val="22"/>
          <w:shd w:val="clear" w:color="auto" w:fill="FFFFFF"/>
        </w:rPr>
        <w:t xml:space="preserve">Li, X., Su, J., Wang, H., </w:t>
      </w:r>
      <w:proofErr w:type="spellStart"/>
      <w:r w:rsidRPr="00DF5044">
        <w:rPr>
          <w:rFonts w:asciiTheme="minorHAnsi" w:hAnsiTheme="minorHAnsi" w:cstheme="minorHAnsi"/>
          <w:color w:val="000000" w:themeColor="text1"/>
          <w:sz w:val="22"/>
          <w:szCs w:val="22"/>
          <w:shd w:val="clear" w:color="auto" w:fill="FFFFFF"/>
        </w:rPr>
        <w:t>Boczkaj</w:t>
      </w:r>
      <w:proofErr w:type="spellEnd"/>
      <w:r w:rsidRPr="00DF5044">
        <w:rPr>
          <w:rFonts w:asciiTheme="minorHAnsi" w:hAnsiTheme="minorHAnsi" w:cstheme="minorHAnsi"/>
          <w:color w:val="000000" w:themeColor="text1"/>
          <w:sz w:val="22"/>
          <w:szCs w:val="22"/>
          <w:shd w:val="clear" w:color="auto" w:fill="FFFFFF"/>
        </w:rPr>
        <w:t xml:space="preserve">, G., </w:t>
      </w:r>
      <w:proofErr w:type="spellStart"/>
      <w:r w:rsidRPr="00DF5044">
        <w:rPr>
          <w:rFonts w:asciiTheme="minorHAnsi" w:hAnsiTheme="minorHAnsi" w:cstheme="minorHAnsi"/>
          <w:color w:val="000000" w:themeColor="text1"/>
          <w:sz w:val="22"/>
          <w:szCs w:val="22"/>
          <w:shd w:val="clear" w:color="auto" w:fill="FFFFFF"/>
        </w:rPr>
        <w:t>Mahlknecht</w:t>
      </w:r>
      <w:proofErr w:type="spellEnd"/>
      <w:r w:rsidRPr="00DF5044">
        <w:rPr>
          <w:rFonts w:asciiTheme="minorHAnsi" w:hAnsiTheme="minorHAnsi" w:cstheme="minorHAnsi"/>
          <w:color w:val="000000" w:themeColor="text1"/>
          <w:sz w:val="22"/>
          <w:szCs w:val="22"/>
          <w:shd w:val="clear" w:color="auto" w:fill="FFFFFF"/>
        </w:rPr>
        <w:t>, J., Singh, S. V., &amp; Wang, C., 2024. Bibliometric analysis of artificial intelligence in wastewater treatment: Current status, research progress, and future prospects. </w:t>
      </w:r>
      <w:r w:rsidRPr="00DF5044">
        <w:rPr>
          <w:rFonts w:asciiTheme="minorHAnsi" w:hAnsiTheme="minorHAnsi" w:cstheme="minorHAnsi"/>
          <w:i/>
          <w:iCs/>
          <w:color w:val="000000" w:themeColor="text1"/>
          <w:sz w:val="22"/>
          <w:szCs w:val="22"/>
          <w:shd w:val="clear" w:color="auto" w:fill="FFFFFF"/>
        </w:rPr>
        <w:t>Journal of Environmental Chemical Engineering</w:t>
      </w:r>
      <w:r w:rsidRPr="00DF5044">
        <w:rPr>
          <w:rFonts w:asciiTheme="minorHAnsi" w:hAnsiTheme="minorHAnsi" w:cstheme="minorHAnsi"/>
          <w:color w:val="000000" w:themeColor="text1"/>
          <w:sz w:val="22"/>
          <w:szCs w:val="22"/>
          <w:shd w:val="clear" w:color="auto" w:fill="FFFFFF"/>
        </w:rPr>
        <w:t>, 113152.</w:t>
      </w:r>
    </w:p>
    <w:p w14:paraId="069E81FF" w14:textId="77777777" w:rsidR="009F2943" w:rsidRPr="00DF5044" w:rsidRDefault="009F2943" w:rsidP="009F2943">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shd w:val="clear" w:color="auto" w:fill="FFFFFF"/>
        </w:rPr>
      </w:pPr>
      <w:r w:rsidRPr="00DF5044">
        <w:rPr>
          <w:rFonts w:asciiTheme="minorHAnsi" w:hAnsiTheme="minorHAnsi" w:cstheme="minorHAnsi"/>
          <w:color w:val="000000" w:themeColor="text1"/>
          <w:sz w:val="22"/>
          <w:szCs w:val="22"/>
          <w:shd w:val="clear" w:color="auto" w:fill="FFFFFF"/>
        </w:rPr>
        <w:t>Yang, T., Zhang, Z., Zhu, W., &amp; Meng, L. Y., 2023. Quantitative analysis of the current status and research trends of biochar research-A scientific bibliometric analysis based on global research achievements from 2003 to 2023. </w:t>
      </w:r>
      <w:r w:rsidRPr="00DF5044">
        <w:rPr>
          <w:rFonts w:asciiTheme="minorHAnsi" w:hAnsiTheme="minorHAnsi" w:cstheme="minorHAnsi"/>
          <w:i/>
          <w:iCs/>
          <w:color w:val="000000" w:themeColor="text1"/>
          <w:sz w:val="22"/>
          <w:szCs w:val="22"/>
          <w:shd w:val="clear" w:color="auto" w:fill="FFFFFF"/>
        </w:rPr>
        <w:t>Environmental Science and Pollution Research</w:t>
      </w:r>
      <w:r w:rsidRPr="00DF5044">
        <w:rPr>
          <w:rFonts w:asciiTheme="minorHAnsi" w:hAnsiTheme="minorHAnsi" w:cstheme="minorHAnsi"/>
          <w:color w:val="000000" w:themeColor="text1"/>
          <w:sz w:val="22"/>
          <w:szCs w:val="22"/>
          <w:shd w:val="clear" w:color="auto" w:fill="FFFFFF"/>
        </w:rPr>
        <w:t> </w:t>
      </w:r>
      <w:r w:rsidRPr="00DF5044">
        <w:rPr>
          <w:rFonts w:asciiTheme="minorHAnsi" w:hAnsiTheme="minorHAnsi" w:cstheme="minorHAnsi"/>
          <w:i/>
          <w:iCs/>
          <w:color w:val="000000" w:themeColor="text1"/>
          <w:sz w:val="22"/>
          <w:szCs w:val="22"/>
          <w:shd w:val="clear" w:color="auto" w:fill="FFFFFF"/>
        </w:rPr>
        <w:t>30</w:t>
      </w:r>
      <w:r w:rsidRPr="00DF5044">
        <w:rPr>
          <w:rFonts w:asciiTheme="minorHAnsi" w:hAnsiTheme="minorHAnsi" w:cstheme="minorHAnsi"/>
          <w:color w:val="000000" w:themeColor="text1"/>
          <w:sz w:val="22"/>
          <w:szCs w:val="22"/>
          <w:shd w:val="clear" w:color="auto" w:fill="FFFFFF"/>
        </w:rPr>
        <w:t>(35): 83071-83092.</w:t>
      </w:r>
      <w:r w:rsidRPr="00DF5044">
        <w:rPr>
          <w:rFonts w:asciiTheme="minorHAnsi" w:hAnsiTheme="minorHAnsi" w:cstheme="minorHAnsi"/>
          <w:color w:val="000000" w:themeColor="text1"/>
          <w:sz w:val="22"/>
          <w:szCs w:val="22"/>
        </w:rPr>
        <w:t xml:space="preserve"> </w:t>
      </w:r>
    </w:p>
    <w:p w14:paraId="09EDCFCF" w14:textId="77777777" w:rsidR="009F2943" w:rsidRPr="00DF5044" w:rsidRDefault="009F2943" w:rsidP="009F2943">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shd w:val="clear" w:color="auto" w:fill="FFFFFF"/>
        </w:rPr>
      </w:pPr>
      <w:r w:rsidRPr="00DF5044">
        <w:rPr>
          <w:rFonts w:asciiTheme="minorHAnsi" w:hAnsiTheme="minorHAnsi" w:cstheme="minorHAnsi"/>
          <w:color w:val="000000" w:themeColor="text1"/>
          <w:sz w:val="22"/>
          <w:szCs w:val="22"/>
          <w:shd w:val="clear" w:color="auto" w:fill="FFFFFF"/>
        </w:rPr>
        <w:t>Nandy, A., Tripathy, P., Ghosh, S. K., &amp; Rout, D. S., 2024. Bibliometric Investigation of Climate Change Literature in Fisheries using Dimensions. AI Database. </w:t>
      </w:r>
      <w:r w:rsidRPr="00DF5044">
        <w:rPr>
          <w:rFonts w:asciiTheme="minorHAnsi" w:hAnsiTheme="minorHAnsi" w:cstheme="minorHAnsi"/>
          <w:i/>
          <w:iCs/>
          <w:color w:val="000000" w:themeColor="text1"/>
          <w:sz w:val="22"/>
          <w:szCs w:val="22"/>
          <w:shd w:val="clear" w:color="auto" w:fill="FFFFFF"/>
        </w:rPr>
        <w:t>Science Digest</w:t>
      </w:r>
      <w:r w:rsidRPr="00DF5044">
        <w:rPr>
          <w:rFonts w:asciiTheme="minorHAnsi" w:hAnsiTheme="minorHAnsi" w:cstheme="minorHAnsi"/>
          <w:color w:val="000000" w:themeColor="text1"/>
          <w:sz w:val="22"/>
          <w:szCs w:val="22"/>
          <w:shd w:val="clear" w:color="auto" w:fill="FFFFFF"/>
        </w:rPr>
        <w:t> </w:t>
      </w:r>
      <w:r w:rsidRPr="00DF5044">
        <w:rPr>
          <w:rFonts w:asciiTheme="minorHAnsi" w:hAnsiTheme="minorHAnsi" w:cstheme="minorHAnsi"/>
          <w:i/>
          <w:iCs/>
          <w:color w:val="000000" w:themeColor="text1"/>
          <w:sz w:val="22"/>
          <w:szCs w:val="22"/>
          <w:shd w:val="clear" w:color="auto" w:fill="FFFFFF"/>
        </w:rPr>
        <w:t>1</w:t>
      </w:r>
      <w:r w:rsidRPr="00DF5044">
        <w:rPr>
          <w:rFonts w:asciiTheme="minorHAnsi" w:hAnsiTheme="minorHAnsi" w:cstheme="minorHAnsi"/>
          <w:color w:val="000000" w:themeColor="text1"/>
          <w:sz w:val="22"/>
          <w:szCs w:val="22"/>
          <w:shd w:val="clear" w:color="auto" w:fill="FFFFFF"/>
        </w:rPr>
        <w:t>: 8.</w:t>
      </w:r>
    </w:p>
    <w:p w14:paraId="0349E636" w14:textId="39BB6B6B" w:rsidR="009F2943" w:rsidRPr="00DF5044" w:rsidRDefault="009F2943" w:rsidP="009F2943">
      <w:pPr>
        <w:pStyle w:val="ListParagraph"/>
        <w:numPr>
          <w:ilvl w:val="0"/>
          <w:numId w:val="13"/>
        </w:numPr>
        <w:spacing w:after="160"/>
        <w:jc w:val="both"/>
        <w:rPr>
          <w:rFonts w:cstheme="minorHAnsi"/>
          <w:color w:val="000000" w:themeColor="text1"/>
          <w:shd w:val="clear" w:color="auto" w:fill="FFFFFF"/>
        </w:rPr>
      </w:pPr>
      <w:r w:rsidRPr="00DF5044">
        <w:rPr>
          <w:rFonts w:cstheme="minorHAnsi"/>
          <w:color w:val="000000" w:themeColor="text1"/>
          <w:shd w:val="clear" w:color="auto" w:fill="FFFFFF"/>
        </w:rPr>
        <w:t xml:space="preserve">Thelwall, M., 2018. Dimensions: A competitor to Scopus and the Web of </w:t>
      </w:r>
      <w:proofErr w:type="gramStart"/>
      <w:r w:rsidRPr="00DF5044">
        <w:rPr>
          <w:rFonts w:cstheme="minorHAnsi"/>
          <w:color w:val="000000" w:themeColor="text1"/>
          <w:shd w:val="clear" w:color="auto" w:fill="FFFFFF"/>
        </w:rPr>
        <w:t>Science</w:t>
      </w:r>
      <w:r w:rsidR="00A15B6E" w:rsidRPr="00DF5044">
        <w:rPr>
          <w:rFonts w:cstheme="minorHAnsi"/>
          <w:color w:val="000000" w:themeColor="text1"/>
          <w:shd w:val="clear" w:color="auto" w:fill="FFFFFF"/>
        </w:rPr>
        <w:t>?.</w:t>
      </w:r>
      <w:proofErr w:type="gramEnd"/>
      <w:r w:rsidR="00A15B6E" w:rsidRPr="00DF5044">
        <w:rPr>
          <w:rFonts w:cstheme="minorHAnsi"/>
          <w:color w:val="000000" w:themeColor="text1"/>
          <w:shd w:val="clear" w:color="auto" w:fill="FFFFFF"/>
        </w:rPr>
        <w:t xml:space="preserve"> </w:t>
      </w:r>
      <w:r w:rsidRPr="00DF5044">
        <w:rPr>
          <w:rFonts w:cstheme="minorHAnsi"/>
          <w:i/>
          <w:iCs/>
          <w:color w:val="000000" w:themeColor="text1"/>
          <w:shd w:val="clear" w:color="auto" w:fill="FFFFFF"/>
        </w:rPr>
        <w:t xml:space="preserve">Journal of </w:t>
      </w:r>
      <w:proofErr w:type="spellStart"/>
      <w:r w:rsidRPr="00DF5044">
        <w:rPr>
          <w:rFonts w:cstheme="minorHAnsi"/>
          <w:i/>
          <w:iCs/>
          <w:color w:val="000000" w:themeColor="text1"/>
          <w:shd w:val="clear" w:color="auto" w:fill="FFFFFF"/>
        </w:rPr>
        <w:t>informetrics</w:t>
      </w:r>
      <w:proofErr w:type="spellEnd"/>
      <w:r w:rsidRPr="00DF5044">
        <w:rPr>
          <w:rFonts w:cstheme="minorHAnsi"/>
          <w:color w:val="000000" w:themeColor="text1"/>
          <w:shd w:val="clear" w:color="auto" w:fill="FFFFFF"/>
        </w:rPr>
        <w:t> 12(2): 430-435.</w:t>
      </w:r>
    </w:p>
    <w:p w14:paraId="451146F6" w14:textId="77777777" w:rsidR="009F2943" w:rsidRPr="00DF5044" w:rsidRDefault="009F2943" w:rsidP="009F2943">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rPr>
      </w:pPr>
      <w:proofErr w:type="spellStart"/>
      <w:r w:rsidRPr="00DF5044">
        <w:rPr>
          <w:rFonts w:asciiTheme="minorHAnsi" w:hAnsiTheme="minorHAnsi" w:cstheme="minorHAnsi"/>
          <w:color w:val="000000" w:themeColor="text1"/>
          <w:sz w:val="22"/>
          <w:szCs w:val="22"/>
          <w:shd w:val="clear" w:color="auto" w:fill="FFFFFF"/>
        </w:rPr>
        <w:t>Hakkaraki</w:t>
      </w:r>
      <w:proofErr w:type="spellEnd"/>
      <w:r w:rsidRPr="00DF5044">
        <w:rPr>
          <w:rFonts w:asciiTheme="minorHAnsi" w:hAnsiTheme="minorHAnsi" w:cstheme="minorHAnsi"/>
          <w:color w:val="000000" w:themeColor="text1"/>
          <w:sz w:val="22"/>
          <w:szCs w:val="22"/>
          <w:shd w:val="clear" w:color="auto" w:fill="FFFFFF"/>
        </w:rPr>
        <w:t>, V. P., 2024. Exploring the evolution of bibliometric analysis: A comprehensive study of scientific publications from 1974 to 2024 using the Dimensions AI database. Asian Journal of Information Science and Technology 14(1): 24-31.</w:t>
      </w:r>
    </w:p>
    <w:p w14:paraId="42DC1EB1" w14:textId="77777777" w:rsidR="009F2943" w:rsidRPr="00DF5044" w:rsidRDefault="009F2943" w:rsidP="009F2943">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shd w:val="clear" w:color="auto" w:fill="FFFFFF"/>
        </w:rPr>
      </w:pPr>
      <w:r w:rsidRPr="00DF5044">
        <w:rPr>
          <w:rFonts w:asciiTheme="minorHAnsi" w:hAnsiTheme="minorHAnsi" w:cstheme="minorHAnsi"/>
          <w:color w:val="000000" w:themeColor="text1"/>
          <w:sz w:val="22"/>
          <w:szCs w:val="22"/>
          <w:shd w:val="clear" w:color="auto" w:fill="FFFFFF"/>
        </w:rPr>
        <w:t xml:space="preserve">Lim, W. M., Kumar, S., &amp; </w:t>
      </w:r>
      <w:proofErr w:type="spellStart"/>
      <w:r w:rsidRPr="00DF5044">
        <w:rPr>
          <w:rFonts w:asciiTheme="minorHAnsi" w:hAnsiTheme="minorHAnsi" w:cstheme="minorHAnsi"/>
          <w:color w:val="000000" w:themeColor="text1"/>
          <w:sz w:val="22"/>
          <w:szCs w:val="22"/>
          <w:shd w:val="clear" w:color="auto" w:fill="FFFFFF"/>
        </w:rPr>
        <w:t>Donthu</w:t>
      </w:r>
      <w:proofErr w:type="spellEnd"/>
      <w:r w:rsidRPr="00DF5044">
        <w:rPr>
          <w:rFonts w:asciiTheme="minorHAnsi" w:hAnsiTheme="minorHAnsi" w:cstheme="minorHAnsi"/>
          <w:color w:val="000000" w:themeColor="text1"/>
          <w:sz w:val="22"/>
          <w:szCs w:val="22"/>
          <w:shd w:val="clear" w:color="auto" w:fill="FFFFFF"/>
        </w:rPr>
        <w:t>, N. (2024). How to combine and clean bibliometric data and use bibliometric tools synergistically: Guidelines using metaverse research. </w:t>
      </w:r>
      <w:r w:rsidRPr="00DF5044">
        <w:rPr>
          <w:rFonts w:asciiTheme="minorHAnsi" w:hAnsiTheme="minorHAnsi" w:cstheme="minorHAnsi"/>
          <w:i/>
          <w:iCs/>
          <w:color w:val="000000" w:themeColor="text1"/>
          <w:sz w:val="22"/>
          <w:szCs w:val="22"/>
          <w:shd w:val="clear" w:color="auto" w:fill="FFFFFF"/>
        </w:rPr>
        <w:t>Journal of Business Research</w:t>
      </w:r>
      <w:r w:rsidRPr="00DF5044">
        <w:rPr>
          <w:rFonts w:asciiTheme="minorHAnsi" w:hAnsiTheme="minorHAnsi" w:cstheme="minorHAnsi"/>
          <w:color w:val="000000" w:themeColor="text1"/>
          <w:sz w:val="22"/>
          <w:szCs w:val="22"/>
          <w:shd w:val="clear" w:color="auto" w:fill="FFFFFF"/>
        </w:rPr>
        <w:t> </w:t>
      </w:r>
      <w:r w:rsidRPr="00DF5044">
        <w:rPr>
          <w:rFonts w:asciiTheme="minorHAnsi" w:hAnsiTheme="minorHAnsi" w:cstheme="minorHAnsi"/>
          <w:i/>
          <w:iCs/>
          <w:color w:val="000000" w:themeColor="text1"/>
          <w:sz w:val="22"/>
          <w:szCs w:val="22"/>
          <w:shd w:val="clear" w:color="auto" w:fill="FFFFFF"/>
        </w:rPr>
        <w:t>182</w:t>
      </w:r>
      <w:r w:rsidRPr="00DF5044">
        <w:rPr>
          <w:rFonts w:asciiTheme="minorHAnsi" w:hAnsiTheme="minorHAnsi" w:cstheme="minorHAnsi"/>
          <w:color w:val="000000" w:themeColor="text1"/>
          <w:sz w:val="22"/>
          <w:szCs w:val="22"/>
          <w:shd w:val="clear" w:color="auto" w:fill="FFFFFF"/>
        </w:rPr>
        <w:t>, 114760.</w:t>
      </w:r>
    </w:p>
    <w:p w14:paraId="1192362F" w14:textId="77777777" w:rsidR="009F2943" w:rsidRPr="00DF5044" w:rsidRDefault="009F2943" w:rsidP="009F2943">
      <w:pPr>
        <w:pStyle w:val="ListParagraph"/>
        <w:numPr>
          <w:ilvl w:val="0"/>
          <w:numId w:val="13"/>
        </w:numPr>
        <w:spacing w:before="120" w:after="120"/>
        <w:ind w:right="22"/>
        <w:jc w:val="both"/>
        <w:rPr>
          <w:rFonts w:cstheme="minorHAnsi"/>
          <w:color w:val="000000" w:themeColor="text1"/>
          <w:shd w:val="clear" w:color="auto" w:fill="FFFFFF"/>
        </w:rPr>
      </w:pPr>
      <w:proofErr w:type="spellStart"/>
      <w:r w:rsidRPr="00DF5044">
        <w:rPr>
          <w:rFonts w:cstheme="minorHAnsi"/>
          <w:color w:val="000000" w:themeColor="text1"/>
          <w:shd w:val="clear" w:color="auto" w:fill="FFFFFF"/>
        </w:rPr>
        <w:lastRenderedPageBreak/>
        <w:t>Gandasari</w:t>
      </w:r>
      <w:proofErr w:type="spellEnd"/>
      <w:r w:rsidRPr="00DF5044">
        <w:rPr>
          <w:rFonts w:cstheme="minorHAnsi"/>
          <w:color w:val="000000" w:themeColor="text1"/>
          <w:shd w:val="clear" w:color="auto" w:fill="FFFFFF"/>
        </w:rPr>
        <w:t xml:space="preserve">, D., </w:t>
      </w:r>
      <w:proofErr w:type="spellStart"/>
      <w:r w:rsidRPr="00DF5044">
        <w:rPr>
          <w:rFonts w:cstheme="minorHAnsi"/>
          <w:color w:val="000000" w:themeColor="text1"/>
          <w:shd w:val="clear" w:color="auto" w:fill="FFFFFF"/>
        </w:rPr>
        <w:t>Tjahjana</w:t>
      </w:r>
      <w:proofErr w:type="spellEnd"/>
      <w:r w:rsidRPr="00DF5044">
        <w:rPr>
          <w:rFonts w:cstheme="minorHAnsi"/>
          <w:color w:val="000000" w:themeColor="text1"/>
          <w:shd w:val="clear" w:color="auto" w:fill="FFFFFF"/>
        </w:rPr>
        <w:t xml:space="preserve">, D., </w:t>
      </w:r>
      <w:proofErr w:type="spellStart"/>
      <w:r w:rsidRPr="00DF5044">
        <w:rPr>
          <w:rFonts w:cstheme="minorHAnsi"/>
          <w:color w:val="000000" w:themeColor="text1"/>
          <w:shd w:val="clear" w:color="auto" w:fill="FFFFFF"/>
        </w:rPr>
        <w:t>Dwidienawati</w:t>
      </w:r>
      <w:proofErr w:type="spellEnd"/>
      <w:r w:rsidRPr="00DF5044">
        <w:rPr>
          <w:rFonts w:cstheme="minorHAnsi"/>
          <w:color w:val="000000" w:themeColor="text1"/>
          <w:shd w:val="clear" w:color="auto" w:fill="FFFFFF"/>
        </w:rPr>
        <w:t xml:space="preserve">, D., &amp; </w:t>
      </w:r>
      <w:proofErr w:type="spellStart"/>
      <w:r w:rsidRPr="00DF5044">
        <w:rPr>
          <w:rFonts w:cstheme="minorHAnsi"/>
          <w:color w:val="000000" w:themeColor="text1"/>
          <w:shd w:val="clear" w:color="auto" w:fill="FFFFFF"/>
        </w:rPr>
        <w:t>Sugiarto</w:t>
      </w:r>
      <w:proofErr w:type="spellEnd"/>
      <w:r w:rsidRPr="00DF5044">
        <w:rPr>
          <w:rFonts w:cstheme="minorHAnsi"/>
          <w:color w:val="000000" w:themeColor="text1"/>
          <w:shd w:val="clear" w:color="auto" w:fill="FFFFFF"/>
        </w:rPr>
        <w:t xml:space="preserve">, M., 2024. Bibliometric and visualized analysis of social network analysis research on Scopus databases and </w:t>
      </w:r>
      <w:proofErr w:type="spellStart"/>
      <w:r w:rsidRPr="00DF5044">
        <w:rPr>
          <w:rFonts w:cstheme="minorHAnsi"/>
          <w:color w:val="000000" w:themeColor="text1"/>
          <w:shd w:val="clear" w:color="auto" w:fill="FFFFFF"/>
        </w:rPr>
        <w:t>VOSviewer</w:t>
      </w:r>
      <w:proofErr w:type="spellEnd"/>
      <w:r w:rsidRPr="00DF5044">
        <w:rPr>
          <w:rFonts w:cstheme="minorHAnsi"/>
          <w:color w:val="000000" w:themeColor="text1"/>
          <w:shd w:val="clear" w:color="auto" w:fill="FFFFFF"/>
        </w:rPr>
        <w:t>. </w:t>
      </w:r>
      <w:r w:rsidRPr="00DF5044">
        <w:rPr>
          <w:rFonts w:cstheme="minorHAnsi"/>
          <w:i/>
          <w:iCs/>
          <w:color w:val="000000" w:themeColor="text1"/>
          <w:shd w:val="clear" w:color="auto" w:fill="FFFFFF"/>
        </w:rPr>
        <w:t>Cogent Business &amp; Management</w:t>
      </w:r>
      <w:r w:rsidRPr="00DF5044">
        <w:rPr>
          <w:rFonts w:cstheme="minorHAnsi"/>
          <w:color w:val="000000" w:themeColor="text1"/>
          <w:shd w:val="clear" w:color="auto" w:fill="FFFFFF"/>
        </w:rPr>
        <w:t> </w:t>
      </w:r>
      <w:r w:rsidRPr="00DF5044">
        <w:rPr>
          <w:rFonts w:cstheme="minorHAnsi"/>
          <w:i/>
          <w:iCs/>
          <w:color w:val="000000" w:themeColor="text1"/>
          <w:shd w:val="clear" w:color="auto" w:fill="FFFFFF"/>
        </w:rPr>
        <w:t>11</w:t>
      </w:r>
      <w:r w:rsidRPr="00DF5044">
        <w:rPr>
          <w:rFonts w:cstheme="minorHAnsi"/>
          <w:color w:val="000000" w:themeColor="text1"/>
          <w:shd w:val="clear" w:color="auto" w:fill="FFFFFF"/>
        </w:rPr>
        <w:t>(1), 2376899.</w:t>
      </w:r>
    </w:p>
    <w:p w14:paraId="3135604C" w14:textId="77777777" w:rsidR="009F2943" w:rsidRPr="00DF5044" w:rsidRDefault="009F2943" w:rsidP="009F2943">
      <w:pPr>
        <w:pStyle w:val="ListParagraph"/>
        <w:numPr>
          <w:ilvl w:val="0"/>
          <w:numId w:val="13"/>
        </w:numPr>
        <w:spacing w:before="120" w:after="120"/>
        <w:ind w:right="22"/>
        <w:jc w:val="both"/>
        <w:rPr>
          <w:rFonts w:cstheme="minorHAnsi"/>
          <w:color w:val="000000" w:themeColor="text1"/>
          <w:shd w:val="clear" w:color="auto" w:fill="FFFFFF"/>
        </w:rPr>
      </w:pPr>
      <w:r w:rsidRPr="00DF5044">
        <w:rPr>
          <w:rFonts w:cstheme="minorHAnsi"/>
          <w:color w:val="000000" w:themeColor="text1"/>
          <w:shd w:val="clear" w:color="auto" w:fill="FFFFFF"/>
        </w:rPr>
        <w:t xml:space="preserve">Van Eck, N. J., &amp; Waltman, L., 2013. </w:t>
      </w:r>
      <w:proofErr w:type="spellStart"/>
      <w:r w:rsidRPr="00DF5044">
        <w:rPr>
          <w:rFonts w:cstheme="minorHAnsi"/>
          <w:color w:val="000000" w:themeColor="text1"/>
          <w:shd w:val="clear" w:color="auto" w:fill="FFFFFF"/>
        </w:rPr>
        <w:t>VOSviewer</w:t>
      </w:r>
      <w:proofErr w:type="spellEnd"/>
      <w:r w:rsidRPr="00DF5044">
        <w:rPr>
          <w:rFonts w:cstheme="minorHAnsi"/>
          <w:color w:val="000000" w:themeColor="text1"/>
          <w:shd w:val="clear" w:color="auto" w:fill="FFFFFF"/>
        </w:rPr>
        <w:t xml:space="preserve"> manual. </w:t>
      </w:r>
      <w:r w:rsidRPr="00DF5044">
        <w:rPr>
          <w:rFonts w:cstheme="minorHAnsi"/>
          <w:i/>
          <w:iCs/>
          <w:color w:val="000000" w:themeColor="text1"/>
          <w:shd w:val="clear" w:color="auto" w:fill="FFFFFF"/>
        </w:rPr>
        <w:t xml:space="preserve">Leiden: </w:t>
      </w:r>
      <w:proofErr w:type="spellStart"/>
      <w:r w:rsidRPr="00DF5044">
        <w:rPr>
          <w:rFonts w:cstheme="minorHAnsi"/>
          <w:i/>
          <w:iCs/>
          <w:color w:val="000000" w:themeColor="text1"/>
          <w:shd w:val="clear" w:color="auto" w:fill="FFFFFF"/>
        </w:rPr>
        <w:t>Univeristeit</w:t>
      </w:r>
      <w:proofErr w:type="spellEnd"/>
      <w:r w:rsidRPr="00DF5044">
        <w:rPr>
          <w:rFonts w:cstheme="minorHAnsi"/>
          <w:i/>
          <w:iCs/>
          <w:color w:val="000000" w:themeColor="text1"/>
          <w:shd w:val="clear" w:color="auto" w:fill="FFFFFF"/>
        </w:rPr>
        <w:t xml:space="preserve"> Leiden</w:t>
      </w:r>
      <w:r w:rsidRPr="00DF5044">
        <w:rPr>
          <w:rFonts w:cstheme="minorHAnsi"/>
          <w:color w:val="000000" w:themeColor="text1"/>
          <w:shd w:val="clear" w:color="auto" w:fill="FFFFFF"/>
        </w:rPr>
        <w:t>, </w:t>
      </w:r>
      <w:r w:rsidRPr="00DF5044">
        <w:rPr>
          <w:rFonts w:cstheme="minorHAnsi"/>
          <w:i/>
          <w:iCs/>
          <w:color w:val="000000" w:themeColor="text1"/>
          <w:shd w:val="clear" w:color="auto" w:fill="FFFFFF"/>
        </w:rPr>
        <w:t>1</w:t>
      </w:r>
      <w:r w:rsidRPr="00DF5044">
        <w:rPr>
          <w:rFonts w:cstheme="minorHAnsi"/>
          <w:color w:val="000000" w:themeColor="text1"/>
          <w:shd w:val="clear" w:color="auto" w:fill="FFFFFF"/>
        </w:rPr>
        <w:t>(1): 1-53.</w:t>
      </w:r>
    </w:p>
    <w:p w14:paraId="67BC186D" w14:textId="77777777" w:rsidR="009F2943" w:rsidRPr="00DF5044" w:rsidRDefault="009F2943" w:rsidP="009F2943">
      <w:pPr>
        <w:pStyle w:val="ListParagraph"/>
        <w:numPr>
          <w:ilvl w:val="0"/>
          <w:numId w:val="13"/>
        </w:numPr>
        <w:spacing w:after="160"/>
        <w:jc w:val="both"/>
        <w:rPr>
          <w:rFonts w:cstheme="minorHAnsi"/>
        </w:rPr>
      </w:pPr>
      <w:r w:rsidRPr="00DF5044">
        <w:rPr>
          <w:rFonts w:cstheme="minorHAnsi"/>
        </w:rPr>
        <w:t xml:space="preserve">Hirsch, J. E. (2005). An index to quantify an individual’s scientific research output. </w:t>
      </w:r>
      <w:r w:rsidRPr="00DF5044">
        <w:rPr>
          <w:rFonts w:cstheme="minorHAnsi"/>
          <w:i/>
          <w:iCs/>
        </w:rPr>
        <w:t>Proceedings of the National Academy of Sciences</w:t>
      </w:r>
      <w:r w:rsidRPr="00DF5044">
        <w:rPr>
          <w:rFonts w:cstheme="minorHAnsi"/>
        </w:rPr>
        <w:t xml:space="preserve">, </w:t>
      </w:r>
      <w:r w:rsidRPr="00DF5044">
        <w:rPr>
          <w:rFonts w:cstheme="minorHAnsi"/>
          <w:i/>
          <w:iCs/>
        </w:rPr>
        <w:t>102</w:t>
      </w:r>
      <w:r w:rsidRPr="00DF5044">
        <w:rPr>
          <w:rFonts w:cstheme="minorHAnsi"/>
        </w:rPr>
        <w:t>(46), 16569–16572.</w:t>
      </w:r>
    </w:p>
    <w:p w14:paraId="3601FF1D" w14:textId="77777777" w:rsidR="009F2943" w:rsidRPr="00DF5044" w:rsidRDefault="009F2943" w:rsidP="009F2943">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rPr>
      </w:pPr>
      <w:r w:rsidRPr="00DF5044">
        <w:rPr>
          <w:rFonts w:asciiTheme="minorHAnsi" w:hAnsiTheme="minorHAnsi" w:cstheme="minorHAnsi"/>
          <w:color w:val="000000" w:themeColor="text1"/>
          <w:sz w:val="22"/>
          <w:szCs w:val="22"/>
          <w:shd w:val="clear" w:color="auto" w:fill="FFFFFF"/>
        </w:rPr>
        <w:t xml:space="preserve">Lewandowski, W. M., </w:t>
      </w:r>
      <w:proofErr w:type="spellStart"/>
      <w:r w:rsidRPr="00DF5044">
        <w:rPr>
          <w:rFonts w:asciiTheme="minorHAnsi" w:hAnsiTheme="minorHAnsi" w:cstheme="minorHAnsi"/>
          <w:color w:val="000000" w:themeColor="text1"/>
          <w:sz w:val="22"/>
          <w:szCs w:val="22"/>
          <w:shd w:val="clear" w:color="auto" w:fill="FFFFFF"/>
        </w:rPr>
        <w:t>Ryms</w:t>
      </w:r>
      <w:proofErr w:type="spellEnd"/>
      <w:r w:rsidRPr="00DF5044">
        <w:rPr>
          <w:rFonts w:asciiTheme="minorHAnsi" w:hAnsiTheme="minorHAnsi" w:cstheme="minorHAnsi"/>
          <w:color w:val="000000" w:themeColor="text1"/>
          <w:sz w:val="22"/>
          <w:szCs w:val="22"/>
          <w:shd w:val="clear" w:color="auto" w:fill="FFFFFF"/>
        </w:rPr>
        <w:t>, M., &amp; Kosakowski, W., 2020. Thermal biomass conversion: A review. </w:t>
      </w:r>
      <w:r w:rsidRPr="00DF5044">
        <w:rPr>
          <w:rFonts w:asciiTheme="minorHAnsi" w:hAnsiTheme="minorHAnsi" w:cstheme="minorHAnsi"/>
          <w:i/>
          <w:iCs/>
          <w:color w:val="000000" w:themeColor="text1"/>
          <w:sz w:val="22"/>
          <w:szCs w:val="22"/>
          <w:shd w:val="clear" w:color="auto" w:fill="FFFFFF"/>
        </w:rPr>
        <w:t>Processes</w:t>
      </w:r>
      <w:r w:rsidRPr="00DF5044">
        <w:rPr>
          <w:rFonts w:asciiTheme="minorHAnsi" w:hAnsiTheme="minorHAnsi" w:cstheme="minorHAnsi"/>
          <w:color w:val="000000" w:themeColor="text1"/>
          <w:sz w:val="22"/>
          <w:szCs w:val="22"/>
          <w:shd w:val="clear" w:color="auto" w:fill="FFFFFF"/>
        </w:rPr>
        <w:t> 8(5): 516.</w:t>
      </w:r>
    </w:p>
    <w:p w14:paraId="453E3313" w14:textId="1780873A" w:rsidR="00154712" w:rsidRPr="00267DD6" w:rsidRDefault="00154712" w:rsidP="009F2943">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highlight w:val="yellow"/>
        </w:rPr>
      </w:pPr>
      <w:proofErr w:type="spellStart"/>
      <w:r w:rsidRPr="00267DD6">
        <w:rPr>
          <w:rFonts w:asciiTheme="minorHAnsi" w:hAnsiTheme="minorHAnsi" w:cstheme="minorHAnsi"/>
          <w:color w:val="222222"/>
          <w:sz w:val="22"/>
          <w:szCs w:val="22"/>
          <w:highlight w:val="yellow"/>
          <w:shd w:val="clear" w:color="auto" w:fill="FFFFFF"/>
        </w:rPr>
        <w:t>Barbhuiya</w:t>
      </w:r>
      <w:proofErr w:type="spellEnd"/>
      <w:r w:rsidRPr="00267DD6">
        <w:rPr>
          <w:rFonts w:asciiTheme="minorHAnsi" w:hAnsiTheme="minorHAnsi" w:cstheme="minorHAnsi"/>
          <w:color w:val="222222"/>
          <w:sz w:val="22"/>
          <w:szCs w:val="22"/>
          <w:highlight w:val="yellow"/>
          <w:shd w:val="clear" w:color="auto" w:fill="FFFFFF"/>
        </w:rPr>
        <w:t xml:space="preserve">, S., Das, B. B., &amp; </w:t>
      </w:r>
      <w:proofErr w:type="spellStart"/>
      <w:r w:rsidRPr="00267DD6">
        <w:rPr>
          <w:rFonts w:asciiTheme="minorHAnsi" w:hAnsiTheme="minorHAnsi" w:cstheme="minorHAnsi"/>
          <w:color w:val="222222"/>
          <w:sz w:val="22"/>
          <w:szCs w:val="22"/>
          <w:highlight w:val="yellow"/>
          <w:shd w:val="clear" w:color="auto" w:fill="FFFFFF"/>
        </w:rPr>
        <w:t>Kanavaris</w:t>
      </w:r>
      <w:proofErr w:type="spellEnd"/>
      <w:r w:rsidRPr="00267DD6">
        <w:rPr>
          <w:rFonts w:asciiTheme="minorHAnsi" w:hAnsiTheme="minorHAnsi" w:cstheme="minorHAnsi"/>
          <w:color w:val="222222"/>
          <w:sz w:val="22"/>
          <w:szCs w:val="22"/>
          <w:highlight w:val="yellow"/>
          <w:shd w:val="clear" w:color="auto" w:fill="FFFFFF"/>
        </w:rPr>
        <w:t>, F. (2024). Biochar-concrete: A comprehensive review of properties, production and sustainability. </w:t>
      </w:r>
      <w:r w:rsidRPr="00267DD6">
        <w:rPr>
          <w:rFonts w:asciiTheme="minorHAnsi" w:hAnsiTheme="minorHAnsi" w:cstheme="minorHAnsi"/>
          <w:i/>
          <w:iCs/>
          <w:color w:val="222222"/>
          <w:sz w:val="22"/>
          <w:szCs w:val="22"/>
          <w:highlight w:val="yellow"/>
          <w:shd w:val="clear" w:color="auto" w:fill="FFFFFF"/>
        </w:rPr>
        <w:t>Case Studies in Construction Materials</w:t>
      </w:r>
      <w:r w:rsidRPr="00267DD6">
        <w:rPr>
          <w:rFonts w:asciiTheme="minorHAnsi" w:hAnsiTheme="minorHAnsi" w:cstheme="minorHAnsi"/>
          <w:color w:val="222222"/>
          <w:sz w:val="22"/>
          <w:szCs w:val="22"/>
          <w:highlight w:val="yellow"/>
          <w:shd w:val="clear" w:color="auto" w:fill="FFFFFF"/>
        </w:rPr>
        <w:t>, </w:t>
      </w:r>
      <w:r w:rsidRPr="00267DD6">
        <w:rPr>
          <w:rFonts w:asciiTheme="minorHAnsi" w:hAnsiTheme="minorHAnsi" w:cstheme="minorHAnsi"/>
          <w:i/>
          <w:iCs/>
          <w:color w:val="222222"/>
          <w:sz w:val="22"/>
          <w:szCs w:val="22"/>
          <w:highlight w:val="yellow"/>
          <w:shd w:val="clear" w:color="auto" w:fill="FFFFFF"/>
        </w:rPr>
        <w:t>20</w:t>
      </w:r>
      <w:r w:rsidRPr="00267DD6">
        <w:rPr>
          <w:rFonts w:asciiTheme="minorHAnsi" w:hAnsiTheme="minorHAnsi" w:cstheme="minorHAnsi"/>
          <w:color w:val="222222"/>
          <w:sz w:val="22"/>
          <w:szCs w:val="22"/>
          <w:highlight w:val="yellow"/>
          <w:shd w:val="clear" w:color="auto" w:fill="FFFFFF"/>
        </w:rPr>
        <w:t>, e02859.</w:t>
      </w:r>
    </w:p>
    <w:p w14:paraId="05A4DC7F" w14:textId="77777777" w:rsidR="009F2943" w:rsidRPr="00DF5044" w:rsidRDefault="009F2943" w:rsidP="009F2943">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shd w:val="clear" w:color="auto" w:fill="FFFFFF"/>
        </w:rPr>
      </w:pPr>
      <w:r w:rsidRPr="00DF5044">
        <w:rPr>
          <w:rFonts w:asciiTheme="minorHAnsi" w:hAnsiTheme="minorHAnsi" w:cstheme="minorHAnsi"/>
          <w:color w:val="000000" w:themeColor="text1"/>
          <w:sz w:val="22"/>
          <w:szCs w:val="22"/>
          <w:shd w:val="clear" w:color="auto" w:fill="FFFFFF"/>
        </w:rPr>
        <w:t xml:space="preserve">Sun, Y., Gao, B., Yao, Y., Fang, J., Zhang, M., Zhou, Y., Chen, H., &amp; Yang, L., 2014. Effects of feedstock type, production method, and pyrolysis temperature on biochar and </w:t>
      </w:r>
      <w:proofErr w:type="spellStart"/>
      <w:r w:rsidRPr="00DF5044">
        <w:rPr>
          <w:rFonts w:asciiTheme="minorHAnsi" w:hAnsiTheme="minorHAnsi" w:cstheme="minorHAnsi"/>
          <w:color w:val="000000" w:themeColor="text1"/>
          <w:sz w:val="22"/>
          <w:szCs w:val="22"/>
          <w:shd w:val="clear" w:color="auto" w:fill="FFFFFF"/>
        </w:rPr>
        <w:t>hydrochar</w:t>
      </w:r>
      <w:proofErr w:type="spellEnd"/>
      <w:r w:rsidRPr="00DF5044">
        <w:rPr>
          <w:rFonts w:asciiTheme="minorHAnsi" w:hAnsiTheme="minorHAnsi" w:cstheme="minorHAnsi"/>
          <w:color w:val="000000" w:themeColor="text1"/>
          <w:sz w:val="22"/>
          <w:szCs w:val="22"/>
          <w:shd w:val="clear" w:color="auto" w:fill="FFFFFF"/>
        </w:rPr>
        <w:t xml:space="preserve"> properties. Chemical engineering journal 240: 574-578.</w:t>
      </w:r>
    </w:p>
    <w:p w14:paraId="20ABA943" w14:textId="77777777" w:rsidR="009F2943" w:rsidRPr="00DF5044" w:rsidRDefault="009F2943" w:rsidP="009F2943">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shd w:val="clear" w:color="auto" w:fill="FFFFFF"/>
        </w:rPr>
      </w:pPr>
      <w:r w:rsidRPr="00DF5044">
        <w:rPr>
          <w:rFonts w:asciiTheme="minorHAnsi" w:hAnsiTheme="minorHAnsi" w:cstheme="minorHAnsi"/>
          <w:color w:val="000000" w:themeColor="text1"/>
          <w:sz w:val="22"/>
          <w:szCs w:val="22"/>
          <w:shd w:val="clear" w:color="auto" w:fill="FFFFFF"/>
        </w:rPr>
        <w:t xml:space="preserve">Tomczyk, A., </w:t>
      </w:r>
      <w:proofErr w:type="spellStart"/>
      <w:r w:rsidRPr="00DF5044">
        <w:rPr>
          <w:rFonts w:asciiTheme="minorHAnsi" w:hAnsiTheme="minorHAnsi" w:cstheme="minorHAnsi"/>
          <w:color w:val="000000" w:themeColor="text1"/>
          <w:sz w:val="22"/>
          <w:szCs w:val="22"/>
          <w:shd w:val="clear" w:color="auto" w:fill="FFFFFF"/>
        </w:rPr>
        <w:t>Sokołowska</w:t>
      </w:r>
      <w:proofErr w:type="spellEnd"/>
      <w:r w:rsidRPr="00DF5044">
        <w:rPr>
          <w:rFonts w:asciiTheme="minorHAnsi" w:hAnsiTheme="minorHAnsi" w:cstheme="minorHAnsi"/>
          <w:color w:val="000000" w:themeColor="text1"/>
          <w:sz w:val="22"/>
          <w:szCs w:val="22"/>
          <w:shd w:val="clear" w:color="auto" w:fill="FFFFFF"/>
        </w:rPr>
        <w:t xml:space="preserve">, Z., &amp; </w:t>
      </w:r>
      <w:proofErr w:type="spellStart"/>
      <w:r w:rsidRPr="00DF5044">
        <w:rPr>
          <w:rFonts w:asciiTheme="minorHAnsi" w:hAnsiTheme="minorHAnsi" w:cstheme="minorHAnsi"/>
          <w:color w:val="000000" w:themeColor="text1"/>
          <w:sz w:val="22"/>
          <w:szCs w:val="22"/>
          <w:shd w:val="clear" w:color="auto" w:fill="FFFFFF"/>
        </w:rPr>
        <w:t>Boguta</w:t>
      </w:r>
      <w:proofErr w:type="spellEnd"/>
      <w:r w:rsidRPr="00DF5044">
        <w:rPr>
          <w:rFonts w:asciiTheme="minorHAnsi" w:hAnsiTheme="minorHAnsi" w:cstheme="minorHAnsi"/>
          <w:color w:val="000000" w:themeColor="text1"/>
          <w:sz w:val="22"/>
          <w:szCs w:val="22"/>
          <w:shd w:val="clear" w:color="auto" w:fill="FFFFFF"/>
        </w:rPr>
        <w:t>, P., 2020. Biochar physicochemical properties: pyrolysis temperature and feedstock kind effects. </w:t>
      </w:r>
      <w:r w:rsidRPr="00DF5044">
        <w:rPr>
          <w:rFonts w:asciiTheme="minorHAnsi" w:hAnsiTheme="minorHAnsi" w:cstheme="minorHAnsi"/>
          <w:i/>
          <w:iCs/>
          <w:color w:val="000000" w:themeColor="text1"/>
          <w:sz w:val="22"/>
          <w:szCs w:val="22"/>
          <w:shd w:val="clear" w:color="auto" w:fill="FFFFFF"/>
        </w:rPr>
        <w:t>Reviews in Environmental Science and Bio/Technology</w:t>
      </w:r>
      <w:r w:rsidRPr="00DF5044">
        <w:rPr>
          <w:rFonts w:asciiTheme="minorHAnsi" w:hAnsiTheme="minorHAnsi" w:cstheme="minorHAnsi"/>
          <w:color w:val="000000" w:themeColor="text1"/>
          <w:sz w:val="22"/>
          <w:szCs w:val="22"/>
          <w:shd w:val="clear" w:color="auto" w:fill="FFFFFF"/>
        </w:rPr>
        <w:t> </w:t>
      </w:r>
      <w:r w:rsidRPr="00DF5044">
        <w:rPr>
          <w:rFonts w:asciiTheme="minorHAnsi" w:hAnsiTheme="minorHAnsi" w:cstheme="minorHAnsi"/>
          <w:i/>
          <w:iCs/>
          <w:color w:val="000000" w:themeColor="text1"/>
          <w:sz w:val="22"/>
          <w:szCs w:val="22"/>
          <w:shd w:val="clear" w:color="auto" w:fill="FFFFFF"/>
        </w:rPr>
        <w:t>19</w:t>
      </w:r>
      <w:r w:rsidRPr="00DF5044">
        <w:rPr>
          <w:rFonts w:asciiTheme="minorHAnsi" w:hAnsiTheme="minorHAnsi" w:cstheme="minorHAnsi"/>
          <w:color w:val="000000" w:themeColor="text1"/>
          <w:sz w:val="22"/>
          <w:szCs w:val="22"/>
          <w:shd w:val="clear" w:color="auto" w:fill="FFFFFF"/>
        </w:rPr>
        <w:t>(1): 191-215.</w:t>
      </w:r>
    </w:p>
    <w:p w14:paraId="748940DC" w14:textId="77777777" w:rsidR="009F2943" w:rsidRPr="00DF5044" w:rsidRDefault="009F2943" w:rsidP="009F2943">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rPr>
      </w:pPr>
      <w:r w:rsidRPr="00DF5044">
        <w:rPr>
          <w:rFonts w:asciiTheme="minorHAnsi" w:hAnsiTheme="minorHAnsi" w:cstheme="minorHAnsi"/>
          <w:color w:val="000000" w:themeColor="text1"/>
          <w:sz w:val="22"/>
          <w:szCs w:val="22"/>
          <w:shd w:val="clear" w:color="auto" w:fill="FFFFFF"/>
        </w:rPr>
        <w:t>Weber, K., &amp; Quicker, P., 2018. Properties of biochar. </w:t>
      </w:r>
      <w:r w:rsidRPr="00DF5044">
        <w:rPr>
          <w:rFonts w:asciiTheme="minorHAnsi" w:hAnsiTheme="minorHAnsi" w:cstheme="minorHAnsi"/>
          <w:i/>
          <w:iCs/>
          <w:color w:val="000000" w:themeColor="text1"/>
          <w:sz w:val="22"/>
          <w:szCs w:val="22"/>
          <w:shd w:val="clear" w:color="auto" w:fill="FFFFFF"/>
        </w:rPr>
        <w:t>Fuel</w:t>
      </w:r>
      <w:r w:rsidRPr="00DF5044">
        <w:rPr>
          <w:rFonts w:asciiTheme="minorHAnsi" w:hAnsiTheme="minorHAnsi" w:cstheme="minorHAnsi"/>
          <w:color w:val="000000" w:themeColor="text1"/>
          <w:sz w:val="22"/>
          <w:szCs w:val="22"/>
          <w:shd w:val="clear" w:color="auto" w:fill="FFFFFF"/>
        </w:rPr>
        <w:t>, 217: 240-261.</w:t>
      </w:r>
    </w:p>
    <w:p w14:paraId="508A29BD" w14:textId="77777777" w:rsidR="009F2943" w:rsidRPr="00DF5044" w:rsidRDefault="009F2943" w:rsidP="009F2943">
      <w:pPr>
        <w:pStyle w:val="ListParagraph"/>
        <w:numPr>
          <w:ilvl w:val="0"/>
          <w:numId w:val="13"/>
        </w:numPr>
        <w:spacing w:after="160"/>
        <w:jc w:val="both"/>
        <w:rPr>
          <w:rFonts w:cstheme="minorHAnsi"/>
          <w:color w:val="000000" w:themeColor="text1"/>
          <w:shd w:val="clear" w:color="auto" w:fill="FFFFFF"/>
        </w:rPr>
      </w:pPr>
      <w:r w:rsidRPr="00DF5044">
        <w:rPr>
          <w:rFonts w:cstheme="minorHAnsi"/>
          <w:color w:val="000000" w:themeColor="text1"/>
          <w:shd w:val="clear" w:color="auto" w:fill="FFFFFF"/>
        </w:rPr>
        <w:t xml:space="preserve">Downie, A., </w:t>
      </w:r>
      <w:proofErr w:type="spellStart"/>
      <w:r w:rsidRPr="00DF5044">
        <w:rPr>
          <w:rFonts w:cstheme="minorHAnsi"/>
          <w:color w:val="000000" w:themeColor="text1"/>
          <w:shd w:val="clear" w:color="auto" w:fill="FFFFFF"/>
        </w:rPr>
        <w:t>Crosky</w:t>
      </w:r>
      <w:proofErr w:type="spellEnd"/>
      <w:r w:rsidRPr="00DF5044">
        <w:rPr>
          <w:rFonts w:cstheme="minorHAnsi"/>
          <w:color w:val="000000" w:themeColor="text1"/>
          <w:shd w:val="clear" w:color="auto" w:fill="FFFFFF"/>
        </w:rPr>
        <w:t>, A., &amp; Munroe, P., 2012. Physical properties of biochar. In </w:t>
      </w:r>
      <w:r w:rsidRPr="00DF5044">
        <w:rPr>
          <w:rFonts w:cstheme="minorHAnsi"/>
          <w:i/>
          <w:iCs/>
          <w:color w:val="000000" w:themeColor="text1"/>
          <w:shd w:val="clear" w:color="auto" w:fill="FFFFFF"/>
        </w:rPr>
        <w:t>Biochar for environmental management</w:t>
      </w:r>
      <w:r w:rsidRPr="00DF5044">
        <w:rPr>
          <w:rFonts w:cstheme="minorHAnsi"/>
          <w:color w:val="000000" w:themeColor="text1"/>
          <w:shd w:val="clear" w:color="auto" w:fill="FFFFFF"/>
        </w:rPr>
        <w:t> Routledge: (pp. 45-64).</w:t>
      </w:r>
    </w:p>
    <w:p w14:paraId="5F700E33" w14:textId="77777777" w:rsidR="009F2943" w:rsidRPr="00DF5044" w:rsidRDefault="009F2943" w:rsidP="009F2943">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rPr>
      </w:pPr>
      <w:r w:rsidRPr="00DF5044">
        <w:rPr>
          <w:rFonts w:asciiTheme="minorHAnsi" w:hAnsiTheme="minorHAnsi" w:cstheme="minorHAnsi"/>
          <w:color w:val="000000" w:themeColor="text1"/>
          <w:sz w:val="22"/>
          <w:szCs w:val="22"/>
          <w:shd w:val="clear" w:color="auto" w:fill="FFFFFF"/>
        </w:rPr>
        <w:t>Adhikari, S., Timms, W., &amp; Mahmud, M. P., 2022. Optimising water holding capacity and hydrophobicity of biochar for soil amendment–A review. </w:t>
      </w:r>
      <w:r w:rsidRPr="00DF5044">
        <w:rPr>
          <w:rFonts w:asciiTheme="minorHAnsi" w:hAnsiTheme="minorHAnsi" w:cstheme="minorHAnsi"/>
          <w:i/>
          <w:iCs/>
          <w:color w:val="000000" w:themeColor="text1"/>
          <w:sz w:val="22"/>
          <w:szCs w:val="22"/>
          <w:shd w:val="clear" w:color="auto" w:fill="FFFFFF"/>
        </w:rPr>
        <w:t>Science of The Total Environment</w:t>
      </w:r>
      <w:r w:rsidRPr="00DF5044">
        <w:rPr>
          <w:rFonts w:asciiTheme="minorHAnsi" w:hAnsiTheme="minorHAnsi" w:cstheme="minorHAnsi"/>
          <w:color w:val="000000" w:themeColor="text1"/>
          <w:sz w:val="22"/>
          <w:szCs w:val="22"/>
          <w:shd w:val="clear" w:color="auto" w:fill="FFFFFF"/>
        </w:rPr>
        <w:t> 851:  158043.</w:t>
      </w:r>
    </w:p>
    <w:p w14:paraId="68DDB2DC" w14:textId="7F045EF2" w:rsidR="009F2943" w:rsidRPr="00DF5044" w:rsidRDefault="009F2943" w:rsidP="009F2943">
      <w:pPr>
        <w:pStyle w:val="ListParagraph"/>
        <w:numPr>
          <w:ilvl w:val="0"/>
          <w:numId w:val="13"/>
        </w:numPr>
        <w:spacing w:before="120" w:after="120"/>
        <w:ind w:right="22"/>
        <w:jc w:val="both"/>
        <w:rPr>
          <w:rFonts w:cstheme="minorHAnsi"/>
          <w:color w:val="000000" w:themeColor="text1"/>
          <w:shd w:val="clear" w:color="auto" w:fill="FFFFFF"/>
        </w:rPr>
      </w:pPr>
      <w:r w:rsidRPr="00DF5044">
        <w:rPr>
          <w:rFonts w:cstheme="minorHAnsi"/>
          <w:color w:val="000000" w:themeColor="text1"/>
          <w:shd w:val="clear" w:color="auto" w:fill="FFFFFF"/>
        </w:rPr>
        <w:t xml:space="preserve">Ali, B., Fatima, E., Javed, M. A., Suleman, F., Hafeez, A., Ali, S., </w:t>
      </w:r>
      <w:proofErr w:type="spellStart"/>
      <w:proofErr w:type="gramStart"/>
      <w:r w:rsidRPr="00DF5044">
        <w:rPr>
          <w:rFonts w:cstheme="minorHAnsi"/>
          <w:color w:val="000000" w:themeColor="text1"/>
        </w:rPr>
        <w:t>Fathi,A</w:t>
      </w:r>
      <w:proofErr w:type="spellEnd"/>
      <w:r w:rsidRPr="00DF5044">
        <w:rPr>
          <w:rFonts w:cstheme="minorHAnsi"/>
          <w:color w:val="000000" w:themeColor="text1"/>
          <w:shd w:val="clear" w:color="auto" w:fill="FFFFFF"/>
        </w:rPr>
        <w:t>.</w:t>
      </w:r>
      <w:proofErr w:type="gramEnd"/>
      <w:r w:rsidRPr="00DF5044">
        <w:rPr>
          <w:rFonts w:cstheme="minorHAnsi"/>
          <w:color w:val="000000" w:themeColor="text1"/>
          <w:shd w:val="clear" w:color="auto" w:fill="FFFFFF"/>
        </w:rPr>
        <w:t xml:space="preserve">, &amp; Khan, M. N., 2024. Biochar-facilitated soil microbial diversity under contaminated soil. In Biochar-assisted Remediation of Contaminated Soils </w:t>
      </w:r>
      <w:r w:rsidR="003C6B79" w:rsidRPr="00DF5044">
        <w:rPr>
          <w:rFonts w:cstheme="minorHAnsi"/>
          <w:color w:val="000000" w:themeColor="text1"/>
          <w:shd w:val="clear" w:color="auto" w:fill="FFFFFF"/>
        </w:rPr>
        <w:t>under</w:t>
      </w:r>
      <w:r w:rsidRPr="00DF5044">
        <w:rPr>
          <w:rFonts w:cstheme="minorHAnsi"/>
          <w:color w:val="000000" w:themeColor="text1"/>
          <w:shd w:val="clear" w:color="auto" w:fill="FFFFFF"/>
        </w:rPr>
        <w:t xml:space="preserve"> Changing </w:t>
      </w:r>
      <w:r w:rsidR="003C6B79" w:rsidRPr="00DF5044">
        <w:rPr>
          <w:rFonts w:cstheme="minorHAnsi"/>
          <w:color w:val="000000" w:themeColor="text1"/>
          <w:shd w:val="clear" w:color="auto" w:fill="FFFFFF"/>
        </w:rPr>
        <w:t xml:space="preserve">Climate. </w:t>
      </w:r>
      <w:r w:rsidRPr="00DF5044">
        <w:rPr>
          <w:rFonts w:cstheme="minorHAnsi"/>
          <w:color w:val="000000" w:themeColor="text1"/>
          <w:shd w:val="clear" w:color="auto" w:fill="FFFFFF"/>
        </w:rPr>
        <w:t>Elsevier: (pp. 143-165).</w:t>
      </w:r>
    </w:p>
    <w:p w14:paraId="1C239730" w14:textId="77777777" w:rsidR="009F2943" w:rsidRPr="00DF5044" w:rsidRDefault="009F2943" w:rsidP="009F2943">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shd w:val="clear" w:color="auto" w:fill="FFFFFF"/>
        </w:rPr>
      </w:pPr>
      <w:r w:rsidRPr="00DF5044">
        <w:rPr>
          <w:rFonts w:asciiTheme="minorHAnsi" w:hAnsiTheme="minorHAnsi" w:cstheme="minorHAnsi"/>
          <w:color w:val="000000" w:themeColor="text1"/>
          <w:sz w:val="22"/>
          <w:szCs w:val="22"/>
          <w:shd w:val="clear" w:color="auto" w:fill="FFFFFF"/>
        </w:rPr>
        <w:t>Dai, Z., Zhang, X., Tang, C., Muhammad, N., Wu, J., Brookes, P. C., &amp; Xu, J., 2017. Potential role of biochars in decreasing soil acidification-a critical review. </w:t>
      </w:r>
      <w:r w:rsidRPr="00DF5044">
        <w:rPr>
          <w:rFonts w:asciiTheme="minorHAnsi" w:hAnsiTheme="minorHAnsi" w:cstheme="minorHAnsi"/>
          <w:i/>
          <w:iCs/>
          <w:color w:val="000000" w:themeColor="text1"/>
          <w:sz w:val="22"/>
          <w:szCs w:val="22"/>
          <w:shd w:val="clear" w:color="auto" w:fill="FFFFFF"/>
        </w:rPr>
        <w:t>Science of the Total Environment</w:t>
      </w:r>
      <w:r w:rsidRPr="00DF5044">
        <w:rPr>
          <w:rFonts w:asciiTheme="minorHAnsi" w:hAnsiTheme="minorHAnsi" w:cstheme="minorHAnsi"/>
          <w:color w:val="000000" w:themeColor="text1"/>
          <w:sz w:val="22"/>
          <w:szCs w:val="22"/>
          <w:shd w:val="clear" w:color="auto" w:fill="FFFFFF"/>
        </w:rPr>
        <w:t> </w:t>
      </w:r>
      <w:r w:rsidRPr="00DF5044">
        <w:rPr>
          <w:rFonts w:asciiTheme="minorHAnsi" w:hAnsiTheme="minorHAnsi" w:cstheme="minorHAnsi"/>
          <w:i/>
          <w:iCs/>
          <w:color w:val="000000" w:themeColor="text1"/>
          <w:sz w:val="22"/>
          <w:szCs w:val="22"/>
          <w:shd w:val="clear" w:color="auto" w:fill="FFFFFF"/>
        </w:rPr>
        <w:t>581</w:t>
      </w:r>
      <w:r w:rsidRPr="00DF5044">
        <w:rPr>
          <w:rFonts w:asciiTheme="minorHAnsi" w:hAnsiTheme="minorHAnsi" w:cstheme="minorHAnsi"/>
          <w:color w:val="000000" w:themeColor="text1"/>
          <w:sz w:val="22"/>
          <w:szCs w:val="22"/>
          <w:shd w:val="clear" w:color="auto" w:fill="FFFFFF"/>
        </w:rPr>
        <w:t>: 601-611.</w:t>
      </w:r>
    </w:p>
    <w:p w14:paraId="1C6BCA2E" w14:textId="77777777" w:rsidR="009F2943" w:rsidRPr="00DF5044" w:rsidRDefault="009F2943" w:rsidP="009F2943">
      <w:pPr>
        <w:pStyle w:val="ListParagraph"/>
        <w:numPr>
          <w:ilvl w:val="0"/>
          <w:numId w:val="13"/>
        </w:numPr>
        <w:spacing w:after="160"/>
        <w:jc w:val="both"/>
        <w:rPr>
          <w:rFonts w:cstheme="minorHAnsi"/>
          <w:color w:val="000000" w:themeColor="text1"/>
          <w:shd w:val="clear" w:color="auto" w:fill="FFFFFF"/>
        </w:rPr>
      </w:pPr>
      <w:r w:rsidRPr="00DF5044">
        <w:rPr>
          <w:rFonts w:cstheme="minorHAnsi"/>
          <w:color w:val="000000" w:themeColor="text1"/>
          <w:shd w:val="clear" w:color="auto" w:fill="FFFFFF"/>
        </w:rPr>
        <w:t>Wang, J., Yuan, G., Lu, J., Wu, J., &amp; Wei, J., 2020. Variation of salts and available nutrients in salt-affected soil during leaching process under the influence of organic ameliorators. Chemistry and Ecology 36(3): 256-269.</w:t>
      </w:r>
    </w:p>
    <w:p w14:paraId="6E3813F6" w14:textId="77777777" w:rsidR="009F2943" w:rsidRPr="00DF5044" w:rsidRDefault="009F2943" w:rsidP="00DB31ED">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shd w:val="clear" w:color="auto" w:fill="FFFFFF"/>
        </w:rPr>
      </w:pPr>
      <w:r w:rsidRPr="00DF5044">
        <w:rPr>
          <w:rFonts w:asciiTheme="minorHAnsi" w:hAnsiTheme="minorHAnsi" w:cstheme="minorHAnsi"/>
          <w:color w:val="000000" w:themeColor="text1"/>
          <w:sz w:val="22"/>
          <w:szCs w:val="22"/>
          <w:shd w:val="clear" w:color="auto" w:fill="FFFFFF"/>
        </w:rPr>
        <w:t xml:space="preserve">Praveen, S., Jegan, J., Bhagavathi Pushpa, T., Gokulan, R., &amp; </w:t>
      </w:r>
      <w:proofErr w:type="spellStart"/>
      <w:r w:rsidRPr="00DF5044">
        <w:rPr>
          <w:rFonts w:asciiTheme="minorHAnsi" w:hAnsiTheme="minorHAnsi" w:cstheme="minorHAnsi"/>
          <w:color w:val="000000" w:themeColor="text1"/>
          <w:sz w:val="22"/>
          <w:szCs w:val="22"/>
          <w:shd w:val="clear" w:color="auto" w:fill="FFFFFF"/>
        </w:rPr>
        <w:t>Bulgariu</w:t>
      </w:r>
      <w:proofErr w:type="spellEnd"/>
      <w:r w:rsidRPr="00DF5044">
        <w:rPr>
          <w:rFonts w:asciiTheme="minorHAnsi" w:hAnsiTheme="minorHAnsi" w:cstheme="minorHAnsi"/>
          <w:color w:val="000000" w:themeColor="text1"/>
          <w:sz w:val="22"/>
          <w:szCs w:val="22"/>
          <w:shd w:val="clear" w:color="auto" w:fill="FFFFFF"/>
        </w:rPr>
        <w:t>, L., 2022. Biochar for removal of dyes in contaminated water: an overview. </w:t>
      </w:r>
      <w:r w:rsidRPr="00DF5044">
        <w:rPr>
          <w:rFonts w:asciiTheme="minorHAnsi" w:hAnsiTheme="minorHAnsi" w:cstheme="minorHAnsi"/>
          <w:i/>
          <w:iCs/>
          <w:color w:val="000000" w:themeColor="text1"/>
          <w:sz w:val="22"/>
          <w:szCs w:val="22"/>
          <w:shd w:val="clear" w:color="auto" w:fill="FFFFFF"/>
        </w:rPr>
        <w:t>Biochar</w:t>
      </w:r>
      <w:r w:rsidRPr="00DF5044">
        <w:rPr>
          <w:rFonts w:asciiTheme="minorHAnsi" w:hAnsiTheme="minorHAnsi" w:cstheme="minorHAnsi"/>
          <w:color w:val="000000" w:themeColor="text1"/>
          <w:sz w:val="22"/>
          <w:szCs w:val="22"/>
          <w:shd w:val="clear" w:color="auto" w:fill="FFFFFF"/>
        </w:rPr>
        <w:t> </w:t>
      </w:r>
      <w:r w:rsidRPr="00DF5044">
        <w:rPr>
          <w:rFonts w:asciiTheme="minorHAnsi" w:hAnsiTheme="minorHAnsi" w:cstheme="minorHAnsi"/>
          <w:i/>
          <w:iCs/>
          <w:color w:val="000000" w:themeColor="text1"/>
          <w:sz w:val="22"/>
          <w:szCs w:val="22"/>
          <w:shd w:val="clear" w:color="auto" w:fill="FFFFFF"/>
        </w:rPr>
        <w:t>4</w:t>
      </w:r>
      <w:r w:rsidRPr="00DF5044">
        <w:rPr>
          <w:rFonts w:asciiTheme="minorHAnsi" w:hAnsiTheme="minorHAnsi" w:cstheme="minorHAnsi"/>
          <w:color w:val="000000" w:themeColor="text1"/>
          <w:sz w:val="22"/>
          <w:szCs w:val="22"/>
          <w:shd w:val="clear" w:color="auto" w:fill="FFFFFF"/>
        </w:rPr>
        <w:t>(1): 10.</w:t>
      </w:r>
    </w:p>
    <w:p w14:paraId="7862A89E" w14:textId="77777777" w:rsidR="009F2943" w:rsidRPr="00DF5044" w:rsidRDefault="009F2943" w:rsidP="00DB31ED">
      <w:pPr>
        <w:pStyle w:val="ListParagraph"/>
        <w:numPr>
          <w:ilvl w:val="0"/>
          <w:numId w:val="13"/>
        </w:numPr>
        <w:spacing w:before="120" w:after="120"/>
        <w:ind w:right="22"/>
        <w:jc w:val="both"/>
        <w:rPr>
          <w:rFonts w:cstheme="minorHAnsi"/>
          <w:color w:val="000000" w:themeColor="text1"/>
          <w:shd w:val="clear" w:color="auto" w:fill="FFFFFF"/>
        </w:rPr>
      </w:pPr>
      <w:r w:rsidRPr="00DF5044">
        <w:rPr>
          <w:rFonts w:cstheme="minorHAnsi"/>
          <w:color w:val="000000" w:themeColor="text1"/>
          <w:shd w:val="clear" w:color="auto" w:fill="FFFFFF"/>
        </w:rPr>
        <w:t xml:space="preserve">Zhang, X., Wang, H., He, L., Lu, K., Sarmah, A., Li, J., </w:t>
      </w:r>
      <w:hyperlink r:id="rId40" w:anchor="auth-Nanthi_S_-Bolan-Aff4" w:history="1">
        <w:r w:rsidRPr="00DF5044">
          <w:rPr>
            <w:rStyle w:val="Hyperlink"/>
            <w:rFonts w:cstheme="minorHAnsi"/>
            <w:color w:val="000000" w:themeColor="text1"/>
          </w:rPr>
          <w:t xml:space="preserve"> Bolan</w:t>
        </w:r>
      </w:hyperlink>
      <w:r w:rsidRPr="00DF5044">
        <w:rPr>
          <w:rFonts w:cstheme="minorHAnsi"/>
          <w:color w:val="000000" w:themeColor="text1"/>
        </w:rPr>
        <w:t>, N.S., Pei</w:t>
      </w:r>
      <w:r w:rsidRPr="00DF5044">
        <w:rPr>
          <w:rFonts w:cstheme="minorHAnsi"/>
          <w:color w:val="000000" w:themeColor="text1"/>
          <w:shd w:val="clear" w:color="auto" w:fill="FFFFFF"/>
        </w:rPr>
        <w:t>, J., &amp; Huang, H., 2013. Using biochar for remediation of soils contaminated with heavy metals and organic pollutants. Environmental Science and Pollution Research 20: 8472-8483.</w:t>
      </w:r>
    </w:p>
    <w:p w14:paraId="043D572F" w14:textId="1CCDF4C0" w:rsidR="004F33C6" w:rsidRPr="00267DD6" w:rsidRDefault="004F33C6" w:rsidP="00DB31ED">
      <w:pPr>
        <w:pStyle w:val="ListParagraph"/>
        <w:numPr>
          <w:ilvl w:val="0"/>
          <w:numId w:val="13"/>
        </w:numPr>
        <w:spacing w:before="120" w:after="120"/>
        <w:ind w:right="22"/>
        <w:jc w:val="both"/>
        <w:rPr>
          <w:rFonts w:cstheme="minorHAnsi"/>
          <w:color w:val="000000" w:themeColor="text1"/>
          <w:sz w:val="24"/>
          <w:szCs w:val="24"/>
          <w:highlight w:val="yellow"/>
          <w:shd w:val="clear" w:color="auto" w:fill="FFFFFF"/>
        </w:rPr>
      </w:pPr>
      <w:proofErr w:type="spellStart"/>
      <w:r w:rsidRPr="00267DD6">
        <w:rPr>
          <w:rFonts w:cstheme="minorHAnsi"/>
          <w:color w:val="222222"/>
          <w:highlight w:val="yellow"/>
          <w:shd w:val="clear" w:color="auto" w:fill="FFFFFF"/>
        </w:rPr>
        <w:lastRenderedPageBreak/>
        <w:t>Sadegh</w:t>
      </w:r>
      <w:proofErr w:type="spellEnd"/>
      <w:r w:rsidRPr="00267DD6">
        <w:rPr>
          <w:rFonts w:cstheme="minorHAnsi"/>
          <w:color w:val="222222"/>
          <w:highlight w:val="yellow"/>
          <w:shd w:val="clear" w:color="auto" w:fill="FFFFFF"/>
        </w:rPr>
        <w:t xml:space="preserve">, F., </w:t>
      </w:r>
      <w:proofErr w:type="spellStart"/>
      <w:r w:rsidRPr="00267DD6">
        <w:rPr>
          <w:rFonts w:cstheme="minorHAnsi"/>
          <w:color w:val="222222"/>
          <w:highlight w:val="yellow"/>
          <w:shd w:val="clear" w:color="auto" w:fill="FFFFFF"/>
        </w:rPr>
        <w:t>Sadegh</w:t>
      </w:r>
      <w:proofErr w:type="spellEnd"/>
      <w:r w:rsidRPr="00267DD6">
        <w:rPr>
          <w:rFonts w:cstheme="minorHAnsi"/>
          <w:color w:val="222222"/>
          <w:highlight w:val="yellow"/>
          <w:shd w:val="clear" w:color="auto" w:fill="FFFFFF"/>
        </w:rPr>
        <w:t xml:space="preserve">, N., </w:t>
      </w:r>
      <w:proofErr w:type="spellStart"/>
      <w:r w:rsidRPr="00267DD6">
        <w:rPr>
          <w:rFonts w:cstheme="minorHAnsi"/>
          <w:color w:val="222222"/>
          <w:highlight w:val="yellow"/>
          <w:shd w:val="clear" w:color="auto" w:fill="FFFFFF"/>
        </w:rPr>
        <w:t>Wongniramaikul</w:t>
      </w:r>
      <w:proofErr w:type="spellEnd"/>
      <w:r w:rsidRPr="00267DD6">
        <w:rPr>
          <w:rFonts w:cstheme="minorHAnsi"/>
          <w:color w:val="222222"/>
          <w:highlight w:val="yellow"/>
          <w:shd w:val="clear" w:color="auto" w:fill="FFFFFF"/>
        </w:rPr>
        <w:t xml:space="preserve">, W., </w:t>
      </w:r>
      <w:proofErr w:type="spellStart"/>
      <w:r w:rsidRPr="00267DD6">
        <w:rPr>
          <w:rFonts w:cstheme="minorHAnsi"/>
          <w:color w:val="222222"/>
          <w:highlight w:val="yellow"/>
          <w:shd w:val="clear" w:color="auto" w:fill="FFFFFF"/>
        </w:rPr>
        <w:t>Apiratikul</w:t>
      </w:r>
      <w:proofErr w:type="spellEnd"/>
      <w:r w:rsidRPr="00267DD6">
        <w:rPr>
          <w:rFonts w:cstheme="minorHAnsi"/>
          <w:color w:val="222222"/>
          <w:highlight w:val="yellow"/>
          <w:shd w:val="clear" w:color="auto" w:fill="FFFFFF"/>
        </w:rPr>
        <w:t xml:space="preserve">, R., &amp; </w:t>
      </w:r>
      <w:proofErr w:type="spellStart"/>
      <w:r w:rsidRPr="00267DD6">
        <w:rPr>
          <w:rFonts w:cstheme="minorHAnsi"/>
          <w:color w:val="222222"/>
          <w:highlight w:val="yellow"/>
          <w:shd w:val="clear" w:color="auto" w:fill="FFFFFF"/>
        </w:rPr>
        <w:t>Choodum</w:t>
      </w:r>
      <w:proofErr w:type="spellEnd"/>
      <w:r w:rsidRPr="00267DD6">
        <w:rPr>
          <w:rFonts w:cstheme="minorHAnsi"/>
          <w:color w:val="222222"/>
          <w:highlight w:val="yellow"/>
          <w:shd w:val="clear" w:color="auto" w:fill="FFFFFF"/>
        </w:rPr>
        <w:t>, A. (2024). Adsorption of volatile organic compounds on biochar: A review. </w:t>
      </w:r>
      <w:r w:rsidRPr="00267DD6">
        <w:rPr>
          <w:rFonts w:cstheme="minorHAnsi"/>
          <w:i/>
          <w:iCs/>
          <w:color w:val="222222"/>
          <w:highlight w:val="yellow"/>
          <w:shd w:val="clear" w:color="auto" w:fill="FFFFFF"/>
        </w:rPr>
        <w:t>Process Safety and Environmental Protection</w:t>
      </w:r>
      <w:r w:rsidRPr="00267DD6">
        <w:rPr>
          <w:rFonts w:cstheme="minorHAnsi"/>
          <w:color w:val="222222"/>
          <w:highlight w:val="yellow"/>
          <w:shd w:val="clear" w:color="auto" w:fill="FFFFFF"/>
        </w:rPr>
        <w:t>, </w:t>
      </w:r>
      <w:r w:rsidRPr="00267DD6">
        <w:rPr>
          <w:rFonts w:cstheme="minorHAnsi"/>
          <w:i/>
          <w:iCs/>
          <w:color w:val="222222"/>
          <w:highlight w:val="yellow"/>
          <w:shd w:val="clear" w:color="auto" w:fill="FFFFFF"/>
        </w:rPr>
        <w:t>182</w:t>
      </w:r>
      <w:r w:rsidRPr="00267DD6">
        <w:rPr>
          <w:rFonts w:cstheme="minorHAnsi"/>
          <w:color w:val="222222"/>
          <w:highlight w:val="yellow"/>
          <w:shd w:val="clear" w:color="auto" w:fill="FFFFFF"/>
        </w:rPr>
        <w:t>, 559-578.</w:t>
      </w:r>
    </w:p>
    <w:p w14:paraId="7BEBB719" w14:textId="77777777" w:rsidR="009F2943" w:rsidRPr="00DF5044" w:rsidRDefault="009F2943" w:rsidP="00DB31ED">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rPr>
      </w:pPr>
      <w:r w:rsidRPr="00DF5044">
        <w:rPr>
          <w:rFonts w:asciiTheme="minorHAnsi" w:hAnsiTheme="minorHAnsi" w:cstheme="minorHAnsi"/>
          <w:color w:val="000000" w:themeColor="text1"/>
          <w:sz w:val="22"/>
          <w:szCs w:val="22"/>
          <w:shd w:val="clear" w:color="auto" w:fill="FFFFFF"/>
        </w:rPr>
        <w:t xml:space="preserve">Beesley, L., Moreno-Jiménez, E., &amp; Gomez-Eyles, J. L., 2010. Effects of biochar and </w:t>
      </w:r>
      <w:proofErr w:type="spellStart"/>
      <w:r w:rsidRPr="00DF5044">
        <w:rPr>
          <w:rFonts w:asciiTheme="minorHAnsi" w:hAnsiTheme="minorHAnsi" w:cstheme="minorHAnsi"/>
          <w:color w:val="000000" w:themeColor="text1"/>
          <w:sz w:val="22"/>
          <w:szCs w:val="22"/>
          <w:shd w:val="clear" w:color="auto" w:fill="FFFFFF"/>
        </w:rPr>
        <w:t>greenwaste</w:t>
      </w:r>
      <w:proofErr w:type="spellEnd"/>
      <w:r w:rsidRPr="00DF5044">
        <w:rPr>
          <w:rFonts w:asciiTheme="minorHAnsi" w:hAnsiTheme="minorHAnsi" w:cstheme="minorHAnsi"/>
          <w:color w:val="000000" w:themeColor="text1"/>
          <w:sz w:val="22"/>
          <w:szCs w:val="22"/>
          <w:shd w:val="clear" w:color="auto" w:fill="FFFFFF"/>
        </w:rPr>
        <w:t xml:space="preserve"> compost amendments on mobility, bioavailability and toxicity of inorganic and organic contaminants in a multi-element polluted soil. Environmental pollution 158(6): 2282-2287.</w:t>
      </w:r>
    </w:p>
    <w:p w14:paraId="1CDC241C" w14:textId="77777777" w:rsidR="009F2943" w:rsidRPr="00DF5044" w:rsidRDefault="009F2943" w:rsidP="00DB31ED">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rPr>
      </w:pPr>
      <w:r w:rsidRPr="00DF5044">
        <w:rPr>
          <w:rFonts w:asciiTheme="minorHAnsi" w:hAnsiTheme="minorHAnsi" w:cstheme="minorHAnsi"/>
          <w:color w:val="000000" w:themeColor="text1"/>
          <w:sz w:val="22"/>
          <w:szCs w:val="22"/>
          <w:shd w:val="clear" w:color="auto" w:fill="FFFFFF"/>
        </w:rPr>
        <w:t xml:space="preserve">Ren, X., Yuan, X., &amp; Sun, H., 2018. Dynamic changes in atrazine and phenanthrene sorption </w:t>
      </w:r>
      <w:proofErr w:type="spellStart"/>
      <w:r w:rsidRPr="00DF5044">
        <w:rPr>
          <w:rFonts w:asciiTheme="minorHAnsi" w:hAnsiTheme="minorHAnsi" w:cstheme="minorHAnsi"/>
          <w:color w:val="000000" w:themeColor="text1"/>
          <w:sz w:val="22"/>
          <w:szCs w:val="22"/>
          <w:shd w:val="clear" w:color="auto" w:fill="FFFFFF"/>
        </w:rPr>
        <w:t>behaviors</w:t>
      </w:r>
      <w:proofErr w:type="spellEnd"/>
      <w:r w:rsidRPr="00DF5044">
        <w:rPr>
          <w:rFonts w:asciiTheme="minorHAnsi" w:hAnsiTheme="minorHAnsi" w:cstheme="minorHAnsi"/>
          <w:color w:val="000000" w:themeColor="text1"/>
          <w:sz w:val="22"/>
          <w:szCs w:val="22"/>
          <w:shd w:val="clear" w:color="auto" w:fill="FFFFFF"/>
        </w:rPr>
        <w:t xml:space="preserve"> during the aging of biochar in soils. Environmental Science and Pollution Research 25: 81-90.</w:t>
      </w:r>
    </w:p>
    <w:p w14:paraId="4461FA8C" w14:textId="77777777" w:rsidR="009F2943" w:rsidRPr="00DF5044" w:rsidRDefault="009F2943" w:rsidP="00DB31ED">
      <w:pPr>
        <w:pStyle w:val="ListParagraph"/>
        <w:numPr>
          <w:ilvl w:val="0"/>
          <w:numId w:val="13"/>
        </w:numPr>
        <w:spacing w:before="120" w:after="120"/>
        <w:ind w:right="22"/>
        <w:jc w:val="both"/>
        <w:rPr>
          <w:rFonts w:cstheme="minorHAnsi"/>
          <w:color w:val="000000" w:themeColor="text1"/>
          <w:shd w:val="clear" w:color="auto" w:fill="FFFFFF"/>
        </w:rPr>
      </w:pPr>
      <w:r w:rsidRPr="00DF5044">
        <w:rPr>
          <w:rFonts w:cstheme="minorHAnsi"/>
          <w:color w:val="000000" w:themeColor="text1"/>
          <w:shd w:val="clear" w:color="auto" w:fill="FFFFFF"/>
        </w:rPr>
        <w:t>Amini, S., Ghadiri, H., Chen, C., &amp; Marschner, P., 2016. Salt-affected soils, reclamation, carbon dynamics, and biochar: a review. Journal of Soils and Sediments 16: 939-953.</w:t>
      </w:r>
    </w:p>
    <w:p w14:paraId="7DD5A56C" w14:textId="77777777" w:rsidR="009F2943" w:rsidRPr="00DF5044" w:rsidRDefault="009F2943" w:rsidP="00DB31ED">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rPr>
      </w:pPr>
      <w:r w:rsidRPr="00DF5044">
        <w:rPr>
          <w:rFonts w:asciiTheme="minorHAnsi" w:hAnsiTheme="minorHAnsi" w:cstheme="minorHAnsi"/>
          <w:color w:val="000000" w:themeColor="text1"/>
          <w:sz w:val="22"/>
          <w:szCs w:val="22"/>
          <w:shd w:val="clear" w:color="auto" w:fill="FFFFFF"/>
        </w:rPr>
        <w:t>Dahlawi, S., Naeem, A., Rengel, Z., &amp; Naidu, R., 2018. Biochar application for the remediation of salt-affected soils: Challenges and opportunities. </w:t>
      </w:r>
      <w:r w:rsidRPr="00DF5044">
        <w:rPr>
          <w:rFonts w:asciiTheme="minorHAnsi" w:hAnsiTheme="minorHAnsi" w:cstheme="minorHAnsi"/>
          <w:i/>
          <w:iCs/>
          <w:color w:val="000000" w:themeColor="text1"/>
          <w:sz w:val="22"/>
          <w:szCs w:val="22"/>
          <w:shd w:val="clear" w:color="auto" w:fill="FFFFFF"/>
        </w:rPr>
        <w:t>Science of the Total Environment</w:t>
      </w:r>
      <w:r w:rsidRPr="00DF5044">
        <w:rPr>
          <w:rFonts w:asciiTheme="minorHAnsi" w:hAnsiTheme="minorHAnsi" w:cstheme="minorHAnsi"/>
          <w:color w:val="000000" w:themeColor="text1"/>
          <w:sz w:val="22"/>
          <w:szCs w:val="22"/>
          <w:shd w:val="clear" w:color="auto" w:fill="FFFFFF"/>
        </w:rPr>
        <w:t> 625: 320-335.</w:t>
      </w:r>
    </w:p>
    <w:p w14:paraId="083814E7" w14:textId="77777777" w:rsidR="009F2943" w:rsidRPr="00DF5044" w:rsidRDefault="009F2943" w:rsidP="009F2943">
      <w:pPr>
        <w:pStyle w:val="u-font-sans"/>
        <w:numPr>
          <w:ilvl w:val="0"/>
          <w:numId w:val="13"/>
        </w:numPr>
        <w:spacing w:before="120" w:beforeAutospacing="0" w:after="120" w:afterAutospacing="0" w:line="276" w:lineRule="auto"/>
        <w:ind w:right="22"/>
        <w:rPr>
          <w:rFonts w:asciiTheme="minorHAnsi" w:hAnsiTheme="minorHAnsi" w:cstheme="minorHAnsi"/>
          <w:color w:val="000000" w:themeColor="text1"/>
          <w:sz w:val="22"/>
          <w:szCs w:val="22"/>
          <w:shd w:val="clear" w:color="auto" w:fill="FFFFFF"/>
        </w:rPr>
      </w:pPr>
      <w:r w:rsidRPr="00DF5044">
        <w:rPr>
          <w:rFonts w:asciiTheme="minorHAnsi" w:hAnsiTheme="minorHAnsi" w:cstheme="minorHAnsi"/>
          <w:color w:val="000000" w:themeColor="text1"/>
          <w:sz w:val="22"/>
          <w:szCs w:val="22"/>
          <w:shd w:val="clear" w:color="auto" w:fill="FFFFFF"/>
        </w:rPr>
        <w:t xml:space="preserve">Lehmann, J., </w:t>
      </w:r>
      <w:proofErr w:type="spellStart"/>
      <w:r w:rsidRPr="00DF5044">
        <w:rPr>
          <w:rFonts w:asciiTheme="minorHAnsi" w:hAnsiTheme="minorHAnsi" w:cstheme="minorHAnsi"/>
          <w:color w:val="000000" w:themeColor="text1"/>
          <w:sz w:val="22"/>
          <w:szCs w:val="22"/>
          <w:shd w:val="clear" w:color="auto" w:fill="FFFFFF"/>
        </w:rPr>
        <w:t>Rillig</w:t>
      </w:r>
      <w:proofErr w:type="spellEnd"/>
      <w:r w:rsidRPr="00DF5044">
        <w:rPr>
          <w:rFonts w:asciiTheme="minorHAnsi" w:hAnsiTheme="minorHAnsi" w:cstheme="minorHAnsi"/>
          <w:color w:val="000000" w:themeColor="text1"/>
          <w:sz w:val="22"/>
          <w:szCs w:val="22"/>
          <w:shd w:val="clear" w:color="auto" w:fill="FFFFFF"/>
        </w:rPr>
        <w:t>, M. C., Thies, J., Masiello, C. A., Hockaday, W. C., &amp; Crowley, D., 2011. Biochar effects on soil biota–a review. </w:t>
      </w:r>
      <w:r w:rsidRPr="00DF5044">
        <w:rPr>
          <w:rFonts w:asciiTheme="minorHAnsi" w:hAnsiTheme="minorHAnsi" w:cstheme="minorHAnsi"/>
          <w:i/>
          <w:iCs/>
          <w:color w:val="000000" w:themeColor="text1"/>
          <w:sz w:val="22"/>
          <w:szCs w:val="22"/>
          <w:shd w:val="clear" w:color="auto" w:fill="FFFFFF"/>
        </w:rPr>
        <w:t>Soil biology and biochemistry</w:t>
      </w:r>
      <w:r w:rsidRPr="00DF5044">
        <w:rPr>
          <w:rFonts w:asciiTheme="minorHAnsi" w:hAnsiTheme="minorHAnsi" w:cstheme="minorHAnsi"/>
          <w:color w:val="000000" w:themeColor="text1"/>
          <w:sz w:val="22"/>
          <w:szCs w:val="22"/>
          <w:shd w:val="clear" w:color="auto" w:fill="FFFFFF"/>
        </w:rPr>
        <w:t> </w:t>
      </w:r>
      <w:r w:rsidRPr="00DF5044">
        <w:rPr>
          <w:rFonts w:asciiTheme="minorHAnsi" w:hAnsiTheme="minorHAnsi" w:cstheme="minorHAnsi"/>
          <w:i/>
          <w:iCs/>
          <w:color w:val="000000" w:themeColor="text1"/>
          <w:sz w:val="22"/>
          <w:szCs w:val="22"/>
          <w:shd w:val="clear" w:color="auto" w:fill="FFFFFF"/>
        </w:rPr>
        <w:t>43</w:t>
      </w:r>
      <w:r w:rsidRPr="00DF5044">
        <w:rPr>
          <w:rFonts w:asciiTheme="minorHAnsi" w:hAnsiTheme="minorHAnsi" w:cstheme="minorHAnsi"/>
          <w:color w:val="000000" w:themeColor="text1"/>
          <w:sz w:val="22"/>
          <w:szCs w:val="22"/>
          <w:shd w:val="clear" w:color="auto" w:fill="FFFFFF"/>
        </w:rPr>
        <w:t>(9): 1812-1836.</w:t>
      </w:r>
    </w:p>
    <w:p w14:paraId="6A868E59" w14:textId="77777777" w:rsidR="009F2943" w:rsidRPr="00DF5044" w:rsidRDefault="009F2943" w:rsidP="00DB31ED">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rPr>
      </w:pPr>
      <w:r w:rsidRPr="00DF5044">
        <w:rPr>
          <w:rFonts w:asciiTheme="minorHAnsi" w:hAnsiTheme="minorHAnsi" w:cstheme="minorHAnsi"/>
          <w:color w:val="000000" w:themeColor="text1"/>
          <w:sz w:val="22"/>
          <w:szCs w:val="22"/>
          <w:shd w:val="clear" w:color="auto" w:fill="FFFFFF"/>
        </w:rPr>
        <w:t>Ahmad, M., Rajapaksha, A. U., Lim, J. E., Zhang, M., Bolan, N., Mohan, D.,</w:t>
      </w:r>
      <w:r w:rsidRPr="00DF5044">
        <w:rPr>
          <w:rStyle w:val="text"/>
          <w:rFonts w:asciiTheme="minorHAnsi" w:hAnsiTheme="minorHAnsi" w:cstheme="minorHAnsi"/>
          <w:color w:val="000000" w:themeColor="text1"/>
          <w:sz w:val="22"/>
          <w:szCs w:val="22"/>
        </w:rPr>
        <w:t xml:space="preserve"> Vithanage, M., Lee</w:t>
      </w:r>
      <w:r w:rsidRPr="00DF5044">
        <w:rPr>
          <w:rFonts w:asciiTheme="minorHAnsi" w:hAnsiTheme="minorHAnsi" w:cstheme="minorHAnsi"/>
          <w:color w:val="000000" w:themeColor="text1"/>
          <w:sz w:val="22"/>
          <w:szCs w:val="22"/>
          <w:shd w:val="clear" w:color="auto" w:fill="FFFFFF"/>
        </w:rPr>
        <w:t>, S.S., &amp; Ok, Y. S., 2014. Biochar as a sorbent for contaminant management in soil and water: a review. </w:t>
      </w:r>
      <w:r w:rsidRPr="00DF5044">
        <w:rPr>
          <w:rFonts w:asciiTheme="minorHAnsi" w:hAnsiTheme="minorHAnsi" w:cstheme="minorHAnsi"/>
          <w:i/>
          <w:iCs/>
          <w:color w:val="000000" w:themeColor="text1"/>
          <w:sz w:val="22"/>
          <w:szCs w:val="22"/>
          <w:shd w:val="clear" w:color="auto" w:fill="FFFFFF"/>
        </w:rPr>
        <w:t>Chemosphere</w:t>
      </w:r>
      <w:r w:rsidRPr="00DF5044">
        <w:rPr>
          <w:rFonts w:asciiTheme="minorHAnsi" w:hAnsiTheme="minorHAnsi" w:cstheme="minorHAnsi"/>
          <w:color w:val="000000" w:themeColor="text1"/>
          <w:sz w:val="22"/>
          <w:szCs w:val="22"/>
          <w:shd w:val="clear" w:color="auto" w:fill="FFFFFF"/>
        </w:rPr>
        <w:t> </w:t>
      </w:r>
      <w:r w:rsidRPr="00DF5044">
        <w:rPr>
          <w:rFonts w:asciiTheme="minorHAnsi" w:hAnsiTheme="minorHAnsi" w:cstheme="minorHAnsi"/>
          <w:i/>
          <w:iCs/>
          <w:color w:val="000000" w:themeColor="text1"/>
          <w:sz w:val="22"/>
          <w:szCs w:val="22"/>
          <w:shd w:val="clear" w:color="auto" w:fill="FFFFFF"/>
        </w:rPr>
        <w:t>99</w:t>
      </w:r>
      <w:r w:rsidRPr="00DF5044">
        <w:rPr>
          <w:rFonts w:asciiTheme="minorHAnsi" w:hAnsiTheme="minorHAnsi" w:cstheme="minorHAnsi"/>
          <w:color w:val="000000" w:themeColor="text1"/>
          <w:sz w:val="22"/>
          <w:szCs w:val="22"/>
          <w:shd w:val="clear" w:color="auto" w:fill="FFFFFF"/>
        </w:rPr>
        <w:t>: 19-33.</w:t>
      </w:r>
    </w:p>
    <w:p w14:paraId="470FE185" w14:textId="5861AC70" w:rsidR="009F2943" w:rsidRPr="00DF5044" w:rsidRDefault="009F2943" w:rsidP="00DB31ED">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shd w:val="clear" w:color="auto" w:fill="FFFFFF"/>
        </w:rPr>
      </w:pPr>
      <w:proofErr w:type="spellStart"/>
      <w:r w:rsidRPr="00DF5044">
        <w:rPr>
          <w:rFonts w:asciiTheme="minorHAnsi" w:hAnsiTheme="minorHAnsi" w:cstheme="minorHAnsi"/>
          <w:color w:val="000000" w:themeColor="text1"/>
          <w:sz w:val="22"/>
          <w:szCs w:val="22"/>
          <w:shd w:val="clear" w:color="auto" w:fill="FFFFFF"/>
        </w:rPr>
        <w:t>Keiluweit</w:t>
      </w:r>
      <w:proofErr w:type="spellEnd"/>
      <w:r w:rsidRPr="00DF5044">
        <w:rPr>
          <w:rFonts w:asciiTheme="minorHAnsi" w:hAnsiTheme="minorHAnsi" w:cstheme="minorHAnsi"/>
          <w:color w:val="000000" w:themeColor="text1"/>
          <w:sz w:val="22"/>
          <w:szCs w:val="22"/>
          <w:shd w:val="clear" w:color="auto" w:fill="FFFFFF"/>
        </w:rPr>
        <w:t>, M., Nico, P. S., Johnson, M. G., &amp; Kleber, M., 2010. Dynamic molecular structure of plant biomass-derived black carbon (biochar). </w:t>
      </w:r>
      <w:r w:rsidRPr="00DF5044">
        <w:rPr>
          <w:rFonts w:asciiTheme="minorHAnsi" w:hAnsiTheme="minorHAnsi" w:cstheme="minorHAnsi"/>
          <w:i/>
          <w:iCs/>
          <w:color w:val="000000" w:themeColor="text1"/>
          <w:sz w:val="22"/>
          <w:szCs w:val="22"/>
          <w:shd w:val="clear" w:color="auto" w:fill="FFFFFF"/>
        </w:rPr>
        <w:t>Environmental science &amp; technology</w:t>
      </w:r>
      <w:r w:rsidR="003C6B79" w:rsidRPr="00DF5044">
        <w:rPr>
          <w:rFonts w:asciiTheme="minorHAnsi" w:hAnsiTheme="minorHAnsi" w:cstheme="minorHAnsi"/>
          <w:color w:val="000000" w:themeColor="text1"/>
          <w:sz w:val="22"/>
          <w:szCs w:val="22"/>
          <w:shd w:val="clear" w:color="auto" w:fill="FFFFFF"/>
        </w:rPr>
        <w:t>.</w:t>
      </w:r>
      <w:r w:rsidRPr="00DF5044">
        <w:rPr>
          <w:rFonts w:asciiTheme="minorHAnsi" w:hAnsiTheme="minorHAnsi" w:cstheme="minorHAnsi"/>
          <w:color w:val="000000" w:themeColor="text1"/>
          <w:sz w:val="22"/>
          <w:szCs w:val="22"/>
          <w:shd w:val="clear" w:color="auto" w:fill="FFFFFF"/>
        </w:rPr>
        <w:t> </w:t>
      </w:r>
      <w:r w:rsidRPr="00DF5044">
        <w:rPr>
          <w:rFonts w:asciiTheme="minorHAnsi" w:hAnsiTheme="minorHAnsi" w:cstheme="minorHAnsi"/>
          <w:i/>
          <w:iCs/>
          <w:color w:val="000000" w:themeColor="text1"/>
          <w:sz w:val="22"/>
          <w:szCs w:val="22"/>
          <w:shd w:val="clear" w:color="auto" w:fill="FFFFFF"/>
        </w:rPr>
        <w:t>44</w:t>
      </w:r>
      <w:r w:rsidRPr="00DF5044">
        <w:rPr>
          <w:rFonts w:asciiTheme="minorHAnsi" w:hAnsiTheme="minorHAnsi" w:cstheme="minorHAnsi"/>
          <w:color w:val="000000" w:themeColor="text1"/>
          <w:sz w:val="22"/>
          <w:szCs w:val="22"/>
          <w:shd w:val="clear" w:color="auto" w:fill="FFFFFF"/>
        </w:rPr>
        <w:t>(4): 1247-1253.</w:t>
      </w:r>
    </w:p>
    <w:p w14:paraId="474B8874" w14:textId="77777777" w:rsidR="009F2943" w:rsidRPr="00DF5044" w:rsidRDefault="009F2943" w:rsidP="009F2943">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rPr>
      </w:pPr>
      <w:r w:rsidRPr="00DF5044">
        <w:rPr>
          <w:rFonts w:asciiTheme="minorHAnsi" w:hAnsiTheme="minorHAnsi" w:cstheme="minorHAnsi"/>
          <w:color w:val="000000" w:themeColor="text1"/>
          <w:sz w:val="22"/>
          <w:szCs w:val="22"/>
          <w:shd w:val="clear" w:color="auto" w:fill="FFFFFF"/>
        </w:rPr>
        <w:t>Woolf, D., Amonette, J. E., Street-Perrott, F. A., Lehmann, J., &amp; Joseph, S., 2010. Sustainable biochar to mitigate global climate change. </w:t>
      </w:r>
      <w:r w:rsidRPr="00DF5044">
        <w:rPr>
          <w:rFonts w:asciiTheme="minorHAnsi" w:hAnsiTheme="minorHAnsi" w:cstheme="minorHAnsi"/>
          <w:i/>
          <w:iCs/>
          <w:color w:val="000000" w:themeColor="text1"/>
          <w:sz w:val="22"/>
          <w:szCs w:val="22"/>
          <w:shd w:val="clear" w:color="auto" w:fill="FFFFFF"/>
        </w:rPr>
        <w:t>Nature communications</w:t>
      </w:r>
      <w:r w:rsidRPr="00DF5044">
        <w:rPr>
          <w:rFonts w:asciiTheme="minorHAnsi" w:hAnsiTheme="minorHAnsi" w:cstheme="minorHAnsi"/>
          <w:color w:val="000000" w:themeColor="text1"/>
          <w:sz w:val="22"/>
          <w:szCs w:val="22"/>
          <w:shd w:val="clear" w:color="auto" w:fill="FFFFFF"/>
        </w:rPr>
        <w:t> </w:t>
      </w:r>
      <w:r w:rsidRPr="00DF5044">
        <w:rPr>
          <w:rFonts w:asciiTheme="minorHAnsi" w:hAnsiTheme="minorHAnsi" w:cstheme="minorHAnsi"/>
          <w:i/>
          <w:iCs/>
          <w:color w:val="000000" w:themeColor="text1"/>
          <w:sz w:val="22"/>
          <w:szCs w:val="22"/>
          <w:shd w:val="clear" w:color="auto" w:fill="FFFFFF"/>
        </w:rPr>
        <w:t>1</w:t>
      </w:r>
      <w:r w:rsidRPr="00DF5044">
        <w:rPr>
          <w:rFonts w:asciiTheme="minorHAnsi" w:hAnsiTheme="minorHAnsi" w:cstheme="minorHAnsi"/>
          <w:color w:val="000000" w:themeColor="text1"/>
          <w:sz w:val="22"/>
          <w:szCs w:val="22"/>
          <w:shd w:val="clear" w:color="auto" w:fill="FFFFFF"/>
        </w:rPr>
        <w:t>(1): 56.</w:t>
      </w:r>
    </w:p>
    <w:p w14:paraId="37BE9B83" w14:textId="77777777" w:rsidR="009F2943" w:rsidRPr="00DF5044" w:rsidRDefault="009F2943" w:rsidP="009F2943">
      <w:pPr>
        <w:pStyle w:val="ListParagraph"/>
        <w:numPr>
          <w:ilvl w:val="0"/>
          <w:numId w:val="13"/>
        </w:numPr>
        <w:spacing w:after="160"/>
        <w:jc w:val="both"/>
        <w:rPr>
          <w:rFonts w:cstheme="minorHAnsi"/>
          <w:color w:val="222222"/>
          <w:shd w:val="clear" w:color="auto" w:fill="FFFFFF"/>
        </w:rPr>
      </w:pPr>
      <w:r w:rsidRPr="00DF5044">
        <w:rPr>
          <w:rFonts w:cstheme="minorHAnsi"/>
          <w:color w:val="222222"/>
          <w:shd w:val="clear" w:color="auto" w:fill="FFFFFF"/>
        </w:rPr>
        <w:t>Jeffery, S., Verheijen, F. G., van der Velde, M., &amp; Bastos, A. C. (2011). A quantitative review of the effects of biochar application to soils on crop productivity using meta-analysis. </w:t>
      </w:r>
      <w:r w:rsidRPr="00DF5044">
        <w:rPr>
          <w:rFonts w:cstheme="minorHAnsi"/>
          <w:i/>
          <w:iCs/>
          <w:color w:val="222222"/>
          <w:shd w:val="clear" w:color="auto" w:fill="FFFFFF"/>
        </w:rPr>
        <w:t>Agriculture, ecosystems &amp; environment</w:t>
      </w:r>
      <w:r w:rsidRPr="00DF5044">
        <w:rPr>
          <w:rFonts w:cstheme="minorHAnsi"/>
          <w:color w:val="222222"/>
          <w:shd w:val="clear" w:color="auto" w:fill="FFFFFF"/>
        </w:rPr>
        <w:t>, </w:t>
      </w:r>
      <w:r w:rsidRPr="00DF5044">
        <w:rPr>
          <w:rFonts w:cstheme="minorHAnsi"/>
          <w:i/>
          <w:iCs/>
          <w:color w:val="222222"/>
          <w:shd w:val="clear" w:color="auto" w:fill="FFFFFF"/>
        </w:rPr>
        <w:t>144</w:t>
      </w:r>
      <w:r w:rsidRPr="00DF5044">
        <w:rPr>
          <w:rFonts w:cstheme="minorHAnsi"/>
          <w:color w:val="222222"/>
          <w:shd w:val="clear" w:color="auto" w:fill="FFFFFF"/>
        </w:rPr>
        <w:t>(1), 175-187.</w:t>
      </w:r>
    </w:p>
    <w:p w14:paraId="2660D479" w14:textId="6CD363BB" w:rsidR="009F2943" w:rsidRPr="00DF5044" w:rsidRDefault="009F2943" w:rsidP="009F2943">
      <w:pPr>
        <w:pStyle w:val="ListParagraph"/>
        <w:numPr>
          <w:ilvl w:val="0"/>
          <w:numId w:val="13"/>
        </w:numPr>
        <w:spacing w:after="160"/>
        <w:jc w:val="both"/>
        <w:rPr>
          <w:rFonts w:cstheme="minorHAnsi"/>
          <w:color w:val="222222"/>
          <w:shd w:val="clear" w:color="auto" w:fill="FFFFFF"/>
        </w:rPr>
      </w:pPr>
      <w:r w:rsidRPr="00DF5044">
        <w:rPr>
          <w:rFonts w:cstheme="minorHAnsi"/>
          <w:color w:val="222222"/>
          <w:shd w:val="clear" w:color="auto" w:fill="FFFFFF"/>
        </w:rPr>
        <w:t>Sohi, S. P., Krull, E., L</w:t>
      </w:r>
      <w:r w:rsidR="00A15B6E" w:rsidRPr="00DF5044">
        <w:rPr>
          <w:rFonts w:cstheme="minorHAnsi"/>
          <w:color w:val="222222"/>
          <w:shd w:val="clear" w:color="auto" w:fill="FFFFFF"/>
        </w:rPr>
        <w:t>opez-Capel, E., &amp; Bol, R., 2010</w:t>
      </w:r>
      <w:r w:rsidRPr="00DF5044">
        <w:rPr>
          <w:rFonts w:cstheme="minorHAnsi"/>
          <w:color w:val="222222"/>
          <w:shd w:val="clear" w:color="auto" w:fill="FFFFFF"/>
        </w:rPr>
        <w:t>. A review of biochar and its use and function in soil. </w:t>
      </w:r>
      <w:r w:rsidRPr="00DF5044">
        <w:rPr>
          <w:rFonts w:cstheme="minorHAnsi"/>
          <w:i/>
          <w:iCs/>
          <w:color w:val="222222"/>
          <w:shd w:val="clear" w:color="auto" w:fill="FFFFFF"/>
        </w:rPr>
        <w:t>Advances in agronomy</w:t>
      </w:r>
      <w:r w:rsidRPr="00DF5044">
        <w:rPr>
          <w:rFonts w:cstheme="minorHAnsi"/>
          <w:color w:val="222222"/>
          <w:shd w:val="clear" w:color="auto" w:fill="FFFFFF"/>
        </w:rPr>
        <w:t>, </w:t>
      </w:r>
      <w:r w:rsidRPr="00DF5044">
        <w:rPr>
          <w:rFonts w:cstheme="minorHAnsi"/>
          <w:i/>
          <w:iCs/>
          <w:color w:val="222222"/>
          <w:shd w:val="clear" w:color="auto" w:fill="FFFFFF"/>
        </w:rPr>
        <w:t>105</w:t>
      </w:r>
      <w:r w:rsidRPr="00DF5044">
        <w:rPr>
          <w:rFonts w:cstheme="minorHAnsi"/>
          <w:color w:val="222222"/>
          <w:shd w:val="clear" w:color="auto" w:fill="FFFFFF"/>
        </w:rPr>
        <w:t>, 47-82.</w:t>
      </w:r>
    </w:p>
    <w:p w14:paraId="6BC3DE4D" w14:textId="04A5E8D6" w:rsidR="009F2943" w:rsidRPr="00DF5044" w:rsidRDefault="009F2943" w:rsidP="009F2943">
      <w:pPr>
        <w:pStyle w:val="ListParagraph"/>
        <w:numPr>
          <w:ilvl w:val="0"/>
          <w:numId w:val="13"/>
        </w:numPr>
        <w:spacing w:after="160"/>
        <w:jc w:val="both"/>
        <w:rPr>
          <w:rFonts w:cstheme="minorHAnsi"/>
          <w:color w:val="222222"/>
          <w:shd w:val="clear" w:color="auto" w:fill="FFFFFF"/>
        </w:rPr>
      </w:pPr>
      <w:r w:rsidRPr="00DF5044">
        <w:rPr>
          <w:rFonts w:cstheme="minorHAnsi"/>
          <w:color w:val="222222"/>
          <w:shd w:val="clear" w:color="auto" w:fill="FFFFFF"/>
        </w:rPr>
        <w:t>Atkinson, Christopher J., Jean D.</w:t>
      </w:r>
      <w:r w:rsidR="00A15B6E" w:rsidRPr="00DF5044">
        <w:rPr>
          <w:rFonts w:cstheme="minorHAnsi"/>
          <w:color w:val="222222"/>
          <w:shd w:val="clear" w:color="auto" w:fill="FFFFFF"/>
        </w:rPr>
        <w:t xml:space="preserve"> Fitzgerald, and Neil A. Hipps., 2010. </w:t>
      </w:r>
      <w:r w:rsidRPr="00DF5044">
        <w:rPr>
          <w:rFonts w:cstheme="minorHAnsi"/>
          <w:color w:val="222222"/>
          <w:shd w:val="clear" w:color="auto" w:fill="FFFFFF"/>
        </w:rPr>
        <w:t>Potential mechanisms for achieving agricultural benefits from biochar applicatio</w:t>
      </w:r>
      <w:r w:rsidR="00A15B6E" w:rsidRPr="00DF5044">
        <w:rPr>
          <w:rFonts w:cstheme="minorHAnsi"/>
          <w:color w:val="222222"/>
          <w:shd w:val="clear" w:color="auto" w:fill="FFFFFF"/>
        </w:rPr>
        <w:t>n to temperate soils: a review.</w:t>
      </w:r>
      <w:r w:rsidRPr="00DF5044">
        <w:rPr>
          <w:rFonts w:cstheme="minorHAnsi"/>
          <w:color w:val="222222"/>
          <w:shd w:val="clear" w:color="auto" w:fill="FFFFFF"/>
        </w:rPr>
        <w:t> </w:t>
      </w:r>
      <w:r w:rsidRPr="00DF5044">
        <w:rPr>
          <w:rFonts w:cstheme="minorHAnsi"/>
          <w:i/>
          <w:iCs/>
          <w:color w:val="222222"/>
          <w:shd w:val="clear" w:color="auto" w:fill="FFFFFF"/>
        </w:rPr>
        <w:t>Plant and soil</w:t>
      </w:r>
      <w:r w:rsidR="00A15B6E" w:rsidRPr="00DF5044">
        <w:rPr>
          <w:rFonts w:cstheme="minorHAnsi"/>
          <w:i/>
          <w:iCs/>
          <w:color w:val="222222"/>
          <w:shd w:val="clear" w:color="auto" w:fill="FFFFFF"/>
        </w:rPr>
        <w:t>.</w:t>
      </w:r>
      <w:r w:rsidR="00A15B6E" w:rsidRPr="00DF5044">
        <w:rPr>
          <w:rFonts w:cstheme="minorHAnsi"/>
          <w:color w:val="222222"/>
          <w:shd w:val="clear" w:color="auto" w:fill="FFFFFF"/>
        </w:rPr>
        <w:t> 337</w:t>
      </w:r>
      <w:r w:rsidRPr="00DF5044">
        <w:rPr>
          <w:rFonts w:cstheme="minorHAnsi"/>
          <w:color w:val="222222"/>
          <w:shd w:val="clear" w:color="auto" w:fill="FFFFFF"/>
        </w:rPr>
        <w:t>: 1-18.</w:t>
      </w:r>
    </w:p>
    <w:p w14:paraId="54342097" w14:textId="1154356C" w:rsidR="009F2943" w:rsidRPr="00DF5044" w:rsidRDefault="009F2943" w:rsidP="009F2943">
      <w:pPr>
        <w:pStyle w:val="ListParagraph"/>
        <w:numPr>
          <w:ilvl w:val="0"/>
          <w:numId w:val="13"/>
        </w:numPr>
        <w:spacing w:after="160"/>
        <w:jc w:val="both"/>
        <w:rPr>
          <w:rFonts w:cstheme="minorHAnsi"/>
          <w:color w:val="222222"/>
          <w:shd w:val="clear" w:color="auto" w:fill="FFFFFF"/>
        </w:rPr>
      </w:pPr>
      <w:r w:rsidRPr="00DF5044">
        <w:rPr>
          <w:rFonts w:cstheme="minorHAnsi"/>
          <w:color w:val="222222"/>
          <w:shd w:val="clear" w:color="auto" w:fill="FFFFFF"/>
        </w:rPr>
        <w:t xml:space="preserve">Tan, </w:t>
      </w:r>
      <w:proofErr w:type="spellStart"/>
      <w:r w:rsidRPr="00DF5044">
        <w:rPr>
          <w:rFonts w:cstheme="minorHAnsi"/>
          <w:color w:val="222222"/>
          <w:shd w:val="clear" w:color="auto" w:fill="FFFFFF"/>
        </w:rPr>
        <w:t>Xiaofei</w:t>
      </w:r>
      <w:proofErr w:type="spellEnd"/>
      <w:r w:rsidRPr="00DF5044">
        <w:rPr>
          <w:rFonts w:cstheme="minorHAnsi"/>
          <w:color w:val="222222"/>
          <w:shd w:val="clear" w:color="auto" w:fill="FFFFFF"/>
        </w:rPr>
        <w:t xml:space="preserve">, </w:t>
      </w:r>
      <w:proofErr w:type="spellStart"/>
      <w:r w:rsidRPr="00DF5044">
        <w:rPr>
          <w:rFonts w:cstheme="minorHAnsi"/>
          <w:color w:val="222222"/>
          <w:shd w:val="clear" w:color="auto" w:fill="FFFFFF"/>
        </w:rPr>
        <w:t>Yunguo</w:t>
      </w:r>
      <w:proofErr w:type="spellEnd"/>
      <w:r w:rsidRPr="00DF5044">
        <w:rPr>
          <w:rFonts w:cstheme="minorHAnsi"/>
          <w:color w:val="222222"/>
          <w:shd w:val="clear" w:color="auto" w:fill="FFFFFF"/>
        </w:rPr>
        <w:t xml:space="preserve"> Liu, </w:t>
      </w:r>
      <w:proofErr w:type="spellStart"/>
      <w:r w:rsidRPr="00DF5044">
        <w:rPr>
          <w:rFonts w:cstheme="minorHAnsi"/>
          <w:color w:val="222222"/>
          <w:shd w:val="clear" w:color="auto" w:fill="FFFFFF"/>
        </w:rPr>
        <w:t>Guangming</w:t>
      </w:r>
      <w:proofErr w:type="spellEnd"/>
      <w:r w:rsidRPr="00DF5044">
        <w:rPr>
          <w:rFonts w:cstheme="minorHAnsi"/>
          <w:color w:val="222222"/>
          <w:shd w:val="clear" w:color="auto" w:fill="FFFFFF"/>
        </w:rPr>
        <w:t xml:space="preserve"> Zeng, Xin Wang, Xinjiang Hu, </w:t>
      </w:r>
      <w:proofErr w:type="spellStart"/>
      <w:r w:rsidRPr="00DF5044">
        <w:rPr>
          <w:rFonts w:cstheme="minorHAnsi"/>
          <w:color w:val="222222"/>
          <w:shd w:val="clear" w:color="auto" w:fill="FFFFFF"/>
        </w:rPr>
        <w:t>Yanling</w:t>
      </w:r>
      <w:proofErr w:type="spellEnd"/>
      <w:r w:rsidRPr="00DF5044">
        <w:rPr>
          <w:rFonts w:cstheme="minorHAnsi"/>
          <w:color w:val="222222"/>
          <w:shd w:val="clear" w:color="auto" w:fill="FFFFFF"/>
        </w:rPr>
        <w:t xml:space="preserve"> Gu, and </w:t>
      </w:r>
      <w:proofErr w:type="spellStart"/>
      <w:r w:rsidRPr="00DF5044">
        <w:rPr>
          <w:rFonts w:cstheme="minorHAnsi"/>
          <w:color w:val="222222"/>
          <w:shd w:val="clear" w:color="auto" w:fill="FFFFFF"/>
        </w:rPr>
        <w:t>Zhongzhu</w:t>
      </w:r>
      <w:proofErr w:type="spellEnd"/>
      <w:r w:rsidRPr="00DF5044">
        <w:rPr>
          <w:rFonts w:cstheme="minorHAnsi"/>
          <w:color w:val="222222"/>
          <w:shd w:val="clear" w:color="auto" w:fill="FFFFFF"/>
        </w:rPr>
        <w:t xml:space="preserve"> Yang.</w:t>
      </w:r>
      <w:r w:rsidR="007C1A35" w:rsidRPr="00DF5044">
        <w:rPr>
          <w:rFonts w:cstheme="minorHAnsi"/>
          <w:color w:val="222222"/>
          <w:shd w:val="clear" w:color="auto" w:fill="FFFFFF"/>
        </w:rPr>
        <w:t xml:space="preserve">,2015. </w:t>
      </w:r>
      <w:r w:rsidRPr="00DF5044">
        <w:rPr>
          <w:rFonts w:cstheme="minorHAnsi"/>
          <w:color w:val="222222"/>
          <w:shd w:val="clear" w:color="auto" w:fill="FFFFFF"/>
        </w:rPr>
        <w:t>Application of biochar for the removal of pol</w:t>
      </w:r>
      <w:r w:rsidR="007C1A35" w:rsidRPr="00DF5044">
        <w:rPr>
          <w:rFonts w:cstheme="minorHAnsi"/>
          <w:color w:val="222222"/>
          <w:shd w:val="clear" w:color="auto" w:fill="FFFFFF"/>
        </w:rPr>
        <w:t>lutants from aqueous solutions.</w:t>
      </w:r>
      <w:r w:rsidRPr="00DF5044">
        <w:rPr>
          <w:rFonts w:cstheme="minorHAnsi"/>
          <w:color w:val="222222"/>
          <w:shd w:val="clear" w:color="auto" w:fill="FFFFFF"/>
        </w:rPr>
        <w:t> </w:t>
      </w:r>
      <w:r w:rsidRPr="00DF5044">
        <w:rPr>
          <w:rFonts w:cstheme="minorHAnsi"/>
          <w:i/>
          <w:iCs/>
          <w:color w:val="222222"/>
          <w:shd w:val="clear" w:color="auto" w:fill="FFFFFF"/>
        </w:rPr>
        <w:t>Chemosphere</w:t>
      </w:r>
      <w:r w:rsidR="007C1A35" w:rsidRPr="00DF5044">
        <w:rPr>
          <w:rFonts w:cstheme="minorHAnsi"/>
          <w:i/>
          <w:iCs/>
          <w:color w:val="222222"/>
          <w:shd w:val="clear" w:color="auto" w:fill="FFFFFF"/>
        </w:rPr>
        <w:t>.</w:t>
      </w:r>
      <w:r w:rsidR="007C1A35" w:rsidRPr="00DF5044">
        <w:rPr>
          <w:rFonts w:cstheme="minorHAnsi"/>
          <w:color w:val="222222"/>
          <w:shd w:val="clear" w:color="auto" w:fill="FFFFFF"/>
        </w:rPr>
        <w:t> 125</w:t>
      </w:r>
      <w:r w:rsidRPr="00DF5044">
        <w:rPr>
          <w:rFonts w:cstheme="minorHAnsi"/>
          <w:color w:val="222222"/>
          <w:shd w:val="clear" w:color="auto" w:fill="FFFFFF"/>
        </w:rPr>
        <w:t>: 70-85.</w:t>
      </w:r>
    </w:p>
    <w:p w14:paraId="6ED31AFE" w14:textId="7603960B" w:rsidR="009F2943" w:rsidRPr="00DF5044" w:rsidRDefault="009F2943" w:rsidP="009F2943">
      <w:pPr>
        <w:pStyle w:val="ListParagraph"/>
        <w:numPr>
          <w:ilvl w:val="0"/>
          <w:numId w:val="13"/>
        </w:numPr>
        <w:spacing w:after="160"/>
        <w:jc w:val="both"/>
        <w:rPr>
          <w:rFonts w:cstheme="minorHAnsi"/>
          <w:color w:val="222222"/>
          <w:shd w:val="clear" w:color="auto" w:fill="FFFFFF"/>
        </w:rPr>
      </w:pPr>
      <w:r w:rsidRPr="00DF5044">
        <w:rPr>
          <w:rFonts w:cstheme="minorHAnsi"/>
          <w:color w:val="222222"/>
          <w:shd w:val="clear" w:color="auto" w:fill="FFFFFF"/>
        </w:rPr>
        <w:t xml:space="preserve">Chen </w:t>
      </w:r>
      <w:proofErr w:type="spellStart"/>
      <w:r w:rsidRPr="00DF5044">
        <w:rPr>
          <w:rFonts w:cstheme="minorHAnsi"/>
          <w:color w:val="222222"/>
          <w:shd w:val="clear" w:color="auto" w:fill="FFFFFF"/>
        </w:rPr>
        <w:t>BaoLiang</w:t>
      </w:r>
      <w:proofErr w:type="spellEnd"/>
      <w:r w:rsidRPr="00DF5044">
        <w:rPr>
          <w:rFonts w:cstheme="minorHAnsi"/>
          <w:color w:val="222222"/>
          <w:shd w:val="clear" w:color="auto" w:fill="FFFFFF"/>
        </w:rPr>
        <w:t xml:space="preserve">, C. B., Zhou </w:t>
      </w:r>
      <w:proofErr w:type="spellStart"/>
      <w:r w:rsidRPr="00DF5044">
        <w:rPr>
          <w:rFonts w:cstheme="minorHAnsi"/>
          <w:color w:val="222222"/>
          <w:shd w:val="clear" w:color="auto" w:fill="FFFFFF"/>
        </w:rPr>
        <w:t>DanDa</w:t>
      </w:r>
      <w:r w:rsidR="007C1A35" w:rsidRPr="00DF5044">
        <w:rPr>
          <w:rFonts w:cstheme="minorHAnsi"/>
          <w:color w:val="222222"/>
          <w:shd w:val="clear" w:color="auto" w:fill="FFFFFF"/>
        </w:rPr>
        <w:t>n</w:t>
      </w:r>
      <w:proofErr w:type="spellEnd"/>
      <w:r w:rsidR="007C1A35" w:rsidRPr="00DF5044">
        <w:rPr>
          <w:rFonts w:cstheme="minorHAnsi"/>
          <w:color w:val="222222"/>
          <w:shd w:val="clear" w:color="auto" w:fill="FFFFFF"/>
        </w:rPr>
        <w:t xml:space="preserve">, Z. D., &amp; Zhu </w:t>
      </w:r>
      <w:proofErr w:type="spellStart"/>
      <w:r w:rsidR="007C1A35" w:rsidRPr="00DF5044">
        <w:rPr>
          <w:rFonts w:cstheme="minorHAnsi"/>
          <w:color w:val="222222"/>
          <w:shd w:val="clear" w:color="auto" w:fill="FFFFFF"/>
        </w:rPr>
        <w:t>LiZhong</w:t>
      </w:r>
      <w:proofErr w:type="spellEnd"/>
      <w:r w:rsidR="007C1A35" w:rsidRPr="00DF5044">
        <w:rPr>
          <w:rFonts w:cstheme="minorHAnsi"/>
          <w:color w:val="222222"/>
          <w:shd w:val="clear" w:color="auto" w:fill="FFFFFF"/>
        </w:rPr>
        <w:t>, Z. L., 2008</w:t>
      </w:r>
      <w:r w:rsidRPr="00DF5044">
        <w:rPr>
          <w:rFonts w:cstheme="minorHAnsi"/>
          <w:color w:val="222222"/>
          <w:shd w:val="clear" w:color="auto" w:fill="FFFFFF"/>
        </w:rPr>
        <w:t>. Transitional adsorption and partition of nonpolar and polar aromatic contaminants by biochars of pine needles with different pyrolytic temperatures.</w:t>
      </w:r>
    </w:p>
    <w:p w14:paraId="33BF6FD2" w14:textId="6A95AA78" w:rsidR="009F2943" w:rsidRPr="00DF5044" w:rsidRDefault="009F2943" w:rsidP="009F2943">
      <w:pPr>
        <w:pStyle w:val="ListParagraph"/>
        <w:numPr>
          <w:ilvl w:val="0"/>
          <w:numId w:val="13"/>
        </w:numPr>
        <w:spacing w:after="160"/>
        <w:jc w:val="both"/>
        <w:rPr>
          <w:rFonts w:cstheme="minorHAnsi"/>
          <w:color w:val="222222"/>
          <w:shd w:val="clear" w:color="auto" w:fill="FFFFFF"/>
        </w:rPr>
      </w:pPr>
      <w:r w:rsidRPr="00DF5044">
        <w:rPr>
          <w:rFonts w:cstheme="minorHAnsi"/>
          <w:color w:val="222222"/>
          <w:shd w:val="clear" w:color="auto" w:fill="FFFFFF"/>
        </w:rPr>
        <w:t xml:space="preserve">Chan, K. Y., Van </w:t>
      </w:r>
      <w:proofErr w:type="spellStart"/>
      <w:r w:rsidRPr="00DF5044">
        <w:rPr>
          <w:rFonts w:cstheme="minorHAnsi"/>
          <w:color w:val="222222"/>
          <w:shd w:val="clear" w:color="auto" w:fill="FFFFFF"/>
        </w:rPr>
        <w:t>Zwieten</w:t>
      </w:r>
      <w:proofErr w:type="spellEnd"/>
      <w:r w:rsidRPr="00DF5044">
        <w:rPr>
          <w:rFonts w:cstheme="minorHAnsi"/>
          <w:color w:val="222222"/>
          <w:shd w:val="clear" w:color="auto" w:fill="FFFFFF"/>
        </w:rPr>
        <w:t>, L., Meszaros, I.,</w:t>
      </w:r>
      <w:r w:rsidR="007C1A35" w:rsidRPr="00DF5044">
        <w:rPr>
          <w:rFonts w:cstheme="minorHAnsi"/>
          <w:color w:val="222222"/>
          <w:shd w:val="clear" w:color="auto" w:fill="FFFFFF"/>
        </w:rPr>
        <w:t xml:space="preserve"> Downie, A., &amp; Joseph, S., 2007</w:t>
      </w:r>
      <w:r w:rsidRPr="00DF5044">
        <w:rPr>
          <w:rFonts w:cstheme="minorHAnsi"/>
          <w:color w:val="222222"/>
          <w:shd w:val="clear" w:color="auto" w:fill="FFFFFF"/>
        </w:rPr>
        <w:t xml:space="preserve">. Agronomic values of </w:t>
      </w:r>
      <w:proofErr w:type="spellStart"/>
      <w:r w:rsidRPr="00DF5044">
        <w:rPr>
          <w:rFonts w:cstheme="minorHAnsi"/>
          <w:color w:val="222222"/>
          <w:shd w:val="clear" w:color="auto" w:fill="FFFFFF"/>
        </w:rPr>
        <w:t>greenwaste</w:t>
      </w:r>
      <w:proofErr w:type="spellEnd"/>
      <w:r w:rsidRPr="00DF5044">
        <w:rPr>
          <w:rFonts w:cstheme="minorHAnsi"/>
          <w:color w:val="222222"/>
          <w:shd w:val="clear" w:color="auto" w:fill="FFFFFF"/>
        </w:rPr>
        <w:t xml:space="preserve"> biochar as a soil amendment. </w:t>
      </w:r>
      <w:r w:rsidRPr="00DF5044">
        <w:rPr>
          <w:rFonts w:cstheme="minorHAnsi"/>
          <w:i/>
          <w:iCs/>
          <w:color w:val="222222"/>
          <w:shd w:val="clear" w:color="auto" w:fill="FFFFFF"/>
        </w:rPr>
        <w:t>Soil Research</w:t>
      </w:r>
      <w:r w:rsidRPr="00DF5044">
        <w:rPr>
          <w:rFonts w:cstheme="minorHAnsi"/>
          <w:color w:val="222222"/>
          <w:shd w:val="clear" w:color="auto" w:fill="FFFFFF"/>
        </w:rPr>
        <w:t>, </w:t>
      </w:r>
      <w:r w:rsidRPr="00DF5044">
        <w:rPr>
          <w:rFonts w:cstheme="minorHAnsi"/>
          <w:i/>
          <w:iCs/>
          <w:color w:val="222222"/>
          <w:shd w:val="clear" w:color="auto" w:fill="FFFFFF"/>
        </w:rPr>
        <w:t>45</w:t>
      </w:r>
      <w:r w:rsidRPr="00DF5044">
        <w:rPr>
          <w:rFonts w:cstheme="minorHAnsi"/>
          <w:color w:val="222222"/>
          <w:shd w:val="clear" w:color="auto" w:fill="FFFFFF"/>
        </w:rPr>
        <w:t>(8), 629-634.</w:t>
      </w:r>
    </w:p>
    <w:p w14:paraId="52319458" w14:textId="77777777" w:rsidR="009F2943" w:rsidRPr="00DF5044" w:rsidRDefault="009F2943" w:rsidP="009F2943">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shd w:val="clear" w:color="auto" w:fill="FFFFFF"/>
        </w:rPr>
      </w:pPr>
      <w:r w:rsidRPr="00DF5044">
        <w:rPr>
          <w:rFonts w:asciiTheme="minorHAnsi" w:hAnsiTheme="minorHAnsi" w:cstheme="minorHAnsi"/>
          <w:color w:val="000000" w:themeColor="text1"/>
          <w:sz w:val="22"/>
          <w:szCs w:val="22"/>
          <w:shd w:val="clear" w:color="auto" w:fill="FFFFFF"/>
        </w:rPr>
        <w:lastRenderedPageBreak/>
        <w:t>Lehmann, J., 2007. Bio‐energy in the black. </w:t>
      </w:r>
      <w:r w:rsidRPr="00DF5044">
        <w:rPr>
          <w:rFonts w:asciiTheme="minorHAnsi" w:hAnsiTheme="minorHAnsi" w:cstheme="minorHAnsi"/>
          <w:i/>
          <w:iCs/>
          <w:color w:val="000000" w:themeColor="text1"/>
          <w:sz w:val="22"/>
          <w:szCs w:val="22"/>
          <w:shd w:val="clear" w:color="auto" w:fill="FFFFFF"/>
        </w:rPr>
        <w:t>Frontiers in Ecology and the Environment</w:t>
      </w:r>
      <w:r w:rsidRPr="00DF5044">
        <w:rPr>
          <w:rFonts w:asciiTheme="minorHAnsi" w:hAnsiTheme="minorHAnsi" w:cstheme="minorHAnsi"/>
          <w:color w:val="000000" w:themeColor="text1"/>
          <w:sz w:val="22"/>
          <w:szCs w:val="22"/>
          <w:shd w:val="clear" w:color="auto" w:fill="FFFFFF"/>
        </w:rPr>
        <w:t> </w:t>
      </w:r>
      <w:r w:rsidRPr="00DF5044">
        <w:rPr>
          <w:rFonts w:asciiTheme="minorHAnsi" w:hAnsiTheme="minorHAnsi" w:cstheme="minorHAnsi"/>
          <w:i/>
          <w:iCs/>
          <w:color w:val="000000" w:themeColor="text1"/>
          <w:sz w:val="22"/>
          <w:szCs w:val="22"/>
          <w:shd w:val="clear" w:color="auto" w:fill="FFFFFF"/>
        </w:rPr>
        <w:t>5</w:t>
      </w:r>
      <w:r w:rsidRPr="00DF5044">
        <w:rPr>
          <w:rFonts w:asciiTheme="minorHAnsi" w:hAnsiTheme="minorHAnsi" w:cstheme="minorHAnsi"/>
          <w:color w:val="000000" w:themeColor="text1"/>
          <w:sz w:val="22"/>
          <w:szCs w:val="22"/>
          <w:shd w:val="clear" w:color="auto" w:fill="FFFFFF"/>
        </w:rPr>
        <w:t>(7): 381-387.</w:t>
      </w:r>
    </w:p>
    <w:p w14:paraId="5314D1A1" w14:textId="77777777" w:rsidR="009F2943" w:rsidRPr="00DF5044" w:rsidRDefault="009F2943" w:rsidP="009F2943">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shd w:val="clear" w:color="auto" w:fill="FFFFFF"/>
        </w:rPr>
      </w:pPr>
      <w:r w:rsidRPr="00DF5044">
        <w:rPr>
          <w:rFonts w:asciiTheme="minorHAnsi" w:hAnsiTheme="minorHAnsi" w:cstheme="minorHAnsi"/>
          <w:color w:val="222222"/>
          <w:sz w:val="22"/>
          <w:szCs w:val="22"/>
          <w:shd w:val="clear" w:color="auto" w:fill="FFFFFF"/>
        </w:rPr>
        <w:t>Li, H., Dong, X., da Silva, E. B., de Oliveira, L. M., Chen, Y., &amp; Ma, L. Q. (2017). Mechanisms of metal sorption by biochars: Biochar characteristics and modifications. </w:t>
      </w:r>
      <w:r w:rsidRPr="00DF5044">
        <w:rPr>
          <w:rFonts w:asciiTheme="minorHAnsi" w:hAnsiTheme="minorHAnsi" w:cstheme="minorHAnsi"/>
          <w:i/>
          <w:iCs/>
          <w:color w:val="222222"/>
          <w:sz w:val="22"/>
          <w:szCs w:val="22"/>
          <w:shd w:val="clear" w:color="auto" w:fill="FFFFFF"/>
        </w:rPr>
        <w:t>Chemosphere</w:t>
      </w:r>
      <w:r w:rsidRPr="00DF5044">
        <w:rPr>
          <w:rFonts w:asciiTheme="minorHAnsi" w:hAnsiTheme="minorHAnsi" w:cstheme="minorHAnsi"/>
          <w:color w:val="222222"/>
          <w:sz w:val="22"/>
          <w:szCs w:val="22"/>
          <w:shd w:val="clear" w:color="auto" w:fill="FFFFFF"/>
        </w:rPr>
        <w:t>, </w:t>
      </w:r>
      <w:r w:rsidRPr="00DF5044">
        <w:rPr>
          <w:rFonts w:asciiTheme="minorHAnsi" w:hAnsiTheme="minorHAnsi" w:cstheme="minorHAnsi"/>
          <w:i/>
          <w:iCs/>
          <w:color w:val="222222"/>
          <w:sz w:val="22"/>
          <w:szCs w:val="22"/>
          <w:shd w:val="clear" w:color="auto" w:fill="FFFFFF"/>
        </w:rPr>
        <w:t>178</w:t>
      </w:r>
      <w:r w:rsidRPr="00DF5044">
        <w:rPr>
          <w:rFonts w:asciiTheme="minorHAnsi" w:hAnsiTheme="minorHAnsi" w:cstheme="minorHAnsi"/>
          <w:color w:val="222222"/>
          <w:sz w:val="22"/>
          <w:szCs w:val="22"/>
          <w:shd w:val="clear" w:color="auto" w:fill="FFFFFF"/>
        </w:rPr>
        <w:t>, 466-478.</w:t>
      </w:r>
    </w:p>
    <w:p w14:paraId="60BAE946" w14:textId="77777777" w:rsidR="009F2943" w:rsidRPr="00DF5044" w:rsidRDefault="009F2943" w:rsidP="009F2943">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shd w:val="clear" w:color="auto" w:fill="FFFFFF"/>
        </w:rPr>
      </w:pPr>
      <w:r w:rsidRPr="00DF5044">
        <w:rPr>
          <w:rFonts w:asciiTheme="minorHAnsi" w:hAnsiTheme="minorHAnsi" w:cstheme="minorHAnsi"/>
          <w:color w:val="222222"/>
          <w:sz w:val="22"/>
          <w:szCs w:val="22"/>
          <w:shd w:val="clear" w:color="auto" w:fill="FFFFFF"/>
        </w:rPr>
        <w:t>Biederman, L. A., &amp; Harpole, W. S. (2013). Biochar and its effects on plant productivity and nutrient cycling: a meta‐analysis. </w:t>
      </w:r>
      <w:r w:rsidRPr="00DF5044">
        <w:rPr>
          <w:rFonts w:asciiTheme="minorHAnsi" w:hAnsiTheme="minorHAnsi" w:cstheme="minorHAnsi"/>
          <w:i/>
          <w:iCs/>
          <w:color w:val="222222"/>
          <w:sz w:val="22"/>
          <w:szCs w:val="22"/>
          <w:shd w:val="clear" w:color="auto" w:fill="FFFFFF"/>
        </w:rPr>
        <w:t>GCB bioenergy</w:t>
      </w:r>
      <w:r w:rsidRPr="00DF5044">
        <w:rPr>
          <w:rFonts w:asciiTheme="minorHAnsi" w:hAnsiTheme="minorHAnsi" w:cstheme="minorHAnsi"/>
          <w:color w:val="222222"/>
          <w:sz w:val="22"/>
          <w:szCs w:val="22"/>
          <w:shd w:val="clear" w:color="auto" w:fill="FFFFFF"/>
        </w:rPr>
        <w:t>, </w:t>
      </w:r>
      <w:r w:rsidRPr="00DF5044">
        <w:rPr>
          <w:rFonts w:asciiTheme="minorHAnsi" w:hAnsiTheme="minorHAnsi" w:cstheme="minorHAnsi"/>
          <w:i/>
          <w:iCs/>
          <w:color w:val="222222"/>
          <w:sz w:val="22"/>
          <w:szCs w:val="22"/>
          <w:shd w:val="clear" w:color="auto" w:fill="FFFFFF"/>
        </w:rPr>
        <w:t>5</w:t>
      </w:r>
      <w:r w:rsidRPr="00DF5044">
        <w:rPr>
          <w:rFonts w:asciiTheme="minorHAnsi" w:hAnsiTheme="minorHAnsi" w:cstheme="minorHAnsi"/>
          <w:color w:val="222222"/>
          <w:sz w:val="22"/>
          <w:szCs w:val="22"/>
          <w:shd w:val="clear" w:color="auto" w:fill="FFFFFF"/>
        </w:rPr>
        <w:t>(2), 202-214.</w:t>
      </w:r>
    </w:p>
    <w:p w14:paraId="7D940FD2" w14:textId="77777777" w:rsidR="009F2943" w:rsidRPr="00DF5044" w:rsidRDefault="009F2943" w:rsidP="009F2943">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shd w:val="clear" w:color="auto" w:fill="FFFFFF"/>
        </w:rPr>
      </w:pPr>
      <w:r w:rsidRPr="00DF5044">
        <w:rPr>
          <w:rFonts w:asciiTheme="minorHAnsi" w:hAnsiTheme="minorHAnsi" w:cstheme="minorHAnsi"/>
          <w:color w:val="000000" w:themeColor="text1"/>
          <w:sz w:val="22"/>
          <w:szCs w:val="22"/>
          <w:shd w:val="clear" w:color="auto" w:fill="FFFFFF"/>
        </w:rPr>
        <w:t>Mukherjee, A., &amp; Lal, R., 2013. Biochar impacts on soil physical properties and greenhouse gas emissions. </w:t>
      </w:r>
      <w:r w:rsidRPr="00DF5044">
        <w:rPr>
          <w:rFonts w:asciiTheme="minorHAnsi" w:hAnsiTheme="minorHAnsi" w:cstheme="minorHAnsi"/>
          <w:i/>
          <w:iCs/>
          <w:color w:val="000000" w:themeColor="text1"/>
          <w:sz w:val="22"/>
          <w:szCs w:val="22"/>
          <w:shd w:val="clear" w:color="auto" w:fill="FFFFFF"/>
        </w:rPr>
        <w:t>Agronomy</w:t>
      </w:r>
      <w:r w:rsidRPr="00DF5044">
        <w:rPr>
          <w:rFonts w:asciiTheme="minorHAnsi" w:hAnsiTheme="minorHAnsi" w:cstheme="minorHAnsi"/>
          <w:color w:val="000000" w:themeColor="text1"/>
          <w:sz w:val="22"/>
          <w:szCs w:val="22"/>
          <w:shd w:val="clear" w:color="auto" w:fill="FFFFFF"/>
        </w:rPr>
        <w:t> </w:t>
      </w:r>
      <w:r w:rsidRPr="00DF5044">
        <w:rPr>
          <w:rFonts w:asciiTheme="minorHAnsi" w:hAnsiTheme="minorHAnsi" w:cstheme="minorHAnsi"/>
          <w:i/>
          <w:iCs/>
          <w:color w:val="000000" w:themeColor="text1"/>
          <w:sz w:val="22"/>
          <w:szCs w:val="22"/>
          <w:shd w:val="clear" w:color="auto" w:fill="FFFFFF"/>
        </w:rPr>
        <w:t>3</w:t>
      </w:r>
      <w:r w:rsidRPr="00DF5044">
        <w:rPr>
          <w:rFonts w:asciiTheme="minorHAnsi" w:hAnsiTheme="minorHAnsi" w:cstheme="minorHAnsi"/>
          <w:color w:val="000000" w:themeColor="text1"/>
          <w:sz w:val="22"/>
          <w:szCs w:val="22"/>
          <w:shd w:val="clear" w:color="auto" w:fill="FFFFFF"/>
        </w:rPr>
        <w:t>(2): 313-339.</w:t>
      </w:r>
    </w:p>
    <w:p w14:paraId="342FF2FC" w14:textId="77777777" w:rsidR="009F2943" w:rsidRPr="00DF5044" w:rsidRDefault="009F2943" w:rsidP="009F2943">
      <w:pPr>
        <w:pStyle w:val="ListParagraph"/>
        <w:numPr>
          <w:ilvl w:val="0"/>
          <w:numId w:val="13"/>
        </w:numPr>
        <w:spacing w:before="120" w:after="120"/>
        <w:ind w:right="22"/>
        <w:jc w:val="both"/>
        <w:rPr>
          <w:rFonts w:cstheme="minorHAnsi"/>
          <w:color w:val="000000" w:themeColor="text1"/>
          <w:shd w:val="clear" w:color="auto" w:fill="FFFFFF"/>
        </w:rPr>
      </w:pPr>
      <w:r w:rsidRPr="00DF5044">
        <w:rPr>
          <w:rFonts w:cstheme="minorHAnsi"/>
          <w:color w:val="000000" w:themeColor="text1"/>
          <w:shd w:val="clear" w:color="auto" w:fill="FFFFFF"/>
        </w:rPr>
        <w:t>Zhang, Q., Xiao, J., Xue, J., &amp; Zhang, L., 2020. Quantifying the effects of biochar application on greenhouse gas emissions from agricultural soils: a global meta-analysis. </w:t>
      </w:r>
      <w:r w:rsidRPr="00DF5044">
        <w:rPr>
          <w:rFonts w:cstheme="minorHAnsi"/>
          <w:i/>
          <w:iCs/>
          <w:color w:val="000000" w:themeColor="text1"/>
          <w:shd w:val="clear" w:color="auto" w:fill="FFFFFF"/>
        </w:rPr>
        <w:t>Sustainability</w:t>
      </w:r>
      <w:r w:rsidRPr="00DF5044">
        <w:rPr>
          <w:rFonts w:cstheme="minorHAnsi"/>
          <w:color w:val="000000" w:themeColor="text1"/>
          <w:shd w:val="clear" w:color="auto" w:fill="FFFFFF"/>
        </w:rPr>
        <w:t xml:space="preserve"> 12(8): 3436.   </w:t>
      </w:r>
    </w:p>
    <w:p w14:paraId="2E898597" w14:textId="77777777" w:rsidR="009F2943" w:rsidRPr="00DF5044" w:rsidRDefault="009F2943" w:rsidP="009F2943">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rPr>
      </w:pPr>
      <w:proofErr w:type="spellStart"/>
      <w:r w:rsidRPr="00DF5044">
        <w:rPr>
          <w:rFonts w:asciiTheme="minorHAnsi" w:hAnsiTheme="minorHAnsi" w:cstheme="minorHAnsi"/>
          <w:color w:val="000000" w:themeColor="text1"/>
          <w:sz w:val="22"/>
          <w:szCs w:val="22"/>
          <w:shd w:val="clear" w:color="auto" w:fill="FFFFFF"/>
        </w:rPr>
        <w:t>Bocșa</w:t>
      </w:r>
      <w:proofErr w:type="spellEnd"/>
      <w:r w:rsidRPr="00DF5044">
        <w:rPr>
          <w:rFonts w:asciiTheme="minorHAnsi" w:hAnsiTheme="minorHAnsi" w:cstheme="minorHAnsi"/>
          <w:color w:val="000000" w:themeColor="text1"/>
          <w:sz w:val="22"/>
          <w:szCs w:val="22"/>
          <w:shd w:val="clear" w:color="auto" w:fill="FFFFFF"/>
        </w:rPr>
        <w:t xml:space="preserve">, M., Pintea, S., Lung, I., </w:t>
      </w:r>
      <w:proofErr w:type="spellStart"/>
      <w:r w:rsidRPr="00DF5044">
        <w:rPr>
          <w:rFonts w:asciiTheme="minorHAnsi" w:hAnsiTheme="minorHAnsi" w:cstheme="minorHAnsi"/>
          <w:color w:val="000000" w:themeColor="text1"/>
          <w:sz w:val="22"/>
          <w:szCs w:val="22"/>
          <w:shd w:val="clear" w:color="auto" w:fill="FFFFFF"/>
        </w:rPr>
        <w:t>Opriș</w:t>
      </w:r>
      <w:proofErr w:type="spellEnd"/>
      <w:r w:rsidRPr="00DF5044">
        <w:rPr>
          <w:rFonts w:asciiTheme="minorHAnsi" w:hAnsiTheme="minorHAnsi" w:cstheme="minorHAnsi"/>
          <w:color w:val="000000" w:themeColor="text1"/>
          <w:sz w:val="22"/>
          <w:szCs w:val="22"/>
          <w:shd w:val="clear" w:color="auto" w:fill="FFFFFF"/>
        </w:rPr>
        <w:t xml:space="preserve">, O., </w:t>
      </w:r>
      <w:proofErr w:type="spellStart"/>
      <w:r w:rsidRPr="00DF5044">
        <w:rPr>
          <w:rFonts w:asciiTheme="minorHAnsi" w:hAnsiTheme="minorHAnsi" w:cstheme="minorHAnsi"/>
          <w:color w:val="000000" w:themeColor="text1"/>
          <w:sz w:val="22"/>
          <w:szCs w:val="22"/>
          <w:shd w:val="clear" w:color="auto" w:fill="FFFFFF"/>
        </w:rPr>
        <w:t>Stegarescu</w:t>
      </w:r>
      <w:proofErr w:type="spellEnd"/>
      <w:r w:rsidRPr="00DF5044">
        <w:rPr>
          <w:rFonts w:asciiTheme="minorHAnsi" w:hAnsiTheme="minorHAnsi" w:cstheme="minorHAnsi"/>
          <w:color w:val="000000" w:themeColor="text1"/>
          <w:sz w:val="22"/>
          <w:szCs w:val="22"/>
          <w:shd w:val="clear" w:color="auto" w:fill="FFFFFF"/>
        </w:rPr>
        <w:t xml:space="preserve">, A., Humayun, M., </w:t>
      </w:r>
      <w:proofErr w:type="spellStart"/>
      <w:r w:rsidRPr="00DF5044">
        <w:rPr>
          <w:rFonts w:asciiTheme="minorHAnsi" w:hAnsiTheme="minorHAnsi" w:cstheme="minorHAnsi"/>
          <w:color w:val="000000" w:themeColor="text1"/>
          <w:sz w:val="22"/>
          <w:szCs w:val="22"/>
          <w:shd w:val="clear" w:color="auto" w:fill="FFFFFF"/>
        </w:rPr>
        <w:t>Bououdina</w:t>
      </w:r>
      <w:proofErr w:type="spellEnd"/>
      <w:r w:rsidRPr="00DF5044">
        <w:rPr>
          <w:rFonts w:asciiTheme="minorHAnsi" w:hAnsiTheme="minorHAnsi" w:cstheme="minorHAnsi"/>
          <w:color w:val="000000" w:themeColor="text1"/>
          <w:sz w:val="22"/>
          <w:szCs w:val="22"/>
          <w:shd w:val="clear" w:color="auto" w:fill="FFFFFF"/>
        </w:rPr>
        <w:t>, M., Soran, M.L. &amp; Bellucci, S., 2023. Biochar-based adsorbents for pesticides, drugs, phosphorus, and heavy metal removal from polluted water. </w:t>
      </w:r>
      <w:r w:rsidRPr="00DF5044">
        <w:rPr>
          <w:rFonts w:asciiTheme="minorHAnsi" w:hAnsiTheme="minorHAnsi" w:cstheme="minorHAnsi"/>
          <w:i/>
          <w:iCs/>
          <w:color w:val="000000" w:themeColor="text1"/>
          <w:sz w:val="22"/>
          <w:szCs w:val="22"/>
          <w:shd w:val="clear" w:color="auto" w:fill="FFFFFF"/>
        </w:rPr>
        <w:t>Separations</w:t>
      </w:r>
      <w:r w:rsidRPr="00DF5044">
        <w:rPr>
          <w:rFonts w:asciiTheme="minorHAnsi" w:hAnsiTheme="minorHAnsi" w:cstheme="minorHAnsi"/>
          <w:color w:val="000000" w:themeColor="text1"/>
          <w:sz w:val="22"/>
          <w:szCs w:val="22"/>
          <w:shd w:val="clear" w:color="auto" w:fill="FFFFFF"/>
        </w:rPr>
        <w:t>, </w:t>
      </w:r>
      <w:r w:rsidRPr="00DF5044">
        <w:rPr>
          <w:rFonts w:asciiTheme="minorHAnsi" w:hAnsiTheme="minorHAnsi" w:cstheme="minorHAnsi"/>
          <w:i/>
          <w:iCs/>
          <w:color w:val="000000" w:themeColor="text1"/>
          <w:sz w:val="22"/>
          <w:szCs w:val="22"/>
          <w:shd w:val="clear" w:color="auto" w:fill="FFFFFF"/>
        </w:rPr>
        <w:t>10</w:t>
      </w:r>
      <w:r w:rsidRPr="00DF5044">
        <w:rPr>
          <w:rFonts w:asciiTheme="minorHAnsi" w:hAnsiTheme="minorHAnsi" w:cstheme="minorHAnsi"/>
          <w:color w:val="000000" w:themeColor="text1"/>
          <w:sz w:val="22"/>
          <w:szCs w:val="22"/>
          <w:shd w:val="clear" w:color="auto" w:fill="FFFFFF"/>
        </w:rPr>
        <w:t>(10): 533.</w:t>
      </w:r>
    </w:p>
    <w:p w14:paraId="0384E3F1" w14:textId="66D5DAF2" w:rsidR="00E131FD" w:rsidRPr="00DF5044" w:rsidRDefault="00E131FD" w:rsidP="009F2943">
      <w:pPr>
        <w:spacing w:before="120" w:after="120" w:line="240" w:lineRule="auto"/>
        <w:ind w:left="360" w:right="22"/>
        <w:jc w:val="both"/>
        <w:rPr>
          <w:rFonts w:cstheme="minorHAnsi"/>
          <w:color w:val="000000" w:themeColor="text1"/>
          <w:shd w:val="clear" w:color="auto" w:fill="FFFFFF"/>
        </w:rPr>
      </w:pPr>
    </w:p>
    <w:sectPr w:rsidR="00E131FD" w:rsidRPr="00DF5044" w:rsidSect="00A00912">
      <w:headerReference w:type="even" r:id="rId41"/>
      <w:headerReference w:type="default" r:id="rId42"/>
      <w:footerReference w:type="even" r:id="rId43"/>
      <w:footerReference w:type="default" r:id="rId44"/>
      <w:headerReference w:type="first" r:id="rId45"/>
      <w:footerReference w:type="first" r:id="rId46"/>
      <w:pgSz w:w="11906" w:h="16838"/>
      <w:pgMar w:top="1440" w:right="1440" w:bottom="1134"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413A68" w14:textId="77777777" w:rsidR="00706C3B" w:rsidRDefault="00706C3B" w:rsidP="00AB4290">
      <w:pPr>
        <w:spacing w:after="0" w:line="240" w:lineRule="auto"/>
      </w:pPr>
      <w:r>
        <w:separator/>
      </w:r>
    </w:p>
  </w:endnote>
  <w:endnote w:type="continuationSeparator" w:id="0">
    <w:p w14:paraId="666C1FEB" w14:textId="77777777" w:rsidR="00706C3B" w:rsidRDefault="00706C3B" w:rsidP="00AB42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D1935" w14:textId="77777777" w:rsidR="00F50C33" w:rsidRDefault="00F50C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012ED" w14:textId="77777777" w:rsidR="00F50C33" w:rsidRDefault="00F50C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BCB79" w14:textId="77777777" w:rsidR="00F50C33" w:rsidRDefault="00F50C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AE7D15" w14:textId="77777777" w:rsidR="00706C3B" w:rsidRDefault="00706C3B" w:rsidP="00AB4290">
      <w:pPr>
        <w:spacing w:after="0" w:line="240" w:lineRule="auto"/>
      </w:pPr>
      <w:r>
        <w:separator/>
      </w:r>
    </w:p>
  </w:footnote>
  <w:footnote w:type="continuationSeparator" w:id="0">
    <w:p w14:paraId="1AFCF3A5" w14:textId="77777777" w:rsidR="00706C3B" w:rsidRDefault="00706C3B" w:rsidP="00AB42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D0F54" w14:textId="7CE20E15" w:rsidR="00F50C33" w:rsidRDefault="00706C3B">
    <w:pPr>
      <w:pStyle w:val="Header"/>
    </w:pPr>
    <w:r>
      <w:rPr>
        <w:noProof/>
      </w:rPr>
      <w:pict w14:anchorId="7AC544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769954" o:spid="_x0000_s2050" type="#_x0000_t136" style="position:absolute;margin-left:0;margin-top:0;width:514.55pt;height:96.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6DE47" w14:textId="23F04064" w:rsidR="00F50C33" w:rsidRDefault="00706C3B">
    <w:pPr>
      <w:pStyle w:val="Header"/>
    </w:pPr>
    <w:r>
      <w:rPr>
        <w:noProof/>
      </w:rPr>
      <w:pict w14:anchorId="5748EE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769955" o:spid="_x0000_s2051" type="#_x0000_t136" style="position:absolute;margin-left:0;margin-top:0;width:514.55pt;height:96.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BAEAF" w14:textId="3AB06FC9" w:rsidR="00F50C33" w:rsidRDefault="00706C3B">
    <w:pPr>
      <w:pStyle w:val="Header"/>
    </w:pPr>
    <w:r>
      <w:rPr>
        <w:noProof/>
      </w:rPr>
      <w:pict w14:anchorId="42510E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769953" o:spid="_x0000_s2049" type="#_x0000_t136" style="position:absolute;margin-left:0;margin-top:0;width:514.55pt;height:96.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50BFC"/>
    <w:multiLevelType w:val="hybridMultilevel"/>
    <w:tmpl w:val="CA84AC0C"/>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C297523"/>
    <w:multiLevelType w:val="hybridMultilevel"/>
    <w:tmpl w:val="432A0162"/>
    <w:lvl w:ilvl="0" w:tplc="32067A64">
      <w:start w:val="1"/>
      <w:numFmt w:val="decimal"/>
      <w:lvlText w:val="%1."/>
      <w:lvlJc w:val="left"/>
      <w:pPr>
        <w:ind w:left="360" w:hanging="360"/>
      </w:pPr>
      <w:rPr>
        <w:b w:val="0"/>
        <w:bCs w:val="0"/>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32E555B"/>
    <w:multiLevelType w:val="hybridMultilevel"/>
    <w:tmpl w:val="F5F8B45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89E23278">
      <w:start w:val="1"/>
      <w:numFmt w:val="decimal"/>
      <w:lvlText w:val="%4."/>
      <w:lvlJc w:val="left"/>
      <w:pPr>
        <w:ind w:left="360" w:hanging="360"/>
      </w:pPr>
      <w:rPr>
        <w:rFonts w:ascii="Times New Roman" w:eastAsia="Times New Roman" w:hAnsi="Times New Roman" w:cs="Times New Roman"/>
        <w:b w:val="0"/>
        <w:bCs w:val="0"/>
        <w:color w:val="000000" w:themeColor="text1"/>
      </w:r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3553BA6"/>
    <w:multiLevelType w:val="hybridMultilevel"/>
    <w:tmpl w:val="02A614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4910F51"/>
    <w:multiLevelType w:val="hybridMultilevel"/>
    <w:tmpl w:val="2606341C"/>
    <w:lvl w:ilvl="0" w:tplc="892E2156">
      <w:start w:val="3"/>
      <w:numFmt w:val="bullet"/>
      <w:lvlText w:val=""/>
      <w:lvlJc w:val="left"/>
      <w:pPr>
        <w:ind w:left="720" w:hanging="360"/>
      </w:pPr>
      <w:rPr>
        <w:rFonts w:ascii="Symbol" w:eastAsiaTheme="minorHAnsi" w:hAnsi="Symbol" w:cs="Times New Roman" w:hint="default"/>
        <w:b/>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407E506A"/>
    <w:multiLevelType w:val="multilevel"/>
    <w:tmpl w:val="AB44B9B2"/>
    <w:lvl w:ilvl="0">
      <w:start w:val="1"/>
      <w:numFmt w:val="decimal"/>
      <w:lvlText w:val="%1."/>
      <w:lvlJc w:val="left"/>
      <w:pPr>
        <w:ind w:left="360" w:hanging="360"/>
      </w:pPr>
      <w:rPr>
        <w:rFonts w:hint="default"/>
        <w:b/>
        <w:bCs/>
      </w:rPr>
    </w:lvl>
    <w:lvl w:ilvl="1">
      <w:start w:val="1"/>
      <w:numFmt w:val="decimal"/>
      <w:isLgl/>
      <w:lvlText w:val="%1.%2."/>
      <w:lvlJc w:val="left"/>
      <w:pPr>
        <w:ind w:left="720" w:hanging="720"/>
      </w:pPr>
      <w:rPr>
        <w:rFonts w:hint="default"/>
        <w:b w:val="0"/>
        <w:bCs w:val="0"/>
        <w:i/>
        <w:iCs/>
        <w:sz w:val="22"/>
        <w:szCs w:val="2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 w15:restartNumberingAfterBreak="0">
    <w:nsid w:val="46C53820"/>
    <w:multiLevelType w:val="multilevel"/>
    <w:tmpl w:val="B4D84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422EFC"/>
    <w:multiLevelType w:val="hybridMultilevel"/>
    <w:tmpl w:val="D49619C0"/>
    <w:lvl w:ilvl="0" w:tplc="32067A64">
      <w:start w:val="1"/>
      <w:numFmt w:val="decimal"/>
      <w:lvlText w:val="%1."/>
      <w:lvlJc w:val="left"/>
      <w:pPr>
        <w:ind w:left="360" w:hanging="360"/>
      </w:pPr>
      <w:rPr>
        <w:b w:val="0"/>
        <w:bCs w:val="0"/>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8696BD0"/>
    <w:multiLevelType w:val="multilevel"/>
    <w:tmpl w:val="C8226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766CEC"/>
    <w:multiLevelType w:val="hybridMultilevel"/>
    <w:tmpl w:val="3D9290D4"/>
    <w:lvl w:ilvl="0" w:tplc="A5DC9B10">
      <w:start w:val="1"/>
      <w:numFmt w:val="decimal"/>
      <w:lvlText w:val="%1."/>
      <w:lvlJc w:val="left"/>
      <w:pPr>
        <w:ind w:left="360" w:hanging="360"/>
      </w:pPr>
      <w:rPr>
        <w:rFonts w:hint="default"/>
        <w:b w:val="0"/>
        <w:bCs/>
        <w:color w:val="auto"/>
        <w:sz w:val="22"/>
        <w:szCs w:val="1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5879631A"/>
    <w:multiLevelType w:val="hybridMultilevel"/>
    <w:tmpl w:val="804EB346"/>
    <w:lvl w:ilvl="0" w:tplc="349C9D80">
      <w:start w:val="1"/>
      <w:numFmt w:val="lowerLetter"/>
      <w:lvlText w:val="%1)"/>
      <w:lvlJc w:val="left"/>
      <w:pPr>
        <w:ind w:left="720" w:hanging="360"/>
      </w:pPr>
      <w:rPr>
        <w:rFonts w:hint="default"/>
        <w:b w:val="0"/>
        <w:bCs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5CE6A9E"/>
    <w:multiLevelType w:val="hybridMultilevel"/>
    <w:tmpl w:val="1E0AC518"/>
    <w:lvl w:ilvl="0" w:tplc="89E23278">
      <w:start w:val="1"/>
      <w:numFmt w:val="decimal"/>
      <w:lvlText w:val="%1."/>
      <w:lvlJc w:val="left"/>
      <w:pPr>
        <w:ind w:left="720" w:hanging="360"/>
      </w:pPr>
      <w:rPr>
        <w:rFonts w:ascii="Times New Roman" w:eastAsia="Times New Roman" w:hAnsi="Times New Roman" w:cs="Times New Roman"/>
        <w:b w:val="0"/>
        <w:bCs w:val="0"/>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76A2797E"/>
    <w:multiLevelType w:val="hybridMultilevel"/>
    <w:tmpl w:val="42D0784E"/>
    <w:lvl w:ilvl="0" w:tplc="4009000F">
      <w:start w:val="1"/>
      <w:numFmt w:val="decimal"/>
      <w:lvlText w:val="%1."/>
      <w:lvlJc w:val="left"/>
      <w:pPr>
        <w:ind w:left="644"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9"/>
  </w:num>
  <w:num w:numId="3">
    <w:abstractNumId w:val="4"/>
  </w:num>
  <w:num w:numId="4">
    <w:abstractNumId w:val="0"/>
  </w:num>
  <w:num w:numId="5">
    <w:abstractNumId w:val="10"/>
  </w:num>
  <w:num w:numId="6">
    <w:abstractNumId w:val="2"/>
  </w:num>
  <w:num w:numId="7">
    <w:abstractNumId w:val="6"/>
  </w:num>
  <w:num w:numId="8">
    <w:abstractNumId w:val="8"/>
  </w:num>
  <w:num w:numId="9">
    <w:abstractNumId w:val="7"/>
  </w:num>
  <w:num w:numId="10">
    <w:abstractNumId w:val="1"/>
  </w:num>
  <w:num w:numId="11">
    <w:abstractNumId w:val="11"/>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LOwMLKwsDCxNLU0NDRX0lEKTi0uzszPAykwrAUAYWoq0iwAAAA="/>
  </w:docVars>
  <w:rsids>
    <w:rsidRoot w:val="002B7E0A"/>
    <w:rsid w:val="000020CB"/>
    <w:rsid w:val="00002555"/>
    <w:rsid w:val="00004B5D"/>
    <w:rsid w:val="000139CF"/>
    <w:rsid w:val="00015F74"/>
    <w:rsid w:val="0001634A"/>
    <w:rsid w:val="000205AD"/>
    <w:rsid w:val="00026F86"/>
    <w:rsid w:val="000309CD"/>
    <w:rsid w:val="00030B85"/>
    <w:rsid w:val="0003187C"/>
    <w:rsid w:val="00032048"/>
    <w:rsid w:val="00036D2F"/>
    <w:rsid w:val="00041E1F"/>
    <w:rsid w:val="00052DD1"/>
    <w:rsid w:val="00055B09"/>
    <w:rsid w:val="0005777C"/>
    <w:rsid w:val="000607E4"/>
    <w:rsid w:val="00061399"/>
    <w:rsid w:val="00067D17"/>
    <w:rsid w:val="00071F26"/>
    <w:rsid w:val="00072934"/>
    <w:rsid w:val="00087883"/>
    <w:rsid w:val="00087F4F"/>
    <w:rsid w:val="00095156"/>
    <w:rsid w:val="000A3283"/>
    <w:rsid w:val="000B40B5"/>
    <w:rsid w:val="000C1090"/>
    <w:rsid w:val="000C3515"/>
    <w:rsid w:val="000C3A7C"/>
    <w:rsid w:val="000C3E9B"/>
    <w:rsid w:val="000D08C9"/>
    <w:rsid w:val="000D6924"/>
    <w:rsid w:val="000D6A06"/>
    <w:rsid w:val="000F05D7"/>
    <w:rsid w:val="00105E90"/>
    <w:rsid w:val="00110B9E"/>
    <w:rsid w:val="00115D21"/>
    <w:rsid w:val="0012074D"/>
    <w:rsid w:val="001239A9"/>
    <w:rsid w:val="001327EA"/>
    <w:rsid w:val="00136D36"/>
    <w:rsid w:val="00137D18"/>
    <w:rsid w:val="001434FA"/>
    <w:rsid w:val="00150C1E"/>
    <w:rsid w:val="0015458A"/>
    <w:rsid w:val="00154712"/>
    <w:rsid w:val="00162C63"/>
    <w:rsid w:val="00174C83"/>
    <w:rsid w:val="001759AA"/>
    <w:rsid w:val="001777FF"/>
    <w:rsid w:val="00181E35"/>
    <w:rsid w:val="00184CD7"/>
    <w:rsid w:val="0018511C"/>
    <w:rsid w:val="00187C37"/>
    <w:rsid w:val="0019091D"/>
    <w:rsid w:val="001965F9"/>
    <w:rsid w:val="001B01E7"/>
    <w:rsid w:val="001C1B20"/>
    <w:rsid w:val="001D00E7"/>
    <w:rsid w:val="001D0513"/>
    <w:rsid w:val="001D1A70"/>
    <w:rsid w:val="001D505B"/>
    <w:rsid w:val="001D64FF"/>
    <w:rsid w:val="001D6A04"/>
    <w:rsid w:val="001E14BC"/>
    <w:rsid w:val="001E21BF"/>
    <w:rsid w:val="001E2A83"/>
    <w:rsid w:val="001F5E8E"/>
    <w:rsid w:val="00200B66"/>
    <w:rsid w:val="0020544A"/>
    <w:rsid w:val="0020706C"/>
    <w:rsid w:val="00213B71"/>
    <w:rsid w:val="002143CA"/>
    <w:rsid w:val="00216C64"/>
    <w:rsid w:val="00225877"/>
    <w:rsid w:val="002327A3"/>
    <w:rsid w:val="00233981"/>
    <w:rsid w:val="002425FB"/>
    <w:rsid w:val="00243F3A"/>
    <w:rsid w:val="00246518"/>
    <w:rsid w:val="00246B62"/>
    <w:rsid w:val="00263B80"/>
    <w:rsid w:val="00264430"/>
    <w:rsid w:val="002670DF"/>
    <w:rsid w:val="00267DD6"/>
    <w:rsid w:val="002704E5"/>
    <w:rsid w:val="002766B0"/>
    <w:rsid w:val="00277806"/>
    <w:rsid w:val="00291B43"/>
    <w:rsid w:val="00292FD0"/>
    <w:rsid w:val="00293375"/>
    <w:rsid w:val="00297792"/>
    <w:rsid w:val="002A01B4"/>
    <w:rsid w:val="002A4669"/>
    <w:rsid w:val="002A5FA5"/>
    <w:rsid w:val="002A65E9"/>
    <w:rsid w:val="002A7492"/>
    <w:rsid w:val="002B7519"/>
    <w:rsid w:val="002B7D5A"/>
    <w:rsid w:val="002B7E0A"/>
    <w:rsid w:val="002C0EFA"/>
    <w:rsid w:val="002C6ED6"/>
    <w:rsid w:val="002C7994"/>
    <w:rsid w:val="002D3FD4"/>
    <w:rsid w:val="002D4E29"/>
    <w:rsid w:val="002D5214"/>
    <w:rsid w:val="002F2617"/>
    <w:rsid w:val="002F377B"/>
    <w:rsid w:val="0030207B"/>
    <w:rsid w:val="003028A3"/>
    <w:rsid w:val="00302E85"/>
    <w:rsid w:val="003058BE"/>
    <w:rsid w:val="0030604C"/>
    <w:rsid w:val="00312273"/>
    <w:rsid w:val="00315CED"/>
    <w:rsid w:val="00315F52"/>
    <w:rsid w:val="00317AD7"/>
    <w:rsid w:val="0032182E"/>
    <w:rsid w:val="00324675"/>
    <w:rsid w:val="00324EC3"/>
    <w:rsid w:val="0032640B"/>
    <w:rsid w:val="00330AD3"/>
    <w:rsid w:val="003315D0"/>
    <w:rsid w:val="00331FE5"/>
    <w:rsid w:val="00345B3A"/>
    <w:rsid w:val="003562E9"/>
    <w:rsid w:val="00356354"/>
    <w:rsid w:val="00362724"/>
    <w:rsid w:val="003648EB"/>
    <w:rsid w:val="00365C1E"/>
    <w:rsid w:val="00376F6C"/>
    <w:rsid w:val="00386DC6"/>
    <w:rsid w:val="00391F4D"/>
    <w:rsid w:val="00393377"/>
    <w:rsid w:val="0039477A"/>
    <w:rsid w:val="003957B5"/>
    <w:rsid w:val="003974CE"/>
    <w:rsid w:val="003A2CB0"/>
    <w:rsid w:val="003B1EED"/>
    <w:rsid w:val="003B2D93"/>
    <w:rsid w:val="003B4AB3"/>
    <w:rsid w:val="003B6F01"/>
    <w:rsid w:val="003C05EA"/>
    <w:rsid w:val="003C283E"/>
    <w:rsid w:val="003C2B4E"/>
    <w:rsid w:val="003C3C10"/>
    <w:rsid w:val="003C6B79"/>
    <w:rsid w:val="003C6F4E"/>
    <w:rsid w:val="003D1263"/>
    <w:rsid w:val="003D752A"/>
    <w:rsid w:val="003E6643"/>
    <w:rsid w:val="003F192A"/>
    <w:rsid w:val="003F462D"/>
    <w:rsid w:val="003F6799"/>
    <w:rsid w:val="003F71A7"/>
    <w:rsid w:val="00401433"/>
    <w:rsid w:val="004020A4"/>
    <w:rsid w:val="004124FA"/>
    <w:rsid w:val="00416486"/>
    <w:rsid w:val="00416543"/>
    <w:rsid w:val="00416C5B"/>
    <w:rsid w:val="0042783C"/>
    <w:rsid w:val="0044386C"/>
    <w:rsid w:val="00445C42"/>
    <w:rsid w:val="00450FBD"/>
    <w:rsid w:val="00454A03"/>
    <w:rsid w:val="00455F98"/>
    <w:rsid w:val="00467ACA"/>
    <w:rsid w:val="00467FF8"/>
    <w:rsid w:val="0047053B"/>
    <w:rsid w:val="00471A0F"/>
    <w:rsid w:val="00472F66"/>
    <w:rsid w:val="004836CC"/>
    <w:rsid w:val="004918E0"/>
    <w:rsid w:val="004924B7"/>
    <w:rsid w:val="00492910"/>
    <w:rsid w:val="004940CF"/>
    <w:rsid w:val="004A30E9"/>
    <w:rsid w:val="004B032B"/>
    <w:rsid w:val="004B3757"/>
    <w:rsid w:val="004B669E"/>
    <w:rsid w:val="004B75A7"/>
    <w:rsid w:val="004C16D8"/>
    <w:rsid w:val="004C1E80"/>
    <w:rsid w:val="004C7941"/>
    <w:rsid w:val="004F33C6"/>
    <w:rsid w:val="004F521C"/>
    <w:rsid w:val="004F6184"/>
    <w:rsid w:val="004F65FB"/>
    <w:rsid w:val="005037A4"/>
    <w:rsid w:val="0050699E"/>
    <w:rsid w:val="0050798D"/>
    <w:rsid w:val="005110AB"/>
    <w:rsid w:val="00522A0C"/>
    <w:rsid w:val="005230CB"/>
    <w:rsid w:val="00523141"/>
    <w:rsid w:val="00527425"/>
    <w:rsid w:val="005316FD"/>
    <w:rsid w:val="00531AFA"/>
    <w:rsid w:val="00532546"/>
    <w:rsid w:val="005332EE"/>
    <w:rsid w:val="0053570D"/>
    <w:rsid w:val="00536579"/>
    <w:rsid w:val="00541BC9"/>
    <w:rsid w:val="00546265"/>
    <w:rsid w:val="005464FF"/>
    <w:rsid w:val="005470D8"/>
    <w:rsid w:val="00550418"/>
    <w:rsid w:val="00551015"/>
    <w:rsid w:val="005525FB"/>
    <w:rsid w:val="00566BCB"/>
    <w:rsid w:val="0057374B"/>
    <w:rsid w:val="00583ECB"/>
    <w:rsid w:val="005853C5"/>
    <w:rsid w:val="005971CF"/>
    <w:rsid w:val="00597C53"/>
    <w:rsid w:val="005A1818"/>
    <w:rsid w:val="005A3E4F"/>
    <w:rsid w:val="005A70AF"/>
    <w:rsid w:val="005B55BF"/>
    <w:rsid w:val="005C0674"/>
    <w:rsid w:val="005C22F3"/>
    <w:rsid w:val="005C345D"/>
    <w:rsid w:val="005C7165"/>
    <w:rsid w:val="005D1246"/>
    <w:rsid w:val="005D395A"/>
    <w:rsid w:val="005E080C"/>
    <w:rsid w:val="005E3074"/>
    <w:rsid w:val="005E4DCF"/>
    <w:rsid w:val="005E5E0B"/>
    <w:rsid w:val="005F504B"/>
    <w:rsid w:val="005F58E4"/>
    <w:rsid w:val="00602614"/>
    <w:rsid w:val="00602DE2"/>
    <w:rsid w:val="00607366"/>
    <w:rsid w:val="00607757"/>
    <w:rsid w:val="00613FCC"/>
    <w:rsid w:val="00614990"/>
    <w:rsid w:val="006178D3"/>
    <w:rsid w:val="00617B58"/>
    <w:rsid w:val="00621475"/>
    <w:rsid w:val="006217DB"/>
    <w:rsid w:val="00623EF4"/>
    <w:rsid w:val="00626E23"/>
    <w:rsid w:val="00627BAD"/>
    <w:rsid w:val="006327DA"/>
    <w:rsid w:val="006366E6"/>
    <w:rsid w:val="00636743"/>
    <w:rsid w:val="006426CA"/>
    <w:rsid w:val="006426DC"/>
    <w:rsid w:val="00644028"/>
    <w:rsid w:val="00645230"/>
    <w:rsid w:val="00647AAA"/>
    <w:rsid w:val="00650317"/>
    <w:rsid w:val="00651E88"/>
    <w:rsid w:val="00655A7D"/>
    <w:rsid w:val="0065641C"/>
    <w:rsid w:val="00664434"/>
    <w:rsid w:val="00670C4B"/>
    <w:rsid w:val="00674339"/>
    <w:rsid w:val="00675FF5"/>
    <w:rsid w:val="00685345"/>
    <w:rsid w:val="006860E7"/>
    <w:rsid w:val="0069053B"/>
    <w:rsid w:val="00691A96"/>
    <w:rsid w:val="00694ABF"/>
    <w:rsid w:val="006957B3"/>
    <w:rsid w:val="00695886"/>
    <w:rsid w:val="006A4684"/>
    <w:rsid w:val="006A488D"/>
    <w:rsid w:val="006B01D4"/>
    <w:rsid w:val="006B02EC"/>
    <w:rsid w:val="006B1B36"/>
    <w:rsid w:val="006C1511"/>
    <w:rsid w:val="006C4233"/>
    <w:rsid w:val="006D0D9E"/>
    <w:rsid w:val="006D25AE"/>
    <w:rsid w:val="006D5766"/>
    <w:rsid w:val="006D770E"/>
    <w:rsid w:val="006E05DD"/>
    <w:rsid w:val="006E6239"/>
    <w:rsid w:val="00706C3B"/>
    <w:rsid w:val="00707642"/>
    <w:rsid w:val="0071385B"/>
    <w:rsid w:val="00724D20"/>
    <w:rsid w:val="007263A4"/>
    <w:rsid w:val="007324FD"/>
    <w:rsid w:val="00736269"/>
    <w:rsid w:val="007426DA"/>
    <w:rsid w:val="007468A0"/>
    <w:rsid w:val="00753E99"/>
    <w:rsid w:val="007565E1"/>
    <w:rsid w:val="00757292"/>
    <w:rsid w:val="00772848"/>
    <w:rsid w:val="00784A76"/>
    <w:rsid w:val="0079223D"/>
    <w:rsid w:val="007A63CA"/>
    <w:rsid w:val="007B0324"/>
    <w:rsid w:val="007B5722"/>
    <w:rsid w:val="007C1A35"/>
    <w:rsid w:val="007C3784"/>
    <w:rsid w:val="007C61C5"/>
    <w:rsid w:val="007D54AB"/>
    <w:rsid w:val="007D55A2"/>
    <w:rsid w:val="007E0C22"/>
    <w:rsid w:val="007E0D47"/>
    <w:rsid w:val="007F036B"/>
    <w:rsid w:val="007F3FC1"/>
    <w:rsid w:val="00804C27"/>
    <w:rsid w:val="00805478"/>
    <w:rsid w:val="008104B9"/>
    <w:rsid w:val="00810CD4"/>
    <w:rsid w:val="0082489C"/>
    <w:rsid w:val="00830F65"/>
    <w:rsid w:val="008333E9"/>
    <w:rsid w:val="008424BD"/>
    <w:rsid w:val="00844BA0"/>
    <w:rsid w:val="00855098"/>
    <w:rsid w:val="008627B5"/>
    <w:rsid w:val="00864DAA"/>
    <w:rsid w:val="0088063F"/>
    <w:rsid w:val="00882C73"/>
    <w:rsid w:val="008A1814"/>
    <w:rsid w:val="008A7869"/>
    <w:rsid w:val="008B02AE"/>
    <w:rsid w:val="008B5FF7"/>
    <w:rsid w:val="008B6AA1"/>
    <w:rsid w:val="008B6ADC"/>
    <w:rsid w:val="008C5E96"/>
    <w:rsid w:val="008D2783"/>
    <w:rsid w:val="008D718A"/>
    <w:rsid w:val="008D79C8"/>
    <w:rsid w:val="008D7E86"/>
    <w:rsid w:val="008E2412"/>
    <w:rsid w:val="008E28C3"/>
    <w:rsid w:val="008E56FB"/>
    <w:rsid w:val="008E575A"/>
    <w:rsid w:val="008F0862"/>
    <w:rsid w:val="008F33F5"/>
    <w:rsid w:val="009018D3"/>
    <w:rsid w:val="00903313"/>
    <w:rsid w:val="00904800"/>
    <w:rsid w:val="00910F5E"/>
    <w:rsid w:val="0092442A"/>
    <w:rsid w:val="0092532E"/>
    <w:rsid w:val="0092779A"/>
    <w:rsid w:val="00931338"/>
    <w:rsid w:val="00934149"/>
    <w:rsid w:val="0095636C"/>
    <w:rsid w:val="009620F0"/>
    <w:rsid w:val="0096572C"/>
    <w:rsid w:val="00967458"/>
    <w:rsid w:val="00975EB5"/>
    <w:rsid w:val="00990A5D"/>
    <w:rsid w:val="00991E85"/>
    <w:rsid w:val="00991ED2"/>
    <w:rsid w:val="009924B8"/>
    <w:rsid w:val="009941A1"/>
    <w:rsid w:val="00994251"/>
    <w:rsid w:val="00997231"/>
    <w:rsid w:val="009B0691"/>
    <w:rsid w:val="009B0FB4"/>
    <w:rsid w:val="009C2907"/>
    <w:rsid w:val="009C49B1"/>
    <w:rsid w:val="009C4E6E"/>
    <w:rsid w:val="009C715B"/>
    <w:rsid w:val="009C71BD"/>
    <w:rsid w:val="009D0804"/>
    <w:rsid w:val="009D3E15"/>
    <w:rsid w:val="009E1A2B"/>
    <w:rsid w:val="009E5CB2"/>
    <w:rsid w:val="009F2943"/>
    <w:rsid w:val="009F29E3"/>
    <w:rsid w:val="009F2DA3"/>
    <w:rsid w:val="009F6042"/>
    <w:rsid w:val="00A00912"/>
    <w:rsid w:val="00A009B6"/>
    <w:rsid w:val="00A03535"/>
    <w:rsid w:val="00A11BDB"/>
    <w:rsid w:val="00A15B6E"/>
    <w:rsid w:val="00A20FB8"/>
    <w:rsid w:val="00A21D95"/>
    <w:rsid w:val="00A24A33"/>
    <w:rsid w:val="00A25566"/>
    <w:rsid w:val="00A25E50"/>
    <w:rsid w:val="00A32E38"/>
    <w:rsid w:val="00A356DA"/>
    <w:rsid w:val="00A41F95"/>
    <w:rsid w:val="00A42AEB"/>
    <w:rsid w:val="00A4476A"/>
    <w:rsid w:val="00A55EF8"/>
    <w:rsid w:val="00A57173"/>
    <w:rsid w:val="00A57B6B"/>
    <w:rsid w:val="00A6394E"/>
    <w:rsid w:val="00A66FB6"/>
    <w:rsid w:val="00A7533D"/>
    <w:rsid w:val="00A822EB"/>
    <w:rsid w:val="00A8311B"/>
    <w:rsid w:val="00A85108"/>
    <w:rsid w:val="00A8705F"/>
    <w:rsid w:val="00A87930"/>
    <w:rsid w:val="00A92BE0"/>
    <w:rsid w:val="00A9398B"/>
    <w:rsid w:val="00A93E03"/>
    <w:rsid w:val="00A94940"/>
    <w:rsid w:val="00A977CD"/>
    <w:rsid w:val="00AA2942"/>
    <w:rsid w:val="00AB0157"/>
    <w:rsid w:val="00AB4290"/>
    <w:rsid w:val="00AB591C"/>
    <w:rsid w:val="00AC02E3"/>
    <w:rsid w:val="00AD1600"/>
    <w:rsid w:val="00AE024F"/>
    <w:rsid w:val="00AE081B"/>
    <w:rsid w:val="00AE241A"/>
    <w:rsid w:val="00AE468F"/>
    <w:rsid w:val="00AF48FA"/>
    <w:rsid w:val="00AF5F9B"/>
    <w:rsid w:val="00B04276"/>
    <w:rsid w:val="00B06A14"/>
    <w:rsid w:val="00B20460"/>
    <w:rsid w:val="00B271F6"/>
    <w:rsid w:val="00B3172D"/>
    <w:rsid w:val="00B4174B"/>
    <w:rsid w:val="00B43B25"/>
    <w:rsid w:val="00B46481"/>
    <w:rsid w:val="00B51934"/>
    <w:rsid w:val="00B550D1"/>
    <w:rsid w:val="00B5616F"/>
    <w:rsid w:val="00B57841"/>
    <w:rsid w:val="00B61AF9"/>
    <w:rsid w:val="00B63D56"/>
    <w:rsid w:val="00B75696"/>
    <w:rsid w:val="00B80337"/>
    <w:rsid w:val="00B943CB"/>
    <w:rsid w:val="00B95C7A"/>
    <w:rsid w:val="00BA0EBA"/>
    <w:rsid w:val="00BA2785"/>
    <w:rsid w:val="00BA2F5B"/>
    <w:rsid w:val="00BA4C3E"/>
    <w:rsid w:val="00BA73B9"/>
    <w:rsid w:val="00BA785D"/>
    <w:rsid w:val="00BB20EE"/>
    <w:rsid w:val="00BC3195"/>
    <w:rsid w:val="00BC3691"/>
    <w:rsid w:val="00BC61DA"/>
    <w:rsid w:val="00BD0340"/>
    <w:rsid w:val="00BD4C04"/>
    <w:rsid w:val="00BE3125"/>
    <w:rsid w:val="00BE3B1D"/>
    <w:rsid w:val="00BF1B6E"/>
    <w:rsid w:val="00BF5443"/>
    <w:rsid w:val="00C0030D"/>
    <w:rsid w:val="00C0580B"/>
    <w:rsid w:val="00C1054E"/>
    <w:rsid w:val="00C10870"/>
    <w:rsid w:val="00C129A8"/>
    <w:rsid w:val="00C13CFE"/>
    <w:rsid w:val="00C21118"/>
    <w:rsid w:val="00C238EB"/>
    <w:rsid w:val="00C3499C"/>
    <w:rsid w:val="00C363A2"/>
    <w:rsid w:val="00C423DC"/>
    <w:rsid w:val="00C43BF1"/>
    <w:rsid w:val="00C43FC0"/>
    <w:rsid w:val="00C5532A"/>
    <w:rsid w:val="00C6158E"/>
    <w:rsid w:val="00C63E53"/>
    <w:rsid w:val="00C66F74"/>
    <w:rsid w:val="00C6736C"/>
    <w:rsid w:val="00C71B2C"/>
    <w:rsid w:val="00C71F81"/>
    <w:rsid w:val="00C73097"/>
    <w:rsid w:val="00C76751"/>
    <w:rsid w:val="00C779E8"/>
    <w:rsid w:val="00C77F8F"/>
    <w:rsid w:val="00C80A19"/>
    <w:rsid w:val="00C82543"/>
    <w:rsid w:val="00C93F52"/>
    <w:rsid w:val="00CA421F"/>
    <w:rsid w:val="00CB149E"/>
    <w:rsid w:val="00CB4C91"/>
    <w:rsid w:val="00CB6CEF"/>
    <w:rsid w:val="00CC0869"/>
    <w:rsid w:val="00CC30C3"/>
    <w:rsid w:val="00CC3B66"/>
    <w:rsid w:val="00CC7744"/>
    <w:rsid w:val="00CD688F"/>
    <w:rsid w:val="00CE0FC3"/>
    <w:rsid w:val="00CE20D6"/>
    <w:rsid w:val="00CE7145"/>
    <w:rsid w:val="00CF47C8"/>
    <w:rsid w:val="00CF7D1F"/>
    <w:rsid w:val="00D01B5B"/>
    <w:rsid w:val="00D02A70"/>
    <w:rsid w:val="00D05BC0"/>
    <w:rsid w:val="00D12BCB"/>
    <w:rsid w:val="00D15A46"/>
    <w:rsid w:val="00D162E4"/>
    <w:rsid w:val="00D1768C"/>
    <w:rsid w:val="00D21DD8"/>
    <w:rsid w:val="00D27BD0"/>
    <w:rsid w:val="00D33856"/>
    <w:rsid w:val="00D34B53"/>
    <w:rsid w:val="00D35757"/>
    <w:rsid w:val="00D36E40"/>
    <w:rsid w:val="00D46278"/>
    <w:rsid w:val="00D50E54"/>
    <w:rsid w:val="00D51F87"/>
    <w:rsid w:val="00D558F9"/>
    <w:rsid w:val="00D64320"/>
    <w:rsid w:val="00D653D8"/>
    <w:rsid w:val="00D6572A"/>
    <w:rsid w:val="00D66219"/>
    <w:rsid w:val="00D668F8"/>
    <w:rsid w:val="00D842AF"/>
    <w:rsid w:val="00D852B1"/>
    <w:rsid w:val="00D94D38"/>
    <w:rsid w:val="00DB0087"/>
    <w:rsid w:val="00DB31ED"/>
    <w:rsid w:val="00DB3FE1"/>
    <w:rsid w:val="00DB4587"/>
    <w:rsid w:val="00DB6129"/>
    <w:rsid w:val="00DC19A7"/>
    <w:rsid w:val="00DC3B28"/>
    <w:rsid w:val="00DC6448"/>
    <w:rsid w:val="00DD29B4"/>
    <w:rsid w:val="00DE1B82"/>
    <w:rsid w:val="00DE479E"/>
    <w:rsid w:val="00DF3C57"/>
    <w:rsid w:val="00DF4C3A"/>
    <w:rsid w:val="00DF5044"/>
    <w:rsid w:val="00E0491C"/>
    <w:rsid w:val="00E06927"/>
    <w:rsid w:val="00E07A84"/>
    <w:rsid w:val="00E10D00"/>
    <w:rsid w:val="00E131FD"/>
    <w:rsid w:val="00E207D3"/>
    <w:rsid w:val="00E2226A"/>
    <w:rsid w:val="00E253B0"/>
    <w:rsid w:val="00E261BA"/>
    <w:rsid w:val="00E33E43"/>
    <w:rsid w:val="00E34FD7"/>
    <w:rsid w:val="00E362AE"/>
    <w:rsid w:val="00E3678E"/>
    <w:rsid w:val="00E42E77"/>
    <w:rsid w:val="00E430F1"/>
    <w:rsid w:val="00E44569"/>
    <w:rsid w:val="00E46CF0"/>
    <w:rsid w:val="00E54DFD"/>
    <w:rsid w:val="00E570E0"/>
    <w:rsid w:val="00E645C8"/>
    <w:rsid w:val="00E67908"/>
    <w:rsid w:val="00E73D22"/>
    <w:rsid w:val="00E84486"/>
    <w:rsid w:val="00E8714D"/>
    <w:rsid w:val="00E939E1"/>
    <w:rsid w:val="00E95FA5"/>
    <w:rsid w:val="00E96A77"/>
    <w:rsid w:val="00E974FD"/>
    <w:rsid w:val="00EA1A67"/>
    <w:rsid w:val="00EA399C"/>
    <w:rsid w:val="00EA69FB"/>
    <w:rsid w:val="00EB08F0"/>
    <w:rsid w:val="00EB52CD"/>
    <w:rsid w:val="00EC1C7C"/>
    <w:rsid w:val="00EC265D"/>
    <w:rsid w:val="00EC4559"/>
    <w:rsid w:val="00EC76D1"/>
    <w:rsid w:val="00ED746F"/>
    <w:rsid w:val="00EE2583"/>
    <w:rsid w:val="00EF7F65"/>
    <w:rsid w:val="00F004F6"/>
    <w:rsid w:val="00F02613"/>
    <w:rsid w:val="00F07BBA"/>
    <w:rsid w:val="00F13E87"/>
    <w:rsid w:val="00F143AD"/>
    <w:rsid w:val="00F15BA4"/>
    <w:rsid w:val="00F16FE1"/>
    <w:rsid w:val="00F17D0C"/>
    <w:rsid w:val="00F214BD"/>
    <w:rsid w:val="00F25F2C"/>
    <w:rsid w:val="00F356DF"/>
    <w:rsid w:val="00F41533"/>
    <w:rsid w:val="00F42D19"/>
    <w:rsid w:val="00F47393"/>
    <w:rsid w:val="00F50C33"/>
    <w:rsid w:val="00F563D8"/>
    <w:rsid w:val="00F56DD8"/>
    <w:rsid w:val="00F607BA"/>
    <w:rsid w:val="00F646A3"/>
    <w:rsid w:val="00F648BB"/>
    <w:rsid w:val="00F715A1"/>
    <w:rsid w:val="00F76BD5"/>
    <w:rsid w:val="00F81395"/>
    <w:rsid w:val="00F85173"/>
    <w:rsid w:val="00F863FB"/>
    <w:rsid w:val="00F90B3C"/>
    <w:rsid w:val="00F91D0F"/>
    <w:rsid w:val="00F9286E"/>
    <w:rsid w:val="00F93E46"/>
    <w:rsid w:val="00FA18C2"/>
    <w:rsid w:val="00FA24DA"/>
    <w:rsid w:val="00FA5922"/>
    <w:rsid w:val="00FB0C6B"/>
    <w:rsid w:val="00FC61CC"/>
    <w:rsid w:val="00FD007A"/>
    <w:rsid w:val="00FD1129"/>
    <w:rsid w:val="00FD2454"/>
    <w:rsid w:val="00FD28D8"/>
    <w:rsid w:val="00FE0650"/>
    <w:rsid w:val="00FE2CA4"/>
    <w:rsid w:val="00FE41D3"/>
    <w:rsid w:val="00FE5B98"/>
    <w:rsid w:val="00FF1259"/>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19BAC0"/>
  <w15:docId w15:val="{CC70398E-D1DB-4CEB-808C-A4C112730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2E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6D0D9E"/>
    <w:pPr>
      <w:spacing w:before="100" w:beforeAutospacing="1" w:after="100" w:afterAutospacing="1" w:line="240" w:lineRule="auto"/>
      <w:outlineLvl w:val="2"/>
    </w:pPr>
    <w:rPr>
      <w:rFonts w:ascii="Times New Roman" w:eastAsia="Times New Roman" w:hAnsi="Times New Roman" w:cs="Times New Roman"/>
      <w:b/>
      <w:bCs/>
      <w:sz w:val="27"/>
      <w:szCs w:val="27"/>
      <w:lang w:eastAsia="en-IN" w:bidi="as-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7E0A"/>
    <w:rPr>
      <w:color w:val="0000FF"/>
      <w:u w:val="single"/>
    </w:rPr>
  </w:style>
  <w:style w:type="character" w:customStyle="1" w:styleId="given-name">
    <w:name w:val="given-name"/>
    <w:basedOn w:val="DefaultParagraphFont"/>
    <w:rsid w:val="002B7E0A"/>
  </w:style>
  <w:style w:type="character" w:customStyle="1" w:styleId="text">
    <w:name w:val="text"/>
    <w:basedOn w:val="DefaultParagraphFont"/>
    <w:rsid w:val="002B7E0A"/>
  </w:style>
  <w:style w:type="character" w:customStyle="1" w:styleId="anchor-text">
    <w:name w:val="anchor-text"/>
    <w:basedOn w:val="DefaultParagraphFont"/>
    <w:rsid w:val="008A1814"/>
  </w:style>
  <w:style w:type="paragraph" w:styleId="ListParagraph">
    <w:name w:val="List Paragraph"/>
    <w:basedOn w:val="Normal"/>
    <w:uiPriority w:val="34"/>
    <w:qFormat/>
    <w:rsid w:val="001434FA"/>
    <w:pPr>
      <w:ind w:left="720"/>
      <w:contextualSpacing/>
    </w:pPr>
  </w:style>
  <w:style w:type="paragraph" w:customStyle="1" w:styleId="u-font-sans">
    <w:name w:val="u-font-sans"/>
    <w:basedOn w:val="Normal"/>
    <w:rsid w:val="009C4E6E"/>
    <w:pPr>
      <w:spacing w:before="100" w:beforeAutospacing="1" w:after="100" w:afterAutospacing="1" w:line="240" w:lineRule="auto"/>
    </w:pPr>
    <w:rPr>
      <w:rFonts w:ascii="Times New Roman" w:eastAsia="Times New Roman" w:hAnsi="Times New Roman" w:cs="Times New Roman"/>
      <w:sz w:val="24"/>
      <w:szCs w:val="24"/>
      <w:lang w:eastAsia="en-IN" w:bidi="as-IN"/>
    </w:rPr>
  </w:style>
  <w:style w:type="paragraph" w:styleId="NormalWeb">
    <w:name w:val="Normal (Web)"/>
    <w:basedOn w:val="Normal"/>
    <w:uiPriority w:val="99"/>
    <w:unhideWhenUsed/>
    <w:rsid w:val="00A87930"/>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paragraph" w:styleId="BalloonText">
    <w:name w:val="Balloon Text"/>
    <w:basedOn w:val="Normal"/>
    <w:link w:val="BalloonTextChar"/>
    <w:uiPriority w:val="99"/>
    <w:semiHidden/>
    <w:unhideWhenUsed/>
    <w:rsid w:val="00263B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3B80"/>
    <w:rPr>
      <w:rFonts w:ascii="Tahoma" w:hAnsi="Tahoma" w:cs="Tahoma"/>
      <w:sz w:val="16"/>
      <w:szCs w:val="16"/>
    </w:rPr>
  </w:style>
  <w:style w:type="character" w:styleId="PlaceholderText">
    <w:name w:val="Placeholder Text"/>
    <w:basedOn w:val="DefaultParagraphFont"/>
    <w:uiPriority w:val="99"/>
    <w:semiHidden/>
    <w:rsid w:val="00757292"/>
    <w:rPr>
      <w:color w:val="808080"/>
    </w:rPr>
  </w:style>
  <w:style w:type="character" w:customStyle="1" w:styleId="Heading3Char">
    <w:name w:val="Heading 3 Char"/>
    <w:basedOn w:val="DefaultParagraphFont"/>
    <w:link w:val="Heading3"/>
    <w:uiPriority w:val="9"/>
    <w:rsid w:val="006D0D9E"/>
    <w:rPr>
      <w:rFonts w:ascii="Times New Roman" w:eastAsia="Times New Roman" w:hAnsi="Times New Roman" w:cs="Times New Roman"/>
      <w:b/>
      <w:bCs/>
      <w:sz w:val="27"/>
      <w:szCs w:val="27"/>
      <w:lang w:eastAsia="en-IN" w:bidi="as-IN"/>
    </w:rPr>
  </w:style>
  <w:style w:type="table" w:styleId="TableGrid">
    <w:name w:val="Table Grid"/>
    <w:basedOn w:val="TableNormal"/>
    <w:uiPriority w:val="59"/>
    <w:rsid w:val="00A57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41654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trong">
    <w:name w:val="Strong"/>
    <w:basedOn w:val="DefaultParagraphFont"/>
    <w:uiPriority w:val="22"/>
    <w:qFormat/>
    <w:rsid w:val="00A66FB6"/>
    <w:rPr>
      <w:b/>
      <w:bCs/>
    </w:rPr>
  </w:style>
  <w:style w:type="character" w:customStyle="1" w:styleId="Heading1Char">
    <w:name w:val="Heading 1 Char"/>
    <w:basedOn w:val="DefaultParagraphFont"/>
    <w:link w:val="Heading1"/>
    <w:uiPriority w:val="9"/>
    <w:rsid w:val="00E42E77"/>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FA5922"/>
    <w:rPr>
      <w:i/>
      <w:iCs/>
    </w:rPr>
  </w:style>
  <w:style w:type="character" w:customStyle="1" w:styleId="overflow-hidden">
    <w:name w:val="overflow-hidden"/>
    <w:basedOn w:val="DefaultParagraphFont"/>
    <w:rsid w:val="00FA5922"/>
  </w:style>
  <w:style w:type="paragraph" w:styleId="Header">
    <w:name w:val="header"/>
    <w:basedOn w:val="Normal"/>
    <w:link w:val="HeaderChar"/>
    <w:uiPriority w:val="99"/>
    <w:unhideWhenUsed/>
    <w:rsid w:val="00AB42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4290"/>
  </w:style>
  <w:style w:type="paragraph" w:styleId="Footer">
    <w:name w:val="footer"/>
    <w:basedOn w:val="Normal"/>
    <w:link w:val="FooterChar"/>
    <w:uiPriority w:val="99"/>
    <w:unhideWhenUsed/>
    <w:rsid w:val="00AB42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4290"/>
  </w:style>
  <w:style w:type="character" w:customStyle="1" w:styleId="nlmdisp-formula">
    <w:name w:val="nlm_disp-formula"/>
    <w:basedOn w:val="DefaultParagraphFont"/>
    <w:rsid w:val="00115D21"/>
  </w:style>
  <w:style w:type="character" w:customStyle="1" w:styleId="button-link-text">
    <w:name w:val="button-link-text"/>
    <w:basedOn w:val="DefaultParagraphFont"/>
    <w:rsid w:val="00A8311B"/>
  </w:style>
  <w:style w:type="character" w:customStyle="1" w:styleId="react-xocs-alternative-link">
    <w:name w:val="react-xocs-alternative-link"/>
    <w:basedOn w:val="DefaultParagraphFont"/>
    <w:rsid w:val="00A8311B"/>
  </w:style>
  <w:style w:type="character" w:customStyle="1" w:styleId="author-ref">
    <w:name w:val="author-ref"/>
    <w:basedOn w:val="DefaultParagraphFont"/>
    <w:rsid w:val="00A8311B"/>
  </w:style>
  <w:style w:type="character" w:customStyle="1" w:styleId="UnresolvedMention1">
    <w:name w:val="Unresolved Mention1"/>
    <w:basedOn w:val="DefaultParagraphFont"/>
    <w:uiPriority w:val="99"/>
    <w:semiHidden/>
    <w:unhideWhenUsed/>
    <w:rsid w:val="001759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626159">
      <w:bodyDiv w:val="1"/>
      <w:marLeft w:val="0"/>
      <w:marRight w:val="0"/>
      <w:marTop w:val="0"/>
      <w:marBottom w:val="0"/>
      <w:divBdr>
        <w:top w:val="none" w:sz="0" w:space="0" w:color="auto"/>
        <w:left w:val="none" w:sz="0" w:space="0" w:color="auto"/>
        <w:bottom w:val="none" w:sz="0" w:space="0" w:color="auto"/>
        <w:right w:val="none" w:sz="0" w:space="0" w:color="auto"/>
      </w:divBdr>
    </w:div>
    <w:div w:id="309792920">
      <w:bodyDiv w:val="1"/>
      <w:marLeft w:val="0"/>
      <w:marRight w:val="0"/>
      <w:marTop w:val="0"/>
      <w:marBottom w:val="0"/>
      <w:divBdr>
        <w:top w:val="none" w:sz="0" w:space="0" w:color="auto"/>
        <w:left w:val="none" w:sz="0" w:space="0" w:color="auto"/>
        <w:bottom w:val="none" w:sz="0" w:space="0" w:color="auto"/>
        <w:right w:val="none" w:sz="0" w:space="0" w:color="auto"/>
      </w:divBdr>
    </w:div>
    <w:div w:id="427504056">
      <w:bodyDiv w:val="1"/>
      <w:marLeft w:val="0"/>
      <w:marRight w:val="0"/>
      <w:marTop w:val="0"/>
      <w:marBottom w:val="0"/>
      <w:divBdr>
        <w:top w:val="none" w:sz="0" w:space="0" w:color="auto"/>
        <w:left w:val="none" w:sz="0" w:space="0" w:color="auto"/>
        <w:bottom w:val="none" w:sz="0" w:space="0" w:color="auto"/>
        <w:right w:val="none" w:sz="0" w:space="0" w:color="auto"/>
      </w:divBdr>
    </w:div>
    <w:div w:id="440148670">
      <w:bodyDiv w:val="1"/>
      <w:marLeft w:val="0"/>
      <w:marRight w:val="0"/>
      <w:marTop w:val="0"/>
      <w:marBottom w:val="0"/>
      <w:divBdr>
        <w:top w:val="none" w:sz="0" w:space="0" w:color="auto"/>
        <w:left w:val="none" w:sz="0" w:space="0" w:color="auto"/>
        <w:bottom w:val="none" w:sz="0" w:space="0" w:color="auto"/>
        <w:right w:val="none" w:sz="0" w:space="0" w:color="auto"/>
      </w:divBdr>
    </w:div>
    <w:div w:id="696736166">
      <w:bodyDiv w:val="1"/>
      <w:marLeft w:val="0"/>
      <w:marRight w:val="0"/>
      <w:marTop w:val="0"/>
      <w:marBottom w:val="0"/>
      <w:divBdr>
        <w:top w:val="none" w:sz="0" w:space="0" w:color="auto"/>
        <w:left w:val="none" w:sz="0" w:space="0" w:color="auto"/>
        <w:bottom w:val="none" w:sz="0" w:space="0" w:color="auto"/>
        <w:right w:val="none" w:sz="0" w:space="0" w:color="auto"/>
      </w:divBdr>
    </w:div>
    <w:div w:id="804934059">
      <w:bodyDiv w:val="1"/>
      <w:marLeft w:val="0"/>
      <w:marRight w:val="0"/>
      <w:marTop w:val="0"/>
      <w:marBottom w:val="0"/>
      <w:divBdr>
        <w:top w:val="none" w:sz="0" w:space="0" w:color="auto"/>
        <w:left w:val="none" w:sz="0" w:space="0" w:color="auto"/>
        <w:bottom w:val="none" w:sz="0" w:space="0" w:color="auto"/>
        <w:right w:val="none" w:sz="0" w:space="0" w:color="auto"/>
      </w:divBdr>
      <w:divsChild>
        <w:div w:id="451436101">
          <w:marLeft w:val="0"/>
          <w:marRight w:val="0"/>
          <w:marTop w:val="0"/>
          <w:marBottom w:val="0"/>
          <w:divBdr>
            <w:top w:val="none" w:sz="0" w:space="0" w:color="auto"/>
            <w:left w:val="none" w:sz="0" w:space="0" w:color="auto"/>
            <w:bottom w:val="none" w:sz="0" w:space="0" w:color="auto"/>
            <w:right w:val="none" w:sz="0" w:space="0" w:color="auto"/>
          </w:divBdr>
          <w:divsChild>
            <w:div w:id="14506214">
              <w:marLeft w:val="0"/>
              <w:marRight w:val="0"/>
              <w:marTop w:val="0"/>
              <w:marBottom w:val="0"/>
              <w:divBdr>
                <w:top w:val="none" w:sz="0" w:space="0" w:color="auto"/>
                <w:left w:val="none" w:sz="0" w:space="0" w:color="auto"/>
                <w:bottom w:val="none" w:sz="0" w:space="0" w:color="auto"/>
                <w:right w:val="none" w:sz="0" w:space="0" w:color="auto"/>
              </w:divBdr>
              <w:divsChild>
                <w:div w:id="915285154">
                  <w:marLeft w:val="0"/>
                  <w:marRight w:val="0"/>
                  <w:marTop w:val="0"/>
                  <w:marBottom w:val="0"/>
                  <w:divBdr>
                    <w:top w:val="none" w:sz="0" w:space="0" w:color="auto"/>
                    <w:left w:val="none" w:sz="0" w:space="0" w:color="auto"/>
                    <w:bottom w:val="none" w:sz="0" w:space="0" w:color="auto"/>
                    <w:right w:val="none" w:sz="0" w:space="0" w:color="auto"/>
                  </w:divBdr>
                  <w:divsChild>
                    <w:div w:id="105338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59074">
          <w:marLeft w:val="0"/>
          <w:marRight w:val="0"/>
          <w:marTop w:val="0"/>
          <w:marBottom w:val="0"/>
          <w:divBdr>
            <w:top w:val="none" w:sz="0" w:space="0" w:color="auto"/>
            <w:left w:val="none" w:sz="0" w:space="0" w:color="auto"/>
            <w:bottom w:val="none" w:sz="0" w:space="0" w:color="auto"/>
            <w:right w:val="none" w:sz="0" w:space="0" w:color="auto"/>
          </w:divBdr>
          <w:divsChild>
            <w:div w:id="1136951130">
              <w:marLeft w:val="0"/>
              <w:marRight w:val="0"/>
              <w:marTop w:val="0"/>
              <w:marBottom w:val="0"/>
              <w:divBdr>
                <w:top w:val="none" w:sz="0" w:space="0" w:color="auto"/>
                <w:left w:val="none" w:sz="0" w:space="0" w:color="auto"/>
                <w:bottom w:val="none" w:sz="0" w:space="0" w:color="auto"/>
                <w:right w:val="none" w:sz="0" w:space="0" w:color="auto"/>
              </w:divBdr>
              <w:divsChild>
                <w:div w:id="1157115275">
                  <w:marLeft w:val="0"/>
                  <w:marRight w:val="0"/>
                  <w:marTop w:val="0"/>
                  <w:marBottom w:val="0"/>
                  <w:divBdr>
                    <w:top w:val="none" w:sz="0" w:space="0" w:color="auto"/>
                    <w:left w:val="none" w:sz="0" w:space="0" w:color="auto"/>
                    <w:bottom w:val="none" w:sz="0" w:space="0" w:color="auto"/>
                    <w:right w:val="none" w:sz="0" w:space="0" w:color="auto"/>
                  </w:divBdr>
                  <w:divsChild>
                    <w:div w:id="19239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074716">
      <w:bodyDiv w:val="1"/>
      <w:marLeft w:val="0"/>
      <w:marRight w:val="0"/>
      <w:marTop w:val="0"/>
      <w:marBottom w:val="0"/>
      <w:divBdr>
        <w:top w:val="none" w:sz="0" w:space="0" w:color="auto"/>
        <w:left w:val="none" w:sz="0" w:space="0" w:color="auto"/>
        <w:bottom w:val="none" w:sz="0" w:space="0" w:color="auto"/>
        <w:right w:val="none" w:sz="0" w:space="0" w:color="auto"/>
      </w:divBdr>
    </w:div>
    <w:div w:id="851264014">
      <w:bodyDiv w:val="1"/>
      <w:marLeft w:val="0"/>
      <w:marRight w:val="0"/>
      <w:marTop w:val="0"/>
      <w:marBottom w:val="0"/>
      <w:divBdr>
        <w:top w:val="none" w:sz="0" w:space="0" w:color="auto"/>
        <w:left w:val="none" w:sz="0" w:space="0" w:color="auto"/>
        <w:bottom w:val="none" w:sz="0" w:space="0" w:color="auto"/>
        <w:right w:val="none" w:sz="0" w:space="0" w:color="auto"/>
      </w:divBdr>
      <w:divsChild>
        <w:div w:id="365914794">
          <w:marLeft w:val="0"/>
          <w:marRight w:val="0"/>
          <w:marTop w:val="0"/>
          <w:marBottom w:val="0"/>
          <w:divBdr>
            <w:top w:val="none" w:sz="0" w:space="0" w:color="auto"/>
            <w:left w:val="none" w:sz="0" w:space="0" w:color="auto"/>
            <w:bottom w:val="none" w:sz="0" w:space="0" w:color="auto"/>
            <w:right w:val="none" w:sz="0" w:space="0" w:color="auto"/>
          </w:divBdr>
          <w:divsChild>
            <w:div w:id="1763605920">
              <w:marLeft w:val="0"/>
              <w:marRight w:val="0"/>
              <w:marTop w:val="0"/>
              <w:marBottom w:val="0"/>
              <w:divBdr>
                <w:top w:val="none" w:sz="0" w:space="0" w:color="auto"/>
                <w:left w:val="none" w:sz="0" w:space="0" w:color="auto"/>
                <w:bottom w:val="none" w:sz="0" w:space="0" w:color="auto"/>
                <w:right w:val="none" w:sz="0" w:space="0" w:color="auto"/>
              </w:divBdr>
              <w:divsChild>
                <w:div w:id="206602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695017">
      <w:bodyDiv w:val="1"/>
      <w:marLeft w:val="0"/>
      <w:marRight w:val="0"/>
      <w:marTop w:val="0"/>
      <w:marBottom w:val="0"/>
      <w:divBdr>
        <w:top w:val="none" w:sz="0" w:space="0" w:color="auto"/>
        <w:left w:val="none" w:sz="0" w:space="0" w:color="auto"/>
        <w:bottom w:val="none" w:sz="0" w:space="0" w:color="auto"/>
        <w:right w:val="none" w:sz="0" w:space="0" w:color="auto"/>
      </w:divBdr>
    </w:div>
    <w:div w:id="990869171">
      <w:bodyDiv w:val="1"/>
      <w:marLeft w:val="0"/>
      <w:marRight w:val="0"/>
      <w:marTop w:val="0"/>
      <w:marBottom w:val="0"/>
      <w:divBdr>
        <w:top w:val="none" w:sz="0" w:space="0" w:color="auto"/>
        <w:left w:val="none" w:sz="0" w:space="0" w:color="auto"/>
        <w:bottom w:val="none" w:sz="0" w:space="0" w:color="auto"/>
        <w:right w:val="none" w:sz="0" w:space="0" w:color="auto"/>
      </w:divBdr>
    </w:div>
    <w:div w:id="1061634673">
      <w:bodyDiv w:val="1"/>
      <w:marLeft w:val="0"/>
      <w:marRight w:val="0"/>
      <w:marTop w:val="0"/>
      <w:marBottom w:val="0"/>
      <w:divBdr>
        <w:top w:val="none" w:sz="0" w:space="0" w:color="auto"/>
        <w:left w:val="none" w:sz="0" w:space="0" w:color="auto"/>
        <w:bottom w:val="none" w:sz="0" w:space="0" w:color="auto"/>
        <w:right w:val="none" w:sz="0" w:space="0" w:color="auto"/>
      </w:divBdr>
    </w:div>
    <w:div w:id="1284114054">
      <w:bodyDiv w:val="1"/>
      <w:marLeft w:val="0"/>
      <w:marRight w:val="0"/>
      <w:marTop w:val="0"/>
      <w:marBottom w:val="0"/>
      <w:divBdr>
        <w:top w:val="none" w:sz="0" w:space="0" w:color="auto"/>
        <w:left w:val="none" w:sz="0" w:space="0" w:color="auto"/>
        <w:bottom w:val="none" w:sz="0" w:space="0" w:color="auto"/>
        <w:right w:val="none" w:sz="0" w:space="0" w:color="auto"/>
      </w:divBdr>
    </w:div>
    <w:div w:id="1295015723">
      <w:bodyDiv w:val="1"/>
      <w:marLeft w:val="0"/>
      <w:marRight w:val="0"/>
      <w:marTop w:val="0"/>
      <w:marBottom w:val="0"/>
      <w:divBdr>
        <w:top w:val="none" w:sz="0" w:space="0" w:color="auto"/>
        <w:left w:val="none" w:sz="0" w:space="0" w:color="auto"/>
        <w:bottom w:val="none" w:sz="0" w:space="0" w:color="auto"/>
        <w:right w:val="none" w:sz="0" w:space="0" w:color="auto"/>
      </w:divBdr>
    </w:div>
    <w:div w:id="1367945331">
      <w:bodyDiv w:val="1"/>
      <w:marLeft w:val="0"/>
      <w:marRight w:val="0"/>
      <w:marTop w:val="0"/>
      <w:marBottom w:val="0"/>
      <w:divBdr>
        <w:top w:val="none" w:sz="0" w:space="0" w:color="auto"/>
        <w:left w:val="none" w:sz="0" w:space="0" w:color="auto"/>
        <w:bottom w:val="none" w:sz="0" w:space="0" w:color="auto"/>
        <w:right w:val="none" w:sz="0" w:space="0" w:color="auto"/>
      </w:divBdr>
    </w:div>
    <w:div w:id="1370033700">
      <w:bodyDiv w:val="1"/>
      <w:marLeft w:val="0"/>
      <w:marRight w:val="0"/>
      <w:marTop w:val="0"/>
      <w:marBottom w:val="0"/>
      <w:divBdr>
        <w:top w:val="none" w:sz="0" w:space="0" w:color="auto"/>
        <w:left w:val="none" w:sz="0" w:space="0" w:color="auto"/>
        <w:bottom w:val="none" w:sz="0" w:space="0" w:color="auto"/>
        <w:right w:val="none" w:sz="0" w:space="0" w:color="auto"/>
      </w:divBdr>
    </w:div>
    <w:div w:id="1376930680">
      <w:bodyDiv w:val="1"/>
      <w:marLeft w:val="0"/>
      <w:marRight w:val="0"/>
      <w:marTop w:val="0"/>
      <w:marBottom w:val="0"/>
      <w:divBdr>
        <w:top w:val="none" w:sz="0" w:space="0" w:color="auto"/>
        <w:left w:val="none" w:sz="0" w:space="0" w:color="auto"/>
        <w:bottom w:val="none" w:sz="0" w:space="0" w:color="auto"/>
        <w:right w:val="none" w:sz="0" w:space="0" w:color="auto"/>
      </w:divBdr>
    </w:div>
    <w:div w:id="1382244493">
      <w:bodyDiv w:val="1"/>
      <w:marLeft w:val="0"/>
      <w:marRight w:val="0"/>
      <w:marTop w:val="0"/>
      <w:marBottom w:val="0"/>
      <w:divBdr>
        <w:top w:val="none" w:sz="0" w:space="0" w:color="auto"/>
        <w:left w:val="none" w:sz="0" w:space="0" w:color="auto"/>
        <w:bottom w:val="none" w:sz="0" w:space="0" w:color="auto"/>
        <w:right w:val="none" w:sz="0" w:space="0" w:color="auto"/>
      </w:divBdr>
    </w:div>
    <w:div w:id="1509981537">
      <w:bodyDiv w:val="1"/>
      <w:marLeft w:val="0"/>
      <w:marRight w:val="0"/>
      <w:marTop w:val="0"/>
      <w:marBottom w:val="0"/>
      <w:divBdr>
        <w:top w:val="none" w:sz="0" w:space="0" w:color="auto"/>
        <w:left w:val="none" w:sz="0" w:space="0" w:color="auto"/>
        <w:bottom w:val="none" w:sz="0" w:space="0" w:color="auto"/>
        <w:right w:val="none" w:sz="0" w:space="0" w:color="auto"/>
      </w:divBdr>
    </w:div>
    <w:div w:id="1523589597">
      <w:bodyDiv w:val="1"/>
      <w:marLeft w:val="0"/>
      <w:marRight w:val="0"/>
      <w:marTop w:val="0"/>
      <w:marBottom w:val="0"/>
      <w:divBdr>
        <w:top w:val="none" w:sz="0" w:space="0" w:color="auto"/>
        <w:left w:val="none" w:sz="0" w:space="0" w:color="auto"/>
        <w:bottom w:val="none" w:sz="0" w:space="0" w:color="auto"/>
        <w:right w:val="none" w:sz="0" w:space="0" w:color="auto"/>
      </w:divBdr>
    </w:div>
    <w:div w:id="1587961609">
      <w:bodyDiv w:val="1"/>
      <w:marLeft w:val="0"/>
      <w:marRight w:val="0"/>
      <w:marTop w:val="0"/>
      <w:marBottom w:val="0"/>
      <w:divBdr>
        <w:top w:val="none" w:sz="0" w:space="0" w:color="auto"/>
        <w:left w:val="none" w:sz="0" w:space="0" w:color="auto"/>
        <w:bottom w:val="none" w:sz="0" w:space="0" w:color="auto"/>
        <w:right w:val="none" w:sz="0" w:space="0" w:color="auto"/>
      </w:divBdr>
      <w:divsChild>
        <w:div w:id="1875656131">
          <w:marLeft w:val="0"/>
          <w:marRight w:val="0"/>
          <w:marTop w:val="15"/>
          <w:marBottom w:val="0"/>
          <w:divBdr>
            <w:top w:val="single" w:sz="48" w:space="0" w:color="auto"/>
            <w:left w:val="single" w:sz="48" w:space="0" w:color="auto"/>
            <w:bottom w:val="single" w:sz="48" w:space="0" w:color="auto"/>
            <w:right w:val="single" w:sz="48" w:space="0" w:color="auto"/>
          </w:divBdr>
          <w:divsChild>
            <w:div w:id="23497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63849">
      <w:bodyDiv w:val="1"/>
      <w:marLeft w:val="0"/>
      <w:marRight w:val="0"/>
      <w:marTop w:val="0"/>
      <w:marBottom w:val="0"/>
      <w:divBdr>
        <w:top w:val="none" w:sz="0" w:space="0" w:color="auto"/>
        <w:left w:val="none" w:sz="0" w:space="0" w:color="auto"/>
        <w:bottom w:val="none" w:sz="0" w:space="0" w:color="auto"/>
        <w:right w:val="none" w:sz="0" w:space="0" w:color="auto"/>
      </w:divBdr>
      <w:divsChild>
        <w:div w:id="16392187">
          <w:marLeft w:val="0"/>
          <w:marRight w:val="0"/>
          <w:marTop w:val="0"/>
          <w:marBottom w:val="0"/>
          <w:divBdr>
            <w:top w:val="none" w:sz="0" w:space="0" w:color="auto"/>
            <w:left w:val="none" w:sz="0" w:space="0" w:color="auto"/>
            <w:bottom w:val="none" w:sz="0" w:space="0" w:color="auto"/>
            <w:right w:val="none" w:sz="0" w:space="0" w:color="auto"/>
          </w:divBdr>
        </w:div>
        <w:div w:id="1368868311">
          <w:marLeft w:val="0"/>
          <w:marRight w:val="0"/>
          <w:marTop w:val="0"/>
          <w:marBottom w:val="0"/>
          <w:divBdr>
            <w:top w:val="none" w:sz="0" w:space="0" w:color="auto"/>
            <w:left w:val="none" w:sz="0" w:space="0" w:color="auto"/>
            <w:bottom w:val="none" w:sz="0" w:space="0" w:color="auto"/>
            <w:right w:val="none" w:sz="0" w:space="0" w:color="auto"/>
          </w:divBdr>
        </w:div>
        <w:div w:id="1670786654">
          <w:marLeft w:val="0"/>
          <w:marRight w:val="0"/>
          <w:marTop w:val="0"/>
          <w:marBottom w:val="0"/>
          <w:divBdr>
            <w:top w:val="none" w:sz="0" w:space="0" w:color="auto"/>
            <w:left w:val="none" w:sz="0" w:space="0" w:color="auto"/>
            <w:bottom w:val="none" w:sz="0" w:space="0" w:color="auto"/>
            <w:right w:val="none" w:sz="0" w:space="0" w:color="auto"/>
          </w:divBdr>
        </w:div>
      </w:divsChild>
    </w:div>
    <w:div w:id="1641417276">
      <w:bodyDiv w:val="1"/>
      <w:marLeft w:val="0"/>
      <w:marRight w:val="0"/>
      <w:marTop w:val="0"/>
      <w:marBottom w:val="0"/>
      <w:divBdr>
        <w:top w:val="none" w:sz="0" w:space="0" w:color="auto"/>
        <w:left w:val="none" w:sz="0" w:space="0" w:color="auto"/>
        <w:bottom w:val="none" w:sz="0" w:space="0" w:color="auto"/>
        <w:right w:val="none" w:sz="0" w:space="0" w:color="auto"/>
      </w:divBdr>
    </w:div>
    <w:div w:id="1668167820">
      <w:bodyDiv w:val="1"/>
      <w:marLeft w:val="0"/>
      <w:marRight w:val="0"/>
      <w:marTop w:val="0"/>
      <w:marBottom w:val="0"/>
      <w:divBdr>
        <w:top w:val="none" w:sz="0" w:space="0" w:color="auto"/>
        <w:left w:val="none" w:sz="0" w:space="0" w:color="auto"/>
        <w:bottom w:val="none" w:sz="0" w:space="0" w:color="auto"/>
        <w:right w:val="none" w:sz="0" w:space="0" w:color="auto"/>
      </w:divBdr>
    </w:div>
    <w:div w:id="1689135866">
      <w:bodyDiv w:val="1"/>
      <w:marLeft w:val="0"/>
      <w:marRight w:val="0"/>
      <w:marTop w:val="0"/>
      <w:marBottom w:val="0"/>
      <w:divBdr>
        <w:top w:val="none" w:sz="0" w:space="0" w:color="auto"/>
        <w:left w:val="none" w:sz="0" w:space="0" w:color="auto"/>
        <w:bottom w:val="none" w:sz="0" w:space="0" w:color="auto"/>
        <w:right w:val="none" w:sz="0" w:space="0" w:color="auto"/>
      </w:divBdr>
    </w:div>
    <w:div w:id="1842114777">
      <w:bodyDiv w:val="1"/>
      <w:marLeft w:val="0"/>
      <w:marRight w:val="0"/>
      <w:marTop w:val="0"/>
      <w:marBottom w:val="0"/>
      <w:divBdr>
        <w:top w:val="none" w:sz="0" w:space="0" w:color="auto"/>
        <w:left w:val="none" w:sz="0" w:space="0" w:color="auto"/>
        <w:bottom w:val="none" w:sz="0" w:space="0" w:color="auto"/>
        <w:right w:val="none" w:sz="0" w:space="0" w:color="auto"/>
      </w:divBdr>
    </w:div>
    <w:div w:id="2116703775">
      <w:bodyDiv w:val="1"/>
      <w:marLeft w:val="0"/>
      <w:marRight w:val="0"/>
      <w:marTop w:val="0"/>
      <w:marBottom w:val="0"/>
      <w:divBdr>
        <w:top w:val="none" w:sz="0" w:space="0" w:color="auto"/>
        <w:left w:val="none" w:sz="0" w:space="0" w:color="auto"/>
        <w:bottom w:val="none" w:sz="0" w:space="0" w:color="auto"/>
        <w:right w:val="none" w:sz="0" w:space="0" w:color="auto"/>
      </w:divBdr>
      <w:divsChild>
        <w:div w:id="1229075949">
          <w:marLeft w:val="0"/>
          <w:marRight w:val="0"/>
          <w:marTop w:val="15"/>
          <w:marBottom w:val="0"/>
          <w:divBdr>
            <w:top w:val="single" w:sz="48" w:space="0" w:color="auto"/>
            <w:left w:val="single" w:sz="48" w:space="0" w:color="auto"/>
            <w:bottom w:val="single" w:sz="48" w:space="0" w:color="auto"/>
            <w:right w:val="single" w:sz="48" w:space="0" w:color="auto"/>
          </w:divBdr>
          <w:divsChild>
            <w:div w:id="197047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Productivity" TargetMode="External"/><Relationship Id="rId18" Type="http://schemas.openxmlformats.org/officeDocument/2006/relationships/image" Target="media/image3.png"/><Relationship Id="rId26" Type="http://schemas.openxmlformats.org/officeDocument/2006/relationships/hyperlink" Target="https://app.dimensions.ai/details/publication/pub.1014710475" TargetMode="External"/><Relationship Id="rId39" Type="http://schemas.openxmlformats.org/officeDocument/2006/relationships/hyperlink" Target="https://link.springer.com/article/10.1007/s11368-016-1360-2" TargetMode="External"/><Relationship Id="rId21" Type="http://schemas.openxmlformats.org/officeDocument/2006/relationships/hyperlink" Target="https://app.dimensions.ai/details/publication/pub.1005490706" TargetMode="External"/><Relationship Id="rId34" Type="http://schemas.openxmlformats.org/officeDocument/2006/relationships/hyperlink" Target="https://app.dimensions.ai/details/publication/pub.1052445053"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Jorge_E._Hirsch" TargetMode="External"/><Relationship Id="rId29" Type="http://schemas.openxmlformats.org/officeDocument/2006/relationships/hyperlink" Target="https://app.dimensions.ai/details/publication/pub.10471337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osviewer.com" TargetMode="External"/><Relationship Id="rId24" Type="http://schemas.openxmlformats.org/officeDocument/2006/relationships/hyperlink" Target="https://app.dimensions.ai/details/publication/pub.1020969083" TargetMode="External"/><Relationship Id="rId32" Type="http://schemas.openxmlformats.org/officeDocument/2006/relationships/hyperlink" Target="https://app.dimensions.ai/details/publication/pub.1015071051" TargetMode="External"/><Relationship Id="rId37" Type="http://schemas.openxmlformats.org/officeDocument/2006/relationships/image" Target="media/image7.png"/><Relationship Id="rId40" Type="http://schemas.openxmlformats.org/officeDocument/2006/relationships/hyperlink" Target="https://link.springer.com/article/10.1007/s11356-013-1659-0"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en.wikipedia.org/wiki/Scientific_publication" TargetMode="External"/><Relationship Id="rId23" Type="http://schemas.openxmlformats.org/officeDocument/2006/relationships/hyperlink" Target="https://app.dimensions.ai/details/publication/pub.1031966469" TargetMode="External"/><Relationship Id="rId28" Type="http://schemas.openxmlformats.org/officeDocument/2006/relationships/hyperlink" Target="https://app.dimensions.ai/details/publication/pub.1124622846" TargetMode="External"/><Relationship Id="rId36"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hyperlink" Target="https://app.dimensions.ai/details/publication/pub.1049359787"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ciencedirect.com/topics/agricultural-and-biological-sciences/heavy-metal" TargetMode="External"/><Relationship Id="rId14" Type="http://schemas.openxmlformats.org/officeDocument/2006/relationships/hyperlink" Target="https://en.wikipedia.org/wiki/Citation_impact" TargetMode="External"/><Relationship Id="rId22" Type="http://schemas.openxmlformats.org/officeDocument/2006/relationships/hyperlink" Target="https://app.dimensions.ai/details/publication/pub.1016854957" TargetMode="External"/><Relationship Id="rId27" Type="http://schemas.openxmlformats.org/officeDocument/2006/relationships/hyperlink" Target="https://app.dimensions.ai/details/publication/pub.1036888283" TargetMode="External"/><Relationship Id="rId30" Type="http://schemas.openxmlformats.org/officeDocument/2006/relationships/hyperlink" Target="https://app.dimensions.ai/details/publication/pub.1000334808" TargetMode="External"/><Relationship Id="rId35" Type="http://schemas.openxmlformats.org/officeDocument/2006/relationships/hyperlink" Target="https://app.dimensions.ai/details/publication/pub.1025415982"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hyperlink" Target="https://www.sciencedirect.com/topics/earth-and-planetary-sciences/inorganic-contaminant" TargetMode="External"/><Relationship Id="rId3" Type="http://schemas.openxmlformats.org/officeDocument/2006/relationships/styles" Target="styles.xml"/><Relationship Id="rId12" Type="http://schemas.openxmlformats.org/officeDocument/2006/relationships/hyperlink" Target="https://en.wikipedia.org/wiki/Author-level_metric" TargetMode="External"/><Relationship Id="rId17" Type="http://schemas.openxmlformats.org/officeDocument/2006/relationships/image" Target="media/image2.png"/><Relationship Id="rId25" Type="http://schemas.openxmlformats.org/officeDocument/2006/relationships/hyperlink" Target="https://app.dimensions.ai/details/publication/pub.1016190369" TargetMode="External"/><Relationship Id="rId33" Type="http://schemas.openxmlformats.org/officeDocument/2006/relationships/hyperlink" Target="https://app.dimensions.ai/details/publication/pub.1084065434" TargetMode="External"/><Relationship Id="rId38" Type="http://schemas.openxmlformats.org/officeDocument/2006/relationships/hyperlink" Target="https://link.springer.com/article/10.1007/s11368-016-1360-2" TargetMode="External"/><Relationship Id="rId46" Type="http://schemas.openxmlformats.org/officeDocument/2006/relationships/footer" Target="footer3.xml"/><Relationship Id="rId20" Type="http://schemas.openxmlformats.org/officeDocument/2006/relationships/image" Target="media/image5.png"/><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BA666-D02B-4C87-82BC-0B2B8492C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16</Pages>
  <Words>6561</Words>
  <Characters>37400</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1183</cp:lastModifiedBy>
  <cp:revision>13</cp:revision>
  <cp:lastPrinted>2025-04-24T07:05:00Z</cp:lastPrinted>
  <dcterms:created xsi:type="dcterms:W3CDTF">2025-05-01T19:06:00Z</dcterms:created>
  <dcterms:modified xsi:type="dcterms:W3CDTF">2025-05-07T11:49:00Z</dcterms:modified>
</cp:coreProperties>
</file>