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F4445" w14:textId="7AEC5C0C" w:rsidR="00312B20" w:rsidRPr="00CA73BB" w:rsidRDefault="009E539E" w:rsidP="009E539E">
      <w:pPr>
        <w:spacing w:line="360" w:lineRule="auto"/>
        <w:jc w:val="center"/>
        <w:rPr>
          <w:rFonts w:ascii="Times New Roman" w:hAnsi="Times New Roman" w:cs="Times New Roman"/>
          <w:b/>
          <w:sz w:val="24"/>
          <w:szCs w:val="24"/>
        </w:rPr>
      </w:pPr>
      <w:r w:rsidRPr="00CA73BB">
        <w:rPr>
          <w:rFonts w:ascii="Times New Roman" w:hAnsi="Times New Roman" w:cs="Times New Roman"/>
          <w:b/>
          <w:sz w:val="24"/>
          <w:szCs w:val="24"/>
        </w:rPr>
        <w:t>Organic F</w:t>
      </w:r>
      <w:r w:rsidR="003238C0" w:rsidRPr="00CA73BB">
        <w:rPr>
          <w:rFonts w:ascii="Times New Roman" w:hAnsi="Times New Roman" w:cs="Times New Roman"/>
          <w:b/>
          <w:sz w:val="24"/>
          <w:szCs w:val="24"/>
        </w:rPr>
        <w:t xml:space="preserve">arming: </w:t>
      </w:r>
      <w:r w:rsidRPr="00CA73BB">
        <w:rPr>
          <w:rFonts w:ascii="Times New Roman" w:eastAsia="Times New Roman" w:hAnsi="Times New Roman" w:cs="Times New Roman"/>
          <w:b/>
          <w:color w:val="000000"/>
          <w:spacing w:val="4"/>
          <w:sz w:val="24"/>
          <w:szCs w:val="24"/>
        </w:rPr>
        <w:t>Current Status and Opportunities for Future Development</w:t>
      </w:r>
      <w:r w:rsidRPr="00CA73BB">
        <w:rPr>
          <w:rFonts w:ascii="Times New Roman" w:hAnsi="Times New Roman" w:cs="Times New Roman"/>
          <w:b/>
          <w:sz w:val="24"/>
          <w:szCs w:val="24"/>
        </w:rPr>
        <w:t xml:space="preserve"> </w:t>
      </w:r>
      <w:r w:rsidR="00845ECC" w:rsidRPr="00CA73BB">
        <w:rPr>
          <w:rFonts w:ascii="Times New Roman" w:hAnsi="Times New Roman" w:cs="Times New Roman"/>
          <w:b/>
          <w:sz w:val="24"/>
          <w:szCs w:val="24"/>
        </w:rPr>
        <w:t>in the</w:t>
      </w:r>
      <w:r w:rsidR="00B43AEF" w:rsidRPr="00CA73BB">
        <w:rPr>
          <w:rFonts w:ascii="Times New Roman" w:hAnsi="Times New Roman" w:cs="Times New Roman"/>
          <w:b/>
          <w:sz w:val="24"/>
          <w:szCs w:val="24"/>
        </w:rPr>
        <w:t xml:space="preserve"> </w:t>
      </w:r>
      <w:r w:rsidR="00312B20" w:rsidRPr="00CA73BB">
        <w:rPr>
          <w:rFonts w:ascii="Times New Roman" w:hAnsi="Times New Roman" w:cs="Times New Roman"/>
          <w:b/>
          <w:sz w:val="24"/>
          <w:szCs w:val="24"/>
        </w:rPr>
        <w:t>Northeast Region</w:t>
      </w:r>
      <w:r w:rsidR="005C59A0">
        <w:rPr>
          <w:rFonts w:ascii="Times New Roman" w:hAnsi="Times New Roman" w:cs="Times New Roman"/>
          <w:b/>
          <w:sz w:val="24"/>
          <w:szCs w:val="24"/>
        </w:rPr>
        <w:t xml:space="preserve"> </w:t>
      </w:r>
      <w:r w:rsidR="005C59A0" w:rsidRPr="005C59A0">
        <w:rPr>
          <w:rFonts w:ascii="Times New Roman" w:hAnsi="Times New Roman" w:cs="Times New Roman"/>
          <w:b/>
          <w:sz w:val="24"/>
          <w:szCs w:val="24"/>
        </w:rPr>
        <w:t>in India</w:t>
      </w:r>
    </w:p>
    <w:p w14:paraId="19F594CB" w14:textId="77777777" w:rsidR="006C53B8" w:rsidRPr="00CA73BB" w:rsidRDefault="006C53B8" w:rsidP="009E539E">
      <w:pPr>
        <w:rPr>
          <w:rFonts w:ascii="Times New Roman" w:hAnsi="Times New Roman" w:cs="Times New Roman"/>
          <w:sz w:val="24"/>
          <w:szCs w:val="24"/>
        </w:rPr>
      </w:pPr>
    </w:p>
    <w:p w14:paraId="6BA0827B" w14:textId="77777777" w:rsidR="009E539E" w:rsidRPr="00CA73BB" w:rsidRDefault="009E539E" w:rsidP="0078536B">
      <w:pPr>
        <w:spacing w:line="360" w:lineRule="auto"/>
        <w:jc w:val="both"/>
        <w:rPr>
          <w:rFonts w:ascii="Times New Roman" w:hAnsi="Times New Roman" w:cs="Times New Roman"/>
          <w:b/>
          <w:bCs/>
          <w:color w:val="000000" w:themeColor="text1"/>
        </w:rPr>
      </w:pPr>
    </w:p>
    <w:p w14:paraId="07BA969B" w14:textId="77777777" w:rsidR="008F3F98" w:rsidRPr="00CA73BB" w:rsidRDefault="008F3F98" w:rsidP="0078536B">
      <w:pPr>
        <w:spacing w:line="360" w:lineRule="auto"/>
        <w:jc w:val="both"/>
        <w:rPr>
          <w:rFonts w:ascii="Times New Roman" w:hAnsi="Times New Roman" w:cs="Times New Roman"/>
          <w:b/>
          <w:bCs/>
          <w:color w:val="000000" w:themeColor="text1"/>
        </w:rPr>
      </w:pPr>
      <w:r w:rsidRPr="00CA73BB">
        <w:rPr>
          <w:rFonts w:ascii="Times New Roman" w:hAnsi="Times New Roman" w:cs="Times New Roman"/>
          <w:b/>
          <w:bCs/>
          <w:color w:val="000000" w:themeColor="text1"/>
        </w:rPr>
        <w:t>Abstract</w:t>
      </w:r>
      <w:bookmarkStart w:id="0" w:name="_GoBack"/>
      <w:bookmarkEnd w:id="0"/>
    </w:p>
    <w:p w14:paraId="1C307DC5" w14:textId="77777777" w:rsidR="008F3F98" w:rsidRPr="00CA73BB" w:rsidRDefault="008F3F98" w:rsidP="0078536B">
      <w:pPr>
        <w:spacing w:line="360" w:lineRule="auto"/>
        <w:jc w:val="both"/>
        <w:rPr>
          <w:rFonts w:ascii="Times New Roman" w:hAnsi="Times New Roman" w:cs="Times New Roman"/>
          <w:b/>
          <w:bCs/>
          <w:color w:val="000000" w:themeColor="text1"/>
        </w:rPr>
      </w:pPr>
      <w:r w:rsidRPr="00CA73BB">
        <w:rPr>
          <w:rFonts w:ascii="Times New Roman" w:hAnsi="Times New Roman" w:cs="Times New Roman"/>
          <w:color w:val="000000" w:themeColor="text1"/>
        </w:rPr>
        <w:t>Organic farming is a method of agriculture that emphasizes sustainability, environmental stewardship, and the use of natural processes to grow crops and raise livestock. It eschews synthetic fertilizers, pesticides, and genetically modified organisms (GMOs) in favor of organic inputs like compost, crop rotation, and biological pest control. Organic farming aims to promote soil health, biodiversity, and animal welfare while producing food that is free from synthetic chemicals. Certification processes ensure that organic farms adhere to strict standards, allowing consumers to make informed choices about the food they eat</w:t>
      </w:r>
      <w:r w:rsidRPr="00CA73BB">
        <w:rPr>
          <w:rFonts w:ascii="Times New Roman" w:hAnsi="Times New Roman" w:cs="Times New Roman"/>
          <w:b/>
          <w:bCs/>
          <w:color w:val="000000" w:themeColor="text1"/>
        </w:rPr>
        <w:t xml:space="preserve">. </w:t>
      </w:r>
      <w:r w:rsidRPr="00CA73BB">
        <w:rPr>
          <w:rFonts w:ascii="Times New Roman" w:hAnsi="Times New Roman" w:cs="Times New Roman"/>
          <w:color w:val="000000" w:themeColor="text1"/>
        </w:rPr>
        <w:t>Producing food through organic farming is a socially, economically, and environmentally acceptable practice. This review examines the practice's effects on the environment, global food security, and international markets. The many tactics and regulations put in place for organic agriculture in India were assessed using first-hand expertise from both India and outside the globe. Millions of individuals from diverse social and economic backgrounds have adopted this agrarian approach to preserve food integrity, as portrayed in the scenarios presented here. It is unclear whether there is enough of these organic feed materials available to enable extensive organic farming in India because organic farming depends on animal manures, off-farm organic wastes, crop residues, green manures, and bio-fertilizers.</w:t>
      </w:r>
    </w:p>
    <w:p w14:paraId="0B55B0A8" w14:textId="77777777" w:rsidR="008F3F98" w:rsidRPr="00CA73BB" w:rsidRDefault="008F3F98" w:rsidP="0078536B">
      <w:pPr>
        <w:spacing w:line="360" w:lineRule="auto"/>
        <w:jc w:val="both"/>
        <w:rPr>
          <w:rFonts w:ascii="Times New Roman" w:hAnsi="Times New Roman" w:cs="Times New Roman"/>
          <w:bCs/>
          <w:color w:val="000000" w:themeColor="text1"/>
        </w:rPr>
      </w:pPr>
      <w:r w:rsidRPr="00CA73BB">
        <w:rPr>
          <w:rFonts w:ascii="Times New Roman" w:hAnsi="Times New Roman" w:cs="Times New Roman"/>
          <w:b/>
          <w:bCs/>
          <w:color w:val="000000" w:themeColor="text1"/>
        </w:rPr>
        <w:t xml:space="preserve">Keywords: </w:t>
      </w:r>
      <w:r w:rsidRPr="00CA73BB">
        <w:rPr>
          <w:rFonts w:ascii="Times New Roman" w:hAnsi="Times New Roman" w:cs="Times New Roman"/>
          <w:bCs/>
          <w:color w:val="000000" w:themeColor="text1"/>
        </w:rPr>
        <w:t xml:space="preserve">Sustainability, </w:t>
      </w:r>
      <w:r w:rsidR="00CC33CF" w:rsidRPr="00CA73BB">
        <w:rPr>
          <w:rFonts w:ascii="Times New Roman" w:hAnsi="Times New Roman" w:cs="Times New Roman"/>
          <w:bCs/>
          <w:color w:val="000000" w:themeColor="text1"/>
        </w:rPr>
        <w:t>North E</w:t>
      </w:r>
      <w:r w:rsidR="00EF7BA4" w:rsidRPr="00CA73BB">
        <w:rPr>
          <w:rFonts w:ascii="Times New Roman" w:hAnsi="Times New Roman" w:cs="Times New Roman"/>
          <w:bCs/>
          <w:color w:val="000000" w:themeColor="text1"/>
        </w:rPr>
        <w:t xml:space="preserve">ast, </w:t>
      </w:r>
      <w:r w:rsidRPr="00CA73BB">
        <w:rPr>
          <w:rFonts w:ascii="Times New Roman" w:hAnsi="Times New Roman" w:cs="Times New Roman"/>
          <w:bCs/>
          <w:color w:val="000000" w:themeColor="text1"/>
        </w:rPr>
        <w:t>Fertilizers, Biodiversity, Farming</w:t>
      </w:r>
    </w:p>
    <w:p w14:paraId="7166D872" w14:textId="77777777" w:rsidR="008F3F98" w:rsidRPr="00CA73BB" w:rsidRDefault="00477315" w:rsidP="0078536B">
      <w:pPr>
        <w:spacing w:line="360" w:lineRule="auto"/>
        <w:jc w:val="both"/>
        <w:rPr>
          <w:rFonts w:ascii="Times New Roman" w:hAnsi="Times New Roman" w:cs="Times New Roman"/>
          <w:b/>
          <w:bCs/>
        </w:rPr>
      </w:pPr>
      <w:r w:rsidRPr="00CA73BB">
        <w:rPr>
          <w:rFonts w:ascii="Times New Roman" w:hAnsi="Times New Roman" w:cs="Times New Roman"/>
          <w:b/>
          <w:bCs/>
        </w:rPr>
        <w:t>1.</w:t>
      </w:r>
      <w:r w:rsidR="008F3F98" w:rsidRPr="00CA73BB">
        <w:rPr>
          <w:rFonts w:ascii="Times New Roman" w:hAnsi="Times New Roman" w:cs="Times New Roman"/>
          <w:b/>
          <w:bCs/>
        </w:rPr>
        <w:t>Introduction</w:t>
      </w:r>
    </w:p>
    <w:p w14:paraId="118A8F31" w14:textId="77777777" w:rsidR="008F3F98" w:rsidRPr="00CA73BB" w:rsidRDefault="008F3F98"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t>Beyond producing nutritious food, organic farming also benefits the environment, economy, and morality. It protects people, the habitat, and the soil. The way that organic agriculture uses natural resources affects both the agricultural production system and the preservation of the environment.</w:t>
      </w:r>
      <w:r w:rsidRPr="00CA73BB">
        <w:rPr>
          <w:rFonts w:ascii="Times New Roman" w:hAnsi="Times New Roman" w:cs="Times New Roman"/>
        </w:rPr>
        <w:t xml:space="preserve"> </w:t>
      </w:r>
      <w:r w:rsidRPr="00CA73BB">
        <w:rPr>
          <w:rFonts w:ascii="Times New Roman" w:eastAsia="Times New Roman" w:hAnsi="Times New Roman" w:cs="Times New Roman"/>
        </w:rPr>
        <w:t xml:space="preserve">It is a comprehensive method of integrated farming that offers the opportunity to produce food without the use of chemicals, growth hormones, synthetic pesticides, traditional fertilizers, or genetically modified organisms. The goal of organic farming is to reduce insect problems and soil fertility by creating an ecological balance while producing food. It is predicated on biodiversity and ecological processes, and it consistently emphasizes local conditions over the utilization of inputs that have a negative impact on the </w:t>
      </w:r>
      <w:r w:rsidRPr="00CA73BB">
        <w:rPr>
          <w:rFonts w:ascii="Times New Roman" w:eastAsia="Times New Roman" w:hAnsi="Times New Roman" w:cs="Times New Roman"/>
        </w:rPr>
        <w:lastRenderedPageBreak/>
        <w:t xml:space="preserve">environment. It blends conventional wisdom with cutting-edge science and innovation to improve the environment, foster just relationships, and improve everyone's quality of life (Anonymous, 2009; Bordoloi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2020).</w:t>
      </w:r>
      <w:r w:rsidRPr="00CA73BB">
        <w:rPr>
          <w:rFonts w:ascii="Times New Roman" w:hAnsi="Times New Roman" w:cs="Times New Roman"/>
        </w:rPr>
        <w:t xml:space="preserve"> </w:t>
      </w:r>
      <w:r w:rsidRPr="00CA73BB">
        <w:rPr>
          <w:rFonts w:ascii="Times New Roman" w:eastAsia="Times New Roman" w:hAnsi="Times New Roman" w:cs="Times New Roman"/>
        </w:rPr>
        <w:t>Given its benefits to soil health, the environment, and farmers' ability to continue farming and making a living, organic farming is the most recommended farm management approach.</w:t>
      </w:r>
      <w:r w:rsidRPr="00CA73BB">
        <w:rPr>
          <w:rFonts w:ascii="Times New Roman" w:hAnsi="Times New Roman" w:cs="Times New Roman"/>
        </w:rPr>
        <w:t xml:space="preserve"> </w:t>
      </w:r>
      <w:r w:rsidRPr="00CA73BB">
        <w:rPr>
          <w:rFonts w:ascii="Times New Roman" w:eastAsia="Times New Roman" w:hAnsi="Times New Roman" w:cs="Times New Roman"/>
        </w:rPr>
        <w:t>The organic farming revolution has gained traction in India in recent times due to growing public awareness of the detrimental impacts of conventional farming practices on both the environment and human health. The government also implemented a number of actions to support organic farming as a result of its recognition of its significance. These include creating organic farming zones, giving farmers financial assistance for using organic inputs, and putting in place systems for organic certification. Furthermore, a number of non-governmental organizations have been actively supporting organic farming in India by teaching farmers in organic farming techniques and educating them about the advantages of sustainable agriculture. Notwithstanding these endeavors, organic farming in India continues to confront some obstacles, such as inadequate infrastructure, restricted market accessibility, and the elevated expense of organic agricultural practices.</w:t>
      </w:r>
    </w:p>
    <w:p w14:paraId="0BA4155C" w14:textId="77777777" w:rsidR="007A2AE4" w:rsidRPr="00CA73BB" w:rsidRDefault="009C00AD" w:rsidP="0078536B">
      <w:pPr>
        <w:pStyle w:val="NormalWeb"/>
        <w:jc w:val="both"/>
        <w:rPr>
          <w:b/>
          <w:sz w:val="22"/>
          <w:szCs w:val="22"/>
        </w:rPr>
      </w:pPr>
      <w:r w:rsidRPr="00CA73BB">
        <w:rPr>
          <w:noProof/>
          <w:sz w:val="22"/>
          <w:szCs w:val="22"/>
          <w:lang w:bidi="hi-IN"/>
        </w:rPr>
        <w:drawing>
          <wp:inline distT="0" distB="0" distL="0" distR="0" wp14:anchorId="3080D2CE" wp14:editId="5923E9B9">
            <wp:extent cx="6171219" cy="4029228"/>
            <wp:effectExtent l="0" t="0" r="0" b="0"/>
            <wp:docPr id="4" name="Picture 4" descr="C:\Users\HP\AppData\Local\Packages\Microsoft.Windows.Photos_8wekyb3d8bbwe\TempState\ShareServiceTempFolder\Untitled (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Packages\Microsoft.Windows.Photos_8wekyb3d8bbwe\TempState\ShareServiceTempFolder\Untitled (27).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1490" cy="4029405"/>
                    </a:xfrm>
                    <a:prstGeom prst="rect">
                      <a:avLst/>
                    </a:prstGeom>
                    <a:noFill/>
                    <a:ln>
                      <a:noFill/>
                    </a:ln>
                  </pic:spPr>
                </pic:pic>
              </a:graphicData>
            </a:graphic>
          </wp:inline>
        </w:drawing>
      </w:r>
    </w:p>
    <w:p w14:paraId="30D413A2" w14:textId="1D20FBB9" w:rsidR="007A2AE4" w:rsidRPr="00CA73BB" w:rsidRDefault="00CF3E04" w:rsidP="0078536B">
      <w:pPr>
        <w:pStyle w:val="NormalWeb"/>
        <w:jc w:val="both"/>
        <w:rPr>
          <w:sz w:val="22"/>
          <w:szCs w:val="22"/>
        </w:rPr>
      </w:pPr>
      <w:r>
        <w:rPr>
          <w:sz w:val="22"/>
          <w:szCs w:val="22"/>
        </w:rPr>
        <w:t xml:space="preserve">Figure1: A </w:t>
      </w:r>
      <w:r w:rsidR="00477315" w:rsidRPr="00CA73BB">
        <w:rPr>
          <w:sz w:val="22"/>
          <w:szCs w:val="22"/>
        </w:rPr>
        <w:t xml:space="preserve">scientific representation of organic farming. </w:t>
      </w:r>
    </w:p>
    <w:p w14:paraId="530203F1" w14:textId="77777777" w:rsidR="008F3F98" w:rsidRPr="00CA73BB" w:rsidRDefault="00112D35" w:rsidP="0078536B">
      <w:pPr>
        <w:pStyle w:val="NormalWeb"/>
        <w:jc w:val="both"/>
        <w:rPr>
          <w:b/>
          <w:sz w:val="22"/>
          <w:szCs w:val="22"/>
        </w:rPr>
      </w:pPr>
      <w:r w:rsidRPr="00CA73BB">
        <w:rPr>
          <w:b/>
          <w:sz w:val="22"/>
          <w:szCs w:val="22"/>
        </w:rPr>
        <w:lastRenderedPageBreak/>
        <w:t>2.</w:t>
      </w:r>
      <w:r w:rsidR="00676304" w:rsidRPr="00CA73BB">
        <w:rPr>
          <w:b/>
          <w:sz w:val="22"/>
          <w:szCs w:val="22"/>
        </w:rPr>
        <w:t xml:space="preserve"> </w:t>
      </w:r>
      <w:r w:rsidRPr="00CA73BB">
        <w:rPr>
          <w:b/>
          <w:sz w:val="22"/>
          <w:szCs w:val="22"/>
        </w:rPr>
        <w:t>Modern agriculture to organic farming</w:t>
      </w:r>
    </w:p>
    <w:p w14:paraId="0F5E2971" w14:textId="77777777" w:rsidR="00112D35" w:rsidRPr="00CA73BB" w:rsidRDefault="00112D35"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t>Organic farming and contemporary agriculture have differing effects on people and the environment. Traditional agriculture has important negative effects on human health, water pollution, land degradation, and greenhouse gas emissions. In addition to avoiding dangerous pesticide residues, organic farming lowers carbon emissions, enhances soil health, and replenishes natural ecosystems for cleaner air and water. The main difference between conventional and organic farming is that the former relies on the use of chemicals to control weeds and pests and to provide nutrients to the plants. This category includes fertilizers, herbicides, and synthetic pesticides. Simultaneously, organic farming relies only on natural principles, such composting and biodiversity, to produce abundant and healthful food. "Organic farming production" is defined as using techniques that have been used for thousands of years, like crop rotation and the use of composted animal manures and green manure crops, in ways that are still economically viable today. It also goes beyond simply avoiding conventional chemical inputs or replacing natural inputs with synthetic ones. In organic production, which prioritizes overall system health, the main concern is the interaction of management techniques. Organic farmers periodically maintain high soil fertility while increasing and sustaining biological diversity through a variety of approaches (Walmsley and Sklenicka, 2017).</w:t>
      </w:r>
    </w:p>
    <w:p w14:paraId="2A689551" w14:textId="2825946C" w:rsidR="002C5613" w:rsidRPr="00CA73BB" w:rsidRDefault="008F3F98" w:rsidP="0078536B">
      <w:pPr>
        <w:spacing w:after="240" w:line="360" w:lineRule="auto"/>
        <w:jc w:val="both"/>
        <w:rPr>
          <w:rFonts w:ascii="Times New Roman" w:eastAsia="Times New Roman" w:hAnsi="Times New Roman" w:cs="Times New Roman"/>
          <w:b/>
        </w:rPr>
      </w:pPr>
      <w:r w:rsidRPr="00CA73BB">
        <w:rPr>
          <w:rFonts w:ascii="Times New Roman" w:eastAsia="Times New Roman" w:hAnsi="Times New Roman" w:cs="Times New Roman"/>
          <w:b/>
        </w:rPr>
        <w:t xml:space="preserve">3. </w:t>
      </w:r>
      <w:r w:rsidR="009F5CB3" w:rsidRPr="00CA73BB">
        <w:rPr>
          <w:rFonts w:ascii="Times New Roman" w:hAnsi="Times New Roman" w:cs="Times New Roman"/>
          <w:b/>
          <w:highlight w:val="yellow"/>
          <w:lang w:val="en-IN"/>
        </w:rPr>
        <w:t>Impact of organic farming - "Environmental and Economic Impacts of Organic Farming”</w:t>
      </w:r>
    </w:p>
    <w:p w14:paraId="0934FFEC" w14:textId="312E6E4E" w:rsidR="008F3F98" w:rsidRPr="00CA73BB" w:rsidRDefault="008F3F98" w:rsidP="0078536B">
      <w:pPr>
        <w:spacing w:after="240" w:line="360" w:lineRule="auto"/>
        <w:jc w:val="both"/>
        <w:rPr>
          <w:rFonts w:ascii="Times New Roman" w:eastAsia="Times New Roman" w:hAnsi="Times New Roman" w:cs="Times New Roman"/>
        </w:rPr>
      </w:pPr>
      <w:r w:rsidRPr="00CA73BB">
        <w:rPr>
          <w:rFonts w:ascii="Times New Roman" w:eastAsia="Times New Roman" w:hAnsi="Times New Roman" w:cs="Times New Roman"/>
        </w:rPr>
        <w:t>Given that organic farming contributes significantly to environmental protection, it has tremendous potential. There is very little chance of chemical contamination of surface and groundwater because organic farming avoids the use of</w:t>
      </w:r>
      <w:r w:rsidR="00CF3E04">
        <w:rPr>
          <w:rFonts w:ascii="Times New Roman" w:eastAsia="Times New Roman" w:hAnsi="Times New Roman" w:cs="Times New Roman"/>
        </w:rPr>
        <w:t xml:space="preserve"> chemical pesticides (</w:t>
      </w:r>
      <w:proofErr w:type="spellStart"/>
      <w:r w:rsidR="00CF3E04">
        <w:rPr>
          <w:rFonts w:ascii="Times New Roman" w:eastAsia="Times New Roman" w:hAnsi="Times New Roman" w:cs="Times New Roman"/>
        </w:rPr>
        <w:t>Reganold</w:t>
      </w:r>
      <w:proofErr w:type="spellEnd"/>
      <w:r w:rsidR="00CF3E04">
        <w:rPr>
          <w:rFonts w:ascii="Times New Roman" w:eastAsia="Times New Roman" w:hAnsi="Times New Roman" w:cs="Times New Roman"/>
        </w:rPr>
        <w:t xml:space="preserve"> and</w:t>
      </w:r>
      <w:r w:rsidRPr="00CA73BB">
        <w:rPr>
          <w:rFonts w:ascii="Times New Roman" w:eastAsia="Times New Roman" w:hAnsi="Times New Roman" w:cs="Times New Roman"/>
        </w:rPr>
        <w:t xml:space="preserve"> Wachter, 2016). When chemical fertilizers are avoided in organic farming, safe and he</w:t>
      </w:r>
      <w:r w:rsidR="00CF3E04">
        <w:rPr>
          <w:rFonts w:ascii="Times New Roman" w:eastAsia="Times New Roman" w:hAnsi="Times New Roman" w:cs="Times New Roman"/>
        </w:rPr>
        <w:t xml:space="preserve">althful food is produced.  </w:t>
      </w:r>
      <w:proofErr w:type="spellStart"/>
      <w:r w:rsidRPr="00CA73BB">
        <w:rPr>
          <w:rFonts w:ascii="Times New Roman" w:eastAsia="Times New Roman" w:hAnsi="Times New Roman" w:cs="Times New Roman"/>
        </w:rPr>
        <w:t>Durbul</w:t>
      </w:r>
      <w:proofErr w:type="spellEnd"/>
      <w:r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(2021) compared conventional and organic food, they found that the former was more hygienic, safe for human consumption, and ecologically friendly.</w:t>
      </w:r>
      <w:r w:rsidRPr="00CA73BB">
        <w:rPr>
          <w:rFonts w:ascii="Times New Roman" w:hAnsi="Times New Roman" w:cs="Times New Roman"/>
        </w:rPr>
        <w:t xml:space="preserve"> </w:t>
      </w:r>
      <w:r w:rsidRPr="00CA73BB">
        <w:rPr>
          <w:rFonts w:ascii="Times New Roman" w:eastAsia="Times New Roman" w:hAnsi="Times New Roman" w:cs="Times New Roman"/>
        </w:rPr>
        <w:t xml:space="preserve">Additionally, eating a diet high in food grown organically was linked to a lower incidence of a number of diseases (Vigar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xml:space="preserve">., 2020). Growing biodiversity is another way that organic farming is better than conventional farming. Additionally, researchers have noted that organic farming has increased biodiversity (Das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xml:space="preserve">., 2021; </w:t>
      </w:r>
      <w:proofErr w:type="spellStart"/>
      <w:r w:rsidRPr="00CA73BB">
        <w:rPr>
          <w:rFonts w:ascii="Times New Roman" w:eastAsia="Times New Roman" w:hAnsi="Times New Roman" w:cs="Times New Roman"/>
        </w:rPr>
        <w:t>Jouzi</w:t>
      </w:r>
      <w:proofErr w:type="spellEnd"/>
      <w:r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xml:space="preserve">., 2017; </w:t>
      </w:r>
      <w:proofErr w:type="spellStart"/>
      <w:r w:rsidRPr="00CA73BB">
        <w:rPr>
          <w:rFonts w:ascii="Times New Roman" w:eastAsia="Times New Roman" w:hAnsi="Times New Roman" w:cs="Times New Roman"/>
        </w:rPr>
        <w:t>Tscharntke</w:t>
      </w:r>
      <w:proofErr w:type="spellEnd"/>
      <w:r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Pr="00CA73BB">
        <w:rPr>
          <w:rFonts w:ascii="Times New Roman" w:eastAsia="Times New Roman" w:hAnsi="Times New Roman" w:cs="Times New Roman"/>
        </w:rPr>
        <w:t>., 2021). According to the findings, organic farming offers greater financial advantages than conventional farming. Compared to conventional farming, organic farming has a more favo</w:t>
      </w:r>
      <w:r w:rsidR="00CC33CF" w:rsidRPr="00CA73BB">
        <w:rPr>
          <w:rFonts w:ascii="Times New Roman" w:eastAsia="Times New Roman" w:hAnsi="Times New Roman" w:cs="Times New Roman"/>
        </w:rPr>
        <w:t>rable economic performance (</w:t>
      </w:r>
      <w:proofErr w:type="spellStart"/>
      <w:r w:rsidR="00CC33CF" w:rsidRPr="00CA73BB">
        <w:rPr>
          <w:rFonts w:ascii="Times New Roman" w:eastAsia="Times New Roman" w:hAnsi="Times New Roman" w:cs="Times New Roman"/>
        </w:rPr>
        <w:t>Brozova</w:t>
      </w:r>
      <w:proofErr w:type="spellEnd"/>
      <w:r w:rsidR="00CC33CF" w:rsidRPr="00CA73BB">
        <w:rPr>
          <w:rFonts w:ascii="Times New Roman" w:eastAsia="Times New Roman" w:hAnsi="Times New Roman" w:cs="Times New Roman"/>
        </w:rPr>
        <w:t xml:space="preserve"> and </w:t>
      </w:r>
      <w:proofErr w:type="spellStart"/>
      <w:r w:rsidR="00CC33CF" w:rsidRPr="00CA73BB">
        <w:rPr>
          <w:rFonts w:ascii="Times New Roman" w:eastAsia="Times New Roman" w:hAnsi="Times New Roman" w:cs="Times New Roman"/>
        </w:rPr>
        <w:t>Beranova</w:t>
      </w:r>
      <w:proofErr w:type="spellEnd"/>
      <w:r w:rsidR="00CC33CF" w:rsidRPr="00CA73BB">
        <w:rPr>
          <w:rFonts w:ascii="Times New Roman" w:eastAsia="Times New Roman" w:hAnsi="Times New Roman" w:cs="Times New Roman"/>
        </w:rPr>
        <w:t>, 2017; Krause and</w:t>
      </w:r>
      <w:r w:rsidRPr="00CA73BB">
        <w:rPr>
          <w:rFonts w:ascii="Times New Roman" w:eastAsia="Times New Roman" w:hAnsi="Times New Roman" w:cs="Times New Roman"/>
        </w:rPr>
        <w:t xml:space="preserve"> Machek, 2018). An examination of the costs and advantages of conventional and organic farming showed that organic farming is less expensive and that farmers gain more from its premium pricing.</w:t>
      </w:r>
      <w:r w:rsidRPr="00CA73BB">
        <w:rPr>
          <w:rFonts w:ascii="Times New Roman" w:hAnsi="Times New Roman" w:cs="Times New Roman"/>
        </w:rPr>
        <w:t xml:space="preserve"> </w:t>
      </w:r>
      <w:r w:rsidRPr="00CA73BB">
        <w:rPr>
          <w:rFonts w:ascii="Times New Roman" w:eastAsia="Times New Roman" w:hAnsi="Times New Roman" w:cs="Times New Roman"/>
        </w:rPr>
        <w:t xml:space="preserve">The fact that agricultural goods supply raw materials to industries adds to their significance. One of the agricultural products used in the textile industries is cotton, which is highly </w:t>
      </w:r>
      <w:r w:rsidRPr="00CA73BB">
        <w:rPr>
          <w:rFonts w:ascii="Times New Roman" w:eastAsia="Times New Roman" w:hAnsi="Times New Roman" w:cs="Times New Roman"/>
        </w:rPr>
        <w:lastRenderedPageBreak/>
        <w:t>sought after globally. It was discovered that organic cotton benefits intermediaries and organic farmers alike, adding value at every step of the production chain. Furthermore, cotton grown organically has the opportunity to become the biggest commodity in the future.</w:t>
      </w:r>
    </w:p>
    <w:p w14:paraId="514ABCC0" w14:textId="77777777" w:rsidR="0083553D" w:rsidRPr="00CA73BB" w:rsidRDefault="0083553D" w:rsidP="0078536B">
      <w:pPr>
        <w:spacing w:after="240" w:line="360" w:lineRule="auto"/>
        <w:jc w:val="both"/>
        <w:rPr>
          <w:rFonts w:ascii="Times New Roman" w:eastAsia="Times New Roman" w:hAnsi="Times New Roman" w:cs="Times New Roman"/>
          <w:b/>
        </w:rPr>
      </w:pPr>
      <w:r w:rsidRPr="00CA73BB">
        <w:rPr>
          <w:rFonts w:ascii="Times New Roman" w:eastAsia="Times New Roman" w:hAnsi="Times New Roman" w:cs="Times New Roman"/>
          <w:b/>
          <w:noProof/>
          <w:lang w:bidi="hi-IN"/>
        </w:rPr>
        <w:drawing>
          <wp:inline distT="0" distB="0" distL="0" distR="0" wp14:anchorId="51CA4396" wp14:editId="578FA21D">
            <wp:extent cx="4349641" cy="28695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9058" cy="2869169"/>
                    </a:xfrm>
                    <a:prstGeom prst="rect">
                      <a:avLst/>
                    </a:prstGeom>
                  </pic:spPr>
                </pic:pic>
              </a:graphicData>
            </a:graphic>
          </wp:inline>
        </w:drawing>
      </w:r>
    </w:p>
    <w:p w14:paraId="3B37FE8C" w14:textId="77777777" w:rsidR="00477315" w:rsidRPr="00CA73BB" w:rsidRDefault="00477315"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t>Figure 2: Organic farming impacts on crop productions.</w:t>
      </w:r>
    </w:p>
    <w:p w14:paraId="6E2D10CE" w14:textId="77777777" w:rsidR="008F3F98" w:rsidRPr="00CA73BB" w:rsidRDefault="008F3F98" w:rsidP="0078536B">
      <w:pPr>
        <w:spacing w:line="360" w:lineRule="auto"/>
        <w:jc w:val="both"/>
        <w:rPr>
          <w:rFonts w:ascii="Times New Roman" w:eastAsia="Times New Roman" w:hAnsi="Times New Roman" w:cs="Times New Roman"/>
          <w:b/>
        </w:rPr>
      </w:pPr>
      <w:r w:rsidRPr="00CA73BB">
        <w:rPr>
          <w:rFonts w:ascii="Times New Roman" w:eastAsia="Times New Roman" w:hAnsi="Times New Roman" w:cs="Times New Roman"/>
        </w:rPr>
        <w:t xml:space="preserve"> </w:t>
      </w:r>
      <w:r w:rsidR="00E05A67" w:rsidRPr="00CA73BB">
        <w:rPr>
          <w:rFonts w:ascii="Times New Roman" w:eastAsia="Times New Roman" w:hAnsi="Times New Roman" w:cs="Times New Roman"/>
        </w:rPr>
        <w:t xml:space="preserve">4. </w:t>
      </w:r>
      <w:r w:rsidRPr="00CA73BB">
        <w:rPr>
          <w:rFonts w:ascii="Times New Roman" w:hAnsi="Times New Roman" w:cs="Times New Roman"/>
          <w:b/>
        </w:rPr>
        <w:t>Overview of the northeast states and it’s farming patterns</w:t>
      </w:r>
    </w:p>
    <w:p w14:paraId="51EAA7C5" w14:textId="77777777" w:rsidR="00EF7BA4" w:rsidRPr="00CA73BB" w:rsidRDefault="008F3F98" w:rsidP="0078536B">
      <w:pPr>
        <w:spacing w:line="360" w:lineRule="auto"/>
        <w:jc w:val="both"/>
        <w:rPr>
          <w:rFonts w:ascii="Times New Roman" w:eastAsia="Times New Roman" w:hAnsi="Times New Roman" w:cs="Times New Roman"/>
        </w:rPr>
      </w:pPr>
      <w:r w:rsidRPr="00CA73BB">
        <w:rPr>
          <w:rFonts w:ascii="Times New Roman" w:hAnsi="Times New Roman" w:cs="Times New Roman"/>
          <w:b/>
          <w:noProof/>
          <w:lang w:bidi="hi-IN"/>
        </w:rPr>
        <w:drawing>
          <wp:inline distT="0" distB="0" distL="0" distR="0" wp14:anchorId="3C4B1D75" wp14:editId="28B5F310">
            <wp:extent cx="4091485" cy="2391508"/>
            <wp:effectExtent l="38100" t="57150" r="118565" b="104042"/>
            <wp:docPr id="2" name="Picture 0" descr="Untitled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 (12).png"/>
                    <pic:cNvPicPr/>
                  </pic:nvPicPr>
                  <pic:blipFill>
                    <a:blip r:embed="rId9" cstate="print"/>
                    <a:stretch>
                      <a:fillRect/>
                    </a:stretch>
                  </pic:blipFill>
                  <pic:spPr>
                    <a:xfrm>
                      <a:off x="0" y="0"/>
                      <a:ext cx="4094079" cy="239302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2331100" w14:textId="77777777" w:rsidR="00EF7BA4" w:rsidRPr="00CA73BB" w:rsidRDefault="00EF7BA4"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t>Figure</w:t>
      </w:r>
      <w:r w:rsidR="00477315" w:rsidRPr="00CA73BB">
        <w:rPr>
          <w:rFonts w:ascii="Times New Roman" w:eastAsia="Times New Roman" w:hAnsi="Times New Roman" w:cs="Times New Roman"/>
        </w:rPr>
        <w:t xml:space="preserve"> 3: Northeast states of I</w:t>
      </w:r>
      <w:r w:rsidRPr="00CA73BB">
        <w:rPr>
          <w:rFonts w:ascii="Times New Roman" w:eastAsia="Times New Roman" w:hAnsi="Times New Roman" w:cs="Times New Roman"/>
        </w:rPr>
        <w:t>ndia.</w:t>
      </w:r>
    </w:p>
    <w:p w14:paraId="6C1FFE12" w14:textId="4ACA342B" w:rsidR="003238C0" w:rsidRPr="00CA73BB" w:rsidRDefault="00B43AEF"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lastRenderedPageBreak/>
        <w:t>T</w:t>
      </w:r>
      <w:r w:rsidR="0039677B" w:rsidRPr="00CA73BB">
        <w:rPr>
          <w:rFonts w:ascii="Times New Roman" w:eastAsia="Times New Roman" w:hAnsi="Times New Roman" w:cs="Times New Roman"/>
        </w:rPr>
        <w:t>he north-eastern region of India (NER) is made up of eight states: Arunachal Pradesh, Assam, Manipur, Meghalaya, Mizoram, Nagaland, Tripura,</w:t>
      </w:r>
      <w:r w:rsidR="00CC33CF" w:rsidRPr="00CA73BB">
        <w:rPr>
          <w:rFonts w:ascii="Times New Roman" w:eastAsia="Times New Roman" w:hAnsi="Times New Roman" w:cs="Times New Roman"/>
        </w:rPr>
        <w:t xml:space="preserve"> and Sikkim. It is situated 500-</w:t>
      </w:r>
      <w:r w:rsidR="0039677B" w:rsidRPr="00CA73BB">
        <w:rPr>
          <w:rFonts w:ascii="Times New Roman" w:eastAsia="Times New Roman" w:hAnsi="Times New Roman" w:cs="Times New Roman"/>
        </w:rPr>
        <w:t>1,500 meters above mean s</w:t>
      </w:r>
      <w:r w:rsidR="00EF7BA4" w:rsidRPr="00CA73BB">
        <w:rPr>
          <w:rFonts w:ascii="Times New Roman" w:eastAsia="Times New Roman" w:hAnsi="Times New Roman" w:cs="Times New Roman"/>
        </w:rPr>
        <w:t>ea level and lies between 22°05</w:t>
      </w:r>
      <w:r w:rsidR="0039677B" w:rsidRPr="00CA73BB">
        <w:rPr>
          <w:rFonts w:ascii="Times New Roman" w:eastAsia="Times New Roman" w:hAnsi="Times New Roman" w:cs="Times New Roman"/>
        </w:rPr>
        <w:t xml:space="preserve"> and 29°30N latitudes, 87°55</w:t>
      </w:r>
      <w:r w:rsidR="0039677B" w:rsidRPr="00CA73BB">
        <w:rPr>
          <w:rFonts w:ascii="Times New Roman" w:eastAsia="Times New Roman" w:hAnsi="Times New Roman" w:cs="Times New Roman"/>
        </w:rPr>
        <w:sym w:font="Symbol" w:char="F0A2"/>
      </w:r>
      <w:r w:rsidR="00EF7BA4" w:rsidRPr="00CA73BB">
        <w:rPr>
          <w:rFonts w:ascii="Times New Roman" w:eastAsia="Times New Roman" w:hAnsi="Times New Roman" w:cs="Times New Roman"/>
        </w:rPr>
        <w:t xml:space="preserve"> and 97°24</w:t>
      </w:r>
      <w:r w:rsidR="0039677B" w:rsidRPr="00CA73BB">
        <w:rPr>
          <w:rFonts w:ascii="Times New Roman" w:eastAsia="Times New Roman" w:hAnsi="Times New Roman" w:cs="Times New Roman"/>
        </w:rPr>
        <w:t xml:space="preserve"> E longitudes. The region's overall ge</w:t>
      </w:r>
      <w:r w:rsidR="00EF7BA4" w:rsidRPr="00CA73BB">
        <w:rPr>
          <w:rFonts w:ascii="Times New Roman" w:eastAsia="Times New Roman" w:hAnsi="Times New Roman" w:cs="Times New Roman"/>
        </w:rPr>
        <w:t>ographical area is 2.62 lakh km</w:t>
      </w:r>
      <w:r w:rsidR="0039677B" w:rsidRPr="00CA73BB">
        <w:rPr>
          <w:rFonts w:ascii="Times New Roman" w:eastAsia="Times New Roman" w:hAnsi="Times New Roman" w:cs="Times New Roman"/>
        </w:rPr>
        <w:t xml:space="preserve"> (1 lakh</w:t>
      </w:r>
      <w:r w:rsidR="00497166" w:rsidRPr="00CA73BB">
        <w:rPr>
          <w:rFonts w:ascii="Times New Roman" w:eastAsia="Times New Roman" w:hAnsi="Times New Roman" w:cs="Times New Roman"/>
        </w:rPr>
        <w:t xml:space="preserve"> </w:t>
      </w:r>
      <w:r w:rsidR="0039677B" w:rsidRPr="00CA73BB">
        <w:rPr>
          <w:rFonts w:ascii="Times New Roman" w:eastAsia="Times New Roman" w:hAnsi="Times New Roman" w:cs="Times New Roman"/>
        </w:rPr>
        <w:t>0.1 million), or roughly 8% of India's total area and 3.4% of its total cultivable area. This region's net sown a</w:t>
      </w:r>
      <w:r w:rsidR="00CC33CF" w:rsidRPr="00CA73BB">
        <w:rPr>
          <w:rFonts w:ascii="Times New Roman" w:eastAsia="Times New Roman" w:hAnsi="Times New Roman" w:cs="Times New Roman"/>
        </w:rPr>
        <w:t>rea is 4.13 million hectares (m/</w:t>
      </w:r>
      <w:r w:rsidR="0039677B" w:rsidRPr="00CA73BB">
        <w:rPr>
          <w:rFonts w:ascii="Times New Roman" w:eastAsia="Times New Roman" w:hAnsi="Times New Roman" w:cs="Times New Roman"/>
        </w:rPr>
        <w:t xml:space="preserve">ha), of which approximately 1.3 m ha have a significant problem with soil erosion (Yadav </w:t>
      </w:r>
      <w:r w:rsidR="00EF7BA4" w:rsidRPr="00CA73BB">
        <w:rPr>
          <w:rFonts w:ascii="Times New Roman" w:eastAsia="Times New Roman" w:hAnsi="Times New Roman" w:cs="Times New Roman"/>
          <w:i/>
        </w:rPr>
        <w:t>et al</w:t>
      </w:r>
      <w:r w:rsidR="0039677B" w:rsidRPr="00CA73BB">
        <w:rPr>
          <w:rFonts w:ascii="Times New Roman" w:eastAsia="Times New Roman" w:hAnsi="Times New Roman" w:cs="Times New Roman"/>
        </w:rPr>
        <w:t xml:space="preserve">., 2020). In the area, 84% of the soil is thought to be acidic, with low levels of available P and Zn but high to medium levels of available N and K. Rainfall in the region is abundant (2,400 mm/year), mostly during the monsoon season, and contributes approximately 10% (42.50 million hectare meters, </w:t>
      </w:r>
      <w:proofErr w:type="spellStart"/>
      <w:r w:rsidR="0039677B" w:rsidRPr="00CA73BB">
        <w:rPr>
          <w:rFonts w:ascii="Times New Roman" w:eastAsia="Times New Roman" w:hAnsi="Times New Roman" w:cs="Times New Roman"/>
        </w:rPr>
        <w:t>mhm</w:t>
      </w:r>
      <w:proofErr w:type="spellEnd"/>
      <w:r w:rsidR="0039677B" w:rsidRPr="00CA73BB">
        <w:rPr>
          <w:rFonts w:ascii="Times New Roman" w:eastAsia="Times New Roman" w:hAnsi="Times New Roman" w:cs="Times New Roman"/>
        </w:rPr>
        <w:t xml:space="preserve">) of the nation's total precipitation of 420 </w:t>
      </w:r>
      <w:proofErr w:type="spellStart"/>
      <w:r w:rsidR="0039677B" w:rsidRPr="00CA73BB">
        <w:rPr>
          <w:rFonts w:ascii="Times New Roman" w:eastAsia="Times New Roman" w:hAnsi="Times New Roman" w:cs="Times New Roman"/>
        </w:rPr>
        <w:t>mhm</w:t>
      </w:r>
      <w:proofErr w:type="spellEnd"/>
      <w:r w:rsidR="0039677B" w:rsidRPr="00CA73BB">
        <w:rPr>
          <w:rFonts w:ascii="Times New Roman" w:eastAsia="Times New Roman" w:hAnsi="Times New Roman" w:cs="Times New Roman"/>
        </w:rPr>
        <w:t xml:space="preserve"> (Das </w:t>
      </w:r>
      <w:r w:rsidR="00EF7BA4" w:rsidRPr="00CA73BB">
        <w:rPr>
          <w:rFonts w:ascii="Times New Roman" w:eastAsia="Times New Roman" w:hAnsi="Times New Roman" w:cs="Times New Roman"/>
          <w:i/>
        </w:rPr>
        <w:t>et al</w:t>
      </w:r>
      <w:r w:rsidR="00CC33CF" w:rsidRPr="00CA73BB">
        <w:rPr>
          <w:rFonts w:ascii="Times New Roman" w:eastAsia="Times New Roman" w:hAnsi="Times New Roman" w:cs="Times New Roman"/>
        </w:rPr>
        <w:t>., 2017</w:t>
      </w:r>
      <w:r w:rsidR="0039677B" w:rsidRPr="00CA73BB">
        <w:rPr>
          <w:rFonts w:ascii="Times New Roman" w:eastAsia="Times New Roman" w:hAnsi="Times New Roman" w:cs="Times New Roman"/>
        </w:rPr>
        <w:t>). The area is a hotspot for biodiversity, home to numerous endemic species such as more than 50 bamboo species (which make up 50% of the nation), 6,000 varieties of rice, 14 banana species (</w:t>
      </w:r>
      <w:r w:rsidR="0039677B" w:rsidRPr="00CA73BB">
        <w:rPr>
          <w:rFonts w:ascii="Times New Roman" w:eastAsia="Times New Roman" w:hAnsi="Times New Roman" w:cs="Times New Roman"/>
          <w:i/>
        </w:rPr>
        <w:t xml:space="preserve">Musa </w:t>
      </w:r>
      <w:proofErr w:type="spellStart"/>
      <w:r w:rsidR="0039677B" w:rsidRPr="00CA73BB">
        <w:rPr>
          <w:rFonts w:ascii="Times New Roman" w:eastAsia="Times New Roman" w:hAnsi="Times New Roman" w:cs="Times New Roman"/>
          <w:i/>
        </w:rPr>
        <w:t>paradisciaca</w:t>
      </w:r>
      <w:proofErr w:type="spellEnd"/>
      <w:r w:rsidR="0039677B" w:rsidRPr="00CA73BB">
        <w:rPr>
          <w:rFonts w:ascii="Times New Roman" w:eastAsia="Times New Roman" w:hAnsi="Times New Roman" w:cs="Times New Roman"/>
          <w:i/>
        </w:rPr>
        <w:t xml:space="preserve"> </w:t>
      </w:r>
      <w:r w:rsidR="0039677B" w:rsidRPr="00CA73BB">
        <w:rPr>
          <w:rFonts w:ascii="Times New Roman" w:eastAsia="Times New Roman" w:hAnsi="Times New Roman" w:cs="Times New Roman"/>
        </w:rPr>
        <w:t>L.), 17 citrus species, approximately 600 types of orchids (of which 175 are rare), and a variety of aromatic and medicinal plants.</w:t>
      </w:r>
      <w:r w:rsidR="0039677B" w:rsidRPr="00CA73BB">
        <w:rPr>
          <w:rFonts w:ascii="Times New Roman" w:hAnsi="Times New Roman" w:cs="Times New Roman"/>
        </w:rPr>
        <w:t xml:space="preserve"> </w:t>
      </w:r>
      <w:r w:rsidR="0039677B" w:rsidRPr="00CA73BB">
        <w:rPr>
          <w:rFonts w:ascii="Times New Roman" w:eastAsia="Times New Roman" w:hAnsi="Times New Roman" w:cs="Times New Roman"/>
        </w:rPr>
        <w:t xml:space="preserve">Furthermore, according to Saha </w:t>
      </w:r>
      <w:r w:rsidR="00EF7BA4" w:rsidRPr="00CA73BB">
        <w:rPr>
          <w:rFonts w:ascii="Times New Roman" w:eastAsia="Times New Roman" w:hAnsi="Times New Roman" w:cs="Times New Roman"/>
          <w:i/>
        </w:rPr>
        <w:t>et al</w:t>
      </w:r>
      <w:r w:rsidR="0039677B" w:rsidRPr="00CA73BB">
        <w:rPr>
          <w:rFonts w:ascii="Times New Roman" w:eastAsia="Times New Roman" w:hAnsi="Times New Roman" w:cs="Times New Roman"/>
        </w:rPr>
        <w:t>. (2012), of the entire geographic area of NER, roughly 54.1% is covered by forests, 16.6% by crops, and the remaining land is either uncultivated or used for non-agricultural purposes. Since over 70% of the population works either directly or indirectly in agriculture and related industries, the socioeconomic situation of the people living in NER is primarily rural and agrarian. In the Northeastern Region, most indigenous farming practices are organic in nature and rely on traditional knowledge systems that have been practiced for millennia. The most common of these systems is "Jhum" farming, sometimes referred to as "Slash and Burn" agriculture, which is practiced thr</w:t>
      </w:r>
      <w:r w:rsidR="00A95864">
        <w:rPr>
          <w:rFonts w:ascii="Times New Roman" w:eastAsia="Times New Roman" w:hAnsi="Times New Roman" w:cs="Times New Roman"/>
        </w:rPr>
        <w:t>oughout the Northeastern region</w:t>
      </w:r>
      <w:r w:rsidR="0039677B" w:rsidRPr="00CA73BB">
        <w:rPr>
          <w:rFonts w:ascii="Times New Roman" w:eastAsia="Times New Roman" w:hAnsi="Times New Roman" w:cs="Times New Roman"/>
        </w:rPr>
        <w:t>, except Sikkim, where any</w:t>
      </w:r>
      <w:r w:rsidR="00A33448">
        <w:rPr>
          <w:rFonts w:ascii="Times New Roman" w:eastAsia="Times New Roman" w:hAnsi="Times New Roman" w:cs="Times New Roman"/>
        </w:rPr>
        <w:t xml:space="preserve"> types of burning </w:t>
      </w:r>
      <w:proofErr w:type="gramStart"/>
      <w:r w:rsidR="00A33448">
        <w:rPr>
          <w:rFonts w:ascii="Times New Roman" w:eastAsia="Times New Roman" w:hAnsi="Times New Roman" w:cs="Times New Roman"/>
        </w:rPr>
        <w:t>is</w:t>
      </w:r>
      <w:proofErr w:type="gramEnd"/>
      <w:r w:rsidR="00A33448">
        <w:rPr>
          <w:rFonts w:ascii="Times New Roman" w:eastAsia="Times New Roman" w:hAnsi="Times New Roman" w:cs="Times New Roman"/>
        </w:rPr>
        <w:t xml:space="preserve"> prohibited</w:t>
      </w:r>
      <w:r w:rsidR="0039677B" w:rsidRPr="00CA73BB">
        <w:rPr>
          <w:rFonts w:ascii="Times New Roman" w:eastAsia="Times New Roman" w:hAnsi="Times New Roman" w:cs="Times New Roman"/>
        </w:rPr>
        <w:t>.</w:t>
      </w:r>
      <w:r w:rsidR="003238C0" w:rsidRPr="00CA73BB">
        <w:rPr>
          <w:rFonts w:ascii="Times New Roman" w:eastAsia="Times New Roman" w:hAnsi="Times New Roman" w:cs="Times New Roman"/>
        </w:rPr>
        <w:t xml:space="preserve"> While farmers in Assam, Manipur, and Tripura use pond-based integ</w:t>
      </w:r>
      <w:r w:rsidR="00CC33CF" w:rsidRPr="00CA73BB">
        <w:rPr>
          <w:rFonts w:ascii="Times New Roman" w:eastAsia="Times New Roman" w:hAnsi="Times New Roman" w:cs="Times New Roman"/>
        </w:rPr>
        <w:t>rated farming, "Zaboo" farming-</w:t>
      </w:r>
      <w:r w:rsidR="003238C0" w:rsidRPr="00CA73BB">
        <w:rPr>
          <w:rFonts w:ascii="Times New Roman" w:eastAsia="Times New Roman" w:hAnsi="Times New Roman" w:cs="Times New Roman"/>
        </w:rPr>
        <w:t>an indigenous farming method carried out on sloping terrain with water collection tanks on the top slope and farming activiti</w:t>
      </w:r>
      <w:r w:rsidR="00CC33CF" w:rsidRPr="00CA73BB">
        <w:rPr>
          <w:rFonts w:ascii="Times New Roman" w:eastAsia="Times New Roman" w:hAnsi="Times New Roman" w:cs="Times New Roman"/>
        </w:rPr>
        <w:t>es on the mid- and lower slopes-</w:t>
      </w:r>
      <w:r w:rsidR="003238C0" w:rsidRPr="00CA73BB">
        <w:rPr>
          <w:rFonts w:ascii="Times New Roman" w:eastAsia="Times New Roman" w:hAnsi="Times New Roman" w:cs="Times New Roman"/>
        </w:rPr>
        <w:t>is performed in Nagaland. Similarly, Arunachal Pradesh uses the traditional rice-based agricultural method known as "</w:t>
      </w:r>
      <w:proofErr w:type="spellStart"/>
      <w:r w:rsidR="003238C0" w:rsidRPr="00CA73BB">
        <w:rPr>
          <w:rFonts w:ascii="Times New Roman" w:eastAsia="Times New Roman" w:hAnsi="Times New Roman" w:cs="Times New Roman"/>
        </w:rPr>
        <w:t>Apatani</w:t>
      </w:r>
      <w:proofErr w:type="spellEnd"/>
      <w:r w:rsidR="003238C0" w:rsidRPr="00CA73BB">
        <w:rPr>
          <w:rFonts w:ascii="Times New Roman" w:eastAsia="Times New Roman" w:hAnsi="Times New Roman" w:cs="Times New Roman"/>
        </w:rPr>
        <w:t xml:space="preserve">," but Sikkim and Nagaland use terraced or wet rice agriculture. Because of this, all of these methods are organic by default. Farmers also utilize composts, farmyard manure, green manure, and locally produced, self-prepared products and methods to control pests in both crops and vegetables (Das </w:t>
      </w:r>
      <w:r w:rsidR="00EF7BA4" w:rsidRPr="00CA73BB">
        <w:rPr>
          <w:rFonts w:ascii="Times New Roman" w:eastAsia="Times New Roman" w:hAnsi="Times New Roman" w:cs="Times New Roman"/>
          <w:i/>
        </w:rPr>
        <w:t>et al</w:t>
      </w:r>
      <w:r w:rsidR="00CC33CF" w:rsidRPr="00CA73BB">
        <w:rPr>
          <w:rFonts w:ascii="Times New Roman" w:eastAsia="Times New Roman" w:hAnsi="Times New Roman" w:cs="Times New Roman"/>
        </w:rPr>
        <w:t>., 2018</w:t>
      </w:r>
      <w:r w:rsidR="003238C0" w:rsidRPr="00CA73BB">
        <w:rPr>
          <w:rFonts w:ascii="Times New Roman" w:eastAsia="Times New Roman" w:hAnsi="Times New Roman" w:cs="Times New Roman"/>
        </w:rPr>
        <w:t xml:space="preserve">). Moreover, because there is abundant biomass available and synthetic fertilizer </w:t>
      </w:r>
      <w:r w:rsidR="00CC33CF" w:rsidRPr="00CA73BB">
        <w:rPr>
          <w:rFonts w:ascii="Times New Roman" w:eastAsia="Times New Roman" w:hAnsi="Times New Roman" w:cs="Times New Roman"/>
        </w:rPr>
        <w:t>and chemical use is quite low (&lt;</w:t>
      </w:r>
      <w:r w:rsidR="003238C0" w:rsidRPr="00CA73BB">
        <w:rPr>
          <w:rFonts w:ascii="Times New Roman" w:eastAsia="Times New Roman" w:hAnsi="Times New Roman" w:cs="Times New Roman"/>
        </w:rPr>
        <w:t>12.0 kg/ha),</w:t>
      </w:r>
      <w:r w:rsidR="00A95864">
        <w:rPr>
          <w:rFonts w:ascii="Times New Roman" w:eastAsia="Times New Roman" w:hAnsi="Times New Roman" w:cs="Times New Roman"/>
        </w:rPr>
        <w:t xml:space="preserve"> </w:t>
      </w:r>
      <w:r w:rsidR="003238C0" w:rsidRPr="00CA73BB">
        <w:rPr>
          <w:rFonts w:ascii="Times New Roman" w:eastAsia="Times New Roman" w:hAnsi="Times New Roman" w:cs="Times New Roman"/>
        </w:rPr>
        <w:t xml:space="preserve">and animal dung are unique to the area, there are lots of opportunities for organic farming in NER (Das </w:t>
      </w:r>
      <w:r w:rsidR="00EF7BA4" w:rsidRPr="00CA73BB">
        <w:rPr>
          <w:rFonts w:ascii="Times New Roman" w:eastAsia="Times New Roman" w:hAnsi="Times New Roman" w:cs="Times New Roman"/>
          <w:i/>
        </w:rPr>
        <w:t>et al</w:t>
      </w:r>
      <w:r w:rsidR="00CC33CF" w:rsidRPr="00CA73BB">
        <w:rPr>
          <w:rFonts w:ascii="Times New Roman" w:eastAsia="Times New Roman" w:hAnsi="Times New Roman" w:cs="Times New Roman"/>
        </w:rPr>
        <w:t>., 2017</w:t>
      </w:r>
      <w:r w:rsidR="003238C0" w:rsidRPr="00CA73BB">
        <w:rPr>
          <w:rFonts w:ascii="Times New Roman" w:eastAsia="Times New Roman" w:hAnsi="Times New Roman" w:cs="Times New Roman"/>
        </w:rPr>
        <w:t xml:space="preserve">). As a result, the Indian government has designated NER as a possible center for advancing organic farming, and in 2016, Sikkim was designated as the nation's first organic state. Similarly, the state governments of Mizoram, Arunachal Pradesh, and Meghalaya have been endorsing and implementing organic farming as a future crop (Babu </w:t>
      </w:r>
      <w:r w:rsidR="00EF7BA4" w:rsidRPr="00CA73BB">
        <w:rPr>
          <w:rFonts w:ascii="Times New Roman" w:eastAsia="Times New Roman" w:hAnsi="Times New Roman" w:cs="Times New Roman"/>
          <w:i/>
        </w:rPr>
        <w:t>et al</w:t>
      </w:r>
      <w:r w:rsidR="00CC33CF" w:rsidRPr="00CA73BB">
        <w:rPr>
          <w:rFonts w:ascii="Times New Roman" w:eastAsia="Times New Roman" w:hAnsi="Times New Roman" w:cs="Times New Roman"/>
        </w:rPr>
        <w:t>., 2020</w:t>
      </w:r>
      <w:r w:rsidR="003238C0" w:rsidRPr="00CA73BB">
        <w:rPr>
          <w:rFonts w:ascii="Times New Roman" w:eastAsia="Times New Roman" w:hAnsi="Times New Roman" w:cs="Times New Roman"/>
        </w:rPr>
        <w:t>).</w:t>
      </w:r>
    </w:p>
    <w:p w14:paraId="2262E6E9" w14:textId="50FB27F8" w:rsidR="008E7A49" w:rsidRPr="00CA73BB" w:rsidRDefault="00D55F82"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b/>
        </w:rPr>
        <w:lastRenderedPageBreak/>
        <w:t>4.1</w:t>
      </w:r>
      <w:r w:rsidR="00E05A67" w:rsidRPr="00CA73BB">
        <w:rPr>
          <w:rFonts w:ascii="Times New Roman" w:eastAsia="Times New Roman" w:hAnsi="Times New Roman" w:cs="Times New Roman"/>
          <w:b/>
        </w:rPr>
        <w:t>.</w:t>
      </w:r>
      <w:r w:rsidR="00477315" w:rsidRPr="00CA73BB">
        <w:rPr>
          <w:rFonts w:ascii="Times New Roman" w:eastAsia="Times New Roman" w:hAnsi="Times New Roman" w:cs="Times New Roman"/>
          <w:b/>
        </w:rPr>
        <w:t xml:space="preserve"> </w:t>
      </w:r>
      <w:r w:rsidR="00A95864">
        <w:rPr>
          <w:rFonts w:ascii="Times New Roman" w:hAnsi="Times New Roman" w:cs="Times New Roman"/>
          <w:b/>
          <w:highlight w:val="yellow"/>
          <w:lang w:val="en-IN"/>
        </w:rPr>
        <w:t xml:space="preserve">Farming in the NER - </w:t>
      </w:r>
      <w:r w:rsidR="009F5CB3" w:rsidRPr="00CA73BB">
        <w:rPr>
          <w:rFonts w:ascii="Times New Roman" w:hAnsi="Times New Roman" w:cs="Times New Roman"/>
          <w:b/>
          <w:highlight w:val="yellow"/>
          <w:lang w:val="en-IN"/>
        </w:rPr>
        <w:t>"Organic Farming Practices in Northeast India</w:t>
      </w:r>
      <w:r w:rsidR="009F5CB3" w:rsidRPr="00CA73BB">
        <w:rPr>
          <w:rFonts w:ascii="Times New Roman" w:hAnsi="Times New Roman" w:cs="Times New Roman"/>
          <w:lang w:val="en-IN"/>
        </w:rPr>
        <w:t>"</w:t>
      </w:r>
      <w:r w:rsidR="008E7A49" w:rsidRPr="00CA73BB">
        <w:rPr>
          <w:rFonts w:ascii="Times New Roman" w:eastAsia="Times New Roman" w:hAnsi="Times New Roman" w:cs="Times New Roman"/>
        </w:rPr>
        <w:br/>
        <w:t>India's Northeast area has enormous potential for producing organic food. Additionally, the region is home to the greatest number of small-scale organic farmers who primarily practice traditional low-input agriculture, which is organic by necessity or default. Sikkim has a long history of using traditional agricultural methods because relatively little outside input is needed to cultivate crops there. In 2003, this Indian state was formally designated as one organic state, and by 2016, it had achieved full organic status. The Indian government has launched a number of programs to systematically promote organic farming, including well-know</w:t>
      </w:r>
      <w:r w:rsidRPr="00CA73BB">
        <w:rPr>
          <w:rFonts w:ascii="Times New Roman" w:eastAsia="Times New Roman" w:hAnsi="Times New Roman" w:cs="Times New Roman"/>
        </w:rPr>
        <w:t xml:space="preserve">n ones like the National </w:t>
      </w:r>
      <w:proofErr w:type="spellStart"/>
      <w:r w:rsidRPr="00CA73BB">
        <w:rPr>
          <w:rFonts w:ascii="Times New Roman" w:eastAsia="Times New Roman" w:hAnsi="Times New Roman" w:cs="Times New Roman"/>
        </w:rPr>
        <w:t>program</w:t>
      </w:r>
      <w:r w:rsidR="008E7A49" w:rsidRPr="00CA73BB">
        <w:rPr>
          <w:rFonts w:ascii="Times New Roman" w:eastAsia="Times New Roman" w:hAnsi="Times New Roman" w:cs="Times New Roman"/>
        </w:rPr>
        <w:t>me</w:t>
      </w:r>
      <w:proofErr w:type="spellEnd"/>
      <w:r w:rsidR="008E7A49" w:rsidRPr="00CA73BB">
        <w:rPr>
          <w:rFonts w:ascii="Times New Roman" w:eastAsia="Times New Roman" w:hAnsi="Times New Roman" w:cs="Times New Roman"/>
        </w:rPr>
        <w:t xml:space="preserve"> for Organic Production (NPOP), the </w:t>
      </w:r>
      <w:proofErr w:type="spellStart"/>
      <w:r w:rsidR="008E7A49" w:rsidRPr="00CA73BB">
        <w:rPr>
          <w:rFonts w:ascii="Times New Roman" w:eastAsia="Times New Roman" w:hAnsi="Times New Roman" w:cs="Times New Roman"/>
        </w:rPr>
        <w:t>Paramparagat</w:t>
      </w:r>
      <w:proofErr w:type="spellEnd"/>
      <w:r w:rsidR="008E7A49" w:rsidRPr="00CA73BB">
        <w:rPr>
          <w:rFonts w:ascii="Times New Roman" w:eastAsia="Times New Roman" w:hAnsi="Times New Roman" w:cs="Times New Roman"/>
        </w:rPr>
        <w:t xml:space="preserve"> Krishi Vikas Yojana (PKVY), and the National Project on Organic Farming (NPOF) in va</w:t>
      </w:r>
      <w:r w:rsidR="00CC33CF" w:rsidRPr="00CA73BB">
        <w:rPr>
          <w:rFonts w:ascii="Times New Roman" w:eastAsia="Times New Roman" w:hAnsi="Times New Roman" w:cs="Times New Roman"/>
        </w:rPr>
        <w:t xml:space="preserve">rious Northeastern states (DAC, </w:t>
      </w:r>
      <w:r w:rsidR="008E7A49" w:rsidRPr="00CA73BB">
        <w:rPr>
          <w:rFonts w:ascii="Times New Roman" w:eastAsia="Times New Roman" w:hAnsi="Times New Roman" w:cs="Times New Roman"/>
        </w:rPr>
        <w:t>2017). According to Mitra and Devi (2016), the majority of the NER is made up of various types of organic farming that are carried out in a variety of agro</w:t>
      </w:r>
      <w:r w:rsidR="00CF3E04">
        <w:rPr>
          <w:rFonts w:ascii="Times New Roman" w:eastAsia="Times New Roman" w:hAnsi="Times New Roman" w:cs="Times New Roman"/>
        </w:rPr>
        <w:t>-</w:t>
      </w:r>
      <w:r w:rsidR="008E7A49" w:rsidRPr="00CA73BB">
        <w:rPr>
          <w:rFonts w:ascii="Times New Roman" w:eastAsia="Times New Roman" w:hAnsi="Times New Roman" w:cs="Times New Roman"/>
        </w:rPr>
        <w:t>climates, especially in rain-fed, hilly, and mountainous regions as well as tribal communities. Numerous economically significant forest products, like medicinal plants and herbs used in organic farming, are referred to as "wild collections." Based on data from 2016 to 2017, the total area in NER certified as orga</w:t>
      </w:r>
      <w:r w:rsidR="00EF7BA4" w:rsidRPr="00CA73BB">
        <w:rPr>
          <w:rFonts w:ascii="Times New Roman" w:eastAsia="Times New Roman" w:hAnsi="Times New Roman" w:cs="Times New Roman"/>
        </w:rPr>
        <w:t>nic is 118084 hectares</w:t>
      </w:r>
      <w:r w:rsidR="008E7A49" w:rsidRPr="00CA73BB">
        <w:rPr>
          <w:rFonts w:ascii="Times New Roman" w:eastAsia="Times New Roman" w:hAnsi="Times New Roman" w:cs="Times New Roman"/>
        </w:rPr>
        <w:t xml:space="preserve">. The cultivation extends beyond the edible sector to include non-food sector, which includes items gathered from wild plants, organic cotton, and other fibers. Since inorganic fertilizers and chemicals are used to the least extent in NER, there is a great deal of potential for organic farming in this region. The majority of crops have average yields that are significantly lower than the national average, therefore farming practices continue to be low input and low yield focused. Additionally, the area receives an abundance of rainfall, which promotes the creation of biomass, which is essential for sustainable crop production because it serves as a vital supply of organic nutrients (Singh </w:t>
      </w:r>
      <w:r w:rsidR="00EF7BA4" w:rsidRPr="00CA73BB">
        <w:rPr>
          <w:rFonts w:ascii="Times New Roman" w:eastAsia="Times New Roman" w:hAnsi="Times New Roman" w:cs="Times New Roman"/>
          <w:i/>
        </w:rPr>
        <w:t>et al</w:t>
      </w:r>
      <w:r w:rsidR="008E7A49" w:rsidRPr="00CA73BB">
        <w:rPr>
          <w:rFonts w:ascii="Times New Roman" w:eastAsia="Times New Roman" w:hAnsi="Times New Roman" w:cs="Times New Roman"/>
        </w:rPr>
        <w:t xml:space="preserve">., 2021). Therefore, after organic farming is adopted, the region has enormous potential to increase farm revenue, decrease rural poverty, and improve food and nutritional security (Das </w:t>
      </w:r>
      <w:r w:rsidR="00EF7BA4" w:rsidRPr="00CA73BB">
        <w:rPr>
          <w:rFonts w:ascii="Times New Roman" w:eastAsia="Times New Roman" w:hAnsi="Times New Roman" w:cs="Times New Roman"/>
          <w:i/>
        </w:rPr>
        <w:t>et al</w:t>
      </w:r>
      <w:r w:rsidR="008E7A49" w:rsidRPr="00CA73BB">
        <w:rPr>
          <w:rFonts w:ascii="Times New Roman" w:eastAsia="Times New Roman" w:hAnsi="Times New Roman" w:cs="Times New Roman"/>
        </w:rPr>
        <w:t>., 2018). Additionally, there is a great deal of room for horticultural crop development in organic production systems in order to maximize productivity (</w:t>
      </w:r>
      <w:proofErr w:type="spellStart"/>
      <w:r w:rsidR="008E7A49" w:rsidRPr="00CA73BB">
        <w:rPr>
          <w:rFonts w:ascii="Times New Roman" w:eastAsia="Times New Roman" w:hAnsi="Times New Roman" w:cs="Times New Roman"/>
        </w:rPr>
        <w:t>Avasthe</w:t>
      </w:r>
      <w:proofErr w:type="spellEnd"/>
      <w:r w:rsidR="008E7A49"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008E7A49" w:rsidRPr="00CA73BB">
        <w:rPr>
          <w:rFonts w:ascii="Times New Roman" w:eastAsia="Times New Roman" w:hAnsi="Times New Roman" w:cs="Times New Roman"/>
        </w:rPr>
        <w:t xml:space="preserve">., 2020; Babu </w:t>
      </w:r>
      <w:r w:rsidR="00EF7BA4" w:rsidRPr="00CA73BB">
        <w:rPr>
          <w:rFonts w:ascii="Times New Roman" w:eastAsia="Times New Roman" w:hAnsi="Times New Roman" w:cs="Times New Roman"/>
          <w:i/>
        </w:rPr>
        <w:t>et al</w:t>
      </w:r>
      <w:r w:rsidR="008E7A49" w:rsidRPr="00CA73BB">
        <w:rPr>
          <w:rFonts w:ascii="Times New Roman" w:eastAsia="Times New Roman" w:hAnsi="Times New Roman" w:cs="Times New Roman"/>
        </w:rPr>
        <w:t>., 2020). At the ICAR Complex in Meghalaya, a seven-year study on crop productivity was carried out to estimate the potential yield loss in organic farming when converting from integrated or inorganic nutrient-management techniques. However, it was discovered that there was no yield penalty for using organic farming, and that the average productivity of crops like tomatoe</w:t>
      </w:r>
      <w:r w:rsidR="00CC33CF" w:rsidRPr="00CA73BB">
        <w:rPr>
          <w:rFonts w:ascii="Times New Roman" w:eastAsia="Times New Roman" w:hAnsi="Times New Roman" w:cs="Times New Roman"/>
        </w:rPr>
        <w:t>s and carrots was found to be a</w:t>
      </w:r>
      <w:r w:rsidR="008E7A49" w:rsidRPr="00CA73BB">
        <w:rPr>
          <w:rFonts w:ascii="Times New Roman" w:eastAsia="Times New Roman" w:hAnsi="Times New Roman" w:cs="Times New Roman"/>
        </w:rPr>
        <w:t xml:space="preserve"> par</w:t>
      </w:r>
      <w:r w:rsidR="00CC33CF" w:rsidRPr="00CA73BB">
        <w:rPr>
          <w:rFonts w:ascii="Times New Roman" w:eastAsia="Times New Roman" w:hAnsi="Times New Roman" w:cs="Times New Roman"/>
        </w:rPr>
        <w:t>t</w:t>
      </w:r>
      <w:r w:rsidR="008E7A49" w:rsidRPr="00CA73BB">
        <w:rPr>
          <w:rFonts w:ascii="Times New Roman" w:eastAsia="Times New Roman" w:hAnsi="Times New Roman" w:cs="Times New Roman"/>
        </w:rPr>
        <w:t xml:space="preserve"> under both integrated nutrient-management (21.9 and 10.4 Mg/ha, respectively) and organic farming (22.1 and 10.1 Mg/ha, respectively) (Das </w:t>
      </w:r>
      <w:r w:rsidR="00EF7BA4" w:rsidRPr="00CA73BB">
        <w:rPr>
          <w:rFonts w:ascii="Times New Roman" w:eastAsia="Times New Roman" w:hAnsi="Times New Roman" w:cs="Times New Roman"/>
          <w:i/>
        </w:rPr>
        <w:t>et al</w:t>
      </w:r>
      <w:r w:rsidR="00CC33CF" w:rsidRPr="00CA73BB">
        <w:rPr>
          <w:rFonts w:ascii="Times New Roman" w:eastAsia="Times New Roman" w:hAnsi="Times New Roman" w:cs="Times New Roman"/>
        </w:rPr>
        <w:t>., 2017</w:t>
      </w:r>
      <w:r w:rsidR="008E7A49" w:rsidRPr="00CA73BB">
        <w:rPr>
          <w:rFonts w:ascii="Times New Roman" w:eastAsia="Times New Roman" w:hAnsi="Times New Roman" w:cs="Times New Roman"/>
        </w:rPr>
        <w:t>). This has led to the development of several horticulture-based industries on the product lines, such as fruit-based alcoholic beverages, ginger processing/dehydration, apple cultivation and processed products, citrus products that have been processed, sago and starch based on tapioca (</w:t>
      </w:r>
      <w:r w:rsidR="00CF3E04">
        <w:rPr>
          <w:rFonts w:ascii="Times New Roman" w:eastAsia="Times New Roman" w:hAnsi="Times New Roman" w:cs="Times New Roman"/>
          <w:i/>
        </w:rPr>
        <w:t xml:space="preserve">Manihot esculenta </w:t>
      </w:r>
      <w:r w:rsidR="00CF3E04" w:rsidRPr="00CF3E04">
        <w:rPr>
          <w:rFonts w:ascii="Times New Roman" w:eastAsia="Times New Roman" w:hAnsi="Times New Roman" w:cs="Times New Roman"/>
          <w:iCs/>
        </w:rPr>
        <w:t>C</w:t>
      </w:r>
      <w:r w:rsidR="008E7A49" w:rsidRPr="00CA73BB">
        <w:rPr>
          <w:rFonts w:ascii="Times New Roman" w:eastAsia="Times New Roman" w:hAnsi="Times New Roman" w:cs="Times New Roman"/>
        </w:rPr>
        <w:t xml:space="preserve">), cold storages for horticultural produce, and multipurpose products that involve processing fruit and vegetables. Such </w:t>
      </w:r>
      <w:r w:rsidR="008E7A49" w:rsidRPr="00CA73BB">
        <w:rPr>
          <w:rFonts w:ascii="Times New Roman" w:eastAsia="Times New Roman" w:hAnsi="Times New Roman" w:cs="Times New Roman"/>
        </w:rPr>
        <w:lastRenderedPageBreak/>
        <w:t>initiatives have the power to transform the area and elevate the status of its economically sound populace. Since jhum is grown on the majority of the region's land, it is possible to successfully convert these areas for the production of organic tea, coffee, medicinal, aromatic, and dye plants. These crops have enormous potential to provide jobs and revenue, which might benefit farmers and laborers both inside and outside of the country economically the NER component or individual state. On a commercial scale, organic production of specialty rice and other nutrient-dense minor millets/cereals is also possible. The NER offers significant potential for less capital-intensive dairy and poultry processing due to the high demand for non-vegetarian products like dried salmon and other similar items. Similar to this, by establishing small-scale processing facilities locally, a variety of underutilized fruits, vegetables, and wild crops can be accessed, boosting the rural economy and creating jobs.</w:t>
      </w:r>
    </w:p>
    <w:p w14:paraId="4741418D" w14:textId="7A17FBD1" w:rsidR="003238C0" w:rsidRPr="00CA73BB" w:rsidRDefault="00D55F82" w:rsidP="0078536B">
      <w:pPr>
        <w:spacing w:line="360" w:lineRule="auto"/>
        <w:jc w:val="both"/>
        <w:rPr>
          <w:rFonts w:ascii="Times New Roman" w:eastAsia="Times New Roman" w:hAnsi="Times New Roman" w:cs="Times New Roman"/>
          <w:b/>
        </w:rPr>
      </w:pPr>
      <w:r w:rsidRPr="00CA73BB">
        <w:rPr>
          <w:rFonts w:ascii="Times New Roman" w:eastAsia="Times New Roman" w:hAnsi="Times New Roman" w:cs="Times New Roman"/>
          <w:b/>
        </w:rPr>
        <w:t>4.2</w:t>
      </w:r>
      <w:r w:rsidR="00E05A67" w:rsidRPr="00CA73BB">
        <w:rPr>
          <w:rFonts w:ascii="Times New Roman" w:eastAsia="Times New Roman" w:hAnsi="Times New Roman" w:cs="Times New Roman"/>
          <w:b/>
        </w:rPr>
        <w:t>.</w:t>
      </w:r>
      <w:r w:rsidR="00477315" w:rsidRPr="00CA73BB">
        <w:rPr>
          <w:rFonts w:ascii="Times New Roman" w:eastAsia="Times New Roman" w:hAnsi="Times New Roman" w:cs="Times New Roman"/>
          <w:b/>
        </w:rPr>
        <w:t xml:space="preserve"> </w:t>
      </w:r>
      <w:r w:rsidR="003238C0" w:rsidRPr="00CA73BB">
        <w:rPr>
          <w:rFonts w:ascii="Times New Roman" w:eastAsia="Times New Roman" w:hAnsi="Times New Roman" w:cs="Times New Roman"/>
          <w:b/>
        </w:rPr>
        <w:t xml:space="preserve">Climate and soil in the </w:t>
      </w:r>
      <w:r w:rsidR="00A95864" w:rsidRPr="00CA73BB">
        <w:rPr>
          <w:rFonts w:ascii="Times New Roman" w:eastAsia="Times New Roman" w:hAnsi="Times New Roman" w:cs="Times New Roman"/>
          <w:b/>
        </w:rPr>
        <w:t xml:space="preserve">Northeastern </w:t>
      </w:r>
    </w:p>
    <w:p w14:paraId="2D7C8DF3" w14:textId="5C663A65" w:rsidR="00D95D08" w:rsidRPr="00CA73BB" w:rsidRDefault="00B43AEF"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t xml:space="preserve">Five soil orders were identified among the northeastern states by the ICAR-National Bureau of Soil Survey and Land Use Planning, Nagpur, Maharashtra: </w:t>
      </w:r>
      <w:proofErr w:type="spellStart"/>
      <w:r w:rsidRPr="00CA73BB">
        <w:rPr>
          <w:rFonts w:ascii="Times New Roman" w:eastAsia="Times New Roman" w:hAnsi="Times New Roman" w:cs="Times New Roman"/>
        </w:rPr>
        <w:t>Inceptisols</w:t>
      </w:r>
      <w:proofErr w:type="spellEnd"/>
      <w:r w:rsidRPr="00CA73BB">
        <w:rPr>
          <w:rFonts w:ascii="Times New Roman" w:eastAsia="Times New Roman" w:hAnsi="Times New Roman" w:cs="Times New Roman"/>
        </w:rPr>
        <w:t xml:space="preserve">, </w:t>
      </w:r>
      <w:proofErr w:type="spellStart"/>
      <w:r w:rsidRPr="00CA73BB">
        <w:rPr>
          <w:rFonts w:ascii="Times New Roman" w:eastAsia="Times New Roman" w:hAnsi="Times New Roman" w:cs="Times New Roman"/>
        </w:rPr>
        <w:t>Entisols</w:t>
      </w:r>
      <w:proofErr w:type="spellEnd"/>
      <w:r w:rsidRPr="00CA73BB">
        <w:rPr>
          <w:rFonts w:ascii="Times New Roman" w:eastAsia="Times New Roman" w:hAnsi="Times New Roman" w:cs="Times New Roman"/>
        </w:rPr>
        <w:t xml:space="preserve">, </w:t>
      </w:r>
      <w:proofErr w:type="spellStart"/>
      <w:r w:rsidRPr="00CA73BB">
        <w:rPr>
          <w:rFonts w:ascii="Times New Roman" w:eastAsia="Times New Roman" w:hAnsi="Times New Roman" w:cs="Times New Roman"/>
        </w:rPr>
        <w:t>Alfisols</w:t>
      </w:r>
      <w:proofErr w:type="spellEnd"/>
      <w:r w:rsidRPr="00CA73BB">
        <w:rPr>
          <w:rFonts w:ascii="Times New Roman" w:eastAsia="Times New Roman" w:hAnsi="Times New Roman" w:cs="Times New Roman"/>
        </w:rPr>
        <w:t xml:space="preserve">, </w:t>
      </w:r>
      <w:proofErr w:type="spellStart"/>
      <w:r w:rsidRPr="00CA73BB">
        <w:rPr>
          <w:rFonts w:ascii="Times New Roman" w:eastAsia="Times New Roman" w:hAnsi="Times New Roman" w:cs="Times New Roman"/>
        </w:rPr>
        <w:t>Ultisols</w:t>
      </w:r>
      <w:proofErr w:type="spellEnd"/>
      <w:r w:rsidRPr="00CA73BB">
        <w:rPr>
          <w:rFonts w:ascii="Times New Roman" w:eastAsia="Times New Roman" w:hAnsi="Times New Roman" w:cs="Times New Roman"/>
        </w:rPr>
        <w:t xml:space="preserve">, and </w:t>
      </w:r>
      <w:proofErr w:type="spellStart"/>
      <w:r w:rsidRPr="00CA73BB">
        <w:rPr>
          <w:rFonts w:ascii="Times New Roman" w:eastAsia="Times New Roman" w:hAnsi="Times New Roman" w:cs="Times New Roman"/>
        </w:rPr>
        <w:t>Mollisols</w:t>
      </w:r>
      <w:proofErr w:type="spellEnd"/>
      <w:r w:rsidRPr="00CA73BB">
        <w:rPr>
          <w:rFonts w:ascii="Times New Roman" w:eastAsia="Times New Roman" w:hAnsi="Times New Roman" w:cs="Times New Roman"/>
        </w:rPr>
        <w:t>. The region has almost double the national ave</w:t>
      </w:r>
      <w:r w:rsidR="00CC33CF" w:rsidRPr="00CA73BB">
        <w:rPr>
          <w:rFonts w:ascii="Times New Roman" w:eastAsia="Times New Roman" w:hAnsi="Times New Roman" w:cs="Times New Roman"/>
        </w:rPr>
        <w:t>rage of 20.17% land degradation-</w:t>
      </w:r>
      <w:r w:rsidRPr="00CA73BB">
        <w:rPr>
          <w:rFonts w:ascii="Times New Roman" w:eastAsia="Times New Roman" w:hAnsi="Times New Roman" w:cs="Times New Roman"/>
        </w:rPr>
        <w:t xml:space="preserve">36.64% </w:t>
      </w:r>
      <w:r w:rsidR="00CC33CF" w:rsidRPr="00CA73BB">
        <w:rPr>
          <w:rFonts w:ascii="Times New Roman" w:eastAsia="Times New Roman" w:hAnsi="Times New Roman" w:cs="Times New Roman"/>
        </w:rPr>
        <w:t>of the entire geographical area-</w:t>
      </w:r>
      <w:r w:rsidRPr="00CA73BB">
        <w:rPr>
          <w:rFonts w:ascii="Times New Roman" w:eastAsia="Times New Roman" w:hAnsi="Times New Roman" w:cs="Times New Roman"/>
        </w:rPr>
        <w:t>th</w:t>
      </w:r>
      <w:r w:rsidR="00CC33CF" w:rsidRPr="00CA73BB">
        <w:rPr>
          <w:rFonts w:ascii="Times New Roman" w:eastAsia="Times New Roman" w:hAnsi="Times New Roman" w:cs="Times New Roman"/>
        </w:rPr>
        <w:t>an</w:t>
      </w:r>
      <w:r w:rsidR="00A23D84">
        <w:rPr>
          <w:rFonts w:ascii="Times New Roman" w:eastAsia="Times New Roman" w:hAnsi="Times New Roman" w:cs="Times New Roman"/>
        </w:rPr>
        <w:t xml:space="preserve"> the country as a whole (</w:t>
      </w:r>
      <w:r w:rsidR="00A23D84" w:rsidRPr="00A23D84">
        <w:rPr>
          <w:rFonts w:ascii="Times New Roman" w:hAnsi="Times New Roman" w:cs="Times New Roman"/>
          <w:color w:val="000000"/>
          <w:sz w:val="24"/>
          <w:szCs w:val="24"/>
          <w:shd w:val="clear" w:color="auto" w:fill="FFFFFF"/>
        </w:rPr>
        <w:t>Ministry</w:t>
      </w:r>
      <w:r w:rsidR="00A23D84" w:rsidRPr="00A23D84">
        <w:rPr>
          <w:rFonts w:ascii="Times New Roman" w:hAnsi="Times New Roman" w:cs="Times New Roman"/>
          <w:color w:val="222222"/>
          <w:sz w:val="24"/>
          <w:szCs w:val="24"/>
          <w:shd w:val="clear" w:color="auto" w:fill="FFFFFF"/>
        </w:rPr>
        <w:t> of </w:t>
      </w:r>
      <w:r w:rsidR="00A23D84" w:rsidRPr="00A23D84">
        <w:rPr>
          <w:rFonts w:ascii="Times New Roman" w:hAnsi="Times New Roman" w:cs="Times New Roman"/>
          <w:color w:val="000000"/>
          <w:sz w:val="24"/>
          <w:szCs w:val="24"/>
          <w:shd w:val="clear" w:color="auto" w:fill="FFFFFF"/>
        </w:rPr>
        <w:t>Rural</w:t>
      </w:r>
      <w:r w:rsidR="00A23D84" w:rsidRPr="00A23D84">
        <w:rPr>
          <w:rFonts w:ascii="Times New Roman" w:hAnsi="Times New Roman" w:cs="Times New Roman"/>
          <w:color w:val="222222"/>
          <w:sz w:val="24"/>
          <w:szCs w:val="24"/>
          <w:shd w:val="clear" w:color="auto" w:fill="FFFFFF"/>
        </w:rPr>
        <w:t> </w:t>
      </w:r>
      <w:r w:rsidR="00A23D84" w:rsidRPr="00A23D84">
        <w:rPr>
          <w:rFonts w:ascii="Times New Roman" w:hAnsi="Times New Roman" w:cs="Times New Roman"/>
          <w:color w:val="000000"/>
          <w:sz w:val="24"/>
          <w:szCs w:val="24"/>
          <w:shd w:val="clear" w:color="auto" w:fill="FFFFFF"/>
        </w:rPr>
        <w:t>Development</w:t>
      </w:r>
      <w:r w:rsidR="00A23D84" w:rsidRPr="00A23D84">
        <w:rPr>
          <w:rFonts w:ascii="Times New Roman" w:hAnsi="Times New Roman" w:cs="Times New Roman"/>
          <w:color w:val="222222"/>
          <w:sz w:val="24"/>
          <w:szCs w:val="24"/>
          <w:shd w:val="clear" w:color="auto" w:fill="FFFFFF"/>
        </w:rPr>
        <w:t> </w:t>
      </w:r>
      <w:r w:rsidR="00A23D84">
        <w:rPr>
          <w:rFonts w:ascii="Times New Roman" w:hAnsi="Times New Roman" w:cs="Times New Roman"/>
          <w:sz w:val="24"/>
          <w:szCs w:val="24"/>
        </w:rPr>
        <w:t xml:space="preserve">and </w:t>
      </w:r>
      <w:r w:rsidR="00A23D84" w:rsidRPr="00A23D84">
        <w:rPr>
          <w:rFonts w:ascii="Times New Roman" w:hAnsi="Times New Roman" w:cs="Times New Roman"/>
          <w:color w:val="000000"/>
          <w:sz w:val="24"/>
          <w:szCs w:val="24"/>
          <w:shd w:val="clear" w:color="auto" w:fill="FFFFFF"/>
        </w:rPr>
        <w:t>National</w:t>
      </w:r>
      <w:r w:rsidR="00A23D84" w:rsidRPr="00A23D84">
        <w:rPr>
          <w:rFonts w:ascii="Times New Roman" w:hAnsi="Times New Roman" w:cs="Times New Roman"/>
          <w:color w:val="222222"/>
          <w:sz w:val="24"/>
          <w:szCs w:val="24"/>
          <w:shd w:val="clear" w:color="auto" w:fill="FFFFFF"/>
        </w:rPr>
        <w:t> </w:t>
      </w:r>
      <w:r w:rsidR="00A23D84" w:rsidRPr="00A23D84">
        <w:rPr>
          <w:rFonts w:ascii="Times New Roman" w:hAnsi="Times New Roman" w:cs="Times New Roman"/>
          <w:color w:val="000000"/>
          <w:sz w:val="24"/>
          <w:szCs w:val="24"/>
          <w:shd w:val="clear" w:color="auto" w:fill="FFFFFF"/>
        </w:rPr>
        <w:t>Remote</w:t>
      </w:r>
      <w:r w:rsidR="00A23D84" w:rsidRPr="00A23D84">
        <w:rPr>
          <w:rFonts w:ascii="Times New Roman" w:hAnsi="Times New Roman" w:cs="Times New Roman"/>
          <w:color w:val="222222"/>
          <w:sz w:val="24"/>
          <w:szCs w:val="24"/>
          <w:shd w:val="clear" w:color="auto" w:fill="FFFFFF"/>
        </w:rPr>
        <w:t> </w:t>
      </w:r>
      <w:r w:rsidR="00A23D84" w:rsidRPr="00A23D84">
        <w:rPr>
          <w:rFonts w:ascii="Times New Roman" w:hAnsi="Times New Roman" w:cs="Times New Roman"/>
          <w:color w:val="000000"/>
          <w:sz w:val="24"/>
          <w:szCs w:val="24"/>
          <w:shd w:val="clear" w:color="auto" w:fill="FFFFFF"/>
        </w:rPr>
        <w:t>Sensing</w:t>
      </w:r>
      <w:r w:rsidR="00A23D84" w:rsidRPr="00A23D84">
        <w:rPr>
          <w:rFonts w:ascii="Times New Roman" w:hAnsi="Times New Roman" w:cs="Times New Roman"/>
          <w:color w:val="222222"/>
          <w:sz w:val="24"/>
          <w:szCs w:val="24"/>
          <w:shd w:val="clear" w:color="auto" w:fill="FFFFFF"/>
        </w:rPr>
        <w:t> </w:t>
      </w:r>
      <w:r w:rsidR="00A23D84" w:rsidRPr="00A23D84">
        <w:rPr>
          <w:rFonts w:ascii="Times New Roman" w:hAnsi="Times New Roman" w:cs="Times New Roman"/>
          <w:color w:val="000000"/>
          <w:sz w:val="24"/>
          <w:szCs w:val="24"/>
          <w:shd w:val="clear" w:color="auto" w:fill="FFFFFF"/>
        </w:rPr>
        <w:t>Agency</w:t>
      </w:r>
      <w:r w:rsidRPr="00CA73BB">
        <w:rPr>
          <w:rFonts w:ascii="Times New Roman" w:eastAsia="Times New Roman" w:hAnsi="Times New Roman" w:cs="Times New Roman"/>
        </w:rPr>
        <w:t>, 2000). Significantly more severe land degradation is a problem in states like Manipur, Nagaland, and Sikkim. Apart from these, unfavorable microclimates frequently impede sufficient growth and development of crops, particularly field crops, due to poor soil health cau</w:t>
      </w:r>
      <w:r w:rsidR="00393813">
        <w:rPr>
          <w:rFonts w:ascii="Times New Roman" w:eastAsia="Times New Roman" w:hAnsi="Times New Roman" w:cs="Times New Roman"/>
        </w:rPr>
        <w:t>sed by acidic soil conditions (H</w:t>
      </w:r>
      <w:r w:rsidRPr="00CA73BB">
        <w:rPr>
          <w:rFonts w:ascii="Times New Roman" w:eastAsia="Times New Roman" w:hAnsi="Times New Roman" w:cs="Times New Roman"/>
        </w:rPr>
        <w:t>igh rainfall causing leaching of most of the cations), aluminum toxicity, undulating topography, and sloppy terrains (Praharaj and Singh, 2019).</w:t>
      </w:r>
      <w:r w:rsidR="00D95D08" w:rsidRPr="00CA73BB">
        <w:rPr>
          <w:rFonts w:ascii="Times New Roman" w:eastAsia="Times New Roman" w:hAnsi="Times New Roman" w:cs="Times New Roman"/>
        </w:rPr>
        <w:t xml:space="preserve"> Like soils, NER is highly susceptible to changes in the climate. The region has recently seen a number of dangers brought on by climate change, which are marked by extreme weather occurrences and have a negative impact on the region's natural resource dynamics. The Northeast region's socioeconomic circumstances and fragile geo-ecological state make it particularly vulnerable to the effects of climate change. The region's farming pattern and water balance will undoubtedly be impacted by the rising temperature and falling rainfall trends throughout time (</w:t>
      </w:r>
      <w:proofErr w:type="spellStart"/>
      <w:r w:rsidR="00D95D08" w:rsidRPr="00CA73BB">
        <w:rPr>
          <w:rFonts w:ascii="Times New Roman" w:eastAsia="Times New Roman" w:hAnsi="Times New Roman" w:cs="Times New Roman"/>
        </w:rPr>
        <w:t>Lairenjam</w:t>
      </w:r>
      <w:proofErr w:type="spellEnd"/>
      <w:r w:rsidR="00D95D08"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00D95D08" w:rsidRPr="00CA73BB">
        <w:rPr>
          <w:rFonts w:ascii="Times New Roman" w:eastAsia="Times New Roman" w:hAnsi="Times New Roman" w:cs="Times New Roman"/>
        </w:rPr>
        <w:t>., 2017).</w:t>
      </w:r>
      <w:r w:rsidR="00A23D84">
        <w:rPr>
          <w:rFonts w:ascii="Times New Roman" w:eastAsia="Times New Roman" w:hAnsi="Times New Roman" w:cs="Times New Roman"/>
        </w:rPr>
        <w:t xml:space="preserve"> </w:t>
      </w:r>
      <w:r w:rsidR="00D95D08" w:rsidRPr="00CA73BB">
        <w:rPr>
          <w:rFonts w:ascii="Times New Roman" w:eastAsia="Times New Roman" w:hAnsi="Times New Roman" w:cs="Times New Roman"/>
        </w:rPr>
        <w:t>Six agro-climatic zones have been established to represent the wide physiographical variations seen in the northeastern reg</w:t>
      </w:r>
      <w:r w:rsidR="004C79C7" w:rsidRPr="00CA73BB">
        <w:rPr>
          <w:rFonts w:ascii="Times New Roman" w:eastAsia="Times New Roman" w:hAnsi="Times New Roman" w:cs="Times New Roman"/>
        </w:rPr>
        <w:t xml:space="preserve">ion of India. There are 262,179 square kilometer </w:t>
      </w:r>
      <w:r w:rsidR="00D95D08" w:rsidRPr="00CA73BB">
        <w:rPr>
          <w:rFonts w:ascii="Times New Roman" w:eastAsia="Times New Roman" w:hAnsi="Times New Roman" w:cs="Times New Roman"/>
        </w:rPr>
        <w:t>of overall geographica</w:t>
      </w:r>
      <w:r w:rsidR="00A23D84">
        <w:rPr>
          <w:rFonts w:ascii="Times New Roman" w:eastAsia="Times New Roman" w:hAnsi="Times New Roman" w:cs="Times New Roman"/>
        </w:rPr>
        <w:t>l area and a net area sown (</w:t>
      </w:r>
      <w:r w:rsidR="00A23D84" w:rsidRPr="00A23D84">
        <w:rPr>
          <w:rFonts w:ascii="Times New Roman" w:eastAsia="Times New Roman" w:hAnsi="Times New Roman" w:cs="Times New Roman"/>
          <w:bCs/>
        </w:rPr>
        <w:t>Northeastern</w:t>
      </w:r>
      <w:r w:rsidR="00A23D84" w:rsidRPr="00CA73BB">
        <w:rPr>
          <w:rFonts w:ascii="Times New Roman" w:eastAsia="Times New Roman" w:hAnsi="Times New Roman" w:cs="Times New Roman"/>
        </w:rPr>
        <w:t xml:space="preserve"> </w:t>
      </w:r>
      <w:r w:rsidR="00D95D08" w:rsidRPr="00CA73BB">
        <w:rPr>
          <w:rFonts w:ascii="Times New Roman" w:eastAsia="Times New Roman" w:hAnsi="Times New Roman" w:cs="Times New Roman"/>
        </w:rPr>
        <w:t xml:space="preserve">states) is expected to be 6,259,000 acres. Assam has the largest cultivable land (3,357,000 </w:t>
      </w:r>
      <w:proofErr w:type="spellStart"/>
      <w:r w:rsidR="00D95D08" w:rsidRPr="00CA73BB">
        <w:rPr>
          <w:rFonts w:ascii="Times New Roman" w:eastAsia="Times New Roman" w:hAnsi="Times New Roman" w:cs="Times New Roman"/>
        </w:rPr>
        <w:t>ha</w:t>
      </w:r>
      <w:r w:rsidR="00CC33CF" w:rsidRPr="00CA73BB">
        <w:rPr>
          <w:rFonts w:ascii="Times New Roman" w:eastAsia="Times New Roman" w:hAnsi="Times New Roman" w:cs="Times New Roman"/>
        </w:rPr>
        <w:t>ctare</w:t>
      </w:r>
      <w:proofErr w:type="spellEnd"/>
      <w:r w:rsidR="00D95D08" w:rsidRPr="00CA73BB">
        <w:rPr>
          <w:rFonts w:ascii="Times New Roman" w:eastAsia="Times New Roman" w:hAnsi="Times New Roman" w:cs="Times New Roman"/>
        </w:rPr>
        <w:t xml:space="preserve">) among the NER states, while Sikkim has the smallest (77,000 </w:t>
      </w:r>
      <w:proofErr w:type="spellStart"/>
      <w:r w:rsidR="00D95D08" w:rsidRPr="00CA73BB">
        <w:rPr>
          <w:rFonts w:ascii="Times New Roman" w:eastAsia="Times New Roman" w:hAnsi="Times New Roman" w:cs="Times New Roman"/>
        </w:rPr>
        <w:t>ha</w:t>
      </w:r>
      <w:r w:rsidR="004C79C7" w:rsidRPr="00CA73BB">
        <w:rPr>
          <w:rFonts w:ascii="Times New Roman" w:eastAsia="Times New Roman" w:hAnsi="Times New Roman" w:cs="Times New Roman"/>
        </w:rPr>
        <w:t>ctare</w:t>
      </w:r>
      <w:proofErr w:type="spellEnd"/>
      <w:r w:rsidR="00D95D08" w:rsidRPr="00CA73BB">
        <w:rPr>
          <w:rFonts w:ascii="Times New Roman" w:eastAsia="Times New Roman" w:hAnsi="Times New Roman" w:cs="Times New Roman"/>
        </w:rPr>
        <w:t>). The following lists the land-use statistics for India's North Eastern Region. Another crucial factor in the development of agriculture is the amount of land used for operations. Each NEH state has a different operational land holding, with the bulk of land holdings falling into the marginal category and the least amo</w:t>
      </w:r>
      <w:r w:rsidR="00900A99" w:rsidRPr="00CA73BB">
        <w:rPr>
          <w:rFonts w:ascii="Times New Roman" w:eastAsia="Times New Roman" w:hAnsi="Times New Roman" w:cs="Times New Roman"/>
        </w:rPr>
        <w:t xml:space="preserve">unt having huge land holdings. </w:t>
      </w:r>
    </w:p>
    <w:p w14:paraId="1E5E60F2" w14:textId="03AC4E0E" w:rsidR="008E7A49" w:rsidRPr="00CA73BB" w:rsidRDefault="00D55F82"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b/>
        </w:rPr>
        <w:lastRenderedPageBreak/>
        <w:t>4.3</w:t>
      </w:r>
      <w:r w:rsidR="00E05A67" w:rsidRPr="00CA73BB">
        <w:rPr>
          <w:rFonts w:ascii="Times New Roman" w:eastAsia="Times New Roman" w:hAnsi="Times New Roman" w:cs="Times New Roman"/>
          <w:b/>
        </w:rPr>
        <w:t>.</w:t>
      </w:r>
      <w:r w:rsidR="00477315" w:rsidRPr="00CA73BB">
        <w:rPr>
          <w:rFonts w:ascii="Times New Roman" w:eastAsia="Times New Roman" w:hAnsi="Times New Roman" w:cs="Times New Roman"/>
          <w:b/>
        </w:rPr>
        <w:t xml:space="preserve"> </w:t>
      </w:r>
      <w:r w:rsidR="00900A99" w:rsidRPr="00CA73BB">
        <w:rPr>
          <w:rFonts w:ascii="Times New Roman" w:eastAsia="Times New Roman" w:hAnsi="Times New Roman" w:cs="Times New Roman"/>
          <w:b/>
        </w:rPr>
        <w:t xml:space="preserve">Status of farming in the </w:t>
      </w:r>
      <w:r w:rsidR="00A95864" w:rsidRPr="00CA73BB">
        <w:rPr>
          <w:rFonts w:ascii="Times New Roman" w:eastAsia="Times New Roman" w:hAnsi="Times New Roman" w:cs="Times New Roman"/>
          <w:b/>
        </w:rPr>
        <w:t xml:space="preserve">Northeastern </w:t>
      </w:r>
      <w:r w:rsidR="00900A99" w:rsidRPr="00CA73BB">
        <w:rPr>
          <w:rFonts w:ascii="Times New Roman" w:eastAsia="Times New Roman" w:hAnsi="Times New Roman" w:cs="Times New Roman"/>
          <w:b/>
        </w:rPr>
        <w:t>region</w:t>
      </w:r>
      <w:r w:rsidR="00900A99" w:rsidRPr="00CA73BB">
        <w:rPr>
          <w:rFonts w:ascii="Times New Roman" w:eastAsia="Times New Roman" w:hAnsi="Times New Roman" w:cs="Times New Roman"/>
        </w:rPr>
        <w:br/>
        <w:t>There are two categories of agricultural and farming activities in NER: lowlands agriculture and hill agriculture. Recently, a number of efforts have been launched by the federal and state governments to support farming as an enterprise and to boost socioeconomic progress in the region. In practically every state in the NER, the acreage, productivity, and production of the main food</w:t>
      </w:r>
      <w:r w:rsidR="00497166" w:rsidRPr="00CA73BB">
        <w:rPr>
          <w:rFonts w:ascii="Times New Roman" w:eastAsia="Times New Roman" w:hAnsi="Times New Roman" w:cs="Times New Roman"/>
        </w:rPr>
        <w:t xml:space="preserve"> </w:t>
      </w:r>
      <w:r w:rsidR="00900A99" w:rsidRPr="00CA73BB">
        <w:rPr>
          <w:rFonts w:ascii="Times New Roman" w:eastAsia="Times New Roman" w:hAnsi="Times New Roman" w:cs="Times New Roman"/>
        </w:rPr>
        <w:t>g</w:t>
      </w:r>
      <w:r w:rsidR="00EF7BA4" w:rsidRPr="00CA73BB">
        <w:rPr>
          <w:rFonts w:ascii="Times New Roman" w:eastAsia="Times New Roman" w:hAnsi="Times New Roman" w:cs="Times New Roman"/>
        </w:rPr>
        <w:t xml:space="preserve">rains show a modest growth rate. </w:t>
      </w:r>
      <w:r w:rsidR="00900A99" w:rsidRPr="00CA73BB">
        <w:rPr>
          <w:rFonts w:ascii="Times New Roman" w:eastAsia="Times New Roman" w:hAnsi="Times New Roman" w:cs="Times New Roman"/>
        </w:rPr>
        <w:t>In terms of food</w:t>
      </w:r>
      <w:r w:rsidR="00497166" w:rsidRPr="00CA73BB">
        <w:rPr>
          <w:rFonts w:ascii="Times New Roman" w:eastAsia="Times New Roman" w:hAnsi="Times New Roman" w:cs="Times New Roman"/>
        </w:rPr>
        <w:t xml:space="preserve"> </w:t>
      </w:r>
      <w:r w:rsidR="00900A99" w:rsidRPr="00CA73BB">
        <w:rPr>
          <w:rFonts w:ascii="Times New Roman" w:eastAsia="Times New Roman" w:hAnsi="Times New Roman" w:cs="Times New Roman"/>
        </w:rPr>
        <w:t>grains, maize and rice are the most important crops in plain and hilly regions, providing food for the</w:t>
      </w:r>
      <w:r w:rsidR="000F42C6" w:rsidRPr="00CA73BB">
        <w:rPr>
          <w:rFonts w:ascii="Times New Roman" w:eastAsia="Times New Roman" w:hAnsi="Times New Roman" w:cs="Times New Roman"/>
        </w:rPr>
        <w:t xml:space="preserve"> population. In addition, the region's several states grow oilseeds and pulses. In terms of genetic biodiversity, the NER is home to one of the richest pools of diverse horticultural crops, including a wide range of fruits, vegetables, spices, aromatic and medicina</w:t>
      </w:r>
      <w:r w:rsidR="00EF7BA4" w:rsidRPr="00CA73BB">
        <w:rPr>
          <w:rFonts w:ascii="Times New Roman" w:eastAsia="Times New Roman" w:hAnsi="Times New Roman" w:cs="Times New Roman"/>
        </w:rPr>
        <w:t xml:space="preserve">l plants, and ornamental plants. </w:t>
      </w:r>
      <w:r w:rsidR="000F42C6" w:rsidRPr="00CA73BB">
        <w:rPr>
          <w:rFonts w:ascii="Times New Roman" w:eastAsia="Times New Roman" w:hAnsi="Times New Roman" w:cs="Times New Roman"/>
        </w:rPr>
        <w:br/>
        <w:t xml:space="preserve">Based on household data from NER states, Mizoram had the largest ratio of agriculture households compared to rural households (81%), with Meghalaya coming in second </w:t>
      </w:r>
      <w:r w:rsidR="00EF7BA4" w:rsidRPr="00CA73BB">
        <w:rPr>
          <w:rFonts w:ascii="Times New Roman" w:eastAsia="Times New Roman" w:hAnsi="Times New Roman" w:cs="Times New Roman"/>
        </w:rPr>
        <w:t>(75%). Nonetheless, Meghalaya (</w:t>
      </w:r>
      <w:r w:rsidR="000F42C6" w:rsidRPr="00CA73BB">
        <w:rPr>
          <w:rFonts w:ascii="Times New Roman" w:eastAsia="Times New Roman" w:hAnsi="Times New Roman" w:cs="Times New Roman"/>
        </w:rPr>
        <w:t xml:space="preserve">11,792) had the highest average monthly income per agricultural household, </w:t>
      </w:r>
      <w:r w:rsidR="00EF7BA4" w:rsidRPr="00CA73BB">
        <w:rPr>
          <w:rFonts w:ascii="Times New Roman" w:eastAsia="Times New Roman" w:hAnsi="Times New Roman" w:cs="Times New Roman"/>
        </w:rPr>
        <w:t>followed by Arunachal Pradesh (10,869), Nagaland (10,043), and Tripura (</w:t>
      </w:r>
      <w:r w:rsidR="000F42C6" w:rsidRPr="00CA73BB">
        <w:rPr>
          <w:rFonts w:ascii="Times New Roman" w:eastAsia="Times New Roman" w:hAnsi="Times New Roman" w:cs="Times New Roman"/>
        </w:rPr>
        <w:t>5429)</w:t>
      </w:r>
      <w:r w:rsidR="00BE1AF8" w:rsidRPr="00CA73BB">
        <w:rPr>
          <w:rFonts w:ascii="Times New Roman" w:eastAsia="Times New Roman" w:hAnsi="Times New Roman" w:cs="Times New Roman"/>
        </w:rPr>
        <w:t xml:space="preserve"> </w:t>
      </w:r>
      <w:r w:rsidR="000F42C6" w:rsidRPr="00CA73BB">
        <w:rPr>
          <w:rFonts w:ascii="Times New Roman" w:eastAsia="Times New Roman" w:hAnsi="Times New Roman" w:cs="Times New Roman"/>
        </w:rPr>
        <w:t>(</w:t>
      </w:r>
      <w:r w:rsidR="00C35AFF">
        <w:rPr>
          <w:rFonts w:ascii="Times New Roman" w:hAnsi="Times New Roman" w:cs="Times New Roman"/>
        </w:rPr>
        <w:t>Singh</w:t>
      </w:r>
      <w:r w:rsidR="000F42C6" w:rsidRPr="00CA73BB">
        <w:rPr>
          <w:rFonts w:ascii="Times New Roman" w:hAnsi="Times New Roman" w:cs="Times New Roman"/>
        </w:rPr>
        <w:t xml:space="preserve"> </w:t>
      </w:r>
      <w:r w:rsidR="00CC33CF" w:rsidRPr="00CA73BB">
        <w:rPr>
          <w:rFonts w:ascii="Times New Roman" w:hAnsi="Times New Roman" w:cs="Times New Roman"/>
          <w:i/>
        </w:rPr>
        <w:t>et a</w:t>
      </w:r>
      <w:r w:rsidR="004C79C7" w:rsidRPr="00CA73BB">
        <w:rPr>
          <w:rFonts w:ascii="Times New Roman" w:hAnsi="Times New Roman" w:cs="Times New Roman"/>
          <w:i/>
        </w:rPr>
        <w:t>l</w:t>
      </w:r>
      <w:r w:rsidR="00CC33CF" w:rsidRPr="00CA73BB">
        <w:rPr>
          <w:rFonts w:ascii="Times New Roman" w:hAnsi="Times New Roman" w:cs="Times New Roman"/>
          <w:i/>
        </w:rPr>
        <w:t>.,</w:t>
      </w:r>
      <w:r w:rsidR="000F42C6" w:rsidRPr="00CA73BB">
        <w:rPr>
          <w:rFonts w:ascii="Times New Roman" w:hAnsi="Times New Roman" w:cs="Times New Roman"/>
        </w:rPr>
        <w:t xml:space="preserve"> 2021</w:t>
      </w:r>
      <w:r w:rsidR="00BE1AF8" w:rsidRPr="00CA73BB">
        <w:rPr>
          <w:rFonts w:ascii="Times New Roman" w:hAnsi="Times New Roman" w:cs="Times New Roman"/>
        </w:rPr>
        <w:t>)</w:t>
      </w:r>
      <w:r w:rsidR="000F42C6" w:rsidRPr="00CA73BB">
        <w:rPr>
          <w:rFonts w:ascii="Times New Roman" w:eastAsia="Times New Roman" w:hAnsi="Times New Roman" w:cs="Times New Roman"/>
        </w:rPr>
        <w:t xml:space="preserve">. </w:t>
      </w:r>
    </w:p>
    <w:p w14:paraId="3712EF0D" w14:textId="5EB12A77" w:rsidR="00BE1AF8" w:rsidRPr="00CA73BB" w:rsidRDefault="000F42C6" w:rsidP="0078536B">
      <w:pPr>
        <w:spacing w:line="360" w:lineRule="auto"/>
        <w:jc w:val="both"/>
        <w:rPr>
          <w:rFonts w:ascii="Times New Roman" w:eastAsia="Times New Roman" w:hAnsi="Times New Roman" w:cs="Times New Roman"/>
        </w:rPr>
      </w:pPr>
      <w:r w:rsidRPr="00CA73BB">
        <w:rPr>
          <w:rFonts w:ascii="Times New Roman" w:eastAsia="Times New Roman" w:hAnsi="Times New Roman" w:cs="Times New Roman"/>
        </w:rPr>
        <w:br/>
      </w:r>
      <w:r w:rsidR="00D55F82" w:rsidRPr="00CA73BB">
        <w:rPr>
          <w:rFonts w:ascii="Times New Roman" w:eastAsia="Times New Roman" w:hAnsi="Times New Roman" w:cs="Times New Roman"/>
          <w:b/>
          <w:highlight w:val="yellow"/>
        </w:rPr>
        <w:t>4.</w:t>
      </w:r>
      <w:r w:rsidR="009F5CB3" w:rsidRPr="00CA73BB">
        <w:rPr>
          <w:rFonts w:ascii="Times New Roman" w:eastAsia="Times New Roman" w:hAnsi="Times New Roman" w:cs="Times New Roman"/>
          <w:b/>
          <w:highlight w:val="yellow"/>
        </w:rPr>
        <w:t>4</w:t>
      </w:r>
      <w:r w:rsidR="00E05A67" w:rsidRPr="00CA73BB">
        <w:rPr>
          <w:rFonts w:ascii="Times New Roman" w:eastAsia="Times New Roman" w:hAnsi="Times New Roman" w:cs="Times New Roman"/>
          <w:b/>
          <w:highlight w:val="yellow"/>
        </w:rPr>
        <w:t>.</w:t>
      </w:r>
      <w:r w:rsidR="00477315" w:rsidRPr="00CA73BB">
        <w:rPr>
          <w:rFonts w:ascii="Times New Roman" w:eastAsia="Times New Roman" w:hAnsi="Times New Roman" w:cs="Times New Roman"/>
          <w:b/>
        </w:rPr>
        <w:t xml:space="preserve"> </w:t>
      </w:r>
      <w:r w:rsidR="00BE1AF8" w:rsidRPr="00CA73BB">
        <w:rPr>
          <w:rFonts w:ascii="Times New Roman" w:eastAsia="Times New Roman" w:hAnsi="Times New Roman" w:cs="Times New Roman"/>
          <w:b/>
        </w:rPr>
        <w:t>The problems Concerning Organic Farming in Northeastern India</w:t>
      </w:r>
      <w:r w:rsidR="00BE1AF8" w:rsidRPr="00CA73BB">
        <w:rPr>
          <w:rFonts w:ascii="Times New Roman" w:eastAsia="Times New Roman" w:hAnsi="Times New Roman" w:cs="Times New Roman"/>
        </w:rPr>
        <w:t xml:space="preserve"> </w:t>
      </w:r>
      <w:r w:rsidR="00BE1AF8" w:rsidRPr="00CA73BB">
        <w:rPr>
          <w:rFonts w:ascii="Times New Roman" w:eastAsia="Times New Roman" w:hAnsi="Times New Roman" w:cs="Times New Roman"/>
        </w:rPr>
        <w:br/>
        <w:t xml:space="preserve">The marketing issue is the main barrier to organic farming in Northeastern India. The biggest obstacle to selling organic products is consumer ignorance. Additionally, the cost of the organic product is sufficiently high. Only a small percentage of people can afford it on a daily basis due to the increased price </w:t>
      </w:r>
      <w:r w:rsidR="00393813">
        <w:rPr>
          <w:rFonts w:ascii="Times New Roman" w:eastAsia="Times New Roman" w:hAnsi="Times New Roman" w:cs="Times New Roman"/>
        </w:rPr>
        <w:t>(</w:t>
      </w:r>
      <w:proofErr w:type="spellStart"/>
      <w:r w:rsidR="00393813">
        <w:rPr>
          <w:rFonts w:ascii="Times New Roman" w:eastAsia="Times New Roman" w:hAnsi="Times New Roman" w:cs="Times New Roman"/>
        </w:rPr>
        <w:t>Babu</w:t>
      </w:r>
      <w:proofErr w:type="spellEnd"/>
      <w:r w:rsidR="00393813" w:rsidRPr="00CA73BB">
        <w:rPr>
          <w:rFonts w:ascii="Times New Roman" w:eastAsia="Times New Roman" w:hAnsi="Times New Roman" w:cs="Times New Roman"/>
        </w:rPr>
        <w:t xml:space="preserve"> </w:t>
      </w:r>
      <w:r w:rsidR="00393813" w:rsidRPr="00CA73BB">
        <w:rPr>
          <w:rFonts w:ascii="Times New Roman" w:eastAsia="Times New Roman" w:hAnsi="Times New Roman" w:cs="Times New Roman"/>
          <w:i/>
        </w:rPr>
        <w:t>et al</w:t>
      </w:r>
      <w:r w:rsidR="00393813">
        <w:rPr>
          <w:rFonts w:ascii="Times New Roman" w:eastAsia="Times New Roman" w:hAnsi="Times New Roman" w:cs="Times New Roman"/>
        </w:rPr>
        <w:t>., 2015</w:t>
      </w:r>
      <w:r w:rsidR="00393813" w:rsidRPr="00CA73BB">
        <w:rPr>
          <w:rFonts w:ascii="Times New Roman" w:eastAsia="Times New Roman" w:hAnsi="Times New Roman" w:cs="Times New Roman"/>
        </w:rPr>
        <w:t xml:space="preserve">). </w:t>
      </w:r>
      <w:r w:rsidR="00BE1AF8" w:rsidRPr="00CA73BB">
        <w:rPr>
          <w:rFonts w:ascii="Times New Roman" w:eastAsia="Times New Roman" w:hAnsi="Times New Roman" w:cs="Times New Roman"/>
        </w:rPr>
        <w:t>While</w:t>
      </w:r>
      <w:r w:rsidR="00987C5B">
        <w:rPr>
          <w:rFonts w:ascii="Times New Roman" w:eastAsia="Times New Roman" w:hAnsi="Times New Roman" w:cs="Times New Roman"/>
        </w:rPr>
        <w:t>,</w:t>
      </w:r>
      <w:r w:rsidR="00BE1AF8" w:rsidRPr="00CA73BB">
        <w:rPr>
          <w:rFonts w:ascii="Times New Roman" w:eastAsia="Times New Roman" w:hAnsi="Times New Roman" w:cs="Times New Roman"/>
        </w:rPr>
        <w:t xml:space="preserve"> NER has numerous benefits for organic farming, there a</w:t>
      </w:r>
      <w:r w:rsidR="00987C5B">
        <w:rPr>
          <w:rFonts w:ascii="Times New Roman" w:eastAsia="Times New Roman" w:hAnsi="Times New Roman" w:cs="Times New Roman"/>
        </w:rPr>
        <w:t>re drawbacks as well, which are p</w:t>
      </w:r>
      <w:r w:rsidR="00BE1AF8" w:rsidRPr="00CA73BB">
        <w:rPr>
          <w:rFonts w:ascii="Times New Roman" w:eastAsia="Times New Roman" w:hAnsi="Times New Roman" w:cs="Times New Roman"/>
        </w:rPr>
        <w:t>roblems with output marketing, inadequate infrastructure, high input costs, organic input marketing, lack of a suitable agriculture policy, lack of funding, lack of knowledge about organic methods, and inco</w:t>
      </w:r>
      <w:r w:rsidR="00987C5B">
        <w:rPr>
          <w:rFonts w:ascii="Times New Roman" w:eastAsia="Times New Roman" w:hAnsi="Times New Roman" w:cs="Times New Roman"/>
        </w:rPr>
        <w:t>nvenience of the natural method</w:t>
      </w:r>
      <w:r w:rsidR="00BE1AF8" w:rsidRPr="00CA73BB">
        <w:rPr>
          <w:rFonts w:ascii="Times New Roman" w:eastAsia="Times New Roman" w:hAnsi="Times New Roman" w:cs="Times New Roman"/>
        </w:rPr>
        <w:t xml:space="preserve">, </w:t>
      </w:r>
      <w:r w:rsidR="00987C5B">
        <w:rPr>
          <w:rFonts w:ascii="Times New Roman" w:eastAsia="Times New Roman" w:hAnsi="Times New Roman" w:cs="Times New Roman"/>
        </w:rPr>
        <w:t>l</w:t>
      </w:r>
      <w:r w:rsidR="00BE1AF8" w:rsidRPr="00CA73BB">
        <w:rPr>
          <w:rFonts w:ascii="Times New Roman" w:eastAsia="Times New Roman" w:hAnsi="Times New Roman" w:cs="Times New Roman"/>
        </w:rPr>
        <w:t>ack of a pricing advantage, small holding size, remote location, difficulty controlling diseases and insect pests under organic conditions, and availability of high-quality organic se</w:t>
      </w:r>
      <w:r w:rsidR="00393813">
        <w:rPr>
          <w:rFonts w:ascii="Times New Roman" w:eastAsia="Times New Roman" w:hAnsi="Times New Roman" w:cs="Times New Roman"/>
        </w:rPr>
        <w:t>ed are some of the factors (</w:t>
      </w:r>
      <w:proofErr w:type="spellStart"/>
      <w:r w:rsidR="00393813">
        <w:rPr>
          <w:rFonts w:ascii="Times New Roman" w:eastAsia="Times New Roman" w:hAnsi="Times New Roman" w:cs="Times New Roman"/>
        </w:rPr>
        <w:t>Babu</w:t>
      </w:r>
      <w:proofErr w:type="spellEnd"/>
      <w:r w:rsidR="00BE1AF8" w:rsidRPr="00CA73BB">
        <w:rPr>
          <w:rFonts w:ascii="Times New Roman" w:eastAsia="Times New Roman" w:hAnsi="Times New Roman" w:cs="Times New Roman"/>
        </w:rPr>
        <w:t xml:space="preserve"> </w:t>
      </w:r>
      <w:r w:rsidR="00EF7BA4" w:rsidRPr="00CA73BB">
        <w:rPr>
          <w:rFonts w:ascii="Times New Roman" w:eastAsia="Times New Roman" w:hAnsi="Times New Roman" w:cs="Times New Roman"/>
          <w:i/>
        </w:rPr>
        <w:t>et al</w:t>
      </w:r>
      <w:r w:rsidR="00393813">
        <w:rPr>
          <w:rFonts w:ascii="Times New Roman" w:eastAsia="Times New Roman" w:hAnsi="Times New Roman" w:cs="Times New Roman"/>
        </w:rPr>
        <w:t>., 2015</w:t>
      </w:r>
      <w:r w:rsidR="00BE1AF8" w:rsidRPr="00CA73BB">
        <w:rPr>
          <w:rFonts w:ascii="Times New Roman" w:eastAsia="Times New Roman" w:hAnsi="Times New Roman" w:cs="Times New Roman"/>
        </w:rPr>
        <w:t xml:space="preserve">). </w:t>
      </w:r>
    </w:p>
    <w:p w14:paraId="6C699CDD" w14:textId="77777777" w:rsidR="00BE1AF8" w:rsidRPr="00CA73BB" w:rsidRDefault="00D55F82" w:rsidP="0078536B">
      <w:pPr>
        <w:spacing w:line="360" w:lineRule="auto"/>
        <w:jc w:val="both"/>
        <w:rPr>
          <w:rFonts w:ascii="Times New Roman" w:eastAsia="Times New Roman" w:hAnsi="Times New Roman" w:cs="Times New Roman"/>
          <w:b/>
        </w:rPr>
      </w:pPr>
      <w:r w:rsidRPr="00CA73BB">
        <w:rPr>
          <w:rFonts w:ascii="Times New Roman" w:eastAsia="Times New Roman" w:hAnsi="Times New Roman" w:cs="Times New Roman"/>
          <w:b/>
        </w:rPr>
        <w:t>5</w:t>
      </w:r>
      <w:r w:rsidR="00E05A67" w:rsidRPr="00CA73BB">
        <w:rPr>
          <w:rFonts w:ascii="Times New Roman" w:eastAsia="Times New Roman" w:hAnsi="Times New Roman" w:cs="Times New Roman"/>
          <w:b/>
        </w:rPr>
        <w:t>.</w:t>
      </w:r>
      <w:r w:rsidR="00477315" w:rsidRPr="00CA73BB">
        <w:rPr>
          <w:rFonts w:ascii="Times New Roman" w:eastAsia="Times New Roman" w:hAnsi="Times New Roman" w:cs="Times New Roman"/>
          <w:b/>
        </w:rPr>
        <w:t xml:space="preserve"> </w:t>
      </w:r>
      <w:r w:rsidR="00BE1AF8" w:rsidRPr="00CA73BB">
        <w:rPr>
          <w:rFonts w:ascii="Times New Roman" w:eastAsia="Times New Roman" w:hAnsi="Times New Roman" w:cs="Times New Roman"/>
          <w:b/>
        </w:rPr>
        <w:t xml:space="preserve">Prospects for Organic Agriculture in Northeastern India </w:t>
      </w:r>
    </w:p>
    <w:p w14:paraId="1D66F64C" w14:textId="069A55EA" w:rsidR="009F5CB3" w:rsidRPr="00CA73BB" w:rsidRDefault="00BE1AF8" w:rsidP="009F5CB3">
      <w:pPr>
        <w:spacing w:after="0"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rPr>
        <w:t xml:space="preserve">Traditional farming practices were still employed by the farmers in India's Northeastern area. Organic farming has enormous potential in this area. This is so that it designates a certain area as the best for organic farming. According to Sing and Ray (2015), the North-eastern Region (NER) is home to a few specialty crops with strong market needs, including Assam lemon, Joha rice, medicinal rice, and passion fruit. In 2003, the NER was regarded as an area dedicated to organic farming. By implementing organic practice on approximately 76,000 hectares of agriculture, the state of Sikkim became the first state in India to formally announce the adaptation of organic farming to ensure the long-term substance of </w:t>
      </w:r>
      <w:r w:rsidRPr="00CA73BB">
        <w:rPr>
          <w:rFonts w:ascii="Times New Roman" w:eastAsia="Times New Roman" w:hAnsi="Times New Roman" w:cs="Times New Roman"/>
        </w:rPr>
        <w:lastRenderedPageBreak/>
        <w:t>fertility, protection of environment and ecology, healthy living, and decreasing the risk of health ailments</w:t>
      </w:r>
      <w:r w:rsidR="008E7A49" w:rsidRPr="00CA73BB">
        <w:rPr>
          <w:rFonts w:ascii="Times New Roman" w:eastAsia="Times New Roman" w:hAnsi="Times New Roman" w:cs="Times New Roman"/>
        </w:rPr>
        <w:t xml:space="preserve"> </w:t>
      </w:r>
      <w:r w:rsidRPr="00CA73BB">
        <w:rPr>
          <w:rFonts w:ascii="Times New Roman" w:eastAsia="Times New Roman" w:hAnsi="Times New Roman" w:cs="Times New Roman"/>
        </w:rPr>
        <w:t>(</w:t>
      </w:r>
      <w:r w:rsidRPr="00CA73BB">
        <w:rPr>
          <w:rFonts w:ascii="Times New Roman" w:hAnsi="Times New Roman" w:cs="Times New Roman"/>
        </w:rPr>
        <w:t>Niranjan</w:t>
      </w:r>
      <w:r w:rsidR="004C79C7" w:rsidRPr="00CA73BB">
        <w:rPr>
          <w:rFonts w:ascii="Times New Roman" w:hAnsi="Times New Roman" w:cs="Times New Roman"/>
        </w:rPr>
        <w:t>,</w:t>
      </w:r>
      <w:r w:rsidRPr="00CA73BB">
        <w:rPr>
          <w:rFonts w:ascii="Times New Roman" w:hAnsi="Times New Roman" w:cs="Times New Roman"/>
        </w:rPr>
        <w:t xml:space="preserve"> 2023)</w:t>
      </w:r>
      <w:r w:rsidRPr="00CA73BB">
        <w:rPr>
          <w:rFonts w:ascii="Times New Roman" w:eastAsia="Times New Roman" w:hAnsi="Times New Roman" w:cs="Times New Roman"/>
        </w:rPr>
        <w:t xml:space="preserve">. Mizoram and Sikkim are closely related. Organic farming has a lot of potential in the Northeast. First off, there is enough rainfall in the </w:t>
      </w:r>
      <w:r w:rsidR="00E56083" w:rsidRPr="00CA73BB">
        <w:rPr>
          <w:rFonts w:ascii="Times New Roman" w:eastAsia="Times New Roman" w:hAnsi="Times New Roman" w:cs="Times New Roman"/>
        </w:rPr>
        <w:t>area (B</w:t>
      </w:r>
      <w:r w:rsidR="004C79C7" w:rsidRPr="00CA73BB">
        <w:rPr>
          <w:rFonts w:ascii="Times New Roman" w:eastAsia="Times New Roman" w:hAnsi="Times New Roman" w:cs="Times New Roman"/>
        </w:rPr>
        <w:t xml:space="preserve">etween 2000 and 11,000 </w:t>
      </w:r>
      <w:r w:rsidR="00E56083" w:rsidRPr="00CA73BB">
        <w:rPr>
          <w:rFonts w:ascii="Times New Roman" w:eastAsia="Times New Roman" w:hAnsi="Times New Roman" w:cs="Times New Roman"/>
        </w:rPr>
        <w:t>millimeters</w:t>
      </w:r>
      <w:r w:rsidRPr="00CA73BB">
        <w:rPr>
          <w:rFonts w:ascii="Times New Roman" w:eastAsia="Times New Roman" w:hAnsi="Times New Roman" w:cs="Times New Roman"/>
        </w:rPr>
        <w:t xml:space="preserve"> annually) to support organic farming. When there is less run-off water in the field and intense rainfall in the area, organic farming produces well. The development of organic matter in soils is a huge possibility for the region. Additionally, it has the capacity to store large amounts of carbon in the soil, which is a useful tool in the fight against climate change. Growing in popularity is the need for safe, healthful organic food that tastes even better because it was cultivated in the virgin soils and unspoiled environments of the Northeastern states as an exceptional chance for the area's farmers. The region is set to become a center for the organic production of its distinctive heritage crops as a result of its newfound focus on modern organic agriculture, which is a benefit of missing out on the green revolution. Sensing the potential, the Prime Minister launched a program in 2015 called "Mission Organic Value Chain Development for North Eastern Region" (MOVCDNER) to foster the growth of commercial organic farming in the area. Since then, MOVCDNER has played a significant role in improving the lives of the organic farmers in the area. From farm to fork, the program offers farmers end-to-end assistance, including value addition through processing and direct market connections to both domestic and foreign markets, as well as high-quality output and efficient postharvest management (Press Information Bureau, Government of </w:t>
      </w:r>
      <w:r w:rsidR="002C5613" w:rsidRPr="00CA73BB">
        <w:rPr>
          <w:rFonts w:ascii="Times New Roman" w:eastAsia="Times New Roman" w:hAnsi="Times New Roman" w:cs="Times New Roman"/>
        </w:rPr>
        <w:t>India, Ministry of Agriculture and</w:t>
      </w:r>
      <w:r w:rsidRPr="00CA73BB">
        <w:rPr>
          <w:rFonts w:ascii="Times New Roman" w:eastAsia="Times New Roman" w:hAnsi="Times New Roman" w:cs="Times New Roman"/>
        </w:rPr>
        <w:t xml:space="preserve"> Farmers Welfare, 2021). </w:t>
      </w:r>
      <w:r w:rsidR="009F5CB3" w:rsidRPr="00CA73BB">
        <w:rPr>
          <w:rFonts w:ascii="Times New Roman" w:eastAsia="Times New Roman" w:hAnsi="Times New Roman" w:cs="Times New Roman"/>
          <w:highlight w:val="yellow"/>
        </w:rPr>
        <w:t xml:space="preserve">In India, organic farming is the way of the future for agriculture; the northeast is a prime illustration of this. In the Northeastern states, organic farming is becoming more popular as people become more health concerned. The Indian government makes the required efforts to support organic farming in each of the nation's states. </w:t>
      </w:r>
    </w:p>
    <w:p w14:paraId="26799734" w14:textId="77777777" w:rsidR="009F5CB3" w:rsidRPr="00CA73BB" w:rsidRDefault="009F5CB3" w:rsidP="009F5CB3">
      <w:pPr>
        <w:spacing w:after="0" w:line="360" w:lineRule="auto"/>
        <w:jc w:val="both"/>
        <w:rPr>
          <w:rFonts w:ascii="Times New Roman" w:hAnsi="Times New Roman" w:cs="Times New Roman"/>
          <w:b/>
          <w:highlight w:val="yellow"/>
        </w:rPr>
      </w:pPr>
      <w:r w:rsidRPr="00CA73BB">
        <w:rPr>
          <w:rFonts w:ascii="Times New Roman" w:hAnsi="Times New Roman" w:cs="Times New Roman"/>
          <w:b/>
          <w:highlight w:val="yellow"/>
        </w:rPr>
        <w:t>Table 1: Organic cultivation in North-East Region</w:t>
      </w:r>
    </w:p>
    <w:tbl>
      <w:tblPr>
        <w:tblStyle w:val="TableGrid"/>
        <w:tblW w:w="0" w:type="auto"/>
        <w:tblLook w:val="04A0" w:firstRow="1" w:lastRow="0" w:firstColumn="1" w:lastColumn="0" w:noHBand="0" w:noVBand="1"/>
      </w:tblPr>
      <w:tblGrid>
        <w:gridCol w:w="3192"/>
        <w:gridCol w:w="3192"/>
        <w:gridCol w:w="3192"/>
      </w:tblGrid>
      <w:tr w:rsidR="009F5CB3" w:rsidRPr="00CA73BB" w14:paraId="3E3842D3" w14:textId="77777777" w:rsidTr="00335B35">
        <w:tc>
          <w:tcPr>
            <w:tcW w:w="3192" w:type="dxa"/>
          </w:tcPr>
          <w:p w14:paraId="21AA741E" w14:textId="77777777" w:rsidR="009F5CB3" w:rsidRPr="00CA73BB" w:rsidRDefault="009F5CB3" w:rsidP="00335B35">
            <w:pPr>
              <w:spacing w:line="360" w:lineRule="auto"/>
              <w:jc w:val="both"/>
              <w:rPr>
                <w:rFonts w:ascii="Times New Roman" w:eastAsia="Times New Roman" w:hAnsi="Times New Roman" w:cs="Times New Roman"/>
                <w:b/>
                <w:highlight w:val="yellow"/>
              </w:rPr>
            </w:pPr>
            <w:r w:rsidRPr="00CA73BB">
              <w:rPr>
                <w:rFonts w:ascii="Times New Roman" w:hAnsi="Times New Roman" w:cs="Times New Roman"/>
                <w:b/>
                <w:highlight w:val="yellow"/>
              </w:rPr>
              <w:t>States</w:t>
            </w:r>
          </w:p>
        </w:tc>
        <w:tc>
          <w:tcPr>
            <w:tcW w:w="3192" w:type="dxa"/>
          </w:tcPr>
          <w:p w14:paraId="23356EA7" w14:textId="77777777" w:rsidR="009F5CB3" w:rsidRPr="00CA73BB" w:rsidRDefault="009F5CB3" w:rsidP="00335B35">
            <w:pPr>
              <w:spacing w:line="360" w:lineRule="auto"/>
              <w:jc w:val="both"/>
              <w:rPr>
                <w:rFonts w:ascii="Times New Roman" w:eastAsia="Times New Roman" w:hAnsi="Times New Roman" w:cs="Times New Roman"/>
                <w:b/>
                <w:highlight w:val="yellow"/>
              </w:rPr>
            </w:pPr>
            <w:r w:rsidRPr="00CA73BB">
              <w:rPr>
                <w:rFonts w:ascii="Times New Roman" w:hAnsi="Times New Roman" w:cs="Times New Roman"/>
                <w:b/>
                <w:highlight w:val="yellow"/>
              </w:rPr>
              <w:t>Area (in Hectares)</w:t>
            </w:r>
          </w:p>
        </w:tc>
        <w:tc>
          <w:tcPr>
            <w:tcW w:w="3192" w:type="dxa"/>
          </w:tcPr>
          <w:p w14:paraId="53E2C8A5" w14:textId="77777777" w:rsidR="009F5CB3" w:rsidRPr="00CA73BB" w:rsidRDefault="009F5CB3" w:rsidP="00335B35">
            <w:pPr>
              <w:spacing w:line="360" w:lineRule="auto"/>
              <w:jc w:val="both"/>
              <w:rPr>
                <w:rFonts w:ascii="Times New Roman" w:eastAsia="Times New Roman" w:hAnsi="Times New Roman" w:cs="Times New Roman"/>
                <w:b/>
                <w:highlight w:val="yellow"/>
              </w:rPr>
            </w:pPr>
            <w:r w:rsidRPr="00CA73BB">
              <w:rPr>
                <w:rFonts w:ascii="Times New Roman" w:hAnsi="Times New Roman" w:cs="Times New Roman"/>
                <w:b/>
                <w:highlight w:val="yellow"/>
              </w:rPr>
              <w:t>Conversion</w:t>
            </w:r>
          </w:p>
        </w:tc>
      </w:tr>
      <w:tr w:rsidR="009F5CB3" w:rsidRPr="00CA73BB" w14:paraId="1859A9AB" w14:textId="77777777" w:rsidTr="00335B35">
        <w:tc>
          <w:tcPr>
            <w:tcW w:w="3192" w:type="dxa"/>
          </w:tcPr>
          <w:p w14:paraId="0F686D2D"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Sikkim</w:t>
            </w:r>
          </w:p>
        </w:tc>
        <w:tc>
          <w:tcPr>
            <w:tcW w:w="3192" w:type="dxa"/>
          </w:tcPr>
          <w:p w14:paraId="343106A1"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74,094</w:t>
            </w:r>
          </w:p>
        </w:tc>
        <w:tc>
          <w:tcPr>
            <w:tcW w:w="3192" w:type="dxa"/>
          </w:tcPr>
          <w:p w14:paraId="57D81991"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1982</w:t>
            </w:r>
          </w:p>
        </w:tc>
      </w:tr>
      <w:tr w:rsidR="009F5CB3" w:rsidRPr="00CA73BB" w14:paraId="747D7E33" w14:textId="77777777" w:rsidTr="00335B35">
        <w:tc>
          <w:tcPr>
            <w:tcW w:w="3192" w:type="dxa"/>
          </w:tcPr>
          <w:p w14:paraId="42CEBE5E"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Meghalaya</w:t>
            </w:r>
          </w:p>
        </w:tc>
        <w:tc>
          <w:tcPr>
            <w:tcW w:w="3192" w:type="dxa"/>
          </w:tcPr>
          <w:p w14:paraId="1069ED4D"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2580</w:t>
            </w:r>
          </w:p>
        </w:tc>
        <w:tc>
          <w:tcPr>
            <w:tcW w:w="3192" w:type="dxa"/>
          </w:tcPr>
          <w:p w14:paraId="4AC14B95"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37756</w:t>
            </w:r>
          </w:p>
        </w:tc>
      </w:tr>
      <w:tr w:rsidR="009F5CB3" w:rsidRPr="00CA73BB" w14:paraId="01138C0A" w14:textId="77777777" w:rsidTr="00335B35">
        <w:tc>
          <w:tcPr>
            <w:tcW w:w="3192" w:type="dxa"/>
          </w:tcPr>
          <w:p w14:paraId="0D5F5A06"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Assam</w:t>
            </w:r>
          </w:p>
        </w:tc>
        <w:tc>
          <w:tcPr>
            <w:tcW w:w="3192" w:type="dxa"/>
          </w:tcPr>
          <w:p w14:paraId="1E0D5673"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9883</w:t>
            </w:r>
          </w:p>
        </w:tc>
        <w:tc>
          <w:tcPr>
            <w:tcW w:w="3192" w:type="dxa"/>
          </w:tcPr>
          <w:p w14:paraId="00BA2B16"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18129</w:t>
            </w:r>
          </w:p>
        </w:tc>
      </w:tr>
      <w:tr w:rsidR="009F5CB3" w:rsidRPr="00CA73BB" w14:paraId="6E5377BF" w14:textId="77777777" w:rsidTr="00335B35">
        <w:tc>
          <w:tcPr>
            <w:tcW w:w="3192" w:type="dxa"/>
          </w:tcPr>
          <w:p w14:paraId="65F01314"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Nagaland</w:t>
            </w:r>
          </w:p>
        </w:tc>
        <w:tc>
          <w:tcPr>
            <w:tcW w:w="3192" w:type="dxa"/>
          </w:tcPr>
          <w:p w14:paraId="4618DB7D"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3526</w:t>
            </w:r>
          </w:p>
        </w:tc>
        <w:tc>
          <w:tcPr>
            <w:tcW w:w="3192" w:type="dxa"/>
          </w:tcPr>
          <w:p w14:paraId="42A9273F"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5314</w:t>
            </w:r>
          </w:p>
        </w:tc>
      </w:tr>
      <w:tr w:rsidR="009F5CB3" w:rsidRPr="00CA73BB" w14:paraId="6C526267" w14:textId="77777777" w:rsidTr="00335B35">
        <w:tc>
          <w:tcPr>
            <w:tcW w:w="3192" w:type="dxa"/>
          </w:tcPr>
          <w:p w14:paraId="1325CEC1"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Arunachal</w:t>
            </w:r>
          </w:p>
        </w:tc>
        <w:tc>
          <w:tcPr>
            <w:tcW w:w="3192" w:type="dxa"/>
          </w:tcPr>
          <w:p w14:paraId="2C79790A"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51</w:t>
            </w:r>
          </w:p>
        </w:tc>
        <w:tc>
          <w:tcPr>
            <w:tcW w:w="3192" w:type="dxa"/>
          </w:tcPr>
          <w:p w14:paraId="4B252D94"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6129</w:t>
            </w:r>
          </w:p>
        </w:tc>
      </w:tr>
      <w:tr w:rsidR="009F5CB3" w:rsidRPr="00CA73BB" w14:paraId="18F48EE1" w14:textId="77777777" w:rsidTr="00335B35">
        <w:tc>
          <w:tcPr>
            <w:tcW w:w="3192" w:type="dxa"/>
          </w:tcPr>
          <w:p w14:paraId="2F95E8E1"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hAnsi="Times New Roman" w:cs="Times New Roman"/>
                <w:highlight w:val="yellow"/>
              </w:rPr>
              <w:t>Manipur</w:t>
            </w:r>
          </w:p>
        </w:tc>
        <w:tc>
          <w:tcPr>
            <w:tcW w:w="3192" w:type="dxa"/>
          </w:tcPr>
          <w:p w14:paraId="2513C31A"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158</w:t>
            </w:r>
          </w:p>
        </w:tc>
        <w:tc>
          <w:tcPr>
            <w:tcW w:w="3192" w:type="dxa"/>
          </w:tcPr>
          <w:p w14:paraId="02307B3D"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5240</w:t>
            </w:r>
          </w:p>
        </w:tc>
      </w:tr>
      <w:tr w:rsidR="009F5CB3" w:rsidRPr="00CA73BB" w14:paraId="6795159C" w14:textId="77777777" w:rsidTr="00335B35">
        <w:tc>
          <w:tcPr>
            <w:tcW w:w="3192" w:type="dxa"/>
          </w:tcPr>
          <w:p w14:paraId="791A1EA9" w14:textId="77777777" w:rsidR="009F5CB3" w:rsidRPr="00CA73BB" w:rsidRDefault="009F5CB3" w:rsidP="00335B35">
            <w:pPr>
              <w:spacing w:line="360" w:lineRule="auto"/>
              <w:jc w:val="both"/>
              <w:rPr>
                <w:rFonts w:ascii="Times New Roman" w:hAnsi="Times New Roman" w:cs="Times New Roman"/>
                <w:highlight w:val="yellow"/>
              </w:rPr>
            </w:pPr>
            <w:r w:rsidRPr="00CA73BB">
              <w:rPr>
                <w:rFonts w:ascii="Times New Roman" w:hAnsi="Times New Roman" w:cs="Times New Roman"/>
                <w:highlight w:val="yellow"/>
              </w:rPr>
              <w:t>Tripura</w:t>
            </w:r>
          </w:p>
        </w:tc>
        <w:tc>
          <w:tcPr>
            <w:tcW w:w="3192" w:type="dxa"/>
          </w:tcPr>
          <w:p w14:paraId="7A1730D4"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204</w:t>
            </w:r>
          </w:p>
        </w:tc>
        <w:tc>
          <w:tcPr>
            <w:tcW w:w="3192" w:type="dxa"/>
          </w:tcPr>
          <w:p w14:paraId="66B92388"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2048</w:t>
            </w:r>
          </w:p>
        </w:tc>
      </w:tr>
      <w:tr w:rsidR="009F5CB3" w:rsidRPr="00CA73BB" w14:paraId="2652834D" w14:textId="77777777" w:rsidTr="00335B35">
        <w:tc>
          <w:tcPr>
            <w:tcW w:w="3192" w:type="dxa"/>
          </w:tcPr>
          <w:p w14:paraId="5D6AEF84" w14:textId="77777777" w:rsidR="009F5CB3" w:rsidRPr="00CA73BB" w:rsidRDefault="009F5CB3" w:rsidP="00335B35">
            <w:pPr>
              <w:spacing w:line="360" w:lineRule="auto"/>
              <w:jc w:val="both"/>
              <w:rPr>
                <w:rFonts w:ascii="Times New Roman" w:hAnsi="Times New Roman" w:cs="Times New Roman"/>
                <w:highlight w:val="yellow"/>
              </w:rPr>
            </w:pPr>
            <w:r w:rsidRPr="00CA73BB">
              <w:rPr>
                <w:rFonts w:ascii="Times New Roman" w:hAnsi="Times New Roman" w:cs="Times New Roman"/>
                <w:highlight w:val="yellow"/>
              </w:rPr>
              <w:t>Mizoram</w:t>
            </w:r>
          </w:p>
        </w:tc>
        <w:tc>
          <w:tcPr>
            <w:tcW w:w="3192" w:type="dxa"/>
          </w:tcPr>
          <w:p w14:paraId="6A737FBB"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0</w:t>
            </w:r>
          </w:p>
        </w:tc>
        <w:tc>
          <w:tcPr>
            <w:tcW w:w="3192" w:type="dxa"/>
          </w:tcPr>
          <w:p w14:paraId="6BF80E89"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999</w:t>
            </w:r>
          </w:p>
        </w:tc>
      </w:tr>
      <w:tr w:rsidR="009F5CB3" w:rsidRPr="00CA73BB" w14:paraId="069746D4" w14:textId="77777777" w:rsidTr="00335B35">
        <w:tc>
          <w:tcPr>
            <w:tcW w:w="3192" w:type="dxa"/>
          </w:tcPr>
          <w:p w14:paraId="4683D93E" w14:textId="77777777" w:rsidR="009F5CB3" w:rsidRPr="00CA73BB" w:rsidRDefault="009F5CB3" w:rsidP="00335B35">
            <w:pPr>
              <w:spacing w:line="360" w:lineRule="auto"/>
              <w:jc w:val="both"/>
              <w:rPr>
                <w:rFonts w:ascii="Times New Roman" w:hAnsi="Times New Roman" w:cs="Times New Roman"/>
                <w:highlight w:val="yellow"/>
              </w:rPr>
            </w:pPr>
            <w:r w:rsidRPr="00CA73BB">
              <w:rPr>
                <w:rFonts w:ascii="Times New Roman" w:hAnsi="Times New Roman" w:cs="Times New Roman"/>
                <w:highlight w:val="yellow"/>
              </w:rPr>
              <w:t>Total</w:t>
            </w:r>
          </w:p>
        </w:tc>
        <w:tc>
          <w:tcPr>
            <w:tcW w:w="3192" w:type="dxa"/>
          </w:tcPr>
          <w:p w14:paraId="4B32092C"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90496</w:t>
            </w:r>
          </w:p>
        </w:tc>
        <w:tc>
          <w:tcPr>
            <w:tcW w:w="3192" w:type="dxa"/>
          </w:tcPr>
          <w:p w14:paraId="5996BB2B" w14:textId="77777777" w:rsidR="009F5CB3" w:rsidRPr="00CA73BB" w:rsidRDefault="009F5CB3" w:rsidP="00335B35">
            <w:pPr>
              <w:spacing w:line="360" w:lineRule="auto"/>
              <w:jc w:val="both"/>
              <w:rPr>
                <w:rFonts w:ascii="Times New Roman" w:eastAsia="Times New Roman" w:hAnsi="Times New Roman" w:cs="Times New Roman"/>
                <w:highlight w:val="yellow"/>
              </w:rPr>
            </w:pPr>
            <w:r w:rsidRPr="00CA73BB">
              <w:rPr>
                <w:rFonts w:ascii="Times New Roman" w:eastAsia="Times New Roman" w:hAnsi="Times New Roman" w:cs="Times New Roman"/>
                <w:highlight w:val="yellow"/>
              </w:rPr>
              <w:t>77597</w:t>
            </w:r>
          </w:p>
        </w:tc>
      </w:tr>
    </w:tbl>
    <w:p w14:paraId="7484DD33" w14:textId="77777777" w:rsidR="009F5CB3" w:rsidRPr="00CA73BB" w:rsidRDefault="009F5CB3" w:rsidP="009F5CB3">
      <w:pPr>
        <w:spacing w:after="0" w:line="360" w:lineRule="auto"/>
        <w:jc w:val="both"/>
        <w:rPr>
          <w:rFonts w:ascii="Times New Roman" w:hAnsi="Times New Roman" w:cs="Times New Roman"/>
          <w:i/>
        </w:rPr>
      </w:pPr>
      <w:r w:rsidRPr="00CA73BB">
        <w:rPr>
          <w:rFonts w:ascii="Times New Roman" w:hAnsi="Times New Roman" w:cs="Times New Roman"/>
          <w:highlight w:val="yellow"/>
        </w:rPr>
        <w:t xml:space="preserve"> </w:t>
      </w:r>
      <w:r w:rsidRPr="00CA73BB">
        <w:rPr>
          <w:rFonts w:ascii="Times New Roman" w:hAnsi="Times New Roman" w:cs="Times New Roman"/>
          <w:i/>
          <w:highlight w:val="yellow"/>
        </w:rPr>
        <w:t>Source: Agricultural and Processed Food Product Export Development Authority.</w:t>
      </w:r>
    </w:p>
    <w:p w14:paraId="2826D17C" w14:textId="77777777" w:rsidR="009F5CB3" w:rsidRPr="00CA73BB" w:rsidRDefault="009F5CB3" w:rsidP="009F5CB3">
      <w:pPr>
        <w:spacing w:line="360" w:lineRule="auto"/>
        <w:jc w:val="both"/>
        <w:rPr>
          <w:rFonts w:ascii="Times New Roman" w:eastAsia="Times New Roman" w:hAnsi="Times New Roman" w:cs="Times New Roman"/>
        </w:rPr>
      </w:pPr>
    </w:p>
    <w:p w14:paraId="159B0C5E" w14:textId="78361D27" w:rsidR="00374850" w:rsidRPr="00CA73BB" w:rsidRDefault="00374850" w:rsidP="00374850">
      <w:pPr>
        <w:spacing w:after="0" w:line="240" w:lineRule="auto"/>
        <w:rPr>
          <w:rFonts w:ascii="Times New Roman" w:eastAsia="Times New Roman" w:hAnsi="Times New Roman" w:cs="Times New Roman"/>
          <w:b/>
          <w:sz w:val="24"/>
          <w:szCs w:val="24"/>
        </w:rPr>
      </w:pPr>
      <w:r w:rsidRPr="00CA73BB">
        <w:rPr>
          <w:rFonts w:ascii="Times New Roman" w:eastAsia="Times New Roman" w:hAnsi="Times New Roman" w:cs="Times New Roman"/>
          <w:b/>
          <w:sz w:val="24"/>
          <w:szCs w:val="24"/>
          <w:highlight w:val="yellow"/>
        </w:rPr>
        <w:lastRenderedPageBreak/>
        <w:t>6.The main challenges and obstacles facing organic farming in India.</w:t>
      </w:r>
    </w:p>
    <w:p w14:paraId="0AD470B0" w14:textId="77777777" w:rsidR="00374850" w:rsidRPr="00CA73BB" w:rsidRDefault="00374850" w:rsidP="00374850">
      <w:pPr>
        <w:spacing w:after="0" w:line="240" w:lineRule="auto"/>
        <w:rPr>
          <w:rFonts w:ascii="Times New Roman" w:eastAsia="Times New Roman" w:hAnsi="Times New Roman" w:cs="Times New Roman"/>
          <w:b/>
          <w:sz w:val="24"/>
          <w:szCs w:val="24"/>
        </w:rPr>
      </w:pPr>
    </w:p>
    <w:p w14:paraId="34766E75" w14:textId="7E75BD3D" w:rsidR="00374850" w:rsidRPr="00CA73BB" w:rsidRDefault="00374850" w:rsidP="00CA73BB">
      <w:pPr>
        <w:spacing w:line="360" w:lineRule="auto"/>
        <w:jc w:val="both"/>
        <w:rPr>
          <w:rFonts w:ascii="Times New Roman" w:eastAsia="Times New Roman" w:hAnsi="Times New Roman" w:cs="Times New Roman"/>
          <w:sz w:val="24"/>
          <w:szCs w:val="24"/>
        </w:rPr>
      </w:pPr>
      <w:r w:rsidRPr="00CA73BB">
        <w:rPr>
          <w:rFonts w:ascii="Times New Roman" w:eastAsia="Times New Roman" w:hAnsi="Times New Roman" w:cs="Times New Roman"/>
          <w:sz w:val="24"/>
          <w:szCs w:val="24"/>
          <w:highlight w:val="yellow"/>
        </w:rPr>
        <w:t>Despite its many benefits for sustainability, environmental preservation, and health, organic farming has a number of obstacles that may affect its effectiveness and rate of uptake. This section examines the various difficulties faced by organic farmers, outlining the method's intrinsic intricacies as well as the outside variables that affect its use.</w:t>
      </w:r>
      <w:r w:rsidRPr="00CA73BB">
        <w:rPr>
          <w:rFonts w:ascii="Times New Roman" w:hAnsi="Times New Roman" w:cs="Times New Roman"/>
          <w:sz w:val="24"/>
          <w:szCs w:val="24"/>
          <w:highlight w:val="yellow"/>
        </w:rPr>
        <w:t xml:space="preserve"> </w:t>
      </w:r>
      <w:r w:rsidRPr="00CA73BB">
        <w:rPr>
          <w:rFonts w:ascii="Times New Roman" w:eastAsia="Times New Roman" w:hAnsi="Times New Roman" w:cs="Times New Roman"/>
          <w:sz w:val="24"/>
          <w:szCs w:val="24"/>
          <w:highlight w:val="yellow"/>
        </w:rPr>
        <w:t xml:space="preserve">Obtaining and using organic nutrients is one of the main issues in organic farming. Organic farmers have fewer options than those in conventional agriculture, which has access to a large variety of synthetic fertilizers made to satisfy certain nutrient needs. In order to maintain balanced soil </w:t>
      </w:r>
      <w:r w:rsidR="009C750A" w:rsidRPr="00CA73BB">
        <w:rPr>
          <w:rFonts w:ascii="Times New Roman" w:eastAsia="Times New Roman" w:hAnsi="Times New Roman" w:cs="Times New Roman"/>
          <w:sz w:val="24"/>
          <w:szCs w:val="24"/>
          <w:highlight w:val="yellow"/>
        </w:rPr>
        <w:t>fertility, these organic inputs-</w:t>
      </w:r>
      <w:r w:rsidRPr="00CA73BB">
        <w:rPr>
          <w:rFonts w:ascii="Times New Roman" w:eastAsia="Times New Roman" w:hAnsi="Times New Roman" w:cs="Times New Roman"/>
          <w:sz w:val="24"/>
          <w:szCs w:val="24"/>
          <w:highlight w:val="yellow"/>
        </w:rPr>
        <w:t>such as</w:t>
      </w:r>
      <w:r w:rsidR="009C750A" w:rsidRPr="00CA73BB">
        <w:rPr>
          <w:rFonts w:ascii="Times New Roman" w:eastAsia="Times New Roman" w:hAnsi="Times New Roman" w:cs="Times New Roman"/>
          <w:sz w:val="24"/>
          <w:szCs w:val="24"/>
          <w:highlight w:val="yellow"/>
        </w:rPr>
        <w:t xml:space="preserve"> compost, manure, and bone meal-</w:t>
      </w:r>
      <w:r w:rsidRPr="00CA73BB">
        <w:rPr>
          <w:rFonts w:ascii="Times New Roman" w:eastAsia="Times New Roman" w:hAnsi="Times New Roman" w:cs="Times New Roman"/>
          <w:sz w:val="24"/>
          <w:szCs w:val="24"/>
          <w:highlight w:val="yellow"/>
        </w:rPr>
        <w:t xml:space="preserve">need to be carefully managed because their nutrient contents might vary greatly and may not contain the same proportion of nutrients that plants require </w:t>
      </w:r>
      <w:r w:rsidR="00B11077" w:rsidRPr="00CA73BB">
        <w:rPr>
          <w:rFonts w:ascii="Times New Roman" w:eastAsia="Times New Roman" w:hAnsi="Times New Roman" w:cs="Times New Roman"/>
          <w:sz w:val="24"/>
          <w:szCs w:val="24"/>
          <w:highlight w:val="yellow"/>
        </w:rPr>
        <w:t>(</w:t>
      </w:r>
      <w:r w:rsidR="009C750A" w:rsidRPr="00CA73BB">
        <w:rPr>
          <w:rFonts w:ascii="Times New Roman" w:hAnsi="Times New Roman" w:cs="Times New Roman"/>
          <w:color w:val="222222"/>
          <w:sz w:val="24"/>
          <w:szCs w:val="24"/>
          <w:highlight w:val="yellow"/>
          <w:shd w:val="clear" w:color="auto" w:fill="FFFFFF"/>
        </w:rPr>
        <w:t>Gosling</w:t>
      </w:r>
      <w:r w:rsidR="009C750A" w:rsidRPr="00CA73BB">
        <w:rPr>
          <w:rFonts w:ascii="Times New Roman" w:eastAsia="Times New Roman" w:hAnsi="Times New Roman" w:cs="Times New Roman"/>
          <w:sz w:val="24"/>
          <w:szCs w:val="24"/>
          <w:highlight w:val="yellow"/>
        </w:rPr>
        <w:t>, 2005</w:t>
      </w:r>
      <w:r w:rsidR="00B11077" w:rsidRPr="00CA73BB">
        <w:rPr>
          <w:rFonts w:ascii="Times New Roman" w:eastAsia="Times New Roman" w:hAnsi="Times New Roman" w:cs="Times New Roman"/>
          <w:sz w:val="24"/>
          <w:szCs w:val="24"/>
          <w:highlight w:val="yellow"/>
        </w:rPr>
        <w:t>)</w:t>
      </w:r>
      <w:r w:rsidRPr="00CA73BB">
        <w:rPr>
          <w:rFonts w:ascii="Times New Roman" w:eastAsia="Times New Roman" w:hAnsi="Times New Roman" w:cs="Times New Roman"/>
          <w:sz w:val="24"/>
          <w:szCs w:val="24"/>
          <w:highlight w:val="yellow"/>
        </w:rPr>
        <w:t>.</w:t>
      </w:r>
      <w:r w:rsidR="009C750A" w:rsidRPr="00CA73BB">
        <w:rPr>
          <w:rFonts w:ascii="Times New Roman" w:eastAsia="Times New Roman" w:hAnsi="Times New Roman" w:cs="Times New Roman"/>
          <w:sz w:val="24"/>
          <w:szCs w:val="24"/>
          <w:highlight w:val="yellow"/>
        </w:rPr>
        <w:t xml:space="preserve"> Because organic farming does not rely on synthetic pesticides and herbicides, controlling weeds, diseases, and insect pests becomes more difficult. Furthermore, this scenario is made more difficult by the variation in environmental circumstances and pest behaviors. A more complex approach is required for the organic method, which includes crop rotation, companion planting, biological controls, and occasional tillage. Although these techniques can be useful, they frequently need for a more sophisticated understanding and occasionally produce less predictable results than chemical controls </w:t>
      </w:r>
      <w:r w:rsidR="00B11077" w:rsidRPr="00CA73BB">
        <w:rPr>
          <w:rFonts w:ascii="Times New Roman" w:eastAsia="Times New Roman" w:hAnsi="Times New Roman" w:cs="Times New Roman"/>
          <w:sz w:val="24"/>
          <w:szCs w:val="24"/>
          <w:highlight w:val="yellow"/>
        </w:rPr>
        <w:t>(</w:t>
      </w:r>
      <w:r w:rsidR="009C750A" w:rsidRPr="00CA73BB">
        <w:rPr>
          <w:rFonts w:ascii="Times New Roman" w:hAnsi="Times New Roman" w:cs="Times New Roman"/>
          <w:color w:val="222222"/>
          <w:sz w:val="24"/>
          <w:szCs w:val="24"/>
          <w:highlight w:val="yellow"/>
          <w:shd w:val="clear" w:color="auto" w:fill="FFFFFF"/>
        </w:rPr>
        <w:t>Altieri</w:t>
      </w:r>
      <w:r w:rsidR="009C750A" w:rsidRPr="00CA73BB">
        <w:rPr>
          <w:rFonts w:ascii="Times New Roman" w:eastAsia="Times New Roman" w:hAnsi="Times New Roman" w:cs="Times New Roman"/>
          <w:sz w:val="24"/>
          <w:szCs w:val="24"/>
          <w:highlight w:val="yellow"/>
        </w:rPr>
        <w:t>, 1999</w:t>
      </w:r>
      <w:r w:rsidR="00B11077" w:rsidRPr="00CA73BB">
        <w:rPr>
          <w:rFonts w:ascii="Times New Roman" w:eastAsia="Times New Roman" w:hAnsi="Times New Roman" w:cs="Times New Roman"/>
          <w:sz w:val="24"/>
          <w:szCs w:val="24"/>
          <w:highlight w:val="yellow"/>
        </w:rPr>
        <w:t>)</w:t>
      </w:r>
      <w:r w:rsidR="009C750A" w:rsidRPr="00CA73BB">
        <w:rPr>
          <w:rFonts w:ascii="Times New Roman" w:eastAsia="Times New Roman" w:hAnsi="Times New Roman" w:cs="Times New Roman"/>
          <w:sz w:val="24"/>
          <w:szCs w:val="24"/>
          <w:highlight w:val="yellow"/>
        </w:rPr>
        <w:t>.</w:t>
      </w:r>
      <w:r w:rsidR="009C750A" w:rsidRPr="00CA73BB">
        <w:rPr>
          <w:rFonts w:ascii="Times New Roman" w:hAnsi="Times New Roman" w:cs="Times New Roman"/>
          <w:sz w:val="24"/>
          <w:szCs w:val="24"/>
          <w:highlight w:val="yellow"/>
        </w:rPr>
        <w:t xml:space="preserve"> </w:t>
      </w:r>
      <w:r w:rsidR="009C750A" w:rsidRPr="00CA73BB">
        <w:rPr>
          <w:rFonts w:ascii="Times New Roman" w:eastAsia="Times New Roman" w:hAnsi="Times New Roman" w:cs="Times New Roman"/>
          <w:sz w:val="24"/>
          <w:szCs w:val="24"/>
          <w:highlight w:val="yellow"/>
        </w:rPr>
        <w:t>It can be difficult to control soil fertility in organic farming, especially when using organic fertilizers.</w:t>
      </w:r>
    </w:p>
    <w:p w14:paraId="3E0BABA2" w14:textId="77777777" w:rsidR="00374850" w:rsidRPr="00CA73BB" w:rsidRDefault="00374850" w:rsidP="00374850">
      <w:pPr>
        <w:spacing w:after="0" w:line="240" w:lineRule="auto"/>
        <w:rPr>
          <w:rFonts w:ascii="Times New Roman" w:eastAsia="Times New Roman" w:hAnsi="Times New Roman" w:cs="Times New Roman"/>
          <w:sz w:val="24"/>
          <w:szCs w:val="24"/>
        </w:rPr>
      </w:pPr>
    </w:p>
    <w:p w14:paraId="4A194106" w14:textId="376A79EE" w:rsidR="004A388F" w:rsidRPr="00CA73BB" w:rsidRDefault="00374850" w:rsidP="0078536B">
      <w:pPr>
        <w:spacing w:line="360" w:lineRule="auto"/>
        <w:jc w:val="both"/>
        <w:rPr>
          <w:rFonts w:ascii="Times New Roman" w:hAnsi="Times New Roman" w:cs="Times New Roman"/>
          <w:b/>
          <w:color w:val="000000"/>
          <w:spacing w:val="4"/>
          <w:shd w:val="clear" w:color="auto" w:fill="FFFFFF"/>
        </w:rPr>
      </w:pPr>
      <w:r w:rsidRPr="00CA73BB">
        <w:rPr>
          <w:rStyle w:val="ls5b"/>
          <w:rFonts w:ascii="Times New Roman" w:hAnsi="Times New Roman" w:cs="Times New Roman"/>
          <w:b/>
          <w:color w:val="000000"/>
          <w:spacing w:val="-1"/>
          <w:shd w:val="clear" w:color="auto" w:fill="FFFFFF"/>
        </w:rPr>
        <w:t>7</w:t>
      </w:r>
      <w:r w:rsidR="00E05A67" w:rsidRPr="00CA73BB">
        <w:rPr>
          <w:rStyle w:val="ls5b"/>
          <w:rFonts w:ascii="Times New Roman" w:hAnsi="Times New Roman" w:cs="Times New Roman"/>
          <w:b/>
          <w:color w:val="000000"/>
          <w:spacing w:val="-1"/>
          <w:shd w:val="clear" w:color="auto" w:fill="FFFFFF"/>
        </w:rPr>
        <w:t>.</w:t>
      </w:r>
      <w:r w:rsidR="00477315" w:rsidRPr="00CA73BB">
        <w:rPr>
          <w:rStyle w:val="ls5b"/>
          <w:rFonts w:ascii="Times New Roman" w:hAnsi="Times New Roman" w:cs="Times New Roman"/>
          <w:b/>
          <w:color w:val="000000"/>
          <w:spacing w:val="-1"/>
          <w:shd w:val="clear" w:color="auto" w:fill="FFFFFF"/>
        </w:rPr>
        <w:t xml:space="preserve"> </w:t>
      </w:r>
      <w:r w:rsidR="004A388F" w:rsidRPr="00CA73BB">
        <w:rPr>
          <w:rStyle w:val="ls5b"/>
          <w:rFonts w:ascii="Times New Roman" w:hAnsi="Times New Roman" w:cs="Times New Roman"/>
          <w:b/>
          <w:color w:val="000000"/>
          <w:spacing w:val="-1"/>
          <w:shd w:val="clear" w:color="auto" w:fill="FFFFFF"/>
        </w:rPr>
        <w:t xml:space="preserve">Future </w:t>
      </w:r>
      <w:r w:rsidR="004A388F" w:rsidRPr="00CA73BB">
        <w:rPr>
          <w:rFonts w:ascii="Times New Roman" w:hAnsi="Times New Roman" w:cs="Times New Roman"/>
          <w:b/>
          <w:color w:val="000000"/>
          <w:spacing w:val="4"/>
          <w:shd w:val="clear" w:color="auto" w:fill="FFFFFF"/>
        </w:rPr>
        <w:t>of Organic Farming in India</w:t>
      </w:r>
    </w:p>
    <w:p w14:paraId="45E051DB" w14:textId="3FA9F671" w:rsidR="004A388F" w:rsidRPr="00CA73BB" w:rsidRDefault="004A388F" w:rsidP="0078536B">
      <w:pPr>
        <w:shd w:val="clear" w:color="auto" w:fill="FFFFFF"/>
        <w:spacing w:line="360" w:lineRule="auto"/>
        <w:jc w:val="both"/>
        <w:rPr>
          <w:rFonts w:ascii="Times New Roman" w:eastAsia="Times New Roman" w:hAnsi="Times New Roman" w:cs="Times New Roman"/>
          <w:color w:val="000000"/>
          <w:spacing w:val="-4"/>
        </w:rPr>
      </w:pPr>
      <w:r w:rsidRPr="00CA73BB">
        <w:rPr>
          <w:rFonts w:ascii="Times New Roman" w:eastAsia="Times New Roman" w:hAnsi="Times New Roman" w:cs="Times New Roman"/>
        </w:rPr>
        <w:t>With a net cultivated area of 140.1 million hectares, India is one of the world's most fertile countries</w:t>
      </w:r>
      <w:r w:rsidR="00846AB6" w:rsidRPr="00CA73BB">
        <w:rPr>
          <w:rFonts w:ascii="Times New Roman" w:eastAsia="Times New Roman" w:hAnsi="Times New Roman" w:cs="Times New Roman"/>
        </w:rPr>
        <w:t xml:space="preserve"> </w:t>
      </w:r>
      <w:r w:rsidR="00A95864">
        <w:rPr>
          <w:rFonts w:ascii="Times New Roman" w:eastAsia="Times New Roman" w:hAnsi="Times New Roman" w:cs="Times New Roman"/>
        </w:rPr>
        <w:t>(</w:t>
      </w:r>
      <w:proofErr w:type="spellStart"/>
      <w:r w:rsidR="00846AB6" w:rsidRPr="00CA73BB">
        <w:rPr>
          <w:rFonts w:ascii="Times New Roman" w:hAnsi="Times New Roman" w:cs="Times New Roman"/>
          <w:color w:val="000000"/>
          <w:spacing w:val="4"/>
          <w:shd w:val="clear" w:color="auto" w:fill="FFFFFF"/>
        </w:rPr>
        <w:t>Karunakaran</w:t>
      </w:r>
      <w:proofErr w:type="spellEnd"/>
      <w:r w:rsidR="00846AB6" w:rsidRPr="00CA73BB">
        <w:rPr>
          <w:rFonts w:ascii="Times New Roman" w:hAnsi="Times New Roman" w:cs="Times New Roman"/>
          <w:color w:val="000000"/>
          <w:spacing w:val="4"/>
          <w:shd w:val="clear" w:color="auto" w:fill="FFFFFF"/>
        </w:rPr>
        <w:t>,</w:t>
      </w:r>
      <w:r w:rsidR="00FE6CA1" w:rsidRPr="00CA73BB">
        <w:rPr>
          <w:rFonts w:ascii="Times New Roman" w:hAnsi="Times New Roman" w:cs="Times New Roman"/>
          <w:color w:val="000000"/>
          <w:spacing w:val="4"/>
          <w:shd w:val="clear" w:color="auto" w:fill="FFFFFF"/>
        </w:rPr>
        <w:t xml:space="preserve"> </w:t>
      </w:r>
      <w:r w:rsidR="00846AB6" w:rsidRPr="00CA73BB">
        <w:rPr>
          <w:rFonts w:ascii="Times New Roman" w:hAnsi="Times New Roman" w:cs="Times New Roman"/>
          <w:color w:val="000000"/>
          <w:spacing w:val="4"/>
          <w:shd w:val="clear" w:color="auto" w:fill="FFFFFF"/>
        </w:rPr>
        <w:t>2018</w:t>
      </w:r>
      <w:r w:rsidR="00A95864">
        <w:rPr>
          <w:rFonts w:ascii="Times New Roman" w:hAnsi="Times New Roman" w:cs="Times New Roman"/>
          <w:color w:val="000000"/>
          <w:spacing w:val="4"/>
          <w:shd w:val="clear" w:color="auto" w:fill="FFFFFF"/>
        </w:rPr>
        <w:t>)</w:t>
      </w:r>
      <w:r w:rsidR="00846AB6" w:rsidRPr="00CA73BB">
        <w:rPr>
          <w:rFonts w:ascii="Times New Roman" w:eastAsia="Times New Roman" w:hAnsi="Times New Roman" w:cs="Times New Roman"/>
        </w:rPr>
        <w:t>.</w:t>
      </w:r>
      <w:r w:rsidR="00CC33CF" w:rsidRPr="00CA73BB">
        <w:rPr>
          <w:rFonts w:ascii="Times New Roman" w:eastAsia="Times New Roman" w:hAnsi="Times New Roman" w:cs="Times New Roman"/>
        </w:rPr>
        <w:t xml:space="preserve"> </w:t>
      </w:r>
      <w:r w:rsidRPr="00CA73BB">
        <w:rPr>
          <w:rFonts w:ascii="Times New Roman" w:eastAsia="Times New Roman" w:hAnsi="Times New Roman" w:cs="Times New Roman"/>
        </w:rPr>
        <w:t xml:space="preserve">It works in unison with the nation's broader agricultural sector, </w:t>
      </w:r>
      <w:r w:rsidR="00CC33CF" w:rsidRPr="00CA73BB">
        <w:rPr>
          <w:rFonts w:ascii="Times New Roman" w:eastAsia="Times New Roman" w:hAnsi="Times New Roman" w:cs="Times New Roman"/>
        </w:rPr>
        <w:t xml:space="preserve">which provides 20 to </w:t>
      </w:r>
      <w:r w:rsidRPr="00CA73BB">
        <w:rPr>
          <w:rFonts w:ascii="Times New Roman" w:eastAsia="Times New Roman" w:hAnsi="Times New Roman" w:cs="Times New Roman"/>
        </w:rPr>
        <w:t>30% of all household income and serves as the main source of economic livelihood</w:t>
      </w:r>
      <w:r w:rsidR="002C5613" w:rsidRPr="00CA73BB">
        <w:rPr>
          <w:rFonts w:ascii="Times New Roman" w:eastAsia="Times New Roman" w:hAnsi="Times New Roman" w:cs="Times New Roman"/>
        </w:rPr>
        <w:t xml:space="preserve"> </w:t>
      </w:r>
      <w:r w:rsidR="002C5613" w:rsidRPr="00CA73BB">
        <w:rPr>
          <w:rFonts w:ascii="Times New Roman" w:eastAsia="Times New Roman" w:hAnsi="Times New Roman" w:cs="Times New Roman"/>
          <w:color w:val="000000"/>
          <w:spacing w:val="-2"/>
        </w:rPr>
        <w:t>Department of Agric</w:t>
      </w:r>
      <w:r w:rsidR="002C5613" w:rsidRPr="00CA73BB">
        <w:rPr>
          <w:rFonts w:ascii="Times New Roman" w:eastAsia="Times New Roman" w:hAnsi="Times New Roman" w:cs="Times New Roman"/>
          <w:color w:val="000000"/>
          <w:spacing w:val="4"/>
        </w:rPr>
        <w:t>ulture and Cooperation, Gov</w:t>
      </w:r>
      <w:r w:rsidR="00A601C1" w:rsidRPr="00CA73BB">
        <w:rPr>
          <w:rFonts w:ascii="Times New Roman" w:eastAsia="Times New Roman" w:hAnsi="Times New Roman" w:cs="Times New Roman"/>
          <w:color w:val="000000"/>
          <w:spacing w:val="4"/>
        </w:rPr>
        <w:t>ernmen</w:t>
      </w:r>
      <w:r w:rsidR="002C5613" w:rsidRPr="00CA73BB">
        <w:rPr>
          <w:rFonts w:ascii="Times New Roman" w:eastAsia="Times New Roman" w:hAnsi="Times New Roman" w:cs="Times New Roman"/>
          <w:color w:val="000000"/>
          <w:spacing w:val="4"/>
        </w:rPr>
        <w:t xml:space="preserve">t of India, </w:t>
      </w:r>
      <w:r w:rsidR="002C5613" w:rsidRPr="00CA73BB">
        <w:rPr>
          <w:rFonts w:ascii="Times New Roman" w:eastAsia="Times New Roman" w:hAnsi="Times New Roman" w:cs="Times New Roman"/>
          <w:color w:val="000000"/>
          <w:spacing w:val="-2"/>
        </w:rPr>
        <w:t xml:space="preserve">"Organic Agriculture </w:t>
      </w:r>
      <w:r w:rsidR="00A95864">
        <w:rPr>
          <w:rFonts w:ascii="Times New Roman" w:eastAsia="Times New Roman" w:hAnsi="Times New Roman" w:cs="Times New Roman"/>
          <w:color w:val="000000"/>
          <w:spacing w:val="-2"/>
        </w:rPr>
        <w:t>(</w:t>
      </w:r>
      <w:r w:rsidR="002C5613" w:rsidRPr="00CA73BB">
        <w:rPr>
          <w:rFonts w:ascii="Times New Roman" w:eastAsia="Times New Roman" w:hAnsi="Times New Roman" w:cs="Times New Roman"/>
          <w:color w:val="000000"/>
          <w:spacing w:val="-2"/>
        </w:rPr>
        <w:t>National Centre of Organic Farming, 2017</w:t>
      </w:r>
      <w:r w:rsidR="00A95864">
        <w:rPr>
          <w:rFonts w:ascii="Times New Roman" w:eastAsia="Times New Roman" w:hAnsi="Times New Roman" w:cs="Times New Roman"/>
          <w:color w:val="000000"/>
          <w:spacing w:val="-2"/>
        </w:rPr>
        <w:t>)</w:t>
      </w:r>
      <w:r w:rsidRPr="00CA73BB">
        <w:rPr>
          <w:rFonts w:ascii="Times New Roman" w:eastAsia="Times New Roman" w:hAnsi="Times New Roman" w:cs="Times New Roman"/>
        </w:rPr>
        <w:t xml:space="preserve">. Even though organic farming is practiced in India as a form of traditional farming, the introduction of modern techniques and rapid population increase caused conventional farming to be widely adopted in order to address the food crisis. However, greater knowledge of the chemical's effects on soil health and food quality and safety issues is the reason for the growing demand for organic produce </w:t>
      </w:r>
      <w:r w:rsidR="00987C5B">
        <w:rPr>
          <w:rFonts w:ascii="Times New Roman" w:eastAsia="Times New Roman" w:hAnsi="Times New Roman" w:cs="Times New Roman"/>
        </w:rPr>
        <w:t>(</w:t>
      </w:r>
      <w:proofErr w:type="spellStart"/>
      <w:r w:rsidR="002C5613" w:rsidRPr="00CA73BB">
        <w:rPr>
          <w:rFonts w:ascii="Times New Roman" w:hAnsi="Times New Roman" w:cs="Times New Roman"/>
          <w:color w:val="000000"/>
          <w:spacing w:val="-2"/>
          <w:shd w:val="clear" w:color="auto" w:fill="FFFFFF"/>
        </w:rPr>
        <w:t>Manida</w:t>
      </w:r>
      <w:proofErr w:type="spellEnd"/>
      <w:r w:rsidR="00CC33CF" w:rsidRPr="00CA73BB">
        <w:rPr>
          <w:rFonts w:ascii="Times New Roman" w:hAnsi="Times New Roman" w:cs="Times New Roman"/>
          <w:color w:val="000000"/>
          <w:spacing w:val="-2"/>
          <w:shd w:val="clear" w:color="auto" w:fill="FFFFFF"/>
        </w:rPr>
        <w:t>,</w:t>
      </w:r>
      <w:r w:rsidR="002C5613" w:rsidRPr="00CA73BB">
        <w:rPr>
          <w:rFonts w:ascii="Times New Roman" w:eastAsia="Times New Roman" w:hAnsi="Times New Roman" w:cs="Times New Roman"/>
        </w:rPr>
        <w:t xml:space="preserve"> 2021</w:t>
      </w:r>
      <w:r w:rsidR="00987C5B">
        <w:rPr>
          <w:rFonts w:ascii="Times New Roman" w:eastAsia="Times New Roman" w:hAnsi="Times New Roman" w:cs="Times New Roman"/>
        </w:rPr>
        <w:t>)</w:t>
      </w:r>
      <w:r w:rsidRPr="00CA73BB">
        <w:rPr>
          <w:rFonts w:ascii="Times New Roman" w:eastAsia="Times New Roman" w:hAnsi="Times New Roman" w:cs="Times New Roman"/>
        </w:rPr>
        <w:t>.</w:t>
      </w:r>
      <w:r w:rsidRPr="00CA73BB">
        <w:rPr>
          <w:rFonts w:ascii="Times New Roman" w:hAnsi="Times New Roman" w:cs="Times New Roman"/>
        </w:rPr>
        <w:t xml:space="preserve"> </w:t>
      </w:r>
      <w:r w:rsidRPr="00CA73BB">
        <w:rPr>
          <w:rFonts w:ascii="Times New Roman" w:eastAsia="Times New Roman" w:hAnsi="Times New Roman" w:cs="Times New Roman"/>
        </w:rPr>
        <w:t xml:space="preserve">India has a good chance for organic farming because of its wide drylands, skilled traditional farmers, strong indigenous farming system, and abundant rainfall in the country's northeastern </w:t>
      </w:r>
      <w:r w:rsidRPr="00CA73BB">
        <w:rPr>
          <w:rFonts w:ascii="Times New Roman" w:eastAsia="Times New Roman" w:hAnsi="Times New Roman" w:cs="Times New Roman"/>
        </w:rPr>
        <w:lastRenderedPageBreak/>
        <w:t>mountainous regions. A strong basis for enhancing contemporary organic agriculture is provided by the current understanding of traditional agricultural practices</w:t>
      </w:r>
      <w:r w:rsidR="002C5613" w:rsidRPr="00CA73BB">
        <w:rPr>
          <w:rFonts w:ascii="Times New Roman" w:eastAsia="Times New Roman" w:hAnsi="Times New Roman" w:cs="Times New Roman"/>
        </w:rPr>
        <w:t xml:space="preserve"> </w:t>
      </w:r>
      <w:r w:rsidR="00B11077" w:rsidRPr="00CA73BB">
        <w:rPr>
          <w:rFonts w:ascii="Times New Roman" w:eastAsia="Times New Roman" w:hAnsi="Times New Roman" w:cs="Times New Roman"/>
        </w:rPr>
        <w:t>(</w:t>
      </w:r>
      <w:proofErr w:type="spellStart"/>
      <w:r w:rsidR="002C5613" w:rsidRPr="00CA73BB">
        <w:rPr>
          <w:rFonts w:ascii="Times New Roman" w:hAnsi="Times New Roman" w:cs="Times New Roman"/>
          <w:color w:val="000000"/>
          <w:spacing w:val="4"/>
          <w:shd w:val="clear" w:color="auto" w:fill="FFFFFF"/>
        </w:rPr>
        <w:t>Karunakaran</w:t>
      </w:r>
      <w:proofErr w:type="spellEnd"/>
      <w:r w:rsidR="002C5613" w:rsidRPr="00CA73BB">
        <w:rPr>
          <w:rFonts w:ascii="Times New Roman" w:hAnsi="Times New Roman" w:cs="Times New Roman"/>
          <w:color w:val="000000"/>
          <w:spacing w:val="4"/>
          <w:shd w:val="clear" w:color="auto" w:fill="FFFFFF"/>
        </w:rPr>
        <w:t>,</w:t>
      </w:r>
      <w:r w:rsidR="00B11077" w:rsidRPr="00CA73BB">
        <w:rPr>
          <w:rFonts w:ascii="Times New Roman" w:hAnsi="Times New Roman" w:cs="Times New Roman"/>
          <w:color w:val="000000"/>
          <w:spacing w:val="4"/>
          <w:shd w:val="clear" w:color="auto" w:fill="FFFFFF"/>
        </w:rPr>
        <w:t xml:space="preserve"> </w:t>
      </w:r>
      <w:r w:rsidR="002C5613" w:rsidRPr="00CA73BB">
        <w:rPr>
          <w:rFonts w:ascii="Times New Roman" w:hAnsi="Times New Roman" w:cs="Times New Roman"/>
          <w:color w:val="000000"/>
          <w:spacing w:val="4"/>
          <w:shd w:val="clear" w:color="auto" w:fill="FFFFFF"/>
        </w:rPr>
        <w:t>2018</w:t>
      </w:r>
      <w:r w:rsidR="00B11077" w:rsidRPr="00CA73BB">
        <w:rPr>
          <w:rFonts w:ascii="Times New Roman" w:hAnsi="Times New Roman" w:cs="Times New Roman"/>
          <w:color w:val="000000"/>
          <w:spacing w:val="4"/>
          <w:shd w:val="clear" w:color="auto" w:fill="FFFFFF"/>
        </w:rPr>
        <w:t>)</w:t>
      </w:r>
      <w:r w:rsidRPr="00CA73BB">
        <w:rPr>
          <w:rFonts w:ascii="Times New Roman" w:eastAsia="Times New Roman" w:hAnsi="Times New Roman" w:cs="Times New Roman"/>
        </w:rPr>
        <w:t xml:space="preserve">. The world's largest producer of organic products is India </w:t>
      </w:r>
      <w:r w:rsidR="002C5613" w:rsidRPr="00CA73BB">
        <w:rPr>
          <w:rFonts w:ascii="Times New Roman" w:eastAsia="Times New Roman" w:hAnsi="Times New Roman" w:cs="Times New Roman"/>
          <w:color w:val="000000"/>
          <w:spacing w:val="-2"/>
        </w:rPr>
        <w:t>Department of Agric</w:t>
      </w:r>
      <w:r w:rsidR="00A601C1" w:rsidRPr="00CA73BB">
        <w:rPr>
          <w:rFonts w:ascii="Times New Roman" w:eastAsia="Times New Roman" w:hAnsi="Times New Roman" w:cs="Times New Roman"/>
          <w:color w:val="000000"/>
          <w:spacing w:val="4"/>
        </w:rPr>
        <w:t>ulture and Cooperation, Government</w:t>
      </w:r>
      <w:r w:rsidR="002C5613" w:rsidRPr="00CA73BB">
        <w:rPr>
          <w:rFonts w:ascii="Times New Roman" w:eastAsia="Times New Roman" w:hAnsi="Times New Roman" w:cs="Times New Roman"/>
          <w:color w:val="000000"/>
          <w:spacing w:val="4"/>
        </w:rPr>
        <w:t xml:space="preserve"> of India, </w:t>
      </w:r>
      <w:r w:rsidR="002C5613" w:rsidRPr="00CA73BB">
        <w:rPr>
          <w:rFonts w:ascii="Times New Roman" w:eastAsia="Times New Roman" w:hAnsi="Times New Roman" w:cs="Times New Roman"/>
          <w:color w:val="000000"/>
          <w:spacing w:val="-2"/>
        </w:rPr>
        <w:t>"Orga</w:t>
      </w:r>
      <w:r w:rsidR="00A95864">
        <w:rPr>
          <w:rFonts w:ascii="Times New Roman" w:eastAsia="Times New Roman" w:hAnsi="Times New Roman" w:cs="Times New Roman"/>
          <w:color w:val="000000"/>
          <w:spacing w:val="-2"/>
        </w:rPr>
        <w:t>nic Agriculture (</w:t>
      </w:r>
      <w:r w:rsidR="002C5613" w:rsidRPr="00CA73BB">
        <w:rPr>
          <w:rFonts w:ascii="Times New Roman" w:eastAsia="Times New Roman" w:hAnsi="Times New Roman" w:cs="Times New Roman"/>
          <w:color w:val="000000"/>
          <w:spacing w:val="-2"/>
        </w:rPr>
        <w:t>National Centre of Organic Farming, 2017</w:t>
      </w:r>
      <w:r w:rsidR="00A95864">
        <w:rPr>
          <w:rFonts w:ascii="Times New Roman" w:eastAsia="Times New Roman" w:hAnsi="Times New Roman" w:cs="Times New Roman"/>
          <w:color w:val="000000"/>
          <w:spacing w:val="-2"/>
        </w:rPr>
        <w:t>)</w:t>
      </w:r>
      <w:r w:rsidRPr="00CA73BB">
        <w:rPr>
          <w:rFonts w:ascii="Times New Roman" w:eastAsia="Times New Roman" w:hAnsi="Times New Roman" w:cs="Times New Roman"/>
        </w:rPr>
        <w:t xml:space="preserve">. Agroecological techniques, mycorrhizal fungi, </w:t>
      </w:r>
      <w:proofErr w:type="spellStart"/>
      <w:r w:rsidRPr="00CA73BB">
        <w:rPr>
          <w:rFonts w:ascii="Times New Roman" w:eastAsia="Times New Roman" w:hAnsi="Times New Roman" w:cs="Times New Roman"/>
        </w:rPr>
        <w:t>nanobiostimulants</w:t>
      </w:r>
      <w:proofErr w:type="spellEnd"/>
      <w:r w:rsidRPr="00CA73BB">
        <w:rPr>
          <w:rFonts w:ascii="Times New Roman" w:eastAsia="Times New Roman" w:hAnsi="Times New Roman" w:cs="Times New Roman"/>
        </w:rPr>
        <w:t>, and 3D printing are only a few of the innovations in organic farming that present promising prospects for an improved organic farming system in the future</w:t>
      </w:r>
      <w:r w:rsidR="002C5613" w:rsidRPr="00CA73BB">
        <w:rPr>
          <w:rFonts w:ascii="Times New Roman" w:eastAsia="Times New Roman" w:hAnsi="Times New Roman" w:cs="Times New Roman"/>
        </w:rPr>
        <w:t xml:space="preserve"> </w:t>
      </w:r>
      <w:r w:rsidR="00E56083" w:rsidRPr="00CA73BB">
        <w:rPr>
          <w:rFonts w:ascii="Times New Roman" w:eastAsia="Times New Roman" w:hAnsi="Times New Roman" w:cs="Times New Roman"/>
        </w:rPr>
        <w:t>(</w:t>
      </w:r>
      <w:r w:rsidR="002C5613" w:rsidRPr="00CA73BB">
        <w:rPr>
          <w:rFonts w:ascii="Times New Roman" w:hAnsi="Times New Roman" w:cs="Times New Roman"/>
          <w:color w:val="000000"/>
          <w:spacing w:val="2"/>
          <w:shd w:val="clear" w:color="auto" w:fill="FFFFFF"/>
        </w:rPr>
        <w:t>Pavani</w:t>
      </w:r>
      <w:r w:rsidR="00FE6CA1" w:rsidRPr="00CA73BB">
        <w:rPr>
          <w:rFonts w:ascii="Times New Roman" w:hAnsi="Times New Roman" w:cs="Times New Roman"/>
          <w:color w:val="000000"/>
          <w:spacing w:val="2"/>
          <w:shd w:val="clear" w:color="auto" w:fill="FFFFFF"/>
        </w:rPr>
        <w:t>,</w:t>
      </w:r>
      <w:r w:rsidR="002C5613" w:rsidRPr="00CA73BB">
        <w:rPr>
          <w:rFonts w:ascii="Times New Roman" w:hAnsi="Times New Roman" w:cs="Times New Roman"/>
          <w:color w:val="000000"/>
          <w:spacing w:val="2"/>
          <w:shd w:val="clear" w:color="auto" w:fill="FFFFFF"/>
        </w:rPr>
        <w:t xml:space="preserve"> 2022</w:t>
      </w:r>
      <w:r w:rsidR="00E56083" w:rsidRPr="00CA73BB">
        <w:rPr>
          <w:rFonts w:ascii="Times New Roman" w:hAnsi="Times New Roman" w:cs="Times New Roman"/>
          <w:color w:val="000000"/>
          <w:spacing w:val="2"/>
          <w:shd w:val="clear" w:color="auto" w:fill="FFFFFF"/>
        </w:rPr>
        <w:t>)</w:t>
      </w:r>
      <w:r w:rsidRPr="00CA73BB">
        <w:rPr>
          <w:rFonts w:ascii="Times New Roman" w:eastAsia="Times New Roman" w:hAnsi="Times New Roman" w:cs="Times New Roman"/>
        </w:rPr>
        <w:t xml:space="preserve">. </w:t>
      </w:r>
    </w:p>
    <w:p w14:paraId="49B10DC2" w14:textId="77777777" w:rsidR="004A388F" w:rsidRPr="00CA73BB" w:rsidRDefault="004A388F" w:rsidP="0078536B">
      <w:pPr>
        <w:spacing w:after="0" w:line="360" w:lineRule="auto"/>
        <w:jc w:val="both"/>
        <w:rPr>
          <w:rFonts w:ascii="Times New Roman" w:eastAsia="Times New Roman" w:hAnsi="Times New Roman" w:cs="Times New Roman"/>
        </w:rPr>
      </w:pPr>
    </w:p>
    <w:p w14:paraId="2869A518" w14:textId="3D55B300" w:rsidR="00BE1AF8" w:rsidRPr="00CA73BB" w:rsidRDefault="002D3E02" w:rsidP="0078536B">
      <w:pPr>
        <w:spacing w:after="0" w:line="360" w:lineRule="auto"/>
        <w:jc w:val="both"/>
        <w:rPr>
          <w:rFonts w:ascii="Times New Roman" w:hAnsi="Times New Roman" w:cs="Times New Roman"/>
        </w:rPr>
      </w:pPr>
      <w:r>
        <w:rPr>
          <w:rFonts w:ascii="Times New Roman" w:eastAsia="Times New Roman" w:hAnsi="Times New Roman" w:cs="Times New Roman"/>
          <w:b/>
        </w:rPr>
        <w:t xml:space="preserve">8. </w:t>
      </w:r>
      <w:r w:rsidR="008E7A49" w:rsidRPr="00CA73BB">
        <w:rPr>
          <w:rFonts w:ascii="Times New Roman" w:eastAsia="Times New Roman" w:hAnsi="Times New Roman" w:cs="Times New Roman"/>
          <w:b/>
        </w:rPr>
        <w:t>Conclusion</w:t>
      </w:r>
    </w:p>
    <w:p w14:paraId="77EF467C" w14:textId="77777777" w:rsidR="008E7A49" w:rsidRPr="00CA73BB" w:rsidRDefault="004C79C7" w:rsidP="0078536B">
      <w:pPr>
        <w:spacing w:line="360" w:lineRule="auto"/>
        <w:jc w:val="both"/>
        <w:rPr>
          <w:rFonts w:ascii="Times New Roman" w:eastAsia="Times New Roman" w:hAnsi="Times New Roman" w:cs="Times New Roman"/>
        </w:rPr>
      </w:pPr>
      <w:r w:rsidRPr="00CA73BB">
        <w:rPr>
          <w:rFonts w:ascii="Times New Roman" w:hAnsi="Times New Roman" w:cs="Times New Roman"/>
        </w:rPr>
        <w:t>In this review paper w</w:t>
      </w:r>
      <w:r w:rsidR="008F3F98" w:rsidRPr="00CA73BB">
        <w:rPr>
          <w:rFonts w:ascii="Times New Roman" w:hAnsi="Times New Roman" w:cs="Times New Roman"/>
        </w:rPr>
        <w:t>e have examined the research on certified organic agriculture's global impacts on the economy, society, environment, and health.</w:t>
      </w:r>
      <w:r w:rsidR="008F3F98" w:rsidRPr="00CA73BB">
        <w:rPr>
          <w:rFonts w:ascii="Times New Roman" w:hAnsi="Times New Roman" w:cs="Times New Roman"/>
          <w:b/>
        </w:rPr>
        <w:t xml:space="preserve"> </w:t>
      </w:r>
      <w:r w:rsidR="008F3F98" w:rsidRPr="00CA73BB">
        <w:rPr>
          <w:rFonts w:ascii="Times New Roman" w:hAnsi="Times New Roman" w:cs="Times New Roman"/>
        </w:rPr>
        <w:t>While some studies reveal variations between the chemical makeup of conventional and organic foods, some do not, and those that do may not be clinically significant due to their small differences. Only 1% of all agricultural land is curr</w:t>
      </w:r>
      <w:r w:rsidRPr="00CA73BB">
        <w:rPr>
          <w:rFonts w:ascii="Times New Roman" w:hAnsi="Times New Roman" w:cs="Times New Roman"/>
        </w:rPr>
        <w:t xml:space="preserve">ently used for organic farming. </w:t>
      </w:r>
      <w:r w:rsidR="008F3F98" w:rsidRPr="00CA73BB">
        <w:rPr>
          <w:rFonts w:ascii="Times New Roman" w:hAnsi="Times New Roman" w:cs="Times New Roman"/>
        </w:rPr>
        <w:t xml:space="preserve">All potential fields of science must be taken into consideration while adapting solutions locally. There are currently no perfect solutions for these problems, either in conventional or organic approaches. </w:t>
      </w:r>
      <w:r w:rsidR="008E7A49" w:rsidRPr="00CA73BB">
        <w:rPr>
          <w:rFonts w:ascii="Times New Roman" w:eastAsia="Times New Roman" w:hAnsi="Times New Roman" w:cs="Times New Roman"/>
        </w:rPr>
        <w:t>Organic farming is able to strike a balance between environmental performance and resource usage efficiency, both of which are critical from the standpoint of resource sufficiency in sustainability</w:t>
      </w:r>
      <w:r w:rsidRPr="00CA73BB">
        <w:rPr>
          <w:rFonts w:ascii="Times New Roman" w:eastAsia="Times New Roman" w:hAnsi="Times New Roman" w:cs="Times New Roman"/>
        </w:rPr>
        <w:t xml:space="preserve">. </w:t>
      </w:r>
      <w:r w:rsidR="008E7A49" w:rsidRPr="00CA73BB">
        <w:rPr>
          <w:rFonts w:ascii="Times New Roman" w:eastAsia="Times New Roman" w:hAnsi="Times New Roman" w:cs="Times New Roman"/>
        </w:rPr>
        <w:t>Organic farming has considerable promise in the northeastern region of India. NER lags much behind the national average in terms of organic production and exports, and the region is unable to capitalize on the potential.  Additional investigation is required for commercialization of organic farming in India's northeast with the application of cutting-edge technology for both environmental sustainability and revenue generation.</w:t>
      </w:r>
    </w:p>
    <w:p w14:paraId="5D598084" w14:textId="068400D9" w:rsidR="00A95864" w:rsidRPr="00A33448" w:rsidRDefault="00A95864" w:rsidP="00A95864">
      <w:pPr>
        <w:spacing w:after="0" w:line="360" w:lineRule="auto"/>
        <w:jc w:val="both"/>
        <w:rPr>
          <w:rFonts w:ascii="Times New Roman" w:eastAsia="Calibri" w:hAnsi="Times New Roman" w:cs="Times New Roman"/>
          <w:b/>
          <w:bCs/>
          <w:kern w:val="2"/>
        </w:rPr>
      </w:pPr>
      <w:bookmarkStart w:id="1" w:name="_Hlk180402183"/>
      <w:r w:rsidRPr="00A33448">
        <w:rPr>
          <w:rFonts w:ascii="Times New Roman" w:eastAsia="Calibri" w:hAnsi="Times New Roman" w:cs="Times New Roman"/>
          <w:b/>
          <w:bCs/>
          <w:kern w:val="2"/>
        </w:rPr>
        <w:t xml:space="preserve">Disclaimer (Artificial Intelligence) </w:t>
      </w:r>
    </w:p>
    <w:p w14:paraId="4DA441B6" w14:textId="77777777" w:rsidR="00A95864" w:rsidRPr="00A33448" w:rsidRDefault="00A95864" w:rsidP="00A95864">
      <w:pPr>
        <w:spacing w:after="0" w:line="360" w:lineRule="auto"/>
        <w:jc w:val="both"/>
        <w:rPr>
          <w:rFonts w:ascii="Times New Roman" w:eastAsia="Calibri" w:hAnsi="Times New Roman" w:cs="Times New Roman"/>
          <w:b/>
          <w:bCs/>
          <w:kern w:val="2"/>
          <w:highlight w:val="yellow"/>
        </w:rPr>
      </w:pPr>
    </w:p>
    <w:p w14:paraId="3179C354" w14:textId="77777777" w:rsidR="00A95864" w:rsidRPr="00A33448" w:rsidRDefault="00A95864" w:rsidP="00A95864">
      <w:pPr>
        <w:spacing w:after="0" w:line="360" w:lineRule="auto"/>
        <w:jc w:val="both"/>
        <w:rPr>
          <w:rFonts w:ascii="Times New Roman" w:eastAsia="Calibri" w:hAnsi="Times New Roman" w:cs="Times New Roman"/>
          <w:kern w:val="2"/>
        </w:rPr>
      </w:pPr>
      <w:r w:rsidRPr="00A33448">
        <w:rPr>
          <w:rFonts w:ascii="Times New Roman" w:eastAsia="Calibri" w:hAnsi="Times New Roman" w:cs="Times New Roman"/>
          <w:kern w:val="2"/>
        </w:rPr>
        <w:t xml:space="preserve">Author(s) hereby declare that NO generative AI technologies have been used during writing or editing of this manuscript. </w:t>
      </w:r>
    </w:p>
    <w:p w14:paraId="274729AF" w14:textId="77777777" w:rsidR="00A95864" w:rsidRPr="00A33448" w:rsidRDefault="00A95864" w:rsidP="00A95864">
      <w:pPr>
        <w:spacing w:after="0" w:line="360" w:lineRule="auto"/>
        <w:jc w:val="both"/>
        <w:rPr>
          <w:rFonts w:ascii="Times New Roman" w:eastAsia="Calibri" w:hAnsi="Times New Roman" w:cs="Times New Roman"/>
          <w:kern w:val="2"/>
          <w:highlight w:val="yellow"/>
        </w:rPr>
      </w:pPr>
    </w:p>
    <w:p w14:paraId="3B72F59F" w14:textId="6795FC00" w:rsidR="00A95864" w:rsidRPr="00A33448" w:rsidRDefault="00A95864" w:rsidP="00A95864">
      <w:pPr>
        <w:spacing w:line="360" w:lineRule="auto"/>
        <w:rPr>
          <w:rFonts w:ascii="Times New Roman" w:hAnsi="Times New Roman" w:cs="Times New Roman"/>
          <w:b/>
          <w:bCs/>
        </w:rPr>
      </w:pPr>
      <w:r w:rsidRPr="00A33448">
        <w:rPr>
          <w:rFonts w:ascii="Times New Roman" w:hAnsi="Times New Roman" w:cs="Times New Roman"/>
          <w:b/>
          <w:bCs/>
        </w:rPr>
        <w:t>Acknowledgements</w:t>
      </w:r>
    </w:p>
    <w:p w14:paraId="4445A828" w14:textId="77777777" w:rsidR="00A95864" w:rsidRPr="00A33448" w:rsidRDefault="00A95864" w:rsidP="00A95864">
      <w:pPr>
        <w:pStyle w:val="Default"/>
        <w:spacing w:line="360" w:lineRule="auto"/>
        <w:jc w:val="both"/>
        <w:rPr>
          <w:rFonts w:ascii="Times New Roman" w:hAnsi="Times New Roman" w:cs="Times New Roman"/>
          <w:color w:val="auto"/>
          <w:sz w:val="22"/>
          <w:szCs w:val="22"/>
        </w:rPr>
      </w:pPr>
      <w:r w:rsidRPr="00A33448">
        <w:rPr>
          <w:rFonts w:ascii="Times New Roman" w:hAnsi="Times New Roman" w:cs="Times New Roman"/>
          <w:color w:val="auto"/>
          <w:sz w:val="22"/>
          <w:szCs w:val="22"/>
        </w:rPr>
        <w:t xml:space="preserve">I would like to express my great appreciation and gratitude to all the authors for providing their assistance and their contribution for valuable and constructive suggestions. </w:t>
      </w:r>
    </w:p>
    <w:p w14:paraId="3F50E6BD" w14:textId="77777777" w:rsidR="00A95864" w:rsidRPr="00A33448" w:rsidRDefault="00A95864" w:rsidP="00A95864">
      <w:pPr>
        <w:pStyle w:val="Default"/>
        <w:spacing w:line="360" w:lineRule="auto"/>
        <w:jc w:val="both"/>
        <w:rPr>
          <w:rFonts w:ascii="Times New Roman" w:hAnsi="Times New Roman" w:cs="Times New Roman"/>
          <w:color w:val="auto"/>
          <w:sz w:val="22"/>
          <w:szCs w:val="22"/>
        </w:rPr>
      </w:pPr>
    </w:p>
    <w:p w14:paraId="213D032C" w14:textId="6C2D9439" w:rsidR="00A95864" w:rsidRPr="00A33448" w:rsidRDefault="00A95864" w:rsidP="00A95864">
      <w:pPr>
        <w:pStyle w:val="Heading2"/>
        <w:spacing w:line="360" w:lineRule="auto"/>
        <w:rPr>
          <w:rFonts w:ascii="Times New Roman" w:hAnsi="Times New Roman" w:cs="Times New Roman"/>
          <w:szCs w:val="22"/>
        </w:rPr>
      </w:pPr>
      <w:r w:rsidRPr="00A33448">
        <w:rPr>
          <w:rFonts w:ascii="Times New Roman" w:hAnsi="Times New Roman" w:cs="Times New Roman"/>
          <w:szCs w:val="22"/>
        </w:rPr>
        <w:lastRenderedPageBreak/>
        <w:t>Competing interests</w:t>
      </w:r>
    </w:p>
    <w:p w14:paraId="3CAF76B1" w14:textId="77777777" w:rsidR="00A95864" w:rsidRPr="00AC089C" w:rsidRDefault="00A95864" w:rsidP="00A95864">
      <w:pPr>
        <w:pStyle w:val="ReferHead"/>
        <w:spacing w:after="0" w:line="360" w:lineRule="auto"/>
        <w:jc w:val="both"/>
        <w:rPr>
          <w:rFonts w:asciiTheme="minorBidi" w:hAnsiTheme="minorBidi" w:cstheme="minorBidi"/>
          <w:sz w:val="16"/>
          <w:szCs w:val="16"/>
        </w:rPr>
      </w:pPr>
    </w:p>
    <w:p w14:paraId="3269379F" w14:textId="77777777" w:rsidR="00A95864" w:rsidRPr="00A33448" w:rsidRDefault="00A95864" w:rsidP="00A95864">
      <w:pPr>
        <w:pStyle w:val="ReferHead"/>
        <w:spacing w:after="0" w:line="360" w:lineRule="auto"/>
        <w:jc w:val="both"/>
        <w:rPr>
          <w:rFonts w:ascii="Times New Roman" w:hAnsi="Times New Roman"/>
          <w:b w:val="0"/>
          <w:caps w:val="0"/>
          <w:szCs w:val="22"/>
        </w:rPr>
      </w:pPr>
      <w:r w:rsidRPr="00A33448">
        <w:rPr>
          <w:rFonts w:ascii="Times New Roman" w:hAnsi="Times New Roman"/>
          <w:b w:val="0"/>
          <w:caps w:val="0"/>
          <w:szCs w:val="22"/>
        </w:rPr>
        <w:t>Authors have declared that no competing interests exist.</w:t>
      </w:r>
    </w:p>
    <w:bookmarkEnd w:id="1"/>
    <w:p w14:paraId="6D98CC43" w14:textId="77777777" w:rsidR="00A33448" w:rsidRDefault="00A33448" w:rsidP="0078536B">
      <w:pPr>
        <w:spacing w:line="360" w:lineRule="auto"/>
        <w:jc w:val="both"/>
        <w:rPr>
          <w:rFonts w:ascii="Times New Roman" w:hAnsi="Times New Roman" w:cs="Times New Roman"/>
          <w:b/>
          <w:sz w:val="24"/>
          <w:szCs w:val="24"/>
        </w:rPr>
      </w:pPr>
    </w:p>
    <w:p w14:paraId="316FE8CD" w14:textId="473594C3" w:rsidR="0039677B" w:rsidRPr="00CA73BB" w:rsidRDefault="0039677B" w:rsidP="0078536B">
      <w:pPr>
        <w:spacing w:line="360" w:lineRule="auto"/>
        <w:jc w:val="both"/>
        <w:rPr>
          <w:rFonts w:ascii="Times New Roman" w:hAnsi="Times New Roman" w:cs="Times New Roman"/>
          <w:b/>
          <w:sz w:val="24"/>
          <w:szCs w:val="24"/>
        </w:rPr>
      </w:pPr>
      <w:r w:rsidRPr="00CA73BB">
        <w:rPr>
          <w:rFonts w:ascii="Times New Roman" w:hAnsi="Times New Roman" w:cs="Times New Roman"/>
          <w:b/>
          <w:sz w:val="24"/>
          <w:szCs w:val="24"/>
        </w:rPr>
        <w:t>References</w:t>
      </w:r>
    </w:p>
    <w:p w14:paraId="2D42CDBA" w14:textId="77777777" w:rsidR="008F3F98" w:rsidRPr="00CA73BB" w:rsidRDefault="008F3F98"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Anonymous (2009). Proceedings of the 1</w:t>
      </w:r>
      <w:r w:rsidRPr="00CA73BB">
        <w:rPr>
          <w:rFonts w:ascii="Times New Roman" w:hAnsi="Times New Roman" w:cs="Times New Roman"/>
          <w:sz w:val="24"/>
          <w:szCs w:val="24"/>
          <w:vertAlign w:val="superscript"/>
        </w:rPr>
        <w:t>st</w:t>
      </w:r>
      <w:r w:rsidRPr="00CA73BB">
        <w:rPr>
          <w:rFonts w:ascii="Times New Roman" w:hAnsi="Times New Roman" w:cs="Times New Roman"/>
          <w:sz w:val="24"/>
          <w:szCs w:val="24"/>
        </w:rPr>
        <w:t xml:space="preserve"> IFOAM international conference on organic animal and plant breeding. </w:t>
      </w:r>
      <w:r w:rsidRPr="00CA73BB">
        <w:rPr>
          <w:rFonts w:ascii="Times New Roman" w:hAnsi="Times New Roman" w:cs="Times New Roman"/>
          <w:i/>
          <w:sz w:val="24"/>
          <w:szCs w:val="24"/>
        </w:rPr>
        <w:t>International Federation of Organic Agriculture Movements.</w:t>
      </w:r>
    </w:p>
    <w:p w14:paraId="76DB1675" w14:textId="77777777" w:rsidR="008F3F98" w:rsidRPr="00CA73BB" w:rsidRDefault="008F3F98"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Bordoloi, P. (2020). Productivity enhancement of Maize (</w:t>
      </w:r>
      <w:proofErr w:type="spellStart"/>
      <w:r w:rsidRPr="00CA73BB">
        <w:rPr>
          <w:rFonts w:ascii="Times New Roman" w:hAnsi="Times New Roman" w:cs="Times New Roman"/>
          <w:i/>
          <w:sz w:val="24"/>
          <w:szCs w:val="24"/>
        </w:rPr>
        <w:t>Zea</w:t>
      </w:r>
      <w:proofErr w:type="spellEnd"/>
      <w:r w:rsidRPr="00CA73BB">
        <w:rPr>
          <w:rFonts w:ascii="Times New Roman" w:hAnsi="Times New Roman" w:cs="Times New Roman"/>
          <w:i/>
          <w:sz w:val="24"/>
          <w:szCs w:val="24"/>
        </w:rPr>
        <w:t xml:space="preserve"> mays</w:t>
      </w:r>
      <w:r w:rsidRPr="00CA73BB">
        <w:rPr>
          <w:rFonts w:ascii="Times New Roman" w:hAnsi="Times New Roman" w:cs="Times New Roman"/>
          <w:sz w:val="24"/>
          <w:szCs w:val="24"/>
        </w:rPr>
        <w:t xml:space="preserve">) through liming under rainfed condition of North east India. </w:t>
      </w:r>
      <w:r w:rsidRPr="00CA73BB">
        <w:rPr>
          <w:rFonts w:ascii="Times New Roman" w:hAnsi="Times New Roman" w:cs="Times New Roman"/>
          <w:i/>
          <w:sz w:val="24"/>
          <w:szCs w:val="24"/>
        </w:rPr>
        <w:t>International Journal of current microbiology and applied sciences</w:t>
      </w:r>
      <w:r w:rsidR="00F0030D" w:rsidRPr="00CA73BB">
        <w:rPr>
          <w:rFonts w:ascii="Times New Roman" w:hAnsi="Times New Roman" w:cs="Times New Roman"/>
          <w:sz w:val="24"/>
          <w:szCs w:val="24"/>
        </w:rPr>
        <w:t>, Special issue 11,</w:t>
      </w:r>
      <w:r w:rsidRPr="00CA73BB">
        <w:rPr>
          <w:rFonts w:ascii="Times New Roman" w:hAnsi="Times New Roman" w:cs="Times New Roman"/>
          <w:sz w:val="24"/>
          <w:szCs w:val="24"/>
        </w:rPr>
        <w:t xml:space="preserve"> 2875-2881.</w:t>
      </w:r>
    </w:p>
    <w:p w14:paraId="78E55D2B" w14:textId="3E6A26FB" w:rsidR="008F3F98" w:rsidRPr="00393813" w:rsidRDefault="008F3F98" w:rsidP="00181484">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393813">
        <w:rPr>
          <w:rFonts w:ascii="Times New Roman" w:eastAsia="Times New Roman" w:hAnsi="Times New Roman" w:cs="Times New Roman"/>
          <w:color w:val="000000"/>
          <w:sz w:val="24"/>
          <w:szCs w:val="24"/>
          <w:lang w:val="de-DE"/>
        </w:rPr>
        <w:t xml:space="preserve">Reganold, J. P., &amp; Wachter, J. M. (2016). </w:t>
      </w:r>
      <w:r w:rsidRPr="00393813">
        <w:rPr>
          <w:rFonts w:ascii="Times New Roman" w:eastAsia="Times New Roman" w:hAnsi="Times New Roman" w:cs="Times New Roman"/>
          <w:color w:val="000000"/>
          <w:sz w:val="24"/>
          <w:szCs w:val="24"/>
        </w:rPr>
        <w:t xml:space="preserve">Organic agriculture in the twenty-first century. </w:t>
      </w:r>
      <w:r w:rsidRPr="00393813">
        <w:rPr>
          <w:rFonts w:ascii="Times New Roman" w:eastAsia="Times New Roman" w:hAnsi="Times New Roman" w:cs="Times New Roman"/>
          <w:i/>
          <w:color w:val="000000"/>
          <w:sz w:val="24"/>
          <w:szCs w:val="24"/>
        </w:rPr>
        <w:t>Nature</w:t>
      </w:r>
      <w:r w:rsidR="00393813">
        <w:rPr>
          <w:rFonts w:ascii="Times New Roman" w:eastAsia="Times New Roman" w:hAnsi="Times New Roman" w:cs="Times New Roman"/>
          <w:i/>
          <w:color w:val="000000"/>
          <w:sz w:val="24"/>
          <w:szCs w:val="24"/>
        </w:rPr>
        <w:t xml:space="preserve"> </w:t>
      </w:r>
      <w:r w:rsidRPr="00393813">
        <w:rPr>
          <w:rFonts w:ascii="Times New Roman" w:eastAsia="Times New Roman" w:hAnsi="Times New Roman" w:cs="Times New Roman"/>
          <w:i/>
          <w:color w:val="000000"/>
          <w:sz w:val="24"/>
          <w:szCs w:val="24"/>
        </w:rPr>
        <w:t>Plants</w:t>
      </w:r>
      <w:r w:rsidR="00F0030D" w:rsidRPr="00393813">
        <w:rPr>
          <w:rFonts w:ascii="Times New Roman" w:eastAsia="Times New Roman" w:hAnsi="Times New Roman" w:cs="Times New Roman"/>
          <w:color w:val="000000"/>
          <w:sz w:val="24"/>
          <w:szCs w:val="24"/>
        </w:rPr>
        <w:t xml:space="preserve">, 2, </w:t>
      </w:r>
      <w:r w:rsidRPr="00393813">
        <w:rPr>
          <w:rFonts w:ascii="Times New Roman" w:eastAsia="Times New Roman" w:hAnsi="Times New Roman" w:cs="Times New Roman"/>
          <w:color w:val="000000"/>
          <w:sz w:val="24"/>
          <w:szCs w:val="24"/>
        </w:rPr>
        <w:t xml:space="preserve">15221. </w:t>
      </w:r>
      <w:hyperlink r:id="rId10" w:history="1">
        <w:r w:rsidRPr="00393813">
          <w:rPr>
            <w:rStyle w:val="Hyperlink"/>
            <w:rFonts w:ascii="Times New Roman" w:eastAsia="Times New Roman" w:hAnsi="Times New Roman" w:cs="Times New Roman"/>
            <w:sz w:val="24"/>
            <w:szCs w:val="24"/>
          </w:rPr>
          <w:t>https://doi.org/10.1038/nplants.2015.221</w:t>
        </w:r>
      </w:hyperlink>
    </w:p>
    <w:p w14:paraId="123443E5" w14:textId="77777777" w:rsidR="00F0030D" w:rsidRPr="00CA73BB" w:rsidRDefault="00CC33CF"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CA73BB">
        <w:rPr>
          <w:rFonts w:ascii="Times New Roman" w:eastAsia="Times New Roman" w:hAnsi="Times New Roman" w:cs="Times New Roman"/>
          <w:color w:val="000000"/>
          <w:sz w:val="24"/>
          <w:szCs w:val="24"/>
        </w:rPr>
        <w:t>Durbul</w:t>
      </w:r>
      <w:proofErr w:type="spellEnd"/>
      <w:r w:rsidRPr="00CA73BB">
        <w:rPr>
          <w:rFonts w:ascii="Times New Roman" w:eastAsia="Times New Roman" w:hAnsi="Times New Roman" w:cs="Times New Roman"/>
          <w:color w:val="000000"/>
          <w:sz w:val="24"/>
          <w:szCs w:val="24"/>
        </w:rPr>
        <w:t xml:space="preserve">, A., </w:t>
      </w:r>
      <w:proofErr w:type="spellStart"/>
      <w:r w:rsidRPr="00CA73BB">
        <w:rPr>
          <w:rFonts w:ascii="Times New Roman" w:eastAsia="Times New Roman" w:hAnsi="Times New Roman" w:cs="Times New Roman"/>
          <w:color w:val="000000"/>
          <w:sz w:val="24"/>
          <w:szCs w:val="24"/>
        </w:rPr>
        <w:t>Ferto</w:t>
      </w:r>
      <w:proofErr w:type="spellEnd"/>
      <w:r w:rsidR="00F0030D" w:rsidRPr="00CA73BB">
        <w:rPr>
          <w:rFonts w:ascii="Times New Roman" w:eastAsia="Times New Roman" w:hAnsi="Times New Roman" w:cs="Times New Roman"/>
          <w:color w:val="000000"/>
          <w:sz w:val="24"/>
          <w:szCs w:val="24"/>
        </w:rPr>
        <w:t>, I., and</w:t>
      </w:r>
      <w:r w:rsidR="008F3F98" w:rsidRPr="00CA73BB">
        <w:rPr>
          <w:rFonts w:ascii="Times New Roman" w:eastAsia="Times New Roman" w:hAnsi="Times New Roman" w:cs="Times New Roman"/>
          <w:color w:val="000000"/>
          <w:sz w:val="24"/>
          <w:szCs w:val="24"/>
        </w:rPr>
        <w:t xml:space="preserve"> </w:t>
      </w:r>
      <w:proofErr w:type="spellStart"/>
      <w:r w:rsidR="008F3F98" w:rsidRPr="00CA73BB">
        <w:rPr>
          <w:rFonts w:ascii="Times New Roman" w:eastAsia="Times New Roman" w:hAnsi="Times New Roman" w:cs="Times New Roman"/>
          <w:color w:val="000000"/>
          <w:sz w:val="24"/>
          <w:szCs w:val="24"/>
        </w:rPr>
        <w:t>Zaien</w:t>
      </w:r>
      <w:proofErr w:type="spellEnd"/>
      <w:r w:rsidR="008F3F98" w:rsidRPr="00CA73BB">
        <w:rPr>
          <w:rFonts w:ascii="Times New Roman" w:eastAsia="Times New Roman" w:hAnsi="Times New Roman" w:cs="Times New Roman"/>
          <w:color w:val="000000"/>
          <w:sz w:val="24"/>
          <w:szCs w:val="24"/>
        </w:rPr>
        <w:t xml:space="preserve">, S. (2021). Is organic food good for health and the environment? </w:t>
      </w:r>
      <w:r w:rsidR="008F3F98" w:rsidRPr="00393813">
        <w:rPr>
          <w:rFonts w:ascii="Times New Roman" w:eastAsia="Times New Roman" w:hAnsi="Times New Roman" w:cs="Times New Roman"/>
          <w:i/>
          <w:iCs/>
          <w:color w:val="000000"/>
          <w:sz w:val="24"/>
          <w:szCs w:val="24"/>
        </w:rPr>
        <w:t>Regional and Business Studies</w:t>
      </w:r>
      <w:r w:rsidR="008F3F98" w:rsidRPr="00CA73BB">
        <w:rPr>
          <w:rFonts w:ascii="Times New Roman" w:eastAsia="Times New Roman" w:hAnsi="Times New Roman" w:cs="Times New Roman"/>
          <w:color w:val="000000"/>
          <w:sz w:val="24"/>
          <w:szCs w:val="24"/>
        </w:rPr>
        <w:t xml:space="preserve">, </w:t>
      </w:r>
      <w:r w:rsidR="008F3F98" w:rsidRPr="00CA73BB">
        <w:rPr>
          <w:rFonts w:ascii="Times New Roman" w:eastAsia="Times New Roman" w:hAnsi="Times New Roman" w:cs="Times New Roman"/>
          <w:color w:val="000000"/>
          <w:spacing w:val="2"/>
          <w:sz w:val="24"/>
          <w:szCs w:val="24"/>
        </w:rPr>
        <w:t>13</w:t>
      </w:r>
      <w:r w:rsidR="008F3F98" w:rsidRPr="00CA73BB">
        <w:rPr>
          <w:rFonts w:ascii="Times New Roman" w:eastAsia="Times New Roman" w:hAnsi="Times New Roman" w:cs="Times New Roman"/>
          <w:color w:val="000000"/>
          <w:sz w:val="24"/>
          <w:szCs w:val="24"/>
        </w:rPr>
        <w:t>(2), 11</w:t>
      </w:r>
      <w:r w:rsidR="00A601C1" w:rsidRPr="00CA73BB">
        <w:rPr>
          <w:rFonts w:ascii="Times New Roman" w:eastAsia="Times New Roman" w:hAnsi="Times New Roman" w:cs="Times New Roman"/>
          <w:color w:val="000000"/>
          <w:spacing w:val="1"/>
          <w:sz w:val="24"/>
          <w:szCs w:val="24"/>
        </w:rPr>
        <w:t>-</w:t>
      </w:r>
      <w:r w:rsidR="008F3F98" w:rsidRPr="00CA73BB">
        <w:rPr>
          <w:rFonts w:ascii="Times New Roman" w:eastAsia="Times New Roman" w:hAnsi="Times New Roman" w:cs="Times New Roman"/>
          <w:color w:val="000000"/>
          <w:sz w:val="24"/>
          <w:szCs w:val="24"/>
        </w:rPr>
        <w:t xml:space="preserve">30. </w:t>
      </w:r>
      <w:hyperlink r:id="rId11" w:history="1">
        <w:r w:rsidR="00F0030D" w:rsidRPr="00CA73BB">
          <w:rPr>
            <w:rStyle w:val="Hyperlink"/>
            <w:rFonts w:ascii="Times New Roman" w:eastAsia="Times New Roman" w:hAnsi="Times New Roman" w:cs="Times New Roman"/>
            <w:sz w:val="24"/>
            <w:szCs w:val="24"/>
          </w:rPr>
          <w:t>https://doi.org/10.33568/rbs.2919</w:t>
        </w:r>
      </w:hyperlink>
      <w:r w:rsidR="00F0030D" w:rsidRPr="00CA73BB">
        <w:rPr>
          <w:rFonts w:ascii="Times New Roman" w:eastAsia="Times New Roman" w:hAnsi="Times New Roman" w:cs="Times New Roman"/>
          <w:color w:val="000000"/>
          <w:sz w:val="24"/>
          <w:szCs w:val="24"/>
        </w:rPr>
        <w:t>.</w:t>
      </w:r>
    </w:p>
    <w:p w14:paraId="51F99050" w14:textId="7B565442" w:rsidR="00F0030D" w:rsidRPr="00393813" w:rsidRDefault="008F3F98" w:rsidP="00EE16FB">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lang w:val="de-DE"/>
        </w:rPr>
      </w:pPr>
      <w:r w:rsidRPr="00393813">
        <w:rPr>
          <w:rFonts w:ascii="Times New Roman" w:eastAsia="Times New Roman" w:hAnsi="Times New Roman" w:cs="Times New Roman"/>
          <w:color w:val="000000"/>
          <w:sz w:val="24"/>
          <w:szCs w:val="24"/>
        </w:rPr>
        <w:t>Vigar, V., Myers, S., Oliver, C., Ar</w:t>
      </w:r>
      <w:r w:rsidR="00F0030D" w:rsidRPr="00393813">
        <w:rPr>
          <w:rFonts w:ascii="Times New Roman" w:eastAsia="Times New Roman" w:hAnsi="Times New Roman" w:cs="Times New Roman"/>
          <w:color w:val="000000"/>
          <w:sz w:val="24"/>
          <w:szCs w:val="24"/>
        </w:rPr>
        <w:t>ellano, J., Robinson, S., and</w:t>
      </w:r>
      <w:r w:rsidRPr="00393813">
        <w:rPr>
          <w:rFonts w:ascii="Times New Roman" w:eastAsia="Times New Roman" w:hAnsi="Times New Roman" w:cs="Times New Roman"/>
          <w:color w:val="000000"/>
          <w:sz w:val="24"/>
          <w:szCs w:val="24"/>
        </w:rPr>
        <w:t xml:space="preserve"> Leifert, C. (2020). A systematic</w:t>
      </w:r>
      <w:r w:rsidR="00393813">
        <w:rPr>
          <w:rFonts w:ascii="Times New Roman" w:eastAsia="Times New Roman" w:hAnsi="Times New Roman" w:cs="Times New Roman"/>
          <w:color w:val="000000"/>
          <w:sz w:val="24"/>
          <w:szCs w:val="24"/>
        </w:rPr>
        <w:t xml:space="preserve"> </w:t>
      </w:r>
      <w:r w:rsidRPr="00393813">
        <w:rPr>
          <w:rFonts w:ascii="Times New Roman" w:eastAsia="Times New Roman" w:hAnsi="Times New Roman" w:cs="Times New Roman"/>
          <w:color w:val="000000"/>
          <w:sz w:val="24"/>
          <w:szCs w:val="24"/>
        </w:rPr>
        <w:t xml:space="preserve">review of organic versus conventional. </w:t>
      </w:r>
      <w:r w:rsidRPr="00393813">
        <w:rPr>
          <w:rFonts w:ascii="Times New Roman" w:eastAsia="Times New Roman" w:hAnsi="Times New Roman" w:cs="Times New Roman"/>
          <w:i/>
          <w:color w:val="000000"/>
          <w:sz w:val="24"/>
          <w:szCs w:val="24"/>
          <w:lang w:val="de-DE"/>
        </w:rPr>
        <w:t>Nutrients</w:t>
      </w:r>
      <w:r w:rsidRPr="00393813">
        <w:rPr>
          <w:rFonts w:ascii="Times New Roman" w:eastAsia="Times New Roman" w:hAnsi="Times New Roman" w:cs="Times New Roman"/>
          <w:color w:val="000000"/>
          <w:sz w:val="24"/>
          <w:szCs w:val="24"/>
          <w:lang w:val="de-DE"/>
        </w:rPr>
        <w:t>,</w:t>
      </w:r>
      <w:r w:rsidR="00F0030D" w:rsidRPr="00393813">
        <w:rPr>
          <w:rFonts w:ascii="Times New Roman" w:eastAsia="Times New Roman" w:hAnsi="Times New Roman" w:cs="Times New Roman"/>
          <w:color w:val="000000"/>
          <w:sz w:val="24"/>
          <w:szCs w:val="24"/>
          <w:lang w:val="de-DE"/>
        </w:rPr>
        <w:t xml:space="preserve"> </w:t>
      </w:r>
      <w:r w:rsidRPr="00393813">
        <w:rPr>
          <w:rFonts w:ascii="Times New Roman" w:eastAsia="Times New Roman" w:hAnsi="Times New Roman" w:cs="Times New Roman"/>
          <w:color w:val="000000"/>
          <w:spacing w:val="2"/>
          <w:sz w:val="24"/>
          <w:szCs w:val="24"/>
          <w:lang w:val="de-DE"/>
        </w:rPr>
        <w:t>12</w:t>
      </w:r>
      <w:r w:rsidRPr="00393813">
        <w:rPr>
          <w:rFonts w:ascii="Times New Roman" w:eastAsia="Times New Roman" w:hAnsi="Times New Roman" w:cs="Times New Roman"/>
          <w:color w:val="000000"/>
          <w:sz w:val="24"/>
          <w:szCs w:val="24"/>
          <w:lang w:val="de-DE"/>
        </w:rPr>
        <w:t xml:space="preserve"> (7),</w:t>
      </w:r>
      <w:r w:rsidRPr="00393813">
        <w:rPr>
          <w:rFonts w:ascii="Times New Roman" w:eastAsia="Times New Roman" w:hAnsi="Times New Roman" w:cs="Times New Roman"/>
          <w:color w:val="000000"/>
          <w:spacing w:val="1"/>
          <w:sz w:val="24"/>
          <w:szCs w:val="24"/>
          <w:lang w:val="de-DE"/>
        </w:rPr>
        <w:t xml:space="preserve"> </w:t>
      </w:r>
      <w:r w:rsidRPr="00393813">
        <w:rPr>
          <w:rFonts w:ascii="Times New Roman" w:eastAsia="Times New Roman" w:hAnsi="Times New Roman" w:cs="Times New Roman"/>
          <w:color w:val="000000"/>
          <w:sz w:val="24"/>
          <w:szCs w:val="24"/>
          <w:lang w:val="de-DE"/>
        </w:rPr>
        <w:t xml:space="preserve">1-32. </w:t>
      </w:r>
      <w:hyperlink r:id="rId12" w:history="1">
        <w:r w:rsidR="00F0030D" w:rsidRPr="00393813">
          <w:rPr>
            <w:rStyle w:val="Hyperlink"/>
            <w:rFonts w:ascii="Times New Roman" w:eastAsia="Times New Roman" w:hAnsi="Times New Roman" w:cs="Times New Roman"/>
            <w:sz w:val="24"/>
            <w:szCs w:val="24"/>
            <w:lang w:val="de-DE"/>
          </w:rPr>
          <w:t>https://doi.org/doi:10.3390/nu12010007</w:t>
        </w:r>
      </w:hyperlink>
      <w:r w:rsidR="00F0030D" w:rsidRPr="00393813">
        <w:rPr>
          <w:rFonts w:ascii="Times New Roman" w:eastAsia="Times New Roman" w:hAnsi="Times New Roman" w:cs="Times New Roman"/>
          <w:color w:val="000000"/>
          <w:sz w:val="24"/>
          <w:szCs w:val="24"/>
          <w:lang w:val="de-DE"/>
        </w:rPr>
        <w:t>.</w:t>
      </w:r>
    </w:p>
    <w:p w14:paraId="3635D1F5" w14:textId="01545C26" w:rsidR="008F3F98" w:rsidRPr="00393813" w:rsidRDefault="008F3F98" w:rsidP="001C646F">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393813">
        <w:rPr>
          <w:rFonts w:ascii="Times New Roman" w:eastAsia="Times New Roman" w:hAnsi="Times New Roman" w:cs="Times New Roman"/>
          <w:color w:val="000000"/>
          <w:sz w:val="24"/>
          <w:szCs w:val="24"/>
          <w:lang w:val="de-DE"/>
        </w:rPr>
        <w:t xml:space="preserve">Das, S., Chatterjee, A., &amp; Pal, T. K. (2021). </w:t>
      </w:r>
      <w:r w:rsidRPr="00393813">
        <w:rPr>
          <w:rFonts w:ascii="Times New Roman" w:eastAsia="Times New Roman" w:hAnsi="Times New Roman" w:cs="Times New Roman"/>
          <w:color w:val="000000"/>
          <w:sz w:val="24"/>
          <w:szCs w:val="24"/>
        </w:rPr>
        <w:t>Organic farming in India: A vision towards a</w:t>
      </w:r>
      <w:r w:rsidR="00393813" w:rsidRPr="00393813">
        <w:rPr>
          <w:rFonts w:ascii="Times New Roman" w:eastAsia="Times New Roman" w:hAnsi="Times New Roman" w:cs="Times New Roman"/>
          <w:color w:val="000000"/>
          <w:sz w:val="24"/>
          <w:szCs w:val="24"/>
        </w:rPr>
        <w:t xml:space="preserve"> </w:t>
      </w:r>
      <w:r w:rsidRPr="00393813">
        <w:rPr>
          <w:rFonts w:ascii="Times New Roman" w:eastAsia="Times New Roman" w:hAnsi="Times New Roman" w:cs="Times New Roman"/>
          <w:color w:val="000000"/>
          <w:sz w:val="24"/>
          <w:szCs w:val="24"/>
        </w:rPr>
        <w:t xml:space="preserve">healthy nation. Food Quality and </w:t>
      </w:r>
      <w:r w:rsidR="00F0030D" w:rsidRPr="00393813">
        <w:rPr>
          <w:rFonts w:ascii="Times New Roman" w:eastAsia="Times New Roman" w:hAnsi="Times New Roman" w:cs="Times New Roman"/>
          <w:color w:val="000000"/>
          <w:sz w:val="24"/>
          <w:szCs w:val="24"/>
        </w:rPr>
        <w:t>S</w:t>
      </w:r>
      <w:r w:rsidR="006E3CCC" w:rsidRPr="00393813">
        <w:rPr>
          <w:rFonts w:ascii="Times New Roman" w:eastAsia="Times New Roman" w:hAnsi="Times New Roman" w:cs="Times New Roman"/>
          <w:color w:val="000000"/>
          <w:sz w:val="24"/>
          <w:szCs w:val="24"/>
        </w:rPr>
        <w:t>afety, 4</w:t>
      </w:r>
      <w:r w:rsidR="00F0030D" w:rsidRPr="00393813">
        <w:rPr>
          <w:rFonts w:ascii="Times New Roman" w:eastAsia="Times New Roman" w:hAnsi="Times New Roman" w:cs="Times New Roman"/>
          <w:color w:val="000000"/>
          <w:sz w:val="24"/>
          <w:szCs w:val="24"/>
        </w:rPr>
        <w:t>,</w:t>
      </w:r>
      <w:r w:rsidR="00A601C1" w:rsidRPr="00393813">
        <w:rPr>
          <w:rFonts w:ascii="Times New Roman" w:eastAsia="Times New Roman" w:hAnsi="Times New Roman" w:cs="Times New Roman"/>
          <w:color w:val="000000"/>
          <w:sz w:val="24"/>
          <w:szCs w:val="24"/>
        </w:rPr>
        <w:t xml:space="preserve"> 69-</w:t>
      </w:r>
      <w:r w:rsidR="006E3CCC" w:rsidRPr="00393813">
        <w:rPr>
          <w:rFonts w:ascii="Times New Roman" w:eastAsia="Times New Roman" w:hAnsi="Times New Roman" w:cs="Times New Roman"/>
          <w:color w:val="000000"/>
          <w:sz w:val="24"/>
          <w:szCs w:val="24"/>
        </w:rPr>
        <w:t>76</w:t>
      </w:r>
      <w:r w:rsidRPr="00393813">
        <w:rPr>
          <w:rFonts w:ascii="Times New Roman" w:eastAsia="Times New Roman" w:hAnsi="Times New Roman" w:cs="Times New Roman"/>
          <w:color w:val="000000"/>
          <w:sz w:val="24"/>
          <w:szCs w:val="24"/>
        </w:rPr>
        <w:t>. Oxford University Press.</w:t>
      </w:r>
      <w:r w:rsidR="00393813">
        <w:rPr>
          <w:rFonts w:ascii="Times New Roman" w:eastAsia="Times New Roman" w:hAnsi="Times New Roman" w:cs="Times New Roman"/>
          <w:color w:val="000000"/>
          <w:sz w:val="24"/>
          <w:szCs w:val="24"/>
        </w:rPr>
        <w:t xml:space="preserve"> </w:t>
      </w:r>
      <w:hyperlink r:id="rId13" w:history="1">
        <w:r w:rsidR="00F0030D" w:rsidRPr="00393813">
          <w:rPr>
            <w:rStyle w:val="Hyperlink"/>
            <w:rFonts w:ascii="Times New Roman" w:eastAsia="Times New Roman" w:hAnsi="Times New Roman" w:cs="Times New Roman"/>
            <w:sz w:val="24"/>
            <w:szCs w:val="24"/>
          </w:rPr>
          <w:t>https://doi.org/10.1093/FQSAFE/FYAA018</w:t>
        </w:r>
      </w:hyperlink>
      <w:r w:rsidR="00F0030D" w:rsidRPr="00393813">
        <w:rPr>
          <w:rFonts w:ascii="Times New Roman" w:eastAsia="Times New Roman" w:hAnsi="Times New Roman" w:cs="Times New Roman"/>
          <w:color w:val="000000"/>
          <w:sz w:val="24"/>
          <w:szCs w:val="24"/>
        </w:rPr>
        <w:t>.</w:t>
      </w:r>
    </w:p>
    <w:p w14:paraId="0E2E8EE2" w14:textId="10F83D02" w:rsidR="008F3F98" w:rsidRPr="00393813" w:rsidRDefault="008F3F98" w:rsidP="00A9758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393813">
        <w:rPr>
          <w:rFonts w:ascii="Times New Roman" w:eastAsia="Times New Roman" w:hAnsi="Times New Roman" w:cs="Times New Roman"/>
          <w:color w:val="000000"/>
          <w:sz w:val="24"/>
          <w:szCs w:val="24"/>
          <w:lang w:val="de-DE"/>
        </w:rPr>
        <w:t>Jouzi, Z., Azadi, H., Taheri, F., Zarafshani, K., Gebrehiwot, K., Van Passel, S., &amp; Lebailly, P.</w:t>
      </w:r>
      <w:r w:rsidR="00393813">
        <w:rPr>
          <w:rFonts w:ascii="Times New Roman" w:eastAsia="Times New Roman" w:hAnsi="Times New Roman" w:cs="Times New Roman"/>
          <w:color w:val="000000"/>
          <w:sz w:val="24"/>
          <w:szCs w:val="24"/>
          <w:lang w:val="de-DE"/>
        </w:rPr>
        <w:t xml:space="preserve"> </w:t>
      </w:r>
      <w:r w:rsidRPr="00393813">
        <w:rPr>
          <w:rFonts w:ascii="Times New Roman" w:eastAsia="Times New Roman" w:hAnsi="Times New Roman" w:cs="Times New Roman"/>
          <w:color w:val="000000"/>
          <w:sz w:val="24"/>
          <w:szCs w:val="24"/>
        </w:rPr>
        <w:t xml:space="preserve">(2017). Organic farming and small-scale Farmers: Main opportunities and challenges. </w:t>
      </w:r>
      <w:r w:rsidRPr="00393813">
        <w:rPr>
          <w:rFonts w:ascii="Times New Roman" w:eastAsia="Times New Roman" w:hAnsi="Times New Roman" w:cs="Times New Roman"/>
          <w:i/>
          <w:color w:val="000000"/>
          <w:sz w:val="24"/>
          <w:szCs w:val="24"/>
        </w:rPr>
        <w:t>Ecological Economics</w:t>
      </w:r>
      <w:r w:rsidR="006E3CCC" w:rsidRPr="00393813">
        <w:rPr>
          <w:rFonts w:ascii="Times New Roman" w:eastAsia="Times New Roman" w:hAnsi="Times New Roman" w:cs="Times New Roman"/>
          <w:color w:val="000000"/>
          <w:sz w:val="24"/>
          <w:szCs w:val="24"/>
        </w:rPr>
        <w:t>,</w:t>
      </w:r>
      <w:r w:rsidRPr="00393813">
        <w:rPr>
          <w:rFonts w:ascii="Times New Roman" w:eastAsia="Times New Roman" w:hAnsi="Times New Roman" w:cs="Times New Roman"/>
          <w:color w:val="000000"/>
          <w:sz w:val="24"/>
          <w:szCs w:val="24"/>
        </w:rPr>
        <w:t>132, 144</w:t>
      </w:r>
      <w:r w:rsidR="00A601C1" w:rsidRPr="00393813">
        <w:rPr>
          <w:rFonts w:ascii="Times New Roman" w:eastAsia="Times New Roman" w:hAnsi="Times New Roman" w:cs="Times New Roman"/>
          <w:color w:val="000000"/>
          <w:spacing w:val="1"/>
          <w:sz w:val="24"/>
          <w:szCs w:val="24"/>
        </w:rPr>
        <w:t>-</w:t>
      </w:r>
      <w:r w:rsidRPr="00393813">
        <w:rPr>
          <w:rFonts w:ascii="Times New Roman" w:eastAsia="Times New Roman" w:hAnsi="Times New Roman" w:cs="Times New Roman"/>
          <w:color w:val="000000"/>
          <w:sz w:val="24"/>
          <w:szCs w:val="24"/>
        </w:rPr>
        <w:t xml:space="preserve">154. </w:t>
      </w:r>
      <w:hyperlink r:id="rId14" w:history="1">
        <w:r w:rsidR="00F0030D" w:rsidRPr="00393813">
          <w:rPr>
            <w:rStyle w:val="Hyperlink"/>
            <w:rFonts w:ascii="Times New Roman" w:eastAsia="Times New Roman" w:hAnsi="Times New Roman" w:cs="Times New Roman"/>
            <w:sz w:val="24"/>
            <w:szCs w:val="24"/>
          </w:rPr>
          <w:t>https://doi.org/10.1016/j.ecolecon.2016.10.016</w:t>
        </w:r>
      </w:hyperlink>
      <w:r w:rsidR="00F0030D" w:rsidRPr="00393813">
        <w:rPr>
          <w:rFonts w:ascii="Times New Roman" w:eastAsia="Times New Roman" w:hAnsi="Times New Roman" w:cs="Times New Roman"/>
          <w:color w:val="000000"/>
          <w:sz w:val="24"/>
          <w:szCs w:val="24"/>
        </w:rPr>
        <w:t>.</w:t>
      </w:r>
      <w:r w:rsidRPr="00393813">
        <w:rPr>
          <w:rFonts w:ascii="Times New Roman" w:eastAsia="Times New Roman" w:hAnsi="Times New Roman" w:cs="Times New Roman"/>
          <w:color w:val="000000"/>
          <w:sz w:val="24"/>
          <w:szCs w:val="24"/>
        </w:rPr>
        <w:t xml:space="preserve"> </w:t>
      </w:r>
    </w:p>
    <w:p w14:paraId="420AC824" w14:textId="236E0BBC" w:rsidR="008F3F98" w:rsidRPr="00393813" w:rsidRDefault="008F3F98" w:rsidP="00393813">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CA73BB">
        <w:rPr>
          <w:rFonts w:ascii="Times New Roman" w:eastAsia="Times New Roman" w:hAnsi="Times New Roman" w:cs="Times New Roman"/>
          <w:color w:val="000000"/>
          <w:sz w:val="24"/>
          <w:szCs w:val="24"/>
        </w:rPr>
        <w:t>Tscharntke</w:t>
      </w:r>
      <w:proofErr w:type="spellEnd"/>
      <w:r w:rsidRPr="00CA73BB">
        <w:rPr>
          <w:rFonts w:ascii="Times New Roman" w:eastAsia="Times New Roman" w:hAnsi="Times New Roman" w:cs="Times New Roman"/>
          <w:color w:val="000000"/>
          <w:sz w:val="24"/>
          <w:szCs w:val="24"/>
        </w:rPr>
        <w:t>, T., Grass, I., Wan</w:t>
      </w:r>
      <w:r w:rsidR="008B0215" w:rsidRPr="00CA73BB">
        <w:rPr>
          <w:rFonts w:ascii="Times New Roman" w:eastAsia="Times New Roman" w:hAnsi="Times New Roman" w:cs="Times New Roman"/>
          <w:color w:val="000000"/>
          <w:sz w:val="24"/>
          <w:szCs w:val="24"/>
        </w:rPr>
        <w:t xml:space="preserve">ger, T. C., Westphal, C., &amp; </w:t>
      </w:r>
      <w:proofErr w:type="spellStart"/>
      <w:r w:rsidR="008B0215" w:rsidRPr="00CA73BB">
        <w:rPr>
          <w:rFonts w:ascii="Times New Roman" w:eastAsia="Times New Roman" w:hAnsi="Times New Roman" w:cs="Times New Roman"/>
          <w:color w:val="000000"/>
          <w:sz w:val="24"/>
          <w:szCs w:val="24"/>
        </w:rPr>
        <w:t>Bata</w:t>
      </w:r>
      <w:r w:rsidR="00393813">
        <w:rPr>
          <w:rFonts w:ascii="Times New Roman" w:eastAsia="Times New Roman" w:hAnsi="Times New Roman" w:cs="Times New Roman"/>
          <w:color w:val="000000"/>
          <w:sz w:val="24"/>
          <w:szCs w:val="24"/>
        </w:rPr>
        <w:t>ry</w:t>
      </w:r>
      <w:proofErr w:type="spellEnd"/>
      <w:r w:rsidR="00393813">
        <w:rPr>
          <w:rFonts w:ascii="Times New Roman" w:eastAsia="Times New Roman" w:hAnsi="Times New Roman" w:cs="Times New Roman"/>
          <w:color w:val="000000"/>
          <w:sz w:val="24"/>
          <w:szCs w:val="24"/>
        </w:rPr>
        <w:t xml:space="preserve">, P. (2021). Beyond </w:t>
      </w:r>
      <w:r w:rsidRPr="00393813">
        <w:rPr>
          <w:rFonts w:ascii="Times New Roman" w:eastAsia="Times New Roman" w:hAnsi="Times New Roman" w:cs="Times New Roman"/>
          <w:color w:val="000000"/>
          <w:sz w:val="24"/>
          <w:szCs w:val="24"/>
        </w:rPr>
        <w:t xml:space="preserve">organic farming </w:t>
      </w:r>
      <w:r w:rsidR="00A601C1" w:rsidRPr="00393813">
        <w:rPr>
          <w:rFonts w:ascii="Times New Roman" w:eastAsia="Times New Roman" w:hAnsi="Times New Roman" w:cs="Times New Roman"/>
          <w:color w:val="000000"/>
          <w:spacing w:val="1"/>
          <w:sz w:val="24"/>
          <w:szCs w:val="24"/>
        </w:rPr>
        <w:t>-</w:t>
      </w:r>
      <w:r w:rsidRPr="00393813">
        <w:rPr>
          <w:rFonts w:ascii="Times New Roman" w:eastAsia="Times New Roman" w:hAnsi="Times New Roman" w:cs="Times New Roman"/>
          <w:color w:val="000000"/>
          <w:sz w:val="24"/>
          <w:szCs w:val="24"/>
        </w:rPr>
        <w:t xml:space="preserve"> harnessing biodiversity-friendly landscapes. </w:t>
      </w:r>
      <w:r w:rsidRPr="00393813">
        <w:rPr>
          <w:rFonts w:ascii="Times New Roman" w:eastAsia="Times New Roman" w:hAnsi="Times New Roman" w:cs="Times New Roman"/>
          <w:i/>
          <w:color w:val="000000"/>
          <w:sz w:val="24"/>
          <w:szCs w:val="24"/>
        </w:rPr>
        <w:t>Trends in Ecology and Evolution</w:t>
      </w:r>
      <w:r w:rsidRPr="00393813">
        <w:rPr>
          <w:rFonts w:ascii="Times New Roman" w:eastAsia="Times New Roman" w:hAnsi="Times New Roman" w:cs="Times New Roman"/>
          <w:color w:val="000000"/>
          <w:sz w:val="24"/>
          <w:szCs w:val="24"/>
        </w:rPr>
        <w:t xml:space="preserve">, </w:t>
      </w:r>
      <w:r w:rsidRPr="00393813">
        <w:rPr>
          <w:rFonts w:ascii="Times New Roman" w:eastAsia="Times New Roman" w:hAnsi="Times New Roman" w:cs="Times New Roman"/>
          <w:color w:val="000000"/>
          <w:spacing w:val="2"/>
          <w:sz w:val="24"/>
          <w:szCs w:val="24"/>
        </w:rPr>
        <w:t>36</w:t>
      </w:r>
      <w:r w:rsidR="008B0215" w:rsidRPr="00393813">
        <w:rPr>
          <w:rFonts w:ascii="Times New Roman" w:eastAsia="Times New Roman" w:hAnsi="Times New Roman" w:cs="Times New Roman"/>
          <w:color w:val="000000"/>
          <w:sz w:val="24"/>
          <w:szCs w:val="24"/>
        </w:rPr>
        <w:t>(10), 919-</w:t>
      </w:r>
      <w:r w:rsidRPr="00393813">
        <w:rPr>
          <w:rFonts w:ascii="Times New Roman" w:eastAsia="Times New Roman" w:hAnsi="Times New Roman" w:cs="Times New Roman"/>
          <w:color w:val="000000"/>
          <w:sz w:val="24"/>
          <w:szCs w:val="24"/>
        </w:rPr>
        <w:t xml:space="preserve">930. </w:t>
      </w:r>
      <w:hyperlink r:id="rId15" w:history="1">
        <w:r w:rsidRPr="00393813">
          <w:rPr>
            <w:rStyle w:val="Hyperlink"/>
            <w:rFonts w:ascii="Times New Roman" w:eastAsia="Times New Roman" w:hAnsi="Times New Roman" w:cs="Times New Roman"/>
            <w:sz w:val="24"/>
            <w:szCs w:val="24"/>
          </w:rPr>
          <w:t>https://doi.org/10.1016/j.tree.2021.06.010</w:t>
        </w:r>
      </w:hyperlink>
    </w:p>
    <w:p w14:paraId="32ACE8CB" w14:textId="77777777" w:rsidR="008F3F98" w:rsidRPr="00CA73BB" w:rsidRDefault="008B0215"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CA73BB">
        <w:rPr>
          <w:rFonts w:ascii="Times New Roman" w:eastAsia="Times New Roman" w:hAnsi="Times New Roman" w:cs="Times New Roman"/>
          <w:color w:val="000000"/>
          <w:sz w:val="24"/>
          <w:szCs w:val="24"/>
        </w:rPr>
        <w:lastRenderedPageBreak/>
        <w:t>Brozova</w:t>
      </w:r>
      <w:proofErr w:type="spellEnd"/>
      <w:r w:rsidRPr="00CA73BB">
        <w:rPr>
          <w:rFonts w:ascii="Times New Roman" w:eastAsia="Times New Roman" w:hAnsi="Times New Roman" w:cs="Times New Roman"/>
          <w:color w:val="000000"/>
          <w:sz w:val="24"/>
          <w:szCs w:val="24"/>
        </w:rPr>
        <w:t>, I., &amp; Beranova</w:t>
      </w:r>
      <w:r w:rsidR="008F3F98" w:rsidRPr="00CA73BB">
        <w:rPr>
          <w:rFonts w:ascii="Times New Roman" w:eastAsia="Times New Roman" w:hAnsi="Times New Roman" w:cs="Times New Roman"/>
          <w:color w:val="000000"/>
          <w:sz w:val="24"/>
          <w:szCs w:val="24"/>
        </w:rPr>
        <w:t xml:space="preserve">, M. (2017). A comparative analysis of organic and conventional farming profitability. Agris On-Line Papers in Economics and Informatics, </w:t>
      </w:r>
      <w:r w:rsidR="008F3F98" w:rsidRPr="00CA73BB">
        <w:rPr>
          <w:rFonts w:ascii="Times New Roman" w:eastAsia="Times New Roman" w:hAnsi="Times New Roman" w:cs="Times New Roman"/>
          <w:color w:val="000000"/>
          <w:spacing w:val="2"/>
          <w:sz w:val="24"/>
          <w:szCs w:val="24"/>
        </w:rPr>
        <w:t>9</w:t>
      </w:r>
      <w:r w:rsidR="008F3F98" w:rsidRPr="00CA73BB">
        <w:rPr>
          <w:rFonts w:ascii="Times New Roman" w:eastAsia="Times New Roman" w:hAnsi="Times New Roman" w:cs="Times New Roman"/>
          <w:color w:val="000000"/>
          <w:sz w:val="24"/>
          <w:szCs w:val="24"/>
        </w:rPr>
        <w:t xml:space="preserve">(1), 3-15. </w:t>
      </w:r>
      <w:hyperlink r:id="rId16" w:history="1">
        <w:r w:rsidR="008F3F98" w:rsidRPr="00CA73BB">
          <w:rPr>
            <w:rStyle w:val="Hyperlink"/>
            <w:rFonts w:ascii="Times New Roman" w:eastAsia="Times New Roman" w:hAnsi="Times New Roman" w:cs="Times New Roman"/>
            <w:sz w:val="24"/>
            <w:szCs w:val="24"/>
          </w:rPr>
          <w:t>https://doi.org/10.7160/aol.2017.090101</w:t>
        </w:r>
      </w:hyperlink>
    </w:p>
    <w:p w14:paraId="2E6B73D0" w14:textId="77777777" w:rsidR="008F3F98" w:rsidRPr="00CA73BB" w:rsidRDefault="00FA6D2F"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z w:val="24"/>
          <w:szCs w:val="24"/>
        </w:rPr>
      </w:pPr>
      <w:r w:rsidRPr="00CA73BB">
        <w:rPr>
          <w:rFonts w:ascii="Times New Roman" w:eastAsia="Times New Roman" w:hAnsi="Times New Roman" w:cs="Times New Roman"/>
          <w:color w:val="000000"/>
          <w:sz w:val="24"/>
          <w:szCs w:val="24"/>
        </w:rPr>
        <w:t>Krause, J., and</w:t>
      </w:r>
      <w:r w:rsidR="008F3F98" w:rsidRPr="00CA73BB">
        <w:rPr>
          <w:rFonts w:ascii="Times New Roman" w:eastAsia="Times New Roman" w:hAnsi="Times New Roman" w:cs="Times New Roman"/>
          <w:color w:val="000000"/>
          <w:sz w:val="24"/>
          <w:szCs w:val="24"/>
        </w:rPr>
        <w:t xml:space="preserve"> Machek, O. (2018). A comparative analysis of organic and conventional farmers in the </w:t>
      </w:r>
      <w:proofErr w:type="spellStart"/>
      <w:r w:rsidR="008F3F98" w:rsidRPr="00CA73BB">
        <w:rPr>
          <w:rFonts w:ascii="Times New Roman" w:eastAsia="Times New Roman" w:hAnsi="Times New Roman" w:cs="Times New Roman"/>
          <w:color w:val="000000"/>
          <w:sz w:val="24"/>
          <w:szCs w:val="24"/>
        </w:rPr>
        <w:t>czech</w:t>
      </w:r>
      <w:proofErr w:type="spellEnd"/>
      <w:r w:rsidR="008F3F98" w:rsidRPr="00CA73BB">
        <w:rPr>
          <w:rFonts w:ascii="Times New Roman" w:eastAsia="Times New Roman" w:hAnsi="Times New Roman" w:cs="Times New Roman"/>
          <w:color w:val="000000"/>
          <w:sz w:val="24"/>
          <w:szCs w:val="24"/>
        </w:rPr>
        <w:t xml:space="preserve"> republic. </w:t>
      </w:r>
      <w:r w:rsidR="008F3F98" w:rsidRPr="00CA73BB">
        <w:rPr>
          <w:rFonts w:ascii="Times New Roman" w:eastAsia="Times New Roman" w:hAnsi="Times New Roman" w:cs="Times New Roman"/>
          <w:i/>
          <w:color w:val="000000"/>
          <w:sz w:val="24"/>
          <w:szCs w:val="24"/>
        </w:rPr>
        <w:t>Agricultural Economics</w:t>
      </w:r>
      <w:r w:rsidR="008F3F98" w:rsidRPr="00CA73BB">
        <w:rPr>
          <w:rFonts w:ascii="Times New Roman" w:eastAsia="Times New Roman" w:hAnsi="Times New Roman" w:cs="Times New Roman"/>
          <w:color w:val="000000"/>
          <w:sz w:val="24"/>
          <w:szCs w:val="24"/>
        </w:rPr>
        <w:t xml:space="preserve"> (Czech Republic), </w:t>
      </w:r>
      <w:r w:rsidR="008F3F98" w:rsidRPr="00CA73BB">
        <w:rPr>
          <w:rFonts w:ascii="Times New Roman" w:eastAsia="Times New Roman" w:hAnsi="Times New Roman" w:cs="Times New Roman"/>
          <w:color w:val="000000"/>
          <w:spacing w:val="2"/>
          <w:sz w:val="24"/>
          <w:szCs w:val="24"/>
        </w:rPr>
        <w:t>64</w:t>
      </w:r>
      <w:r w:rsidR="008F3F98" w:rsidRPr="00CA73BB">
        <w:rPr>
          <w:rFonts w:ascii="Times New Roman" w:eastAsia="Times New Roman" w:hAnsi="Times New Roman" w:cs="Times New Roman"/>
          <w:color w:val="000000"/>
          <w:sz w:val="24"/>
          <w:szCs w:val="24"/>
        </w:rPr>
        <w:t>(1), 1</w:t>
      </w:r>
      <w:r w:rsidR="00A601C1" w:rsidRPr="00CA73BB">
        <w:rPr>
          <w:rFonts w:ascii="Times New Roman" w:eastAsia="Times New Roman" w:hAnsi="Times New Roman" w:cs="Times New Roman"/>
          <w:color w:val="000000"/>
          <w:spacing w:val="1"/>
          <w:sz w:val="24"/>
          <w:szCs w:val="24"/>
        </w:rPr>
        <w:t>-</w:t>
      </w:r>
      <w:r w:rsidR="008F3F98" w:rsidRPr="00CA73BB">
        <w:rPr>
          <w:rFonts w:ascii="Times New Roman" w:eastAsia="Times New Roman" w:hAnsi="Times New Roman" w:cs="Times New Roman"/>
          <w:color w:val="000000"/>
          <w:sz w:val="24"/>
          <w:szCs w:val="24"/>
        </w:rPr>
        <w:t>8.</w:t>
      </w:r>
    </w:p>
    <w:p w14:paraId="71871269" w14:textId="77777777" w:rsidR="00393813" w:rsidRPr="00393813" w:rsidRDefault="00393813"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393813">
        <w:rPr>
          <w:rFonts w:ascii="Times New Roman" w:hAnsi="Times New Roman" w:cs="Times New Roman"/>
          <w:color w:val="222222"/>
          <w:sz w:val="24"/>
          <w:szCs w:val="24"/>
          <w:shd w:val="clear" w:color="auto" w:fill="FFFFFF"/>
        </w:rPr>
        <w:t>Babu</w:t>
      </w:r>
      <w:proofErr w:type="spellEnd"/>
      <w:r w:rsidRPr="00393813">
        <w:rPr>
          <w:rFonts w:ascii="Times New Roman" w:hAnsi="Times New Roman" w:cs="Times New Roman"/>
          <w:color w:val="222222"/>
          <w:sz w:val="24"/>
          <w:szCs w:val="24"/>
          <w:shd w:val="clear" w:color="auto" w:fill="FFFFFF"/>
        </w:rPr>
        <w:t xml:space="preserve">, S., Singh, R., </w:t>
      </w:r>
      <w:proofErr w:type="spellStart"/>
      <w:r w:rsidRPr="00393813">
        <w:rPr>
          <w:rFonts w:ascii="Times New Roman" w:hAnsi="Times New Roman" w:cs="Times New Roman"/>
          <w:color w:val="222222"/>
          <w:sz w:val="24"/>
          <w:szCs w:val="24"/>
          <w:shd w:val="clear" w:color="auto" w:fill="FFFFFF"/>
        </w:rPr>
        <w:t>Avasthe</w:t>
      </w:r>
      <w:proofErr w:type="spellEnd"/>
      <w:r w:rsidRPr="00393813">
        <w:rPr>
          <w:rFonts w:ascii="Times New Roman" w:hAnsi="Times New Roman" w:cs="Times New Roman"/>
          <w:color w:val="222222"/>
          <w:sz w:val="24"/>
          <w:szCs w:val="24"/>
          <w:shd w:val="clear" w:color="auto" w:fill="FFFFFF"/>
        </w:rPr>
        <w:t>, R. K., &amp; Yadav, G. S. (2015). Organic farming: problems and prospects in North East India. Training manual on integrated farming system approaches for sustainable hill agriculture under changing climatic scenario. ICAR Research Complex for NEH Region, West Tripura.</w:t>
      </w:r>
    </w:p>
    <w:p w14:paraId="121A2B43" w14:textId="2E7D759E" w:rsidR="00FA6D2F" w:rsidRPr="00CA73BB" w:rsidRDefault="00FA6D2F"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Niranjan, D. </w:t>
      </w:r>
      <w:r w:rsidR="00C35AFF">
        <w:rPr>
          <w:rFonts w:ascii="Times New Roman" w:hAnsi="Times New Roman" w:cs="Times New Roman"/>
          <w:sz w:val="24"/>
          <w:szCs w:val="24"/>
        </w:rPr>
        <w:t>(</w:t>
      </w:r>
      <w:r w:rsidRPr="00CA73BB">
        <w:rPr>
          <w:rFonts w:ascii="Times New Roman" w:hAnsi="Times New Roman" w:cs="Times New Roman"/>
          <w:sz w:val="24"/>
          <w:szCs w:val="24"/>
        </w:rPr>
        <w:t>2023</w:t>
      </w:r>
      <w:r w:rsidR="00C35AFF">
        <w:rPr>
          <w:rFonts w:ascii="Times New Roman" w:hAnsi="Times New Roman" w:cs="Times New Roman"/>
          <w:sz w:val="24"/>
          <w:szCs w:val="24"/>
        </w:rPr>
        <w:t>)</w:t>
      </w:r>
      <w:r w:rsidRPr="00CA73BB">
        <w:rPr>
          <w:rFonts w:ascii="Times New Roman" w:hAnsi="Times New Roman" w:cs="Times New Roman"/>
          <w:sz w:val="24"/>
          <w:szCs w:val="24"/>
        </w:rPr>
        <w:t>. Prospects a</w:t>
      </w:r>
      <w:r w:rsidR="00C35AFF">
        <w:rPr>
          <w:rFonts w:ascii="Times New Roman" w:hAnsi="Times New Roman" w:cs="Times New Roman"/>
          <w:sz w:val="24"/>
          <w:szCs w:val="24"/>
        </w:rPr>
        <w:t>nd Problems o</w:t>
      </w:r>
      <w:r w:rsidR="00BE1AF8" w:rsidRPr="00CA73BB">
        <w:rPr>
          <w:rFonts w:ascii="Times New Roman" w:hAnsi="Times New Roman" w:cs="Times New Roman"/>
          <w:sz w:val="24"/>
          <w:szCs w:val="24"/>
        </w:rPr>
        <w:t>f Organic Fa</w:t>
      </w:r>
      <w:r w:rsidR="00C35AFF">
        <w:rPr>
          <w:rFonts w:ascii="Times New Roman" w:hAnsi="Times New Roman" w:cs="Times New Roman"/>
          <w:sz w:val="24"/>
          <w:szCs w:val="24"/>
        </w:rPr>
        <w:t>rming i</w:t>
      </w:r>
      <w:r w:rsidRPr="00CA73BB">
        <w:rPr>
          <w:rFonts w:ascii="Times New Roman" w:hAnsi="Times New Roman" w:cs="Times New Roman"/>
          <w:sz w:val="24"/>
          <w:szCs w:val="24"/>
        </w:rPr>
        <w:t>n Northeast India, IJCRT,</w:t>
      </w:r>
      <w:r w:rsidR="00393813">
        <w:rPr>
          <w:rFonts w:ascii="Times New Roman" w:hAnsi="Times New Roman" w:cs="Times New Roman"/>
          <w:sz w:val="24"/>
          <w:szCs w:val="24"/>
        </w:rPr>
        <w:t xml:space="preserve"> 11, 7</w:t>
      </w:r>
      <w:r w:rsidR="00BE1AF8" w:rsidRPr="00CA73BB">
        <w:rPr>
          <w:rFonts w:ascii="Times New Roman" w:hAnsi="Times New Roman" w:cs="Times New Roman"/>
          <w:sz w:val="24"/>
          <w:szCs w:val="24"/>
        </w:rPr>
        <w:t>| ISSN: 2320-2882</w:t>
      </w:r>
      <w:r w:rsidRPr="00CA73BB">
        <w:rPr>
          <w:rFonts w:ascii="Times New Roman" w:hAnsi="Times New Roman" w:cs="Times New Roman"/>
          <w:sz w:val="24"/>
          <w:szCs w:val="24"/>
        </w:rPr>
        <w:t>.</w:t>
      </w:r>
    </w:p>
    <w:p w14:paraId="10FA69DB" w14:textId="2E4F5343" w:rsidR="00BE1AF8" w:rsidRPr="00CA73BB" w:rsidRDefault="00BE1AF8"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Press Information Bureau Government of India Ministry of Agricu</w:t>
      </w:r>
      <w:r w:rsidR="00C35AFF">
        <w:rPr>
          <w:rFonts w:ascii="Times New Roman" w:hAnsi="Times New Roman" w:cs="Times New Roman"/>
          <w:sz w:val="24"/>
          <w:szCs w:val="24"/>
        </w:rPr>
        <w:t>lture &amp; Farmers Welfare</w:t>
      </w:r>
      <w:r w:rsidR="009E539E" w:rsidRPr="00CA73BB">
        <w:rPr>
          <w:rFonts w:ascii="Times New Roman" w:hAnsi="Times New Roman" w:cs="Times New Roman"/>
          <w:sz w:val="24"/>
          <w:szCs w:val="24"/>
        </w:rPr>
        <w:t xml:space="preserve"> </w:t>
      </w:r>
      <w:r w:rsidR="00C35AFF">
        <w:rPr>
          <w:rFonts w:ascii="Times New Roman" w:hAnsi="Times New Roman" w:cs="Times New Roman"/>
          <w:sz w:val="24"/>
          <w:szCs w:val="24"/>
        </w:rPr>
        <w:t>(</w:t>
      </w:r>
      <w:r w:rsidR="009E539E" w:rsidRPr="00CA73BB">
        <w:rPr>
          <w:rFonts w:ascii="Times New Roman" w:hAnsi="Times New Roman" w:cs="Times New Roman"/>
          <w:sz w:val="24"/>
          <w:szCs w:val="24"/>
        </w:rPr>
        <w:t>2021</w:t>
      </w:r>
      <w:r w:rsidR="00C35AFF">
        <w:rPr>
          <w:rFonts w:ascii="Times New Roman" w:hAnsi="Times New Roman" w:cs="Times New Roman"/>
          <w:sz w:val="24"/>
          <w:szCs w:val="24"/>
        </w:rPr>
        <w:t>)</w:t>
      </w:r>
      <w:r w:rsidR="009E539E" w:rsidRPr="00CA73BB">
        <w:rPr>
          <w:rFonts w:ascii="Times New Roman" w:hAnsi="Times New Roman" w:cs="Times New Roman"/>
          <w:sz w:val="24"/>
          <w:szCs w:val="24"/>
        </w:rPr>
        <w:t xml:space="preserve"> (</w:t>
      </w:r>
      <w:r w:rsidRPr="00CA73BB">
        <w:rPr>
          <w:rFonts w:ascii="Times New Roman" w:hAnsi="Times New Roman" w:cs="Times New Roman"/>
          <w:sz w:val="24"/>
          <w:szCs w:val="24"/>
        </w:rPr>
        <w:t>Mission Organic Value Chain Development for North Eastern Region)</w:t>
      </w:r>
      <w:r w:rsidR="006E3CCC" w:rsidRPr="00CA73BB">
        <w:rPr>
          <w:rFonts w:ascii="Times New Roman" w:hAnsi="Times New Roman" w:cs="Times New Roman"/>
          <w:sz w:val="24"/>
          <w:szCs w:val="24"/>
        </w:rPr>
        <w:t>.</w:t>
      </w:r>
    </w:p>
    <w:p w14:paraId="71BBB918" w14:textId="38003A4A" w:rsidR="000F42C6" w:rsidRPr="00CA73BB" w:rsidRDefault="00FA6D2F"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DAC F and </w:t>
      </w:r>
      <w:r w:rsidR="00C35AFF">
        <w:rPr>
          <w:rFonts w:ascii="Times New Roman" w:hAnsi="Times New Roman" w:cs="Times New Roman"/>
          <w:sz w:val="24"/>
          <w:szCs w:val="24"/>
        </w:rPr>
        <w:t>W.</w:t>
      </w:r>
      <w:r w:rsidR="000F42C6" w:rsidRPr="00CA73BB">
        <w:rPr>
          <w:rFonts w:ascii="Times New Roman" w:hAnsi="Times New Roman" w:cs="Times New Roman"/>
          <w:sz w:val="24"/>
          <w:szCs w:val="24"/>
        </w:rPr>
        <w:t xml:space="preserve"> </w:t>
      </w:r>
      <w:r w:rsidR="00C35AFF">
        <w:rPr>
          <w:rFonts w:ascii="Times New Roman" w:hAnsi="Times New Roman" w:cs="Times New Roman"/>
          <w:sz w:val="24"/>
          <w:szCs w:val="24"/>
        </w:rPr>
        <w:t>(</w:t>
      </w:r>
      <w:r w:rsidR="000F42C6" w:rsidRPr="00CA73BB">
        <w:rPr>
          <w:rFonts w:ascii="Times New Roman" w:hAnsi="Times New Roman" w:cs="Times New Roman"/>
          <w:sz w:val="24"/>
          <w:szCs w:val="24"/>
        </w:rPr>
        <w:t>2017</w:t>
      </w:r>
      <w:r w:rsidR="00C35AFF">
        <w:rPr>
          <w:rFonts w:ascii="Times New Roman" w:hAnsi="Times New Roman" w:cs="Times New Roman"/>
          <w:sz w:val="24"/>
          <w:szCs w:val="24"/>
        </w:rPr>
        <w:t>)</w:t>
      </w:r>
      <w:r w:rsidR="000F42C6" w:rsidRPr="00CA73BB">
        <w:rPr>
          <w:rFonts w:ascii="Times New Roman" w:hAnsi="Times New Roman" w:cs="Times New Roman"/>
          <w:sz w:val="24"/>
          <w:szCs w:val="24"/>
        </w:rPr>
        <w:t>. National Project on Organic Farming. National Centre of Organic Farming. Department of Agriculture, Co operation and Farmers Welfare, Ministry of Agriculture and Farmers Welfare Government of India, New Delhi, http:// ncof.dacnet.nic.in.</w:t>
      </w:r>
    </w:p>
    <w:p w14:paraId="4DB5D70A" w14:textId="6C255A6C" w:rsidR="00D95D08" w:rsidRPr="00CA73BB" w:rsidRDefault="00D95D08"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CA73BB">
        <w:rPr>
          <w:rFonts w:ascii="Times New Roman" w:hAnsi="Times New Roman" w:cs="Times New Roman"/>
          <w:sz w:val="24"/>
          <w:szCs w:val="24"/>
        </w:rPr>
        <w:t>Lairenjam</w:t>
      </w:r>
      <w:proofErr w:type="spellEnd"/>
      <w:r w:rsidRPr="00CA73BB">
        <w:rPr>
          <w:rFonts w:ascii="Times New Roman" w:hAnsi="Times New Roman" w:cs="Times New Roman"/>
          <w:sz w:val="24"/>
          <w:szCs w:val="24"/>
        </w:rPr>
        <w:t xml:space="preserve">, C., </w:t>
      </w:r>
      <w:proofErr w:type="spellStart"/>
      <w:r w:rsidRPr="00CA73BB">
        <w:rPr>
          <w:rFonts w:ascii="Times New Roman" w:hAnsi="Times New Roman" w:cs="Times New Roman"/>
          <w:sz w:val="24"/>
          <w:szCs w:val="24"/>
        </w:rPr>
        <w:t>Hodam</w:t>
      </w:r>
      <w:proofErr w:type="spellEnd"/>
      <w:r w:rsidRPr="00CA73BB">
        <w:rPr>
          <w:rFonts w:ascii="Times New Roman" w:hAnsi="Times New Roman" w:cs="Times New Roman"/>
          <w:sz w:val="24"/>
          <w:szCs w:val="24"/>
        </w:rPr>
        <w:t xml:space="preserve">, S., Bandyopadhyay, A. and Bhadra, A. </w:t>
      </w:r>
      <w:r w:rsidR="00C35AFF">
        <w:rPr>
          <w:rFonts w:ascii="Times New Roman" w:hAnsi="Times New Roman" w:cs="Times New Roman"/>
          <w:sz w:val="24"/>
          <w:szCs w:val="24"/>
        </w:rPr>
        <w:t>(</w:t>
      </w:r>
      <w:r w:rsidRPr="00CA73BB">
        <w:rPr>
          <w:rFonts w:ascii="Times New Roman" w:hAnsi="Times New Roman" w:cs="Times New Roman"/>
          <w:sz w:val="24"/>
          <w:szCs w:val="24"/>
        </w:rPr>
        <w:t>2017</w:t>
      </w:r>
      <w:r w:rsidR="00C35AFF">
        <w:rPr>
          <w:rFonts w:ascii="Times New Roman" w:hAnsi="Times New Roman" w:cs="Times New Roman"/>
          <w:sz w:val="24"/>
          <w:szCs w:val="24"/>
        </w:rPr>
        <w:t>)</w:t>
      </w:r>
      <w:r w:rsidRPr="00CA73BB">
        <w:rPr>
          <w:rFonts w:ascii="Times New Roman" w:hAnsi="Times New Roman" w:cs="Times New Roman"/>
          <w:sz w:val="24"/>
          <w:szCs w:val="24"/>
        </w:rPr>
        <w:t>. Historical and temporal trends of climatic parameters in North East India</w:t>
      </w:r>
      <w:r w:rsidR="00A601C1" w:rsidRPr="00CA73BB">
        <w:rPr>
          <w:rFonts w:ascii="Times New Roman" w:hAnsi="Times New Roman" w:cs="Times New Roman"/>
          <w:sz w:val="24"/>
          <w:szCs w:val="24"/>
        </w:rPr>
        <w:t>.</w:t>
      </w:r>
      <w:r w:rsidR="008B0215" w:rsidRPr="00CA73BB">
        <w:rPr>
          <w:rFonts w:ascii="Times New Roman" w:hAnsi="Times New Roman" w:cs="Times New Roman"/>
          <w:sz w:val="24"/>
          <w:szCs w:val="24"/>
        </w:rPr>
        <w:t xml:space="preserve"> </w:t>
      </w:r>
      <w:r w:rsidR="00A601C1" w:rsidRPr="00CA73BB">
        <w:rPr>
          <w:rFonts w:ascii="Times New Roman" w:hAnsi="Times New Roman" w:cs="Times New Roman"/>
          <w:i/>
          <w:sz w:val="24"/>
          <w:szCs w:val="24"/>
        </w:rPr>
        <w:t>Global NEST Journal</w:t>
      </w:r>
      <w:r w:rsidR="006E3CCC" w:rsidRPr="00CA73BB">
        <w:rPr>
          <w:rFonts w:ascii="Times New Roman" w:hAnsi="Times New Roman" w:cs="Times New Roman"/>
          <w:i/>
          <w:sz w:val="24"/>
          <w:szCs w:val="24"/>
        </w:rPr>
        <w:t>,</w:t>
      </w:r>
      <w:r w:rsidR="006E3CCC" w:rsidRPr="00CA73BB">
        <w:rPr>
          <w:rFonts w:ascii="Times New Roman" w:hAnsi="Times New Roman" w:cs="Times New Roman"/>
          <w:sz w:val="24"/>
          <w:szCs w:val="24"/>
        </w:rPr>
        <w:t xml:space="preserve"> 19(4),</w:t>
      </w:r>
      <w:r w:rsidR="00A601C1" w:rsidRPr="00CA73BB">
        <w:rPr>
          <w:rFonts w:ascii="Times New Roman" w:hAnsi="Times New Roman" w:cs="Times New Roman"/>
          <w:sz w:val="24"/>
          <w:szCs w:val="24"/>
        </w:rPr>
        <w:t xml:space="preserve"> 547-</w:t>
      </w:r>
      <w:r w:rsidRPr="00CA73BB">
        <w:rPr>
          <w:rFonts w:ascii="Times New Roman" w:hAnsi="Times New Roman" w:cs="Times New Roman"/>
          <w:sz w:val="24"/>
          <w:szCs w:val="24"/>
        </w:rPr>
        <w:t>561.</w:t>
      </w:r>
    </w:p>
    <w:p w14:paraId="54076E67" w14:textId="68D6E121" w:rsidR="00D95D08" w:rsidRPr="00CA73BB" w:rsidRDefault="00D95D08"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CA73BB">
        <w:rPr>
          <w:rFonts w:ascii="Times New Roman" w:hAnsi="Times New Roman" w:cs="Times New Roman"/>
          <w:sz w:val="24"/>
          <w:szCs w:val="24"/>
        </w:rPr>
        <w:t>Praharaj</w:t>
      </w:r>
      <w:proofErr w:type="spellEnd"/>
      <w:r w:rsidRPr="00CA73BB">
        <w:rPr>
          <w:rFonts w:ascii="Times New Roman" w:hAnsi="Times New Roman" w:cs="Times New Roman"/>
          <w:sz w:val="24"/>
          <w:szCs w:val="24"/>
        </w:rPr>
        <w:t xml:space="preserve">, C.S. and Singh, N.P. </w:t>
      </w:r>
      <w:r w:rsidR="00C35AFF">
        <w:rPr>
          <w:rFonts w:ascii="Times New Roman" w:hAnsi="Times New Roman" w:cs="Times New Roman"/>
          <w:sz w:val="24"/>
          <w:szCs w:val="24"/>
        </w:rPr>
        <w:t>(</w:t>
      </w:r>
      <w:r w:rsidRPr="00CA73BB">
        <w:rPr>
          <w:rFonts w:ascii="Times New Roman" w:hAnsi="Times New Roman" w:cs="Times New Roman"/>
          <w:sz w:val="24"/>
          <w:szCs w:val="24"/>
        </w:rPr>
        <w:t>2019</w:t>
      </w:r>
      <w:r w:rsidR="00C35AFF">
        <w:rPr>
          <w:rFonts w:ascii="Times New Roman" w:hAnsi="Times New Roman" w:cs="Times New Roman"/>
          <w:sz w:val="24"/>
          <w:szCs w:val="24"/>
        </w:rPr>
        <w:t>)</w:t>
      </w:r>
      <w:r w:rsidRPr="00CA73BB">
        <w:rPr>
          <w:rFonts w:ascii="Times New Roman" w:hAnsi="Times New Roman" w:cs="Times New Roman"/>
          <w:sz w:val="24"/>
          <w:szCs w:val="24"/>
        </w:rPr>
        <w:t>. Raising product</w:t>
      </w:r>
      <w:r w:rsidR="00FA6D2F" w:rsidRPr="00CA73BB">
        <w:rPr>
          <w:rFonts w:ascii="Times New Roman" w:hAnsi="Times New Roman" w:cs="Times New Roman"/>
          <w:sz w:val="24"/>
          <w:szCs w:val="24"/>
        </w:rPr>
        <w:t>ivity of pulses in diverse agro-</w:t>
      </w:r>
      <w:r w:rsidRPr="00CA73BB">
        <w:rPr>
          <w:rFonts w:ascii="Times New Roman" w:hAnsi="Times New Roman" w:cs="Times New Roman"/>
          <w:sz w:val="24"/>
          <w:szCs w:val="24"/>
        </w:rPr>
        <w:t xml:space="preserve">ecologies of </w:t>
      </w:r>
      <w:r w:rsidR="00CC33CF" w:rsidRPr="00CA73BB">
        <w:rPr>
          <w:rFonts w:ascii="Times New Roman" w:hAnsi="Times New Roman" w:cs="Times New Roman"/>
          <w:sz w:val="24"/>
          <w:szCs w:val="24"/>
        </w:rPr>
        <w:t>North East Hill region of India-</w:t>
      </w:r>
      <w:r w:rsidRPr="00CA73BB">
        <w:rPr>
          <w:rFonts w:ascii="Times New Roman" w:hAnsi="Times New Roman" w:cs="Times New Roman"/>
          <w:sz w:val="24"/>
          <w:szCs w:val="24"/>
        </w:rPr>
        <w:t xml:space="preserve"> A case study. </w:t>
      </w:r>
      <w:r w:rsidRPr="00CA73BB">
        <w:rPr>
          <w:rFonts w:ascii="Times New Roman" w:hAnsi="Times New Roman" w:cs="Times New Roman"/>
          <w:i/>
          <w:sz w:val="24"/>
          <w:szCs w:val="24"/>
        </w:rPr>
        <w:t>Jo</w:t>
      </w:r>
      <w:r w:rsidR="00CC33CF" w:rsidRPr="00CA73BB">
        <w:rPr>
          <w:rFonts w:ascii="Times New Roman" w:hAnsi="Times New Roman" w:cs="Times New Roman"/>
          <w:i/>
          <w:sz w:val="24"/>
          <w:szCs w:val="24"/>
        </w:rPr>
        <w:t>urnal of Food Legumes</w:t>
      </w:r>
      <w:r w:rsidR="006E3CCC" w:rsidRPr="00CA73BB">
        <w:rPr>
          <w:rFonts w:ascii="Times New Roman" w:hAnsi="Times New Roman" w:cs="Times New Roman"/>
          <w:i/>
          <w:sz w:val="24"/>
          <w:szCs w:val="24"/>
        </w:rPr>
        <w:t>,</w:t>
      </w:r>
      <w:r w:rsidR="006E3CCC" w:rsidRPr="00CA73BB">
        <w:rPr>
          <w:rFonts w:ascii="Times New Roman" w:hAnsi="Times New Roman" w:cs="Times New Roman"/>
          <w:sz w:val="24"/>
          <w:szCs w:val="24"/>
        </w:rPr>
        <w:t xml:space="preserve"> 32(2),</w:t>
      </w:r>
      <w:r w:rsidR="00CC33CF" w:rsidRPr="00CA73BB">
        <w:rPr>
          <w:rFonts w:ascii="Times New Roman" w:hAnsi="Times New Roman" w:cs="Times New Roman"/>
          <w:sz w:val="24"/>
          <w:szCs w:val="24"/>
        </w:rPr>
        <w:t xml:space="preserve"> 90-</w:t>
      </w:r>
      <w:r w:rsidR="00360265">
        <w:rPr>
          <w:rFonts w:ascii="Times New Roman" w:hAnsi="Times New Roman" w:cs="Times New Roman"/>
          <w:sz w:val="24"/>
          <w:szCs w:val="24"/>
        </w:rPr>
        <w:t>9</w:t>
      </w:r>
      <w:r w:rsidRPr="00CA73BB">
        <w:rPr>
          <w:rFonts w:ascii="Times New Roman" w:hAnsi="Times New Roman" w:cs="Times New Roman"/>
          <w:sz w:val="24"/>
          <w:szCs w:val="24"/>
        </w:rPr>
        <w:t>9</w:t>
      </w:r>
    </w:p>
    <w:p w14:paraId="3C23421B" w14:textId="5D0C9737" w:rsidR="00D95D08" w:rsidRPr="00CA73BB" w:rsidRDefault="00A23D84" w:rsidP="006C53B8">
      <w:pPr>
        <w:pStyle w:val="ListParagraph"/>
        <w:numPr>
          <w:ilvl w:val="0"/>
          <w:numId w:val="4"/>
        </w:numPr>
        <w:spacing w:line="360" w:lineRule="auto"/>
        <w:jc w:val="both"/>
        <w:rPr>
          <w:rFonts w:ascii="Times New Roman" w:hAnsi="Times New Roman" w:cs="Times New Roman"/>
          <w:sz w:val="24"/>
          <w:szCs w:val="24"/>
        </w:rPr>
      </w:pPr>
      <w:r w:rsidRPr="00A23D84">
        <w:rPr>
          <w:rFonts w:ascii="Times New Roman" w:hAnsi="Times New Roman" w:cs="Times New Roman"/>
          <w:color w:val="000000"/>
          <w:sz w:val="24"/>
          <w:szCs w:val="24"/>
          <w:shd w:val="clear" w:color="auto" w:fill="FFFFFF"/>
        </w:rPr>
        <w:t>Ministry</w:t>
      </w:r>
      <w:r w:rsidRPr="00A23D84">
        <w:rPr>
          <w:rFonts w:ascii="Times New Roman" w:hAnsi="Times New Roman" w:cs="Times New Roman"/>
          <w:color w:val="222222"/>
          <w:sz w:val="24"/>
          <w:szCs w:val="24"/>
          <w:shd w:val="clear" w:color="auto" w:fill="FFFFFF"/>
        </w:rPr>
        <w:t> of </w:t>
      </w:r>
      <w:r w:rsidRPr="00A23D84">
        <w:rPr>
          <w:rFonts w:ascii="Times New Roman" w:hAnsi="Times New Roman" w:cs="Times New Roman"/>
          <w:color w:val="000000"/>
          <w:sz w:val="24"/>
          <w:szCs w:val="24"/>
          <w:shd w:val="clear" w:color="auto" w:fill="FFFFFF"/>
        </w:rPr>
        <w:t>Rural</w:t>
      </w:r>
      <w:r w:rsidRPr="00A23D84">
        <w:rPr>
          <w:rFonts w:ascii="Times New Roman" w:hAnsi="Times New Roman" w:cs="Times New Roman"/>
          <w:color w:val="222222"/>
          <w:sz w:val="24"/>
          <w:szCs w:val="24"/>
          <w:shd w:val="clear" w:color="auto" w:fill="FFFFFF"/>
        </w:rPr>
        <w:t> </w:t>
      </w:r>
      <w:r w:rsidRPr="00A23D84">
        <w:rPr>
          <w:rFonts w:ascii="Times New Roman" w:hAnsi="Times New Roman" w:cs="Times New Roman"/>
          <w:color w:val="000000"/>
          <w:sz w:val="24"/>
          <w:szCs w:val="24"/>
          <w:shd w:val="clear" w:color="auto" w:fill="FFFFFF"/>
        </w:rPr>
        <w:t>Development</w:t>
      </w:r>
      <w:r w:rsidRPr="00A23D84">
        <w:rPr>
          <w:rFonts w:ascii="Times New Roman" w:hAnsi="Times New Roman" w:cs="Times New Roman"/>
          <w:color w:val="222222"/>
          <w:sz w:val="24"/>
          <w:szCs w:val="24"/>
          <w:shd w:val="clear" w:color="auto" w:fill="FFFFFF"/>
        </w:rPr>
        <w:t> </w:t>
      </w:r>
      <w:r>
        <w:rPr>
          <w:rFonts w:ascii="Times New Roman" w:hAnsi="Times New Roman" w:cs="Times New Roman"/>
          <w:sz w:val="24"/>
          <w:szCs w:val="24"/>
        </w:rPr>
        <w:t xml:space="preserve">and </w:t>
      </w:r>
      <w:r w:rsidRPr="00A23D84">
        <w:rPr>
          <w:rFonts w:ascii="Times New Roman" w:hAnsi="Times New Roman" w:cs="Times New Roman"/>
          <w:color w:val="000000"/>
          <w:sz w:val="24"/>
          <w:szCs w:val="24"/>
          <w:shd w:val="clear" w:color="auto" w:fill="FFFFFF"/>
        </w:rPr>
        <w:t>National</w:t>
      </w:r>
      <w:r w:rsidRPr="00A23D84">
        <w:rPr>
          <w:rFonts w:ascii="Times New Roman" w:hAnsi="Times New Roman" w:cs="Times New Roman"/>
          <w:color w:val="222222"/>
          <w:sz w:val="24"/>
          <w:szCs w:val="24"/>
          <w:shd w:val="clear" w:color="auto" w:fill="FFFFFF"/>
        </w:rPr>
        <w:t> </w:t>
      </w:r>
      <w:r w:rsidRPr="00A23D84">
        <w:rPr>
          <w:rFonts w:ascii="Times New Roman" w:hAnsi="Times New Roman" w:cs="Times New Roman"/>
          <w:color w:val="000000"/>
          <w:sz w:val="24"/>
          <w:szCs w:val="24"/>
          <w:shd w:val="clear" w:color="auto" w:fill="FFFFFF"/>
        </w:rPr>
        <w:t>Remote</w:t>
      </w:r>
      <w:r w:rsidRPr="00A23D84">
        <w:rPr>
          <w:rFonts w:ascii="Times New Roman" w:hAnsi="Times New Roman" w:cs="Times New Roman"/>
          <w:color w:val="222222"/>
          <w:sz w:val="24"/>
          <w:szCs w:val="24"/>
          <w:shd w:val="clear" w:color="auto" w:fill="FFFFFF"/>
        </w:rPr>
        <w:t> </w:t>
      </w:r>
      <w:r w:rsidRPr="00A23D84">
        <w:rPr>
          <w:rFonts w:ascii="Times New Roman" w:hAnsi="Times New Roman" w:cs="Times New Roman"/>
          <w:color w:val="000000"/>
          <w:sz w:val="24"/>
          <w:szCs w:val="24"/>
          <w:shd w:val="clear" w:color="auto" w:fill="FFFFFF"/>
        </w:rPr>
        <w:t>Sensing</w:t>
      </w:r>
      <w:r w:rsidRPr="00A23D84">
        <w:rPr>
          <w:rFonts w:ascii="Times New Roman" w:hAnsi="Times New Roman" w:cs="Times New Roman"/>
          <w:color w:val="222222"/>
          <w:sz w:val="24"/>
          <w:szCs w:val="24"/>
          <w:shd w:val="clear" w:color="auto" w:fill="FFFFFF"/>
        </w:rPr>
        <w:t> </w:t>
      </w:r>
      <w:r w:rsidRPr="00A23D84">
        <w:rPr>
          <w:rFonts w:ascii="Times New Roman" w:hAnsi="Times New Roman" w:cs="Times New Roman"/>
          <w:color w:val="000000"/>
          <w:sz w:val="24"/>
          <w:szCs w:val="24"/>
          <w:shd w:val="clear" w:color="auto" w:fill="FFFFFF"/>
        </w:rPr>
        <w:t>Agency</w:t>
      </w:r>
      <w:r>
        <w:rPr>
          <w:rFonts w:ascii="Times New Roman" w:hAnsi="Times New Roman" w:cs="Times New Roman"/>
          <w:sz w:val="24"/>
          <w:szCs w:val="24"/>
        </w:rPr>
        <w:t xml:space="preserve"> </w:t>
      </w:r>
      <w:r w:rsidR="00C35AFF">
        <w:rPr>
          <w:rFonts w:ascii="Times New Roman" w:hAnsi="Times New Roman" w:cs="Times New Roman"/>
          <w:sz w:val="24"/>
          <w:szCs w:val="24"/>
        </w:rPr>
        <w:t>(</w:t>
      </w:r>
      <w:r w:rsidR="009E539E" w:rsidRPr="00CA73BB">
        <w:rPr>
          <w:rFonts w:ascii="Times New Roman" w:hAnsi="Times New Roman" w:cs="Times New Roman"/>
          <w:sz w:val="24"/>
          <w:szCs w:val="24"/>
        </w:rPr>
        <w:t>2000</w:t>
      </w:r>
      <w:r w:rsidR="00C35AFF">
        <w:rPr>
          <w:rFonts w:ascii="Times New Roman" w:hAnsi="Times New Roman" w:cs="Times New Roman"/>
          <w:sz w:val="24"/>
          <w:szCs w:val="24"/>
        </w:rPr>
        <w:t>)</w:t>
      </w:r>
      <w:r w:rsidR="009E539E" w:rsidRPr="00CA73BB">
        <w:rPr>
          <w:rFonts w:ascii="Times New Roman" w:hAnsi="Times New Roman" w:cs="Times New Roman"/>
          <w:sz w:val="24"/>
          <w:szCs w:val="24"/>
        </w:rPr>
        <w:t>.</w:t>
      </w:r>
      <w:r>
        <w:rPr>
          <w:rFonts w:ascii="Times New Roman" w:hAnsi="Times New Roman" w:cs="Times New Roman"/>
          <w:sz w:val="24"/>
          <w:szCs w:val="24"/>
        </w:rPr>
        <w:t xml:space="preserve"> </w:t>
      </w:r>
      <w:r w:rsidR="009E539E" w:rsidRPr="00CA73BB">
        <w:rPr>
          <w:rFonts w:ascii="Times New Roman" w:hAnsi="Times New Roman" w:cs="Times New Roman"/>
          <w:sz w:val="24"/>
          <w:szCs w:val="24"/>
        </w:rPr>
        <w:t xml:space="preserve">Wastelands </w:t>
      </w:r>
      <w:r w:rsidR="00D95D08" w:rsidRPr="00CA73BB">
        <w:rPr>
          <w:rFonts w:ascii="Times New Roman" w:hAnsi="Times New Roman" w:cs="Times New Roman"/>
          <w:sz w:val="24"/>
          <w:szCs w:val="24"/>
        </w:rPr>
        <w:t>Atlas of India. Ministry of Rural Development, Government of India and National Remote Sensing Agency, Hyderabad, India.</w:t>
      </w:r>
    </w:p>
    <w:p w14:paraId="2FABD3BC" w14:textId="327A956A" w:rsidR="003238C0" w:rsidRPr="00CA73BB" w:rsidRDefault="003238C0"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Babu, S., Singh, R., </w:t>
      </w:r>
      <w:proofErr w:type="spellStart"/>
      <w:r w:rsidRPr="00CA73BB">
        <w:rPr>
          <w:rFonts w:ascii="Times New Roman" w:hAnsi="Times New Roman" w:cs="Times New Roman"/>
          <w:sz w:val="24"/>
          <w:szCs w:val="24"/>
        </w:rPr>
        <w:t>Avasthe</w:t>
      </w:r>
      <w:proofErr w:type="spellEnd"/>
      <w:r w:rsidRPr="00CA73BB">
        <w:rPr>
          <w:rFonts w:ascii="Times New Roman" w:hAnsi="Times New Roman" w:cs="Times New Roman"/>
          <w:sz w:val="24"/>
          <w:szCs w:val="24"/>
        </w:rPr>
        <w:t xml:space="preserve">, R. K., Yadav, G. S., Mohapatra, K. P., Thiru, S., Das, A., Singh, V. K., </w:t>
      </w:r>
      <w:proofErr w:type="spellStart"/>
      <w:r w:rsidRPr="00CA73BB">
        <w:rPr>
          <w:rFonts w:ascii="Times New Roman" w:hAnsi="Times New Roman" w:cs="Times New Roman"/>
          <w:sz w:val="24"/>
          <w:szCs w:val="24"/>
        </w:rPr>
        <w:t>Valenteg</w:t>
      </w:r>
      <w:proofErr w:type="spellEnd"/>
      <w:r w:rsidRPr="00CA73BB">
        <w:rPr>
          <w:rFonts w:ascii="Times New Roman" w:hAnsi="Times New Roman" w:cs="Times New Roman"/>
          <w:sz w:val="24"/>
          <w:szCs w:val="24"/>
        </w:rPr>
        <w:t xml:space="preserve">, D. and </w:t>
      </w:r>
      <w:proofErr w:type="spellStart"/>
      <w:r w:rsidRPr="00CA73BB">
        <w:rPr>
          <w:rFonts w:ascii="Times New Roman" w:hAnsi="Times New Roman" w:cs="Times New Roman"/>
          <w:sz w:val="24"/>
          <w:szCs w:val="24"/>
        </w:rPr>
        <w:t>Petrosillo</w:t>
      </w:r>
      <w:proofErr w:type="spellEnd"/>
      <w:r w:rsidRPr="00CA73BB">
        <w:rPr>
          <w:rFonts w:ascii="Times New Roman" w:hAnsi="Times New Roman" w:cs="Times New Roman"/>
          <w:sz w:val="24"/>
          <w:szCs w:val="24"/>
        </w:rPr>
        <w:t xml:space="preserve">, I. </w:t>
      </w:r>
      <w:r w:rsidR="00C35AFF">
        <w:rPr>
          <w:rFonts w:ascii="Times New Roman" w:hAnsi="Times New Roman" w:cs="Times New Roman"/>
          <w:sz w:val="24"/>
          <w:szCs w:val="24"/>
        </w:rPr>
        <w:t>(</w:t>
      </w:r>
      <w:r w:rsidRPr="00CA73BB">
        <w:rPr>
          <w:rFonts w:ascii="Times New Roman" w:hAnsi="Times New Roman" w:cs="Times New Roman"/>
          <w:sz w:val="24"/>
          <w:szCs w:val="24"/>
        </w:rPr>
        <w:t>2020</w:t>
      </w:r>
      <w:r w:rsidR="00C35AFF">
        <w:rPr>
          <w:rFonts w:ascii="Times New Roman" w:hAnsi="Times New Roman" w:cs="Times New Roman"/>
          <w:sz w:val="24"/>
          <w:szCs w:val="24"/>
        </w:rPr>
        <w:t>)</w:t>
      </w:r>
      <w:r w:rsidRPr="00CA73BB">
        <w:rPr>
          <w:rFonts w:ascii="Times New Roman" w:hAnsi="Times New Roman" w:cs="Times New Roman"/>
          <w:sz w:val="24"/>
          <w:szCs w:val="24"/>
        </w:rPr>
        <w:t>.</w:t>
      </w:r>
      <w:r w:rsidR="009E539E" w:rsidRPr="00CA73BB">
        <w:rPr>
          <w:rFonts w:ascii="Times New Roman" w:hAnsi="Times New Roman" w:cs="Times New Roman"/>
          <w:sz w:val="24"/>
          <w:szCs w:val="24"/>
        </w:rPr>
        <w:t xml:space="preserve"> Soil carbon dynamics</w:t>
      </w:r>
      <w:r w:rsidRPr="00CA73BB">
        <w:rPr>
          <w:rFonts w:ascii="Times New Roman" w:hAnsi="Times New Roman" w:cs="Times New Roman"/>
          <w:sz w:val="24"/>
          <w:szCs w:val="24"/>
        </w:rPr>
        <w:t xml:space="preserve"> in Indian Hima</w:t>
      </w:r>
      <w:r w:rsidR="00FA6D2F" w:rsidRPr="00CA73BB">
        <w:rPr>
          <w:rFonts w:ascii="Times New Roman" w:hAnsi="Times New Roman" w:cs="Times New Roman"/>
          <w:sz w:val="24"/>
          <w:szCs w:val="24"/>
        </w:rPr>
        <w:t>layan inten</w:t>
      </w:r>
      <w:r w:rsidR="00CC33CF" w:rsidRPr="00CA73BB">
        <w:rPr>
          <w:rFonts w:ascii="Times New Roman" w:hAnsi="Times New Roman" w:cs="Times New Roman"/>
          <w:sz w:val="24"/>
          <w:szCs w:val="24"/>
        </w:rPr>
        <w:t>sified organic rice-</w:t>
      </w:r>
      <w:r w:rsidRPr="00CA73BB">
        <w:rPr>
          <w:rFonts w:ascii="Times New Roman" w:hAnsi="Times New Roman" w:cs="Times New Roman"/>
          <w:sz w:val="24"/>
          <w:szCs w:val="24"/>
        </w:rPr>
        <w:t xml:space="preserve">based cropping sequences. </w:t>
      </w:r>
      <w:r w:rsidRPr="00CA73BB">
        <w:rPr>
          <w:rFonts w:ascii="Times New Roman" w:hAnsi="Times New Roman" w:cs="Times New Roman"/>
          <w:i/>
          <w:sz w:val="24"/>
          <w:szCs w:val="24"/>
        </w:rPr>
        <w:t>Ecological Indicators</w:t>
      </w:r>
      <w:r w:rsidR="006E3CCC" w:rsidRPr="00CA73BB">
        <w:rPr>
          <w:rFonts w:ascii="Times New Roman" w:hAnsi="Times New Roman" w:cs="Times New Roman"/>
          <w:i/>
          <w:sz w:val="24"/>
          <w:szCs w:val="24"/>
        </w:rPr>
        <w:t>,</w:t>
      </w:r>
      <w:r w:rsidRPr="00CA73BB">
        <w:rPr>
          <w:rFonts w:ascii="Times New Roman" w:hAnsi="Times New Roman" w:cs="Times New Roman"/>
          <w:i/>
          <w:sz w:val="24"/>
          <w:szCs w:val="24"/>
        </w:rPr>
        <w:t xml:space="preserve"> </w:t>
      </w:r>
      <w:r w:rsidR="006E3CCC" w:rsidRPr="00CA73BB">
        <w:rPr>
          <w:rFonts w:ascii="Times New Roman" w:hAnsi="Times New Roman" w:cs="Times New Roman"/>
          <w:sz w:val="24"/>
          <w:szCs w:val="24"/>
        </w:rPr>
        <w:t>114,</w:t>
      </w:r>
      <w:r w:rsidRPr="00CA73BB">
        <w:rPr>
          <w:rFonts w:ascii="Times New Roman" w:hAnsi="Times New Roman" w:cs="Times New Roman"/>
          <w:sz w:val="24"/>
          <w:szCs w:val="24"/>
        </w:rPr>
        <w:t xml:space="preserve"> 106292. https://doi.org/10.1016/ j.ecolind.2020.106292</w:t>
      </w:r>
      <w:r w:rsidR="00FA6D2F" w:rsidRPr="00CA73BB">
        <w:rPr>
          <w:rFonts w:ascii="Times New Roman" w:hAnsi="Times New Roman" w:cs="Times New Roman"/>
          <w:sz w:val="24"/>
          <w:szCs w:val="24"/>
        </w:rPr>
        <w:t>.</w:t>
      </w:r>
    </w:p>
    <w:p w14:paraId="6DE6A989" w14:textId="0131C4DE" w:rsidR="0039677B" w:rsidRPr="00CA73BB" w:rsidRDefault="0039677B"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lastRenderedPageBreak/>
        <w:t>Saha, R., Chaudhary, R. S. and Somasunda</w:t>
      </w:r>
      <w:r w:rsidR="00FA6D2F" w:rsidRPr="00CA73BB">
        <w:rPr>
          <w:rFonts w:ascii="Times New Roman" w:hAnsi="Times New Roman" w:cs="Times New Roman"/>
          <w:sz w:val="24"/>
          <w:szCs w:val="24"/>
        </w:rPr>
        <w:t xml:space="preserve">ram, J. </w:t>
      </w:r>
      <w:r w:rsidR="00C35AFF">
        <w:rPr>
          <w:rFonts w:ascii="Times New Roman" w:hAnsi="Times New Roman" w:cs="Times New Roman"/>
          <w:sz w:val="24"/>
          <w:szCs w:val="24"/>
        </w:rPr>
        <w:t>(</w:t>
      </w:r>
      <w:r w:rsidR="00FA6D2F" w:rsidRPr="00CA73BB">
        <w:rPr>
          <w:rFonts w:ascii="Times New Roman" w:hAnsi="Times New Roman" w:cs="Times New Roman"/>
          <w:sz w:val="24"/>
          <w:szCs w:val="24"/>
        </w:rPr>
        <w:t>2012</w:t>
      </w:r>
      <w:r w:rsidR="00C35AFF">
        <w:rPr>
          <w:rFonts w:ascii="Times New Roman" w:hAnsi="Times New Roman" w:cs="Times New Roman"/>
          <w:sz w:val="24"/>
          <w:szCs w:val="24"/>
        </w:rPr>
        <w:t>)</w:t>
      </w:r>
      <w:r w:rsidR="00FA6D2F" w:rsidRPr="00CA73BB">
        <w:rPr>
          <w:rFonts w:ascii="Times New Roman" w:hAnsi="Times New Roman" w:cs="Times New Roman"/>
          <w:sz w:val="24"/>
          <w:szCs w:val="24"/>
        </w:rPr>
        <w:t>. Soil-</w:t>
      </w:r>
      <w:r w:rsidRPr="00CA73BB">
        <w:rPr>
          <w:rFonts w:ascii="Times New Roman" w:hAnsi="Times New Roman" w:cs="Times New Roman"/>
          <w:sz w:val="24"/>
          <w:szCs w:val="24"/>
        </w:rPr>
        <w:t>health management under hill agr</w:t>
      </w:r>
      <w:r w:rsidR="009E539E" w:rsidRPr="00CA73BB">
        <w:rPr>
          <w:rFonts w:ascii="Times New Roman" w:hAnsi="Times New Roman" w:cs="Times New Roman"/>
          <w:sz w:val="24"/>
          <w:szCs w:val="24"/>
        </w:rPr>
        <w:t>o-ecosystem of North East India</w:t>
      </w:r>
      <w:r w:rsidRPr="00CA73BB">
        <w:rPr>
          <w:rFonts w:ascii="Times New Roman" w:hAnsi="Times New Roman" w:cs="Times New Roman"/>
          <w:sz w:val="24"/>
          <w:szCs w:val="24"/>
        </w:rPr>
        <w:t xml:space="preserve">.  </w:t>
      </w:r>
      <w:r w:rsidR="009E539E" w:rsidRPr="00CA73BB">
        <w:rPr>
          <w:rFonts w:ascii="Times New Roman" w:hAnsi="Times New Roman" w:cs="Times New Roman"/>
          <w:i/>
          <w:sz w:val="24"/>
          <w:szCs w:val="24"/>
        </w:rPr>
        <w:t xml:space="preserve">Applied </w:t>
      </w:r>
      <w:r w:rsidRPr="00CA73BB">
        <w:rPr>
          <w:rFonts w:ascii="Times New Roman" w:hAnsi="Times New Roman" w:cs="Times New Roman"/>
          <w:i/>
          <w:sz w:val="24"/>
          <w:szCs w:val="24"/>
        </w:rPr>
        <w:t>and Environmental Soil Science</w:t>
      </w:r>
      <w:r w:rsidR="006E3CCC" w:rsidRPr="00CA73BB">
        <w:rPr>
          <w:rFonts w:ascii="Times New Roman" w:hAnsi="Times New Roman" w:cs="Times New Roman"/>
          <w:i/>
          <w:sz w:val="24"/>
          <w:szCs w:val="24"/>
        </w:rPr>
        <w:t>.</w:t>
      </w:r>
      <w:r w:rsidRPr="00CA73BB">
        <w:rPr>
          <w:rFonts w:ascii="Times New Roman" w:hAnsi="Times New Roman" w:cs="Times New Roman"/>
          <w:sz w:val="24"/>
          <w:szCs w:val="24"/>
        </w:rPr>
        <w:t xml:space="preserve"> doi:10.1155/2012/ 696174.</w:t>
      </w:r>
    </w:p>
    <w:p w14:paraId="4502EF98" w14:textId="37BA7508" w:rsidR="0039677B" w:rsidRPr="00CA73BB" w:rsidRDefault="0039677B"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Yadav, G. S., Babu, S., Das, A., Mohapatra, K. P., Singh, R., </w:t>
      </w:r>
      <w:proofErr w:type="spellStart"/>
      <w:r w:rsidRPr="00CA73BB">
        <w:rPr>
          <w:rFonts w:ascii="Times New Roman" w:hAnsi="Times New Roman" w:cs="Times New Roman"/>
          <w:sz w:val="24"/>
          <w:szCs w:val="24"/>
        </w:rPr>
        <w:t>Avasthe</w:t>
      </w:r>
      <w:proofErr w:type="spellEnd"/>
      <w:r w:rsidR="00FA6D2F" w:rsidRPr="00CA73BB">
        <w:rPr>
          <w:rFonts w:ascii="Times New Roman" w:hAnsi="Times New Roman" w:cs="Times New Roman"/>
          <w:sz w:val="24"/>
          <w:szCs w:val="24"/>
        </w:rPr>
        <w:t xml:space="preserve">, R. K. and Roy, S. </w:t>
      </w:r>
      <w:r w:rsidR="00C35AFF">
        <w:rPr>
          <w:rFonts w:ascii="Times New Roman" w:hAnsi="Times New Roman" w:cs="Times New Roman"/>
          <w:sz w:val="24"/>
          <w:szCs w:val="24"/>
        </w:rPr>
        <w:t>(</w:t>
      </w:r>
      <w:r w:rsidR="00FA6D2F" w:rsidRPr="00CA73BB">
        <w:rPr>
          <w:rFonts w:ascii="Times New Roman" w:hAnsi="Times New Roman" w:cs="Times New Roman"/>
          <w:sz w:val="24"/>
          <w:szCs w:val="24"/>
        </w:rPr>
        <w:t>2020</w:t>
      </w:r>
      <w:r w:rsidR="00C35AFF">
        <w:rPr>
          <w:rFonts w:ascii="Times New Roman" w:hAnsi="Times New Roman" w:cs="Times New Roman"/>
          <w:sz w:val="24"/>
          <w:szCs w:val="24"/>
        </w:rPr>
        <w:t>)</w:t>
      </w:r>
      <w:r w:rsidR="00FA6D2F" w:rsidRPr="00CA73BB">
        <w:rPr>
          <w:rFonts w:ascii="Times New Roman" w:hAnsi="Times New Roman" w:cs="Times New Roman"/>
          <w:sz w:val="24"/>
          <w:szCs w:val="24"/>
        </w:rPr>
        <w:t>. No-</w:t>
      </w:r>
      <w:r w:rsidRPr="00CA73BB">
        <w:rPr>
          <w:rFonts w:ascii="Times New Roman" w:hAnsi="Times New Roman" w:cs="Times New Roman"/>
          <w:sz w:val="24"/>
          <w:szCs w:val="24"/>
        </w:rPr>
        <w:t xml:space="preserve">till and mulching </w:t>
      </w:r>
      <w:proofErr w:type="spellStart"/>
      <w:r w:rsidRPr="00CA73BB">
        <w:rPr>
          <w:rFonts w:ascii="Times New Roman" w:hAnsi="Times New Roman" w:cs="Times New Roman"/>
          <w:sz w:val="24"/>
          <w:szCs w:val="24"/>
        </w:rPr>
        <w:t>en</w:t>
      </w:r>
      <w:proofErr w:type="spellEnd"/>
      <w:r w:rsidRPr="00CA73BB">
        <w:rPr>
          <w:rFonts w:ascii="Times New Roman" w:hAnsi="Times New Roman" w:cs="Times New Roman"/>
          <w:sz w:val="24"/>
          <w:szCs w:val="24"/>
        </w:rPr>
        <w:t xml:space="preserve"> </w:t>
      </w:r>
      <w:proofErr w:type="spellStart"/>
      <w:r w:rsidRPr="00CA73BB">
        <w:rPr>
          <w:rFonts w:ascii="Times New Roman" w:hAnsi="Times New Roman" w:cs="Times New Roman"/>
          <w:sz w:val="24"/>
          <w:szCs w:val="24"/>
        </w:rPr>
        <w:t>hance</w:t>
      </w:r>
      <w:proofErr w:type="spellEnd"/>
      <w:r w:rsidRPr="00CA73BB">
        <w:rPr>
          <w:rFonts w:ascii="Times New Roman" w:hAnsi="Times New Roman" w:cs="Times New Roman"/>
          <w:sz w:val="24"/>
          <w:szCs w:val="24"/>
        </w:rPr>
        <w:t xml:space="preserve"> energy use efficiency and redu</w:t>
      </w:r>
      <w:r w:rsidR="00CC33CF" w:rsidRPr="00CA73BB">
        <w:rPr>
          <w:rFonts w:ascii="Times New Roman" w:hAnsi="Times New Roman" w:cs="Times New Roman"/>
          <w:sz w:val="24"/>
          <w:szCs w:val="24"/>
        </w:rPr>
        <w:t>ce carbon footprint of a direct-</w:t>
      </w:r>
      <w:r w:rsidRPr="00CA73BB">
        <w:rPr>
          <w:rFonts w:ascii="Times New Roman" w:hAnsi="Times New Roman" w:cs="Times New Roman"/>
          <w:sz w:val="24"/>
          <w:szCs w:val="24"/>
        </w:rPr>
        <w:t xml:space="preserve">seeded upland rice production system. </w:t>
      </w:r>
      <w:r w:rsidRPr="00CA73BB">
        <w:rPr>
          <w:rFonts w:ascii="Times New Roman" w:hAnsi="Times New Roman" w:cs="Times New Roman"/>
          <w:i/>
          <w:sz w:val="24"/>
          <w:szCs w:val="24"/>
        </w:rPr>
        <w:t>Journal of Cleaner Production</w:t>
      </w:r>
      <w:r w:rsidR="006E3CCC" w:rsidRPr="00CA73BB">
        <w:rPr>
          <w:rFonts w:ascii="Times New Roman" w:hAnsi="Times New Roman" w:cs="Times New Roman"/>
          <w:sz w:val="24"/>
          <w:szCs w:val="24"/>
        </w:rPr>
        <w:t>, 271, 122700.</w:t>
      </w:r>
      <w:r w:rsidRPr="00CA73BB">
        <w:rPr>
          <w:rFonts w:ascii="Times New Roman" w:hAnsi="Times New Roman" w:cs="Times New Roman"/>
          <w:sz w:val="24"/>
          <w:szCs w:val="24"/>
        </w:rPr>
        <w:t>https://doi.org/10.1016/ j.jclepro.2020.122700</w:t>
      </w:r>
      <w:r w:rsidR="00FA6D2F" w:rsidRPr="00CA73BB">
        <w:rPr>
          <w:rFonts w:ascii="Times New Roman" w:hAnsi="Times New Roman" w:cs="Times New Roman"/>
          <w:sz w:val="24"/>
          <w:szCs w:val="24"/>
        </w:rPr>
        <w:t>.</w:t>
      </w:r>
    </w:p>
    <w:p w14:paraId="1237DA77" w14:textId="29A57BD2" w:rsidR="00987C5B" w:rsidRPr="00695F5B" w:rsidRDefault="00695F5B"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Das, A., Patel, D.P., Kumar, M., </w:t>
      </w:r>
      <w:proofErr w:type="spellStart"/>
      <w:r w:rsidRPr="00CA73BB">
        <w:rPr>
          <w:rFonts w:ascii="Times New Roman" w:hAnsi="Times New Roman" w:cs="Times New Roman"/>
          <w:sz w:val="24"/>
          <w:szCs w:val="24"/>
        </w:rPr>
        <w:t>Ramkrushna</w:t>
      </w:r>
      <w:proofErr w:type="spellEnd"/>
      <w:r w:rsidRPr="00CA73BB">
        <w:rPr>
          <w:rFonts w:ascii="Times New Roman" w:hAnsi="Times New Roman" w:cs="Times New Roman"/>
          <w:sz w:val="24"/>
          <w:szCs w:val="24"/>
        </w:rPr>
        <w:t>, G.I., Mukherje</w:t>
      </w:r>
      <w:r>
        <w:rPr>
          <w:rFonts w:ascii="Times New Roman" w:hAnsi="Times New Roman" w:cs="Times New Roman"/>
          <w:sz w:val="24"/>
          <w:szCs w:val="24"/>
        </w:rPr>
        <w:t xml:space="preserve">e, A., </w:t>
      </w:r>
      <w:proofErr w:type="spellStart"/>
      <w:r>
        <w:rPr>
          <w:rFonts w:ascii="Times New Roman" w:hAnsi="Times New Roman" w:cs="Times New Roman"/>
          <w:sz w:val="24"/>
          <w:szCs w:val="24"/>
        </w:rPr>
        <w:t>Layek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Ngachan</w:t>
      </w:r>
      <w:proofErr w:type="spellEnd"/>
      <w:r>
        <w:rPr>
          <w:rFonts w:ascii="Times New Roman" w:hAnsi="Times New Roman" w:cs="Times New Roman"/>
          <w:sz w:val="24"/>
          <w:szCs w:val="24"/>
        </w:rPr>
        <w:t>, S.V.</w:t>
      </w:r>
      <w:r w:rsidRPr="00CA73BB">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CA73BB">
        <w:rPr>
          <w:rFonts w:ascii="Times New Roman" w:hAnsi="Times New Roman" w:cs="Times New Roman"/>
          <w:sz w:val="24"/>
          <w:szCs w:val="24"/>
        </w:rPr>
        <w:t>B</w:t>
      </w:r>
      <w:r>
        <w:rPr>
          <w:rFonts w:ascii="Times New Roman" w:hAnsi="Times New Roman" w:cs="Times New Roman"/>
          <w:sz w:val="24"/>
          <w:szCs w:val="24"/>
        </w:rPr>
        <w:t>uragohain</w:t>
      </w:r>
      <w:proofErr w:type="spellEnd"/>
      <w:r>
        <w:rPr>
          <w:rFonts w:ascii="Times New Roman" w:hAnsi="Times New Roman" w:cs="Times New Roman"/>
          <w:sz w:val="24"/>
          <w:szCs w:val="24"/>
        </w:rPr>
        <w:t xml:space="preserve">, J. </w:t>
      </w:r>
      <w:r w:rsidR="00C35AFF">
        <w:rPr>
          <w:rFonts w:ascii="Times New Roman" w:hAnsi="Times New Roman" w:cs="Times New Roman"/>
          <w:sz w:val="24"/>
          <w:szCs w:val="24"/>
        </w:rPr>
        <w:t>(</w:t>
      </w:r>
      <w:r>
        <w:rPr>
          <w:rFonts w:ascii="Times New Roman" w:hAnsi="Times New Roman" w:cs="Times New Roman"/>
          <w:sz w:val="24"/>
          <w:szCs w:val="24"/>
        </w:rPr>
        <w:t>2017</w:t>
      </w:r>
      <w:r w:rsidR="00C35AFF">
        <w:rPr>
          <w:rFonts w:ascii="Times New Roman" w:hAnsi="Times New Roman" w:cs="Times New Roman"/>
          <w:sz w:val="24"/>
          <w:szCs w:val="24"/>
        </w:rPr>
        <w:t>)</w:t>
      </w:r>
      <w:r>
        <w:rPr>
          <w:rFonts w:ascii="Times New Roman" w:hAnsi="Times New Roman" w:cs="Times New Roman"/>
          <w:sz w:val="24"/>
          <w:szCs w:val="24"/>
        </w:rPr>
        <w:t xml:space="preserve">. </w:t>
      </w:r>
      <w:r w:rsidR="00987C5B" w:rsidRPr="00695F5B">
        <w:rPr>
          <w:rFonts w:ascii="Times New Roman" w:hAnsi="Times New Roman" w:cs="Times New Roman"/>
          <w:color w:val="222222"/>
          <w:sz w:val="24"/>
          <w:szCs w:val="24"/>
          <w:shd w:val="clear" w:color="auto" w:fill="FFFFFF"/>
        </w:rPr>
        <w:t xml:space="preserve">Impact of seven years of organic farming on soil and produce quality and crop yields in eastern Himalayas, India. </w:t>
      </w:r>
      <w:r w:rsidR="00987C5B" w:rsidRPr="00695F5B">
        <w:rPr>
          <w:rFonts w:ascii="Times New Roman" w:hAnsi="Times New Roman" w:cs="Times New Roman"/>
          <w:i/>
          <w:iCs/>
          <w:color w:val="222222"/>
          <w:sz w:val="24"/>
          <w:szCs w:val="24"/>
          <w:shd w:val="clear" w:color="auto" w:fill="FFFFFF"/>
        </w:rPr>
        <w:t>Agriculture, ecos</w:t>
      </w:r>
      <w:r w:rsidRPr="00695F5B">
        <w:rPr>
          <w:rFonts w:ascii="Times New Roman" w:hAnsi="Times New Roman" w:cs="Times New Roman"/>
          <w:i/>
          <w:iCs/>
          <w:color w:val="222222"/>
          <w:sz w:val="24"/>
          <w:szCs w:val="24"/>
          <w:shd w:val="clear" w:color="auto" w:fill="FFFFFF"/>
        </w:rPr>
        <w:t>ystems &amp; environment,</w:t>
      </w:r>
      <w:r>
        <w:rPr>
          <w:rFonts w:ascii="Times New Roman" w:hAnsi="Times New Roman" w:cs="Times New Roman"/>
          <w:color w:val="222222"/>
          <w:sz w:val="24"/>
          <w:szCs w:val="24"/>
          <w:shd w:val="clear" w:color="auto" w:fill="FFFFFF"/>
        </w:rPr>
        <w:t xml:space="preserve"> </w:t>
      </w:r>
      <w:r w:rsidR="00360265">
        <w:rPr>
          <w:rFonts w:ascii="Times New Roman" w:hAnsi="Times New Roman" w:cs="Times New Roman"/>
          <w:color w:val="222222"/>
          <w:sz w:val="24"/>
          <w:szCs w:val="24"/>
          <w:shd w:val="clear" w:color="auto" w:fill="FFFFFF"/>
        </w:rPr>
        <w:t xml:space="preserve">236, </w:t>
      </w:r>
      <w:r w:rsidR="00987C5B" w:rsidRPr="00695F5B">
        <w:rPr>
          <w:rFonts w:ascii="Times New Roman" w:hAnsi="Times New Roman" w:cs="Times New Roman"/>
          <w:color w:val="222222"/>
          <w:sz w:val="24"/>
          <w:szCs w:val="24"/>
          <w:shd w:val="clear" w:color="auto" w:fill="FFFFFF"/>
        </w:rPr>
        <w:t>142-</w:t>
      </w:r>
      <w:r>
        <w:rPr>
          <w:rFonts w:ascii="Times New Roman" w:hAnsi="Times New Roman" w:cs="Times New Roman"/>
          <w:color w:val="222222"/>
          <w:sz w:val="24"/>
          <w:szCs w:val="24"/>
          <w:shd w:val="clear" w:color="auto" w:fill="FFFFFF"/>
        </w:rPr>
        <w:t>1</w:t>
      </w:r>
      <w:r w:rsidR="00987C5B" w:rsidRPr="00695F5B">
        <w:rPr>
          <w:rFonts w:ascii="Times New Roman" w:hAnsi="Times New Roman" w:cs="Times New Roman"/>
          <w:color w:val="222222"/>
          <w:sz w:val="24"/>
          <w:szCs w:val="24"/>
          <w:shd w:val="clear" w:color="auto" w:fill="FFFFFF"/>
        </w:rPr>
        <w:t>53.</w:t>
      </w:r>
    </w:p>
    <w:p w14:paraId="6C81AB4A" w14:textId="2F5F5FD4" w:rsidR="006E3CCC" w:rsidRPr="00CA73BB" w:rsidRDefault="003238C0"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Das, A., </w:t>
      </w:r>
      <w:proofErr w:type="spellStart"/>
      <w:r w:rsidRPr="00CA73BB">
        <w:rPr>
          <w:rFonts w:ascii="Times New Roman" w:hAnsi="Times New Roman" w:cs="Times New Roman"/>
          <w:sz w:val="24"/>
          <w:szCs w:val="24"/>
        </w:rPr>
        <w:t>Layek</w:t>
      </w:r>
      <w:proofErr w:type="spellEnd"/>
      <w:r w:rsidRPr="00CA73BB">
        <w:rPr>
          <w:rFonts w:ascii="Times New Roman" w:hAnsi="Times New Roman" w:cs="Times New Roman"/>
          <w:sz w:val="24"/>
          <w:szCs w:val="24"/>
        </w:rPr>
        <w:t xml:space="preserve"> J., </w:t>
      </w:r>
      <w:proofErr w:type="spellStart"/>
      <w:r w:rsidRPr="00CA73BB">
        <w:rPr>
          <w:rFonts w:ascii="Times New Roman" w:hAnsi="Times New Roman" w:cs="Times New Roman"/>
          <w:sz w:val="24"/>
          <w:szCs w:val="24"/>
        </w:rPr>
        <w:t>Ramak</w:t>
      </w:r>
      <w:r w:rsidR="006E3CCC" w:rsidRPr="00CA73BB">
        <w:rPr>
          <w:rFonts w:ascii="Times New Roman" w:hAnsi="Times New Roman" w:cs="Times New Roman"/>
          <w:sz w:val="24"/>
          <w:szCs w:val="24"/>
        </w:rPr>
        <w:t>rushna</w:t>
      </w:r>
      <w:proofErr w:type="spellEnd"/>
      <w:r w:rsidR="006E3CCC" w:rsidRPr="00CA73BB">
        <w:rPr>
          <w:rFonts w:ascii="Times New Roman" w:hAnsi="Times New Roman" w:cs="Times New Roman"/>
          <w:sz w:val="24"/>
          <w:szCs w:val="24"/>
        </w:rPr>
        <w:t xml:space="preserve">, G. I. and Babu, S. </w:t>
      </w:r>
      <w:r w:rsidR="00C35AFF">
        <w:rPr>
          <w:rFonts w:ascii="Times New Roman" w:hAnsi="Times New Roman" w:cs="Times New Roman"/>
          <w:sz w:val="24"/>
          <w:szCs w:val="24"/>
        </w:rPr>
        <w:t>(</w:t>
      </w:r>
      <w:r w:rsidR="006E3CCC" w:rsidRPr="00CA73BB">
        <w:rPr>
          <w:rFonts w:ascii="Times New Roman" w:hAnsi="Times New Roman" w:cs="Times New Roman"/>
          <w:sz w:val="24"/>
          <w:szCs w:val="24"/>
        </w:rPr>
        <w:t>2018</w:t>
      </w:r>
      <w:r w:rsidR="00C35AFF">
        <w:rPr>
          <w:rFonts w:ascii="Times New Roman" w:hAnsi="Times New Roman" w:cs="Times New Roman"/>
          <w:sz w:val="24"/>
          <w:szCs w:val="24"/>
        </w:rPr>
        <w:t>)</w:t>
      </w:r>
      <w:r w:rsidRPr="00CA73BB">
        <w:rPr>
          <w:rFonts w:ascii="Times New Roman" w:hAnsi="Times New Roman" w:cs="Times New Roman"/>
          <w:sz w:val="24"/>
          <w:szCs w:val="24"/>
        </w:rPr>
        <w:t>. Inte grated Organic Farming System in North East India. (In) Conserva</w:t>
      </w:r>
      <w:r w:rsidR="009E539E" w:rsidRPr="00CA73BB">
        <w:rPr>
          <w:rFonts w:ascii="Times New Roman" w:hAnsi="Times New Roman" w:cs="Times New Roman"/>
          <w:sz w:val="24"/>
          <w:szCs w:val="24"/>
        </w:rPr>
        <w:t xml:space="preserve">tion Agriculture for Advancing </w:t>
      </w:r>
      <w:r w:rsidRPr="00CA73BB">
        <w:rPr>
          <w:rFonts w:ascii="Times New Roman" w:hAnsi="Times New Roman" w:cs="Times New Roman"/>
          <w:sz w:val="24"/>
          <w:szCs w:val="24"/>
        </w:rPr>
        <w:t>Fo</w:t>
      </w:r>
      <w:r w:rsidR="006E3CCC" w:rsidRPr="00CA73BB">
        <w:rPr>
          <w:rFonts w:ascii="Times New Roman" w:hAnsi="Times New Roman" w:cs="Times New Roman"/>
          <w:sz w:val="24"/>
          <w:szCs w:val="24"/>
        </w:rPr>
        <w:t>od Security in Changing Climate, 1, 18.</w:t>
      </w:r>
    </w:p>
    <w:p w14:paraId="45952F57" w14:textId="15268862" w:rsidR="006E3CCC" w:rsidRPr="00CA73BB" w:rsidRDefault="006E3CCC"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Mitra, S. and Devi, I. </w:t>
      </w:r>
      <w:r w:rsidR="00C35AFF">
        <w:rPr>
          <w:rFonts w:ascii="Times New Roman" w:hAnsi="Times New Roman" w:cs="Times New Roman"/>
          <w:sz w:val="24"/>
          <w:szCs w:val="24"/>
        </w:rPr>
        <w:t>(</w:t>
      </w:r>
      <w:r w:rsidR="009E539E" w:rsidRPr="00CA73BB">
        <w:rPr>
          <w:rFonts w:ascii="Times New Roman" w:hAnsi="Times New Roman" w:cs="Times New Roman"/>
          <w:sz w:val="24"/>
          <w:szCs w:val="24"/>
        </w:rPr>
        <w:t>2016</w:t>
      </w:r>
      <w:r w:rsidR="00C35AFF">
        <w:rPr>
          <w:rFonts w:ascii="Times New Roman" w:hAnsi="Times New Roman" w:cs="Times New Roman"/>
          <w:sz w:val="24"/>
          <w:szCs w:val="24"/>
        </w:rPr>
        <w:t>)</w:t>
      </w:r>
      <w:r w:rsidR="009E539E" w:rsidRPr="00CA73BB">
        <w:rPr>
          <w:rFonts w:ascii="Times New Roman" w:hAnsi="Times New Roman" w:cs="Times New Roman"/>
          <w:sz w:val="24"/>
          <w:szCs w:val="24"/>
        </w:rPr>
        <w:t xml:space="preserve">. Organic </w:t>
      </w:r>
      <w:r w:rsidRPr="00CA73BB">
        <w:rPr>
          <w:rFonts w:ascii="Times New Roman" w:hAnsi="Times New Roman" w:cs="Times New Roman"/>
          <w:sz w:val="24"/>
          <w:szCs w:val="24"/>
        </w:rPr>
        <w:t xml:space="preserve">horticulture in India. </w:t>
      </w:r>
      <w:proofErr w:type="spellStart"/>
      <w:r w:rsidRPr="00CA73BB">
        <w:rPr>
          <w:rFonts w:ascii="Times New Roman" w:hAnsi="Times New Roman" w:cs="Times New Roman"/>
          <w:i/>
          <w:sz w:val="24"/>
          <w:szCs w:val="24"/>
        </w:rPr>
        <w:t>Horticulturae</w:t>
      </w:r>
      <w:proofErr w:type="spellEnd"/>
      <w:r w:rsidRPr="00CA73BB">
        <w:rPr>
          <w:rFonts w:ascii="Times New Roman" w:hAnsi="Times New Roman" w:cs="Times New Roman"/>
          <w:i/>
          <w:sz w:val="24"/>
          <w:szCs w:val="24"/>
        </w:rPr>
        <w:t>,</w:t>
      </w:r>
      <w:r w:rsidRPr="00CA73BB">
        <w:rPr>
          <w:rFonts w:ascii="Times New Roman" w:hAnsi="Times New Roman" w:cs="Times New Roman"/>
          <w:sz w:val="24"/>
          <w:szCs w:val="24"/>
        </w:rPr>
        <w:t xml:space="preserve"> 2, 17. doi:10.3390/horticulturae2040017.</w:t>
      </w:r>
    </w:p>
    <w:p w14:paraId="07460762" w14:textId="08F91FFA" w:rsidR="006726D5" w:rsidRPr="00CA73BB" w:rsidRDefault="006726D5"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Singh, R., Babu, S., </w:t>
      </w:r>
      <w:proofErr w:type="spellStart"/>
      <w:r w:rsidRPr="00CA73BB">
        <w:rPr>
          <w:rFonts w:ascii="Times New Roman" w:hAnsi="Times New Roman" w:cs="Times New Roman"/>
          <w:sz w:val="24"/>
          <w:szCs w:val="24"/>
        </w:rPr>
        <w:t>Avasthe</w:t>
      </w:r>
      <w:proofErr w:type="spellEnd"/>
      <w:r w:rsidRPr="00CA73BB">
        <w:rPr>
          <w:rFonts w:ascii="Times New Roman" w:hAnsi="Times New Roman" w:cs="Times New Roman"/>
          <w:sz w:val="24"/>
          <w:szCs w:val="24"/>
        </w:rPr>
        <w:t>, R.K., Meena, R.S., Yadav, G.S., Das, A., Mohapatra, K.P., Rathore, S.S</w:t>
      </w:r>
      <w:r w:rsidR="00987C5B">
        <w:rPr>
          <w:rFonts w:ascii="Times New Roman" w:hAnsi="Times New Roman" w:cs="Times New Roman"/>
          <w:sz w:val="24"/>
          <w:szCs w:val="24"/>
        </w:rPr>
        <w:t xml:space="preserve">., Kumar, A. and Singh, C. </w:t>
      </w:r>
      <w:r w:rsidR="00C35AFF">
        <w:rPr>
          <w:rFonts w:ascii="Times New Roman" w:hAnsi="Times New Roman" w:cs="Times New Roman"/>
          <w:sz w:val="24"/>
          <w:szCs w:val="24"/>
        </w:rPr>
        <w:t>(</w:t>
      </w:r>
      <w:r w:rsidR="00987C5B">
        <w:rPr>
          <w:rFonts w:ascii="Times New Roman" w:hAnsi="Times New Roman" w:cs="Times New Roman"/>
          <w:sz w:val="24"/>
          <w:szCs w:val="24"/>
        </w:rPr>
        <w:t>2021</w:t>
      </w:r>
      <w:r w:rsidR="00C35AFF">
        <w:rPr>
          <w:rFonts w:ascii="Times New Roman" w:hAnsi="Times New Roman" w:cs="Times New Roman"/>
          <w:sz w:val="24"/>
          <w:szCs w:val="24"/>
        </w:rPr>
        <w:t>)</w:t>
      </w:r>
      <w:r w:rsidRPr="00CA73BB">
        <w:rPr>
          <w:rFonts w:ascii="Times New Roman" w:hAnsi="Times New Roman" w:cs="Times New Roman"/>
          <w:sz w:val="24"/>
          <w:szCs w:val="24"/>
        </w:rPr>
        <w:t xml:space="preserve">. Conservation tillage and organic nutrients man </w:t>
      </w:r>
      <w:proofErr w:type="spellStart"/>
      <w:r w:rsidRPr="00CA73BB">
        <w:rPr>
          <w:rFonts w:ascii="Times New Roman" w:hAnsi="Times New Roman" w:cs="Times New Roman"/>
          <w:sz w:val="24"/>
          <w:szCs w:val="24"/>
        </w:rPr>
        <w:t>agement</w:t>
      </w:r>
      <w:proofErr w:type="spellEnd"/>
      <w:r w:rsidRPr="00CA73BB">
        <w:rPr>
          <w:rFonts w:ascii="Times New Roman" w:hAnsi="Times New Roman" w:cs="Times New Roman"/>
          <w:sz w:val="24"/>
          <w:szCs w:val="24"/>
        </w:rPr>
        <w:t xml:space="preserve"> improve soil properties, productivity, and economics of a maize–vegetable pea system in the Eastern Himalayas. </w:t>
      </w:r>
      <w:r w:rsidRPr="00CA73BB">
        <w:rPr>
          <w:rFonts w:ascii="Times New Roman" w:hAnsi="Times New Roman" w:cs="Times New Roman"/>
          <w:i/>
          <w:sz w:val="24"/>
          <w:szCs w:val="24"/>
        </w:rPr>
        <w:t>Lan</w:t>
      </w:r>
      <w:r w:rsidR="00A601C1" w:rsidRPr="00CA73BB">
        <w:rPr>
          <w:rFonts w:ascii="Times New Roman" w:hAnsi="Times New Roman" w:cs="Times New Roman"/>
          <w:i/>
          <w:sz w:val="24"/>
          <w:szCs w:val="24"/>
        </w:rPr>
        <w:t>d Degradation and Development</w:t>
      </w:r>
      <w:r w:rsidR="00A601C1" w:rsidRPr="00CA73BB">
        <w:rPr>
          <w:rFonts w:ascii="Times New Roman" w:hAnsi="Times New Roman" w:cs="Times New Roman"/>
          <w:sz w:val="24"/>
          <w:szCs w:val="24"/>
        </w:rPr>
        <w:t xml:space="preserve"> </w:t>
      </w:r>
      <w:r w:rsidR="006E3CCC" w:rsidRPr="00CA73BB">
        <w:rPr>
          <w:rFonts w:ascii="Times New Roman" w:hAnsi="Times New Roman" w:cs="Times New Roman"/>
          <w:sz w:val="24"/>
          <w:szCs w:val="24"/>
        </w:rPr>
        <w:t>,</w:t>
      </w:r>
      <w:r w:rsidR="00A601C1" w:rsidRPr="00CA73BB">
        <w:rPr>
          <w:rFonts w:ascii="Times New Roman" w:hAnsi="Times New Roman" w:cs="Times New Roman"/>
          <w:sz w:val="24"/>
          <w:szCs w:val="24"/>
        </w:rPr>
        <w:t>1-</w:t>
      </w:r>
      <w:r w:rsidRPr="00CA73BB">
        <w:rPr>
          <w:rFonts w:ascii="Times New Roman" w:hAnsi="Times New Roman" w:cs="Times New Roman"/>
          <w:sz w:val="24"/>
          <w:szCs w:val="24"/>
        </w:rPr>
        <w:t>18. DOI: 10.1002/ldr.4066</w:t>
      </w:r>
    </w:p>
    <w:p w14:paraId="2495E7DC" w14:textId="08D010D8" w:rsidR="006726D5" w:rsidRPr="00987C5B" w:rsidRDefault="006726D5" w:rsidP="006C53B8">
      <w:pPr>
        <w:pStyle w:val="ListParagraph"/>
        <w:numPr>
          <w:ilvl w:val="0"/>
          <w:numId w:val="4"/>
        </w:numPr>
        <w:spacing w:line="360" w:lineRule="auto"/>
        <w:jc w:val="both"/>
        <w:rPr>
          <w:rFonts w:ascii="Times New Roman" w:hAnsi="Times New Roman" w:cs="Times New Roman"/>
          <w:sz w:val="24"/>
          <w:szCs w:val="24"/>
        </w:rPr>
      </w:pPr>
      <w:proofErr w:type="spellStart"/>
      <w:r w:rsidRPr="00CA73BB">
        <w:rPr>
          <w:rFonts w:ascii="Times New Roman" w:hAnsi="Times New Roman" w:cs="Times New Roman"/>
          <w:sz w:val="24"/>
          <w:szCs w:val="24"/>
        </w:rPr>
        <w:t>Avasthe</w:t>
      </w:r>
      <w:proofErr w:type="spellEnd"/>
      <w:r w:rsidRPr="00CA73BB">
        <w:rPr>
          <w:rFonts w:ascii="Times New Roman" w:hAnsi="Times New Roman" w:cs="Times New Roman"/>
          <w:sz w:val="24"/>
          <w:szCs w:val="24"/>
        </w:rPr>
        <w:t xml:space="preserve">, R.K., </w:t>
      </w:r>
      <w:proofErr w:type="spellStart"/>
      <w:r w:rsidRPr="00CA73BB">
        <w:rPr>
          <w:rFonts w:ascii="Times New Roman" w:hAnsi="Times New Roman" w:cs="Times New Roman"/>
          <w:sz w:val="24"/>
          <w:szCs w:val="24"/>
        </w:rPr>
        <w:t>Babu</w:t>
      </w:r>
      <w:proofErr w:type="spellEnd"/>
      <w:r w:rsidRPr="00CA73BB">
        <w:rPr>
          <w:rFonts w:ascii="Times New Roman" w:hAnsi="Times New Roman" w:cs="Times New Roman"/>
          <w:sz w:val="24"/>
          <w:szCs w:val="24"/>
        </w:rPr>
        <w:t xml:space="preserve">, S. Singh, R., Yadav, G.S. and Kumar, A. </w:t>
      </w:r>
      <w:r w:rsidR="00C35AFF">
        <w:rPr>
          <w:rFonts w:ascii="Times New Roman" w:hAnsi="Times New Roman" w:cs="Times New Roman"/>
          <w:sz w:val="24"/>
          <w:szCs w:val="24"/>
        </w:rPr>
        <w:t>(</w:t>
      </w:r>
      <w:r w:rsidRPr="00CA73BB">
        <w:rPr>
          <w:rFonts w:ascii="Times New Roman" w:hAnsi="Times New Roman" w:cs="Times New Roman"/>
          <w:sz w:val="24"/>
          <w:szCs w:val="24"/>
        </w:rPr>
        <w:t>2020</w:t>
      </w:r>
      <w:r w:rsidR="00C35AFF">
        <w:rPr>
          <w:rFonts w:ascii="Times New Roman" w:hAnsi="Times New Roman" w:cs="Times New Roman"/>
          <w:sz w:val="24"/>
          <w:szCs w:val="24"/>
        </w:rPr>
        <w:t>)</w:t>
      </w:r>
      <w:r w:rsidRPr="00CA73BB">
        <w:rPr>
          <w:rFonts w:ascii="Times New Roman" w:hAnsi="Times New Roman" w:cs="Times New Roman"/>
          <w:sz w:val="24"/>
          <w:szCs w:val="24"/>
        </w:rPr>
        <w:t xml:space="preserve">. Productivity and profitability assessment of organically grown vegetables embedded in rice–based cropping se </w:t>
      </w:r>
      <w:proofErr w:type="spellStart"/>
      <w:r w:rsidRPr="00CA73BB">
        <w:rPr>
          <w:rFonts w:ascii="Times New Roman" w:hAnsi="Times New Roman" w:cs="Times New Roman"/>
          <w:sz w:val="24"/>
          <w:szCs w:val="24"/>
        </w:rPr>
        <w:t>quences</w:t>
      </w:r>
      <w:proofErr w:type="spellEnd"/>
      <w:r w:rsidRPr="00CA73BB">
        <w:rPr>
          <w:rFonts w:ascii="Times New Roman" w:hAnsi="Times New Roman" w:cs="Times New Roman"/>
          <w:sz w:val="24"/>
          <w:szCs w:val="24"/>
        </w:rPr>
        <w:t xml:space="preserve"> in Sikkim Himalayas, North East India. </w:t>
      </w:r>
      <w:r w:rsidR="00987C5B" w:rsidRPr="00987C5B">
        <w:rPr>
          <w:rFonts w:ascii="Times New Roman" w:hAnsi="Times New Roman" w:cs="Times New Roman"/>
          <w:i/>
          <w:iCs/>
          <w:color w:val="222222"/>
          <w:sz w:val="24"/>
          <w:szCs w:val="24"/>
          <w:shd w:val="clear" w:color="auto" w:fill="FFFFFF"/>
        </w:rPr>
        <w:t>Journal of Environmental Biology</w:t>
      </w:r>
      <w:r w:rsidR="00987C5B" w:rsidRPr="00987C5B">
        <w:rPr>
          <w:rFonts w:ascii="Times New Roman" w:hAnsi="Times New Roman" w:cs="Times New Roman"/>
          <w:color w:val="222222"/>
          <w:sz w:val="24"/>
          <w:szCs w:val="24"/>
          <w:shd w:val="clear" w:color="auto" w:fill="FFFFFF"/>
        </w:rPr>
        <w:t>, </w:t>
      </w:r>
      <w:r w:rsidR="00987C5B" w:rsidRPr="00987C5B">
        <w:rPr>
          <w:rFonts w:ascii="Times New Roman" w:hAnsi="Times New Roman" w:cs="Times New Roman"/>
          <w:i/>
          <w:iCs/>
          <w:color w:val="222222"/>
          <w:sz w:val="24"/>
          <w:szCs w:val="24"/>
          <w:shd w:val="clear" w:color="auto" w:fill="FFFFFF"/>
        </w:rPr>
        <w:t>41</w:t>
      </w:r>
      <w:r w:rsidR="00695F5B">
        <w:rPr>
          <w:rFonts w:ascii="Times New Roman" w:hAnsi="Times New Roman" w:cs="Times New Roman"/>
          <w:color w:val="222222"/>
          <w:sz w:val="24"/>
          <w:szCs w:val="24"/>
          <w:shd w:val="clear" w:color="auto" w:fill="FFFFFF"/>
        </w:rPr>
        <w:t xml:space="preserve">(1), </w:t>
      </w:r>
      <w:r w:rsidR="00987C5B" w:rsidRPr="00987C5B">
        <w:rPr>
          <w:rFonts w:ascii="Times New Roman" w:hAnsi="Times New Roman" w:cs="Times New Roman"/>
          <w:color w:val="222222"/>
          <w:sz w:val="24"/>
          <w:szCs w:val="24"/>
          <w:shd w:val="clear" w:color="auto" w:fill="FFFFFF"/>
        </w:rPr>
        <w:t>111-117.</w:t>
      </w:r>
    </w:p>
    <w:p w14:paraId="25ECB1AC" w14:textId="2473595F" w:rsidR="006726D5" w:rsidRPr="00CA73BB" w:rsidRDefault="006726D5" w:rsidP="006C53B8">
      <w:pPr>
        <w:pStyle w:val="ListParagraph"/>
        <w:numPr>
          <w:ilvl w:val="0"/>
          <w:numId w:val="4"/>
        </w:numPr>
        <w:spacing w:line="360" w:lineRule="auto"/>
        <w:jc w:val="both"/>
        <w:rPr>
          <w:rFonts w:ascii="Times New Roman" w:hAnsi="Times New Roman" w:cs="Times New Roman"/>
          <w:sz w:val="24"/>
          <w:szCs w:val="24"/>
        </w:rPr>
      </w:pPr>
      <w:r w:rsidRPr="00CA73BB">
        <w:rPr>
          <w:rFonts w:ascii="Times New Roman" w:hAnsi="Times New Roman" w:cs="Times New Roman"/>
          <w:sz w:val="24"/>
          <w:szCs w:val="24"/>
        </w:rPr>
        <w:t xml:space="preserve">Babu, S., Singh, R., </w:t>
      </w:r>
      <w:proofErr w:type="spellStart"/>
      <w:r w:rsidRPr="00CA73BB">
        <w:rPr>
          <w:rFonts w:ascii="Times New Roman" w:hAnsi="Times New Roman" w:cs="Times New Roman"/>
          <w:sz w:val="24"/>
          <w:szCs w:val="24"/>
        </w:rPr>
        <w:t>Avasthe</w:t>
      </w:r>
      <w:proofErr w:type="spellEnd"/>
      <w:r w:rsidRPr="00CA73BB">
        <w:rPr>
          <w:rFonts w:ascii="Times New Roman" w:hAnsi="Times New Roman" w:cs="Times New Roman"/>
          <w:sz w:val="24"/>
          <w:szCs w:val="24"/>
        </w:rPr>
        <w:t xml:space="preserve">, R. K., Yadav, G. S., Das, A., Singh, V. K, Mohapatra, K. P., Rathore, S. S., Chandra, P. and Kumar, A. </w:t>
      </w:r>
      <w:r w:rsidR="00C35AFF">
        <w:rPr>
          <w:rFonts w:ascii="Times New Roman" w:hAnsi="Times New Roman" w:cs="Times New Roman"/>
          <w:sz w:val="24"/>
          <w:szCs w:val="24"/>
        </w:rPr>
        <w:t>(</w:t>
      </w:r>
      <w:r w:rsidRPr="00CA73BB">
        <w:rPr>
          <w:rFonts w:ascii="Times New Roman" w:hAnsi="Times New Roman" w:cs="Times New Roman"/>
          <w:sz w:val="24"/>
          <w:szCs w:val="24"/>
        </w:rPr>
        <w:t>20</w:t>
      </w:r>
      <w:r w:rsidR="00360265">
        <w:rPr>
          <w:rFonts w:ascii="Times New Roman" w:hAnsi="Times New Roman" w:cs="Times New Roman"/>
          <w:sz w:val="24"/>
          <w:szCs w:val="24"/>
        </w:rPr>
        <w:t>20</w:t>
      </w:r>
      <w:r w:rsidR="00C35AFF">
        <w:rPr>
          <w:rFonts w:ascii="Times New Roman" w:hAnsi="Times New Roman" w:cs="Times New Roman"/>
          <w:sz w:val="24"/>
          <w:szCs w:val="24"/>
        </w:rPr>
        <w:t>)</w:t>
      </w:r>
      <w:r w:rsidRPr="00CA73BB">
        <w:rPr>
          <w:rFonts w:ascii="Times New Roman" w:hAnsi="Times New Roman" w:cs="Times New Roman"/>
          <w:sz w:val="24"/>
          <w:szCs w:val="24"/>
        </w:rPr>
        <w:t xml:space="preserve">. Impact of land configuration and organic nutrient </w:t>
      </w:r>
      <w:proofErr w:type="spellStart"/>
      <w:r w:rsidRPr="00CA73BB">
        <w:rPr>
          <w:rFonts w:ascii="Times New Roman" w:hAnsi="Times New Roman" w:cs="Times New Roman"/>
          <w:sz w:val="24"/>
          <w:szCs w:val="24"/>
        </w:rPr>
        <w:t>managementon</w:t>
      </w:r>
      <w:proofErr w:type="spellEnd"/>
      <w:r w:rsidRPr="00CA73BB">
        <w:rPr>
          <w:rFonts w:ascii="Times New Roman" w:hAnsi="Times New Roman" w:cs="Times New Roman"/>
          <w:sz w:val="24"/>
          <w:szCs w:val="24"/>
        </w:rPr>
        <w:t xml:space="preserve"> productivity,</w:t>
      </w:r>
      <w:r w:rsidR="00A601C1" w:rsidRPr="00CA73BB">
        <w:rPr>
          <w:rFonts w:ascii="Times New Roman" w:hAnsi="Times New Roman" w:cs="Times New Roman"/>
          <w:sz w:val="24"/>
          <w:szCs w:val="24"/>
        </w:rPr>
        <w:t xml:space="preserve"> quality and soil properties un</w:t>
      </w:r>
      <w:r w:rsidRPr="00CA73BB">
        <w:rPr>
          <w:rFonts w:ascii="Times New Roman" w:hAnsi="Times New Roman" w:cs="Times New Roman"/>
          <w:sz w:val="24"/>
          <w:szCs w:val="24"/>
        </w:rPr>
        <w:t xml:space="preserve">der baby corn in Eastern Himalayas. </w:t>
      </w:r>
      <w:r w:rsidRPr="00CA73BB">
        <w:rPr>
          <w:rFonts w:ascii="Times New Roman" w:hAnsi="Times New Roman" w:cs="Times New Roman"/>
          <w:i/>
          <w:sz w:val="24"/>
          <w:szCs w:val="24"/>
        </w:rPr>
        <w:t>Scientific Reports</w:t>
      </w:r>
      <w:r w:rsidR="006E3CCC" w:rsidRPr="00CA73BB">
        <w:rPr>
          <w:rFonts w:ascii="Times New Roman" w:hAnsi="Times New Roman" w:cs="Times New Roman"/>
          <w:i/>
          <w:sz w:val="24"/>
          <w:szCs w:val="24"/>
        </w:rPr>
        <w:t>,</w:t>
      </w:r>
      <w:r w:rsidR="006E3CCC" w:rsidRPr="00CA73BB">
        <w:rPr>
          <w:rFonts w:ascii="Times New Roman" w:hAnsi="Times New Roman" w:cs="Times New Roman"/>
          <w:sz w:val="24"/>
          <w:szCs w:val="24"/>
        </w:rPr>
        <w:t xml:space="preserve"> 10,</w:t>
      </w:r>
      <w:r w:rsidRPr="00CA73BB">
        <w:rPr>
          <w:rFonts w:ascii="Times New Roman" w:hAnsi="Times New Roman" w:cs="Times New Roman"/>
          <w:sz w:val="24"/>
          <w:szCs w:val="24"/>
        </w:rPr>
        <w:t xml:space="preserve"> 16129. </w:t>
      </w:r>
    </w:p>
    <w:p w14:paraId="0468E9A8" w14:textId="10C36C78" w:rsidR="00112D35" w:rsidRPr="00CA73BB" w:rsidRDefault="00C35AFF" w:rsidP="006C53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Walmsley, A., </w:t>
      </w:r>
      <w:proofErr w:type="spellStart"/>
      <w:r>
        <w:rPr>
          <w:rFonts w:ascii="Times New Roman" w:hAnsi="Times New Roman" w:cs="Times New Roman"/>
          <w:sz w:val="24"/>
          <w:szCs w:val="24"/>
        </w:rPr>
        <w:t>Sklenicka</w:t>
      </w:r>
      <w:proofErr w:type="spellEnd"/>
      <w:r>
        <w:rPr>
          <w:rFonts w:ascii="Times New Roman" w:hAnsi="Times New Roman" w:cs="Times New Roman"/>
          <w:sz w:val="24"/>
          <w:szCs w:val="24"/>
        </w:rPr>
        <w:t>, P. (</w:t>
      </w:r>
      <w:r w:rsidR="00112D35" w:rsidRPr="00CA73BB">
        <w:rPr>
          <w:rFonts w:ascii="Times New Roman" w:hAnsi="Times New Roman" w:cs="Times New Roman"/>
          <w:sz w:val="24"/>
          <w:szCs w:val="24"/>
        </w:rPr>
        <w:t>2017</w:t>
      </w:r>
      <w:r>
        <w:rPr>
          <w:rFonts w:ascii="Times New Roman" w:hAnsi="Times New Roman" w:cs="Times New Roman"/>
          <w:sz w:val="24"/>
          <w:szCs w:val="24"/>
        </w:rPr>
        <w:t>)</w:t>
      </w:r>
      <w:r w:rsidR="00112D35" w:rsidRPr="00CA73BB">
        <w:rPr>
          <w:rFonts w:ascii="Times New Roman" w:hAnsi="Times New Roman" w:cs="Times New Roman"/>
          <w:sz w:val="24"/>
          <w:szCs w:val="24"/>
        </w:rPr>
        <w:t>. Various effects of land tenure on soil biochemical parameters under or</w:t>
      </w:r>
      <w:r w:rsidR="009E539E" w:rsidRPr="00CA73BB">
        <w:rPr>
          <w:rFonts w:ascii="Times New Roman" w:hAnsi="Times New Roman" w:cs="Times New Roman"/>
          <w:sz w:val="24"/>
          <w:szCs w:val="24"/>
        </w:rPr>
        <w:t>ganic and conventional farming i</w:t>
      </w:r>
      <w:r w:rsidR="00112D35" w:rsidRPr="00CA73BB">
        <w:rPr>
          <w:rFonts w:ascii="Times New Roman" w:hAnsi="Times New Roman" w:cs="Times New Roman"/>
          <w:sz w:val="24"/>
          <w:szCs w:val="24"/>
        </w:rPr>
        <w:t>mplications for soil quality r</w:t>
      </w:r>
      <w:r w:rsidR="00A601C1" w:rsidRPr="00CA73BB">
        <w:rPr>
          <w:rFonts w:ascii="Times New Roman" w:hAnsi="Times New Roman" w:cs="Times New Roman"/>
          <w:sz w:val="24"/>
          <w:szCs w:val="24"/>
        </w:rPr>
        <w:t xml:space="preserve">estoration. </w:t>
      </w:r>
      <w:proofErr w:type="spellStart"/>
      <w:r w:rsidR="00A601C1" w:rsidRPr="00CA73BB">
        <w:rPr>
          <w:rFonts w:ascii="Times New Roman" w:hAnsi="Times New Roman" w:cs="Times New Roman"/>
          <w:i/>
          <w:sz w:val="24"/>
          <w:szCs w:val="24"/>
        </w:rPr>
        <w:t>Ecol</w:t>
      </w:r>
      <w:r w:rsidR="00695F5B">
        <w:rPr>
          <w:rFonts w:ascii="Times New Roman" w:hAnsi="Times New Roman" w:cs="Times New Roman"/>
          <w:i/>
          <w:sz w:val="24"/>
          <w:szCs w:val="24"/>
        </w:rPr>
        <w:t>igical</w:t>
      </w:r>
      <w:proofErr w:type="spellEnd"/>
      <w:r w:rsidR="00A601C1" w:rsidRPr="00CA73BB">
        <w:rPr>
          <w:rFonts w:ascii="Times New Roman" w:hAnsi="Times New Roman" w:cs="Times New Roman"/>
          <w:i/>
          <w:sz w:val="24"/>
          <w:szCs w:val="24"/>
        </w:rPr>
        <w:t xml:space="preserve">. </w:t>
      </w:r>
      <w:r w:rsidR="00695F5B" w:rsidRPr="00CA73BB">
        <w:rPr>
          <w:rFonts w:ascii="Times New Roman" w:hAnsi="Times New Roman" w:cs="Times New Roman"/>
          <w:i/>
          <w:sz w:val="24"/>
          <w:szCs w:val="24"/>
        </w:rPr>
        <w:t>Eng</w:t>
      </w:r>
      <w:r w:rsidR="00695F5B">
        <w:rPr>
          <w:rFonts w:ascii="Times New Roman" w:hAnsi="Times New Roman" w:cs="Times New Roman"/>
          <w:i/>
          <w:sz w:val="24"/>
          <w:szCs w:val="24"/>
        </w:rPr>
        <w:t xml:space="preserve">ineering, </w:t>
      </w:r>
      <w:r w:rsidR="00A601C1" w:rsidRPr="00CA73BB">
        <w:rPr>
          <w:rFonts w:ascii="Times New Roman" w:hAnsi="Times New Roman" w:cs="Times New Roman"/>
          <w:sz w:val="24"/>
          <w:szCs w:val="24"/>
        </w:rPr>
        <w:t>107, 137-</w:t>
      </w:r>
      <w:r w:rsidR="00112D35" w:rsidRPr="00CA73BB">
        <w:rPr>
          <w:rFonts w:ascii="Times New Roman" w:hAnsi="Times New Roman" w:cs="Times New Roman"/>
          <w:sz w:val="24"/>
          <w:szCs w:val="24"/>
        </w:rPr>
        <w:t xml:space="preserve">143. </w:t>
      </w:r>
    </w:p>
    <w:p w14:paraId="47D88129" w14:textId="69002688" w:rsidR="00846AB6" w:rsidRPr="00CA73BB"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proofErr w:type="spellStart"/>
      <w:r w:rsidRPr="00CA73BB">
        <w:rPr>
          <w:rFonts w:ascii="Times New Roman" w:eastAsia="Times New Roman" w:hAnsi="Times New Roman" w:cs="Times New Roman"/>
          <w:color w:val="000000"/>
          <w:spacing w:val="4"/>
          <w:sz w:val="24"/>
          <w:szCs w:val="24"/>
        </w:rPr>
        <w:t>Karunakaran</w:t>
      </w:r>
      <w:proofErr w:type="spellEnd"/>
      <w:r w:rsidRPr="00CA73BB">
        <w:rPr>
          <w:rFonts w:ascii="Times New Roman" w:eastAsia="Times New Roman" w:hAnsi="Times New Roman" w:cs="Times New Roman"/>
          <w:color w:val="000000"/>
          <w:spacing w:val="4"/>
          <w:sz w:val="24"/>
          <w:szCs w:val="24"/>
        </w:rPr>
        <w:t>, N.</w:t>
      </w:r>
      <w:r w:rsidR="00C35AFF">
        <w:rPr>
          <w:rFonts w:ascii="Times New Roman" w:eastAsia="Times New Roman" w:hAnsi="Times New Roman" w:cs="Times New Roman"/>
          <w:color w:val="000000"/>
          <w:spacing w:val="4"/>
          <w:sz w:val="24"/>
          <w:szCs w:val="24"/>
        </w:rPr>
        <w:t xml:space="preserve"> (2021)</w:t>
      </w:r>
      <w:r w:rsidRPr="00CA73BB">
        <w:rPr>
          <w:rFonts w:ascii="Times New Roman" w:eastAsia="Times New Roman" w:hAnsi="Times New Roman" w:cs="Times New Roman"/>
          <w:color w:val="000000"/>
          <w:spacing w:val="4"/>
          <w:sz w:val="24"/>
          <w:szCs w:val="24"/>
        </w:rPr>
        <w:t xml:space="preserve"> "Status, benefits and future prospects of organic farming in India: A review". </w:t>
      </w:r>
      <w:r w:rsidRPr="00695F5B">
        <w:rPr>
          <w:rFonts w:ascii="Times New Roman" w:eastAsia="Times New Roman" w:hAnsi="Times New Roman" w:cs="Times New Roman"/>
          <w:i/>
          <w:iCs/>
          <w:color w:val="000000"/>
          <w:spacing w:val="4"/>
          <w:sz w:val="24"/>
          <w:szCs w:val="24"/>
        </w:rPr>
        <w:t xml:space="preserve">Journal of </w:t>
      </w:r>
      <w:r w:rsidRPr="00695F5B">
        <w:rPr>
          <w:rFonts w:ascii="Times New Roman" w:eastAsia="Times New Roman" w:hAnsi="Times New Roman" w:cs="Times New Roman"/>
          <w:i/>
          <w:iCs/>
          <w:color w:val="000000"/>
          <w:spacing w:val="-2"/>
          <w:sz w:val="24"/>
          <w:szCs w:val="24"/>
        </w:rPr>
        <w:t>Managem</w:t>
      </w:r>
      <w:r w:rsidR="00695F5B" w:rsidRPr="00695F5B">
        <w:rPr>
          <w:rFonts w:ascii="Times New Roman" w:eastAsia="Times New Roman" w:hAnsi="Times New Roman" w:cs="Times New Roman"/>
          <w:i/>
          <w:iCs/>
          <w:color w:val="000000"/>
          <w:spacing w:val="-2"/>
          <w:sz w:val="24"/>
          <w:szCs w:val="24"/>
        </w:rPr>
        <w:t>ent Research and Analysis</w:t>
      </w:r>
      <w:r w:rsidR="00360265">
        <w:rPr>
          <w:rFonts w:ascii="Times New Roman" w:eastAsia="Times New Roman" w:hAnsi="Times New Roman" w:cs="Times New Roman"/>
          <w:color w:val="000000"/>
          <w:spacing w:val="-2"/>
          <w:sz w:val="24"/>
          <w:szCs w:val="24"/>
        </w:rPr>
        <w:t>, 8</w:t>
      </w:r>
      <w:r w:rsidR="00695F5B">
        <w:rPr>
          <w:rFonts w:ascii="Times New Roman" w:eastAsia="Times New Roman" w:hAnsi="Times New Roman" w:cs="Times New Roman"/>
          <w:color w:val="000000"/>
          <w:spacing w:val="-2"/>
          <w:sz w:val="24"/>
          <w:szCs w:val="24"/>
        </w:rPr>
        <w:t xml:space="preserve"> </w:t>
      </w:r>
      <w:r w:rsidR="00360265">
        <w:rPr>
          <w:rFonts w:ascii="Times New Roman" w:eastAsia="Times New Roman" w:hAnsi="Times New Roman" w:cs="Times New Roman"/>
          <w:color w:val="000000"/>
          <w:spacing w:val="-2"/>
          <w:sz w:val="24"/>
          <w:szCs w:val="24"/>
        </w:rPr>
        <w:t xml:space="preserve">(3), </w:t>
      </w:r>
      <w:r w:rsidR="00360265">
        <w:rPr>
          <w:rFonts w:ascii="Times New Roman" w:hAnsi="Times New Roman" w:cs="Times New Roman"/>
          <w:color w:val="000000"/>
          <w:spacing w:val="-2"/>
          <w:sz w:val="24"/>
          <w:szCs w:val="24"/>
        </w:rPr>
        <w:t>103-111.</w:t>
      </w:r>
    </w:p>
    <w:p w14:paraId="57DFE566" w14:textId="24116EDF" w:rsidR="00846AB6" w:rsidRPr="00CA73BB" w:rsidRDefault="00846AB6"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1"/>
          <w:sz w:val="24"/>
          <w:szCs w:val="24"/>
        </w:rPr>
      </w:pPr>
      <w:r w:rsidRPr="00CA73BB">
        <w:rPr>
          <w:rFonts w:ascii="Times New Roman" w:eastAsia="Times New Roman" w:hAnsi="Times New Roman" w:cs="Times New Roman"/>
          <w:color w:val="000000"/>
          <w:spacing w:val="-2"/>
          <w:sz w:val="24"/>
          <w:szCs w:val="24"/>
        </w:rPr>
        <w:t>Department of Agric</w:t>
      </w:r>
      <w:r w:rsidRPr="00CA73BB">
        <w:rPr>
          <w:rFonts w:ascii="Times New Roman" w:eastAsia="Times New Roman" w:hAnsi="Times New Roman" w:cs="Times New Roman"/>
          <w:color w:val="000000"/>
          <w:spacing w:val="4"/>
          <w:sz w:val="24"/>
          <w:szCs w:val="24"/>
        </w:rPr>
        <w:t xml:space="preserve">ulture and Cooperation, Govt of India, </w:t>
      </w:r>
      <w:r w:rsidR="00C35AFF">
        <w:rPr>
          <w:rFonts w:ascii="Times New Roman" w:eastAsia="Times New Roman" w:hAnsi="Times New Roman" w:cs="Times New Roman"/>
          <w:color w:val="000000"/>
          <w:spacing w:val="4"/>
          <w:sz w:val="24"/>
          <w:szCs w:val="24"/>
        </w:rPr>
        <w:t xml:space="preserve">2017. </w:t>
      </w:r>
      <w:r w:rsidRPr="00CA73BB">
        <w:rPr>
          <w:rFonts w:ascii="Times New Roman" w:eastAsia="Times New Roman" w:hAnsi="Times New Roman" w:cs="Times New Roman"/>
          <w:color w:val="000000"/>
          <w:spacing w:val="-2"/>
          <w:sz w:val="24"/>
          <w:szCs w:val="24"/>
        </w:rPr>
        <w:t>"Organic Agriculture (Concept, Scenario, Principals and Practices)," National</w:t>
      </w:r>
      <w:r w:rsidR="00C35AFF">
        <w:rPr>
          <w:rFonts w:ascii="Times New Roman" w:eastAsia="Times New Roman" w:hAnsi="Times New Roman" w:cs="Times New Roman"/>
          <w:color w:val="000000"/>
          <w:spacing w:val="-2"/>
          <w:sz w:val="24"/>
          <w:szCs w:val="24"/>
        </w:rPr>
        <w:t xml:space="preserve"> Centre of Organic Farming</w:t>
      </w:r>
      <w:r w:rsidRPr="00CA73BB">
        <w:rPr>
          <w:rFonts w:ascii="Times New Roman" w:eastAsia="Times New Roman" w:hAnsi="Times New Roman" w:cs="Times New Roman"/>
          <w:color w:val="000000"/>
          <w:spacing w:val="-2"/>
          <w:sz w:val="24"/>
          <w:szCs w:val="24"/>
        </w:rPr>
        <w:t xml:space="preserve">. </w:t>
      </w:r>
      <w:r w:rsidRPr="00CA73BB">
        <w:rPr>
          <w:rFonts w:ascii="Times New Roman" w:eastAsia="Times New Roman" w:hAnsi="Times New Roman" w:cs="Times New Roman"/>
          <w:color w:val="000000"/>
          <w:spacing w:val="5"/>
          <w:sz w:val="24"/>
          <w:szCs w:val="24"/>
        </w:rPr>
        <w:t xml:space="preserve">Available </w:t>
      </w:r>
      <w:proofErr w:type="spellStart"/>
      <w:r w:rsidRPr="00CA73BB">
        <w:rPr>
          <w:rFonts w:ascii="Times New Roman" w:eastAsia="Times New Roman" w:hAnsi="Times New Roman" w:cs="Times New Roman"/>
          <w:color w:val="000000"/>
          <w:spacing w:val="5"/>
          <w:sz w:val="24"/>
          <w:szCs w:val="24"/>
        </w:rPr>
        <w:t>at</w:t>
      </w:r>
      <w:r w:rsidRPr="00CA73BB">
        <w:rPr>
          <w:rFonts w:ascii="Times New Roman" w:eastAsia="Times New Roman" w:hAnsi="Times New Roman" w:cs="Times New Roman"/>
          <w:color w:val="000000"/>
          <w:spacing w:val="80"/>
          <w:sz w:val="24"/>
          <w:szCs w:val="24"/>
        </w:rPr>
        <w:t>:</w:t>
      </w:r>
      <w:r w:rsidRPr="00CA73BB">
        <w:rPr>
          <w:rFonts w:ascii="Times New Roman" w:eastAsia="Times New Roman" w:hAnsi="Times New Roman" w:cs="Times New Roman"/>
          <w:color w:val="000000"/>
          <w:spacing w:val="1"/>
          <w:sz w:val="24"/>
          <w:szCs w:val="24"/>
        </w:rPr>
        <w:t>https</w:t>
      </w:r>
      <w:proofErr w:type="spellEnd"/>
      <w:r w:rsidRPr="00CA73BB">
        <w:rPr>
          <w:rFonts w:ascii="Times New Roman" w:eastAsia="Times New Roman" w:hAnsi="Times New Roman" w:cs="Times New Roman"/>
          <w:color w:val="000000"/>
          <w:spacing w:val="1"/>
          <w:sz w:val="24"/>
          <w:szCs w:val="24"/>
        </w:rPr>
        <w:t>://www.jaivikkheti.in/DMS/Organic%20</w:t>
      </w:r>
      <w:r w:rsidRPr="00CA73BB">
        <w:rPr>
          <w:rFonts w:ascii="Times New Roman" w:eastAsia="Times New Roman" w:hAnsi="Times New Roman" w:cs="Times New Roman"/>
          <w:color w:val="000000"/>
          <w:spacing w:val="-4"/>
          <w:sz w:val="24"/>
          <w:szCs w:val="24"/>
        </w:rPr>
        <w:t xml:space="preserve">. </w:t>
      </w:r>
    </w:p>
    <w:p w14:paraId="43705C49" w14:textId="114CA203" w:rsidR="00846AB6" w:rsidRPr="00CA73BB" w:rsidRDefault="00360265"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proofErr w:type="spellStart"/>
      <w:r>
        <w:rPr>
          <w:rFonts w:ascii="Times New Roman" w:eastAsia="Times New Roman" w:hAnsi="Times New Roman" w:cs="Times New Roman"/>
          <w:color w:val="000000"/>
          <w:spacing w:val="-2"/>
          <w:sz w:val="24"/>
          <w:szCs w:val="24"/>
        </w:rPr>
        <w:t>Manida</w:t>
      </w:r>
      <w:proofErr w:type="spellEnd"/>
      <w:r>
        <w:rPr>
          <w:rFonts w:ascii="Times New Roman" w:eastAsia="Times New Roman" w:hAnsi="Times New Roman" w:cs="Times New Roman"/>
          <w:color w:val="000000"/>
          <w:spacing w:val="-2"/>
          <w:sz w:val="24"/>
          <w:szCs w:val="24"/>
        </w:rPr>
        <w:t>, M.</w:t>
      </w:r>
      <w:r w:rsidR="00846AB6" w:rsidRPr="00CA73BB">
        <w:rPr>
          <w:rFonts w:ascii="Times New Roman" w:eastAsia="Times New Roman" w:hAnsi="Times New Roman" w:cs="Times New Roman"/>
          <w:color w:val="000000"/>
          <w:spacing w:val="-2"/>
          <w:sz w:val="24"/>
          <w:szCs w:val="24"/>
        </w:rPr>
        <w:t xml:space="preserve"> </w:t>
      </w:r>
      <w:r w:rsidR="00C35AFF">
        <w:rPr>
          <w:rFonts w:ascii="Times New Roman" w:eastAsia="Times New Roman" w:hAnsi="Times New Roman" w:cs="Times New Roman"/>
          <w:color w:val="000000"/>
          <w:spacing w:val="-2"/>
          <w:sz w:val="24"/>
          <w:szCs w:val="24"/>
        </w:rPr>
        <w:t>(</w:t>
      </w:r>
      <w:r w:rsidRPr="00CA73BB">
        <w:rPr>
          <w:rFonts w:ascii="Times New Roman" w:eastAsia="Times New Roman" w:hAnsi="Times New Roman" w:cs="Times New Roman"/>
          <w:color w:val="000000"/>
          <w:spacing w:val="-4"/>
          <w:sz w:val="24"/>
          <w:szCs w:val="24"/>
        </w:rPr>
        <w:t>2021</w:t>
      </w:r>
      <w:r w:rsidR="00C35AFF">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4"/>
          <w:sz w:val="24"/>
          <w:szCs w:val="24"/>
        </w:rPr>
        <w:t xml:space="preserve">. </w:t>
      </w:r>
      <w:r w:rsidR="00846AB6" w:rsidRPr="00CA73BB">
        <w:rPr>
          <w:rFonts w:ascii="Times New Roman" w:eastAsia="Times New Roman" w:hAnsi="Times New Roman" w:cs="Times New Roman"/>
          <w:color w:val="000000"/>
          <w:spacing w:val="-2"/>
          <w:sz w:val="24"/>
          <w:szCs w:val="24"/>
        </w:rPr>
        <w:t xml:space="preserve">"Organic Farming </w:t>
      </w:r>
      <w:r w:rsidR="00A601C1" w:rsidRPr="00CA73BB">
        <w:rPr>
          <w:rFonts w:ascii="Times New Roman" w:eastAsia="Times New Roman" w:hAnsi="Times New Roman" w:cs="Times New Roman"/>
          <w:color w:val="000000"/>
          <w:sz w:val="24"/>
          <w:szCs w:val="24"/>
        </w:rPr>
        <w:t>-</w:t>
      </w:r>
      <w:r w:rsidR="00846AB6" w:rsidRPr="00CA73BB">
        <w:rPr>
          <w:rFonts w:ascii="Times New Roman" w:eastAsia="Times New Roman" w:hAnsi="Times New Roman" w:cs="Times New Roman"/>
          <w:color w:val="000000"/>
          <w:sz w:val="24"/>
          <w:szCs w:val="24"/>
        </w:rPr>
        <w:t xml:space="preserve"> </w:t>
      </w:r>
      <w:r w:rsidR="00846AB6" w:rsidRPr="00CA73BB">
        <w:rPr>
          <w:rFonts w:ascii="Times New Roman" w:eastAsia="Times New Roman" w:hAnsi="Times New Roman" w:cs="Times New Roman"/>
          <w:color w:val="000000"/>
          <w:spacing w:val="-2"/>
          <w:sz w:val="24"/>
          <w:szCs w:val="24"/>
        </w:rPr>
        <w:t xml:space="preserve">Current Status and </w:t>
      </w:r>
      <w:r w:rsidR="00846AB6" w:rsidRPr="00CA73BB">
        <w:rPr>
          <w:rFonts w:ascii="Times New Roman" w:eastAsia="Times New Roman" w:hAnsi="Times New Roman" w:cs="Times New Roman"/>
          <w:color w:val="000000"/>
          <w:spacing w:val="4"/>
          <w:sz w:val="24"/>
          <w:szCs w:val="24"/>
        </w:rPr>
        <w:t>Opportunities for Future Development," Agriculture and Food: E</w:t>
      </w:r>
      <w:r w:rsidR="00846AB6" w:rsidRPr="00CA73BB">
        <w:rPr>
          <w:rFonts w:ascii="Times New Roman" w:eastAsia="Times New Roman" w:hAnsi="Times New Roman" w:cs="Times New Roman"/>
          <w:color w:val="000000"/>
          <w:sz w:val="24"/>
          <w:szCs w:val="24"/>
        </w:rPr>
        <w:t>-</w:t>
      </w:r>
      <w:r w:rsidR="00846AB6" w:rsidRPr="00CA73BB">
        <w:rPr>
          <w:rFonts w:ascii="Times New Roman" w:eastAsia="Times New Roman" w:hAnsi="Times New Roman" w:cs="Times New Roman"/>
          <w:color w:val="000000"/>
          <w:spacing w:val="-2"/>
          <w:sz w:val="24"/>
          <w:szCs w:val="24"/>
        </w:rPr>
        <w:t>Newsletter</w:t>
      </w:r>
      <w:r>
        <w:rPr>
          <w:rFonts w:ascii="Times New Roman" w:eastAsia="Times New Roman" w:hAnsi="Times New Roman" w:cs="Times New Roman"/>
          <w:color w:val="000000"/>
          <w:spacing w:val="-2"/>
          <w:sz w:val="24"/>
          <w:szCs w:val="24"/>
        </w:rPr>
        <w:t>.</w:t>
      </w:r>
      <w:r w:rsidR="00846AB6" w:rsidRPr="00CA73BB">
        <w:rPr>
          <w:rFonts w:ascii="Times New Roman" w:eastAsia="Times New Roman" w:hAnsi="Times New Roman" w:cs="Times New Roman"/>
          <w:color w:val="000000"/>
          <w:spacing w:val="-2"/>
          <w:sz w:val="24"/>
          <w:szCs w:val="24"/>
        </w:rPr>
        <w:t>,</w:t>
      </w:r>
      <w:r w:rsidR="00C35AFF">
        <w:rPr>
          <w:rFonts w:ascii="Times New Roman" w:eastAsia="Times New Roman" w:hAnsi="Times New Roman" w:cs="Times New Roman"/>
          <w:color w:val="000000"/>
          <w:spacing w:val="319"/>
          <w:sz w:val="24"/>
          <w:szCs w:val="24"/>
        </w:rPr>
        <w:t xml:space="preserve"> </w:t>
      </w:r>
      <w:r>
        <w:rPr>
          <w:rFonts w:ascii="Times New Roman" w:eastAsia="Times New Roman" w:hAnsi="Times New Roman" w:cs="Times New Roman"/>
          <w:color w:val="000000"/>
          <w:spacing w:val="319"/>
          <w:sz w:val="24"/>
          <w:szCs w:val="24"/>
        </w:rPr>
        <w:t>3</w:t>
      </w:r>
      <w:r>
        <w:rPr>
          <w:rFonts w:ascii="Times New Roman" w:eastAsia="Times New Roman" w:hAnsi="Times New Roman" w:cs="Times New Roman"/>
          <w:color w:val="000000"/>
          <w:spacing w:val="4"/>
          <w:sz w:val="24"/>
          <w:szCs w:val="24"/>
        </w:rPr>
        <w:t>(</w:t>
      </w:r>
      <w:r w:rsidR="00846AB6" w:rsidRPr="00CA73BB">
        <w:rPr>
          <w:rFonts w:ascii="Times New Roman" w:eastAsia="Times New Roman" w:hAnsi="Times New Roman" w:cs="Times New Roman"/>
          <w:color w:val="000000"/>
          <w:spacing w:val="4"/>
          <w:sz w:val="24"/>
          <w:szCs w:val="24"/>
        </w:rPr>
        <w:t>5</w:t>
      </w:r>
      <w:r>
        <w:rPr>
          <w:rFonts w:ascii="Times New Roman" w:eastAsia="Times New Roman" w:hAnsi="Times New Roman" w:cs="Times New Roman"/>
          <w:color w:val="000000"/>
          <w:spacing w:val="4"/>
          <w:sz w:val="24"/>
          <w:szCs w:val="24"/>
        </w:rPr>
        <w:t>)</w:t>
      </w:r>
      <w:r w:rsidR="00846AB6" w:rsidRPr="00CA73BB">
        <w:rPr>
          <w:rFonts w:ascii="Times New Roman" w:eastAsia="Times New Roman" w:hAnsi="Times New Roman" w:cs="Times New Roman"/>
          <w:color w:val="000000"/>
          <w:spacing w:val="4"/>
          <w:sz w:val="24"/>
          <w:szCs w:val="24"/>
        </w:rPr>
        <w:t>,</w:t>
      </w:r>
      <w:r w:rsidR="00846AB6" w:rsidRPr="00CA73BB">
        <w:rPr>
          <w:rFonts w:ascii="Times New Roman" w:eastAsia="Times New Roman" w:hAnsi="Times New Roman" w:cs="Times New Roman"/>
          <w:color w:val="000000"/>
          <w:spacing w:val="319"/>
          <w:sz w:val="24"/>
          <w:szCs w:val="24"/>
        </w:rPr>
        <w:t xml:space="preserve"> </w:t>
      </w:r>
      <w:r w:rsidR="00846AB6" w:rsidRPr="00CA73BB">
        <w:rPr>
          <w:rFonts w:ascii="Times New Roman" w:eastAsia="Times New Roman" w:hAnsi="Times New Roman" w:cs="Times New Roman"/>
          <w:color w:val="000000"/>
          <w:spacing w:val="-4"/>
          <w:sz w:val="24"/>
          <w:szCs w:val="24"/>
        </w:rPr>
        <w:t>14</w:t>
      </w:r>
      <w:r w:rsidR="00846AB6" w:rsidRPr="00CA73B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18.</w:t>
      </w:r>
    </w:p>
    <w:p w14:paraId="3C0BDDC8" w14:textId="5EE645C7" w:rsidR="00846AB6" w:rsidRPr="006C6A7C" w:rsidRDefault="00846AB6" w:rsidP="0007189F">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rPr>
      </w:pPr>
      <w:r w:rsidRPr="006C6A7C">
        <w:rPr>
          <w:rFonts w:ascii="Times New Roman" w:eastAsia="Times New Roman" w:hAnsi="Times New Roman" w:cs="Times New Roman"/>
          <w:color w:val="000000"/>
          <w:spacing w:val="2"/>
          <w:sz w:val="24"/>
          <w:szCs w:val="24"/>
        </w:rPr>
        <w:t>Pavani, P</w:t>
      </w:r>
      <w:r w:rsidR="006E3CCC" w:rsidRPr="006C6A7C">
        <w:rPr>
          <w:rFonts w:ascii="Times New Roman" w:eastAsia="Times New Roman" w:hAnsi="Times New Roman" w:cs="Times New Roman"/>
          <w:color w:val="000000"/>
          <w:spacing w:val="2"/>
          <w:sz w:val="24"/>
          <w:szCs w:val="24"/>
        </w:rPr>
        <w:t>., Kumar, P. A. D., Bharath, U.</w:t>
      </w:r>
      <w:r w:rsidRPr="006C6A7C">
        <w:rPr>
          <w:rFonts w:ascii="Times New Roman" w:eastAsia="Times New Roman" w:hAnsi="Times New Roman" w:cs="Times New Roman"/>
          <w:color w:val="000000"/>
          <w:spacing w:val="2"/>
          <w:sz w:val="24"/>
          <w:szCs w:val="24"/>
        </w:rPr>
        <w:t xml:space="preserve"> </w:t>
      </w:r>
      <w:r w:rsidR="00C35AFF" w:rsidRPr="006C6A7C">
        <w:rPr>
          <w:rFonts w:ascii="Times New Roman" w:eastAsia="Times New Roman" w:hAnsi="Times New Roman" w:cs="Times New Roman"/>
          <w:color w:val="000000"/>
          <w:spacing w:val="2"/>
          <w:sz w:val="24"/>
          <w:szCs w:val="24"/>
        </w:rPr>
        <w:t>(</w:t>
      </w:r>
      <w:r w:rsidR="006E3CCC" w:rsidRPr="006C6A7C">
        <w:rPr>
          <w:rFonts w:ascii="Times New Roman" w:eastAsia="Times New Roman" w:hAnsi="Times New Roman" w:cs="Times New Roman"/>
          <w:color w:val="000000"/>
          <w:spacing w:val="-4"/>
          <w:sz w:val="24"/>
          <w:szCs w:val="24"/>
        </w:rPr>
        <w:t>2022</w:t>
      </w:r>
      <w:r w:rsidR="006C6A7C" w:rsidRPr="006C6A7C">
        <w:rPr>
          <w:rFonts w:ascii="Times New Roman" w:eastAsia="Times New Roman" w:hAnsi="Times New Roman" w:cs="Times New Roman"/>
          <w:color w:val="000000"/>
          <w:spacing w:val="-4"/>
          <w:sz w:val="24"/>
          <w:szCs w:val="24"/>
        </w:rPr>
        <w:t>)</w:t>
      </w:r>
      <w:r w:rsidR="006E3CCC" w:rsidRPr="006C6A7C">
        <w:rPr>
          <w:rFonts w:ascii="Times New Roman" w:eastAsia="Times New Roman" w:hAnsi="Times New Roman" w:cs="Times New Roman"/>
          <w:color w:val="000000"/>
          <w:spacing w:val="-4"/>
          <w:sz w:val="24"/>
          <w:szCs w:val="24"/>
        </w:rPr>
        <w:t xml:space="preserve">. </w:t>
      </w:r>
      <w:r w:rsidRPr="006C6A7C">
        <w:rPr>
          <w:rFonts w:ascii="Times New Roman" w:eastAsia="Times New Roman" w:hAnsi="Times New Roman" w:cs="Times New Roman"/>
          <w:color w:val="000000"/>
          <w:spacing w:val="2"/>
          <w:sz w:val="24"/>
          <w:szCs w:val="24"/>
        </w:rPr>
        <w:t xml:space="preserve">"Futuristic </w:t>
      </w:r>
      <w:r w:rsidRPr="006C6A7C">
        <w:rPr>
          <w:rFonts w:ascii="Times New Roman" w:eastAsia="Times New Roman" w:hAnsi="Times New Roman" w:cs="Times New Roman"/>
          <w:color w:val="000000"/>
          <w:sz w:val="24"/>
          <w:szCs w:val="24"/>
        </w:rPr>
        <w:t>Agriculture (Orga</w:t>
      </w:r>
      <w:r w:rsidRPr="006C6A7C">
        <w:rPr>
          <w:rFonts w:ascii="Times New Roman" w:eastAsia="Times New Roman" w:hAnsi="Times New Roman" w:cs="Times New Roman"/>
          <w:color w:val="000000"/>
          <w:spacing w:val="1"/>
          <w:sz w:val="24"/>
          <w:szCs w:val="24"/>
        </w:rPr>
        <w:t xml:space="preserve">nic Farming) in India: A Review," </w:t>
      </w:r>
      <w:r w:rsidRPr="006C6A7C">
        <w:rPr>
          <w:rFonts w:ascii="Times New Roman" w:eastAsia="Times New Roman" w:hAnsi="Times New Roman" w:cs="Times New Roman"/>
          <w:i/>
          <w:color w:val="000000"/>
          <w:spacing w:val="1"/>
          <w:sz w:val="24"/>
          <w:szCs w:val="24"/>
        </w:rPr>
        <w:t>Acta Scientific Agriculture</w:t>
      </w:r>
      <w:r w:rsidRPr="006C6A7C">
        <w:rPr>
          <w:rFonts w:ascii="Times New Roman" w:eastAsia="Times New Roman" w:hAnsi="Times New Roman" w:cs="Times New Roman"/>
          <w:color w:val="000000"/>
          <w:spacing w:val="1"/>
          <w:sz w:val="24"/>
          <w:szCs w:val="24"/>
        </w:rPr>
        <w:t xml:space="preserve">, </w:t>
      </w:r>
      <w:r w:rsidR="006E3CCC" w:rsidRPr="006C6A7C">
        <w:rPr>
          <w:rFonts w:ascii="Times New Roman" w:eastAsia="Times New Roman" w:hAnsi="Times New Roman" w:cs="Times New Roman"/>
          <w:color w:val="000000"/>
          <w:spacing w:val="1"/>
          <w:sz w:val="24"/>
          <w:szCs w:val="24"/>
        </w:rPr>
        <w:t>6 (</w:t>
      </w:r>
      <w:r w:rsidRPr="006C6A7C">
        <w:rPr>
          <w:rFonts w:ascii="Times New Roman" w:eastAsia="Times New Roman" w:hAnsi="Times New Roman" w:cs="Times New Roman"/>
          <w:color w:val="000000"/>
          <w:spacing w:val="1"/>
          <w:sz w:val="24"/>
          <w:szCs w:val="24"/>
        </w:rPr>
        <w:t>7</w:t>
      </w:r>
      <w:r w:rsidR="006E3CCC" w:rsidRPr="006C6A7C">
        <w:rPr>
          <w:rFonts w:ascii="Times New Roman" w:eastAsia="Times New Roman" w:hAnsi="Times New Roman" w:cs="Times New Roman"/>
          <w:color w:val="000000"/>
          <w:spacing w:val="1"/>
          <w:sz w:val="24"/>
          <w:szCs w:val="24"/>
        </w:rPr>
        <w:t xml:space="preserve">), </w:t>
      </w:r>
      <w:r w:rsidRPr="006C6A7C">
        <w:rPr>
          <w:rFonts w:ascii="Times New Roman" w:eastAsia="Times New Roman" w:hAnsi="Times New Roman" w:cs="Times New Roman"/>
          <w:color w:val="000000"/>
          <w:spacing w:val="1"/>
          <w:sz w:val="24"/>
          <w:szCs w:val="24"/>
        </w:rPr>
        <w:t>25</w:t>
      </w:r>
      <w:r w:rsidRPr="006C6A7C">
        <w:rPr>
          <w:rFonts w:ascii="Times New Roman" w:eastAsia="Times New Roman" w:hAnsi="Times New Roman" w:cs="Times New Roman"/>
          <w:color w:val="000000"/>
          <w:sz w:val="24"/>
          <w:szCs w:val="24"/>
        </w:rPr>
        <w:t>-</w:t>
      </w:r>
      <w:r w:rsidR="006E3CCC" w:rsidRPr="006C6A7C">
        <w:rPr>
          <w:rFonts w:ascii="Times New Roman" w:eastAsia="Times New Roman" w:hAnsi="Times New Roman" w:cs="Times New Roman"/>
          <w:color w:val="000000"/>
          <w:spacing w:val="-4"/>
          <w:sz w:val="24"/>
          <w:szCs w:val="24"/>
        </w:rPr>
        <w:t>31</w:t>
      </w:r>
      <w:r w:rsidR="006C6A7C">
        <w:rPr>
          <w:rFonts w:ascii="Times New Roman" w:eastAsia="Times New Roman" w:hAnsi="Times New Roman" w:cs="Times New Roman"/>
          <w:color w:val="000000"/>
          <w:spacing w:val="-4"/>
          <w:sz w:val="24"/>
          <w:szCs w:val="24"/>
        </w:rPr>
        <w:t xml:space="preserve"> </w:t>
      </w:r>
      <w:r w:rsidR="006E3CCC" w:rsidRPr="006C6A7C">
        <w:rPr>
          <w:rFonts w:ascii="Times New Roman" w:eastAsia="Times New Roman" w:hAnsi="Times New Roman" w:cs="Times New Roman"/>
          <w:color w:val="000000"/>
          <w:spacing w:val="-4"/>
          <w:sz w:val="24"/>
          <w:szCs w:val="24"/>
        </w:rPr>
        <w:t>.</w:t>
      </w:r>
      <w:hyperlink r:id="rId17" w:history="1">
        <w:r w:rsidR="008E1F05" w:rsidRPr="006C6A7C">
          <w:rPr>
            <w:rStyle w:val="Hyperlink"/>
            <w:rFonts w:ascii="Times New Roman" w:eastAsia="Times New Roman" w:hAnsi="Times New Roman" w:cs="Times New Roman"/>
            <w:spacing w:val="4"/>
            <w:sz w:val="24"/>
            <w:szCs w:val="24"/>
          </w:rPr>
          <w:t>https://doi.org/10.31080/asag.2022.06.1157</w:t>
        </w:r>
      </w:hyperlink>
      <w:r w:rsidR="008E1F05" w:rsidRPr="006C6A7C">
        <w:rPr>
          <w:rFonts w:ascii="Times New Roman" w:eastAsia="Times New Roman" w:hAnsi="Times New Roman" w:cs="Times New Roman"/>
          <w:color w:val="000000"/>
          <w:spacing w:val="4"/>
          <w:sz w:val="24"/>
          <w:szCs w:val="24"/>
        </w:rPr>
        <w:t>.</w:t>
      </w:r>
    </w:p>
    <w:p w14:paraId="2D2485A0" w14:textId="4D5BF895" w:rsidR="009C750A" w:rsidRPr="00CA73BB" w:rsidRDefault="00360265"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highlight w:val="yellow"/>
        </w:rPr>
      </w:pPr>
      <w:r>
        <w:rPr>
          <w:rFonts w:ascii="Times New Roman" w:hAnsi="Times New Roman" w:cs="Times New Roman"/>
          <w:color w:val="222222"/>
          <w:sz w:val="24"/>
          <w:szCs w:val="24"/>
          <w:highlight w:val="yellow"/>
          <w:shd w:val="clear" w:color="auto" w:fill="FFFFFF"/>
        </w:rPr>
        <w:t>Gosling, P.,</w:t>
      </w:r>
      <w:r w:rsidR="009C750A" w:rsidRPr="00CA73BB">
        <w:rPr>
          <w:rFonts w:ascii="Times New Roman" w:hAnsi="Times New Roman" w:cs="Times New Roman"/>
          <w:color w:val="222222"/>
          <w:sz w:val="24"/>
          <w:szCs w:val="24"/>
          <w:highlight w:val="yellow"/>
          <w:shd w:val="clear" w:color="auto" w:fill="FFFFFF"/>
        </w:rPr>
        <w:t xml:space="preserve"> Shepherd, M.</w:t>
      </w:r>
      <w:r w:rsidR="002E756F" w:rsidRPr="00CA73BB">
        <w:rPr>
          <w:rFonts w:ascii="Times New Roman" w:hAnsi="Times New Roman" w:cs="Times New Roman"/>
          <w:color w:val="222222"/>
          <w:sz w:val="24"/>
          <w:szCs w:val="24"/>
          <w:highlight w:val="yellow"/>
          <w:shd w:val="clear" w:color="auto" w:fill="FFFFFF"/>
        </w:rPr>
        <w:t xml:space="preserve"> </w:t>
      </w:r>
      <w:r w:rsidR="006C6A7C">
        <w:rPr>
          <w:rFonts w:ascii="Times New Roman" w:hAnsi="Times New Roman" w:cs="Times New Roman"/>
          <w:color w:val="222222"/>
          <w:sz w:val="24"/>
          <w:szCs w:val="24"/>
          <w:highlight w:val="yellow"/>
          <w:shd w:val="clear" w:color="auto" w:fill="FFFFFF"/>
        </w:rPr>
        <w:t>(</w:t>
      </w:r>
      <w:r w:rsidR="002E756F" w:rsidRPr="00CA73BB">
        <w:rPr>
          <w:rFonts w:ascii="Times New Roman" w:hAnsi="Times New Roman" w:cs="Times New Roman"/>
          <w:color w:val="222222"/>
          <w:sz w:val="24"/>
          <w:szCs w:val="24"/>
          <w:highlight w:val="yellow"/>
          <w:shd w:val="clear" w:color="auto" w:fill="FFFFFF"/>
        </w:rPr>
        <w:t>2005</w:t>
      </w:r>
      <w:r w:rsidR="006C6A7C">
        <w:rPr>
          <w:rFonts w:ascii="Times New Roman" w:hAnsi="Times New Roman" w:cs="Times New Roman"/>
          <w:color w:val="222222"/>
          <w:sz w:val="24"/>
          <w:szCs w:val="24"/>
          <w:highlight w:val="yellow"/>
          <w:shd w:val="clear" w:color="auto" w:fill="FFFFFF"/>
        </w:rPr>
        <w:t>)</w:t>
      </w:r>
      <w:r w:rsidR="002E756F" w:rsidRPr="00CA73BB">
        <w:rPr>
          <w:rFonts w:ascii="Times New Roman" w:hAnsi="Times New Roman" w:cs="Times New Roman"/>
          <w:color w:val="222222"/>
          <w:sz w:val="24"/>
          <w:szCs w:val="24"/>
          <w:highlight w:val="yellow"/>
          <w:shd w:val="clear" w:color="auto" w:fill="FFFFFF"/>
        </w:rPr>
        <w:t>.</w:t>
      </w:r>
      <w:r w:rsidR="009C750A" w:rsidRPr="00CA73BB">
        <w:rPr>
          <w:rFonts w:ascii="Times New Roman" w:hAnsi="Times New Roman" w:cs="Times New Roman"/>
          <w:color w:val="222222"/>
          <w:sz w:val="24"/>
          <w:szCs w:val="24"/>
          <w:highlight w:val="yellow"/>
          <w:shd w:val="clear" w:color="auto" w:fill="FFFFFF"/>
        </w:rPr>
        <w:t xml:space="preserve"> Long-Term Changes in Soil Fertility in Organic Arable Farming Systems in England, with Particular Reference to Phosphorus and Potassium. </w:t>
      </w:r>
      <w:r>
        <w:rPr>
          <w:rStyle w:val="html-italic"/>
          <w:rFonts w:ascii="Times New Roman" w:hAnsi="Times New Roman" w:cs="Times New Roman"/>
          <w:i/>
          <w:iCs/>
          <w:color w:val="222222"/>
          <w:sz w:val="24"/>
          <w:szCs w:val="24"/>
          <w:highlight w:val="yellow"/>
          <w:shd w:val="clear" w:color="auto" w:fill="FFFFFF"/>
        </w:rPr>
        <w:t>Agriculture, Ecosystem and</w:t>
      </w:r>
      <w:r w:rsidR="009C750A" w:rsidRPr="00CA73BB">
        <w:rPr>
          <w:rStyle w:val="html-italic"/>
          <w:rFonts w:ascii="Times New Roman" w:hAnsi="Times New Roman" w:cs="Times New Roman"/>
          <w:i/>
          <w:iCs/>
          <w:color w:val="222222"/>
          <w:sz w:val="24"/>
          <w:szCs w:val="24"/>
          <w:highlight w:val="yellow"/>
          <w:shd w:val="clear" w:color="auto" w:fill="FFFFFF"/>
        </w:rPr>
        <w:t xml:space="preserve"> Environment</w:t>
      </w:r>
      <w:r w:rsidR="002E756F" w:rsidRPr="00CA73BB">
        <w:rPr>
          <w:rFonts w:ascii="Times New Roman" w:hAnsi="Times New Roman" w:cs="Times New Roman"/>
          <w:b/>
          <w:bCs/>
          <w:color w:val="222222"/>
          <w:sz w:val="24"/>
          <w:szCs w:val="24"/>
          <w:highlight w:val="yellow"/>
          <w:shd w:val="clear" w:color="auto" w:fill="FFFFFF"/>
        </w:rPr>
        <w:t>,</w:t>
      </w:r>
      <w:r w:rsidR="009C750A" w:rsidRPr="00CA73BB">
        <w:rPr>
          <w:rFonts w:ascii="Times New Roman" w:hAnsi="Times New Roman" w:cs="Times New Roman"/>
          <w:color w:val="222222"/>
          <w:sz w:val="24"/>
          <w:szCs w:val="24"/>
          <w:highlight w:val="yellow"/>
          <w:shd w:val="clear" w:color="auto" w:fill="FFFFFF"/>
        </w:rPr>
        <w:t> </w:t>
      </w:r>
      <w:r w:rsidR="009C750A" w:rsidRPr="00360265">
        <w:rPr>
          <w:rStyle w:val="html-italic"/>
          <w:rFonts w:ascii="Times New Roman" w:hAnsi="Times New Roman" w:cs="Times New Roman"/>
          <w:color w:val="222222"/>
          <w:sz w:val="24"/>
          <w:szCs w:val="24"/>
          <w:highlight w:val="yellow"/>
          <w:shd w:val="clear" w:color="auto" w:fill="FFFFFF"/>
        </w:rPr>
        <w:t>105</w:t>
      </w:r>
      <w:r w:rsidR="009C750A" w:rsidRPr="00360265">
        <w:rPr>
          <w:rFonts w:ascii="Times New Roman" w:hAnsi="Times New Roman" w:cs="Times New Roman"/>
          <w:color w:val="222222"/>
          <w:sz w:val="24"/>
          <w:szCs w:val="24"/>
          <w:highlight w:val="yellow"/>
          <w:shd w:val="clear" w:color="auto" w:fill="FFFFFF"/>
        </w:rPr>
        <w:t>,</w:t>
      </w:r>
      <w:r w:rsidR="009C750A" w:rsidRPr="00CA73BB">
        <w:rPr>
          <w:rFonts w:ascii="Times New Roman" w:hAnsi="Times New Roman" w:cs="Times New Roman"/>
          <w:color w:val="222222"/>
          <w:sz w:val="24"/>
          <w:szCs w:val="24"/>
          <w:highlight w:val="yellow"/>
          <w:shd w:val="clear" w:color="auto" w:fill="FFFFFF"/>
        </w:rPr>
        <w:t xml:space="preserve"> 425-432.</w:t>
      </w:r>
    </w:p>
    <w:p w14:paraId="1830E5E3" w14:textId="4D9EB98E" w:rsidR="009C750A" w:rsidRPr="00CA73BB" w:rsidRDefault="009C750A" w:rsidP="006C53B8">
      <w:pPr>
        <w:pStyle w:val="ListParagraph"/>
        <w:numPr>
          <w:ilvl w:val="0"/>
          <w:numId w:val="4"/>
        </w:numPr>
        <w:shd w:val="clear" w:color="auto" w:fill="FFFFFF"/>
        <w:spacing w:after="0" w:line="360" w:lineRule="auto"/>
        <w:jc w:val="both"/>
        <w:rPr>
          <w:rFonts w:ascii="Times New Roman" w:eastAsia="Times New Roman" w:hAnsi="Times New Roman" w:cs="Times New Roman"/>
          <w:color w:val="000000"/>
          <w:spacing w:val="4"/>
          <w:sz w:val="24"/>
          <w:szCs w:val="24"/>
          <w:highlight w:val="yellow"/>
        </w:rPr>
      </w:pPr>
      <w:r w:rsidRPr="00CA73BB">
        <w:rPr>
          <w:rFonts w:ascii="Times New Roman" w:hAnsi="Times New Roman" w:cs="Times New Roman"/>
          <w:color w:val="222222"/>
          <w:sz w:val="24"/>
          <w:szCs w:val="24"/>
          <w:highlight w:val="yellow"/>
          <w:shd w:val="clear" w:color="auto" w:fill="FFFFFF"/>
        </w:rPr>
        <w:t>Altieri, M.A.</w:t>
      </w:r>
      <w:r w:rsidR="002E756F" w:rsidRPr="00CA73BB">
        <w:rPr>
          <w:rFonts w:ascii="Times New Roman" w:hAnsi="Times New Roman" w:cs="Times New Roman"/>
          <w:color w:val="222222"/>
          <w:sz w:val="24"/>
          <w:szCs w:val="24"/>
          <w:highlight w:val="yellow"/>
          <w:shd w:val="clear" w:color="auto" w:fill="FFFFFF"/>
        </w:rPr>
        <w:t xml:space="preserve"> </w:t>
      </w:r>
      <w:r w:rsidR="006C6A7C">
        <w:rPr>
          <w:rFonts w:ascii="Times New Roman" w:hAnsi="Times New Roman" w:cs="Times New Roman"/>
          <w:color w:val="222222"/>
          <w:sz w:val="24"/>
          <w:szCs w:val="24"/>
          <w:highlight w:val="yellow"/>
          <w:shd w:val="clear" w:color="auto" w:fill="FFFFFF"/>
        </w:rPr>
        <w:t>(</w:t>
      </w:r>
      <w:r w:rsidR="002E756F" w:rsidRPr="00CA73BB">
        <w:rPr>
          <w:rFonts w:ascii="Times New Roman" w:hAnsi="Times New Roman" w:cs="Times New Roman"/>
          <w:color w:val="222222"/>
          <w:sz w:val="24"/>
          <w:szCs w:val="24"/>
          <w:highlight w:val="yellow"/>
          <w:shd w:val="clear" w:color="auto" w:fill="FFFFFF"/>
        </w:rPr>
        <w:t>1999</w:t>
      </w:r>
      <w:r w:rsidR="006C6A7C">
        <w:rPr>
          <w:rFonts w:ascii="Times New Roman" w:hAnsi="Times New Roman" w:cs="Times New Roman"/>
          <w:color w:val="222222"/>
          <w:sz w:val="24"/>
          <w:szCs w:val="24"/>
          <w:highlight w:val="yellow"/>
          <w:shd w:val="clear" w:color="auto" w:fill="FFFFFF"/>
        </w:rPr>
        <w:t>)</w:t>
      </w:r>
      <w:r w:rsidR="002E756F" w:rsidRPr="00CA73BB">
        <w:rPr>
          <w:rFonts w:ascii="Times New Roman" w:hAnsi="Times New Roman" w:cs="Times New Roman"/>
          <w:color w:val="222222"/>
          <w:sz w:val="24"/>
          <w:szCs w:val="24"/>
          <w:highlight w:val="yellow"/>
          <w:shd w:val="clear" w:color="auto" w:fill="FFFFFF"/>
        </w:rPr>
        <w:t>.</w:t>
      </w:r>
      <w:r w:rsidRPr="00CA73BB">
        <w:rPr>
          <w:rFonts w:ascii="Times New Roman" w:hAnsi="Times New Roman" w:cs="Times New Roman"/>
          <w:color w:val="222222"/>
          <w:sz w:val="24"/>
          <w:szCs w:val="24"/>
          <w:highlight w:val="yellow"/>
          <w:shd w:val="clear" w:color="auto" w:fill="FFFFFF"/>
        </w:rPr>
        <w:t xml:space="preserve"> The Ecological Role of Biodiversity in Agroecosystems. </w:t>
      </w:r>
      <w:r w:rsidR="006C6A7C">
        <w:rPr>
          <w:rStyle w:val="html-italic"/>
          <w:rFonts w:ascii="Times New Roman" w:hAnsi="Times New Roman" w:cs="Times New Roman"/>
          <w:i/>
          <w:iCs/>
          <w:color w:val="222222"/>
          <w:sz w:val="24"/>
          <w:szCs w:val="24"/>
          <w:highlight w:val="yellow"/>
          <w:shd w:val="clear" w:color="auto" w:fill="FFFFFF"/>
        </w:rPr>
        <w:t>Agriculture, Ecosystem and</w:t>
      </w:r>
      <w:r w:rsidR="002E756F" w:rsidRPr="00CA73BB">
        <w:rPr>
          <w:rStyle w:val="html-italic"/>
          <w:rFonts w:ascii="Times New Roman" w:hAnsi="Times New Roman" w:cs="Times New Roman"/>
          <w:i/>
          <w:iCs/>
          <w:color w:val="222222"/>
          <w:sz w:val="24"/>
          <w:szCs w:val="24"/>
          <w:highlight w:val="yellow"/>
          <w:shd w:val="clear" w:color="auto" w:fill="FFFFFF"/>
        </w:rPr>
        <w:t xml:space="preserve"> Environment</w:t>
      </w:r>
      <w:r w:rsidRPr="00CA73BB">
        <w:rPr>
          <w:rFonts w:ascii="Times New Roman" w:hAnsi="Times New Roman" w:cs="Times New Roman"/>
          <w:color w:val="222222"/>
          <w:sz w:val="24"/>
          <w:szCs w:val="24"/>
          <w:highlight w:val="yellow"/>
          <w:shd w:val="clear" w:color="auto" w:fill="FFFFFF"/>
        </w:rPr>
        <w:t>, </w:t>
      </w:r>
      <w:r w:rsidRPr="00360265">
        <w:rPr>
          <w:rStyle w:val="html-italic"/>
          <w:rFonts w:ascii="Times New Roman" w:hAnsi="Times New Roman" w:cs="Times New Roman"/>
          <w:color w:val="222222"/>
          <w:sz w:val="24"/>
          <w:szCs w:val="24"/>
          <w:highlight w:val="yellow"/>
          <w:shd w:val="clear" w:color="auto" w:fill="FFFFFF"/>
        </w:rPr>
        <w:t>74</w:t>
      </w:r>
      <w:r w:rsidRPr="00360265">
        <w:rPr>
          <w:rFonts w:ascii="Times New Roman" w:hAnsi="Times New Roman" w:cs="Times New Roman"/>
          <w:color w:val="222222"/>
          <w:sz w:val="24"/>
          <w:szCs w:val="24"/>
          <w:highlight w:val="yellow"/>
          <w:shd w:val="clear" w:color="auto" w:fill="FFFFFF"/>
        </w:rPr>
        <w:t>,</w:t>
      </w:r>
      <w:r w:rsidRPr="00CA73BB">
        <w:rPr>
          <w:rFonts w:ascii="Times New Roman" w:hAnsi="Times New Roman" w:cs="Times New Roman"/>
          <w:color w:val="222222"/>
          <w:sz w:val="24"/>
          <w:szCs w:val="24"/>
          <w:highlight w:val="yellow"/>
          <w:shd w:val="clear" w:color="auto" w:fill="FFFFFF"/>
        </w:rPr>
        <w:t xml:space="preserve"> 19-31.</w:t>
      </w:r>
    </w:p>
    <w:p w14:paraId="73E8BCF4" w14:textId="77777777" w:rsidR="008C5E69" w:rsidRPr="00CA73BB" w:rsidRDefault="008C5E69" w:rsidP="008C5E69">
      <w:pPr>
        <w:pStyle w:val="ListParagraph"/>
        <w:rPr>
          <w:rFonts w:ascii="Times New Roman" w:hAnsi="Times New Roman" w:cs="Times New Roman"/>
          <w:sz w:val="20"/>
          <w:szCs w:val="20"/>
          <w:lang w:val="en-GB"/>
        </w:rPr>
      </w:pPr>
    </w:p>
    <w:p w14:paraId="14C55B93" w14:textId="77777777" w:rsidR="009F5CB3" w:rsidRPr="00CA73BB" w:rsidRDefault="009F5CB3" w:rsidP="009F5CB3">
      <w:pPr>
        <w:rPr>
          <w:rFonts w:ascii="Times New Roman" w:hAnsi="Times New Roman" w:cs="Times New Roman"/>
          <w:sz w:val="20"/>
          <w:szCs w:val="20"/>
          <w:lang w:val="en-GB"/>
        </w:rPr>
      </w:pPr>
    </w:p>
    <w:p w14:paraId="2E4828FC" w14:textId="77777777" w:rsidR="008E1F05" w:rsidRPr="00CA73BB" w:rsidRDefault="008E1F05"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21591188" w14:textId="77777777" w:rsidR="00846AB6" w:rsidRPr="00CA73BB" w:rsidRDefault="00846AB6" w:rsidP="0078536B">
      <w:pPr>
        <w:shd w:val="clear" w:color="auto" w:fill="FFFFFF"/>
        <w:spacing w:after="0" w:line="360" w:lineRule="auto"/>
        <w:jc w:val="both"/>
        <w:rPr>
          <w:rFonts w:ascii="Times New Roman" w:eastAsia="Times New Roman" w:hAnsi="Times New Roman" w:cs="Times New Roman"/>
          <w:color w:val="000000"/>
          <w:spacing w:val="5"/>
          <w:sz w:val="24"/>
          <w:szCs w:val="24"/>
        </w:rPr>
      </w:pPr>
    </w:p>
    <w:p w14:paraId="71025AE8" w14:textId="77777777" w:rsidR="00846AB6" w:rsidRPr="00CA73BB" w:rsidRDefault="00846AB6"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02666195" w14:textId="77777777" w:rsidR="00846AB6" w:rsidRPr="00CA73BB" w:rsidRDefault="00846AB6" w:rsidP="0078536B">
      <w:pPr>
        <w:shd w:val="clear" w:color="auto" w:fill="FFFFFF"/>
        <w:spacing w:after="0" w:line="360" w:lineRule="auto"/>
        <w:jc w:val="both"/>
        <w:rPr>
          <w:rFonts w:ascii="Times New Roman" w:eastAsia="Times New Roman" w:hAnsi="Times New Roman" w:cs="Times New Roman"/>
          <w:color w:val="000000"/>
          <w:spacing w:val="-4"/>
          <w:sz w:val="24"/>
          <w:szCs w:val="24"/>
        </w:rPr>
      </w:pPr>
    </w:p>
    <w:p w14:paraId="2CBA48CD" w14:textId="77777777" w:rsidR="00846AB6" w:rsidRPr="00CA73BB" w:rsidRDefault="00846AB6" w:rsidP="0078536B">
      <w:pPr>
        <w:shd w:val="clear" w:color="auto" w:fill="FFFFFF"/>
        <w:spacing w:after="0" w:line="360" w:lineRule="auto"/>
        <w:jc w:val="both"/>
        <w:rPr>
          <w:rFonts w:ascii="Times New Roman" w:eastAsia="Times New Roman" w:hAnsi="Times New Roman" w:cs="Times New Roman"/>
          <w:color w:val="000000"/>
          <w:spacing w:val="-2"/>
          <w:sz w:val="24"/>
          <w:szCs w:val="24"/>
        </w:rPr>
      </w:pPr>
    </w:p>
    <w:p w14:paraId="0187B8BF" w14:textId="77777777" w:rsidR="00846AB6" w:rsidRPr="00CA73BB" w:rsidRDefault="00846AB6" w:rsidP="0078536B">
      <w:pPr>
        <w:jc w:val="both"/>
        <w:rPr>
          <w:rFonts w:ascii="Times New Roman" w:hAnsi="Times New Roman" w:cs="Times New Roman"/>
          <w:sz w:val="24"/>
          <w:szCs w:val="24"/>
        </w:rPr>
      </w:pPr>
    </w:p>
    <w:p w14:paraId="4EC71A74" w14:textId="77777777" w:rsidR="00112D35" w:rsidRPr="00CA73BB" w:rsidRDefault="00112D35" w:rsidP="0078536B">
      <w:pPr>
        <w:jc w:val="both"/>
        <w:rPr>
          <w:rFonts w:ascii="Times New Roman" w:hAnsi="Times New Roman" w:cs="Times New Roman"/>
          <w:sz w:val="24"/>
          <w:szCs w:val="24"/>
        </w:rPr>
      </w:pPr>
    </w:p>
    <w:p w14:paraId="474EAE48" w14:textId="77777777" w:rsidR="0039677B" w:rsidRPr="00CA73BB" w:rsidRDefault="0039677B" w:rsidP="0078536B">
      <w:pPr>
        <w:jc w:val="both"/>
        <w:rPr>
          <w:rFonts w:ascii="Times New Roman" w:hAnsi="Times New Roman" w:cs="Times New Roman"/>
          <w:sz w:val="24"/>
          <w:szCs w:val="24"/>
        </w:rPr>
      </w:pPr>
    </w:p>
    <w:sectPr w:rsidR="0039677B" w:rsidRPr="00CA73BB" w:rsidSect="00CB570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BC33" w14:textId="77777777" w:rsidR="00614307" w:rsidRDefault="00614307" w:rsidP="00D45B65">
      <w:pPr>
        <w:spacing w:after="0" w:line="240" w:lineRule="auto"/>
      </w:pPr>
      <w:r>
        <w:separator/>
      </w:r>
    </w:p>
  </w:endnote>
  <w:endnote w:type="continuationSeparator" w:id="0">
    <w:p w14:paraId="3E9882D6" w14:textId="77777777" w:rsidR="00614307" w:rsidRDefault="00614307" w:rsidP="00D4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CA2A" w14:textId="77777777" w:rsidR="00D45B65" w:rsidRDefault="00D45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828AF" w14:textId="77777777" w:rsidR="00D45B65" w:rsidRDefault="00D45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AA65" w14:textId="77777777" w:rsidR="00D45B65" w:rsidRDefault="00D45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84003E" w14:textId="77777777" w:rsidR="00614307" w:rsidRDefault="00614307" w:rsidP="00D45B65">
      <w:pPr>
        <w:spacing w:after="0" w:line="240" w:lineRule="auto"/>
      </w:pPr>
      <w:r>
        <w:separator/>
      </w:r>
    </w:p>
  </w:footnote>
  <w:footnote w:type="continuationSeparator" w:id="0">
    <w:p w14:paraId="1FA0D24D" w14:textId="77777777" w:rsidR="00614307" w:rsidRDefault="00614307" w:rsidP="00D4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5271" w14:textId="7D7E5E08" w:rsidR="00D45B65" w:rsidRDefault="005C59A0">
    <w:pPr>
      <w:pStyle w:val="Header"/>
    </w:pPr>
    <w:r>
      <w:rPr>
        <w:noProof/>
      </w:rPr>
      <w:pict w14:anchorId="134C9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7974" w14:textId="795BA7B9" w:rsidR="00D45B65" w:rsidRDefault="005C59A0">
    <w:pPr>
      <w:pStyle w:val="Header"/>
    </w:pPr>
    <w:r>
      <w:rPr>
        <w:noProof/>
      </w:rPr>
      <w:pict w14:anchorId="5F131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12E3" w14:textId="13EE11D0" w:rsidR="00D45B65" w:rsidRDefault="005C59A0">
    <w:pPr>
      <w:pStyle w:val="Header"/>
    </w:pPr>
    <w:r>
      <w:rPr>
        <w:noProof/>
      </w:rPr>
      <w:pict w14:anchorId="2D0E2D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2909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52F24"/>
    <w:multiLevelType w:val="hybridMultilevel"/>
    <w:tmpl w:val="A730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15874"/>
    <w:multiLevelType w:val="hybridMultilevel"/>
    <w:tmpl w:val="AE7EC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B377B"/>
    <w:multiLevelType w:val="hybridMultilevel"/>
    <w:tmpl w:val="2C4CC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E23FE5"/>
    <w:multiLevelType w:val="hybridMultilevel"/>
    <w:tmpl w:val="FAB21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677B"/>
    <w:rsid w:val="000B034E"/>
    <w:rsid w:val="000F42C6"/>
    <w:rsid w:val="00112D35"/>
    <w:rsid w:val="00113D29"/>
    <w:rsid w:val="00153852"/>
    <w:rsid w:val="00160FCC"/>
    <w:rsid w:val="0016293D"/>
    <w:rsid w:val="001A34A9"/>
    <w:rsid w:val="001F2187"/>
    <w:rsid w:val="002B6708"/>
    <w:rsid w:val="002C5613"/>
    <w:rsid w:val="002D3E02"/>
    <w:rsid w:val="002E756F"/>
    <w:rsid w:val="00312B20"/>
    <w:rsid w:val="003238C0"/>
    <w:rsid w:val="00350A49"/>
    <w:rsid w:val="00360265"/>
    <w:rsid w:val="00374850"/>
    <w:rsid w:val="00393813"/>
    <w:rsid w:val="0039677B"/>
    <w:rsid w:val="003B13BF"/>
    <w:rsid w:val="003F7B4B"/>
    <w:rsid w:val="00414705"/>
    <w:rsid w:val="004160BB"/>
    <w:rsid w:val="00477315"/>
    <w:rsid w:val="00497166"/>
    <w:rsid w:val="004A388F"/>
    <w:rsid w:val="004C79C7"/>
    <w:rsid w:val="005C59A0"/>
    <w:rsid w:val="00610699"/>
    <w:rsid w:val="00614307"/>
    <w:rsid w:val="006726D5"/>
    <w:rsid w:val="00676304"/>
    <w:rsid w:val="00695F5B"/>
    <w:rsid w:val="006C53B8"/>
    <w:rsid w:val="006C6A7C"/>
    <w:rsid w:val="006D3A14"/>
    <w:rsid w:val="006D76D2"/>
    <w:rsid w:val="006E3CCC"/>
    <w:rsid w:val="0078536B"/>
    <w:rsid w:val="007A2AE4"/>
    <w:rsid w:val="007D6FB4"/>
    <w:rsid w:val="0080571B"/>
    <w:rsid w:val="00806305"/>
    <w:rsid w:val="0083553D"/>
    <w:rsid w:val="00845ECC"/>
    <w:rsid w:val="00846AB6"/>
    <w:rsid w:val="008738CF"/>
    <w:rsid w:val="008B0215"/>
    <w:rsid w:val="008C5E69"/>
    <w:rsid w:val="008E1F05"/>
    <w:rsid w:val="008E33DE"/>
    <w:rsid w:val="008E7A49"/>
    <w:rsid w:val="008F3F98"/>
    <w:rsid w:val="008F77E6"/>
    <w:rsid w:val="00900A99"/>
    <w:rsid w:val="009375A8"/>
    <w:rsid w:val="00943EDF"/>
    <w:rsid w:val="00974881"/>
    <w:rsid w:val="00987C5B"/>
    <w:rsid w:val="009A7DED"/>
    <w:rsid w:val="009B757A"/>
    <w:rsid w:val="009C00AD"/>
    <w:rsid w:val="009C750A"/>
    <w:rsid w:val="009E539E"/>
    <w:rsid w:val="009E7737"/>
    <w:rsid w:val="009F5CB3"/>
    <w:rsid w:val="00A2346A"/>
    <w:rsid w:val="00A23D84"/>
    <w:rsid w:val="00A2759F"/>
    <w:rsid w:val="00A33448"/>
    <w:rsid w:val="00A601C1"/>
    <w:rsid w:val="00A72F1B"/>
    <w:rsid w:val="00A90BA1"/>
    <w:rsid w:val="00A95864"/>
    <w:rsid w:val="00AC131C"/>
    <w:rsid w:val="00AE246A"/>
    <w:rsid w:val="00B0007D"/>
    <w:rsid w:val="00B11077"/>
    <w:rsid w:val="00B43AEF"/>
    <w:rsid w:val="00BB00E0"/>
    <w:rsid w:val="00BE1AF8"/>
    <w:rsid w:val="00C112AE"/>
    <w:rsid w:val="00C35AFF"/>
    <w:rsid w:val="00C71996"/>
    <w:rsid w:val="00CA73BB"/>
    <w:rsid w:val="00CB5705"/>
    <w:rsid w:val="00CC33CF"/>
    <w:rsid w:val="00CF3E04"/>
    <w:rsid w:val="00D27590"/>
    <w:rsid w:val="00D45B65"/>
    <w:rsid w:val="00D55F82"/>
    <w:rsid w:val="00D95D08"/>
    <w:rsid w:val="00DA4872"/>
    <w:rsid w:val="00E05A67"/>
    <w:rsid w:val="00E34CEA"/>
    <w:rsid w:val="00E56083"/>
    <w:rsid w:val="00EF7BA4"/>
    <w:rsid w:val="00F0030D"/>
    <w:rsid w:val="00F05BCD"/>
    <w:rsid w:val="00F92644"/>
    <w:rsid w:val="00FA6D2F"/>
    <w:rsid w:val="00FE6CA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D3D935"/>
  <w15:docId w15:val="{D68C4AD8-AEE1-4C4A-925E-6F760839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705"/>
  </w:style>
  <w:style w:type="paragraph" w:styleId="Heading2">
    <w:name w:val="heading 2"/>
    <w:basedOn w:val="Normal"/>
    <w:next w:val="Normal"/>
    <w:link w:val="Heading2Char"/>
    <w:uiPriority w:val="9"/>
    <w:unhideWhenUsed/>
    <w:qFormat/>
    <w:rsid w:val="00A95864"/>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7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3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3DE"/>
    <w:rPr>
      <w:rFonts w:ascii="Tahoma" w:hAnsi="Tahoma" w:cs="Tahoma"/>
      <w:sz w:val="16"/>
      <w:szCs w:val="16"/>
    </w:rPr>
  </w:style>
  <w:style w:type="character" w:styleId="Hyperlink">
    <w:name w:val="Hyperlink"/>
    <w:basedOn w:val="DefaultParagraphFont"/>
    <w:uiPriority w:val="99"/>
    <w:unhideWhenUsed/>
    <w:rsid w:val="008F3F98"/>
    <w:rPr>
      <w:color w:val="0000FF" w:themeColor="hyperlink"/>
      <w:u w:val="single"/>
    </w:rPr>
  </w:style>
  <w:style w:type="character" w:customStyle="1" w:styleId="ls5b">
    <w:name w:val="ls5b"/>
    <w:basedOn w:val="DefaultParagraphFont"/>
    <w:rsid w:val="004A388F"/>
  </w:style>
  <w:style w:type="character" w:customStyle="1" w:styleId="ls1">
    <w:name w:val="ls1"/>
    <w:basedOn w:val="DefaultParagraphFont"/>
    <w:rsid w:val="00846AB6"/>
  </w:style>
  <w:style w:type="character" w:customStyle="1" w:styleId="ls10">
    <w:name w:val="ls10"/>
    <w:basedOn w:val="DefaultParagraphFont"/>
    <w:rsid w:val="00846AB6"/>
  </w:style>
  <w:style w:type="character" w:customStyle="1" w:styleId="ls84">
    <w:name w:val="ls84"/>
    <w:basedOn w:val="DefaultParagraphFont"/>
    <w:rsid w:val="00846AB6"/>
  </w:style>
  <w:style w:type="character" w:customStyle="1" w:styleId="ws2">
    <w:name w:val="ws2"/>
    <w:basedOn w:val="DefaultParagraphFont"/>
    <w:rsid w:val="00846AB6"/>
  </w:style>
  <w:style w:type="character" w:customStyle="1" w:styleId="lse">
    <w:name w:val="lse"/>
    <w:basedOn w:val="DefaultParagraphFont"/>
    <w:rsid w:val="00846AB6"/>
  </w:style>
  <w:style w:type="character" w:customStyle="1" w:styleId="ls7a">
    <w:name w:val="ls7a"/>
    <w:basedOn w:val="DefaultParagraphFont"/>
    <w:rsid w:val="00846AB6"/>
  </w:style>
  <w:style w:type="character" w:customStyle="1" w:styleId="ls65">
    <w:name w:val="ls65"/>
    <w:basedOn w:val="DefaultParagraphFont"/>
    <w:rsid w:val="00846AB6"/>
  </w:style>
  <w:style w:type="character" w:customStyle="1" w:styleId="a">
    <w:name w:val="_"/>
    <w:basedOn w:val="DefaultParagraphFont"/>
    <w:rsid w:val="00846AB6"/>
  </w:style>
  <w:style w:type="character" w:customStyle="1" w:styleId="ls7b">
    <w:name w:val="ls7b"/>
    <w:basedOn w:val="DefaultParagraphFont"/>
    <w:rsid w:val="00846AB6"/>
  </w:style>
  <w:style w:type="character" w:customStyle="1" w:styleId="ls11">
    <w:name w:val="ls11"/>
    <w:basedOn w:val="DefaultParagraphFont"/>
    <w:rsid w:val="00846AB6"/>
  </w:style>
  <w:style w:type="character" w:customStyle="1" w:styleId="ls7c">
    <w:name w:val="ls7c"/>
    <w:basedOn w:val="DefaultParagraphFont"/>
    <w:rsid w:val="00846AB6"/>
  </w:style>
  <w:style w:type="character" w:customStyle="1" w:styleId="ls7d">
    <w:name w:val="ls7d"/>
    <w:basedOn w:val="DefaultParagraphFont"/>
    <w:rsid w:val="00846AB6"/>
  </w:style>
  <w:style w:type="character" w:customStyle="1" w:styleId="ls7e">
    <w:name w:val="ls7e"/>
    <w:basedOn w:val="DefaultParagraphFont"/>
    <w:rsid w:val="00846AB6"/>
  </w:style>
  <w:style w:type="character" w:customStyle="1" w:styleId="ls0">
    <w:name w:val="ls0"/>
    <w:basedOn w:val="DefaultParagraphFont"/>
    <w:rsid w:val="00846AB6"/>
  </w:style>
  <w:style w:type="paragraph" w:styleId="ListParagraph">
    <w:name w:val="List Paragraph"/>
    <w:basedOn w:val="Normal"/>
    <w:uiPriority w:val="34"/>
    <w:qFormat/>
    <w:rsid w:val="002C5613"/>
    <w:pPr>
      <w:ind w:left="720"/>
      <w:contextualSpacing/>
    </w:pPr>
  </w:style>
  <w:style w:type="paragraph" w:styleId="NormalWeb">
    <w:name w:val="Normal (Web)"/>
    <w:basedOn w:val="Normal"/>
    <w:uiPriority w:val="99"/>
    <w:unhideWhenUsed/>
    <w:rsid w:val="009C00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C53B8"/>
    <w:rPr>
      <w:color w:val="605E5C"/>
      <w:shd w:val="clear" w:color="auto" w:fill="E1DFDD"/>
    </w:rPr>
  </w:style>
  <w:style w:type="paragraph" w:styleId="Header">
    <w:name w:val="header"/>
    <w:basedOn w:val="Normal"/>
    <w:link w:val="HeaderChar"/>
    <w:uiPriority w:val="99"/>
    <w:unhideWhenUsed/>
    <w:rsid w:val="00D4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B65"/>
  </w:style>
  <w:style w:type="paragraph" w:styleId="Footer">
    <w:name w:val="footer"/>
    <w:basedOn w:val="Normal"/>
    <w:link w:val="FooterChar"/>
    <w:uiPriority w:val="99"/>
    <w:unhideWhenUsed/>
    <w:rsid w:val="00D4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B65"/>
  </w:style>
  <w:style w:type="character" w:customStyle="1" w:styleId="html-italic">
    <w:name w:val="html-italic"/>
    <w:basedOn w:val="DefaultParagraphFont"/>
    <w:rsid w:val="009C750A"/>
  </w:style>
  <w:style w:type="character" w:customStyle="1" w:styleId="Heading2Char">
    <w:name w:val="Heading 2 Char"/>
    <w:basedOn w:val="DefaultParagraphFont"/>
    <w:link w:val="Heading2"/>
    <w:uiPriority w:val="9"/>
    <w:rsid w:val="00A95864"/>
    <w:rPr>
      <w:rFonts w:ascii="Arial" w:eastAsiaTheme="majorEastAsia" w:hAnsi="Arial" w:cstheme="majorBidi"/>
      <w:b/>
      <w:bCs/>
      <w:szCs w:val="26"/>
    </w:rPr>
  </w:style>
  <w:style w:type="paragraph" w:customStyle="1" w:styleId="ReferHead">
    <w:name w:val="Refer Head"/>
    <w:basedOn w:val="Normal"/>
    <w:rsid w:val="00A95864"/>
    <w:pPr>
      <w:keepNext/>
      <w:spacing w:after="240" w:line="240" w:lineRule="auto"/>
    </w:pPr>
    <w:rPr>
      <w:rFonts w:ascii="Helvetica" w:eastAsia="Times New Roman" w:hAnsi="Helvetica" w:cs="Times New Roman"/>
      <w:b/>
      <w:caps/>
      <w:szCs w:val="20"/>
    </w:rPr>
  </w:style>
  <w:style w:type="paragraph" w:customStyle="1" w:styleId="Default">
    <w:name w:val="Default"/>
    <w:rsid w:val="00A95864"/>
    <w:pPr>
      <w:autoSpaceDE w:val="0"/>
      <w:autoSpaceDN w:val="0"/>
      <w:adjustRightInd w:val="0"/>
      <w:spacing w:after="0" w:line="240" w:lineRule="auto"/>
    </w:pPr>
    <w:rPr>
      <w:rFonts w:ascii="Arial" w:eastAsiaTheme="minorEastAsia" w:hAnsi="Arial" w:cs="Arial"/>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818">
      <w:bodyDiv w:val="1"/>
      <w:marLeft w:val="0"/>
      <w:marRight w:val="0"/>
      <w:marTop w:val="0"/>
      <w:marBottom w:val="0"/>
      <w:divBdr>
        <w:top w:val="none" w:sz="0" w:space="0" w:color="auto"/>
        <w:left w:val="none" w:sz="0" w:space="0" w:color="auto"/>
        <w:bottom w:val="none" w:sz="0" w:space="0" w:color="auto"/>
        <w:right w:val="none" w:sz="0" w:space="0" w:color="auto"/>
      </w:divBdr>
    </w:div>
    <w:div w:id="41445002">
      <w:bodyDiv w:val="1"/>
      <w:marLeft w:val="0"/>
      <w:marRight w:val="0"/>
      <w:marTop w:val="0"/>
      <w:marBottom w:val="0"/>
      <w:divBdr>
        <w:top w:val="none" w:sz="0" w:space="0" w:color="auto"/>
        <w:left w:val="none" w:sz="0" w:space="0" w:color="auto"/>
        <w:bottom w:val="none" w:sz="0" w:space="0" w:color="auto"/>
        <w:right w:val="none" w:sz="0" w:space="0" w:color="auto"/>
      </w:divBdr>
    </w:div>
    <w:div w:id="47460149">
      <w:bodyDiv w:val="1"/>
      <w:marLeft w:val="0"/>
      <w:marRight w:val="0"/>
      <w:marTop w:val="0"/>
      <w:marBottom w:val="0"/>
      <w:divBdr>
        <w:top w:val="none" w:sz="0" w:space="0" w:color="auto"/>
        <w:left w:val="none" w:sz="0" w:space="0" w:color="auto"/>
        <w:bottom w:val="none" w:sz="0" w:space="0" w:color="auto"/>
        <w:right w:val="none" w:sz="0" w:space="0" w:color="auto"/>
      </w:divBdr>
    </w:div>
    <w:div w:id="72702529">
      <w:bodyDiv w:val="1"/>
      <w:marLeft w:val="0"/>
      <w:marRight w:val="0"/>
      <w:marTop w:val="0"/>
      <w:marBottom w:val="0"/>
      <w:divBdr>
        <w:top w:val="none" w:sz="0" w:space="0" w:color="auto"/>
        <w:left w:val="none" w:sz="0" w:space="0" w:color="auto"/>
        <w:bottom w:val="none" w:sz="0" w:space="0" w:color="auto"/>
        <w:right w:val="none" w:sz="0" w:space="0" w:color="auto"/>
      </w:divBdr>
    </w:div>
    <w:div w:id="94180154">
      <w:bodyDiv w:val="1"/>
      <w:marLeft w:val="0"/>
      <w:marRight w:val="0"/>
      <w:marTop w:val="0"/>
      <w:marBottom w:val="0"/>
      <w:divBdr>
        <w:top w:val="none" w:sz="0" w:space="0" w:color="auto"/>
        <w:left w:val="none" w:sz="0" w:space="0" w:color="auto"/>
        <w:bottom w:val="none" w:sz="0" w:space="0" w:color="auto"/>
        <w:right w:val="none" w:sz="0" w:space="0" w:color="auto"/>
      </w:divBdr>
    </w:div>
    <w:div w:id="131942623">
      <w:bodyDiv w:val="1"/>
      <w:marLeft w:val="0"/>
      <w:marRight w:val="0"/>
      <w:marTop w:val="0"/>
      <w:marBottom w:val="0"/>
      <w:divBdr>
        <w:top w:val="none" w:sz="0" w:space="0" w:color="auto"/>
        <w:left w:val="none" w:sz="0" w:space="0" w:color="auto"/>
        <w:bottom w:val="none" w:sz="0" w:space="0" w:color="auto"/>
        <w:right w:val="none" w:sz="0" w:space="0" w:color="auto"/>
      </w:divBdr>
    </w:div>
    <w:div w:id="135494738">
      <w:bodyDiv w:val="1"/>
      <w:marLeft w:val="0"/>
      <w:marRight w:val="0"/>
      <w:marTop w:val="0"/>
      <w:marBottom w:val="0"/>
      <w:divBdr>
        <w:top w:val="none" w:sz="0" w:space="0" w:color="auto"/>
        <w:left w:val="none" w:sz="0" w:space="0" w:color="auto"/>
        <w:bottom w:val="none" w:sz="0" w:space="0" w:color="auto"/>
        <w:right w:val="none" w:sz="0" w:space="0" w:color="auto"/>
      </w:divBdr>
    </w:div>
    <w:div w:id="214855542">
      <w:bodyDiv w:val="1"/>
      <w:marLeft w:val="0"/>
      <w:marRight w:val="0"/>
      <w:marTop w:val="0"/>
      <w:marBottom w:val="0"/>
      <w:divBdr>
        <w:top w:val="none" w:sz="0" w:space="0" w:color="auto"/>
        <w:left w:val="none" w:sz="0" w:space="0" w:color="auto"/>
        <w:bottom w:val="none" w:sz="0" w:space="0" w:color="auto"/>
        <w:right w:val="none" w:sz="0" w:space="0" w:color="auto"/>
      </w:divBdr>
    </w:div>
    <w:div w:id="215121637">
      <w:bodyDiv w:val="1"/>
      <w:marLeft w:val="0"/>
      <w:marRight w:val="0"/>
      <w:marTop w:val="0"/>
      <w:marBottom w:val="0"/>
      <w:divBdr>
        <w:top w:val="none" w:sz="0" w:space="0" w:color="auto"/>
        <w:left w:val="none" w:sz="0" w:space="0" w:color="auto"/>
        <w:bottom w:val="none" w:sz="0" w:space="0" w:color="auto"/>
        <w:right w:val="none" w:sz="0" w:space="0" w:color="auto"/>
      </w:divBdr>
    </w:div>
    <w:div w:id="391082144">
      <w:bodyDiv w:val="1"/>
      <w:marLeft w:val="0"/>
      <w:marRight w:val="0"/>
      <w:marTop w:val="0"/>
      <w:marBottom w:val="0"/>
      <w:divBdr>
        <w:top w:val="none" w:sz="0" w:space="0" w:color="auto"/>
        <w:left w:val="none" w:sz="0" w:space="0" w:color="auto"/>
        <w:bottom w:val="none" w:sz="0" w:space="0" w:color="auto"/>
        <w:right w:val="none" w:sz="0" w:space="0" w:color="auto"/>
      </w:divBdr>
    </w:div>
    <w:div w:id="441417593">
      <w:bodyDiv w:val="1"/>
      <w:marLeft w:val="0"/>
      <w:marRight w:val="0"/>
      <w:marTop w:val="0"/>
      <w:marBottom w:val="0"/>
      <w:divBdr>
        <w:top w:val="none" w:sz="0" w:space="0" w:color="auto"/>
        <w:left w:val="none" w:sz="0" w:space="0" w:color="auto"/>
        <w:bottom w:val="none" w:sz="0" w:space="0" w:color="auto"/>
        <w:right w:val="none" w:sz="0" w:space="0" w:color="auto"/>
      </w:divBdr>
    </w:div>
    <w:div w:id="461312444">
      <w:bodyDiv w:val="1"/>
      <w:marLeft w:val="0"/>
      <w:marRight w:val="0"/>
      <w:marTop w:val="0"/>
      <w:marBottom w:val="0"/>
      <w:divBdr>
        <w:top w:val="none" w:sz="0" w:space="0" w:color="auto"/>
        <w:left w:val="none" w:sz="0" w:space="0" w:color="auto"/>
        <w:bottom w:val="none" w:sz="0" w:space="0" w:color="auto"/>
        <w:right w:val="none" w:sz="0" w:space="0" w:color="auto"/>
      </w:divBdr>
    </w:div>
    <w:div w:id="476532606">
      <w:bodyDiv w:val="1"/>
      <w:marLeft w:val="0"/>
      <w:marRight w:val="0"/>
      <w:marTop w:val="0"/>
      <w:marBottom w:val="0"/>
      <w:divBdr>
        <w:top w:val="none" w:sz="0" w:space="0" w:color="auto"/>
        <w:left w:val="none" w:sz="0" w:space="0" w:color="auto"/>
        <w:bottom w:val="none" w:sz="0" w:space="0" w:color="auto"/>
        <w:right w:val="none" w:sz="0" w:space="0" w:color="auto"/>
      </w:divBdr>
    </w:div>
    <w:div w:id="481241818">
      <w:bodyDiv w:val="1"/>
      <w:marLeft w:val="0"/>
      <w:marRight w:val="0"/>
      <w:marTop w:val="0"/>
      <w:marBottom w:val="0"/>
      <w:divBdr>
        <w:top w:val="none" w:sz="0" w:space="0" w:color="auto"/>
        <w:left w:val="none" w:sz="0" w:space="0" w:color="auto"/>
        <w:bottom w:val="none" w:sz="0" w:space="0" w:color="auto"/>
        <w:right w:val="none" w:sz="0" w:space="0" w:color="auto"/>
      </w:divBdr>
    </w:div>
    <w:div w:id="625231856">
      <w:bodyDiv w:val="1"/>
      <w:marLeft w:val="0"/>
      <w:marRight w:val="0"/>
      <w:marTop w:val="0"/>
      <w:marBottom w:val="0"/>
      <w:divBdr>
        <w:top w:val="none" w:sz="0" w:space="0" w:color="auto"/>
        <w:left w:val="none" w:sz="0" w:space="0" w:color="auto"/>
        <w:bottom w:val="none" w:sz="0" w:space="0" w:color="auto"/>
        <w:right w:val="none" w:sz="0" w:space="0" w:color="auto"/>
      </w:divBdr>
    </w:div>
    <w:div w:id="667178531">
      <w:bodyDiv w:val="1"/>
      <w:marLeft w:val="0"/>
      <w:marRight w:val="0"/>
      <w:marTop w:val="0"/>
      <w:marBottom w:val="0"/>
      <w:divBdr>
        <w:top w:val="none" w:sz="0" w:space="0" w:color="auto"/>
        <w:left w:val="none" w:sz="0" w:space="0" w:color="auto"/>
        <w:bottom w:val="none" w:sz="0" w:space="0" w:color="auto"/>
        <w:right w:val="none" w:sz="0" w:space="0" w:color="auto"/>
      </w:divBdr>
    </w:div>
    <w:div w:id="675576332">
      <w:bodyDiv w:val="1"/>
      <w:marLeft w:val="0"/>
      <w:marRight w:val="0"/>
      <w:marTop w:val="0"/>
      <w:marBottom w:val="0"/>
      <w:divBdr>
        <w:top w:val="none" w:sz="0" w:space="0" w:color="auto"/>
        <w:left w:val="none" w:sz="0" w:space="0" w:color="auto"/>
        <w:bottom w:val="none" w:sz="0" w:space="0" w:color="auto"/>
        <w:right w:val="none" w:sz="0" w:space="0" w:color="auto"/>
      </w:divBdr>
    </w:div>
    <w:div w:id="822935839">
      <w:bodyDiv w:val="1"/>
      <w:marLeft w:val="0"/>
      <w:marRight w:val="0"/>
      <w:marTop w:val="0"/>
      <w:marBottom w:val="0"/>
      <w:divBdr>
        <w:top w:val="none" w:sz="0" w:space="0" w:color="auto"/>
        <w:left w:val="none" w:sz="0" w:space="0" w:color="auto"/>
        <w:bottom w:val="none" w:sz="0" w:space="0" w:color="auto"/>
        <w:right w:val="none" w:sz="0" w:space="0" w:color="auto"/>
      </w:divBdr>
    </w:div>
    <w:div w:id="824200127">
      <w:bodyDiv w:val="1"/>
      <w:marLeft w:val="0"/>
      <w:marRight w:val="0"/>
      <w:marTop w:val="0"/>
      <w:marBottom w:val="0"/>
      <w:divBdr>
        <w:top w:val="none" w:sz="0" w:space="0" w:color="auto"/>
        <w:left w:val="none" w:sz="0" w:space="0" w:color="auto"/>
        <w:bottom w:val="none" w:sz="0" w:space="0" w:color="auto"/>
        <w:right w:val="none" w:sz="0" w:space="0" w:color="auto"/>
      </w:divBdr>
    </w:div>
    <w:div w:id="831455877">
      <w:bodyDiv w:val="1"/>
      <w:marLeft w:val="0"/>
      <w:marRight w:val="0"/>
      <w:marTop w:val="0"/>
      <w:marBottom w:val="0"/>
      <w:divBdr>
        <w:top w:val="none" w:sz="0" w:space="0" w:color="auto"/>
        <w:left w:val="none" w:sz="0" w:space="0" w:color="auto"/>
        <w:bottom w:val="none" w:sz="0" w:space="0" w:color="auto"/>
        <w:right w:val="none" w:sz="0" w:space="0" w:color="auto"/>
      </w:divBdr>
    </w:div>
    <w:div w:id="843056000">
      <w:bodyDiv w:val="1"/>
      <w:marLeft w:val="0"/>
      <w:marRight w:val="0"/>
      <w:marTop w:val="0"/>
      <w:marBottom w:val="0"/>
      <w:divBdr>
        <w:top w:val="none" w:sz="0" w:space="0" w:color="auto"/>
        <w:left w:val="none" w:sz="0" w:space="0" w:color="auto"/>
        <w:bottom w:val="none" w:sz="0" w:space="0" w:color="auto"/>
        <w:right w:val="none" w:sz="0" w:space="0" w:color="auto"/>
      </w:divBdr>
    </w:div>
    <w:div w:id="872890171">
      <w:bodyDiv w:val="1"/>
      <w:marLeft w:val="0"/>
      <w:marRight w:val="0"/>
      <w:marTop w:val="0"/>
      <w:marBottom w:val="0"/>
      <w:divBdr>
        <w:top w:val="none" w:sz="0" w:space="0" w:color="auto"/>
        <w:left w:val="none" w:sz="0" w:space="0" w:color="auto"/>
        <w:bottom w:val="none" w:sz="0" w:space="0" w:color="auto"/>
        <w:right w:val="none" w:sz="0" w:space="0" w:color="auto"/>
      </w:divBdr>
    </w:div>
    <w:div w:id="896891720">
      <w:bodyDiv w:val="1"/>
      <w:marLeft w:val="0"/>
      <w:marRight w:val="0"/>
      <w:marTop w:val="0"/>
      <w:marBottom w:val="0"/>
      <w:divBdr>
        <w:top w:val="none" w:sz="0" w:space="0" w:color="auto"/>
        <w:left w:val="none" w:sz="0" w:space="0" w:color="auto"/>
        <w:bottom w:val="none" w:sz="0" w:space="0" w:color="auto"/>
        <w:right w:val="none" w:sz="0" w:space="0" w:color="auto"/>
      </w:divBdr>
    </w:div>
    <w:div w:id="911741428">
      <w:bodyDiv w:val="1"/>
      <w:marLeft w:val="0"/>
      <w:marRight w:val="0"/>
      <w:marTop w:val="0"/>
      <w:marBottom w:val="0"/>
      <w:divBdr>
        <w:top w:val="none" w:sz="0" w:space="0" w:color="auto"/>
        <w:left w:val="none" w:sz="0" w:space="0" w:color="auto"/>
        <w:bottom w:val="none" w:sz="0" w:space="0" w:color="auto"/>
        <w:right w:val="none" w:sz="0" w:space="0" w:color="auto"/>
      </w:divBdr>
    </w:div>
    <w:div w:id="932738520">
      <w:bodyDiv w:val="1"/>
      <w:marLeft w:val="0"/>
      <w:marRight w:val="0"/>
      <w:marTop w:val="0"/>
      <w:marBottom w:val="0"/>
      <w:divBdr>
        <w:top w:val="none" w:sz="0" w:space="0" w:color="auto"/>
        <w:left w:val="none" w:sz="0" w:space="0" w:color="auto"/>
        <w:bottom w:val="none" w:sz="0" w:space="0" w:color="auto"/>
        <w:right w:val="none" w:sz="0" w:space="0" w:color="auto"/>
      </w:divBdr>
    </w:div>
    <w:div w:id="947006333">
      <w:bodyDiv w:val="1"/>
      <w:marLeft w:val="0"/>
      <w:marRight w:val="0"/>
      <w:marTop w:val="0"/>
      <w:marBottom w:val="0"/>
      <w:divBdr>
        <w:top w:val="none" w:sz="0" w:space="0" w:color="auto"/>
        <w:left w:val="none" w:sz="0" w:space="0" w:color="auto"/>
        <w:bottom w:val="none" w:sz="0" w:space="0" w:color="auto"/>
        <w:right w:val="none" w:sz="0" w:space="0" w:color="auto"/>
      </w:divBdr>
    </w:div>
    <w:div w:id="950823435">
      <w:bodyDiv w:val="1"/>
      <w:marLeft w:val="0"/>
      <w:marRight w:val="0"/>
      <w:marTop w:val="0"/>
      <w:marBottom w:val="0"/>
      <w:divBdr>
        <w:top w:val="none" w:sz="0" w:space="0" w:color="auto"/>
        <w:left w:val="none" w:sz="0" w:space="0" w:color="auto"/>
        <w:bottom w:val="none" w:sz="0" w:space="0" w:color="auto"/>
        <w:right w:val="none" w:sz="0" w:space="0" w:color="auto"/>
      </w:divBdr>
    </w:div>
    <w:div w:id="952439642">
      <w:bodyDiv w:val="1"/>
      <w:marLeft w:val="0"/>
      <w:marRight w:val="0"/>
      <w:marTop w:val="0"/>
      <w:marBottom w:val="0"/>
      <w:divBdr>
        <w:top w:val="none" w:sz="0" w:space="0" w:color="auto"/>
        <w:left w:val="none" w:sz="0" w:space="0" w:color="auto"/>
        <w:bottom w:val="none" w:sz="0" w:space="0" w:color="auto"/>
        <w:right w:val="none" w:sz="0" w:space="0" w:color="auto"/>
      </w:divBdr>
    </w:div>
    <w:div w:id="953827340">
      <w:bodyDiv w:val="1"/>
      <w:marLeft w:val="0"/>
      <w:marRight w:val="0"/>
      <w:marTop w:val="0"/>
      <w:marBottom w:val="0"/>
      <w:divBdr>
        <w:top w:val="none" w:sz="0" w:space="0" w:color="auto"/>
        <w:left w:val="none" w:sz="0" w:space="0" w:color="auto"/>
        <w:bottom w:val="none" w:sz="0" w:space="0" w:color="auto"/>
        <w:right w:val="none" w:sz="0" w:space="0" w:color="auto"/>
      </w:divBdr>
    </w:div>
    <w:div w:id="1071272558">
      <w:bodyDiv w:val="1"/>
      <w:marLeft w:val="0"/>
      <w:marRight w:val="0"/>
      <w:marTop w:val="0"/>
      <w:marBottom w:val="0"/>
      <w:divBdr>
        <w:top w:val="none" w:sz="0" w:space="0" w:color="auto"/>
        <w:left w:val="none" w:sz="0" w:space="0" w:color="auto"/>
        <w:bottom w:val="none" w:sz="0" w:space="0" w:color="auto"/>
        <w:right w:val="none" w:sz="0" w:space="0" w:color="auto"/>
      </w:divBdr>
    </w:div>
    <w:div w:id="1115826284">
      <w:bodyDiv w:val="1"/>
      <w:marLeft w:val="0"/>
      <w:marRight w:val="0"/>
      <w:marTop w:val="0"/>
      <w:marBottom w:val="0"/>
      <w:divBdr>
        <w:top w:val="none" w:sz="0" w:space="0" w:color="auto"/>
        <w:left w:val="none" w:sz="0" w:space="0" w:color="auto"/>
        <w:bottom w:val="none" w:sz="0" w:space="0" w:color="auto"/>
        <w:right w:val="none" w:sz="0" w:space="0" w:color="auto"/>
      </w:divBdr>
    </w:div>
    <w:div w:id="1178738700">
      <w:bodyDiv w:val="1"/>
      <w:marLeft w:val="0"/>
      <w:marRight w:val="0"/>
      <w:marTop w:val="0"/>
      <w:marBottom w:val="0"/>
      <w:divBdr>
        <w:top w:val="none" w:sz="0" w:space="0" w:color="auto"/>
        <w:left w:val="none" w:sz="0" w:space="0" w:color="auto"/>
        <w:bottom w:val="none" w:sz="0" w:space="0" w:color="auto"/>
        <w:right w:val="none" w:sz="0" w:space="0" w:color="auto"/>
      </w:divBdr>
    </w:div>
    <w:div w:id="1357805197">
      <w:bodyDiv w:val="1"/>
      <w:marLeft w:val="0"/>
      <w:marRight w:val="0"/>
      <w:marTop w:val="0"/>
      <w:marBottom w:val="0"/>
      <w:divBdr>
        <w:top w:val="none" w:sz="0" w:space="0" w:color="auto"/>
        <w:left w:val="none" w:sz="0" w:space="0" w:color="auto"/>
        <w:bottom w:val="none" w:sz="0" w:space="0" w:color="auto"/>
        <w:right w:val="none" w:sz="0" w:space="0" w:color="auto"/>
      </w:divBdr>
    </w:div>
    <w:div w:id="1360008170">
      <w:bodyDiv w:val="1"/>
      <w:marLeft w:val="0"/>
      <w:marRight w:val="0"/>
      <w:marTop w:val="0"/>
      <w:marBottom w:val="0"/>
      <w:divBdr>
        <w:top w:val="none" w:sz="0" w:space="0" w:color="auto"/>
        <w:left w:val="none" w:sz="0" w:space="0" w:color="auto"/>
        <w:bottom w:val="none" w:sz="0" w:space="0" w:color="auto"/>
        <w:right w:val="none" w:sz="0" w:space="0" w:color="auto"/>
      </w:divBdr>
    </w:div>
    <w:div w:id="1601177362">
      <w:bodyDiv w:val="1"/>
      <w:marLeft w:val="0"/>
      <w:marRight w:val="0"/>
      <w:marTop w:val="0"/>
      <w:marBottom w:val="0"/>
      <w:divBdr>
        <w:top w:val="none" w:sz="0" w:space="0" w:color="auto"/>
        <w:left w:val="none" w:sz="0" w:space="0" w:color="auto"/>
        <w:bottom w:val="none" w:sz="0" w:space="0" w:color="auto"/>
        <w:right w:val="none" w:sz="0" w:space="0" w:color="auto"/>
      </w:divBdr>
    </w:div>
    <w:div w:id="1614241031">
      <w:bodyDiv w:val="1"/>
      <w:marLeft w:val="0"/>
      <w:marRight w:val="0"/>
      <w:marTop w:val="0"/>
      <w:marBottom w:val="0"/>
      <w:divBdr>
        <w:top w:val="none" w:sz="0" w:space="0" w:color="auto"/>
        <w:left w:val="none" w:sz="0" w:space="0" w:color="auto"/>
        <w:bottom w:val="none" w:sz="0" w:space="0" w:color="auto"/>
        <w:right w:val="none" w:sz="0" w:space="0" w:color="auto"/>
      </w:divBdr>
    </w:div>
    <w:div w:id="1712803456">
      <w:bodyDiv w:val="1"/>
      <w:marLeft w:val="0"/>
      <w:marRight w:val="0"/>
      <w:marTop w:val="0"/>
      <w:marBottom w:val="0"/>
      <w:divBdr>
        <w:top w:val="none" w:sz="0" w:space="0" w:color="auto"/>
        <w:left w:val="none" w:sz="0" w:space="0" w:color="auto"/>
        <w:bottom w:val="none" w:sz="0" w:space="0" w:color="auto"/>
        <w:right w:val="none" w:sz="0" w:space="0" w:color="auto"/>
      </w:divBdr>
    </w:div>
    <w:div w:id="1714773411">
      <w:bodyDiv w:val="1"/>
      <w:marLeft w:val="0"/>
      <w:marRight w:val="0"/>
      <w:marTop w:val="0"/>
      <w:marBottom w:val="0"/>
      <w:divBdr>
        <w:top w:val="none" w:sz="0" w:space="0" w:color="auto"/>
        <w:left w:val="none" w:sz="0" w:space="0" w:color="auto"/>
        <w:bottom w:val="none" w:sz="0" w:space="0" w:color="auto"/>
        <w:right w:val="none" w:sz="0" w:space="0" w:color="auto"/>
      </w:divBdr>
    </w:div>
    <w:div w:id="1807970526">
      <w:bodyDiv w:val="1"/>
      <w:marLeft w:val="0"/>
      <w:marRight w:val="0"/>
      <w:marTop w:val="0"/>
      <w:marBottom w:val="0"/>
      <w:divBdr>
        <w:top w:val="none" w:sz="0" w:space="0" w:color="auto"/>
        <w:left w:val="none" w:sz="0" w:space="0" w:color="auto"/>
        <w:bottom w:val="none" w:sz="0" w:space="0" w:color="auto"/>
        <w:right w:val="none" w:sz="0" w:space="0" w:color="auto"/>
      </w:divBdr>
    </w:div>
    <w:div w:id="1839349461">
      <w:bodyDiv w:val="1"/>
      <w:marLeft w:val="0"/>
      <w:marRight w:val="0"/>
      <w:marTop w:val="0"/>
      <w:marBottom w:val="0"/>
      <w:divBdr>
        <w:top w:val="none" w:sz="0" w:space="0" w:color="auto"/>
        <w:left w:val="none" w:sz="0" w:space="0" w:color="auto"/>
        <w:bottom w:val="none" w:sz="0" w:space="0" w:color="auto"/>
        <w:right w:val="none" w:sz="0" w:space="0" w:color="auto"/>
      </w:divBdr>
    </w:div>
    <w:div w:id="1863935001">
      <w:bodyDiv w:val="1"/>
      <w:marLeft w:val="0"/>
      <w:marRight w:val="0"/>
      <w:marTop w:val="0"/>
      <w:marBottom w:val="0"/>
      <w:divBdr>
        <w:top w:val="none" w:sz="0" w:space="0" w:color="auto"/>
        <w:left w:val="none" w:sz="0" w:space="0" w:color="auto"/>
        <w:bottom w:val="none" w:sz="0" w:space="0" w:color="auto"/>
        <w:right w:val="none" w:sz="0" w:space="0" w:color="auto"/>
      </w:divBdr>
    </w:div>
    <w:div w:id="1869949655">
      <w:bodyDiv w:val="1"/>
      <w:marLeft w:val="0"/>
      <w:marRight w:val="0"/>
      <w:marTop w:val="0"/>
      <w:marBottom w:val="0"/>
      <w:divBdr>
        <w:top w:val="none" w:sz="0" w:space="0" w:color="auto"/>
        <w:left w:val="none" w:sz="0" w:space="0" w:color="auto"/>
        <w:bottom w:val="none" w:sz="0" w:space="0" w:color="auto"/>
        <w:right w:val="none" w:sz="0" w:space="0" w:color="auto"/>
      </w:divBdr>
    </w:div>
    <w:div w:id="1944729443">
      <w:bodyDiv w:val="1"/>
      <w:marLeft w:val="0"/>
      <w:marRight w:val="0"/>
      <w:marTop w:val="0"/>
      <w:marBottom w:val="0"/>
      <w:divBdr>
        <w:top w:val="none" w:sz="0" w:space="0" w:color="auto"/>
        <w:left w:val="none" w:sz="0" w:space="0" w:color="auto"/>
        <w:bottom w:val="none" w:sz="0" w:space="0" w:color="auto"/>
        <w:right w:val="none" w:sz="0" w:space="0" w:color="auto"/>
      </w:divBdr>
    </w:div>
    <w:div w:id="1997493622">
      <w:bodyDiv w:val="1"/>
      <w:marLeft w:val="0"/>
      <w:marRight w:val="0"/>
      <w:marTop w:val="0"/>
      <w:marBottom w:val="0"/>
      <w:divBdr>
        <w:top w:val="none" w:sz="0" w:space="0" w:color="auto"/>
        <w:left w:val="none" w:sz="0" w:space="0" w:color="auto"/>
        <w:bottom w:val="none" w:sz="0" w:space="0" w:color="auto"/>
        <w:right w:val="none" w:sz="0" w:space="0" w:color="auto"/>
      </w:divBdr>
    </w:div>
    <w:div w:id="2034646217">
      <w:bodyDiv w:val="1"/>
      <w:marLeft w:val="0"/>
      <w:marRight w:val="0"/>
      <w:marTop w:val="0"/>
      <w:marBottom w:val="0"/>
      <w:divBdr>
        <w:top w:val="none" w:sz="0" w:space="0" w:color="auto"/>
        <w:left w:val="none" w:sz="0" w:space="0" w:color="auto"/>
        <w:bottom w:val="none" w:sz="0" w:space="0" w:color="auto"/>
        <w:right w:val="none" w:sz="0" w:space="0" w:color="auto"/>
      </w:divBdr>
    </w:div>
    <w:div w:id="2112779217">
      <w:bodyDiv w:val="1"/>
      <w:marLeft w:val="0"/>
      <w:marRight w:val="0"/>
      <w:marTop w:val="0"/>
      <w:marBottom w:val="0"/>
      <w:divBdr>
        <w:top w:val="none" w:sz="0" w:space="0" w:color="auto"/>
        <w:left w:val="none" w:sz="0" w:space="0" w:color="auto"/>
        <w:bottom w:val="none" w:sz="0" w:space="0" w:color="auto"/>
        <w:right w:val="none" w:sz="0" w:space="0" w:color="auto"/>
      </w:divBdr>
    </w:div>
    <w:div w:id="2129160861">
      <w:bodyDiv w:val="1"/>
      <w:marLeft w:val="0"/>
      <w:marRight w:val="0"/>
      <w:marTop w:val="0"/>
      <w:marBottom w:val="0"/>
      <w:divBdr>
        <w:top w:val="none" w:sz="0" w:space="0" w:color="auto"/>
        <w:left w:val="none" w:sz="0" w:space="0" w:color="auto"/>
        <w:bottom w:val="none" w:sz="0" w:space="0" w:color="auto"/>
        <w:right w:val="none" w:sz="0" w:space="0" w:color="auto"/>
      </w:divBdr>
    </w:div>
    <w:div w:id="2138445333">
      <w:bodyDiv w:val="1"/>
      <w:marLeft w:val="0"/>
      <w:marRight w:val="0"/>
      <w:marTop w:val="0"/>
      <w:marBottom w:val="0"/>
      <w:divBdr>
        <w:top w:val="none" w:sz="0" w:space="0" w:color="auto"/>
        <w:left w:val="none" w:sz="0" w:space="0" w:color="auto"/>
        <w:bottom w:val="none" w:sz="0" w:space="0" w:color="auto"/>
        <w:right w:val="none" w:sz="0" w:space="0" w:color="auto"/>
      </w:divBdr>
    </w:div>
    <w:div w:id="21419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93/FQSAFE/FYAA01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doi.org/doi:10.3390/nu12010007" TargetMode="External"/><Relationship Id="rId17" Type="http://schemas.openxmlformats.org/officeDocument/2006/relationships/hyperlink" Target="https://doi.org/10.31080/asag.2022.06.115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7160/aol.2017.0901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568/rbs.291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tree.2021.06.010" TargetMode="External"/><Relationship Id="rId23" Type="http://schemas.openxmlformats.org/officeDocument/2006/relationships/footer" Target="footer3.xml"/><Relationship Id="rId10" Type="http://schemas.openxmlformats.org/officeDocument/2006/relationships/hyperlink" Target="https://doi.org/10.1038/nplants.2015.2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colecon.2016.10.0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15</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42</cp:revision>
  <dcterms:created xsi:type="dcterms:W3CDTF">2024-10-28T19:05:00Z</dcterms:created>
  <dcterms:modified xsi:type="dcterms:W3CDTF">2024-12-11T06:34:00Z</dcterms:modified>
</cp:coreProperties>
</file>