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6D12" w14:textId="77777777"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0"/>
          <w:szCs w:val="20"/>
          <w:lang w:val="en"/>
        </w:rPr>
      </w:pPr>
      <w:r w:rsidRPr="003C4460">
        <w:rPr>
          <w:rFonts w:ascii="Arial" w:eastAsia="Times New Roman" w:hAnsi="Arial" w:cs="Arial"/>
          <w:b/>
          <w:bCs/>
          <w:sz w:val="20"/>
          <w:szCs w:val="20"/>
          <w:lang w:val="en"/>
        </w:rPr>
        <w:t xml:space="preserve">STRENGTHENING FARMERS' INSTITUTIONS BASED ON SOCIAL CAPITAL </w:t>
      </w:r>
    </w:p>
    <w:p w14:paraId="61E8F6D0" w14:textId="0C75FD4C"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0"/>
          <w:szCs w:val="20"/>
          <w:lang w:val="en"/>
        </w:rPr>
      </w:pPr>
      <w:r w:rsidRPr="003C4460">
        <w:rPr>
          <w:rFonts w:ascii="Arial" w:eastAsia="Times New Roman" w:hAnsi="Arial" w:cs="Arial"/>
          <w:b/>
          <w:bCs/>
          <w:sz w:val="20"/>
          <w:szCs w:val="20"/>
          <w:lang w:val="en"/>
        </w:rPr>
        <w:t>IN SUPPORTING FOOD SECURITY IN KUTAI KARTANEGARA DISTRICT</w:t>
      </w:r>
      <w:r w:rsidR="00D85525" w:rsidRPr="00D85525">
        <w:t xml:space="preserve"> </w:t>
      </w:r>
      <w:r w:rsidR="00D85525">
        <w:t>,</w:t>
      </w:r>
      <w:bookmarkStart w:id="0" w:name="_GoBack"/>
      <w:bookmarkEnd w:id="0"/>
      <w:r w:rsidR="00D85525" w:rsidRPr="00D85525">
        <w:rPr>
          <w:rFonts w:ascii="Arial" w:eastAsia="Times New Roman" w:hAnsi="Arial" w:cs="Arial"/>
          <w:b/>
          <w:bCs/>
          <w:sz w:val="20"/>
          <w:szCs w:val="20"/>
          <w:lang w:val="en"/>
        </w:rPr>
        <w:t>Indonesia</w:t>
      </w:r>
    </w:p>
    <w:p w14:paraId="41517EAD" w14:textId="77777777"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0"/>
          <w:szCs w:val="20"/>
          <w:lang w:val="en"/>
        </w:rPr>
      </w:pPr>
    </w:p>
    <w:p w14:paraId="69E63859" w14:textId="77777777" w:rsidR="000564C8"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en"/>
        </w:rPr>
      </w:pPr>
    </w:p>
    <w:p w14:paraId="4AED76F6" w14:textId="77777777" w:rsidR="008947E3" w:rsidRPr="003C4460" w:rsidRDefault="008947E3"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en"/>
        </w:rPr>
      </w:pPr>
    </w:p>
    <w:p w14:paraId="400C9FA0" w14:textId="77777777"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r w:rsidRPr="003C4460">
        <w:rPr>
          <w:rFonts w:ascii="Arial" w:eastAsia="Times New Roman" w:hAnsi="Arial" w:cs="Arial"/>
          <w:b/>
          <w:bCs/>
          <w:sz w:val="20"/>
          <w:szCs w:val="20"/>
          <w:lang w:val="en"/>
        </w:rPr>
        <w:t>ABSTRACT</w:t>
      </w:r>
    </w:p>
    <w:p w14:paraId="7DAF5B6C" w14:textId="35E878EA" w:rsidR="00A415D7" w:rsidRPr="00A415D7" w:rsidRDefault="00A415D7" w:rsidP="00A415D7">
      <w:pPr>
        <w:pStyle w:val="HTMLPreformatted"/>
        <w:jc w:val="both"/>
        <w:rPr>
          <w:rStyle w:val="y2iqfc"/>
          <w:rFonts w:ascii="Arial" w:eastAsiaTheme="majorEastAsia" w:hAnsi="Arial" w:cs="Arial"/>
          <w:lang w:val="en"/>
        </w:rPr>
      </w:pPr>
      <w:r w:rsidRPr="00080904">
        <w:rPr>
          <w:rStyle w:val="y2iqfc"/>
          <w:rFonts w:ascii="Arial" w:eastAsiaTheme="majorEastAsia" w:hAnsi="Arial" w:cs="Arial"/>
          <w:highlight w:val="yellow"/>
          <w:lang w:val="en"/>
        </w:rPr>
        <w:t xml:space="preserve">Institutional arrangement and strengthening can be done by utilizing the values ​​and governance of farmer institutions that already exist in the community as social capital as a reinforcement to become an institution that </w:t>
      </w:r>
      <w:r w:rsidR="00080904">
        <w:rPr>
          <w:rStyle w:val="y2iqfc"/>
          <w:rFonts w:ascii="Arial" w:eastAsiaTheme="majorEastAsia" w:hAnsi="Arial" w:cs="Arial"/>
          <w:highlight w:val="yellow"/>
          <w:lang w:val="en"/>
        </w:rPr>
        <w:t>can</w:t>
      </w:r>
      <w:r w:rsidRPr="00080904">
        <w:rPr>
          <w:rStyle w:val="y2iqfc"/>
          <w:rFonts w:ascii="Arial" w:eastAsiaTheme="majorEastAsia" w:hAnsi="Arial" w:cs="Arial"/>
          <w:highlight w:val="yellow"/>
          <w:lang w:val="en"/>
        </w:rPr>
        <w:t xml:space="preserve"> support the guarantee of food availability. The purpose of the study was to identify the characteristics typology and existence of farmer institutions based on social capital</w:t>
      </w:r>
      <w:r w:rsidR="00080904">
        <w:rPr>
          <w:rStyle w:val="y2iqfc"/>
          <w:rFonts w:ascii="Arial" w:eastAsiaTheme="majorEastAsia" w:hAnsi="Arial" w:cs="Arial"/>
          <w:highlight w:val="yellow"/>
          <w:lang w:val="en"/>
        </w:rPr>
        <w:t>,</w:t>
      </w:r>
      <w:r w:rsidRPr="00080904">
        <w:rPr>
          <w:rStyle w:val="y2iqfc"/>
          <w:rFonts w:ascii="Arial" w:eastAsiaTheme="majorEastAsia" w:hAnsi="Arial" w:cs="Arial"/>
          <w:highlight w:val="yellow"/>
          <w:lang w:val="en"/>
        </w:rPr>
        <w:t xml:space="preserve"> and analyze the factors that encourage and inhibit the existence and strengthening of farmer institutions needed to support food security in </w:t>
      </w:r>
      <w:proofErr w:type="spellStart"/>
      <w:r w:rsidRPr="00080904">
        <w:rPr>
          <w:rStyle w:val="y2iqfc"/>
          <w:rFonts w:ascii="Arial" w:eastAsiaTheme="majorEastAsia" w:hAnsi="Arial" w:cs="Arial"/>
          <w:highlight w:val="yellow"/>
          <w:lang w:val="en"/>
        </w:rPr>
        <w:t>Kutai</w:t>
      </w:r>
      <w:proofErr w:type="spellEnd"/>
      <w:r w:rsidRPr="00080904">
        <w:rPr>
          <w:rStyle w:val="y2iqfc"/>
          <w:rFonts w:ascii="Arial" w:eastAsiaTheme="majorEastAsia" w:hAnsi="Arial" w:cs="Arial"/>
          <w:highlight w:val="yellow"/>
          <w:lang w:val="en"/>
        </w:rPr>
        <w:t xml:space="preserve"> </w:t>
      </w:r>
      <w:proofErr w:type="spellStart"/>
      <w:r w:rsidRPr="00080904">
        <w:rPr>
          <w:rStyle w:val="y2iqfc"/>
          <w:rFonts w:ascii="Arial" w:eastAsiaTheme="majorEastAsia" w:hAnsi="Arial" w:cs="Arial"/>
          <w:highlight w:val="yellow"/>
          <w:lang w:val="en"/>
        </w:rPr>
        <w:t>Kartanegara</w:t>
      </w:r>
      <w:proofErr w:type="spellEnd"/>
      <w:r w:rsidRPr="00080904">
        <w:rPr>
          <w:rStyle w:val="y2iqfc"/>
          <w:rFonts w:ascii="Arial" w:eastAsiaTheme="majorEastAsia" w:hAnsi="Arial" w:cs="Arial"/>
          <w:highlight w:val="yellow"/>
          <w:lang w:val="en"/>
        </w:rPr>
        <w:t xml:space="preserve"> Regency.</w:t>
      </w:r>
      <w:r w:rsidRPr="00080904">
        <w:rPr>
          <w:rFonts w:ascii="Arial" w:hAnsi="Arial" w:cs="Arial"/>
          <w:highlight w:val="yellow"/>
        </w:rPr>
        <w:t xml:space="preserve">  </w:t>
      </w:r>
      <w:r w:rsidRPr="00080904">
        <w:rPr>
          <w:rStyle w:val="y2iqfc"/>
          <w:rFonts w:ascii="Arial" w:eastAsiaTheme="majorEastAsia" w:hAnsi="Arial" w:cs="Arial"/>
          <w:highlight w:val="yellow"/>
          <w:lang w:val="en"/>
        </w:rPr>
        <w:t>This research was conducted from June to August 2024 in the agricultural area of ​​</w:t>
      </w:r>
      <w:proofErr w:type="spellStart"/>
      <w:r w:rsidRPr="00080904">
        <w:rPr>
          <w:rStyle w:val="y2iqfc"/>
          <w:rFonts w:ascii="Arial" w:eastAsiaTheme="majorEastAsia" w:hAnsi="Arial" w:cs="Arial"/>
          <w:highlight w:val="yellow"/>
          <w:lang w:val="en"/>
        </w:rPr>
        <w:t>Kutai</w:t>
      </w:r>
      <w:proofErr w:type="spellEnd"/>
      <w:r w:rsidRPr="00080904">
        <w:rPr>
          <w:rStyle w:val="y2iqfc"/>
          <w:rFonts w:ascii="Arial" w:eastAsiaTheme="majorEastAsia" w:hAnsi="Arial" w:cs="Arial"/>
          <w:highlight w:val="yellow"/>
          <w:lang w:val="en"/>
        </w:rPr>
        <w:t xml:space="preserve"> </w:t>
      </w:r>
      <w:proofErr w:type="spellStart"/>
      <w:r w:rsidRPr="00080904">
        <w:rPr>
          <w:rStyle w:val="y2iqfc"/>
          <w:rFonts w:ascii="Arial" w:eastAsiaTheme="majorEastAsia" w:hAnsi="Arial" w:cs="Arial"/>
          <w:highlight w:val="yellow"/>
          <w:lang w:val="en"/>
        </w:rPr>
        <w:t>Kartanegara</w:t>
      </w:r>
      <w:proofErr w:type="spellEnd"/>
      <w:r w:rsidRPr="00080904">
        <w:rPr>
          <w:rStyle w:val="y2iqfc"/>
          <w:rFonts w:ascii="Arial" w:eastAsiaTheme="majorEastAsia" w:hAnsi="Arial" w:cs="Arial"/>
          <w:highlight w:val="yellow"/>
          <w:lang w:val="en"/>
        </w:rPr>
        <w:t xml:space="preserve"> Regency, especially in Bukit </w:t>
      </w:r>
      <w:proofErr w:type="spellStart"/>
      <w:r w:rsidRPr="00080904">
        <w:rPr>
          <w:rStyle w:val="y2iqfc"/>
          <w:rFonts w:ascii="Arial" w:eastAsiaTheme="majorEastAsia" w:hAnsi="Arial" w:cs="Arial"/>
          <w:highlight w:val="yellow"/>
          <w:lang w:val="en"/>
        </w:rPr>
        <w:t>Pariaman</w:t>
      </w:r>
      <w:proofErr w:type="spellEnd"/>
      <w:r w:rsidRPr="00080904">
        <w:rPr>
          <w:rStyle w:val="y2iqfc"/>
          <w:rFonts w:ascii="Arial" w:eastAsiaTheme="majorEastAsia" w:hAnsi="Arial" w:cs="Arial"/>
          <w:highlight w:val="yellow"/>
          <w:lang w:val="en"/>
        </w:rPr>
        <w:t xml:space="preserve"> Village, </w:t>
      </w:r>
      <w:proofErr w:type="spellStart"/>
      <w:r w:rsidRPr="00080904">
        <w:rPr>
          <w:rStyle w:val="y2iqfc"/>
          <w:rFonts w:ascii="Arial" w:eastAsiaTheme="majorEastAsia" w:hAnsi="Arial" w:cs="Arial"/>
          <w:highlight w:val="yellow"/>
          <w:lang w:val="en"/>
        </w:rPr>
        <w:t>Tenggarong</w:t>
      </w:r>
      <w:proofErr w:type="spellEnd"/>
      <w:r w:rsidRPr="00080904">
        <w:rPr>
          <w:rStyle w:val="y2iqfc"/>
          <w:rFonts w:ascii="Arial" w:eastAsiaTheme="majorEastAsia" w:hAnsi="Arial" w:cs="Arial"/>
          <w:highlight w:val="yellow"/>
          <w:lang w:val="en"/>
        </w:rPr>
        <w:t xml:space="preserve"> Seberang District</w:t>
      </w:r>
      <w:r w:rsidR="00080904">
        <w:rPr>
          <w:rStyle w:val="y2iqfc"/>
          <w:rFonts w:ascii="Arial" w:eastAsiaTheme="majorEastAsia" w:hAnsi="Arial" w:cs="Arial"/>
          <w:highlight w:val="yellow"/>
          <w:lang w:val="en"/>
        </w:rPr>
        <w:t>,</w:t>
      </w:r>
      <w:r w:rsidRPr="00080904">
        <w:rPr>
          <w:rStyle w:val="y2iqfc"/>
          <w:rFonts w:ascii="Arial" w:eastAsiaTheme="majorEastAsia" w:hAnsi="Arial" w:cs="Arial"/>
          <w:highlight w:val="yellow"/>
          <w:lang w:val="en"/>
        </w:rPr>
        <w:t xml:space="preserve"> and in </w:t>
      </w:r>
      <w:proofErr w:type="spellStart"/>
      <w:r w:rsidRPr="00080904">
        <w:rPr>
          <w:rStyle w:val="y2iqfc"/>
          <w:rFonts w:ascii="Arial" w:eastAsiaTheme="majorEastAsia" w:hAnsi="Arial" w:cs="Arial"/>
          <w:highlight w:val="yellow"/>
          <w:lang w:val="en"/>
        </w:rPr>
        <w:t>Manunggal</w:t>
      </w:r>
      <w:proofErr w:type="spellEnd"/>
      <w:r w:rsidRPr="00080904">
        <w:rPr>
          <w:rStyle w:val="y2iqfc"/>
          <w:rFonts w:ascii="Arial" w:eastAsiaTheme="majorEastAsia" w:hAnsi="Arial" w:cs="Arial"/>
          <w:highlight w:val="yellow"/>
          <w:lang w:val="en"/>
        </w:rPr>
        <w:t xml:space="preserve"> </w:t>
      </w:r>
      <w:proofErr w:type="spellStart"/>
      <w:r w:rsidRPr="00080904">
        <w:rPr>
          <w:rStyle w:val="y2iqfc"/>
          <w:rFonts w:ascii="Arial" w:eastAsiaTheme="majorEastAsia" w:hAnsi="Arial" w:cs="Arial"/>
          <w:highlight w:val="yellow"/>
          <w:lang w:val="en"/>
        </w:rPr>
        <w:t>Daya</w:t>
      </w:r>
      <w:proofErr w:type="spellEnd"/>
      <w:r w:rsidRPr="00080904">
        <w:rPr>
          <w:rStyle w:val="y2iqfc"/>
          <w:rFonts w:ascii="Arial" w:eastAsiaTheme="majorEastAsia" w:hAnsi="Arial" w:cs="Arial"/>
          <w:highlight w:val="yellow"/>
          <w:lang w:val="en"/>
        </w:rPr>
        <w:t xml:space="preserve"> Village, </w:t>
      </w:r>
      <w:proofErr w:type="spellStart"/>
      <w:r w:rsidRPr="00080904">
        <w:rPr>
          <w:rStyle w:val="y2iqfc"/>
          <w:rFonts w:ascii="Arial" w:eastAsiaTheme="majorEastAsia" w:hAnsi="Arial" w:cs="Arial"/>
          <w:highlight w:val="yellow"/>
          <w:lang w:val="en"/>
        </w:rPr>
        <w:t>Sebulu</w:t>
      </w:r>
      <w:proofErr w:type="spellEnd"/>
      <w:r w:rsidRPr="00080904">
        <w:rPr>
          <w:rStyle w:val="y2iqfc"/>
          <w:rFonts w:ascii="Arial" w:eastAsiaTheme="majorEastAsia" w:hAnsi="Arial" w:cs="Arial"/>
          <w:highlight w:val="yellow"/>
          <w:lang w:val="en"/>
        </w:rPr>
        <w:t xml:space="preserve"> District. The respondent determination technique used a purposive sampling method originating from farmers who are heads of farmer groups, agricultural institutions, village officials</w:t>
      </w:r>
      <w:r w:rsidR="00080904">
        <w:rPr>
          <w:rStyle w:val="y2iqfc"/>
          <w:rFonts w:ascii="Arial" w:eastAsiaTheme="majorEastAsia" w:hAnsi="Arial" w:cs="Arial"/>
          <w:highlight w:val="yellow"/>
          <w:lang w:val="en"/>
        </w:rPr>
        <w:t>,</w:t>
      </w:r>
      <w:r w:rsidRPr="00080904">
        <w:rPr>
          <w:rStyle w:val="y2iqfc"/>
          <w:rFonts w:ascii="Arial" w:eastAsiaTheme="majorEastAsia" w:hAnsi="Arial" w:cs="Arial"/>
          <w:highlight w:val="yellow"/>
          <w:lang w:val="en"/>
        </w:rPr>
        <w:t xml:space="preserve"> and managers of farmer institutions at the research location, determining the number of samples using the linear time function method</w:t>
      </w:r>
      <w:r w:rsidR="00080904">
        <w:rPr>
          <w:rStyle w:val="y2iqfc"/>
          <w:rFonts w:ascii="Arial" w:eastAsiaTheme="majorEastAsia" w:hAnsi="Arial" w:cs="Arial"/>
          <w:highlight w:val="yellow"/>
          <w:lang w:val="en"/>
        </w:rPr>
        <w:t>,</w:t>
      </w:r>
      <w:r w:rsidRPr="00080904">
        <w:rPr>
          <w:rStyle w:val="y2iqfc"/>
          <w:rFonts w:ascii="Arial" w:eastAsiaTheme="majorEastAsia" w:hAnsi="Arial" w:cs="Arial"/>
          <w:highlight w:val="yellow"/>
          <w:lang w:val="en"/>
        </w:rPr>
        <w:t xml:space="preserve"> </w:t>
      </w:r>
      <w:r w:rsidR="00080904">
        <w:rPr>
          <w:rStyle w:val="y2iqfc"/>
          <w:rFonts w:ascii="Arial" w:eastAsiaTheme="majorEastAsia" w:hAnsi="Arial" w:cs="Arial"/>
          <w:highlight w:val="yellow"/>
          <w:lang w:val="en"/>
        </w:rPr>
        <w:t>n</w:t>
      </w:r>
      <w:r w:rsidRPr="00080904">
        <w:rPr>
          <w:rStyle w:val="y2iqfc"/>
          <w:rFonts w:ascii="Arial" w:eastAsiaTheme="majorEastAsia" w:hAnsi="Arial" w:cs="Arial"/>
          <w:highlight w:val="yellow"/>
          <w:lang w:val="en"/>
        </w:rPr>
        <w:t xml:space="preserve">amely 30 respondents. Data analysis was carried out using a qualitative descriptive method. The results of the study indicate that farmer institutions in the buffer zone of the </w:t>
      </w:r>
      <w:r w:rsidR="00080904" w:rsidRPr="00080904">
        <w:rPr>
          <w:rStyle w:val="y2iqfc"/>
          <w:rFonts w:ascii="Arial" w:eastAsiaTheme="majorEastAsia" w:hAnsi="Arial" w:cs="Arial"/>
          <w:highlight w:val="yellow"/>
          <w:lang w:val="en"/>
        </w:rPr>
        <w:t>National Capital Region (</w:t>
      </w:r>
      <w:r w:rsidRPr="00080904">
        <w:rPr>
          <w:rStyle w:val="y2iqfc"/>
          <w:rFonts w:ascii="Arial" w:eastAsiaTheme="majorEastAsia" w:hAnsi="Arial" w:cs="Arial"/>
          <w:highlight w:val="yellow"/>
          <w:lang w:val="en"/>
        </w:rPr>
        <w:t>IKN</w:t>
      </w:r>
      <w:r w:rsidR="00080904" w:rsidRPr="00080904">
        <w:rPr>
          <w:rStyle w:val="y2iqfc"/>
          <w:rFonts w:ascii="Arial" w:eastAsiaTheme="majorEastAsia" w:hAnsi="Arial" w:cs="Arial"/>
          <w:highlight w:val="yellow"/>
          <w:lang w:val="en"/>
        </w:rPr>
        <w:t>)</w:t>
      </w:r>
      <w:r w:rsidRPr="00080904">
        <w:rPr>
          <w:rStyle w:val="y2iqfc"/>
          <w:rFonts w:ascii="Arial" w:eastAsiaTheme="majorEastAsia" w:hAnsi="Arial" w:cs="Arial"/>
          <w:highlight w:val="yellow"/>
          <w:lang w:val="en"/>
        </w:rPr>
        <w:t xml:space="preserve"> of </w:t>
      </w:r>
      <w:proofErr w:type="spellStart"/>
      <w:r w:rsidRPr="00080904">
        <w:rPr>
          <w:rStyle w:val="y2iqfc"/>
          <w:rFonts w:ascii="Arial" w:eastAsiaTheme="majorEastAsia" w:hAnsi="Arial" w:cs="Arial"/>
          <w:highlight w:val="yellow"/>
          <w:lang w:val="en"/>
        </w:rPr>
        <w:t>Kutai</w:t>
      </w:r>
      <w:proofErr w:type="spellEnd"/>
      <w:r w:rsidRPr="00080904">
        <w:rPr>
          <w:rStyle w:val="y2iqfc"/>
          <w:rFonts w:ascii="Arial" w:eastAsiaTheme="majorEastAsia" w:hAnsi="Arial" w:cs="Arial"/>
          <w:highlight w:val="yellow"/>
          <w:lang w:val="en"/>
        </w:rPr>
        <w:t xml:space="preserve"> </w:t>
      </w:r>
      <w:proofErr w:type="spellStart"/>
      <w:r w:rsidRPr="00080904">
        <w:rPr>
          <w:rStyle w:val="y2iqfc"/>
          <w:rFonts w:ascii="Arial" w:eastAsiaTheme="majorEastAsia" w:hAnsi="Arial" w:cs="Arial"/>
          <w:highlight w:val="yellow"/>
          <w:lang w:val="en"/>
        </w:rPr>
        <w:t>Kartanegara</w:t>
      </w:r>
      <w:proofErr w:type="spellEnd"/>
      <w:r w:rsidRPr="00080904">
        <w:rPr>
          <w:rStyle w:val="y2iqfc"/>
          <w:rFonts w:ascii="Arial" w:eastAsiaTheme="majorEastAsia" w:hAnsi="Arial" w:cs="Arial"/>
          <w:highlight w:val="yellow"/>
          <w:lang w:val="en"/>
        </w:rPr>
        <w:t xml:space="preserve"> Regency are still not in accordance with the institutional characteristics recommended by the Ministry in supporting food security; The typology of farmer institutions based on community social capital in increasing food crop productivity and farmer income is accepted and included in the moderate category; In Bukit </w:t>
      </w:r>
      <w:proofErr w:type="spellStart"/>
      <w:r w:rsidRPr="00080904">
        <w:rPr>
          <w:rStyle w:val="y2iqfc"/>
          <w:rFonts w:ascii="Arial" w:eastAsiaTheme="majorEastAsia" w:hAnsi="Arial" w:cs="Arial"/>
          <w:highlight w:val="yellow"/>
          <w:lang w:val="en"/>
        </w:rPr>
        <w:t>Pariaman</w:t>
      </w:r>
      <w:proofErr w:type="spellEnd"/>
      <w:r w:rsidRPr="00080904">
        <w:rPr>
          <w:rStyle w:val="y2iqfc"/>
          <w:rFonts w:ascii="Arial" w:eastAsiaTheme="majorEastAsia" w:hAnsi="Arial" w:cs="Arial"/>
          <w:highlight w:val="yellow"/>
          <w:lang w:val="en"/>
        </w:rPr>
        <w:t xml:space="preserve"> Village, it shows that the role of Farmer Institutions is not optimal, while in </w:t>
      </w:r>
      <w:proofErr w:type="spellStart"/>
      <w:r w:rsidRPr="00080904">
        <w:rPr>
          <w:rStyle w:val="y2iqfc"/>
          <w:rFonts w:ascii="Arial" w:eastAsiaTheme="majorEastAsia" w:hAnsi="Arial" w:cs="Arial"/>
          <w:highlight w:val="yellow"/>
          <w:lang w:val="en"/>
        </w:rPr>
        <w:t>Manunggal</w:t>
      </w:r>
      <w:proofErr w:type="spellEnd"/>
      <w:r w:rsidRPr="00080904">
        <w:rPr>
          <w:rStyle w:val="y2iqfc"/>
          <w:rFonts w:ascii="Arial" w:eastAsiaTheme="majorEastAsia" w:hAnsi="Arial" w:cs="Arial"/>
          <w:highlight w:val="yellow"/>
          <w:lang w:val="en"/>
        </w:rPr>
        <w:t xml:space="preserve"> Jaya Village, the role of farmer institutions is quite optimal and provides high motivation for farmers to be more advanced; and the strategy of strengthening farmer institutions can be done by strengthening farmer capacity, improving farmer institutional management and the role of associations so that their existence can be sustainable and provide a significant impact to support food availability, food access, and food distribution, especially to meet food needs in the National Capital Region (IKN).</w:t>
      </w:r>
    </w:p>
    <w:p w14:paraId="4B532A5B" w14:textId="77777777" w:rsidR="00A415D7" w:rsidRPr="00A415D7" w:rsidRDefault="00A415D7" w:rsidP="00A415D7">
      <w:pPr>
        <w:pStyle w:val="HTMLPreformatted"/>
        <w:jc w:val="both"/>
        <w:rPr>
          <w:rStyle w:val="y2iqfc"/>
          <w:rFonts w:ascii="Arial" w:eastAsiaTheme="majorEastAsia" w:hAnsi="Arial" w:cs="Arial"/>
          <w:lang w:val="en"/>
        </w:rPr>
      </w:pPr>
    </w:p>
    <w:p w14:paraId="508CC318" w14:textId="77777777" w:rsidR="00A415D7" w:rsidRPr="00A415D7" w:rsidRDefault="00A415D7" w:rsidP="00A415D7">
      <w:pPr>
        <w:pStyle w:val="HTMLPreformatted"/>
        <w:jc w:val="both"/>
        <w:rPr>
          <w:rFonts w:ascii="Arial" w:hAnsi="Arial" w:cs="Arial"/>
        </w:rPr>
      </w:pPr>
      <w:r w:rsidRPr="00A415D7">
        <w:rPr>
          <w:rStyle w:val="y2iqfc"/>
          <w:rFonts w:ascii="Arial" w:eastAsiaTheme="majorEastAsia" w:hAnsi="Arial" w:cs="Arial"/>
          <w:lang w:val="en"/>
        </w:rPr>
        <w:t>Keywords: Farmer Institutions, social capital, food security</w:t>
      </w:r>
    </w:p>
    <w:p w14:paraId="4163EE4D" w14:textId="432547FC" w:rsidR="000564C8" w:rsidRPr="003C4460" w:rsidRDefault="000564C8" w:rsidP="00A415D7">
      <w:pPr>
        <w:pStyle w:val="HTMLPreformatted"/>
        <w:jc w:val="both"/>
        <w:rPr>
          <w:rFonts w:ascii="Arial" w:hAnsi="Arial" w:cs="Arial"/>
        </w:rPr>
      </w:pPr>
    </w:p>
    <w:p w14:paraId="3F54892D" w14:textId="31B9E919"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BF0B121" w14:textId="77777777" w:rsidR="000564C8" w:rsidRPr="003C4460" w:rsidRDefault="000564C8" w:rsidP="000564C8">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INTRODUCTION</w:t>
      </w:r>
    </w:p>
    <w:p w14:paraId="2BC7F1B7" w14:textId="5BC47389" w:rsidR="000564C8" w:rsidRPr="003C4460" w:rsidRDefault="000564C8" w:rsidP="000564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agricultural sector is one of the sources of life for some of the population in Indonesia and the agricultural sector contributes to the regional and national economy. The development of the agricultural sector is focused on superior regional commodities so that the potential owned by the region can be utilized properly (</w:t>
      </w:r>
      <w:proofErr w:type="spellStart"/>
      <w:r w:rsidRPr="003C4460">
        <w:rPr>
          <w:rStyle w:val="y2iqfc"/>
          <w:rFonts w:ascii="Arial" w:eastAsiaTheme="majorEastAsia" w:hAnsi="Arial" w:cs="Arial"/>
          <w:lang w:val="en"/>
        </w:rPr>
        <w:t>Prawoto</w:t>
      </w:r>
      <w:proofErr w:type="spellEnd"/>
      <w:r w:rsidRPr="003C4460">
        <w:rPr>
          <w:rStyle w:val="y2iqfc"/>
          <w:rFonts w:ascii="Arial" w:eastAsiaTheme="majorEastAsia" w:hAnsi="Arial" w:cs="Arial"/>
          <w:lang w:val="en"/>
        </w:rPr>
        <w:t xml:space="preserve">, 2010: </w:t>
      </w:r>
      <w:proofErr w:type="spellStart"/>
      <w:r w:rsidRPr="003C4460">
        <w:rPr>
          <w:rStyle w:val="y2iqfc"/>
          <w:rFonts w:ascii="Arial" w:eastAsiaTheme="majorEastAsia" w:hAnsi="Arial" w:cs="Arial"/>
          <w:lang w:val="en"/>
        </w:rPr>
        <w:t>Oktavia</w:t>
      </w:r>
      <w:proofErr w:type="spellEnd"/>
      <w:r w:rsidRPr="003C4460">
        <w:rPr>
          <w:rStyle w:val="y2iqfc"/>
          <w:rFonts w:ascii="Arial" w:eastAsiaTheme="majorEastAsia" w:hAnsi="Arial" w:cs="Arial"/>
          <w:lang w:val="en"/>
        </w:rPr>
        <w:t xml:space="preserve"> et al., 2016).</w:t>
      </w:r>
    </w:p>
    <w:p w14:paraId="3090D232" w14:textId="4F90262B"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Agricultural development includes the development and improvement of factors such as technology, natural resources, human resources, and institutions (</w:t>
      </w:r>
      <w:proofErr w:type="spellStart"/>
      <w:r w:rsidRPr="003C4460">
        <w:rPr>
          <w:rStyle w:val="y2iqfc"/>
          <w:rFonts w:ascii="Arial" w:eastAsiaTheme="majorEastAsia" w:hAnsi="Arial" w:cs="Arial"/>
          <w:lang w:val="en"/>
        </w:rPr>
        <w:t>Uphoff</w:t>
      </w:r>
      <w:proofErr w:type="spellEnd"/>
      <w:r w:rsidRPr="003C4460">
        <w:rPr>
          <w:rStyle w:val="y2iqfc"/>
          <w:rFonts w:ascii="Arial" w:eastAsiaTheme="majorEastAsia" w:hAnsi="Arial" w:cs="Arial"/>
          <w:lang w:val="en"/>
        </w:rPr>
        <w:t xml:space="preserve">, 1986; Johnson (1985) quoted by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2003). These factors are sufficient conditions to achieve the desired development performance. This means that if one or more of these factors are not available or do not meet the required requirements, then the goal of achieving a certain desired performance cannot be achieved. One of the problems in managing agricultural resources is the problem of agricultural institutions that do not support</w:t>
      </w:r>
      <w:r w:rsidR="003E3146" w:rsidRPr="003C4460">
        <w:rPr>
          <w:rStyle w:val="y2iqfc"/>
          <w:rFonts w:ascii="Arial" w:eastAsiaTheme="majorEastAsia" w:hAnsi="Arial" w:cs="Arial"/>
          <w:lang w:val="en"/>
        </w:rPr>
        <w:t xml:space="preserve"> them</w:t>
      </w:r>
      <w:r w:rsidRPr="003C4460">
        <w:rPr>
          <w:rStyle w:val="y2iqfc"/>
          <w:rFonts w:ascii="Arial" w:eastAsiaTheme="majorEastAsia" w:hAnsi="Arial" w:cs="Arial"/>
          <w:lang w:val="en"/>
        </w:rPr>
        <w:t>, one of which is farmer institutions.</w:t>
      </w:r>
    </w:p>
    <w:p w14:paraId="0A4DE4E7" w14:textId="77777777"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According to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xml:space="preserve"> (2003) and </w:t>
      </w:r>
      <w:proofErr w:type="spellStart"/>
      <w:r w:rsidRPr="003C4460">
        <w:rPr>
          <w:rStyle w:val="y2iqfc"/>
          <w:rFonts w:ascii="Arial" w:eastAsiaTheme="majorEastAsia" w:hAnsi="Arial" w:cs="Arial"/>
          <w:lang w:val="en"/>
        </w:rPr>
        <w:t>Surasdisastra</w:t>
      </w:r>
      <w:proofErr w:type="spellEnd"/>
      <w:r w:rsidRPr="003C4460">
        <w:rPr>
          <w:rStyle w:val="y2iqfc"/>
          <w:rFonts w:ascii="Arial" w:eastAsiaTheme="majorEastAsia" w:hAnsi="Arial" w:cs="Arial"/>
          <w:lang w:val="en"/>
        </w:rPr>
        <w:t xml:space="preserve"> (2008), there is a need for the development of farmer institutions based on the idea that (1) the agricultural process requires strong human resources supported by infrastructure, equipment, credit, and so on; (2) the development of farmer institutions is more complicated than natural resource management because it requires supporting factors and production units; (3) agricultural activities include three series: preparing inputs, changing inputs into products with labor and management efforts, and placing outputs as valuable; (4) agricultural activities require support in the form of policies and institutions from the center to the local level; and (5) the complexity of agriculture, which includes business units and institutions, makes it difficult to achieve optimal conditions. Farmer institutions play an important role in agricultural development, both in industrialized countries and developing countries such as Indonesia. However, the reality shows a tendency for farmer institutions in developing countries to be weak, as well as major obstacles in developing institutions in farming </w:t>
      </w:r>
      <w:r w:rsidRPr="003C4460">
        <w:rPr>
          <w:rStyle w:val="y2iqfc"/>
          <w:rFonts w:ascii="Arial" w:eastAsiaTheme="majorEastAsia" w:hAnsi="Arial" w:cs="Arial"/>
          <w:lang w:val="en"/>
        </w:rPr>
        <w:lastRenderedPageBreak/>
        <w:t>communities. Farmer institutions are expected to be able to help farmers out of the problem of farmer economic disparities, but until now they have not functioned optimally.</w:t>
      </w:r>
    </w:p>
    <w:p w14:paraId="07DD5A8E" w14:textId="3273774F"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Developing farmer institutions (Farmer Groups and Farmer Group Associations) into farmer economic institutions is one strategy to increase farmer income and welfare so that the poverty rate of farmers in rural areas can be reduced. For this reason, the central government and local governments are obliged to encourage and facilitate the growth of these institutions, through a transformation process. The form of farmer institutions that are transformed into farmer economic institutions. In Indonesia, the number of Farmer Economic Institutions (KEP) has currently reached 12,429 groups in the form of Farmer-Owned Enterprises (BUMP), such as Agricultural Cooperatives, Limited Liability Companies, </w:t>
      </w:r>
      <w:proofErr w:type="spellStart"/>
      <w:r w:rsidRPr="003C4460">
        <w:rPr>
          <w:rStyle w:val="y2iqfc"/>
          <w:rFonts w:ascii="Arial" w:eastAsiaTheme="majorEastAsia" w:hAnsi="Arial" w:cs="Arial"/>
          <w:lang w:val="en"/>
        </w:rPr>
        <w:t>Commanditaire</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Vennootschap</w:t>
      </w:r>
      <w:proofErr w:type="spellEnd"/>
      <w:r w:rsidRPr="003C4460">
        <w:rPr>
          <w:rStyle w:val="y2iqfc"/>
          <w:rFonts w:ascii="Arial" w:eastAsiaTheme="majorEastAsia" w:hAnsi="Arial" w:cs="Arial"/>
          <w:lang w:val="en"/>
        </w:rPr>
        <w:t xml:space="preserve">, Joint Business Groups, Agribusiness Microfinance Institutions, and others. Meanwhile, farmer institutions in the form of Farmer Groups are 720,307 groups and Farmer Group Associations are 64,522 groups. </w:t>
      </w:r>
      <w:proofErr w:type="spellStart"/>
      <w:r w:rsidRPr="00080904">
        <w:rPr>
          <w:rStyle w:val="y2iqfc"/>
          <w:rFonts w:ascii="Arial" w:eastAsiaTheme="majorEastAsia" w:hAnsi="Arial" w:cs="Arial"/>
          <w:highlight w:val="yellow"/>
          <w:lang w:val="en"/>
        </w:rPr>
        <w:t>Indraningsih</w:t>
      </w:r>
      <w:proofErr w:type="spellEnd"/>
      <w:r w:rsidRPr="00080904">
        <w:rPr>
          <w:rStyle w:val="y2iqfc"/>
          <w:rFonts w:ascii="Arial" w:eastAsiaTheme="majorEastAsia" w:hAnsi="Arial" w:cs="Arial"/>
          <w:highlight w:val="yellow"/>
          <w:lang w:val="en"/>
        </w:rPr>
        <w:t xml:space="preserve"> (2011) </w:t>
      </w:r>
      <w:r w:rsidR="00A415D7" w:rsidRPr="00080904">
        <w:rPr>
          <w:rStyle w:val="y2iqfc"/>
          <w:rFonts w:ascii="Arial" w:eastAsiaTheme="majorEastAsia" w:hAnsi="Arial" w:cs="Arial"/>
          <w:highlight w:val="yellow"/>
          <w:lang w:val="en"/>
        </w:rPr>
        <w:t xml:space="preserve">and </w:t>
      </w:r>
      <w:proofErr w:type="spellStart"/>
      <w:r w:rsidR="00A415D7" w:rsidRPr="00080904">
        <w:rPr>
          <w:rStyle w:val="y2iqfc"/>
          <w:rFonts w:ascii="Arial" w:eastAsiaTheme="majorEastAsia" w:hAnsi="Arial" w:cs="Arial"/>
          <w:highlight w:val="yellow"/>
          <w:lang w:val="en"/>
        </w:rPr>
        <w:t>Syahyuti</w:t>
      </w:r>
      <w:proofErr w:type="spellEnd"/>
      <w:r w:rsidR="00A415D7" w:rsidRPr="00080904">
        <w:rPr>
          <w:rStyle w:val="y2iqfc"/>
          <w:rFonts w:ascii="Arial" w:eastAsiaTheme="majorEastAsia" w:hAnsi="Arial" w:cs="Arial"/>
          <w:highlight w:val="yellow"/>
          <w:lang w:val="en"/>
        </w:rPr>
        <w:t xml:space="preserve"> (2017)</w:t>
      </w:r>
      <w:r w:rsidR="00A415D7" w:rsidRPr="003C4460">
        <w:rPr>
          <w:rStyle w:val="y2iqfc"/>
          <w:rFonts w:ascii="Arial" w:eastAsiaTheme="majorEastAsia" w:hAnsi="Arial" w:cs="Arial"/>
          <w:lang w:val="en"/>
        </w:rPr>
        <w:t xml:space="preserve"> </w:t>
      </w:r>
      <w:r w:rsidRPr="003C4460">
        <w:rPr>
          <w:rStyle w:val="y2iqfc"/>
          <w:rFonts w:ascii="Arial" w:eastAsiaTheme="majorEastAsia" w:hAnsi="Arial" w:cs="Arial"/>
          <w:lang w:val="en"/>
        </w:rPr>
        <w:t>stated that the problem faced in the development of farmer institutions (farmer groups) is that in general, farmer groups are formed based on technical interests to facilitate coordination when there are government activities or programs so that they are more program-oriented and less guarantee the independence and sustainability of the group. Groups like this will gradually disappear along with the absence of government programs. Meanwhile, groups that are formed because of motivation from the farmers themselves can continue to survive even though there is no financial assistance or government programs.</w:t>
      </w:r>
    </w:p>
    <w:p w14:paraId="4B4671C0" w14:textId="77777777" w:rsidR="000564C8" w:rsidRPr="003C4460" w:rsidRDefault="000564C8" w:rsidP="000564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Efforts to increase productivity, farm efficiency, and farmer competitiveness are carried out through the development of agricultural institutions, including strengthening the institutional capacity of farmers. The reality shows that development programs are increasingly difficult to reach small farmers individually, whose numbers are very large (</w:t>
      </w:r>
      <w:proofErr w:type="spellStart"/>
      <w:r w:rsidRPr="003C4460">
        <w:rPr>
          <w:rStyle w:val="y2iqfc"/>
          <w:rFonts w:ascii="Arial" w:eastAsiaTheme="majorEastAsia" w:hAnsi="Arial" w:cs="Arial"/>
          <w:lang w:val="en"/>
        </w:rPr>
        <w:t>Khairunnisa</w:t>
      </w:r>
      <w:proofErr w:type="spellEnd"/>
      <w:r w:rsidRPr="003C4460">
        <w:rPr>
          <w:rStyle w:val="y2iqfc"/>
          <w:rFonts w:ascii="Arial" w:eastAsiaTheme="majorEastAsia" w:hAnsi="Arial" w:cs="Arial"/>
          <w:lang w:val="en"/>
        </w:rPr>
        <w:t xml:space="preserve"> et al., 2019).</w:t>
      </w:r>
    </w:p>
    <w:p w14:paraId="1A858E6E" w14:textId="40ABCB17" w:rsidR="000564C8" w:rsidRPr="003C4460" w:rsidRDefault="000564C8" w:rsidP="000564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Social capital is capital related to economics, soci</w:t>
      </w:r>
      <w:r w:rsidR="003E3146" w:rsidRPr="003C4460">
        <w:rPr>
          <w:rStyle w:val="y2iqfc"/>
          <w:rFonts w:ascii="Arial" w:eastAsiaTheme="majorEastAsia" w:hAnsi="Arial" w:cs="Arial"/>
          <w:lang w:val="en"/>
        </w:rPr>
        <w:t>ety,</w:t>
      </w:r>
      <w:r w:rsidRPr="003C4460">
        <w:rPr>
          <w:rStyle w:val="y2iqfc"/>
          <w:rFonts w:ascii="Arial" w:eastAsiaTheme="majorEastAsia" w:hAnsi="Arial" w:cs="Arial"/>
          <w:lang w:val="en"/>
        </w:rPr>
        <w:t xml:space="preserve"> and politics and social relations influence how markets and states work and vice versa, markets and states will also shape how social capital </w:t>
      </w:r>
      <w:r w:rsidR="003E3146" w:rsidRPr="003C4460">
        <w:rPr>
          <w:rStyle w:val="y2iqfc"/>
          <w:rFonts w:ascii="Arial" w:eastAsiaTheme="majorEastAsia" w:hAnsi="Arial" w:cs="Arial"/>
          <w:lang w:val="en"/>
        </w:rPr>
        <w:t xml:space="preserve">is </w:t>
      </w:r>
      <w:r w:rsidRPr="003C4460">
        <w:rPr>
          <w:rStyle w:val="y2iqfc"/>
          <w:rFonts w:ascii="Arial" w:eastAsiaTheme="majorEastAsia" w:hAnsi="Arial" w:cs="Arial"/>
          <w:lang w:val="en"/>
        </w:rPr>
        <w:t>in the community concerned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xml:space="preserve">, 2003). Social capital in a community can be strengthened but requires the support of certain resources to strengthen it. </w:t>
      </w:r>
      <w:r w:rsidR="003E3146" w:rsidRPr="003C4460">
        <w:rPr>
          <w:rStyle w:val="y2iqfc"/>
          <w:rFonts w:ascii="Arial" w:eastAsiaTheme="majorEastAsia" w:hAnsi="Arial" w:cs="Arial"/>
          <w:lang w:val="en"/>
        </w:rPr>
        <w:t>T</w:t>
      </w:r>
      <w:r w:rsidRPr="003C4460">
        <w:rPr>
          <w:rStyle w:val="y2iqfc"/>
          <w:rFonts w:ascii="Arial" w:eastAsiaTheme="majorEastAsia" w:hAnsi="Arial" w:cs="Arial"/>
          <w:lang w:val="en"/>
        </w:rPr>
        <w:t>o create good social and institutional relations, community members must support. Social capital can reduce the impact of market imperfections faced by traders. The existence of social capital provides a contribution that is not the same as the tangible capital owned but functions as a tool used by individuals to achieve the same goals in an organization, group</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or individual (Velayati, 2018). In the development of the agricultural sector, the existence of social capital is considered to be able to make a positive contribution to improving farmer welfare </w:t>
      </w:r>
      <w:r w:rsidRPr="00080904">
        <w:rPr>
          <w:rStyle w:val="y2iqfc"/>
          <w:rFonts w:ascii="Arial" w:eastAsiaTheme="majorEastAsia" w:hAnsi="Arial" w:cs="Arial"/>
          <w:highlight w:val="yellow"/>
          <w:lang w:val="en"/>
        </w:rPr>
        <w:t>(</w:t>
      </w:r>
      <w:proofErr w:type="spellStart"/>
      <w:r w:rsidR="00FD5EE1" w:rsidRPr="00080904">
        <w:rPr>
          <w:rStyle w:val="y2iqfc"/>
          <w:rFonts w:ascii="Arial" w:eastAsiaTheme="majorEastAsia" w:hAnsi="Arial" w:cs="Arial"/>
          <w:highlight w:val="yellow"/>
          <w:lang w:val="en"/>
        </w:rPr>
        <w:t>Cahyono</w:t>
      </w:r>
      <w:proofErr w:type="spellEnd"/>
      <w:r w:rsidR="00FD5EE1" w:rsidRPr="00080904">
        <w:rPr>
          <w:rStyle w:val="y2iqfc"/>
          <w:rFonts w:ascii="Arial" w:eastAsiaTheme="majorEastAsia" w:hAnsi="Arial" w:cs="Arial"/>
          <w:highlight w:val="yellow"/>
          <w:lang w:val="en"/>
        </w:rPr>
        <w:t xml:space="preserve"> dan </w:t>
      </w:r>
      <w:proofErr w:type="spellStart"/>
      <w:r w:rsidRPr="00080904">
        <w:rPr>
          <w:rStyle w:val="y2iqfc"/>
          <w:rFonts w:ascii="Arial" w:eastAsiaTheme="majorEastAsia" w:hAnsi="Arial" w:cs="Arial"/>
          <w:highlight w:val="yellow"/>
          <w:lang w:val="en"/>
        </w:rPr>
        <w:t>Adhiatma</w:t>
      </w:r>
      <w:proofErr w:type="spellEnd"/>
      <w:r w:rsidRPr="00080904">
        <w:rPr>
          <w:rStyle w:val="y2iqfc"/>
          <w:rFonts w:ascii="Arial" w:eastAsiaTheme="majorEastAsia" w:hAnsi="Arial" w:cs="Arial"/>
          <w:highlight w:val="yellow"/>
          <w:lang w:val="en"/>
        </w:rPr>
        <w:t>, 2019),</w:t>
      </w:r>
      <w:r w:rsidRPr="003C4460">
        <w:rPr>
          <w:rStyle w:val="y2iqfc"/>
          <w:rFonts w:ascii="Arial" w:eastAsiaTheme="majorEastAsia" w:hAnsi="Arial" w:cs="Arial"/>
          <w:lang w:val="en"/>
        </w:rPr>
        <w:t xml:space="preserve"> including in fulfilling local food security for farmers (</w:t>
      </w:r>
      <w:proofErr w:type="spellStart"/>
      <w:r w:rsidRPr="003C4460">
        <w:rPr>
          <w:rStyle w:val="y2iqfc"/>
          <w:rFonts w:ascii="Arial" w:eastAsiaTheme="majorEastAsia" w:hAnsi="Arial" w:cs="Arial"/>
          <w:lang w:val="en"/>
        </w:rPr>
        <w:t>Utami</w:t>
      </w:r>
      <w:proofErr w:type="spellEnd"/>
      <w:r w:rsidRPr="003C4460">
        <w:rPr>
          <w:rStyle w:val="y2iqfc"/>
          <w:rFonts w:ascii="Arial" w:eastAsiaTheme="majorEastAsia" w:hAnsi="Arial" w:cs="Arial"/>
          <w:lang w:val="en"/>
        </w:rPr>
        <w:t xml:space="preserve"> &amp; </w:t>
      </w:r>
      <w:proofErr w:type="spellStart"/>
      <w:r w:rsidRPr="003C4460">
        <w:rPr>
          <w:rStyle w:val="y2iqfc"/>
          <w:rFonts w:ascii="Arial" w:eastAsiaTheme="majorEastAsia" w:hAnsi="Arial" w:cs="Arial"/>
          <w:lang w:val="en"/>
        </w:rPr>
        <w:t>Suprapti</w:t>
      </w:r>
      <w:proofErr w:type="spellEnd"/>
      <w:r w:rsidRPr="003C4460">
        <w:rPr>
          <w:rStyle w:val="y2iqfc"/>
          <w:rFonts w:ascii="Arial" w:eastAsiaTheme="majorEastAsia" w:hAnsi="Arial" w:cs="Arial"/>
          <w:lang w:val="en"/>
        </w:rPr>
        <w:t>, 2020). The components that form social capital (trust, networks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social norms) can be utilized to maintain food security components (</w:t>
      </w:r>
      <w:proofErr w:type="spellStart"/>
      <w:r w:rsidRPr="003C4460">
        <w:rPr>
          <w:rStyle w:val="y2iqfc"/>
          <w:rFonts w:ascii="Arial" w:eastAsiaTheme="majorEastAsia" w:hAnsi="Arial" w:cs="Arial"/>
          <w:lang w:val="en"/>
        </w:rPr>
        <w:t>Prayitno</w:t>
      </w:r>
      <w:proofErr w:type="spellEnd"/>
      <w:r w:rsidRPr="003C4460">
        <w:rPr>
          <w:rStyle w:val="y2iqfc"/>
          <w:rFonts w:ascii="Arial" w:eastAsiaTheme="majorEastAsia" w:hAnsi="Arial" w:cs="Arial"/>
          <w:lang w:val="en"/>
        </w:rPr>
        <w:t xml:space="preserve"> et al., 2019). So that the utilization of social capital can realize food security related to the adequacy, availability</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access of food in the family (</w:t>
      </w:r>
      <w:proofErr w:type="spellStart"/>
      <w:r w:rsidRPr="003C4460">
        <w:rPr>
          <w:rStyle w:val="y2iqfc"/>
          <w:rFonts w:ascii="Arial" w:eastAsiaTheme="majorEastAsia" w:hAnsi="Arial" w:cs="Arial"/>
          <w:lang w:val="en"/>
        </w:rPr>
        <w:t>Mulyati</w:t>
      </w:r>
      <w:proofErr w:type="spellEnd"/>
      <w:r w:rsidRPr="003C4460">
        <w:rPr>
          <w:rStyle w:val="y2iqfc"/>
          <w:rFonts w:ascii="Arial" w:eastAsiaTheme="majorEastAsia" w:hAnsi="Arial" w:cs="Arial"/>
          <w:lang w:val="en"/>
        </w:rPr>
        <w:t xml:space="preserve"> et al., 2020; </w:t>
      </w:r>
      <w:proofErr w:type="spellStart"/>
      <w:r w:rsidR="00FD5EE1" w:rsidRPr="00080904">
        <w:rPr>
          <w:rStyle w:val="y2iqfc"/>
          <w:rFonts w:ascii="Arial" w:eastAsiaTheme="majorEastAsia" w:hAnsi="Arial" w:cs="Arial"/>
          <w:highlight w:val="yellow"/>
          <w:lang w:val="en"/>
        </w:rPr>
        <w:t>Nurhadinat</w:t>
      </w:r>
      <w:proofErr w:type="spellEnd"/>
      <w:r w:rsidR="00FD5EE1" w:rsidRPr="00080904">
        <w:rPr>
          <w:rStyle w:val="y2iqfc"/>
          <w:rFonts w:ascii="Arial" w:eastAsiaTheme="majorEastAsia" w:hAnsi="Arial" w:cs="Arial"/>
          <w:highlight w:val="yellow"/>
          <w:lang w:val="en"/>
        </w:rPr>
        <w:t xml:space="preserve"> e</w:t>
      </w:r>
      <w:r w:rsidR="00080904">
        <w:rPr>
          <w:rStyle w:val="y2iqfc"/>
          <w:rFonts w:ascii="Arial" w:eastAsiaTheme="majorEastAsia" w:hAnsi="Arial" w:cs="Arial"/>
          <w:highlight w:val="yellow"/>
          <w:lang w:val="en"/>
        </w:rPr>
        <w:t>t</w:t>
      </w:r>
      <w:r w:rsidR="00FD5EE1" w:rsidRPr="00080904">
        <w:rPr>
          <w:rStyle w:val="y2iqfc"/>
          <w:rFonts w:ascii="Arial" w:eastAsiaTheme="majorEastAsia" w:hAnsi="Arial" w:cs="Arial"/>
          <w:highlight w:val="yellow"/>
          <w:lang w:val="en"/>
        </w:rPr>
        <w:t xml:space="preserve"> at, </w:t>
      </w:r>
      <w:r w:rsidRPr="00080904">
        <w:rPr>
          <w:rStyle w:val="y2iqfc"/>
          <w:rFonts w:ascii="Arial" w:eastAsiaTheme="majorEastAsia" w:hAnsi="Arial" w:cs="Arial"/>
          <w:highlight w:val="yellow"/>
          <w:lang w:val="en"/>
        </w:rPr>
        <w:t>2019)</w:t>
      </w:r>
      <w:r w:rsidR="00080904">
        <w:rPr>
          <w:rStyle w:val="y2iqfc"/>
          <w:rFonts w:ascii="Arial" w:eastAsiaTheme="majorEastAsia" w:hAnsi="Arial" w:cs="Arial"/>
          <w:lang w:val="en"/>
        </w:rPr>
        <w:t>.</w:t>
      </w:r>
    </w:p>
    <w:p w14:paraId="10B5DAA5" w14:textId="77777777"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The purpose of the study was to identify the forms or patterns of farmer institutions in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agricultural area; and to determine the role of social capital in strengthening farmer institutions to support food security in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agricultural area.</w:t>
      </w:r>
    </w:p>
    <w:p w14:paraId="6886BE32" w14:textId="2B91A6C3" w:rsidR="000564C8" w:rsidRPr="003C4460" w:rsidRDefault="000564C8" w:rsidP="000564C8">
      <w:pPr>
        <w:pStyle w:val="HTMLPreformatted"/>
        <w:ind w:firstLine="567"/>
        <w:jc w:val="both"/>
        <w:rPr>
          <w:rFonts w:ascii="Arial" w:hAnsi="Arial" w:cs="Arial"/>
        </w:rPr>
      </w:pPr>
    </w:p>
    <w:p w14:paraId="3DBB4CE0" w14:textId="77777777" w:rsidR="001A7193" w:rsidRPr="003C4460" w:rsidRDefault="001A7193" w:rsidP="001A7193">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2. RESEARCH METHOD</w:t>
      </w:r>
    </w:p>
    <w:p w14:paraId="5580FA53" w14:textId="77777777" w:rsidR="001A7193" w:rsidRPr="003C4460" w:rsidRDefault="001A7193" w:rsidP="001A7193">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2.1. Time and Place</w:t>
      </w:r>
    </w:p>
    <w:p w14:paraId="501030E5" w14:textId="59B38600" w:rsidR="001A7193" w:rsidRPr="003C4460" w:rsidRDefault="001A7193" w:rsidP="001A7193">
      <w:pPr>
        <w:pStyle w:val="HTMLPreformatted"/>
        <w:ind w:firstLine="567"/>
        <w:jc w:val="both"/>
        <w:rPr>
          <w:rFonts w:ascii="Arial" w:hAnsi="Arial" w:cs="Arial"/>
        </w:rPr>
      </w:pPr>
      <w:r w:rsidRPr="003C4460">
        <w:rPr>
          <w:rStyle w:val="y2iqfc"/>
          <w:rFonts w:ascii="Arial" w:eastAsiaTheme="majorEastAsia" w:hAnsi="Arial" w:cs="Arial"/>
          <w:lang w:val="en"/>
        </w:rPr>
        <w:t>This research was conducted from June to August 2024 in the agricultural area of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especially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w:t>
      </w:r>
      <w:proofErr w:type="spellStart"/>
      <w:r w:rsidRPr="003C4460">
        <w:rPr>
          <w:rStyle w:val="y2iqfc"/>
          <w:rFonts w:ascii="Arial" w:eastAsiaTheme="majorEastAsia" w:hAnsi="Arial" w:cs="Arial"/>
          <w:lang w:val="en"/>
        </w:rPr>
        <w:t>Tenggarong</w:t>
      </w:r>
      <w:proofErr w:type="spellEnd"/>
      <w:r w:rsidRPr="003C4460">
        <w:rPr>
          <w:rStyle w:val="y2iqfc"/>
          <w:rFonts w:ascii="Arial" w:eastAsiaTheme="majorEastAsia" w:hAnsi="Arial" w:cs="Arial"/>
          <w:lang w:val="en"/>
        </w:rPr>
        <w:t xml:space="preserve"> Seberang District</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in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Daya</w:t>
      </w:r>
      <w:proofErr w:type="spellEnd"/>
      <w:r w:rsidRPr="003C4460">
        <w:rPr>
          <w:rStyle w:val="y2iqfc"/>
          <w:rFonts w:ascii="Arial" w:eastAsiaTheme="majorEastAsia" w:hAnsi="Arial" w:cs="Arial"/>
          <w:lang w:val="en"/>
        </w:rPr>
        <w:t xml:space="preserve"> Village, </w:t>
      </w:r>
      <w:proofErr w:type="spellStart"/>
      <w:r w:rsidRPr="003C4460">
        <w:rPr>
          <w:rStyle w:val="y2iqfc"/>
          <w:rFonts w:ascii="Arial" w:eastAsiaTheme="majorEastAsia" w:hAnsi="Arial" w:cs="Arial"/>
          <w:lang w:val="en"/>
        </w:rPr>
        <w:t>Sebulu</w:t>
      </w:r>
      <w:proofErr w:type="spellEnd"/>
      <w:r w:rsidRPr="003C4460">
        <w:rPr>
          <w:rStyle w:val="y2iqfc"/>
          <w:rFonts w:ascii="Arial" w:eastAsiaTheme="majorEastAsia" w:hAnsi="Arial" w:cs="Arial"/>
          <w:lang w:val="en"/>
        </w:rPr>
        <w:t xml:space="preserve"> District. This district was selected by purposive sampling because it is an agricultural area determined by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Government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Regent Decree No. 01.1/590/PL/DPPR/II/2022 and is the village with the largest agricultural land.</w:t>
      </w:r>
    </w:p>
    <w:p w14:paraId="2AF4FA5C" w14:textId="77777777"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r w:rsidRPr="003C4460">
        <w:rPr>
          <w:rFonts w:ascii="Arial" w:eastAsia="Times New Roman" w:hAnsi="Arial" w:cs="Arial"/>
          <w:b/>
          <w:bCs/>
          <w:sz w:val="20"/>
          <w:szCs w:val="20"/>
          <w:lang w:val="en"/>
        </w:rPr>
        <w:t>2.2. Sampling Method</w:t>
      </w:r>
    </w:p>
    <w:p w14:paraId="4CD3CD92" w14:textId="1E1E8F4F" w:rsidR="00080904" w:rsidRPr="00080904" w:rsidRDefault="00080904" w:rsidP="00080904">
      <w:pPr>
        <w:pStyle w:val="HTMLPreformatted"/>
        <w:ind w:firstLine="567"/>
        <w:jc w:val="both"/>
        <w:rPr>
          <w:rFonts w:ascii="Arial" w:hAnsi="Arial" w:cs="Arial"/>
        </w:rPr>
      </w:pPr>
      <w:r w:rsidRPr="00080904">
        <w:rPr>
          <w:rStyle w:val="y2iqfc"/>
          <w:rFonts w:ascii="Arial" w:eastAsiaTheme="majorEastAsia" w:hAnsi="Arial" w:cs="Arial"/>
          <w:highlight w:val="yellow"/>
          <w:lang w:val="en"/>
        </w:rPr>
        <w:t xml:space="preserve">The technique of determining respondents uses the purposive sampling method, </w:t>
      </w:r>
      <w:r>
        <w:rPr>
          <w:rStyle w:val="y2iqfc"/>
          <w:rFonts w:ascii="Arial" w:eastAsiaTheme="majorEastAsia" w:hAnsi="Arial" w:cs="Arial"/>
          <w:highlight w:val="yellow"/>
          <w:lang w:val="en"/>
        </w:rPr>
        <w:t>which</w:t>
      </w:r>
      <w:r w:rsidRPr="00080904">
        <w:rPr>
          <w:rStyle w:val="y2iqfc"/>
          <w:rFonts w:ascii="Arial" w:eastAsiaTheme="majorEastAsia" w:hAnsi="Arial" w:cs="Arial"/>
          <w:highlight w:val="yellow"/>
          <w:lang w:val="en"/>
        </w:rPr>
        <w:t xml:space="preserve"> is based on the number of farmer institutions at the research location, and the respondents are farmers who are heads of farmer groups, agricultural institutions, village officials</w:t>
      </w:r>
      <w:r>
        <w:rPr>
          <w:rStyle w:val="y2iqfc"/>
          <w:rFonts w:ascii="Arial" w:eastAsiaTheme="majorEastAsia" w:hAnsi="Arial" w:cs="Arial"/>
          <w:highlight w:val="yellow"/>
          <w:lang w:val="en"/>
        </w:rPr>
        <w:t>,</w:t>
      </w:r>
      <w:r w:rsidRPr="00080904">
        <w:rPr>
          <w:rStyle w:val="y2iqfc"/>
          <w:rFonts w:ascii="Arial" w:eastAsiaTheme="majorEastAsia" w:hAnsi="Arial" w:cs="Arial"/>
          <w:highlight w:val="yellow"/>
          <w:lang w:val="en"/>
        </w:rPr>
        <w:t xml:space="preserve"> and managers of farmer institutions at the research location. The method used to determine the number of samples is </w:t>
      </w:r>
      <w:r>
        <w:rPr>
          <w:rStyle w:val="y2iqfc"/>
          <w:rFonts w:ascii="Arial" w:eastAsiaTheme="majorEastAsia" w:hAnsi="Arial" w:cs="Arial"/>
          <w:highlight w:val="yellow"/>
          <w:lang w:val="en"/>
        </w:rPr>
        <w:t xml:space="preserve">a </w:t>
      </w:r>
      <w:r w:rsidRPr="00080904">
        <w:rPr>
          <w:rStyle w:val="y2iqfc"/>
          <w:rFonts w:ascii="Arial" w:eastAsiaTheme="majorEastAsia" w:hAnsi="Arial" w:cs="Arial"/>
          <w:highlight w:val="yellow"/>
          <w:lang w:val="en"/>
        </w:rPr>
        <w:t>linear time function. According to Umar (2010)</w:t>
      </w:r>
      <w:r>
        <w:rPr>
          <w:rStyle w:val="y2iqfc"/>
          <w:rFonts w:ascii="Arial" w:eastAsiaTheme="majorEastAsia" w:hAnsi="Arial" w:cs="Arial"/>
          <w:highlight w:val="yellow"/>
          <w:lang w:val="en"/>
        </w:rPr>
        <w:t>,</w:t>
      </w:r>
      <w:r w:rsidRPr="00080904">
        <w:rPr>
          <w:rStyle w:val="y2iqfc"/>
          <w:rFonts w:ascii="Arial" w:eastAsiaTheme="majorEastAsia" w:hAnsi="Arial" w:cs="Arial"/>
          <w:highlight w:val="yellow"/>
          <w:lang w:val="en"/>
        </w:rPr>
        <w:t xml:space="preserve"> th</w:t>
      </w:r>
      <w:r>
        <w:rPr>
          <w:rStyle w:val="y2iqfc"/>
          <w:rFonts w:ascii="Arial" w:eastAsiaTheme="majorEastAsia" w:hAnsi="Arial" w:cs="Arial"/>
          <w:highlight w:val="yellow"/>
          <w:lang w:val="en"/>
        </w:rPr>
        <w:t>e</w:t>
      </w:r>
      <w:r w:rsidRPr="00080904">
        <w:rPr>
          <w:rStyle w:val="y2iqfc"/>
          <w:rFonts w:ascii="Arial" w:eastAsiaTheme="majorEastAsia" w:hAnsi="Arial" w:cs="Arial"/>
          <w:highlight w:val="yellow"/>
          <w:lang w:val="en"/>
        </w:rPr>
        <w:t xml:space="preserve"> Linear time function is commonly used for research that does not use the population in determining the number of samples so it uses an estimate of the research time, the number of samples/respondents is 30 respondents.</w:t>
      </w:r>
    </w:p>
    <w:p w14:paraId="0D805972" w14:textId="77777777" w:rsidR="00080904" w:rsidRDefault="00080904"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p>
    <w:p w14:paraId="21541AB6" w14:textId="77777777" w:rsidR="00080904" w:rsidRDefault="00080904"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p>
    <w:p w14:paraId="15D9D859" w14:textId="0FF4119B"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r w:rsidRPr="003C4460">
        <w:rPr>
          <w:rFonts w:ascii="Arial" w:eastAsia="Times New Roman" w:hAnsi="Arial" w:cs="Arial"/>
          <w:b/>
          <w:bCs/>
          <w:sz w:val="20"/>
          <w:szCs w:val="20"/>
          <w:lang w:val="en"/>
        </w:rPr>
        <w:lastRenderedPageBreak/>
        <w:t>2.3. Data Collection Method</w:t>
      </w:r>
    </w:p>
    <w:p w14:paraId="614D7CB6" w14:textId="3F112EDB"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0"/>
          <w:szCs w:val="20"/>
        </w:rPr>
      </w:pPr>
      <w:r w:rsidRPr="003C4460">
        <w:rPr>
          <w:rFonts w:ascii="Arial" w:eastAsia="Times New Roman" w:hAnsi="Arial" w:cs="Arial"/>
          <w:sz w:val="20"/>
          <w:szCs w:val="20"/>
          <w:lang w:val="en"/>
        </w:rPr>
        <w:t xml:space="preserve">The data collected consists of primary data obtained through observation and interviews using a list of questions related to the research including the characteristics of farmers and farmer institutions, characteristics of social capital that are </w:t>
      </w:r>
      <w:r w:rsidR="003E3146" w:rsidRPr="003C4460">
        <w:rPr>
          <w:rFonts w:ascii="Arial" w:eastAsia="Times New Roman" w:hAnsi="Arial" w:cs="Arial"/>
          <w:sz w:val="20"/>
          <w:szCs w:val="20"/>
          <w:lang w:val="en"/>
        </w:rPr>
        <w:t>by</w:t>
      </w:r>
      <w:r w:rsidRPr="003C4460">
        <w:rPr>
          <w:rFonts w:ascii="Arial" w:eastAsia="Times New Roman" w:hAnsi="Arial" w:cs="Arial"/>
          <w:sz w:val="20"/>
          <w:szCs w:val="20"/>
          <w:lang w:val="en"/>
        </w:rPr>
        <w:t xml:space="preserve"> local wisdom, farmer groups, farmer</w:t>
      </w:r>
      <w:r w:rsidR="003E3146" w:rsidRPr="003C4460">
        <w:rPr>
          <w:rFonts w:ascii="Arial" w:eastAsia="Times New Roman" w:hAnsi="Arial" w:cs="Arial"/>
          <w:sz w:val="20"/>
          <w:szCs w:val="20"/>
          <w:lang w:val="en"/>
        </w:rPr>
        <w:t>s</w:t>
      </w:r>
      <w:r w:rsidRPr="003C4460">
        <w:rPr>
          <w:rFonts w:ascii="Arial" w:eastAsia="Times New Roman" w:hAnsi="Arial" w:cs="Arial"/>
          <w:sz w:val="20"/>
          <w:szCs w:val="20"/>
          <w:lang w:val="en"/>
        </w:rPr>
        <w:t xml:space="preserve"> groups, rural institutions that support food security; and secondary data obtained from documentation from various agencies related to the research including the Regency/City Agriculture Service, the Central Statistics Agency, and various literature and publications.</w:t>
      </w:r>
    </w:p>
    <w:p w14:paraId="3C77043A" w14:textId="77777777" w:rsidR="001A7193" w:rsidRPr="003C4460" w:rsidRDefault="001A7193" w:rsidP="001A7193">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2.4. Data Analysis </w:t>
      </w:r>
    </w:p>
    <w:p w14:paraId="3CEA0C19" w14:textId="53D7ACCF" w:rsidR="001A7193" w:rsidRPr="003C4460" w:rsidRDefault="001A7193" w:rsidP="001A7193">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This study uses a qualitative method, namely a type of descriptive research. Descriptive analysis aims to explain or describe the characteristic data of farmer institutions at the research location. </w:t>
      </w:r>
    </w:p>
    <w:p w14:paraId="77FF8392" w14:textId="7D0DFDBA" w:rsidR="001A7193" w:rsidRPr="003C4460" w:rsidRDefault="001A7193" w:rsidP="00103B0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Univariate analysis is an analysis carried out on each variable from the research results. This analysis only produces a frequency distribution of the presentation of each variable (</w:t>
      </w:r>
      <w:proofErr w:type="spellStart"/>
      <w:r w:rsidRPr="003C4460">
        <w:rPr>
          <w:rStyle w:val="y2iqfc"/>
          <w:rFonts w:ascii="Arial" w:eastAsiaTheme="majorEastAsia" w:hAnsi="Arial" w:cs="Arial"/>
          <w:lang w:val="en"/>
        </w:rPr>
        <w:t>Notoadmodjo</w:t>
      </w:r>
      <w:proofErr w:type="spellEnd"/>
      <w:r w:rsidRPr="003C4460">
        <w:rPr>
          <w:rStyle w:val="y2iqfc"/>
          <w:rFonts w:ascii="Arial" w:eastAsiaTheme="majorEastAsia" w:hAnsi="Arial" w:cs="Arial"/>
          <w:lang w:val="en"/>
        </w:rPr>
        <w:t xml:space="preserve">, 2010). The frequency distribution formula is as follows: p = (F / N) x 100% </w:t>
      </w:r>
    </w:p>
    <w:p w14:paraId="206761EA" w14:textId="77777777" w:rsidR="001A7193" w:rsidRPr="003C4460" w:rsidRDefault="001A7193" w:rsidP="001A7193">
      <w:pPr>
        <w:pStyle w:val="HTMLPreformatted"/>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Description: </w:t>
      </w:r>
    </w:p>
    <w:p w14:paraId="39241ACF" w14:textId="2D1FA7CF" w:rsidR="001A7193" w:rsidRPr="003C4460" w:rsidRDefault="001A7193" w:rsidP="001A7193">
      <w:pPr>
        <w:pStyle w:val="HTMLPreformatted"/>
        <w:jc w:val="both"/>
        <w:rPr>
          <w:rStyle w:val="y2iqfc"/>
          <w:rFonts w:ascii="Arial" w:eastAsiaTheme="majorEastAsia" w:hAnsi="Arial" w:cs="Arial"/>
          <w:lang w:val="en"/>
        </w:rPr>
      </w:pPr>
      <w:r w:rsidRPr="003C4460">
        <w:rPr>
          <w:rStyle w:val="y2iqfc"/>
          <w:rFonts w:ascii="Arial" w:eastAsiaTheme="majorEastAsia" w:hAnsi="Arial" w:cs="Arial"/>
          <w:lang w:val="en"/>
        </w:rPr>
        <w:t>P = percentage; F = frequency of correct answers and N = number of questions</w:t>
      </w:r>
      <w:r w:rsidR="005174FF" w:rsidRPr="003C4460">
        <w:rPr>
          <w:rStyle w:val="y2iqfc"/>
          <w:rFonts w:ascii="Arial" w:eastAsiaTheme="majorEastAsia" w:hAnsi="Arial" w:cs="Arial"/>
          <w:lang w:val="en"/>
        </w:rPr>
        <w:t>.</w:t>
      </w:r>
    </w:p>
    <w:p w14:paraId="5DA2E854" w14:textId="77777777" w:rsidR="005174FF" w:rsidRPr="003C4460" w:rsidRDefault="005174FF" w:rsidP="001A7193">
      <w:pPr>
        <w:pStyle w:val="HTMLPreformatted"/>
        <w:jc w:val="both"/>
        <w:rPr>
          <w:rStyle w:val="y2iqfc"/>
          <w:rFonts w:ascii="Arial" w:eastAsiaTheme="majorEastAsia" w:hAnsi="Arial" w:cs="Arial"/>
          <w:lang w:val="en"/>
        </w:rPr>
      </w:pPr>
    </w:p>
    <w:p w14:paraId="4E0DC644" w14:textId="77777777" w:rsidR="00103B08" w:rsidRPr="003C4460" w:rsidRDefault="00103B08" w:rsidP="001A7193">
      <w:pPr>
        <w:pStyle w:val="HTMLPreformatted"/>
        <w:jc w:val="both"/>
        <w:rPr>
          <w:rStyle w:val="y2iqfc"/>
          <w:rFonts w:ascii="Arial" w:eastAsiaTheme="majorEastAsia" w:hAnsi="Arial" w:cs="Arial"/>
          <w:lang w:val="en"/>
        </w:rPr>
      </w:pPr>
    </w:p>
    <w:p w14:paraId="50C54041"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 RESULTS AND DISCUSSION</w:t>
      </w:r>
    </w:p>
    <w:p w14:paraId="3A3EDD13"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3.1. General Description of Research Location</w:t>
      </w:r>
    </w:p>
    <w:p w14:paraId="18B3E51E" w14:textId="66D05E7F" w:rsidR="005174FF" w:rsidRPr="003C4460" w:rsidRDefault="005174FF" w:rsidP="005174FF">
      <w:pPr>
        <w:pStyle w:val="HTMLPreformatted"/>
        <w:ind w:firstLine="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with an area of ​​27,263.10 km² is located between 115º26’ East Longitude and 117º36’ East Longitude and between 1º28’ North Latitude and 1º08’ South Latitude. Administratively,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consists of 20 sub-districts 193 villages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44 sub-districts (BPS, 2023).</w:t>
      </w:r>
    </w:p>
    <w:p w14:paraId="486960C0" w14:textId="630749A9"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 xml:space="preserve">The population of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in 2022 was 738,189 people an increase of 4,563 people or an increase of 0.62% compared to 2021. The population density of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in 2022 was 27.00 people/km2, the same as the number in the previous year. The sex ratio in 2022 is 108.00, meaning that for every 100 females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there are 108.00 or 108 males. This data shows that in 2022 the male population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is greater than the female population.</w:t>
      </w:r>
    </w:p>
    <w:p w14:paraId="26D19F84"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3.2. Agricultural Conditions in </w:t>
      </w:r>
      <w:proofErr w:type="spellStart"/>
      <w:r w:rsidRPr="003C4460">
        <w:rPr>
          <w:rStyle w:val="y2iqfc"/>
          <w:rFonts w:ascii="Arial" w:eastAsiaTheme="majorEastAsia" w:hAnsi="Arial" w:cs="Arial"/>
          <w:b/>
          <w:bCs/>
          <w:lang w:val="en"/>
        </w:rPr>
        <w:t>Kutai</w:t>
      </w:r>
      <w:proofErr w:type="spellEnd"/>
      <w:r w:rsidRPr="003C4460">
        <w:rPr>
          <w:rStyle w:val="y2iqfc"/>
          <w:rFonts w:ascii="Arial" w:eastAsiaTheme="majorEastAsia" w:hAnsi="Arial" w:cs="Arial"/>
          <w:b/>
          <w:bCs/>
          <w:lang w:val="en"/>
        </w:rPr>
        <w:t xml:space="preserve"> </w:t>
      </w:r>
      <w:proofErr w:type="spellStart"/>
      <w:r w:rsidRPr="003C4460">
        <w:rPr>
          <w:rStyle w:val="y2iqfc"/>
          <w:rFonts w:ascii="Arial" w:eastAsiaTheme="majorEastAsia" w:hAnsi="Arial" w:cs="Arial"/>
          <w:b/>
          <w:bCs/>
          <w:lang w:val="en"/>
        </w:rPr>
        <w:t>Kartanegara</w:t>
      </w:r>
      <w:proofErr w:type="spellEnd"/>
      <w:r w:rsidRPr="003C4460">
        <w:rPr>
          <w:rStyle w:val="y2iqfc"/>
          <w:rFonts w:ascii="Arial" w:eastAsiaTheme="majorEastAsia" w:hAnsi="Arial" w:cs="Arial"/>
          <w:b/>
          <w:bCs/>
          <w:lang w:val="en"/>
        </w:rPr>
        <w:t xml:space="preserve"> Regency</w:t>
      </w:r>
    </w:p>
    <w:p w14:paraId="52E13FDA" w14:textId="77777777" w:rsidR="005174FF" w:rsidRPr="003C4460" w:rsidRDefault="005174FF" w:rsidP="005174FF">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Based on data from the Central Statistics Agency, rice production in East Kalimantan Province throughout 2023 reached 226.97 thousand tons of dry milled grain (GKG) with a planting area of ​​57,143.29 hectares. Among the 10 regencies/cities in East Kalimantan,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is the area with the largest rice harvest area in 2023, namely 26,744.87 hectares. Based on data from the Central Statistics Agency, the agricultural conditions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in July 2024 were as follows: Farmer Exchange Rate (NTP) of 137.86; Food Crop NTP (NTPP) of 103.13; Horticulture NTP (NTPH) of 111.46; People's Plantation Crop NTP (NTPR) of 186.74; Livestock NTP (NTPT) of 106.77; Fishermen and Fish Farmers NTP (NTNP) is 99.65; and the Agricultural Household Business Exchange Rate (NTUP) is 142.23.</w:t>
      </w:r>
    </w:p>
    <w:p w14:paraId="0D5C4E44" w14:textId="77777777" w:rsidR="00103B08" w:rsidRPr="003C4460" w:rsidRDefault="00103B08" w:rsidP="005174FF">
      <w:pPr>
        <w:pStyle w:val="HTMLPreformatted"/>
        <w:ind w:firstLine="567"/>
        <w:jc w:val="both"/>
        <w:rPr>
          <w:rFonts w:ascii="Arial" w:hAnsi="Arial" w:cs="Arial"/>
        </w:rPr>
      </w:pPr>
    </w:p>
    <w:p w14:paraId="15C1C509"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3.3. Performance of Agricultural Institutions</w:t>
      </w:r>
    </w:p>
    <w:p w14:paraId="45B097FA" w14:textId="3FFC82E5" w:rsidR="005174FF" w:rsidRPr="003C4460" w:rsidRDefault="005174FF" w:rsidP="005174FF">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Based on the One Data of East Kalimantan Province in 2024, the state of extension data and the state of the number of Farmer Groups, Farmer Group Associations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Farmer Economic Institutions in 2021, 2022</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2023 are presented in Tables 1 and 2.</w:t>
      </w:r>
    </w:p>
    <w:p w14:paraId="72B05C6D" w14:textId="08C58817"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Table 1. Data on the State of Extension Workers</w:t>
      </w:r>
    </w:p>
    <w:tbl>
      <w:tblPr>
        <w:tblW w:w="9381" w:type="dxa"/>
        <w:tblLook w:val="04A0" w:firstRow="1" w:lastRow="0" w:firstColumn="1" w:lastColumn="0" w:noHBand="0" w:noVBand="1"/>
      </w:tblPr>
      <w:tblGrid>
        <w:gridCol w:w="541"/>
        <w:gridCol w:w="4416"/>
        <w:gridCol w:w="1134"/>
        <w:gridCol w:w="850"/>
        <w:gridCol w:w="851"/>
        <w:gridCol w:w="1589"/>
      </w:tblGrid>
      <w:tr w:rsidR="005174FF" w:rsidRPr="003C4460" w14:paraId="450ED5BC" w14:textId="77777777" w:rsidTr="00103B08">
        <w:trPr>
          <w:trHeight w:val="586"/>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5DD5" w14:textId="77777777" w:rsidR="005174FF" w:rsidRPr="003C4460" w:rsidRDefault="005174FF" w:rsidP="003E3146">
            <w:pPr>
              <w:spacing w:after="0" w:line="240" w:lineRule="auto"/>
              <w:rPr>
                <w:rFonts w:ascii="Arial" w:eastAsia="Times New Roman" w:hAnsi="Arial" w:cs="Arial"/>
                <w:color w:val="000000"/>
                <w:sz w:val="18"/>
                <w:szCs w:val="18"/>
                <w:lang w:eastAsia="en-ID"/>
              </w:rPr>
            </w:pPr>
            <w:bookmarkStart w:id="1" w:name="_Hlk184724420"/>
            <w:r w:rsidRPr="003C4460">
              <w:rPr>
                <w:rFonts w:ascii="Arial" w:eastAsia="Times New Roman" w:hAnsi="Arial" w:cs="Arial"/>
                <w:color w:val="000000"/>
                <w:sz w:val="18"/>
                <w:szCs w:val="18"/>
                <w:lang w:eastAsia="en-ID"/>
              </w:rPr>
              <w:t>No.</w:t>
            </w:r>
          </w:p>
          <w:p w14:paraId="72D6AEFD" w14:textId="0E858E12"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 </w:t>
            </w:r>
          </w:p>
        </w:tc>
        <w:tc>
          <w:tcPr>
            <w:tcW w:w="4416" w:type="dxa"/>
            <w:tcBorders>
              <w:top w:val="single" w:sz="4" w:space="0" w:color="auto"/>
              <w:left w:val="nil"/>
              <w:bottom w:val="single" w:sz="4" w:space="0" w:color="auto"/>
              <w:right w:val="single" w:sz="4" w:space="0" w:color="auto"/>
            </w:tcBorders>
            <w:shd w:val="clear" w:color="auto" w:fill="auto"/>
            <w:noWrap/>
            <w:vAlign w:val="bottom"/>
            <w:hideMark/>
          </w:tcPr>
          <w:p w14:paraId="24C6D49F" w14:textId="77777777" w:rsidR="005174FF" w:rsidRPr="003C4460" w:rsidRDefault="005174FF" w:rsidP="003E3146">
            <w:pPr>
              <w:pStyle w:val="HTMLPreformatted"/>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Data List</w:t>
            </w:r>
          </w:p>
          <w:p w14:paraId="3104279B" w14:textId="25E3E182" w:rsidR="005174FF" w:rsidRPr="003C4460" w:rsidRDefault="005174FF" w:rsidP="003E3146">
            <w:pPr>
              <w:pStyle w:val="HTMLPreformatted"/>
              <w:rPr>
                <w:rFonts w:ascii="Arial" w:hAnsi="Arial" w:cs="Arial"/>
                <w:sz w:val="18"/>
                <w:szCs w:val="18"/>
              </w:rPr>
            </w:pPr>
            <w:r w:rsidRPr="003C4460">
              <w:rPr>
                <w:rStyle w:val="y2iqfc"/>
                <w:rFonts w:ascii="Arial" w:eastAsiaTheme="majorEastAsia" w:hAnsi="Arial" w:cs="Arial"/>
                <w:sz w:val="18"/>
                <w:szCs w:val="18"/>
                <w:lang w:val="en"/>
              </w:rPr>
              <w:t>Extension Data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7703D5A"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2021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EE6994"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554256"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2023</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31DEA28D" w14:textId="0C56591C"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Unit</w:t>
            </w:r>
          </w:p>
        </w:tc>
      </w:tr>
      <w:tr w:rsidR="005174FF" w:rsidRPr="003C4460" w14:paraId="03F54DE1" w14:textId="77777777" w:rsidTr="00103B08">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57AB"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4416" w:type="dxa"/>
            <w:tcBorders>
              <w:top w:val="single" w:sz="4" w:space="0" w:color="auto"/>
              <w:left w:val="nil"/>
              <w:bottom w:val="single" w:sz="4" w:space="0" w:color="auto"/>
              <w:right w:val="single" w:sz="4" w:space="0" w:color="auto"/>
            </w:tcBorders>
            <w:shd w:val="clear" w:color="auto" w:fill="auto"/>
            <w:noWrap/>
            <w:hideMark/>
          </w:tcPr>
          <w:p w14:paraId="7B480DC4" w14:textId="7AFEF5BA"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Civil Servant Agricultural Extension Worker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44FF75"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630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08EAAA"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1F80AF"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513</w:t>
            </w:r>
          </w:p>
        </w:tc>
        <w:tc>
          <w:tcPr>
            <w:tcW w:w="1589" w:type="dxa"/>
            <w:tcBorders>
              <w:top w:val="single" w:sz="4" w:space="0" w:color="auto"/>
              <w:left w:val="nil"/>
              <w:bottom w:val="single" w:sz="4" w:space="0" w:color="auto"/>
              <w:right w:val="single" w:sz="4" w:space="0" w:color="auto"/>
            </w:tcBorders>
            <w:shd w:val="clear" w:color="auto" w:fill="auto"/>
            <w:noWrap/>
            <w:hideMark/>
          </w:tcPr>
          <w:p w14:paraId="5098760A" w14:textId="771C01AE"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Pe</w:t>
            </w:r>
            <w:r w:rsidR="00080904">
              <w:rPr>
                <w:rStyle w:val="y2iqfc"/>
                <w:rFonts w:ascii="Arial" w:hAnsi="Arial" w:cs="Arial"/>
                <w:sz w:val="18"/>
                <w:szCs w:val="18"/>
                <w:lang w:val="en"/>
              </w:rPr>
              <w:t>rson</w:t>
            </w:r>
          </w:p>
        </w:tc>
      </w:tr>
      <w:tr w:rsidR="005174FF" w:rsidRPr="003C4460" w14:paraId="21FB0957"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74B967F5"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w:t>
            </w:r>
          </w:p>
        </w:tc>
        <w:tc>
          <w:tcPr>
            <w:tcW w:w="4416" w:type="dxa"/>
            <w:tcBorders>
              <w:top w:val="nil"/>
              <w:left w:val="nil"/>
              <w:bottom w:val="single" w:sz="4" w:space="0" w:color="auto"/>
              <w:right w:val="single" w:sz="4" w:space="0" w:color="auto"/>
            </w:tcBorders>
            <w:shd w:val="clear" w:color="auto" w:fill="auto"/>
            <w:noWrap/>
            <w:hideMark/>
          </w:tcPr>
          <w:p w14:paraId="07D61D31" w14:textId="44B7A60D"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Contract Extension Worker </w:t>
            </w:r>
          </w:p>
        </w:tc>
        <w:tc>
          <w:tcPr>
            <w:tcW w:w="1134" w:type="dxa"/>
            <w:tcBorders>
              <w:top w:val="nil"/>
              <w:left w:val="nil"/>
              <w:bottom w:val="single" w:sz="4" w:space="0" w:color="auto"/>
              <w:right w:val="single" w:sz="4" w:space="0" w:color="auto"/>
            </w:tcBorders>
            <w:shd w:val="clear" w:color="auto" w:fill="auto"/>
            <w:noWrap/>
            <w:vAlign w:val="bottom"/>
            <w:hideMark/>
          </w:tcPr>
          <w:p w14:paraId="3C2A8597"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280</w:t>
            </w:r>
          </w:p>
        </w:tc>
        <w:tc>
          <w:tcPr>
            <w:tcW w:w="850" w:type="dxa"/>
            <w:tcBorders>
              <w:top w:val="nil"/>
              <w:left w:val="nil"/>
              <w:bottom w:val="single" w:sz="4" w:space="0" w:color="auto"/>
              <w:right w:val="single" w:sz="4" w:space="0" w:color="auto"/>
            </w:tcBorders>
            <w:shd w:val="clear" w:color="auto" w:fill="auto"/>
            <w:noWrap/>
            <w:vAlign w:val="bottom"/>
            <w:hideMark/>
          </w:tcPr>
          <w:p w14:paraId="4653D2D0"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101</w:t>
            </w:r>
          </w:p>
        </w:tc>
        <w:tc>
          <w:tcPr>
            <w:tcW w:w="851" w:type="dxa"/>
            <w:tcBorders>
              <w:top w:val="nil"/>
              <w:left w:val="nil"/>
              <w:bottom w:val="single" w:sz="4" w:space="0" w:color="auto"/>
              <w:right w:val="single" w:sz="4" w:space="0" w:color="auto"/>
            </w:tcBorders>
            <w:shd w:val="clear" w:color="auto" w:fill="auto"/>
            <w:noWrap/>
            <w:vAlign w:val="bottom"/>
            <w:hideMark/>
          </w:tcPr>
          <w:p w14:paraId="18CB510D"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281</w:t>
            </w:r>
          </w:p>
        </w:tc>
        <w:tc>
          <w:tcPr>
            <w:tcW w:w="1589" w:type="dxa"/>
            <w:tcBorders>
              <w:top w:val="nil"/>
              <w:left w:val="nil"/>
              <w:bottom w:val="single" w:sz="4" w:space="0" w:color="auto"/>
              <w:right w:val="single" w:sz="4" w:space="0" w:color="auto"/>
            </w:tcBorders>
            <w:shd w:val="clear" w:color="auto" w:fill="auto"/>
            <w:noWrap/>
            <w:hideMark/>
          </w:tcPr>
          <w:p w14:paraId="4AF1313F" w14:textId="5661DE3F"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Pe</w:t>
            </w:r>
            <w:r w:rsidR="00080904">
              <w:rPr>
                <w:rStyle w:val="y2iqfc"/>
                <w:rFonts w:ascii="Arial" w:hAnsi="Arial" w:cs="Arial"/>
                <w:sz w:val="18"/>
                <w:szCs w:val="18"/>
                <w:lang w:val="en"/>
              </w:rPr>
              <w:t>rson</w:t>
            </w:r>
          </w:p>
        </w:tc>
      </w:tr>
      <w:tr w:rsidR="005174FF" w:rsidRPr="003C4460" w14:paraId="69603E51"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6A22513"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3.</w:t>
            </w:r>
          </w:p>
        </w:tc>
        <w:tc>
          <w:tcPr>
            <w:tcW w:w="4416" w:type="dxa"/>
            <w:tcBorders>
              <w:top w:val="nil"/>
              <w:left w:val="nil"/>
              <w:bottom w:val="single" w:sz="4" w:space="0" w:color="auto"/>
              <w:right w:val="single" w:sz="4" w:space="0" w:color="auto"/>
            </w:tcBorders>
            <w:shd w:val="clear" w:color="auto" w:fill="auto"/>
            <w:noWrap/>
            <w:hideMark/>
          </w:tcPr>
          <w:p w14:paraId="057514E9" w14:textId="571B24B2"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Self-Help Extension Worker </w:t>
            </w:r>
          </w:p>
        </w:tc>
        <w:tc>
          <w:tcPr>
            <w:tcW w:w="1134" w:type="dxa"/>
            <w:tcBorders>
              <w:top w:val="nil"/>
              <w:left w:val="nil"/>
              <w:bottom w:val="single" w:sz="4" w:space="0" w:color="auto"/>
              <w:right w:val="single" w:sz="4" w:space="0" w:color="auto"/>
            </w:tcBorders>
            <w:shd w:val="clear" w:color="auto" w:fill="auto"/>
            <w:noWrap/>
            <w:vAlign w:val="bottom"/>
            <w:hideMark/>
          </w:tcPr>
          <w:p w14:paraId="77AFDB4C"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295</w:t>
            </w:r>
          </w:p>
        </w:tc>
        <w:tc>
          <w:tcPr>
            <w:tcW w:w="850" w:type="dxa"/>
            <w:tcBorders>
              <w:top w:val="nil"/>
              <w:left w:val="nil"/>
              <w:bottom w:val="single" w:sz="4" w:space="0" w:color="auto"/>
              <w:right w:val="single" w:sz="4" w:space="0" w:color="auto"/>
            </w:tcBorders>
            <w:shd w:val="clear" w:color="auto" w:fill="auto"/>
            <w:noWrap/>
            <w:vAlign w:val="bottom"/>
            <w:hideMark/>
          </w:tcPr>
          <w:p w14:paraId="307CFCB4"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295</w:t>
            </w:r>
          </w:p>
        </w:tc>
        <w:tc>
          <w:tcPr>
            <w:tcW w:w="851" w:type="dxa"/>
            <w:tcBorders>
              <w:top w:val="nil"/>
              <w:left w:val="nil"/>
              <w:bottom w:val="single" w:sz="4" w:space="0" w:color="auto"/>
              <w:right w:val="single" w:sz="4" w:space="0" w:color="auto"/>
            </w:tcBorders>
            <w:shd w:val="clear" w:color="auto" w:fill="auto"/>
            <w:noWrap/>
            <w:vAlign w:val="bottom"/>
            <w:hideMark/>
          </w:tcPr>
          <w:p w14:paraId="45F7563D"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353</w:t>
            </w:r>
          </w:p>
        </w:tc>
        <w:tc>
          <w:tcPr>
            <w:tcW w:w="1589" w:type="dxa"/>
            <w:tcBorders>
              <w:top w:val="nil"/>
              <w:left w:val="nil"/>
              <w:bottom w:val="single" w:sz="4" w:space="0" w:color="auto"/>
              <w:right w:val="single" w:sz="4" w:space="0" w:color="auto"/>
            </w:tcBorders>
            <w:shd w:val="clear" w:color="auto" w:fill="auto"/>
            <w:noWrap/>
            <w:hideMark/>
          </w:tcPr>
          <w:p w14:paraId="3CB43BA0" w14:textId="0E68599C"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Pe</w:t>
            </w:r>
            <w:r w:rsidR="00080904">
              <w:rPr>
                <w:rStyle w:val="y2iqfc"/>
                <w:rFonts w:ascii="Arial" w:hAnsi="Arial" w:cs="Arial"/>
                <w:sz w:val="18"/>
                <w:szCs w:val="18"/>
                <w:lang w:val="en"/>
              </w:rPr>
              <w:t>rson</w:t>
            </w:r>
          </w:p>
        </w:tc>
      </w:tr>
      <w:tr w:rsidR="005174FF" w:rsidRPr="003C4460" w14:paraId="10340370"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C43976C"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4.</w:t>
            </w:r>
          </w:p>
        </w:tc>
        <w:tc>
          <w:tcPr>
            <w:tcW w:w="4416" w:type="dxa"/>
            <w:tcBorders>
              <w:top w:val="nil"/>
              <w:left w:val="nil"/>
              <w:bottom w:val="single" w:sz="4" w:space="0" w:color="auto"/>
              <w:right w:val="single" w:sz="4" w:space="0" w:color="auto"/>
            </w:tcBorders>
            <w:shd w:val="clear" w:color="auto" w:fill="auto"/>
            <w:noWrap/>
            <w:hideMark/>
          </w:tcPr>
          <w:p w14:paraId="3814D696" w14:textId="4F21C188"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Number of BPP </w:t>
            </w:r>
          </w:p>
        </w:tc>
        <w:tc>
          <w:tcPr>
            <w:tcW w:w="1134" w:type="dxa"/>
            <w:tcBorders>
              <w:top w:val="nil"/>
              <w:left w:val="nil"/>
              <w:bottom w:val="single" w:sz="4" w:space="0" w:color="auto"/>
              <w:right w:val="single" w:sz="4" w:space="0" w:color="auto"/>
            </w:tcBorders>
            <w:shd w:val="clear" w:color="auto" w:fill="auto"/>
            <w:noWrap/>
            <w:vAlign w:val="bottom"/>
            <w:hideMark/>
          </w:tcPr>
          <w:p w14:paraId="127915DB"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84</w:t>
            </w:r>
          </w:p>
        </w:tc>
        <w:tc>
          <w:tcPr>
            <w:tcW w:w="850" w:type="dxa"/>
            <w:tcBorders>
              <w:top w:val="nil"/>
              <w:left w:val="nil"/>
              <w:bottom w:val="single" w:sz="4" w:space="0" w:color="auto"/>
              <w:right w:val="single" w:sz="4" w:space="0" w:color="auto"/>
            </w:tcBorders>
            <w:shd w:val="clear" w:color="auto" w:fill="auto"/>
            <w:noWrap/>
            <w:vAlign w:val="bottom"/>
            <w:hideMark/>
          </w:tcPr>
          <w:p w14:paraId="4A483279"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85</w:t>
            </w:r>
          </w:p>
        </w:tc>
        <w:tc>
          <w:tcPr>
            <w:tcW w:w="851" w:type="dxa"/>
            <w:tcBorders>
              <w:top w:val="nil"/>
              <w:left w:val="nil"/>
              <w:bottom w:val="single" w:sz="4" w:space="0" w:color="auto"/>
              <w:right w:val="single" w:sz="4" w:space="0" w:color="auto"/>
            </w:tcBorders>
            <w:shd w:val="clear" w:color="auto" w:fill="auto"/>
            <w:noWrap/>
            <w:vAlign w:val="bottom"/>
            <w:hideMark/>
          </w:tcPr>
          <w:p w14:paraId="4EC52379"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85</w:t>
            </w:r>
          </w:p>
        </w:tc>
        <w:tc>
          <w:tcPr>
            <w:tcW w:w="1589" w:type="dxa"/>
            <w:tcBorders>
              <w:top w:val="nil"/>
              <w:left w:val="nil"/>
              <w:bottom w:val="single" w:sz="4" w:space="0" w:color="auto"/>
              <w:right w:val="single" w:sz="4" w:space="0" w:color="auto"/>
            </w:tcBorders>
            <w:shd w:val="clear" w:color="auto" w:fill="auto"/>
            <w:noWrap/>
            <w:hideMark/>
          </w:tcPr>
          <w:p w14:paraId="7BEEB8C9" w14:textId="668F6589"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Unit</w:t>
            </w:r>
          </w:p>
        </w:tc>
      </w:tr>
      <w:tr w:rsidR="005174FF" w:rsidRPr="003C4460" w14:paraId="3622A6DB"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674A273"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w:t>
            </w:r>
          </w:p>
        </w:tc>
        <w:tc>
          <w:tcPr>
            <w:tcW w:w="4416" w:type="dxa"/>
            <w:tcBorders>
              <w:top w:val="nil"/>
              <w:left w:val="nil"/>
              <w:bottom w:val="single" w:sz="4" w:space="0" w:color="auto"/>
              <w:right w:val="single" w:sz="4" w:space="0" w:color="auto"/>
            </w:tcBorders>
            <w:shd w:val="clear" w:color="auto" w:fill="auto"/>
            <w:noWrap/>
            <w:hideMark/>
          </w:tcPr>
          <w:p w14:paraId="3388E98C" w14:textId="164FD42E"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Farmer Groups </w:t>
            </w:r>
          </w:p>
        </w:tc>
        <w:tc>
          <w:tcPr>
            <w:tcW w:w="1134" w:type="dxa"/>
            <w:tcBorders>
              <w:top w:val="nil"/>
              <w:left w:val="nil"/>
              <w:bottom w:val="single" w:sz="4" w:space="0" w:color="auto"/>
              <w:right w:val="single" w:sz="4" w:space="0" w:color="auto"/>
            </w:tcBorders>
            <w:shd w:val="clear" w:color="auto" w:fill="auto"/>
            <w:noWrap/>
            <w:vAlign w:val="bottom"/>
            <w:hideMark/>
          </w:tcPr>
          <w:p w14:paraId="26747C8C"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5113</w:t>
            </w:r>
          </w:p>
        </w:tc>
        <w:tc>
          <w:tcPr>
            <w:tcW w:w="850" w:type="dxa"/>
            <w:tcBorders>
              <w:top w:val="nil"/>
              <w:left w:val="nil"/>
              <w:bottom w:val="single" w:sz="4" w:space="0" w:color="auto"/>
              <w:right w:val="single" w:sz="4" w:space="0" w:color="auto"/>
            </w:tcBorders>
            <w:shd w:val="clear" w:color="auto" w:fill="auto"/>
            <w:noWrap/>
            <w:vAlign w:val="bottom"/>
            <w:hideMark/>
          </w:tcPr>
          <w:p w14:paraId="5DDAD4C9"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10153</w:t>
            </w:r>
          </w:p>
        </w:tc>
        <w:tc>
          <w:tcPr>
            <w:tcW w:w="851" w:type="dxa"/>
            <w:tcBorders>
              <w:top w:val="nil"/>
              <w:left w:val="nil"/>
              <w:bottom w:val="single" w:sz="4" w:space="0" w:color="auto"/>
              <w:right w:val="single" w:sz="4" w:space="0" w:color="auto"/>
            </w:tcBorders>
            <w:shd w:val="clear" w:color="auto" w:fill="auto"/>
            <w:noWrap/>
            <w:vAlign w:val="bottom"/>
            <w:hideMark/>
          </w:tcPr>
          <w:p w14:paraId="2F21F943"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10355</w:t>
            </w:r>
          </w:p>
        </w:tc>
        <w:tc>
          <w:tcPr>
            <w:tcW w:w="1589" w:type="dxa"/>
            <w:tcBorders>
              <w:top w:val="nil"/>
              <w:left w:val="nil"/>
              <w:bottom w:val="single" w:sz="4" w:space="0" w:color="auto"/>
              <w:right w:val="single" w:sz="4" w:space="0" w:color="auto"/>
            </w:tcBorders>
            <w:shd w:val="clear" w:color="auto" w:fill="auto"/>
            <w:noWrap/>
            <w:hideMark/>
          </w:tcPr>
          <w:p w14:paraId="45645BCD" w14:textId="2EAE6459"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Farmer Group</w:t>
            </w:r>
          </w:p>
        </w:tc>
      </w:tr>
      <w:tr w:rsidR="005174FF" w:rsidRPr="003C4460" w14:paraId="25171548"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A680229"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6.</w:t>
            </w:r>
          </w:p>
        </w:tc>
        <w:tc>
          <w:tcPr>
            <w:tcW w:w="4416" w:type="dxa"/>
            <w:tcBorders>
              <w:top w:val="nil"/>
              <w:left w:val="nil"/>
              <w:bottom w:val="single" w:sz="4" w:space="0" w:color="auto"/>
              <w:right w:val="single" w:sz="4" w:space="0" w:color="auto"/>
            </w:tcBorders>
            <w:shd w:val="clear" w:color="auto" w:fill="auto"/>
            <w:noWrap/>
            <w:hideMark/>
          </w:tcPr>
          <w:p w14:paraId="3327E099" w14:textId="059C90B4" w:rsidR="005174FF" w:rsidRPr="003C4460" w:rsidRDefault="00D14C9B" w:rsidP="00D14C9B">
            <w:pPr>
              <w:pStyle w:val="HTMLPreformatted"/>
              <w:rPr>
                <w:rFonts w:ascii="Arial" w:hAnsi="Arial" w:cs="Arial"/>
              </w:rPr>
            </w:pPr>
            <w:r w:rsidRPr="003C4460">
              <w:rPr>
                <w:rStyle w:val="y2iqfc"/>
                <w:rFonts w:ascii="Arial" w:eastAsiaTheme="majorEastAsia" w:hAnsi="Arial" w:cs="Arial"/>
                <w:lang w:val="en"/>
              </w:rPr>
              <w:t xml:space="preserve">Contact the Leading Farmers and Fishermen Group </w:t>
            </w:r>
          </w:p>
        </w:tc>
        <w:tc>
          <w:tcPr>
            <w:tcW w:w="1134" w:type="dxa"/>
            <w:tcBorders>
              <w:top w:val="nil"/>
              <w:left w:val="nil"/>
              <w:bottom w:val="single" w:sz="4" w:space="0" w:color="auto"/>
              <w:right w:val="single" w:sz="4" w:space="0" w:color="auto"/>
            </w:tcBorders>
            <w:shd w:val="clear" w:color="auto" w:fill="auto"/>
            <w:noWrap/>
            <w:vAlign w:val="bottom"/>
            <w:hideMark/>
          </w:tcPr>
          <w:p w14:paraId="1BE0112B"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850" w:type="dxa"/>
            <w:tcBorders>
              <w:top w:val="nil"/>
              <w:left w:val="nil"/>
              <w:bottom w:val="single" w:sz="4" w:space="0" w:color="auto"/>
              <w:right w:val="single" w:sz="4" w:space="0" w:color="auto"/>
            </w:tcBorders>
            <w:shd w:val="clear" w:color="auto" w:fill="auto"/>
            <w:noWrap/>
            <w:vAlign w:val="bottom"/>
            <w:hideMark/>
          </w:tcPr>
          <w:p w14:paraId="7DFF7250"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851" w:type="dxa"/>
            <w:tcBorders>
              <w:top w:val="nil"/>
              <w:left w:val="nil"/>
              <w:bottom w:val="single" w:sz="4" w:space="0" w:color="auto"/>
              <w:right w:val="single" w:sz="4" w:space="0" w:color="auto"/>
            </w:tcBorders>
            <w:shd w:val="clear" w:color="auto" w:fill="auto"/>
            <w:noWrap/>
            <w:vAlign w:val="bottom"/>
            <w:hideMark/>
          </w:tcPr>
          <w:p w14:paraId="4BD16325"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1589" w:type="dxa"/>
            <w:tcBorders>
              <w:top w:val="nil"/>
              <w:left w:val="nil"/>
              <w:bottom w:val="single" w:sz="4" w:space="0" w:color="auto"/>
              <w:right w:val="single" w:sz="4" w:space="0" w:color="auto"/>
            </w:tcBorders>
            <w:shd w:val="clear" w:color="auto" w:fill="auto"/>
            <w:noWrap/>
            <w:hideMark/>
          </w:tcPr>
          <w:p w14:paraId="3AD5547D" w14:textId="56722072"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Group</w:t>
            </w:r>
          </w:p>
        </w:tc>
      </w:tr>
    </w:tbl>
    <w:bookmarkEnd w:id="1"/>
    <w:p w14:paraId="74E64E51" w14:textId="77777777" w:rsidR="005174FF" w:rsidRPr="003C4460" w:rsidRDefault="005174FF" w:rsidP="005174FF">
      <w:pPr>
        <w:pStyle w:val="HTMLPreformatted"/>
        <w:rPr>
          <w:rStyle w:val="y2iqfc"/>
          <w:rFonts w:ascii="Arial" w:eastAsiaTheme="majorEastAsia" w:hAnsi="Arial" w:cs="Arial"/>
          <w:lang w:val="en"/>
        </w:rPr>
      </w:pPr>
      <w:r w:rsidRPr="003C4460">
        <w:rPr>
          <w:rStyle w:val="y2iqfc"/>
          <w:rFonts w:ascii="Arial" w:eastAsiaTheme="majorEastAsia" w:hAnsi="Arial" w:cs="Arial"/>
          <w:lang w:val="en"/>
        </w:rPr>
        <w:t>Source: One data, East Kalimantan, 2024</w:t>
      </w:r>
    </w:p>
    <w:p w14:paraId="06211348" w14:textId="77777777" w:rsidR="005174FF" w:rsidRPr="003C4460" w:rsidRDefault="005174FF" w:rsidP="005174FF">
      <w:pPr>
        <w:pStyle w:val="HTMLPreformatted"/>
        <w:rPr>
          <w:rFonts w:ascii="Arial" w:hAnsi="Arial" w:cs="Arial"/>
        </w:rPr>
      </w:pPr>
    </w:p>
    <w:p w14:paraId="2F720C3C"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13FBED34"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01BB5826"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7D2E0359"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5A747A96"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4287930A"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0EAD745A"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787F42A9"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7534E1D7"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6DF759FF" w14:textId="452D4821" w:rsidR="005174FF" w:rsidRPr="003C4460" w:rsidRDefault="005174FF" w:rsidP="005174FF">
      <w:pPr>
        <w:pStyle w:val="HTMLPreformatted"/>
        <w:ind w:left="1134" w:hanging="1134"/>
        <w:jc w:val="both"/>
        <w:rPr>
          <w:rFonts w:ascii="Arial" w:hAnsi="Arial" w:cs="Arial"/>
        </w:rPr>
      </w:pPr>
      <w:r w:rsidRPr="003C4460">
        <w:rPr>
          <w:rStyle w:val="y2iqfc"/>
          <w:rFonts w:ascii="Arial" w:eastAsiaTheme="majorEastAsia" w:hAnsi="Arial" w:cs="Arial"/>
          <w:lang w:val="en"/>
        </w:rPr>
        <w:t>Table 2. Number of Farmer Groups, Farmer Group Associations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Farmer Economic Development in East Kalimantan and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w:t>
      </w:r>
    </w:p>
    <w:tbl>
      <w:tblPr>
        <w:tblStyle w:val="GridTable4-Accent3"/>
        <w:tblW w:w="0" w:type="auto"/>
        <w:tblLook w:val="04A0" w:firstRow="1" w:lastRow="0" w:firstColumn="1" w:lastColumn="0" w:noHBand="0" w:noVBand="1"/>
      </w:tblPr>
      <w:tblGrid>
        <w:gridCol w:w="752"/>
        <w:gridCol w:w="2847"/>
        <w:gridCol w:w="1895"/>
        <w:gridCol w:w="1904"/>
        <w:gridCol w:w="1784"/>
      </w:tblGrid>
      <w:tr w:rsidR="005174FF" w:rsidRPr="003C4460" w14:paraId="1FC0506B" w14:textId="77777777" w:rsidTr="00D14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tcBorders>
              <w:top w:val="single" w:sz="4" w:space="0" w:color="auto"/>
              <w:bottom w:val="single" w:sz="4" w:space="0" w:color="auto"/>
            </w:tcBorders>
            <w:shd w:val="clear" w:color="auto" w:fill="auto"/>
          </w:tcPr>
          <w:p w14:paraId="1C0C20DC" w14:textId="69E4C8FB" w:rsidR="005174FF" w:rsidRPr="003C4460" w:rsidRDefault="005174FF" w:rsidP="005174FF">
            <w:pPr>
              <w:pStyle w:val="BodyText"/>
              <w:ind w:right="247"/>
              <w:jc w:val="both"/>
              <w:rPr>
                <w:rFonts w:ascii="Arial" w:hAnsi="Arial" w:cs="Arial"/>
                <w:color w:val="auto"/>
              </w:rPr>
            </w:pPr>
          </w:p>
        </w:tc>
        <w:tc>
          <w:tcPr>
            <w:tcW w:w="2847" w:type="dxa"/>
            <w:tcBorders>
              <w:top w:val="single" w:sz="4" w:space="0" w:color="auto"/>
              <w:bottom w:val="single" w:sz="4" w:space="0" w:color="auto"/>
            </w:tcBorders>
            <w:shd w:val="clear" w:color="auto" w:fill="auto"/>
          </w:tcPr>
          <w:p w14:paraId="1855476E" w14:textId="02AE0AE6" w:rsidR="005174FF" w:rsidRPr="003C446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895" w:type="dxa"/>
            <w:tcBorders>
              <w:top w:val="single" w:sz="4" w:space="0" w:color="auto"/>
              <w:bottom w:val="single" w:sz="4" w:space="0" w:color="auto"/>
            </w:tcBorders>
            <w:shd w:val="clear" w:color="auto" w:fill="auto"/>
          </w:tcPr>
          <w:p w14:paraId="1AA20095" w14:textId="56C50A1A" w:rsidR="005174FF" w:rsidRPr="003C446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904" w:type="dxa"/>
            <w:tcBorders>
              <w:top w:val="single" w:sz="4" w:space="0" w:color="auto"/>
              <w:bottom w:val="single" w:sz="4" w:space="0" w:color="auto"/>
            </w:tcBorders>
            <w:shd w:val="clear" w:color="auto" w:fill="auto"/>
          </w:tcPr>
          <w:p w14:paraId="53FD21C1" w14:textId="43F63110" w:rsidR="005174FF" w:rsidRPr="003C446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784" w:type="dxa"/>
            <w:tcBorders>
              <w:top w:val="single" w:sz="4" w:space="0" w:color="auto"/>
              <w:bottom w:val="single" w:sz="4" w:space="0" w:color="auto"/>
            </w:tcBorders>
            <w:shd w:val="clear" w:color="auto" w:fill="auto"/>
          </w:tcPr>
          <w:p w14:paraId="3104C9D9" w14:textId="08FF4491" w:rsidR="005174FF" w:rsidRPr="003C446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5174FF" w:rsidRPr="003C4460" w14:paraId="6C23FC28" w14:textId="77777777" w:rsidTr="00D1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tcBorders>
              <w:top w:val="single" w:sz="4" w:space="0" w:color="auto"/>
              <w:bottom w:val="single" w:sz="4" w:space="0" w:color="auto"/>
            </w:tcBorders>
            <w:shd w:val="clear" w:color="auto" w:fill="auto"/>
          </w:tcPr>
          <w:p w14:paraId="32AE9CF3" w14:textId="3E8091F2" w:rsidR="005174FF" w:rsidRPr="003C4460" w:rsidRDefault="005174FF" w:rsidP="005174FF">
            <w:pPr>
              <w:pStyle w:val="BodyText"/>
              <w:ind w:right="247"/>
              <w:jc w:val="both"/>
              <w:rPr>
                <w:rFonts w:ascii="Arial" w:hAnsi="Arial" w:cs="Arial"/>
                <w:sz w:val="20"/>
                <w:szCs w:val="20"/>
              </w:rPr>
            </w:pPr>
            <w:r w:rsidRPr="003C4460">
              <w:rPr>
                <w:rFonts w:ascii="Arial" w:hAnsi="Arial" w:cs="Arial"/>
                <w:sz w:val="20"/>
                <w:szCs w:val="20"/>
              </w:rPr>
              <w:t>No</w:t>
            </w:r>
          </w:p>
        </w:tc>
        <w:tc>
          <w:tcPr>
            <w:tcW w:w="2847" w:type="dxa"/>
            <w:tcBorders>
              <w:top w:val="single" w:sz="4" w:space="0" w:color="auto"/>
              <w:bottom w:val="single" w:sz="4" w:space="0" w:color="auto"/>
            </w:tcBorders>
            <w:shd w:val="clear" w:color="auto" w:fill="auto"/>
          </w:tcPr>
          <w:p w14:paraId="6FC7F403" w14:textId="799BFBB5" w:rsidR="005174FF" w:rsidRPr="003C4460" w:rsidRDefault="00A46B45"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Region</w:t>
            </w:r>
          </w:p>
        </w:tc>
        <w:tc>
          <w:tcPr>
            <w:tcW w:w="1895" w:type="dxa"/>
            <w:tcBorders>
              <w:top w:val="single" w:sz="4" w:space="0" w:color="auto"/>
              <w:bottom w:val="single" w:sz="4" w:space="0" w:color="auto"/>
            </w:tcBorders>
            <w:shd w:val="clear" w:color="auto" w:fill="auto"/>
          </w:tcPr>
          <w:p w14:paraId="64E8F9D8" w14:textId="74B2FA68"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Style w:val="y2iqfc"/>
                <w:rFonts w:ascii="Arial" w:eastAsiaTheme="majorEastAsia" w:hAnsi="Arial" w:cs="Arial"/>
                <w:sz w:val="20"/>
                <w:szCs w:val="20"/>
                <w:lang w:val="en"/>
              </w:rPr>
              <w:t>Farmer Groups</w:t>
            </w:r>
          </w:p>
        </w:tc>
        <w:tc>
          <w:tcPr>
            <w:tcW w:w="1904" w:type="dxa"/>
            <w:tcBorders>
              <w:top w:val="single" w:sz="4" w:space="0" w:color="auto"/>
              <w:bottom w:val="single" w:sz="4" w:space="0" w:color="auto"/>
            </w:tcBorders>
            <w:shd w:val="clear" w:color="auto" w:fill="auto"/>
          </w:tcPr>
          <w:p w14:paraId="58C5BCE4" w14:textId="7D243F81"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Style w:val="y2iqfc"/>
                <w:rFonts w:ascii="Arial" w:eastAsiaTheme="majorEastAsia" w:hAnsi="Arial" w:cs="Arial"/>
                <w:sz w:val="20"/>
                <w:szCs w:val="20"/>
                <w:lang w:val="en"/>
              </w:rPr>
              <w:t>Farmer Group Associations</w:t>
            </w:r>
          </w:p>
        </w:tc>
        <w:tc>
          <w:tcPr>
            <w:tcW w:w="1784" w:type="dxa"/>
            <w:tcBorders>
              <w:top w:val="single" w:sz="4" w:space="0" w:color="auto"/>
              <w:bottom w:val="single" w:sz="4" w:space="0" w:color="auto"/>
            </w:tcBorders>
            <w:shd w:val="clear" w:color="auto" w:fill="auto"/>
          </w:tcPr>
          <w:p w14:paraId="34EC6679" w14:textId="75ADF775"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Style w:val="y2iqfc"/>
                <w:rFonts w:ascii="Arial" w:eastAsiaTheme="majorEastAsia" w:hAnsi="Arial" w:cs="Arial"/>
                <w:sz w:val="20"/>
                <w:szCs w:val="20"/>
                <w:lang w:val="en"/>
              </w:rPr>
              <w:t xml:space="preserve">Farmer Economic Development </w:t>
            </w:r>
          </w:p>
        </w:tc>
      </w:tr>
      <w:tr w:rsidR="00D14C9B" w:rsidRPr="003C4460" w14:paraId="56ED018D" w14:textId="77777777" w:rsidTr="00D14C9B">
        <w:tc>
          <w:tcPr>
            <w:cnfStyle w:val="001000000000" w:firstRow="0" w:lastRow="0" w:firstColumn="1" w:lastColumn="0" w:oddVBand="0" w:evenVBand="0" w:oddHBand="0" w:evenHBand="0" w:firstRowFirstColumn="0" w:firstRowLastColumn="0" w:lastRowFirstColumn="0" w:lastRowLastColumn="0"/>
            <w:tcW w:w="752" w:type="dxa"/>
            <w:tcBorders>
              <w:top w:val="single" w:sz="4" w:space="0" w:color="auto"/>
            </w:tcBorders>
            <w:shd w:val="clear" w:color="auto" w:fill="auto"/>
          </w:tcPr>
          <w:p w14:paraId="2FD9D065" w14:textId="77777777" w:rsidR="00D14C9B" w:rsidRPr="003C4460" w:rsidRDefault="00D14C9B" w:rsidP="00D14C9B">
            <w:pPr>
              <w:pStyle w:val="BodyText"/>
              <w:ind w:right="247"/>
              <w:jc w:val="both"/>
              <w:rPr>
                <w:rFonts w:ascii="Arial" w:hAnsi="Arial" w:cs="Arial"/>
                <w:sz w:val="20"/>
                <w:szCs w:val="20"/>
              </w:rPr>
            </w:pPr>
            <w:r w:rsidRPr="003C4460">
              <w:rPr>
                <w:rFonts w:ascii="Arial" w:hAnsi="Arial" w:cs="Arial"/>
                <w:sz w:val="20"/>
                <w:szCs w:val="20"/>
              </w:rPr>
              <w:t>1</w:t>
            </w:r>
          </w:p>
        </w:tc>
        <w:tc>
          <w:tcPr>
            <w:tcW w:w="2847" w:type="dxa"/>
            <w:tcBorders>
              <w:top w:val="single" w:sz="4" w:space="0" w:color="auto"/>
            </w:tcBorders>
            <w:shd w:val="clear" w:color="auto" w:fill="auto"/>
          </w:tcPr>
          <w:p w14:paraId="521C7D05" w14:textId="138E86DF" w:rsidR="00D14C9B" w:rsidRPr="003C446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4460">
              <w:rPr>
                <w:rFonts w:ascii="Arial" w:hAnsi="Arial" w:cs="Arial"/>
                <w:b/>
                <w:bCs/>
                <w:sz w:val="20"/>
                <w:szCs w:val="20"/>
              </w:rPr>
              <w:t xml:space="preserve">East Kalimantan </w:t>
            </w:r>
          </w:p>
          <w:p w14:paraId="29F509DA" w14:textId="165E394E" w:rsidR="00D14C9B" w:rsidRPr="003C446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2021</w:t>
            </w:r>
          </w:p>
          <w:p w14:paraId="3887AC4A" w14:textId="2152C4D2" w:rsidR="00D14C9B" w:rsidRPr="003C446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2022</w:t>
            </w:r>
          </w:p>
          <w:p w14:paraId="47E96049" w14:textId="72626406" w:rsidR="00D14C9B" w:rsidRPr="003C446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2023</w:t>
            </w:r>
          </w:p>
        </w:tc>
        <w:tc>
          <w:tcPr>
            <w:tcW w:w="1895" w:type="dxa"/>
            <w:tcBorders>
              <w:top w:val="single" w:sz="4" w:space="0" w:color="auto"/>
            </w:tcBorders>
            <w:shd w:val="clear" w:color="auto" w:fill="auto"/>
          </w:tcPr>
          <w:p w14:paraId="52EAC5A0"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AC741A"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9.968</w:t>
            </w:r>
          </w:p>
          <w:p w14:paraId="59EECF47"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10.159</w:t>
            </w:r>
          </w:p>
          <w:p w14:paraId="3FF8D97B" w14:textId="3992BBB9"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10.344</w:t>
            </w:r>
          </w:p>
        </w:tc>
        <w:tc>
          <w:tcPr>
            <w:tcW w:w="1904" w:type="dxa"/>
            <w:tcBorders>
              <w:top w:val="single" w:sz="4" w:space="0" w:color="auto"/>
            </w:tcBorders>
            <w:shd w:val="clear" w:color="auto" w:fill="auto"/>
          </w:tcPr>
          <w:p w14:paraId="09FC0DE4"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AD9CC7"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679</w:t>
            </w:r>
          </w:p>
          <w:p w14:paraId="10643392"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683</w:t>
            </w:r>
          </w:p>
          <w:p w14:paraId="02A83A7C" w14:textId="6F1B2122"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687</w:t>
            </w:r>
          </w:p>
        </w:tc>
        <w:tc>
          <w:tcPr>
            <w:tcW w:w="1784" w:type="dxa"/>
            <w:tcBorders>
              <w:top w:val="single" w:sz="4" w:space="0" w:color="auto"/>
            </w:tcBorders>
            <w:shd w:val="clear" w:color="auto" w:fill="auto"/>
          </w:tcPr>
          <w:p w14:paraId="7F8AA163"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5E4456"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74</w:t>
            </w:r>
          </w:p>
          <w:p w14:paraId="2F7043FA"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80</w:t>
            </w:r>
          </w:p>
          <w:p w14:paraId="74E02B60" w14:textId="00EC9229"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77</w:t>
            </w:r>
          </w:p>
        </w:tc>
      </w:tr>
      <w:tr w:rsidR="005174FF" w:rsidRPr="003C4460" w14:paraId="51CE1D8A" w14:textId="77777777" w:rsidTr="00D1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tcBorders>
              <w:bottom w:val="single" w:sz="4" w:space="0" w:color="C2D69B" w:themeColor="accent3" w:themeTint="99"/>
            </w:tcBorders>
            <w:shd w:val="clear" w:color="auto" w:fill="auto"/>
          </w:tcPr>
          <w:p w14:paraId="5D616BD7" w14:textId="77777777" w:rsidR="005174FF" w:rsidRPr="003C4460" w:rsidRDefault="005174FF" w:rsidP="00453B35">
            <w:pPr>
              <w:pStyle w:val="BodyText"/>
              <w:ind w:right="247"/>
              <w:jc w:val="both"/>
              <w:rPr>
                <w:rFonts w:ascii="Arial" w:hAnsi="Arial" w:cs="Arial"/>
                <w:sz w:val="20"/>
                <w:szCs w:val="20"/>
              </w:rPr>
            </w:pPr>
            <w:r w:rsidRPr="003C4460">
              <w:rPr>
                <w:rFonts w:ascii="Arial" w:hAnsi="Arial" w:cs="Arial"/>
                <w:sz w:val="20"/>
                <w:szCs w:val="20"/>
              </w:rPr>
              <w:t>2</w:t>
            </w:r>
          </w:p>
        </w:tc>
        <w:tc>
          <w:tcPr>
            <w:tcW w:w="2847" w:type="dxa"/>
            <w:tcBorders>
              <w:bottom w:val="single" w:sz="4" w:space="0" w:color="C2D69B" w:themeColor="accent3" w:themeTint="99"/>
            </w:tcBorders>
            <w:shd w:val="clear" w:color="auto" w:fill="auto"/>
          </w:tcPr>
          <w:p w14:paraId="7D730D57" w14:textId="17C3CEF8" w:rsidR="005174FF" w:rsidRPr="003C446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4460">
              <w:rPr>
                <w:rFonts w:ascii="Arial" w:hAnsi="Arial" w:cs="Arial"/>
                <w:b/>
                <w:bCs/>
                <w:sz w:val="20"/>
                <w:szCs w:val="20"/>
              </w:rPr>
              <w:t>Kutai Kartanegara Regency</w:t>
            </w:r>
          </w:p>
          <w:p w14:paraId="41D3B492" w14:textId="13C6817E" w:rsidR="005174FF" w:rsidRPr="003C446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2021</w:t>
            </w:r>
          </w:p>
          <w:p w14:paraId="71C32984" w14:textId="06714190" w:rsidR="005174FF" w:rsidRPr="003C446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2022</w:t>
            </w:r>
          </w:p>
          <w:p w14:paraId="671C9D0B" w14:textId="6151BBB1" w:rsidR="005174FF" w:rsidRPr="003C446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2023</w:t>
            </w:r>
          </w:p>
        </w:tc>
        <w:tc>
          <w:tcPr>
            <w:tcW w:w="1895" w:type="dxa"/>
            <w:tcBorders>
              <w:bottom w:val="single" w:sz="4" w:space="0" w:color="C2D69B" w:themeColor="accent3" w:themeTint="99"/>
            </w:tcBorders>
            <w:shd w:val="clear" w:color="auto" w:fill="auto"/>
          </w:tcPr>
          <w:p w14:paraId="4FC1A502"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C800DCB" w14:textId="77777777" w:rsidR="00D14C9B" w:rsidRPr="003C446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E41AC9" w14:textId="7AD6C63D"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13E481CA"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4053E405"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2.962</w:t>
            </w:r>
          </w:p>
        </w:tc>
        <w:tc>
          <w:tcPr>
            <w:tcW w:w="1904" w:type="dxa"/>
            <w:tcBorders>
              <w:bottom w:val="single" w:sz="4" w:space="0" w:color="C2D69B" w:themeColor="accent3" w:themeTint="99"/>
            </w:tcBorders>
            <w:shd w:val="clear" w:color="auto" w:fill="auto"/>
          </w:tcPr>
          <w:p w14:paraId="6D5F7226"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193254F" w14:textId="77777777" w:rsidR="00D14C9B" w:rsidRPr="003C446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1AB0FF3" w14:textId="779DF37E"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1A8F7F5F"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0E162BCB" w14:textId="7021DD25" w:rsidR="005174FF" w:rsidRPr="003C446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162</w:t>
            </w:r>
          </w:p>
        </w:tc>
        <w:tc>
          <w:tcPr>
            <w:tcW w:w="1784" w:type="dxa"/>
            <w:tcBorders>
              <w:bottom w:val="single" w:sz="4" w:space="0" w:color="C2D69B" w:themeColor="accent3" w:themeTint="99"/>
            </w:tcBorders>
            <w:shd w:val="clear" w:color="auto" w:fill="auto"/>
          </w:tcPr>
          <w:p w14:paraId="039AD1C8"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0B1C644" w14:textId="77777777" w:rsidR="00D14C9B" w:rsidRPr="003C446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56EA09F" w14:textId="050AF6FC"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6014F217"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1E983FA3" w14:textId="1B5B3CB2" w:rsidR="005174FF" w:rsidRPr="003C446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w:t>
            </w:r>
            <w:r w:rsidR="005174FF" w:rsidRPr="003C4460">
              <w:rPr>
                <w:rFonts w:ascii="Arial" w:hAnsi="Arial" w:cs="Arial"/>
                <w:sz w:val="20"/>
                <w:szCs w:val="20"/>
              </w:rPr>
              <w:t>8</w:t>
            </w:r>
          </w:p>
        </w:tc>
      </w:tr>
      <w:tr w:rsidR="005174FF" w:rsidRPr="003C4460" w14:paraId="3E0B7D64" w14:textId="77777777" w:rsidTr="00D14C9B">
        <w:tc>
          <w:tcPr>
            <w:cnfStyle w:val="001000000000" w:firstRow="0" w:lastRow="0" w:firstColumn="1" w:lastColumn="0" w:oddVBand="0" w:evenVBand="0" w:oddHBand="0" w:evenHBand="0" w:firstRowFirstColumn="0" w:firstRowLastColumn="0" w:lastRowFirstColumn="0" w:lastRowLastColumn="0"/>
            <w:tcW w:w="752" w:type="dxa"/>
            <w:tcBorders>
              <w:bottom w:val="single" w:sz="4" w:space="0" w:color="auto"/>
            </w:tcBorders>
            <w:shd w:val="clear" w:color="auto" w:fill="auto"/>
          </w:tcPr>
          <w:p w14:paraId="6B50225A" w14:textId="77777777" w:rsidR="005174FF" w:rsidRPr="003C4460" w:rsidRDefault="005174FF" w:rsidP="00453B35">
            <w:pPr>
              <w:pStyle w:val="BodyText"/>
              <w:ind w:right="247"/>
              <w:jc w:val="both"/>
              <w:rPr>
                <w:rFonts w:ascii="Arial" w:hAnsi="Arial" w:cs="Arial"/>
                <w:sz w:val="20"/>
                <w:szCs w:val="20"/>
              </w:rPr>
            </w:pPr>
            <w:r w:rsidRPr="003C4460">
              <w:rPr>
                <w:rFonts w:ascii="Arial" w:hAnsi="Arial" w:cs="Arial"/>
                <w:sz w:val="20"/>
                <w:szCs w:val="20"/>
              </w:rPr>
              <w:t>3</w:t>
            </w:r>
          </w:p>
        </w:tc>
        <w:tc>
          <w:tcPr>
            <w:tcW w:w="2847" w:type="dxa"/>
            <w:tcBorders>
              <w:bottom w:val="single" w:sz="4" w:space="0" w:color="auto"/>
            </w:tcBorders>
            <w:shd w:val="clear" w:color="auto" w:fill="auto"/>
          </w:tcPr>
          <w:p w14:paraId="7C42D41F" w14:textId="77777777" w:rsidR="005174FF" w:rsidRPr="003C446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4460">
              <w:rPr>
                <w:rFonts w:ascii="Arial" w:hAnsi="Arial" w:cs="Arial"/>
                <w:b/>
                <w:bCs/>
                <w:sz w:val="20"/>
                <w:szCs w:val="20"/>
              </w:rPr>
              <w:t xml:space="preserve">Indonesia </w:t>
            </w:r>
          </w:p>
          <w:p w14:paraId="2AD0AC2A" w14:textId="4293F1F0" w:rsidR="005174FF" w:rsidRPr="003C446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2021</w:t>
            </w:r>
          </w:p>
          <w:p w14:paraId="22698753" w14:textId="236B5D78" w:rsidR="005174FF" w:rsidRPr="003C446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2022</w:t>
            </w:r>
          </w:p>
          <w:p w14:paraId="45793A3E" w14:textId="003F9C74" w:rsidR="005174FF" w:rsidRPr="003C446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2023</w:t>
            </w:r>
          </w:p>
        </w:tc>
        <w:tc>
          <w:tcPr>
            <w:tcW w:w="1895" w:type="dxa"/>
            <w:tcBorders>
              <w:bottom w:val="single" w:sz="4" w:space="0" w:color="auto"/>
            </w:tcBorders>
            <w:shd w:val="clear" w:color="auto" w:fill="auto"/>
          </w:tcPr>
          <w:p w14:paraId="56BC341D"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282357"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708.344</w:t>
            </w:r>
          </w:p>
          <w:p w14:paraId="57E07C2C"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705.686</w:t>
            </w:r>
          </w:p>
          <w:p w14:paraId="5A088D55"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726.321</w:t>
            </w:r>
          </w:p>
        </w:tc>
        <w:tc>
          <w:tcPr>
            <w:tcW w:w="1904" w:type="dxa"/>
            <w:tcBorders>
              <w:bottom w:val="single" w:sz="4" w:space="0" w:color="auto"/>
            </w:tcBorders>
            <w:shd w:val="clear" w:color="auto" w:fill="auto"/>
          </w:tcPr>
          <w:p w14:paraId="1522DE8F"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C0BDE8"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64.208</w:t>
            </w:r>
          </w:p>
          <w:p w14:paraId="7E4262B1"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64.400</w:t>
            </w:r>
          </w:p>
          <w:p w14:paraId="53D1126A"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64.522</w:t>
            </w:r>
          </w:p>
        </w:tc>
        <w:tc>
          <w:tcPr>
            <w:tcW w:w="1784" w:type="dxa"/>
            <w:tcBorders>
              <w:bottom w:val="single" w:sz="4" w:space="0" w:color="auto"/>
            </w:tcBorders>
            <w:shd w:val="clear" w:color="auto" w:fill="auto"/>
          </w:tcPr>
          <w:p w14:paraId="16BC5EED"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926B96"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12.671</w:t>
            </w:r>
          </w:p>
          <w:p w14:paraId="333629E4"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12.899</w:t>
            </w:r>
          </w:p>
          <w:p w14:paraId="3FF1E5D9"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12.966</w:t>
            </w:r>
          </w:p>
        </w:tc>
      </w:tr>
    </w:tbl>
    <w:p w14:paraId="2F709DF9" w14:textId="77777777" w:rsidR="005174FF" w:rsidRPr="003C4460" w:rsidRDefault="005174FF" w:rsidP="00103B08">
      <w:pPr>
        <w:pStyle w:val="HTMLPreformatted"/>
        <w:ind w:left="993" w:hanging="993"/>
        <w:rPr>
          <w:rStyle w:val="y2iqfc"/>
          <w:rFonts w:ascii="Arial" w:eastAsiaTheme="majorEastAsia" w:hAnsi="Arial" w:cs="Arial"/>
          <w:lang w:val="en"/>
        </w:rPr>
      </w:pPr>
      <w:r w:rsidRPr="003C4460">
        <w:rPr>
          <w:rStyle w:val="y2iqfc"/>
          <w:rFonts w:ascii="Arial" w:eastAsiaTheme="majorEastAsia" w:hAnsi="Arial" w:cs="Arial"/>
          <w:lang w:val="en"/>
        </w:rPr>
        <w:t>Source: Data processed from the Center for Agricultural Data and Information, 2024</w:t>
      </w:r>
    </w:p>
    <w:p w14:paraId="0E69231D" w14:textId="77777777" w:rsidR="005174FF" w:rsidRPr="003C4460" w:rsidRDefault="005174FF" w:rsidP="005174FF">
      <w:pPr>
        <w:pStyle w:val="HTMLPreformatted"/>
        <w:rPr>
          <w:rStyle w:val="y2iqfc"/>
          <w:rFonts w:ascii="Arial" w:eastAsiaTheme="majorEastAsia" w:hAnsi="Arial" w:cs="Arial"/>
          <w:lang w:val="en"/>
        </w:rPr>
      </w:pPr>
    </w:p>
    <w:p w14:paraId="7274D836" w14:textId="77777777" w:rsidR="005174FF" w:rsidRPr="003C4460" w:rsidRDefault="005174FF" w:rsidP="005174FF">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3.3.1. Characteristics of Farmer Institutions Current and Expected Conditions</w:t>
      </w:r>
    </w:p>
    <w:p w14:paraId="0797972B" w14:textId="244B0876"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Institutions at the farmer level are organizations that are developed from, by, and for farmers whose main function is to fight for the interests of farmers, including agricultural commodity associations and councils, as well as farmer group associations or farmer groups. Farmer institutions play an important role in supporting agricultural development, so their existence needs to receive attention and good management so that their roles and functions can run optimally (</w:t>
      </w:r>
      <w:proofErr w:type="spellStart"/>
      <w:r w:rsidRPr="003C4460">
        <w:rPr>
          <w:rStyle w:val="y2iqfc"/>
          <w:rFonts w:ascii="Arial" w:eastAsiaTheme="majorEastAsia" w:hAnsi="Arial" w:cs="Arial"/>
          <w:lang w:val="en"/>
        </w:rPr>
        <w:t>Handayani</w:t>
      </w:r>
      <w:proofErr w:type="spellEnd"/>
      <w:r w:rsidRPr="003C4460">
        <w:rPr>
          <w:rStyle w:val="y2iqfc"/>
          <w:rFonts w:ascii="Arial" w:eastAsiaTheme="majorEastAsia" w:hAnsi="Arial" w:cs="Arial"/>
          <w:lang w:val="en"/>
        </w:rPr>
        <w:t>, 2020).</w:t>
      </w:r>
    </w:p>
    <w:p w14:paraId="4E90F09F" w14:textId="77777777" w:rsidR="005174FF" w:rsidRPr="003C4460" w:rsidRDefault="005174FF" w:rsidP="005174FF">
      <w:pPr>
        <w:pStyle w:val="HTMLPreformatted"/>
        <w:jc w:val="both"/>
        <w:rPr>
          <w:rFonts w:ascii="Arial" w:hAnsi="Arial" w:cs="Arial"/>
        </w:rPr>
      </w:pPr>
    </w:p>
    <w:p w14:paraId="72C38967" w14:textId="77777777" w:rsidR="005174FF" w:rsidRPr="003C4460" w:rsidRDefault="005174FF" w:rsidP="005174FF">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3.3.2. The Role of Social Capital in Strengthening Farmer Institutions</w:t>
      </w:r>
    </w:p>
    <w:p w14:paraId="527B2808" w14:textId="11CEC66D"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Institutions in community life are formed due to the encouragement related to social capital elements, namely trust, social networks, and social institutions. The role and function of institutions are very important in the development of productive economic efforts because</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through institutional development, it has been proven to be able to overcome various social problems such as poverty. Institutions are also a driving factor that encourages the empowerment and development of society in terms of econom</w:t>
      </w:r>
      <w:r w:rsidR="003E3146" w:rsidRPr="003C4460">
        <w:rPr>
          <w:rStyle w:val="y2iqfc"/>
          <w:rFonts w:ascii="Arial" w:eastAsiaTheme="majorEastAsia" w:hAnsi="Arial" w:cs="Arial"/>
          <w:lang w:val="en"/>
        </w:rPr>
        <w:t>ic</w:t>
      </w:r>
      <w:r w:rsidRPr="003C4460">
        <w:rPr>
          <w:rStyle w:val="y2iqfc"/>
          <w:rFonts w:ascii="Arial" w:eastAsiaTheme="majorEastAsia" w:hAnsi="Arial" w:cs="Arial"/>
          <w:lang w:val="en"/>
        </w:rPr>
        <w:t xml:space="preserve"> and social aspects to create a prosperous and competitive society (</w:t>
      </w:r>
      <w:proofErr w:type="spellStart"/>
      <w:r w:rsidRPr="003C4460">
        <w:rPr>
          <w:rStyle w:val="y2iqfc"/>
          <w:rFonts w:ascii="Arial" w:eastAsiaTheme="majorEastAsia" w:hAnsi="Arial" w:cs="Arial"/>
          <w:lang w:val="en"/>
        </w:rPr>
        <w:t>Syofian</w:t>
      </w:r>
      <w:proofErr w:type="spellEnd"/>
      <w:r w:rsidRPr="003C4460">
        <w:rPr>
          <w:rStyle w:val="y2iqfc"/>
          <w:rFonts w:ascii="Arial" w:eastAsiaTheme="majorEastAsia" w:hAnsi="Arial" w:cs="Arial"/>
          <w:lang w:val="en"/>
        </w:rPr>
        <w:t xml:space="preserve"> et al., 2020).</w:t>
      </w:r>
    </w:p>
    <w:p w14:paraId="4B52C51D" w14:textId="449F05C2"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Trust, a relationship of mutual trust is formed because of honesty and tolerance between institutions (committees) and farmers in establishing cooperation. This condition of mutual trust is a supporter and guarantee for the smooth running of businesses such as distribution and payment of agricultural inputs, financing of cultivation, sale of agricultural products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the process of transferring information and technology. Social networks, Social networks, include cooperation between farmers, participation and reciprocal relationships between institutions and farmers, and solidarity. Social institutions, Institutions include rules, values, norms, and behaviors that determine patterns of action and social relations, including social unity-social unity which is a concrete manifestation of the institution.</w:t>
      </w:r>
    </w:p>
    <w:p w14:paraId="212A5345" w14:textId="6D654EB6" w:rsidR="005174FF" w:rsidRPr="003C4460" w:rsidRDefault="005174FF" w:rsidP="005174FF">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The social capital is related to the development of institutions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and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Daya</w:t>
      </w:r>
      <w:proofErr w:type="spellEnd"/>
      <w:r w:rsidRPr="003C4460">
        <w:rPr>
          <w:rStyle w:val="y2iqfc"/>
          <w:rFonts w:ascii="Arial" w:eastAsiaTheme="majorEastAsia" w:hAnsi="Arial" w:cs="Arial"/>
          <w:lang w:val="en"/>
        </w:rPr>
        <w:t xml:space="preserve"> Village referring to the institutional policies of farmers both at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w:t>
      </w:r>
      <w:r w:rsidRPr="003C4460">
        <w:rPr>
          <w:rStyle w:val="y2iqfc"/>
          <w:rFonts w:ascii="Arial" w:eastAsiaTheme="majorEastAsia" w:hAnsi="Arial" w:cs="Arial"/>
          <w:lang w:val="en"/>
        </w:rPr>
        <w:lastRenderedPageBreak/>
        <w:t>Regency Level and the policies of the Ministry of Agriculture. Social capital in the form of values ​​(norms) namely cooperation and togetherness in overcoming problems, giv</w:t>
      </w:r>
      <w:r w:rsidR="003E3146" w:rsidRPr="003C4460">
        <w:rPr>
          <w:rStyle w:val="y2iqfc"/>
          <w:rFonts w:ascii="Arial" w:eastAsiaTheme="majorEastAsia" w:hAnsi="Arial" w:cs="Arial"/>
          <w:lang w:val="en"/>
        </w:rPr>
        <w:t>es</w:t>
      </w:r>
      <w:r w:rsidRPr="003C4460">
        <w:rPr>
          <w:rStyle w:val="y2iqfc"/>
          <w:rFonts w:ascii="Arial" w:eastAsiaTheme="majorEastAsia" w:hAnsi="Arial" w:cs="Arial"/>
          <w:lang w:val="en"/>
        </w:rPr>
        <w:t xml:space="preserve"> rise to ideas that develop then form and influence the development of farmer institutions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This value is related to the vision, mission, and objectives of Agricultural Development and Agricultural Area Development. </w:t>
      </w:r>
    </w:p>
    <w:p w14:paraId="6FC93057" w14:textId="6D906C5C"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The form of a relationship of mutual trust that arises between farmers and between farmer institutions and the community is that the community recognizes that the programs provided by the existence of farmer groups and farmer group</w:t>
      </w:r>
      <w:r w:rsidR="00103B08" w:rsidRPr="003C4460">
        <w:rPr>
          <w:rStyle w:val="y2iqfc"/>
          <w:rFonts w:ascii="Arial" w:eastAsiaTheme="majorEastAsia" w:hAnsi="Arial" w:cs="Arial"/>
          <w:lang w:val="en"/>
        </w:rPr>
        <w:t xml:space="preserve"> associations</w:t>
      </w:r>
      <w:r w:rsidRPr="003C4460">
        <w:rPr>
          <w:rStyle w:val="y2iqfc"/>
          <w:rFonts w:ascii="Arial" w:eastAsiaTheme="majorEastAsia" w:hAnsi="Arial" w:cs="Arial"/>
          <w:lang w:val="en"/>
        </w:rPr>
        <w:t xml:space="preserve"> will provide benefits. With such conditions, it facilitates cooperation and adaptation of the community and farmer institutions (</w:t>
      </w:r>
      <w:r w:rsidR="00103B08" w:rsidRPr="003C4460">
        <w:rPr>
          <w:rStyle w:val="y2iqfc"/>
          <w:rFonts w:ascii="Arial" w:eastAsiaTheme="majorEastAsia" w:hAnsi="Arial" w:cs="Arial"/>
          <w:lang w:val="en"/>
        </w:rPr>
        <w:t>farmer groups</w:t>
      </w:r>
      <w:r w:rsidRPr="003C4460">
        <w:rPr>
          <w:rStyle w:val="y2iqfc"/>
          <w:rFonts w:ascii="Arial" w:eastAsiaTheme="majorEastAsia" w:hAnsi="Arial" w:cs="Arial"/>
          <w:lang w:val="en"/>
        </w:rPr>
        <w:t xml:space="preserve"> and </w:t>
      </w:r>
      <w:r w:rsidR="00103B08" w:rsidRPr="003C4460">
        <w:rPr>
          <w:rStyle w:val="y2iqfc"/>
          <w:rFonts w:ascii="Arial" w:eastAsiaTheme="majorEastAsia" w:hAnsi="Arial" w:cs="Arial"/>
          <w:lang w:val="en"/>
        </w:rPr>
        <w:t>farmer group associations</w:t>
      </w:r>
      <w:r w:rsidRPr="003C4460">
        <w:rPr>
          <w:rStyle w:val="y2iqfc"/>
          <w:rFonts w:ascii="Arial" w:eastAsiaTheme="majorEastAsia" w:hAnsi="Arial" w:cs="Arial"/>
          <w:lang w:val="en"/>
        </w:rPr>
        <w:t>) in realizing common goals.</w:t>
      </w:r>
    </w:p>
    <w:p w14:paraId="7EB28DC3" w14:textId="5899E8ED"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 xml:space="preserve">Social capital networks in both villages in this study were found in the form of informal group participation, namely farmer groups </w:t>
      </w:r>
      <w:r w:rsidR="00103B08" w:rsidRPr="003C4460">
        <w:rPr>
          <w:rStyle w:val="y2iqfc"/>
          <w:rFonts w:ascii="Arial" w:eastAsiaTheme="majorEastAsia" w:hAnsi="Arial" w:cs="Arial"/>
          <w:lang w:val="en"/>
        </w:rPr>
        <w:t>f</w:t>
      </w:r>
      <w:r w:rsidRPr="003C4460">
        <w:rPr>
          <w:rStyle w:val="y2iqfc"/>
          <w:rFonts w:ascii="Arial" w:eastAsiaTheme="majorEastAsia" w:hAnsi="Arial" w:cs="Arial"/>
          <w:lang w:val="en"/>
        </w:rPr>
        <w:t xml:space="preserve">armer </w:t>
      </w:r>
      <w:r w:rsidR="00103B08" w:rsidRPr="003C4460">
        <w:rPr>
          <w:rStyle w:val="y2iqfc"/>
          <w:rFonts w:ascii="Arial" w:eastAsiaTheme="majorEastAsia" w:hAnsi="Arial" w:cs="Arial"/>
          <w:lang w:val="en"/>
        </w:rPr>
        <w:t>g</w:t>
      </w:r>
      <w:r w:rsidRPr="003C4460">
        <w:rPr>
          <w:rStyle w:val="y2iqfc"/>
          <w:rFonts w:ascii="Arial" w:eastAsiaTheme="majorEastAsia" w:hAnsi="Arial" w:cs="Arial"/>
          <w:lang w:val="en"/>
        </w:rPr>
        <w:t xml:space="preserve">roup </w:t>
      </w:r>
      <w:r w:rsidR="00103B08" w:rsidRPr="003C4460">
        <w:rPr>
          <w:rStyle w:val="y2iqfc"/>
          <w:rFonts w:ascii="Arial" w:eastAsiaTheme="majorEastAsia" w:hAnsi="Arial" w:cs="Arial"/>
          <w:lang w:val="en"/>
        </w:rPr>
        <w:t>a</w:t>
      </w:r>
      <w:r w:rsidRPr="003C4460">
        <w:rPr>
          <w:rStyle w:val="y2iqfc"/>
          <w:rFonts w:ascii="Arial" w:eastAsiaTheme="majorEastAsia" w:hAnsi="Arial" w:cs="Arial"/>
          <w:lang w:val="en"/>
        </w:rPr>
        <w:t xml:space="preserve">ssociations, and Associations. Social capital as trust, cooperation, networks with mutual respect, </w:t>
      </w:r>
      <w:r w:rsidR="003E3146"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 xml:space="preserve">mutual appreciation will strengthen the social order to achieve goals in strengthening farmer institutions that are members of farmer groups and farmer group associations. Based on this, according to </w:t>
      </w:r>
      <w:proofErr w:type="spellStart"/>
      <w:r w:rsidRPr="003C4460">
        <w:rPr>
          <w:rStyle w:val="y2iqfc"/>
          <w:rFonts w:ascii="Arial" w:eastAsiaTheme="majorEastAsia" w:hAnsi="Arial" w:cs="Arial"/>
          <w:lang w:val="en"/>
        </w:rPr>
        <w:t>Fadilla</w:t>
      </w:r>
      <w:proofErr w:type="spellEnd"/>
      <w:r w:rsidRPr="003C4460">
        <w:rPr>
          <w:rStyle w:val="y2iqfc"/>
          <w:rFonts w:ascii="Arial" w:eastAsiaTheme="majorEastAsia" w:hAnsi="Arial" w:cs="Arial"/>
          <w:lang w:val="en"/>
        </w:rPr>
        <w:t xml:space="preserve"> (2023), this relationship can be described as follows:</w:t>
      </w:r>
    </w:p>
    <w:p w14:paraId="4872E1A3" w14:textId="78125A03" w:rsidR="005174FF" w:rsidRPr="003C4460" w:rsidRDefault="005174FF" w:rsidP="005174FF">
      <w:pPr>
        <w:pStyle w:val="HTMLPreformatted"/>
        <w:jc w:val="center"/>
        <w:rPr>
          <w:rStyle w:val="y2iqfc"/>
          <w:rFonts w:ascii="Arial" w:eastAsiaTheme="majorEastAsia" w:hAnsi="Arial" w:cs="Arial"/>
          <w:lang w:val="en"/>
        </w:rPr>
      </w:pPr>
      <w:r w:rsidRPr="003C4460">
        <w:rPr>
          <w:rFonts w:ascii="Arial" w:hAnsi="Arial" w:cs="Arial"/>
          <w:noProof/>
          <w:sz w:val="24"/>
          <w:szCs w:val="24"/>
        </w:rPr>
        <w:drawing>
          <wp:inline distT="0" distB="0" distL="0" distR="0" wp14:anchorId="23ED2CE6" wp14:editId="5CE029BA">
            <wp:extent cx="5731510" cy="2355215"/>
            <wp:effectExtent l="0" t="0" r="2540" b="6985"/>
            <wp:docPr id="550129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29382" name=""/>
                    <pic:cNvPicPr/>
                  </pic:nvPicPr>
                  <pic:blipFill>
                    <a:blip r:embed="rId8"/>
                    <a:stretch>
                      <a:fillRect/>
                    </a:stretch>
                  </pic:blipFill>
                  <pic:spPr>
                    <a:xfrm>
                      <a:off x="0" y="0"/>
                      <a:ext cx="5731510" cy="2355215"/>
                    </a:xfrm>
                    <a:prstGeom prst="rect">
                      <a:avLst/>
                    </a:prstGeom>
                  </pic:spPr>
                </pic:pic>
              </a:graphicData>
            </a:graphic>
          </wp:inline>
        </w:drawing>
      </w:r>
      <w:r w:rsidRPr="003C4460">
        <w:rPr>
          <w:rStyle w:val="y2iqfc"/>
          <w:rFonts w:ascii="Arial" w:eastAsiaTheme="majorEastAsia" w:hAnsi="Arial" w:cs="Arial"/>
          <w:lang w:val="en"/>
        </w:rPr>
        <w:t>Figure 1. Strengthening Social Capital in Farmer Institutions</w:t>
      </w:r>
    </w:p>
    <w:p w14:paraId="159E74AE" w14:textId="77777777" w:rsidR="00740B08" w:rsidRPr="003C4460" w:rsidRDefault="00A11B70" w:rsidP="00A11B70">
      <w:pPr>
        <w:pStyle w:val="HTMLPreformatted"/>
        <w:jc w:val="both"/>
        <w:rPr>
          <w:rStyle w:val="y2iqfc"/>
          <w:rFonts w:ascii="Arial" w:eastAsiaTheme="majorEastAsia" w:hAnsi="Arial" w:cs="Arial"/>
          <w:lang w:val="en"/>
        </w:rPr>
      </w:pPr>
      <w:proofErr w:type="gramStart"/>
      <w:r w:rsidRPr="003C4460">
        <w:rPr>
          <w:rStyle w:val="y2iqfc"/>
          <w:rFonts w:ascii="Arial" w:eastAsiaTheme="majorEastAsia" w:hAnsi="Arial" w:cs="Arial"/>
          <w:lang w:val="en"/>
        </w:rPr>
        <w:t>Information :</w:t>
      </w:r>
      <w:proofErr w:type="gramEnd"/>
      <w:r w:rsidRPr="003C4460">
        <w:rPr>
          <w:rStyle w:val="y2iqfc"/>
          <w:rFonts w:ascii="Arial" w:eastAsiaTheme="majorEastAsia" w:hAnsi="Arial" w:cs="Arial"/>
          <w:lang w:val="en"/>
        </w:rPr>
        <w:t xml:space="preserve"> </w:t>
      </w:r>
    </w:p>
    <w:p w14:paraId="17C5D6CC" w14:textId="2BFCA04D" w:rsidR="00A11B70" w:rsidRPr="003C4460" w:rsidRDefault="00A11B70" w:rsidP="00A11B70">
      <w:pPr>
        <w:pStyle w:val="HTMLPreformatted"/>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Kepercayaan</w:t>
      </w:r>
      <w:proofErr w:type="spellEnd"/>
      <w:r w:rsidRPr="003C4460">
        <w:rPr>
          <w:rStyle w:val="y2iqfc"/>
          <w:rFonts w:ascii="Arial" w:eastAsiaTheme="majorEastAsia" w:hAnsi="Arial" w:cs="Arial"/>
          <w:lang w:val="en"/>
        </w:rPr>
        <w:t xml:space="preserve"> = Trust; </w:t>
      </w:r>
      <w:proofErr w:type="spellStart"/>
      <w:r w:rsidRPr="003C4460">
        <w:rPr>
          <w:rStyle w:val="y2iqfc"/>
          <w:rFonts w:ascii="Arial" w:eastAsiaTheme="majorEastAsia" w:hAnsi="Arial" w:cs="Arial"/>
          <w:lang w:val="en"/>
        </w:rPr>
        <w:t>Kerjasama</w:t>
      </w:r>
      <w:proofErr w:type="spellEnd"/>
      <w:r w:rsidRPr="003C4460">
        <w:rPr>
          <w:rStyle w:val="y2iqfc"/>
          <w:rFonts w:ascii="Arial" w:eastAsiaTheme="majorEastAsia" w:hAnsi="Arial" w:cs="Arial"/>
          <w:lang w:val="en"/>
        </w:rPr>
        <w:t xml:space="preserve"> = Cooperation; </w:t>
      </w:r>
      <w:proofErr w:type="spellStart"/>
      <w:r w:rsidRPr="003C4460">
        <w:rPr>
          <w:rStyle w:val="y2iqfc"/>
          <w:rFonts w:ascii="Arial" w:eastAsiaTheme="majorEastAsia" w:hAnsi="Arial" w:cs="Arial"/>
          <w:lang w:val="en"/>
        </w:rPr>
        <w:t>Jaringan</w:t>
      </w:r>
      <w:proofErr w:type="spellEnd"/>
      <w:r w:rsidRPr="003C4460">
        <w:rPr>
          <w:rStyle w:val="y2iqfc"/>
          <w:rFonts w:ascii="Arial" w:eastAsiaTheme="majorEastAsia" w:hAnsi="Arial" w:cs="Arial"/>
          <w:lang w:val="en"/>
        </w:rPr>
        <w:t xml:space="preserve"> = Link</w:t>
      </w:r>
    </w:p>
    <w:p w14:paraId="2A0F3418" w14:textId="7A1C552D" w:rsidR="00740B08" w:rsidRPr="003C4460" w:rsidRDefault="00A11B70" w:rsidP="00740B08">
      <w:pPr>
        <w:pStyle w:val="HTMLPreformatted"/>
        <w:jc w:val="both"/>
        <w:rPr>
          <w:rFonts w:ascii="Arial" w:hAnsi="Arial" w:cs="Arial"/>
        </w:rPr>
      </w:pPr>
      <w:proofErr w:type="spellStart"/>
      <w:r w:rsidRPr="003C4460">
        <w:rPr>
          <w:rStyle w:val="y2iqfc"/>
          <w:rFonts w:ascii="Arial" w:eastAsiaTheme="majorEastAsia" w:hAnsi="Arial" w:cs="Arial"/>
          <w:lang w:val="en"/>
        </w:rPr>
        <w:t>Saling</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Menghormati</w:t>
      </w:r>
      <w:proofErr w:type="spellEnd"/>
      <w:r w:rsidRPr="003C4460">
        <w:rPr>
          <w:rStyle w:val="y2iqfc"/>
          <w:rFonts w:ascii="Arial" w:eastAsiaTheme="majorEastAsia" w:hAnsi="Arial" w:cs="Arial"/>
          <w:lang w:val="en"/>
        </w:rPr>
        <w:t xml:space="preserve"> = Mutual Respect; </w:t>
      </w:r>
      <w:proofErr w:type="spellStart"/>
      <w:r w:rsidRPr="003C4460">
        <w:rPr>
          <w:rStyle w:val="y2iqfc"/>
          <w:rFonts w:ascii="Arial" w:eastAsiaTheme="majorEastAsia" w:hAnsi="Arial" w:cs="Arial"/>
          <w:lang w:val="en"/>
        </w:rPr>
        <w:t>Daya</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Saing</w:t>
      </w:r>
      <w:proofErr w:type="spellEnd"/>
      <w:r w:rsidRPr="003C4460">
        <w:rPr>
          <w:rStyle w:val="y2iqfc"/>
          <w:rFonts w:ascii="Arial" w:eastAsiaTheme="majorEastAsia" w:hAnsi="Arial" w:cs="Arial"/>
          <w:lang w:val="en"/>
        </w:rPr>
        <w:t xml:space="preserve"> = Competitiveness</w:t>
      </w:r>
      <w:r w:rsidR="00740B08" w:rsidRPr="003C4460">
        <w:rPr>
          <w:rStyle w:val="y2iqfc"/>
          <w:rFonts w:ascii="Arial" w:eastAsiaTheme="majorEastAsia" w:hAnsi="Arial" w:cs="Arial"/>
          <w:lang w:val="en"/>
        </w:rPr>
        <w:t xml:space="preserve">; </w:t>
      </w:r>
      <w:proofErr w:type="spellStart"/>
      <w:r w:rsidR="00740B08" w:rsidRPr="003C4460">
        <w:rPr>
          <w:rStyle w:val="y2iqfc"/>
          <w:rFonts w:ascii="Arial" w:eastAsiaTheme="majorEastAsia" w:hAnsi="Arial" w:cs="Arial"/>
          <w:lang w:val="en"/>
        </w:rPr>
        <w:t>Saling</w:t>
      </w:r>
      <w:proofErr w:type="spellEnd"/>
      <w:r w:rsidR="00740B08" w:rsidRPr="003C4460">
        <w:rPr>
          <w:rStyle w:val="y2iqfc"/>
          <w:rFonts w:ascii="Arial" w:eastAsiaTheme="majorEastAsia" w:hAnsi="Arial" w:cs="Arial"/>
          <w:lang w:val="en"/>
        </w:rPr>
        <w:t xml:space="preserve"> </w:t>
      </w:r>
      <w:proofErr w:type="spellStart"/>
      <w:r w:rsidR="00740B08" w:rsidRPr="003C4460">
        <w:rPr>
          <w:rStyle w:val="y2iqfc"/>
          <w:rFonts w:ascii="Arial" w:eastAsiaTheme="majorEastAsia" w:hAnsi="Arial" w:cs="Arial"/>
          <w:lang w:val="en"/>
        </w:rPr>
        <w:t>Menguntungkan</w:t>
      </w:r>
      <w:proofErr w:type="spellEnd"/>
      <w:r w:rsidR="00740B08" w:rsidRPr="003C4460">
        <w:rPr>
          <w:rStyle w:val="y2iqfc"/>
          <w:rFonts w:ascii="Arial" w:eastAsiaTheme="majorEastAsia" w:hAnsi="Arial" w:cs="Arial"/>
          <w:lang w:val="en"/>
        </w:rPr>
        <w:t xml:space="preserve"> = Win-win Solution; Modal </w:t>
      </w:r>
      <w:proofErr w:type="spellStart"/>
      <w:r w:rsidR="00740B08" w:rsidRPr="003C4460">
        <w:rPr>
          <w:rStyle w:val="y2iqfc"/>
          <w:rFonts w:ascii="Arial" w:eastAsiaTheme="majorEastAsia" w:hAnsi="Arial" w:cs="Arial"/>
          <w:lang w:val="en"/>
        </w:rPr>
        <w:t>Sosial</w:t>
      </w:r>
      <w:proofErr w:type="spellEnd"/>
      <w:r w:rsidR="00740B08" w:rsidRPr="003C4460">
        <w:rPr>
          <w:rStyle w:val="y2iqfc"/>
          <w:rFonts w:ascii="Arial" w:eastAsiaTheme="majorEastAsia" w:hAnsi="Arial" w:cs="Arial"/>
          <w:lang w:val="en"/>
        </w:rPr>
        <w:t xml:space="preserve"> = Social Capital; and Tata Nilai = Values</w:t>
      </w:r>
    </w:p>
    <w:p w14:paraId="2935F972" w14:textId="244E4F84" w:rsidR="00A11B70" w:rsidRPr="003C4460" w:rsidRDefault="00A11B70" w:rsidP="00A11B70">
      <w:pPr>
        <w:pStyle w:val="HTMLPreformatted"/>
        <w:rPr>
          <w:rFonts w:ascii="Arial" w:hAnsi="Arial" w:cs="Arial"/>
        </w:rPr>
      </w:pPr>
    </w:p>
    <w:p w14:paraId="7A470E51" w14:textId="77777777" w:rsidR="005174FF" w:rsidRPr="003C4460" w:rsidRDefault="005174FF" w:rsidP="005174FF">
      <w:pPr>
        <w:pStyle w:val="HTMLPreformatted"/>
        <w:rPr>
          <w:rStyle w:val="y2iqfc"/>
          <w:rFonts w:ascii="Arial" w:eastAsiaTheme="majorEastAsia" w:hAnsi="Arial" w:cs="Arial"/>
          <w:lang w:val="en"/>
        </w:rPr>
      </w:pPr>
    </w:p>
    <w:p w14:paraId="12FD2D0B" w14:textId="3947C470"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Social capital is not something that can be easily created quickly, where</w:t>
      </w:r>
      <w:r w:rsidR="003E3146" w:rsidRPr="003C4460">
        <w:rPr>
          <w:rStyle w:val="y2iqfc"/>
          <w:rFonts w:ascii="Arial" w:eastAsiaTheme="majorEastAsia" w:hAnsi="Arial" w:cs="Arial"/>
          <w:lang w:val="en"/>
        </w:rPr>
        <w:t>as</w:t>
      </w:r>
      <w:r w:rsidRPr="003C4460">
        <w:rPr>
          <w:rStyle w:val="y2iqfc"/>
          <w:rFonts w:ascii="Arial" w:eastAsiaTheme="majorEastAsia" w:hAnsi="Arial" w:cs="Arial"/>
          <w:lang w:val="en"/>
        </w:rPr>
        <w:t xml:space="preserve"> social capital develops slowly, gradually, and over a long period. </w:t>
      </w:r>
      <w:r w:rsidR="003E3146" w:rsidRPr="003C4460">
        <w:rPr>
          <w:rStyle w:val="y2iqfc"/>
          <w:rFonts w:ascii="Arial" w:eastAsiaTheme="majorEastAsia" w:hAnsi="Arial" w:cs="Arial"/>
          <w:lang w:val="en"/>
        </w:rPr>
        <w:t>T</w:t>
      </w:r>
      <w:r w:rsidRPr="003C4460">
        <w:rPr>
          <w:rStyle w:val="y2iqfc"/>
          <w:rFonts w:ascii="Arial" w:eastAsiaTheme="majorEastAsia" w:hAnsi="Arial" w:cs="Arial"/>
          <w:lang w:val="en"/>
        </w:rPr>
        <w:t xml:space="preserve">he discussion of social capital explained by Coleman, contains the relationship between shared desires between individuals and individual desires. Coleman also explains that social capital contains productive elements </w:t>
      </w:r>
      <w:r w:rsidR="003E3146" w:rsidRPr="003C4460">
        <w:rPr>
          <w:rStyle w:val="y2iqfc"/>
          <w:rFonts w:ascii="Arial" w:eastAsiaTheme="majorEastAsia" w:hAnsi="Arial" w:cs="Arial"/>
          <w:lang w:val="en"/>
        </w:rPr>
        <w:t>that</w:t>
      </w:r>
      <w:r w:rsidRPr="003C4460">
        <w:rPr>
          <w:rStyle w:val="y2iqfc"/>
          <w:rFonts w:ascii="Arial" w:eastAsiaTheme="majorEastAsia" w:hAnsi="Arial" w:cs="Arial"/>
          <w:lang w:val="en"/>
        </w:rPr>
        <w:t xml:space="preserve"> can be used as support to achieve certain goals such as strengthening human resources.</w:t>
      </w:r>
    </w:p>
    <w:p w14:paraId="7437FE5B" w14:textId="77777777" w:rsidR="00103B08" w:rsidRPr="003C4460" w:rsidRDefault="00103B08" w:rsidP="0074299C">
      <w:pPr>
        <w:pStyle w:val="HTMLPreformatted"/>
        <w:rPr>
          <w:rStyle w:val="y2iqfc"/>
          <w:rFonts w:ascii="Arial" w:eastAsiaTheme="majorEastAsia" w:hAnsi="Arial" w:cs="Arial"/>
          <w:b/>
          <w:bCs/>
          <w:lang w:val="en"/>
        </w:rPr>
      </w:pPr>
    </w:p>
    <w:p w14:paraId="75F967D1" w14:textId="3900F15B" w:rsidR="0074299C" w:rsidRPr="003C4460" w:rsidRDefault="0074299C" w:rsidP="0074299C">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3.3.3. The Role of Farmer Institutions in Realizing Food Security</w:t>
      </w:r>
    </w:p>
    <w:p w14:paraId="7C10B57B" w14:textId="77777777" w:rsidR="0074299C" w:rsidRPr="003C4460" w:rsidRDefault="0074299C" w:rsidP="0074299C">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In general, the roles played by farmer institutions to realize food security are as follows:</w:t>
      </w:r>
    </w:p>
    <w:p w14:paraId="280F39EE" w14:textId="53CA6885"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1. As a place for learning, cooperation, and exchanging information internally within the Institution. Providing mutual support in the farming business owned, helping each other, </w:t>
      </w:r>
      <w:r w:rsidR="003E3146"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working together to build the group to be more advanced.</w:t>
      </w:r>
    </w:p>
    <w:p w14:paraId="6B2E17E1" w14:textId="17189960"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2. Farmer institutions become a place to solve problems within the group, members help each other, </w:t>
      </w:r>
      <w:r w:rsidR="003E3146"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work together to solve farming problems.</w:t>
      </w:r>
    </w:p>
    <w:p w14:paraId="62570A52" w14:textId="6C3824D4"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3 Farmer groups must also become institutions that provide infrastructure and production facilities needed by members, in this case</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farmer institutions that carry out management so that the existence and function of institutions can be felt by members and this makes member trust higher.</w:t>
      </w:r>
    </w:p>
    <w:p w14:paraId="4033E818" w14:textId="77777777"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4. Farmer institutions become a place to provide capital and financing.</w:t>
      </w:r>
    </w:p>
    <w:p w14:paraId="225BC7AC" w14:textId="77777777"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5. Provider of marketing systems and infrastructure</w:t>
      </w:r>
    </w:p>
    <w:p w14:paraId="3607DAFD" w14:textId="65A991D0"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lastRenderedPageBreak/>
        <w:t>6. A place for education, mentoring, coaching, counseling</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empowerment for farmers to increase the capacity of farmers in farming that is insightful, independent, competitive</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modern in line with current developments.</w:t>
      </w:r>
    </w:p>
    <w:p w14:paraId="1D176AB1" w14:textId="6344BE6E" w:rsidR="005B3552" w:rsidRPr="003C4460" w:rsidRDefault="0074299C" w:rsidP="003E3146">
      <w:pPr>
        <w:pStyle w:val="HTMLPreformatted"/>
        <w:ind w:left="426" w:hanging="426"/>
        <w:jc w:val="both"/>
        <w:rPr>
          <w:rFonts w:ascii="Arial" w:hAnsi="Arial" w:cs="Arial"/>
        </w:rPr>
      </w:pPr>
      <w:r w:rsidRPr="003C4460">
        <w:rPr>
          <w:rStyle w:val="y2iqfc"/>
          <w:rFonts w:ascii="Arial" w:eastAsiaTheme="majorEastAsia" w:hAnsi="Arial" w:cs="Arial"/>
          <w:lang w:val="en"/>
        </w:rPr>
        <w:t>7. Ease of access to science, technology</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information sources</w:t>
      </w:r>
      <w:r w:rsidR="003E3146" w:rsidRPr="003C4460">
        <w:rPr>
          <w:rFonts w:ascii="Arial" w:hAnsi="Arial" w:cs="Arial"/>
        </w:rPr>
        <w:t>.</w:t>
      </w:r>
    </w:p>
    <w:p w14:paraId="456DF997" w14:textId="77777777" w:rsidR="003E3146" w:rsidRPr="003C4460" w:rsidRDefault="003E3146" w:rsidP="003E3146">
      <w:pPr>
        <w:pStyle w:val="HTMLPreformatted"/>
        <w:ind w:left="426" w:hanging="426"/>
        <w:jc w:val="both"/>
        <w:rPr>
          <w:rStyle w:val="y2iqfc"/>
          <w:rFonts w:ascii="Arial" w:hAnsi="Arial" w:cs="Arial"/>
        </w:rPr>
      </w:pPr>
    </w:p>
    <w:p w14:paraId="55652897" w14:textId="6F514D82" w:rsidR="005B3552" w:rsidRPr="003C4460" w:rsidRDefault="005B3552" w:rsidP="005B3552">
      <w:pPr>
        <w:pStyle w:val="HTMLPreformatted"/>
        <w:ind w:left="993" w:hanging="993"/>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3.3.4. Stages of Institutional Strengthening towards Farmer Economic Institutions (KEP)</w:t>
      </w:r>
    </w:p>
    <w:p w14:paraId="24D2FDD3" w14:textId="2389AE55" w:rsidR="005B3552" w:rsidRPr="003C4460" w:rsidRDefault="005B3552" w:rsidP="005B355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stages of developing farmer economic institutions, including strengthening their capacity to become Farmer-Owned Enterprises (BUMP), are: preparation, formation, implementation of development, monitoring</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evaluation. </w:t>
      </w:r>
    </w:p>
    <w:p w14:paraId="4D6060BE" w14:textId="73F1AB5F" w:rsidR="005B3552" w:rsidRPr="003C4460" w:rsidRDefault="005B3552" w:rsidP="005B355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Strengthening farmer institutions can also be done in several ways, namely mentoring, meetings or discussions between farmers and community leaders, village officials, agricultural extension workers, and related agencies, a self-help approach, namely helping the community to learn to solve their problems, increasing the number of farmer economic institutions, increasing the development of agribusiness activities, and improving the performance of supervision and assistance of agricultural extension workers. </w:t>
      </w:r>
    </w:p>
    <w:p w14:paraId="056C31BE" w14:textId="4D279E2F" w:rsidR="005B3552" w:rsidRPr="003C4460" w:rsidRDefault="007201AB" w:rsidP="005B355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w:t>
      </w:r>
      <w:r w:rsidR="005B3552" w:rsidRPr="003C4460">
        <w:rPr>
          <w:rStyle w:val="y2iqfc"/>
          <w:rFonts w:ascii="Arial" w:eastAsiaTheme="majorEastAsia" w:hAnsi="Arial" w:cs="Arial"/>
          <w:lang w:val="en"/>
        </w:rPr>
        <w:t xml:space="preserve">he results of the identification of farmer institutions in </w:t>
      </w:r>
      <w:proofErr w:type="spellStart"/>
      <w:r w:rsidR="005B3552" w:rsidRPr="003C4460">
        <w:rPr>
          <w:rStyle w:val="y2iqfc"/>
          <w:rFonts w:ascii="Arial" w:eastAsiaTheme="majorEastAsia" w:hAnsi="Arial" w:cs="Arial"/>
          <w:lang w:val="en"/>
        </w:rPr>
        <w:t>Kutai</w:t>
      </w:r>
      <w:proofErr w:type="spellEnd"/>
      <w:r w:rsidR="005B3552" w:rsidRPr="003C4460">
        <w:rPr>
          <w:rStyle w:val="y2iqfc"/>
          <w:rFonts w:ascii="Arial" w:eastAsiaTheme="majorEastAsia" w:hAnsi="Arial" w:cs="Arial"/>
          <w:lang w:val="en"/>
        </w:rPr>
        <w:t xml:space="preserve"> </w:t>
      </w:r>
      <w:proofErr w:type="spellStart"/>
      <w:r w:rsidR="005B3552" w:rsidRPr="003C4460">
        <w:rPr>
          <w:rStyle w:val="y2iqfc"/>
          <w:rFonts w:ascii="Arial" w:eastAsiaTheme="majorEastAsia" w:hAnsi="Arial" w:cs="Arial"/>
          <w:lang w:val="en"/>
        </w:rPr>
        <w:t>Kartanegara</w:t>
      </w:r>
      <w:proofErr w:type="spellEnd"/>
      <w:r w:rsidR="005B3552" w:rsidRPr="003C4460">
        <w:rPr>
          <w:rStyle w:val="y2iqfc"/>
          <w:rFonts w:ascii="Arial" w:eastAsiaTheme="majorEastAsia" w:hAnsi="Arial" w:cs="Arial"/>
          <w:lang w:val="en"/>
        </w:rPr>
        <w:t xml:space="preserve"> Regency and in 2 research village locations show that farmer institutions are still not well established and the existence of farmer economic institutions (</w:t>
      </w:r>
      <w:r w:rsidR="00103B08" w:rsidRPr="003C4460">
        <w:rPr>
          <w:rStyle w:val="y2iqfc"/>
          <w:rFonts w:ascii="Arial" w:eastAsiaTheme="majorEastAsia" w:hAnsi="Arial" w:cs="Arial"/>
          <w:lang w:val="en"/>
        </w:rPr>
        <w:t>farmer economic development</w:t>
      </w:r>
      <w:r w:rsidR="005B3552" w:rsidRPr="003C4460">
        <w:rPr>
          <w:rStyle w:val="y2iqfc"/>
          <w:rFonts w:ascii="Arial" w:eastAsiaTheme="majorEastAsia" w:hAnsi="Arial" w:cs="Arial"/>
          <w:lang w:val="en"/>
        </w:rPr>
        <w:t xml:space="preserve">) has not been formed. </w:t>
      </w:r>
    </w:p>
    <w:p w14:paraId="71D2AC31" w14:textId="7BB80DF7" w:rsidR="005B3552" w:rsidRPr="003C4460" w:rsidRDefault="005B3552" w:rsidP="00103B08">
      <w:pPr>
        <w:pStyle w:val="HTMLPreformatted"/>
        <w:jc w:val="both"/>
        <w:rPr>
          <w:rFonts w:ascii="Arial" w:hAnsi="Arial" w:cs="Arial"/>
        </w:rPr>
      </w:pPr>
      <w:r w:rsidRPr="003C4460">
        <w:rPr>
          <w:rStyle w:val="y2iqfc"/>
          <w:rFonts w:ascii="Arial" w:eastAsiaTheme="majorEastAsia" w:hAnsi="Arial" w:cs="Arial"/>
          <w:lang w:val="en"/>
        </w:rPr>
        <w:t>Table 3. Identification of Farmer Institutions at Research Locations</w:t>
      </w:r>
    </w:p>
    <w:tbl>
      <w:tblPr>
        <w:tblStyle w:val="GridTable4-Accent3"/>
        <w:tblW w:w="0" w:type="auto"/>
        <w:tblLayout w:type="fixed"/>
        <w:tblLook w:val="04A0" w:firstRow="1" w:lastRow="0" w:firstColumn="1" w:lastColumn="0" w:noHBand="0" w:noVBand="1"/>
      </w:tblPr>
      <w:tblGrid>
        <w:gridCol w:w="704"/>
        <w:gridCol w:w="2802"/>
        <w:gridCol w:w="1876"/>
        <w:gridCol w:w="1843"/>
        <w:gridCol w:w="2125"/>
      </w:tblGrid>
      <w:tr w:rsidR="005B3552" w:rsidRPr="003C4460" w14:paraId="00FEA268" w14:textId="77777777" w:rsidTr="00740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auto"/>
          </w:tcPr>
          <w:p w14:paraId="3A24BC67" w14:textId="7F0D88C2" w:rsidR="005B3552" w:rsidRPr="003C4460" w:rsidRDefault="005B3552" w:rsidP="00453B35">
            <w:pPr>
              <w:pStyle w:val="BodyText"/>
              <w:ind w:right="247"/>
              <w:jc w:val="center"/>
              <w:rPr>
                <w:rFonts w:ascii="Arial" w:hAnsi="Arial" w:cs="Arial"/>
                <w:color w:val="auto"/>
              </w:rPr>
            </w:pPr>
          </w:p>
        </w:tc>
        <w:tc>
          <w:tcPr>
            <w:tcW w:w="2802" w:type="dxa"/>
            <w:tcBorders>
              <w:top w:val="single" w:sz="4" w:space="0" w:color="auto"/>
              <w:bottom w:val="single" w:sz="4" w:space="0" w:color="auto"/>
            </w:tcBorders>
            <w:shd w:val="clear" w:color="auto" w:fill="auto"/>
          </w:tcPr>
          <w:p w14:paraId="2E5C84C6" w14:textId="140AD802"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876" w:type="dxa"/>
            <w:tcBorders>
              <w:top w:val="single" w:sz="4" w:space="0" w:color="auto"/>
              <w:bottom w:val="single" w:sz="4" w:space="0" w:color="auto"/>
            </w:tcBorders>
            <w:shd w:val="clear" w:color="auto" w:fill="auto"/>
          </w:tcPr>
          <w:p w14:paraId="2E5E731A" w14:textId="64791440"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843" w:type="dxa"/>
            <w:tcBorders>
              <w:top w:val="single" w:sz="4" w:space="0" w:color="auto"/>
              <w:bottom w:val="single" w:sz="4" w:space="0" w:color="auto"/>
            </w:tcBorders>
            <w:shd w:val="clear" w:color="auto" w:fill="auto"/>
          </w:tcPr>
          <w:p w14:paraId="787277BF" w14:textId="6C53C352"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125" w:type="dxa"/>
            <w:tcBorders>
              <w:top w:val="single" w:sz="4" w:space="0" w:color="auto"/>
              <w:bottom w:val="single" w:sz="4" w:space="0" w:color="auto"/>
            </w:tcBorders>
            <w:shd w:val="clear" w:color="auto" w:fill="auto"/>
          </w:tcPr>
          <w:p w14:paraId="5A68C948" w14:textId="096B16BB"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A46B45" w:rsidRPr="003C4460" w14:paraId="73B2A4E0" w14:textId="77777777" w:rsidTr="00740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shd w:val="clear" w:color="auto" w:fill="auto"/>
          </w:tcPr>
          <w:p w14:paraId="5E05AD5F" w14:textId="42965A4D" w:rsidR="00A46B45" w:rsidRPr="003C4460" w:rsidRDefault="00A46B45" w:rsidP="00A46B45">
            <w:pPr>
              <w:pStyle w:val="BodyText"/>
              <w:ind w:right="247"/>
              <w:jc w:val="both"/>
              <w:rPr>
                <w:rFonts w:ascii="Arial" w:hAnsi="Arial" w:cs="Arial"/>
                <w:sz w:val="18"/>
                <w:szCs w:val="18"/>
              </w:rPr>
            </w:pPr>
            <w:r w:rsidRPr="003C4460">
              <w:rPr>
                <w:rFonts w:ascii="Arial" w:hAnsi="Arial" w:cs="Arial"/>
                <w:sz w:val="18"/>
                <w:szCs w:val="18"/>
              </w:rPr>
              <w:t>No</w:t>
            </w:r>
          </w:p>
        </w:tc>
        <w:tc>
          <w:tcPr>
            <w:tcW w:w="2802" w:type="dxa"/>
            <w:tcBorders>
              <w:top w:val="single" w:sz="4" w:space="0" w:color="auto"/>
            </w:tcBorders>
            <w:shd w:val="clear" w:color="auto" w:fill="auto"/>
          </w:tcPr>
          <w:p w14:paraId="1AD8FF8A" w14:textId="1D1316DD"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Region</w:t>
            </w:r>
          </w:p>
        </w:tc>
        <w:tc>
          <w:tcPr>
            <w:tcW w:w="1876" w:type="dxa"/>
            <w:tcBorders>
              <w:top w:val="single" w:sz="4" w:space="0" w:color="auto"/>
            </w:tcBorders>
            <w:shd w:val="clear" w:color="auto" w:fill="auto"/>
          </w:tcPr>
          <w:p w14:paraId="11D00570" w14:textId="0060DC6E"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Farmer Groups</w:t>
            </w:r>
          </w:p>
        </w:tc>
        <w:tc>
          <w:tcPr>
            <w:tcW w:w="1843" w:type="dxa"/>
            <w:tcBorders>
              <w:top w:val="single" w:sz="4" w:space="0" w:color="auto"/>
            </w:tcBorders>
            <w:shd w:val="clear" w:color="auto" w:fill="auto"/>
          </w:tcPr>
          <w:p w14:paraId="746D44EB" w14:textId="1EF507A8"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Farmer Group Associations</w:t>
            </w:r>
          </w:p>
        </w:tc>
        <w:tc>
          <w:tcPr>
            <w:tcW w:w="2125" w:type="dxa"/>
            <w:tcBorders>
              <w:top w:val="single" w:sz="4" w:space="0" w:color="auto"/>
            </w:tcBorders>
            <w:shd w:val="clear" w:color="auto" w:fill="auto"/>
          </w:tcPr>
          <w:p w14:paraId="1EF9E428" w14:textId="39338B81"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 xml:space="preserve">Farmer Economic Development </w:t>
            </w:r>
          </w:p>
        </w:tc>
      </w:tr>
      <w:tr w:rsidR="00A46B45" w:rsidRPr="003C4460" w14:paraId="748F5C5A" w14:textId="77777777" w:rsidTr="00740B08">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shd w:val="clear" w:color="auto" w:fill="auto"/>
          </w:tcPr>
          <w:p w14:paraId="48214AA3" w14:textId="5F12A0A0" w:rsidR="00A46B45" w:rsidRPr="003C4460" w:rsidRDefault="00A46B45" w:rsidP="00A46B45">
            <w:pPr>
              <w:pStyle w:val="BodyText"/>
              <w:ind w:right="247"/>
              <w:jc w:val="both"/>
              <w:rPr>
                <w:rFonts w:ascii="Arial" w:hAnsi="Arial" w:cs="Arial"/>
                <w:sz w:val="20"/>
                <w:szCs w:val="20"/>
              </w:rPr>
            </w:pPr>
            <w:r w:rsidRPr="003C4460">
              <w:rPr>
                <w:rFonts w:ascii="Arial" w:hAnsi="Arial" w:cs="Arial"/>
                <w:sz w:val="20"/>
                <w:szCs w:val="20"/>
              </w:rPr>
              <w:t>1</w:t>
            </w:r>
          </w:p>
        </w:tc>
        <w:tc>
          <w:tcPr>
            <w:tcW w:w="2802" w:type="dxa"/>
            <w:tcBorders>
              <w:top w:val="single" w:sz="4" w:space="0" w:color="auto"/>
            </w:tcBorders>
            <w:shd w:val="clear" w:color="auto" w:fill="auto"/>
          </w:tcPr>
          <w:p w14:paraId="68A8F3AA" w14:textId="77777777" w:rsidR="00A46B45" w:rsidRPr="003C4460" w:rsidRDefault="00A46B45"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C4460">
              <w:rPr>
                <w:rFonts w:ascii="Arial" w:hAnsi="Arial" w:cs="Arial"/>
                <w:b/>
                <w:bCs/>
                <w:sz w:val="18"/>
                <w:szCs w:val="18"/>
              </w:rPr>
              <w:t>Indonesia</w:t>
            </w:r>
          </w:p>
          <w:p w14:paraId="40391EB7" w14:textId="16728C86" w:rsidR="00A46B45" w:rsidRPr="003C4460" w:rsidRDefault="007201AB"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C4460">
              <w:rPr>
                <w:rFonts w:ascii="Arial" w:hAnsi="Arial" w:cs="Arial"/>
                <w:sz w:val="18"/>
                <w:szCs w:val="18"/>
              </w:rPr>
              <w:t>(</w:t>
            </w:r>
            <w:r w:rsidR="00A46B45" w:rsidRPr="003C4460">
              <w:rPr>
                <w:rFonts w:ascii="Arial" w:hAnsi="Arial" w:cs="Arial"/>
                <w:sz w:val="18"/>
                <w:szCs w:val="18"/>
              </w:rPr>
              <w:t>2023</w:t>
            </w:r>
            <w:r w:rsidRPr="003C4460">
              <w:rPr>
                <w:rFonts w:ascii="Arial" w:hAnsi="Arial" w:cs="Arial"/>
                <w:sz w:val="18"/>
                <w:szCs w:val="18"/>
              </w:rPr>
              <w:t>)</w:t>
            </w:r>
          </w:p>
        </w:tc>
        <w:tc>
          <w:tcPr>
            <w:tcW w:w="1876" w:type="dxa"/>
            <w:tcBorders>
              <w:top w:val="single" w:sz="4" w:space="0" w:color="auto"/>
            </w:tcBorders>
            <w:shd w:val="clear" w:color="auto" w:fill="auto"/>
          </w:tcPr>
          <w:p w14:paraId="5DC8CD3E"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A5C219A" w14:textId="7B76B69C"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726.321</w:t>
            </w:r>
          </w:p>
        </w:tc>
        <w:tc>
          <w:tcPr>
            <w:tcW w:w="1843" w:type="dxa"/>
            <w:tcBorders>
              <w:top w:val="single" w:sz="4" w:space="0" w:color="auto"/>
            </w:tcBorders>
            <w:shd w:val="clear" w:color="auto" w:fill="auto"/>
          </w:tcPr>
          <w:p w14:paraId="14487EE1"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8209F4" w14:textId="3C38291F"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64.522</w:t>
            </w:r>
          </w:p>
        </w:tc>
        <w:tc>
          <w:tcPr>
            <w:tcW w:w="2125" w:type="dxa"/>
            <w:tcBorders>
              <w:top w:val="single" w:sz="4" w:space="0" w:color="auto"/>
            </w:tcBorders>
            <w:shd w:val="clear" w:color="auto" w:fill="auto"/>
          </w:tcPr>
          <w:p w14:paraId="518E6A9E"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C4BCE4" w14:textId="5F9D1FDD"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12.966</w:t>
            </w:r>
          </w:p>
        </w:tc>
      </w:tr>
      <w:tr w:rsidR="00A46B45" w:rsidRPr="003C4460" w14:paraId="7D71697E" w14:textId="77777777" w:rsidTr="00740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shd w:val="clear" w:color="auto" w:fill="auto"/>
          </w:tcPr>
          <w:p w14:paraId="6C322EF6" w14:textId="77777777" w:rsidR="00A46B45" w:rsidRPr="003C4460" w:rsidRDefault="00A46B45" w:rsidP="00A46B45">
            <w:pPr>
              <w:pStyle w:val="BodyText"/>
              <w:ind w:right="247"/>
              <w:jc w:val="both"/>
              <w:rPr>
                <w:rFonts w:ascii="Arial" w:hAnsi="Arial" w:cs="Arial"/>
                <w:sz w:val="20"/>
                <w:szCs w:val="20"/>
              </w:rPr>
            </w:pPr>
          </w:p>
        </w:tc>
        <w:tc>
          <w:tcPr>
            <w:tcW w:w="2802" w:type="dxa"/>
            <w:tcBorders>
              <w:top w:val="single" w:sz="4" w:space="0" w:color="auto"/>
            </w:tcBorders>
            <w:shd w:val="clear" w:color="auto" w:fill="auto"/>
          </w:tcPr>
          <w:p w14:paraId="5C408149" w14:textId="3C8B2B42" w:rsidR="00A46B45" w:rsidRPr="003C4460" w:rsidRDefault="00103B08"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4460">
              <w:rPr>
                <w:rFonts w:ascii="Arial" w:hAnsi="Arial" w:cs="Arial"/>
                <w:b/>
                <w:bCs/>
                <w:sz w:val="18"/>
                <w:szCs w:val="18"/>
              </w:rPr>
              <w:t xml:space="preserve">East </w:t>
            </w:r>
            <w:r w:rsidR="00A46B45" w:rsidRPr="003C4460">
              <w:rPr>
                <w:rFonts w:ascii="Arial" w:hAnsi="Arial" w:cs="Arial"/>
                <w:b/>
                <w:bCs/>
                <w:sz w:val="18"/>
                <w:szCs w:val="18"/>
              </w:rPr>
              <w:t xml:space="preserve">Kalimantan </w:t>
            </w:r>
          </w:p>
          <w:p w14:paraId="31ACB958" w14:textId="73A40D4D" w:rsidR="00A46B45" w:rsidRPr="003C4460" w:rsidRDefault="007201AB"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4460">
              <w:rPr>
                <w:rFonts w:ascii="Arial" w:hAnsi="Arial" w:cs="Arial"/>
                <w:sz w:val="18"/>
                <w:szCs w:val="18"/>
              </w:rPr>
              <w:t>(</w:t>
            </w:r>
            <w:r w:rsidR="00A46B45" w:rsidRPr="003C4460">
              <w:rPr>
                <w:rFonts w:ascii="Arial" w:hAnsi="Arial" w:cs="Arial"/>
                <w:sz w:val="18"/>
                <w:szCs w:val="18"/>
              </w:rPr>
              <w:t>2023</w:t>
            </w:r>
            <w:r w:rsidRPr="003C4460">
              <w:rPr>
                <w:rFonts w:ascii="Arial" w:hAnsi="Arial" w:cs="Arial"/>
                <w:sz w:val="18"/>
                <w:szCs w:val="18"/>
              </w:rPr>
              <w:t>)</w:t>
            </w:r>
          </w:p>
        </w:tc>
        <w:tc>
          <w:tcPr>
            <w:tcW w:w="1876" w:type="dxa"/>
            <w:tcBorders>
              <w:top w:val="single" w:sz="4" w:space="0" w:color="auto"/>
            </w:tcBorders>
            <w:shd w:val="clear" w:color="auto" w:fill="auto"/>
          </w:tcPr>
          <w:p w14:paraId="4A4F270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9A25D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10.344</w:t>
            </w:r>
          </w:p>
        </w:tc>
        <w:tc>
          <w:tcPr>
            <w:tcW w:w="1843" w:type="dxa"/>
            <w:tcBorders>
              <w:top w:val="single" w:sz="4" w:space="0" w:color="auto"/>
            </w:tcBorders>
            <w:shd w:val="clear" w:color="auto" w:fill="auto"/>
          </w:tcPr>
          <w:p w14:paraId="09AB9111"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E8DD5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162</w:t>
            </w:r>
          </w:p>
        </w:tc>
        <w:tc>
          <w:tcPr>
            <w:tcW w:w="2125" w:type="dxa"/>
            <w:tcBorders>
              <w:top w:val="single" w:sz="4" w:space="0" w:color="auto"/>
            </w:tcBorders>
            <w:shd w:val="clear" w:color="auto" w:fill="auto"/>
          </w:tcPr>
          <w:p w14:paraId="21812EB9"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3EA454C"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77</w:t>
            </w:r>
          </w:p>
        </w:tc>
      </w:tr>
      <w:tr w:rsidR="00A46B45" w:rsidRPr="003C4460" w14:paraId="1365BFB9" w14:textId="77777777" w:rsidTr="00740B08">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C2D69B" w:themeColor="accent3" w:themeTint="99"/>
            </w:tcBorders>
            <w:shd w:val="clear" w:color="auto" w:fill="auto"/>
          </w:tcPr>
          <w:p w14:paraId="02E914C4" w14:textId="77777777" w:rsidR="00A46B45" w:rsidRPr="003C4460" w:rsidRDefault="00A46B45" w:rsidP="00A46B45">
            <w:pPr>
              <w:pStyle w:val="BodyText"/>
              <w:ind w:right="247"/>
              <w:jc w:val="both"/>
              <w:rPr>
                <w:rFonts w:ascii="Arial" w:hAnsi="Arial" w:cs="Arial"/>
                <w:sz w:val="20"/>
                <w:szCs w:val="20"/>
              </w:rPr>
            </w:pPr>
            <w:r w:rsidRPr="003C4460">
              <w:rPr>
                <w:rFonts w:ascii="Arial" w:hAnsi="Arial" w:cs="Arial"/>
                <w:sz w:val="20"/>
                <w:szCs w:val="20"/>
              </w:rPr>
              <w:t>2</w:t>
            </w:r>
          </w:p>
        </w:tc>
        <w:tc>
          <w:tcPr>
            <w:tcW w:w="2802" w:type="dxa"/>
            <w:tcBorders>
              <w:bottom w:val="single" w:sz="4" w:space="0" w:color="C2D69B" w:themeColor="accent3" w:themeTint="99"/>
            </w:tcBorders>
            <w:shd w:val="clear" w:color="auto" w:fill="auto"/>
          </w:tcPr>
          <w:p w14:paraId="42CE5EC5" w14:textId="278B615D" w:rsidR="00A46B45" w:rsidRPr="003C4460" w:rsidRDefault="00A46B45"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C4460">
              <w:rPr>
                <w:rFonts w:ascii="Arial" w:hAnsi="Arial" w:cs="Arial"/>
                <w:b/>
                <w:bCs/>
                <w:sz w:val="18"/>
                <w:szCs w:val="18"/>
              </w:rPr>
              <w:t>Kutai Kartanegara</w:t>
            </w:r>
            <w:r w:rsidR="00103B08" w:rsidRPr="003C4460">
              <w:rPr>
                <w:rFonts w:ascii="Arial" w:hAnsi="Arial" w:cs="Arial"/>
                <w:b/>
                <w:bCs/>
                <w:sz w:val="18"/>
                <w:szCs w:val="18"/>
              </w:rPr>
              <w:t xml:space="preserve"> Regency</w:t>
            </w:r>
          </w:p>
          <w:p w14:paraId="021694EC" w14:textId="627CF5B2" w:rsidR="00A46B45" w:rsidRPr="003C4460" w:rsidRDefault="007201AB"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r w:rsidR="00A46B45" w:rsidRPr="003C4460">
              <w:rPr>
                <w:rFonts w:ascii="Arial" w:hAnsi="Arial" w:cs="Arial"/>
                <w:sz w:val="18"/>
                <w:szCs w:val="18"/>
              </w:rPr>
              <w:t>2023</w:t>
            </w:r>
            <w:r w:rsidRPr="003C4460">
              <w:rPr>
                <w:rFonts w:ascii="Arial" w:hAnsi="Arial" w:cs="Arial"/>
                <w:sz w:val="18"/>
                <w:szCs w:val="18"/>
              </w:rPr>
              <w:t>)</w:t>
            </w:r>
          </w:p>
        </w:tc>
        <w:tc>
          <w:tcPr>
            <w:tcW w:w="1876" w:type="dxa"/>
            <w:tcBorders>
              <w:bottom w:val="single" w:sz="4" w:space="0" w:color="C2D69B" w:themeColor="accent3" w:themeTint="99"/>
            </w:tcBorders>
            <w:shd w:val="clear" w:color="auto" w:fill="auto"/>
          </w:tcPr>
          <w:p w14:paraId="375BD4B0"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FB2B32"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2.962</w:t>
            </w:r>
          </w:p>
        </w:tc>
        <w:tc>
          <w:tcPr>
            <w:tcW w:w="1843" w:type="dxa"/>
            <w:tcBorders>
              <w:bottom w:val="single" w:sz="4" w:space="0" w:color="C2D69B" w:themeColor="accent3" w:themeTint="99"/>
            </w:tcBorders>
            <w:shd w:val="clear" w:color="auto" w:fill="auto"/>
          </w:tcPr>
          <w:p w14:paraId="36B5040B"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68DC88"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687</w:t>
            </w:r>
          </w:p>
        </w:tc>
        <w:tc>
          <w:tcPr>
            <w:tcW w:w="2125" w:type="dxa"/>
            <w:tcBorders>
              <w:bottom w:val="single" w:sz="4" w:space="0" w:color="C2D69B" w:themeColor="accent3" w:themeTint="99"/>
            </w:tcBorders>
            <w:shd w:val="clear" w:color="auto" w:fill="auto"/>
          </w:tcPr>
          <w:p w14:paraId="26E132A3"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6059E7"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80</w:t>
            </w:r>
          </w:p>
        </w:tc>
      </w:tr>
      <w:tr w:rsidR="00A46B45" w:rsidRPr="003C4460" w14:paraId="2754639E" w14:textId="77777777" w:rsidTr="00740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auto"/>
            </w:tcBorders>
            <w:shd w:val="clear" w:color="auto" w:fill="auto"/>
          </w:tcPr>
          <w:p w14:paraId="4178D6A7" w14:textId="77777777" w:rsidR="00A46B45" w:rsidRPr="003C4460" w:rsidRDefault="00A46B45" w:rsidP="00A46B45">
            <w:pPr>
              <w:pStyle w:val="BodyText"/>
              <w:ind w:right="247"/>
              <w:jc w:val="both"/>
              <w:rPr>
                <w:rFonts w:ascii="Arial" w:hAnsi="Arial" w:cs="Arial"/>
                <w:sz w:val="20"/>
                <w:szCs w:val="20"/>
              </w:rPr>
            </w:pPr>
            <w:r w:rsidRPr="003C4460">
              <w:rPr>
                <w:rFonts w:ascii="Arial" w:hAnsi="Arial" w:cs="Arial"/>
                <w:sz w:val="20"/>
                <w:szCs w:val="20"/>
              </w:rPr>
              <w:t>3</w:t>
            </w:r>
          </w:p>
        </w:tc>
        <w:tc>
          <w:tcPr>
            <w:tcW w:w="2802" w:type="dxa"/>
            <w:tcBorders>
              <w:bottom w:val="single" w:sz="4" w:space="0" w:color="auto"/>
            </w:tcBorders>
            <w:shd w:val="clear" w:color="auto" w:fill="auto"/>
          </w:tcPr>
          <w:p w14:paraId="53CF9238" w14:textId="55C270A9"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Manunggal Daya</w:t>
            </w:r>
            <w:r w:rsidR="00103B08" w:rsidRPr="003C4460">
              <w:rPr>
                <w:rFonts w:ascii="Arial" w:hAnsi="Arial" w:cs="Arial"/>
                <w:sz w:val="18"/>
                <w:szCs w:val="18"/>
              </w:rPr>
              <w:t xml:space="preserve"> Village</w:t>
            </w:r>
          </w:p>
          <w:p w14:paraId="5D29481B" w14:textId="77777777"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Kelompok P3A</w:t>
            </w:r>
          </w:p>
          <w:p w14:paraId="7C3AD768" w14:textId="77777777" w:rsidR="00103B08" w:rsidRPr="003C4460" w:rsidRDefault="00103B08" w:rsidP="00103B08">
            <w:pPr>
              <w:pStyle w:val="HTMLPreformatted"/>
              <w:cnfStyle w:val="000000100000" w:firstRow="0" w:lastRow="0" w:firstColumn="0" w:lastColumn="0" w:oddVBand="0" w:evenVBand="0" w:oddHBand="1" w:evenHBand="0" w:firstRowFirstColumn="0" w:firstRowLastColumn="0" w:lastRowFirstColumn="0" w:lastRowLastColumn="0"/>
              <w:rPr>
                <w:rFonts w:ascii="Arial" w:hAnsi="Arial" w:cs="Arial"/>
              </w:rPr>
            </w:pPr>
            <w:r w:rsidRPr="003C4460">
              <w:rPr>
                <w:rStyle w:val="y2iqfc"/>
                <w:rFonts w:ascii="Arial" w:eastAsiaTheme="majorEastAsia" w:hAnsi="Arial" w:cs="Arial"/>
                <w:lang w:val="en"/>
              </w:rPr>
              <w:t>Food Barn</w:t>
            </w:r>
          </w:p>
          <w:p w14:paraId="4D5382E3" w14:textId="341B8A75"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Bukit Pariaman</w:t>
            </w:r>
            <w:r w:rsidR="00103B08" w:rsidRPr="003C4460">
              <w:rPr>
                <w:rFonts w:ascii="Arial" w:hAnsi="Arial" w:cs="Arial"/>
                <w:sz w:val="18"/>
                <w:szCs w:val="18"/>
              </w:rPr>
              <w:t xml:space="preserve"> Village</w:t>
            </w:r>
          </w:p>
        </w:tc>
        <w:tc>
          <w:tcPr>
            <w:tcW w:w="1876" w:type="dxa"/>
            <w:tcBorders>
              <w:bottom w:val="single" w:sz="4" w:space="0" w:color="auto"/>
            </w:tcBorders>
            <w:shd w:val="clear" w:color="auto" w:fill="auto"/>
          </w:tcPr>
          <w:p w14:paraId="17D10C51"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25</w:t>
            </w:r>
          </w:p>
          <w:p w14:paraId="49D24EB3"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p w14:paraId="2422099D"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p w14:paraId="48D784A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23</w:t>
            </w:r>
          </w:p>
        </w:tc>
        <w:tc>
          <w:tcPr>
            <w:tcW w:w="1843" w:type="dxa"/>
            <w:tcBorders>
              <w:bottom w:val="single" w:sz="4" w:space="0" w:color="auto"/>
            </w:tcBorders>
            <w:shd w:val="clear" w:color="auto" w:fill="auto"/>
          </w:tcPr>
          <w:p w14:paraId="0F09ED57"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p w14:paraId="0AE2EC30"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3E8BAF26"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0FCB2A1C"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tc>
        <w:tc>
          <w:tcPr>
            <w:tcW w:w="2125" w:type="dxa"/>
            <w:tcBorders>
              <w:bottom w:val="single" w:sz="4" w:space="0" w:color="auto"/>
            </w:tcBorders>
            <w:shd w:val="clear" w:color="auto" w:fill="auto"/>
          </w:tcPr>
          <w:p w14:paraId="001B3DD5"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301FB6B3"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4BB0ABD9"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53BD7C3F"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tc>
      </w:tr>
    </w:tbl>
    <w:p w14:paraId="10458451" w14:textId="3B6CB526" w:rsidR="005B3552" w:rsidRPr="003C4460" w:rsidRDefault="00103B08" w:rsidP="00103B08">
      <w:pPr>
        <w:pStyle w:val="HTMLPreformatted"/>
        <w:rPr>
          <w:rStyle w:val="y2iqfc"/>
          <w:rFonts w:ascii="Arial" w:eastAsiaTheme="majorEastAsia" w:hAnsi="Arial" w:cs="Arial"/>
          <w:lang w:val="en"/>
        </w:rPr>
      </w:pPr>
      <w:r w:rsidRPr="003C4460">
        <w:rPr>
          <w:rStyle w:val="y2iqfc"/>
          <w:rFonts w:ascii="Arial" w:eastAsiaTheme="majorEastAsia" w:hAnsi="Arial" w:cs="Arial"/>
          <w:lang w:val="en"/>
        </w:rPr>
        <w:t>Source: Processed data (2024), Agricultural Extension Management Information System and Extension Programs; P3A = Association of Water Users Farmers.</w:t>
      </w:r>
    </w:p>
    <w:p w14:paraId="273A0CFF" w14:textId="77777777" w:rsidR="00103B08" w:rsidRPr="003C4460" w:rsidRDefault="00103B08" w:rsidP="00103B08">
      <w:pPr>
        <w:pStyle w:val="HTMLPreformatted"/>
        <w:rPr>
          <w:rFonts w:ascii="Arial" w:hAnsi="Arial" w:cs="Arial"/>
        </w:rPr>
      </w:pPr>
    </w:p>
    <w:p w14:paraId="6FEF8D19" w14:textId="38F253CA" w:rsidR="00A46B45" w:rsidRPr="003C4460" w:rsidRDefault="00A46B45" w:rsidP="00103B0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Based on the data above, it shows that the Farmer Economic Institution has not been formed; For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Daya</w:t>
      </w:r>
      <w:proofErr w:type="spellEnd"/>
      <w:r w:rsidRPr="003C4460">
        <w:rPr>
          <w:rStyle w:val="y2iqfc"/>
          <w:rFonts w:ascii="Arial" w:eastAsiaTheme="majorEastAsia" w:hAnsi="Arial" w:cs="Arial"/>
          <w:lang w:val="en"/>
        </w:rPr>
        <w:t xml:space="preserve"> Village, there has been a P3A </w:t>
      </w:r>
      <w:proofErr w:type="spellStart"/>
      <w:r w:rsidRPr="003C4460">
        <w:rPr>
          <w:rStyle w:val="y2iqfc"/>
          <w:rFonts w:ascii="Arial" w:eastAsiaTheme="majorEastAsia" w:hAnsi="Arial" w:cs="Arial"/>
          <w:lang w:val="en"/>
        </w:rPr>
        <w:t>Langgeng</w:t>
      </w:r>
      <w:proofErr w:type="spellEnd"/>
      <w:r w:rsidRPr="003C4460">
        <w:rPr>
          <w:rStyle w:val="y2iqfc"/>
          <w:rFonts w:ascii="Arial" w:eastAsiaTheme="majorEastAsia" w:hAnsi="Arial" w:cs="Arial"/>
          <w:lang w:val="en"/>
        </w:rPr>
        <w:t xml:space="preserve"> institution since 2020, while the Farmer Group Association and the </w:t>
      </w:r>
      <w:proofErr w:type="spellStart"/>
      <w:r w:rsidRPr="003C4460">
        <w:rPr>
          <w:rStyle w:val="y2iqfc"/>
          <w:rFonts w:ascii="Arial" w:eastAsiaTheme="majorEastAsia" w:hAnsi="Arial" w:cs="Arial"/>
          <w:lang w:val="en"/>
        </w:rPr>
        <w:t>Langgeng</w:t>
      </w:r>
      <w:proofErr w:type="spellEnd"/>
      <w:r w:rsidRPr="003C4460">
        <w:rPr>
          <w:rStyle w:val="y2iqfc"/>
          <w:rFonts w:ascii="Arial" w:eastAsiaTheme="majorEastAsia" w:hAnsi="Arial" w:cs="Arial"/>
          <w:lang w:val="en"/>
        </w:rPr>
        <w:t xml:space="preserve"> Lestari </w:t>
      </w:r>
      <w:r w:rsidR="007201AB" w:rsidRPr="003C4460">
        <w:rPr>
          <w:rStyle w:val="y2iqfc"/>
          <w:rFonts w:ascii="Arial" w:eastAsiaTheme="majorEastAsia" w:hAnsi="Arial" w:cs="Arial"/>
          <w:lang w:val="en"/>
        </w:rPr>
        <w:t>Food B</w:t>
      </w:r>
      <w:r w:rsidRPr="003C4460">
        <w:rPr>
          <w:rStyle w:val="y2iqfc"/>
          <w:rFonts w:ascii="Arial" w:eastAsiaTheme="majorEastAsia" w:hAnsi="Arial" w:cs="Arial"/>
          <w:lang w:val="en"/>
        </w:rPr>
        <w:t>arn have been formed since 2019. Meanwhile, for the farmer group class that has been institutionally confirmed, there are still many that have not been confirmed and are experiencing stagnation in their farmer group class, and from the two villages, none have reached the Madya Group Class.</w:t>
      </w:r>
    </w:p>
    <w:p w14:paraId="33639890" w14:textId="77777777" w:rsidR="00740B08" w:rsidRPr="003C4460" w:rsidRDefault="00740B08" w:rsidP="00A46B45">
      <w:pPr>
        <w:pStyle w:val="HTMLPreformatted"/>
        <w:jc w:val="both"/>
        <w:rPr>
          <w:rStyle w:val="y2iqfc"/>
          <w:rFonts w:ascii="Arial" w:eastAsiaTheme="majorEastAsia" w:hAnsi="Arial" w:cs="Arial"/>
          <w:lang w:val="en"/>
        </w:rPr>
      </w:pPr>
    </w:p>
    <w:p w14:paraId="585C19FB" w14:textId="77777777" w:rsidR="00740B08" w:rsidRPr="003C4460" w:rsidRDefault="00740B08" w:rsidP="00A46B45">
      <w:pPr>
        <w:pStyle w:val="HTMLPreformatted"/>
        <w:jc w:val="both"/>
        <w:rPr>
          <w:rStyle w:val="y2iqfc"/>
          <w:rFonts w:ascii="Arial" w:eastAsiaTheme="majorEastAsia" w:hAnsi="Arial" w:cs="Arial"/>
          <w:lang w:val="en"/>
        </w:rPr>
      </w:pPr>
    </w:p>
    <w:p w14:paraId="5404FD3B" w14:textId="0EE09260" w:rsidR="00A46B45" w:rsidRPr="003C4460" w:rsidRDefault="00A46B45" w:rsidP="00A46B45">
      <w:pPr>
        <w:pStyle w:val="HTMLPreformatted"/>
        <w:jc w:val="both"/>
        <w:rPr>
          <w:rFonts w:ascii="Arial" w:hAnsi="Arial" w:cs="Arial"/>
        </w:rPr>
      </w:pPr>
      <w:r w:rsidRPr="003C4460">
        <w:rPr>
          <w:rStyle w:val="y2iqfc"/>
          <w:rFonts w:ascii="Arial" w:eastAsiaTheme="majorEastAsia" w:hAnsi="Arial" w:cs="Arial"/>
          <w:lang w:val="en"/>
        </w:rPr>
        <w:t>Table 4. Farmer Group Class Data</w:t>
      </w:r>
    </w:p>
    <w:tbl>
      <w:tblPr>
        <w:tblStyle w:val="GridTable4-Accent3"/>
        <w:tblW w:w="9640" w:type="dxa"/>
        <w:tblInd w:w="-289" w:type="dxa"/>
        <w:tblLayout w:type="fixed"/>
        <w:tblLook w:val="04A0" w:firstRow="1" w:lastRow="0" w:firstColumn="1" w:lastColumn="0" w:noHBand="0" w:noVBand="1"/>
      </w:tblPr>
      <w:tblGrid>
        <w:gridCol w:w="710"/>
        <w:gridCol w:w="2409"/>
        <w:gridCol w:w="1276"/>
        <w:gridCol w:w="1276"/>
        <w:gridCol w:w="1417"/>
        <w:gridCol w:w="993"/>
        <w:gridCol w:w="1559"/>
      </w:tblGrid>
      <w:tr w:rsidR="00A46B45" w:rsidRPr="003C4460" w14:paraId="2AF21EF7" w14:textId="77777777" w:rsidTr="00103B08">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bottom w:val="single" w:sz="4" w:space="0" w:color="auto"/>
            </w:tcBorders>
            <w:shd w:val="clear" w:color="auto" w:fill="auto"/>
          </w:tcPr>
          <w:p w14:paraId="1637C06B" w14:textId="77777777" w:rsidR="00A46B45" w:rsidRPr="003C4460" w:rsidRDefault="00A46B45" w:rsidP="00D66268">
            <w:pPr>
              <w:pStyle w:val="BodyText"/>
              <w:ind w:right="247"/>
              <w:jc w:val="center"/>
              <w:rPr>
                <w:rFonts w:ascii="Arial" w:hAnsi="Arial" w:cs="Arial"/>
                <w:b w:val="0"/>
                <w:bCs w:val="0"/>
                <w:color w:val="auto"/>
                <w:sz w:val="18"/>
                <w:szCs w:val="18"/>
              </w:rPr>
            </w:pPr>
            <w:r w:rsidRPr="003C4460">
              <w:rPr>
                <w:rFonts w:ascii="Arial" w:hAnsi="Arial" w:cs="Arial"/>
                <w:b w:val="0"/>
                <w:bCs w:val="0"/>
                <w:color w:val="auto"/>
                <w:sz w:val="18"/>
                <w:szCs w:val="18"/>
              </w:rPr>
              <w:t>No</w:t>
            </w:r>
          </w:p>
        </w:tc>
        <w:tc>
          <w:tcPr>
            <w:tcW w:w="2409" w:type="dxa"/>
            <w:tcBorders>
              <w:top w:val="single" w:sz="4" w:space="0" w:color="auto"/>
              <w:bottom w:val="single" w:sz="4" w:space="0" w:color="auto"/>
            </w:tcBorders>
            <w:shd w:val="clear" w:color="auto" w:fill="auto"/>
          </w:tcPr>
          <w:p w14:paraId="73DD8184" w14:textId="22761079"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3C4460">
              <w:rPr>
                <w:rFonts w:ascii="Arial" w:hAnsi="Arial" w:cs="Arial"/>
                <w:b w:val="0"/>
                <w:bCs w:val="0"/>
                <w:color w:val="auto"/>
                <w:sz w:val="18"/>
                <w:szCs w:val="18"/>
              </w:rPr>
              <w:t>Region</w:t>
            </w:r>
          </w:p>
        </w:tc>
        <w:tc>
          <w:tcPr>
            <w:tcW w:w="1276" w:type="dxa"/>
            <w:tcBorders>
              <w:top w:val="single" w:sz="4" w:space="0" w:color="auto"/>
              <w:bottom w:val="single" w:sz="4" w:space="0" w:color="auto"/>
            </w:tcBorders>
            <w:shd w:val="clear" w:color="auto" w:fill="auto"/>
          </w:tcPr>
          <w:p w14:paraId="13BE8B15" w14:textId="529D6E1C"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6"/>
                <w:szCs w:val="16"/>
              </w:rPr>
            </w:pPr>
            <w:r w:rsidRPr="003C4460">
              <w:rPr>
                <w:rFonts w:ascii="Arial" w:hAnsi="Arial" w:cs="Arial"/>
                <w:b w:val="0"/>
                <w:bCs w:val="0"/>
                <w:color w:val="auto"/>
                <w:sz w:val="16"/>
                <w:szCs w:val="16"/>
              </w:rPr>
              <w:t>Beginner</w:t>
            </w:r>
          </w:p>
        </w:tc>
        <w:tc>
          <w:tcPr>
            <w:tcW w:w="1276" w:type="dxa"/>
            <w:tcBorders>
              <w:top w:val="single" w:sz="4" w:space="0" w:color="auto"/>
              <w:bottom w:val="single" w:sz="4" w:space="0" w:color="auto"/>
            </w:tcBorders>
            <w:shd w:val="clear" w:color="auto" w:fill="auto"/>
          </w:tcPr>
          <w:p w14:paraId="0FEA6E49" w14:textId="7118DA53"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6"/>
                <w:szCs w:val="16"/>
              </w:rPr>
            </w:pPr>
            <w:r w:rsidRPr="003C4460">
              <w:rPr>
                <w:rFonts w:ascii="Arial" w:hAnsi="Arial" w:cs="Arial"/>
                <w:b w:val="0"/>
                <w:bCs w:val="0"/>
                <w:color w:val="auto"/>
                <w:sz w:val="16"/>
                <w:szCs w:val="16"/>
              </w:rPr>
              <w:t>Advanced</w:t>
            </w:r>
          </w:p>
        </w:tc>
        <w:tc>
          <w:tcPr>
            <w:tcW w:w="1417" w:type="dxa"/>
            <w:tcBorders>
              <w:top w:val="single" w:sz="4" w:space="0" w:color="auto"/>
              <w:bottom w:val="single" w:sz="4" w:space="0" w:color="auto"/>
            </w:tcBorders>
            <w:shd w:val="clear" w:color="auto" w:fill="auto"/>
          </w:tcPr>
          <w:p w14:paraId="2F95AF34" w14:textId="43855103" w:rsidR="00A46B45" w:rsidRPr="003C4460" w:rsidRDefault="00A46B45" w:rsidP="007201AB">
            <w:pPr>
              <w:pStyle w:val="BodyText"/>
              <w:ind w:right="-11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3C4460">
              <w:rPr>
                <w:rFonts w:ascii="Arial" w:hAnsi="Arial" w:cs="Arial"/>
                <w:b w:val="0"/>
                <w:bCs w:val="0"/>
                <w:color w:val="auto"/>
                <w:sz w:val="16"/>
                <w:szCs w:val="16"/>
              </w:rPr>
              <w:t>Intermediate</w:t>
            </w:r>
          </w:p>
        </w:tc>
        <w:tc>
          <w:tcPr>
            <w:tcW w:w="993" w:type="dxa"/>
            <w:tcBorders>
              <w:top w:val="single" w:sz="4" w:space="0" w:color="auto"/>
              <w:bottom w:val="single" w:sz="4" w:space="0" w:color="auto"/>
            </w:tcBorders>
            <w:shd w:val="clear" w:color="auto" w:fill="auto"/>
          </w:tcPr>
          <w:p w14:paraId="1C6F18B6" w14:textId="7A112B61"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3C4460">
              <w:rPr>
                <w:rFonts w:ascii="Arial" w:hAnsi="Arial" w:cs="Arial"/>
                <w:b w:val="0"/>
                <w:bCs w:val="0"/>
                <w:color w:val="auto"/>
                <w:sz w:val="18"/>
                <w:szCs w:val="18"/>
              </w:rPr>
              <w:t>Main</w:t>
            </w:r>
          </w:p>
        </w:tc>
        <w:tc>
          <w:tcPr>
            <w:tcW w:w="1559" w:type="dxa"/>
            <w:tcBorders>
              <w:top w:val="single" w:sz="4" w:space="0" w:color="auto"/>
              <w:bottom w:val="single" w:sz="4" w:space="0" w:color="auto"/>
            </w:tcBorders>
          </w:tcPr>
          <w:p w14:paraId="6D13C825" w14:textId="6391F5F1"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3C4460">
              <w:rPr>
                <w:rFonts w:ascii="Arial" w:hAnsi="Arial" w:cs="Arial"/>
                <w:b w:val="0"/>
                <w:bCs w:val="0"/>
                <w:sz w:val="18"/>
                <w:szCs w:val="18"/>
              </w:rPr>
              <w:t>Not Yet Confirmed</w:t>
            </w:r>
          </w:p>
        </w:tc>
      </w:tr>
      <w:tr w:rsidR="00A46B45" w:rsidRPr="003C4460" w14:paraId="423B23A8" w14:textId="77777777" w:rsidTr="00103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tcBorders>
            <w:shd w:val="clear" w:color="auto" w:fill="auto"/>
          </w:tcPr>
          <w:p w14:paraId="259AB662"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1</w:t>
            </w:r>
          </w:p>
        </w:tc>
        <w:tc>
          <w:tcPr>
            <w:tcW w:w="2409" w:type="dxa"/>
            <w:tcBorders>
              <w:top w:val="single" w:sz="4" w:space="0" w:color="auto"/>
            </w:tcBorders>
            <w:shd w:val="clear" w:color="auto" w:fill="auto"/>
          </w:tcPr>
          <w:p w14:paraId="3B53A079" w14:textId="77777777" w:rsidR="00A46B45" w:rsidRPr="003C4460" w:rsidRDefault="00A46B45" w:rsidP="00D66268">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Indonesia (2023)</w:t>
            </w:r>
          </w:p>
        </w:tc>
        <w:tc>
          <w:tcPr>
            <w:tcW w:w="1276" w:type="dxa"/>
            <w:tcBorders>
              <w:top w:val="single" w:sz="4" w:space="0" w:color="auto"/>
            </w:tcBorders>
            <w:shd w:val="clear" w:color="auto" w:fill="auto"/>
          </w:tcPr>
          <w:p w14:paraId="124017C1"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726.321</w:t>
            </w:r>
          </w:p>
        </w:tc>
        <w:tc>
          <w:tcPr>
            <w:tcW w:w="1276" w:type="dxa"/>
            <w:tcBorders>
              <w:top w:val="single" w:sz="4" w:space="0" w:color="auto"/>
            </w:tcBorders>
            <w:shd w:val="clear" w:color="auto" w:fill="auto"/>
          </w:tcPr>
          <w:p w14:paraId="3FDBF9C4"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434.736</w:t>
            </w:r>
          </w:p>
        </w:tc>
        <w:tc>
          <w:tcPr>
            <w:tcW w:w="1417" w:type="dxa"/>
            <w:tcBorders>
              <w:top w:val="single" w:sz="4" w:space="0" w:color="auto"/>
            </w:tcBorders>
            <w:shd w:val="clear" w:color="auto" w:fill="auto"/>
          </w:tcPr>
          <w:p w14:paraId="7509A5F2"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168.701</w:t>
            </w:r>
          </w:p>
        </w:tc>
        <w:tc>
          <w:tcPr>
            <w:tcW w:w="993" w:type="dxa"/>
            <w:tcBorders>
              <w:top w:val="single" w:sz="4" w:space="0" w:color="auto"/>
            </w:tcBorders>
            <w:shd w:val="clear" w:color="auto" w:fill="auto"/>
          </w:tcPr>
          <w:p w14:paraId="0E303BA3"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28.669</w:t>
            </w:r>
          </w:p>
        </w:tc>
        <w:tc>
          <w:tcPr>
            <w:tcW w:w="1559" w:type="dxa"/>
            <w:tcBorders>
              <w:top w:val="single" w:sz="4" w:space="0" w:color="auto"/>
            </w:tcBorders>
          </w:tcPr>
          <w:p w14:paraId="6B6CA677"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2.879</w:t>
            </w:r>
          </w:p>
        </w:tc>
      </w:tr>
      <w:tr w:rsidR="00A46B45" w:rsidRPr="003C4460" w14:paraId="2DBB4649" w14:textId="77777777" w:rsidTr="00103B08">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tcBorders>
            <w:shd w:val="clear" w:color="auto" w:fill="auto"/>
          </w:tcPr>
          <w:p w14:paraId="71D3CAC1" w14:textId="77777777" w:rsidR="00A46B45" w:rsidRPr="003C4460" w:rsidRDefault="00A46B45" w:rsidP="00D66268">
            <w:pPr>
              <w:pStyle w:val="BodyText"/>
              <w:ind w:right="247"/>
              <w:jc w:val="both"/>
              <w:rPr>
                <w:rFonts w:ascii="Arial" w:hAnsi="Arial" w:cs="Arial"/>
                <w:b w:val="0"/>
                <w:bCs w:val="0"/>
                <w:sz w:val="18"/>
                <w:szCs w:val="18"/>
              </w:rPr>
            </w:pPr>
          </w:p>
        </w:tc>
        <w:tc>
          <w:tcPr>
            <w:tcW w:w="2409" w:type="dxa"/>
            <w:tcBorders>
              <w:top w:val="single" w:sz="4" w:space="0" w:color="auto"/>
            </w:tcBorders>
            <w:shd w:val="clear" w:color="auto" w:fill="auto"/>
          </w:tcPr>
          <w:p w14:paraId="65164F70" w14:textId="6AAEBD55" w:rsidR="00A46B45" w:rsidRPr="003C4460" w:rsidRDefault="00A46B45" w:rsidP="00D66268">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East Kalimantan (2023)</w:t>
            </w:r>
          </w:p>
        </w:tc>
        <w:tc>
          <w:tcPr>
            <w:tcW w:w="1276" w:type="dxa"/>
            <w:tcBorders>
              <w:top w:val="single" w:sz="4" w:space="0" w:color="auto"/>
            </w:tcBorders>
            <w:shd w:val="clear" w:color="auto" w:fill="auto"/>
          </w:tcPr>
          <w:p w14:paraId="23F2694F"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7.228</w:t>
            </w:r>
          </w:p>
        </w:tc>
        <w:tc>
          <w:tcPr>
            <w:tcW w:w="1276" w:type="dxa"/>
            <w:tcBorders>
              <w:top w:val="single" w:sz="4" w:space="0" w:color="auto"/>
            </w:tcBorders>
            <w:shd w:val="clear" w:color="auto" w:fill="auto"/>
          </w:tcPr>
          <w:p w14:paraId="25BECB93"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1.713</w:t>
            </w:r>
          </w:p>
        </w:tc>
        <w:tc>
          <w:tcPr>
            <w:tcW w:w="1417" w:type="dxa"/>
            <w:tcBorders>
              <w:top w:val="single" w:sz="4" w:space="0" w:color="auto"/>
            </w:tcBorders>
          </w:tcPr>
          <w:p w14:paraId="23949202"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117</w:t>
            </w:r>
          </w:p>
        </w:tc>
        <w:tc>
          <w:tcPr>
            <w:tcW w:w="993" w:type="dxa"/>
            <w:tcBorders>
              <w:top w:val="single" w:sz="4" w:space="0" w:color="auto"/>
            </w:tcBorders>
            <w:shd w:val="clear" w:color="auto" w:fill="auto"/>
          </w:tcPr>
          <w:p w14:paraId="15B214C5"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w:t>
            </w:r>
          </w:p>
        </w:tc>
        <w:tc>
          <w:tcPr>
            <w:tcW w:w="1559" w:type="dxa"/>
            <w:tcBorders>
              <w:top w:val="single" w:sz="4" w:space="0" w:color="auto"/>
            </w:tcBorders>
          </w:tcPr>
          <w:p w14:paraId="6BD38C53"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1.285</w:t>
            </w:r>
          </w:p>
        </w:tc>
      </w:tr>
      <w:tr w:rsidR="00A46B45" w:rsidRPr="003C4460" w14:paraId="2C580217" w14:textId="77777777" w:rsidTr="00103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bottom w:val="single" w:sz="4" w:space="0" w:color="C2D69B" w:themeColor="accent3" w:themeTint="99"/>
            </w:tcBorders>
            <w:shd w:val="clear" w:color="auto" w:fill="auto"/>
          </w:tcPr>
          <w:p w14:paraId="04843B5C"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2</w:t>
            </w:r>
          </w:p>
        </w:tc>
        <w:tc>
          <w:tcPr>
            <w:tcW w:w="2409" w:type="dxa"/>
            <w:tcBorders>
              <w:bottom w:val="single" w:sz="4" w:space="0" w:color="C2D69B" w:themeColor="accent3" w:themeTint="99"/>
            </w:tcBorders>
            <w:shd w:val="clear" w:color="auto" w:fill="auto"/>
          </w:tcPr>
          <w:p w14:paraId="5FE5EDEB" w14:textId="7DDF2BDC" w:rsidR="00A46B45" w:rsidRPr="003C4460" w:rsidRDefault="00A46B45" w:rsidP="00D66268">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Kutai Kartanegara Region (2023)</w:t>
            </w:r>
          </w:p>
        </w:tc>
        <w:tc>
          <w:tcPr>
            <w:tcW w:w="1276" w:type="dxa"/>
            <w:tcBorders>
              <w:bottom w:val="single" w:sz="4" w:space="0" w:color="C2D69B" w:themeColor="accent3" w:themeTint="99"/>
            </w:tcBorders>
            <w:shd w:val="clear" w:color="auto" w:fill="auto"/>
          </w:tcPr>
          <w:p w14:paraId="12E544BD"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1.946</w:t>
            </w:r>
          </w:p>
        </w:tc>
        <w:tc>
          <w:tcPr>
            <w:tcW w:w="1276" w:type="dxa"/>
            <w:tcBorders>
              <w:bottom w:val="single" w:sz="4" w:space="0" w:color="C2D69B" w:themeColor="accent3" w:themeTint="99"/>
            </w:tcBorders>
            <w:shd w:val="clear" w:color="auto" w:fill="auto"/>
          </w:tcPr>
          <w:p w14:paraId="008ABD83"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620</w:t>
            </w:r>
          </w:p>
        </w:tc>
        <w:tc>
          <w:tcPr>
            <w:tcW w:w="1417" w:type="dxa"/>
            <w:tcBorders>
              <w:bottom w:val="single" w:sz="4" w:space="0" w:color="C2D69B" w:themeColor="accent3" w:themeTint="99"/>
            </w:tcBorders>
            <w:shd w:val="clear" w:color="auto" w:fill="auto"/>
          </w:tcPr>
          <w:p w14:paraId="6594FC91"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57</w:t>
            </w:r>
          </w:p>
        </w:tc>
        <w:tc>
          <w:tcPr>
            <w:tcW w:w="993" w:type="dxa"/>
            <w:tcBorders>
              <w:bottom w:val="single" w:sz="4" w:space="0" w:color="C2D69B" w:themeColor="accent3" w:themeTint="99"/>
            </w:tcBorders>
            <w:shd w:val="clear" w:color="auto" w:fill="auto"/>
          </w:tcPr>
          <w:p w14:paraId="1FAA2670"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w:t>
            </w:r>
          </w:p>
        </w:tc>
        <w:tc>
          <w:tcPr>
            <w:tcW w:w="1559" w:type="dxa"/>
            <w:tcBorders>
              <w:bottom w:val="single" w:sz="4" w:space="0" w:color="C2D69B" w:themeColor="accent3" w:themeTint="99"/>
            </w:tcBorders>
          </w:tcPr>
          <w:p w14:paraId="5D915ADF"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338</w:t>
            </w:r>
          </w:p>
        </w:tc>
      </w:tr>
      <w:tr w:rsidR="00A46B45" w:rsidRPr="003C4460" w14:paraId="07DD9934" w14:textId="77777777" w:rsidTr="00103B08">
        <w:tc>
          <w:tcPr>
            <w:cnfStyle w:val="001000000000" w:firstRow="0" w:lastRow="0" w:firstColumn="1" w:lastColumn="0" w:oddVBand="0" w:evenVBand="0" w:oddHBand="0" w:evenHBand="0" w:firstRowFirstColumn="0" w:firstRowLastColumn="0" w:lastRowFirstColumn="0" w:lastRowLastColumn="0"/>
            <w:tcW w:w="710" w:type="dxa"/>
            <w:shd w:val="clear" w:color="auto" w:fill="auto"/>
          </w:tcPr>
          <w:p w14:paraId="47550778"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3</w:t>
            </w:r>
          </w:p>
        </w:tc>
        <w:tc>
          <w:tcPr>
            <w:tcW w:w="2409" w:type="dxa"/>
            <w:shd w:val="clear" w:color="auto" w:fill="auto"/>
          </w:tcPr>
          <w:p w14:paraId="240C5BA4" w14:textId="100AAB6C" w:rsidR="00A46B45" w:rsidRPr="003C4460" w:rsidRDefault="00A46B45" w:rsidP="00D66268">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Manunggal Daya Village</w:t>
            </w:r>
            <w:r w:rsidR="00103B08" w:rsidRPr="003C4460">
              <w:rPr>
                <w:rFonts w:ascii="Arial" w:hAnsi="Arial" w:cs="Arial"/>
                <w:sz w:val="18"/>
                <w:szCs w:val="18"/>
              </w:rPr>
              <w:t xml:space="preserve"> (2023)</w:t>
            </w:r>
          </w:p>
        </w:tc>
        <w:tc>
          <w:tcPr>
            <w:tcW w:w="1276" w:type="dxa"/>
            <w:shd w:val="clear" w:color="auto" w:fill="auto"/>
          </w:tcPr>
          <w:p w14:paraId="09245C47"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6</w:t>
            </w:r>
          </w:p>
        </w:tc>
        <w:tc>
          <w:tcPr>
            <w:tcW w:w="1276" w:type="dxa"/>
            <w:shd w:val="clear" w:color="auto" w:fill="auto"/>
          </w:tcPr>
          <w:p w14:paraId="52F4BE06"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12</w:t>
            </w:r>
          </w:p>
        </w:tc>
        <w:tc>
          <w:tcPr>
            <w:tcW w:w="1417" w:type="dxa"/>
            <w:shd w:val="clear" w:color="auto" w:fill="auto"/>
          </w:tcPr>
          <w:p w14:paraId="122AC8CB"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c>
          <w:tcPr>
            <w:tcW w:w="993" w:type="dxa"/>
            <w:shd w:val="clear" w:color="auto" w:fill="auto"/>
          </w:tcPr>
          <w:p w14:paraId="0E65DAB5"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c>
          <w:tcPr>
            <w:tcW w:w="1559" w:type="dxa"/>
          </w:tcPr>
          <w:p w14:paraId="748405C0"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7</w:t>
            </w:r>
          </w:p>
        </w:tc>
      </w:tr>
      <w:tr w:rsidR="00A46B45" w:rsidRPr="003C4460" w14:paraId="0B2EE60E" w14:textId="77777777" w:rsidTr="00103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bottom w:val="single" w:sz="4" w:space="0" w:color="auto"/>
            </w:tcBorders>
            <w:shd w:val="clear" w:color="auto" w:fill="auto"/>
          </w:tcPr>
          <w:p w14:paraId="5B4B1C82"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4</w:t>
            </w:r>
          </w:p>
        </w:tc>
        <w:tc>
          <w:tcPr>
            <w:tcW w:w="2409" w:type="dxa"/>
            <w:tcBorders>
              <w:bottom w:val="single" w:sz="4" w:space="0" w:color="auto"/>
            </w:tcBorders>
            <w:shd w:val="clear" w:color="auto" w:fill="auto"/>
          </w:tcPr>
          <w:p w14:paraId="6B917F0A" w14:textId="461802BF" w:rsidR="00A46B45" w:rsidRPr="003C4460" w:rsidRDefault="00A46B45" w:rsidP="00D66268">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Bukit Pariaman Village</w:t>
            </w:r>
            <w:r w:rsidR="00103B08" w:rsidRPr="003C4460">
              <w:rPr>
                <w:rFonts w:ascii="Arial" w:hAnsi="Arial" w:cs="Arial"/>
                <w:sz w:val="18"/>
                <w:szCs w:val="18"/>
              </w:rPr>
              <w:t xml:space="preserve"> (2023)</w:t>
            </w:r>
          </w:p>
        </w:tc>
        <w:tc>
          <w:tcPr>
            <w:tcW w:w="1276" w:type="dxa"/>
            <w:tcBorders>
              <w:bottom w:val="single" w:sz="4" w:space="0" w:color="auto"/>
            </w:tcBorders>
            <w:shd w:val="clear" w:color="auto" w:fill="auto"/>
          </w:tcPr>
          <w:p w14:paraId="47C39E57"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17</w:t>
            </w:r>
          </w:p>
        </w:tc>
        <w:tc>
          <w:tcPr>
            <w:tcW w:w="1276" w:type="dxa"/>
            <w:tcBorders>
              <w:bottom w:val="single" w:sz="4" w:space="0" w:color="auto"/>
            </w:tcBorders>
            <w:shd w:val="clear" w:color="auto" w:fill="auto"/>
          </w:tcPr>
          <w:p w14:paraId="369E4540"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5</w:t>
            </w:r>
          </w:p>
        </w:tc>
        <w:tc>
          <w:tcPr>
            <w:tcW w:w="1417" w:type="dxa"/>
            <w:tcBorders>
              <w:bottom w:val="single" w:sz="4" w:space="0" w:color="auto"/>
            </w:tcBorders>
            <w:shd w:val="clear" w:color="auto" w:fill="auto"/>
          </w:tcPr>
          <w:p w14:paraId="70D37353"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w:t>
            </w:r>
          </w:p>
        </w:tc>
        <w:tc>
          <w:tcPr>
            <w:tcW w:w="993" w:type="dxa"/>
            <w:tcBorders>
              <w:bottom w:val="single" w:sz="4" w:space="0" w:color="auto"/>
            </w:tcBorders>
            <w:shd w:val="clear" w:color="auto" w:fill="auto"/>
          </w:tcPr>
          <w:p w14:paraId="7AFC3780"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c>
          <w:tcPr>
            <w:tcW w:w="1559" w:type="dxa"/>
            <w:tcBorders>
              <w:bottom w:val="single" w:sz="4" w:space="0" w:color="auto"/>
            </w:tcBorders>
          </w:tcPr>
          <w:p w14:paraId="38EA2F8C"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r>
    </w:tbl>
    <w:p w14:paraId="412F217B" w14:textId="77777777" w:rsidR="00A46B45" w:rsidRPr="003C4460" w:rsidRDefault="00A46B45" w:rsidP="00A46B45">
      <w:pPr>
        <w:pStyle w:val="HTMLPreformatted"/>
        <w:rPr>
          <w:rStyle w:val="y2iqfc"/>
          <w:rFonts w:ascii="Arial" w:eastAsiaTheme="majorEastAsia" w:hAnsi="Arial" w:cs="Arial"/>
          <w:lang w:val="en"/>
        </w:rPr>
      </w:pPr>
      <w:r w:rsidRPr="003C4460">
        <w:rPr>
          <w:rStyle w:val="y2iqfc"/>
          <w:rFonts w:ascii="Arial" w:eastAsiaTheme="majorEastAsia" w:hAnsi="Arial" w:cs="Arial"/>
          <w:lang w:val="en"/>
        </w:rPr>
        <w:t>Source: Processed Primary Data, 2024</w:t>
      </w:r>
    </w:p>
    <w:p w14:paraId="48244F0A" w14:textId="77777777" w:rsidR="00A46B45" w:rsidRPr="003C4460" w:rsidRDefault="00A46B45" w:rsidP="00A46B45">
      <w:pPr>
        <w:pStyle w:val="HTMLPreformatted"/>
        <w:rPr>
          <w:rStyle w:val="y2iqfc"/>
          <w:rFonts w:ascii="Arial" w:eastAsiaTheme="majorEastAsia" w:hAnsi="Arial" w:cs="Arial"/>
          <w:lang w:val="en"/>
        </w:rPr>
      </w:pPr>
    </w:p>
    <w:p w14:paraId="33F906EE" w14:textId="77777777"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lastRenderedPageBreak/>
        <w:t>Based on the research results, several problems of farmer institutions were found in the 2 research location villages, namely:</w:t>
      </w:r>
    </w:p>
    <w:p w14:paraId="4D8110F8" w14:textId="7EBFA6B7" w:rsidR="00A46B45" w:rsidRPr="003C4460" w:rsidRDefault="00A46B45" w:rsidP="00A46B45">
      <w:pPr>
        <w:pStyle w:val="HTMLPreformatted"/>
        <w:jc w:val="both"/>
        <w:rPr>
          <w:rStyle w:val="y2iqfc"/>
          <w:rFonts w:ascii="Arial" w:eastAsiaTheme="majorEastAsia" w:hAnsi="Arial" w:cs="Arial"/>
          <w:lang w:val="en"/>
        </w:rPr>
      </w:pPr>
      <w:r w:rsidRPr="003C4460">
        <w:rPr>
          <w:rStyle w:val="y2iqfc"/>
          <w:rFonts w:ascii="Arial" w:eastAsiaTheme="majorEastAsia" w:hAnsi="Arial" w:cs="Arial"/>
          <w:b/>
          <w:bCs/>
          <w:lang w:val="en"/>
        </w:rPr>
        <w:t xml:space="preserve">1. In Bukit </w:t>
      </w:r>
      <w:proofErr w:type="spellStart"/>
      <w:r w:rsidRPr="003C4460">
        <w:rPr>
          <w:rStyle w:val="y2iqfc"/>
          <w:rFonts w:ascii="Arial" w:eastAsiaTheme="majorEastAsia" w:hAnsi="Arial" w:cs="Arial"/>
          <w:b/>
          <w:bCs/>
          <w:lang w:val="en"/>
        </w:rPr>
        <w:t>Pariaman</w:t>
      </w:r>
      <w:proofErr w:type="spellEnd"/>
      <w:r w:rsidRPr="003C4460">
        <w:rPr>
          <w:rStyle w:val="y2iqfc"/>
          <w:rFonts w:ascii="Arial" w:eastAsiaTheme="majorEastAsia" w:hAnsi="Arial" w:cs="Arial"/>
          <w:b/>
          <w:bCs/>
          <w:lang w:val="en"/>
        </w:rPr>
        <w:t xml:space="preserve"> Village:</w:t>
      </w:r>
      <w:r w:rsidRPr="003C4460">
        <w:rPr>
          <w:rStyle w:val="y2iqfc"/>
          <w:rFonts w:ascii="Arial" w:eastAsiaTheme="majorEastAsia" w:hAnsi="Arial" w:cs="Arial"/>
          <w:lang w:val="en"/>
        </w:rPr>
        <w:t xml:space="preserve"> (1) management capabilities in </w:t>
      </w:r>
      <w:proofErr w:type="spellStart"/>
      <w:r w:rsidRPr="003C4460">
        <w:rPr>
          <w:rStyle w:val="y2iqfc"/>
          <w:rFonts w:ascii="Arial" w:eastAsiaTheme="majorEastAsia" w:hAnsi="Arial" w:cs="Arial"/>
          <w:lang w:val="en"/>
        </w:rPr>
        <w:t>Poktan</w:t>
      </w:r>
      <w:proofErr w:type="spellEnd"/>
      <w:r w:rsidRPr="003C4460">
        <w:rPr>
          <w:rStyle w:val="y2iqfc"/>
          <w:rFonts w:ascii="Arial" w:eastAsiaTheme="majorEastAsia" w:hAnsi="Arial" w:cs="Arial"/>
          <w:lang w:val="en"/>
        </w:rPr>
        <w:t xml:space="preserve"> are considered to be less participatory, the orientation of farming is not yet towards agribusiness, (2) the number of Farmer Group Meeting Houses is considered to be still lacking, and (3) farmers have not maximized the use of cooperative facilities in the Village / Farmer Group Work Area.</w:t>
      </w:r>
    </w:p>
    <w:p w14:paraId="6B74D308" w14:textId="477354E2" w:rsidR="00A46B45" w:rsidRPr="003C4460" w:rsidRDefault="00A46B45" w:rsidP="00A46B45">
      <w:pPr>
        <w:pStyle w:val="HTMLPreformatted"/>
        <w:ind w:firstLine="567"/>
        <w:jc w:val="both"/>
        <w:rPr>
          <w:rFonts w:ascii="Arial" w:hAnsi="Arial" w:cs="Arial"/>
        </w:rPr>
      </w:pPr>
      <w:r w:rsidRPr="003C4460">
        <w:rPr>
          <w:rStyle w:val="y2iqfc"/>
          <w:rFonts w:ascii="Arial" w:eastAsiaTheme="majorEastAsia" w:hAnsi="Arial" w:cs="Arial"/>
          <w:lang w:val="en"/>
        </w:rPr>
        <w:t xml:space="preserve">The agricultural production of food crops and horticulture is still relatively low due to several factors, namely: (1) lack of technical irrigation, so that rice and secondary crop planting patterns can be properly regulated, (2) the dam gates are too narrow so that water management is not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existing pumping system, (3) high levels of pollution in existing water sources, due to waste from coal mining, (4) existing farm roads are not optimal, narrow and muddy in the rainy season, so cementing is necessary, (5) not all areas are planted simultaneously, (6) high prices for agricultural production facilities and means of production, (7) minimal knowledge of farmers in controlling plant pests, and (8) difficulty in obtaining labor when planting and harvesting rice fields.</w:t>
      </w:r>
    </w:p>
    <w:p w14:paraId="197407CA" w14:textId="1AD9E032" w:rsidR="00A46B45" w:rsidRPr="003C4460" w:rsidRDefault="00A46B45" w:rsidP="00A46B45">
      <w:pPr>
        <w:pStyle w:val="HTMLPreformatted"/>
        <w:jc w:val="both"/>
        <w:rPr>
          <w:rStyle w:val="y2iqfc"/>
          <w:rFonts w:ascii="Arial" w:eastAsiaTheme="majorEastAsia" w:hAnsi="Arial" w:cs="Arial"/>
          <w:lang w:val="en"/>
        </w:rPr>
      </w:pPr>
      <w:r w:rsidRPr="003C4460">
        <w:rPr>
          <w:rStyle w:val="y2iqfc"/>
          <w:rFonts w:ascii="Arial" w:eastAsiaTheme="majorEastAsia" w:hAnsi="Arial" w:cs="Arial"/>
          <w:b/>
          <w:bCs/>
          <w:lang w:val="en"/>
        </w:rPr>
        <w:t xml:space="preserve">2. In </w:t>
      </w:r>
      <w:proofErr w:type="spellStart"/>
      <w:r w:rsidRPr="003C4460">
        <w:rPr>
          <w:rStyle w:val="y2iqfc"/>
          <w:rFonts w:ascii="Arial" w:eastAsiaTheme="majorEastAsia" w:hAnsi="Arial" w:cs="Arial"/>
          <w:b/>
          <w:bCs/>
          <w:lang w:val="en"/>
        </w:rPr>
        <w:t>Manungga</w:t>
      </w:r>
      <w:proofErr w:type="spellEnd"/>
      <w:r w:rsidRPr="003C4460">
        <w:rPr>
          <w:rStyle w:val="y2iqfc"/>
          <w:rFonts w:ascii="Arial" w:eastAsiaTheme="majorEastAsia" w:hAnsi="Arial" w:cs="Arial"/>
          <w:b/>
          <w:bCs/>
          <w:lang w:val="en"/>
        </w:rPr>
        <w:t xml:space="preserve"> </w:t>
      </w:r>
      <w:proofErr w:type="spellStart"/>
      <w:r w:rsidRPr="003C4460">
        <w:rPr>
          <w:rStyle w:val="y2iqfc"/>
          <w:rFonts w:ascii="Arial" w:eastAsiaTheme="majorEastAsia" w:hAnsi="Arial" w:cs="Arial"/>
          <w:b/>
          <w:bCs/>
          <w:lang w:val="en"/>
        </w:rPr>
        <w:t>Daya</w:t>
      </w:r>
      <w:proofErr w:type="spellEnd"/>
      <w:r w:rsidRPr="003C4460">
        <w:rPr>
          <w:rStyle w:val="y2iqfc"/>
          <w:rFonts w:ascii="Arial" w:eastAsiaTheme="majorEastAsia" w:hAnsi="Arial" w:cs="Arial"/>
          <w:b/>
          <w:bCs/>
          <w:lang w:val="en"/>
        </w:rPr>
        <w:t xml:space="preserve"> Village:</w:t>
      </w:r>
      <w:r w:rsidRPr="003C4460">
        <w:rPr>
          <w:rStyle w:val="y2iqfc"/>
          <w:rFonts w:ascii="Arial" w:eastAsiaTheme="majorEastAsia" w:hAnsi="Arial" w:cs="Arial"/>
          <w:lang w:val="en"/>
        </w:rPr>
        <w:t xml:space="preserve"> Farmer contacts and group administrators spread across the extension worker's supervised areas have different levels of ability in terms of leadership, ability to receive, and how to convey information. Factors that influence the ability of farmer contacts are: (1) there is still a selection of farmer contacts that uses a pointing system without looking at a person's ability and experience; (2) lack of cooperation between farmer contacts, leaders, administrators, and members; (3) the socio-economic status of farmer contacts also influences the spirit of leadership and group management, (4) the level of education and background of farmer contacts greatly influences their ability; (5) the development of knowledge, skills</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attitudes of the main actors in each farmer group is still in the improvement stage; (6) the preparation of RDK/RDKK by the main actors has not been implemented or accommodated in the need for subsidized fertilizer; (7) Farmer groups have not implemented knowledge of rice field land processing technology; (8) Around 80% of the main actors have not carried out </w:t>
      </w:r>
      <w:proofErr w:type="spellStart"/>
      <w:r w:rsidRPr="003C4460">
        <w:rPr>
          <w:rStyle w:val="y2iqfc"/>
          <w:rFonts w:ascii="Arial" w:eastAsiaTheme="majorEastAsia" w:hAnsi="Arial" w:cs="Arial"/>
          <w:lang w:val="en"/>
        </w:rPr>
        <w:t>jajar</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legowo</w:t>
      </w:r>
      <w:proofErr w:type="spellEnd"/>
      <w:r w:rsidRPr="003C4460">
        <w:rPr>
          <w:rStyle w:val="y2iqfc"/>
          <w:rFonts w:ascii="Arial" w:eastAsiaTheme="majorEastAsia" w:hAnsi="Arial" w:cs="Arial"/>
          <w:lang w:val="en"/>
        </w:rPr>
        <w:t xml:space="preserve"> innovation according to technical recommendations. (9) The main actors have not carried out and implemented intensive OPT control for rice plants,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IPM principles (SL-IPM), namely 70%.</w:t>
      </w:r>
    </w:p>
    <w:p w14:paraId="211384F0" w14:textId="77777777" w:rsidR="00A46B45" w:rsidRPr="003C4460" w:rsidRDefault="00A46B45" w:rsidP="00A46B45">
      <w:pPr>
        <w:pStyle w:val="HTMLPreformatted"/>
        <w:jc w:val="both"/>
        <w:rPr>
          <w:rStyle w:val="y2iqfc"/>
          <w:rFonts w:ascii="Arial" w:eastAsiaTheme="majorEastAsia" w:hAnsi="Arial" w:cs="Arial"/>
          <w:lang w:val="en"/>
        </w:rPr>
      </w:pPr>
    </w:p>
    <w:p w14:paraId="6F9964C2" w14:textId="77777777" w:rsidR="00A46B45" w:rsidRPr="003C4460" w:rsidRDefault="00A46B45" w:rsidP="00A46B45">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3.3.5. The Importance of Management Structure in Farmer Institutions</w:t>
      </w:r>
    </w:p>
    <w:p w14:paraId="6ABB56CB" w14:textId="337A9A42"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management structure in farmer institutions is very important to help the organization achieve its goals. With a good management structure, farmer organizations can be an effective vehicle to help farmers improve their welfare. The management structure in farmer institutions is a composition of personnel who have the duties and responsibilities to manage and run the farmer organization. The management structure usually consists of several positions, including chairman, vice chairman, secretary, treasurer, and members. In addition to the positions above, the management structure in farmer institutions can also consist of several sections or fields, namely the production section, marketing section, membership section, and education and training section.</w:t>
      </w:r>
    </w:p>
    <w:p w14:paraId="2FFD8E60" w14:textId="77777777" w:rsidR="00A46B45" w:rsidRPr="003C4460" w:rsidRDefault="00A46B45" w:rsidP="00A46B45">
      <w:pPr>
        <w:pStyle w:val="HTMLPreformatted"/>
        <w:ind w:firstLine="567"/>
        <w:jc w:val="both"/>
        <w:rPr>
          <w:rFonts w:ascii="Arial" w:hAnsi="Arial" w:cs="Arial"/>
        </w:rPr>
      </w:pPr>
      <w:r w:rsidRPr="003C4460">
        <w:rPr>
          <w:rStyle w:val="y2iqfc"/>
          <w:rFonts w:ascii="Arial" w:eastAsiaTheme="majorEastAsia" w:hAnsi="Arial" w:cs="Arial"/>
          <w:lang w:val="en"/>
        </w:rPr>
        <w:t>The management structure in farmer institutions has several uses, including: (1) dividing tasks and responsibilities; (2) increasing accountability; and (3) facilitating coordination.</w:t>
      </w:r>
    </w:p>
    <w:p w14:paraId="1EDFD1E7" w14:textId="77777777"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Overall, the management structure in farmer institutions is very important to help the organization achieve its goals. The purpose and objectives of farmer economic institutions need a clear organizational structure to: (1) increase the efficiency and effectiveness of farmer economic activities; (2) increase transparency and accountability; (3) facilitate decision-making related to farming business activities; and (4) prevent conflicts between members of farmer economic institutions. </w:t>
      </w:r>
    </w:p>
    <w:p w14:paraId="0B8456C0" w14:textId="77777777"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organizational structure of farmer institutions and Farmer Economic Institutions is usually written in several documents, namely: (1) Articles of Association and Bylaws; (2) Organizational Regulations; (3) Farmer Institution and Farmer Economic Institution Guidebook; (4) Website or social media of farmer institutions and Farmer Economic Institutions; and (5) Other documents such as activity reports, proposals, or organizational profiles.</w:t>
      </w:r>
    </w:p>
    <w:p w14:paraId="61A98727" w14:textId="77777777" w:rsidR="00103B08" w:rsidRPr="003C4460" w:rsidRDefault="00103B08" w:rsidP="00A46B45">
      <w:pPr>
        <w:pStyle w:val="HTMLPreformatted"/>
        <w:ind w:firstLine="567"/>
        <w:jc w:val="both"/>
        <w:rPr>
          <w:rFonts w:ascii="Arial" w:hAnsi="Arial" w:cs="Arial"/>
        </w:rPr>
      </w:pPr>
    </w:p>
    <w:p w14:paraId="094210D3" w14:textId="25948C11" w:rsidR="00D752B2" w:rsidRPr="003C4460" w:rsidRDefault="00D752B2" w:rsidP="00D752B2">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3.3.6. Partnership in </w:t>
      </w:r>
      <w:r w:rsidR="007201AB" w:rsidRPr="003C4460">
        <w:rPr>
          <w:rStyle w:val="y2iqfc"/>
          <w:rFonts w:ascii="Arial" w:eastAsiaTheme="majorEastAsia" w:hAnsi="Arial" w:cs="Arial"/>
          <w:b/>
          <w:bCs/>
          <w:lang w:val="en"/>
        </w:rPr>
        <w:t>Strengthening Farmer I</w:t>
      </w:r>
      <w:r w:rsidRPr="003C4460">
        <w:rPr>
          <w:rStyle w:val="y2iqfc"/>
          <w:rFonts w:ascii="Arial" w:eastAsiaTheme="majorEastAsia" w:hAnsi="Arial" w:cs="Arial"/>
          <w:b/>
          <w:bCs/>
          <w:lang w:val="en"/>
        </w:rPr>
        <w:t>nstitutions</w:t>
      </w:r>
    </w:p>
    <w:p w14:paraId="468C1CBC" w14:textId="608CF25A" w:rsidR="00D752B2" w:rsidRPr="003C4460" w:rsidRDefault="00D752B2" w:rsidP="00D752B2">
      <w:pPr>
        <w:pStyle w:val="HTMLPreformatted"/>
        <w:ind w:firstLine="567"/>
        <w:jc w:val="both"/>
        <w:rPr>
          <w:rFonts w:ascii="Arial" w:hAnsi="Arial" w:cs="Arial"/>
        </w:rPr>
      </w:pPr>
      <w:r w:rsidRPr="003C4460">
        <w:rPr>
          <w:rStyle w:val="y2iqfc"/>
          <w:rFonts w:ascii="Arial" w:eastAsiaTheme="majorEastAsia" w:hAnsi="Arial" w:cs="Arial"/>
          <w:lang w:val="en"/>
        </w:rPr>
        <w:t>Partnership According to Government Regulation Number 44 of 1997 is a business cooperation between Small Businesses Medium Businesses and/or Large Businesses accompanied by coaching and development by Medium Businesses and/or Large Businesses by considering the principles of mutual need, mutual strengthening</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mutual benefit. </w:t>
      </w:r>
      <w:proofErr w:type="gramStart"/>
      <w:r w:rsidRPr="003C4460">
        <w:rPr>
          <w:rStyle w:val="y2iqfc"/>
          <w:rFonts w:ascii="Arial" w:eastAsiaTheme="majorEastAsia" w:hAnsi="Arial" w:cs="Arial"/>
          <w:lang w:val="en"/>
        </w:rPr>
        <w:t>So</w:t>
      </w:r>
      <w:proofErr w:type="gramEnd"/>
      <w:r w:rsidRPr="003C4460">
        <w:rPr>
          <w:rStyle w:val="y2iqfc"/>
          <w:rFonts w:ascii="Arial" w:eastAsiaTheme="majorEastAsia" w:hAnsi="Arial" w:cs="Arial"/>
          <w:lang w:val="en"/>
        </w:rPr>
        <w:t xml:space="preserve"> th</w:t>
      </w:r>
      <w:r w:rsidR="007201AB" w:rsidRPr="003C4460">
        <w:rPr>
          <w:rStyle w:val="y2iqfc"/>
          <w:rFonts w:ascii="Arial" w:eastAsiaTheme="majorEastAsia" w:hAnsi="Arial" w:cs="Arial"/>
          <w:lang w:val="en"/>
        </w:rPr>
        <w:t>e</w:t>
      </w:r>
      <w:r w:rsidRPr="003C4460">
        <w:rPr>
          <w:rStyle w:val="y2iqfc"/>
          <w:rFonts w:ascii="Arial" w:eastAsiaTheme="majorEastAsia" w:hAnsi="Arial" w:cs="Arial"/>
          <w:lang w:val="en"/>
        </w:rPr>
        <w:t xml:space="preserve"> Agricultural Partnership is one of the efforts to help farmers in developing their commodities, both related to seed assistance, production, productivity</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w:t>
      </w:r>
      <w:r w:rsidRPr="003C4460">
        <w:rPr>
          <w:rStyle w:val="y2iqfc"/>
          <w:rFonts w:ascii="Arial" w:eastAsiaTheme="majorEastAsia" w:hAnsi="Arial" w:cs="Arial"/>
          <w:lang w:val="en"/>
        </w:rPr>
        <w:lastRenderedPageBreak/>
        <w:t>increasing human resource capabilities in managing their land, as well as a clear and definite container or means to distribute or sell harvests.</w:t>
      </w:r>
    </w:p>
    <w:p w14:paraId="137BE8F5" w14:textId="77777777" w:rsidR="00D752B2" w:rsidRPr="003C4460" w:rsidRDefault="00D752B2" w:rsidP="00D752B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There are several reasons why farmer institutions need partners in business development: (1) Limited resources: (2) Farmer institutions often have difficulty in marketing their products to the market; and (3) Sustainability of business where partners can help farmer institutions in developing sustainable businesses.</w:t>
      </w:r>
    </w:p>
    <w:p w14:paraId="13A4C8F6" w14:textId="77777777" w:rsidR="00D752B2" w:rsidRPr="003C4460" w:rsidRDefault="00D752B2" w:rsidP="00D752B2">
      <w:pPr>
        <w:pStyle w:val="HTMLPreformatted"/>
        <w:jc w:val="both"/>
        <w:rPr>
          <w:rStyle w:val="y2iqfc"/>
          <w:rFonts w:ascii="Arial" w:eastAsiaTheme="majorEastAsia" w:hAnsi="Arial" w:cs="Arial"/>
          <w:lang w:val="en"/>
        </w:rPr>
      </w:pPr>
    </w:p>
    <w:p w14:paraId="33BE438F" w14:textId="2A9A9ED0" w:rsidR="00D752B2" w:rsidRPr="003C4460" w:rsidRDefault="00D752B2" w:rsidP="00D752B2">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3.3.7. Building Partnerships to Strengthen Farmer Economic Institutions</w:t>
      </w:r>
    </w:p>
    <w:p w14:paraId="253295A6" w14:textId="77777777" w:rsidR="00D752B2" w:rsidRPr="003C4460" w:rsidRDefault="00D752B2" w:rsidP="00D752B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A successful partnership requires careful planning, communication, and commitment from all parties involved. Here are some important things to consider in building and maintaining a partnership, namely: (1) choosing the right partner, (2) building clear and open communication, (3) determining clear goals and targets, (4) making a Clear Partnership Agreement, (5) respecting and trusting each other and (6) committing to the success of the partnership. </w:t>
      </w:r>
    </w:p>
    <w:p w14:paraId="20A3CCD6" w14:textId="37D2E329" w:rsidR="00D752B2" w:rsidRPr="003C4460" w:rsidRDefault="00D752B2" w:rsidP="00D752B2">
      <w:pPr>
        <w:pStyle w:val="HTMLPreformatted"/>
        <w:jc w:val="both"/>
        <w:rPr>
          <w:rFonts w:ascii="Arial" w:hAnsi="Arial" w:cs="Arial"/>
        </w:rPr>
      </w:pPr>
      <w:r w:rsidRPr="003C4460">
        <w:rPr>
          <w:rStyle w:val="y2iqfc"/>
          <w:rFonts w:ascii="Arial" w:eastAsiaTheme="majorEastAsia" w:hAnsi="Arial" w:cs="Arial"/>
          <w:lang w:val="en"/>
        </w:rPr>
        <w:t>By doing the above, the partnership between KEP and business partners is expected to run successfully and provide optimal benefits for all parties and can contribute to the development of farming businesses and improv</w:t>
      </w:r>
      <w:r w:rsidR="007201AB" w:rsidRPr="003C4460">
        <w:rPr>
          <w:rStyle w:val="y2iqfc"/>
          <w:rFonts w:ascii="Arial" w:eastAsiaTheme="majorEastAsia" w:hAnsi="Arial" w:cs="Arial"/>
          <w:lang w:val="en"/>
        </w:rPr>
        <w:t>e</w:t>
      </w:r>
      <w:r w:rsidRPr="003C4460">
        <w:rPr>
          <w:rStyle w:val="y2iqfc"/>
          <w:rFonts w:ascii="Arial" w:eastAsiaTheme="majorEastAsia" w:hAnsi="Arial" w:cs="Arial"/>
          <w:lang w:val="en"/>
        </w:rPr>
        <w:t xml:space="preserve"> the welfare of farmers in Indonesia.</w:t>
      </w:r>
    </w:p>
    <w:p w14:paraId="7833013E" w14:textId="30616866" w:rsidR="00AB75C8" w:rsidRPr="003C4460" w:rsidRDefault="00AB75C8" w:rsidP="00AB75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Partnership in farming is a mutually beneficial cooperative relationship between various parties involved in agricultural activities, ranging from farmers, entrepreneurs, </w:t>
      </w:r>
      <w:r w:rsidR="007201AB"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 xml:space="preserve">government, to non-governmental organizations. The main objective of this partnership is to achieve joint success in agricultural business. Some characteristics of farming partnerships are: (1) mutually beneficial; (2) all parties must have equal rights and obligations in this partnership; (3) all parties must trust and respect each other; (4) all parties must be open and transparent in communication and cooperation; and (5) all parties must be committed to achieving common goals. </w:t>
      </w:r>
    </w:p>
    <w:p w14:paraId="56A4C883" w14:textId="403624EA" w:rsidR="00AB75C8" w:rsidRPr="003C4460" w:rsidRDefault="00AB75C8" w:rsidP="00AB75C8">
      <w:pPr>
        <w:pStyle w:val="HTMLPreformatted"/>
        <w:ind w:firstLine="567"/>
        <w:jc w:val="both"/>
        <w:rPr>
          <w:rFonts w:ascii="Arial" w:hAnsi="Arial" w:cs="Arial"/>
        </w:rPr>
      </w:pPr>
      <w:r w:rsidRPr="003C4460">
        <w:rPr>
          <w:rStyle w:val="y2iqfc"/>
          <w:rFonts w:ascii="Arial" w:eastAsiaTheme="majorEastAsia" w:hAnsi="Arial" w:cs="Arial"/>
          <w:lang w:val="en"/>
        </w:rPr>
        <w:t>Forms of farming partnerships include: (1) core plasma farming partnerships: (2) contract farming partnerships: in this pattern, farmers sign a contract with the company to supply their products at an agreed price and quality; and (3) cooperative farming partnerships: in this pattern, farmers work together through cooperatives to gain access to capital, technology, and markets.</w:t>
      </w:r>
    </w:p>
    <w:p w14:paraId="057AEBF6" w14:textId="77777777" w:rsidR="00AB75C8" w:rsidRPr="003C4460" w:rsidRDefault="00AB75C8" w:rsidP="00AB75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The main objective of partnerships in farming is to achieve mutual success in agricultural business. This can be achieved by: </w:t>
      </w:r>
    </w:p>
    <w:p w14:paraId="57BAFFBA" w14:textId="4A70D672" w:rsidR="00AB75C8" w:rsidRPr="003C4460" w:rsidRDefault="00C224BD" w:rsidP="00AB75C8">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1</w:t>
      </w:r>
      <w:r w:rsidR="00AB75C8" w:rsidRPr="003C4460">
        <w:rPr>
          <w:rStyle w:val="y2iqfc"/>
          <w:rFonts w:ascii="Arial" w:eastAsiaTheme="majorEastAsia" w:hAnsi="Arial" w:cs="Arial"/>
          <w:lang w:val="en"/>
        </w:rPr>
        <w:t xml:space="preserve">. Improving farmer welfare: access to capital and technology, expanding market access, improving product quality, increasing income; </w:t>
      </w:r>
    </w:p>
    <w:p w14:paraId="3BF167B9" w14:textId="540E9301" w:rsidR="00AB75C8" w:rsidRPr="003C4460" w:rsidRDefault="00C224BD" w:rsidP="00AB75C8">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2</w:t>
      </w:r>
      <w:r w:rsidR="00AB75C8" w:rsidRPr="003C4460">
        <w:rPr>
          <w:rStyle w:val="y2iqfc"/>
          <w:rFonts w:ascii="Arial" w:eastAsiaTheme="majorEastAsia" w:hAnsi="Arial" w:cs="Arial"/>
          <w:lang w:val="en"/>
        </w:rPr>
        <w:t xml:space="preserve">. Improving food security: increasing production and improving its distribution. </w:t>
      </w:r>
    </w:p>
    <w:p w14:paraId="3725064A" w14:textId="4C0544B8" w:rsidR="00AB75C8" w:rsidRPr="003C4460" w:rsidRDefault="00C224BD" w:rsidP="00AB75C8">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3</w:t>
      </w:r>
      <w:r w:rsidR="00AB75C8" w:rsidRPr="003C4460">
        <w:rPr>
          <w:rStyle w:val="y2iqfc"/>
          <w:rFonts w:ascii="Arial" w:eastAsiaTheme="majorEastAsia" w:hAnsi="Arial" w:cs="Arial"/>
          <w:lang w:val="en"/>
        </w:rPr>
        <w:t xml:space="preserve">. Improving the sustainability of farming: implementing environmentally friendly farming practices and increasing the efficiency of resource use. </w:t>
      </w:r>
    </w:p>
    <w:p w14:paraId="226F15CF" w14:textId="23EED5FE" w:rsidR="00AB75C8" w:rsidRPr="003C4460" w:rsidRDefault="00AB75C8" w:rsidP="00AB75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In addition, farming partnerships can also help improve farmer knowledge and skills, strengthen farmer institutions, and improve access to information. Overall, farming partnerships can provide many benefits for all parties involved and can be an effective strategy for developing the agricultural sector in Indonesia. </w:t>
      </w:r>
    </w:p>
    <w:p w14:paraId="1AA46045" w14:textId="77777777" w:rsidR="00AB75C8" w:rsidRPr="003C4460" w:rsidRDefault="00AB75C8" w:rsidP="00AB75C8">
      <w:pPr>
        <w:pStyle w:val="HTMLPreformatted"/>
        <w:ind w:firstLine="567"/>
        <w:jc w:val="both"/>
        <w:rPr>
          <w:rFonts w:ascii="Arial" w:hAnsi="Arial" w:cs="Arial"/>
        </w:rPr>
      </w:pPr>
      <w:r w:rsidRPr="003C4460">
        <w:rPr>
          <w:rStyle w:val="y2iqfc"/>
          <w:rFonts w:ascii="Arial" w:eastAsiaTheme="majorEastAsia" w:hAnsi="Arial" w:cs="Arial"/>
          <w:lang w:val="en"/>
        </w:rPr>
        <w:t>Farming partnerships are one strategy that can be used to improve farmer welfare and develop the agricultural sector in Indonesia.</w:t>
      </w:r>
    </w:p>
    <w:p w14:paraId="1454D4B9" w14:textId="77777777" w:rsidR="00A46B45" w:rsidRPr="003C4460" w:rsidRDefault="00A46B45" w:rsidP="001B2C80">
      <w:pPr>
        <w:pStyle w:val="HTMLPreformatted"/>
        <w:jc w:val="both"/>
        <w:rPr>
          <w:rFonts w:ascii="Arial" w:hAnsi="Arial" w:cs="Arial"/>
        </w:rPr>
      </w:pPr>
    </w:p>
    <w:p w14:paraId="0C3744E5" w14:textId="7AF3A42D" w:rsidR="001B2C80" w:rsidRPr="003C4460" w:rsidRDefault="001B2C80" w:rsidP="001B2C80">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3.3.8. Indicators of </w:t>
      </w:r>
      <w:r w:rsidR="007201AB" w:rsidRPr="003C4460">
        <w:rPr>
          <w:rStyle w:val="y2iqfc"/>
          <w:rFonts w:ascii="Arial" w:eastAsiaTheme="majorEastAsia" w:hAnsi="Arial" w:cs="Arial"/>
          <w:b/>
          <w:bCs/>
          <w:lang w:val="en"/>
        </w:rPr>
        <w:t>Strengthening Farmer I</w:t>
      </w:r>
      <w:r w:rsidRPr="003C4460">
        <w:rPr>
          <w:rStyle w:val="y2iqfc"/>
          <w:rFonts w:ascii="Arial" w:eastAsiaTheme="majorEastAsia" w:hAnsi="Arial" w:cs="Arial"/>
          <w:b/>
          <w:bCs/>
          <w:lang w:val="en"/>
        </w:rPr>
        <w:t>nstitutions</w:t>
      </w:r>
    </w:p>
    <w:p w14:paraId="3F5ACC4C" w14:textId="77777777" w:rsidR="001B2C80" w:rsidRPr="003C4460" w:rsidRDefault="001B2C80" w:rsidP="001B2C80">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Strengthening farmer institutions is essential to improving productivity, bargaining power, and overall welfare. This process involves various strategies and indicators that reflect the effectiveness of farmer organizations and their ability to adapt to market demands and technological advances. Key indicators of institutional strengthening include the formation of strong farmer groups, increased access to resources, and improved decision-making capacity.</w:t>
      </w:r>
    </w:p>
    <w:p w14:paraId="371148CD" w14:textId="29BC6A57" w:rsidR="003E2F29" w:rsidRPr="003C4460" w:rsidRDefault="003E2F29" w:rsidP="003E2F29">
      <w:pPr>
        <w:pStyle w:val="HTMLPreformatted"/>
        <w:numPr>
          <w:ilvl w:val="0"/>
          <w:numId w:val="1"/>
        </w:numPr>
        <w:tabs>
          <w:tab w:val="clear" w:pos="916"/>
        </w:tabs>
        <w:ind w:left="284" w:hanging="284"/>
        <w:jc w:val="both"/>
        <w:rPr>
          <w:rStyle w:val="y2iqfc"/>
          <w:rFonts w:ascii="Arial" w:eastAsiaTheme="majorEastAsia" w:hAnsi="Arial" w:cs="Arial"/>
          <w:lang w:val="en"/>
        </w:rPr>
      </w:pPr>
      <w:r w:rsidRPr="003C4460">
        <w:rPr>
          <w:rStyle w:val="y2iqfc"/>
          <w:rFonts w:ascii="Arial" w:eastAsiaTheme="majorEastAsia" w:hAnsi="Arial" w:cs="Arial"/>
          <w:lang w:val="en"/>
        </w:rPr>
        <w:t>Formation of Farmer Groups: the formation and strengthening of farmer groups is the main entry point that must be carried out by farmer groups in increasing the dynamics, independence, and performance of farmer groups in a farming business (</w:t>
      </w:r>
      <w:proofErr w:type="spellStart"/>
      <w:r w:rsidRPr="003C4460">
        <w:rPr>
          <w:rStyle w:val="y2iqfc"/>
          <w:rFonts w:ascii="Arial" w:eastAsiaTheme="majorEastAsia" w:hAnsi="Arial" w:cs="Arial"/>
          <w:lang w:val="en"/>
        </w:rPr>
        <w:t>Rimbawati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Fatchiya</w:t>
      </w:r>
      <w:proofErr w:type="spellEnd"/>
      <w:r w:rsidRPr="003C4460">
        <w:rPr>
          <w:rStyle w:val="y2iqfc"/>
          <w:rFonts w:ascii="Arial" w:eastAsiaTheme="majorEastAsia" w:hAnsi="Arial" w:cs="Arial"/>
          <w:lang w:val="en"/>
        </w:rPr>
        <w:t xml:space="preserve">, &amp; </w:t>
      </w:r>
      <w:proofErr w:type="spellStart"/>
      <w:r w:rsidRPr="003C4460">
        <w:rPr>
          <w:rStyle w:val="y2iqfc"/>
          <w:rFonts w:ascii="Arial" w:eastAsiaTheme="majorEastAsia" w:hAnsi="Arial" w:cs="Arial"/>
          <w:lang w:val="en"/>
        </w:rPr>
        <w:t>Sugihen</w:t>
      </w:r>
      <w:proofErr w:type="spellEnd"/>
      <w:r w:rsidRPr="003C4460">
        <w:rPr>
          <w:rStyle w:val="y2iqfc"/>
          <w:rFonts w:ascii="Arial" w:eastAsiaTheme="majorEastAsia" w:hAnsi="Arial" w:cs="Arial"/>
          <w:lang w:val="en"/>
        </w:rPr>
        <w:t>, 2018).</w:t>
      </w:r>
    </w:p>
    <w:p w14:paraId="6CBD7E74" w14:textId="282E6647" w:rsidR="001B2C80" w:rsidRPr="003C4460" w:rsidRDefault="001B2C80" w:rsidP="003E2F29">
      <w:pPr>
        <w:pStyle w:val="HTMLPreformatted"/>
        <w:numPr>
          <w:ilvl w:val="0"/>
          <w:numId w:val="1"/>
        </w:numPr>
        <w:tabs>
          <w:tab w:val="clear" w:pos="916"/>
        </w:tabs>
        <w:ind w:left="284" w:hanging="284"/>
        <w:jc w:val="both"/>
        <w:rPr>
          <w:rStyle w:val="y2iqfc"/>
          <w:rFonts w:ascii="Arial" w:hAnsi="Arial" w:cs="Arial"/>
        </w:rPr>
      </w:pPr>
      <w:r w:rsidRPr="003C4460">
        <w:rPr>
          <w:rStyle w:val="y2iqfc"/>
          <w:rFonts w:ascii="Arial" w:eastAsiaTheme="majorEastAsia" w:hAnsi="Arial" w:cs="Arial"/>
          <w:lang w:val="en"/>
        </w:rPr>
        <w:t>Access to Resources and Technology: Institutional strengthening often leads to increased access to agricultural technologies, which increases productivity and sustainability (</w:t>
      </w:r>
      <w:proofErr w:type="spellStart"/>
      <w:r w:rsidRPr="003C4460">
        <w:rPr>
          <w:rStyle w:val="y2iqfc"/>
          <w:rFonts w:ascii="Arial" w:eastAsiaTheme="majorEastAsia" w:hAnsi="Arial" w:cs="Arial"/>
          <w:lang w:val="en"/>
        </w:rPr>
        <w:t>Khairunnisa</w:t>
      </w:r>
      <w:proofErr w:type="spellEnd"/>
      <w:r w:rsidRPr="003C4460">
        <w:rPr>
          <w:rStyle w:val="y2iqfc"/>
          <w:rFonts w:ascii="Arial" w:eastAsiaTheme="majorEastAsia" w:hAnsi="Arial" w:cs="Arial"/>
          <w:lang w:val="en"/>
        </w:rPr>
        <w:t xml:space="preserve"> et al., 2019). Programs that support the adoption of innovative practices, such as overlapping and modern farming techniques, are critical to increasing farm incomes (</w:t>
      </w:r>
      <w:proofErr w:type="spellStart"/>
      <w:r w:rsidRPr="003C4460">
        <w:rPr>
          <w:rStyle w:val="y2iqfc"/>
          <w:rFonts w:ascii="Arial" w:eastAsiaTheme="majorEastAsia" w:hAnsi="Arial" w:cs="Arial"/>
          <w:lang w:val="en"/>
        </w:rPr>
        <w:t>Mudatsir</w:t>
      </w:r>
      <w:proofErr w:type="spellEnd"/>
      <w:r w:rsidRPr="003C4460">
        <w:rPr>
          <w:rStyle w:val="y2iqfc"/>
          <w:rFonts w:ascii="Arial" w:eastAsiaTheme="majorEastAsia" w:hAnsi="Arial" w:cs="Arial"/>
          <w:lang w:val="en"/>
        </w:rPr>
        <w:t xml:space="preserve"> &amp; </w:t>
      </w:r>
      <w:proofErr w:type="spellStart"/>
      <w:r w:rsidRPr="003C4460">
        <w:rPr>
          <w:rStyle w:val="y2iqfc"/>
          <w:rFonts w:ascii="Arial" w:eastAsiaTheme="majorEastAsia" w:hAnsi="Arial" w:cs="Arial"/>
          <w:lang w:val="en"/>
        </w:rPr>
        <w:t>Syarif</w:t>
      </w:r>
      <w:proofErr w:type="spellEnd"/>
      <w:r w:rsidRPr="003C4460">
        <w:rPr>
          <w:rStyle w:val="y2iqfc"/>
          <w:rFonts w:ascii="Arial" w:eastAsiaTheme="majorEastAsia" w:hAnsi="Arial" w:cs="Arial"/>
          <w:lang w:val="en"/>
        </w:rPr>
        <w:t xml:space="preserve">, 2023). </w:t>
      </w:r>
    </w:p>
    <w:p w14:paraId="3819EC70" w14:textId="77777777" w:rsidR="003E2F29" w:rsidRPr="003C4460" w:rsidRDefault="003E2F29" w:rsidP="003E2F29">
      <w:pPr>
        <w:pStyle w:val="HTMLPreformatted"/>
        <w:tabs>
          <w:tab w:val="clear" w:pos="916"/>
        </w:tabs>
        <w:ind w:left="284" w:hanging="284"/>
        <w:jc w:val="both"/>
        <w:rPr>
          <w:rFonts w:ascii="Arial" w:hAnsi="Arial" w:cs="Arial"/>
        </w:rPr>
      </w:pPr>
      <w:r w:rsidRPr="003C4460">
        <w:rPr>
          <w:rStyle w:val="y2iqfc"/>
          <w:rFonts w:ascii="Arial" w:eastAsiaTheme="majorEastAsia" w:hAnsi="Arial" w:cs="Arial"/>
          <w:lang w:val="en"/>
        </w:rPr>
        <w:t xml:space="preserve">3. Increasing Bargaining Power: farmer groups are formed by and for farmers, to overcome common problems in farming and strengthen farmers' bargaining position, both in the input market and the </w:t>
      </w:r>
      <w:r w:rsidRPr="003C4460">
        <w:rPr>
          <w:rStyle w:val="y2iqfc"/>
          <w:rFonts w:ascii="Arial" w:eastAsiaTheme="majorEastAsia" w:hAnsi="Arial" w:cs="Arial"/>
          <w:lang w:val="en"/>
        </w:rPr>
        <w:lastRenderedPageBreak/>
        <w:t>agricultural product market (</w:t>
      </w:r>
      <w:proofErr w:type="spellStart"/>
      <w:r w:rsidRPr="003C4460">
        <w:rPr>
          <w:rStyle w:val="y2iqfc"/>
          <w:rFonts w:ascii="Arial" w:eastAsiaTheme="majorEastAsia" w:hAnsi="Arial" w:cs="Arial"/>
          <w:lang w:val="en"/>
        </w:rPr>
        <w:t>Harmanto</w:t>
      </w:r>
      <w:proofErr w:type="spellEnd"/>
      <w:r w:rsidRPr="003C4460">
        <w:rPr>
          <w:rStyle w:val="y2iqfc"/>
          <w:rFonts w:ascii="Arial" w:eastAsiaTheme="majorEastAsia" w:hAnsi="Arial" w:cs="Arial"/>
          <w:lang w:val="en"/>
        </w:rPr>
        <w:t xml:space="preserve"> and Swastika, 2011; </w:t>
      </w:r>
      <w:proofErr w:type="spellStart"/>
      <w:r w:rsidRPr="003C4460">
        <w:rPr>
          <w:rStyle w:val="y2iqfc"/>
          <w:rFonts w:ascii="Arial" w:eastAsiaTheme="majorEastAsia" w:hAnsi="Arial" w:cs="Arial"/>
          <w:lang w:val="en"/>
        </w:rPr>
        <w:t>Mananganta</w:t>
      </w:r>
      <w:proofErr w:type="spellEnd"/>
      <w:r w:rsidRPr="003C4460">
        <w:rPr>
          <w:rStyle w:val="y2iqfc"/>
          <w:rFonts w:ascii="Arial" w:eastAsiaTheme="majorEastAsia" w:hAnsi="Arial" w:cs="Arial"/>
          <w:lang w:val="en"/>
        </w:rPr>
        <w:t>, et al 2019). Empowered farmer organizations can stabilize prices and improve farmers' negotiating position in the market (</w:t>
      </w:r>
      <w:proofErr w:type="spellStart"/>
      <w:r w:rsidRPr="003C4460">
        <w:rPr>
          <w:rStyle w:val="y2iqfc"/>
          <w:rFonts w:ascii="Arial" w:eastAsiaTheme="majorEastAsia" w:hAnsi="Arial" w:cs="Arial"/>
          <w:lang w:val="en"/>
        </w:rPr>
        <w:t>Sasmi</w:t>
      </w:r>
      <w:proofErr w:type="spellEnd"/>
      <w:r w:rsidRPr="003C4460">
        <w:rPr>
          <w:rStyle w:val="y2iqfc"/>
          <w:rFonts w:ascii="Arial" w:eastAsiaTheme="majorEastAsia" w:hAnsi="Arial" w:cs="Arial"/>
          <w:lang w:val="en"/>
        </w:rPr>
        <w:t xml:space="preserve"> et al., 2023).</w:t>
      </w:r>
    </w:p>
    <w:p w14:paraId="4199489E" w14:textId="77777777" w:rsidR="001B2C80" w:rsidRPr="003C4460" w:rsidRDefault="001B2C80" w:rsidP="001B2C80">
      <w:pPr>
        <w:pStyle w:val="HTMLPreformatted"/>
        <w:ind w:firstLine="567"/>
        <w:rPr>
          <w:rStyle w:val="y2iqfc"/>
          <w:rFonts w:ascii="Arial" w:eastAsiaTheme="majorEastAsia" w:hAnsi="Arial" w:cs="Arial"/>
          <w:lang w:val="en"/>
        </w:rPr>
      </w:pPr>
      <w:r w:rsidRPr="003C4460">
        <w:rPr>
          <w:rStyle w:val="y2iqfc"/>
          <w:rFonts w:ascii="Arial" w:eastAsiaTheme="majorEastAsia" w:hAnsi="Arial" w:cs="Arial"/>
          <w:lang w:val="en"/>
        </w:rPr>
        <w:t>While institutional strengthening is beneficial, challenges such as weak organizational structures and limited farmer knowledge can hinder progress. Addressing these issues requires targeted interventions and ongoing support from government and non-government organizations.</w:t>
      </w:r>
    </w:p>
    <w:p w14:paraId="3083BA7A" w14:textId="77777777" w:rsidR="001B2C80" w:rsidRPr="003C4460" w:rsidRDefault="001B2C80" w:rsidP="001B2C80">
      <w:pPr>
        <w:pStyle w:val="HTMLPreformatted"/>
        <w:ind w:left="780"/>
        <w:rPr>
          <w:rStyle w:val="y2iqfc"/>
          <w:rFonts w:ascii="Arial" w:eastAsiaTheme="majorEastAsia" w:hAnsi="Arial" w:cs="Arial"/>
          <w:lang w:val="en"/>
        </w:rPr>
      </w:pPr>
    </w:p>
    <w:p w14:paraId="4895B56F" w14:textId="77777777" w:rsidR="001B2C80" w:rsidRPr="003C4460" w:rsidRDefault="001B2C80" w:rsidP="001B2C80">
      <w:pPr>
        <w:pStyle w:val="HTMLPreformatted"/>
        <w:numPr>
          <w:ilvl w:val="0"/>
          <w:numId w:val="1"/>
        </w:numPr>
        <w:tabs>
          <w:tab w:val="clear" w:pos="916"/>
        </w:tabs>
        <w:ind w:left="426" w:hanging="426"/>
        <w:rPr>
          <w:rStyle w:val="y2iqfc"/>
          <w:rFonts w:ascii="Arial" w:eastAsiaTheme="majorEastAsia" w:hAnsi="Arial" w:cs="Arial"/>
          <w:b/>
          <w:bCs/>
          <w:lang w:val="en"/>
        </w:rPr>
      </w:pPr>
      <w:r w:rsidRPr="003C4460">
        <w:rPr>
          <w:rStyle w:val="y2iqfc"/>
          <w:rFonts w:ascii="Arial" w:eastAsiaTheme="majorEastAsia" w:hAnsi="Arial" w:cs="Arial"/>
          <w:b/>
          <w:bCs/>
          <w:lang w:val="en"/>
        </w:rPr>
        <w:t>CONCLUSION AND SUGGESTIONS</w:t>
      </w:r>
    </w:p>
    <w:p w14:paraId="63A54E34" w14:textId="569C2E05" w:rsidR="001B2C80" w:rsidRPr="003C4460" w:rsidRDefault="001B2C80" w:rsidP="001B2C80">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4.1. CONCLUSION</w:t>
      </w:r>
    </w:p>
    <w:p w14:paraId="00573073" w14:textId="24B97EC8"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1. Farmer institutions in the buffer zone of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Capital City are still not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institutional characteristics recommended by the Ministry in supporting food security, because there are only farmer group institutions and farmer group associations and 1 rice barn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there are no farmer economic institutions.</w:t>
      </w:r>
    </w:p>
    <w:p w14:paraId="5680B2E0" w14:textId="156C83B2"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2. The typology of farmer institutions based on community social capital in increasing food crop productivity and farmer income is accepted and included in the moderate category. This shows that the first characteristic found in farmer institutions (Farmer Groups, Farmer Group Associations</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w:t>
      </w:r>
      <w:r w:rsidR="00740B08" w:rsidRPr="003C4460">
        <w:rPr>
          <w:rStyle w:val="y2iqfc"/>
          <w:rFonts w:ascii="Arial" w:eastAsiaTheme="majorEastAsia" w:hAnsi="Arial" w:cs="Arial"/>
          <w:lang w:val="en"/>
        </w:rPr>
        <w:t>Farmer Group Association</w:t>
      </w:r>
      <w:r w:rsidRPr="003C4460">
        <w:rPr>
          <w:rStyle w:val="y2iqfc"/>
          <w:rFonts w:ascii="Arial" w:eastAsiaTheme="majorEastAsia" w:hAnsi="Arial" w:cs="Arial"/>
          <w:lang w:val="en"/>
        </w:rPr>
        <w:t xml:space="preserve">s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has quite a lot of trust in farmer institutions. With trust, it will provide opportunities for farmers or economic actors and development to interact with each other to form social capital which will also have a major influence on the development of farmer productivity and income.</w:t>
      </w:r>
    </w:p>
    <w:p w14:paraId="7DAE4C48" w14:textId="77777777"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3.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the role of Farmer Institutions is not yet optimal, while in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Jaya Village, the role of farmer institutions is quite optimal and provides high motivation for farmers to progress further. </w:t>
      </w:r>
    </w:p>
    <w:p w14:paraId="22B156DA" w14:textId="4A0361BD"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4. The development of farmer institutions towards farmer economic institutions is currently still in process considering that the condition of the farmer groups themselves is still not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requirements and criteria to become economic institutions. </w:t>
      </w:r>
    </w:p>
    <w:p w14:paraId="085DA3DE" w14:textId="7EC96C6B" w:rsidR="001B2C80" w:rsidRPr="003C4460" w:rsidRDefault="001B2C80" w:rsidP="001B2C80">
      <w:pPr>
        <w:pStyle w:val="HTMLPreformatted"/>
        <w:ind w:left="426" w:hanging="426"/>
        <w:jc w:val="both"/>
        <w:rPr>
          <w:rFonts w:ascii="Arial" w:hAnsi="Arial" w:cs="Arial"/>
        </w:rPr>
      </w:pPr>
      <w:r w:rsidRPr="003C4460">
        <w:rPr>
          <w:rStyle w:val="y2iqfc"/>
          <w:rFonts w:ascii="Arial" w:eastAsiaTheme="majorEastAsia" w:hAnsi="Arial" w:cs="Arial"/>
          <w:lang w:val="en"/>
        </w:rPr>
        <w:t>5. The strategy for strengthening farmer institutions can be carried out by strengthening farmer capacity, improving farmer institutional management</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the role of associations so that their existence can be sustainable and provide a significant impact to support food availability, food access, and food distribution, especially to meet food needs in the Capital City of the Archipelago.</w:t>
      </w:r>
    </w:p>
    <w:p w14:paraId="5EABDE6C" w14:textId="77777777" w:rsidR="001B2C80" w:rsidRPr="003C4460" w:rsidRDefault="001B2C80" w:rsidP="001B2C80">
      <w:pPr>
        <w:pStyle w:val="HTMLPreformatted"/>
        <w:ind w:left="426" w:hanging="426"/>
        <w:jc w:val="both"/>
        <w:rPr>
          <w:rFonts w:ascii="Arial" w:hAnsi="Arial" w:cs="Arial"/>
        </w:rPr>
      </w:pPr>
    </w:p>
    <w:p w14:paraId="5A176738" w14:textId="76810755" w:rsidR="001B2C80" w:rsidRPr="003C4460" w:rsidRDefault="001B2C80" w:rsidP="001B2C80">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4.2. SUGGESTIONS</w:t>
      </w:r>
    </w:p>
    <w:p w14:paraId="4EDFA330" w14:textId="10514022" w:rsidR="001B2C80" w:rsidRPr="003C4460" w:rsidRDefault="001B2C80" w:rsidP="000D3FF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1. There needs to be strengthening of internal and external factors, namely intensive assistance to farmers regarding land use, extension intensification, regular group meetings, and exchange of market information between farmers in farmer groups.</w:t>
      </w:r>
    </w:p>
    <w:p w14:paraId="74844C17" w14:textId="18160430" w:rsidR="001B2C80" w:rsidRPr="003C4460" w:rsidRDefault="001B2C80" w:rsidP="000D3FF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2. The role of groups </w:t>
      </w:r>
      <w:r w:rsidR="007201AB" w:rsidRPr="003C4460">
        <w:rPr>
          <w:rStyle w:val="y2iqfc"/>
          <w:rFonts w:ascii="Arial" w:eastAsiaTheme="majorEastAsia" w:hAnsi="Arial" w:cs="Arial"/>
          <w:lang w:val="en"/>
        </w:rPr>
        <w:t xml:space="preserve">is </w:t>
      </w:r>
      <w:r w:rsidRPr="003C4460">
        <w:rPr>
          <w:rStyle w:val="y2iqfc"/>
          <w:rFonts w:ascii="Arial" w:eastAsiaTheme="majorEastAsia" w:hAnsi="Arial" w:cs="Arial"/>
          <w:lang w:val="en"/>
        </w:rPr>
        <w:t>to continue to be improved by increasing the functions and roles of groups so that the existence of groups can become an economic institution for farmers.</w:t>
      </w:r>
    </w:p>
    <w:p w14:paraId="1267FE87" w14:textId="1FAB62E2" w:rsidR="001B2C80" w:rsidRPr="003C4460" w:rsidRDefault="001B2C80" w:rsidP="000D3FF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3. The fact is that many farmer groups are still in the beginner class so group empowerment can continue to be improved.</w:t>
      </w:r>
    </w:p>
    <w:p w14:paraId="3A9C315F" w14:textId="0CFD297C" w:rsidR="001B2C80" w:rsidRPr="003C4460" w:rsidRDefault="001B2C80" w:rsidP="000D3FF0">
      <w:pPr>
        <w:pStyle w:val="HTMLPreformatted"/>
        <w:ind w:left="426" w:hanging="426"/>
        <w:jc w:val="both"/>
        <w:rPr>
          <w:rFonts w:ascii="Arial" w:hAnsi="Arial" w:cs="Arial"/>
        </w:rPr>
      </w:pPr>
      <w:r w:rsidRPr="003C4460">
        <w:rPr>
          <w:rStyle w:val="y2iqfc"/>
          <w:rFonts w:ascii="Arial" w:eastAsiaTheme="majorEastAsia" w:hAnsi="Arial" w:cs="Arial"/>
          <w:lang w:val="en"/>
        </w:rPr>
        <w:t>4. The hope for the transformation of farmer groups into farmer economic institutions is something that must be targeted by all related parties, extension workers, agencies, and village officials so that farmer institutions can empower farmers in terms of organization and income.</w:t>
      </w:r>
    </w:p>
    <w:p w14:paraId="7CCCCA5C" w14:textId="19C3B0EF" w:rsidR="001B2C80" w:rsidRDefault="001B2C80" w:rsidP="000D3FF0">
      <w:pPr>
        <w:pStyle w:val="HTMLPreformatted"/>
        <w:ind w:left="426" w:hanging="426"/>
        <w:jc w:val="both"/>
        <w:rPr>
          <w:rFonts w:ascii="Arial" w:hAnsi="Arial" w:cs="Arial"/>
        </w:rPr>
      </w:pPr>
    </w:p>
    <w:p w14:paraId="036784F0" w14:textId="3563A2EF" w:rsidR="00647B03" w:rsidRDefault="00647B03" w:rsidP="000D3FF0">
      <w:pPr>
        <w:pStyle w:val="HTMLPreformatted"/>
        <w:ind w:left="426" w:hanging="426"/>
        <w:jc w:val="both"/>
        <w:rPr>
          <w:rFonts w:ascii="Arial" w:hAnsi="Arial" w:cs="Arial"/>
        </w:rPr>
      </w:pPr>
    </w:p>
    <w:p w14:paraId="4A6E8A0F" w14:textId="0DB3361F" w:rsidR="00647B03" w:rsidRDefault="00647B03" w:rsidP="000D3FF0">
      <w:pPr>
        <w:pStyle w:val="HTMLPreformatted"/>
        <w:ind w:left="426" w:hanging="426"/>
        <w:jc w:val="both"/>
        <w:rPr>
          <w:rFonts w:ascii="Arial" w:hAnsi="Arial" w:cs="Arial"/>
        </w:rPr>
      </w:pPr>
    </w:p>
    <w:p w14:paraId="2F30007B" w14:textId="5F8F3185" w:rsidR="00647B03" w:rsidRDefault="00647B03" w:rsidP="000D3FF0">
      <w:pPr>
        <w:pStyle w:val="HTMLPreformatted"/>
        <w:ind w:left="426" w:hanging="426"/>
        <w:jc w:val="both"/>
        <w:rPr>
          <w:rFonts w:ascii="Arial" w:hAnsi="Arial" w:cs="Arial"/>
        </w:rPr>
      </w:pPr>
    </w:p>
    <w:p w14:paraId="136B960F" w14:textId="21686FA7" w:rsidR="00647B03" w:rsidRDefault="00647B03" w:rsidP="000D3FF0">
      <w:pPr>
        <w:pStyle w:val="HTMLPreformatted"/>
        <w:ind w:left="426" w:hanging="426"/>
        <w:jc w:val="both"/>
        <w:rPr>
          <w:rFonts w:ascii="Arial" w:hAnsi="Arial" w:cs="Arial"/>
        </w:rPr>
      </w:pPr>
    </w:p>
    <w:p w14:paraId="3E9027F8" w14:textId="3B5A27D1" w:rsidR="00647B03" w:rsidRDefault="00647B03" w:rsidP="000D3FF0">
      <w:pPr>
        <w:pStyle w:val="HTMLPreformatted"/>
        <w:ind w:left="426" w:hanging="426"/>
        <w:jc w:val="both"/>
        <w:rPr>
          <w:rFonts w:ascii="Arial" w:hAnsi="Arial" w:cs="Arial"/>
        </w:rPr>
      </w:pPr>
    </w:p>
    <w:p w14:paraId="47798DEA" w14:textId="77777777" w:rsidR="00647B03" w:rsidRPr="009C5487" w:rsidRDefault="00647B03" w:rsidP="00647B03">
      <w:pPr>
        <w:rPr>
          <w:rFonts w:ascii="Calibri" w:eastAsia="Calibri" w:hAnsi="Calibri" w:cs="Times New Roman"/>
          <w:kern w:val="2"/>
          <w:highlight w:val="yellow"/>
        </w:rPr>
      </w:pPr>
      <w:bookmarkStart w:id="2" w:name="_Hlk197682619"/>
      <w:bookmarkStart w:id="3" w:name="_Hlk180402183"/>
      <w:bookmarkStart w:id="4" w:name="_Hlk183680988"/>
      <w:r w:rsidRPr="009C5487">
        <w:rPr>
          <w:rFonts w:ascii="Calibri" w:eastAsia="Calibri" w:hAnsi="Calibri" w:cs="Times New Roman"/>
          <w:kern w:val="2"/>
          <w:highlight w:val="yellow"/>
        </w:rPr>
        <w:t>Disclaimer (Artificial intelligence)</w:t>
      </w:r>
    </w:p>
    <w:p w14:paraId="1D461B02" w14:textId="77777777" w:rsidR="00647B03" w:rsidRPr="009C5487" w:rsidRDefault="00647B03" w:rsidP="00647B0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586DCC4" w14:textId="77777777" w:rsidR="00647B03" w:rsidRPr="009C5487" w:rsidRDefault="00647B03" w:rsidP="00647B0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2"/>
    <w:bookmarkEnd w:id="3"/>
    <w:bookmarkEnd w:id="4"/>
    <w:p w14:paraId="0CB644C9" w14:textId="77777777" w:rsidR="00647B03" w:rsidRPr="003C4460" w:rsidRDefault="00647B03" w:rsidP="000D3FF0">
      <w:pPr>
        <w:pStyle w:val="HTMLPreformatted"/>
        <w:ind w:left="426" w:hanging="426"/>
        <w:jc w:val="both"/>
        <w:rPr>
          <w:rFonts w:ascii="Arial" w:hAnsi="Arial" w:cs="Arial"/>
        </w:rPr>
      </w:pPr>
    </w:p>
    <w:p w14:paraId="4EBAE7EA" w14:textId="77777777" w:rsidR="001B2C80" w:rsidRPr="003C4460" w:rsidRDefault="001B2C80" w:rsidP="000D3FF0">
      <w:pPr>
        <w:pStyle w:val="HTMLPreformatted"/>
        <w:ind w:left="426" w:hanging="426"/>
        <w:jc w:val="both"/>
        <w:rPr>
          <w:rFonts w:ascii="Arial" w:hAnsi="Arial" w:cs="Arial"/>
        </w:rPr>
      </w:pPr>
    </w:p>
    <w:p w14:paraId="3BD2C74B" w14:textId="12414EF5" w:rsidR="000D3FF0" w:rsidRPr="00080904" w:rsidRDefault="00432A49" w:rsidP="00080904">
      <w:pPr>
        <w:pStyle w:val="HTMLPreformatted"/>
        <w:ind w:left="567" w:hanging="567"/>
        <w:jc w:val="both"/>
        <w:rPr>
          <w:rStyle w:val="y2iqfc"/>
          <w:rFonts w:ascii="Arial" w:eastAsiaTheme="majorEastAsia" w:hAnsi="Arial" w:cs="Arial"/>
          <w:b/>
          <w:bCs/>
          <w:lang w:val="en"/>
        </w:rPr>
      </w:pPr>
      <w:r w:rsidRPr="00080904">
        <w:rPr>
          <w:rStyle w:val="y2iqfc"/>
          <w:rFonts w:ascii="Arial" w:eastAsiaTheme="majorEastAsia" w:hAnsi="Arial" w:cs="Arial"/>
          <w:b/>
          <w:bCs/>
          <w:lang w:val="en"/>
        </w:rPr>
        <w:t xml:space="preserve">References </w:t>
      </w:r>
    </w:p>
    <w:p w14:paraId="6B2E84B5" w14:textId="77777777"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Cahyono</w:t>
      </w:r>
      <w:proofErr w:type="spellEnd"/>
      <w:r w:rsidRPr="00080904">
        <w:rPr>
          <w:rStyle w:val="y2iqfc"/>
          <w:rFonts w:ascii="Arial" w:eastAsiaTheme="majorEastAsia" w:hAnsi="Arial" w:cs="Arial"/>
          <w:lang w:val="en"/>
        </w:rPr>
        <w:t xml:space="preserve">, B. and A. </w:t>
      </w:r>
      <w:proofErr w:type="spellStart"/>
      <w:r w:rsidRPr="00080904">
        <w:rPr>
          <w:rStyle w:val="y2iqfc"/>
          <w:rFonts w:ascii="Arial" w:eastAsiaTheme="majorEastAsia" w:hAnsi="Arial" w:cs="Arial"/>
          <w:lang w:val="en"/>
        </w:rPr>
        <w:t>Adhiatma</w:t>
      </w:r>
      <w:proofErr w:type="spellEnd"/>
      <w:r w:rsidRPr="00080904">
        <w:rPr>
          <w:rStyle w:val="y2iqfc"/>
          <w:rFonts w:ascii="Arial" w:eastAsiaTheme="majorEastAsia" w:hAnsi="Arial" w:cs="Arial"/>
          <w:lang w:val="en"/>
        </w:rPr>
        <w:t>. (2019). The Role of Social Capital in Improving the Welfare of Tobacco Farmers. Economic Journal, 1(1),131–144. https://www.neliti.com/id/publications/170640/peran-modal-sosial-dalam-peningkatan-kesejahteraan-masyarakat-petani-tembakau-di</w:t>
      </w:r>
    </w:p>
    <w:p w14:paraId="7BBDBEA3" w14:textId="77777777"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Fadhila</w:t>
      </w:r>
      <w:proofErr w:type="spellEnd"/>
      <w:r w:rsidRPr="00080904">
        <w:rPr>
          <w:rStyle w:val="y2iqfc"/>
          <w:rFonts w:ascii="Arial" w:eastAsiaTheme="majorEastAsia" w:hAnsi="Arial" w:cs="Arial"/>
          <w:lang w:val="en"/>
        </w:rPr>
        <w:t xml:space="preserve">, D., D. </w:t>
      </w:r>
      <w:proofErr w:type="spellStart"/>
      <w:r w:rsidRPr="00080904">
        <w:rPr>
          <w:rStyle w:val="y2iqfc"/>
          <w:rFonts w:ascii="Arial" w:eastAsiaTheme="majorEastAsia" w:hAnsi="Arial" w:cs="Arial"/>
          <w:lang w:val="en"/>
        </w:rPr>
        <w:t>Astutik</w:t>
      </w:r>
      <w:proofErr w:type="spellEnd"/>
      <w:r w:rsidRPr="00080904">
        <w:rPr>
          <w:rStyle w:val="y2iqfc"/>
          <w:rFonts w:ascii="Arial" w:eastAsiaTheme="majorEastAsia" w:hAnsi="Arial" w:cs="Arial"/>
          <w:lang w:val="en"/>
        </w:rPr>
        <w:t xml:space="preserve">, and </w:t>
      </w:r>
      <w:proofErr w:type="spellStart"/>
      <w:r w:rsidRPr="00080904">
        <w:rPr>
          <w:rStyle w:val="y2iqfc"/>
          <w:rFonts w:ascii="Arial" w:eastAsiaTheme="majorEastAsia" w:hAnsi="Arial" w:cs="Arial"/>
          <w:lang w:val="en"/>
        </w:rPr>
        <w:t>Nurhadi</w:t>
      </w:r>
      <w:proofErr w:type="spellEnd"/>
      <w:r w:rsidRPr="00080904">
        <w:rPr>
          <w:rStyle w:val="y2iqfc"/>
          <w:rFonts w:ascii="Arial" w:eastAsiaTheme="majorEastAsia" w:hAnsi="Arial" w:cs="Arial"/>
          <w:lang w:val="en"/>
        </w:rPr>
        <w:t>. 2023. Strengthening Social Capital in the Organic Vegetable Village Community Empowerment Program and Its Impact on Economic Welfare. Journal of Science and Humanities Research and Development. 7 (1): 102-111. https://doi.org/10.23887/jppsh.v7i1.58496</w:t>
      </w:r>
    </w:p>
    <w:p w14:paraId="4CFFD30D" w14:textId="603DA634" w:rsidR="00080904" w:rsidRPr="00080904" w:rsidRDefault="00080904" w:rsidP="00080904">
      <w:pPr>
        <w:pStyle w:val="HTMLPreformatted"/>
        <w:ind w:left="567" w:hanging="567"/>
        <w:jc w:val="both"/>
        <w:rPr>
          <w:rStyle w:val="y2iqfc"/>
          <w:rFonts w:ascii="Arial" w:hAnsi="Arial" w:cs="Arial"/>
        </w:rPr>
      </w:pPr>
      <w:proofErr w:type="spellStart"/>
      <w:r w:rsidRPr="00080904">
        <w:rPr>
          <w:rStyle w:val="y2iqfc"/>
          <w:rFonts w:ascii="Arial" w:eastAsiaTheme="majorEastAsia" w:hAnsi="Arial" w:cs="Arial"/>
          <w:lang w:val="en"/>
        </w:rPr>
        <w:t>Handayani</w:t>
      </w:r>
      <w:proofErr w:type="spellEnd"/>
      <w:r w:rsidRPr="00080904">
        <w:rPr>
          <w:rStyle w:val="y2iqfc"/>
          <w:rFonts w:ascii="Arial" w:eastAsiaTheme="majorEastAsia" w:hAnsi="Arial" w:cs="Arial"/>
          <w:lang w:val="en"/>
        </w:rPr>
        <w:t xml:space="preserve">, A. (2020). Implementation of the Farmer Institutional Strengthening Program in </w:t>
      </w:r>
      <w:proofErr w:type="spellStart"/>
      <w:r w:rsidRPr="00080904">
        <w:rPr>
          <w:rStyle w:val="y2iqfc"/>
          <w:rFonts w:ascii="Arial" w:eastAsiaTheme="majorEastAsia" w:hAnsi="Arial" w:cs="Arial"/>
          <w:lang w:val="en"/>
        </w:rPr>
        <w:t>Kledung</w:t>
      </w:r>
      <w:proofErr w:type="spellEnd"/>
      <w:r w:rsidRPr="00080904">
        <w:rPr>
          <w:rStyle w:val="y2iqfc"/>
          <w:rFonts w:ascii="Arial" w:eastAsiaTheme="majorEastAsia" w:hAnsi="Arial" w:cs="Arial"/>
          <w:lang w:val="en"/>
        </w:rPr>
        <w:t xml:space="preserve"> District, </w:t>
      </w:r>
      <w:proofErr w:type="spellStart"/>
      <w:r w:rsidRPr="00080904">
        <w:rPr>
          <w:rStyle w:val="y2iqfc"/>
          <w:rFonts w:ascii="Arial" w:eastAsiaTheme="majorEastAsia" w:hAnsi="Arial" w:cs="Arial"/>
          <w:lang w:val="en"/>
        </w:rPr>
        <w:t>Temangung</w:t>
      </w:r>
      <w:proofErr w:type="spellEnd"/>
      <w:r w:rsidRPr="00080904">
        <w:rPr>
          <w:rStyle w:val="y2iqfc"/>
          <w:rFonts w:ascii="Arial" w:eastAsiaTheme="majorEastAsia" w:hAnsi="Arial" w:cs="Arial"/>
          <w:lang w:val="en"/>
        </w:rPr>
        <w:t xml:space="preserve"> Regency. </w:t>
      </w:r>
      <w:proofErr w:type="spellStart"/>
      <w:r w:rsidRPr="00080904">
        <w:rPr>
          <w:rStyle w:val="y2iqfc"/>
          <w:rFonts w:ascii="Arial" w:eastAsiaTheme="majorEastAsia" w:hAnsi="Arial" w:cs="Arial"/>
          <w:lang w:val="en"/>
        </w:rPr>
        <w:t>Bumiphala</w:t>
      </w:r>
      <w:proofErr w:type="spellEnd"/>
      <w:r w:rsidRPr="00080904">
        <w:rPr>
          <w:rStyle w:val="y2iqfc"/>
          <w:rFonts w:ascii="Arial" w:eastAsiaTheme="majorEastAsia" w:hAnsi="Arial" w:cs="Arial"/>
          <w:lang w:val="en"/>
        </w:rPr>
        <w:t>: Regional Development Journal, 1(1), 12–18.</w:t>
      </w:r>
    </w:p>
    <w:p w14:paraId="39476CE6" w14:textId="490B2E66"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Hermanto</w:t>
      </w:r>
      <w:proofErr w:type="spellEnd"/>
      <w:r w:rsidRPr="00080904">
        <w:rPr>
          <w:rStyle w:val="y2iqfc"/>
          <w:rFonts w:ascii="Arial" w:eastAsiaTheme="majorEastAsia" w:hAnsi="Arial" w:cs="Arial"/>
          <w:lang w:val="en"/>
        </w:rPr>
        <w:t xml:space="preserve"> and D.K.S. Swastika. 2011. Strengthening Farmer Groups: Initial Steps to Improve Farmer Welfare. Agricultural Policy Analysis. 9 (4): 371-390. https://epublikasi.pertanian.go.id/berkala/akp/article/view/1008.</w:t>
      </w:r>
    </w:p>
    <w:p w14:paraId="6F96E5DF" w14:textId="77777777" w:rsidR="00080904" w:rsidRPr="00080904" w:rsidRDefault="00080904" w:rsidP="00080904">
      <w:pPr>
        <w:pStyle w:val="HTMLPreformatted"/>
        <w:ind w:left="567" w:hanging="567"/>
        <w:jc w:val="both"/>
        <w:rPr>
          <w:rFonts w:ascii="Arial" w:hAnsi="Arial" w:cs="Arial"/>
        </w:rPr>
      </w:pPr>
      <w:proofErr w:type="spellStart"/>
      <w:r w:rsidRPr="00080904">
        <w:rPr>
          <w:rStyle w:val="y2iqfc"/>
          <w:rFonts w:ascii="Arial" w:eastAsiaTheme="majorEastAsia" w:hAnsi="Arial" w:cs="Arial"/>
          <w:lang w:val="en"/>
        </w:rPr>
        <w:t>Indraningsih</w:t>
      </w:r>
      <w:proofErr w:type="spellEnd"/>
      <w:r w:rsidRPr="00080904">
        <w:rPr>
          <w:rStyle w:val="y2iqfc"/>
          <w:rFonts w:ascii="Arial" w:eastAsiaTheme="majorEastAsia" w:hAnsi="Arial" w:cs="Arial"/>
          <w:lang w:val="en"/>
        </w:rPr>
        <w:t xml:space="preserve">, K.S. 2011. The Influence of Extension on Farmers' Decisions in Adopting Integrated Farming Technology Innovations. Journal of </w:t>
      </w:r>
      <w:proofErr w:type="spellStart"/>
      <w:r w:rsidRPr="00080904">
        <w:rPr>
          <w:rStyle w:val="y2iqfc"/>
          <w:rFonts w:ascii="Arial" w:eastAsiaTheme="majorEastAsia" w:hAnsi="Arial" w:cs="Arial"/>
          <w:lang w:val="en"/>
        </w:rPr>
        <w:t>Agro</w:t>
      </w:r>
      <w:proofErr w:type="spellEnd"/>
      <w:r w:rsidRPr="00080904">
        <w:rPr>
          <w:rStyle w:val="y2iqfc"/>
          <w:rFonts w:ascii="Arial" w:eastAsiaTheme="majorEastAsia" w:hAnsi="Arial" w:cs="Arial"/>
          <w:lang w:val="en"/>
        </w:rPr>
        <w:t xml:space="preserve"> Economics. 29 (1). https://repository.pertanian.go.id/items/141ba87f-0d15-4ffb-acb0-bf91bb061bad.</w:t>
      </w:r>
    </w:p>
    <w:p w14:paraId="3BAFBA90" w14:textId="7FEE0AB1"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Khairunnisa</w:t>
      </w:r>
      <w:proofErr w:type="spellEnd"/>
      <w:r w:rsidRPr="00080904">
        <w:rPr>
          <w:rStyle w:val="y2iqfc"/>
          <w:rFonts w:ascii="Arial" w:eastAsiaTheme="majorEastAsia" w:hAnsi="Arial" w:cs="Arial"/>
          <w:lang w:val="en"/>
        </w:rPr>
        <w:t xml:space="preserve">, Saleh A, </w:t>
      </w:r>
      <w:proofErr w:type="spellStart"/>
      <w:r w:rsidRPr="00080904">
        <w:rPr>
          <w:rStyle w:val="y2iqfc"/>
          <w:rFonts w:ascii="Arial" w:eastAsiaTheme="majorEastAsia" w:hAnsi="Arial" w:cs="Arial"/>
          <w:lang w:val="en"/>
        </w:rPr>
        <w:t>Anwas</w:t>
      </w:r>
      <w:proofErr w:type="spellEnd"/>
      <w:r w:rsidRPr="00080904">
        <w:rPr>
          <w:rStyle w:val="y2iqfc"/>
          <w:rFonts w:ascii="Arial" w:eastAsiaTheme="majorEastAsia" w:hAnsi="Arial" w:cs="Arial"/>
          <w:lang w:val="en"/>
        </w:rPr>
        <w:t xml:space="preserve"> OM. 2019. Strengthening the institutionalization of rice farmers in decision</w:t>
      </w:r>
      <w:r>
        <w:rPr>
          <w:rStyle w:val="y2iqfc"/>
          <w:rFonts w:ascii="Arial" w:eastAsiaTheme="majorEastAsia" w:hAnsi="Arial" w:cs="Arial"/>
          <w:lang w:val="en"/>
        </w:rPr>
        <w:t>-</w:t>
      </w:r>
      <w:r w:rsidRPr="00080904">
        <w:rPr>
          <w:rStyle w:val="y2iqfc"/>
          <w:rFonts w:ascii="Arial" w:eastAsiaTheme="majorEastAsia" w:hAnsi="Arial" w:cs="Arial"/>
          <w:lang w:val="en"/>
        </w:rPr>
        <w:t xml:space="preserve">making for adopting IPB Prima technology. J </w:t>
      </w:r>
      <w:proofErr w:type="spellStart"/>
      <w:r w:rsidRPr="00080904">
        <w:rPr>
          <w:rStyle w:val="y2iqfc"/>
          <w:rFonts w:ascii="Arial" w:eastAsiaTheme="majorEastAsia" w:hAnsi="Arial" w:cs="Arial"/>
          <w:lang w:val="en"/>
        </w:rPr>
        <w:t>Penyul</w:t>
      </w:r>
      <w:proofErr w:type="spellEnd"/>
      <w:r w:rsidRPr="00080904">
        <w:rPr>
          <w:rStyle w:val="y2iqfc"/>
          <w:rFonts w:ascii="Arial" w:eastAsiaTheme="majorEastAsia" w:hAnsi="Arial" w:cs="Arial"/>
          <w:lang w:val="en"/>
        </w:rPr>
        <w:t xml:space="preserve"> [Internet]. [cited 2021 Nov 18]; 15(1):89–96.</w:t>
      </w:r>
      <w:r>
        <w:rPr>
          <w:rStyle w:val="y2iqfc"/>
          <w:rFonts w:ascii="Arial" w:eastAsiaTheme="majorEastAsia" w:hAnsi="Arial" w:cs="Arial"/>
          <w:lang w:val="en"/>
        </w:rPr>
        <w:t xml:space="preserve"> </w:t>
      </w:r>
      <w:r w:rsidRPr="00080904">
        <w:rPr>
          <w:rStyle w:val="y2iqfc"/>
          <w:rFonts w:ascii="Arial" w:eastAsiaTheme="majorEastAsia" w:hAnsi="Arial" w:cs="Arial"/>
          <w:lang w:val="en"/>
        </w:rPr>
        <w:t xml:space="preserve">https://jurnal.ipb.ac.id/index.php/ </w:t>
      </w:r>
      <w:proofErr w:type="spellStart"/>
      <w:r w:rsidRPr="00080904">
        <w:rPr>
          <w:rStyle w:val="y2iqfc"/>
          <w:rFonts w:ascii="Arial" w:eastAsiaTheme="majorEastAsia" w:hAnsi="Arial" w:cs="Arial"/>
          <w:lang w:val="en"/>
        </w:rPr>
        <w:t>jupe</w:t>
      </w:r>
      <w:proofErr w:type="spellEnd"/>
      <w:r w:rsidRPr="00080904">
        <w:rPr>
          <w:rStyle w:val="y2iqfc"/>
          <w:rFonts w:ascii="Arial" w:eastAsiaTheme="majorEastAsia" w:hAnsi="Arial" w:cs="Arial"/>
          <w:lang w:val="en"/>
        </w:rPr>
        <w:t>/article/view/23460/16695</w:t>
      </w:r>
    </w:p>
    <w:p w14:paraId="70426036" w14:textId="77777777"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Mananganta</w:t>
      </w:r>
      <w:proofErr w:type="spellEnd"/>
      <w:r w:rsidRPr="00080904">
        <w:rPr>
          <w:rStyle w:val="y2iqfc"/>
          <w:rFonts w:ascii="Arial" w:eastAsiaTheme="majorEastAsia" w:hAnsi="Arial" w:cs="Arial"/>
          <w:lang w:val="en"/>
        </w:rPr>
        <w:t xml:space="preserve">, A., </w:t>
      </w:r>
      <w:proofErr w:type="spellStart"/>
      <w:r w:rsidRPr="00080904">
        <w:rPr>
          <w:rStyle w:val="y2iqfc"/>
          <w:rFonts w:ascii="Arial" w:eastAsiaTheme="majorEastAsia" w:hAnsi="Arial" w:cs="Arial"/>
          <w:lang w:val="en"/>
        </w:rPr>
        <w:t>Sumardjo</w:t>
      </w:r>
      <w:proofErr w:type="spellEnd"/>
      <w:r w:rsidRPr="00080904">
        <w:rPr>
          <w:rStyle w:val="y2iqfc"/>
          <w:rFonts w:ascii="Arial" w:eastAsiaTheme="majorEastAsia" w:hAnsi="Arial" w:cs="Arial"/>
          <w:lang w:val="en"/>
        </w:rPr>
        <w:t xml:space="preserve">, </w:t>
      </w:r>
      <w:proofErr w:type="spellStart"/>
      <w:r w:rsidRPr="00080904">
        <w:rPr>
          <w:rStyle w:val="y2iqfc"/>
          <w:rFonts w:ascii="Arial" w:eastAsiaTheme="majorEastAsia" w:hAnsi="Arial" w:cs="Arial"/>
          <w:lang w:val="en"/>
        </w:rPr>
        <w:t>Sadono</w:t>
      </w:r>
      <w:proofErr w:type="spellEnd"/>
      <w:r w:rsidRPr="00080904">
        <w:rPr>
          <w:rStyle w:val="y2iqfc"/>
          <w:rFonts w:ascii="Arial" w:eastAsiaTheme="majorEastAsia" w:hAnsi="Arial" w:cs="Arial"/>
          <w:lang w:val="en"/>
        </w:rPr>
        <w:t xml:space="preserve">, D., &amp; </w:t>
      </w:r>
      <w:proofErr w:type="spellStart"/>
      <w:r w:rsidRPr="00080904">
        <w:rPr>
          <w:rStyle w:val="y2iqfc"/>
          <w:rFonts w:ascii="Arial" w:eastAsiaTheme="majorEastAsia" w:hAnsi="Arial" w:cs="Arial"/>
          <w:lang w:val="en"/>
        </w:rPr>
        <w:t>Tjiptopranoto</w:t>
      </w:r>
      <w:proofErr w:type="spellEnd"/>
      <w:r w:rsidRPr="00080904">
        <w:rPr>
          <w:rStyle w:val="y2iqfc"/>
          <w:rFonts w:ascii="Arial" w:eastAsiaTheme="majorEastAsia" w:hAnsi="Arial" w:cs="Arial"/>
          <w:lang w:val="en"/>
        </w:rPr>
        <w:t>, P. (2019). Support and institutional roles in improving the independence of cocoa farmers in Central Sulawesi Province. Journal of Industrial and Refreshing Crops, 6 (2), 51-60. https://repository.pertanian.go.id/server/api/core/bitstreams/8e25d75d-c724-4d5a-a270-c9675228c049/content.</w:t>
      </w:r>
    </w:p>
    <w:p w14:paraId="4156AA2B" w14:textId="0FD4891F" w:rsid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Mulyati</w:t>
      </w:r>
      <w:proofErr w:type="spellEnd"/>
      <w:r w:rsidRPr="00080904">
        <w:rPr>
          <w:rStyle w:val="y2iqfc"/>
          <w:rFonts w:ascii="Arial" w:eastAsiaTheme="majorEastAsia" w:hAnsi="Arial" w:cs="Arial"/>
          <w:lang w:val="en"/>
        </w:rPr>
        <w:t xml:space="preserve">, S., Saleh, K., &amp; </w:t>
      </w:r>
      <w:proofErr w:type="spellStart"/>
      <w:r w:rsidRPr="00080904">
        <w:rPr>
          <w:rStyle w:val="y2iqfc"/>
          <w:rFonts w:ascii="Arial" w:eastAsiaTheme="majorEastAsia" w:hAnsi="Arial" w:cs="Arial"/>
          <w:lang w:val="en"/>
        </w:rPr>
        <w:t>Mulyaningsih</w:t>
      </w:r>
      <w:proofErr w:type="spellEnd"/>
      <w:r w:rsidRPr="00080904">
        <w:rPr>
          <w:rStyle w:val="y2iqfc"/>
          <w:rFonts w:ascii="Arial" w:eastAsiaTheme="majorEastAsia" w:hAnsi="Arial" w:cs="Arial"/>
          <w:lang w:val="en"/>
        </w:rPr>
        <w:t xml:space="preserve">, A. (2020). </w:t>
      </w:r>
      <w:r>
        <w:rPr>
          <w:rStyle w:val="y2iqfc"/>
          <w:rFonts w:ascii="Arial" w:eastAsiaTheme="majorEastAsia" w:hAnsi="Arial" w:cs="Arial"/>
          <w:lang w:val="en"/>
        </w:rPr>
        <w:t>The C</w:t>
      </w:r>
      <w:r w:rsidRPr="00080904">
        <w:rPr>
          <w:rStyle w:val="y2iqfc"/>
          <w:rFonts w:ascii="Arial" w:eastAsiaTheme="majorEastAsia" w:hAnsi="Arial" w:cs="Arial"/>
          <w:lang w:val="en"/>
        </w:rPr>
        <w:t xml:space="preserve">apacity of Lowland Rice Farmers in Supporting Sustainable Family Food Security in </w:t>
      </w:r>
      <w:proofErr w:type="spellStart"/>
      <w:r w:rsidRPr="00080904">
        <w:rPr>
          <w:rStyle w:val="y2iqfc"/>
          <w:rFonts w:ascii="Arial" w:eastAsiaTheme="majorEastAsia" w:hAnsi="Arial" w:cs="Arial"/>
          <w:lang w:val="en"/>
        </w:rPr>
        <w:t>Pandeglang</w:t>
      </w:r>
      <w:proofErr w:type="spellEnd"/>
      <w:r w:rsidRPr="00080904">
        <w:rPr>
          <w:rStyle w:val="y2iqfc"/>
          <w:rFonts w:ascii="Arial" w:eastAsiaTheme="majorEastAsia" w:hAnsi="Arial" w:cs="Arial"/>
          <w:lang w:val="en"/>
        </w:rPr>
        <w:t xml:space="preserve"> Regency. Integrated Agribusiness Journal, 13(2), 266. https://doi.org/10.33512/jat.v13i2.9872 </w:t>
      </w:r>
    </w:p>
    <w:p w14:paraId="1C7C7145" w14:textId="134B1929" w:rsidR="00080904" w:rsidRPr="00080904" w:rsidRDefault="00080904" w:rsidP="00080904">
      <w:pPr>
        <w:pStyle w:val="HTMLPreformatted"/>
        <w:ind w:left="567" w:hanging="567"/>
        <w:jc w:val="both"/>
        <w:rPr>
          <w:rFonts w:ascii="Arial" w:eastAsiaTheme="majorEastAsia" w:hAnsi="Arial" w:cs="Arial"/>
          <w:lang w:val="en"/>
        </w:rPr>
      </w:pPr>
      <w:proofErr w:type="spellStart"/>
      <w:r w:rsidRPr="00080904">
        <w:rPr>
          <w:rStyle w:val="y2iqfc"/>
          <w:rFonts w:ascii="Arial" w:eastAsiaTheme="majorEastAsia" w:hAnsi="Arial" w:cs="Arial"/>
          <w:lang w:val="en"/>
        </w:rPr>
        <w:t>Mudatsir</w:t>
      </w:r>
      <w:proofErr w:type="spellEnd"/>
      <w:r w:rsidRPr="00080904">
        <w:rPr>
          <w:rStyle w:val="y2iqfc"/>
          <w:rFonts w:ascii="Arial" w:eastAsiaTheme="majorEastAsia" w:hAnsi="Arial" w:cs="Arial"/>
          <w:lang w:val="en"/>
        </w:rPr>
        <w:t xml:space="preserve">, R. and A. </w:t>
      </w:r>
      <w:proofErr w:type="spellStart"/>
      <w:r w:rsidRPr="00080904">
        <w:rPr>
          <w:rStyle w:val="y2iqfc"/>
          <w:rFonts w:ascii="Arial" w:eastAsiaTheme="majorEastAsia" w:hAnsi="Arial" w:cs="Arial"/>
          <w:lang w:val="en"/>
        </w:rPr>
        <w:t>Syarif</w:t>
      </w:r>
      <w:proofErr w:type="spellEnd"/>
      <w:r w:rsidRPr="00080904">
        <w:rPr>
          <w:rStyle w:val="y2iqfc"/>
          <w:rFonts w:ascii="Arial" w:eastAsiaTheme="majorEastAsia" w:hAnsi="Arial" w:cs="Arial"/>
          <w:lang w:val="en"/>
        </w:rPr>
        <w:t xml:space="preserve">. 2023. Increasing Institutional Capacity in Supporting Food Security in </w:t>
      </w:r>
      <w:proofErr w:type="spellStart"/>
      <w:r w:rsidRPr="00080904">
        <w:rPr>
          <w:rStyle w:val="y2iqfc"/>
          <w:rFonts w:ascii="Arial" w:eastAsiaTheme="majorEastAsia" w:hAnsi="Arial" w:cs="Arial"/>
          <w:lang w:val="en"/>
        </w:rPr>
        <w:t>Jeneponto</w:t>
      </w:r>
      <w:proofErr w:type="spellEnd"/>
      <w:r w:rsidRPr="00080904">
        <w:rPr>
          <w:rStyle w:val="y2iqfc"/>
          <w:rFonts w:ascii="Arial" w:eastAsiaTheme="majorEastAsia" w:hAnsi="Arial" w:cs="Arial"/>
          <w:lang w:val="en"/>
        </w:rPr>
        <w:t xml:space="preserve"> Regency. </w:t>
      </w:r>
      <w:proofErr w:type="spellStart"/>
      <w:r w:rsidRPr="00080904">
        <w:rPr>
          <w:rStyle w:val="y2iqfc"/>
          <w:rFonts w:ascii="Arial" w:eastAsiaTheme="majorEastAsia" w:hAnsi="Arial" w:cs="Arial"/>
          <w:lang w:val="en"/>
        </w:rPr>
        <w:t>Galung</w:t>
      </w:r>
      <w:proofErr w:type="spellEnd"/>
      <w:r w:rsidRPr="00080904">
        <w:rPr>
          <w:rStyle w:val="y2iqfc"/>
          <w:rFonts w:ascii="Arial" w:eastAsiaTheme="majorEastAsia" w:hAnsi="Arial" w:cs="Arial"/>
          <w:lang w:val="en"/>
        </w:rPr>
        <w:t xml:space="preserve"> </w:t>
      </w:r>
      <w:proofErr w:type="spellStart"/>
      <w:r w:rsidRPr="00080904">
        <w:rPr>
          <w:rStyle w:val="y2iqfc"/>
          <w:rFonts w:ascii="Arial" w:eastAsiaTheme="majorEastAsia" w:hAnsi="Arial" w:cs="Arial"/>
          <w:lang w:val="en"/>
        </w:rPr>
        <w:t>Tropika</w:t>
      </w:r>
      <w:proofErr w:type="spellEnd"/>
      <w:r w:rsidRPr="00080904">
        <w:rPr>
          <w:rStyle w:val="y2iqfc"/>
          <w:rFonts w:ascii="Arial" w:eastAsiaTheme="majorEastAsia" w:hAnsi="Arial" w:cs="Arial"/>
          <w:lang w:val="en"/>
        </w:rPr>
        <w:t xml:space="preserve"> Journal. 12 (2): 262-272. DOI: </w:t>
      </w:r>
      <w:r>
        <w:rPr>
          <w:rStyle w:val="y2iqfc"/>
          <w:rFonts w:ascii="Arial" w:eastAsiaTheme="majorEastAsia" w:hAnsi="Arial" w:cs="Arial"/>
          <w:lang w:val="en"/>
        </w:rPr>
        <w:t xml:space="preserve"> </w:t>
      </w:r>
      <w:r w:rsidRPr="00080904">
        <w:rPr>
          <w:rStyle w:val="y2iqfc"/>
          <w:rFonts w:ascii="Arial" w:eastAsiaTheme="majorEastAsia" w:hAnsi="Arial" w:cs="Arial"/>
          <w:lang w:val="en"/>
        </w:rPr>
        <w:t>https://doi.org/10.31850/jgt.v12i2.1112.</w:t>
      </w:r>
    </w:p>
    <w:p w14:paraId="55C78148" w14:textId="786121B2"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Notoatmojo</w:t>
      </w:r>
      <w:proofErr w:type="spellEnd"/>
      <w:r w:rsidRPr="00080904">
        <w:rPr>
          <w:rStyle w:val="y2iqfc"/>
          <w:rFonts w:ascii="Arial" w:eastAsiaTheme="majorEastAsia" w:hAnsi="Arial" w:cs="Arial"/>
          <w:lang w:val="en"/>
        </w:rPr>
        <w:t xml:space="preserve">, S. (2012). Health Research Methodology. </w:t>
      </w:r>
      <w:proofErr w:type="spellStart"/>
      <w:r w:rsidRPr="00080904">
        <w:rPr>
          <w:rStyle w:val="y2iqfc"/>
          <w:rFonts w:ascii="Arial" w:eastAsiaTheme="majorEastAsia" w:hAnsi="Arial" w:cs="Arial"/>
          <w:lang w:val="en"/>
        </w:rPr>
        <w:t>Rineka</w:t>
      </w:r>
      <w:proofErr w:type="spellEnd"/>
      <w:r w:rsidRPr="00080904">
        <w:rPr>
          <w:rStyle w:val="y2iqfc"/>
          <w:rFonts w:ascii="Arial" w:eastAsiaTheme="majorEastAsia" w:hAnsi="Arial" w:cs="Arial"/>
          <w:lang w:val="en"/>
        </w:rPr>
        <w:t xml:space="preserve"> </w:t>
      </w:r>
      <w:proofErr w:type="spellStart"/>
      <w:r w:rsidRPr="00080904">
        <w:rPr>
          <w:rStyle w:val="y2iqfc"/>
          <w:rFonts w:ascii="Arial" w:eastAsiaTheme="majorEastAsia" w:hAnsi="Arial" w:cs="Arial"/>
          <w:lang w:val="en"/>
        </w:rPr>
        <w:t>Cipta</w:t>
      </w:r>
      <w:proofErr w:type="spellEnd"/>
      <w:r w:rsidRPr="00080904">
        <w:rPr>
          <w:rStyle w:val="y2iqfc"/>
          <w:rFonts w:ascii="Arial" w:eastAsiaTheme="majorEastAsia" w:hAnsi="Arial" w:cs="Arial"/>
          <w:lang w:val="en"/>
        </w:rPr>
        <w:t>, Jakarta. https://id.scribd.com/document/378259162/Metodologi-Penelitian-Kesehatan-Notoatmodjo</w:t>
      </w:r>
    </w:p>
    <w:p w14:paraId="5AD0864B" w14:textId="77777777" w:rsidR="00080904" w:rsidRPr="00080904" w:rsidRDefault="00080904" w:rsidP="00080904">
      <w:pPr>
        <w:pStyle w:val="HTMLPreformatted"/>
        <w:ind w:left="567" w:hanging="567"/>
        <w:jc w:val="both"/>
        <w:rPr>
          <w:rFonts w:ascii="Arial" w:hAnsi="Arial" w:cs="Arial"/>
        </w:rPr>
      </w:pPr>
      <w:proofErr w:type="spellStart"/>
      <w:r w:rsidRPr="007D56F6">
        <w:rPr>
          <w:rStyle w:val="y2iqfc"/>
          <w:rFonts w:ascii="Arial" w:eastAsiaTheme="majorEastAsia" w:hAnsi="Arial" w:cs="Arial"/>
          <w:highlight w:val="yellow"/>
          <w:lang w:val="en"/>
        </w:rPr>
        <w:t>Nurhadinah</w:t>
      </w:r>
      <w:proofErr w:type="spellEnd"/>
      <w:r w:rsidRPr="007D56F6">
        <w:rPr>
          <w:rStyle w:val="y2iqfc"/>
          <w:rFonts w:ascii="Arial" w:eastAsiaTheme="majorEastAsia" w:hAnsi="Arial" w:cs="Arial"/>
          <w:highlight w:val="yellow"/>
          <w:lang w:val="en"/>
        </w:rPr>
        <w:t xml:space="preserve">, </w:t>
      </w:r>
      <w:proofErr w:type="spellStart"/>
      <w:r w:rsidRPr="007D56F6">
        <w:rPr>
          <w:rStyle w:val="y2iqfc"/>
          <w:rFonts w:ascii="Arial" w:eastAsiaTheme="majorEastAsia" w:hAnsi="Arial" w:cs="Arial"/>
          <w:highlight w:val="yellow"/>
          <w:lang w:val="en"/>
        </w:rPr>
        <w:t>Mursidah</w:t>
      </w:r>
      <w:proofErr w:type="spellEnd"/>
      <w:r w:rsidRPr="007D56F6">
        <w:rPr>
          <w:rStyle w:val="y2iqfc"/>
          <w:rFonts w:ascii="Arial" w:eastAsiaTheme="majorEastAsia" w:hAnsi="Arial" w:cs="Arial"/>
          <w:highlight w:val="yellow"/>
          <w:lang w:val="en"/>
        </w:rPr>
        <w:t xml:space="preserve"> and N. </w:t>
      </w:r>
      <w:proofErr w:type="spellStart"/>
      <w:r w:rsidRPr="007D56F6">
        <w:rPr>
          <w:rStyle w:val="y2iqfc"/>
          <w:rFonts w:ascii="Arial" w:eastAsiaTheme="majorEastAsia" w:hAnsi="Arial" w:cs="Arial"/>
          <w:highlight w:val="yellow"/>
          <w:lang w:val="en"/>
        </w:rPr>
        <w:t>Widuri</w:t>
      </w:r>
      <w:proofErr w:type="spellEnd"/>
      <w:r w:rsidRPr="007D56F6">
        <w:rPr>
          <w:rStyle w:val="y2iqfc"/>
          <w:rFonts w:ascii="Arial" w:eastAsiaTheme="majorEastAsia" w:hAnsi="Arial" w:cs="Arial"/>
          <w:highlight w:val="yellow"/>
          <w:lang w:val="en"/>
        </w:rPr>
        <w:t xml:space="preserve"> (2019). Level of Household Food Security of Rice Farmers in </w:t>
      </w:r>
      <w:proofErr w:type="spellStart"/>
      <w:r w:rsidRPr="007D56F6">
        <w:rPr>
          <w:rStyle w:val="y2iqfc"/>
          <w:rFonts w:ascii="Arial" w:eastAsiaTheme="majorEastAsia" w:hAnsi="Arial" w:cs="Arial"/>
          <w:highlight w:val="yellow"/>
          <w:lang w:val="en"/>
        </w:rPr>
        <w:t>Tani</w:t>
      </w:r>
      <w:proofErr w:type="spellEnd"/>
      <w:r w:rsidRPr="007D56F6">
        <w:rPr>
          <w:rStyle w:val="y2iqfc"/>
          <w:rFonts w:ascii="Arial" w:eastAsiaTheme="majorEastAsia" w:hAnsi="Arial" w:cs="Arial"/>
          <w:highlight w:val="yellow"/>
          <w:lang w:val="en"/>
        </w:rPr>
        <w:t xml:space="preserve"> Aman Village, Loa </w:t>
      </w:r>
      <w:proofErr w:type="spellStart"/>
      <w:r w:rsidRPr="007D56F6">
        <w:rPr>
          <w:rStyle w:val="y2iqfc"/>
          <w:rFonts w:ascii="Arial" w:eastAsiaTheme="majorEastAsia" w:hAnsi="Arial" w:cs="Arial"/>
          <w:highlight w:val="yellow"/>
          <w:lang w:val="en"/>
        </w:rPr>
        <w:t>Janan</w:t>
      </w:r>
      <w:proofErr w:type="spellEnd"/>
      <w:r w:rsidRPr="007D56F6">
        <w:rPr>
          <w:rStyle w:val="y2iqfc"/>
          <w:rFonts w:ascii="Arial" w:eastAsiaTheme="majorEastAsia" w:hAnsi="Arial" w:cs="Arial"/>
          <w:highlight w:val="yellow"/>
          <w:lang w:val="en"/>
        </w:rPr>
        <w:t xml:space="preserve"> </w:t>
      </w:r>
      <w:proofErr w:type="spellStart"/>
      <w:r w:rsidRPr="007D56F6">
        <w:rPr>
          <w:rStyle w:val="y2iqfc"/>
          <w:rFonts w:ascii="Arial" w:eastAsiaTheme="majorEastAsia" w:hAnsi="Arial" w:cs="Arial"/>
          <w:highlight w:val="yellow"/>
          <w:lang w:val="en"/>
        </w:rPr>
        <w:t>Ilir</w:t>
      </w:r>
      <w:proofErr w:type="spellEnd"/>
      <w:r w:rsidRPr="007D56F6">
        <w:rPr>
          <w:rStyle w:val="y2iqfc"/>
          <w:rFonts w:ascii="Arial" w:eastAsiaTheme="majorEastAsia" w:hAnsi="Arial" w:cs="Arial"/>
          <w:highlight w:val="yellow"/>
          <w:lang w:val="en"/>
        </w:rPr>
        <w:t xml:space="preserve"> District, </w:t>
      </w:r>
      <w:proofErr w:type="spellStart"/>
      <w:r w:rsidRPr="007D56F6">
        <w:rPr>
          <w:rStyle w:val="y2iqfc"/>
          <w:rFonts w:ascii="Arial" w:eastAsiaTheme="majorEastAsia" w:hAnsi="Arial" w:cs="Arial"/>
          <w:highlight w:val="yellow"/>
          <w:lang w:val="en"/>
        </w:rPr>
        <w:t>Samarinda</w:t>
      </w:r>
      <w:proofErr w:type="spellEnd"/>
      <w:r w:rsidRPr="007D56F6">
        <w:rPr>
          <w:rStyle w:val="y2iqfc"/>
          <w:rFonts w:ascii="Arial" w:eastAsiaTheme="majorEastAsia" w:hAnsi="Arial" w:cs="Arial"/>
          <w:highlight w:val="yellow"/>
          <w:lang w:val="en"/>
        </w:rPr>
        <w:t xml:space="preserve"> City. Journal of Agribusiness Agricultural Communication. 2 (2), 121–126. https://e-journals.unmul.ac.id/index.php/AKP/article/view/2687</w:t>
      </w:r>
    </w:p>
    <w:p w14:paraId="5ECCA04D" w14:textId="7A5A39C4" w:rsid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Oktavia</w:t>
      </w:r>
      <w:proofErr w:type="spellEnd"/>
      <w:r w:rsidRPr="00080904">
        <w:rPr>
          <w:rStyle w:val="y2iqfc"/>
          <w:rFonts w:ascii="Arial" w:eastAsiaTheme="majorEastAsia" w:hAnsi="Arial" w:cs="Arial"/>
          <w:lang w:val="en"/>
        </w:rPr>
        <w:t xml:space="preserve"> H, </w:t>
      </w:r>
      <w:proofErr w:type="spellStart"/>
      <w:r w:rsidRPr="00080904">
        <w:rPr>
          <w:rStyle w:val="y2iqfc"/>
          <w:rFonts w:ascii="Arial" w:eastAsiaTheme="majorEastAsia" w:hAnsi="Arial" w:cs="Arial"/>
          <w:lang w:val="en"/>
        </w:rPr>
        <w:t>Hanani</w:t>
      </w:r>
      <w:proofErr w:type="spellEnd"/>
      <w:r w:rsidRPr="00080904">
        <w:rPr>
          <w:rStyle w:val="y2iqfc"/>
          <w:rFonts w:ascii="Arial" w:eastAsiaTheme="majorEastAsia" w:hAnsi="Arial" w:cs="Arial"/>
          <w:lang w:val="en"/>
        </w:rPr>
        <w:t xml:space="preserve"> N, </w:t>
      </w:r>
      <w:proofErr w:type="spellStart"/>
      <w:r w:rsidRPr="00080904">
        <w:rPr>
          <w:rStyle w:val="y2iqfc"/>
          <w:rFonts w:ascii="Arial" w:eastAsiaTheme="majorEastAsia" w:hAnsi="Arial" w:cs="Arial"/>
          <w:lang w:val="en"/>
        </w:rPr>
        <w:t>Suhartini</w:t>
      </w:r>
      <w:proofErr w:type="spellEnd"/>
      <w:r w:rsidRPr="00080904">
        <w:rPr>
          <w:rStyle w:val="y2iqfc"/>
          <w:rFonts w:ascii="Arial" w:eastAsiaTheme="majorEastAsia" w:hAnsi="Arial" w:cs="Arial"/>
          <w:lang w:val="en"/>
        </w:rPr>
        <w:t xml:space="preserve"> S. 2016. The Role of Agricultural Sector in Economic Development in East Java Province (Input Output Approach). HABITAT, Journal of Agri-</w:t>
      </w:r>
      <w:proofErr w:type="spellStart"/>
      <w:r w:rsidRPr="00080904">
        <w:rPr>
          <w:rStyle w:val="y2iqfc"/>
          <w:rFonts w:ascii="Arial" w:eastAsiaTheme="majorEastAsia" w:hAnsi="Arial" w:cs="Arial"/>
          <w:lang w:val="en"/>
        </w:rPr>
        <w:t>sociopreneur</w:t>
      </w:r>
      <w:proofErr w:type="spellEnd"/>
      <w:r w:rsidRPr="00080904">
        <w:rPr>
          <w:rStyle w:val="y2iqfc"/>
          <w:rFonts w:ascii="Arial" w:eastAsiaTheme="majorEastAsia" w:hAnsi="Arial" w:cs="Arial"/>
          <w:lang w:val="en"/>
        </w:rPr>
        <w:t xml:space="preserve"> and Rural Development. </w:t>
      </w:r>
      <w:proofErr w:type="spellStart"/>
      <w:r w:rsidRPr="00080904">
        <w:rPr>
          <w:rStyle w:val="y2iqfc"/>
          <w:rFonts w:ascii="Arial" w:eastAsiaTheme="majorEastAsia" w:hAnsi="Arial" w:cs="Arial"/>
          <w:lang w:val="en"/>
        </w:rPr>
        <w:t>Universitas</w:t>
      </w:r>
      <w:proofErr w:type="spellEnd"/>
      <w:r w:rsidRPr="00080904">
        <w:rPr>
          <w:rStyle w:val="y2iqfc"/>
          <w:rFonts w:ascii="Arial" w:eastAsiaTheme="majorEastAsia" w:hAnsi="Arial" w:cs="Arial"/>
          <w:lang w:val="en"/>
        </w:rPr>
        <w:t xml:space="preserve"> </w:t>
      </w:r>
      <w:proofErr w:type="spellStart"/>
      <w:r w:rsidRPr="00080904">
        <w:rPr>
          <w:rStyle w:val="y2iqfc"/>
          <w:rFonts w:ascii="Arial" w:eastAsiaTheme="majorEastAsia" w:hAnsi="Arial" w:cs="Arial"/>
          <w:lang w:val="en"/>
        </w:rPr>
        <w:t>Brawijaya</w:t>
      </w:r>
      <w:proofErr w:type="spellEnd"/>
      <w:r w:rsidRPr="00080904">
        <w:rPr>
          <w:rStyle w:val="y2iqfc"/>
          <w:rFonts w:ascii="Arial" w:eastAsiaTheme="majorEastAsia" w:hAnsi="Arial" w:cs="Arial"/>
          <w:lang w:val="en"/>
        </w:rPr>
        <w:t>. https://doi.org/10.21776/ub.habitat.2016.027.2.9Syahyuti, 2003</w:t>
      </w:r>
      <w:r>
        <w:rPr>
          <w:rStyle w:val="y2iqfc"/>
          <w:rFonts w:ascii="Arial" w:eastAsiaTheme="majorEastAsia" w:hAnsi="Arial" w:cs="Arial"/>
          <w:lang w:val="en"/>
        </w:rPr>
        <w:t>.</w:t>
      </w:r>
    </w:p>
    <w:p w14:paraId="0324E3D1" w14:textId="178D060D" w:rsidR="00080904" w:rsidRPr="00080904" w:rsidRDefault="00080904" w:rsidP="00080904">
      <w:pPr>
        <w:pStyle w:val="HTMLPreformatted"/>
        <w:ind w:left="567" w:hanging="567"/>
        <w:jc w:val="both"/>
        <w:rPr>
          <w:rStyle w:val="y2iqfc"/>
          <w:rFonts w:ascii="Arial" w:eastAsiaTheme="majorEastAsia" w:hAnsi="Arial" w:cs="Arial"/>
          <w:color w:val="000000" w:themeColor="text1"/>
          <w:lang w:val="en"/>
        </w:rPr>
      </w:pPr>
      <w:proofErr w:type="spellStart"/>
      <w:r w:rsidRPr="00080904">
        <w:rPr>
          <w:rStyle w:val="y2iqfc"/>
          <w:rFonts w:ascii="Arial" w:eastAsiaTheme="majorEastAsia" w:hAnsi="Arial" w:cs="Arial"/>
          <w:lang w:val="en"/>
        </w:rPr>
        <w:t>Prawoto</w:t>
      </w:r>
      <w:proofErr w:type="spellEnd"/>
      <w:r w:rsidRPr="00080904">
        <w:rPr>
          <w:rStyle w:val="y2iqfc"/>
          <w:rFonts w:ascii="Arial" w:eastAsiaTheme="majorEastAsia" w:hAnsi="Arial" w:cs="Arial"/>
          <w:lang w:val="en"/>
        </w:rPr>
        <w:t xml:space="preserve">, N. (2010). Development of Superior Potential of Agricultural Sector. Journal of Economics &amp; Development Studies 11(1), 1–19. </w:t>
      </w:r>
      <w:hyperlink r:id="rId9" w:history="1">
        <w:r w:rsidRPr="00080904">
          <w:rPr>
            <w:rStyle w:val="Hyperlink"/>
            <w:rFonts w:ascii="Arial" w:eastAsiaTheme="majorEastAsia" w:hAnsi="Arial" w:cs="Arial"/>
            <w:color w:val="000000" w:themeColor="text1"/>
            <w:u w:val="none"/>
            <w:lang w:val="en"/>
          </w:rPr>
          <w:t>https://www.neliti.com/id/publications/79509/pengembangan-potensi-unggulan-sektor-pertanian</w:t>
        </w:r>
      </w:hyperlink>
      <w:r w:rsidRPr="00080904">
        <w:rPr>
          <w:rStyle w:val="y2iqfc"/>
          <w:rFonts w:ascii="Arial" w:eastAsiaTheme="majorEastAsia" w:hAnsi="Arial" w:cs="Arial"/>
          <w:color w:val="000000" w:themeColor="text1"/>
          <w:lang w:val="en"/>
        </w:rPr>
        <w:t>.</w:t>
      </w:r>
    </w:p>
    <w:p w14:paraId="20AAAAA4" w14:textId="4310F636"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Prayitno</w:t>
      </w:r>
      <w:proofErr w:type="spellEnd"/>
      <w:r w:rsidRPr="00080904">
        <w:rPr>
          <w:rStyle w:val="y2iqfc"/>
          <w:rFonts w:ascii="Arial" w:eastAsiaTheme="majorEastAsia" w:hAnsi="Arial" w:cs="Arial"/>
          <w:lang w:val="en"/>
        </w:rPr>
        <w:t xml:space="preserve">, G., </w:t>
      </w:r>
      <w:proofErr w:type="spellStart"/>
      <w:r w:rsidRPr="00080904">
        <w:rPr>
          <w:rStyle w:val="y2iqfc"/>
          <w:rFonts w:ascii="Arial" w:eastAsiaTheme="majorEastAsia" w:hAnsi="Arial" w:cs="Arial"/>
          <w:lang w:val="en"/>
        </w:rPr>
        <w:t>Maulida</w:t>
      </w:r>
      <w:proofErr w:type="spellEnd"/>
      <w:r w:rsidRPr="00080904">
        <w:rPr>
          <w:rStyle w:val="y2iqfc"/>
          <w:rFonts w:ascii="Arial" w:eastAsiaTheme="majorEastAsia" w:hAnsi="Arial" w:cs="Arial"/>
          <w:lang w:val="en"/>
        </w:rPr>
        <w:t xml:space="preserve"> RF, B., &amp; </w:t>
      </w:r>
      <w:proofErr w:type="spellStart"/>
      <w:r w:rsidRPr="00080904">
        <w:rPr>
          <w:rStyle w:val="y2iqfc"/>
          <w:rFonts w:ascii="Arial" w:eastAsiaTheme="majorEastAsia" w:hAnsi="Arial" w:cs="Arial"/>
          <w:lang w:val="en"/>
        </w:rPr>
        <w:t>Nugraha</w:t>
      </w:r>
      <w:proofErr w:type="spellEnd"/>
      <w:r w:rsidRPr="00080904">
        <w:rPr>
          <w:rStyle w:val="y2iqfc"/>
          <w:rFonts w:ascii="Arial" w:eastAsiaTheme="majorEastAsia" w:hAnsi="Arial" w:cs="Arial"/>
          <w:lang w:val="en"/>
        </w:rPr>
        <w:t>, A. T. (2019). Social Capital, Food Security</w:t>
      </w:r>
      <w:r>
        <w:rPr>
          <w:rStyle w:val="y2iqfc"/>
          <w:rFonts w:ascii="Arial" w:eastAsiaTheme="majorEastAsia" w:hAnsi="Arial" w:cs="Arial"/>
          <w:lang w:val="en"/>
        </w:rPr>
        <w:t>,</w:t>
      </w:r>
      <w:r w:rsidRPr="00080904">
        <w:rPr>
          <w:rStyle w:val="y2iqfc"/>
          <w:rFonts w:ascii="Arial" w:eastAsiaTheme="majorEastAsia" w:hAnsi="Arial" w:cs="Arial"/>
          <w:lang w:val="en"/>
        </w:rPr>
        <w:t xml:space="preserve"> and Sustainable Agriculture in </w:t>
      </w:r>
      <w:proofErr w:type="spellStart"/>
      <w:r w:rsidRPr="00080904">
        <w:rPr>
          <w:rStyle w:val="y2iqfc"/>
          <w:rFonts w:ascii="Arial" w:eastAsiaTheme="majorEastAsia" w:hAnsi="Arial" w:cs="Arial"/>
          <w:lang w:val="en"/>
        </w:rPr>
        <w:t>Ngadireso</w:t>
      </w:r>
      <w:proofErr w:type="spellEnd"/>
      <w:r w:rsidRPr="00080904">
        <w:rPr>
          <w:rStyle w:val="y2iqfc"/>
          <w:rFonts w:ascii="Arial" w:eastAsiaTheme="majorEastAsia" w:hAnsi="Arial" w:cs="Arial"/>
          <w:lang w:val="en"/>
        </w:rPr>
        <w:t xml:space="preserve"> Village, Indonesia Region. Journal of Regional Development and Participatory Planning, 14(2), 229. https://doi.org/10.20961/region.v14i2.30018</w:t>
      </w:r>
    </w:p>
    <w:p w14:paraId="7CA22460" w14:textId="77777777"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Rimbawati</w:t>
      </w:r>
      <w:proofErr w:type="spellEnd"/>
      <w:r w:rsidRPr="00080904">
        <w:rPr>
          <w:rStyle w:val="y2iqfc"/>
          <w:rFonts w:ascii="Arial" w:eastAsiaTheme="majorEastAsia" w:hAnsi="Arial" w:cs="Arial"/>
          <w:lang w:val="en"/>
        </w:rPr>
        <w:t xml:space="preserve">, D. E. M., </w:t>
      </w:r>
      <w:proofErr w:type="spellStart"/>
      <w:r w:rsidRPr="00080904">
        <w:rPr>
          <w:rStyle w:val="y2iqfc"/>
          <w:rFonts w:ascii="Arial" w:eastAsiaTheme="majorEastAsia" w:hAnsi="Arial" w:cs="Arial"/>
          <w:lang w:val="en"/>
        </w:rPr>
        <w:t>Fatchiya</w:t>
      </w:r>
      <w:proofErr w:type="spellEnd"/>
      <w:r w:rsidRPr="00080904">
        <w:rPr>
          <w:rStyle w:val="y2iqfc"/>
          <w:rFonts w:ascii="Arial" w:eastAsiaTheme="majorEastAsia" w:hAnsi="Arial" w:cs="Arial"/>
          <w:lang w:val="en"/>
        </w:rPr>
        <w:t xml:space="preserve">, A., &amp; </w:t>
      </w:r>
      <w:proofErr w:type="spellStart"/>
      <w:r w:rsidRPr="00080904">
        <w:rPr>
          <w:rStyle w:val="y2iqfc"/>
          <w:rFonts w:ascii="Arial" w:eastAsiaTheme="majorEastAsia" w:hAnsi="Arial" w:cs="Arial"/>
          <w:lang w:val="en"/>
        </w:rPr>
        <w:t>Sugihen</w:t>
      </w:r>
      <w:proofErr w:type="spellEnd"/>
      <w:r w:rsidRPr="00080904">
        <w:rPr>
          <w:rStyle w:val="y2iqfc"/>
          <w:rFonts w:ascii="Arial" w:eastAsiaTheme="majorEastAsia" w:hAnsi="Arial" w:cs="Arial"/>
          <w:lang w:val="en"/>
        </w:rPr>
        <w:t>, B. G. (2018). Dynamics of forest farmer groups in Bandung Regency. Extension Journal, 14(1), 92–103. https://journal.ipb.ac.id/index.php/jupe/article/view/17223</w:t>
      </w:r>
    </w:p>
    <w:p w14:paraId="6DEAEACA" w14:textId="77777777" w:rsidR="00080904" w:rsidRPr="00080904" w:rsidRDefault="00080904" w:rsidP="00080904">
      <w:pPr>
        <w:pStyle w:val="HTMLPreformatted"/>
        <w:ind w:left="567" w:hanging="567"/>
        <w:jc w:val="both"/>
        <w:rPr>
          <w:rFonts w:ascii="Arial" w:hAnsi="Arial" w:cs="Arial"/>
        </w:rPr>
      </w:pPr>
      <w:proofErr w:type="spellStart"/>
      <w:r w:rsidRPr="00080904">
        <w:rPr>
          <w:rStyle w:val="y2iqfc"/>
          <w:rFonts w:ascii="Arial" w:eastAsiaTheme="majorEastAsia" w:hAnsi="Arial" w:cs="Arial"/>
          <w:lang w:val="en"/>
        </w:rPr>
        <w:t>Sasmi</w:t>
      </w:r>
      <w:proofErr w:type="spellEnd"/>
      <w:r w:rsidRPr="00080904">
        <w:rPr>
          <w:rStyle w:val="y2iqfc"/>
          <w:rFonts w:ascii="Arial" w:eastAsiaTheme="majorEastAsia" w:hAnsi="Arial" w:cs="Arial"/>
          <w:lang w:val="en"/>
        </w:rPr>
        <w:t xml:space="preserve">, M., A. </w:t>
      </w:r>
      <w:proofErr w:type="spellStart"/>
      <w:r w:rsidRPr="00080904">
        <w:rPr>
          <w:rStyle w:val="y2iqfc"/>
          <w:rFonts w:ascii="Arial" w:eastAsiaTheme="majorEastAsia" w:hAnsi="Arial" w:cs="Arial"/>
          <w:lang w:val="en"/>
        </w:rPr>
        <w:t>Agustar</w:t>
      </w:r>
      <w:proofErr w:type="spellEnd"/>
      <w:r w:rsidRPr="00080904">
        <w:rPr>
          <w:rStyle w:val="y2iqfc"/>
          <w:rFonts w:ascii="Arial" w:eastAsiaTheme="majorEastAsia" w:hAnsi="Arial" w:cs="Arial"/>
          <w:lang w:val="en"/>
        </w:rPr>
        <w:t xml:space="preserve">, I.W. </w:t>
      </w:r>
      <w:proofErr w:type="spellStart"/>
      <w:r w:rsidRPr="00080904">
        <w:rPr>
          <w:rStyle w:val="y2iqfc"/>
          <w:rFonts w:ascii="Arial" w:eastAsiaTheme="majorEastAsia" w:hAnsi="Arial" w:cs="Arial"/>
          <w:lang w:val="en"/>
        </w:rPr>
        <w:t>Syarfi</w:t>
      </w:r>
      <w:proofErr w:type="spellEnd"/>
      <w:r w:rsidRPr="00080904">
        <w:rPr>
          <w:rStyle w:val="y2iqfc"/>
          <w:rFonts w:ascii="Arial" w:eastAsiaTheme="majorEastAsia" w:hAnsi="Arial" w:cs="Arial"/>
          <w:lang w:val="en"/>
        </w:rPr>
        <w:t xml:space="preserve">, and </w:t>
      </w:r>
      <w:proofErr w:type="spellStart"/>
      <w:r w:rsidRPr="00080904">
        <w:rPr>
          <w:rStyle w:val="y2iqfc"/>
          <w:rFonts w:ascii="Arial" w:eastAsiaTheme="majorEastAsia" w:hAnsi="Arial" w:cs="Arial"/>
          <w:lang w:val="en"/>
        </w:rPr>
        <w:t>Hasnah</w:t>
      </w:r>
      <w:proofErr w:type="spellEnd"/>
      <w:r w:rsidRPr="00080904">
        <w:rPr>
          <w:rStyle w:val="y2iqfc"/>
          <w:rFonts w:ascii="Arial" w:eastAsiaTheme="majorEastAsia" w:hAnsi="Arial" w:cs="Arial"/>
          <w:lang w:val="en"/>
        </w:rPr>
        <w:t>. 2023. Economic Dynamics of Rubber Farmers. Journal of Agri Science. 7 (1), 32-47. https://ojs.umb-bungo.ac.id/index.php/JAS/article/view/1009</w:t>
      </w:r>
    </w:p>
    <w:p w14:paraId="0C15E9B9" w14:textId="77777777" w:rsidR="00080904" w:rsidRPr="00080904" w:rsidRDefault="00080904" w:rsidP="00080904">
      <w:pPr>
        <w:pStyle w:val="HTMLPreformatted"/>
        <w:ind w:left="567" w:hanging="567"/>
        <w:jc w:val="both"/>
        <w:rPr>
          <w:rStyle w:val="y2iqfc"/>
          <w:rFonts w:ascii="Arial" w:eastAsiaTheme="majorEastAsia" w:hAnsi="Arial" w:cs="Arial"/>
          <w:lang w:val="en"/>
        </w:rPr>
      </w:pPr>
    </w:p>
    <w:p w14:paraId="6EFCFC9E" w14:textId="77777777" w:rsidR="00080904" w:rsidRDefault="00080904" w:rsidP="00080904">
      <w:pPr>
        <w:pStyle w:val="HTMLPreformatted"/>
        <w:ind w:left="567" w:hanging="567"/>
        <w:jc w:val="both"/>
        <w:rPr>
          <w:rStyle w:val="y2iqfc"/>
          <w:rFonts w:ascii="Arial" w:eastAsiaTheme="majorEastAsia" w:hAnsi="Arial" w:cs="Arial"/>
          <w:lang w:val="en"/>
        </w:rPr>
      </w:pPr>
    </w:p>
    <w:p w14:paraId="545D4286" w14:textId="77777777" w:rsidR="00080904" w:rsidRDefault="00080904" w:rsidP="00080904">
      <w:pPr>
        <w:pStyle w:val="HTMLPreformatted"/>
        <w:ind w:left="567" w:hanging="567"/>
        <w:jc w:val="both"/>
        <w:rPr>
          <w:rStyle w:val="y2iqfc"/>
          <w:rFonts w:ascii="Arial" w:eastAsiaTheme="majorEastAsia" w:hAnsi="Arial" w:cs="Arial"/>
          <w:lang w:val="en"/>
        </w:rPr>
      </w:pPr>
    </w:p>
    <w:p w14:paraId="2FD976EB" w14:textId="77777777" w:rsidR="00080904" w:rsidRDefault="00080904" w:rsidP="00080904">
      <w:pPr>
        <w:pStyle w:val="HTMLPreformatted"/>
        <w:ind w:left="567" w:hanging="567"/>
        <w:jc w:val="both"/>
        <w:rPr>
          <w:rStyle w:val="y2iqfc"/>
          <w:rFonts w:ascii="Arial" w:eastAsiaTheme="majorEastAsia" w:hAnsi="Arial" w:cs="Arial"/>
          <w:lang w:val="en"/>
        </w:rPr>
      </w:pPr>
    </w:p>
    <w:p w14:paraId="44D308F7" w14:textId="77777777" w:rsidR="00080904" w:rsidRDefault="00080904" w:rsidP="00080904">
      <w:pPr>
        <w:pStyle w:val="HTMLPreformatted"/>
        <w:ind w:left="567" w:hanging="567"/>
        <w:jc w:val="both"/>
        <w:rPr>
          <w:rStyle w:val="y2iqfc"/>
          <w:rFonts w:ascii="Arial" w:eastAsiaTheme="majorEastAsia" w:hAnsi="Arial" w:cs="Arial"/>
          <w:lang w:val="en"/>
        </w:rPr>
      </w:pPr>
    </w:p>
    <w:p w14:paraId="122BFB31" w14:textId="44B3E7DE"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lastRenderedPageBreak/>
        <w:t>Syahyuti</w:t>
      </w:r>
      <w:proofErr w:type="spellEnd"/>
      <w:r w:rsidRPr="00080904">
        <w:rPr>
          <w:rStyle w:val="y2iqfc"/>
          <w:rFonts w:ascii="Arial" w:eastAsiaTheme="majorEastAsia" w:hAnsi="Arial" w:cs="Arial"/>
          <w:lang w:val="en"/>
        </w:rPr>
        <w:t>. 2003. Institutional Concept Analysis: Development Strategy and Its Application in Agricultural Research. Center for Agricultural Socio-Economic Research and Development, Bogor. https://kikp-pertanian.id/bpsipmaluku/opac/detail-opac?id=1085.</w:t>
      </w:r>
    </w:p>
    <w:p w14:paraId="3C5045AB" w14:textId="77777777"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7D56F6">
        <w:rPr>
          <w:rStyle w:val="y2iqfc"/>
          <w:rFonts w:ascii="Arial" w:eastAsiaTheme="majorEastAsia" w:hAnsi="Arial" w:cs="Arial"/>
          <w:highlight w:val="yellow"/>
          <w:lang w:val="en"/>
        </w:rPr>
        <w:t>Syahyuti</w:t>
      </w:r>
      <w:proofErr w:type="spellEnd"/>
      <w:r w:rsidRPr="007D56F6">
        <w:rPr>
          <w:rStyle w:val="y2iqfc"/>
          <w:rFonts w:ascii="Arial" w:eastAsiaTheme="majorEastAsia" w:hAnsi="Arial" w:cs="Arial"/>
          <w:highlight w:val="yellow"/>
          <w:lang w:val="en"/>
        </w:rPr>
        <w:t>. 2017. Textbook of Farmer Growth and Institutions. Center for Agricultural Education. Agricultural Extension and Human Resources Development Agency, Ministry of Agriculture. https://repository.pertanian.go.id/server/api/core/bitstreams/4d22d234-f98a-4a52-9968-3375317b417d/content.</w:t>
      </w:r>
    </w:p>
    <w:p w14:paraId="6E8D73CE" w14:textId="77777777"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Suradisastra</w:t>
      </w:r>
      <w:proofErr w:type="spellEnd"/>
      <w:r w:rsidRPr="00080904">
        <w:rPr>
          <w:rStyle w:val="y2iqfc"/>
          <w:rFonts w:ascii="Arial" w:eastAsiaTheme="majorEastAsia" w:hAnsi="Arial" w:cs="Arial"/>
          <w:lang w:val="en"/>
        </w:rPr>
        <w:t>, K. 2008. Farmer Institutional Empowerment Strategy. Center for Socio-Economic Analysis and Agricultural Policy, Bogor. https://epublikasi.pertanian.go.id/berkala/fae/article/view/1280</w:t>
      </w:r>
    </w:p>
    <w:p w14:paraId="22D5AEEB" w14:textId="77777777"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Syofian</w:t>
      </w:r>
      <w:proofErr w:type="spellEnd"/>
      <w:r w:rsidRPr="00080904">
        <w:rPr>
          <w:rStyle w:val="y2iqfc"/>
          <w:rFonts w:ascii="Arial" w:eastAsiaTheme="majorEastAsia" w:hAnsi="Arial" w:cs="Arial"/>
          <w:lang w:val="en"/>
        </w:rPr>
        <w:t xml:space="preserve">, S., </w:t>
      </w:r>
      <w:proofErr w:type="spellStart"/>
      <w:r w:rsidRPr="00080904">
        <w:rPr>
          <w:rStyle w:val="y2iqfc"/>
          <w:rFonts w:ascii="Arial" w:eastAsiaTheme="majorEastAsia" w:hAnsi="Arial" w:cs="Arial"/>
          <w:lang w:val="en"/>
        </w:rPr>
        <w:t>Sujianto</w:t>
      </w:r>
      <w:proofErr w:type="spellEnd"/>
      <w:r w:rsidRPr="00080904">
        <w:rPr>
          <w:rStyle w:val="y2iqfc"/>
          <w:rFonts w:ascii="Arial" w:eastAsiaTheme="majorEastAsia" w:hAnsi="Arial" w:cs="Arial"/>
          <w:lang w:val="en"/>
        </w:rPr>
        <w:t xml:space="preserve">, S., &amp; </w:t>
      </w:r>
      <w:proofErr w:type="spellStart"/>
      <w:r w:rsidRPr="00080904">
        <w:rPr>
          <w:rStyle w:val="y2iqfc"/>
          <w:rFonts w:ascii="Arial" w:eastAsiaTheme="majorEastAsia" w:hAnsi="Arial" w:cs="Arial"/>
          <w:lang w:val="en"/>
        </w:rPr>
        <w:t>Handoko</w:t>
      </w:r>
      <w:proofErr w:type="spellEnd"/>
      <w:r w:rsidRPr="00080904">
        <w:rPr>
          <w:rStyle w:val="y2iqfc"/>
          <w:rFonts w:ascii="Arial" w:eastAsiaTheme="majorEastAsia" w:hAnsi="Arial" w:cs="Arial"/>
          <w:lang w:val="en"/>
        </w:rPr>
        <w:t xml:space="preserve">, T. (2020). Institutional social capital of rubber farmers in Kuantan </w:t>
      </w:r>
      <w:proofErr w:type="spellStart"/>
      <w:r w:rsidRPr="00080904">
        <w:rPr>
          <w:rStyle w:val="y2iqfc"/>
          <w:rFonts w:ascii="Arial" w:eastAsiaTheme="majorEastAsia" w:hAnsi="Arial" w:cs="Arial"/>
          <w:lang w:val="en"/>
        </w:rPr>
        <w:t>Singingi</w:t>
      </w:r>
      <w:proofErr w:type="spellEnd"/>
      <w:r w:rsidRPr="00080904">
        <w:rPr>
          <w:rStyle w:val="y2iqfc"/>
          <w:rFonts w:ascii="Arial" w:eastAsiaTheme="majorEastAsia" w:hAnsi="Arial" w:cs="Arial"/>
          <w:lang w:val="en"/>
        </w:rPr>
        <w:t xml:space="preserve"> Regency. </w:t>
      </w:r>
      <w:proofErr w:type="spellStart"/>
      <w:r w:rsidRPr="00080904">
        <w:rPr>
          <w:rStyle w:val="y2iqfc"/>
          <w:rFonts w:ascii="Arial" w:eastAsiaTheme="majorEastAsia" w:hAnsi="Arial" w:cs="Arial"/>
          <w:lang w:val="en"/>
        </w:rPr>
        <w:t>Gulawentah</w:t>
      </w:r>
      <w:proofErr w:type="spellEnd"/>
      <w:r w:rsidRPr="00080904">
        <w:rPr>
          <w:rStyle w:val="y2iqfc"/>
          <w:rFonts w:ascii="Arial" w:eastAsiaTheme="majorEastAsia" w:hAnsi="Arial" w:cs="Arial"/>
          <w:lang w:val="en"/>
        </w:rPr>
        <w:t>: Journal of Social Studies, 5(1), 52–59. https://www.researchgate.net/publication/342355390_Institutional_Social_Capital_of_Rubber_Farmers_in_Kuantan_Singingi_Regency.</w:t>
      </w:r>
    </w:p>
    <w:p w14:paraId="2103932C" w14:textId="77777777" w:rsidR="00080904" w:rsidRPr="00080904" w:rsidRDefault="00080904" w:rsidP="00080904">
      <w:pPr>
        <w:pStyle w:val="HTMLPreformatted"/>
        <w:ind w:left="567" w:hanging="567"/>
        <w:jc w:val="both"/>
        <w:rPr>
          <w:rStyle w:val="y2iqfc"/>
          <w:rFonts w:ascii="Arial" w:eastAsiaTheme="majorEastAsia" w:hAnsi="Arial" w:cs="Arial"/>
          <w:lang w:val="en"/>
        </w:rPr>
      </w:pPr>
      <w:r w:rsidRPr="007D56F6">
        <w:rPr>
          <w:rStyle w:val="y2iqfc"/>
          <w:rFonts w:ascii="Arial" w:eastAsiaTheme="majorEastAsia" w:hAnsi="Arial" w:cs="Arial"/>
          <w:highlight w:val="yellow"/>
          <w:lang w:val="en"/>
        </w:rPr>
        <w:t xml:space="preserve">Umar, H. 2010. Marketing Research &amp; Consumer Behavior. </w:t>
      </w:r>
      <w:proofErr w:type="spellStart"/>
      <w:r w:rsidRPr="007D56F6">
        <w:rPr>
          <w:rStyle w:val="y2iqfc"/>
          <w:rFonts w:ascii="Arial" w:eastAsiaTheme="majorEastAsia" w:hAnsi="Arial" w:cs="Arial"/>
          <w:highlight w:val="yellow"/>
          <w:lang w:val="en"/>
        </w:rPr>
        <w:t>Gramedia</w:t>
      </w:r>
      <w:proofErr w:type="spellEnd"/>
      <w:r w:rsidRPr="007D56F6">
        <w:rPr>
          <w:rStyle w:val="y2iqfc"/>
          <w:rFonts w:ascii="Arial" w:eastAsiaTheme="majorEastAsia" w:hAnsi="Arial" w:cs="Arial"/>
          <w:highlight w:val="yellow"/>
          <w:lang w:val="en"/>
        </w:rPr>
        <w:t>, Jakarta. https://lib.ui.ac.id/detail.jsp?id=20144565</w:t>
      </w:r>
    </w:p>
    <w:p w14:paraId="44484040" w14:textId="60D73685" w:rsid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Utami</w:t>
      </w:r>
      <w:proofErr w:type="spellEnd"/>
      <w:r w:rsidRPr="00080904">
        <w:rPr>
          <w:rStyle w:val="y2iqfc"/>
          <w:rFonts w:ascii="Arial" w:eastAsiaTheme="majorEastAsia" w:hAnsi="Arial" w:cs="Arial"/>
          <w:lang w:val="en"/>
        </w:rPr>
        <w:t xml:space="preserve">, Q., and I </w:t>
      </w:r>
      <w:proofErr w:type="spellStart"/>
      <w:r w:rsidRPr="00080904">
        <w:rPr>
          <w:rStyle w:val="y2iqfc"/>
          <w:rFonts w:ascii="Arial" w:eastAsiaTheme="majorEastAsia" w:hAnsi="Arial" w:cs="Arial"/>
          <w:lang w:val="en"/>
        </w:rPr>
        <w:t>Suprapti</w:t>
      </w:r>
      <w:proofErr w:type="spellEnd"/>
      <w:r w:rsidRPr="00080904">
        <w:rPr>
          <w:rStyle w:val="y2iqfc"/>
          <w:rFonts w:ascii="Arial" w:eastAsiaTheme="majorEastAsia" w:hAnsi="Arial" w:cs="Arial"/>
          <w:lang w:val="en"/>
        </w:rPr>
        <w:t xml:space="preserve">. (2020). Social Capital Factors on Household Food Security of Local Corn Farmers in </w:t>
      </w:r>
      <w:proofErr w:type="spellStart"/>
      <w:r w:rsidRPr="00080904">
        <w:rPr>
          <w:rStyle w:val="y2iqfc"/>
          <w:rFonts w:ascii="Arial" w:eastAsiaTheme="majorEastAsia" w:hAnsi="Arial" w:cs="Arial"/>
          <w:lang w:val="en"/>
        </w:rPr>
        <w:t>Guluk</w:t>
      </w:r>
      <w:proofErr w:type="spellEnd"/>
      <w:r w:rsidRPr="00080904">
        <w:rPr>
          <w:rStyle w:val="y2iqfc"/>
          <w:rFonts w:ascii="Arial" w:eastAsiaTheme="majorEastAsia" w:hAnsi="Arial" w:cs="Arial"/>
          <w:lang w:val="en"/>
        </w:rPr>
        <w:t xml:space="preserve"> </w:t>
      </w:r>
      <w:proofErr w:type="spellStart"/>
      <w:r w:rsidRPr="00080904">
        <w:rPr>
          <w:rStyle w:val="y2iqfc"/>
          <w:rFonts w:ascii="Arial" w:eastAsiaTheme="majorEastAsia" w:hAnsi="Arial" w:cs="Arial"/>
          <w:lang w:val="en"/>
        </w:rPr>
        <w:t>Guluk</w:t>
      </w:r>
      <w:proofErr w:type="spellEnd"/>
      <w:r w:rsidRPr="00080904">
        <w:rPr>
          <w:rStyle w:val="y2iqfc"/>
          <w:rFonts w:ascii="Arial" w:eastAsiaTheme="majorEastAsia" w:hAnsi="Arial" w:cs="Arial"/>
          <w:lang w:val="en"/>
        </w:rPr>
        <w:t xml:space="preserve"> Village, </w:t>
      </w:r>
      <w:proofErr w:type="spellStart"/>
      <w:r w:rsidRPr="00080904">
        <w:rPr>
          <w:rStyle w:val="y2iqfc"/>
          <w:rFonts w:ascii="Arial" w:eastAsiaTheme="majorEastAsia" w:hAnsi="Arial" w:cs="Arial"/>
          <w:lang w:val="en"/>
        </w:rPr>
        <w:t>Sumenep</w:t>
      </w:r>
      <w:proofErr w:type="spellEnd"/>
      <w:r w:rsidRPr="00080904">
        <w:rPr>
          <w:rStyle w:val="y2iqfc"/>
          <w:rFonts w:ascii="Arial" w:eastAsiaTheme="majorEastAsia" w:hAnsi="Arial" w:cs="Arial"/>
          <w:lang w:val="en"/>
        </w:rPr>
        <w:t xml:space="preserve"> Regency. </w:t>
      </w:r>
      <w:proofErr w:type="spellStart"/>
      <w:r w:rsidRPr="00080904">
        <w:rPr>
          <w:rStyle w:val="y2iqfc"/>
          <w:rFonts w:ascii="Arial" w:eastAsiaTheme="majorEastAsia" w:hAnsi="Arial" w:cs="Arial"/>
          <w:lang w:val="en"/>
        </w:rPr>
        <w:t>Agriscience</w:t>
      </w:r>
      <w:proofErr w:type="spellEnd"/>
      <w:r w:rsidRPr="00080904">
        <w:rPr>
          <w:rStyle w:val="y2iqfc"/>
          <w:rFonts w:ascii="Arial" w:eastAsiaTheme="majorEastAsia" w:hAnsi="Arial" w:cs="Arial"/>
          <w:lang w:val="en"/>
        </w:rPr>
        <w:t>, 1(1), 138–150. https://doi.org/10.21107/agriscience.v1i1.7972 (</w:t>
      </w:r>
      <w:proofErr w:type="spellStart"/>
      <w:r w:rsidRPr="00080904">
        <w:rPr>
          <w:rStyle w:val="y2iqfc"/>
          <w:rFonts w:ascii="Arial" w:eastAsiaTheme="majorEastAsia" w:hAnsi="Arial" w:cs="Arial"/>
          <w:lang w:val="en"/>
        </w:rPr>
        <w:t>Prayitno</w:t>
      </w:r>
      <w:proofErr w:type="spellEnd"/>
      <w:r w:rsidRPr="00080904">
        <w:rPr>
          <w:rStyle w:val="y2iqfc"/>
          <w:rFonts w:ascii="Arial" w:eastAsiaTheme="majorEastAsia" w:hAnsi="Arial" w:cs="Arial"/>
          <w:lang w:val="en"/>
        </w:rPr>
        <w:t xml:space="preserve"> et al., 2019).</w:t>
      </w:r>
    </w:p>
    <w:p w14:paraId="041E1107" w14:textId="47A5F22B" w:rsidR="00080904" w:rsidRPr="00080904" w:rsidRDefault="00080904" w:rsidP="00080904">
      <w:pPr>
        <w:pStyle w:val="HTMLPreformatted"/>
        <w:ind w:left="567" w:hanging="567"/>
        <w:jc w:val="both"/>
        <w:rPr>
          <w:rStyle w:val="y2iqfc"/>
          <w:rFonts w:ascii="Arial" w:eastAsiaTheme="majorEastAsia" w:hAnsi="Arial" w:cs="Arial"/>
          <w:lang w:val="en"/>
        </w:rPr>
      </w:pPr>
      <w:r w:rsidRPr="00080904">
        <w:rPr>
          <w:rStyle w:val="y2iqfc"/>
          <w:rFonts w:ascii="Arial" w:eastAsiaTheme="majorEastAsia" w:hAnsi="Arial" w:cs="Arial"/>
          <w:lang w:val="en"/>
        </w:rPr>
        <w:t xml:space="preserve">Velayati, I. 2018. Social Capital of Street Vendors in the Morning Market (Case Study of </w:t>
      </w:r>
      <w:proofErr w:type="spellStart"/>
      <w:r w:rsidRPr="00080904">
        <w:rPr>
          <w:rStyle w:val="y2iqfc"/>
          <w:rFonts w:ascii="Arial" w:eastAsiaTheme="majorEastAsia" w:hAnsi="Arial" w:cs="Arial"/>
          <w:lang w:val="en"/>
        </w:rPr>
        <w:t>Kopkar</w:t>
      </w:r>
      <w:proofErr w:type="spellEnd"/>
      <w:r w:rsidRPr="00080904">
        <w:rPr>
          <w:rStyle w:val="y2iqfc"/>
          <w:rFonts w:ascii="Arial" w:eastAsiaTheme="majorEastAsia" w:hAnsi="Arial" w:cs="Arial"/>
          <w:lang w:val="en"/>
        </w:rPr>
        <w:t xml:space="preserve"> </w:t>
      </w:r>
      <w:proofErr w:type="spellStart"/>
      <w:r w:rsidRPr="00080904">
        <w:rPr>
          <w:rStyle w:val="y2iqfc"/>
          <w:rFonts w:ascii="Arial" w:eastAsiaTheme="majorEastAsia" w:hAnsi="Arial" w:cs="Arial"/>
          <w:lang w:val="en"/>
        </w:rPr>
        <w:t>Dwi</w:t>
      </w:r>
      <w:proofErr w:type="spellEnd"/>
      <w:r w:rsidRPr="00080904">
        <w:rPr>
          <w:rStyle w:val="y2iqfc"/>
          <w:rFonts w:ascii="Arial" w:eastAsiaTheme="majorEastAsia" w:hAnsi="Arial" w:cs="Arial"/>
          <w:lang w:val="en"/>
        </w:rPr>
        <w:t xml:space="preserve"> </w:t>
      </w:r>
      <w:proofErr w:type="spellStart"/>
      <w:r w:rsidRPr="00080904">
        <w:rPr>
          <w:rStyle w:val="y2iqfc"/>
          <w:rFonts w:ascii="Arial" w:eastAsiaTheme="majorEastAsia" w:hAnsi="Arial" w:cs="Arial"/>
          <w:lang w:val="en"/>
        </w:rPr>
        <w:t>Karya</w:t>
      </w:r>
      <w:proofErr w:type="spellEnd"/>
      <w:r w:rsidRPr="00080904">
        <w:rPr>
          <w:rStyle w:val="y2iqfc"/>
          <w:rFonts w:ascii="Arial" w:eastAsiaTheme="majorEastAsia" w:hAnsi="Arial" w:cs="Arial"/>
          <w:lang w:val="en"/>
        </w:rPr>
        <w:t xml:space="preserve"> Housing, Way </w:t>
      </w:r>
      <w:proofErr w:type="spellStart"/>
      <w:r w:rsidRPr="00080904">
        <w:rPr>
          <w:rStyle w:val="y2iqfc"/>
          <w:rFonts w:ascii="Arial" w:eastAsiaTheme="majorEastAsia" w:hAnsi="Arial" w:cs="Arial"/>
          <w:lang w:val="en"/>
        </w:rPr>
        <w:t>Pengubuan</w:t>
      </w:r>
      <w:proofErr w:type="spellEnd"/>
      <w:r w:rsidRPr="00080904">
        <w:rPr>
          <w:rStyle w:val="y2iqfc"/>
          <w:rFonts w:ascii="Arial" w:eastAsiaTheme="majorEastAsia" w:hAnsi="Arial" w:cs="Arial"/>
          <w:lang w:val="en"/>
        </w:rPr>
        <w:t xml:space="preserve"> District, Central Lampung Regency). Thesis. Faculty of Social and Political Sciences, University of Lampung Bandar Lampung. </w:t>
      </w:r>
    </w:p>
    <w:p w14:paraId="32E5EB14" w14:textId="77777777" w:rsidR="00080904" w:rsidRPr="00080904" w:rsidRDefault="00080904" w:rsidP="00080904">
      <w:pPr>
        <w:pStyle w:val="HTMLPreformatted"/>
        <w:ind w:left="567" w:hanging="567"/>
        <w:jc w:val="both"/>
        <w:rPr>
          <w:rStyle w:val="y2iqfc"/>
          <w:rFonts w:ascii="Arial" w:eastAsiaTheme="majorEastAsia" w:hAnsi="Arial" w:cs="Arial"/>
          <w:lang w:val="en"/>
        </w:rPr>
      </w:pPr>
      <w:proofErr w:type="spellStart"/>
      <w:r w:rsidRPr="00080904">
        <w:rPr>
          <w:rStyle w:val="y2iqfc"/>
          <w:rFonts w:ascii="Arial" w:eastAsiaTheme="majorEastAsia" w:hAnsi="Arial" w:cs="Arial"/>
          <w:lang w:val="en"/>
        </w:rPr>
        <w:t>Zuwandasari</w:t>
      </w:r>
      <w:proofErr w:type="spellEnd"/>
      <w:r w:rsidRPr="00080904">
        <w:rPr>
          <w:rStyle w:val="y2iqfc"/>
          <w:rFonts w:ascii="Arial" w:eastAsiaTheme="majorEastAsia" w:hAnsi="Arial" w:cs="Arial"/>
          <w:lang w:val="en"/>
        </w:rPr>
        <w:t xml:space="preserve">, E., &amp; </w:t>
      </w:r>
      <w:proofErr w:type="spellStart"/>
      <w:r w:rsidRPr="00080904">
        <w:rPr>
          <w:rStyle w:val="y2iqfc"/>
          <w:rFonts w:ascii="Arial" w:eastAsiaTheme="majorEastAsia" w:hAnsi="Arial" w:cs="Arial"/>
          <w:lang w:val="en"/>
        </w:rPr>
        <w:t>Sunaryanto</w:t>
      </w:r>
      <w:proofErr w:type="spellEnd"/>
      <w:r w:rsidRPr="00080904">
        <w:rPr>
          <w:rStyle w:val="y2iqfc"/>
          <w:rFonts w:ascii="Arial" w:eastAsiaTheme="majorEastAsia" w:hAnsi="Arial" w:cs="Arial"/>
          <w:lang w:val="en"/>
        </w:rPr>
        <w:t xml:space="preserve">, L. T. (2021). The Role of Social Capital on the Productivity of Red Guava Farmers in </w:t>
      </w:r>
      <w:proofErr w:type="spellStart"/>
      <w:r w:rsidRPr="00080904">
        <w:rPr>
          <w:rStyle w:val="y2iqfc"/>
          <w:rFonts w:ascii="Arial" w:eastAsiaTheme="majorEastAsia" w:hAnsi="Arial" w:cs="Arial"/>
          <w:lang w:val="en"/>
        </w:rPr>
        <w:t>Watuagung</w:t>
      </w:r>
      <w:proofErr w:type="spellEnd"/>
      <w:r w:rsidRPr="00080904">
        <w:rPr>
          <w:rStyle w:val="y2iqfc"/>
          <w:rFonts w:ascii="Arial" w:eastAsiaTheme="majorEastAsia" w:hAnsi="Arial" w:cs="Arial"/>
          <w:lang w:val="en"/>
        </w:rPr>
        <w:t xml:space="preserve"> Village, Semarang Regency. </w:t>
      </w:r>
      <w:proofErr w:type="spellStart"/>
      <w:r w:rsidRPr="00080904">
        <w:rPr>
          <w:rStyle w:val="y2iqfc"/>
          <w:rFonts w:ascii="Arial" w:eastAsiaTheme="majorEastAsia" w:hAnsi="Arial" w:cs="Arial"/>
          <w:lang w:val="en"/>
        </w:rPr>
        <w:t>Agroinfo</w:t>
      </w:r>
      <w:proofErr w:type="spellEnd"/>
      <w:r w:rsidRPr="00080904">
        <w:rPr>
          <w:rStyle w:val="y2iqfc"/>
          <w:rFonts w:ascii="Arial" w:eastAsiaTheme="majorEastAsia" w:hAnsi="Arial" w:cs="Arial"/>
          <w:lang w:val="en"/>
        </w:rPr>
        <w:t xml:space="preserve"> </w:t>
      </w:r>
      <w:proofErr w:type="spellStart"/>
      <w:r w:rsidRPr="00080904">
        <w:rPr>
          <w:rStyle w:val="y2iqfc"/>
          <w:rFonts w:ascii="Arial" w:eastAsiaTheme="majorEastAsia" w:hAnsi="Arial" w:cs="Arial"/>
          <w:lang w:val="en"/>
        </w:rPr>
        <w:t>Galuh</w:t>
      </w:r>
      <w:proofErr w:type="spellEnd"/>
      <w:r w:rsidRPr="00080904">
        <w:rPr>
          <w:rStyle w:val="y2iqfc"/>
          <w:rFonts w:ascii="Arial" w:eastAsiaTheme="majorEastAsia" w:hAnsi="Arial" w:cs="Arial"/>
          <w:lang w:val="en"/>
        </w:rPr>
        <w:t xml:space="preserve"> Student Scientific Journal, 8(3), 691. https://doi.org/10.25157/jimag.v8. </w:t>
      </w:r>
    </w:p>
    <w:p w14:paraId="758F655A" w14:textId="77777777" w:rsidR="00080904" w:rsidRPr="00080904" w:rsidRDefault="00080904" w:rsidP="00080904">
      <w:pPr>
        <w:pStyle w:val="HTMLPreformatted"/>
        <w:ind w:left="567" w:hanging="567"/>
        <w:jc w:val="both"/>
        <w:rPr>
          <w:rStyle w:val="y2iqfc"/>
          <w:rFonts w:ascii="Arial" w:eastAsiaTheme="majorEastAsia" w:hAnsi="Arial" w:cs="Arial"/>
          <w:lang w:val="en"/>
        </w:rPr>
      </w:pPr>
    </w:p>
    <w:sectPr w:rsidR="00080904" w:rsidRPr="0008090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AC297" w14:textId="77777777" w:rsidR="00050893" w:rsidRDefault="00050893" w:rsidP="008947E3">
      <w:pPr>
        <w:spacing w:after="0" w:line="240" w:lineRule="auto"/>
      </w:pPr>
      <w:r>
        <w:separator/>
      </w:r>
    </w:p>
  </w:endnote>
  <w:endnote w:type="continuationSeparator" w:id="0">
    <w:p w14:paraId="3BCED7BB" w14:textId="77777777" w:rsidR="00050893" w:rsidRDefault="00050893" w:rsidP="0089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FF0B" w14:textId="77777777" w:rsidR="008947E3" w:rsidRDefault="00894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5D8C" w14:textId="77777777" w:rsidR="008947E3" w:rsidRDefault="00894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1A37" w14:textId="77777777" w:rsidR="008947E3" w:rsidRDefault="00894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70005" w14:textId="77777777" w:rsidR="00050893" w:rsidRDefault="00050893" w:rsidP="008947E3">
      <w:pPr>
        <w:spacing w:after="0" w:line="240" w:lineRule="auto"/>
      </w:pPr>
      <w:r>
        <w:separator/>
      </w:r>
    </w:p>
  </w:footnote>
  <w:footnote w:type="continuationSeparator" w:id="0">
    <w:p w14:paraId="11F40DF6" w14:textId="77777777" w:rsidR="00050893" w:rsidRDefault="00050893" w:rsidP="00894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8E37" w14:textId="3B2ACB1B" w:rsidR="008947E3" w:rsidRDefault="00050893">
    <w:pPr>
      <w:pStyle w:val="Header"/>
    </w:pPr>
    <w:r>
      <w:rPr>
        <w:noProof/>
      </w:rPr>
      <w:pict w14:anchorId="481A7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5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C283" w14:textId="6475CAEE" w:rsidR="008947E3" w:rsidRDefault="00050893">
    <w:pPr>
      <w:pStyle w:val="Header"/>
    </w:pPr>
    <w:r>
      <w:rPr>
        <w:noProof/>
      </w:rPr>
      <w:pict w14:anchorId="620E9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5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C994" w14:textId="29792615" w:rsidR="008947E3" w:rsidRDefault="00050893">
    <w:pPr>
      <w:pStyle w:val="Header"/>
    </w:pPr>
    <w:r>
      <w:rPr>
        <w:noProof/>
      </w:rPr>
      <w:pict w14:anchorId="6AD93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5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FBF3EA8"/>
    <w:multiLevelType w:val="hybridMultilevel"/>
    <w:tmpl w:val="75583BF2"/>
    <w:lvl w:ilvl="0" w:tplc="65CCCDB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1MjI0MTO3NDc1N7BQ0lEKTi0uzszPAykwrwUAjldtWSwAAAA="/>
  </w:docVars>
  <w:rsids>
    <w:rsidRoot w:val="000564C8"/>
    <w:rsid w:val="00050893"/>
    <w:rsid w:val="000564C8"/>
    <w:rsid w:val="00080904"/>
    <w:rsid w:val="00092E4C"/>
    <w:rsid w:val="00094782"/>
    <w:rsid w:val="000D3FF0"/>
    <w:rsid w:val="00103B08"/>
    <w:rsid w:val="00111A70"/>
    <w:rsid w:val="0013729C"/>
    <w:rsid w:val="001766C1"/>
    <w:rsid w:val="00181718"/>
    <w:rsid w:val="001874DF"/>
    <w:rsid w:val="001A7193"/>
    <w:rsid w:val="001B2C80"/>
    <w:rsid w:val="003C4460"/>
    <w:rsid w:val="003E2F29"/>
    <w:rsid w:val="003E3146"/>
    <w:rsid w:val="00432A49"/>
    <w:rsid w:val="0043490E"/>
    <w:rsid w:val="00436CA3"/>
    <w:rsid w:val="00460784"/>
    <w:rsid w:val="004B6C89"/>
    <w:rsid w:val="005174FF"/>
    <w:rsid w:val="0059061D"/>
    <w:rsid w:val="005B3552"/>
    <w:rsid w:val="00647B03"/>
    <w:rsid w:val="007201AB"/>
    <w:rsid w:val="00740B08"/>
    <w:rsid w:val="0074299C"/>
    <w:rsid w:val="00767342"/>
    <w:rsid w:val="007D56F6"/>
    <w:rsid w:val="007F3868"/>
    <w:rsid w:val="008947E3"/>
    <w:rsid w:val="00A11B70"/>
    <w:rsid w:val="00A415D7"/>
    <w:rsid w:val="00A46B45"/>
    <w:rsid w:val="00AB3804"/>
    <w:rsid w:val="00AB75C8"/>
    <w:rsid w:val="00BF68B5"/>
    <w:rsid w:val="00C224BD"/>
    <w:rsid w:val="00C277B7"/>
    <w:rsid w:val="00CF7D11"/>
    <w:rsid w:val="00D02D7C"/>
    <w:rsid w:val="00D14C9B"/>
    <w:rsid w:val="00D752B2"/>
    <w:rsid w:val="00D80545"/>
    <w:rsid w:val="00D85525"/>
    <w:rsid w:val="00DE5F9F"/>
    <w:rsid w:val="00E25665"/>
    <w:rsid w:val="00EA649F"/>
    <w:rsid w:val="00ED33A0"/>
    <w:rsid w:val="00ED4079"/>
    <w:rsid w:val="00F9602F"/>
    <w:rsid w:val="00FD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C6C8B7"/>
  <w15:chartTrackingRefBased/>
  <w15:docId w15:val="{C292AE88-4743-4FFD-91E3-E86E4F1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7E3"/>
  </w:style>
  <w:style w:type="paragraph" w:styleId="Heading1">
    <w:name w:val="heading 1"/>
    <w:basedOn w:val="Normal"/>
    <w:next w:val="Normal"/>
    <w:link w:val="Heading1Char"/>
    <w:uiPriority w:val="9"/>
    <w:qFormat/>
    <w:rsid w:val="008947E3"/>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947E3"/>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947E3"/>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947E3"/>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947E3"/>
    <w:pPr>
      <w:keepNext/>
      <w:keepLines/>
      <w:numPr>
        <w:ilvl w:val="4"/>
        <w:numId w:val="1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8947E3"/>
    <w:pPr>
      <w:keepNext/>
      <w:keepLines/>
      <w:numPr>
        <w:ilvl w:val="5"/>
        <w:numId w:val="1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8947E3"/>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47E3"/>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47E3"/>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7E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947E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947E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947E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947E3"/>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8947E3"/>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8947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947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47E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947E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947E3"/>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947E3"/>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947E3"/>
    <w:rPr>
      <w:color w:val="5A5A5A" w:themeColor="text1" w:themeTint="A5"/>
      <w:spacing w:val="10"/>
    </w:rPr>
  </w:style>
  <w:style w:type="paragraph" w:styleId="Quote">
    <w:name w:val="Quote"/>
    <w:basedOn w:val="Normal"/>
    <w:next w:val="Normal"/>
    <w:link w:val="QuoteChar"/>
    <w:uiPriority w:val="29"/>
    <w:qFormat/>
    <w:rsid w:val="008947E3"/>
    <w:pPr>
      <w:spacing w:before="160"/>
      <w:ind w:left="720" w:right="720"/>
    </w:pPr>
    <w:rPr>
      <w:i/>
      <w:iCs/>
      <w:color w:val="000000" w:themeColor="text1"/>
    </w:rPr>
  </w:style>
  <w:style w:type="character" w:customStyle="1" w:styleId="QuoteChar">
    <w:name w:val="Quote Char"/>
    <w:basedOn w:val="DefaultParagraphFont"/>
    <w:link w:val="Quote"/>
    <w:uiPriority w:val="29"/>
    <w:rsid w:val="008947E3"/>
    <w:rPr>
      <w:i/>
      <w:iCs/>
      <w:color w:val="000000" w:themeColor="text1"/>
    </w:rPr>
  </w:style>
  <w:style w:type="paragraph" w:styleId="ListParagraph">
    <w:name w:val="List Paragraph"/>
    <w:basedOn w:val="Normal"/>
    <w:uiPriority w:val="34"/>
    <w:qFormat/>
    <w:rsid w:val="000564C8"/>
    <w:pPr>
      <w:ind w:left="720"/>
      <w:contextualSpacing/>
    </w:pPr>
  </w:style>
  <w:style w:type="character" w:styleId="IntenseEmphasis">
    <w:name w:val="Intense Emphasis"/>
    <w:basedOn w:val="DefaultParagraphFont"/>
    <w:uiPriority w:val="21"/>
    <w:qFormat/>
    <w:rsid w:val="008947E3"/>
    <w:rPr>
      <w:b/>
      <w:bCs/>
      <w:i/>
      <w:iCs/>
      <w:caps/>
    </w:rPr>
  </w:style>
  <w:style w:type="paragraph" w:styleId="IntenseQuote">
    <w:name w:val="Intense Quote"/>
    <w:basedOn w:val="Normal"/>
    <w:next w:val="Normal"/>
    <w:link w:val="IntenseQuoteChar"/>
    <w:uiPriority w:val="30"/>
    <w:qFormat/>
    <w:rsid w:val="008947E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947E3"/>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8947E3"/>
    <w:rPr>
      <w:b/>
      <w:bCs/>
      <w:smallCaps/>
      <w:u w:val="single"/>
    </w:rPr>
  </w:style>
  <w:style w:type="paragraph" w:styleId="HTMLPreformatted">
    <w:name w:val="HTML Preformatted"/>
    <w:basedOn w:val="Normal"/>
    <w:link w:val="HTMLPreformattedChar"/>
    <w:uiPriority w:val="99"/>
    <w:unhideWhenUsed/>
    <w:rsid w:val="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64C8"/>
    <w:rPr>
      <w:rFonts w:ascii="Courier New" w:eastAsia="Times New Roman" w:hAnsi="Courier New" w:cs="Courier New"/>
      <w:sz w:val="20"/>
      <w:szCs w:val="20"/>
    </w:rPr>
  </w:style>
  <w:style w:type="character" w:customStyle="1" w:styleId="y2iqfc">
    <w:name w:val="y2iqfc"/>
    <w:basedOn w:val="DefaultParagraphFont"/>
    <w:rsid w:val="000564C8"/>
  </w:style>
  <w:style w:type="character" w:styleId="Hyperlink">
    <w:name w:val="Hyperlink"/>
    <w:basedOn w:val="DefaultParagraphFont"/>
    <w:uiPriority w:val="99"/>
    <w:unhideWhenUsed/>
    <w:rsid w:val="001A7193"/>
    <w:rPr>
      <w:color w:val="0000FF"/>
      <w:u w:val="single"/>
    </w:rPr>
  </w:style>
  <w:style w:type="paragraph" w:styleId="BodyText">
    <w:name w:val="Body Text"/>
    <w:basedOn w:val="Normal"/>
    <w:link w:val="BodyTextChar"/>
    <w:uiPriority w:val="1"/>
    <w:rsid w:val="005174F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174FF"/>
    <w:rPr>
      <w:rFonts w:ascii="Times New Roman" w:eastAsia="Times New Roman" w:hAnsi="Times New Roman" w:cs="Times New Roman"/>
      <w:sz w:val="24"/>
      <w:szCs w:val="24"/>
      <w:lang w:val="id"/>
    </w:rPr>
  </w:style>
  <w:style w:type="paragraph" w:styleId="NormalWeb">
    <w:name w:val="Normal (Web)"/>
    <w:basedOn w:val="Normal"/>
    <w:uiPriority w:val="99"/>
    <w:unhideWhenUsed/>
    <w:rsid w:val="005174F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GridTable4-Accent3">
    <w:name w:val="Grid Table 4 Accent 3"/>
    <w:basedOn w:val="TableNormal"/>
    <w:uiPriority w:val="49"/>
    <w:rsid w:val="005174FF"/>
    <w:pPr>
      <w:spacing w:after="0" w:line="240" w:lineRule="auto"/>
    </w:pPr>
    <w:rPr>
      <w:kern w:val="2"/>
      <w:lang w:val="en-ID"/>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0D3FF0"/>
    <w:rPr>
      <w:color w:val="605E5C"/>
      <w:shd w:val="clear" w:color="auto" w:fill="E1DFDD"/>
    </w:rPr>
  </w:style>
  <w:style w:type="table" w:styleId="GridTable5Dark-Accent3">
    <w:name w:val="Grid Table 5 Dark Accent 3"/>
    <w:basedOn w:val="TableNormal"/>
    <w:uiPriority w:val="50"/>
    <w:rsid w:val="00D14C9B"/>
    <w:pPr>
      <w:spacing w:after="0" w:line="240" w:lineRule="auto"/>
    </w:pPr>
    <w:rPr>
      <w:kern w:val="2"/>
      <w:lang w:val="en-ID"/>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Header">
    <w:name w:val="header"/>
    <w:basedOn w:val="Normal"/>
    <w:link w:val="HeaderChar"/>
    <w:uiPriority w:val="99"/>
    <w:unhideWhenUsed/>
    <w:rsid w:val="0089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7E3"/>
  </w:style>
  <w:style w:type="paragraph" w:styleId="Footer">
    <w:name w:val="footer"/>
    <w:basedOn w:val="Normal"/>
    <w:link w:val="FooterChar"/>
    <w:uiPriority w:val="99"/>
    <w:unhideWhenUsed/>
    <w:rsid w:val="0089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7E3"/>
  </w:style>
  <w:style w:type="paragraph" w:styleId="Caption">
    <w:name w:val="caption"/>
    <w:basedOn w:val="Normal"/>
    <w:next w:val="Normal"/>
    <w:uiPriority w:val="35"/>
    <w:semiHidden/>
    <w:unhideWhenUsed/>
    <w:qFormat/>
    <w:rsid w:val="008947E3"/>
    <w:pPr>
      <w:spacing w:after="200" w:line="240" w:lineRule="auto"/>
    </w:pPr>
    <w:rPr>
      <w:i/>
      <w:iCs/>
      <w:color w:val="1F497D" w:themeColor="text2"/>
      <w:sz w:val="18"/>
      <w:szCs w:val="18"/>
    </w:rPr>
  </w:style>
  <w:style w:type="character" w:styleId="Strong">
    <w:name w:val="Strong"/>
    <w:basedOn w:val="DefaultParagraphFont"/>
    <w:uiPriority w:val="22"/>
    <w:qFormat/>
    <w:rsid w:val="008947E3"/>
    <w:rPr>
      <w:b/>
      <w:bCs/>
      <w:color w:val="000000" w:themeColor="text1"/>
    </w:rPr>
  </w:style>
  <w:style w:type="character" w:styleId="Emphasis">
    <w:name w:val="Emphasis"/>
    <w:basedOn w:val="DefaultParagraphFont"/>
    <w:uiPriority w:val="20"/>
    <w:qFormat/>
    <w:rsid w:val="008947E3"/>
    <w:rPr>
      <w:i/>
      <w:iCs/>
      <w:color w:val="auto"/>
    </w:rPr>
  </w:style>
  <w:style w:type="paragraph" w:styleId="NoSpacing">
    <w:name w:val="No Spacing"/>
    <w:uiPriority w:val="1"/>
    <w:qFormat/>
    <w:rsid w:val="008947E3"/>
    <w:pPr>
      <w:spacing w:after="0" w:line="240" w:lineRule="auto"/>
    </w:pPr>
  </w:style>
  <w:style w:type="character" w:styleId="SubtleEmphasis">
    <w:name w:val="Subtle Emphasis"/>
    <w:basedOn w:val="DefaultParagraphFont"/>
    <w:uiPriority w:val="19"/>
    <w:qFormat/>
    <w:rsid w:val="008947E3"/>
    <w:rPr>
      <w:i/>
      <w:iCs/>
      <w:color w:val="404040" w:themeColor="text1" w:themeTint="BF"/>
    </w:rPr>
  </w:style>
  <w:style w:type="character" w:styleId="SubtleReference">
    <w:name w:val="Subtle Reference"/>
    <w:basedOn w:val="DefaultParagraphFont"/>
    <w:uiPriority w:val="31"/>
    <w:qFormat/>
    <w:rsid w:val="008947E3"/>
    <w:rPr>
      <w:smallCaps/>
      <w:color w:val="404040" w:themeColor="text1" w:themeTint="BF"/>
      <w:u w:val="single" w:color="7F7F7F" w:themeColor="text1" w:themeTint="80"/>
    </w:rPr>
  </w:style>
  <w:style w:type="character" w:styleId="BookTitle">
    <w:name w:val="Book Title"/>
    <w:basedOn w:val="DefaultParagraphFont"/>
    <w:uiPriority w:val="33"/>
    <w:qFormat/>
    <w:rsid w:val="008947E3"/>
    <w:rPr>
      <w:b w:val="0"/>
      <w:bCs w:val="0"/>
      <w:smallCaps/>
      <w:spacing w:val="5"/>
    </w:rPr>
  </w:style>
  <w:style w:type="paragraph" w:styleId="TOCHeading">
    <w:name w:val="TOC Heading"/>
    <w:basedOn w:val="Heading1"/>
    <w:next w:val="Normal"/>
    <w:uiPriority w:val="39"/>
    <w:semiHidden/>
    <w:unhideWhenUsed/>
    <w:qFormat/>
    <w:rsid w:val="008947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410">
      <w:bodyDiv w:val="1"/>
      <w:marLeft w:val="0"/>
      <w:marRight w:val="0"/>
      <w:marTop w:val="0"/>
      <w:marBottom w:val="0"/>
      <w:divBdr>
        <w:top w:val="none" w:sz="0" w:space="0" w:color="auto"/>
        <w:left w:val="none" w:sz="0" w:space="0" w:color="auto"/>
        <w:bottom w:val="none" w:sz="0" w:space="0" w:color="auto"/>
        <w:right w:val="none" w:sz="0" w:space="0" w:color="auto"/>
      </w:divBdr>
      <w:divsChild>
        <w:div w:id="1663000119">
          <w:marLeft w:val="0"/>
          <w:marRight w:val="0"/>
          <w:marTop w:val="0"/>
          <w:marBottom w:val="0"/>
          <w:divBdr>
            <w:top w:val="none" w:sz="0" w:space="0" w:color="auto"/>
            <w:left w:val="none" w:sz="0" w:space="0" w:color="auto"/>
            <w:bottom w:val="none" w:sz="0" w:space="0" w:color="auto"/>
            <w:right w:val="none" w:sz="0" w:space="0" w:color="auto"/>
          </w:divBdr>
        </w:div>
      </w:divsChild>
    </w:div>
    <w:div w:id="27339009">
      <w:bodyDiv w:val="1"/>
      <w:marLeft w:val="0"/>
      <w:marRight w:val="0"/>
      <w:marTop w:val="0"/>
      <w:marBottom w:val="0"/>
      <w:divBdr>
        <w:top w:val="none" w:sz="0" w:space="0" w:color="auto"/>
        <w:left w:val="none" w:sz="0" w:space="0" w:color="auto"/>
        <w:bottom w:val="none" w:sz="0" w:space="0" w:color="auto"/>
        <w:right w:val="none" w:sz="0" w:space="0" w:color="auto"/>
      </w:divBdr>
    </w:div>
    <w:div w:id="32967578">
      <w:bodyDiv w:val="1"/>
      <w:marLeft w:val="0"/>
      <w:marRight w:val="0"/>
      <w:marTop w:val="0"/>
      <w:marBottom w:val="0"/>
      <w:divBdr>
        <w:top w:val="none" w:sz="0" w:space="0" w:color="auto"/>
        <w:left w:val="none" w:sz="0" w:space="0" w:color="auto"/>
        <w:bottom w:val="none" w:sz="0" w:space="0" w:color="auto"/>
        <w:right w:val="none" w:sz="0" w:space="0" w:color="auto"/>
      </w:divBdr>
      <w:divsChild>
        <w:div w:id="1637251624">
          <w:marLeft w:val="0"/>
          <w:marRight w:val="0"/>
          <w:marTop w:val="0"/>
          <w:marBottom w:val="0"/>
          <w:divBdr>
            <w:top w:val="none" w:sz="0" w:space="0" w:color="auto"/>
            <w:left w:val="none" w:sz="0" w:space="0" w:color="auto"/>
            <w:bottom w:val="none" w:sz="0" w:space="0" w:color="auto"/>
            <w:right w:val="none" w:sz="0" w:space="0" w:color="auto"/>
          </w:divBdr>
        </w:div>
      </w:divsChild>
    </w:div>
    <w:div w:id="133986157">
      <w:bodyDiv w:val="1"/>
      <w:marLeft w:val="0"/>
      <w:marRight w:val="0"/>
      <w:marTop w:val="0"/>
      <w:marBottom w:val="0"/>
      <w:divBdr>
        <w:top w:val="none" w:sz="0" w:space="0" w:color="auto"/>
        <w:left w:val="none" w:sz="0" w:space="0" w:color="auto"/>
        <w:bottom w:val="none" w:sz="0" w:space="0" w:color="auto"/>
        <w:right w:val="none" w:sz="0" w:space="0" w:color="auto"/>
      </w:divBdr>
      <w:divsChild>
        <w:div w:id="1985229774">
          <w:marLeft w:val="0"/>
          <w:marRight w:val="0"/>
          <w:marTop w:val="0"/>
          <w:marBottom w:val="0"/>
          <w:divBdr>
            <w:top w:val="none" w:sz="0" w:space="0" w:color="auto"/>
            <w:left w:val="none" w:sz="0" w:space="0" w:color="auto"/>
            <w:bottom w:val="none" w:sz="0" w:space="0" w:color="auto"/>
            <w:right w:val="none" w:sz="0" w:space="0" w:color="auto"/>
          </w:divBdr>
        </w:div>
      </w:divsChild>
    </w:div>
    <w:div w:id="168254153">
      <w:bodyDiv w:val="1"/>
      <w:marLeft w:val="0"/>
      <w:marRight w:val="0"/>
      <w:marTop w:val="0"/>
      <w:marBottom w:val="0"/>
      <w:divBdr>
        <w:top w:val="none" w:sz="0" w:space="0" w:color="auto"/>
        <w:left w:val="none" w:sz="0" w:space="0" w:color="auto"/>
        <w:bottom w:val="none" w:sz="0" w:space="0" w:color="auto"/>
        <w:right w:val="none" w:sz="0" w:space="0" w:color="auto"/>
      </w:divBdr>
      <w:divsChild>
        <w:div w:id="302731864">
          <w:marLeft w:val="0"/>
          <w:marRight w:val="0"/>
          <w:marTop w:val="0"/>
          <w:marBottom w:val="0"/>
          <w:divBdr>
            <w:top w:val="none" w:sz="0" w:space="0" w:color="auto"/>
            <w:left w:val="none" w:sz="0" w:space="0" w:color="auto"/>
            <w:bottom w:val="none" w:sz="0" w:space="0" w:color="auto"/>
            <w:right w:val="none" w:sz="0" w:space="0" w:color="auto"/>
          </w:divBdr>
        </w:div>
      </w:divsChild>
    </w:div>
    <w:div w:id="196359608">
      <w:bodyDiv w:val="1"/>
      <w:marLeft w:val="0"/>
      <w:marRight w:val="0"/>
      <w:marTop w:val="0"/>
      <w:marBottom w:val="0"/>
      <w:divBdr>
        <w:top w:val="none" w:sz="0" w:space="0" w:color="auto"/>
        <w:left w:val="none" w:sz="0" w:space="0" w:color="auto"/>
        <w:bottom w:val="none" w:sz="0" w:space="0" w:color="auto"/>
        <w:right w:val="none" w:sz="0" w:space="0" w:color="auto"/>
      </w:divBdr>
      <w:divsChild>
        <w:div w:id="1986931388">
          <w:marLeft w:val="0"/>
          <w:marRight w:val="0"/>
          <w:marTop w:val="0"/>
          <w:marBottom w:val="0"/>
          <w:divBdr>
            <w:top w:val="none" w:sz="0" w:space="0" w:color="auto"/>
            <w:left w:val="none" w:sz="0" w:space="0" w:color="auto"/>
            <w:bottom w:val="none" w:sz="0" w:space="0" w:color="auto"/>
            <w:right w:val="none" w:sz="0" w:space="0" w:color="auto"/>
          </w:divBdr>
        </w:div>
      </w:divsChild>
    </w:div>
    <w:div w:id="235555038">
      <w:bodyDiv w:val="1"/>
      <w:marLeft w:val="0"/>
      <w:marRight w:val="0"/>
      <w:marTop w:val="0"/>
      <w:marBottom w:val="0"/>
      <w:divBdr>
        <w:top w:val="none" w:sz="0" w:space="0" w:color="auto"/>
        <w:left w:val="none" w:sz="0" w:space="0" w:color="auto"/>
        <w:bottom w:val="none" w:sz="0" w:space="0" w:color="auto"/>
        <w:right w:val="none" w:sz="0" w:space="0" w:color="auto"/>
      </w:divBdr>
      <w:divsChild>
        <w:div w:id="604579029">
          <w:marLeft w:val="0"/>
          <w:marRight w:val="0"/>
          <w:marTop w:val="0"/>
          <w:marBottom w:val="0"/>
          <w:divBdr>
            <w:top w:val="none" w:sz="0" w:space="0" w:color="auto"/>
            <w:left w:val="none" w:sz="0" w:space="0" w:color="auto"/>
            <w:bottom w:val="none" w:sz="0" w:space="0" w:color="auto"/>
            <w:right w:val="none" w:sz="0" w:space="0" w:color="auto"/>
          </w:divBdr>
        </w:div>
      </w:divsChild>
    </w:div>
    <w:div w:id="241108073">
      <w:bodyDiv w:val="1"/>
      <w:marLeft w:val="0"/>
      <w:marRight w:val="0"/>
      <w:marTop w:val="0"/>
      <w:marBottom w:val="0"/>
      <w:divBdr>
        <w:top w:val="none" w:sz="0" w:space="0" w:color="auto"/>
        <w:left w:val="none" w:sz="0" w:space="0" w:color="auto"/>
        <w:bottom w:val="none" w:sz="0" w:space="0" w:color="auto"/>
        <w:right w:val="none" w:sz="0" w:space="0" w:color="auto"/>
      </w:divBdr>
      <w:divsChild>
        <w:div w:id="747191274">
          <w:marLeft w:val="0"/>
          <w:marRight w:val="0"/>
          <w:marTop w:val="0"/>
          <w:marBottom w:val="0"/>
          <w:divBdr>
            <w:top w:val="none" w:sz="0" w:space="0" w:color="auto"/>
            <w:left w:val="none" w:sz="0" w:space="0" w:color="auto"/>
            <w:bottom w:val="none" w:sz="0" w:space="0" w:color="auto"/>
            <w:right w:val="none" w:sz="0" w:space="0" w:color="auto"/>
          </w:divBdr>
        </w:div>
      </w:divsChild>
    </w:div>
    <w:div w:id="284123592">
      <w:bodyDiv w:val="1"/>
      <w:marLeft w:val="0"/>
      <w:marRight w:val="0"/>
      <w:marTop w:val="0"/>
      <w:marBottom w:val="0"/>
      <w:divBdr>
        <w:top w:val="none" w:sz="0" w:space="0" w:color="auto"/>
        <w:left w:val="none" w:sz="0" w:space="0" w:color="auto"/>
        <w:bottom w:val="none" w:sz="0" w:space="0" w:color="auto"/>
        <w:right w:val="none" w:sz="0" w:space="0" w:color="auto"/>
      </w:divBdr>
      <w:divsChild>
        <w:div w:id="1779567170">
          <w:marLeft w:val="0"/>
          <w:marRight w:val="0"/>
          <w:marTop w:val="0"/>
          <w:marBottom w:val="0"/>
          <w:divBdr>
            <w:top w:val="none" w:sz="0" w:space="0" w:color="auto"/>
            <w:left w:val="none" w:sz="0" w:space="0" w:color="auto"/>
            <w:bottom w:val="none" w:sz="0" w:space="0" w:color="auto"/>
            <w:right w:val="none" w:sz="0" w:space="0" w:color="auto"/>
          </w:divBdr>
        </w:div>
      </w:divsChild>
    </w:div>
    <w:div w:id="297299971">
      <w:bodyDiv w:val="1"/>
      <w:marLeft w:val="0"/>
      <w:marRight w:val="0"/>
      <w:marTop w:val="0"/>
      <w:marBottom w:val="0"/>
      <w:divBdr>
        <w:top w:val="none" w:sz="0" w:space="0" w:color="auto"/>
        <w:left w:val="none" w:sz="0" w:space="0" w:color="auto"/>
        <w:bottom w:val="none" w:sz="0" w:space="0" w:color="auto"/>
        <w:right w:val="none" w:sz="0" w:space="0" w:color="auto"/>
      </w:divBdr>
      <w:divsChild>
        <w:div w:id="1994213878">
          <w:marLeft w:val="0"/>
          <w:marRight w:val="0"/>
          <w:marTop w:val="0"/>
          <w:marBottom w:val="0"/>
          <w:divBdr>
            <w:top w:val="none" w:sz="0" w:space="0" w:color="auto"/>
            <w:left w:val="none" w:sz="0" w:space="0" w:color="auto"/>
            <w:bottom w:val="none" w:sz="0" w:space="0" w:color="auto"/>
            <w:right w:val="none" w:sz="0" w:space="0" w:color="auto"/>
          </w:divBdr>
        </w:div>
      </w:divsChild>
    </w:div>
    <w:div w:id="310209901">
      <w:bodyDiv w:val="1"/>
      <w:marLeft w:val="0"/>
      <w:marRight w:val="0"/>
      <w:marTop w:val="0"/>
      <w:marBottom w:val="0"/>
      <w:divBdr>
        <w:top w:val="none" w:sz="0" w:space="0" w:color="auto"/>
        <w:left w:val="none" w:sz="0" w:space="0" w:color="auto"/>
        <w:bottom w:val="none" w:sz="0" w:space="0" w:color="auto"/>
        <w:right w:val="none" w:sz="0" w:space="0" w:color="auto"/>
      </w:divBdr>
    </w:div>
    <w:div w:id="310646743">
      <w:bodyDiv w:val="1"/>
      <w:marLeft w:val="0"/>
      <w:marRight w:val="0"/>
      <w:marTop w:val="0"/>
      <w:marBottom w:val="0"/>
      <w:divBdr>
        <w:top w:val="none" w:sz="0" w:space="0" w:color="auto"/>
        <w:left w:val="none" w:sz="0" w:space="0" w:color="auto"/>
        <w:bottom w:val="none" w:sz="0" w:space="0" w:color="auto"/>
        <w:right w:val="none" w:sz="0" w:space="0" w:color="auto"/>
      </w:divBdr>
      <w:divsChild>
        <w:div w:id="1113086579">
          <w:marLeft w:val="0"/>
          <w:marRight w:val="0"/>
          <w:marTop w:val="0"/>
          <w:marBottom w:val="0"/>
          <w:divBdr>
            <w:top w:val="none" w:sz="0" w:space="0" w:color="auto"/>
            <w:left w:val="none" w:sz="0" w:space="0" w:color="auto"/>
            <w:bottom w:val="none" w:sz="0" w:space="0" w:color="auto"/>
            <w:right w:val="none" w:sz="0" w:space="0" w:color="auto"/>
          </w:divBdr>
        </w:div>
      </w:divsChild>
    </w:div>
    <w:div w:id="343360245">
      <w:bodyDiv w:val="1"/>
      <w:marLeft w:val="0"/>
      <w:marRight w:val="0"/>
      <w:marTop w:val="0"/>
      <w:marBottom w:val="0"/>
      <w:divBdr>
        <w:top w:val="none" w:sz="0" w:space="0" w:color="auto"/>
        <w:left w:val="none" w:sz="0" w:space="0" w:color="auto"/>
        <w:bottom w:val="none" w:sz="0" w:space="0" w:color="auto"/>
        <w:right w:val="none" w:sz="0" w:space="0" w:color="auto"/>
      </w:divBdr>
      <w:divsChild>
        <w:div w:id="1346008540">
          <w:marLeft w:val="0"/>
          <w:marRight w:val="0"/>
          <w:marTop w:val="0"/>
          <w:marBottom w:val="0"/>
          <w:divBdr>
            <w:top w:val="none" w:sz="0" w:space="0" w:color="auto"/>
            <w:left w:val="none" w:sz="0" w:space="0" w:color="auto"/>
            <w:bottom w:val="none" w:sz="0" w:space="0" w:color="auto"/>
            <w:right w:val="none" w:sz="0" w:space="0" w:color="auto"/>
          </w:divBdr>
        </w:div>
      </w:divsChild>
    </w:div>
    <w:div w:id="355816499">
      <w:bodyDiv w:val="1"/>
      <w:marLeft w:val="0"/>
      <w:marRight w:val="0"/>
      <w:marTop w:val="0"/>
      <w:marBottom w:val="0"/>
      <w:divBdr>
        <w:top w:val="none" w:sz="0" w:space="0" w:color="auto"/>
        <w:left w:val="none" w:sz="0" w:space="0" w:color="auto"/>
        <w:bottom w:val="none" w:sz="0" w:space="0" w:color="auto"/>
        <w:right w:val="none" w:sz="0" w:space="0" w:color="auto"/>
      </w:divBdr>
      <w:divsChild>
        <w:div w:id="1863932444">
          <w:marLeft w:val="0"/>
          <w:marRight w:val="0"/>
          <w:marTop w:val="0"/>
          <w:marBottom w:val="0"/>
          <w:divBdr>
            <w:top w:val="none" w:sz="0" w:space="0" w:color="auto"/>
            <w:left w:val="none" w:sz="0" w:space="0" w:color="auto"/>
            <w:bottom w:val="none" w:sz="0" w:space="0" w:color="auto"/>
            <w:right w:val="none" w:sz="0" w:space="0" w:color="auto"/>
          </w:divBdr>
        </w:div>
      </w:divsChild>
    </w:div>
    <w:div w:id="359163721">
      <w:bodyDiv w:val="1"/>
      <w:marLeft w:val="0"/>
      <w:marRight w:val="0"/>
      <w:marTop w:val="0"/>
      <w:marBottom w:val="0"/>
      <w:divBdr>
        <w:top w:val="none" w:sz="0" w:space="0" w:color="auto"/>
        <w:left w:val="none" w:sz="0" w:space="0" w:color="auto"/>
        <w:bottom w:val="none" w:sz="0" w:space="0" w:color="auto"/>
        <w:right w:val="none" w:sz="0" w:space="0" w:color="auto"/>
      </w:divBdr>
      <w:divsChild>
        <w:div w:id="141234351">
          <w:marLeft w:val="0"/>
          <w:marRight w:val="0"/>
          <w:marTop w:val="0"/>
          <w:marBottom w:val="0"/>
          <w:divBdr>
            <w:top w:val="none" w:sz="0" w:space="0" w:color="auto"/>
            <w:left w:val="none" w:sz="0" w:space="0" w:color="auto"/>
            <w:bottom w:val="none" w:sz="0" w:space="0" w:color="auto"/>
            <w:right w:val="none" w:sz="0" w:space="0" w:color="auto"/>
          </w:divBdr>
        </w:div>
      </w:divsChild>
    </w:div>
    <w:div w:id="435951307">
      <w:bodyDiv w:val="1"/>
      <w:marLeft w:val="0"/>
      <w:marRight w:val="0"/>
      <w:marTop w:val="0"/>
      <w:marBottom w:val="0"/>
      <w:divBdr>
        <w:top w:val="none" w:sz="0" w:space="0" w:color="auto"/>
        <w:left w:val="none" w:sz="0" w:space="0" w:color="auto"/>
        <w:bottom w:val="none" w:sz="0" w:space="0" w:color="auto"/>
        <w:right w:val="none" w:sz="0" w:space="0" w:color="auto"/>
      </w:divBdr>
    </w:div>
    <w:div w:id="469905284">
      <w:bodyDiv w:val="1"/>
      <w:marLeft w:val="0"/>
      <w:marRight w:val="0"/>
      <w:marTop w:val="0"/>
      <w:marBottom w:val="0"/>
      <w:divBdr>
        <w:top w:val="none" w:sz="0" w:space="0" w:color="auto"/>
        <w:left w:val="none" w:sz="0" w:space="0" w:color="auto"/>
        <w:bottom w:val="none" w:sz="0" w:space="0" w:color="auto"/>
        <w:right w:val="none" w:sz="0" w:space="0" w:color="auto"/>
      </w:divBdr>
      <w:divsChild>
        <w:div w:id="428625349">
          <w:marLeft w:val="0"/>
          <w:marRight w:val="0"/>
          <w:marTop w:val="0"/>
          <w:marBottom w:val="0"/>
          <w:divBdr>
            <w:top w:val="none" w:sz="0" w:space="0" w:color="auto"/>
            <w:left w:val="none" w:sz="0" w:space="0" w:color="auto"/>
            <w:bottom w:val="none" w:sz="0" w:space="0" w:color="auto"/>
            <w:right w:val="none" w:sz="0" w:space="0" w:color="auto"/>
          </w:divBdr>
        </w:div>
      </w:divsChild>
    </w:div>
    <w:div w:id="484246277">
      <w:bodyDiv w:val="1"/>
      <w:marLeft w:val="0"/>
      <w:marRight w:val="0"/>
      <w:marTop w:val="0"/>
      <w:marBottom w:val="0"/>
      <w:divBdr>
        <w:top w:val="none" w:sz="0" w:space="0" w:color="auto"/>
        <w:left w:val="none" w:sz="0" w:space="0" w:color="auto"/>
        <w:bottom w:val="none" w:sz="0" w:space="0" w:color="auto"/>
        <w:right w:val="none" w:sz="0" w:space="0" w:color="auto"/>
      </w:divBdr>
      <w:divsChild>
        <w:div w:id="1736931420">
          <w:marLeft w:val="0"/>
          <w:marRight w:val="0"/>
          <w:marTop w:val="0"/>
          <w:marBottom w:val="0"/>
          <w:divBdr>
            <w:top w:val="none" w:sz="0" w:space="0" w:color="auto"/>
            <w:left w:val="none" w:sz="0" w:space="0" w:color="auto"/>
            <w:bottom w:val="none" w:sz="0" w:space="0" w:color="auto"/>
            <w:right w:val="none" w:sz="0" w:space="0" w:color="auto"/>
          </w:divBdr>
        </w:div>
      </w:divsChild>
    </w:div>
    <w:div w:id="518158200">
      <w:bodyDiv w:val="1"/>
      <w:marLeft w:val="0"/>
      <w:marRight w:val="0"/>
      <w:marTop w:val="0"/>
      <w:marBottom w:val="0"/>
      <w:divBdr>
        <w:top w:val="none" w:sz="0" w:space="0" w:color="auto"/>
        <w:left w:val="none" w:sz="0" w:space="0" w:color="auto"/>
        <w:bottom w:val="none" w:sz="0" w:space="0" w:color="auto"/>
        <w:right w:val="none" w:sz="0" w:space="0" w:color="auto"/>
      </w:divBdr>
    </w:div>
    <w:div w:id="535579411">
      <w:bodyDiv w:val="1"/>
      <w:marLeft w:val="0"/>
      <w:marRight w:val="0"/>
      <w:marTop w:val="0"/>
      <w:marBottom w:val="0"/>
      <w:divBdr>
        <w:top w:val="none" w:sz="0" w:space="0" w:color="auto"/>
        <w:left w:val="none" w:sz="0" w:space="0" w:color="auto"/>
        <w:bottom w:val="none" w:sz="0" w:space="0" w:color="auto"/>
        <w:right w:val="none" w:sz="0" w:space="0" w:color="auto"/>
      </w:divBdr>
      <w:divsChild>
        <w:div w:id="1020931433">
          <w:marLeft w:val="0"/>
          <w:marRight w:val="0"/>
          <w:marTop w:val="0"/>
          <w:marBottom w:val="0"/>
          <w:divBdr>
            <w:top w:val="none" w:sz="0" w:space="0" w:color="auto"/>
            <w:left w:val="none" w:sz="0" w:space="0" w:color="auto"/>
            <w:bottom w:val="none" w:sz="0" w:space="0" w:color="auto"/>
            <w:right w:val="none" w:sz="0" w:space="0" w:color="auto"/>
          </w:divBdr>
        </w:div>
      </w:divsChild>
    </w:div>
    <w:div w:id="598685192">
      <w:bodyDiv w:val="1"/>
      <w:marLeft w:val="0"/>
      <w:marRight w:val="0"/>
      <w:marTop w:val="0"/>
      <w:marBottom w:val="0"/>
      <w:divBdr>
        <w:top w:val="none" w:sz="0" w:space="0" w:color="auto"/>
        <w:left w:val="none" w:sz="0" w:space="0" w:color="auto"/>
        <w:bottom w:val="none" w:sz="0" w:space="0" w:color="auto"/>
        <w:right w:val="none" w:sz="0" w:space="0" w:color="auto"/>
      </w:divBdr>
      <w:divsChild>
        <w:div w:id="1526868332">
          <w:marLeft w:val="0"/>
          <w:marRight w:val="0"/>
          <w:marTop w:val="0"/>
          <w:marBottom w:val="0"/>
          <w:divBdr>
            <w:top w:val="none" w:sz="0" w:space="0" w:color="auto"/>
            <w:left w:val="none" w:sz="0" w:space="0" w:color="auto"/>
            <w:bottom w:val="none" w:sz="0" w:space="0" w:color="auto"/>
            <w:right w:val="none" w:sz="0" w:space="0" w:color="auto"/>
          </w:divBdr>
        </w:div>
      </w:divsChild>
    </w:div>
    <w:div w:id="60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02547593">
          <w:marLeft w:val="0"/>
          <w:marRight w:val="0"/>
          <w:marTop w:val="0"/>
          <w:marBottom w:val="0"/>
          <w:divBdr>
            <w:top w:val="none" w:sz="0" w:space="0" w:color="auto"/>
            <w:left w:val="none" w:sz="0" w:space="0" w:color="auto"/>
            <w:bottom w:val="none" w:sz="0" w:space="0" w:color="auto"/>
            <w:right w:val="none" w:sz="0" w:space="0" w:color="auto"/>
          </w:divBdr>
        </w:div>
      </w:divsChild>
    </w:div>
    <w:div w:id="609514455">
      <w:bodyDiv w:val="1"/>
      <w:marLeft w:val="0"/>
      <w:marRight w:val="0"/>
      <w:marTop w:val="0"/>
      <w:marBottom w:val="0"/>
      <w:divBdr>
        <w:top w:val="none" w:sz="0" w:space="0" w:color="auto"/>
        <w:left w:val="none" w:sz="0" w:space="0" w:color="auto"/>
        <w:bottom w:val="none" w:sz="0" w:space="0" w:color="auto"/>
        <w:right w:val="none" w:sz="0" w:space="0" w:color="auto"/>
      </w:divBdr>
      <w:divsChild>
        <w:div w:id="1008943560">
          <w:marLeft w:val="0"/>
          <w:marRight w:val="0"/>
          <w:marTop w:val="0"/>
          <w:marBottom w:val="0"/>
          <w:divBdr>
            <w:top w:val="none" w:sz="0" w:space="0" w:color="auto"/>
            <w:left w:val="none" w:sz="0" w:space="0" w:color="auto"/>
            <w:bottom w:val="none" w:sz="0" w:space="0" w:color="auto"/>
            <w:right w:val="none" w:sz="0" w:space="0" w:color="auto"/>
          </w:divBdr>
        </w:div>
      </w:divsChild>
    </w:div>
    <w:div w:id="612400331">
      <w:bodyDiv w:val="1"/>
      <w:marLeft w:val="0"/>
      <w:marRight w:val="0"/>
      <w:marTop w:val="0"/>
      <w:marBottom w:val="0"/>
      <w:divBdr>
        <w:top w:val="none" w:sz="0" w:space="0" w:color="auto"/>
        <w:left w:val="none" w:sz="0" w:space="0" w:color="auto"/>
        <w:bottom w:val="none" w:sz="0" w:space="0" w:color="auto"/>
        <w:right w:val="none" w:sz="0" w:space="0" w:color="auto"/>
      </w:divBdr>
      <w:divsChild>
        <w:div w:id="517741134">
          <w:marLeft w:val="0"/>
          <w:marRight w:val="0"/>
          <w:marTop w:val="0"/>
          <w:marBottom w:val="0"/>
          <w:divBdr>
            <w:top w:val="none" w:sz="0" w:space="0" w:color="auto"/>
            <w:left w:val="none" w:sz="0" w:space="0" w:color="auto"/>
            <w:bottom w:val="none" w:sz="0" w:space="0" w:color="auto"/>
            <w:right w:val="none" w:sz="0" w:space="0" w:color="auto"/>
          </w:divBdr>
        </w:div>
      </w:divsChild>
    </w:div>
    <w:div w:id="689332216">
      <w:bodyDiv w:val="1"/>
      <w:marLeft w:val="0"/>
      <w:marRight w:val="0"/>
      <w:marTop w:val="0"/>
      <w:marBottom w:val="0"/>
      <w:divBdr>
        <w:top w:val="none" w:sz="0" w:space="0" w:color="auto"/>
        <w:left w:val="none" w:sz="0" w:space="0" w:color="auto"/>
        <w:bottom w:val="none" w:sz="0" w:space="0" w:color="auto"/>
        <w:right w:val="none" w:sz="0" w:space="0" w:color="auto"/>
      </w:divBdr>
    </w:div>
    <w:div w:id="742681366">
      <w:bodyDiv w:val="1"/>
      <w:marLeft w:val="0"/>
      <w:marRight w:val="0"/>
      <w:marTop w:val="0"/>
      <w:marBottom w:val="0"/>
      <w:divBdr>
        <w:top w:val="none" w:sz="0" w:space="0" w:color="auto"/>
        <w:left w:val="none" w:sz="0" w:space="0" w:color="auto"/>
        <w:bottom w:val="none" w:sz="0" w:space="0" w:color="auto"/>
        <w:right w:val="none" w:sz="0" w:space="0" w:color="auto"/>
      </w:divBdr>
      <w:divsChild>
        <w:div w:id="327100456">
          <w:marLeft w:val="0"/>
          <w:marRight w:val="0"/>
          <w:marTop w:val="0"/>
          <w:marBottom w:val="0"/>
          <w:divBdr>
            <w:top w:val="none" w:sz="0" w:space="0" w:color="auto"/>
            <w:left w:val="none" w:sz="0" w:space="0" w:color="auto"/>
            <w:bottom w:val="none" w:sz="0" w:space="0" w:color="auto"/>
            <w:right w:val="none" w:sz="0" w:space="0" w:color="auto"/>
          </w:divBdr>
        </w:div>
      </w:divsChild>
    </w:div>
    <w:div w:id="756751003">
      <w:bodyDiv w:val="1"/>
      <w:marLeft w:val="0"/>
      <w:marRight w:val="0"/>
      <w:marTop w:val="0"/>
      <w:marBottom w:val="0"/>
      <w:divBdr>
        <w:top w:val="none" w:sz="0" w:space="0" w:color="auto"/>
        <w:left w:val="none" w:sz="0" w:space="0" w:color="auto"/>
        <w:bottom w:val="none" w:sz="0" w:space="0" w:color="auto"/>
        <w:right w:val="none" w:sz="0" w:space="0" w:color="auto"/>
      </w:divBdr>
    </w:div>
    <w:div w:id="841362361">
      <w:bodyDiv w:val="1"/>
      <w:marLeft w:val="0"/>
      <w:marRight w:val="0"/>
      <w:marTop w:val="0"/>
      <w:marBottom w:val="0"/>
      <w:divBdr>
        <w:top w:val="none" w:sz="0" w:space="0" w:color="auto"/>
        <w:left w:val="none" w:sz="0" w:space="0" w:color="auto"/>
        <w:bottom w:val="none" w:sz="0" w:space="0" w:color="auto"/>
        <w:right w:val="none" w:sz="0" w:space="0" w:color="auto"/>
      </w:divBdr>
      <w:divsChild>
        <w:div w:id="382945003">
          <w:marLeft w:val="0"/>
          <w:marRight w:val="0"/>
          <w:marTop w:val="0"/>
          <w:marBottom w:val="0"/>
          <w:divBdr>
            <w:top w:val="none" w:sz="0" w:space="0" w:color="auto"/>
            <w:left w:val="none" w:sz="0" w:space="0" w:color="auto"/>
            <w:bottom w:val="none" w:sz="0" w:space="0" w:color="auto"/>
            <w:right w:val="none" w:sz="0" w:space="0" w:color="auto"/>
          </w:divBdr>
        </w:div>
      </w:divsChild>
    </w:div>
    <w:div w:id="874928369">
      <w:bodyDiv w:val="1"/>
      <w:marLeft w:val="0"/>
      <w:marRight w:val="0"/>
      <w:marTop w:val="0"/>
      <w:marBottom w:val="0"/>
      <w:divBdr>
        <w:top w:val="none" w:sz="0" w:space="0" w:color="auto"/>
        <w:left w:val="none" w:sz="0" w:space="0" w:color="auto"/>
        <w:bottom w:val="none" w:sz="0" w:space="0" w:color="auto"/>
        <w:right w:val="none" w:sz="0" w:space="0" w:color="auto"/>
      </w:divBdr>
      <w:divsChild>
        <w:div w:id="1864635351">
          <w:marLeft w:val="0"/>
          <w:marRight w:val="0"/>
          <w:marTop w:val="0"/>
          <w:marBottom w:val="0"/>
          <w:divBdr>
            <w:top w:val="none" w:sz="0" w:space="0" w:color="auto"/>
            <w:left w:val="none" w:sz="0" w:space="0" w:color="auto"/>
            <w:bottom w:val="none" w:sz="0" w:space="0" w:color="auto"/>
            <w:right w:val="none" w:sz="0" w:space="0" w:color="auto"/>
          </w:divBdr>
        </w:div>
      </w:divsChild>
    </w:div>
    <w:div w:id="881407977">
      <w:bodyDiv w:val="1"/>
      <w:marLeft w:val="0"/>
      <w:marRight w:val="0"/>
      <w:marTop w:val="0"/>
      <w:marBottom w:val="0"/>
      <w:divBdr>
        <w:top w:val="none" w:sz="0" w:space="0" w:color="auto"/>
        <w:left w:val="none" w:sz="0" w:space="0" w:color="auto"/>
        <w:bottom w:val="none" w:sz="0" w:space="0" w:color="auto"/>
        <w:right w:val="none" w:sz="0" w:space="0" w:color="auto"/>
      </w:divBdr>
    </w:div>
    <w:div w:id="882401314">
      <w:bodyDiv w:val="1"/>
      <w:marLeft w:val="0"/>
      <w:marRight w:val="0"/>
      <w:marTop w:val="0"/>
      <w:marBottom w:val="0"/>
      <w:divBdr>
        <w:top w:val="none" w:sz="0" w:space="0" w:color="auto"/>
        <w:left w:val="none" w:sz="0" w:space="0" w:color="auto"/>
        <w:bottom w:val="none" w:sz="0" w:space="0" w:color="auto"/>
        <w:right w:val="none" w:sz="0" w:space="0" w:color="auto"/>
      </w:divBdr>
      <w:divsChild>
        <w:div w:id="2037390376">
          <w:marLeft w:val="0"/>
          <w:marRight w:val="0"/>
          <w:marTop w:val="0"/>
          <w:marBottom w:val="0"/>
          <w:divBdr>
            <w:top w:val="none" w:sz="0" w:space="0" w:color="auto"/>
            <w:left w:val="none" w:sz="0" w:space="0" w:color="auto"/>
            <w:bottom w:val="none" w:sz="0" w:space="0" w:color="auto"/>
            <w:right w:val="none" w:sz="0" w:space="0" w:color="auto"/>
          </w:divBdr>
        </w:div>
      </w:divsChild>
    </w:div>
    <w:div w:id="929124680">
      <w:bodyDiv w:val="1"/>
      <w:marLeft w:val="0"/>
      <w:marRight w:val="0"/>
      <w:marTop w:val="0"/>
      <w:marBottom w:val="0"/>
      <w:divBdr>
        <w:top w:val="none" w:sz="0" w:space="0" w:color="auto"/>
        <w:left w:val="none" w:sz="0" w:space="0" w:color="auto"/>
        <w:bottom w:val="none" w:sz="0" w:space="0" w:color="auto"/>
        <w:right w:val="none" w:sz="0" w:space="0" w:color="auto"/>
      </w:divBdr>
    </w:div>
    <w:div w:id="932469309">
      <w:bodyDiv w:val="1"/>
      <w:marLeft w:val="0"/>
      <w:marRight w:val="0"/>
      <w:marTop w:val="0"/>
      <w:marBottom w:val="0"/>
      <w:divBdr>
        <w:top w:val="none" w:sz="0" w:space="0" w:color="auto"/>
        <w:left w:val="none" w:sz="0" w:space="0" w:color="auto"/>
        <w:bottom w:val="none" w:sz="0" w:space="0" w:color="auto"/>
        <w:right w:val="none" w:sz="0" w:space="0" w:color="auto"/>
      </w:divBdr>
      <w:divsChild>
        <w:div w:id="1215312624">
          <w:marLeft w:val="0"/>
          <w:marRight w:val="0"/>
          <w:marTop w:val="0"/>
          <w:marBottom w:val="0"/>
          <w:divBdr>
            <w:top w:val="none" w:sz="0" w:space="0" w:color="auto"/>
            <w:left w:val="none" w:sz="0" w:space="0" w:color="auto"/>
            <w:bottom w:val="none" w:sz="0" w:space="0" w:color="auto"/>
            <w:right w:val="none" w:sz="0" w:space="0" w:color="auto"/>
          </w:divBdr>
        </w:div>
      </w:divsChild>
    </w:div>
    <w:div w:id="934675791">
      <w:bodyDiv w:val="1"/>
      <w:marLeft w:val="0"/>
      <w:marRight w:val="0"/>
      <w:marTop w:val="0"/>
      <w:marBottom w:val="0"/>
      <w:divBdr>
        <w:top w:val="none" w:sz="0" w:space="0" w:color="auto"/>
        <w:left w:val="none" w:sz="0" w:space="0" w:color="auto"/>
        <w:bottom w:val="none" w:sz="0" w:space="0" w:color="auto"/>
        <w:right w:val="none" w:sz="0" w:space="0" w:color="auto"/>
      </w:divBdr>
    </w:div>
    <w:div w:id="984747542">
      <w:bodyDiv w:val="1"/>
      <w:marLeft w:val="0"/>
      <w:marRight w:val="0"/>
      <w:marTop w:val="0"/>
      <w:marBottom w:val="0"/>
      <w:divBdr>
        <w:top w:val="none" w:sz="0" w:space="0" w:color="auto"/>
        <w:left w:val="none" w:sz="0" w:space="0" w:color="auto"/>
        <w:bottom w:val="none" w:sz="0" w:space="0" w:color="auto"/>
        <w:right w:val="none" w:sz="0" w:space="0" w:color="auto"/>
      </w:divBdr>
      <w:divsChild>
        <w:div w:id="979378807">
          <w:marLeft w:val="0"/>
          <w:marRight w:val="0"/>
          <w:marTop w:val="0"/>
          <w:marBottom w:val="0"/>
          <w:divBdr>
            <w:top w:val="none" w:sz="0" w:space="0" w:color="auto"/>
            <w:left w:val="none" w:sz="0" w:space="0" w:color="auto"/>
            <w:bottom w:val="none" w:sz="0" w:space="0" w:color="auto"/>
            <w:right w:val="none" w:sz="0" w:space="0" w:color="auto"/>
          </w:divBdr>
        </w:div>
      </w:divsChild>
    </w:div>
    <w:div w:id="1020859223">
      <w:bodyDiv w:val="1"/>
      <w:marLeft w:val="0"/>
      <w:marRight w:val="0"/>
      <w:marTop w:val="0"/>
      <w:marBottom w:val="0"/>
      <w:divBdr>
        <w:top w:val="none" w:sz="0" w:space="0" w:color="auto"/>
        <w:left w:val="none" w:sz="0" w:space="0" w:color="auto"/>
        <w:bottom w:val="none" w:sz="0" w:space="0" w:color="auto"/>
        <w:right w:val="none" w:sz="0" w:space="0" w:color="auto"/>
      </w:divBdr>
      <w:divsChild>
        <w:div w:id="276448195">
          <w:marLeft w:val="0"/>
          <w:marRight w:val="0"/>
          <w:marTop w:val="0"/>
          <w:marBottom w:val="0"/>
          <w:divBdr>
            <w:top w:val="none" w:sz="0" w:space="0" w:color="auto"/>
            <w:left w:val="none" w:sz="0" w:space="0" w:color="auto"/>
            <w:bottom w:val="none" w:sz="0" w:space="0" w:color="auto"/>
            <w:right w:val="none" w:sz="0" w:space="0" w:color="auto"/>
          </w:divBdr>
        </w:div>
      </w:divsChild>
    </w:div>
    <w:div w:id="1039162840">
      <w:bodyDiv w:val="1"/>
      <w:marLeft w:val="0"/>
      <w:marRight w:val="0"/>
      <w:marTop w:val="0"/>
      <w:marBottom w:val="0"/>
      <w:divBdr>
        <w:top w:val="none" w:sz="0" w:space="0" w:color="auto"/>
        <w:left w:val="none" w:sz="0" w:space="0" w:color="auto"/>
        <w:bottom w:val="none" w:sz="0" w:space="0" w:color="auto"/>
        <w:right w:val="none" w:sz="0" w:space="0" w:color="auto"/>
      </w:divBdr>
      <w:divsChild>
        <w:div w:id="465240135">
          <w:marLeft w:val="0"/>
          <w:marRight w:val="0"/>
          <w:marTop w:val="0"/>
          <w:marBottom w:val="0"/>
          <w:divBdr>
            <w:top w:val="none" w:sz="0" w:space="0" w:color="auto"/>
            <w:left w:val="none" w:sz="0" w:space="0" w:color="auto"/>
            <w:bottom w:val="none" w:sz="0" w:space="0" w:color="auto"/>
            <w:right w:val="none" w:sz="0" w:space="0" w:color="auto"/>
          </w:divBdr>
        </w:div>
      </w:divsChild>
    </w:div>
    <w:div w:id="1043598481">
      <w:bodyDiv w:val="1"/>
      <w:marLeft w:val="0"/>
      <w:marRight w:val="0"/>
      <w:marTop w:val="0"/>
      <w:marBottom w:val="0"/>
      <w:divBdr>
        <w:top w:val="none" w:sz="0" w:space="0" w:color="auto"/>
        <w:left w:val="none" w:sz="0" w:space="0" w:color="auto"/>
        <w:bottom w:val="none" w:sz="0" w:space="0" w:color="auto"/>
        <w:right w:val="none" w:sz="0" w:space="0" w:color="auto"/>
      </w:divBdr>
      <w:divsChild>
        <w:div w:id="2063940674">
          <w:marLeft w:val="0"/>
          <w:marRight w:val="0"/>
          <w:marTop w:val="0"/>
          <w:marBottom w:val="0"/>
          <w:divBdr>
            <w:top w:val="none" w:sz="0" w:space="0" w:color="auto"/>
            <w:left w:val="none" w:sz="0" w:space="0" w:color="auto"/>
            <w:bottom w:val="none" w:sz="0" w:space="0" w:color="auto"/>
            <w:right w:val="none" w:sz="0" w:space="0" w:color="auto"/>
          </w:divBdr>
        </w:div>
      </w:divsChild>
    </w:div>
    <w:div w:id="1130900861">
      <w:bodyDiv w:val="1"/>
      <w:marLeft w:val="0"/>
      <w:marRight w:val="0"/>
      <w:marTop w:val="0"/>
      <w:marBottom w:val="0"/>
      <w:divBdr>
        <w:top w:val="none" w:sz="0" w:space="0" w:color="auto"/>
        <w:left w:val="none" w:sz="0" w:space="0" w:color="auto"/>
        <w:bottom w:val="none" w:sz="0" w:space="0" w:color="auto"/>
        <w:right w:val="none" w:sz="0" w:space="0" w:color="auto"/>
      </w:divBdr>
      <w:divsChild>
        <w:div w:id="1807965579">
          <w:marLeft w:val="0"/>
          <w:marRight w:val="0"/>
          <w:marTop w:val="0"/>
          <w:marBottom w:val="0"/>
          <w:divBdr>
            <w:top w:val="none" w:sz="0" w:space="0" w:color="auto"/>
            <w:left w:val="none" w:sz="0" w:space="0" w:color="auto"/>
            <w:bottom w:val="none" w:sz="0" w:space="0" w:color="auto"/>
            <w:right w:val="none" w:sz="0" w:space="0" w:color="auto"/>
          </w:divBdr>
        </w:div>
      </w:divsChild>
    </w:div>
    <w:div w:id="1135484491">
      <w:bodyDiv w:val="1"/>
      <w:marLeft w:val="0"/>
      <w:marRight w:val="0"/>
      <w:marTop w:val="0"/>
      <w:marBottom w:val="0"/>
      <w:divBdr>
        <w:top w:val="none" w:sz="0" w:space="0" w:color="auto"/>
        <w:left w:val="none" w:sz="0" w:space="0" w:color="auto"/>
        <w:bottom w:val="none" w:sz="0" w:space="0" w:color="auto"/>
        <w:right w:val="none" w:sz="0" w:space="0" w:color="auto"/>
      </w:divBdr>
      <w:divsChild>
        <w:div w:id="63798629">
          <w:marLeft w:val="0"/>
          <w:marRight w:val="0"/>
          <w:marTop w:val="0"/>
          <w:marBottom w:val="0"/>
          <w:divBdr>
            <w:top w:val="none" w:sz="0" w:space="0" w:color="auto"/>
            <w:left w:val="none" w:sz="0" w:space="0" w:color="auto"/>
            <w:bottom w:val="none" w:sz="0" w:space="0" w:color="auto"/>
            <w:right w:val="none" w:sz="0" w:space="0" w:color="auto"/>
          </w:divBdr>
        </w:div>
      </w:divsChild>
    </w:div>
    <w:div w:id="1158686877">
      <w:bodyDiv w:val="1"/>
      <w:marLeft w:val="0"/>
      <w:marRight w:val="0"/>
      <w:marTop w:val="0"/>
      <w:marBottom w:val="0"/>
      <w:divBdr>
        <w:top w:val="none" w:sz="0" w:space="0" w:color="auto"/>
        <w:left w:val="none" w:sz="0" w:space="0" w:color="auto"/>
        <w:bottom w:val="none" w:sz="0" w:space="0" w:color="auto"/>
        <w:right w:val="none" w:sz="0" w:space="0" w:color="auto"/>
      </w:divBdr>
      <w:divsChild>
        <w:div w:id="310063149">
          <w:marLeft w:val="0"/>
          <w:marRight w:val="0"/>
          <w:marTop w:val="0"/>
          <w:marBottom w:val="0"/>
          <w:divBdr>
            <w:top w:val="none" w:sz="0" w:space="0" w:color="auto"/>
            <w:left w:val="none" w:sz="0" w:space="0" w:color="auto"/>
            <w:bottom w:val="none" w:sz="0" w:space="0" w:color="auto"/>
            <w:right w:val="none" w:sz="0" w:space="0" w:color="auto"/>
          </w:divBdr>
        </w:div>
        <w:div w:id="533346293">
          <w:marLeft w:val="0"/>
          <w:marRight w:val="0"/>
          <w:marTop w:val="0"/>
          <w:marBottom w:val="0"/>
          <w:divBdr>
            <w:top w:val="none" w:sz="0" w:space="0" w:color="auto"/>
            <w:left w:val="none" w:sz="0" w:space="0" w:color="auto"/>
            <w:bottom w:val="none" w:sz="0" w:space="0" w:color="auto"/>
            <w:right w:val="none" w:sz="0" w:space="0" w:color="auto"/>
          </w:divBdr>
          <w:divsChild>
            <w:div w:id="998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6050">
      <w:bodyDiv w:val="1"/>
      <w:marLeft w:val="0"/>
      <w:marRight w:val="0"/>
      <w:marTop w:val="0"/>
      <w:marBottom w:val="0"/>
      <w:divBdr>
        <w:top w:val="none" w:sz="0" w:space="0" w:color="auto"/>
        <w:left w:val="none" w:sz="0" w:space="0" w:color="auto"/>
        <w:bottom w:val="none" w:sz="0" w:space="0" w:color="auto"/>
        <w:right w:val="none" w:sz="0" w:space="0" w:color="auto"/>
      </w:divBdr>
      <w:divsChild>
        <w:div w:id="1976330212">
          <w:marLeft w:val="0"/>
          <w:marRight w:val="0"/>
          <w:marTop w:val="0"/>
          <w:marBottom w:val="0"/>
          <w:divBdr>
            <w:top w:val="none" w:sz="0" w:space="0" w:color="auto"/>
            <w:left w:val="none" w:sz="0" w:space="0" w:color="auto"/>
            <w:bottom w:val="none" w:sz="0" w:space="0" w:color="auto"/>
            <w:right w:val="none" w:sz="0" w:space="0" w:color="auto"/>
          </w:divBdr>
        </w:div>
      </w:divsChild>
    </w:div>
    <w:div w:id="1243104544">
      <w:bodyDiv w:val="1"/>
      <w:marLeft w:val="0"/>
      <w:marRight w:val="0"/>
      <w:marTop w:val="0"/>
      <w:marBottom w:val="0"/>
      <w:divBdr>
        <w:top w:val="none" w:sz="0" w:space="0" w:color="auto"/>
        <w:left w:val="none" w:sz="0" w:space="0" w:color="auto"/>
        <w:bottom w:val="none" w:sz="0" w:space="0" w:color="auto"/>
        <w:right w:val="none" w:sz="0" w:space="0" w:color="auto"/>
      </w:divBdr>
    </w:div>
    <w:div w:id="1244682799">
      <w:bodyDiv w:val="1"/>
      <w:marLeft w:val="0"/>
      <w:marRight w:val="0"/>
      <w:marTop w:val="0"/>
      <w:marBottom w:val="0"/>
      <w:divBdr>
        <w:top w:val="none" w:sz="0" w:space="0" w:color="auto"/>
        <w:left w:val="none" w:sz="0" w:space="0" w:color="auto"/>
        <w:bottom w:val="none" w:sz="0" w:space="0" w:color="auto"/>
        <w:right w:val="none" w:sz="0" w:space="0" w:color="auto"/>
      </w:divBdr>
      <w:divsChild>
        <w:div w:id="1434323921">
          <w:marLeft w:val="0"/>
          <w:marRight w:val="0"/>
          <w:marTop w:val="0"/>
          <w:marBottom w:val="0"/>
          <w:divBdr>
            <w:top w:val="none" w:sz="0" w:space="0" w:color="auto"/>
            <w:left w:val="none" w:sz="0" w:space="0" w:color="auto"/>
            <w:bottom w:val="none" w:sz="0" w:space="0" w:color="auto"/>
            <w:right w:val="none" w:sz="0" w:space="0" w:color="auto"/>
          </w:divBdr>
        </w:div>
      </w:divsChild>
    </w:div>
    <w:div w:id="1264340357">
      <w:bodyDiv w:val="1"/>
      <w:marLeft w:val="0"/>
      <w:marRight w:val="0"/>
      <w:marTop w:val="0"/>
      <w:marBottom w:val="0"/>
      <w:divBdr>
        <w:top w:val="none" w:sz="0" w:space="0" w:color="auto"/>
        <w:left w:val="none" w:sz="0" w:space="0" w:color="auto"/>
        <w:bottom w:val="none" w:sz="0" w:space="0" w:color="auto"/>
        <w:right w:val="none" w:sz="0" w:space="0" w:color="auto"/>
      </w:divBdr>
      <w:divsChild>
        <w:div w:id="1195583606">
          <w:marLeft w:val="0"/>
          <w:marRight w:val="0"/>
          <w:marTop w:val="0"/>
          <w:marBottom w:val="0"/>
          <w:divBdr>
            <w:top w:val="none" w:sz="0" w:space="0" w:color="auto"/>
            <w:left w:val="none" w:sz="0" w:space="0" w:color="auto"/>
            <w:bottom w:val="none" w:sz="0" w:space="0" w:color="auto"/>
            <w:right w:val="none" w:sz="0" w:space="0" w:color="auto"/>
          </w:divBdr>
        </w:div>
      </w:divsChild>
    </w:div>
    <w:div w:id="1268856137">
      <w:bodyDiv w:val="1"/>
      <w:marLeft w:val="0"/>
      <w:marRight w:val="0"/>
      <w:marTop w:val="0"/>
      <w:marBottom w:val="0"/>
      <w:divBdr>
        <w:top w:val="none" w:sz="0" w:space="0" w:color="auto"/>
        <w:left w:val="none" w:sz="0" w:space="0" w:color="auto"/>
        <w:bottom w:val="none" w:sz="0" w:space="0" w:color="auto"/>
        <w:right w:val="none" w:sz="0" w:space="0" w:color="auto"/>
      </w:divBdr>
    </w:div>
    <w:div w:id="1286694613">
      <w:bodyDiv w:val="1"/>
      <w:marLeft w:val="0"/>
      <w:marRight w:val="0"/>
      <w:marTop w:val="0"/>
      <w:marBottom w:val="0"/>
      <w:divBdr>
        <w:top w:val="none" w:sz="0" w:space="0" w:color="auto"/>
        <w:left w:val="none" w:sz="0" w:space="0" w:color="auto"/>
        <w:bottom w:val="none" w:sz="0" w:space="0" w:color="auto"/>
        <w:right w:val="none" w:sz="0" w:space="0" w:color="auto"/>
      </w:divBdr>
      <w:divsChild>
        <w:div w:id="627324180">
          <w:marLeft w:val="0"/>
          <w:marRight w:val="0"/>
          <w:marTop w:val="0"/>
          <w:marBottom w:val="0"/>
          <w:divBdr>
            <w:top w:val="none" w:sz="0" w:space="0" w:color="auto"/>
            <w:left w:val="none" w:sz="0" w:space="0" w:color="auto"/>
            <w:bottom w:val="none" w:sz="0" w:space="0" w:color="auto"/>
            <w:right w:val="none" w:sz="0" w:space="0" w:color="auto"/>
          </w:divBdr>
        </w:div>
      </w:divsChild>
    </w:div>
    <w:div w:id="1292712945">
      <w:bodyDiv w:val="1"/>
      <w:marLeft w:val="0"/>
      <w:marRight w:val="0"/>
      <w:marTop w:val="0"/>
      <w:marBottom w:val="0"/>
      <w:divBdr>
        <w:top w:val="none" w:sz="0" w:space="0" w:color="auto"/>
        <w:left w:val="none" w:sz="0" w:space="0" w:color="auto"/>
        <w:bottom w:val="none" w:sz="0" w:space="0" w:color="auto"/>
        <w:right w:val="none" w:sz="0" w:space="0" w:color="auto"/>
      </w:divBdr>
    </w:div>
    <w:div w:id="1315573444">
      <w:bodyDiv w:val="1"/>
      <w:marLeft w:val="0"/>
      <w:marRight w:val="0"/>
      <w:marTop w:val="0"/>
      <w:marBottom w:val="0"/>
      <w:divBdr>
        <w:top w:val="none" w:sz="0" w:space="0" w:color="auto"/>
        <w:left w:val="none" w:sz="0" w:space="0" w:color="auto"/>
        <w:bottom w:val="none" w:sz="0" w:space="0" w:color="auto"/>
        <w:right w:val="none" w:sz="0" w:space="0" w:color="auto"/>
      </w:divBdr>
      <w:divsChild>
        <w:div w:id="756362822">
          <w:marLeft w:val="0"/>
          <w:marRight w:val="0"/>
          <w:marTop w:val="0"/>
          <w:marBottom w:val="0"/>
          <w:divBdr>
            <w:top w:val="none" w:sz="0" w:space="0" w:color="auto"/>
            <w:left w:val="none" w:sz="0" w:space="0" w:color="auto"/>
            <w:bottom w:val="none" w:sz="0" w:space="0" w:color="auto"/>
            <w:right w:val="none" w:sz="0" w:space="0" w:color="auto"/>
          </w:divBdr>
        </w:div>
      </w:divsChild>
    </w:div>
    <w:div w:id="1356155085">
      <w:bodyDiv w:val="1"/>
      <w:marLeft w:val="0"/>
      <w:marRight w:val="0"/>
      <w:marTop w:val="0"/>
      <w:marBottom w:val="0"/>
      <w:divBdr>
        <w:top w:val="none" w:sz="0" w:space="0" w:color="auto"/>
        <w:left w:val="none" w:sz="0" w:space="0" w:color="auto"/>
        <w:bottom w:val="none" w:sz="0" w:space="0" w:color="auto"/>
        <w:right w:val="none" w:sz="0" w:space="0" w:color="auto"/>
      </w:divBdr>
      <w:divsChild>
        <w:div w:id="371618189">
          <w:marLeft w:val="0"/>
          <w:marRight w:val="0"/>
          <w:marTop w:val="0"/>
          <w:marBottom w:val="0"/>
          <w:divBdr>
            <w:top w:val="none" w:sz="0" w:space="0" w:color="auto"/>
            <w:left w:val="none" w:sz="0" w:space="0" w:color="auto"/>
            <w:bottom w:val="none" w:sz="0" w:space="0" w:color="auto"/>
            <w:right w:val="none" w:sz="0" w:space="0" w:color="auto"/>
          </w:divBdr>
        </w:div>
      </w:divsChild>
    </w:div>
    <w:div w:id="1393626298">
      <w:bodyDiv w:val="1"/>
      <w:marLeft w:val="0"/>
      <w:marRight w:val="0"/>
      <w:marTop w:val="0"/>
      <w:marBottom w:val="0"/>
      <w:divBdr>
        <w:top w:val="none" w:sz="0" w:space="0" w:color="auto"/>
        <w:left w:val="none" w:sz="0" w:space="0" w:color="auto"/>
        <w:bottom w:val="none" w:sz="0" w:space="0" w:color="auto"/>
        <w:right w:val="none" w:sz="0" w:space="0" w:color="auto"/>
      </w:divBdr>
      <w:divsChild>
        <w:div w:id="893001792">
          <w:marLeft w:val="0"/>
          <w:marRight w:val="0"/>
          <w:marTop w:val="0"/>
          <w:marBottom w:val="0"/>
          <w:divBdr>
            <w:top w:val="none" w:sz="0" w:space="0" w:color="auto"/>
            <w:left w:val="none" w:sz="0" w:space="0" w:color="auto"/>
            <w:bottom w:val="none" w:sz="0" w:space="0" w:color="auto"/>
            <w:right w:val="none" w:sz="0" w:space="0" w:color="auto"/>
          </w:divBdr>
        </w:div>
      </w:divsChild>
    </w:div>
    <w:div w:id="1407916642">
      <w:bodyDiv w:val="1"/>
      <w:marLeft w:val="0"/>
      <w:marRight w:val="0"/>
      <w:marTop w:val="0"/>
      <w:marBottom w:val="0"/>
      <w:divBdr>
        <w:top w:val="none" w:sz="0" w:space="0" w:color="auto"/>
        <w:left w:val="none" w:sz="0" w:space="0" w:color="auto"/>
        <w:bottom w:val="none" w:sz="0" w:space="0" w:color="auto"/>
        <w:right w:val="none" w:sz="0" w:space="0" w:color="auto"/>
      </w:divBdr>
      <w:divsChild>
        <w:div w:id="266547712">
          <w:marLeft w:val="0"/>
          <w:marRight w:val="0"/>
          <w:marTop w:val="0"/>
          <w:marBottom w:val="0"/>
          <w:divBdr>
            <w:top w:val="none" w:sz="0" w:space="0" w:color="auto"/>
            <w:left w:val="none" w:sz="0" w:space="0" w:color="auto"/>
            <w:bottom w:val="none" w:sz="0" w:space="0" w:color="auto"/>
            <w:right w:val="none" w:sz="0" w:space="0" w:color="auto"/>
          </w:divBdr>
        </w:div>
      </w:divsChild>
    </w:div>
    <w:div w:id="1516453820">
      <w:bodyDiv w:val="1"/>
      <w:marLeft w:val="0"/>
      <w:marRight w:val="0"/>
      <w:marTop w:val="0"/>
      <w:marBottom w:val="0"/>
      <w:divBdr>
        <w:top w:val="none" w:sz="0" w:space="0" w:color="auto"/>
        <w:left w:val="none" w:sz="0" w:space="0" w:color="auto"/>
        <w:bottom w:val="none" w:sz="0" w:space="0" w:color="auto"/>
        <w:right w:val="none" w:sz="0" w:space="0" w:color="auto"/>
      </w:divBdr>
      <w:divsChild>
        <w:div w:id="1364399725">
          <w:marLeft w:val="0"/>
          <w:marRight w:val="0"/>
          <w:marTop w:val="0"/>
          <w:marBottom w:val="0"/>
          <w:divBdr>
            <w:top w:val="none" w:sz="0" w:space="0" w:color="auto"/>
            <w:left w:val="none" w:sz="0" w:space="0" w:color="auto"/>
            <w:bottom w:val="none" w:sz="0" w:space="0" w:color="auto"/>
            <w:right w:val="none" w:sz="0" w:space="0" w:color="auto"/>
          </w:divBdr>
        </w:div>
      </w:divsChild>
    </w:div>
    <w:div w:id="1574387770">
      <w:bodyDiv w:val="1"/>
      <w:marLeft w:val="0"/>
      <w:marRight w:val="0"/>
      <w:marTop w:val="0"/>
      <w:marBottom w:val="0"/>
      <w:divBdr>
        <w:top w:val="none" w:sz="0" w:space="0" w:color="auto"/>
        <w:left w:val="none" w:sz="0" w:space="0" w:color="auto"/>
        <w:bottom w:val="none" w:sz="0" w:space="0" w:color="auto"/>
        <w:right w:val="none" w:sz="0" w:space="0" w:color="auto"/>
      </w:divBdr>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158308663">
          <w:marLeft w:val="0"/>
          <w:marRight w:val="0"/>
          <w:marTop w:val="0"/>
          <w:marBottom w:val="0"/>
          <w:divBdr>
            <w:top w:val="none" w:sz="0" w:space="0" w:color="auto"/>
            <w:left w:val="none" w:sz="0" w:space="0" w:color="auto"/>
            <w:bottom w:val="none" w:sz="0" w:space="0" w:color="auto"/>
            <w:right w:val="none" w:sz="0" w:space="0" w:color="auto"/>
          </w:divBdr>
        </w:div>
      </w:divsChild>
    </w:div>
    <w:div w:id="1668747553">
      <w:bodyDiv w:val="1"/>
      <w:marLeft w:val="0"/>
      <w:marRight w:val="0"/>
      <w:marTop w:val="0"/>
      <w:marBottom w:val="0"/>
      <w:divBdr>
        <w:top w:val="none" w:sz="0" w:space="0" w:color="auto"/>
        <w:left w:val="none" w:sz="0" w:space="0" w:color="auto"/>
        <w:bottom w:val="none" w:sz="0" w:space="0" w:color="auto"/>
        <w:right w:val="none" w:sz="0" w:space="0" w:color="auto"/>
      </w:divBdr>
      <w:divsChild>
        <w:div w:id="1224636974">
          <w:marLeft w:val="0"/>
          <w:marRight w:val="0"/>
          <w:marTop w:val="0"/>
          <w:marBottom w:val="0"/>
          <w:divBdr>
            <w:top w:val="none" w:sz="0" w:space="0" w:color="auto"/>
            <w:left w:val="none" w:sz="0" w:space="0" w:color="auto"/>
            <w:bottom w:val="none" w:sz="0" w:space="0" w:color="auto"/>
            <w:right w:val="none" w:sz="0" w:space="0" w:color="auto"/>
          </w:divBdr>
        </w:div>
      </w:divsChild>
    </w:div>
    <w:div w:id="1755586799">
      <w:bodyDiv w:val="1"/>
      <w:marLeft w:val="0"/>
      <w:marRight w:val="0"/>
      <w:marTop w:val="0"/>
      <w:marBottom w:val="0"/>
      <w:divBdr>
        <w:top w:val="none" w:sz="0" w:space="0" w:color="auto"/>
        <w:left w:val="none" w:sz="0" w:space="0" w:color="auto"/>
        <w:bottom w:val="none" w:sz="0" w:space="0" w:color="auto"/>
        <w:right w:val="none" w:sz="0" w:space="0" w:color="auto"/>
      </w:divBdr>
    </w:div>
    <w:div w:id="1805851140">
      <w:bodyDiv w:val="1"/>
      <w:marLeft w:val="0"/>
      <w:marRight w:val="0"/>
      <w:marTop w:val="0"/>
      <w:marBottom w:val="0"/>
      <w:divBdr>
        <w:top w:val="none" w:sz="0" w:space="0" w:color="auto"/>
        <w:left w:val="none" w:sz="0" w:space="0" w:color="auto"/>
        <w:bottom w:val="none" w:sz="0" w:space="0" w:color="auto"/>
        <w:right w:val="none" w:sz="0" w:space="0" w:color="auto"/>
      </w:divBdr>
      <w:divsChild>
        <w:div w:id="210267080">
          <w:marLeft w:val="0"/>
          <w:marRight w:val="0"/>
          <w:marTop w:val="0"/>
          <w:marBottom w:val="0"/>
          <w:divBdr>
            <w:top w:val="none" w:sz="0" w:space="0" w:color="auto"/>
            <w:left w:val="none" w:sz="0" w:space="0" w:color="auto"/>
            <w:bottom w:val="none" w:sz="0" w:space="0" w:color="auto"/>
            <w:right w:val="none" w:sz="0" w:space="0" w:color="auto"/>
          </w:divBdr>
        </w:div>
        <w:div w:id="2061632502">
          <w:marLeft w:val="0"/>
          <w:marRight w:val="0"/>
          <w:marTop w:val="0"/>
          <w:marBottom w:val="0"/>
          <w:divBdr>
            <w:top w:val="none" w:sz="0" w:space="0" w:color="auto"/>
            <w:left w:val="none" w:sz="0" w:space="0" w:color="auto"/>
            <w:bottom w:val="none" w:sz="0" w:space="0" w:color="auto"/>
            <w:right w:val="none" w:sz="0" w:space="0" w:color="auto"/>
          </w:divBdr>
          <w:divsChild>
            <w:div w:id="2759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161">
      <w:bodyDiv w:val="1"/>
      <w:marLeft w:val="0"/>
      <w:marRight w:val="0"/>
      <w:marTop w:val="0"/>
      <w:marBottom w:val="0"/>
      <w:divBdr>
        <w:top w:val="none" w:sz="0" w:space="0" w:color="auto"/>
        <w:left w:val="none" w:sz="0" w:space="0" w:color="auto"/>
        <w:bottom w:val="none" w:sz="0" w:space="0" w:color="auto"/>
        <w:right w:val="none" w:sz="0" w:space="0" w:color="auto"/>
      </w:divBdr>
      <w:divsChild>
        <w:div w:id="1511212967">
          <w:marLeft w:val="0"/>
          <w:marRight w:val="0"/>
          <w:marTop w:val="0"/>
          <w:marBottom w:val="0"/>
          <w:divBdr>
            <w:top w:val="none" w:sz="0" w:space="0" w:color="auto"/>
            <w:left w:val="none" w:sz="0" w:space="0" w:color="auto"/>
            <w:bottom w:val="none" w:sz="0" w:space="0" w:color="auto"/>
            <w:right w:val="none" w:sz="0" w:space="0" w:color="auto"/>
          </w:divBdr>
        </w:div>
      </w:divsChild>
    </w:div>
    <w:div w:id="1886672231">
      <w:bodyDiv w:val="1"/>
      <w:marLeft w:val="0"/>
      <w:marRight w:val="0"/>
      <w:marTop w:val="0"/>
      <w:marBottom w:val="0"/>
      <w:divBdr>
        <w:top w:val="none" w:sz="0" w:space="0" w:color="auto"/>
        <w:left w:val="none" w:sz="0" w:space="0" w:color="auto"/>
        <w:bottom w:val="none" w:sz="0" w:space="0" w:color="auto"/>
        <w:right w:val="none" w:sz="0" w:space="0" w:color="auto"/>
      </w:divBdr>
      <w:divsChild>
        <w:div w:id="1112482524">
          <w:marLeft w:val="0"/>
          <w:marRight w:val="0"/>
          <w:marTop w:val="0"/>
          <w:marBottom w:val="0"/>
          <w:divBdr>
            <w:top w:val="none" w:sz="0" w:space="0" w:color="auto"/>
            <w:left w:val="none" w:sz="0" w:space="0" w:color="auto"/>
            <w:bottom w:val="none" w:sz="0" w:space="0" w:color="auto"/>
            <w:right w:val="none" w:sz="0" w:space="0" w:color="auto"/>
          </w:divBdr>
        </w:div>
        <w:div w:id="1022824085">
          <w:marLeft w:val="0"/>
          <w:marRight w:val="0"/>
          <w:marTop w:val="0"/>
          <w:marBottom w:val="0"/>
          <w:divBdr>
            <w:top w:val="none" w:sz="0" w:space="0" w:color="auto"/>
            <w:left w:val="none" w:sz="0" w:space="0" w:color="auto"/>
            <w:bottom w:val="none" w:sz="0" w:space="0" w:color="auto"/>
            <w:right w:val="none" w:sz="0" w:space="0" w:color="auto"/>
          </w:divBdr>
          <w:divsChild>
            <w:div w:id="17631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364">
      <w:bodyDiv w:val="1"/>
      <w:marLeft w:val="0"/>
      <w:marRight w:val="0"/>
      <w:marTop w:val="0"/>
      <w:marBottom w:val="0"/>
      <w:divBdr>
        <w:top w:val="none" w:sz="0" w:space="0" w:color="auto"/>
        <w:left w:val="none" w:sz="0" w:space="0" w:color="auto"/>
        <w:bottom w:val="none" w:sz="0" w:space="0" w:color="auto"/>
        <w:right w:val="none" w:sz="0" w:space="0" w:color="auto"/>
      </w:divBdr>
      <w:divsChild>
        <w:div w:id="1343321289">
          <w:marLeft w:val="0"/>
          <w:marRight w:val="0"/>
          <w:marTop w:val="0"/>
          <w:marBottom w:val="0"/>
          <w:divBdr>
            <w:top w:val="none" w:sz="0" w:space="0" w:color="auto"/>
            <w:left w:val="none" w:sz="0" w:space="0" w:color="auto"/>
            <w:bottom w:val="none" w:sz="0" w:space="0" w:color="auto"/>
            <w:right w:val="none" w:sz="0" w:space="0" w:color="auto"/>
          </w:divBdr>
        </w:div>
        <w:div w:id="544565819">
          <w:marLeft w:val="0"/>
          <w:marRight w:val="0"/>
          <w:marTop w:val="0"/>
          <w:marBottom w:val="0"/>
          <w:divBdr>
            <w:top w:val="none" w:sz="0" w:space="0" w:color="auto"/>
            <w:left w:val="none" w:sz="0" w:space="0" w:color="auto"/>
            <w:bottom w:val="none" w:sz="0" w:space="0" w:color="auto"/>
            <w:right w:val="none" w:sz="0" w:space="0" w:color="auto"/>
          </w:divBdr>
          <w:divsChild>
            <w:div w:id="21048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5560">
      <w:bodyDiv w:val="1"/>
      <w:marLeft w:val="0"/>
      <w:marRight w:val="0"/>
      <w:marTop w:val="0"/>
      <w:marBottom w:val="0"/>
      <w:divBdr>
        <w:top w:val="none" w:sz="0" w:space="0" w:color="auto"/>
        <w:left w:val="none" w:sz="0" w:space="0" w:color="auto"/>
        <w:bottom w:val="none" w:sz="0" w:space="0" w:color="auto"/>
        <w:right w:val="none" w:sz="0" w:space="0" w:color="auto"/>
      </w:divBdr>
    </w:div>
    <w:div w:id="1955751727">
      <w:bodyDiv w:val="1"/>
      <w:marLeft w:val="0"/>
      <w:marRight w:val="0"/>
      <w:marTop w:val="0"/>
      <w:marBottom w:val="0"/>
      <w:divBdr>
        <w:top w:val="none" w:sz="0" w:space="0" w:color="auto"/>
        <w:left w:val="none" w:sz="0" w:space="0" w:color="auto"/>
        <w:bottom w:val="none" w:sz="0" w:space="0" w:color="auto"/>
        <w:right w:val="none" w:sz="0" w:space="0" w:color="auto"/>
      </w:divBdr>
      <w:divsChild>
        <w:div w:id="86007137">
          <w:marLeft w:val="0"/>
          <w:marRight w:val="0"/>
          <w:marTop w:val="0"/>
          <w:marBottom w:val="0"/>
          <w:divBdr>
            <w:top w:val="none" w:sz="0" w:space="0" w:color="auto"/>
            <w:left w:val="none" w:sz="0" w:space="0" w:color="auto"/>
            <w:bottom w:val="none" w:sz="0" w:space="0" w:color="auto"/>
            <w:right w:val="none" w:sz="0" w:space="0" w:color="auto"/>
          </w:divBdr>
        </w:div>
      </w:divsChild>
    </w:div>
    <w:div w:id="1972973855">
      <w:bodyDiv w:val="1"/>
      <w:marLeft w:val="0"/>
      <w:marRight w:val="0"/>
      <w:marTop w:val="0"/>
      <w:marBottom w:val="0"/>
      <w:divBdr>
        <w:top w:val="none" w:sz="0" w:space="0" w:color="auto"/>
        <w:left w:val="none" w:sz="0" w:space="0" w:color="auto"/>
        <w:bottom w:val="none" w:sz="0" w:space="0" w:color="auto"/>
        <w:right w:val="none" w:sz="0" w:space="0" w:color="auto"/>
      </w:divBdr>
      <w:divsChild>
        <w:div w:id="2007241379">
          <w:marLeft w:val="0"/>
          <w:marRight w:val="0"/>
          <w:marTop w:val="0"/>
          <w:marBottom w:val="0"/>
          <w:divBdr>
            <w:top w:val="none" w:sz="0" w:space="0" w:color="auto"/>
            <w:left w:val="none" w:sz="0" w:space="0" w:color="auto"/>
            <w:bottom w:val="none" w:sz="0" w:space="0" w:color="auto"/>
            <w:right w:val="none" w:sz="0" w:space="0" w:color="auto"/>
          </w:divBdr>
        </w:div>
      </w:divsChild>
    </w:div>
    <w:div w:id="2019892514">
      <w:bodyDiv w:val="1"/>
      <w:marLeft w:val="0"/>
      <w:marRight w:val="0"/>
      <w:marTop w:val="0"/>
      <w:marBottom w:val="0"/>
      <w:divBdr>
        <w:top w:val="none" w:sz="0" w:space="0" w:color="auto"/>
        <w:left w:val="none" w:sz="0" w:space="0" w:color="auto"/>
        <w:bottom w:val="none" w:sz="0" w:space="0" w:color="auto"/>
        <w:right w:val="none" w:sz="0" w:space="0" w:color="auto"/>
      </w:divBdr>
    </w:div>
    <w:div w:id="2028169430">
      <w:bodyDiv w:val="1"/>
      <w:marLeft w:val="0"/>
      <w:marRight w:val="0"/>
      <w:marTop w:val="0"/>
      <w:marBottom w:val="0"/>
      <w:divBdr>
        <w:top w:val="none" w:sz="0" w:space="0" w:color="auto"/>
        <w:left w:val="none" w:sz="0" w:space="0" w:color="auto"/>
        <w:bottom w:val="none" w:sz="0" w:space="0" w:color="auto"/>
        <w:right w:val="none" w:sz="0" w:space="0" w:color="auto"/>
      </w:divBdr>
      <w:divsChild>
        <w:div w:id="1836409632">
          <w:marLeft w:val="0"/>
          <w:marRight w:val="0"/>
          <w:marTop w:val="0"/>
          <w:marBottom w:val="0"/>
          <w:divBdr>
            <w:top w:val="none" w:sz="0" w:space="0" w:color="auto"/>
            <w:left w:val="none" w:sz="0" w:space="0" w:color="auto"/>
            <w:bottom w:val="none" w:sz="0" w:space="0" w:color="auto"/>
            <w:right w:val="none" w:sz="0" w:space="0" w:color="auto"/>
          </w:divBdr>
        </w:div>
      </w:divsChild>
    </w:div>
    <w:div w:id="2071807376">
      <w:bodyDiv w:val="1"/>
      <w:marLeft w:val="0"/>
      <w:marRight w:val="0"/>
      <w:marTop w:val="0"/>
      <w:marBottom w:val="0"/>
      <w:divBdr>
        <w:top w:val="none" w:sz="0" w:space="0" w:color="auto"/>
        <w:left w:val="none" w:sz="0" w:space="0" w:color="auto"/>
        <w:bottom w:val="none" w:sz="0" w:space="0" w:color="auto"/>
        <w:right w:val="none" w:sz="0" w:space="0" w:color="auto"/>
      </w:divBdr>
      <w:divsChild>
        <w:div w:id="1819953891">
          <w:marLeft w:val="0"/>
          <w:marRight w:val="0"/>
          <w:marTop w:val="0"/>
          <w:marBottom w:val="0"/>
          <w:divBdr>
            <w:top w:val="none" w:sz="0" w:space="0" w:color="auto"/>
            <w:left w:val="none" w:sz="0" w:space="0" w:color="auto"/>
            <w:bottom w:val="none" w:sz="0" w:space="0" w:color="auto"/>
            <w:right w:val="none" w:sz="0" w:space="0" w:color="auto"/>
          </w:divBdr>
        </w:div>
      </w:divsChild>
    </w:div>
    <w:div w:id="2117677873">
      <w:bodyDiv w:val="1"/>
      <w:marLeft w:val="0"/>
      <w:marRight w:val="0"/>
      <w:marTop w:val="0"/>
      <w:marBottom w:val="0"/>
      <w:divBdr>
        <w:top w:val="none" w:sz="0" w:space="0" w:color="auto"/>
        <w:left w:val="none" w:sz="0" w:space="0" w:color="auto"/>
        <w:bottom w:val="none" w:sz="0" w:space="0" w:color="auto"/>
        <w:right w:val="none" w:sz="0" w:space="0" w:color="auto"/>
      </w:divBdr>
    </w:div>
    <w:div w:id="2121147578">
      <w:bodyDiv w:val="1"/>
      <w:marLeft w:val="0"/>
      <w:marRight w:val="0"/>
      <w:marTop w:val="0"/>
      <w:marBottom w:val="0"/>
      <w:divBdr>
        <w:top w:val="none" w:sz="0" w:space="0" w:color="auto"/>
        <w:left w:val="none" w:sz="0" w:space="0" w:color="auto"/>
        <w:bottom w:val="none" w:sz="0" w:space="0" w:color="auto"/>
        <w:right w:val="none" w:sz="0" w:space="0" w:color="auto"/>
      </w:divBdr>
      <w:divsChild>
        <w:div w:id="184354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liti.com/id/publications/79509/pengembangan-potensi-unggulan-sektor-pertania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1B543-91E1-4FD5-B091-0754C449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6158</Words>
  <Characters>35102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SDI 1089</cp:lastModifiedBy>
  <cp:revision>8</cp:revision>
  <dcterms:created xsi:type="dcterms:W3CDTF">2025-05-24T19:12:00Z</dcterms:created>
  <dcterms:modified xsi:type="dcterms:W3CDTF">2025-05-28T07:58:00Z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91652f42-0aae-4c5b-a21f-e3dd76796470</vt:lpwstr>
  </property>
</Properties>
</file>