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A74413" w14:textId="77777777" w:rsidR="007C6B45" w:rsidRPr="00B4674D" w:rsidRDefault="007C6B45" w:rsidP="00B4674D">
      <w:pPr>
        <w:widowControl w:val="0"/>
        <w:spacing w:before="69" w:after="0" w:line="240" w:lineRule="auto"/>
        <w:jc w:val="right"/>
        <w:rPr>
          <w:rFonts w:ascii="Arial" w:hAnsi="Arial" w:cs="Arial"/>
          <w:b/>
          <w:i/>
          <w:color w:val="000000" w:themeColor="text1"/>
          <w:sz w:val="32"/>
          <w:szCs w:val="20"/>
          <w:highlight w:val="yellow"/>
          <w:u w:val="single"/>
        </w:rPr>
      </w:pPr>
      <w:r w:rsidRPr="00B4674D">
        <w:rPr>
          <w:rFonts w:ascii="Arial" w:hAnsi="Arial" w:cs="Arial"/>
          <w:b/>
          <w:i/>
          <w:color w:val="000000" w:themeColor="text1"/>
          <w:sz w:val="32"/>
          <w:szCs w:val="20"/>
          <w:highlight w:val="yellow"/>
          <w:u w:val="single"/>
        </w:rPr>
        <w:t>Review Article</w:t>
      </w:r>
    </w:p>
    <w:p w14:paraId="29D43A3A" w14:textId="7A3DEA80" w:rsidR="001D35E5" w:rsidRPr="00B4674D" w:rsidRDefault="00B4674D" w:rsidP="00B4674D">
      <w:pPr>
        <w:widowControl w:val="0"/>
        <w:spacing w:before="69" w:after="0" w:line="240" w:lineRule="auto"/>
        <w:jc w:val="right"/>
        <w:rPr>
          <w:rFonts w:ascii="Arial" w:hAnsi="Arial" w:cs="Arial"/>
          <w:b/>
          <w:color w:val="000000" w:themeColor="text1"/>
          <w:sz w:val="32"/>
          <w:szCs w:val="20"/>
          <w:highlight w:val="yellow"/>
        </w:rPr>
      </w:pPr>
      <w:r w:rsidRPr="00B4674D">
        <w:rPr>
          <w:rFonts w:ascii="Arial" w:hAnsi="Arial" w:cs="Arial"/>
          <w:b/>
          <w:bCs/>
          <w:iCs/>
          <w:sz w:val="32"/>
          <w:szCs w:val="20"/>
          <w:highlight w:val="yellow"/>
        </w:rPr>
        <w:t>Advancements and Future Prospects of Artificial Intelligence for Sustainable Agriculture</w:t>
      </w:r>
    </w:p>
    <w:p w14:paraId="679B7035" w14:textId="77777777" w:rsidR="00B4674D" w:rsidRPr="00B4674D" w:rsidRDefault="00B4674D" w:rsidP="00B4674D">
      <w:pPr>
        <w:pStyle w:val="NoSpacing"/>
        <w:rPr>
          <w:highlight w:val="yellow"/>
        </w:rPr>
      </w:pPr>
      <w:bookmarkStart w:id="0" w:name="_Hlk193540946"/>
      <w:bookmarkStart w:id="1" w:name="_Hlk180402183"/>
      <w:bookmarkStart w:id="2" w:name="_Hlk183680988"/>
    </w:p>
    <w:p w14:paraId="6FDB6158" w14:textId="77777777" w:rsidR="00B4674D" w:rsidRDefault="00B4674D" w:rsidP="00B4674D">
      <w:pPr>
        <w:pStyle w:val="ListParagraph"/>
        <w:spacing w:line="240" w:lineRule="auto"/>
        <w:ind w:left="360"/>
        <w:jc w:val="both"/>
        <w:rPr>
          <w:rFonts w:ascii="Arial" w:hAnsi="Arial" w:cs="Arial"/>
          <w:b/>
          <w:color w:val="000000" w:themeColor="text1"/>
          <w:sz w:val="20"/>
          <w:szCs w:val="20"/>
        </w:rPr>
      </w:pPr>
      <w:bookmarkStart w:id="3" w:name="_GoBack"/>
      <w:bookmarkEnd w:id="3"/>
    </w:p>
    <w:p w14:paraId="4E325E7C" w14:textId="77777777" w:rsidR="00B4674D" w:rsidRPr="00781ACF" w:rsidRDefault="00B4674D" w:rsidP="00B4674D">
      <w:pPr>
        <w:pStyle w:val="ListParagraph"/>
        <w:spacing w:line="240" w:lineRule="auto"/>
        <w:ind w:left="360"/>
        <w:jc w:val="center"/>
        <w:rPr>
          <w:rFonts w:ascii="Arial" w:hAnsi="Arial" w:cs="Arial"/>
          <w:b/>
          <w:color w:val="000000" w:themeColor="text1"/>
          <w:sz w:val="24"/>
          <w:szCs w:val="20"/>
        </w:rPr>
      </w:pPr>
      <w:r w:rsidRPr="00781ACF">
        <w:rPr>
          <w:rFonts w:ascii="Arial" w:hAnsi="Arial" w:cs="Arial"/>
          <w:b/>
          <w:color w:val="000000" w:themeColor="text1"/>
          <w:sz w:val="24"/>
          <w:szCs w:val="20"/>
        </w:rPr>
        <w:t>ABSTRACT</w:t>
      </w:r>
    </w:p>
    <w:p w14:paraId="7D5F9C13" w14:textId="77777777" w:rsidR="00B4674D" w:rsidRPr="00B4674D" w:rsidRDefault="00B4674D" w:rsidP="00B4674D">
      <w:pPr>
        <w:spacing w:line="240" w:lineRule="auto"/>
        <w:jc w:val="both"/>
        <w:rPr>
          <w:rFonts w:ascii="Arial" w:hAnsi="Arial" w:cs="Arial"/>
          <w:color w:val="000000" w:themeColor="text1"/>
          <w:sz w:val="20"/>
          <w:szCs w:val="20"/>
          <w:highlight w:val="yellow"/>
        </w:rPr>
      </w:pPr>
      <w:r w:rsidRPr="00B4674D">
        <w:rPr>
          <w:rFonts w:ascii="Arial" w:hAnsi="Arial" w:cs="Arial"/>
          <w:color w:val="000000" w:themeColor="text1"/>
          <w:sz w:val="20"/>
          <w:szCs w:val="20"/>
          <w:highlight w:val="yellow"/>
        </w:rPr>
        <w:t>Artificial intelligence (AI) in the sector of agriculture is still in the budding phase. Integrating AI in agriculture with multidisciplinary approach can provide enhanced results and revolutionize agriculture. AI is showing significant change in the agriculture by improving economic performance, precision farming, disease detection, crop monitoring, automated machines and management of livestock to improve the productivity and optimized use of resources. Integrating AI in the management of plant disease and soil health are helping farmers in reducing the cost on resources use and manpower. Machine learning algorithms are very helpful in analyzing the data for the use of fertilizers, herbicides, pesticides and water. It will further reduce agricultural waste and increases productivity of crop which align with sustainability and SDGs. Initial cost of implementation and data security are still the big challenges which need to be addressed for the robust implementation of AI in the field of Agriculture.</w:t>
      </w:r>
    </w:p>
    <w:p w14:paraId="3590BFC2" w14:textId="77777777" w:rsidR="00B4674D" w:rsidRPr="00781ACF" w:rsidRDefault="00B4674D" w:rsidP="00B4674D">
      <w:pPr>
        <w:spacing w:line="240" w:lineRule="auto"/>
        <w:jc w:val="both"/>
        <w:rPr>
          <w:rFonts w:ascii="Arial" w:hAnsi="Arial" w:cs="Arial"/>
          <w:i/>
          <w:color w:val="000000" w:themeColor="text1"/>
          <w:sz w:val="20"/>
          <w:szCs w:val="20"/>
        </w:rPr>
      </w:pPr>
      <w:r w:rsidRPr="00B4674D">
        <w:rPr>
          <w:rFonts w:ascii="Arial" w:hAnsi="Arial" w:cs="Arial"/>
          <w:b/>
          <w:i/>
          <w:color w:val="000000" w:themeColor="text1"/>
          <w:sz w:val="20"/>
          <w:szCs w:val="20"/>
          <w:highlight w:val="yellow"/>
        </w:rPr>
        <w:t xml:space="preserve">Key words- </w:t>
      </w:r>
      <w:r w:rsidRPr="00B4674D">
        <w:rPr>
          <w:rFonts w:ascii="Arial" w:hAnsi="Arial" w:cs="Arial"/>
          <w:i/>
          <w:color w:val="000000" w:themeColor="text1"/>
          <w:sz w:val="20"/>
          <w:szCs w:val="20"/>
          <w:highlight w:val="yellow"/>
        </w:rPr>
        <w:t xml:space="preserve">Artificial Intelligence (AI), machine learning, soil health, crop monitoring, </w:t>
      </w:r>
      <w:r w:rsidRPr="00B4674D">
        <w:rPr>
          <w:rFonts w:ascii="Arial" w:eastAsia="Times New Roman" w:hAnsi="Arial" w:cs="Arial"/>
          <w:i/>
          <w:color w:val="000000" w:themeColor="text1"/>
          <w:sz w:val="20"/>
          <w:szCs w:val="20"/>
          <w:highlight w:val="yellow"/>
        </w:rPr>
        <w:t xml:space="preserve">autonomous tractors, </w:t>
      </w:r>
      <w:r w:rsidRPr="00B4674D">
        <w:rPr>
          <w:rFonts w:ascii="Arial" w:hAnsi="Arial" w:cs="Arial"/>
          <w:i/>
          <w:color w:val="000000" w:themeColor="text1"/>
          <w:sz w:val="20"/>
          <w:szCs w:val="20"/>
          <w:highlight w:val="yellow"/>
        </w:rPr>
        <w:t>Convolutional Neutral Networks (CNNs), food processing, sustainability, robotics</w:t>
      </w:r>
      <w:r w:rsidRPr="00781ACF">
        <w:rPr>
          <w:rFonts w:ascii="Arial" w:hAnsi="Arial" w:cs="Arial"/>
          <w:i/>
          <w:color w:val="000000" w:themeColor="text1"/>
          <w:sz w:val="20"/>
          <w:szCs w:val="20"/>
        </w:rPr>
        <w:t xml:space="preserve"> </w:t>
      </w:r>
    </w:p>
    <w:p w14:paraId="0D194F3E" w14:textId="77777777" w:rsidR="00B4674D" w:rsidRPr="00781ACF" w:rsidRDefault="00B4674D" w:rsidP="00B4674D">
      <w:pPr>
        <w:pStyle w:val="ListParagraph"/>
        <w:spacing w:line="240" w:lineRule="auto"/>
        <w:ind w:left="360"/>
        <w:jc w:val="both"/>
        <w:rPr>
          <w:rFonts w:ascii="Arial" w:hAnsi="Arial" w:cs="Arial"/>
          <w:i/>
          <w:color w:val="000000" w:themeColor="text1"/>
          <w:sz w:val="20"/>
          <w:szCs w:val="20"/>
        </w:rPr>
      </w:pPr>
    </w:p>
    <w:p w14:paraId="1F01C83B" w14:textId="77777777" w:rsidR="00B4674D" w:rsidRPr="00781ACF" w:rsidRDefault="00B4674D" w:rsidP="00B4674D">
      <w:pPr>
        <w:pStyle w:val="ListParagraph"/>
        <w:numPr>
          <w:ilvl w:val="0"/>
          <w:numId w:val="14"/>
        </w:numPr>
        <w:spacing w:line="240" w:lineRule="auto"/>
        <w:jc w:val="both"/>
        <w:rPr>
          <w:rFonts w:ascii="Arial" w:hAnsi="Arial" w:cs="Arial"/>
          <w:color w:val="000000" w:themeColor="text1"/>
          <w:sz w:val="24"/>
          <w:szCs w:val="20"/>
        </w:rPr>
      </w:pPr>
      <w:r w:rsidRPr="00781ACF">
        <w:rPr>
          <w:rFonts w:ascii="Arial" w:hAnsi="Arial" w:cs="Arial"/>
          <w:b/>
          <w:color w:val="000000" w:themeColor="text1"/>
          <w:sz w:val="24"/>
          <w:szCs w:val="20"/>
        </w:rPr>
        <w:t>INTRODUCTION</w:t>
      </w:r>
    </w:p>
    <w:p w14:paraId="226B3695" w14:textId="77777777" w:rsidR="00B4674D" w:rsidRDefault="00B4674D" w:rsidP="00B4674D">
      <w:pPr>
        <w:spacing w:line="240" w:lineRule="auto"/>
        <w:jc w:val="both"/>
        <w:rPr>
          <w:rFonts w:ascii="Arial" w:hAnsi="Arial" w:cs="Arial"/>
          <w:color w:val="000000" w:themeColor="text1"/>
          <w:sz w:val="20"/>
          <w:szCs w:val="20"/>
          <w:shd w:val="clear" w:color="auto" w:fill="FFFFFF"/>
        </w:rPr>
      </w:pPr>
      <w:r w:rsidRPr="00781ACF">
        <w:rPr>
          <w:rFonts w:ascii="Arial" w:hAnsi="Arial" w:cs="Arial"/>
          <w:color w:val="000000" w:themeColor="text1"/>
          <w:sz w:val="20"/>
          <w:szCs w:val="20"/>
        </w:rPr>
        <w:t xml:space="preserve">Artificial Intelligence (AI) is improving efficiency, efficacy, sustainability and productivity in the sector of Agriculture. By 2050, the population of earth is expected to reach to 9.7 billion. To feed such a large population there is an important need to revolutionize the agriculture. AI driven solutions are critical for the food security, optimized use of resources, improve the productivity of crops and climate and ecosystem resilience. The main objective of incorporating AI and other multidisciplinary knowledge in the sector of agriculture are increase crop yield by predictive analysis, reduce the use of pesticide and water by precise farming, automated </w:t>
      </w:r>
      <w:proofErr w:type="gramStart"/>
      <w:r w:rsidRPr="00781ACF">
        <w:rPr>
          <w:rFonts w:ascii="Arial" w:hAnsi="Arial" w:cs="Arial"/>
          <w:color w:val="000000" w:themeColor="text1"/>
          <w:sz w:val="20"/>
          <w:szCs w:val="20"/>
        </w:rPr>
        <w:t>labor intensive</w:t>
      </w:r>
      <w:proofErr w:type="gramEnd"/>
      <w:r w:rsidRPr="00781ACF">
        <w:rPr>
          <w:rFonts w:ascii="Arial" w:hAnsi="Arial" w:cs="Arial"/>
          <w:color w:val="000000" w:themeColor="text1"/>
          <w:sz w:val="20"/>
          <w:szCs w:val="20"/>
        </w:rPr>
        <w:t xml:space="preserve"> tasks in harvesting and weeding, and enhanced technologies for the detection of disease and stress using computer vision </w:t>
      </w:r>
      <w:r w:rsidRPr="00781ACF">
        <w:rPr>
          <w:rFonts w:ascii="Arial" w:hAnsi="Arial" w:cs="Arial"/>
          <w:color w:val="000000" w:themeColor="text1"/>
          <w:sz w:val="20"/>
          <w:szCs w:val="20"/>
          <w:shd w:val="clear" w:color="auto" w:fill="FFFFFF"/>
        </w:rPr>
        <w:t>(</w:t>
      </w:r>
      <w:proofErr w:type="spellStart"/>
      <w:r w:rsidRPr="00781ACF">
        <w:rPr>
          <w:rFonts w:ascii="Arial" w:hAnsi="Arial" w:cs="Arial"/>
          <w:color w:val="000000" w:themeColor="text1"/>
          <w:sz w:val="20"/>
          <w:szCs w:val="20"/>
          <w:shd w:val="clear" w:color="auto" w:fill="FFFFFF"/>
        </w:rPr>
        <w:t>Bannerjee</w:t>
      </w:r>
      <w:proofErr w:type="spellEnd"/>
      <w:r w:rsidRPr="00781ACF">
        <w:rPr>
          <w:rFonts w:ascii="Arial" w:hAnsi="Arial" w:cs="Arial"/>
          <w:color w:val="000000" w:themeColor="text1"/>
          <w:sz w:val="20"/>
          <w:szCs w:val="20"/>
          <w:shd w:val="clear" w:color="auto" w:fill="FFFFFF"/>
        </w:rPr>
        <w:t xml:space="preserve"> </w:t>
      </w:r>
      <w:r w:rsidRPr="00781ACF">
        <w:rPr>
          <w:rFonts w:ascii="Arial" w:hAnsi="Arial" w:cs="Arial"/>
          <w:i/>
          <w:color w:val="000000" w:themeColor="text1"/>
          <w:sz w:val="20"/>
          <w:szCs w:val="20"/>
          <w:shd w:val="clear" w:color="auto" w:fill="FFFFFF"/>
        </w:rPr>
        <w:t>et al.,</w:t>
      </w:r>
      <w:r w:rsidRPr="00781ACF">
        <w:rPr>
          <w:rFonts w:ascii="Arial" w:hAnsi="Arial" w:cs="Arial"/>
          <w:color w:val="000000" w:themeColor="text1"/>
          <w:sz w:val="20"/>
          <w:szCs w:val="20"/>
          <w:shd w:val="clear" w:color="auto" w:fill="FFFFFF"/>
        </w:rPr>
        <w:t xml:space="preserve"> 2018; </w:t>
      </w:r>
      <w:proofErr w:type="spellStart"/>
      <w:r w:rsidRPr="00781ACF">
        <w:rPr>
          <w:rFonts w:ascii="Arial" w:hAnsi="Arial" w:cs="Arial"/>
          <w:color w:val="000000" w:themeColor="text1"/>
          <w:sz w:val="20"/>
          <w:szCs w:val="20"/>
          <w:shd w:val="clear" w:color="auto" w:fill="FFFFFF"/>
        </w:rPr>
        <w:t>Javaid</w:t>
      </w:r>
      <w:proofErr w:type="spellEnd"/>
      <w:r w:rsidRPr="00781ACF">
        <w:rPr>
          <w:rFonts w:ascii="Arial" w:hAnsi="Arial" w:cs="Arial"/>
          <w:color w:val="000000" w:themeColor="text1"/>
          <w:sz w:val="20"/>
          <w:szCs w:val="20"/>
          <w:shd w:val="clear" w:color="auto" w:fill="FFFFFF"/>
        </w:rPr>
        <w:t xml:space="preserve"> </w:t>
      </w:r>
      <w:r w:rsidRPr="00781ACF">
        <w:rPr>
          <w:rFonts w:ascii="Arial" w:hAnsi="Arial" w:cs="Arial"/>
          <w:i/>
          <w:color w:val="000000" w:themeColor="text1"/>
          <w:sz w:val="20"/>
          <w:szCs w:val="20"/>
          <w:shd w:val="clear" w:color="auto" w:fill="FFFFFF"/>
        </w:rPr>
        <w:t>et al.,</w:t>
      </w:r>
      <w:r w:rsidRPr="00781ACF">
        <w:rPr>
          <w:rFonts w:ascii="Arial" w:hAnsi="Arial" w:cs="Arial"/>
          <w:color w:val="000000" w:themeColor="text1"/>
          <w:sz w:val="20"/>
          <w:szCs w:val="20"/>
          <w:shd w:val="clear" w:color="auto" w:fill="FFFFFF"/>
        </w:rPr>
        <w:t xml:space="preserve"> 2023; Sharma, 2021)</w:t>
      </w:r>
      <w:r w:rsidRPr="00781ACF">
        <w:rPr>
          <w:rFonts w:ascii="Arial" w:hAnsi="Arial" w:cs="Arial"/>
          <w:color w:val="000000" w:themeColor="text1"/>
          <w:sz w:val="20"/>
          <w:szCs w:val="20"/>
        </w:rPr>
        <w:t xml:space="preserve">. </w:t>
      </w:r>
      <w:r w:rsidRPr="00781ACF">
        <w:rPr>
          <w:rFonts w:ascii="Arial" w:hAnsi="Arial" w:cs="Arial"/>
          <w:color w:val="000000" w:themeColor="text1"/>
          <w:sz w:val="20"/>
          <w:szCs w:val="20"/>
          <w:shd w:val="clear" w:color="auto" w:fill="FFFFFF"/>
        </w:rPr>
        <w:t xml:space="preserve">Through advanced technologies such as machine learning, computer vision, and IoT-enabled sensors, AI enables precision farming, optimizing resource use and minimizing environmental impact. For instance, AI-driven tools analyze soil health, weather patterns, and crop conditions in real time, allowing farmers to tailor irrigation, fertilization, insecticide and herbicide and pest control strategies. Autonomous machinery which includes drones and robotic harvesting mechanism reduces demand of manpower while improving efficiency. Predictive analytics also play a pivotal role in forecasting crop yields, disease outbreaks, and market trends, empowering stakeholders to mitigate risks and maximize profitability to the farmers. Furthermore, AI supports sustainable practices by promoting </w:t>
      </w:r>
      <w:proofErr w:type="spellStart"/>
      <w:r w:rsidRPr="00781ACF">
        <w:rPr>
          <w:rFonts w:ascii="Arial" w:hAnsi="Arial" w:cs="Arial"/>
          <w:color w:val="000000" w:themeColor="text1"/>
          <w:sz w:val="20"/>
          <w:szCs w:val="20"/>
          <w:shd w:val="clear" w:color="auto" w:fill="FFFFFF"/>
        </w:rPr>
        <w:t>agro</w:t>
      </w:r>
      <w:proofErr w:type="spellEnd"/>
      <w:r w:rsidRPr="00781ACF">
        <w:rPr>
          <w:rFonts w:ascii="Arial" w:hAnsi="Arial" w:cs="Arial"/>
          <w:color w:val="000000" w:themeColor="text1"/>
          <w:sz w:val="20"/>
          <w:szCs w:val="20"/>
          <w:shd w:val="clear" w:color="auto" w:fill="FFFFFF"/>
        </w:rPr>
        <w:t xml:space="preserve"> ecological balance and reducing waste through smart supply chain management. These practices help in mitigate the impact of climate change and global warming (FAO, 2023; </w:t>
      </w:r>
      <w:proofErr w:type="spellStart"/>
      <w:r w:rsidRPr="00781ACF">
        <w:rPr>
          <w:rFonts w:ascii="Arial" w:hAnsi="Arial" w:cs="Arial"/>
          <w:color w:val="000000" w:themeColor="text1"/>
          <w:sz w:val="20"/>
          <w:szCs w:val="20"/>
          <w:shd w:val="clear" w:color="auto" w:fill="FFFFFF"/>
        </w:rPr>
        <w:t>Kamilaris</w:t>
      </w:r>
      <w:proofErr w:type="spellEnd"/>
      <w:r w:rsidRPr="00781ACF">
        <w:rPr>
          <w:rFonts w:ascii="Arial" w:hAnsi="Arial" w:cs="Arial"/>
          <w:color w:val="000000" w:themeColor="text1"/>
          <w:sz w:val="20"/>
          <w:szCs w:val="20"/>
          <w:shd w:val="clear" w:color="auto" w:fill="FFFFFF"/>
        </w:rPr>
        <w:t xml:space="preserve"> </w:t>
      </w:r>
      <w:r w:rsidRPr="00781ACF">
        <w:rPr>
          <w:rFonts w:ascii="Arial" w:hAnsi="Arial" w:cs="Arial"/>
          <w:i/>
          <w:color w:val="000000" w:themeColor="text1"/>
          <w:sz w:val="20"/>
          <w:szCs w:val="20"/>
          <w:shd w:val="clear" w:color="auto" w:fill="FFFFFF"/>
        </w:rPr>
        <w:t>et al.,</w:t>
      </w:r>
      <w:r w:rsidRPr="00781ACF">
        <w:rPr>
          <w:rFonts w:ascii="Arial" w:hAnsi="Arial" w:cs="Arial"/>
          <w:color w:val="000000" w:themeColor="text1"/>
          <w:sz w:val="20"/>
          <w:szCs w:val="20"/>
          <w:shd w:val="clear" w:color="auto" w:fill="FFFFFF"/>
        </w:rPr>
        <w:t xml:space="preserve"> 2017; </w:t>
      </w:r>
      <w:proofErr w:type="spellStart"/>
      <w:r w:rsidRPr="00781ACF">
        <w:rPr>
          <w:rFonts w:ascii="Arial" w:hAnsi="Arial" w:cs="Arial"/>
          <w:color w:val="000000" w:themeColor="text1"/>
          <w:sz w:val="20"/>
          <w:szCs w:val="20"/>
          <w:shd w:val="clear" w:color="auto" w:fill="FFFFFF"/>
        </w:rPr>
        <w:t>Liakos</w:t>
      </w:r>
      <w:proofErr w:type="spellEnd"/>
      <w:r w:rsidRPr="00781ACF">
        <w:rPr>
          <w:rFonts w:ascii="Arial" w:hAnsi="Arial" w:cs="Arial"/>
          <w:color w:val="000000" w:themeColor="text1"/>
          <w:sz w:val="20"/>
          <w:szCs w:val="20"/>
          <w:shd w:val="clear" w:color="auto" w:fill="FFFFFF"/>
        </w:rPr>
        <w:t xml:space="preserve"> </w:t>
      </w:r>
      <w:r w:rsidRPr="00781ACF">
        <w:rPr>
          <w:rFonts w:ascii="Arial" w:hAnsi="Arial" w:cs="Arial"/>
          <w:i/>
          <w:color w:val="000000" w:themeColor="text1"/>
          <w:sz w:val="20"/>
          <w:szCs w:val="20"/>
          <w:shd w:val="clear" w:color="auto" w:fill="FFFFFF"/>
        </w:rPr>
        <w:t>et al.,</w:t>
      </w:r>
      <w:r w:rsidRPr="00781ACF">
        <w:rPr>
          <w:rFonts w:ascii="Arial" w:hAnsi="Arial" w:cs="Arial"/>
          <w:color w:val="000000" w:themeColor="text1"/>
          <w:sz w:val="20"/>
          <w:szCs w:val="20"/>
          <w:shd w:val="clear" w:color="auto" w:fill="FFFFFF"/>
        </w:rPr>
        <w:t xml:space="preserve"> 2018; </w:t>
      </w:r>
      <w:proofErr w:type="spellStart"/>
      <w:r w:rsidRPr="00781ACF">
        <w:rPr>
          <w:rFonts w:ascii="Arial" w:hAnsi="Arial" w:cs="Arial"/>
          <w:color w:val="000000" w:themeColor="text1"/>
          <w:sz w:val="20"/>
          <w:szCs w:val="20"/>
          <w:shd w:val="clear" w:color="auto" w:fill="FFFFFF"/>
        </w:rPr>
        <w:t>Benos</w:t>
      </w:r>
      <w:proofErr w:type="spellEnd"/>
      <w:r w:rsidRPr="00781ACF">
        <w:rPr>
          <w:rFonts w:ascii="Arial" w:hAnsi="Arial" w:cs="Arial"/>
          <w:color w:val="000000" w:themeColor="text1"/>
          <w:sz w:val="20"/>
          <w:szCs w:val="20"/>
          <w:shd w:val="clear" w:color="auto" w:fill="FFFFFF"/>
        </w:rPr>
        <w:t xml:space="preserve"> </w:t>
      </w:r>
      <w:r w:rsidRPr="00781ACF">
        <w:rPr>
          <w:rFonts w:ascii="Arial" w:hAnsi="Arial" w:cs="Arial"/>
          <w:i/>
          <w:color w:val="000000" w:themeColor="text1"/>
          <w:sz w:val="20"/>
          <w:szCs w:val="20"/>
          <w:shd w:val="clear" w:color="auto" w:fill="FFFFFF"/>
        </w:rPr>
        <w:t>et al.,</w:t>
      </w:r>
      <w:r w:rsidRPr="00781ACF">
        <w:rPr>
          <w:rFonts w:ascii="Arial" w:hAnsi="Arial" w:cs="Arial"/>
          <w:color w:val="000000" w:themeColor="text1"/>
          <w:sz w:val="20"/>
          <w:szCs w:val="20"/>
          <w:shd w:val="clear" w:color="auto" w:fill="FFFFFF"/>
        </w:rPr>
        <w:t xml:space="preserve"> 2021). Satellite imaging, AI based irrigation, autonomous tractors, laser weeding, crop monitoring, biotic and abiotic stress management and precise farming are few of the key applications of artificial intelligence in the sector of agriculture.</w:t>
      </w:r>
      <w:r>
        <w:rPr>
          <w:rFonts w:ascii="Arial" w:hAnsi="Arial" w:cs="Arial"/>
          <w:color w:val="000000" w:themeColor="text1"/>
          <w:sz w:val="20"/>
          <w:szCs w:val="20"/>
          <w:shd w:val="clear" w:color="auto" w:fill="FFFFFF"/>
        </w:rPr>
        <w:t xml:space="preserve"> </w:t>
      </w:r>
      <w:r w:rsidRPr="00781ACF">
        <w:rPr>
          <w:rFonts w:ascii="Arial" w:hAnsi="Arial" w:cs="Arial"/>
          <w:color w:val="000000" w:themeColor="text1"/>
          <w:sz w:val="20"/>
          <w:szCs w:val="20"/>
          <w:shd w:val="clear" w:color="auto" w:fill="FFFFFF"/>
        </w:rPr>
        <w:t>Artificial intelligence (AI) adaptation in the field of agriculture has emerged as a driver of sustainability, productivity and efficiency in the global food system. AI technologies can help in combating with the climate change, population growth, food scarcity and resources scarcity.</w:t>
      </w:r>
    </w:p>
    <w:p w14:paraId="0619BFFC" w14:textId="77777777" w:rsidR="00B4674D" w:rsidRPr="00781ACF" w:rsidRDefault="00B4674D" w:rsidP="00B4674D">
      <w:pPr>
        <w:spacing w:line="240" w:lineRule="auto"/>
        <w:jc w:val="both"/>
        <w:rPr>
          <w:rFonts w:ascii="Arial" w:hAnsi="Arial" w:cs="Arial"/>
          <w:b/>
          <w:color w:val="000000" w:themeColor="text1"/>
          <w:sz w:val="20"/>
          <w:szCs w:val="20"/>
        </w:rPr>
      </w:pPr>
      <w:r w:rsidRPr="00781ACF">
        <w:rPr>
          <w:rFonts w:ascii="Arial" w:hAnsi="Arial" w:cs="Arial"/>
          <w:noProof/>
          <w:sz w:val="20"/>
          <w:szCs w:val="20"/>
        </w:rPr>
        <w:lastRenderedPageBreak/>
        <w:drawing>
          <wp:inline distT="0" distB="0" distL="0" distR="0" wp14:anchorId="30C0E2AB" wp14:editId="72C48559">
            <wp:extent cx="5765063" cy="3413051"/>
            <wp:effectExtent l="19050" t="19050" r="7620" b="0"/>
            <wp:docPr id="2" name="Picture 1" descr="C:\Users\DELL\Downloads\_- visual selection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_- visual selection (3).png"/>
                    <pic:cNvPicPr>
                      <a:picLocks noChangeAspect="1" noChangeArrowheads="1"/>
                    </pic:cNvPicPr>
                  </pic:nvPicPr>
                  <pic:blipFill>
                    <a:blip r:embed="rId7" cstate="print"/>
                    <a:srcRect/>
                    <a:stretch>
                      <a:fillRect/>
                    </a:stretch>
                  </pic:blipFill>
                  <pic:spPr bwMode="auto">
                    <a:xfrm>
                      <a:off x="0" y="0"/>
                      <a:ext cx="5771703" cy="3416982"/>
                    </a:xfrm>
                    <a:prstGeom prst="rect">
                      <a:avLst/>
                    </a:prstGeom>
                    <a:noFill/>
                    <a:ln w="3175">
                      <a:solidFill>
                        <a:schemeClr val="tx1"/>
                      </a:solidFill>
                      <a:miter lim="800000"/>
                      <a:headEnd/>
                      <a:tailEnd/>
                    </a:ln>
                  </pic:spPr>
                </pic:pic>
              </a:graphicData>
            </a:graphic>
          </wp:inline>
        </w:drawing>
      </w:r>
    </w:p>
    <w:p w14:paraId="24E6CF76" w14:textId="77777777" w:rsidR="00B4674D" w:rsidRPr="00781ACF" w:rsidRDefault="00B4674D" w:rsidP="00B4674D">
      <w:pPr>
        <w:spacing w:line="240" w:lineRule="auto"/>
        <w:jc w:val="center"/>
        <w:rPr>
          <w:rFonts w:ascii="Arial" w:hAnsi="Arial" w:cs="Arial"/>
          <w:b/>
          <w:color w:val="000000" w:themeColor="text1"/>
          <w:sz w:val="20"/>
          <w:szCs w:val="20"/>
        </w:rPr>
      </w:pPr>
      <w:r w:rsidRPr="00781ACF">
        <w:rPr>
          <w:rFonts w:ascii="Arial" w:hAnsi="Arial" w:cs="Arial"/>
          <w:b/>
          <w:color w:val="000000" w:themeColor="text1"/>
          <w:sz w:val="20"/>
          <w:szCs w:val="20"/>
        </w:rPr>
        <w:t>Fig 1: Impacts of Artificial Intelligence (AI) in Agriculture</w:t>
      </w:r>
    </w:p>
    <w:p w14:paraId="45B19C16" w14:textId="77777777" w:rsidR="00B4674D" w:rsidRDefault="00B4674D" w:rsidP="00B4674D">
      <w:pPr>
        <w:spacing w:line="240" w:lineRule="auto"/>
        <w:jc w:val="both"/>
        <w:rPr>
          <w:rFonts w:ascii="Arial" w:hAnsi="Arial" w:cs="Arial"/>
          <w:b/>
          <w:color w:val="000000" w:themeColor="text1"/>
          <w:sz w:val="24"/>
          <w:szCs w:val="20"/>
        </w:rPr>
      </w:pPr>
    </w:p>
    <w:p w14:paraId="49BDD700" w14:textId="77777777" w:rsidR="00B4674D" w:rsidRPr="00781ACF" w:rsidRDefault="00B4674D" w:rsidP="00B4674D">
      <w:pPr>
        <w:pStyle w:val="ListParagraph"/>
        <w:numPr>
          <w:ilvl w:val="0"/>
          <w:numId w:val="14"/>
        </w:numPr>
        <w:spacing w:line="240" w:lineRule="auto"/>
        <w:jc w:val="both"/>
        <w:rPr>
          <w:rFonts w:ascii="Arial" w:hAnsi="Arial" w:cs="Arial"/>
          <w:color w:val="000000" w:themeColor="text1"/>
          <w:sz w:val="20"/>
          <w:szCs w:val="20"/>
          <w:shd w:val="clear" w:color="auto" w:fill="FFFFFF"/>
        </w:rPr>
      </w:pPr>
      <w:r w:rsidRPr="00781ACF">
        <w:rPr>
          <w:rFonts w:ascii="Arial" w:hAnsi="Arial" w:cs="Arial"/>
          <w:b/>
          <w:color w:val="000000" w:themeColor="text1"/>
          <w:sz w:val="24"/>
          <w:szCs w:val="20"/>
        </w:rPr>
        <w:t>IMPORTANT AREAS FOR THE APPLICATION OF AI IN THE FIELD OF AGRICULTURE</w:t>
      </w:r>
    </w:p>
    <w:p w14:paraId="12EE0121" w14:textId="77777777" w:rsidR="00B4674D" w:rsidRPr="00781ACF" w:rsidRDefault="00B4674D" w:rsidP="00B4674D">
      <w:pPr>
        <w:spacing w:line="240" w:lineRule="auto"/>
        <w:jc w:val="both"/>
        <w:rPr>
          <w:rFonts w:ascii="Arial" w:hAnsi="Arial" w:cs="Arial"/>
          <w:b/>
          <w:color w:val="000000" w:themeColor="text1"/>
          <w:szCs w:val="20"/>
        </w:rPr>
      </w:pPr>
      <w:r>
        <w:rPr>
          <w:rFonts w:ascii="Arial" w:hAnsi="Arial" w:cs="Arial"/>
          <w:b/>
          <w:color w:val="000000" w:themeColor="text1"/>
          <w:szCs w:val="20"/>
        </w:rPr>
        <w:t xml:space="preserve">2.1 </w:t>
      </w:r>
      <w:r w:rsidRPr="00781ACF">
        <w:rPr>
          <w:rFonts w:ascii="Arial" w:hAnsi="Arial" w:cs="Arial"/>
          <w:b/>
          <w:color w:val="000000" w:themeColor="text1"/>
          <w:szCs w:val="20"/>
        </w:rPr>
        <w:t>AI for economic performance in Agriculture</w:t>
      </w:r>
    </w:p>
    <w:p w14:paraId="4FAE1891" w14:textId="24ABED3F" w:rsidR="00B4674D" w:rsidRPr="00781ACF" w:rsidRDefault="00B4674D" w:rsidP="00B4674D">
      <w:pPr>
        <w:spacing w:line="240" w:lineRule="auto"/>
        <w:jc w:val="both"/>
        <w:rPr>
          <w:rFonts w:ascii="Arial" w:hAnsi="Arial" w:cs="Arial"/>
          <w:color w:val="000000" w:themeColor="text1"/>
          <w:sz w:val="20"/>
          <w:szCs w:val="20"/>
        </w:rPr>
      </w:pPr>
      <w:r w:rsidRPr="00781ACF">
        <w:rPr>
          <w:rFonts w:ascii="Arial" w:hAnsi="Arial" w:cs="Arial"/>
          <w:color w:val="000000" w:themeColor="text1"/>
          <w:sz w:val="20"/>
          <w:szCs w:val="20"/>
        </w:rPr>
        <w:t xml:space="preserve">Artificial intelligence’s innovation provides substantial benefits in the sector of Agriculture. It is expected that AI will ensure food safety and food security while considering environmental aspect (Ryan et al., 2023). Innovation with the artificial intelligence promises great future in the sector of agriculture and crop yield (Shepherd </w:t>
      </w:r>
      <w:r w:rsidRPr="00781ACF">
        <w:rPr>
          <w:rFonts w:ascii="Arial" w:hAnsi="Arial" w:cs="Arial"/>
          <w:i/>
          <w:color w:val="000000" w:themeColor="text1"/>
          <w:sz w:val="20"/>
          <w:szCs w:val="20"/>
        </w:rPr>
        <w:t>et al.,</w:t>
      </w:r>
      <w:r w:rsidRPr="00781ACF">
        <w:rPr>
          <w:rFonts w:ascii="Arial" w:hAnsi="Arial" w:cs="Arial"/>
          <w:color w:val="000000" w:themeColor="text1"/>
          <w:sz w:val="20"/>
          <w:szCs w:val="20"/>
        </w:rPr>
        <w:t xml:space="preserve"> 2020; Marvin </w:t>
      </w:r>
      <w:r w:rsidRPr="00781ACF">
        <w:rPr>
          <w:rFonts w:ascii="Arial" w:hAnsi="Arial" w:cs="Arial"/>
          <w:i/>
          <w:color w:val="000000" w:themeColor="text1"/>
          <w:sz w:val="20"/>
          <w:szCs w:val="20"/>
        </w:rPr>
        <w:t>et al.,</w:t>
      </w:r>
      <w:r w:rsidRPr="00781ACF">
        <w:rPr>
          <w:rFonts w:ascii="Arial" w:hAnsi="Arial" w:cs="Arial"/>
          <w:color w:val="000000" w:themeColor="text1"/>
          <w:sz w:val="20"/>
          <w:szCs w:val="20"/>
        </w:rPr>
        <w:t xml:space="preserve"> 2022). Using precise prediction, soil testing mechanism, biotic and abiotic stress detection and </w:t>
      </w:r>
      <w:proofErr w:type="spellStart"/>
      <w:r w:rsidRPr="00781ACF">
        <w:rPr>
          <w:rFonts w:ascii="Arial" w:hAnsi="Arial" w:cs="Arial"/>
          <w:color w:val="000000" w:themeColor="text1"/>
          <w:sz w:val="20"/>
          <w:szCs w:val="20"/>
        </w:rPr>
        <w:t>post harvest</w:t>
      </w:r>
      <w:proofErr w:type="spellEnd"/>
      <w:r w:rsidRPr="00781ACF">
        <w:rPr>
          <w:rFonts w:ascii="Arial" w:hAnsi="Arial" w:cs="Arial"/>
          <w:color w:val="000000" w:themeColor="text1"/>
          <w:sz w:val="20"/>
          <w:szCs w:val="20"/>
        </w:rPr>
        <w:t xml:space="preserve"> management can help in producing larger quantity and good quality of food products without harming the environment (Shepherd </w:t>
      </w:r>
      <w:r w:rsidRPr="00781ACF">
        <w:rPr>
          <w:rFonts w:ascii="Arial" w:hAnsi="Arial" w:cs="Arial"/>
          <w:i/>
          <w:color w:val="000000" w:themeColor="text1"/>
          <w:sz w:val="20"/>
          <w:szCs w:val="20"/>
        </w:rPr>
        <w:t>et al.,</w:t>
      </w:r>
      <w:r w:rsidRPr="00781ACF">
        <w:rPr>
          <w:rFonts w:ascii="Arial" w:hAnsi="Arial" w:cs="Arial"/>
          <w:color w:val="000000" w:themeColor="text1"/>
          <w:sz w:val="20"/>
          <w:szCs w:val="20"/>
        </w:rPr>
        <w:t xml:space="preserve"> 2020). In the coming years agriculture sector is expected to have huge investment to integrate AI in the field to improve computing power and cost-effective access in cloud technologies. The investment is expected to increase of 25.5% between the year 2020 and 2026 (Lajoie O'Malley </w:t>
      </w:r>
      <w:r w:rsidRPr="00781ACF">
        <w:rPr>
          <w:rFonts w:ascii="Arial" w:hAnsi="Arial" w:cs="Arial"/>
          <w:i/>
          <w:color w:val="000000" w:themeColor="text1"/>
          <w:sz w:val="20"/>
          <w:szCs w:val="20"/>
        </w:rPr>
        <w:t>et al.,</w:t>
      </w:r>
      <w:r w:rsidRPr="00781ACF">
        <w:rPr>
          <w:rFonts w:ascii="Arial" w:hAnsi="Arial" w:cs="Arial"/>
          <w:color w:val="000000" w:themeColor="text1"/>
          <w:sz w:val="20"/>
          <w:szCs w:val="20"/>
        </w:rPr>
        <w:t xml:space="preserve"> 2020). Integrating AI in agriculture need multidisciplinary approach of integrating five other disciplines like economic, ethical, social, technological and environmental sciences to get beneficial results and suitable benefits. To get the effective result from AI the quality and quantity of data is very important for accuracy and robustness. The lower willingness of farmers and lower technological penetration in the rural area is one of the biggest </w:t>
      </w:r>
      <w:proofErr w:type="gramStart"/>
      <w:r w:rsidRPr="00781ACF">
        <w:rPr>
          <w:rFonts w:ascii="Arial" w:hAnsi="Arial" w:cs="Arial"/>
          <w:color w:val="000000" w:themeColor="text1"/>
          <w:sz w:val="20"/>
          <w:szCs w:val="20"/>
        </w:rPr>
        <w:t>challenge</w:t>
      </w:r>
      <w:proofErr w:type="gramEnd"/>
      <w:r w:rsidRPr="00781ACF">
        <w:rPr>
          <w:rFonts w:ascii="Arial" w:hAnsi="Arial" w:cs="Arial"/>
          <w:color w:val="000000" w:themeColor="text1"/>
          <w:sz w:val="20"/>
          <w:szCs w:val="20"/>
        </w:rPr>
        <w:t xml:space="preserve"> (Ryan </w:t>
      </w:r>
      <w:r w:rsidRPr="00781ACF">
        <w:rPr>
          <w:rFonts w:ascii="Arial" w:hAnsi="Arial" w:cs="Arial"/>
          <w:i/>
          <w:color w:val="000000" w:themeColor="text1"/>
          <w:sz w:val="20"/>
          <w:szCs w:val="20"/>
        </w:rPr>
        <w:t>et al.,</w:t>
      </w:r>
      <w:r w:rsidRPr="00781ACF">
        <w:rPr>
          <w:rFonts w:ascii="Arial" w:hAnsi="Arial" w:cs="Arial"/>
          <w:color w:val="000000" w:themeColor="text1"/>
          <w:sz w:val="20"/>
          <w:szCs w:val="20"/>
        </w:rPr>
        <w:t xml:space="preserve"> 2021).</w:t>
      </w:r>
    </w:p>
    <w:p w14:paraId="64F15AC0" w14:textId="77777777" w:rsidR="00B4674D" w:rsidRPr="00781ACF" w:rsidRDefault="00B4674D" w:rsidP="00B4674D">
      <w:pPr>
        <w:pStyle w:val="ListParagraph"/>
        <w:numPr>
          <w:ilvl w:val="1"/>
          <w:numId w:val="14"/>
        </w:numPr>
        <w:spacing w:line="240" w:lineRule="auto"/>
        <w:jc w:val="both"/>
        <w:rPr>
          <w:rFonts w:ascii="Arial" w:hAnsi="Arial" w:cs="Arial"/>
          <w:b/>
          <w:i/>
          <w:color w:val="000000" w:themeColor="text1"/>
          <w:sz w:val="20"/>
          <w:szCs w:val="20"/>
        </w:rPr>
      </w:pPr>
      <w:r w:rsidRPr="00781ACF">
        <w:rPr>
          <w:rFonts w:ascii="Arial" w:hAnsi="Arial" w:cs="Arial"/>
          <w:b/>
          <w:i/>
          <w:color w:val="000000" w:themeColor="text1"/>
          <w:sz w:val="20"/>
          <w:szCs w:val="20"/>
        </w:rPr>
        <w:t>1 Precision farming for improving yield</w:t>
      </w:r>
    </w:p>
    <w:p w14:paraId="1A335D0E" w14:textId="47D885EE" w:rsidR="00B4674D" w:rsidRPr="00781ACF" w:rsidRDefault="00B4674D" w:rsidP="00B4674D">
      <w:pPr>
        <w:spacing w:line="240" w:lineRule="auto"/>
        <w:jc w:val="both"/>
        <w:rPr>
          <w:rFonts w:ascii="Arial" w:eastAsia="Times New Roman" w:hAnsi="Arial" w:cs="Arial"/>
          <w:color w:val="000000" w:themeColor="text1"/>
          <w:sz w:val="20"/>
          <w:szCs w:val="20"/>
        </w:rPr>
      </w:pPr>
      <w:r w:rsidRPr="00781ACF">
        <w:rPr>
          <w:rFonts w:ascii="Arial" w:hAnsi="Arial" w:cs="Arial"/>
          <w:color w:val="000000" w:themeColor="text1"/>
          <w:sz w:val="20"/>
          <w:szCs w:val="20"/>
        </w:rPr>
        <w:t xml:space="preserve">Precision farming by providing data driven insights can help AI to optimize resource use which can further improve the yield of crop by 20 to 30%. It will also reduce the use of resources such as water and fertilizers which will generate less toxic waste and reduce the degradation of soil (World economic forum, 2023). Machine learning models can analyze satellite image and IoT sensor data to predict soil health, enable variable rate irrigation which can save 25% of water in the drought prone areas (FAO, 2022). </w:t>
      </w:r>
      <w:r w:rsidRPr="00781ACF">
        <w:rPr>
          <w:rFonts w:ascii="Arial" w:eastAsia="Times New Roman" w:hAnsi="Arial" w:cs="Arial"/>
          <w:bCs/>
          <w:color w:val="000000" w:themeColor="text1"/>
          <w:sz w:val="20"/>
          <w:szCs w:val="20"/>
        </w:rPr>
        <w:t xml:space="preserve">See </w:t>
      </w:r>
      <w:r w:rsidRPr="00781ACF">
        <w:rPr>
          <w:rFonts w:ascii="Arial" w:eastAsia="Times New Roman" w:hAnsi="Arial" w:cs="Arial"/>
          <w:bCs/>
          <w:color w:val="000000" w:themeColor="text1"/>
          <w:sz w:val="20"/>
          <w:szCs w:val="20"/>
        </w:rPr>
        <w:lastRenderedPageBreak/>
        <w:t>&amp; Spray™</w:t>
      </w:r>
      <w:r w:rsidRPr="00781ACF">
        <w:rPr>
          <w:rFonts w:ascii="Arial" w:eastAsia="Times New Roman" w:hAnsi="Arial" w:cs="Arial"/>
          <w:color w:val="000000" w:themeColor="text1"/>
          <w:sz w:val="20"/>
          <w:szCs w:val="20"/>
        </w:rPr>
        <w:t> system uses computer-based vision to target specific weeds and further cut down the use of herbicide by 80-90% (</w:t>
      </w:r>
      <w:proofErr w:type="spellStart"/>
      <w:r w:rsidRPr="00781ACF">
        <w:rPr>
          <w:rFonts w:ascii="Arial" w:hAnsi="Arial" w:cs="Arial"/>
          <w:color w:val="000000" w:themeColor="text1"/>
          <w:sz w:val="20"/>
          <w:szCs w:val="20"/>
          <w:shd w:val="clear" w:color="auto" w:fill="FFFFFF"/>
        </w:rPr>
        <w:t>Leise</w:t>
      </w:r>
      <w:proofErr w:type="spellEnd"/>
      <w:r w:rsidRPr="00781ACF">
        <w:rPr>
          <w:rFonts w:ascii="Arial" w:hAnsi="Arial" w:cs="Arial"/>
          <w:color w:val="000000" w:themeColor="text1"/>
          <w:sz w:val="20"/>
          <w:szCs w:val="20"/>
          <w:shd w:val="clear" w:color="auto" w:fill="FFFFFF"/>
        </w:rPr>
        <w:t xml:space="preserve"> </w:t>
      </w:r>
      <w:r w:rsidRPr="00781ACF">
        <w:rPr>
          <w:rFonts w:ascii="Arial" w:hAnsi="Arial" w:cs="Arial"/>
          <w:i/>
          <w:color w:val="000000" w:themeColor="text1"/>
          <w:sz w:val="20"/>
          <w:szCs w:val="20"/>
          <w:shd w:val="clear" w:color="auto" w:fill="FFFFFF"/>
        </w:rPr>
        <w:t>et al.,</w:t>
      </w:r>
      <w:r w:rsidRPr="00781ACF">
        <w:rPr>
          <w:rFonts w:ascii="Arial" w:eastAsia="Times New Roman" w:hAnsi="Arial" w:cs="Arial"/>
          <w:color w:val="000000" w:themeColor="text1"/>
          <w:sz w:val="20"/>
          <w:szCs w:val="20"/>
        </w:rPr>
        <w:t xml:space="preserve"> 2025).</w:t>
      </w:r>
    </w:p>
    <w:p w14:paraId="3F85ABBE" w14:textId="77777777" w:rsidR="00B4674D" w:rsidRPr="00781ACF" w:rsidRDefault="00B4674D" w:rsidP="00B4674D">
      <w:pPr>
        <w:pStyle w:val="ListParagraph"/>
        <w:numPr>
          <w:ilvl w:val="1"/>
          <w:numId w:val="14"/>
        </w:numPr>
        <w:spacing w:line="240" w:lineRule="auto"/>
        <w:jc w:val="both"/>
        <w:rPr>
          <w:rFonts w:ascii="Arial" w:hAnsi="Arial" w:cs="Arial"/>
          <w:b/>
          <w:color w:val="000000" w:themeColor="text1"/>
          <w:szCs w:val="20"/>
        </w:rPr>
      </w:pPr>
      <w:r w:rsidRPr="00781ACF">
        <w:rPr>
          <w:rFonts w:ascii="Arial" w:hAnsi="Arial" w:cs="Arial"/>
          <w:b/>
          <w:color w:val="000000" w:themeColor="text1"/>
          <w:szCs w:val="20"/>
        </w:rPr>
        <w:t xml:space="preserve"> Detection of disease and Crop monitoring</w:t>
      </w:r>
    </w:p>
    <w:p w14:paraId="061A60B5" w14:textId="77777777" w:rsidR="00B4674D" w:rsidRPr="00781ACF" w:rsidRDefault="00B4674D" w:rsidP="00B4674D">
      <w:pPr>
        <w:spacing w:line="240" w:lineRule="auto"/>
        <w:jc w:val="both"/>
        <w:rPr>
          <w:rFonts w:ascii="Arial" w:hAnsi="Arial" w:cs="Arial"/>
          <w:color w:val="000000" w:themeColor="text1"/>
          <w:sz w:val="20"/>
          <w:szCs w:val="20"/>
        </w:rPr>
      </w:pPr>
      <w:r w:rsidRPr="00781ACF">
        <w:rPr>
          <w:rFonts w:ascii="Arial" w:hAnsi="Arial" w:cs="Arial"/>
          <w:color w:val="000000" w:themeColor="text1"/>
          <w:sz w:val="20"/>
          <w:szCs w:val="20"/>
        </w:rPr>
        <w:t xml:space="preserve">AI driven crop monitoring and disease detection system are transforming agriculture by helping in the identification of plant stress, pests, pathogens and disease with unprecedented accuracy. Machine learning models such as Convolutional Neutral Networks (CNNs) help to analyze drone images which are of high resolution, and other smartphone, camera and satellite. It helps in detection of anomalies which are created by fungal infection, bacterial infection, nematode infection, nutrient deficiencies and pest infestations. Algorithms are trained with large, accurate and robust databases to classify plant diseases in tomato, potatoes and wheat with over 95% of accuracy (Mohanty </w:t>
      </w:r>
      <w:r w:rsidRPr="00781ACF">
        <w:rPr>
          <w:rFonts w:ascii="Arial" w:hAnsi="Arial" w:cs="Arial"/>
          <w:i/>
          <w:color w:val="000000" w:themeColor="text1"/>
          <w:sz w:val="20"/>
          <w:szCs w:val="20"/>
        </w:rPr>
        <w:t>et al.,</w:t>
      </w:r>
      <w:r w:rsidRPr="00781ACF">
        <w:rPr>
          <w:rFonts w:ascii="Arial" w:hAnsi="Arial" w:cs="Arial"/>
          <w:color w:val="000000" w:themeColor="text1"/>
          <w:sz w:val="20"/>
          <w:szCs w:val="20"/>
        </w:rPr>
        <w:t xml:space="preserve"> 2016). Hyperspectral and multispectral imaging further enhance detection by capturing subtle changes in plant health before visible symptoms appear, reducing crop losses by </w:t>
      </w:r>
      <w:r w:rsidRPr="00781ACF">
        <w:rPr>
          <w:rStyle w:val="Strong"/>
          <w:rFonts w:ascii="Arial" w:hAnsi="Arial" w:cs="Arial"/>
          <w:b w:val="0"/>
          <w:color w:val="000000" w:themeColor="text1"/>
          <w:sz w:val="20"/>
          <w:szCs w:val="20"/>
        </w:rPr>
        <w:t>up to 30%. CNN models have helped I achieving 95% of accuracy in identifying the disease like wheat rust</w:t>
      </w:r>
      <w:r w:rsidRPr="00781ACF">
        <w:rPr>
          <w:rFonts w:ascii="Arial" w:hAnsi="Arial" w:cs="Arial"/>
          <w:color w:val="000000" w:themeColor="text1"/>
          <w:sz w:val="20"/>
          <w:szCs w:val="20"/>
        </w:rPr>
        <w:t xml:space="preserve"> (Zhang </w:t>
      </w:r>
      <w:r w:rsidRPr="00781ACF">
        <w:rPr>
          <w:rFonts w:ascii="Arial" w:hAnsi="Arial" w:cs="Arial"/>
          <w:i/>
          <w:color w:val="000000" w:themeColor="text1"/>
          <w:sz w:val="20"/>
          <w:szCs w:val="20"/>
        </w:rPr>
        <w:t>et al.,</w:t>
      </w:r>
      <w:r w:rsidRPr="00781ACF">
        <w:rPr>
          <w:rFonts w:ascii="Arial" w:hAnsi="Arial" w:cs="Arial"/>
          <w:color w:val="000000" w:themeColor="text1"/>
          <w:sz w:val="20"/>
          <w:szCs w:val="20"/>
        </w:rPr>
        <w:t xml:space="preserve"> 2018). AI-powered mobile apps, such as </w:t>
      </w:r>
      <w:r w:rsidRPr="00781ACF">
        <w:rPr>
          <w:rStyle w:val="Strong"/>
          <w:rFonts w:ascii="Arial" w:hAnsi="Arial" w:cs="Arial"/>
          <w:b w:val="0"/>
          <w:color w:val="000000" w:themeColor="text1"/>
          <w:sz w:val="20"/>
          <w:szCs w:val="20"/>
        </w:rPr>
        <w:t>Farm Sense</w:t>
      </w:r>
      <w:r w:rsidRPr="00781ACF">
        <w:rPr>
          <w:rFonts w:ascii="Arial" w:hAnsi="Arial" w:cs="Arial"/>
          <w:color w:val="000000" w:themeColor="text1"/>
          <w:sz w:val="20"/>
          <w:szCs w:val="20"/>
        </w:rPr>
        <w:t xml:space="preserve">, provide real-time diagnostics to smallholder farmers, improving decision-making in pest management (FAO, 2023). </w:t>
      </w:r>
    </w:p>
    <w:p w14:paraId="3CFCBA93" w14:textId="77777777" w:rsidR="00B4674D" w:rsidRPr="00781ACF" w:rsidRDefault="00B4674D" w:rsidP="00B4674D">
      <w:pPr>
        <w:pStyle w:val="ListParagraph"/>
        <w:numPr>
          <w:ilvl w:val="1"/>
          <w:numId w:val="15"/>
        </w:numPr>
        <w:spacing w:line="240" w:lineRule="auto"/>
        <w:jc w:val="both"/>
        <w:rPr>
          <w:rFonts w:ascii="Arial" w:hAnsi="Arial" w:cs="Arial"/>
          <w:b/>
          <w:color w:val="000000" w:themeColor="text1"/>
          <w:szCs w:val="20"/>
        </w:rPr>
      </w:pPr>
      <w:r w:rsidRPr="00781ACF">
        <w:rPr>
          <w:rFonts w:ascii="Arial" w:hAnsi="Arial" w:cs="Arial"/>
          <w:b/>
          <w:color w:val="000000" w:themeColor="text1"/>
          <w:szCs w:val="20"/>
        </w:rPr>
        <w:t>Automated machines and Robotics</w:t>
      </w:r>
    </w:p>
    <w:p w14:paraId="468E636E" w14:textId="77777777" w:rsidR="00B4674D" w:rsidRPr="00781ACF" w:rsidRDefault="00B4674D" w:rsidP="00B4674D">
      <w:pPr>
        <w:pStyle w:val="ds-markdown-paragraph"/>
        <w:shd w:val="clear" w:color="auto" w:fill="FFFFFF"/>
        <w:spacing w:before="0" w:beforeAutospacing="0"/>
        <w:jc w:val="both"/>
        <w:rPr>
          <w:rFonts w:ascii="Arial" w:hAnsi="Arial" w:cs="Arial"/>
          <w:color w:val="000000" w:themeColor="text1"/>
          <w:sz w:val="20"/>
          <w:szCs w:val="20"/>
        </w:rPr>
      </w:pPr>
      <w:r w:rsidRPr="00781ACF">
        <w:rPr>
          <w:rFonts w:ascii="Arial" w:hAnsi="Arial" w:cs="Arial"/>
          <w:color w:val="000000" w:themeColor="text1"/>
          <w:sz w:val="20"/>
          <w:szCs w:val="20"/>
        </w:rPr>
        <w:t xml:space="preserve">Integration of AI powered robotics and automated machinery system is revolutionizing the Agriculture by improving efficiency, reducing manpower and labor cost by enabling precision base Agriculture practices. </w:t>
      </w:r>
      <w:proofErr w:type="spellStart"/>
      <w:r w:rsidRPr="00781ACF">
        <w:rPr>
          <w:rFonts w:ascii="Arial" w:hAnsi="Arial" w:cs="Arial"/>
          <w:color w:val="000000" w:themeColor="text1"/>
          <w:sz w:val="20"/>
          <w:szCs w:val="20"/>
        </w:rPr>
        <w:t>Self driving</w:t>
      </w:r>
      <w:proofErr w:type="spellEnd"/>
      <w:r w:rsidRPr="00781ACF">
        <w:rPr>
          <w:rFonts w:ascii="Arial" w:hAnsi="Arial" w:cs="Arial"/>
          <w:color w:val="000000" w:themeColor="text1"/>
          <w:sz w:val="20"/>
          <w:szCs w:val="20"/>
        </w:rPr>
        <w:t xml:space="preserve"> tractors which used GPS, computer vision and artificial intelligence to perform field operations with the accuracy of 2-5 cm and reduces the labor cost by 80% in the field (John Deere, 2023). </w:t>
      </w:r>
      <w:r w:rsidRPr="00781ACF">
        <w:rPr>
          <w:rStyle w:val="Strong"/>
          <w:rFonts w:ascii="Arial" w:hAnsi="Arial" w:cs="Arial"/>
          <w:b w:val="0"/>
          <w:color w:val="000000" w:themeColor="text1"/>
          <w:sz w:val="20"/>
          <w:szCs w:val="20"/>
        </w:rPr>
        <w:t>Harvesting robots</w:t>
      </w:r>
      <w:r w:rsidRPr="00781ACF">
        <w:rPr>
          <w:rFonts w:ascii="Arial" w:hAnsi="Arial" w:cs="Arial"/>
          <w:color w:val="000000" w:themeColor="text1"/>
          <w:sz w:val="20"/>
          <w:szCs w:val="20"/>
        </w:rPr>
        <w:t> such as </w:t>
      </w:r>
      <w:proofErr w:type="spellStart"/>
      <w:r w:rsidRPr="00781ACF">
        <w:rPr>
          <w:rStyle w:val="Strong"/>
          <w:rFonts w:ascii="Arial" w:hAnsi="Arial" w:cs="Arial"/>
          <w:b w:val="0"/>
          <w:color w:val="000000" w:themeColor="text1"/>
          <w:sz w:val="20"/>
          <w:szCs w:val="20"/>
        </w:rPr>
        <w:t>Agrobot</w:t>
      </w:r>
      <w:proofErr w:type="spellEnd"/>
      <w:r w:rsidRPr="00781ACF">
        <w:rPr>
          <w:rStyle w:val="Strong"/>
          <w:rFonts w:ascii="Arial" w:hAnsi="Arial" w:cs="Arial"/>
          <w:b w:val="0"/>
          <w:color w:val="000000" w:themeColor="text1"/>
          <w:sz w:val="20"/>
          <w:szCs w:val="20"/>
        </w:rPr>
        <w:t xml:space="preserve"> (strawberries)</w:t>
      </w:r>
      <w:r w:rsidRPr="00781ACF">
        <w:rPr>
          <w:rFonts w:ascii="Arial" w:hAnsi="Arial" w:cs="Arial"/>
          <w:color w:val="000000" w:themeColor="text1"/>
          <w:sz w:val="20"/>
          <w:szCs w:val="20"/>
        </w:rPr>
        <w:t> and </w:t>
      </w:r>
      <w:r w:rsidRPr="00781ACF">
        <w:rPr>
          <w:rStyle w:val="Strong"/>
          <w:rFonts w:ascii="Arial" w:hAnsi="Arial" w:cs="Arial"/>
          <w:b w:val="0"/>
          <w:color w:val="000000" w:themeColor="text1"/>
          <w:sz w:val="20"/>
          <w:szCs w:val="20"/>
        </w:rPr>
        <w:t>FF Robotics (apple pickers)</w:t>
      </w:r>
      <w:r w:rsidRPr="00781ACF">
        <w:rPr>
          <w:rFonts w:ascii="Arial" w:hAnsi="Arial" w:cs="Arial"/>
          <w:color w:val="000000" w:themeColor="text1"/>
          <w:sz w:val="20"/>
          <w:szCs w:val="20"/>
        </w:rPr>
        <w:t> utilize </w:t>
      </w:r>
      <w:r w:rsidRPr="00781ACF">
        <w:rPr>
          <w:rStyle w:val="Strong"/>
          <w:rFonts w:ascii="Arial" w:hAnsi="Arial" w:cs="Arial"/>
          <w:b w:val="0"/>
          <w:color w:val="000000" w:themeColor="text1"/>
          <w:sz w:val="20"/>
          <w:szCs w:val="20"/>
        </w:rPr>
        <w:t>3D vision and robotic arms</w:t>
      </w:r>
      <w:r w:rsidRPr="00781ACF">
        <w:rPr>
          <w:rFonts w:ascii="Arial" w:hAnsi="Arial" w:cs="Arial"/>
          <w:color w:val="000000" w:themeColor="text1"/>
          <w:sz w:val="20"/>
          <w:szCs w:val="20"/>
        </w:rPr>
        <w:t> to pick fruits with </w:t>
      </w:r>
      <w:r w:rsidRPr="00781ACF">
        <w:rPr>
          <w:rStyle w:val="Strong"/>
          <w:rFonts w:ascii="Arial" w:hAnsi="Arial" w:cs="Arial"/>
          <w:b w:val="0"/>
          <w:color w:val="000000" w:themeColor="text1"/>
          <w:sz w:val="20"/>
          <w:szCs w:val="20"/>
        </w:rPr>
        <w:t>90-95% accuracy</w:t>
      </w:r>
      <w:r w:rsidRPr="00781ACF">
        <w:rPr>
          <w:rFonts w:ascii="Arial" w:hAnsi="Arial" w:cs="Arial"/>
          <w:color w:val="000000" w:themeColor="text1"/>
          <w:sz w:val="20"/>
          <w:szCs w:val="20"/>
        </w:rPr>
        <w:t>, addressing labor shortages. AI powered weeding and spraying robots are helpful in eliminating weeds while avoiding crops and reduces the use of herbicide by 90%. Drone based farming and swarm robotics for large scale farms are helpful in autonomously plant monitor to treat crop and reduces the fuel use by 90% to support sustainability.</w:t>
      </w:r>
    </w:p>
    <w:p w14:paraId="5F895E7B" w14:textId="77777777" w:rsidR="00B4674D" w:rsidRPr="00781ACF" w:rsidRDefault="00B4674D" w:rsidP="00B4674D">
      <w:pPr>
        <w:pStyle w:val="ListParagraph"/>
        <w:numPr>
          <w:ilvl w:val="1"/>
          <w:numId w:val="15"/>
        </w:numPr>
        <w:spacing w:line="240" w:lineRule="auto"/>
        <w:jc w:val="both"/>
        <w:rPr>
          <w:rFonts w:ascii="Arial" w:hAnsi="Arial" w:cs="Arial"/>
          <w:b/>
          <w:color w:val="000000" w:themeColor="text1"/>
          <w:szCs w:val="20"/>
        </w:rPr>
      </w:pPr>
      <w:r w:rsidRPr="00781ACF">
        <w:rPr>
          <w:rFonts w:ascii="Arial" w:hAnsi="Arial" w:cs="Arial"/>
          <w:b/>
          <w:color w:val="000000" w:themeColor="text1"/>
          <w:szCs w:val="20"/>
        </w:rPr>
        <w:t>Management of livestock</w:t>
      </w:r>
    </w:p>
    <w:p w14:paraId="33FA87A0" w14:textId="77777777" w:rsidR="00B4674D" w:rsidRPr="00781ACF" w:rsidRDefault="00B4674D" w:rsidP="00B4674D">
      <w:pPr>
        <w:spacing w:line="240" w:lineRule="auto"/>
        <w:jc w:val="both"/>
        <w:rPr>
          <w:rFonts w:ascii="Arial" w:hAnsi="Arial" w:cs="Arial"/>
          <w:color w:val="000000" w:themeColor="text1"/>
          <w:sz w:val="20"/>
          <w:szCs w:val="20"/>
          <w:shd w:val="clear" w:color="auto" w:fill="FFFFFF"/>
        </w:rPr>
      </w:pPr>
      <w:r w:rsidRPr="00781ACF">
        <w:rPr>
          <w:rFonts w:ascii="Arial" w:hAnsi="Arial" w:cs="Arial"/>
          <w:color w:val="000000" w:themeColor="text1"/>
          <w:sz w:val="20"/>
          <w:szCs w:val="20"/>
          <w:shd w:val="clear" w:color="auto" w:fill="FFFFFF"/>
        </w:rPr>
        <w:t xml:space="preserve">Effective livestock management is essential for ensuring animal health, productivity, and sustainability in agricultural systems. It involves practices such as proper nutrition, housing, disease prevention, and ethical handling. Balanced diets tailored to species-specific needs, access to clean water, and rotational grazing systems optimize growth and reduce environmental impact. Shelter design must account for ventilation, space, and protection from extreme weather to minimize stress and disease transmission. Regular health monitoring, vaccinations, and parasite control are critical to prevent outbreaks and maintain herd immunity. Breeding programs focused on genetic diversity and resilience enhances long-term productivity and adaptability to changing climates. Additionally, animal welfare standards, including humane handling and reduced use of antibiotics, align with ethical consumer demands and global regulations. Sustainable practices like manure management and integrated farming systems further mitigate ecological footprints. By combining traditional knowledge with modern technology, such as precision farming and data analytics, livestock management can meet global food security needs while promoting environmental stewardship (Khan </w:t>
      </w:r>
      <w:r w:rsidRPr="00781ACF">
        <w:rPr>
          <w:rFonts w:ascii="Arial" w:hAnsi="Arial" w:cs="Arial"/>
          <w:i/>
          <w:color w:val="000000" w:themeColor="text1"/>
          <w:sz w:val="20"/>
          <w:szCs w:val="20"/>
          <w:shd w:val="clear" w:color="auto" w:fill="FFFFFF"/>
        </w:rPr>
        <w:t>et al.,</w:t>
      </w:r>
      <w:r w:rsidRPr="00781ACF">
        <w:rPr>
          <w:rFonts w:ascii="Arial" w:hAnsi="Arial" w:cs="Arial"/>
          <w:color w:val="000000" w:themeColor="text1"/>
          <w:sz w:val="20"/>
          <w:szCs w:val="20"/>
          <w:shd w:val="clear" w:color="auto" w:fill="FFFFFF"/>
        </w:rPr>
        <w:t xml:space="preserve"> 2021; </w:t>
      </w:r>
      <w:proofErr w:type="spellStart"/>
      <w:r w:rsidRPr="00781ACF">
        <w:rPr>
          <w:rFonts w:ascii="Arial" w:hAnsi="Arial" w:cs="Arial"/>
          <w:color w:val="000000" w:themeColor="text1"/>
          <w:sz w:val="20"/>
          <w:szCs w:val="20"/>
          <w:shd w:val="clear" w:color="auto" w:fill="FFFFFF"/>
        </w:rPr>
        <w:t>Gwaka</w:t>
      </w:r>
      <w:proofErr w:type="spellEnd"/>
      <w:r w:rsidRPr="00781ACF">
        <w:rPr>
          <w:rFonts w:ascii="Arial" w:hAnsi="Arial" w:cs="Arial"/>
          <w:color w:val="000000" w:themeColor="text1"/>
          <w:sz w:val="20"/>
          <w:szCs w:val="20"/>
          <w:shd w:val="clear" w:color="auto" w:fill="FFFFFF"/>
        </w:rPr>
        <w:t>, 2017; FOA, 2020; OIE, 2018).</w:t>
      </w:r>
    </w:p>
    <w:p w14:paraId="2D31D107" w14:textId="77777777" w:rsidR="00B4674D" w:rsidRPr="00B4674D" w:rsidRDefault="00B4674D" w:rsidP="00B4674D">
      <w:pPr>
        <w:spacing w:line="240" w:lineRule="auto"/>
        <w:jc w:val="both"/>
        <w:rPr>
          <w:rFonts w:ascii="Arial" w:hAnsi="Arial" w:cs="Arial"/>
          <w:color w:val="000000" w:themeColor="text1"/>
          <w:sz w:val="20"/>
          <w:szCs w:val="20"/>
          <w:highlight w:val="yellow"/>
        </w:rPr>
      </w:pPr>
      <w:r w:rsidRPr="00B4674D">
        <w:rPr>
          <w:rFonts w:ascii="Arial" w:hAnsi="Arial" w:cs="Arial"/>
          <w:noProof/>
          <w:color w:val="000000" w:themeColor="text1"/>
          <w:sz w:val="20"/>
          <w:szCs w:val="20"/>
          <w:highlight w:val="yellow"/>
        </w:rPr>
        <w:lastRenderedPageBreak/>
        <w:drawing>
          <wp:inline distT="0" distB="0" distL="0" distR="0" wp14:anchorId="783C8F41" wp14:editId="4650AE6B">
            <wp:extent cx="5681530" cy="4064000"/>
            <wp:effectExtent l="19050" t="19050" r="0" b="0"/>
            <wp:docPr id="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srcRect/>
                    <a:stretch>
                      <a:fillRect/>
                    </a:stretch>
                  </pic:blipFill>
                  <pic:spPr bwMode="auto">
                    <a:xfrm>
                      <a:off x="0" y="0"/>
                      <a:ext cx="5698453" cy="4076105"/>
                    </a:xfrm>
                    <a:prstGeom prst="rect">
                      <a:avLst/>
                    </a:prstGeom>
                    <a:noFill/>
                    <a:ln w="3175">
                      <a:solidFill>
                        <a:schemeClr val="tx1"/>
                      </a:solidFill>
                      <a:miter lim="800000"/>
                      <a:headEnd/>
                      <a:tailEnd/>
                    </a:ln>
                  </pic:spPr>
                </pic:pic>
              </a:graphicData>
            </a:graphic>
          </wp:inline>
        </w:drawing>
      </w:r>
    </w:p>
    <w:p w14:paraId="6B2CD374" w14:textId="77777777" w:rsidR="00B4674D" w:rsidRPr="00781ACF" w:rsidRDefault="00B4674D" w:rsidP="00B4674D">
      <w:pPr>
        <w:spacing w:line="240" w:lineRule="auto"/>
        <w:jc w:val="center"/>
        <w:rPr>
          <w:rFonts w:ascii="Arial" w:hAnsi="Arial" w:cs="Arial"/>
          <w:b/>
          <w:color w:val="000000" w:themeColor="text1"/>
          <w:sz w:val="20"/>
          <w:szCs w:val="20"/>
        </w:rPr>
      </w:pPr>
      <w:r w:rsidRPr="00B4674D">
        <w:rPr>
          <w:rFonts w:ascii="Arial" w:hAnsi="Arial" w:cs="Arial"/>
          <w:b/>
          <w:color w:val="000000" w:themeColor="text1"/>
          <w:sz w:val="20"/>
          <w:szCs w:val="20"/>
          <w:highlight w:val="yellow"/>
        </w:rPr>
        <w:t>Fig 2: Application of Artificial Intelligence (AI) in the sector of Agriculture</w:t>
      </w:r>
    </w:p>
    <w:p w14:paraId="31B90825" w14:textId="77777777" w:rsidR="00B4674D" w:rsidRPr="00781ACF" w:rsidRDefault="00B4674D" w:rsidP="00B4674D">
      <w:pPr>
        <w:spacing w:line="240" w:lineRule="auto"/>
        <w:jc w:val="both"/>
        <w:rPr>
          <w:rFonts w:ascii="Arial" w:hAnsi="Arial" w:cs="Arial"/>
          <w:color w:val="000000" w:themeColor="text1"/>
          <w:sz w:val="20"/>
          <w:szCs w:val="20"/>
          <w:shd w:val="clear" w:color="auto" w:fill="FFFFFF"/>
        </w:rPr>
      </w:pPr>
    </w:p>
    <w:p w14:paraId="227A48C9" w14:textId="77777777" w:rsidR="00B4674D" w:rsidRPr="00B4674D" w:rsidRDefault="00B4674D" w:rsidP="00B4674D">
      <w:pPr>
        <w:pStyle w:val="ListParagraph"/>
        <w:numPr>
          <w:ilvl w:val="0"/>
          <w:numId w:val="14"/>
        </w:numPr>
        <w:spacing w:line="240" w:lineRule="auto"/>
        <w:jc w:val="both"/>
        <w:rPr>
          <w:rFonts w:ascii="Arial" w:hAnsi="Arial" w:cs="Arial"/>
          <w:b/>
          <w:color w:val="000000" w:themeColor="text1"/>
          <w:sz w:val="24"/>
          <w:szCs w:val="20"/>
          <w:highlight w:val="yellow"/>
          <w:shd w:val="clear" w:color="auto" w:fill="FFFFFF"/>
        </w:rPr>
      </w:pPr>
      <w:r w:rsidRPr="00B4674D">
        <w:rPr>
          <w:rFonts w:ascii="Arial" w:hAnsi="Arial" w:cs="Arial"/>
          <w:b/>
          <w:color w:val="000000" w:themeColor="text1"/>
          <w:sz w:val="24"/>
          <w:szCs w:val="20"/>
          <w:highlight w:val="yellow"/>
          <w:shd w:val="clear" w:color="auto" w:fill="FFFFFF"/>
        </w:rPr>
        <w:t>INTEGRATING AI FOR PLANT DISEASE MANAGEMENT IN AGRICULTURE</w:t>
      </w:r>
    </w:p>
    <w:p w14:paraId="48471C96" w14:textId="77777777" w:rsidR="00B4674D" w:rsidRPr="00781ACF" w:rsidRDefault="00B4674D" w:rsidP="00B4674D">
      <w:pPr>
        <w:spacing w:line="240" w:lineRule="auto"/>
        <w:jc w:val="both"/>
        <w:rPr>
          <w:rFonts w:ascii="Arial" w:hAnsi="Arial" w:cs="Arial"/>
          <w:color w:val="000000" w:themeColor="text1"/>
          <w:sz w:val="20"/>
          <w:szCs w:val="20"/>
          <w:shd w:val="clear" w:color="auto" w:fill="FFFFFF"/>
        </w:rPr>
      </w:pPr>
      <w:r w:rsidRPr="00B4674D">
        <w:rPr>
          <w:rFonts w:ascii="Arial" w:hAnsi="Arial" w:cs="Arial"/>
          <w:color w:val="000000" w:themeColor="text1"/>
          <w:sz w:val="20"/>
          <w:szCs w:val="20"/>
          <w:highlight w:val="yellow"/>
          <w:shd w:val="clear" w:color="auto" w:fill="FFFFFF"/>
        </w:rPr>
        <w:t>Agriculture has significantly shown advanced disease management system because of the integration of AI. In the sector of disease management, AI driven tools have enabled early detection, accurate diagnosis of disease and proactive mitigation of plant disease which addresses the struggle of traditional method (</w:t>
      </w:r>
      <w:proofErr w:type="spellStart"/>
      <w:r w:rsidRPr="00B4674D">
        <w:rPr>
          <w:rFonts w:ascii="Arial" w:hAnsi="Arial" w:cs="Arial"/>
          <w:color w:val="000000" w:themeColor="text1"/>
          <w:sz w:val="20"/>
          <w:szCs w:val="20"/>
          <w:highlight w:val="yellow"/>
          <w:shd w:val="clear" w:color="auto" w:fill="FFFFFF"/>
        </w:rPr>
        <w:t>Delfani</w:t>
      </w:r>
      <w:proofErr w:type="spellEnd"/>
      <w:r w:rsidRPr="00B4674D">
        <w:rPr>
          <w:rFonts w:ascii="Arial" w:hAnsi="Arial" w:cs="Arial"/>
          <w:color w:val="000000" w:themeColor="text1"/>
          <w:sz w:val="20"/>
          <w:szCs w:val="20"/>
          <w:highlight w:val="yellow"/>
          <w:shd w:val="clear" w:color="auto" w:fill="FFFFFF"/>
        </w:rPr>
        <w:t xml:space="preserve"> </w:t>
      </w:r>
      <w:r w:rsidRPr="00B4674D">
        <w:rPr>
          <w:rFonts w:ascii="Arial" w:hAnsi="Arial" w:cs="Arial"/>
          <w:i/>
          <w:color w:val="000000" w:themeColor="text1"/>
          <w:sz w:val="20"/>
          <w:szCs w:val="20"/>
          <w:highlight w:val="yellow"/>
          <w:shd w:val="clear" w:color="auto" w:fill="FFFFFF"/>
        </w:rPr>
        <w:t>et al.,</w:t>
      </w:r>
      <w:r w:rsidRPr="00B4674D">
        <w:rPr>
          <w:rFonts w:ascii="Arial" w:hAnsi="Arial" w:cs="Arial"/>
          <w:color w:val="000000" w:themeColor="text1"/>
          <w:sz w:val="20"/>
          <w:szCs w:val="20"/>
          <w:highlight w:val="yellow"/>
          <w:shd w:val="clear" w:color="auto" w:fill="FFFFFF"/>
        </w:rPr>
        <w:t xml:space="preserve"> 2024). Visual</w:t>
      </w:r>
      <w:r w:rsidRPr="00781ACF">
        <w:rPr>
          <w:rFonts w:ascii="Arial" w:hAnsi="Arial" w:cs="Arial"/>
          <w:color w:val="000000" w:themeColor="text1"/>
          <w:sz w:val="20"/>
          <w:szCs w:val="20"/>
          <w:shd w:val="clear" w:color="auto" w:fill="FFFFFF"/>
        </w:rPr>
        <w:t xml:space="preserve"> data from satellite, drones and other handheld devices can undergo AI powered image recognition systems, particularly Convolutional Neural Networks (CNNs) to identify disease symptoms on crops. According to Mohanty </w:t>
      </w:r>
      <w:r w:rsidRPr="00781ACF">
        <w:rPr>
          <w:rFonts w:ascii="Arial" w:hAnsi="Arial" w:cs="Arial"/>
          <w:i/>
          <w:color w:val="000000" w:themeColor="text1"/>
          <w:sz w:val="20"/>
          <w:szCs w:val="20"/>
          <w:shd w:val="clear" w:color="auto" w:fill="FFFFFF"/>
        </w:rPr>
        <w:t>et al.,</w:t>
      </w:r>
      <w:r w:rsidRPr="00781ACF">
        <w:rPr>
          <w:rFonts w:ascii="Arial" w:hAnsi="Arial" w:cs="Arial"/>
          <w:color w:val="000000" w:themeColor="text1"/>
          <w:sz w:val="20"/>
          <w:szCs w:val="20"/>
          <w:shd w:val="clear" w:color="auto" w:fill="FFFFFF"/>
        </w:rPr>
        <w:t xml:space="preserve"> 2016 and </w:t>
      </w:r>
      <w:proofErr w:type="spellStart"/>
      <w:r w:rsidRPr="00781ACF">
        <w:rPr>
          <w:rFonts w:ascii="Arial" w:hAnsi="Arial" w:cs="Arial"/>
          <w:color w:val="000000" w:themeColor="text1"/>
          <w:sz w:val="20"/>
          <w:szCs w:val="20"/>
          <w:shd w:val="clear" w:color="auto" w:fill="FFFFFF"/>
        </w:rPr>
        <w:t>Pantazi</w:t>
      </w:r>
      <w:proofErr w:type="spellEnd"/>
      <w:r w:rsidRPr="00781ACF">
        <w:rPr>
          <w:rFonts w:ascii="Arial" w:hAnsi="Arial" w:cs="Arial"/>
          <w:color w:val="000000" w:themeColor="text1"/>
          <w:sz w:val="20"/>
          <w:szCs w:val="20"/>
          <w:shd w:val="clear" w:color="auto" w:fill="FFFFFF"/>
        </w:rPr>
        <w:t xml:space="preserve"> </w:t>
      </w:r>
      <w:r w:rsidRPr="00781ACF">
        <w:rPr>
          <w:rFonts w:ascii="Arial" w:hAnsi="Arial" w:cs="Arial"/>
          <w:i/>
          <w:color w:val="000000" w:themeColor="text1"/>
          <w:sz w:val="20"/>
          <w:szCs w:val="20"/>
          <w:shd w:val="clear" w:color="auto" w:fill="FFFFFF"/>
        </w:rPr>
        <w:t>et al.,</w:t>
      </w:r>
      <w:r w:rsidRPr="00781ACF">
        <w:rPr>
          <w:rFonts w:ascii="Arial" w:hAnsi="Arial" w:cs="Arial"/>
          <w:color w:val="000000" w:themeColor="text1"/>
          <w:sz w:val="20"/>
          <w:szCs w:val="20"/>
          <w:shd w:val="clear" w:color="auto" w:fill="FFFFFF"/>
        </w:rPr>
        <w:t xml:space="preserve"> 2016 deep learning models are able to classify disease across multiple plants species with high accuracy and utilize machine learning algorithms like </w:t>
      </w:r>
      <w:proofErr w:type="spellStart"/>
      <w:r w:rsidRPr="00781ACF">
        <w:rPr>
          <w:rFonts w:ascii="Arial" w:hAnsi="Arial" w:cs="Arial"/>
          <w:color w:val="000000" w:themeColor="text1"/>
          <w:sz w:val="20"/>
          <w:szCs w:val="20"/>
          <w:shd w:val="clear" w:color="auto" w:fill="FFFFFF"/>
        </w:rPr>
        <w:t>self organizing</w:t>
      </w:r>
      <w:proofErr w:type="spellEnd"/>
      <w:r w:rsidRPr="00781ACF">
        <w:rPr>
          <w:rFonts w:ascii="Arial" w:hAnsi="Arial" w:cs="Arial"/>
          <w:color w:val="000000" w:themeColor="text1"/>
          <w:sz w:val="20"/>
          <w:szCs w:val="20"/>
          <w:shd w:val="clear" w:color="auto" w:fill="FFFFFF"/>
        </w:rPr>
        <w:t xml:space="preserve"> maps which are helpful in detecting disease mainly leaf disease in wheat crop which is emphasizing the role of automatic machines in reducing the human error. Machine learning models are very helpful in analyzing the environmental data of weather patterns, soil conditions and disease prevalence which enables the farmers to implement the preventive measures such as adjusting irrigation and apply targeted treatments (</w:t>
      </w:r>
      <w:proofErr w:type="spellStart"/>
      <w:r w:rsidRPr="00781ACF">
        <w:rPr>
          <w:rFonts w:ascii="Arial" w:hAnsi="Arial" w:cs="Arial"/>
          <w:color w:val="000000" w:themeColor="text1"/>
          <w:sz w:val="20"/>
          <w:szCs w:val="20"/>
          <w:shd w:val="clear" w:color="auto" w:fill="FFFFFF"/>
        </w:rPr>
        <w:t>Kamilaris</w:t>
      </w:r>
      <w:proofErr w:type="spellEnd"/>
      <w:r w:rsidRPr="00781ACF">
        <w:rPr>
          <w:rFonts w:ascii="Arial" w:hAnsi="Arial" w:cs="Arial"/>
          <w:color w:val="000000" w:themeColor="text1"/>
          <w:sz w:val="20"/>
          <w:szCs w:val="20"/>
          <w:shd w:val="clear" w:color="auto" w:fill="FFFFFF"/>
        </w:rPr>
        <w:t xml:space="preserve"> </w:t>
      </w:r>
      <w:r w:rsidRPr="00781ACF">
        <w:rPr>
          <w:rFonts w:ascii="Arial" w:hAnsi="Arial" w:cs="Arial"/>
          <w:i/>
          <w:color w:val="000000" w:themeColor="text1"/>
          <w:sz w:val="20"/>
          <w:szCs w:val="20"/>
          <w:shd w:val="clear" w:color="auto" w:fill="FFFFFF"/>
        </w:rPr>
        <w:t>et al.,</w:t>
      </w:r>
      <w:r w:rsidRPr="00781ACF">
        <w:rPr>
          <w:rFonts w:ascii="Arial" w:hAnsi="Arial" w:cs="Arial"/>
          <w:color w:val="000000" w:themeColor="text1"/>
          <w:sz w:val="20"/>
          <w:szCs w:val="20"/>
          <w:shd w:val="clear" w:color="auto" w:fill="FFFFFF"/>
        </w:rPr>
        <w:t xml:space="preserve"> 2017). Precision agriculture with the help of AI facilities such as automated guiding machineries like drones and robotic sprayers deliver treatments on the targeted areas of crop. It reduces the use of chemicals and environmental impact because of targeted interventions (FAO, 2021). To get the accurate result the characteristic of data must be analyzed to determine which algorithm must be used for the study </w:t>
      </w:r>
      <w:proofErr w:type="gramStart"/>
      <w:r w:rsidRPr="00781ACF">
        <w:rPr>
          <w:rFonts w:ascii="Arial" w:hAnsi="Arial" w:cs="Arial"/>
          <w:color w:val="000000" w:themeColor="text1"/>
          <w:sz w:val="20"/>
          <w:szCs w:val="20"/>
          <w:shd w:val="clear" w:color="auto" w:fill="FFFFFF"/>
        </w:rPr>
        <w:t>( Li</w:t>
      </w:r>
      <w:proofErr w:type="gramEnd"/>
      <w:r w:rsidRPr="00781ACF">
        <w:rPr>
          <w:rFonts w:ascii="Arial" w:hAnsi="Arial" w:cs="Arial"/>
          <w:color w:val="000000" w:themeColor="text1"/>
          <w:sz w:val="20"/>
          <w:szCs w:val="20"/>
          <w:shd w:val="clear" w:color="auto" w:fill="FFFFFF"/>
        </w:rPr>
        <w:t xml:space="preserve"> and Wang, 2024). </w:t>
      </w:r>
    </w:p>
    <w:p w14:paraId="6B2090F7" w14:textId="77777777" w:rsidR="00B4674D" w:rsidRPr="00B4674D" w:rsidRDefault="00B4674D" w:rsidP="00B4674D">
      <w:pPr>
        <w:spacing w:line="240" w:lineRule="auto"/>
        <w:jc w:val="both"/>
        <w:rPr>
          <w:rFonts w:ascii="Arial" w:hAnsi="Arial" w:cs="Arial"/>
          <w:color w:val="000000" w:themeColor="text1"/>
          <w:sz w:val="20"/>
          <w:szCs w:val="20"/>
          <w:highlight w:val="yellow"/>
          <w:shd w:val="clear" w:color="auto" w:fill="FFFFFF"/>
        </w:rPr>
      </w:pPr>
      <w:r w:rsidRPr="00B4674D">
        <w:rPr>
          <w:rFonts w:ascii="Arial" w:hAnsi="Arial" w:cs="Arial"/>
          <w:noProof/>
          <w:color w:val="000000" w:themeColor="text1"/>
          <w:sz w:val="20"/>
          <w:szCs w:val="20"/>
          <w:highlight w:val="yellow"/>
          <w:shd w:val="clear" w:color="auto" w:fill="FFFFFF"/>
        </w:rPr>
        <w:lastRenderedPageBreak/>
        <w:drawing>
          <wp:inline distT="0" distB="0" distL="0" distR="0" wp14:anchorId="204017D0" wp14:editId="55DE5157">
            <wp:extent cx="5907616" cy="2822222"/>
            <wp:effectExtent l="19050" t="19050" r="0" b="0"/>
            <wp:docPr id="1" name="Picture 1" descr="C:\Users\DELL\Downloads\_- visual selection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_- visual selection (4).png"/>
                    <pic:cNvPicPr>
                      <a:picLocks noChangeAspect="1" noChangeArrowheads="1"/>
                    </pic:cNvPicPr>
                  </pic:nvPicPr>
                  <pic:blipFill>
                    <a:blip r:embed="rId9" cstate="print"/>
                    <a:srcRect/>
                    <a:stretch>
                      <a:fillRect/>
                    </a:stretch>
                  </pic:blipFill>
                  <pic:spPr bwMode="auto">
                    <a:xfrm>
                      <a:off x="0" y="0"/>
                      <a:ext cx="5903137" cy="2820082"/>
                    </a:xfrm>
                    <a:prstGeom prst="rect">
                      <a:avLst/>
                    </a:prstGeom>
                    <a:noFill/>
                    <a:ln w="3175">
                      <a:solidFill>
                        <a:schemeClr val="tx1"/>
                      </a:solidFill>
                      <a:miter lim="800000"/>
                      <a:headEnd/>
                      <a:tailEnd/>
                    </a:ln>
                  </pic:spPr>
                </pic:pic>
              </a:graphicData>
            </a:graphic>
          </wp:inline>
        </w:drawing>
      </w:r>
    </w:p>
    <w:p w14:paraId="5B6631D7" w14:textId="77777777" w:rsidR="00B4674D" w:rsidRDefault="00B4674D" w:rsidP="00B4674D">
      <w:pPr>
        <w:spacing w:line="240" w:lineRule="auto"/>
        <w:jc w:val="center"/>
        <w:rPr>
          <w:rFonts w:ascii="Arial" w:hAnsi="Arial" w:cs="Arial"/>
          <w:b/>
          <w:color w:val="000000" w:themeColor="text1"/>
          <w:sz w:val="20"/>
          <w:szCs w:val="20"/>
          <w:shd w:val="clear" w:color="auto" w:fill="FFFFFF"/>
        </w:rPr>
      </w:pPr>
      <w:r w:rsidRPr="00B4674D">
        <w:rPr>
          <w:rFonts w:ascii="Arial" w:hAnsi="Arial" w:cs="Arial"/>
          <w:b/>
          <w:color w:val="000000" w:themeColor="text1"/>
          <w:sz w:val="20"/>
          <w:szCs w:val="20"/>
          <w:highlight w:val="yellow"/>
          <w:shd w:val="clear" w:color="auto" w:fill="FFFFFF"/>
        </w:rPr>
        <w:t>Fig 3: AI in Agricultural disease management</w:t>
      </w:r>
    </w:p>
    <w:p w14:paraId="7A92E456" w14:textId="77777777" w:rsidR="00B4674D" w:rsidRPr="00781ACF" w:rsidRDefault="00B4674D" w:rsidP="00B4674D">
      <w:pPr>
        <w:spacing w:line="240" w:lineRule="auto"/>
        <w:jc w:val="center"/>
        <w:rPr>
          <w:rFonts w:ascii="Arial" w:hAnsi="Arial" w:cs="Arial"/>
          <w:b/>
          <w:color w:val="000000" w:themeColor="text1"/>
          <w:szCs w:val="20"/>
          <w:shd w:val="clear" w:color="auto" w:fill="FFFFFF"/>
        </w:rPr>
      </w:pPr>
    </w:p>
    <w:p w14:paraId="704EB246" w14:textId="77777777" w:rsidR="00B4674D" w:rsidRPr="00781ACF" w:rsidRDefault="00B4674D" w:rsidP="00B4674D">
      <w:pPr>
        <w:pStyle w:val="ListParagraph"/>
        <w:numPr>
          <w:ilvl w:val="1"/>
          <w:numId w:val="14"/>
        </w:numPr>
        <w:spacing w:line="240" w:lineRule="auto"/>
        <w:jc w:val="both"/>
        <w:rPr>
          <w:rFonts w:ascii="Arial" w:hAnsi="Arial" w:cs="Arial"/>
          <w:b/>
          <w:color w:val="000000" w:themeColor="text1"/>
          <w:szCs w:val="20"/>
          <w:shd w:val="clear" w:color="auto" w:fill="FFFFFF"/>
        </w:rPr>
      </w:pPr>
      <w:r w:rsidRPr="00781ACF">
        <w:rPr>
          <w:rFonts w:ascii="Arial" w:hAnsi="Arial" w:cs="Arial"/>
          <w:b/>
          <w:color w:val="000000" w:themeColor="text1"/>
          <w:szCs w:val="20"/>
          <w:shd w:val="clear" w:color="auto" w:fill="FFFFFF"/>
        </w:rPr>
        <w:t>Artificial intelligence in managing the health of soil in Agriculture</w:t>
      </w:r>
    </w:p>
    <w:p w14:paraId="161A0B2A" w14:textId="77777777" w:rsidR="00B4674D" w:rsidRPr="00781ACF" w:rsidRDefault="00B4674D" w:rsidP="00B4674D">
      <w:pPr>
        <w:spacing w:line="240" w:lineRule="auto"/>
        <w:jc w:val="both"/>
        <w:rPr>
          <w:rFonts w:ascii="Arial" w:hAnsi="Arial" w:cs="Arial"/>
          <w:color w:val="000000" w:themeColor="text1"/>
          <w:sz w:val="20"/>
          <w:szCs w:val="20"/>
          <w:shd w:val="clear" w:color="auto" w:fill="FFFFFF"/>
        </w:rPr>
      </w:pPr>
      <w:r w:rsidRPr="00781ACF">
        <w:rPr>
          <w:rFonts w:ascii="Arial" w:hAnsi="Arial" w:cs="Arial"/>
          <w:color w:val="000000" w:themeColor="text1"/>
          <w:sz w:val="20"/>
          <w:szCs w:val="20"/>
          <w:shd w:val="clear" w:color="auto" w:fill="FFFFFF"/>
        </w:rPr>
        <w:t xml:space="preserve">Agriculture practices is being transformed with the help of AI by enhancing precision in nutrient use, soil management, optimized resource use which is resulting in the improved crop productivity. Site specific application of fertilizers can be determined by the analysis of soil data, weather pattern and crop requirement to recommend site specific application of fertilizer. Algorithms of machine learning (ML) such as random forest and neural networks, predict nutrient </w:t>
      </w:r>
      <w:r w:rsidRPr="00B4674D">
        <w:rPr>
          <w:rFonts w:ascii="Arial" w:hAnsi="Arial" w:cs="Arial"/>
          <w:color w:val="000000" w:themeColor="text1"/>
          <w:sz w:val="20"/>
          <w:szCs w:val="20"/>
          <w:highlight w:val="yellow"/>
          <w:shd w:val="clear" w:color="auto" w:fill="FFFFFF"/>
        </w:rPr>
        <w:t>deficiencies and optimized schedule of fertilization reduces the waste output and environmental impacts (</w:t>
      </w:r>
      <w:proofErr w:type="spellStart"/>
      <w:r w:rsidRPr="00B4674D">
        <w:rPr>
          <w:rFonts w:ascii="Arial" w:hAnsi="Arial" w:cs="Arial"/>
          <w:color w:val="000000" w:themeColor="text1"/>
          <w:sz w:val="20"/>
          <w:szCs w:val="20"/>
          <w:highlight w:val="yellow"/>
          <w:shd w:val="clear" w:color="auto" w:fill="FFFFFF"/>
        </w:rPr>
        <w:t>Liakos</w:t>
      </w:r>
      <w:proofErr w:type="spellEnd"/>
      <w:r w:rsidRPr="00B4674D">
        <w:rPr>
          <w:rFonts w:ascii="Arial" w:hAnsi="Arial" w:cs="Arial"/>
          <w:color w:val="000000" w:themeColor="text1"/>
          <w:sz w:val="20"/>
          <w:szCs w:val="20"/>
          <w:highlight w:val="yellow"/>
          <w:shd w:val="clear" w:color="auto" w:fill="FFFFFF"/>
        </w:rPr>
        <w:t xml:space="preserve"> </w:t>
      </w:r>
      <w:r w:rsidRPr="00B4674D">
        <w:rPr>
          <w:rFonts w:ascii="Arial" w:hAnsi="Arial" w:cs="Arial"/>
          <w:i/>
          <w:color w:val="000000" w:themeColor="text1"/>
          <w:sz w:val="20"/>
          <w:szCs w:val="20"/>
          <w:highlight w:val="yellow"/>
          <w:shd w:val="clear" w:color="auto" w:fill="FFFFFF"/>
        </w:rPr>
        <w:t>et al.,</w:t>
      </w:r>
      <w:r w:rsidRPr="00B4674D">
        <w:rPr>
          <w:rFonts w:ascii="Arial" w:hAnsi="Arial" w:cs="Arial"/>
          <w:color w:val="000000" w:themeColor="text1"/>
          <w:sz w:val="20"/>
          <w:szCs w:val="20"/>
          <w:highlight w:val="yellow"/>
          <w:shd w:val="clear" w:color="auto" w:fill="FFFFFF"/>
        </w:rPr>
        <w:t xml:space="preserve"> 2018). </w:t>
      </w:r>
      <w:proofErr w:type="spellStart"/>
      <w:r w:rsidRPr="00B4674D">
        <w:rPr>
          <w:rFonts w:ascii="Arial" w:hAnsi="Arial" w:cs="Arial"/>
          <w:color w:val="000000" w:themeColor="text1"/>
          <w:sz w:val="20"/>
          <w:szCs w:val="20"/>
          <w:highlight w:val="yellow"/>
          <w:shd w:val="clear" w:color="auto" w:fill="FFFFFF"/>
        </w:rPr>
        <w:t>Padarian</w:t>
      </w:r>
      <w:proofErr w:type="spellEnd"/>
      <w:r w:rsidRPr="00B4674D">
        <w:rPr>
          <w:rFonts w:ascii="Arial" w:hAnsi="Arial" w:cs="Arial"/>
          <w:color w:val="000000" w:themeColor="text1"/>
          <w:sz w:val="20"/>
          <w:szCs w:val="20"/>
          <w:highlight w:val="yellow"/>
          <w:shd w:val="clear" w:color="auto" w:fill="FFFFFF"/>
        </w:rPr>
        <w:t xml:space="preserve"> </w:t>
      </w:r>
      <w:r w:rsidRPr="00B4674D">
        <w:rPr>
          <w:rFonts w:ascii="Arial" w:hAnsi="Arial" w:cs="Arial"/>
          <w:i/>
          <w:color w:val="000000" w:themeColor="text1"/>
          <w:sz w:val="20"/>
          <w:szCs w:val="20"/>
          <w:highlight w:val="yellow"/>
          <w:shd w:val="clear" w:color="auto" w:fill="FFFFFF"/>
        </w:rPr>
        <w:t xml:space="preserve">et al., </w:t>
      </w:r>
      <w:r w:rsidRPr="00B4674D">
        <w:rPr>
          <w:rFonts w:ascii="Arial" w:hAnsi="Arial" w:cs="Arial"/>
          <w:color w:val="000000" w:themeColor="text1"/>
          <w:sz w:val="20"/>
          <w:szCs w:val="20"/>
          <w:highlight w:val="yellow"/>
          <w:shd w:val="clear" w:color="auto" w:fill="FFFFFF"/>
        </w:rPr>
        <w:t xml:space="preserve">in 2020 demonstrated the use of CNNs to estimate soil organic carbon which aid in the sustainable land management. It collects the real time data of moisture, </w:t>
      </w:r>
      <w:proofErr w:type="spellStart"/>
      <w:r w:rsidRPr="00B4674D">
        <w:rPr>
          <w:rFonts w:ascii="Arial" w:hAnsi="Arial" w:cs="Arial"/>
          <w:color w:val="000000" w:themeColor="text1"/>
          <w:sz w:val="20"/>
          <w:szCs w:val="20"/>
          <w:highlight w:val="yellow"/>
          <w:shd w:val="clear" w:color="auto" w:fill="FFFFFF"/>
        </w:rPr>
        <w:t>ph</w:t>
      </w:r>
      <w:proofErr w:type="spellEnd"/>
      <w:r w:rsidRPr="00B4674D">
        <w:rPr>
          <w:rFonts w:ascii="Arial" w:hAnsi="Arial" w:cs="Arial"/>
          <w:color w:val="000000" w:themeColor="text1"/>
          <w:sz w:val="20"/>
          <w:szCs w:val="20"/>
          <w:highlight w:val="yellow"/>
          <w:shd w:val="clear" w:color="auto" w:fill="FFFFFF"/>
        </w:rPr>
        <w:t xml:space="preserve"> and</w:t>
      </w:r>
      <w:r w:rsidRPr="00781ACF">
        <w:rPr>
          <w:rFonts w:ascii="Arial" w:hAnsi="Arial" w:cs="Arial"/>
          <w:color w:val="000000" w:themeColor="text1"/>
          <w:sz w:val="20"/>
          <w:szCs w:val="20"/>
          <w:shd w:val="clear" w:color="auto" w:fill="FFFFFF"/>
        </w:rPr>
        <w:t xml:space="preserve"> organic level of carbon and provides the appropriate analysis of result. Robotic system with AI automated function for the sampling of soil improves the accuracy and reduces manpower. The results are analyzed by the machine learning mechanism which enables high frequency analysis without any human interventions (</w:t>
      </w:r>
      <w:proofErr w:type="spellStart"/>
      <w:r w:rsidRPr="00781ACF">
        <w:rPr>
          <w:rFonts w:ascii="Arial" w:hAnsi="Arial" w:cs="Arial"/>
          <w:color w:val="000000" w:themeColor="text1"/>
          <w:sz w:val="20"/>
          <w:szCs w:val="20"/>
          <w:shd w:val="clear" w:color="auto" w:fill="FFFFFF"/>
        </w:rPr>
        <w:t>Bwambale</w:t>
      </w:r>
      <w:proofErr w:type="spellEnd"/>
      <w:r w:rsidRPr="00781ACF">
        <w:rPr>
          <w:rFonts w:ascii="Arial" w:hAnsi="Arial" w:cs="Arial"/>
          <w:color w:val="000000" w:themeColor="text1"/>
          <w:sz w:val="20"/>
          <w:szCs w:val="20"/>
          <w:shd w:val="clear" w:color="auto" w:fill="FFFFFF"/>
        </w:rPr>
        <w:t xml:space="preserve"> </w:t>
      </w:r>
      <w:r w:rsidRPr="00781ACF">
        <w:rPr>
          <w:rFonts w:ascii="Arial" w:hAnsi="Arial" w:cs="Arial"/>
          <w:i/>
          <w:color w:val="000000" w:themeColor="text1"/>
          <w:sz w:val="20"/>
          <w:szCs w:val="20"/>
          <w:shd w:val="clear" w:color="auto" w:fill="FFFFFF"/>
        </w:rPr>
        <w:t>et al.,</w:t>
      </w:r>
      <w:r w:rsidRPr="00781ACF">
        <w:rPr>
          <w:rFonts w:ascii="Arial" w:hAnsi="Arial" w:cs="Arial"/>
          <w:color w:val="000000" w:themeColor="text1"/>
          <w:sz w:val="20"/>
          <w:szCs w:val="20"/>
          <w:shd w:val="clear" w:color="auto" w:fill="FFFFFF"/>
        </w:rPr>
        <w:t xml:space="preserve"> 2022; </w:t>
      </w:r>
      <w:proofErr w:type="spellStart"/>
      <w:r w:rsidRPr="00781ACF">
        <w:rPr>
          <w:rFonts w:ascii="Arial" w:hAnsi="Arial" w:cs="Arial"/>
          <w:color w:val="000000" w:themeColor="text1"/>
          <w:sz w:val="20"/>
          <w:szCs w:val="20"/>
          <w:shd w:val="clear" w:color="auto" w:fill="FFFFFF"/>
        </w:rPr>
        <w:t>Kamilaris</w:t>
      </w:r>
      <w:proofErr w:type="spellEnd"/>
      <w:r w:rsidRPr="00781ACF">
        <w:rPr>
          <w:rFonts w:ascii="Arial" w:hAnsi="Arial" w:cs="Arial"/>
          <w:color w:val="000000" w:themeColor="text1"/>
          <w:sz w:val="20"/>
          <w:szCs w:val="20"/>
          <w:shd w:val="clear" w:color="auto" w:fill="FFFFFF"/>
        </w:rPr>
        <w:t xml:space="preserve"> </w:t>
      </w:r>
      <w:r w:rsidRPr="00781ACF">
        <w:rPr>
          <w:rFonts w:ascii="Arial" w:hAnsi="Arial" w:cs="Arial"/>
          <w:i/>
          <w:color w:val="000000" w:themeColor="text1"/>
          <w:sz w:val="20"/>
          <w:szCs w:val="20"/>
          <w:shd w:val="clear" w:color="auto" w:fill="FFFFFF"/>
        </w:rPr>
        <w:t>et al.,</w:t>
      </w:r>
      <w:r w:rsidRPr="00781ACF">
        <w:rPr>
          <w:rFonts w:ascii="Arial" w:hAnsi="Arial" w:cs="Arial"/>
          <w:color w:val="000000" w:themeColor="text1"/>
          <w:sz w:val="20"/>
          <w:szCs w:val="20"/>
          <w:shd w:val="clear" w:color="auto" w:fill="FFFFFF"/>
        </w:rPr>
        <w:t xml:space="preserve"> 2017). AI combines IoT sensor data with satellite imagery to create comprehensive soil health dashboards. For example, neural networks trained on Sentinel-2 data detect soil salinity (</w:t>
      </w:r>
      <w:proofErr w:type="spellStart"/>
      <w:r w:rsidRPr="00781ACF">
        <w:rPr>
          <w:rFonts w:ascii="Arial" w:hAnsi="Arial" w:cs="Arial"/>
          <w:color w:val="000000" w:themeColor="text1"/>
          <w:sz w:val="20"/>
          <w:szCs w:val="20"/>
          <w:shd w:val="clear" w:color="auto" w:fill="FFFFFF"/>
        </w:rPr>
        <w:t>Ivushkin</w:t>
      </w:r>
      <w:proofErr w:type="spellEnd"/>
      <w:r w:rsidRPr="00781ACF">
        <w:rPr>
          <w:rFonts w:ascii="Arial" w:hAnsi="Arial" w:cs="Arial"/>
          <w:color w:val="000000" w:themeColor="text1"/>
          <w:sz w:val="20"/>
          <w:szCs w:val="20"/>
          <w:shd w:val="clear" w:color="auto" w:fill="FFFFFF"/>
        </w:rPr>
        <w:t xml:space="preserve"> </w:t>
      </w:r>
      <w:r w:rsidRPr="00781ACF">
        <w:rPr>
          <w:rFonts w:ascii="Arial" w:hAnsi="Arial" w:cs="Arial"/>
          <w:i/>
          <w:color w:val="000000" w:themeColor="text1"/>
          <w:sz w:val="20"/>
          <w:szCs w:val="20"/>
          <w:shd w:val="clear" w:color="auto" w:fill="FFFFFF"/>
        </w:rPr>
        <w:t>et al.,</w:t>
      </w:r>
      <w:r w:rsidRPr="00781ACF">
        <w:rPr>
          <w:rFonts w:ascii="Arial" w:hAnsi="Arial" w:cs="Arial"/>
          <w:color w:val="000000" w:themeColor="text1"/>
          <w:sz w:val="20"/>
          <w:szCs w:val="20"/>
          <w:shd w:val="clear" w:color="auto" w:fill="FFFFFF"/>
        </w:rPr>
        <w:t xml:space="preserve"> 2019), while IoT networks track micronutrient levels in real time.</w:t>
      </w:r>
    </w:p>
    <w:p w14:paraId="002AF4BF" w14:textId="77777777" w:rsidR="00B4674D" w:rsidRDefault="00B4674D" w:rsidP="00B4674D">
      <w:pPr>
        <w:spacing w:line="240" w:lineRule="auto"/>
        <w:jc w:val="both"/>
        <w:rPr>
          <w:rFonts w:ascii="Arial" w:hAnsi="Arial" w:cs="Arial"/>
          <w:b/>
          <w:color w:val="000000" w:themeColor="text1"/>
          <w:sz w:val="20"/>
          <w:szCs w:val="20"/>
          <w:shd w:val="clear" w:color="auto" w:fill="FFFFFF"/>
        </w:rPr>
      </w:pPr>
    </w:p>
    <w:p w14:paraId="0AFBF67E" w14:textId="77777777" w:rsidR="00B4674D" w:rsidRPr="00781ACF" w:rsidRDefault="00B4674D" w:rsidP="00B4674D">
      <w:pPr>
        <w:pStyle w:val="ListParagraph"/>
        <w:numPr>
          <w:ilvl w:val="0"/>
          <w:numId w:val="14"/>
        </w:numPr>
        <w:spacing w:line="240" w:lineRule="auto"/>
        <w:jc w:val="both"/>
        <w:rPr>
          <w:rFonts w:ascii="Arial" w:hAnsi="Arial" w:cs="Arial"/>
          <w:b/>
          <w:color w:val="000000" w:themeColor="text1"/>
          <w:sz w:val="24"/>
          <w:szCs w:val="20"/>
          <w:shd w:val="clear" w:color="auto" w:fill="FFFFFF"/>
        </w:rPr>
      </w:pPr>
      <w:r w:rsidRPr="00781ACF">
        <w:rPr>
          <w:rFonts w:ascii="Arial" w:hAnsi="Arial" w:cs="Arial"/>
          <w:b/>
          <w:color w:val="000000" w:themeColor="text1"/>
          <w:sz w:val="24"/>
          <w:szCs w:val="20"/>
          <w:shd w:val="clear" w:color="auto" w:fill="FFFFFF"/>
        </w:rPr>
        <w:t>INTERVENTION OF AI IN GLOBAL AGRICULTURE</w:t>
      </w:r>
    </w:p>
    <w:p w14:paraId="7F2BEE9A" w14:textId="77777777" w:rsidR="00B4674D" w:rsidRPr="00781ACF" w:rsidRDefault="00B4674D" w:rsidP="00B4674D">
      <w:pPr>
        <w:spacing w:line="240" w:lineRule="auto"/>
        <w:jc w:val="both"/>
        <w:rPr>
          <w:rFonts w:ascii="Arial" w:hAnsi="Arial" w:cs="Arial"/>
          <w:color w:val="000000" w:themeColor="text1"/>
          <w:sz w:val="20"/>
          <w:szCs w:val="20"/>
          <w:shd w:val="clear" w:color="auto" w:fill="FFFFFF"/>
        </w:rPr>
      </w:pPr>
      <w:r w:rsidRPr="00781ACF">
        <w:rPr>
          <w:rFonts w:ascii="Arial" w:hAnsi="Arial" w:cs="Arial"/>
          <w:color w:val="000000" w:themeColor="text1"/>
          <w:sz w:val="20"/>
          <w:szCs w:val="20"/>
          <w:shd w:val="clear" w:color="auto" w:fill="FFFFFF"/>
        </w:rPr>
        <w:t xml:space="preserve">The companies John Deere in United States of America have deployed autonomous tractors and other equipment of harvesting which are AI driven and have GPS and computer vision which directly reduces the labor cost and improves the accuracy. In India, predictive analytic tools use to forecast market demands and risk of climate and aid farmers in decision making. </w:t>
      </w:r>
      <w:proofErr w:type="spellStart"/>
      <w:r w:rsidRPr="00781ACF">
        <w:rPr>
          <w:rFonts w:ascii="Arial" w:hAnsi="Arial" w:cs="Arial"/>
          <w:color w:val="000000" w:themeColor="text1"/>
          <w:sz w:val="20"/>
          <w:szCs w:val="20"/>
          <w:shd w:val="clear" w:color="auto" w:fill="FFFFFF"/>
        </w:rPr>
        <w:t>Kisan</w:t>
      </w:r>
      <w:proofErr w:type="spellEnd"/>
      <w:r w:rsidRPr="00781ACF">
        <w:rPr>
          <w:rFonts w:ascii="Arial" w:hAnsi="Arial" w:cs="Arial"/>
          <w:color w:val="000000" w:themeColor="text1"/>
          <w:sz w:val="20"/>
          <w:szCs w:val="20"/>
          <w:shd w:val="clear" w:color="auto" w:fill="FFFFFF"/>
        </w:rPr>
        <w:t xml:space="preserve"> Sabha which is </w:t>
      </w:r>
      <w:proofErr w:type="gramStart"/>
      <w:r w:rsidRPr="00781ACF">
        <w:rPr>
          <w:rFonts w:ascii="Arial" w:hAnsi="Arial" w:cs="Arial"/>
          <w:color w:val="000000" w:themeColor="text1"/>
          <w:sz w:val="20"/>
          <w:szCs w:val="20"/>
          <w:shd w:val="clear" w:color="auto" w:fill="FFFFFF"/>
        </w:rPr>
        <w:t>a</w:t>
      </w:r>
      <w:proofErr w:type="gramEnd"/>
      <w:r w:rsidRPr="00781ACF">
        <w:rPr>
          <w:rFonts w:ascii="Arial" w:hAnsi="Arial" w:cs="Arial"/>
          <w:color w:val="000000" w:themeColor="text1"/>
          <w:sz w:val="20"/>
          <w:szCs w:val="20"/>
          <w:shd w:val="clear" w:color="auto" w:fill="FFFFFF"/>
        </w:rPr>
        <w:t xml:space="preserve"> AI powered app help in providing localized advisories on schedule of plantation, pesticides, herbicides and irrigation. It is currently benefiting over 10 million of smallholders (NITI Aayog, 2023). Use of robotic in AI guided weeding machines, fruit picking robots are helpful in addressing the challenge of labor shortage in countries like Japan and Netherlands. Developed economies such as United States, Germany, Japan and China are prioritizing AI for the </w:t>
      </w:r>
      <w:proofErr w:type="gramStart"/>
      <w:r w:rsidRPr="00781ACF">
        <w:rPr>
          <w:rFonts w:ascii="Arial" w:hAnsi="Arial" w:cs="Arial"/>
          <w:color w:val="000000" w:themeColor="text1"/>
          <w:sz w:val="20"/>
          <w:szCs w:val="20"/>
          <w:shd w:val="clear" w:color="auto" w:fill="FFFFFF"/>
        </w:rPr>
        <w:t>large scale</w:t>
      </w:r>
      <w:proofErr w:type="gramEnd"/>
      <w:r w:rsidRPr="00781ACF">
        <w:rPr>
          <w:rFonts w:ascii="Arial" w:hAnsi="Arial" w:cs="Arial"/>
          <w:color w:val="000000" w:themeColor="text1"/>
          <w:sz w:val="20"/>
          <w:szCs w:val="20"/>
          <w:shd w:val="clear" w:color="auto" w:fill="FFFFFF"/>
        </w:rPr>
        <w:t xml:space="preserve"> automation and data driven decision making whereas emerging economies such as India and Brazil are focusing more on the AI driven advisories to support small shareholder farmers (USDA, 2022; NITI Aayog, 2023). To address the shortage of labor in </w:t>
      </w:r>
      <w:r w:rsidRPr="00781ACF">
        <w:rPr>
          <w:rFonts w:ascii="Arial" w:hAnsi="Arial" w:cs="Arial"/>
          <w:color w:val="000000" w:themeColor="text1"/>
          <w:sz w:val="20"/>
          <w:szCs w:val="20"/>
          <w:shd w:val="clear" w:color="auto" w:fill="FFFFFF"/>
        </w:rPr>
        <w:lastRenderedPageBreak/>
        <w:t xml:space="preserve">countries like china and Japan uses AI to enhance the yield productivity, predictability with notable success in staple crop like soybean and rice (FAO, 2023; Japan </w:t>
      </w:r>
      <w:proofErr w:type="spellStart"/>
      <w:r w:rsidRPr="00781ACF">
        <w:rPr>
          <w:rFonts w:ascii="Arial" w:hAnsi="Arial" w:cs="Arial"/>
          <w:color w:val="000000" w:themeColor="text1"/>
          <w:sz w:val="20"/>
          <w:szCs w:val="20"/>
          <w:shd w:val="clear" w:color="auto" w:fill="FFFFFF"/>
        </w:rPr>
        <w:t>misnistry</w:t>
      </w:r>
      <w:proofErr w:type="spellEnd"/>
      <w:r w:rsidRPr="00781ACF">
        <w:rPr>
          <w:rFonts w:ascii="Arial" w:hAnsi="Arial" w:cs="Arial"/>
          <w:color w:val="000000" w:themeColor="text1"/>
          <w:sz w:val="20"/>
          <w:szCs w:val="20"/>
          <w:shd w:val="clear" w:color="auto" w:fill="FFFFFF"/>
        </w:rPr>
        <w:t xml:space="preserve"> of agriculture, 2022). However, disparities persist, particularly in regions like </w:t>
      </w:r>
      <w:r w:rsidRPr="00781ACF">
        <w:rPr>
          <w:rStyle w:val="Strong"/>
          <w:rFonts w:ascii="Arial" w:hAnsi="Arial" w:cs="Arial"/>
          <w:b w:val="0"/>
          <w:color w:val="000000" w:themeColor="text1"/>
          <w:sz w:val="20"/>
          <w:szCs w:val="20"/>
          <w:shd w:val="clear" w:color="auto" w:fill="FFFFFF"/>
        </w:rPr>
        <w:t>Africa</w:t>
      </w:r>
      <w:r w:rsidRPr="00781ACF">
        <w:rPr>
          <w:rFonts w:ascii="Arial" w:hAnsi="Arial" w:cs="Arial"/>
          <w:color w:val="000000" w:themeColor="text1"/>
          <w:sz w:val="20"/>
          <w:szCs w:val="20"/>
          <w:shd w:val="clear" w:color="auto" w:fill="FFFFFF"/>
        </w:rPr>
        <w:t>, where infrastructural gaps and limited funding hinder widespread implementation, relegating AI to pilot projects in climate resilience and pest control.</w:t>
      </w:r>
    </w:p>
    <w:p w14:paraId="536D8651" w14:textId="77777777" w:rsidR="00B4674D" w:rsidRPr="00B4674D" w:rsidRDefault="00B4674D" w:rsidP="00B4674D">
      <w:pPr>
        <w:spacing w:line="240" w:lineRule="auto"/>
        <w:jc w:val="center"/>
        <w:rPr>
          <w:rFonts w:ascii="Arial" w:hAnsi="Arial" w:cs="Arial"/>
          <w:b/>
          <w:color w:val="000000" w:themeColor="text1"/>
          <w:sz w:val="20"/>
          <w:szCs w:val="20"/>
          <w:highlight w:val="yellow"/>
        </w:rPr>
      </w:pPr>
      <w:r w:rsidRPr="00B4674D">
        <w:rPr>
          <w:rFonts w:ascii="Arial" w:hAnsi="Arial" w:cs="Arial"/>
          <w:b/>
          <w:color w:val="000000" w:themeColor="text1"/>
          <w:sz w:val="20"/>
          <w:szCs w:val="20"/>
          <w:highlight w:val="yellow"/>
        </w:rPr>
        <w:t>Table 1: AI technologies and their adaptation rate</w:t>
      </w:r>
    </w:p>
    <w:tbl>
      <w:tblPr>
        <w:tblStyle w:val="TableGrid"/>
        <w:tblW w:w="0" w:type="auto"/>
        <w:tblInd w:w="108" w:type="dxa"/>
        <w:tblLook w:val="04A0" w:firstRow="1" w:lastRow="0" w:firstColumn="1" w:lastColumn="0" w:noHBand="0" w:noVBand="1"/>
      </w:tblPr>
      <w:tblGrid>
        <w:gridCol w:w="2405"/>
        <w:gridCol w:w="3813"/>
        <w:gridCol w:w="3250"/>
      </w:tblGrid>
      <w:tr w:rsidR="00B4674D" w:rsidRPr="00B4674D" w14:paraId="19946151" w14:textId="77777777" w:rsidTr="000556BB">
        <w:tc>
          <w:tcPr>
            <w:tcW w:w="2410" w:type="dxa"/>
            <w:vAlign w:val="center"/>
            <w:hideMark/>
          </w:tcPr>
          <w:p w14:paraId="2BC6B036" w14:textId="77777777" w:rsidR="00B4674D" w:rsidRPr="00B4674D" w:rsidRDefault="00B4674D" w:rsidP="000556BB">
            <w:pPr>
              <w:jc w:val="center"/>
              <w:rPr>
                <w:rFonts w:ascii="Arial" w:eastAsia="Times New Roman" w:hAnsi="Arial" w:cs="Arial"/>
                <w:b/>
                <w:bCs/>
                <w:color w:val="000000" w:themeColor="text1"/>
                <w:sz w:val="20"/>
                <w:szCs w:val="20"/>
                <w:highlight w:val="yellow"/>
              </w:rPr>
            </w:pPr>
            <w:r w:rsidRPr="00B4674D">
              <w:rPr>
                <w:rFonts w:ascii="Arial" w:eastAsia="Times New Roman" w:hAnsi="Arial" w:cs="Arial"/>
                <w:b/>
                <w:bCs/>
                <w:color w:val="000000" w:themeColor="text1"/>
                <w:sz w:val="20"/>
                <w:szCs w:val="20"/>
                <w:highlight w:val="yellow"/>
              </w:rPr>
              <w:t>Technology</w:t>
            </w:r>
          </w:p>
        </w:tc>
        <w:tc>
          <w:tcPr>
            <w:tcW w:w="3827" w:type="dxa"/>
            <w:vAlign w:val="center"/>
            <w:hideMark/>
          </w:tcPr>
          <w:p w14:paraId="0062D8D8" w14:textId="77777777" w:rsidR="00B4674D" w:rsidRPr="00B4674D" w:rsidRDefault="00B4674D" w:rsidP="000556BB">
            <w:pPr>
              <w:jc w:val="center"/>
              <w:rPr>
                <w:rFonts w:ascii="Arial" w:eastAsia="Times New Roman" w:hAnsi="Arial" w:cs="Arial"/>
                <w:b/>
                <w:bCs/>
                <w:color w:val="000000" w:themeColor="text1"/>
                <w:sz w:val="20"/>
                <w:szCs w:val="20"/>
                <w:highlight w:val="yellow"/>
              </w:rPr>
            </w:pPr>
            <w:r w:rsidRPr="00B4674D">
              <w:rPr>
                <w:rFonts w:ascii="Arial" w:eastAsia="Times New Roman" w:hAnsi="Arial" w:cs="Arial"/>
                <w:b/>
                <w:bCs/>
                <w:color w:val="000000" w:themeColor="text1"/>
                <w:sz w:val="20"/>
                <w:szCs w:val="20"/>
                <w:highlight w:val="yellow"/>
              </w:rPr>
              <w:t>Key Benefit</w:t>
            </w:r>
          </w:p>
        </w:tc>
        <w:tc>
          <w:tcPr>
            <w:tcW w:w="3261" w:type="dxa"/>
            <w:vAlign w:val="center"/>
            <w:hideMark/>
          </w:tcPr>
          <w:p w14:paraId="6B25860C" w14:textId="77777777" w:rsidR="00B4674D" w:rsidRPr="00B4674D" w:rsidRDefault="00B4674D" w:rsidP="000556BB">
            <w:pPr>
              <w:jc w:val="center"/>
              <w:rPr>
                <w:rFonts w:ascii="Arial" w:eastAsia="Times New Roman" w:hAnsi="Arial" w:cs="Arial"/>
                <w:b/>
                <w:bCs/>
                <w:color w:val="000000" w:themeColor="text1"/>
                <w:sz w:val="20"/>
                <w:szCs w:val="20"/>
                <w:highlight w:val="yellow"/>
              </w:rPr>
            </w:pPr>
            <w:r w:rsidRPr="00B4674D">
              <w:rPr>
                <w:rFonts w:ascii="Arial" w:eastAsia="Times New Roman" w:hAnsi="Arial" w:cs="Arial"/>
                <w:b/>
                <w:bCs/>
                <w:color w:val="000000" w:themeColor="text1"/>
                <w:sz w:val="20"/>
                <w:szCs w:val="20"/>
                <w:highlight w:val="yellow"/>
              </w:rPr>
              <w:t>Adoption Rate in 2023</w:t>
            </w:r>
          </w:p>
        </w:tc>
      </w:tr>
      <w:tr w:rsidR="00B4674D" w:rsidRPr="00B4674D" w14:paraId="195CF1D8" w14:textId="77777777" w:rsidTr="000556BB">
        <w:tc>
          <w:tcPr>
            <w:tcW w:w="2410" w:type="dxa"/>
            <w:vAlign w:val="center"/>
            <w:hideMark/>
          </w:tcPr>
          <w:p w14:paraId="6C6611F3" w14:textId="77777777" w:rsidR="00B4674D" w:rsidRPr="00B4674D" w:rsidRDefault="00B4674D" w:rsidP="000556BB">
            <w:pPr>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Autonomous Tractors</w:t>
            </w:r>
          </w:p>
        </w:tc>
        <w:tc>
          <w:tcPr>
            <w:tcW w:w="3827" w:type="dxa"/>
            <w:vAlign w:val="center"/>
            <w:hideMark/>
          </w:tcPr>
          <w:p w14:paraId="22CB99F4" w14:textId="77777777" w:rsidR="00B4674D" w:rsidRPr="00B4674D" w:rsidRDefault="00B4674D" w:rsidP="000556BB">
            <w:pPr>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80% labor cost reduction</w:t>
            </w:r>
          </w:p>
        </w:tc>
        <w:tc>
          <w:tcPr>
            <w:tcW w:w="3261" w:type="dxa"/>
            <w:vAlign w:val="center"/>
            <w:hideMark/>
          </w:tcPr>
          <w:p w14:paraId="77DDF716" w14:textId="77777777" w:rsidR="00B4674D" w:rsidRPr="00B4674D" w:rsidRDefault="00B4674D" w:rsidP="000556BB">
            <w:pPr>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35% (USA, EU)</w:t>
            </w:r>
          </w:p>
        </w:tc>
      </w:tr>
      <w:tr w:rsidR="00B4674D" w:rsidRPr="00B4674D" w14:paraId="17F528C4" w14:textId="77777777" w:rsidTr="000556BB">
        <w:tc>
          <w:tcPr>
            <w:tcW w:w="2410" w:type="dxa"/>
            <w:vAlign w:val="center"/>
            <w:hideMark/>
          </w:tcPr>
          <w:p w14:paraId="1DB69FD9" w14:textId="77777777" w:rsidR="00B4674D" w:rsidRPr="00B4674D" w:rsidRDefault="00B4674D" w:rsidP="000556BB">
            <w:pPr>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Harvesting Robots</w:t>
            </w:r>
          </w:p>
        </w:tc>
        <w:tc>
          <w:tcPr>
            <w:tcW w:w="3827" w:type="dxa"/>
            <w:vAlign w:val="center"/>
            <w:hideMark/>
          </w:tcPr>
          <w:p w14:paraId="021EFA0A" w14:textId="77777777" w:rsidR="00B4674D" w:rsidRPr="00B4674D" w:rsidRDefault="00B4674D" w:rsidP="000556BB">
            <w:pPr>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90-95% picking accuracy</w:t>
            </w:r>
          </w:p>
        </w:tc>
        <w:tc>
          <w:tcPr>
            <w:tcW w:w="3261" w:type="dxa"/>
            <w:vAlign w:val="center"/>
            <w:hideMark/>
          </w:tcPr>
          <w:p w14:paraId="796AF991" w14:textId="77777777" w:rsidR="00B4674D" w:rsidRPr="00B4674D" w:rsidRDefault="00B4674D" w:rsidP="000556BB">
            <w:pPr>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20% (Global)</w:t>
            </w:r>
          </w:p>
        </w:tc>
      </w:tr>
      <w:tr w:rsidR="00B4674D" w:rsidRPr="00B4674D" w14:paraId="5C847EC9" w14:textId="77777777" w:rsidTr="000556BB">
        <w:tc>
          <w:tcPr>
            <w:tcW w:w="2410" w:type="dxa"/>
            <w:vAlign w:val="center"/>
            <w:hideMark/>
          </w:tcPr>
          <w:p w14:paraId="33299FC6" w14:textId="77777777" w:rsidR="00B4674D" w:rsidRPr="00B4674D" w:rsidRDefault="00B4674D" w:rsidP="000556BB">
            <w:pPr>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Laser Weeding</w:t>
            </w:r>
          </w:p>
        </w:tc>
        <w:tc>
          <w:tcPr>
            <w:tcW w:w="3827" w:type="dxa"/>
            <w:vAlign w:val="center"/>
            <w:hideMark/>
          </w:tcPr>
          <w:p w14:paraId="5EE34E16" w14:textId="77777777" w:rsidR="00B4674D" w:rsidRPr="00B4674D" w:rsidRDefault="00B4674D" w:rsidP="000556BB">
            <w:pPr>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90% herbicide use reduction</w:t>
            </w:r>
          </w:p>
        </w:tc>
        <w:tc>
          <w:tcPr>
            <w:tcW w:w="3261" w:type="dxa"/>
            <w:vAlign w:val="center"/>
            <w:hideMark/>
          </w:tcPr>
          <w:p w14:paraId="5137960E" w14:textId="77777777" w:rsidR="00B4674D" w:rsidRPr="00B4674D" w:rsidRDefault="00B4674D" w:rsidP="000556BB">
            <w:pPr>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15% (North America)</w:t>
            </w:r>
          </w:p>
        </w:tc>
      </w:tr>
      <w:tr w:rsidR="00B4674D" w:rsidRPr="00B4674D" w14:paraId="083F7E74" w14:textId="77777777" w:rsidTr="000556BB">
        <w:tc>
          <w:tcPr>
            <w:tcW w:w="2410" w:type="dxa"/>
            <w:vAlign w:val="center"/>
            <w:hideMark/>
          </w:tcPr>
          <w:p w14:paraId="6200CDD8" w14:textId="77777777" w:rsidR="00B4674D" w:rsidRPr="00B4674D" w:rsidRDefault="00B4674D" w:rsidP="000556BB">
            <w:pPr>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Farming Drones</w:t>
            </w:r>
          </w:p>
        </w:tc>
        <w:tc>
          <w:tcPr>
            <w:tcW w:w="3827" w:type="dxa"/>
            <w:vAlign w:val="center"/>
            <w:hideMark/>
          </w:tcPr>
          <w:p w14:paraId="53E5B5BA" w14:textId="77777777" w:rsidR="00B4674D" w:rsidRPr="00B4674D" w:rsidRDefault="00B4674D" w:rsidP="000556BB">
            <w:pPr>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50% faster field monitoring system</w:t>
            </w:r>
          </w:p>
        </w:tc>
        <w:tc>
          <w:tcPr>
            <w:tcW w:w="3261" w:type="dxa"/>
            <w:vAlign w:val="center"/>
            <w:hideMark/>
          </w:tcPr>
          <w:p w14:paraId="2E798DBE" w14:textId="77777777" w:rsidR="00B4674D" w:rsidRPr="00B4674D" w:rsidRDefault="00B4674D" w:rsidP="000556BB">
            <w:pPr>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40% (Asia-Pacific)</w:t>
            </w:r>
          </w:p>
        </w:tc>
      </w:tr>
      <w:tr w:rsidR="00B4674D" w:rsidRPr="00B4674D" w14:paraId="6D24D212" w14:textId="77777777" w:rsidTr="000556BB">
        <w:tc>
          <w:tcPr>
            <w:tcW w:w="2410" w:type="dxa"/>
            <w:vAlign w:val="center"/>
            <w:hideMark/>
          </w:tcPr>
          <w:p w14:paraId="06E2E61C" w14:textId="77777777" w:rsidR="00B4674D" w:rsidRPr="00B4674D" w:rsidRDefault="00B4674D" w:rsidP="000556BB">
            <w:pPr>
              <w:tabs>
                <w:tab w:val="left" w:pos="3119"/>
              </w:tabs>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Precision Farming</w:t>
            </w:r>
          </w:p>
        </w:tc>
        <w:tc>
          <w:tcPr>
            <w:tcW w:w="3827" w:type="dxa"/>
            <w:vAlign w:val="center"/>
            <w:hideMark/>
          </w:tcPr>
          <w:p w14:paraId="49A27BF7" w14:textId="77777777" w:rsidR="00B4674D" w:rsidRPr="00B4674D" w:rsidRDefault="00B4674D" w:rsidP="000556BB">
            <w:pPr>
              <w:tabs>
                <w:tab w:val="left" w:pos="3119"/>
              </w:tabs>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25% water savings</w:t>
            </w:r>
          </w:p>
        </w:tc>
        <w:tc>
          <w:tcPr>
            <w:tcW w:w="3261" w:type="dxa"/>
            <w:vAlign w:val="center"/>
            <w:hideMark/>
          </w:tcPr>
          <w:p w14:paraId="797A8A9E" w14:textId="77777777" w:rsidR="00B4674D" w:rsidRPr="00B4674D" w:rsidRDefault="00B4674D" w:rsidP="000556BB">
            <w:pPr>
              <w:tabs>
                <w:tab w:val="left" w:pos="3119"/>
              </w:tabs>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58% (USA)</w:t>
            </w:r>
          </w:p>
        </w:tc>
      </w:tr>
      <w:tr w:rsidR="00B4674D" w:rsidRPr="00B4674D" w14:paraId="042AEE7F" w14:textId="77777777" w:rsidTr="000556BB">
        <w:trPr>
          <w:trHeight w:val="252"/>
        </w:trPr>
        <w:tc>
          <w:tcPr>
            <w:tcW w:w="2410" w:type="dxa"/>
            <w:vAlign w:val="center"/>
            <w:hideMark/>
          </w:tcPr>
          <w:p w14:paraId="389BF45A" w14:textId="77777777" w:rsidR="00B4674D" w:rsidRPr="00B4674D" w:rsidRDefault="00B4674D" w:rsidP="000556BB">
            <w:pPr>
              <w:tabs>
                <w:tab w:val="left" w:pos="3119"/>
              </w:tabs>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Crop Monitoring</w:t>
            </w:r>
          </w:p>
        </w:tc>
        <w:tc>
          <w:tcPr>
            <w:tcW w:w="3827" w:type="dxa"/>
            <w:vAlign w:val="center"/>
            <w:hideMark/>
          </w:tcPr>
          <w:p w14:paraId="51F9E541" w14:textId="77777777" w:rsidR="00B4674D" w:rsidRPr="00B4674D" w:rsidRDefault="00B4674D" w:rsidP="000556BB">
            <w:pPr>
              <w:tabs>
                <w:tab w:val="left" w:pos="3119"/>
              </w:tabs>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95% disease detection accuracy</w:t>
            </w:r>
          </w:p>
        </w:tc>
        <w:tc>
          <w:tcPr>
            <w:tcW w:w="3261" w:type="dxa"/>
            <w:vAlign w:val="center"/>
            <w:hideMark/>
          </w:tcPr>
          <w:p w14:paraId="7ADCD02B" w14:textId="77777777" w:rsidR="00B4674D" w:rsidRPr="00B4674D" w:rsidRDefault="00B4674D" w:rsidP="000556BB">
            <w:pPr>
              <w:tabs>
                <w:tab w:val="left" w:pos="3119"/>
              </w:tabs>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65% (China)</w:t>
            </w:r>
          </w:p>
        </w:tc>
      </w:tr>
      <w:tr w:rsidR="00B4674D" w:rsidRPr="00781ACF" w14:paraId="163FF3F7" w14:textId="77777777" w:rsidTr="000556BB">
        <w:trPr>
          <w:trHeight w:val="252"/>
        </w:trPr>
        <w:tc>
          <w:tcPr>
            <w:tcW w:w="2410" w:type="dxa"/>
            <w:vAlign w:val="center"/>
            <w:hideMark/>
          </w:tcPr>
          <w:p w14:paraId="7E0C2EC3" w14:textId="77777777" w:rsidR="00B4674D" w:rsidRPr="00B4674D" w:rsidRDefault="00B4674D" w:rsidP="000556BB">
            <w:pPr>
              <w:tabs>
                <w:tab w:val="left" w:pos="3119"/>
              </w:tabs>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Livestock AI</w:t>
            </w:r>
          </w:p>
        </w:tc>
        <w:tc>
          <w:tcPr>
            <w:tcW w:w="3827" w:type="dxa"/>
            <w:vAlign w:val="center"/>
            <w:hideMark/>
          </w:tcPr>
          <w:p w14:paraId="346AEA9F" w14:textId="77777777" w:rsidR="00B4674D" w:rsidRPr="00B4674D" w:rsidRDefault="00B4674D" w:rsidP="000556BB">
            <w:pPr>
              <w:tabs>
                <w:tab w:val="left" w:pos="3119"/>
              </w:tabs>
              <w:jc w:val="center"/>
              <w:rPr>
                <w:rFonts w:ascii="Arial" w:eastAsia="Times New Roman" w:hAnsi="Arial" w:cs="Arial"/>
                <w:color w:val="000000" w:themeColor="text1"/>
                <w:sz w:val="20"/>
                <w:szCs w:val="20"/>
                <w:highlight w:val="yellow"/>
              </w:rPr>
            </w:pPr>
            <w:r w:rsidRPr="00B4674D">
              <w:rPr>
                <w:rFonts w:ascii="Arial" w:eastAsia="Times New Roman" w:hAnsi="Arial" w:cs="Arial"/>
                <w:color w:val="000000" w:themeColor="text1"/>
                <w:sz w:val="20"/>
                <w:szCs w:val="20"/>
                <w:highlight w:val="yellow"/>
              </w:rPr>
              <w:t>15% lower mortality</w:t>
            </w:r>
          </w:p>
        </w:tc>
        <w:tc>
          <w:tcPr>
            <w:tcW w:w="3261" w:type="dxa"/>
            <w:vAlign w:val="center"/>
            <w:hideMark/>
          </w:tcPr>
          <w:p w14:paraId="04B7B24D" w14:textId="77777777" w:rsidR="00B4674D" w:rsidRPr="00781ACF" w:rsidRDefault="00B4674D" w:rsidP="000556BB">
            <w:pPr>
              <w:tabs>
                <w:tab w:val="left" w:pos="3119"/>
              </w:tabs>
              <w:jc w:val="center"/>
              <w:rPr>
                <w:rFonts w:ascii="Arial" w:eastAsia="Times New Roman" w:hAnsi="Arial" w:cs="Arial"/>
                <w:color w:val="000000" w:themeColor="text1"/>
                <w:sz w:val="20"/>
                <w:szCs w:val="20"/>
              </w:rPr>
            </w:pPr>
            <w:r w:rsidRPr="00B4674D">
              <w:rPr>
                <w:rFonts w:ascii="Arial" w:eastAsia="Times New Roman" w:hAnsi="Arial" w:cs="Arial"/>
                <w:color w:val="000000" w:themeColor="text1"/>
                <w:sz w:val="20"/>
                <w:szCs w:val="20"/>
                <w:highlight w:val="yellow"/>
              </w:rPr>
              <w:t>40% (EU)</w:t>
            </w:r>
          </w:p>
        </w:tc>
      </w:tr>
    </w:tbl>
    <w:p w14:paraId="2E7F02DA" w14:textId="77777777" w:rsidR="00B4674D" w:rsidRPr="00781ACF" w:rsidRDefault="00B4674D" w:rsidP="00B4674D">
      <w:pPr>
        <w:spacing w:line="240" w:lineRule="auto"/>
        <w:jc w:val="both"/>
        <w:rPr>
          <w:rFonts w:ascii="Arial" w:hAnsi="Arial" w:cs="Arial"/>
          <w:color w:val="000000" w:themeColor="text1"/>
          <w:sz w:val="20"/>
          <w:szCs w:val="20"/>
        </w:rPr>
      </w:pPr>
    </w:p>
    <w:p w14:paraId="599D40E8" w14:textId="77777777" w:rsidR="00B4674D" w:rsidRPr="00781ACF" w:rsidRDefault="00B4674D" w:rsidP="00B4674D">
      <w:pPr>
        <w:spacing w:line="240" w:lineRule="auto"/>
        <w:jc w:val="both"/>
        <w:rPr>
          <w:rFonts w:ascii="Arial" w:hAnsi="Arial" w:cs="Arial"/>
          <w:b/>
          <w:color w:val="000000" w:themeColor="text1"/>
          <w:sz w:val="20"/>
          <w:szCs w:val="20"/>
          <w:shd w:val="clear" w:color="auto" w:fill="FFFFFF"/>
        </w:rPr>
      </w:pPr>
      <w:r w:rsidRPr="00781ACF">
        <w:rPr>
          <w:rFonts w:ascii="Arial" w:hAnsi="Arial" w:cs="Arial"/>
          <w:b/>
          <w:color w:val="000000" w:themeColor="text1"/>
          <w:sz w:val="20"/>
          <w:szCs w:val="20"/>
          <w:shd w:val="clear" w:color="auto" w:fill="FFFFFF"/>
        </w:rPr>
        <w:t>Table 2: Intervention of Artificial Intelligence (AI) and their targeted effect in different countries</w:t>
      </w:r>
    </w:p>
    <w:tbl>
      <w:tblPr>
        <w:tblStyle w:val="TableGrid"/>
        <w:tblW w:w="9341" w:type="dxa"/>
        <w:jc w:val="center"/>
        <w:tblBorders>
          <w:bottom w:val="single" w:sz="4" w:space="0" w:color="auto"/>
        </w:tblBorders>
        <w:tblLook w:val="04A0" w:firstRow="1" w:lastRow="0" w:firstColumn="1" w:lastColumn="0" w:noHBand="0" w:noVBand="1"/>
      </w:tblPr>
      <w:tblGrid>
        <w:gridCol w:w="1104"/>
        <w:gridCol w:w="1132"/>
        <w:gridCol w:w="2632"/>
        <w:gridCol w:w="2894"/>
        <w:gridCol w:w="1579"/>
      </w:tblGrid>
      <w:tr w:rsidR="00B4674D" w:rsidRPr="00781ACF" w14:paraId="082E8D43" w14:textId="77777777" w:rsidTr="000556BB">
        <w:trPr>
          <w:trHeight w:val="456"/>
          <w:jc w:val="center"/>
        </w:trPr>
        <w:tc>
          <w:tcPr>
            <w:tcW w:w="1104" w:type="dxa"/>
            <w:vAlign w:val="center"/>
            <w:hideMark/>
          </w:tcPr>
          <w:p w14:paraId="00CFEAB6" w14:textId="77777777" w:rsidR="00B4674D" w:rsidRPr="00781ACF" w:rsidRDefault="00B4674D" w:rsidP="000556BB">
            <w:pPr>
              <w:jc w:val="center"/>
              <w:rPr>
                <w:rFonts w:ascii="Arial" w:eastAsia="Times New Roman" w:hAnsi="Arial" w:cs="Arial"/>
                <w:b/>
                <w:bCs/>
                <w:color w:val="000000" w:themeColor="text1"/>
                <w:sz w:val="20"/>
                <w:szCs w:val="20"/>
              </w:rPr>
            </w:pPr>
            <w:r w:rsidRPr="00781ACF">
              <w:rPr>
                <w:rFonts w:ascii="Arial" w:eastAsia="Times New Roman" w:hAnsi="Arial" w:cs="Arial"/>
                <w:b/>
                <w:bCs/>
                <w:color w:val="000000" w:themeColor="text1"/>
                <w:sz w:val="20"/>
                <w:szCs w:val="20"/>
              </w:rPr>
              <w:t>Country</w:t>
            </w:r>
          </w:p>
        </w:tc>
        <w:tc>
          <w:tcPr>
            <w:tcW w:w="1132" w:type="dxa"/>
            <w:vAlign w:val="center"/>
            <w:hideMark/>
          </w:tcPr>
          <w:p w14:paraId="436C0735" w14:textId="77777777" w:rsidR="00B4674D" w:rsidRPr="00781ACF" w:rsidRDefault="00B4674D" w:rsidP="000556BB">
            <w:pPr>
              <w:jc w:val="center"/>
              <w:rPr>
                <w:rFonts w:ascii="Arial" w:eastAsia="Times New Roman" w:hAnsi="Arial" w:cs="Arial"/>
                <w:b/>
                <w:bCs/>
                <w:color w:val="000000" w:themeColor="text1"/>
                <w:sz w:val="20"/>
                <w:szCs w:val="20"/>
              </w:rPr>
            </w:pPr>
            <w:r w:rsidRPr="00781ACF">
              <w:rPr>
                <w:rFonts w:ascii="Arial" w:eastAsia="Times New Roman" w:hAnsi="Arial" w:cs="Arial"/>
                <w:b/>
                <w:bCs/>
                <w:color w:val="000000" w:themeColor="text1"/>
                <w:sz w:val="20"/>
                <w:szCs w:val="20"/>
              </w:rPr>
              <w:t>AI Adoption (%)</w:t>
            </w:r>
          </w:p>
        </w:tc>
        <w:tc>
          <w:tcPr>
            <w:tcW w:w="2632" w:type="dxa"/>
            <w:vAlign w:val="center"/>
            <w:hideMark/>
          </w:tcPr>
          <w:p w14:paraId="225D53D9" w14:textId="77777777" w:rsidR="00B4674D" w:rsidRPr="00781ACF" w:rsidRDefault="00B4674D" w:rsidP="000556BB">
            <w:pPr>
              <w:jc w:val="center"/>
              <w:rPr>
                <w:rFonts w:ascii="Arial" w:eastAsia="Times New Roman" w:hAnsi="Arial" w:cs="Arial"/>
                <w:b/>
                <w:bCs/>
                <w:color w:val="000000" w:themeColor="text1"/>
                <w:sz w:val="20"/>
                <w:szCs w:val="20"/>
              </w:rPr>
            </w:pPr>
            <w:r w:rsidRPr="00781ACF">
              <w:rPr>
                <w:rFonts w:ascii="Arial" w:eastAsia="Times New Roman" w:hAnsi="Arial" w:cs="Arial"/>
                <w:b/>
                <w:bCs/>
                <w:color w:val="000000" w:themeColor="text1"/>
                <w:sz w:val="20"/>
                <w:szCs w:val="20"/>
              </w:rPr>
              <w:t>Field of Adoption</w:t>
            </w:r>
          </w:p>
        </w:tc>
        <w:tc>
          <w:tcPr>
            <w:tcW w:w="2894" w:type="dxa"/>
            <w:vAlign w:val="center"/>
            <w:hideMark/>
          </w:tcPr>
          <w:p w14:paraId="716677BB" w14:textId="77777777" w:rsidR="00B4674D" w:rsidRPr="00781ACF" w:rsidRDefault="00B4674D" w:rsidP="000556BB">
            <w:pPr>
              <w:jc w:val="center"/>
              <w:rPr>
                <w:rFonts w:ascii="Arial" w:eastAsia="Times New Roman" w:hAnsi="Arial" w:cs="Arial"/>
                <w:b/>
                <w:bCs/>
                <w:color w:val="000000" w:themeColor="text1"/>
                <w:sz w:val="20"/>
                <w:szCs w:val="20"/>
              </w:rPr>
            </w:pPr>
            <w:r w:rsidRPr="00781ACF">
              <w:rPr>
                <w:rFonts w:ascii="Arial" w:eastAsia="Times New Roman" w:hAnsi="Arial" w:cs="Arial"/>
                <w:b/>
                <w:bCs/>
                <w:color w:val="000000" w:themeColor="text1"/>
                <w:sz w:val="20"/>
                <w:szCs w:val="20"/>
              </w:rPr>
              <w:t>Targeted Effect</w:t>
            </w:r>
          </w:p>
        </w:tc>
        <w:tc>
          <w:tcPr>
            <w:tcW w:w="1579" w:type="dxa"/>
            <w:vAlign w:val="center"/>
            <w:hideMark/>
          </w:tcPr>
          <w:p w14:paraId="030C4137" w14:textId="77777777" w:rsidR="00B4674D" w:rsidRPr="00781ACF" w:rsidRDefault="00B4674D" w:rsidP="000556BB">
            <w:pPr>
              <w:jc w:val="center"/>
              <w:rPr>
                <w:rFonts w:ascii="Arial" w:eastAsia="Times New Roman" w:hAnsi="Arial" w:cs="Arial"/>
                <w:b/>
                <w:bCs/>
                <w:color w:val="000000" w:themeColor="text1"/>
                <w:sz w:val="20"/>
                <w:szCs w:val="20"/>
              </w:rPr>
            </w:pPr>
            <w:r w:rsidRPr="00781ACF">
              <w:rPr>
                <w:rFonts w:ascii="Arial" w:eastAsia="Times New Roman" w:hAnsi="Arial" w:cs="Arial"/>
                <w:b/>
                <w:bCs/>
                <w:color w:val="000000" w:themeColor="text1"/>
                <w:sz w:val="20"/>
                <w:szCs w:val="20"/>
              </w:rPr>
              <w:t>Reference</w:t>
            </w:r>
          </w:p>
        </w:tc>
      </w:tr>
      <w:tr w:rsidR="00B4674D" w:rsidRPr="00781ACF" w14:paraId="01052CE5" w14:textId="77777777" w:rsidTr="000556BB">
        <w:trPr>
          <w:trHeight w:val="378"/>
          <w:jc w:val="center"/>
        </w:trPr>
        <w:tc>
          <w:tcPr>
            <w:tcW w:w="1104" w:type="dxa"/>
            <w:vAlign w:val="center"/>
            <w:hideMark/>
          </w:tcPr>
          <w:p w14:paraId="7CEDF23E"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b/>
                <w:bCs/>
                <w:color w:val="000000" w:themeColor="text1"/>
                <w:sz w:val="20"/>
                <w:szCs w:val="20"/>
              </w:rPr>
              <w:t>USA</w:t>
            </w:r>
          </w:p>
        </w:tc>
        <w:tc>
          <w:tcPr>
            <w:tcW w:w="1132" w:type="dxa"/>
            <w:vAlign w:val="center"/>
            <w:hideMark/>
          </w:tcPr>
          <w:p w14:paraId="4F73407B"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58%</w:t>
            </w:r>
          </w:p>
        </w:tc>
        <w:tc>
          <w:tcPr>
            <w:tcW w:w="2632" w:type="dxa"/>
            <w:vAlign w:val="center"/>
            <w:hideMark/>
          </w:tcPr>
          <w:p w14:paraId="137D8514"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Precision Farming, Autonomous Tractors</w:t>
            </w:r>
          </w:p>
        </w:tc>
        <w:tc>
          <w:tcPr>
            <w:tcW w:w="2894" w:type="dxa"/>
            <w:vAlign w:val="center"/>
            <w:hideMark/>
          </w:tcPr>
          <w:p w14:paraId="5167144D"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Reduce water use by 25%, increase yield by 20%</w:t>
            </w:r>
          </w:p>
        </w:tc>
        <w:tc>
          <w:tcPr>
            <w:tcW w:w="1579" w:type="dxa"/>
            <w:vAlign w:val="center"/>
            <w:hideMark/>
          </w:tcPr>
          <w:p w14:paraId="7A82A51C" w14:textId="77777777" w:rsidR="00B4674D" w:rsidRPr="00781ACF" w:rsidRDefault="00A23291" w:rsidP="000556BB">
            <w:pPr>
              <w:jc w:val="center"/>
              <w:rPr>
                <w:rFonts w:ascii="Arial" w:eastAsia="Times New Roman" w:hAnsi="Arial" w:cs="Arial"/>
                <w:color w:val="000000" w:themeColor="text1"/>
                <w:sz w:val="20"/>
                <w:szCs w:val="20"/>
              </w:rPr>
            </w:pPr>
            <w:hyperlink r:id="rId10" w:tgtFrame="_blank" w:history="1">
              <w:r w:rsidR="00B4674D" w:rsidRPr="00781ACF">
                <w:rPr>
                  <w:rFonts w:ascii="Arial" w:eastAsia="Times New Roman" w:hAnsi="Arial" w:cs="Arial"/>
                  <w:color w:val="000000" w:themeColor="text1"/>
                  <w:sz w:val="20"/>
                  <w:szCs w:val="20"/>
                </w:rPr>
                <w:t>USDA, 2024</w:t>
              </w:r>
            </w:hyperlink>
          </w:p>
        </w:tc>
      </w:tr>
      <w:tr w:rsidR="00B4674D" w:rsidRPr="00781ACF" w14:paraId="6BA54512" w14:textId="77777777" w:rsidTr="000556BB">
        <w:trPr>
          <w:trHeight w:val="383"/>
          <w:jc w:val="center"/>
        </w:trPr>
        <w:tc>
          <w:tcPr>
            <w:tcW w:w="1104" w:type="dxa"/>
            <w:vAlign w:val="center"/>
            <w:hideMark/>
          </w:tcPr>
          <w:p w14:paraId="3E97FB46"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b/>
                <w:bCs/>
                <w:color w:val="000000" w:themeColor="text1"/>
                <w:sz w:val="20"/>
                <w:szCs w:val="20"/>
              </w:rPr>
              <w:t>China</w:t>
            </w:r>
          </w:p>
        </w:tc>
        <w:tc>
          <w:tcPr>
            <w:tcW w:w="1132" w:type="dxa"/>
            <w:vAlign w:val="center"/>
            <w:hideMark/>
          </w:tcPr>
          <w:p w14:paraId="678F7B1A"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65%</w:t>
            </w:r>
          </w:p>
        </w:tc>
        <w:tc>
          <w:tcPr>
            <w:tcW w:w="2632" w:type="dxa"/>
            <w:vAlign w:val="center"/>
            <w:hideMark/>
          </w:tcPr>
          <w:p w14:paraId="0672957A"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AI Drones, Smart Greenhouses for improved production</w:t>
            </w:r>
          </w:p>
        </w:tc>
        <w:tc>
          <w:tcPr>
            <w:tcW w:w="2894" w:type="dxa"/>
            <w:vAlign w:val="center"/>
            <w:hideMark/>
          </w:tcPr>
          <w:p w14:paraId="74DD148D"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Boost rice production by 30%, reduce labor costs</w:t>
            </w:r>
          </w:p>
        </w:tc>
        <w:tc>
          <w:tcPr>
            <w:tcW w:w="1579" w:type="dxa"/>
            <w:vAlign w:val="center"/>
            <w:hideMark/>
          </w:tcPr>
          <w:p w14:paraId="606A5E01" w14:textId="77777777" w:rsidR="00B4674D" w:rsidRPr="00781ACF" w:rsidRDefault="00A23291" w:rsidP="000556BB">
            <w:pPr>
              <w:jc w:val="center"/>
              <w:rPr>
                <w:rFonts w:ascii="Arial" w:eastAsia="Times New Roman" w:hAnsi="Arial" w:cs="Arial"/>
                <w:color w:val="000000" w:themeColor="text1"/>
                <w:sz w:val="20"/>
                <w:szCs w:val="20"/>
              </w:rPr>
            </w:pPr>
            <w:hyperlink r:id="rId11" w:tgtFrame="_blank" w:history="1">
              <w:r w:rsidR="00B4674D" w:rsidRPr="00781ACF">
                <w:rPr>
                  <w:rFonts w:ascii="Arial" w:eastAsia="Times New Roman" w:hAnsi="Arial" w:cs="Arial"/>
                  <w:color w:val="000000" w:themeColor="text1"/>
                  <w:sz w:val="20"/>
                  <w:szCs w:val="20"/>
                </w:rPr>
                <w:t xml:space="preserve">China </w:t>
              </w:r>
              <w:proofErr w:type="spellStart"/>
              <w:r w:rsidR="00B4674D" w:rsidRPr="00781ACF">
                <w:rPr>
                  <w:rFonts w:ascii="Arial" w:eastAsia="Times New Roman" w:hAnsi="Arial" w:cs="Arial"/>
                  <w:color w:val="000000" w:themeColor="text1"/>
                  <w:sz w:val="20"/>
                  <w:szCs w:val="20"/>
                </w:rPr>
                <w:t>AgriTech</w:t>
              </w:r>
              <w:proofErr w:type="spellEnd"/>
              <w:r w:rsidR="00B4674D" w:rsidRPr="00781ACF">
                <w:rPr>
                  <w:rFonts w:ascii="Arial" w:eastAsia="Times New Roman" w:hAnsi="Arial" w:cs="Arial"/>
                  <w:color w:val="000000" w:themeColor="text1"/>
                  <w:sz w:val="20"/>
                  <w:szCs w:val="20"/>
                </w:rPr>
                <w:t xml:space="preserve"> Report, 2023</w:t>
              </w:r>
            </w:hyperlink>
          </w:p>
        </w:tc>
      </w:tr>
      <w:tr w:rsidR="00B4674D" w:rsidRPr="00781ACF" w14:paraId="49A8F1B3" w14:textId="77777777" w:rsidTr="000556BB">
        <w:trPr>
          <w:trHeight w:val="450"/>
          <w:jc w:val="center"/>
        </w:trPr>
        <w:tc>
          <w:tcPr>
            <w:tcW w:w="1104" w:type="dxa"/>
            <w:vAlign w:val="center"/>
            <w:hideMark/>
          </w:tcPr>
          <w:p w14:paraId="3E57B548"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b/>
                <w:bCs/>
                <w:color w:val="000000" w:themeColor="text1"/>
                <w:sz w:val="20"/>
                <w:szCs w:val="20"/>
              </w:rPr>
              <w:t>India</w:t>
            </w:r>
          </w:p>
        </w:tc>
        <w:tc>
          <w:tcPr>
            <w:tcW w:w="1132" w:type="dxa"/>
            <w:vAlign w:val="center"/>
            <w:hideMark/>
          </w:tcPr>
          <w:p w14:paraId="45D25ACE"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35%</w:t>
            </w:r>
          </w:p>
        </w:tc>
        <w:tc>
          <w:tcPr>
            <w:tcW w:w="2632" w:type="dxa"/>
            <w:vAlign w:val="center"/>
            <w:hideMark/>
          </w:tcPr>
          <w:p w14:paraId="31F26DE6"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Crop Disease management and detection, Soil Sensors and fertility check</w:t>
            </w:r>
          </w:p>
        </w:tc>
        <w:tc>
          <w:tcPr>
            <w:tcW w:w="2894" w:type="dxa"/>
            <w:vAlign w:val="center"/>
            <w:hideMark/>
          </w:tcPr>
          <w:p w14:paraId="3C6EDAF6"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 xml:space="preserve">Improve smallholder farm productivity by 15-20% which results in better </w:t>
            </w:r>
            <w:proofErr w:type="spellStart"/>
            <w:r w:rsidRPr="00781ACF">
              <w:rPr>
                <w:rFonts w:ascii="Arial" w:eastAsia="Times New Roman" w:hAnsi="Arial" w:cs="Arial"/>
                <w:color w:val="000000" w:themeColor="text1"/>
                <w:sz w:val="20"/>
                <w:szCs w:val="20"/>
              </w:rPr>
              <w:t>economical</w:t>
            </w:r>
            <w:proofErr w:type="spellEnd"/>
            <w:r w:rsidRPr="00781ACF">
              <w:rPr>
                <w:rFonts w:ascii="Arial" w:eastAsia="Times New Roman" w:hAnsi="Arial" w:cs="Arial"/>
                <w:color w:val="000000" w:themeColor="text1"/>
                <w:sz w:val="20"/>
                <w:szCs w:val="20"/>
              </w:rPr>
              <w:t xml:space="preserve"> condition of farmers.</w:t>
            </w:r>
          </w:p>
        </w:tc>
        <w:tc>
          <w:tcPr>
            <w:tcW w:w="1579" w:type="dxa"/>
            <w:vAlign w:val="center"/>
            <w:hideMark/>
          </w:tcPr>
          <w:p w14:paraId="03D2D102" w14:textId="77777777" w:rsidR="00B4674D" w:rsidRPr="00781ACF" w:rsidRDefault="00A23291" w:rsidP="000556BB">
            <w:pPr>
              <w:jc w:val="center"/>
              <w:rPr>
                <w:rFonts w:ascii="Arial" w:eastAsia="Times New Roman" w:hAnsi="Arial" w:cs="Arial"/>
                <w:color w:val="000000" w:themeColor="text1"/>
                <w:sz w:val="20"/>
                <w:szCs w:val="20"/>
              </w:rPr>
            </w:pPr>
            <w:hyperlink r:id="rId12" w:tgtFrame="_blank" w:history="1">
              <w:r w:rsidR="00B4674D" w:rsidRPr="00781ACF">
                <w:rPr>
                  <w:rFonts w:ascii="Arial" w:eastAsia="Times New Roman" w:hAnsi="Arial" w:cs="Arial"/>
                  <w:color w:val="000000" w:themeColor="text1"/>
                  <w:sz w:val="20"/>
                  <w:szCs w:val="20"/>
                </w:rPr>
                <w:t>NITI Aayog, 2024</w:t>
              </w:r>
            </w:hyperlink>
          </w:p>
        </w:tc>
      </w:tr>
      <w:tr w:rsidR="00B4674D" w:rsidRPr="00781ACF" w14:paraId="2639CBCC" w14:textId="77777777" w:rsidTr="000556BB">
        <w:trPr>
          <w:trHeight w:val="533"/>
          <w:jc w:val="center"/>
        </w:trPr>
        <w:tc>
          <w:tcPr>
            <w:tcW w:w="1104" w:type="dxa"/>
            <w:vAlign w:val="center"/>
            <w:hideMark/>
          </w:tcPr>
          <w:p w14:paraId="714D2DCD"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b/>
                <w:bCs/>
                <w:color w:val="000000" w:themeColor="text1"/>
                <w:sz w:val="20"/>
                <w:szCs w:val="20"/>
              </w:rPr>
              <w:t>Germany</w:t>
            </w:r>
          </w:p>
        </w:tc>
        <w:tc>
          <w:tcPr>
            <w:tcW w:w="1132" w:type="dxa"/>
            <w:vAlign w:val="center"/>
            <w:hideMark/>
          </w:tcPr>
          <w:p w14:paraId="38E30024"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60%</w:t>
            </w:r>
          </w:p>
        </w:tc>
        <w:tc>
          <w:tcPr>
            <w:tcW w:w="2632" w:type="dxa"/>
            <w:vAlign w:val="center"/>
            <w:hideMark/>
          </w:tcPr>
          <w:p w14:paraId="778949DB"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Dairy farm automation system, AI harvesting and management</w:t>
            </w:r>
          </w:p>
        </w:tc>
        <w:tc>
          <w:tcPr>
            <w:tcW w:w="2894" w:type="dxa"/>
            <w:vAlign w:val="center"/>
            <w:hideMark/>
          </w:tcPr>
          <w:p w14:paraId="68E33C29"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Reduces use of pesticide by 40%. It also enhances the yield of milk.</w:t>
            </w:r>
          </w:p>
        </w:tc>
        <w:tc>
          <w:tcPr>
            <w:tcW w:w="1579" w:type="dxa"/>
            <w:vAlign w:val="center"/>
            <w:hideMark/>
          </w:tcPr>
          <w:p w14:paraId="7087D66B" w14:textId="77777777" w:rsidR="00B4674D" w:rsidRPr="00781ACF" w:rsidRDefault="00A23291" w:rsidP="000556BB">
            <w:pPr>
              <w:jc w:val="center"/>
              <w:rPr>
                <w:rFonts w:ascii="Arial" w:eastAsia="Times New Roman" w:hAnsi="Arial" w:cs="Arial"/>
                <w:color w:val="000000" w:themeColor="text1"/>
                <w:sz w:val="20"/>
                <w:szCs w:val="20"/>
              </w:rPr>
            </w:pPr>
            <w:hyperlink r:id="rId13" w:tgtFrame="_blank" w:history="1">
              <w:r w:rsidR="00B4674D" w:rsidRPr="00781ACF">
                <w:rPr>
                  <w:rFonts w:ascii="Arial" w:eastAsia="Times New Roman" w:hAnsi="Arial" w:cs="Arial"/>
                  <w:color w:val="000000" w:themeColor="text1"/>
                  <w:sz w:val="20"/>
                  <w:szCs w:val="20"/>
                </w:rPr>
                <w:t xml:space="preserve">EU </w:t>
              </w:r>
              <w:proofErr w:type="spellStart"/>
              <w:r w:rsidR="00B4674D" w:rsidRPr="00781ACF">
                <w:rPr>
                  <w:rFonts w:ascii="Arial" w:eastAsia="Times New Roman" w:hAnsi="Arial" w:cs="Arial"/>
                  <w:color w:val="000000" w:themeColor="text1"/>
                  <w:sz w:val="20"/>
                  <w:szCs w:val="20"/>
                </w:rPr>
                <w:t>AgriTech</w:t>
              </w:r>
              <w:proofErr w:type="spellEnd"/>
              <w:r w:rsidR="00B4674D" w:rsidRPr="00781ACF">
                <w:rPr>
                  <w:rFonts w:ascii="Arial" w:eastAsia="Times New Roman" w:hAnsi="Arial" w:cs="Arial"/>
                  <w:color w:val="000000" w:themeColor="text1"/>
                  <w:sz w:val="20"/>
                  <w:szCs w:val="20"/>
                </w:rPr>
                <w:t>, 2023</w:t>
              </w:r>
            </w:hyperlink>
          </w:p>
        </w:tc>
      </w:tr>
      <w:tr w:rsidR="00B4674D" w:rsidRPr="00781ACF" w14:paraId="44FDB8B8" w14:textId="77777777" w:rsidTr="000556BB">
        <w:trPr>
          <w:trHeight w:val="310"/>
          <w:jc w:val="center"/>
        </w:trPr>
        <w:tc>
          <w:tcPr>
            <w:tcW w:w="1104" w:type="dxa"/>
            <w:vAlign w:val="center"/>
            <w:hideMark/>
          </w:tcPr>
          <w:p w14:paraId="124C0D94"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b/>
                <w:bCs/>
                <w:color w:val="000000" w:themeColor="text1"/>
                <w:sz w:val="20"/>
                <w:szCs w:val="20"/>
              </w:rPr>
              <w:t>Brazil</w:t>
            </w:r>
          </w:p>
        </w:tc>
        <w:tc>
          <w:tcPr>
            <w:tcW w:w="1132" w:type="dxa"/>
            <w:vAlign w:val="center"/>
            <w:hideMark/>
          </w:tcPr>
          <w:p w14:paraId="0AB1B0A6"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45%</w:t>
            </w:r>
          </w:p>
        </w:tc>
        <w:tc>
          <w:tcPr>
            <w:tcW w:w="2632" w:type="dxa"/>
            <w:vAlign w:val="center"/>
            <w:hideMark/>
          </w:tcPr>
          <w:p w14:paraId="5DD28786"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AI for Soybean &amp; Sugarcane farming and production management</w:t>
            </w:r>
          </w:p>
        </w:tc>
        <w:tc>
          <w:tcPr>
            <w:tcW w:w="2894" w:type="dxa"/>
            <w:vAlign w:val="center"/>
            <w:hideMark/>
          </w:tcPr>
          <w:p w14:paraId="70A61ADC"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Optimize fertilizer use, cut costs by 18%</w:t>
            </w:r>
          </w:p>
        </w:tc>
        <w:tc>
          <w:tcPr>
            <w:tcW w:w="1579" w:type="dxa"/>
            <w:vAlign w:val="center"/>
            <w:hideMark/>
          </w:tcPr>
          <w:p w14:paraId="2F615B71" w14:textId="77777777" w:rsidR="00B4674D" w:rsidRPr="00781ACF" w:rsidRDefault="00A23291" w:rsidP="000556BB">
            <w:pPr>
              <w:jc w:val="center"/>
              <w:rPr>
                <w:rFonts w:ascii="Arial" w:eastAsia="Times New Roman" w:hAnsi="Arial" w:cs="Arial"/>
                <w:color w:val="000000" w:themeColor="text1"/>
                <w:sz w:val="20"/>
                <w:szCs w:val="20"/>
              </w:rPr>
            </w:pPr>
            <w:hyperlink r:id="rId14" w:tgtFrame="_blank" w:history="1">
              <w:proofErr w:type="spellStart"/>
              <w:r w:rsidR="00B4674D" w:rsidRPr="00781ACF">
                <w:rPr>
                  <w:rFonts w:ascii="Arial" w:eastAsia="Times New Roman" w:hAnsi="Arial" w:cs="Arial"/>
                  <w:color w:val="000000" w:themeColor="text1"/>
                  <w:sz w:val="20"/>
                  <w:szCs w:val="20"/>
                </w:rPr>
                <w:t>Embrapa</w:t>
              </w:r>
              <w:proofErr w:type="spellEnd"/>
              <w:r w:rsidR="00B4674D" w:rsidRPr="00781ACF">
                <w:rPr>
                  <w:rFonts w:ascii="Arial" w:eastAsia="Times New Roman" w:hAnsi="Arial" w:cs="Arial"/>
                  <w:color w:val="000000" w:themeColor="text1"/>
                  <w:sz w:val="20"/>
                  <w:szCs w:val="20"/>
                </w:rPr>
                <w:t>, 2024</w:t>
              </w:r>
            </w:hyperlink>
          </w:p>
        </w:tc>
      </w:tr>
      <w:tr w:rsidR="00B4674D" w:rsidRPr="00781ACF" w14:paraId="7FC21D41" w14:textId="77777777" w:rsidTr="000556BB">
        <w:trPr>
          <w:trHeight w:val="376"/>
          <w:jc w:val="center"/>
        </w:trPr>
        <w:tc>
          <w:tcPr>
            <w:tcW w:w="1104" w:type="dxa"/>
            <w:vAlign w:val="center"/>
            <w:hideMark/>
          </w:tcPr>
          <w:p w14:paraId="54A44D4C"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b/>
                <w:bCs/>
                <w:color w:val="000000" w:themeColor="text1"/>
                <w:sz w:val="20"/>
                <w:szCs w:val="20"/>
              </w:rPr>
              <w:t>Japan</w:t>
            </w:r>
          </w:p>
        </w:tc>
        <w:tc>
          <w:tcPr>
            <w:tcW w:w="1132" w:type="dxa"/>
            <w:vAlign w:val="center"/>
            <w:hideMark/>
          </w:tcPr>
          <w:p w14:paraId="3E365060"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70%</w:t>
            </w:r>
          </w:p>
        </w:tc>
        <w:tc>
          <w:tcPr>
            <w:tcW w:w="2632" w:type="dxa"/>
            <w:vAlign w:val="center"/>
            <w:hideMark/>
          </w:tcPr>
          <w:p w14:paraId="44B63EB4"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Robotics in farming of rice, AI Drones</w:t>
            </w:r>
          </w:p>
        </w:tc>
        <w:tc>
          <w:tcPr>
            <w:tcW w:w="2894" w:type="dxa"/>
            <w:vAlign w:val="center"/>
            <w:hideMark/>
          </w:tcPr>
          <w:p w14:paraId="1E905257"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Address labor shortage, automate 50% tasks</w:t>
            </w:r>
          </w:p>
        </w:tc>
        <w:tc>
          <w:tcPr>
            <w:tcW w:w="1579" w:type="dxa"/>
            <w:vAlign w:val="center"/>
            <w:hideMark/>
          </w:tcPr>
          <w:p w14:paraId="21B38A01" w14:textId="77777777" w:rsidR="00B4674D" w:rsidRPr="00781ACF" w:rsidRDefault="00A23291" w:rsidP="000556BB">
            <w:pPr>
              <w:jc w:val="center"/>
              <w:rPr>
                <w:rFonts w:ascii="Arial" w:eastAsia="Times New Roman" w:hAnsi="Arial" w:cs="Arial"/>
                <w:color w:val="000000" w:themeColor="text1"/>
                <w:sz w:val="20"/>
                <w:szCs w:val="20"/>
              </w:rPr>
            </w:pPr>
            <w:hyperlink r:id="rId15" w:tgtFrame="_blank" w:history="1">
              <w:r w:rsidR="00B4674D" w:rsidRPr="00781ACF">
                <w:rPr>
                  <w:rFonts w:ascii="Arial" w:eastAsia="Times New Roman" w:hAnsi="Arial" w:cs="Arial"/>
                  <w:color w:val="000000" w:themeColor="text1"/>
                  <w:sz w:val="20"/>
                  <w:szCs w:val="20"/>
                </w:rPr>
                <w:t>MAFF Japan, 2023</w:t>
              </w:r>
            </w:hyperlink>
          </w:p>
        </w:tc>
      </w:tr>
      <w:tr w:rsidR="00B4674D" w:rsidRPr="00781ACF" w14:paraId="5B3D1521" w14:textId="77777777" w:rsidTr="000556BB">
        <w:trPr>
          <w:trHeight w:val="374"/>
          <w:jc w:val="center"/>
        </w:trPr>
        <w:tc>
          <w:tcPr>
            <w:tcW w:w="1104" w:type="dxa"/>
            <w:vAlign w:val="center"/>
            <w:hideMark/>
          </w:tcPr>
          <w:p w14:paraId="54E93F19"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b/>
                <w:bCs/>
                <w:color w:val="000000" w:themeColor="text1"/>
                <w:sz w:val="20"/>
                <w:szCs w:val="20"/>
              </w:rPr>
              <w:t>Kenya</w:t>
            </w:r>
          </w:p>
        </w:tc>
        <w:tc>
          <w:tcPr>
            <w:tcW w:w="1132" w:type="dxa"/>
            <w:vAlign w:val="center"/>
            <w:hideMark/>
          </w:tcPr>
          <w:p w14:paraId="13267EEC"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20%</w:t>
            </w:r>
          </w:p>
        </w:tc>
        <w:tc>
          <w:tcPr>
            <w:tcW w:w="2632" w:type="dxa"/>
            <w:vAlign w:val="center"/>
            <w:hideMark/>
          </w:tcPr>
          <w:p w14:paraId="46DFD93C"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Mobile AI for Small Farms</w:t>
            </w:r>
          </w:p>
        </w:tc>
        <w:tc>
          <w:tcPr>
            <w:tcW w:w="2894" w:type="dxa"/>
            <w:vAlign w:val="center"/>
            <w:hideMark/>
          </w:tcPr>
          <w:p w14:paraId="149DA0CD" w14:textId="77777777" w:rsidR="00B4674D" w:rsidRPr="00781ACF" w:rsidRDefault="00B4674D" w:rsidP="000556BB">
            <w:pPr>
              <w:jc w:val="center"/>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Improve access to real-time weather data</w:t>
            </w:r>
          </w:p>
        </w:tc>
        <w:tc>
          <w:tcPr>
            <w:tcW w:w="1579" w:type="dxa"/>
            <w:vAlign w:val="center"/>
            <w:hideMark/>
          </w:tcPr>
          <w:p w14:paraId="7E2E8F51" w14:textId="77777777" w:rsidR="00B4674D" w:rsidRPr="00781ACF" w:rsidRDefault="00A23291" w:rsidP="000556BB">
            <w:pPr>
              <w:jc w:val="center"/>
              <w:rPr>
                <w:rFonts w:ascii="Arial" w:eastAsia="Times New Roman" w:hAnsi="Arial" w:cs="Arial"/>
                <w:color w:val="000000" w:themeColor="text1"/>
                <w:sz w:val="20"/>
                <w:szCs w:val="20"/>
              </w:rPr>
            </w:pPr>
            <w:hyperlink r:id="rId16" w:tgtFrame="_blank" w:history="1">
              <w:r w:rsidR="00B4674D" w:rsidRPr="00781ACF">
                <w:rPr>
                  <w:rFonts w:ascii="Arial" w:eastAsia="Times New Roman" w:hAnsi="Arial" w:cs="Arial"/>
                  <w:color w:val="000000" w:themeColor="text1"/>
                  <w:sz w:val="20"/>
                  <w:szCs w:val="20"/>
                </w:rPr>
                <w:t>FAO, 2024</w:t>
              </w:r>
            </w:hyperlink>
          </w:p>
        </w:tc>
      </w:tr>
    </w:tbl>
    <w:p w14:paraId="516072D2" w14:textId="77777777" w:rsidR="00B4674D" w:rsidRPr="00781ACF" w:rsidRDefault="00B4674D" w:rsidP="00B4674D">
      <w:pPr>
        <w:spacing w:line="240" w:lineRule="auto"/>
        <w:jc w:val="both"/>
        <w:rPr>
          <w:rFonts w:ascii="Arial" w:hAnsi="Arial" w:cs="Arial"/>
          <w:color w:val="000000" w:themeColor="text1"/>
          <w:sz w:val="20"/>
          <w:szCs w:val="20"/>
        </w:rPr>
      </w:pPr>
    </w:p>
    <w:p w14:paraId="7C21C857" w14:textId="77777777" w:rsidR="00B4674D" w:rsidRPr="00781ACF" w:rsidRDefault="00B4674D" w:rsidP="00B4674D">
      <w:pPr>
        <w:pStyle w:val="ListParagraph"/>
        <w:numPr>
          <w:ilvl w:val="0"/>
          <w:numId w:val="14"/>
        </w:numPr>
        <w:spacing w:line="240" w:lineRule="auto"/>
        <w:jc w:val="both"/>
        <w:rPr>
          <w:rFonts w:ascii="Arial" w:hAnsi="Arial" w:cs="Arial"/>
          <w:b/>
          <w:color w:val="000000" w:themeColor="text1"/>
          <w:sz w:val="24"/>
          <w:szCs w:val="20"/>
        </w:rPr>
      </w:pPr>
      <w:r w:rsidRPr="00781ACF">
        <w:rPr>
          <w:rFonts w:ascii="Arial" w:hAnsi="Arial" w:cs="Arial"/>
          <w:b/>
          <w:color w:val="000000" w:themeColor="text1"/>
          <w:sz w:val="24"/>
          <w:szCs w:val="20"/>
        </w:rPr>
        <w:t>AI IN AGRICULTURAL FOOD PROCESSING INDUSTRY</w:t>
      </w:r>
    </w:p>
    <w:p w14:paraId="370F9A95" w14:textId="77777777" w:rsidR="00B4674D" w:rsidRPr="00781ACF" w:rsidRDefault="00B4674D" w:rsidP="00B4674D">
      <w:pPr>
        <w:spacing w:line="240" w:lineRule="auto"/>
        <w:jc w:val="both"/>
        <w:rPr>
          <w:rFonts w:ascii="Arial" w:hAnsi="Arial" w:cs="Arial"/>
          <w:color w:val="000000" w:themeColor="text1"/>
          <w:sz w:val="20"/>
          <w:szCs w:val="20"/>
          <w:shd w:val="clear" w:color="auto" w:fill="FFFFFF"/>
        </w:rPr>
      </w:pPr>
      <w:r w:rsidRPr="00781ACF">
        <w:rPr>
          <w:rFonts w:ascii="Arial" w:hAnsi="Arial" w:cs="Arial"/>
          <w:color w:val="000000" w:themeColor="text1"/>
          <w:sz w:val="20"/>
          <w:szCs w:val="20"/>
        </w:rPr>
        <w:t xml:space="preserve">Artificial intelligence is revolutionizing the sector of agricultural food processing by increasing productivity, optimizing use of resources and improves the efficiency of supply chain. Precision Agriculture with the help of AI driven tools such as drones, satellite image, real time monitoring of soil health, biotic and abiotic stress monitoring, crop growth, drones and environmental condition help in monitor crops. Data from Machine learning algorithms help in analyze the data to optimize irrigation, use of fertilizer, pest control, reduces agricultural waste and improve crop yield (Mohanty </w:t>
      </w:r>
      <w:r w:rsidRPr="00781ACF">
        <w:rPr>
          <w:rFonts w:ascii="Arial" w:hAnsi="Arial" w:cs="Arial"/>
          <w:i/>
          <w:color w:val="000000" w:themeColor="text1"/>
          <w:sz w:val="20"/>
          <w:szCs w:val="20"/>
        </w:rPr>
        <w:t>et al.,</w:t>
      </w:r>
      <w:r w:rsidRPr="00781ACF">
        <w:rPr>
          <w:rFonts w:ascii="Arial" w:hAnsi="Arial" w:cs="Arial"/>
          <w:color w:val="000000" w:themeColor="text1"/>
          <w:sz w:val="20"/>
          <w:szCs w:val="20"/>
        </w:rPr>
        <w:t xml:space="preserve"> 2016). </w:t>
      </w:r>
      <w:proofErr w:type="spellStart"/>
      <w:r w:rsidRPr="00781ACF">
        <w:rPr>
          <w:rFonts w:ascii="Arial" w:hAnsi="Arial" w:cs="Arial"/>
          <w:color w:val="000000" w:themeColor="text1"/>
          <w:sz w:val="20"/>
          <w:szCs w:val="20"/>
        </w:rPr>
        <w:t>Post harvest</w:t>
      </w:r>
      <w:proofErr w:type="spellEnd"/>
      <w:r w:rsidRPr="00781ACF">
        <w:rPr>
          <w:rFonts w:ascii="Arial" w:hAnsi="Arial" w:cs="Arial"/>
          <w:color w:val="000000" w:themeColor="text1"/>
          <w:sz w:val="20"/>
          <w:szCs w:val="20"/>
        </w:rPr>
        <w:t xml:space="preserve"> handling and management of crop by sorting product on the basis of size, ripeness and defects minimizes the human error in food processing unit (</w:t>
      </w:r>
      <w:proofErr w:type="spellStart"/>
      <w:r w:rsidRPr="00781ACF">
        <w:rPr>
          <w:rFonts w:ascii="Arial" w:hAnsi="Arial" w:cs="Arial"/>
          <w:color w:val="000000" w:themeColor="text1"/>
          <w:sz w:val="20"/>
          <w:szCs w:val="20"/>
        </w:rPr>
        <w:t>Liakos</w:t>
      </w:r>
      <w:proofErr w:type="spellEnd"/>
      <w:r w:rsidRPr="00781ACF">
        <w:rPr>
          <w:rFonts w:ascii="Arial" w:hAnsi="Arial" w:cs="Arial"/>
          <w:color w:val="000000" w:themeColor="text1"/>
          <w:sz w:val="20"/>
          <w:szCs w:val="20"/>
        </w:rPr>
        <w:t xml:space="preserve"> </w:t>
      </w:r>
      <w:r w:rsidRPr="00781ACF">
        <w:rPr>
          <w:rFonts w:ascii="Arial" w:hAnsi="Arial" w:cs="Arial"/>
          <w:i/>
          <w:color w:val="000000" w:themeColor="text1"/>
          <w:sz w:val="20"/>
          <w:szCs w:val="20"/>
        </w:rPr>
        <w:t>et al.,</w:t>
      </w:r>
      <w:r w:rsidRPr="00781ACF">
        <w:rPr>
          <w:rFonts w:ascii="Arial" w:hAnsi="Arial" w:cs="Arial"/>
          <w:color w:val="000000" w:themeColor="text1"/>
          <w:sz w:val="20"/>
          <w:szCs w:val="20"/>
        </w:rPr>
        <w:t xml:space="preserve"> 2018). Integrating robotics system with AI also streamline packaging and processing task. AI powered image recognition system with the help of drones and other equipment help in identifying plant disease early by analyzing the photographs of crops. CNNs </w:t>
      </w:r>
      <w:r w:rsidRPr="00781ACF">
        <w:rPr>
          <w:rFonts w:ascii="Arial" w:hAnsi="Arial" w:cs="Arial"/>
          <w:color w:val="000000" w:themeColor="text1"/>
          <w:sz w:val="20"/>
          <w:szCs w:val="20"/>
        </w:rPr>
        <w:lastRenderedPageBreak/>
        <w:t xml:space="preserve">classify plant diseases with high accuracy and time interventions (Mohanty </w:t>
      </w:r>
      <w:r w:rsidRPr="00781ACF">
        <w:rPr>
          <w:rFonts w:ascii="Arial" w:hAnsi="Arial" w:cs="Arial"/>
          <w:i/>
          <w:color w:val="000000" w:themeColor="text1"/>
          <w:sz w:val="20"/>
          <w:szCs w:val="20"/>
        </w:rPr>
        <w:t>et al.,</w:t>
      </w:r>
      <w:r w:rsidRPr="00781ACF">
        <w:rPr>
          <w:rFonts w:ascii="Arial" w:hAnsi="Arial" w:cs="Arial"/>
          <w:color w:val="000000" w:themeColor="text1"/>
          <w:sz w:val="20"/>
          <w:szCs w:val="20"/>
        </w:rPr>
        <w:t xml:space="preserve"> 2016). AI can also help in predicting the fluctuation of demand, optimization of logistics and reduce the waste generated in the processing of food products. It enhances </w:t>
      </w:r>
      <w:proofErr w:type="spellStart"/>
      <w:r w:rsidRPr="00781ACF">
        <w:rPr>
          <w:rFonts w:ascii="Arial" w:hAnsi="Arial" w:cs="Arial"/>
          <w:color w:val="000000" w:themeColor="text1"/>
          <w:sz w:val="20"/>
          <w:szCs w:val="20"/>
        </w:rPr>
        <w:t>tracebility</w:t>
      </w:r>
      <w:proofErr w:type="spellEnd"/>
      <w:r w:rsidRPr="00781ACF">
        <w:rPr>
          <w:rFonts w:ascii="Arial" w:hAnsi="Arial" w:cs="Arial"/>
          <w:color w:val="000000" w:themeColor="text1"/>
          <w:sz w:val="20"/>
          <w:szCs w:val="20"/>
        </w:rPr>
        <w:t>, ensuring food safety and compliances (</w:t>
      </w:r>
      <w:proofErr w:type="spellStart"/>
      <w:r w:rsidRPr="00781ACF">
        <w:rPr>
          <w:rFonts w:ascii="Arial" w:hAnsi="Arial" w:cs="Arial"/>
          <w:color w:val="000000" w:themeColor="text1"/>
          <w:sz w:val="20"/>
          <w:szCs w:val="20"/>
        </w:rPr>
        <w:t>Tsolakis</w:t>
      </w:r>
      <w:proofErr w:type="spellEnd"/>
      <w:r w:rsidRPr="00781ACF">
        <w:rPr>
          <w:rFonts w:ascii="Arial" w:hAnsi="Arial" w:cs="Arial"/>
          <w:color w:val="000000" w:themeColor="text1"/>
          <w:sz w:val="20"/>
          <w:szCs w:val="20"/>
        </w:rPr>
        <w:t xml:space="preserve"> et al., 2023; Rana et al., 2021). Different models od AI recommends eco-friendly and sustainable practices such as reducing the use of pesticides and herbicides and optimizing the consumption of water. Predictive analyses also help in developing climate resilient farming methods (</w:t>
      </w:r>
      <w:r w:rsidRPr="00781ACF">
        <w:rPr>
          <w:rFonts w:ascii="Arial" w:hAnsi="Arial" w:cs="Arial"/>
          <w:color w:val="000000" w:themeColor="text1"/>
          <w:sz w:val="20"/>
          <w:szCs w:val="20"/>
          <w:shd w:val="clear" w:color="auto" w:fill="FFFFFF"/>
        </w:rPr>
        <w:t xml:space="preserve">Van </w:t>
      </w:r>
      <w:proofErr w:type="spellStart"/>
      <w:r w:rsidRPr="00781ACF">
        <w:rPr>
          <w:rFonts w:ascii="Arial" w:hAnsi="Arial" w:cs="Arial"/>
          <w:color w:val="000000" w:themeColor="text1"/>
          <w:sz w:val="20"/>
          <w:szCs w:val="20"/>
          <w:shd w:val="clear" w:color="auto" w:fill="FFFFFF"/>
        </w:rPr>
        <w:t>Klompenburg</w:t>
      </w:r>
      <w:proofErr w:type="spellEnd"/>
      <w:r w:rsidRPr="00781ACF">
        <w:rPr>
          <w:rFonts w:ascii="Arial" w:hAnsi="Arial" w:cs="Arial"/>
          <w:color w:val="000000" w:themeColor="text1"/>
          <w:sz w:val="20"/>
          <w:szCs w:val="20"/>
          <w:shd w:val="clear" w:color="auto" w:fill="FFFFFF"/>
        </w:rPr>
        <w:t xml:space="preserve"> </w:t>
      </w:r>
      <w:r w:rsidRPr="00781ACF">
        <w:rPr>
          <w:rFonts w:ascii="Arial" w:hAnsi="Arial" w:cs="Arial"/>
          <w:i/>
          <w:color w:val="000000" w:themeColor="text1"/>
          <w:sz w:val="20"/>
          <w:szCs w:val="20"/>
          <w:shd w:val="clear" w:color="auto" w:fill="FFFFFF"/>
        </w:rPr>
        <w:t>et al.,</w:t>
      </w:r>
      <w:r w:rsidRPr="00781ACF">
        <w:rPr>
          <w:rFonts w:ascii="Arial" w:hAnsi="Arial" w:cs="Arial"/>
          <w:color w:val="000000" w:themeColor="text1"/>
          <w:sz w:val="20"/>
          <w:szCs w:val="20"/>
          <w:shd w:val="clear" w:color="auto" w:fill="FFFFFF"/>
        </w:rPr>
        <w:t xml:space="preserve"> 2020). Wearable sensors with AI monitors in monitoring the health of animals can help in detecting the illness and stress in the animals in their early phase (</w:t>
      </w:r>
      <w:proofErr w:type="spellStart"/>
      <w:r w:rsidRPr="00781ACF">
        <w:rPr>
          <w:rFonts w:ascii="Arial" w:hAnsi="Arial" w:cs="Arial"/>
          <w:color w:val="000000" w:themeColor="text1"/>
          <w:sz w:val="20"/>
          <w:szCs w:val="20"/>
          <w:shd w:val="clear" w:color="auto" w:fill="FFFFFF"/>
        </w:rPr>
        <w:t>Neethirajan</w:t>
      </w:r>
      <w:proofErr w:type="spellEnd"/>
      <w:r w:rsidRPr="00781ACF">
        <w:rPr>
          <w:rFonts w:ascii="Arial" w:hAnsi="Arial" w:cs="Arial"/>
          <w:color w:val="000000" w:themeColor="text1"/>
          <w:sz w:val="20"/>
          <w:szCs w:val="20"/>
          <w:shd w:val="clear" w:color="auto" w:fill="FFFFFF"/>
        </w:rPr>
        <w:t>, 2020).</w:t>
      </w:r>
    </w:p>
    <w:p w14:paraId="6CAA0C09" w14:textId="77777777" w:rsidR="00B4674D" w:rsidRPr="00781ACF" w:rsidRDefault="00B4674D" w:rsidP="00B4674D">
      <w:pPr>
        <w:spacing w:line="240" w:lineRule="auto"/>
        <w:jc w:val="center"/>
        <w:rPr>
          <w:rFonts w:ascii="Arial" w:hAnsi="Arial" w:cs="Arial"/>
          <w:b/>
          <w:color w:val="000000" w:themeColor="text1"/>
          <w:sz w:val="20"/>
          <w:szCs w:val="20"/>
        </w:rPr>
      </w:pPr>
      <w:r w:rsidRPr="00781ACF">
        <w:rPr>
          <w:rFonts w:ascii="Arial" w:hAnsi="Arial" w:cs="Arial"/>
          <w:b/>
          <w:noProof/>
          <w:color w:val="000000" w:themeColor="text1"/>
          <w:sz w:val="20"/>
          <w:szCs w:val="20"/>
        </w:rPr>
        <w:drawing>
          <wp:inline distT="0" distB="0" distL="0" distR="0" wp14:anchorId="4CE35B15" wp14:editId="492A24B9">
            <wp:extent cx="5639678" cy="4102100"/>
            <wp:effectExtent l="19050" t="19050" r="0" b="0"/>
            <wp:docPr id="4" name="Picture 3" descr="C:\Users\DELL\Documents\IMG-20250422-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cuments\IMG-20250422-WA0001.jpg"/>
                    <pic:cNvPicPr>
                      <a:picLocks noChangeAspect="1" noChangeArrowheads="1"/>
                    </pic:cNvPicPr>
                  </pic:nvPicPr>
                  <pic:blipFill rotWithShape="1">
                    <a:blip r:embed="rId17"/>
                    <a:srcRect b="6333"/>
                    <a:stretch/>
                  </pic:blipFill>
                  <pic:spPr bwMode="auto">
                    <a:xfrm>
                      <a:off x="0" y="0"/>
                      <a:ext cx="5656169" cy="4114095"/>
                    </a:xfrm>
                    <a:prstGeom prst="rect">
                      <a:avLst/>
                    </a:prstGeom>
                    <a:noFill/>
                    <a:ln w="3175">
                      <a:solidFill>
                        <a:schemeClr val="tx1"/>
                      </a:solidFill>
                    </a:ln>
                    <a:extLst>
                      <a:ext uri="{53640926-AAD7-44D8-BBD7-CCE9431645EC}">
                        <a14:shadowObscured xmlns:a14="http://schemas.microsoft.com/office/drawing/2010/main"/>
                      </a:ext>
                    </a:extLst>
                  </pic:spPr>
                </pic:pic>
              </a:graphicData>
            </a:graphic>
          </wp:inline>
        </w:drawing>
      </w:r>
    </w:p>
    <w:p w14:paraId="529CA12A" w14:textId="77777777" w:rsidR="00B4674D" w:rsidRPr="00781ACF" w:rsidRDefault="00B4674D" w:rsidP="00B4674D">
      <w:pPr>
        <w:spacing w:line="240" w:lineRule="auto"/>
        <w:jc w:val="center"/>
        <w:rPr>
          <w:rFonts w:ascii="Arial" w:hAnsi="Arial" w:cs="Arial"/>
          <w:b/>
          <w:color w:val="000000" w:themeColor="text1"/>
          <w:sz w:val="20"/>
          <w:szCs w:val="20"/>
        </w:rPr>
      </w:pPr>
      <w:r w:rsidRPr="00781ACF">
        <w:rPr>
          <w:rFonts w:ascii="Arial" w:hAnsi="Arial" w:cs="Arial"/>
          <w:b/>
          <w:color w:val="000000" w:themeColor="text1"/>
          <w:sz w:val="20"/>
          <w:szCs w:val="20"/>
        </w:rPr>
        <w:t>Fig 4: Role of Artificial intelligence in Agriculture food processing</w:t>
      </w:r>
    </w:p>
    <w:p w14:paraId="5DDFB7AD" w14:textId="77777777" w:rsidR="00B4674D" w:rsidRDefault="00B4674D" w:rsidP="00B4674D">
      <w:pPr>
        <w:spacing w:line="240" w:lineRule="auto"/>
        <w:jc w:val="both"/>
        <w:rPr>
          <w:rFonts w:ascii="Arial" w:hAnsi="Arial" w:cs="Arial"/>
          <w:b/>
          <w:noProof/>
          <w:color w:val="000000" w:themeColor="text1"/>
          <w:sz w:val="20"/>
          <w:szCs w:val="20"/>
        </w:rPr>
      </w:pPr>
    </w:p>
    <w:p w14:paraId="6A964581" w14:textId="77777777" w:rsidR="00B4674D" w:rsidRPr="00B4674D" w:rsidRDefault="00B4674D" w:rsidP="00B4674D">
      <w:pPr>
        <w:spacing w:line="240" w:lineRule="auto"/>
        <w:jc w:val="both"/>
        <w:rPr>
          <w:rFonts w:ascii="Arial" w:hAnsi="Arial" w:cs="Arial"/>
          <w:b/>
          <w:color w:val="000000" w:themeColor="text1"/>
          <w:sz w:val="20"/>
          <w:szCs w:val="20"/>
          <w:highlight w:val="yellow"/>
        </w:rPr>
      </w:pPr>
      <w:r w:rsidRPr="00B4674D">
        <w:rPr>
          <w:rFonts w:ascii="Arial" w:hAnsi="Arial" w:cs="Arial"/>
          <w:b/>
          <w:noProof/>
          <w:color w:val="000000" w:themeColor="text1"/>
          <w:sz w:val="20"/>
          <w:szCs w:val="20"/>
          <w:highlight w:val="yellow"/>
        </w:rPr>
        <w:lastRenderedPageBreak/>
        <w:drawing>
          <wp:inline distT="0" distB="0" distL="0" distR="0" wp14:anchorId="70CF9CDA" wp14:editId="67C15A9E">
            <wp:extent cx="6317008" cy="3911600"/>
            <wp:effectExtent l="19050" t="19050" r="7620" b="0"/>
            <wp:docPr id="5" name="Picture 4" descr="C:\Users\DELL\Documents\IMG-20250422-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cuments\IMG-20250422-WA0002.jpg"/>
                    <pic:cNvPicPr>
                      <a:picLocks noChangeAspect="1" noChangeArrowheads="1"/>
                    </pic:cNvPicPr>
                  </pic:nvPicPr>
                  <pic:blipFill rotWithShape="1">
                    <a:blip r:embed="rId18"/>
                    <a:srcRect b="11634"/>
                    <a:stretch/>
                  </pic:blipFill>
                  <pic:spPr bwMode="auto">
                    <a:xfrm>
                      <a:off x="0" y="0"/>
                      <a:ext cx="6317615" cy="3911976"/>
                    </a:xfrm>
                    <a:prstGeom prst="rect">
                      <a:avLst/>
                    </a:prstGeom>
                    <a:noFill/>
                    <a:ln w="3175" cap="flat" cmpd="sng" algn="ctr">
                      <a:solidFill>
                        <a:sysClr val="windowText" lastClr="000000"/>
                      </a:solidFill>
                      <a:prstDash val="solid"/>
                      <a:miter lim="800000"/>
                      <a:headEnd type="none" w="med" len="med"/>
                      <a:tailEnd type="none" w="med" len="med"/>
                    </a:ln>
                    <a:extLst>
                      <a:ext uri="{53640926-AAD7-44D8-BBD7-CCE9431645EC}">
                        <a14:shadowObscured xmlns:a14="http://schemas.microsoft.com/office/drawing/2010/main"/>
                      </a:ext>
                    </a:extLst>
                  </pic:spPr>
                </pic:pic>
              </a:graphicData>
            </a:graphic>
          </wp:inline>
        </w:drawing>
      </w:r>
    </w:p>
    <w:p w14:paraId="21F56804" w14:textId="77777777" w:rsidR="00B4674D" w:rsidRPr="00781ACF" w:rsidRDefault="00B4674D" w:rsidP="00B4674D">
      <w:pPr>
        <w:spacing w:line="240" w:lineRule="auto"/>
        <w:jc w:val="center"/>
        <w:rPr>
          <w:rFonts w:ascii="Arial" w:hAnsi="Arial" w:cs="Arial"/>
          <w:b/>
          <w:color w:val="000000" w:themeColor="text1"/>
          <w:sz w:val="20"/>
          <w:szCs w:val="20"/>
        </w:rPr>
      </w:pPr>
      <w:r w:rsidRPr="00B4674D">
        <w:rPr>
          <w:rFonts w:ascii="Arial" w:hAnsi="Arial" w:cs="Arial"/>
          <w:b/>
          <w:color w:val="000000" w:themeColor="text1"/>
          <w:sz w:val="20"/>
          <w:szCs w:val="20"/>
          <w:highlight w:val="yellow"/>
        </w:rPr>
        <w:t>Fig 5: Role of AI and machine learning in the sector of Agriculture</w:t>
      </w:r>
    </w:p>
    <w:p w14:paraId="5EA4287C" w14:textId="77777777" w:rsidR="00B4674D" w:rsidRDefault="00B4674D" w:rsidP="00B4674D">
      <w:pPr>
        <w:spacing w:line="240" w:lineRule="auto"/>
        <w:jc w:val="both"/>
        <w:rPr>
          <w:rFonts w:ascii="Arial" w:hAnsi="Arial" w:cs="Arial"/>
          <w:b/>
          <w:color w:val="000000" w:themeColor="text1"/>
          <w:sz w:val="20"/>
          <w:szCs w:val="20"/>
        </w:rPr>
      </w:pPr>
    </w:p>
    <w:p w14:paraId="5AB1FE61" w14:textId="77777777" w:rsidR="00B4674D" w:rsidRPr="00781ACF" w:rsidRDefault="00B4674D" w:rsidP="00B4674D">
      <w:pPr>
        <w:pStyle w:val="ListParagraph"/>
        <w:numPr>
          <w:ilvl w:val="0"/>
          <w:numId w:val="14"/>
        </w:numPr>
        <w:spacing w:line="240" w:lineRule="auto"/>
        <w:jc w:val="both"/>
        <w:rPr>
          <w:rFonts w:ascii="Arial" w:hAnsi="Arial" w:cs="Arial"/>
          <w:b/>
          <w:color w:val="000000" w:themeColor="text1"/>
          <w:sz w:val="24"/>
          <w:szCs w:val="20"/>
        </w:rPr>
      </w:pPr>
      <w:r w:rsidRPr="00781ACF">
        <w:rPr>
          <w:rFonts w:ascii="Arial" w:hAnsi="Arial" w:cs="Arial"/>
          <w:b/>
          <w:color w:val="000000" w:themeColor="text1"/>
          <w:sz w:val="24"/>
          <w:szCs w:val="20"/>
        </w:rPr>
        <w:t>CHALLENGES AND FUTURE PROSPECTS</w:t>
      </w:r>
    </w:p>
    <w:p w14:paraId="7978A733" w14:textId="77777777" w:rsidR="00B4674D" w:rsidRPr="00781ACF" w:rsidRDefault="00B4674D" w:rsidP="00B4674D">
      <w:pPr>
        <w:spacing w:line="240" w:lineRule="auto"/>
        <w:jc w:val="both"/>
        <w:rPr>
          <w:rFonts w:ascii="Arial" w:hAnsi="Arial" w:cs="Arial"/>
          <w:color w:val="000000" w:themeColor="text1"/>
          <w:sz w:val="20"/>
          <w:szCs w:val="20"/>
        </w:rPr>
      </w:pPr>
      <w:r w:rsidRPr="00781ACF">
        <w:rPr>
          <w:rFonts w:ascii="Arial" w:hAnsi="Arial" w:cs="Arial"/>
          <w:color w:val="000000" w:themeColor="text1"/>
          <w:sz w:val="20"/>
          <w:szCs w:val="20"/>
        </w:rPr>
        <w:t xml:space="preserve">AI in the field of Agriculture is proving </w:t>
      </w:r>
      <w:proofErr w:type="spellStart"/>
      <w:r w:rsidRPr="00781ACF">
        <w:rPr>
          <w:rFonts w:ascii="Arial" w:hAnsi="Arial" w:cs="Arial"/>
          <w:color w:val="000000" w:themeColor="text1"/>
          <w:sz w:val="20"/>
          <w:szCs w:val="20"/>
        </w:rPr>
        <w:t>indispensible</w:t>
      </w:r>
      <w:proofErr w:type="spellEnd"/>
      <w:r w:rsidRPr="00781ACF">
        <w:rPr>
          <w:rFonts w:ascii="Arial" w:hAnsi="Arial" w:cs="Arial"/>
          <w:color w:val="000000" w:themeColor="text1"/>
          <w:sz w:val="20"/>
          <w:szCs w:val="20"/>
        </w:rPr>
        <w:t xml:space="preserve"> in building resilient and efficient agricultural systems globally and locally. Applications of AI have shown improvement in the productivity, sustainability, efficiency, food processing and resources utilization in the global food system. </w:t>
      </w:r>
    </w:p>
    <w:p w14:paraId="24B3592C" w14:textId="77777777" w:rsidR="00B4674D" w:rsidRPr="00781ACF" w:rsidRDefault="00B4674D" w:rsidP="00B4674D">
      <w:pPr>
        <w:pStyle w:val="ListParagraph"/>
        <w:numPr>
          <w:ilvl w:val="0"/>
          <w:numId w:val="10"/>
        </w:numPr>
        <w:spacing w:line="240" w:lineRule="auto"/>
        <w:jc w:val="both"/>
        <w:rPr>
          <w:rFonts w:ascii="Arial" w:hAnsi="Arial" w:cs="Arial"/>
          <w:color w:val="000000" w:themeColor="text1"/>
          <w:sz w:val="20"/>
          <w:szCs w:val="20"/>
        </w:rPr>
      </w:pPr>
      <w:r w:rsidRPr="00781ACF">
        <w:rPr>
          <w:rFonts w:ascii="Arial" w:hAnsi="Arial" w:cs="Arial"/>
          <w:color w:val="000000" w:themeColor="text1"/>
          <w:sz w:val="20"/>
          <w:szCs w:val="20"/>
        </w:rPr>
        <w:t>Despite these advantages, high initial and implementation cost is a big challenge for the implementation of AI technologies in the field of agriculture at large scale and because of the lack of digital literacy gaps in the developing countries it is more difficult to implement AI in the field.</w:t>
      </w:r>
    </w:p>
    <w:p w14:paraId="0F70BA63" w14:textId="77777777" w:rsidR="00B4674D" w:rsidRPr="00781ACF" w:rsidRDefault="00B4674D" w:rsidP="00B4674D">
      <w:pPr>
        <w:pStyle w:val="ListParagraph"/>
        <w:numPr>
          <w:ilvl w:val="0"/>
          <w:numId w:val="10"/>
        </w:numPr>
        <w:spacing w:line="240" w:lineRule="auto"/>
        <w:jc w:val="both"/>
        <w:rPr>
          <w:rFonts w:ascii="Arial" w:hAnsi="Arial" w:cs="Arial"/>
          <w:color w:val="000000" w:themeColor="text1"/>
          <w:sz w:val="20"/>
          <w:szCs w:val="20"/>
        </w:rPr>
      </w:pPr>
      <w:r w:rsidRPr="00781ACF">
        <w:rPr>
          <w:rFonts w:ascii="Arial" w:hAnsi="Arial" w:cs="Arial"/>
          <w:color w:val="000000" w:themeColor="text1"/>
          <w:sz w:val="20"/>
          <w:szCs w:val="20"/>
        </w:rPr>
        <w:t xml:space="preserve">Need of digital infrastructure is very important for the implementation of AI in the sector of agriculture and it </w:t>
      </w:r>
      <w:proofErr w:type="spellStart"/>
      <w:r w:rsidRPr="00781ACF">
        <w:rPr>
          <w:rFonts w:ascii="Arial" w:hAnsi="Arial" w:cs="Arial"/>
          <w:color w:val="000000" w:themeColor="text1"/>
          <w:sz w:val="20"/>
          <w:szCs w:val="20"/>
        </w:rPr>
        <w:t>become</w:t>
      </w:r>
      <w:proofErr w:type="spellEnd"/>
      <w:r w:rsidRPr="00781ACF">
        <w:rPr>
          <w:rFonts w:ascii="Arial" w:hAnsi="Arial" w:cs="Arial"/>
          <w:color w:val="000000" w:themeColor="text1"/>
          <w:sz w:val="20"/>
          <w:szCs w:val="20"/>
        </w:rPr>
        <w:t xml:space="preserve"> very difficult to set up digital infrastructure in the remote areas of the world. </w:t>
      </w:r>
      <w:r w:rsidRPr="00781ACF">
        <w:rPr>
          <w:rFonts w:ascii="Arial" w:eastAsia="Times New Roman" w:hAnsi="Arial" w:cs="Arial"/>
          <w:color w:val="000000" w:themeColor="text1"/>
          <w:sz w:val="20"/>
          <w:szCs w:val="20"/>
        </w:rPr>
        <w:t>AI models require large and high-quality datasets. In developing regions and some of the developed region, fragmented data infrastructure and lack of digitized records hinders adoption of AI.</w:t>
      </w:r>
    </w:p>
    <w:p w14:paraId="72AB33CA" w14:textId="77777777" w:rsidR="00B4674D" w:rsidRPr="00781ACF" w:rsidRDefault="00B4674D" w:rsidP="00B4674D">
      <w:pPr>
        <w:pStyle w:val="ListParagraph"/>
        <w:numPr>
          <w:ilvl w:val="0"/>
          <w:numId w:val="10"/>
        </w:numPr>
        <w:spacing w:line="240" w:lineRule="auto"/>
        <w:jc w:val="both"/>
        <w:rPr>
          <w:rFonts w:ascii="Arial" w:hAnsi="Arial" w:cs="Arial"/>
          <w:color w:val="000000" w:themeColor="text1"/>
          <w:sz w:val="20"/>
          <w:szCs w:val="20"/>
        </w:rPr>
      </w:pPr>
      <w:r w:rsidRPr="00781ACF">
        <w:rPr>
          <w:rFonts w:ascii="Arial" w:hAnsi="Arial" w:cs="Arial"/>
          <w:color w:val="000000" w:themeColor="text1"/>
          <w:sz w:val="20"/>
          <w:szCs w:val="20"/>
        </w:rPr>
        <w:t>Farmer generated data risks misuse by corporation of hackers and other third party. Lack of the global standards for the AI ethics, liability and safety slow down its adaptation. Governments must address intellectual property and accountability framework at global and local level.</w:t>
      </w:r>
    </w:p>
    <w:p w14:paraId="2CEEC5B1" w14:textId="77777777" w:rsidR="00B4674D" w:rsidRPr="00781ACF" w:rsidRDefault="00B4674D" w:rsidP="00B4674D">
      <w:pPr>
        <w:pStyle w:val="ListParagraph"/>
        <w:numPr>
          <w:ilvl w:val="0"/>
          <w:numId w:val="10"/>
        </w:numPr>
        <w:spacing w:line="240" w:lineRule="auto"/>
        <w:jc w:val="both"/>
        <w:rPr>
          <w:rFonts w:ascii="Arial" w:hAnsi="Arial" w:cs="Arial"/>
          <w:color w:val="000000" w:themeColor="text1"/>
          <w:sz w:val="20"/>
          <w:szCs w:val="20"/>
        </w:rPr>
      </w:pPr>
      <w:r w:rsidRPr="00781ACF">
        <w:rPr>
          <w:rFonts w:ascii="Arial" w:hAnsi="Arial" w:cs="Arial"/>
          <w:color w:val="000000" w:themeColor="text1"/>
          <w:sz w:val="20"/>
          <w:szCs w:val="20"/>
        </w:rPr>
        <w:t xml:space="preserve">Models which are trained from the data of high income and productivity region may fail to provide information from the context of diverse </w:t>
      </w:r>
      <w:proofErr w:type="spellStart"/>
      <w:r w:rsidRPr="00781ACF">
        <w:rPr>
          <w:rFonts w:ascii="Arial" w:hAnsi="Arial" w:cs="Arial"/>
          <w:color w:val="000000" w:themeColor="text1"/>
          <w:sz w:val="20"/>
          <w:szCs w:val="20"/>
        </w:rPr>
        <w:t>agro</w:t>
      </w:r>
      <w:proofErr w:type="spellEnd"/>
      <w:r w:rsidRPr="00781ACF">
        <w:rPr>
          <w:rFonts w:ascii="Arial" w:hAnsi="Arial" w:cs="Arial"/>
          <w:color w:val="000000" w:themeColor="text1"/>
          <w:sz w:val="20"/>
          <w:szCs w:val="20"/>
        </w:rPr>
        <w:t xml:space="preserve"> ecological groups which will lead to inequitable outcomes.</w:t>
      </w:r>
    </w:p>
    <w:p w14:paraId="5F22F423" w14:textId="77777777" w:rsidR="00B4674D" w:rsidRPr="00781ACF" w:rsidRDefault="00B4674D" w:rsidP="00B4674D">
      <w:pPr>
        <w:pStyle w:val="ListParagraph"/>
        <w:numPr>
          <w:ilvl w:val="0"/>
          <w:numId w:val="10"/>
        </w:numPr>
        <w:spacing w:line="240" w:lineRule="auto"/>
        <w:jc w:val="both"/>
        <w:rPr>
          <w:rFonts w:ascii="Arial" w:hAnsi="Arial" w:cs="Arial"/>
          <w:color w:val="000000" w:themeColor="text1"/>
          <w:sz w:val="20"/>
          <w:szCs w:val="20"/>
        </w:rPr>
      </w:pPr>
      <w:r w:rsidRPr="00781ACF">
        <w:rPr>
          <w:rFonts w:ascii="Arial" w:hAnsi="Arial" w:cs="Arial"/>
          <w:color w:val="000000" w:themeColor="text1"/>
          <w:sz w:val="20"/>
          <w:szCs w:val="20"/>
        </w:rPr>
        <w:t>Collaborative partnership between local and global governments, tech firms, farmers and researchers can help in democratizing the access of AI. Training programs can improve the digital literacy and trust on the AI systems.</w:t>
      </w:r>
    </w:p>
    <w:p w14:paraId="5AFCBE93" w14:textId="77777777" w:rsidR="00B4674D" w:rsidRDefault="00B4674D" w:rsidP="00B4674D">
      <w:pPr>
        <w:pStyle w:val="ListParagraph"/>
        <w:numPr>
          <w:ilvl w:val="0"/>
          <w:numId w:val="10"/>
        </w:numPr>
        <w:spacing w:line="240" w:lineRule="auto"/>
        <w:jc w:val="both"/>
        <w:rPr>
          <w:rFonts w:ascii="Arial" w:hAnsi="Arial" w:cs="Arial"/>
          <w:color w:val="000000" w:themeColor="text1"/>
          <w:sz w:val="20"/>
          <w:szCs w:val="20"/>
        </w:rPr>
      </w:pPr>
      <w:r w:rsidRPr="00781ACF">
        <w:rPr>
          <w:rFonts w:ascii="Arial" w:hAnsi="Arial" w:cs="Arial"/>
          <w:color w:val="000000" w:themeColor="text1"/>
          <w:sz w:val="20"/>
          <w:szCs w:val="20"/>
        </w:rPr>
        <w:lastRenderedPageBreak/>
        <w:t xml:space="preserve">Edge cut AI technologies and deployment of digital lightweight AI models on local level reduces the dependency on cloud computing and cost of energy.  </w:t>
      </w:r>
    </w:p>
    <w:p w14:paraId="2D2801C4" w14:textId="77777777" w:rsidR="00B4674D" w:rsidRPr="00781ACF" w:rsidRDefault="00B4674D" w:rsidP="00B4674D">
      <w:pPr>
        <w:pStyle w:val="ListParagraph"/>
        <w:spacing w:line="240" w:lineRule="auto"/>
        <w:jc w:val="both"/>
        <w:rPr>
          <w:rFonts w:ascii="Arial" w:hAnsi="Arial" w:cs="Arial"/>
          <w:color w:val="000000" w:themeColor="text1"/>
          <w:sz w:val="20"/>
          <w:szCs w:val="20"/>
        </w:rPr>
      </w:pPr>
    </w:p>
    <w:p w14:paraId="72D89969" w14:textId="77777777" w:rsidR="00B4674D" w:rsidRPr="00781ACF" w:rsidRDefault="00B4674D" w:rsidP="00B4674D">
      <w:pPr>
        <w:pStyle w:val="ListParagraph"/>
        <w:numPr>
          <w:ilvl w:val="0"/>
          <w:numId w:val="14"/>
        </w:numPr>
        <w:spacing w:line="240" w:lineRule="auto"/>
        <w:jc w:val="both"/>
        <w:rPr>
          <w:rFonts w:ascii="Arial" w:hAnsi="Arial" w:cs="Arial"/>
          <w:b/>
          <w:color w:val="000000" w:themeColor="text1"/>
          <w:sz w:val="24"/>
          <w:szCs w:val="20"/>
        </w:rPr>
      </w:pPr>
      <w:r w:rsidRPr="00781ACF">
        <w:rPr>
          <w:rFonts w:ascii="Arial" w:hAnsi="Arial" w:cs="Arial"/>
          <w:b/>
          <w:color w:val="000000" w:themeColor="text1"/>
          <w:sz w:val="24"/>
          <w:szCs w:val="20"/>
        </w:rPr>
        <w:t>CONCLUSION</w:t>
      </w:r>
    </w:p>
    <w:p w14:paraId="7A824FD8" w14:textId="77777777" w:rsidR="00B4674D" w:rsidRPr="00781ACF" w:rsidRDefault="00B4674D" w:rsidP="00B4674D">
      <w:pPr>
        <w:spacing w:line="240" w:lineRule="auto"/>
        <w:jc w:val="both"/>
        <w:rPr>
          <w:rFonts w:ascii="Arial" w:eastAsia="Times New Roman" w:hAnsi="Arial" w:cs="Arial"/>
          <w:color w:val="000000" w:themeColor="text1"/>
          <w:sz w:val="20"/>
          <w:szCs w:val="20"/>
        </w:rPr>
      </w:pPr>
      <w:r w:rsidRPr="00781ACF">
        <w:rPr>
          <w:rFonts w:ascii="Arial" w:eastAsia="Times New Roman" w:hAnsi="Arial" w:cs="Arial"/>
          <w:color w:val="000000" w:themeColor="text1"/>
          <w:sz w:val="20"/>
          <w:szCs w:val="20"/>
        </w:rPr>
        <w:t xml:space="preserve">AI is currently revolutionizing agriculture through precision, accuracy, resilience and sustainability. Advanced predictive analysis, autonomous farming machinery, AI driven genetic improvement of crop, integration of block chain and IoT, climate based smart agriculture, personalized farming solutions have helped in improving the productivity of crop quality and quantity wise. Currently AI is transforming food processing industry by enabling data driven decisions, improving efficiency and promoting sustainability in the field. It is still facing challenges of data quality and scarcity, high cost of implementation and other ethical and social concerns. </w:t>
      </w:r>
      <w:r w:rsidRPr="00781ACF">
        <w:rPr>
          <w:rFonts w:ascii="Arial" w:hAnsi="Arial" w:cs="Arial"/>
          <w:color w:val="000000" w:themeColor="text1"/>
          <w:sz w:val="20"/>
          <w:szCs w:val="20"/>
          <w:shd w:val="clear" w:color="auto" w:fill="FFFFFF"/>
        </w:rPr>
        <w:t xml:space="preserve">AI holds transformative potential for agricultural disease management by offering tools for early detection, prediction and precision control and analysis. However, overcoming technical, infrastructural and ethical challenges is critical in ensuring equitable and sustainable implementation. </w:t>
      </w:r>
      <w:r w:rsidRPr="00781ACF">
        <w:rPr>
          <w:rFonts w:ascii="Arial" w:eastAsia="Times New Roman" w:hAnsi="Arial" w:cs="Arial"/>
          <w:color w:val="000000" w:themeColor="text1"/>
          <w:sz w:val="20"/>
          <w:szCs w:val="20"/>
        </w:rPr>
        <w:t xml:space="preserve">By addressing the challenges of data gaps, costs, ethical risks and policy framework the benefits can be maximized. Co operations and collaborative efforts from government and international organizations as well as inputs from researchers and </w:t>
      </w:r>
      <w:proofErr w:type="spellStart"/>
      <w:r w:rsidRPr="00781ACF">
        <w:rPr>
          <w:rFonts w:ascii="Arial" w:eastAsia="Times New Roman" w:hAnsi="Arial" w:cs="Arial"/>
          <w:color w:val="000000" w:themeColor="text1"/>
          <w:sz w:val="20"/>
          <w:szCs w:val="20"/>
        </w:rPr>
        <w:t>agritech</w:t>
      </w:r>
      <w:proofErr w:type="spellEnd"/>
      <w:r w:rsidRPr="00781ACF">
        <w:rPr>
          <w:rFonts w:ascii="Arial" w:eastAsia="Times New Roman" w:hAnsi="Arial" w:cs="Arial"/>
          <w:color w:val="000000" w:themeColor="text1"/>
          <w:sz w:val="20"/>
          <w:szCs w:val="20"/>
        </w:rPr>
        <w:t xml:space="preserve"> firm can help in achieving the food security and meet the pressing challenges.</w:t>
      </w:r>
    </w:p>
    <w:p w14:paraId="11A22AF3" w14:textId="77777777" w:rsidR="00B4674D" w:rsidRDefault="00B4674D" w:rsidP="00B4674D">
      <w:pPr>
        <w:spacing w:line="240" w:lineRule="auto"/>
        <w:jc w:val="both"/>
        <w:rPr>
          <w:rFonts w:ascii="Arial" w:eastAsia="Calibri" w:hAnsi="Arial" w:cs="Arial"/>
          <w:b/>
          <w:kern w:val="2"/>
          <w:sz w:val="24"/>
          <w:szCs w:val="20"/>
          <w:highlight w:val="yellow"/>
        </w:rPr>
      </w:pPr>
    </w:p>
    <w:p w14:paraId="135654F5" w14:textId="33E274A8" w:rsidR="00B4674D" w:rsidRPr="00B4674D" w:rsidRDefault="00B4674D" w:rsidP="00B4674D">
      <w:pPr>
        <w:spacing w:line="240" w:lineRule="auto"/>
        <w:jc w:val="both"/>
        <w:rPr>
          <w:rFonts w:ascii="Arial" w:eastAsia="Calibri" w:hAnsi="Arial" w:cs="Arial"/>
          <w:b/>
          <w:kern w:val="2"/>
          <w:sz w:val="24"/>
          <w:szCs w:val="20"/>
          <w:highlight w:val="yellow"/>
        </w:rPr>
      </w:pPr>
      <w:r w:rsidRPr="00B4674D">
        <w:rPr>
          <w:rFonts w:ascii="Arial" w:eastAsia="Calibri" w:hAnsi="Arial" w:cs="Arial"/>
          <w:b/>
          <w:kern w:val="2"/>
          <w:sz w:val="24"/>
          <w:szCs w:val="20"/>
          <w:highlight w:val="yellow"/>
        </w:rPr>
        <w:t>DISCLAIMER (ARTIFICIAL INTELLIGENCE)</w:t>
      </w:r>
    </w:p>
    <w:p w14:paraId="6A91BFB9" w14:textId="77777777" w:rsidR="00B4674D" w:rsidRPr="00B4674D" w:rsidRDefault="00B4674D" w:rsidP="00B4674D">
      <w:pPr>
        <w:spacing w:line="240" w:lineRule="auto"/>
        <w:jc w:val="both"/>
        <w:rPr>
          <w:rFonts w:ascii="Arial" w:eastAsia="Calibri" w:hAnsi="Arial" w:cs="Arial"/>
          <w:kern w:val="2"/>
          <w:sz w:val="20"/>
          <w:szCs w:val="20"/>
          <w:highlight w:val="yellow"/>
        </w:rPr>
      </w:pPr>
      <w:r w:rsidRPr="00B4674D">
        <w:rPr>
          <w:rFonts w:ascii="Arial" w:eastAsia="Calibri" w:hAnsi="Arial" w:cs="Arial"/>
          <w:kern w:val="2"/>
          <w:sz w:val="20"/>
          <w:szCs w:val="20"/>
          <w:highlight w:val="yellow"/>
        </w:rPr>
        <w:t>Author(s) hereby declare that NO generative AI technologies such as Large Language Models (</w:t>
      </w:r>
      <w:proofErr w:type="spellStart"/>
      <w:r w:rsidRPr="00B4674D">
        <w:rPr>
          <w:rFonts w:ascii="Arial" w:eastAsia="Calibri" w:hAnsi="Arial" w:cs="Arial"/>
          <w:kern w:val="2"/>
          <w:sz w:val="20"/>
          <w:szCs w:val="20"/>
          <w:highlight w:val="yellow"/>
        </w:rPr>
        <w:t>ChatGPT</w:t>
      </w:r>
      <w:proofErr w:type="spellEnd"/>
      <w:r w:rsidRPr="00B4674D">
        <w:rPr>
          <w:rFonts w:ascii="Arial" w:eastAsia="Calibri" w:hAnsi="Arial" w:cs="Arial"/>
          <w:kern w:val="2"/>
          <w:sz w:val="20"/>
          <w:szCs w:val="20"/>
          <w:highlight w:val="yellow"/>
        </w:rPr>
        <w:t xml:space="preserve">, COPILOT, etc.) and text-to-image generators have been used during the writing or editing of this manuscript. </w:t>
      </w:r>
    </w:p>
    <w:p w14:paraId="743E17AA" w14:textId="77777777" w:rsidR="00B4674D" w:rsidRDefault="00B4674D" w:rsidP="00B4674D">
      <w:pPr>
        <w:spacing w:line="240" w:lineRule="auto"/>
        <w:jc w:val="both"/>
        <w:rPr>
          <w:rFonts w:ascii="Arial" w:hAnsi="Arial" w:cs="Arial"/>
          <w:b/>
          <w:color w:val="000000" w:themeColor="text1"/>
          <w:sz w:val="20"/>
          <w:szCs w:val="20"/>
        </w:rPr>
      </w:pPr>
    </w:p>
    <w:p w14:paraId="0D1EBAE3" w14:textId="490B0F7E" w:rsidR="00B4674D" w:rsidRDefault="00B4674D" w:rsidP="00B4674D">
      <w:pPr>
        <w:pStyle w:val="NoSpacing"/>
        <w:ind w:left="720" w:hanging="720"/>
        <w:jc w:val="both"/>
        <w:rPr>
          <w:rFonts w:ascii="Arial" w:hAnsi="Arial" w:cs="Arial"/>
          <w:b/>
          <w:sz w:val="24"/>
          <w:szCs w:val="20"/>
          <w:highlight w:val="yellow"/>
        </w:rPr>
      </w:pPr>
      <w:r w:rsidRPr="00B4674D">
        <w:rPr>
          <w:rFonts w:ascii="Arial" w:hAnsi="Arial" w:cs="Arial"/>
          <w:b/>
          <w:sz w:val="24"/>
          <w:szCs w:val="20"/>
          <w:highlight w:val="yellow"/>
        </w:rPr>
        <w:t>REFERENCE</w:t>
      </w:r>
    </w:p>
    <w:p w14:paraId="485E325C" w14:textId="77777777" w:rsidR="00B4674D" w:rsidRPr="00B4674D" w:rsidRDefault="00B4674D" w:rsidP="00B4674D">
      <w:pPr>
        <w:pStyle w:val="NoSpacing"/>
        <w:ind w:left="720" w:hanging="720"/>
        <w:jc w:val="both"/>
        <w:rPr>
          <w:rFonts w:ascii="Arial" w:hAnsi="Arial" w:cs="Arial"/>
          <w:b/>
          <w:sz w:val="24"/>
          <w:szCs w:val="20"/>
          <w:highlight w:val="yellow"/>
        </w:rPr>
      </w:pPr>
    </w:p>
    <w:p w14:paraId="6EF4601E" w14:textId="77777777" w:rsidR="00B4674D" w:rsidRPr="00B4674D" w:rsidRDefault="00B4674D" w:rsidP="00B4674D">
      <w:pPr>
        <w:pStyle w:val="NoSpacing"/>
        <w:ind w:left="720" w:hanging="720"/>
        <w:jc w:val="both"/>
        <w:rPr>
          <w:rFonts w:ascii="Arial" w:hAnsi="Arial" w:cs="Arial"/>
          <w:sz w:val="20"/>
          <w:szCs w:val="20"/>
          <w:highlight w:val="yellow"/>
        </w:rPr>
      </w:pPr>
      <w:proofErr w:type="spellStart"/>
      <w:r w:rsidRPr="00B4674D">
        <w:rPr>
          <w:rFonts w:ascii="Arial" w:hAnsi="Arial" w:cs="Arial"/>
          <w:sz w:val="20"/>
          <w:szCs w:val="20"/>
          <w:highlight w:val="yellow"/>
          <w:shd w:val="clear" w:color="auto" w:fill="FFFFFF"/>
        </w:rPr>
        <w:t>Bannerjee</w:t>
      </w:r>
      <w:proofErr w:type="spellEnd"/>
      <w:r w:rsidRPr="00B4674D">
        <w:rPr>
          <w:rFonts w:ascii="Arial" w:hAnsi="Arial" w:cs="Arial"/>
          <w:sz w:val="20"/>
          <w:szCs w:val="20"/>
          <w:highlight w:val="yellow"/>
          <w:shd w:val="clear" w:color="auto" w:fill="FFFFFF"/>
        </w:rPr>
        <w:t>, G., Sarkar, U., Das, S., &amp; Ghosh, I. (2018). Artificial intelligence in agriculture: A literature survey. </w:t>
      </w:r>
      <w:r w:rsidRPr="00B4674D">
        <w:rPr>
          <w:rFonts w:ascii="Arial" w:hAnsi="Arial" w:cs="Arial"/>
          <w:i/>
          <w:iCs/>
          <w:sz w:val="20"/>
          <w:szCs w:val="20"/>
          <w:highlight w:val="yellow"/>
          <w:shd w:val="clear" w:color="auto" w:fill="FFFFFF"/>
        </w:rPr>
        <w:t>international Journal of Scientific Research in computer Science applications and Management Studies</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7</w:t>
      </w:r>
      <w:r w:rsidRPr="00B4674D">
        <w:rPr>
          <w:rFonts w:ascii="Arial" w:hAnsi="Arial" w:cs="Arial"/>
          <w:sz w:val="20"/>
          <w:szCs w:val="20"/>
          <w:highlight w:val="yellow"/>
          <w:shd w:val="clear" w:color="auto" w:fill="FFFFFF"/>
        </w:rPr>
        <w:t>(3), 1-6.</w:t>
      </w:r>
    </w:p>
    <w:p w14:paraId="30184DF2" w14:textId="77777777" w:rsidR="00B4674D" w:rsidRPr="00B4674D" w:rsidRDefault="00B4674D" w:rsidP="00B4674D">
      <w:pPr>
        <w:pStyle w:val="NoSpacing"/>
        <w:ind w:left="720" w:hanging="720"/>
        <w:jc w:val="both"/>
        <w:rPr>
          <w:rFonts w:ascii="Arial" w:hAnsi="Arial" w:cs="Arial"/>
          <w:sz w:val="20"/>
          <w:szCs w:val="20"/>
          <w:highlight w:val="yellow"/>
        </w:rPr>
      </w:pPr>
      <w:proofErr w:type="spellStart"/>
      <w:r w:rsidRPr="00B4674D">
        <w:rPr>
          <w:rFonts w:ascii="Arial" w:hAnsi="Arial" w:cs="Arial"/>
          <w:sz w:val="20"/>
          <w:szCs w:val="20"/>
          <w:highlight w:val="yellow"/>
          <w:shd w:val="clear" w:color="auto" w:fill="FFFFFF"/>
        </w:rPr>
        <w:t>Benos</w:t>
      </w:r>
      <w:proofErr w:type="spellEnd"/>
      <w:r w:rsidRPr="00B4674D">
        <w:rPr>
          <w:rFonts w:ascii="Arial" w:hAnsi="Arial" w:cs="Arial"/>
          <w:sz w:val="20"/>
          <w:szCs w:val="20"/>
          <w:highlight w:val="yellow"/>
          <w:shd w:val="clear" w:color="auto" w:fill="FFFFFF"/>
        </w:rPr>
        <w:t xml:space="preserve">, L., </w:t>
      </w:r>
      <w:proofErr w:type="spellStart"/>
      <w:r w:rsidRPr="00B4674D">
        <w:rPr>
          <w:rFonts w:ascii="Arial" w:hAnsi="Arial" w:cs="Arial"/>
          <w:sz w:val="20"/>
          <w:szCs w:val="20"/>
          <w:highlight w:val="yellow"/>
          <w:shd w:val="clear" w:color="auto" w:fill="FFFFFF"/>
        </w:rPr>
        <w:t>Tagarakis</w:t>
      </w:r>
      <w:proofErr w:type="spellEnd"/>
      <w:r w:rsidRPr="00B4674D">
        <w:rPr>
          <w:rFonts w:ascii="Arial" w:hAnsi="Arial" w:cs="Arial"/>
          <w:sz w:val="20"/>
          <w:szCs w:val="20"/>
          <w:highlight w:val="yellow"/>
          <w:shd w:val="clear" w:color="auto" w:fill="FFFFFF"/>
        </w:rPr>
        <w:t xml:space="preserve">, A. C., </w:t>
      </w:r>
      <w:proofErr w:type="spellStart"/>
      <w:r w:rsidRPr="00B4674D">
        <w:rPr>
          <w:rFonts w:ascii="Arial" w:hAnsi="Arial" w:cs="Arial"/>
          <w:sz w:val="20"/>
          <w:szCs w:val="20"/>
          <w:highlight w:val="yellow"/>
          <w:shd w:val="clear" w:color="auto" w:fill="FFFFFF"/>
        </w:rPr>
        <w:t>Dolias</w:t>
      </w:r>
      <w:proofErr w:type="spellEnd"/>
      <w:r w:rsidRPr="00B4674D">
        <w:rPr>
          <w:rFonts w:ascii="Arial" w:hAnsi="Arial" w:cs="Arial"/>
          <w:sz w:val="20"/>
          <w:szCs w:val="20"/>
          <w:highlight w:val="yellow"/>
          <w:shd w:val="clear" w:color="auto" w:fill="FFFFFF"/>
        </w:rPr>
        <w:t xml:space="preserve">, G., </w:t>
      </w:r>
      <w:proofErr w:type="spellStart"/>
      <w:r w:rsidRPr="00B4674D">
        <w:rPr>
          <w:rFonts w:ascii="Arial" w:hAnsi="Arial" w:cs="Arial"/>
          <w:sz w:val="20"/>
          <w:szCs w:val="20"/>
          <w:highlight w:val="yellow"/>
          <w:shd w:val="clear" w:color="auto" w:fill="FFFFFF"/>
        </w:rPr>
        <w:t>Berruto</w:t>
      </w:r>
      <w:proofErr w:type="spellEnd"/>
      <w:r w:rsidRPr="00B4674D">
        <w:rPr>
          <w:rFonts w:ascii="Arial" w:hAnsi="Arial" w:cs="Arial"/>
          <w:sz w:val="20"/>
          <w:szCs w:val="20"/>
          <w:highlight w:val="yellow"/>
          <w:shd w:val="clear" w:color="auto" w:fill="FFFFFF"/>
        </w:rPr>
        <w:t xml:space="preserve">, R., </w:t>
      </w:r>
      <w:proofErr w:type="spellStart"/>
      <w:r w:rsidRPr="00B4674D">
        <w:rPr>
          <w:rFonts w:ascii="Arial" w:hAnsi="Arial" w:cs="Arial"/>
          <w:sz w:val="20"/>
          <w:szCs w:val="20"/>
          <w:highlight w:val="yellow"/>
          <w:shd w:val="clear" w:color="auto" w:fill="FFFFFF"/>
        </w:rPr>
        <w:t>Kateris</w:t>
      </w:r>
      <w:proofErr w:type="spellEnd"/>
      <w:r w:rsidRPr="00B4674D">
        <w:rPr>
          <w:rFonts w:ascii="Arial" w:hAnsi="Arial" w:cs="Arial"/>
          <w:sz w:val="20"/>
          <w:szCs w:val="20"/>
          <w:highlight w:val="yellow"/>
          <w:shd w:val="clear" w:color="auto" w:fill="FFFFFF"/>
        </w:rPr>
        <w:t xml:space="preserve">, D., &amp; </w:t>
      </w:r>
      <w:proofErr w:type="spellStart"/>
      <w:r w:rsidRPr="00B4674D">
        <w:rPr>
          <w:rFonts w:ascii="Arial" w:hAnsi="Arial" w:cs="Arial"/>
          <w:sz w:val="20"/>
          <w:szCs w:val="20"/>
          <w:highlight w:val="yellow"/>
          <w:shd w:val="clear" w:color="auto" w:fill="FFFFFF"/>
        </w:rPr>
        <w:t>Bochtis</w:t>
      </w:r>
      <w:proofErr w:type="spellEnd"/>
      <w:r w:rsidRPr="00B4674D">
        <w:rPr>
          <w:rFonts w:ascii="Arial" w:hAnsi="Arial" w:cs="Arial"/>
          <w:sz w:val="20"/>
          <w:szCs w:val="20"/>
          <w:highlight w:val="yellow"/>
          <w:shd w:val="clear" w:color="auto" w:fill="FFFFFF"/>
        </w:rPr>
        <w:t>, D. (2021). Machine learning in agriculture: A comprehensive updated review. </w:t>
      </w:r>
      <w:r w:rsidRPr="00B4674D">
        <w:rPr>
          <w:rFonts w:ascii="Arial" w:hAnsi="Arial" w:cs="Arial"/>
          <w:i/>
          <w:iCs/>
          <w:sz w:val="20"/>
          <w:szCs w:val="20"/>
          <w:highlight w:val="yellow"/>
          <w:shd w:val="clear" w:color="auto" w:fill="FFFFFF"/>
        </w:rPr>
        <w:t>Sensors</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21</w:t>
      </w:r>
      <w:r w:rsidRPr="00B4674D">
        <w:rPr>
          <w:rFonts w:ascii="Arial" w:hAnsi="Arial" w:cs="Arial"/>
          <w:sz w:val="20"/>
          <w:szCs w:val="20"/>
          <w:highlight w:val="yellow"/>
          <w:shd w:val="clear" w:color="auto" w:fill="FFFFFF"/>
        </w:rPr>
        <w:t>(11), 3758.</w:t>
      </w:r>
    </w:p>
    <w:p w14:paraId="2F72F7E2" w14:textId="77777777" w:rsidR="00B4674D" w:rsidRPr="00B4674D" w:rsidRDefault="00B4674D" w:rsidP="00B4674D">
      <w:pPr>
        <w:pStyle w:val="NoSpacing"/>
        <w:ind w:left="720" w:hanging="720"/>
        <w:jc w:val="both"/>
        <w:rPr>
          <w:rFonts w:ascii="Arial" w:hAnsi="Arial" w:cs="Arial"/>
          <w:sz w:val="20"/>
          <w:szCs w:val="20"/>
          <w:highlight w:val="yellow"/>
        </w:rPr>
      </w:pPr>
      <w:proofErr w:type="spellStart"/>
      <w:r w:rsidRPr="00B4674D">
        <w:rPr>
          <w:rFonts w:ascii="Arial" w:hAnsi="Arial" w:cs="Arial"/>
          <w:sz w:val="20"/>
          <w:szCs w:val="20"/>
          <w:highlight w:val="yellow"/>
          <w:shd w:val="clear" w:color="auto" w:fill="FFFFFF"/>
        </w:rPr>
        <w:t>Bwambale</w:t>
      </w:r>
      <w:proofErr w:type="spellEnd"/>
      <w:r w:rsidRPr="00B4674D">
        <w:rPr>
          <w:rFonts w:ascii="Arial" w:hAnsi="Arial" w:cs="Arial"/>
          <w:sz w:val="20"/>
          <w:szCs w:val="20"/>
          <w:highlight w:val="yellow"/>
          <w:shd w:val="clear" w:color="auto" w:fill="FFFFFF"/>
        </w:rPr>
        <w:t xml:space="preserve">, E., </w:t>
      </w:r>
      <w:proofErr w:type="spellStart"/>
      <w:r w:rsidRPr="00B4674D">
        <w:rPr>
          <w:rFonts w:ascii="Arial" w:hAnsi="Arial" w:cs="Arial"/>
          <w:sz w:val="20"/>
          <w:szCs w:val="20"/>
          <w:highlight w:val="yellow"/>
          <w:shd w:val="clear" w:color="auto" w:fill="FFFFFF"/>
        </w:rPr>
        <w:t>Abagale</w:t>
      </w:r>
      <w:proofErr w:type="spellEnd"/>
      <w:r w:rsidRPr="00B4674D">
        <w:rPr>
          <w:rFonts w:ascii="Arial" w:hAnsi="Arial" w:cs="Arial"/>
          <w:sz w:val="20"/>
          <w:szCs w:val="20"/>
          <w:highlight w:val="yellow"/>
          <w:shd w:val="clear" w:color="auto" w:fill="FFFFFF"/>
        </w:rPr>
        <w:t xml:space="preserve">, F. K., &amp; </w:t>
      </w:r>
      <w:proofErr w:type="spellStart"/>
      <w:r w:rsidRPr="00B4674D">
        <w:rPr>
          <w:rFonts w:ascii="Arial" w:hAnsi="Arial" w:cs="Arial"/>
          <w:sz w:val="20"/>
          <w:szCs w:val="20"/>
          <w:highlight w:val="yellow"/>
          <w:shd w:val="clear" w:color="auto" w:fill="FFFFFF"/>
        </w:rPr>
        <w:t>Anornu</w:t>
      </w:r>
      <w:proofErr w:type="spellEnd"/>
      <w:r w:rsidRPr="00B4674D">
        <w:rPr>
          <w:rFonts w:ascii="Arial" w:hAnsi="Arial" w:cs="Arial"/>
          <w:sz w:val="20"/>
          <w:szCs w:val="20"/>
          <w:highlight w:val="yellow"/>
          <w:shd w:val="clear" w:color="auto" w:fill="FFFFFF"/>
        </w:rPr>
        <w:t>, G. K. (2022). Smart irrigation monitoring and control strategies for improving water use efficiency in precision agriculture: A review. </w:t>
      </w:r>
      <w:r w:rsidRPr="00B4674D">
        <w:rPr>
          <w:rFonts w:ascii="Arial" w:hAnsi="Arial" w:cs="Arial"/>
          <w:i/>
          <w:iCs/>
          <w:sz w:val="20"/>
          <w:szCs w:val="20"/>
          <w:highlight w:val="yellow"/>
          <w:shd w:val="clear" w:color="auto" w:fill="FFFFFF"/>
        </w:rPr>
        <w:t>Agricultural Water Management</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260</w:t>
      </w:r>
      <w:r w:rsidRPr="00B4674D">
        <w:rPr>
          <w:rFonts w:ascii="Arial" w:hAnsi="Arial" w:cs="Arial"/>
          <w:sz w:val="20"/>
          <w:szCs w:val="20"/>
          <w:highlight w:val="yellow"/>
          <w:shd w:val="clear" w:color="auto" w:fill="FFFFFF"/>
        </w:rPr>
        <w:t>, 107324.</w:t>
      </w:r>
    </w:p>
    <w:p w14:paraId="689C7111"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t xml:space="preserve">China </w:t>
      </w:r>
      <w:proofErr w:type="spellStart"/>
      <w:r w:rsidRPr="00B4674D">
        <w:rPr>
          <w:rFonts w:ascii="Arial" w:hAnsi="Arial" w:cs="Arial"/>
          <w:sz w:val="20"/>
          <w:szCs w:val="20"/>
          <w:highlight w:val="yellow"/>
        </w:rPr>
        <w:t>AgriTech</w:t>
      </w:r>
      <w:proofErr w:type="spellEnd"/>
      <w:r w:rsidRPr="00B4674D">
        <w:rPr>
          <w:rFonts w:ascii="Arial" w:hAnsi="Arial" w:cs="Arial"/>
          <w:sz w:val="20"/>
          <w:szCs w:val="20"/>
          <w:highlight w:val="yellow"/>
        </w:rPr>
        <w:t xml:space="preserve"> Report. (2023). </w:t>
      </w:r>
      <w:r w:rsidRPr="00B4674D">
        <w:rPr>
          <w:rStyle w:val="Emphasis"/>
          <w:rFonts w:ascii="Arial" w:hAnsi="Arial" w:cs="Arial"/>
          <w:color w:val="000000" w:themeColor="text1"/>
          <w:sz w:val="20"/>
          <w:szCs w:val="20"/>
          <w:highlight w:val="yellow"/>
        </w:rPr>
        <w:t>Ministry of Agriculture and Rural Affairs of the People’s Republic of China</w:t>
      </w:r>
      <w:r w:rsidRPr="00B4674D">
        <w:rPr>
          <w:rFonts w:ascii="Arial" w:hAnsi="Arial" w:cs="Arial"/>
          <w:sz w:val="20"/>
          <w:szCs w:val="20"/>
          <w:highlight w:val="yellow"/>
        </w:rPr>
        <w:t>. </w:t>
      </w:r>
    </w:p>
    <w:p w14:paraId="54AA7C74" w14:textId="77777777" w:rsidR="00B4674D" w:rsidRPr="00B4674D" w:rsidRDefault="00B4674D" w:rsidP="00B4674D">
      <w:pPr>
        <w:pStyle w:val="NoSpacing"/>
        <w:ind w:left="720" w:hanging="720"/>
        <w:jc w:val="both"/>
        <w:rPr>
          <w:rFonts w:ascii="Arial" w:hAnsi="Arial" w:cs="Arial"/>
          <w:sz w:val="20"/>
          <w:szCs w:val="20"/>
          <w:highlight w:val="yellow"/>
        </w:rPr>
      </w:pPr>
      <w:proofErr w:type="spellStart"/>
      <w:r w:rsidRPr="00B4674D">
        <w:rPr>
          <w:rFonts w:ascii="Arial" w:hAnsi="Arial" w:cs="Arial"/>
          <w:sz w:val="20"/>
          <w:szCs w:val="20"/>
          <w:highlight w:val="yellow"/>
          <w:shd w:val="clear" w:color="auto" w:fill="FFFFFF"/>
        </w:rPr>
        <w:t>Delfani</w:t>
      </w:r>
      <w:proofErr w:type="spellEnd"/>
      <w:r w:rsidRPr="00B4674D">
        <w:rPr>
          <w:rFonts w:ascii="Arial" w:hAnsi="Arial" w:cs="Arial"/>
          <w:sz w:val="20"/>
          <w:szCs w:val="20"/>
          <w:highlight w:val="yellow"/>
          <w:shd w:val="clear" w:color="auto" w:fill="FFFFFF"/>
        </w:rPr>
        <w:t xml:space="preserve">, P., </w:t>
      </w:r>
      <w:proofErr w:type="spellStart"/>
      <w:r w:rsidRPr="00B4674D">
        <w:rPr>
          <w:rFonts w:ascii="Arial" w:hAnsi="Arial" w:cs="Arial"/>
          <w:sz w:val="20"/>
          <w:szCs w:val="20"/>
          <w:highlight w:val="yellow"/>
          <w:shd w:val="clear" w:color="auto" w:fill="FFFFFF"/>
        </w:rPr>
        <w:t>Thuraga</w:t>
      </w:r>
      <w:proofErr w:type="spellEnd"/>
      <w:r w:rsidRPr="00B4674D">
        <w:rPr>
          <w:rFonts w:ascii="Arial" w:hAnsi="Arial" w:cs="Arial"/>
          <w:sz w:val="20"/>
          <w:szCs w:val="20"/>
          <w:highlight w:val="yellow"/>
          <w:shd w:val="clear" w:color="auto" w:fill="FFFFFF"/>
        </w:rPr>
        <w:t xml:space="preserve">, V., Banerjee, B., &amp; </w:t>
      </w:r>
      <w:proofErr w:type="spellStart"/>
      <w:r w:rsidRPr="00B4674D">
        <w:rPr>
          <w:rFonts w:ascii="Arial" w:hAnsi="Arial" w:cs="Arial"/>
          <w:sz w:val="20"/>
          <w:szCs w:val="20"/>
          <w:highlight w:val="yellow"/>
          <w:shd w:val="clear" w:color="auto" w:fill="FFFFFF"/>
        </w:rPr>
        <w:t>Chawade</w:t>
      </w:r>
      <w:proofErr w:type="spellEnd"/>
      <w:r w:rsidRPr="00B4674D">
        <w:rPr>
          <w:rFonts w:ascii="Arial" w:hAnsi="Arial" w:cs="Arial"/>
          <w:sz w:val="20"/>
          <w:szCs w:val="20"/>
          <w:highlight w:val="yellow"/>
          <w:shd w:val="clear" w:color="auto" w:fill="FFFFFF"/>
        </w:rPr>
        <w:t>, A. (2024). Integrative approaches in modern agriculture: IoT, ML and AI for disease forecasting amidst climate change. </w:t>
      </w:r>
      <w:r w:rsidRPr="00B4674D">
        <w:rPr>
          <w:rFonts w:ascii="Arial" w:hAnsi="Arial" w:cs="Arial"/>
          <w:i/>
          <w:iCs/>
          <w:sz w:val="20"/>
          <w:szCs w:val="20"/>
          <w:highlight w:val="yellow"/>
          <w:shd w:val="clear" w:color="auto" w:fill="FFFFFF"/>
        </w:rPr>
        <w:t>Precision Agriculture</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25</w:t>
      </w:r>
      <w:r w:rsidRPr="00B4674D">
        <w:rPr>
          <w:rFonts w:ascii="Arial" w:hAnsi="Arial" w:cs="Arial"/>
          <w:sz w:val="20"/>
          <w:szCs w:val="20"/>
          <w:highlight w:val="yellow"/>
          <w:shd w:val="clear" w:color="auto" w:fill="FFFFFF"/>
        </w:rPr>
        <w:t>(5), 2589-2613.</w:t>
      </w:r>
    </w:p>
    <w:p w14:paraId="2B7561D5"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t xml:space="preserve"> </w:t>
      </w:r>
      <w:proofErr w:type="spellStart"/>
      <w:r w:rsidRPr="00B4674D">
        <w:rPr>
          <w:rFonts w:ascii="Arial" w:hAnsi="Arial" w:cs="Arial"/>
          <w:sz w:val="20"/>
          <w:szCs w:val="20"/>
          <w:highlight w:val="yellow"/>
        </w:rPr>
        <w:t>Embrapa</w:t>
      </w:r>
      <w:proofErr w:type="spellEnd"/>
      <w:r w:rsidRPr="00B4674D">
        <w:rPr>
          <w:rFonts w:ascii="Arial" w:hAnsi="Arial" w:cs="Arial"/>
          <w:sz w:val="20"/>
          <w:szCs w:val="20"/>
          <w:highlight w:val="yellow"/>
        </w:rPr>
        <w:t>. (2024). </w:t>
      </w:r>
      <w:r w:rsidRPr="00B4674D">
        <w:rPr>
          <w:rStyle w:val="Emphasis"/>
          <w:rFonts w:ascii="Arial" w:hAnsi="Arial" w:cs="Arial"/>
          <w:color w:val="000000" w:themeColor="text1"/>
          <w:sz w:val="20"/>
          <w:szCs w:val="20"/>
          <w:highlight w:val="yellow"/>
        </w:rPr>
        <w:t>Artificial intelligence in Brazilian agriculture</w:t>
      </w:r>
      <w:r w:rsidRPr="00B4674D">
        <w:rPr>
          <w:rFonts w:ascii="Arial" w:hAnsi="Arial" w:cs="Arial"/>
          <w:sz w:val="20"/>
          <w:szCs w:val="20"/>
          <w:highlight w:val="yellow"/>
        </w:rPr>
        <w:t>. Brazilian Agricultural Research Corporation. </w:t>
      </w:r>
    </w:p>
    <w:p w14:paraId="5136ED3D"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t xml:space="preserve"> European Union </w:t>
      </w:r>
      <w:proofErr w:type="spellStart"/>
      <w:r w:rsidRPr="00B4674D">
        <w:rPr>
          <w:rFonts w:ascii="Arial" w:hAnsi="Arial" w:cs="Arial"/>
          <w:sz w:val="20"/>
          <w:szCs w:val="20"/>
          <w:highlight w:val="yellow"/>
        </w:rPr>
        <w:t>AgriTech</w:t>
      </w:r>
      <w:proofErr w:type="spellEnd"/>
      <w:r w:rsidRPr="00B4674D">
        <w:rPr>
          <w:rFonts w:ascii="Arial" w:hAnsi="Arial" w:cs="Arial"/>
          <w:sz w:val="20"/>
          <w:szCs w:val="20"/>
          <w:highlight w:val="yellow"/>
        </w:rPr>
        <w:t>. (2023). </w:t>
      </w:r>
      <w:r w:rsidRPr="00B4674D">
        <w:rPr>
          <w:rStyle w:val="Emphasis"/>
          <w:rFonts w:ascii="Arial" w:hAnsi="Arial" w:cs="Arial"/>
          <w:color w:val="000000" w:themeColor="text1"/>
          <w:sz w:val="20"/>
          <w:szCs w:val="20"/>
          <w:highlight w:val="yellow"/>
        </w:rPr>
        <w:t>Digital farming trends in Germany</w:t>
      </w:r>
      <w:r w:rsidRPr="00B4674D">
        <w:rPr>
          <w:rFonts w:ascii="Arial" w:hAnsi="Arial" w:cs="Arial"/>
          <w:sz w:val="20"/>
          <w:szCs w:val="20"/>
          <w:highlight w:val="yellow"/>
        </w:rPr>
        <w:t xml:space="preserve">. European Commission. </w:t>
      </w:r>
    </w:p>
    <w:p w14:paraId="4338143A"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t>FAO (2023). </w:t>
      </w:r>
      <w:r w:rsidRPr="00B4674D">
        <w:rPr>
          <w:rStyle w:val="Emphasis"/>
          <w:rFonts w:ascii="Arial" w:hAnsi="Arial" w:cs="Arial"/>
          <w:color w:val="000000" w:themeColor="text1"/>
          <w:sz w:val="20"/>
          <w:szCs w:val="20"/>
          <w:highlight w:val="yellow"/>
        </w:rPr>
        <w:t>AI Innovations in Chinese Agriculture</w:t>
      </w:r>
      <w:r w:rsidRPr="00B4674D">
        <w:rPr>
          <w:rFonts w:ascii="Arial" w:hAnsi="Arial" w:cs="Arial"/>
          <w:sz w:val="20"/>
          <w:szCs w:val="20"/>
          <w:highlight w:val="yellow"/>
        </w:rPr>
        <w:t>.</w:t>
      </w:r>
    </w:p>
    <w:p w14:paraId="596CD175"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t>Food and Agriculture Organization (FAO). (2020). </w:t>
      </w:r>
      <w:r w:rsidRPr="00B4674D">
        <w:rPr>
          <w:rStyle w:val="Emphasis"/>
          <w:rFonts w:ascii="Arial" w:hAnsi="Arial" w:cs="Arial"/>
          <w:color w:val="000000" w:themeColor="text1"/>
          <w:sz w:val="20"/>
          <w:szCs w:val="20"/>
          <w:highlight w:val="yellow"/>
        </w:rPr>
        <w:t>Sustainable Livestock Management: Practices for Resilience</w:t>
      </w:r>
      <w:r w:rsidRPr="00B4674D">
        <w:rPr>
          <w:rFonts w:ascii="Arial" w:hAnsi="Arial" w:cs="Arial"/>
          <w:sz w:val="20"/>
          <w:szCs w:val="20"/>
          <w:highlight w:val="yellow"/>
        </w:rPr>
        <w:t>. Rome: FAO Publications.</w:t>
      </w:r>
    </w:p>
    <w:p w14:paraId="3EAC4DEB"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t>Food and Agriculture Organization (FAO). (2023). </w:t>
      </w:r>
      <w:r w:rsidRPr="00B4674D">
        <w:rPr>
          <w:rStyle w:val="Emphasis"/>
          <w:rFonts w:ascii="Arial" w:hAnsi="Arial" w:cs="Arial"/>
          <w:color w:val="000000" w:themeColor="text1"/>
          <w:sz w:val="20"/>
          <w:szCs w:val="20"/>
          <w:highlight w:val="yellow"/>
        </w:rPr>
        <w:t>Digital Agriculture: AI and Big Data in Farming</w:t>
      </w:r>
      <w:r w:rsidRPr="00B4674D">
        <w:rPr>
          <w:rFonts w:ascii="Arial" w:hAnsi="Arial" w:cs="Arial"/>
          <w:sz w:val="20"/>
          <w:szCs w:val="20"/>
          <w:highlight w:val="yellow"/>
        </w:rPr>
        <w:t>. Rome: FAO Publications.</w:t>
      </w:r>
    </w:p>
    <w:p w14:paraId="73361718"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shd w:val="clear" w:color="auto" w:fill="FFFFFF"/>
        </w:rPr>
        <w:t>Food and Agriculture Organization (FAO). (2023). </w:t>
      </w:r>
      <w:r w:rsidRPr="00B4674D">
        <w:rPr>
          <w:rStyle w:val="Emphasis"/>
          <w:rFonts w:ascii="Arial" w:hAnsi="Arial" w:cs="Arial"/>
          <w:color w:val="000000" w:themeColor="text1"/>
          <w:sz w:val="20"/>
          <w:szCs w:val="20"/>
          <w:highlight w:val="yellow"/>
          <w:shd w:val="clear" w:color="auto" w:fill="FFFFFF"/>
        </w:rPr>
        <w:t>Digital innovation for sustainable crop production</w:t>
      </w:r>
      <w:r w:rsidRPr="00B4674D">
        <w:rPr>
          <w:rFonts w:ascii="Arial" w:hAnsi="Arial" w:cs="Arial"/>
          <w:sz w:val="20"/>
          <w:szCs w:val="20"/>
          <w:highlight w:val="yellow"/>
          <w:shd w:val="clear" w:color="auto" w:fill="FFFFFF"/>
        </w:rPr>
        <w:t>.</w:t>
      </w:r>
    </w:p>
    <w:p w14:paraId="7D20F50B"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t>Food and Agriculture Organization (FAO). (2024). </w:t>
      </w:r>
      <w:r w:rsidRPr="00B4674D">
        <w:rPr>
          <w:rStyle w:val="Emphasis"/>
          <w:rFonts w:ascii="Arial" w:hAnsi="Arial" w:cs="Arial"/>
          <w:color w:val="000000" w:themeColor="text1"/>
          <w:sz w:val="20"/>
          <w:szCs w:val="20"/>
          <w:highlight w:val="yellow"/>
        </w:rPr>
        <w:t>AI adoption in Kenyan smallholder farming</w:t>
      </w:r>
      <w:r w:rsidRPr="00B4674D">
        <w:rPr>
          <w:rFonts w:ascii="Arial" w:hAnsi="Arial" w:cs="Arial"/>
          <w:sz w:val="20"/>
          <w:szCs w:val="20"/>
          <w:highlight w:val="yellow"/>
        </w:rPr>
        <w:t>. United Nations. </w:t>
      </w:r>
    </w:p>
    <w:p w14:paraId="7465949D"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shd w:val="clear" w:color="auto" w:fill="FFFFFF"/>
        </w:rPr>
        <w:lastRenderedPageBreak/>
        <w:t>Food and Agriculture Organization. (2021). </w:t>
      </w:r>
      <w:r w:rsidRPr="00B4674D">
        <w:rPr>
          <w:rStyle w:val="Emphasis"/>
          <w:rFonts w:ascii="Arial" w:hAnsi="Arial" w:cs="Arial"/>
          <w:color w:val="000000" w:themeColor="text1"/>
          <w:sz w:val="20"/>
          <w:szCs w:val="20"/>
          <w:highlight w:val="yellow"/>
          <w:shd w:val="clear" w:color="auto" w:fill="FFFFFF"/>
        </w:rPr>
        <w:t>The role of artificial intelligence in achieving the Sustainable Development Goals</w:t>
      </w:r>
      <w:r w:rsidRPr="00B4674D">
        <w:rPr>
          <w:rFonts w:ascii="Arial" w:hAnsi="Arial" w:cs="Arial"/>
          <w:sz w:val="20"/>
          <w:szCs w:val="20"/>
          <w:highlight w:val="yellow"/>
          <w:shd w:val="clear" w:color="auto" w:fill="FFFFFF"/>
        </w:rPr>
        <w:t>. United Nations.</w:t>
      </w:r>
    </w:p>
    <w:p w14:paraId="78034158" w14:textId="77777777" w:rsidR="00B4674D" w:rsidRPr="00B4674D" w:rsidRDefault="00B4674D" w:rsidP="00B4674D">
      <w:pPr>
        <w:pStyle w:val="NoSpacing"/>
        <w:ind w:left="720" w:hanging="720"/>
        <w:jc w:val="both"/>
        <w:rPr>
          <w:rFonts w:ascii="Arial" w:hAnsi="Arial" w:cs="Arial"/>
          <w:sz w:val="20"/>
          <w:szCs w:val="20"/>
          <w:highlight w:val="yellow"/>
        </w:rPr>
      </w:pPr>
      <w:proofErr w:type="spellStart"/>
      <w:r w:rsidRPr="00B4674D">
        <w:rPr>
          <w:rFonts w:ascii="Arial" w:hAnsi="Arial" w:cs="Arial"/>
          <w:sz w:val="20"/>
          <w:szCs w:val="20"/>
          <w:highlight w:val="yellow"/>
          <w:shd w:val="clear" w:color="auto" w:fill="FFFFFF"/>
        </w:rPr>
        <w:t>Gwaka</w:t>
      </w:r>
      <w:proofErr w:type="spellEnd"/>
      <w:r w:rsidRPr="00B4674D">
        <w:rPr>
          <w:rFonts w:ascii="Arial" w:hAnsi="Arial" w:cs="Arial"/>
          <w:sz w:val="20"/>
          <w:szCs w:val="20"/>
          <w:highlight w:val="yellow"/>
          <w:shd w:val="clear" w:color="auto" w:fill="FFFFFF"/>
        </w:rPr>
        <w:t>, L. T. (2017). Digital technologies and sustainable livestock systems in rural communities. </w:t>
      </w:r>
      <w:r w:rsidRPr="00B4674D">
        <w:rPr>
          <w:rFonts w:ascii="Arial" w:hAnsi="Arial" w:cs="Arial"/>
          <w:i/>
          <w:iCs/>
          <w:sz w:val="20"/>
          <w:szCs w:val="20"/>
          <w:highlight w:val="yellow"/>
          <w:shd w:val="clear" w:color="auto" w:fill="FFFFFF"/>
        </w:rPr>
        <w:t>The Electronic Journal of Information Systems in Developing Countries</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81</w:t>
      </w:r>
      <w:r w:rsidRPr="00B4674D">
        <w:rPr>
          <w:rFonts w:ascii="Arial" w:hAnsi="Arial" w:cs="Arial"/>
          <w:sz w:val="20"/>
          <w:szCs w:val="20"/>
          <w:highlight w:val="yellow"/>
          <w:shd w:val="clear" w:color="auto" w:fill="FFFFFF"/>
        </w:rPr>
        <w:t>(1), 1-24.</w:t>
      </w:r>
    </w:p>
    <w:p w14:paraId="2FEEC5FB" w14:textId="77777777" w:rsidR="00B4674D" w:rsidRPr="00B4674D" w:rsidRDefault="00B4674D" w:rsidP="00B4674D">
      <w:pPr>
        <w:pStyle w:val="NoSpacing"/>
        <w:ind w:left="720" w:hanging="720"/>
        <w:jc w:val="both"/>
        <w:rPr>
          <w:rFonts w:ascii="Arial" w:hAnsi="Arial" w:cs="Arial"/>
          <w:sz w:val="20"/>
          <w:szCs w:val="20"/>
          <w:highlight w:val="yellow"/>
        </w:rPr>
      </w:pPr>
      <w:proofErr w:type="spellStart"/>
      <w:r w:rsidRPr="00B4674D">
        <w:rPr>
          <w:rFonts w:ascii="Arial" w:hAnsi="Arial" w:cs="Arial"/>
          <w:sz w:val="20"/>
          <w:szCs w:val="20"/>
          <w:highlight w:val="yellow"/>
          <w:shd w:val="clear" w:color="auto" w:fill="FFFFFF"/>
        </w:rPr>
        <w:t>Ivushkin</w:t>
      </w:r>
      <w:proofErr w:type="spellEnd"/>
      <w:r w:rsidRPr="00B4674D">
        <w:rPr>
          <w:rFonts w:ascii="Arial" w:hAnsi="Arial" w:cs="Arial"/>
          <w:sz w:val="20"/>
          <w:szCs w:val="20"/>
          <w:highlight w:val="yellow"/>
          <w:shd w:val="clear" w:color="auto" w:fill="FFFFFF"/>
        </w:rPr>
        <w:t xml:space="preserve">, K., Bartholomeus, H., </w:t>
      </w:r>
      <w:proofErr w:type="spellStart"/>
      <w:r w:rsidRPr="00B4674D">
        <w:rPr>
          <w:rFonts w:ascii="Arial" w:hAnsi="Arial" w:cs="Arial"/>
          <w:sz w:val="20"/>
          <w:szCs w:val="20"/>
          <w:highlight w:val="yellow"/>
          <w:shd w:val="clear" w:color="auto" w:fill="FFFFFF"/>
        </w:rPr>
        <w:t>Bregt</w:t>
      </w:r>
      <w:proofErr w:type="spellEnd"/>
      <w:r w:rsidRPr="00B4674D">
        <w:rPr>
          <w:rFonts w:ascii="Arial" w:hAnsi="Arial" w:cs="Arial"/>
          <w:sz w:val="20"/>
          <w:szCs w:val="20"/>
          <w:highlight w:val="yellow"/>
          <w:shd w:val="clear" w:color="auto" w:fill="FFFFFF"/>
        </w:rPr>
        <w:t xml:space="preserve">, A. K., </w:t>
      </w:r>
      <w:proofErr w:type="spellStart"/>
      <w:r w:rsidRPr="00B4674D">
        <w:rPr>
          <w:rFonts w:ascii="Arial" w:hAnsi="Arial" w:cs="Arial"/>
          <w:sz w:val="20"/>
          <w:szCs w:val="20"/>
          <w:highlight w:val="yellow"/>
          <w:shd w:val="clear" w:color="auto" w:fill="FFFFFF"/>
        </w:rPr>
        <w:t>Pulatov</w:t>
      </w:r>
      <w:proofErr w:type="spellEnd"/>
      <w:r w:rsidRPr="00B4674D">
        <w:rPr>
          <w:rFonts w:ascii="Arial" w:hAnsi="Arial" w:cs="Arial"/>
          <w:sz w:val="20"/>
          <w:szCs w:val="20"/>
          <w:highlight w:val="yellow"/>
          <w:shd w:val="clear" w:color="auto" w:fill="FFFFFF"/>
        </w:rPr>
        <w:t xml:space="preserve">, A., </w:t>
      </w:r>
      <w:proofErr w:type="spellStart"/>
      <w:r w:rsidRPr="00B4674D">
        <w:rPr>
          <w:rFonts w:ascii="Arial" w:hAnsi="Arial" w:cs="Arial"/>
          <w:sz w:val="20"/>
          <w:szCs w:val="20"/>
          <w:highlight w:val="yellow"/>
          <w:shd w:val="clear" w:color="auto" w:fill="FFFFFF"/>
        </w:rPr>
        <w:t>Kempen</w:t>
      </w:r>
      <w:proofErr w:type="spellEnd"/>
      <w:r w:rsidRPr="00B4674D">
        <w:rPr>
          <w:rFonts w:ascii="Arial" w:hAnsi="Arial" w:cs="Arial"/>
          <w:sz w:val="20"/>
          <w:szCs w:val="20"/>
          <w:highlight w:val="yellow"/>
          <w:shd w:val="clear" w:color="auto" w:fill="FFFFFF"/>
        </w:rPr>
        <w:t>, B., &amp; De Sousa, L. (2019). Global mapping of soil salinity change. </w:t>
      </w:r>
      <w:r w:rsidRPr="00B4674D">
        <w:rPr>
          <w:rFonts w:ascii="Arial" w:hAnsi="Arial" w:cs="Arial"/>
          <w:i/>
          <w:iCs/>
          <w:sz w:val="20"/>
          <w:szCs w:val="20"/>
          <w:highlight w:val="yellow"/>
          <w:shd w:val="clear" w:color="auto" w:fill="FFFFFF"/>
        </w:rPr>
        <w:t>Remote sensing of environment</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231</w:t>
      </w:r>
      <w:r w:rsidRPr="00B4674D">
        <w:rPr>
          <w:rFonts w:ascii="Arial" w:hAnsi="Arial" w:cs="Arial"/>
          <w:sz w:val="20"/>
          <w:szCs w:val="20"/>
          <w:highlight w:val="yellow"/>
          <w:shd w:val="clear" w:color="auto" w:fill="FFFFFF"/>
        </w:rPr>
        <w:t>, 111260.</w:t>
      </w:r>
    </w:p>
    <w:p w14:paraId="762DEF25"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t>Japan Ministry of Agriculture (2022). </w:t>
      </w:r>
      <w:r w:rsidRPr="00B4674D">
        <w:rPr>
          <w:rStyle w:val="Emphasis"/>
          <w:rFonts w:ascii="Arial" w:hAnsi="Arial" w:cs="Arial"/>
          <w:color w:val="000000" w:themeColor="text1"/>
          <w:sz w:val="20"/>
          <w:szCs w:val="20"/>
          <w:highlight w:val="yellow"/>
        </w:rPr>
        <w:t>Smart Agriculture Promotion</w:t>
      </w:r>
      <w:r w:rsidRPr="00B4674D">
        <w:rPr>
          <w:rFonts w:ascii="Arial" w:hAnsi="Arial" w:cs="Arial"/>
          <w:sz w:val="20"/>
          <w:szCs w:val="20"/>
          <w:highlight w:val="yellow"/>
        </w:rPr>
        <w:t>.</w:t>
      </w:r>
    </w:p>
    <w:p w14:paraId="5B3C4AC9" w14:textId="77777777" w:rsidR="00B4674D" w:rsidRPr="00B4674D" w:rsidRDefault="00B4674D" w:rsidP="00B4674D">
      <w:pPr>
        <w:pStyle w:val="NoSpacing"/>
        <w:ind w:left="720" w:hanging="720"/>
        <w:jc w:val="both"/>
        <w:rPr>
          <w:rFonts w:ascii="Arial" w:hAnsi="Arial" w:cs="Arial"/>
          <w:sz w:val="20"/>
          <w:szCs w:val="20"/>
          <w:highlight w:val="yellow"/>
        </w:rPr>
      </w:pPr>
      <w:proofErr w:type="spellStart"/>
      <w:r w:rsidRPr="00B4674D">
        <w:rPr>
          <w:rFonts w:ascii="Arial" w:hAnsi="Arial" w:cs="Arial"/>
          <w:sz w:val="20"/>
          <w:szCs w:val="20"/>
          <w:highlight w:val="yellow"/>
          <w:shd w:val="clear" w:color="auto" w:fill="FFFFFF"/>
        </w:rPr>
        <w:t>Javaid</w:t>
      </w:r>
      <w:proofErr w:type="spellEnd"/>
      <w:r w:rsidRPr="00B4674D">
        <w:rPr>
          <w:rFonts w:ascii="Arial" w:hAnsi="Arial" w:cs="Arial"/>
          <w:sz w:val="20"/>
          <w:szCs w:val="20"/>
          <w:highlight w:val="yellow"/>
          <w:shd w:val="clear" w:color="auto" w:fill="FFFFFF"/>
        </w:rPr>
        <w:t>, M., Haleem, A., Khan, I. H., &amp; Suman, R. (2023). Understanding the potential applications of Artificial Intelligence in Agriculture Sector. </w:t>
      </w:r>
      <w:r w:rsidRPr="00B4674D">
        <w:rPr>
          <w:rFonts w:ascii="Arial" w:hAnsi="Arial" w:cs="Arial"/>
          <w:i/>
          <w:iCs/>
          <w:sz w:val="20"/>
          <w:szCs w:val="20"/>
          <w:highlight w:val="yellow"/>
          <w:shd w:val="clear" w:color="auto" w:fill="FFFFFF"/>
        </w:rPr>
        <w:t xml:space="preserve">Advanced </w:t>
      </w:r>
      <w:proofErr w:type="spellStart"/>
      <w:r w:rsidRPr="00B4674D">
        <w:rPr>
          <w:rFonts w:ascii="Arial" w:hAnsi="Arial" w:cs="Arial"/>
          <w:i/>
          <w:iCs/>
          <w:sz w:val="20"/>
          <w:szCs w:val="20"/>
          <w:highlight w:val="yellow"/>
          <w:shd w:val="clear" w:color="auto" w:fill="FFFFFF"/>
        </w:rPr>
        <w:t>Agrochem</w:t>
      </w:r>
      <w:proofErr w:type="spellEnd"/>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2</w:t>
      </w:r>
      <w:r w:rsidRPr="00B4674D">
        <w:rPr>
          <w:rFonts w:ascii="Arial" w:hAnsi="Arial" w:cs="Arial"/>
          <w:sz w:val="20"/>
          <w:szCs w:val="20"/>
          <w:highlight w:val="yellow"/>
          <w:shd w:val="clear" w:color="auto" w:fill="FFFFFF"/>
        </w:rPr>
        <w:t>(1), 15-30.</w:t>
      </w:r>
    </w:p>
    <w:p w14:paraId="330DF409"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t xml:space="preserve">John Deere. (2023).  </w:t>
      </w:r>
      <w:r w:rsidRPr="00B4674D">
        <w:rPr>
          <w:rStyle w:val="Emphasis"/>
          <w:rFonts w:ascii="Arial" w:hAnsi="Arial" w:cs="Arial"/>
          <w:color w:val="000000" w:themeColor="text1"/>
          <w:sz w:val="20"/>
          <w:szCs w:val="20"/>
          <w:highlight w:val="yellow"/>
        </w:rPr>
        <w:t>Autonomous farming solutions</w:t>
      </w:r>
      <w:r w:rsidRPr="00B4674D">
        <w:rPr>
          <w:rFonts w:ascii="Arial" w:hAnsi="Arial" w:cs="Arial"/>
          <w:sz w:val="20"/>
          <w:szCs w:val="20"/>
          <w:highlight w:val="yellow"/>
        </w:rPr>
        <w:t xml:space="preserve">. </w:t>
      </w:r>
    </w:p>
    <w:p w14:paraId="3957D024" w14:textId="77777777" w:rsidR="00B4674D" w:rsidRPr="00B4674D" w:rsidRDefault="00B4674D" w:rsidP="00B4674D">
      <w:pPr>
        <w:pStyle w:val="NoSpacing"/>
        <w:ind w:left="720" w:hanging="720"/>
        <w:jc w:val="both"/>
        <w:rPr>
          <w:rFonts w:ascii="Arial" w:hAnsi="Arial" w:cs="Arial"/>
          <w:sz w:val="20"/>
          <w:szCs w:val="20"/>
          <w:highlight w:val="yellow"/>
        </w:rPr>
      </w:pPr>
      <w:proofErr w:type="spellStart"/>
      <w:r w:rsidRPr="00B4674D">
        <w:rPr>
          <w:rFonts w:ascii="Arial" w:hAnsi="Arial" w:cs="Arial"/>
          <w:sz w:val="20"/>
          <w:szCs w:val="20"/>
          <w:highlight w:val="yellow"/>
          <w:shd w:val="clear" w:color="auto" w:fill="FFFFFF"/>
        </w:rPr>
        <w:t>Kamilaris</w:t>
      </w:r>
      <w:proofErr w:type="spellEnd"/>
      <w:r w:rsidRPr="00B4674D">
        <w:rPr>
          <w:rFonts w:ascii="Arial" w:hAnsi="Arial" w:cs="Arial"/>
          <w:sz w:val="20"/>
          <w:szCs w:val="20"/>
          <w:highlight w:val="yellow"/>
          <w:shd w:val="clear" w:color="auto" w:fill="FFFFFF"/>
        </w:rPr>
        <w:t xml:space="preserve">, A., &amp; </w:t>
      </w:r>
      <w:proofErr w:type="spellStart"/>
      <w:r w:rsidRPr="00B4674D">
        <w:rPr>
          <w:rFonts w:ascii="Arial" w:hAnsi="Arial" w:cs="Arial"/>
          <w:sz w:val="20"/>
          <w:szCs w:val="20"/>
          <w:highlight w:val="yellow"/>
          <w:shd w:val="clear" w:color="auto" w:fill="FFFFFF"/>
        </w:rPr>
        <w:t>Prenafeta-Boldú</w:t>
      </w:r>
      <w:proofErr w:type="spellEnd"/>
      <w:r w:rsidRPr="00B4674D">
        <w:rPr>
          <w:rFonts w:ascii="Arial" w:hAnsi="Arial" w:cs="Arial"/>
          <w:sz w:val="20"/>
          <w:szCs w:val="20"/>
          <w:highlight w:val="yellow"/>
          <w:shd w:val="clear" w:color="auto" w:fill="FFFFFF"/>
        </w:rPr>
        <w:t>, F. X. (2018). Deep learning in agriculture: A survey. </w:t>
      </w:r>
      <w:r w:rsidRPr="00B4674D">
        <w:rPr>
          <w:rFonts w:ascii="Arial" w:hAnsi="Arial" w:cs="Arial"/>
          <w:i/>
          <w:iCs/>
          <w:sz w:val="20"/>
          <w:szCs w:val="20"/>
          <w:highlight w:val="yellow"/>
          <w:shd w:val="clear" w:color="auto" w:fill="FFFFFF"/>
        </w:rPr>
        <w:t>Computers and electronics in agriculture</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147</w:t>
      </w:r>
      <w:r w:rsidRPr="00B4674D">
        <w:rPr>
          <w:rFonts w:ascii="Arial" w:hAnsi="Arial" w:cs="Arial"/>
          <w:sz w:val="20"/>
          <w:szCs w:val="20"/>
          <w:highlight w:val="yellow"/>
          <w:shd w:val="clear" w:color="auto" w:fill="FFFFFF"/>
        </w:rPr>
        <w:t>, 70-90.</w:t>
      </w:r>
    </w:p>
    <w:p w14:paraId="78D8CADE" w14:textId="77777777" w:rsidR="00B4674D" w:rsidRPr="00B4674D" w:rsidRDefault="00B4674D" w:rsidP="00B4674D">
      <w:pPr>
        <w:pStyle w:val="NoSpacing"/>
        <w:ind w:left="720" w:hanging="720"/>
        <w:jc w:val="both"/>
        <w:rPr>
          <w:rFonts w:ascii="Arial" w:hAnsi="Arial" w:cs="Arial"/>
          <w:sz w:val="20"/>
          <w:szCs w:val="20"/>
          <w:highlight w:val="yellow"/>
        </w:rPr>
      </w:pPr>
      <w:proofErr w:type="spellStart"/>
      <w:r w:rsidRPr="00B4674D">
        <w:rPr>
          <w:rFonts w:ascii="Arial" w:hAnsi="Arial" w:cs="Arial"/>
          <w:sz w:val="20"/>
          <w:szCs w:val="20"/>
          <w:highlight w:val="yellow"/>
          <w:shd w:val="clear" w:color="auto" w:fill="FFFFFF"/>
        </w:rPr>
        <w:t>Kamilaris</w:t>
      </w:r>
      <w:proofErr w:type="spellEnd"/>
      <w:r w:rsidRPr="00B4674D">
        <w:rPr>
          <w:rFonts w:ascii="Arial" w:hAnsi="Arial" w:cs="Arial"/>
          <w:sz w:val="20"/>
          <w:szCs w:val="20"/>
          <w:highlight w:val="yellow"/>
          <w:shd w:val="clear" w:color="auto" w:fill="FFFFFF"/>
        </w:rPr>
        <w:t xml:space="preserve">, A., </w:t>
      </w:r>
      <w:proofErr w:type="spellStart"/>
      <w:r w:rsidRPr="00B4674D">
        <w:rPr>
          <w:rFonts w:ascii="Arial" w:hAnsi="Arial" w:cs="Arial"/>
          <w:sz w:val="20"/>
          <w:szCs w:val="20"/>
          <w:highlight w:val="yellow"/>
          <w:shd w:val="clear" w:color="auto" w:fill="FFFFFF"/>
        </w:rPr>
        <w:t>Kartakoullis</w:t>
      </w:r>
      <w:proofErr w:type="spellEnd"/>
      <w:r w:rsidRPr="00B4674D">
        <w:rPr>
          <w:rFonts w:ascii="Arial" w:hAnsi="Arial" w:cs="Arial"/>
          <w:sz w:val="20"/>
          <w:szCs w:val="20"/>
          <w:highlight w:val="yellow"/>
          <w:shd w:val="clear" w:color="auto" w:fill="FFFFFF"/>
        </w:rPr>
        <w:t xml:space="preserve">, A., &amp; </w:t>
      </w:r>
      <w:proofErr w:type="spellStart"/>
      <w:r w:rsidRPr="00B4674D">
        <w:rPr>
          <w:rFonts w:ascii="Arial" w:hAnsi="Arial" w:cs="Arial"/>
          <w:sz w:val="20"/>
          <w:szCs w:val="20"/>
          <w:highlight w:val="yellow"/>
          <w:shd w:val="clear" w:color="auto" w:fill="FFFFFF"/>
        </w:rPr>
        <w:t>Prenafeta-Boldú</w:t>
      </w:r>
      <w:proofErr w:type="spellEnd"/>
      <w:r w:rsidRPr="00B4674D">
        <w:rPr>
          <w:rFonts w:ascii="Arial" w:hAnsi="Arial" w:cs="Arial"/>
          <w:sz w:val="20"/>
          <w:szCs w:val="20"/>
          <w:highlight w:val="yellow"/>
          <w:shd w:val="clear" w:color="auto" w:fill="FFFFFF"/>
        </w:rPr>
        <w:t>, F. X. (2017). A review on the practice of big data analysis in agriculture. </w:t>
      </w:r>
      <w:r w:rsidRPr="00B4674D">
        <w:rPr>
          <w:rFonts w:ascii="Arial" w:hAnsi="Arial" w:cs="Arial"/>
          <w:i/>
          <w:iCs/>
          <w:sz w:val="20"/>
          <w:szCs w:val="20"/>
          <w:highlight w:val="yellow"/>
          <w:shd w:val="clear" w:color="auto" w:fill="FFFFFF"/>
        </w:rPr>
        <w:t>Computers and electronics in agriculture</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143</w:t>
      </w:r>
      <w:r w:rsidRPr="00B4674D">
        <w:rPr>
          <w:rFonts w:ascii="Arial" w:hAnsi="Arial" w:cs="Arial"/>
          <w:sz w:val="20"/>
          <w:szCs w:val="20"/>
          <w:highlight w:val="yellow"/>
          <w:shd w:val="clear" w:color="auto" w:fill="FFFFFF"/>
        </w:rPr>
        <w:t>, 23-37.</w:t>
      </w:r>
    </w:p>
    <w:p w14:paraId="2FEBA607"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shd w:val="clear" w:color="auto" w:fill="FFFFFF"/>
        </w:rPr>
        <w:t xml:space="preserve">Khan, N., Ray, R. L., Kassem, H. S., Hussain, S., Zhang, S., Khayyam, M., ... &amp; </w:t>
      </w:r>
      <w:proofErr w:type="spellStart"/>
      <w:r w:rsidRPr="00B4674D">
        <w:rPr>
          <w:rFonts w:ascii="Arial" w:hAnsi="Arial" w:cs="Arial"/>
          <w:sz w:val="20"/>
          <w:szCs w:val="20"/>
          <w:highlight w:val="yellow"/>
          <w:shd w:val="clear" w:color="auto" w:fill="FFFFFF"/>
        </w:rPr>
        <w:t>Asongu</w:t>
      </w:r>
      <w:proofErr w:type="spellEnd"/>
      <w:r w:rsidRPr="00B4674D">
        <w:rPr>
          <w:rFonts w:ascii="Arial" w:hAnsi="Arial" w:cs="Arial"/>
          <w:sz w:val="20"/>
          <w:szCs w:val="20"/>
          <w:highlight w:val="yellow"/>
          <w:shd w:val="clear" w:color="auto" w:fill="FFFFFF"/>
        </w:rPr>
        <w:t>, S. A. (2021). Potential role of technology innovation in transformation of sustainable food systems: A review. </w:t>
      </w:r>
      <w:r w:rsidRPr="00B4674D">
        <w:rPr>
          <w:rFonts w:ascii="Arial" w:hAnsi="Arial" w:cs="Arial"/>
          <w:i/>
          <w:iCs/>
          <w:sz w:val="20"/>
          <w:szCs w:val="20"/>
          <w:highlight w:val="yellow"/>
          <w:shd w:val="clear" w:color="auto" w:fill="FFFFFF"/>
        </w:rPr>
        <w:t>Agriculture</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11</w:t>
      </w:r>
      <w:r w:rsidRPr="00B4674D">
        <w:rPr>
          <w:rFonts w:ascii="Arial" w:hAnsi="Arial" w:cs="Arial"/>
          <w:sz w:val="20"/>
          <w:szCs w:val="20"/>
          <w:highlight w:val="yellow"/>
          <w:shd w:val="clear" w:color="auto" w:fill="FFFFFF"/>
        </w:rPr>
        <w:t>(10), 984.</w:t>
      </w:r>
    </w:p>
    <w:p w14:paraId="7E4D2C49"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shd w:val="clear" w:color="auto" w:fill="FFFFFF"/>
        </w:rPr>
        <w:t xml:space="preserve">Lajoie-O'Malley, A., Bronson, K., van der Burg, S., &amp; </w:t>
      </w:r>
      <w:proofErr w:type="spellStart"/>
      <w:r w:rsidRPr="00B4674D">
        <w:rPr>
          <w:rFonts w:ascii="Arial" w:hAnsi="Arial" w:cs="Arial"/>
          <w:sz w:val="20"/>
          <w:szCs w:val="20"/>
          <w:highlight w:val="yellow"/>
          <w:shd w:val="clear" w:color="auto" w:fill="FFFFFF"/>
        </w:rPr>
        <w:t>Klerkx</w:t>
      </w:r>
      <w:proofErr w:type="spellEnd"/>
      <w:r w:rsidRPr="00B4674D">
        <w:rPr>
          <w:rFonts w:ascii="Arial" w:hAnsi="Arial" w:cs="Arial"/>
          <w:sz w:val="20"/>
          <w:szCs w:val="20"/>
          <w:highlight w:val="yellow"/>
          <w:shd w:val="clear" w:color="auto" w:fill="FFFFFF"/>
        </w:rPr>
        <w:t>, L. (2020). The future (s) of digital agriculture and sustainable food systems: An analysis of high-level policy documents. </w:t>
      </w:r>
      <w:r w:rsidRPr="00B4674D">
        <w:rPr>
          <w:rFonts w:ascii="Arial" w:hAnsi="Arial" w:cs="Arial"/>
          <w:i/>
          <w:iCs/>
          <w:sz w:val="20"/>
          <w:szCs w:val="20"/>
          <w:highlight w:val="yellow"/>
          <w:shd w:val="clear" w:color="auto" w:fill="FFFFFF"/>
        </w:rPr>
        <w:t>Ecosystem Services</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45</w:t>
      </w:r>
      <w:r w:rsidRPr="00B4674D">
        <w:rPr>
          <w:rFonts w:ascii="Arial" w:hAnsi="Arial" w:cs="Arial"/>
          <w:sz w:val="20"/>
          <w:szCs w:val="20"/>
          <w:highlight w:val="yellow"/>
          <w:shd w:val="clear" w:color="auto" w:fill="FFFFFF"/>
        </w:rPr>
        <w:t>, 101183.</w:t>
      </w:r>
    </w:p>
    <w:p w14:paraId="71A8F33D" w14:textId="77777777" w:rsidR="00B4674D" w:rsidRPr="00B4674D" w:rsidRDefault="00B4674D" w:rsidP="00B4674D">
      <w:pPr>
        <w:pStyle w:val="NoSpacing"/>
        <w:ind w:left="720" w:hanging="720"/>
        <w:jc w:val="both"/>
        <w:rPr>
          <w:rFonts w:ascii="Arial" w:hAnsi="Arial" w:cs="Arial"/>
          <w:sz w:val="20"/>
          <w:szCs w:val="20"/>
          <w:highlight w:val="yellow"/>
        </w:rPr>
      </w:pPr>
      <w:proofErr w:type="spellStart"/>
      <w:r w:rsidRPr="00B4674D">
        <w:rPr>
          <w:rFonts w:ascii="Arial" w:hAnsi="Arial" w:cs="Arial"/>
          <w:sz w:val="20"/>
          <w:szCs w:val="20"/>
          <w:highlight w:val="yellow"/>
          <w:shd w:val="clear" w:color="auto" w:fill="FFFFFF"/>
        </w:rPr>
        <w:t>Leise</w:t>
      </w:r>
      <w:proofErr w:type="spellEnd"/>
      <w:r w:rsidRPr="00B4674D">
        <w:rPr>
          <w:rFonts w:ascii="Arial" w:hAnsi="Arial" w:cs="Arial"/>
          <w:sz w:val="20"/>
          <w:szCs w:val="20"/>
          <w:highlight w:val="yellow"/>
          <w:shd w:val="clear" w:color="auto" w:fill="FFFFFF"/>
        </w:rPr>
        <w:t xml:space="preserve">, A., Singh, M., La </w:t>
      </w:r>
      <w:proofErr w:type="spellStart"/>
      <w:r w:rsidRPr="00B4674D">
        <w:rPr>
          <w:rFonts w:ascii="Arial" w:hAnsi="Arial" w:cs="Arial"/>
          <w:sz w:val="20"/>
          <w:szCs w:val="20"/>
          <w:highlight w:val="yellow"/>
          <w:shd w:val="clear" w:color="auto" w:fill="FFFFFF"/>
        </w:rPr>
        <w:t>Menza</w:t>
      </w:r>
      <w:proofErr w:type="spellEnd"/>
      <w:r w:rsidRPr="00B4674D">
        <w:rPr>
          <w:rFonts w:ascii="Arial" w:hAnsi="Arial" w:cs="Arial"/>
          <w:sz w:val="20"/>
          <w:szCs w:val="20"/>
          <w:highlight w:val="yellow"/>
          <w:shd w:val="clear" w:color="auto" w:fill="FFFFFF"/>
        </w:rPr>
        <w:t xml:space="preserve">, N. C., </w:t>
      </w:r>
      <w:proofErr w:type="spellStart"/>
      <w:r w:rsidRPr="00B4674D">
        <w:rPr>
          <w:rFonts w:ascii="Arial" w:hAnsi="Arial" w:cs="Arial"/>
          <w:sz w:val="20"/>
          <w:szCs w:val="20"/>
          <w:highlight w:val="yellow"/>
          <w:shd w:val="clear" w:color="auto" w:fill="FFFFFF"/>
        </w:rPr>
        <w:t>Knezevic</w:t>
      </w:r>
      <w:proofErr w:type="spellEnd"/>
      <w:r w:rsidRPr="00B4674D">
        <w:rPr>
          <w:rFonts w:ascii="Arial" w:hAnsi="Arial" w:cs="Arial"/>
          <w:sz w:val="20"/>
          <w:szCs w:val="20"/>
          <w:highlight w:val="yellow"/>
          <w:shd w:val="clear" w:color="auto" w:fill="FFFFFF"/>
        </w:rPr>
        <w:t xml:space="preserve">, S., &amp; </w:t>
      </w:r>
      <w:proofErr w:type="spellStart"/>
      <w:r w:rsidRPr="00B4674D">
        <w:rPr>
          <w:rFonts w:ascii="Arial" w:hAnsi="Arial" w:cs="Arial"/>
          <w:sz w:val="20"/>
          <w:szCs w:val="20"/>
          <w:highlight w:val="yellow"/>
          <w:shd w:val="clear" w:color="auto" w:fill="FFFFFF"/>
        </w:rPr>
        <w:t>Jhala</w:t>
      </w:r>
      <w:proofErr w:type="spellEnd"/>
      <w:r w:rsidRPr="00B4674D">
        <w:rPr>
          <w:rFonts w:ascii="Arial" w:hAnsi="Arial" w:cs="Arial"/>
          <w:sz w:val="20"/>
          <w:szCs w:val="20"/>
          <w:highlight w:val="yellow"/>
          <w:shd w:val="clear" w:color="auto" w:fill="FFFFFF"/>
        </w:rPr>
        <w:t>, A. J. (2025). Evaluating precision sprayers for targeted weed management in corn and soybean. </w:t>
      </w:r>
      <w:proofErr w:type="spellStart"/>
      <w:r w:rsidRPr="00B4674D">
        <w:rPr>
          <w:rFonts w:ascii="Arial" w:hAnsi="Arial" w:cs="Arial"/>
          <w:i/>
          <w:iCs/>
          <w:sz w:val="20"/>
          <w:szCs w:val="20"/>
          <w:highlight w:val="yellow"/>
          <w:shd w:val="clear" w:color="auto" w:fill="FFFFFF"/>
        </w:rPr>
        <w:t>Agrosystems</w:t>
      </w:r>
      <w:proofErr w:type="spellEnd"/>
      <w:r w:rsidRPr="00B4674D">
        <w:rPr>
          <w:rFonts w:ascii="Arial" w:hAnsi="Arial" w:cs="Arial"/>
          <w:i/>
          <w:iCs/>
          <w:sz w:val="20"/>
          <w:szCs w:val="20"/>
          <w:highlight w:val="yellow"/>
          <w:shd w:val="clear" w:color="auto" w:fill="FFFFFF"/>
        </w:rPr>
        <w:t>, Geosciences &amp; Environment</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8</w:t>
      </w:r>
      <w:r w:rsidRPr="00B4674D">
        <w:rPr>
          <w:rFonts w:ascii="Arial" w:hAnsi="Arial" w:cs="Arial"/>
          <w:sz w:val="20"/>
          <w:szCs w:val="20"/>
          <w:highlight w:val="yellow"/>
          <w:shd w:val="clear" w:color="auto" w:fill="FFFFFF"/>
        </w:rPr>
        <w:t>(1), e70055.</w:t>
      </w:r>
    </w:p>
    <w:p w14:paraId="79885BC6"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shd w:val="clear" w:color="auto" w:fill="FFFFFF"/>
        </w:rPr>
        <w:t>Li, C., &amp; Wang, M. (2024). Pest and disease management in agricultural production with artificial intelligence: Innovative applications and development trends. </w:t>
      </w:r>
      <w:r w:rsidRPr="00B4674D">
        <w:rPr>
          <w:rFonts w:ascii="Arial" w:hAnsi="Arial" w:cs="Arial"/>
          <w:i/>
          <w:iCs/>
          <w:sz w:val="20"/>
          <w:szCs w:val="20"/>
          <w:highlight w:val="yellow"/>
          <w:shd w:val="clear" w:color="auto" w:fill="FFFFFF"/>
        </w:rPr>
        <w:t>Advances in Resources Research</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4</w:t>
      </w:r>
      <w:r w:rsidRPr="00B4674D">
        <w:rPr>
          <w:rFonts w:ascii="Arial" w:hAnsi="Arial" w:cs="Arial"/>
          <w:sz w:val="20"/>
          <w:szCs w:val="20"/>
          <w:highlight w:val="yellow"/>
          <w:shd w:val="clear" w:color="auto" w:fill="FFFFFF"/>
        </w:rPr>
        <w:t>(3), 381-401.</w:t>
      </w:r>
    </w:p>
    <w:p w14:paraId="7F35BB6E" w14:textId="77777777" w:rsidR="00B4674D" w:rsidRPr="00B4674D" w:rsidRDefault="00B4674D" w:rsidP="00B4674D">
      <w:pPr>
        <w:pStyle w:val="NoSpacing"/>
        <w:ind w:left="720" w:hanging="720"/>
        <w:jc w:val="both"/>
        <w:rPr>
          <w:rFonts w:ascii="Arial" w:hAnsi="Arial" w:cs="Arial"/>
          <w:sz w:val="20"/>
          <w:szCs w:val="20"/>
          <w:highlight w:val="yellow"/>
        </w:rPr>
      </w:pPr>
      <w:proofErr w:type="spellStart"/>
      <w:r w:rsidRPr="00B4674D">
        <w:rPr>
          <w:rFonts w:ascii="Arial" w:hAnsi="Arial" w:cs="Arial"/>
          <w:sz w:val="20"/>
          <w:szCs w:val="20"/>
          <w:highlight w:val="yellow"/>
          <w:shd w:val="clear" w:color="auto" w:fill="FFFFFF"/>
        </w:rPr>
        <w:t>Liakos</w:t>
      </w:r>
      <w:proofErr w:type="spellEnd"/>
      <w:r w:rsidRPr="00B4674D">
        <w:rPr>
          <w:rFonts w:ascii="Arial" w:hAnsi="Arial" w:cs="Arial"/>
          <w:sz w:val="20"/>
          <w:szCs w:val="20"/>
          <w:highlight w:val="yellow"/>
          <w:shd w:val="clear" w:color="auto" w:fill="FFFFFF"/>
        </w:rPr>
        <w:t xml:space="preserve">, K. G., </w:t>
      </w:r>
      <w:proofErr w:type="spellStart"/>
      <w:r w:rsidRPr="00B4674D">
        <w:rPr>
          <w:rFonts w:ascii="Arial" w:hAnsi="Arial" w:cs="Arial"/>
          <w:sz w:val="20"/>
          <w:szCs w:val="20"/>
          <w:highlight w:val="yellow"/>
          <w:shd w:val="clear" w:color="auto" w:fill="FFFFFF"/>
        </w:rPr>
        <w:t>Busato</w:t>
      </w:r>
      <w:proofErr w:type="spellEnd"/>
      <w:r w:rsidRPr="00B4674D">
        <w:rPr>
          <w:rFonts w:ascii="Arial" w:hAnsi="Arial" w:cs="Arial"/>
          <w:sz w:val="20"/>
          <w:szCs w:val="20"/>
          <w:highlight w:val="yellow"/>
          <w:shd w:val="clear" w:color="auto" w:fill="FFFFFF"/>
        </w:rPr>
        <w:t xml:space="preserve">, P., </w:t>
      </w:r>
      <w:proofErr w:type="spellStart"/>
      <w:r w:rsidRPr="00B4674D">
        <w:rPr>
          <w:rFonts w:ascii="Arial" w:hAnsi="Arial" w:cs="Arial"/>
          <w:sz w:val="20"/>
          <w:szCs w:val="20"/>
          <w:highlight w:val="yellow"/>
          <w:shd w:val="clear" w:color="auto" w:fill="FFFFFF"/>
        </w:rPr>
        <w:t>Moshou</w:t>
      </w:r>
      <w:proofErr w:type="spellEnd"/>
      <w:r w:rsidRPr="00B4674D">
        <w:rPr>
          <w:rFonts w:ascii="Arial" w:hAnsi="Arial" w:cs="Arial"/>
          <w:sz w:val="20"/>
          <w:szCs w:val="20"/>
          <w:highlight w:val="yellow"/>
          <w:shd w:val="clear" w:color="auto" w:fill="FFFFFF"/>
        </w:rPr>
        <w:t xml:space="preserve">, D., Pearson, S., &amp; </w:t>
      </w:r>
      <w:proofErr w:type="spellStart"/>
      <w:r w:rsidRPr="00B4674D">
        <w:rPr>
          <w:rFonts w:ascii="Arial" w:hAnsi="Arial" w:cs="Arial"/>
          <w:sz w:val="20"/>
          <w:szCs w:val="20"/>
          <w:highlight w:val="yellow"/>
          <w:shd w:val="clear" w:color="auto" w:fill="FFFFFF"/>
        </w:rPr>
        <w:t>Bochtis</w:t>
      </w:r>
      <w:proofErr w:type="spellEnd"/>
      <w:r w:rsidRPr="00B4674D">
        <w:rPr>
          <w:rFonts w:ascii="Arial" w:hAnsi="Arial" w:cs="Arial"/>
          <w:sz w:val="20"/>
          <w:szCs w:val="20"/>
          <w:highlight w:val="yellow"/>
          <w:shd w:val="clear" w:color="auto" w:fill="FFFFFF"/>
        </w:rPr>
        <w:t>, D. (2018). Machine learning in agriculture: A review. </w:t>
      </w:r>
      <w:r w:rsidRPr="00B4674D">
        <w:rPr>
          <w:rFonts w:ascii="Arial" w:hAnsi="Arial" w:cs="Arial"/>
          <w:i/>
          <w:iCs/>
          <w:sz w:val="20"/>
          <w:szCs w:val="20"/>
          <w:highlight w:val="yellow"/>
          <w:shd w:val="clear" w:color="auto" w:fill="FFFFFF"/>
        </w:rPr>
        <w:t>Sensors</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18</w:t>
      </w:r>
      <w:r w:rsidRPr="00B4674D">
        <w:rPr>
          <w:rFonts w:ascii="Arial" w:hAnsi="Arial" w:cs="Arial"/>
          <w:sz w:val="20"/>
          <w:szCs w:val="20"/>
          <w:highlight w:val="yellow"/>
          <w:shd w:val="clear" w:color="auto" w:fill="FFFFFF"/>
        </w:rPr>
        <w:t>(8), 2674.</w:t>
      </w:r>
    </w:p>
    <w:p w14:paraId="4B645895"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shd w:val="clear" w:color="auto" w:fill="FFFFFF"/>
        </w:rPr>
        <w:t xml:space="preserve">Marvin, H. J., </w:t>
      </w:r>
      <w:proofErr w:type="spellStart"/>
      <w:r w:rsidRPr="00B4674D">
        <w:rPr>
          <w:rFonts w:ascii="Arial" w:hAnsi="Arial" w:cs="Arial"/>
          <w:sz w:val="20"/>
          <w:szCs w:val="20"/>
          <w:highlight w:val="yellow"/>
          <w:shd w:val="clear" w:color="auto" w:fill="FFFFFF"/>
        </w:rPr>
        <w:t>Bouzembrak</w:t>
      </w:r>
      <w:proofErr w:type="spellEnd"/>
      <w:r w:rsidRPr="00B4674D">
        <w:rPr>
          <w:rFonts w:ascii="Arial" w:hAnsi="Arial" w:cs="Arial"/>
          <w:sz w:val="20"/>
          <w:szCs w:val="20"/>
          <w:highlight w:val="yellow"/>
          <w:shd w:val="clear" w:color="auto" w:fill="FFFFFF"/>
        </w:rPr>
        <w:t>, Y., Van der Fels-</w:t>
      </w:r>
      <w:proofErr w:type="spellStart"/>
      <w:r w:rsidRPr="00B4674D">
        <w:rPr>
          <w:rFonts w:ascii="Arial" w:hAnsi="Arial" w:cs="Arial"/>
          <w:sz w:val="20"/>
          <w:szCs w:val="20"/>
          <w:highlight w:val="yellow"/>
          <w:shd w:val="clear" w:color="auto" w:fill="FFFFFF"/>
        </w:rPr>
        <w:t>Klerx</w:t>
      </w:r>
      <w:proofErr w:type="spellEnd"/>
      <w:r w:rsidRPr="00B4674D">
        <w:rPr>
          <w:rFonts w:ascii="Arial" w:hAnsi="Arial" w:cs="Arial"/>
          <w:sz w:val="20"/>
          <w:szCs w:val="20"/>
          <w:highlight w:val="yellow"/>
          <w:shd w:val="clear" w:color="auto" w:fill="FFFFFF"/>
        </w:rPr>
        <w:t xml:space="preserve">, H. J., </w:t>
      </w:r>
      <w:proofErr w:type="spellStart"/>
      <w:r w:rsidRPr="00B4674D">
        <w:rPr>
          <w:rFonts w:ascii="Arial" w:hAnsi="Arial" w:cs="Arial"/>
          <w:sz w:val="20"/>
          <w:szCs w:val="20"/>
          <w:highlight w:val="yellow"/>
          <w:shd w:val="clear" w:color="auto" w:fill="FFFFFF"/>
        </w:rPr>
        <w:t>Kempenaar</w:t>
      </w:r>
      <w:proofErr w:type="spellEnd"/>
      <w:r w:rsidRPr="00B4674D">
        <w:rPr>
          <w:rFonts w:ascii="Arial" w:hAnsi="Arial" w:cs="Arial"/>
          <w:sz w:val="20"/>
          <w:szCs w:val="20"/>
          <w:highlight w:val="yellow"/>
          <w:shd w:val="clear" w:color="auto" w:fill="FFFFFF"/>
        </w:rPr>
        <w:t xml:space="preserve">, C., </w:t>
      </w:r>
      <w:proofErr w:type="spellStart"/>
      <w:r w:rsidRPr="00B4674D">
        <w:rPr>
          <w:rFonts w:ascii="Arial" w:hAnsi="Arial" w:cs="Arial"/>
          <w:sz w:val="20"/>
          <w:szCs w:val="20"/>
          <w:highlight w:val="yellow"/>
          <w:shd w:val="clear" w:color="auto" w:fill="FFFFFF"/>
        </w:rPr>
        <w:t>Veerkamp</w:t>
      </w:r>
      <w:proofErr w:type="spellEnd"/>
      <w:r w:rsidRPr="00B4674D">
        <w:rPr>
          <w:rFonts w:ascii="Arial" w:hAnsi="Arial" w:cs="Arial"/>
          <w:sz w:val="20"/>
          <w:szCs w:val="20"/>
          <w:highlight w:val="yellow"/>
          <w:shd w:val="clear" w:color="auto" w:fill="FFFFFF"/>
        </w:rPr>
        <w:t xml:space="preserve">, R., Chauhan, A., ... &amp; </w:t>
      </w:r>
      <w:proofErr w:type="spellStart"/>
      <w:r w:rsidRPr="00B4674D">
        <w:rPr>
          <w:rFonts w:ascii="Arial" w:hAnsi="Arial" w:cs="Arial"/>
          <w:sz w:val="20"/>
          <w:szCs w:val="20"/>
          <w:highlight w:val="yellow"/>
          <w:shd w:val="clear" w:color="auto" w:fill="FFFFFF"/>
        </w:rPr>
        <w:t>Tekinerdogan</w:t>
      </w:r>
      <w:proofErr w:type="spellEnd"/>
      <w:r w:rsidRPr="00B4674D">
        <w:rPr>
          <w:rFonts w:ascii="Arial" w:hAnsi="Arial" w:cs="Arial"/>
          <w:sz w:val="20"/>
          <w:szCs w:val="20"/>
          <w:highlight w:val="yellow"/>
          <w:shd w:val="clear" w:color="auto" w:fill="FFFFFF"/>
        </w:rPr>
        <w:t xml:space="preserve">, B. (2022). </w:t>
      </w:r>
      <w:proofErr w:type="spellStart"/>
      <w:r w:rsidRPr="00B4674D">
        <w:rPr>
          <w:rFonts w:ascii="Arial" w:hAnsi="Arial" w:cs="Arial"/>
          <w:sz w:val="20"/>
          <w:szCs w:val="20"/>
          <w:highlight w:val="yellow"/>
          <w:shd w:val="clear" w:color="auto" w:fill="FFFFFF"/>
        </w:rPr>
        <w:t>Digitalisation</w:t>
      </w:r>
      <w:proofErr w:type="spellEnd"/>
      <w:r w:rsidRPr="00B4674D">
        <w:rPr>
          <w:rFonts w:ascii="Arial" w:hAnsi="Arial" w:cs="Arial"/>
          <w:sz w:val="20"/>
          <w:szCs w:val="20"/>
          <w:highlight w:val="yellow"/>
          <w:shd w:val="clear" w:color="auto" w:fill="FFFFFF"/>
        </w:rPr>
        <w:t xml:space="preserve"> and Artificial Intelligence for sustainable food systems. </w:t>
      </w:r>
      <w:r w:rsidRPr="00B4674D">
        <w:rPr>
          <w:rFonts w:ascii="Arial" w:hAnsi="Arial" w:cs="Arial"/>
          <w:i/>
          <w:iCs/>
          <w:sz w:val="20"/>
          <w:szCs w:val="20"/>
          <w:highlight w:val="yellow"/>
          <w:shd w:val="clear" w:color="auto" w:fill="FFFFFF"/>
        </w:rPr>
        <w:t>Trends in Food Science &amp; Technology</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120</w:t>
      </w:r>
      <w:r w:rsidRPr="00B4674D">
        <w:rPr>
          <w:rFonts w:ascii="Arial" w:hAnsi="Arial" w:cs="Arial"/>
          <w:sz w:val="20"/>
          <w:szCs w:val="20"/>
          <w:highlight w:val="yellow"/>
          <w:shd w:val="clear" w:color="auto" w:fill="FFFFFF"/>
        </w:rPr>
        <w:t>, 344-348.</w:t>
      </w:r>
    </w:p>
    <w:p w14:paraId="63A71C13"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t xml:space="preserve"> Ministry of Agriculture, Forestry and Fisheries (MAFF), Japan. (2023). </w:t>
      </w:r>
      <w:r w:rsidRPr="00B4674D">
        <w:rPr>
          <w:rStyle w:val="Emphasis"/>
          <w:rFonts w:ascii="Arial" w:hAnsi="Arial" w:cs="Arial"/>
          <w:color w:val="000000" w:themeColor="text1"/>
          <w:sz w:val="20"/>
          <w:szCs w:val="20"/>
          <w:highlight w:val="yellow"/>
        </w:rPr>
        <w:t>Smart agriculture initiatives in Japan</w:t>
      </w:r>
      <w:r w:rsidRPr="00B4674D">
        <w:rPr>
          <w:rFonts w:ascii="Arial" w:hAnsi="Arial" w:cs="Arial"/>
          <w:sz w:val="20"/>
          <w:szCs w:val="20"/>
          <w:highlight w:val="yellow"/>
        </w:rPr>
        <w:t>. </w:t>
      </w:r>
    </w:p>
    <w:p w14:paraId="1CECFDD7"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shd w:val="clear" w:color="auto" w:fill="FFFFFF"/>
        </w:rPr>
        <w:t xml:space="preserve">Mohanty, S. P., Hughes, D. P., &amp; </w:t>
      </w:r>
      <w:proofErr w:type="spellStart"/>
      <w:r w:rsidRPr="00B4674D">
        <w:rPr>
          <w:rFonts w:ascii="Arial" w:hAnsi="Arial" w:cs="Arial"/>
          <w:sz w:val="20"/>
          <w:szCs w:val="20"/>
          <w:highlight w:val="yellow"/>
          <w:shd w:val="clear" w:color="auto" w:fill="FFFFFF"/>
        </w:rPr>
        <w:t>Salathé</w:t>
      </w:r>
      <w:proofErr w:type="spellEnd"/>
      <w:r w:rsidRPr="00B4674D">
        <w:rPr>
          <w:rFonts w:ascii="Arial" w:hAnsi="Arial" w:cs="Arial"/>
          <w:sz w:val="20"/>
          <w:szCs w:val="20"/>
          <w:highlight w:val="yellow"/>
          <w:shd w:val="clear" w:color="auto" w:fill="FFFFFF"/>
        </w:rPr>
        <w:t>, M. (2016). Using deep learning for image-based plant disease detection. </w:t>
      </w:r>
      <w:r w:rsidRPr="00B4674D">
        <w:rPr>
          <w:rFonts w:ascii="Arial" w:hAnsi="Arial" w:cs="Arial"/>
          <w:i/>
          <w:iCs/>
          <w:sz w:val="20"/>
          <w:szCs w:val="20"/>
          <w:highlight w:val="yellow"/>
          <w:shd w:val="clear" w:color="auto" w:fill="FFFFFF"/>
        </w:rPr>
        <w:t>Frontiers in plant science</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7</w:t>
      </w:r>
      <w:r w:rsidRPr="00B4674D">
        <w:rPr>
          <w:rFonts w:ascii="Arial" w:hAnsi="Arial" w:cs="Arial"/>
          <w:sz w:val="20"/>
          <w:szCs w:val="20"/>
          <w:highlight w:val="yellow"/>
          <w:shd w:val="clear" w:color="auto" w:fill="FFFFFF"/>
        </w:rPr>
        <w:t>, 215232.</w:t>
      </w:r>
    </w:p>
    <w:p w14:paraId="4AD2DB06" w14:textId="77777777" w:rsidR="00B4674D" w:rsidRPr="00B4674D" w:rsidRDefault="00B4674D" w:rsidP="00B4674D">
      <w:pPr>
        <w:pStyle w:val="NoSpacing"/>
        <w:ind w:left="720" w:hanging="720"/>
        <w:jc w:val="both"/>
        <w:rPr>
          <w:rFonts w:ascii="Arial" w:hAnsi="Arial" w:cs="Arial"/>
          <w:sz w:val="20"/>
          <w:szCs w:val="20"/>
          <w:highlight w:val="yellow"/>
        </w:rPr>
      </w:pPr>
      <w:proofErr w:type="spellStart"/>
      <w:r w:rsidRPr="00B4674D">
        <w:rPr>
          <w:rFonts w:ascii="Arial" w:hAnsi="Arial" w:cs="Arial"/>
          <w:sz w:val="20"/>
          <w:szCs w:val="20"/>
          <w:highlight w:val="yellow"/>
          <w:shd w:val="clear" w:color="auto" w:fill="FFFFFF"/>
        </w:rPr>
        <w:t>Neethirajan</w:t>
      </w:r>
      <w:proofErr w:type="spellEnd"/>
      <w:r w:rsidRPr="00B4674D">
        <w:rPr>
          <w:rFonts w:ascii="Arial" w:hAnsi="Arial" w:cs="Arial"/>
          <w:sz w:val="20"/>
          <w:szCs w:val="20"/>
          <w:highlight w:val="yellow"/>
          <w:shd w:val="clear" w:color="auto" w:fill="FFFFFF"/>
        </w:rPr>
        <w:t>, S. (2020). The role of sensors, big data and machine learning in modern animal farming. </w:t>
      </w:r>
      <w:r w:rsidRPr="00B4674D">
        <w:rPr>
          <w:rFonts w:ascii="Arial" w:hAnsi="Arial" w:cs="Arial"/>
          <w:i/>
          <w:iCs/>
          <w:sz w:val="20"/>
          <w:szCs w:val="20"/>
          <w:highlight w:val="yellow"/>
          <w:shd w:val="clear" w:color="auto" w:fill="FFFFFF"/>
        </w:rPr>
        <w:t>Sensing and Bio-Sensing Research</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29</w:t>
      </w:r>
      <w:r w:rsidRPr="00B4674D">
        <w:rPr>
          <w:rFonts w:ascii="Arial" w:hAnsi="Arial" w:cs="Arial"/>
          <w:sz w:val="20"/>
          <w:szCs w:val="20"/>
          <w:highlight w:val="yellow"/>
          <w:shd w:val="clear" w:color="auto" w:fill="FFFFFF"/>
        </w:rPr>
        <w:t>, 100367.</w:t>
      </w:r>
    </w:p>
    <w:p w14:paraId="16295EAE"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t>NITI Aayog (2023). </w:t>
      </w:r>
      <w:r w:rsidRPr="00B4674D">
        <w:rPr>
          <w:rStyle w:val="Emphasis"/>
          <w:rFonts w:ascii="Arial" w:hAnsi="Arial" w:cs="Arial"/>
          <w:color w:val="000000" w:themeColor="text1"/>
          <w:sz w:val="20"/>
          <w:szCs w:val="20"/>
          <w:highlight w:val="yellow"/>
        </w:rPr>
        <w:t>Digital Farming in India</w:t>
      </w:r>
      <w:r w:rsidRPr="00B4674D">
        <w:rPr>
          <w:rFonts w:ascii="Arial" w:hAnsi="Arial" w:cs="Arial"/>
          <w:sz w:val="20"/>
          <w:szCs w:val="20"/>
          <w:highlight w:val="yellow"/>
        </w:rPr>
        <w:t>.</w:t>
      </w:r>
    </w:p>
    <w:p w14:paraId="4C220975"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t xml:space="preserve"> NITI Aayog. (2024). </w:t>
      </w:r>
      <w:r w:rsidRPr="00B4674D">
        <w:rPr>
          <w:rStyle w:val="Emphasis"/>
          <w:rFonts w:ascii="Arial" w:hAnsi="Arial" w:cs="Arial"/>
          <w:color w:val="000000" w:themeColor="text1"/>
          <w:sz w:val="20"/>
          <w:szCs w:val="20"/>
          <w:highlight w:val="yellow"/>
        </w:rPr>
        <w:t>AI and IoT in Indian agriculture</w:t>
      </w:r>
      <w:r w:rsidRPr="00B4674D">
        <w:rPr>
          <w:rFonts w:ascii="Arial" w:hAnsi="Arial" w:cs="Arial"/>
          <w:sz w:val="20"/>
          <w:szCs w:val="20"/>
          <w:highlight w:val="yellow"/>
        </w:rPr>
        <w:t xml:space="preserve">. Government of India.  </w:t>
      </w:r>
    </w:p>
    <w:p w14:paraId="50D1BBF3" w14:textId="77777777" w:rsidR="00B4674D" w:rsidRPr="00B4674D" w:rsidRDefault="00B4674D" w:rsidP="00B4674D">
      <w:pPr>
        <w:pStyle w:val="NoSpacing"/>
        <w:ind w:left="720" w:hanging="720"/>
        <w:jc w:val="both"/>
        <w:rPr>
          <w:rFonts w:ascii="Arial" w:hAnsi="Arial" w:cs="Arial"/>
          <w:sz w:val="20"/>
          <w:szCs w:val="20"/>
          <w:highlight w:val="yellow"/>
        </w:rPr>
      </w:pPr>
      <w:proofErr w:type="spellStart"/>
      <w:r w:rsidRPr="00B4674D">
        <w:rPr>
          <w:rFonts w:ascii="Arial" w:hAnsi="Arial" w:cs="Arial"/>
          <w:sz w:val="20"/>
          <w:szCs w:val="20"/>
          <w:highlight w:val="yellow"/>
          <w:shd w:val="clear" w:color="auto" w:fill="FFFFFF"/>
        </w:rPr>
        <w:t>Pantazi</w:t>
      </w:r>
      <w:proofErr w:type="spellEnd"/>
      <w:r w:rsidRPr="00B4674D">
        <w:rPr>
          <w:rFonts w:ascii="Arial" w:hAnsi="Arial" w:cs="Arial"/>
          <w:sz w:val="20"/>
          <w:szCs w:val="20"/>
          <w:highlight w:val="yellow"/>
          <w:shd w:val="clear" w:color="auto" w:fill="FFFFFF"/>
        </w:rPr>
        <w:t xml:space="preserve">, X. E., </w:t>
      </w:r>
      <w:proofErr w:type="spellStart"/>
      <w:r w:rsidRPr="00B4674D">
        <w:rPr>
          <w:rFonts w:ascii="Arial" w:hAnsi="Arial" w:cs="Arial"/>
          <w:sz w:val="20"/>
          <w:szCs w:val="20"/>
          <w:highlight w:val="yellow"/>
          <w:shd w:val="clear" w:color="auto" w:fill="FFFFFF"/>
        </w:rPr>
        <w:t>Moshou</w:t>
      </w:r>
      <w:proofErr w:type="spellEnd"/>
      <w:r w:rsidRPr="00B4674D">
        <w:rPr>
          <w:rFonts w:ascii="Arial" w:hAnsi="Arial" w:cs="Arial"/>
          <w:sz w:val="20"/>
          <w:szCs w:val="20"/>
          <w:highlight w:val="yellow"/>
          <w:shd w:val="clear" w:color="auto" w:fill="FFFFFF"/>
        </w:rPr>
        <w:t xml:space="preserve">, D., </w:t>
      </w:r>
      <w:proofErr w:type="spellStart"/>
      <w:r w:rsidRPr="00B4674D">
        <w:rPr>
          <w:rFonts w:ascii="Arial" w:hAnsi="Arial" w:cs="Arial"/>
          <w:sz w:val="20"/>
          <w:szCs w:val="20"/>
          <w:highlight w:val="yellow"/>
          <w:shd w:val="clear" w:color="auto" w:fill="FFFFFF"/>
        </w:rPr>
        <w:t>Alexandridis</w:t>
      </w:r>
      <w:proofErr w:type="spellEnd"/>
      <w:r w:rsidRPr="00B4674D">
        <w:rPr>
          <w:rFonts w:ascii="Arial" w:hAnsi="Arial" w:cs="Arial"/>
          <w:sz w:val="20"/>
          <w:szCs w:val="20"/>
          <w:highlight w:val="yellow"/>
          <w:shd w:val="clear" w:color="auto" w:fill="FFFFFF"/>
        </w:rPr>
        <w:t xml:space="preserve">, T., </w:t>
      </w:r>
      <w:proofErr w:type="spellStart"/>
      <w:r w:rsidRPr="00B4674D">
        <w:rPr>
          <w:rFonts w:ascii="Arial" w:hAnsi="Arial" w:cs="Arial"/>
          <w:sz w:val="20"/>
          <w:szCs w:val="20"/>
          <w:highlight w:val="yellow"/>
          <w:shd w:val="clear" w:color="auto" w:fill="FFFFFF"/>
        </w:rPr>
        <w:t>Whetton</w:t>
      </w:r>
      <w:proofErr w:type="spellEnd"/>
      <w:r w:rsidRPr="00B4674D">
        <w:rPr>
          <w:rFonts w:ascii="Arial" w:hAnsi="Arial" w:cs="Arial"/>
          <w:sz w:val="20"/>
          <w:szCs w:val="20"/>
          <w:highlight w:val="yellow"/>
          <w:shd w:val="clear" w:color="auto" w:fill="FFFFFF"/>
        </w:rPr>
        <w:t xml:space="preserve">, R. L., &amp; </w:t>
      </w:r>
      <w:proofErr w:type="spellStart"/>
      <w:r w:rsidRPr="00B4674D">
        <w:rPr>
          <w:rFonts w:ascii="Arial" w:hAnsi="Arial" w:cs="Arial"/>
          <w:sz w:val="20"/>
          <w:szCs w:val="20"/>
          <w:highlight w:val="yellow"/>
          <w:shd w:val="clear" w:color="auto" w:fill="FFFFFF"/>
        </w:rPr>
        <w:t>Mouazen</w:t>
      </w:r>
      <w:proofErr w:type="spellEnd"/>
      <w:r w:rsidRPr="00B4674D">
        <w:rPr>
          <w:rFonts w:ascii="Arial" w:hAnsi="Arial" w:cs="Arial"/>
          <w:sz w:val="20"/>
          <w:szCs w:val="20"/>
          <w:highlight w:val="yellow"/>
          <w:shd w:val="clear" w:color="auto" w:fill="FFFFFF"/>
        </w:rPr>
        <w:t>, A. M. (2016). Wheat yield prediction using machine learning and advanced sensing techniques. </w:t>
      </w:r>
      <w:r w:rsidRPr="00B4674D">
        <w:rPr>
          <w:rFonts w:ascii="Arial" w:hAnsi="Arial" w:cs="Arial"/>
          <w:i/>
          <w:iCs/>
          <w:sz w:val="20"/>
          <w:szCs w:val="20"/>
          <w:highlight w:val="yellow"/>
          <w:shd w:val="clear" w:color="auto" w:fill="FFFFFF"/>
        </w:rPr>
        <w:t>Computers and electronics in agriculture</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121</w:t>
      </w:r>
      <w:r w:rsidRPr="00B4674D">
        <w:rPr>
          <w:rFonts w:ascii="Arial" w:hAnsi="Arial" w:cs="Arial"/>
          <w:sz w:val="20"/>
          <w:szCs w:val="20"/>
          <w:highlight w:val="yellow"/>
          <w:shd w:val="clear" w:color="auto" w:fill="FFFFFF"/>
        </w:rPr>
        <w:t>, 57-65.</w:t>
      </w:r>
    </w:p>
    <w:p w14:paraId="19242914"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shd w:val="clear" w:color="auto" w:fill="FFFFFF"/>
        </w:rPr>
        <w:t xml:space="preserve">Rana, R. L., </w:t>
      </w:r>
      <w:proofErr w:type="spellStart"/>
      <w:r w:rsidRPr="00B4674D">
        <w:rPr>
          <w:rFonts w:ascii="Arial" w:hAnsi="Arial" w:cs="Arial"/>
          <w:sz w:val="20"/>
          <w:szCs w:val="20"/>
          <w:highlight w:val="yellow"/>
          <w:shd w:val="clear" w:color="auto" w:fill="FFFFFF"/>
        </w:rPr>
        <w:t>Tricase</w:t>
      </w:r>
      <w:proofErr w:type="spellEnd"/>
      <w:r w:rsidRPr="00B4674D">
        <w:rPr>
          <w:rFonts w:ascii="Arial" w:hAnsi="Arial" w:cs="Arial"/>
          <w:sz w:val="20"/>
          <w:szCs w:val="20"/>
          <w:highlight w:val="yellow"/>
          <w:shd w:val="clear" w:color="auto" w:fill="FFFFFF"/>
        </w:rPr>
        <w:t>, C., &amp; De Cesare, L. (2021). Blockchain technology for a sustainable agri-food supply chain. </w:t>
      </w:r>
      <w:r w:rsidRPr="00B4674D">
        <w:rPr>
          <w:rFonts w:ascii="Arial" w:hAnsi="Arial" w:cs="Arial"/>
          <w:i/>
          <w:iCs/>
          <w:sz w:val="20"/>
          <w:szCs w:val="20"/>
          <w:highlight w:val="yellow"/>
          <w:shd w:val="clear" w:color="auto" w:fill="FFFFFF"/>
        </w:rPr>
        <w:t>British Food Journal</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123</w:t>
      </w:r>
      <w:r w:rsidRPr="00B4674D">
        <w:rPr>
          <w:rFonts w:ascii="Arial" w:hAnsi="Arial" w:cs="Arial"/>
          <w:sz w:val="20"/>
          <w:szCs w:val="20"/>
          <w:highlight w:val="yellow"/>
          <w:shd w:val="clear" w:color="auto" w:fill="FFFFFF"/>
        </w:rPr>
        <w:t>(11), 3471-3485.</w:t>
      </w:r>
    </w:p>
    <w:p w14:paraId="1B48A8E7"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shd w:val="clear" w:color="auto" w:fill="FFFFFF"/>
        </w:rPr>
        <w:t xml:space="preserve">Ryan, M., </w:t>
      </w:r>
      <w:proofErr w:type="spellStart"/>
      <w:r w:rsidRPr="00B4674D">
        <w:rPr>
          <w:rFonts w:ascii="Arial" w:hAnsi="Arial" w:cs="Arial"/>
          <w:sz w:val="20"/>
          <w:szCs w:val="20"/>
          <w:highlight w:val="yellow"/>
          <w:shd w:val="clear" w:color="auto" w:fill="FFFFFF"/>
        </w:rPr>
        <w:t>Isakhanyan</w:t>
      </w:r>
      <w:proofErr w:type="spellEnd"/>
      <w:r w:rsidRPr="00B4674D">
        <w:rPr>
          <w:rFonts w:ascii="Arial" w:hAnsi="Arial" w:cs="Arial"/>
          <w:sz w:val="20"/>
          <w:szCs w:val="20"/>
          <w:highlight w:val="yellow"/>
          <w:shd w:val="clear" w:color="auto" w:fill="FFFFFF"/>
        </w:rPr>
        <w:t xml:space="preserve">, G., &amp; </w:t>
      </w:r>
      <w:proofErr w:type="spellStart"/>
      <w:r w:rsidRPr="00B4674D">
        <w:rPr>
          <w:rFonts w:ascii="Arial" w:hAnsi="Arial" w:cs="Arial"/>
          <w:sz w:val="20"/>
          <w:szCs w:val="20"/>
          <w:highlight w:val="yellow"/>
          <w:shd w:val="clear" w:color="auto" w:fill="FFFFFF"/>
        </w:rPr>
        <w:t>Tekinerdogan</w:t>
      </w:r>
      <w:proofErr w:type="spellEnd"/>
      <w:r w:rsidRPr="00B4674D">
        <w:rPr>
          <w:rFonts w:ascii="Arial" w:hAnsi="Arial" w:cs="Arial"/>
          <w:sz w:val="20"/>
          <w:szCs w:val="20"/>
          <w:highlight w:val="yellow"/>
          <w:shd w:val="clear" w:color="auto" w:fill="FFFFFF"/>
        </w:rPr>
        <w:t>, B. (2023). An interdisciplinary approach to artificial intelligence in agriculture. </w:t>
      </w:r>
      <w:r w:rsidRPr="00B4674D">
        <w:rPr>
          <w:rFonts w:ascii="Arial" w:hAnsi="Arial" w:cs="Arial"/>
          <w:i/>
          <w:iCs/>
          <w:sz w:val="20"/>
          <w:szCs w:val="20"/>
          <w:highlight w:val="yellow"/>
          <w:shd w:val="clear" w:color="auto" w:fill="FFFFFF"/>
        </w:rPr>
        <w:t>NJAS: Impact in Agricultural and Life Sciences</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95</w:t>
      </w:r>
      <w:r w:rsidRPr="00B4674D">
        <w:rPr>
          <w:rFonts w:ascii="Arial" w:hAnsi="Arial" w:cs="Arial"/>
          <w:sz w:val="20"/>
          <w:szCs w:val="20"/>
          <w:highlight w:val="yellow"/>
          <w:shd w:val="clear" w:color="auto" w:fill="FFFFFF"/>
        </w:rPr>
        <w:t>(1), 2168568.</w:t>
      </w:r>
    </w:p>
    <w:p w14:paraId="4D846814"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shd w:val="clear" w:color="auto" w:fill="FFFFFF"/>
        </w:rPr>
        <w:t xml:space="preserve">Ryan, M., van der Burg, S., &amp; </w:t>
      </w:r>
      <w:proofErr w:type="spellStart"/>
      <w:r w:rsidRPr="00B4674D">
        <w:rPr>
          <w:rFonts w:ascii="Arial" w:hAnsi="Arial" w:cs="Arial"/>
          <w:sz w:val="20"/>
          <w:szCs w:val="20"/>
          <w:highlight w:val="yellow"/>
          <w:shd w:val="clear" w:color="auto" w:fill="FFFFFF"/>
        </w:rPr>
        <w:t>Bogaardt</w:t>
      </w:r>
      <w:proofErr w:type="spellEnd"/>
      <w:r w:rsidRPr="00B4674D">
        <w:rPr>
          <w:rFonts w:ascii="Arial" w:hAnsi="Arial" w:cs="Arial"/>
          <w:sz w:val="20"/>
          <w:szCs w:val="20"/>
          <w:highlight w:val="yellow"/>
          <w:shd w:val="clear" w:color="auto" w:fill="FFFFFF"/>
        </w:rPr>
        <w:t>, M. J. (2022). Identifying key ethical debates for autonomous robots in agri-food: a research agenda. </w:t>
      </w:r>
      <w:r w:rsidRPr="00B4674D">
        <w:rPr>
          <w:rFonts w:ascii="Arial" w:hAnsi="Arial" w:cs="Arial"/>
          <w:i/>
          <w:iCs/>
          <w:sz w:val="20"/>
          <w:szCs w:val="20"/>
          <w:highlight w:val="yellow"/>
          <w:shd w:val="clear" w:color="auto" w:fill="FFFFFF"/>
        </w:rPr>
        <w:t>AI and Ethics</w:t>
      </w:r>
      <w:r w:rsidRPr="00B4674D">
        <w:rPr>
          <w:rFonts w:ascii="Arial" w:hAnsi="Arial" w:cs="Arial"/>
          <w:sz w:val="20"/>
          <w:szCs w:val="20"/>
          <w:highlight w:val="yellow"/>
          <w:shd w:val="clear" w:color="auto" w:fill="FFFFFF"/>
        </w:rPr>
        <w:t>, 1-15.</w:t>
      </w:r>
    </w:p>
    <w:p w14:paraId="6B99B003"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shd w:val="clear" w:color="auto" w:fill="FFFFFF"/>
        </w:rPr>
        <w:t>Sharma, R. (2021, May). Artificial intelligence in agriculture: a review. In </w:t>
      </w:r>
      <w:r w:rsidRPr="00B4674D">
        <w:rPr>
          <w:rFonts w:ascii="Arial" w:hAnsi="Arial" w:cs="Arial"/>
          <w:i/>
          <w:iCs/>
          <w:sz w:val="20"/>
          <w:szCs w:val="20"/>
          <w:highlight w:val="yellow"/>
          <w:shd w:val="clear" w:color="auto" w:fill="FFFFFF"/>
        </w:rPr>
        <w:t>2021 5th international conference on intelligent computing and control systems (ICICCS)</w:t>
      </w:r>
      <w:r w:rsidRPr="00B4674D">
        <w:rPr>
          <w:rFonts w:ascii="Arial" w:hAnsi="Arial" w:cs="Arial"/>
          <w:sz w:val="20"/>
          <w:szCs w:val="20"/>
          <w:highlight w:val="yellow"/>
          <w:shd w:val="clear" w:color="auto" w:fill="FFFFFF"/>
        </w:rPr>
        <w:t> (pp. 937-942). IEEE.</w:t>
      </w:r>
    </w:p>
    <w:p w14:paraId="020260C0"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shd w:val="clear" w:color="auto" w:fill="FFFFFF"/>
        </w:rPr>
        <w:t xml:space="preserve">Shepherd, M., Turner, J. A., Small, B., &amp; Wheeler, D. (2020). Priorities for science to overcome hurdles thwarting the full promise of the ‘digital </w:t>
      </w:r>
      <w:proofErr w:type="spellStart"/>
      <w:r w:rsidRPr="00B4674D">
        <w:rPr>
          <w:rFonts w:ascii="Arial" w:hAnsi="Arial" w:cs="Arial"/>
          <w:sz w:val="20"/>
          <w:szCs w:val="20"/>
          <w:highlight w:val="yellow"/>
          <w:shd w:val="clear" w:color="auto" w:fill="FFFFFF"/>
        </w:rPr>
        <w:t>agriculture’revolution</w:t>
      </w:r>
      <w:proofErr w:type="spellEnd"/>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Journal of the Science of Food and Agriculture</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100</w:t>
      </w:r>
      <w:r w:rsidRPr="00B4674D">
        <w:rPr>
          <w:rFonts w:ascii="Arial" w:hAnsi="Arial" w:cs="Arial"/>
          <w:sz w:val="20"/>
          <w:szCs w:val="20"/>
          <w:highlight w:val="yellow"/>
          <w:shd w:val="clear" w:color="auto" w:fill="FFFFFF"/>
        </w:rPr>
        <w:t>(14), 5083-5092.</w:t>
      </w:r>
    </w:p>
    <w:p w14:paraId="30464A64" w14:textId="77777777" w:rsidR="00B4674D" w:rsidRPr="00B4674D" w:rsidRDefault="00B4674D" w:rsidP="00B4674D">
      <w:pPr>
        <w:pStyle w:val="NoSpacing"/>
        <w:ind w:left="720" w:hanging="720"/>
        <w:jc w:val="both"/>
        <w:rPr>
          <w:rFonts w:ascii="Arial" w:hAnsi="Arial" w:cs="Arial"/>
          <w:sz w:val="20"/>
          <w:szCs w:val="20"/>
          <w:highlight w:val="yellow"/>
        </w:rPr>
      </w:pPr>
      <w:proofErr w:type="spellStart"/>
      <w:r w:rsidRPr="00B4674D">
        <w:rPr>
          <w:rFonts w:ascii="Arial" w:hAnsi="Arial" w:cs="Arial"/>
          <w:sz w:val="20"/>
          <w:szCs w:val="20"/>
          <w:highlight w:val="yellow"/>
          <w:shd w:val="clear" w:color="auto" w:fill="FFFFFF"/>
        </w:rPr>
        <w:t>Tsolakis</w:t>
      </w:r>
      <w:proofErr w:type="spellEnd"/>
      <w:r w:rsidRPr="00B4674D">
        <w:rPr>
          <w:rFonts w:ascii="Arial" w:hAnsi="Arial" w:cs="Arial"/>
          <w:sz w:val="20"/>
          <w:szCs w:val="20"/>
          <w:highlight w:val="yellow"/>
          <w:shd w:val="clear" w:color="auto" w:fill="FFFFFF"/>
        </w:rPr>
        <w:t xml:space="preserve">, N., Schumacher, R., Dora, M., &amp; Kumar, M. (2023). Artificial intelligence and blockchain implementation in supply chains: a pathway to sustainability and data </w:t>
      </w:r>
      <w:proofErr w:type="spellStart"/>
      <w:proofErr w:type="gramStart"/>
      <w:r w:rsidRPr="00B4674D">
        <w:rPr>
          <w:rFonts w:ascii="Arial" w:hAnsi="Arial" w:cs="Arial"/>
          <w:sz w:val="20"/>
          <w:szCs w:val="20"/>
          <w:highlight w:val="yellow"/>
          <w:shd w:val="clear" w:color="auto" w:fill="FFFFFF"/>
        </w:rPr>
        <w:t>monetisation</w:t>
      </w:r>
      <w:proofErr w:type="spellEnd"/>
      <w:r w:rsidRPr="00B4674D">
        <w:rPr>
          <w:rFonts w:ascii="Arial" w:hAnsi="Arial" w:cs="Arial"/>
          <w:sz w:val="20"/>
          <w:szCs w:val="20"/>
          <w:highlight w:val="yellow"/>
          <w:shd w:val="clear" w:color="auto" w:fill="FFFFFF"/>
        </w:rPr>
        <w:t>?.</w:t>
      </w:r>
      <w:proofErr w:type="gramEnd"/>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Annals of Operations Research</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327</w:t>
      </w:r>
      <w:r w:rsidRPr="00B4674D">
        <w:rPr>
          <w:rFonts w:ascii="Arial" w:hAnsi="Arial" w:cs="Arial"/>
          <w:sz w:val="20"/>
          <w:szCs w:val="20"/>
          <w:highlight w:val="yellow"/>
          <w:shd w:val="clear" w:color="auto" w:fill="FFFFFF"/>
        </w:rPr>
        <w:t>(1), 157-210.</w:t>
      </w:r>
    </w:p>
    <w:p w14:paraId="13A0B15B"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lastRenderedPageBreak/>
        <w:t>United States Department of Agriculture (USDA). (2024). </w:t>
      </w:r>
      <w:r w:rsidRPr="00B4674D">
        <w:rPr>
          <w:rStyle w:val="Emphasis"/>
          <w:rFonts w:ascii="Arial" w:hAnsi="Arial" w:cs="Arial"/>
          <w:color w:val="000000" w:themeColor="text1"/>
          <w:sz w:val="20"/>
          <w:szCs w:val="20"/>
          <w:highlight w:val="yellow"/>
        </w:rPr>
        <w:t>Precision agriculture and AI adoption statistics</w:t>
      </w:r>
      <w:r w:rsidRPr="00B4674D">
        <w:rPr>
          <w:rFonts w:ascii="Arial" w:hAnsi="Arial" w:cs="Arial"/>
          <w:sz w:val="20"/>
          <w:szCs w:val="20"/>
          <w:highlight w:val="yellow"/>
        </w:rPr>
        <w:t xml:space="preserve">.  </w:t>
      </w:r>
    </w:p>
    <w:p w14:paraId="16C09E11"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t>USDA (2022). </w:t>
      </w:r>
      <w:r w:rsidRPr="00B4674D">
        <w:rPr>
          <w:rStyle w:val="Emphasis"/>
          <w:rFonts w:ascii="Arial" w:hAnsi="Arial" w:cs="Arial"/>
          <w:color w:val="000000" w:themeColor="text1"/>
          <w:sz w:val="20"/>
          <w:szCs w:val="20"/>
          <w:highlight w:val="yellow"/>
        </w:rPr>
        <w:t>Precision Agriculture Adoption Survey</w:t>
      </w:r>
      <w:r w:rsidRPr="00B4674D">
        <w:rPr>
          <w:rFonts w:ascii="Arial" w:hAnsi="Arial" w:cs="Arial"/>
          <w:sz w:val="20"/>
          <w:szCs w:val="20"/>
          <w:highlight w:val="yellow"/>
        </w:rPr>
        <w:t>.</w:t>
      </w:r>
    </w:p>
    <w:p w14:paraId="767CB9E1"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shd w:val="clear" w:color="auto" w:fill="FFFFFF"/>
        </w:rPr>
        <w:t xml:space="preserve">Van </w:t>
      </w:r>
      <w:proofErr w:type="spellStart"/>
      <w:r w:rsidRPr="00B4674D">
        <w:rPr>
          <w:rFonts w:ascii="Arial" w:hAnsi="Arial" w:cs="Arial"/>
          <w:sz w:val="20"/>
          <w:szCs w:val="20"/>
          <w:highlight w:val="yellow"/>
          <w:shd w:val="clear" w:color="auto" w:fill="FFFFFF"/>
        </w:rPr>
        <w:t>Klompenburg</w:t>
      </w:r>
      <w:proofErr w:type="spellEnd"/>
      <w:r w:rsidRPr="00B4674D">
        <w:rPr>
          <w:rFonts w:ascii="Arial" w:hAnsi="Arial" w:cs="Arial"/>
          <w:sz w:val="20"/>
          <w:szCs w:val="20"/>
          <w:highlight w:val="yellow"/>
          <w:shd w:val="clear" w:color="auto" w:fill="FFFFFF"/>
        </w:rPr>
        <w:t xml:space="preserve">, T., </w:t>
      </w:r>
      <w:proofErr w:type="spellStart"/>
      <w:r w:rsidRPr="00B4674D">
        <w:rPr>
          <w:rFonts w:ascii="Arial" w:hAnsi="Arial" w:cs="Arial"/>
          <w:sz w:val="20"/>
          <w:szCs w:val="20"/>
          <w:highlight w:val="yellow"/>
          <w:shd w:val="clear" w:color="auto" w:fill="FFFFFF"/>
        </w:rPr>
        <w:t>Kassahun</w:t>
      </w:r>
      <w:proofErr w:type="spellEnd"/>
      <w:r w:rsidRPr="00B4674D">
        <w:rPr>
          <w:rFonts w:ascii="Arial" w:hAnsi="Arial" w:cs="Arial"/>
          <w:sz w:val="20"/>
          <w:szCs w:val="20"/>
          <w:highlight w:val="yellow"/>
          <w:shd w:val="clear" w:color="auto" w:fill="FFFFFF"/>
        </w:rPr>
        <w:t xml:space="preserve">, A., &amp; </w:t>
      </w:r>
      <w:proofErr w:type="spellStart"/>
      <w:r w:rsidRPr="00B4674D">
        <w:rPr>
          <w:rFonts w:ascii="Arial" w:hAnsi="Arial" w:cs="Arial"/>
          <w:sz w:val="20"/>
          <w:szCs w:val="20"/>
          <w:highlight w:val="yellow"/>
          <w:shd w:val="clear" w:color="auto" w:fill="FFFFFF"/>
        </w:rPr>
        <w:t>Catal</w:t>
      </w:r>
      <w:proofErr w:type="spellEnd"/>
      <w:r w:rsidRPr="00B4674D">
        <w:rPr>
          <w:rFonts w:ascii="Arial" w:hAnsi="Arial" w:cs="Arial"/>
          <w:sz w:val="20"/>
          <w:szCs w:val="20"/>
          <w:highlight w:val="yellow"/>
          <w:shd w:val="clear" w:color="auto" w:fill="FFFFFF"/>
        </w:rPr>
        <w:t>, C. (2020). Crop yield prediction using machine learning: A systematic literature review. </w:t>
      </w:r>
      <w:r w:rsidRPr="00B4674D">
        <w:rPr>
          <w:rFonts w:ascii="Arial" w:hAnsi="Arial" w:cs="Arial"/>
          <w:i/>
          <w:iCs/>
          <w:sz w:val="20"/>
          <w:szCs w:val="20"/>
          <w:highlight w:val="yellow"/>
          <w:shd w:val="clear" w:color="auto" w:fill="FFFFFF"/>
        </w:rPr>
        <w:t>Computers and electronics in agriculture</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177</w:t>
      </w:r>
      <w:r w:rsidRPr="00B4674D">
        <w:rPr>
          <w:rFonts w:ascii="Arial" w:hAnsi="Arial" w:cs="Arial"/>
          <w:sz w:val="20"/>
          <w:szCs w:val="20"/>
          <w:highlight w:val="yellow"/>
          <w:shd w:val="clear" w:color="auto" w:fill="FFFFFF"/>
        </w:rPr>
        <w:t>, 105709.</w:t>
      </w:r>
    </w:p>
    <w:p w14:paraId="29F3E66C"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eastAsia="Times New Roman" w:hAnsi="Arial" w:cs="Arial"/>
          <w:sz w:val="20"/>
          <w:szCs w:val="20"/>
          <w:highlight w:val="yellow"/>
        </w:rPr>
        <w:t>World Economic Forum. (2023). </w:t>
      </w:r>
      <w:r w:rsidRPr="00B4674D">
        <w:rPr>
          <w:rFonts w:ascii="Arial" w:eastAsia="Times New Roman" w:hAnsi="Arial" w:cs="Arial"/>
          <w:i/>
          <w:iCs/>
          <w:sz w:val="20"/>
          <w:szCs w:val="20"/>
          <w:highlight w:val="yellow"/>
        </w:rPr>
        <w:t>AI in agriculture: New opportunities for sustainability</w:t>
      </w:r>
      <w:r w:rsidRPr="00B4674D">
        <w:rPr>
          <w:rFonts w:ascii="Arial" w:eastAsia="Times New Roman" w:hAnsi="Arial" w:cs="Arial"/>
          <w:sz w:val="20"/>
          <w:szCs w:val="20"/>
          <w:highlight w:val="yellow"/>
        </w:rPr>
        <w:t>. </w:t>
      </w:r>
    </w:p>
    <w:p w14:paraId="0CDB967A" w14:textId="77777777" w:rsidR="00B4674D" w:rsidRPr="00B4674D" w:rsidRDefault="00B4674D" w:rsidP="00B4674D">
      <w:pPr>
        <w:pStyle w:val="NoSpacing"/>
        <w:ind w:left="720" w:hanging="720"/>
        <w:jc w:val="both"/>
        <w:rPr>
          <w:rFonts w:ascii="Arial" w:hAnsi="Arial" w:cs="Arial"/>
          <w:sz w:val="20"/>
          <w:szCs w:val="20"/>
          <w:highlight w:val="yellow"/>
        </w:rPr>
      </w:pPr>
      <w:r w:rsidRPr="00B4674D">
        <w:rPr>
          <w:rFonts w:ascii="Arial" w:hAnsi="Arial" w:cs="Arial"/>
          <w:sz w:val="20"/>
          <w:szCs w:val="20"/>
          <w:highlight w:val="yellow"/>
        </w:rPr>
        <w:t xml:space="preserve">World </w:t>
      </w:r>
      <w:proofErr w:type="spellStart"/>
      <w:r w:rsidRPr="00B4674D">
        <w:rPr>
          <w:rFonts w:ascii="Arial" w:hAnsi="Arial" w:cs="Arial"/>
          <w:sz w:val="20"/>
          <w:szCs w:val="20"/>
          <w:highlight w:val="yellow"/>
        </w:rPr>
        <w:t>Organisation</w:t>
      </w:r>
      <w:proofErr w:type="spellEnd"/>
      <w:r w:rsidRPr="00B4674D">
        <w:rPr>
          <w:rFonts w:ascii="Arial" w:hAnsi="Arial" w:cs="Arial"/>
          <w:sz w:val="20"/>
          <w:szCs w:val="20"/>
          <w:highlight w:val="yellow"/>
        </w:rPr>
        <w:t xml:space="preserve"> for Animal Health (OIE). (2018). </w:t>
      </w:r>
      <w:r w:rsidRPr="00B4674D">
        <w:rPr>
          <w:rStyle w:val="Emphasis"/>
          <w:rFonts w:ascii="Arial" w:hAnsi="Arial" w:cs="Arial"/>
          <w:color w:val="000000" w:themeColor="text1"/>
          <w:sz w:val="20"/>
          <w:szCs w:val="20"/>
          <w:highlight w:val="yellow"/>
        </w:rPr>
        <w:t>Terrestrial Animal Health Code: Guidelines for Livestock Welfare</w:t>
      </w:r>
      <w:r w:rsidRPr="00B4674D">
        <w:rPr>
          <w:rFonts w:ascii="Arial" w:hAnsi="Arial" w:cs="Arial"/>
          <w:sz w:val="20"/>
          <w:szCs w:val="20"/>
          <w:highlight w:val="yellow"/>
        </w:rPr>
        <w:t>. Paris: OIE.</w:t>
      </w:r>
    </w:p>
    <w:p w14:paraId="5F28869B" w14:textId="77777777" w:rsidR="00B4674D" w:rsidRPr="00B4674D" w:rsidRDefault="00B4674D" w:rsidP="00B4674D">
      <w:pPr>
        <w:pStyle w:val="NoSpacing"/>
        <w:ind w:left="720" w:hanging="720"/>
        <w:jc w:val="both"/>
        <w:rPr>
          <w:rFonts w:ascii="Arial" w:hAnsi="Arial" w:cs="Arial"/>
          <w:sz w:val="20"/>
          <w:szCs w:val="20"/>
        </w:rPr>
      </w:pPr>
      <w:r w:rsidRPr="00B4674D">
        <w:rPr>
          <w:rFonts w:ascii="Arial" w:hAnsi="Arial" w:cs="Arial"/>
          <w:sz w:val="20"/>
          <w:szCs w:val="20"/>
          <w:highlight w:val="yellow"/>
          <w:shd w:val="clear" w:color="auto" w:fill="FFFFFF"/>
        </w:rPr>
        <w:t xml:space="preserve">Zhang, X., </w:t>
      </w:r>
      <w:proofErr w:type="spellStart"/>
      <w:r w:rsidRPr="00B4674D">
        <w:rPr>
          <w:rFonts w:ascii="Arial" w:hAnsi="Arial" w:cs="Arial"/>
          <w:sz w:val="20"/>
          <w:szCs w:val="20"/>
          <w:highlight w:val="yellow"/>
          <w:shd w:val="clear" w:color="auto" w:fill="FFFFFF"/>
        </w:rPr>
        <w:t>Qiao</w:t>
      </w:r>
      <w:proofErr w:type="spellEnd"/>
      <w:r w:rsidRPr="00B4674D">
        <w:rPr>
          <w:rFonts w:ascii="Arial" w:hAnsi="Arial" w:cs="Arial"/>
          <w:sz w:val="20"/>
          <w:szCs w:val="20"/>
          <w:highlight w:val="yellow"/>
          <w:shd w:val="clear" w:color="auto" w:fill="FFFFFF"/>
        </w:rPr>
        <w:t>, Y., Meng, F., Fan, C., &amp; Zhang, M. (2018). Identification of maize leaf diseases using improved deep convolutional neural networks. </w:t>
      </w:r>
      <w:proofErr w:type="spellStart"/>
      <w:r w:rsidRPr="00B4674D">
        <w:rPr>
          <w:rFonts w:ascii="Arial" w:hAnsi="Arial" w:cs="Arial"/>
          <w:i/>
          <w:iCs/>
          <w:sz w:val="20"/>
          <w:szCs w:val="20"/>
          <w:highlight w:val="yellow"/>
          <w:shd w:val="clear" w:color="auto" w:fill="FFFFFF"/>
        </w:rPr>
        <w:t>Ieee</w:t>
      </w:r>
      <w:proofErr w:type="spellEnd"/>
      <w:r w:rsidRPr="00B4674D">
        <w:rPr>
          <w:rFonts w:ascii="Arial" w:hAnsi="Arial" w:cs="Arial"/>
          <w:i/>
          <w:iCs/>
          <w:sz w:val="20"/>
          <w:szCs w:val="20"/>
          <w:highlight w:val="yellow"/>
          <w:shd w:val="clear" w:color="auto" w:fill="FFFFFF"/>
        </w:rPr>
        <w:t xml:space="preserve"> Access</w:t>
      </w:r>
      <w:r w:rsidRPr="00B4674D">
        <w:rPr>
          <w:rFonts w:ascii="Arial" w:hAnsi="Arial" w:cs="Arial"/>
          <w:sz w:val="20"/>
          <w:szCs w:val="20"/>
          <w:highlight w:val="yellow"/>
          <w:shd w:val="clear" w:color="auto" w:fill="FFFFFF"/>
        </w:rPr>
        <w:t>, </w:t>
      </w:r>
      <w:r w:rsidRPr="00B4674D">
        <w:rPr>
          <w:rFonts w:ascii="Arial" w:hAnsi="Arial" w:cs="Arial"/>
          <w:i/>
          <w:iCs/>
          <w:sz w:val="20"/>
          <w:szCs w:val="20"/>
          <w:highlight w:val="yellow"/>
          <w:shd w:val="clear" w:color="auto" w:fill="FFFFFF"/>
        </w:rPr>
        <w:t>6</w:t>
      </w:r>
      <w:r w:rsidRPr="00B4674D">
        <w:rPr>
          <w:rFonts w:ascii="Arial" w:hAnsi="Arial" w:cs="Arial"/>
          <w:sz w:val="20"/>
          <w:szCs w:val="20"/>
          <w:highlight w:val="yellow"/>
          <w:shd w:val="clear" w:color="auto" w:fill="FFFFFF"/>
        </w:rPr>
        <w:t>, 30370-30377.</w:t>
      </w:r>
      <w:bookmarkEnd w:id="0"/>
      <w:bookmarkEnd w:id="1"/>
      <w:bookmarkEnd w:id="2"/>
    </w:p>
    <w:sectPr w:rsidR="00B4674D" w:rsidRPr="00B4674D" w:rsidSect="00B4674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EA8D5A" w14:textId="77777777" w:rsidR="00A23291" w:rsidRDefault="00A23291" w:rsidP="005B2C50">
      <w:pPr>
        <w:spacing w:after="0" w:line="240" w:lineRule="auto"/>
      </w:pPr>
      <w:r>
        <w:separator/>
      </w:r>
    </w:p>
  </w:endnote>
  <w:endnote w:type="continuationSeparator" w:id="0">
    <w:p w14:paraId="3F2DD045" w14:textId="77777777" w:rsidR="00A23291" w:rsidRDefault="00A23291" w:rsidP="005B2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FC427" w14:textId="77777777" w:rsidR="005B2C50" w:rsidRDefault="005B2C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CDB1" w14:textId="77777777" w:rsidR="005B2C50" w:rsidRDefault="005B2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D681B" w14:textId="77777777" w:rsidR="005B2C50" w:rsidRDefault="005B2C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567308" w14:textId="77777777" w:rsidR="00A23291" w:rsidRDefault="00A23291" w:rsidP="005B2C50">
      <w:pPr>
        <w:spacing w:after="0" w:line="240" w:lineRule="auto"/>
      </w:pPr>
      <w:r>
        <w:separator/>
      </w:r>
    </w:p>
  </w:footnote>
  <w:footnote w:type="continuationSeparator" w:id="0">
    <w:p w14:paraId="04AB5C67" w14:textId="77777777" w:rsidR="00A23291" w:rsidRDefault="00A23291" w:rsidP="005B2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651DB" w14:textId="1A9EAAF9" w:rsidR="005B2C50" w:rsidRDefault="00A23291">
    <w:pPr>
      <w:pStyle w:val="Header"/>
    </w:pPr>
    <w:r>
      <w:rPr>
        <w:noProof/>
      </w:rPr>
      <w:pict w14:anchorId="47D39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3422" o:spid="_x0000_s2050" type="#_x0000_t136" style="position:absolute;margin-left:0;margin-top:0;width:590.6pt;height:11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CBF12" w14:textId="4E0ACF1B" w:rsidR="005B2C50" w:rsidRDefault="00A23291">
    <w:pPr>
      <w:pStyle w:val="Header"/>
    </w:pPr>
    <w:r>
      <w:rPr>
        <w:noProof/>
      </w:rPr>
      <w:pict w14:anchorId="6419D4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3423" o:spid="_x0000_s2051" type="#_x0000_t136" style="position:absolute;margin-left:0;margin-top:0;width:590.6pt;height:11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643C9" w14:textId="10169767" w:rsidR="005B2C50" w:rsidRDefault="00A23291">
    <w:pPr>
      <w:pStyle w:val="Header"/>
    </w:pPr>
    <w:r>
      <w:rPr>
        <w:noProof/>
      </w:rPr>
      <w:pict w14:anchorId="56FBAC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13421" o:spid="_x0000_s2049" type="#_x0000_t136" style="position:absolute;margin-left:0;margin-top:0;width:590.6pt;height:11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D6C00"/>
    <w:multiLevelType w:val="hybridMultilevel"/>
    <w:tmpl w:val="501EE4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23563D"/>
    <w:multiLevelType w:val="multilevel"/>
    <w:tmpl w:val="764A5B1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A67BBE"/>
    <w:multiLevelType w:val="multilevel"/>
    <w:tmpl w:val="D384E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DF2D4B"/>
    <w:multiLevelType w:val="multilevel"/>
    <w:tmpl w:val="B60A3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87D0B"/>
    <w:multiLevelType w:val="multilevel"/>
    <w:tmpl w:val="BD829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0C5A07"/>
    <w:multiLevelType w:val="hybridMultilevel"/>
    <w:tmpl w:val="5BF09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250394"/>
    <w:multiLevelType w:val="multilevel"/>
    <w:tmpl w:val="E8E4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D04BDD"/>
    <w:multiLevelType w:val="multilevel"/>
    <w:tmpl w:val="3B60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602A0"/>
    <w:multiLevelType w:val="multilevel"/>
    <w:tmpl w:val="74348E1A"/>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9" w15:restartNumberingAfterBreak="0">
    <w:nsid w:val="396F1093"/>
    <w:multiLevelType w:val="multilevel"/>
    <w:tmpl w:val="F444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70049"/>
    <w:multiLevelType w:val="hybridMultilevel"/>
    <w:tmpl w:val="45B216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600424"/>
    <w:multiLevelType w:val="multilevel"/>
    <w:tmpl w:val="03FC5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A2454F"/>
    <w:multiLevelType w:val="multilevel"/>
    <w:tmpl w:val="77C0A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B00617"/>
    <w:multiLevelType w:val="multilevel"/>
    <w:tmpl w:val="8188B4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5A5C25"/>
    <w:multiLevelType w:val="multilevel"/>
    <w:tmpl w:val="84A4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7"/>
  </w:num>
  <w:num w:numId="4">
    <w:abstractNumId w:val="9"/>
  </w:num>
  <w:num w:numId="5">
    <w:abstractNumId w:val="2"/>
  </w:num>
  <w:num w:numId="6">
    <w:abstractNumId w:val="4"/>
  </w:num>
  <w:num w:numId="7">
    <w:abstractNumId w:val="11"/>
  </w:num>
  <w:num w:numId="8">
    <w:abstractNumId w:val="6"/>
  </w:num>
  <w:num w:numId="9">
    <w:abstractNumId w:val="14"/>
  </w:num>
  <w:num w:numId="10">
    <w:abstractNumId w:val="10"/>
  </w:num>
  <w:num w:numId="11">
    <w:abstractNumId w:val="3"/>
  </w:num>
  <w:num w:numId="12">
    <w:abstractNumId w:val="13"/>
  </w:num>
  <w:num w:numId="13">
    <w:abstractNumId w:val="12"/>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6DF3"/>
    <w:rsid w:val="0005502F"/>
    <w:rsid w:val="000700A3"/>
    <w:rsid w:val="00075D32"/>
    <w:rsid w:val="001420EB"/>
    <w:rsid w:val="00151704"/>
    <w:rsid w:val="00160A13"/>
    <w:rsid w:val="001771B7"/>
    <w:rsid w:val="0018070E"/>
    <w:rsid w:val="001B3612"/>
    <w:rsid w:val="001C47E8"/>
    <w:rsid w:val="001D35E5"/>
    <w:rsid w:val="001D66B9"/>
    <w:rsid w:val="001E7BE3"/>
    <w:rsid w:val="001F3854"/>
    <w:rsid w:val="00201D0C"/>
    <w:rsid w:val="0020617B"/>
    <w:rsid w:val="00206C01"/>
    <w:rsid w:val="00226D24"/>
    <w:rsid w:val="0024741F"/>
    <w:rsid w:val="0027042B"/>
    <w:rsid w:val="00295D47"/>
    <w:rsid w:val="002C177B"/>
    <w:rsid w:val="002D5E50"/>
    <w:rsid w:val="002E4BD1"/>
    <w:rsid w:val="002F548E"/>
    <w:rsid w:val="00312775"/>
    <w:rsid w:val="0031788F"/>
    <w:rsid w:val="00347A1E"/>
    <w:rsid w:val="0038782C"/>
    <w:rsid w:val="003A12CB"/>
    <w:rsid w:val="003B69FE"/>
    <w:rsid w:val="003C246B"/>
    <w:rsid w:val="00436ACB"/>
    <w:rsid w:val="0045750E"/>
    <w:rsid w:val="00475DAB"/>
    <w:rsid w:val="00481EDB"/>
    <w:rsid w:val="0048764C"/>
    <w:rsid w:val="004A7CF7"/>
    <w:rsid w:val="004C62E4"/>
    <w:rsid w:val="004E6F6B"/>
    <w:rsid w:val="00520AD2"/>
    <w:rsid w:val="0055532C"/>
    <w:rsid w:val="005756F1"/>
    <w:rsid w:val="005B2C50"/>
    <w:rsid w:val="005F75F5"/>
    <w:rsid w:val="00600F49"/>
    <w:rsid w:val="006138E3"/>
    <w:rsid w:val="006313F0"/>
    <w:rsid w:val="00653E8E"/>
    <w:rsid w:val="006628F9"/>
    <w:rsid w:val="006638E7"/>
    <w:rsid w:val="006657CC"/>
    <w:rsid w:val="006945D2"/>
    <w:rsid w:val="006D13BF"/>
    <w:rsid w:val="007032EB"/>
    <w:rsid w:val="0072040E"/>
    <w:rsid w:val="00745602"/>
    <w:rsid w:val="00754967"/>
    <w:rsid w:val="00772083"/>
    <w:rsid w:val="007A0490"/>
    <w:rsid w:val="007A795B"/>
    <w:rsid w:val="007B488F"/>
    <w:rsid w:val="007C6B45"/>
    <w:rsid w:val="007D05BB"/>
    <w:rsid w:val="007D3AC8"/>
    <w:rsid w:val="007E4B10"/>
    <w:rsid w:val="007F75E1"/>
    <w:rsid w:val="0088199C"/>
    <w:rsid w:val="00885AE8"/>
    <w:rsid w:val="00894696"/>
    <w:rsid w:val="008C74A1"/>
    <w:rsid w:val="0091203F"/>
    <w:rsid w:val="009B7A13"/>
    <w:rsid w:val="009C56BD"/>
    <w:rsid w:val="009D1D3B"/>
    <w:rsid w:val="00A23291"/>
    <w:rsid w:val="00A24428"/>
    <w:rsid w:val="00A91CF1"/>
    <w:rsid w:val="00AA6569"/>
    <w:rsid w:val="00AA66AE"/>
    <w:rsid w:val="00AC256B"/>
    <w:rsid w:val="00AC68DB"/>
    <w:rsid w:val="00AD554D"/>
    <w:rsid w:val="00AE1729"/>
    <w:rsid w:val="00B250CC"/>
    <w:rsid w:val="00B4674D"/>
    <w:rsid w:val="00BB1D59"/>
    <w:rsid w:val="00BE1DC0"/>
    <w:rsid w:val="00C030AC"/>
    <w:rsid w:val="00C66064"/>
    <w:rsid w:val="00C91A5D"/>
    <w:rsid w:val="00CA2A52"/>
    <w:rsid w:val="00CE5FD5"/>
    <w:rsid w:val="00CF543D"/>
    <w:rsid w:val="00D53316"/>
    <w:rsid w:val="00D5565D"/>
    <w:rsid w:val="00D72050"/>
    <w:rsid w:val="00D760D5"/>
    <w:rsid w:val="00D82DAE"/>
    <w:rsid w:val="00D94C25"/>
    <w:rsid w:val="00DB24E3"/>
    <w:rsid w:val="00DC2CB7"/>
    <w:rsid w:val="00DC5F22"/>
    <w:rsid w:val="00DD4FD7"/>
    <w:rsid w:val="00E1455E"/>
    <w:rsid w:val="00E27D61"/>
    <w:rsid w:val="00E535B9"/>
    <w:rsid w:val="00E724A1"/>
    <w:rsid w:val="00E75C69"/>
    <w:rsid w:val="00E84EC4"/>
    <w:rsid w:val="00EB693D"/>
    <w:rsid w:val="00EC7499"/>
    <w:rsid w:val="00EF447A"/>
    <w:rsid w:val="00F87E2A"/>
    <w:rsid w:val="00F96DF3"/>
    <w:rsid w:val="00FC6D4B"/>
    <w:rsid w:val="00FE4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739EF1"/>
  <w15:docId w15:val="{56A2166A-1E97-4D70-BDD1-C6DF137E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D0C"/>
  </w:style>
  <w:style w:type="paragraph" w:styleId="Heading3">
    <w:name w:val="heading 3"/>
    <w:basedOn w:val="Normal"/>
    <w:link w:val="Heading3Char"/>
    <w:uiPriority w:val="9"/>
    <w:qFormat/>
    <w:rsid w:val="003878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ationsource-journal">
    <w:name w:val="citation_source-journal"/>
    <w:basedOn w:val="DefaultParagraphFont"/>
    <w:rsid w:val="00F96DF3"/>
  </w:style>
  <w:style w:type="character" w:styleId="Hyperlink">
    <w:name w:val="Hyperlink"/>
    <w:basedOn w:val="DefaultParagraphFont"/>
    <w:uiPriority w:val="99"/>
    <w:unhideWhenUsed/>
    <w:rsid w:val="00F96DF3"/>
    <w:rPr>
      <w:color w:val="0000FF" w:themeColor="hyperlink"/>
      <w:u w:val="single"/>
    </w:rPr>
  </w:style>
  <w:style w:type="paragraph" w:styleId="BalloonText">
    <w:name w:val="Balloon Text"/>
    <w:basedOn w:val="Normal"/>
    <w:link w:val="BalloonTextChar"/>
    <w:uiPriority w:val="99"/>
    <w:semiHidden/>
    <w:unhideWhenUsed/>
    <w:rsid w:val="00E145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455E"/>
    <w:rPr>
      <w:rFonts w:ascii="Tahoma" w:hAnsi="Tahoma" w:cs="Tahoma"/>
      <w:sz w:val="16"/>
      <w:szCs w:val="16"/>
    </w:rPr>
  </w:style>
  <w:style w:type="paragraph" w:styleId="ListParagraph">
    <w:name w:val="List Paragraph"/>
    <w:basedOn w:val="Normal"/>
    <w:uiPriority w:val="34"/>
    <w:qFormat/>
    <w:rsid w:val="004A7CF7"/>
    <w:pPr>
      <w:ind w:left="720"/>
      <w:contextualSpacing/>
    </w:pPr>
  </w:style>
  <w:style w:type="character" w:styleId="Strong">
    <w:name w:val="Strong"/>
    <w:basedOn w:val="DefaultParagraphFont"/>
    <w:uiPriority w:val="22"/>
    <w:qFormat/>
    <w:rsid w:val="00EF447A"/>
    <w:rPr>
      <w:b/>
      <w:bCs/>
    </w:rPr>
  </w:style>
  <w:style w:type="character" w:styleId="Emphasis">
    <w:name w:val="Emphasis"/>
    <w:basedOn w:val="DefaultParagraphFont"/>
    <w:uiPriority w:val="20"/>
    <w:qFormat/>
    <w:rsid w:val="00EC7499"/>
    <w:rPr>
      <w:i/>
      <w:iCs/>
    </w:rPr>
  </w:style>
  <w:style w:type="table" w:styleId="TableGrid">
    <w:name w:val="Table Grid"/>
    <w:basedOn w:val="TableNormal"/>
    <w:uiPriority w:val="59"/>
    <w:rsid w:val="00520A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s-markdown-paragraph">
    <w:name w:val="ds-markdown-paragraph"/>
    <w:basedOn w:val="Normal"/>
    <w:rsid w:val="00520A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178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38782C"/>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AC68DB"/>
    <w:rPr>
      <w:color w:val="605E5C"/>
      <w:shd w:val="clear" w:color="auto" w:fill="E1DFDD"/>
    </w:rPr>
  </w:style>
  <w:style w:type="paragraph" w:styleId="Header">
    <w:name w:val="header"/>
    <w:basedOn w:val="Normal"/>
    <w:link w:val="HeaderChar"/>
    <w:uiPriority w:val="99"/>
    <w:unhideWhenUsed/>
    <w:rsid w:val="005B2C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C50"/>
  </w:style>
  <w:style w:type="paragraph" w:styleId="Footer">
    <w:name w:val="footer"/>
    <w:basedOn w:val="Normal"/>
    <w:link w:val="FooterChar"/>
    <w:uiPriority w:val="99"/>
    <w:unhideWhenUsed/>
    <w:rsid w:val="005B2C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C50"/>
  </w:style>
  <w:style w:type="paragraph" w:styleId="NoSpacing">
    <w:name w:val="No Spacing"/>
    <w:uiPriority w:val="1"/>
    <w:qFormat/>
    <w:rsid w:val="00B467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46219">
      <w:bodyDiv w:val="1"/>
      <w:marLeft w:val="0"/>
      <w:marRight w:val="0"/>
      <w:marTop w:val="0"/>
      <w:marBottom w:val="0"/>
      <w:divBdr>
        <w:top w:val="none" w:sz="0" w:space="0" w:color="auto"/>
        <w:left w:val="none" w:sz="0" w:space="0" w:color="auto"/>
        <w:bottom w:val="none" w:sz="0" w:space="0" w:color="auto"/>
        <w:right w:val="none" w:sz="0" w:space="0" w:color="auto"/>
      </w:divBdr>
    </w:div>
    <w:div w:id="244993890">
      <w:bodyDiv w:val="1"/>
      <w:marLeft w:val="0"/>
      <w:marRight w:val="0"/>
      <w:marTop w:val="0"/>
      <w:marBottom w:val="0"/>
      <w:divBdr>
        <w:top w:val="none" w:sz="0" w:space="0" w:color="auto"/>
        <w:left w:val="none" w:sz="0" w:space="0" w:color="auto"/>
        <w:bottom w:val="none" w:sz="0" w:space="0" w:color="auto"/>
        <w:right w:val="none" w:sz="0" w:space="0" w:color="auto"/>
      </w:divBdr>
    </w:div>
    <w:div w:id="264461554">
      <w:bodyDiv w:val="1"/>
      <w:marLeft w:val="0"/>
      <w:marRight w:val="0"/>
      <w:marTop w:val="0"/>
      <w:marBottom w:val="0"/>
      <w:divBdr>
        <w:top w:val="none" w:sz="0" w:space="0" w:color="auto"/>
        <w:left w:val="none" w:sz="0" w:space="0" w:color="auto"/>
        <w:bottom w:val="none" w:sz="0" w:space="0" w:color="auto"/>
        <w:right w:val="none" w:sz="0" w:space="0" w:color="auto"/>
      </w:divBdr>
    </w:div>
    <w:div w:id="540094063">
      <w:bodyDiv w:val="1"/>
      <w:marLeft w:val="0"/>
      <w:marRight w:val="0"/>
      <w:marTop w:val="0"/>
      <w:marBottom w:val="0"/>
      <w:divBdr>
        <w:top w:val="none" w:sz="0" w:space="0" w:color="auto"/>
        <w:left w:val="none" w:sz="0" w:space="0" w:color="auto"/>
        <w:bottom w:val="none" w:sz="0" w:space="0" w:color="auto"/>
        <w:right w:val="none" w:sz="0" w:space="0" w:color="auto"/>
      </w:divBdr>
    </w:div>
    <w:div w:id="696662794">
      <w:bodyDiv w:val="1"/>
      <w:marLeft w:val="0"/>
      <w:marRight w:val="0"/>
      <w:marTop w:val="0"/>
      <w:marBottom w:val="0"/>
      <w:divBdr>
        <w:top w:val="none" w:sz="0" w:space="0" w:color="auto"/>
        <w:left w:val="none" w:sz="0" w:space="0" w:color="auto"/>
        <w:bottom w:val="none" w:sz="0" w:space="0" w:color="auto"/>
        <w:right w:val="none" w:sz="0" w:space="0" w:color="auto"/>
      </w:divBdr>
    </w:div>
    <w:div w:id="704867809">
      <w:bodyDiv w:val="1"/>
      <w:marLeft w:val="0"/>
      <w:marRight w:val="0"/>
      <w:marTop w:val="0"/>
      <w:marBottom w:val="0"/>
      <w:divBdr>
        <w:top w:val="none" w:sz="0" w:space="0" w:color="auto"/>
        <w:left w:val="none" w:sz="0" w:space="0" w:color="auto"/>
        <w:bottom w:val="none" w:sz="0" w:space="0" w:color="auto"/>
        <w:right w:val="none" w:sz="0" w:space="0" w:color="auto"/>
      </w:divBdr>
    </w:div>
    <w:div w:id="1410662695">
      <w:bodyDiv w:val="1"/>
      <w:marLeft w:val="0"/>
      <w:marRight w:val="0"/>
      <w:marTop w:val="0"/>
      <w:marBottom w:val="0"/>
      <w:divBdr>
        <w:top w:val="none" w:sz="0" w:space="0" w:color="auto"/>
        <w:left w:val="none" w:sz="0" w:space="0" w:color="auto"/>
        <w:bottom w:val="none" w:sz="0" w:space="0" w:color="auto"/>
        <w:right w:val="none" w:sz="0" w:space="0" w:color="auto"/>
      </w:divBdr>
    </w:div>
    <w:div w:id="15291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c.europa.eu/agriculture" TargetMode="Externa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niti.gov.in/" TargetMode="Externa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o.org/kenya"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oa.gov.cn/"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maff.go.jp/" TargetMode="External"/><Relationship Id="rId23" Type="http://schemas.openxmlformats.org/officeDocument/2006/relationships/header" Target="header3.xml"/><Relationship Id="rId10" Type="http://schemas.openxmlformats.org/officeDocument/2006/relationships/hyperlink" Target="https://www.usda.gov/"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embrapa.b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3237</TotalTime>
  <Pages>11</Pages>
  <Words>4253</Words>
  <Characters>24246</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1137</cp:lastModifiedBy>
  <cp:revision>25</cp:revision>
  <dcterms:created xsi:type="dcterms:W3CDTF">2025-04-21T17:11:00Z</dcterms:created>
  <dcterms:modified xsi:type="dcterms:W3CDTF">2025-05-06T08:59:00Z</dcterms:modified>
</cp:coreProperties>
</file>