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0D897" w14:textId="3B955C64" w:rsidR="0099217D" w:rsidRPr="00A92F72" w:rsidRDefault="0099217D" w:rsidP="00A92F72">
      <w:pPr>
        <w:spacing w:line="360" w:lineRule="auto"/>
        <w:rPr>
          <w:sz w:val="24"/>
          <w:szCs w:val="24"/>
        </w:rPr>
      </w:pPr>
      <w:r w:rsidRPr="00A92F72">
        <w:rPr>
          <w:rFonts w:ascii="Times New Roman" w:hAnsi="Times New Roman" w:cs="Times New Roman"/>
          <w:b/>
          <w:bCs/>
          <w:sz w:val="24"/>
          <w:szCs w:val="24"/>
        </w:rPr>
        <w:t xml:space="preserve">REPRODUCTIVE HEALTH KNOWLEDGE, ATTITUDES &amp; PRACTICES AMONG </w:t>
      </w:r>
      <w:r w:rsidR="00085FBB" w:rsidRPr="00A92F72">
        <w:rPr>
          <w:rFonts w:ascii="Times New Roman" w:hAnsi="Times New Roman" w:cs="Times New Roman"/>
          <w:b/>
          <w:bCs/>
          <w:sz w:val="24"/>
          <w:szCs w:val="24"/>
        </w:rPr>
        <w:t>SENIOR HIGH SCHOOLS</w:t>
      </w:r>
      <w:r w:rsidR="00085FBB">
        <w:rPr>
          <w:rFonts w:ascii="Times New Roman" w:hAnsi="Times New Roman" w:cs="Times New Roman"/>
          <w:b/>
          <w:bCs/>
          <w:sz w:val="24"/>
          <w:szCs w:val="24"/>
        </w:rPr>
        <w:t xml:space="preserve"> </w:t>
      </w:r>
      <w:r w:rsidRPr="00A92F72">
        <w:rPr>
          <w:rFonts w:ascii="Times New Roman" w:hAnsi="Times New Roman" w:cs="Times New Roman"/>
          <w:b/>
          <w:bCs/>
          <w:sz w:val="24"/>
          <w:szCs w:val="24"/>
        </w:rPr>
        <w:t xml:space="preserve">ADOLESCENTS IN THE KETU SOUTH MUNICIPALITY </w:t>
      </w:r>
    </w:p>
    <w:p w14:paraId="32EA32E4" w14:textId="77777777" w:rsidR="00936EA5" w:rsidRDefault="00936EA5"/>
    <w:p w14:paraId="21E68718" w14:textId="77777777" w:rsidR="00936EA5" w:rsidRDefault="00936EA5"/>
    <w:p w14:paraId="63DBEBDE" w14:textId="26180243" w:rsidR="00936EA5" w:rsidRPr="005B5B61" w:rsidRDefault="007C674E" w:rsidP="0081347A">
      <w:pPr>
        <w:spacing w:line="276" w:lineRule="auto"/>
        <w:jc w:val="both"/>
        <w:rPr>
          <w:rFonts w:ascii="Times New Roman" w:hAnsi="Times New Roman" w:cs="Times New Roman"/>
          <w:b/>
          <w:bCs/>
          <w:sz w:val="24"/>
          <w:szCs w:val="24"/>
        </w:rPr>
      </w:pPr>
      <w:r w:rsidRPr="005B5B61">
        <w:rPr>
          <w:rFonts w:ascii="Times New Roman" w:hAnsi="Times New Roman" w:cs="Times New Roman"/>
          <w:b/>
          <w:bCs/>
          <w:sz w:val="24"/>
          <w:szCs w:val="24"/>
        </w:rPr>
        <w:t xml:space="preserve">ABSTRACT </w:t>
      </w:r>
    </w:p>
    <w:p w14:paraId="6423FD41" w14:textId="4F45FE94" w:rsidR="007C674E" w:rsidRPr="0081347A" w:rsidRDefault="007C674E" w:rsidP="0081347A">
      <w:pPr>
        <w:spacing w:line="276" w:lineRule="auto"/>
        <w:jc w:val="both"/>
        <w:rPr>
          <w:rFonts w:ascii="Times New Roman" w:hAnsi="Times New Roman" w:cs="Times New Roman"/>
          <w:sz w:val="24"/>
          <w:szCs w:val="24"/>
        </w:rPr>
      </w:pPr>
      <w:r w:rsidRPr="0081347A">
        <w:rPr>
          <w:rFonts w:ascii="Times New Roman" w:hAnsi="Times New Roman" w:cs="Times New Roman"/>
          <w:b/>
          <w:bCs/>
          <w:sz w:val="24"/>
          <w:szCs w:val="24"/>
        </w:rPr>
        <w:t>Background:</w:t>
      </w:r>
      <w:r w:rsidRPr="0081347A">
        <w:rPr>
          <w:rFonts w:ascii="Times New Roman" w:hAnsi="Times New Roman" w:cs="Times New Roman"/>
          <w:sz w:val="24"/>
          <w:szCs w:val="24"/>
        </w:rPr>
        <w:t xml:space="preserve"> Adolescents make around 21.9% of Ghana's population. For this and other reasons, they are critical for national growth. Adolescents' sexual and reproductive health matters, in particular, are a substantial impediment to reaching their full potential. These difficulties include early coitarche, sexually transmitted infections (STIs), unexpected conceptions, unsafe abortions, various forms of abuse, and dropping out. The study intended to get a better knowledge of the reproductive health awareness that adolescents face.</w:t>
      </w:r>
      <w:r w:rsidR="0081347A" w:rsidRPr="0081347A">
        <w:rPr>
          <w:rFonts w:ascii="Times New Roman" w:hAnsi="Times New Roman" w:cs="Times New Roman"/>
          <w:sz w:val="24"/>
          <w:szCs w:val="24"/>
        </w:rPr>
        <w:t xml:space="preserve"> </w:t>
      </w:r>
    </w:p>
    <w:p w14:paraId="53B79894" w14:textId="19E1B027" w:rsidR="007C674E" w:rsidRPr="0081347A" w:rsidRDefault="0081347A" w:rsidP="0081347A">
      <w:pPr>
        <w:spacing w:line="276" w:lineRule="auto"/>
        <w:jc w:val="both"/>
        <w:rPr>
          <w:rFonts w:ascii="Times New Roman" w:hAnsi="Times New Roman" w:cs="Times New Roman"/>
          <w:sz w:val="24"/>
          <w:szCs w:val="24"/>
        </w:rPr>
      </w:pPr>
      <w:r w:rsidRPr="0081347A">
        <w:rPr>
          <w:rFonts w:ascii="Times New Roman" w:hAnsi="Times New Roman" w:cs="Times New Roman"/>
          <w:b/>
          <w:bCs/>
          <w:sz w:val="24"/>
          <w:szCs w:val="24"/>
        </w:rPr>
        <w:t>Methods:</w:t>
      </w:r>
      <w:r w:rsidRPr="0081347A">
        <w:rPr>
          <w:rFonts w:ascii="Times New Roman" w:hAnsi="Times New Roman" w:cs="Times New Roman"/>
          <w:sz w:val="24"/>
          <w:szCs w:val="24"/>
        </w:rPr>
        <w:t xml:space="preserve"> </w:t>
      </w:r>
      <w:r w:rsidR="007C674E" w:rsidRPr="0081347A">
        <w:rPr>
          <w:rFonts w:ascii="Times New Roman" w:hAnsi="Times New Roman" w:cs="Times New Roman"/>
          <w:sz w:val="24"/>
          <w:szCs w:val="24"/>
        </w:rPr>
        <w:t xml:space="preserve">A cross-sectional survey was undertaken with 180 students from secondary schools in the Ketu-South Municipality, to assess their reproductive health knowledge, attitudes and practices. Structured questionnaires were the means of data collection. </w:t>
      </w:r>
      <w:r w:rsidR="0026181B">
        <w:rPr>
          <w:rFonts w:ascii="Times New Roman" w:hAnsi="Times New Roman" w:cs="Times New Roman"/>
          <w:sz w:val="24"/>
          <w:szCs w:val="24"/>
        </w:rPr>
        <w:t xml:space="preserve">The population </w:t>
      </w:r>
      <w:r w:rsidR="0026181B" w:rsidRPr="007E0D28">
        <w:rPr>
          <w:rFonts w:ascii="Times New Roman" w:hAnsi="Times New Roman" w:cs="Times New Roman"/>
          <w:sz w:val="24"/>
          <w:szCs w:val="24"/>
        </w:rPr>
        <w:t xml:space="preserve">comprised of </w:t>
      </w:r>
      <w:r w:rsidR="00430D5C">
        <w:rPr>
          <w:rFonts w:ascii="Times New Roman" w:hAnsi="Times New Roman" w:cs="Times New Roman"/>
          <w:sz w:val="24"/>
          <w:szCs w:val="24"/>
        </w:rPr>
        <w:t>1</w:t>
      </w:r>
      <w:r w:rsidR="0026181B" w:rsidRPr="007E0D28">
        <w:rPr>
          <w:rFonts w:ascii="Times New Roman" w:hAnsi="Times New Roman" w:cs="Times New Roman"/>
          <w:sz w:val="24"/>
          <w:szCs w:val="24"/>
        </w:rPr>
        <w:t>80 students</w:t>
      </w:r>
      <w:r w:rsidR="0026181B">
        <w:rPr>
          <w:rFonts w:ascii="Times New Roman" w:hAnsi="Times New Roman" w:cs="Times New Roman"/>
          <w:sz w:val="24"/>
          <w:szCs w:val="24"/>
        </w:rPr>
        <w:t xml:space="preserve"> </w:t>
      </w:r>
      <w:r w:rsidR="0026181B" w:rsidRPr="007E0D28">
        <w:rPr>
          <w:rFonts w:ascii="Times New Roman" w:hAnsi="Times New Roman" w:cs="Times New Roman"/>
          <w:sz w:val="24"/>
          <w:szCs w:val="24"/>
        </w:rPr>
        <w:t>from the selected schools.</w:t>
      </w:r>
      <w:r w:rsidR="0026181B">
        <w:rPr>
          <w:rFonts w:ascii="Times New Roman" w:hAnsi="Times New Roman" w:cs="Times New Roman"/>
          <w:sz w:val="24"/>
          <w:szCs w:val="24"/>
        </w:rPr>
        <w:t xml:space="preserve"> </w:t>
      </w:r>
    </w:p>
    <w:p w14:paraId="45654A2B" w14:textId="1C77E03B" w:rsidR="007C674E" w:rsidRPr="0081347A" w:rsidRDefault="005B5B61" w:rsidP="0081347A">
      <w:pPr>
        <w:spacing w:line="276" w:lineRule="auto"/>
        <w:jc w:val="both"/>
        <w:rPr>
          <w:rFonts w:ascii="Times New Roman" w:hAnsi="Times New Roman" w:cs="Times New Roman"/>
          <w:sz w:val="24"/>
          <w:szCs w:val="24"/>
        </w:rPr>
      </w:pPr>
      <w:r w:rsidRPr="005B5B61">
        <w:rPr>
          <w:rFonts w:ascii="Times New Roman" w:hAnsi="Times New Roman" w:cs="Times New Roman"/>
          <w:b/>
          <w:bCs/>
          <w:sz w:val="24"/>
          <w:szCs w:val="24"/>
        </w:rPr>
        <w:t>Results:</w:t>
      </w:r>
      <w:r>
        <w:rPr>
          <w:rFonts w:ascii="Times New Roman" w:hAnsi="Times New Roman" w:cs="Times New Roman"/>
          <w:sz w:val="24"/>
          <w:szCs w:val="24"/>
        </w:rPr>
        <w:t xml:space="preserve"> </w:t>
      </w:r>
      <w:r w:rsidR="007C674E" w:rsidRPr="0081347A">
        <w:rPr>
          <w:rFonts w:ascii="Times New Roman" w:hAnsi="Times New Roman" w:cs="Times New Roman"/>
          <w:sz w:val="24"/>
          <w:szCs w:val="24"/>
        </w:rPr>
        <w:t xml:space="preserve">According to the report, there is a high level of knowledge about reproductive health (75.5%). The most popular source of reproductive health information was school teachers (87.4%). This was followed by health care workers. Religious institutions were the least common source of reproductive health knowledge (25.3%). Majority (97) of the students were sexually active and only 50 of them representing 52% used any form of contraception. Males (64.1%) were more sexually active. </w:t>
      </w:r>
    </w:p>
    <w:p w14:paraId="73321A33" w14:textId="758FC2C0" w:rsidR="007C674E" w:rsidRPr="0081347A" w:rsidRDefault="005B5B61" w:rsidP="0081347A">
      <w:pPr>
        <w:spacing w:line="276" w:lineRule="auto"/>
        <w:jc w:val="both"/>
        <w:rPr>
          <w:rFonts w:ascii="Times New Roman" w:hAnsi="Times New Roman" w:cs="Times New Roman"/>
          <w:sz w:val="24"/>
          <w:szCs w:val="24"/>
        </w:rPr>
      </w:pPr>
      <w:r w:rsidRPr="0064353D">
        <w:rPr>
          <w:rFonts w:ascii="Times New Roman" w:hAnsi="Times New Roman" w:cs="Times New Roman"/>
          <w:b/>
          <w:bCs/>
          <w:sz w:val="24"/>
          <w:szCs w:val="24"/>
        </w:rPr>
        <w:t>Conclusion:</w:t>
      </w:r>
      <w:r>
        <w:rPr>
          <w:rFonts w:ascii="Times New Roman" w:hAnsi="Times New Roman" w:cs="Times New Roman"/>
          <w:sz w:val="24"/>
          <w:szCs w:val="24"/>
        </w:rPr>
        <w:t xml:space="preserve"> </w:t>
      </w:r>
      <w:r w:rsidR="007C674E" w:rsidRPr="0081347A">
        <w:rPr>
          <w:rFonts w:ascii="Times New Roman" w:hAnsi="Times New Roman" w:cs="Times New Roman"/>
          <w:sz w:val="24"/>
          <w:szCs w:val="24"/>
        </w:rPr>
        <w:t xml:space="preserve">The study concluded that although knowledge in the area was adequate, challenges in achieving higher results still existed. It was recommended that improved knowledge on modern contraceptive techniques, as well as advocating for increased support from school instructors, parents, peers, health care providers, and religious leaders, will aid in improving </w:t>
      </w:r>
      <w:r w:rsidR="00273871">
        <w:rPr>
          <w:rFonts w:ascii="Times New Roman" w:hAnsi="Times New Roman" w:cs="Times New Roman"/>
          <w:sz w:val="24"/>
          <w:szCs w:val="24"/>
        </w:rPr>
        <w:t xml:space="preserve">adolescent sexual and reproductive health </w:t>
      </w:r>
      <w:r w:rsidR="007C674E" w:rsidRPr="0081347A">
        <w:rPr>
          <w:rFonts w:ascii="Times New Roman" w:hAnsi="Times New Roman" w:cs="Times New Roman"/>
          <w:sz w:val="24"/>
          <w:szCs w:val="24"/>
        </w:rPr>
        <w:t xml:space="preserve">results. </w:t>
      </w:r>
    </w:p>
    <w:p w14:paraId="27B1F9C4" w14:textId="77777777" w:rsidR="007C674E" w:rsidRPr="0081347A" w:rsidRDefault="007C674E" w:rsidP="0081347A">
      <w:pPr>
        <w:spacing w:line="276" w:lineRule="auto"/>
        <w:jc w:val="both"/>
        <w:rPr>
          <w:rFonts w:ascii="Times New Roman" w:hAnsi="Times New Roman" w:cs="Times New Roman"/>
          <w:sz w:val="24"/>
          <w:szCs w:val="24"/>
        </w:rPr>
      </w:pPr>
    </w:p>
    <w:p w14:paraId="3D22E88F" w14:textId="53B730C0" w:rsidR="0099217D" w:rsidRPr="009B021B" w:rsidRDefault="009B021B" w:rsidP="009B021B">
      <w:pPr>
        <w:rPr>
          <w:rFonts w:ascii="Times New Roman" w:hAnsi="Times New Roman" w:cs="Times New Roman"/>
          <w:b/>
          <w:bCs/>
          <w:i/>
          <w:iCs/>
          <w:sz w:val="24"/>
          <w:szCs w:val="24"/>
        </w:rPr>
      </w:pPr>
      <w:r w:rsidRPr="009B021B">
        <w:rPr>
          <w:rFonts w:ascii="Times New Roman" w:hAnsi="Times New Roman" w:cs="Times New Roman"/>
          <w:b/>
          <w:bCs/>
          <w:i/>
          <w:iCs/>
          <w:sz w:val="24"/>
          <w:szCs w:val="24"/>
        </w:rPr>
        <w:t>Keywords: Adolescent</w:t>
      </w:r>
      <w:r w:rsidR="00273871">
        <w:rPr>
          <w:rFonts w:ascii="Times New Roman" w:hAnsi="Times New Roman" w:cs="Times New Roman"/>
          <w:b/>
          <w:bCs/>
          <w:i/>
          <w:iCs/>
          <w:sz w:val="24"/>
          <w:szCs w:val="24"/>
        </w:rPr>
        <w:t>,</w:t>
      </w:r>
      <w:r w:rsidRPr="009B021B">
        <w:rPr>
          <w:rFonts w:ascii="Times New Roman" w:hAnsi="Times New Roman" w:cs="Times New Roman"/>
          <w:b/>
          <w:bCs/>
          <w:i/>
          <w:iCs/>
          <w:sz w:val="24"/>
          <w:szCs w:val="24"/>
        </w:rPr>
        <w:t xml:space="preserve"> sexual and reproductive health, Knowledge, Attitude, Practice </w:t>
      </w:r>
    </w:p>
    <w:p w14:paraId="6CBBF453" w14:textId="77777777" w:rsidR="0099217D" w:rsidRDefault="0099217D"/>
    <w:p w14:paraId="685E3C6D" w14:textId="77777777" w:rsidR="0099217D" w:rsidRDefault="0099217D"/>
    <w:p w14:paraId="1300690F" w14:textId="77777777" w:rsidR="0099217D" w:rsidRDefault="0099217D"/>
    <w:p w14:paraId="029563C2" w14:textId="77777777" w:rsidR="00743099" w:rsidRDefault="00743099"/>
    <w:p w14:paraId="5BAFE64C" w14:textId="77777777" w:rsidR="00743099" w:rsidRDefault="00743099"/>
    <w:p w14:paraId="7F79713B" w14:textId="77777777" w:rsidR="00743099" w:rsidRDefault="00743099"/>
    <w:p w14:paraId="3D8E7558" w14:textId="77777777" w:rsidR="00743099" w:rsidRDefault="00743099"/>
    <w:p w14:paraId="06EE97A3" w14:textId="77777777" w:rsidR="00026682" w:rsidRDefault="00026682"/>
    <w:p w14:paraId="4E2A7E8E" w14:textId="77777777" w:rsidR="00C50439" w:rsidRDefault="00C50439"/>
    <w:p w14:paraId="1D5FF6CE" w14:textId="1F44F7A9" w:rsidR="00743099" w:rsidRPr="00026682" w:rsidRDefault="00743099">
      <w:pPr>
        <w:rPr>
          <w:rFonts w:ascii="Times New Roman" w:hAnsi="Times New Roman" w:cs="Times New Roman"/>
          <w:sz w:val="24"/>
          <w:szCs w:val="24"/>
        </w:rPr>
      </w:pPr>
      <w:r w:rsidRPr="00026682">
        <w:rPr>
          <w:rFonts w:ascii="Times New Roman" w:hAnsi="Times New Roman" w:cs="Times New Roman"/>
          <w:sz w:val="24"/>
          <w:szCs w:val="24"/>
        </w:rPr>
        <w:t xml:space="preserve">INTRODUCTION </w:t>
      </w:r>
    </w:p>
    <w:p w14:paraId="0A42D74C" w14:textId="56C87F02" w:rsidR="00D04F6A" w:rsidRPr="00C27D33" w:rsidRDefault="00D04F6A" w:rsidP="00D04F6A">
      <w:pPr>
        <w:spacing w:line="360" w:lineRule="auto"/>
        <w:jc w:val="both"/>
        <w:rPr>
          <w:rFonts w:ascii="Times New Roman" w:hAnsi="Times New Roman" w:cs="Times New Roman"/>
          <w:sz w:val="24"/>
          <w:szCs w:val="24"/>
        </w:rPr>
      </w:pPr>
      <w:r w:rsidRPr="00C27D33">
        <w:rPr>
          <w:rFonts w:ascii="Times New Roman" w:hAnsi="Times New Roman" w:cs="Times New Roman"/>
          <w:sz w:val="24"/>
          <w:szCs w:val="24"/>
        </w:rPr>
        <w:t>Adolescence describes the period of transitional growth and development to adulthood from childhood. It is a period of maturation marked by biological, social, sexual, and psychological changes (</w:t>
      </w:r>
      <w:proofErr w:type="spellStart"/>
      <w:r w:rsidRPr="00C27D33">
        <w:rPr>
          <w:rFonts w:ascii="Times New Roman" w:hAnsi="Times New Roman" w:cs="Times New Roman"/>
          <w:sz w:val="24"/>
          <w:szCs w:val="24"/>
        </w:rPr>
        <w:t>Naziru</w:t>
      </w:r>
      <w:proofErr w:type="spellEnd"/>
      <w:r w:rsidRPr="00C27D33">
        <w:rPr>
          <w:rFonts w:ascii="Times New Roman" w:hAnsi="Times New Roman" w:cs="Times New Roman"/>
          <w:sz w:val="24"/>
          <w:szCs w:val="24"/>
        </w:rPr>
        <w:t xml:space="preserve"> et al., 2019). There are close to 1.2 billion adolescents globally or worldwide, making up more than 16.0% of the world’s population (</w:t>
      </w:r>
      <w:r w:rsidRPr="00C27D33">
        <w:rPr>
          <w:rFonts w:ascii="Times New Roman" w:hAnsi="Times New Roman" w:cs="Times New Roman"/>
          <w:i/>
          <w:iCs/>
          <w:sz w:val="24"/>
          <w:szCs w:val="24"/>
        </w:rPr>
        <w:t>Demographics of Adolescents – UNICEF DATA, 2019</w:t>
      </w:r>
      <w:r w:rsidRPr="00C27D33">
        <w:rPr>
          <w:rFonts w:ascii="Times New Roman" w:hAnsi="Times New Roman" w:cs="Times New Roman"/>
          <w:sz w:val="24"/>
          <w:szCs w:val="24"/>
        </w:rPr>
        <w:t>). Seventy percent (70%) of them live in third-world countries (Odoi et al., 2017). It is reported that Adolescents form about 21.9% of Ghana’s population (GHS, 2016). This alongside certain other vital factors make them necessary for national development. These problems facing adolescents especially about their sexual and reproductive health are a significant hindrance to the attainment or fulfillment of their full potential.</w:t>
      </w:r>
      <w:r w:rsidRPr="00C27D33">
        <w:rPr>
          <w:rFonts w:ascii="Times New Roman" w:hAnsi="Times New Roman" w:cs="Times New Roman"/>
        </w:rPr>
        <w:t xml:space="preserve"> </w:t>
      </w:r>
    </w:p>
    <w:p w14:paraId="0D0A0915" w14:textId="0BEB03CC" w:rsidR="002E43DD" w:rsidRDefault="00D04F6A" w:rsidP="002E43DD">
      <w:pPr>
        <w:spacing w:line="360" w:lineRule="auto"/>
        <w:jc w:val="both"/>
        <w:rPr>
          <w:rFonts w:ascii="Times New Roman" w:hAnsi="Times New Roman" w:cs="Times New Roman"/>
          <w:sz w:val="24"/>
          <w:szCs w:val="24"/>
        </w:rPr>
      </w:pPr>
      <w:r w:rsidRPr="00C27D33">
        <w:rPr>
          <w:rFonts w:ascii="Times New Roman" w:hAnsi="Times New Roman" w:cs="Times New Roman"/>
          <w:sz w:val="24"/>
          <w:szCs w:val="24"/>
        </w:rPr>
        <w:t>Reproductive health includes but is not limited to the following: safe motherhood; family planning; prevention and management of unsafe abortion and post-</w:t>
      </w:r>
      <w:proofErr w:type="spellStart"/>
      <w:r w:rsidRPr="00C27D33">
        <w:rPr>
          <w:rFonts w:ascii="Times New Roman" w:hAnsi="Times New Roman" w:cs="Times New Roman"/>
          <w:sz w:val="24"/>
          <w:szCs w:val="24"/>
        </w:rPr>
        <w:t>abortal</w:t>
      </w:r>
      <w:proofErr w:type="spellEnd"/>
      <w:r w:rsidRPr="00C27D33">
        <w:rPr>
          <w:rFonts w:ascii="Times New Roman" w:hAnsi="Times New Roman" w:cs="Times New Roman"/>
          <w:sz w:val="24"/>
          <w:szCs w:val="24"/>
        </w:rPr>
        <w:t xml:space="preserve"> care; prevention and management of reproductive tract infections including STDs and HIV/AIDS; prevention and management of infertility; prevention, detection and management of cancers of the reproductive system; addressing issues concerning menopause; shunning of harmful indigenous or traditional practices; gender-based violence and reproductive health care; sexual health information, education and communication (</w:t>
      </w:r>
      <w:proofErr w:type="spellStart"/>
      <w:r w:rsidRPr="00C27D33">
        <w:rPr>
          <w:rFonts w:ascii="Times New Roman" w:hAnsi="Times New Roman" w:cs="Times New Roman"/>
          <w:sz w:val="24"/>
          <w:szCs w:val="24"/>
        </w:rPr>
        <w:t>Odoi-Agyarko</w:t>
      </w:r>
      <w:proofErr w:type="spellEnd"/>
      <w:r w:rsidRPr="00C27D33">
        <w:rPr>
          <w:rFonts w:ascii="Times New Roman" w:hAnsi="Times New Roman" w:cs="Times New Roman"/>
          <w:sz w:val="24"/>
          <w:szCs w:val="24"/>
        </w:rPr>
        <w:t xml:space="preserve">, 2003). The need for research peculiar to this group has never been greater so as to inform Stakeholders, governments, policymakers and other bodies to make important and apt decisions. During the 1994 International Conference on Population Development (ICPD) held in Cairo, Egypt, governments of close to 179 countries across the world adopted a 20-year </w:t>
      </w:r>
      <w:proofErr w:type="spellStart"/>
      <w:r w:rsidRPr="00C27D33">
        <w:rPr>
          <w:rFonts w:ascii="Times New Roman" w:hAnsi="Times New Roman" w:cs="Times New Roman"/>
          <w:sz w:val="24"/>
          <w:szCs w:val="24"/>
        </w:rPr>
        <w:t>Programme</w:t>
      </w:r>
      <w:proofErr w:type="spellEnd"/>
      <w:r w:rsidRPr="00C27D33">
        <w:rPr>
          <w:rFonts w:ascii="Times New Roman" w:hAnsi="Times New Roman" w:cs="Times New Roman"/>
          <w:sz w:val="24"/>
          <w:szCs w:val="24"/>
        </w:rPr>
        <w:t xml:space="preserve"> of Action (UN, 2014). Ghana began to appreciate and understand the growing need to give attention to reproductive health and not just maternal and child health and family planning (MCH/FP), which were just some aspects of the broader reproductive health (Odoi-Agyarko,2003). Surely, this is confirmed and affirmed by the reproductive health strategy adopted by the 57th World Health Assembly in 2004 underscoring the need to shift focus to improve, increase, and accelerate a more integrated and comprehensive </w:t>
      </w:r>
      <w:r w:rsidRPr="00C27D33">
        <w:rPr>
          <w:rFonts w:ascii="Times New Roman" w:hAnsi="Times New Roman" w:cs="Times New Roman"/>
          <w:sz w:val="24"/>
          <w:szCs w:val="24"/>
        </w:rPr>
        <w:lastRenderedPageBreak/>
        <w:t>approach in tackling issues related to population growth (WHO,2004). Ghana, a sovereign member state, of the United Nations (UN), has followed suit with the conception and implementation of various policies and initiatives over the years towards the realization of these goals. These include the Adolescent Reproductive Health Policy (2000), and the most recent and current Adolescent Health Service Policy and Strategy (2016-2020). At the crux or peak of all these interventions, is the desire and goal to improve access and Health information specific but not limited to reproductive health (</w:t>
      </w:r>
      <w:proofErr w:type="spellStart"/>
      <w:r w:rsidRPr="00C27D33">
        <w:rPr>
          <w:rFonts w:ascii="Times New Roman" w:hAnsi="Times New Roman" w:cs="Times New Roman"/>
          <w:sz w:val="24"/>
          <w:szCs w:val="24"/>
        </w:rPr>
        <w:t>Odoi-Agyarko</w:t>
      </w:r>
      <w:proofErr w:type="spellEnd"/>
      <w:r w:rsidRPr="00C27D33">
        <w:rPr>
          <w:rFonts w:ascii="Times New Roman" w:hAnsi="Times New Roman" w:cs="Times New Roman"/>
          <w:sz w:val="24"/>
          <w:szCs w:val="24"/>
        </w:rPr>
        <w:t>, 2003) (GHS, 2016)</w:t>
      </w:r>
      <w:r w:rsidR="00495E17">
        <w:rPr>
          <w:rFonts w:ascii="Times New Roman" w:hAnsi="Times New Roman" w:cs="Times New Roman"/>
          <w:sz w:val="24"/>
          <w:szCs w:val="24"/>
        </w:rPr>
        <w:t xml:space="preserve">. </w:t>
      </w:r>
      <w:r w:rsidR="002E43DD" w:rsidRPr="00C27D33">
        <w:rPr>
          <w:rFonts w:ascii="Times New Roman" w:hAnsi="Times New Roman" w:cs="Times New Roman"/>
          <w:sz w:val="24"/>
          <w:szCs w:val="24"/>
        </w:rPr>
        <w:t>Despite these successful significant breakthroughs, unresolved issues still persist. In the Ketu South Municipality, adolescents in school are seemed or touted as more informed and less likely to engage in risky behaviour. It is also assumed that the work in school keeps the students occupied or busy and away from events that could harm their health (</w:t>
      </w:r>
      <w:proofErr w:type="spellStart"/>
      <w:r w:rsidR="002E43DD" w:rsidRPr="00C27D33">
        <w:rPr>
          <w:rFonts w:ascii="Times New Roman" w:hAnsi="Times New Roman" w:cs="Times New Roman"/>
          <w:sz w:val="24"/>
          <w:szCs w:val="24"/>
        </w:rPr>
        <w:t>Naziru</w:t>
      </w:r>
      <w:proofErr w:type="spellEnd"/>
      <w:r w:rsidR="002E43DD" w:rsidRPr="00C27D33">
        <w:rPr>
          <w:rFonts w:ascii="Times New Roman" w:hAnsi="Times New Roman" w:cs="Times New Roman"/>
          <w:sz w:val="24"/>
          <w:szCs w:val="24"/>
        </w:rPr>
        <w:t xml:space="preserve"> et al., 2019). The presence of electronic media has presented a captivating new dynamic to the subject matter. Information, as well as social interaction, is more easily accessible than ever before. It has become imperative to include adolescents themselves in the discussion and formation of policies concerning their reproductive health. This of course can be achieved by seeking or soliciting their views, opinions, perceptions, level of awareness, attitudes, and practices towards their reproductive health. How do their unique challenges and socio-demographic parameters play a role in influencing their experience of this period? Their role, as chief stakeholders in these issues, cannot be ignored. </w:t>
      </w:r>
      <w:r w:rsidR="002E43DD">
        <w:rPr>
          <w:rFonts w:ascii="Times New Roman" w:hAnsi="Times New Roman" w:cs="Times New Roman"/>
          <w:sz w:val="24"/>
          <w:szCs w:val="24"/>
        </w:rPr>
        <w:t>The</w:t>
      </w:r>
      <w:r w:rsidR="002E43DD" w:rsidRPr="00C27D33">
        <w:rPr>
          <w:rFonts w:ascii="Times New Roman" w:hAnsi="Times New Roman" w:cs="Times New Roman"/>
          <w:sz w:val="24"/>
          <w:szCs w:val="24"/>
        </w:rPr>
        <w:t xml:space="preserve"> study aimed at obtaining a better perspective of the issues or needs and challenges facing adolescents pertaining to their reproductive health, within a specific municipality and comparing within national figures</w:t>
      </w:r>
      <w:r w:rsidR="002E43DD">
        <w:rPr>
          <w:rFonts w:ascii="Times New Roman" w:hAnsi="Times New Roman" w:cs="Times New Roman"/>
          <w:sz w:val="24"/>
          <w:szCs w:val="24"/>
        </w:rPr>
        <w:t xml:space="preserve">. </w:t>
      </w:r>
    </w:p>
    <w:p w14:paraId="7DEFEE04" w14:textId="77777777" w:rsidR="002E43DD" w:rsidRDefault="002E43DD" w:rsidP="002E43DD">
      <w:pPr>
        <w:spacing w:line="360" w:lineRule="auto"/>
        <w:jc w:val="both"/>
        <w:rPr>
          <w:rFonts w:ascii="Times New Roman" w:hAnsi="Times New Roman" w:cs="Times New Roman"/>
          <w:sz w:val="24"/>
          <w:szCs w:val="24"/>
        </w:rPr>
      </w:pPr>
    </w:p>
    <w:p w14:paraId="6C06CB6E" w14:textId="5DFF5849" w:rsidR="00743099" w:rsidRPr="00C44DAA" w:rsidRDefault="00495E17">
      <w:pPr>
        <w:rPr>
          <w:rFonts w:ascii="Times New Roman" w:hAnsi="Times New Roman" w:cs="Times New Roman"/>
          <w:b/>
          <w:bCs/>
          <w:sz w:val="24"/>
          <w:szCs w:val="24"/>
        </w:rPr>
      </w:pPr>
      <w:r w:rsidRPr="00C44DAA">
        <w:rPr>
          <w:rFonts w:ascii="Times New Roman" w:hAnsi="Times New Roman" w:cs="Times New Roman"/>
          <w:b/>
          <w:bCs/>
          <w:sz w:val="24"/>
          <w:szCs w:val="24"/>
        </w:rPr>
        <w:t xml:space="preserve">METHODS </w:t>
      </w:r>
    </w:p>
    <w:p w14:paraId="1C54CF63" w14:textId="541EAAB1" w:rsidR="00743099" w:rsidRPr="007E0D28" w:rsidRDefault="004C14BA" w:rsidP="007E0D28">
      <w:pPr>
        <w:spacing w:line="360" w:lineRule="auto"/>
        <w:rPr>
          <w:rFonts w:ascii="Times New Roman" w:hAnsi="Times New Roman" w:cs="Times New Roman"/>
          <w:sz w:val="24"/>
          <w:szCs w:val="24"/>
        </w:rPr>
      </w:pPr>
      <w:r w:rsidRPr="007E0D28">
        <w:rPr>
          <w:rFonts w:ascii="Times New Roman" w:hAnsi="Times New Roman" w:cs="Times New Roman"/>
          <w:sz w:val="24"/>
          <w:szCs w:val="24"/>
        </w:rPr>
        <w:t xml:space="preserve">Study Design: The study was a cross-sectional study. </w:t>
      </w:r>
    </w:p>
    <w:p w14:paraId="620B0FB9" w14:textId="0A3B7248" w:rsidR="00CE2CDB" w:rsidRPr="007E0D28" w:rsidRDefault="00CE2CDB" w:rsidP="007E0D28">
      <w:pPr>
        <w:spacing w:line="360" w:lineRule="auto"/>
        <w:rPr>
          <w:rFonts w:ascii="Times New Roman" w:hAnsi="Times New Roman" w:cs="Times New Roman"/>
          <w:sz w:val="24"/>
          <w:szCs w:val="24"/>
        </w:rPr>
      </w:pPr>
      <w:r w:rsidRPr="007E0D28">
        <w:rPr>
          <w:rFonts w:ascii="Times New Roman" w:hAnsi="Times New Roman" w:cs="Times New Roman"/>
          <w:sz w:val="24"/>
          <w:szCs w:val="24"/>
        </w:rPr>
        <w:t>Setting: T</w:t>
      </w:r>
      <w:r w:rsidR="00C40790" w:rsidRPr="007E0D28">
        <w:rPr>
          <w:rFonts w:ascii="Times New Roman" w:hAnsi="Times New Roman" w:cs="Times New Roman"/>
          <w:sz w:val="24"/>
          <w:szCs w:val="24"/>
        </w:rPr>
        <w:t>his study</w:t>
      </w:r>
      <w:r w:rsidRPr="007E0D28">
        <w:rPr>
          <w:rFonts w:ascii="Times New Roman" w:hAnsi="Times New Roman" w:cs="Times New Roman"/>
          <w:sz w:val="24"/>
          <w:szCs w:val="24"/>
        </w:rPr>
        <w:t xml:space="preserve"> was conducted </w:t>
      </w:r>
      <w:r w:rsidR="00C40790" w:rsidRPr="007E0D28">
        <w:rPr>
          <w:rFonts w:ascii="Times New Roman" w:hAnsi="Times New Roman" w:cs="Times New Roman"/>
          <w:sz w:val="24"/>
          <w:szCs w:val="24"/>
        </w:rPr>
        <w:t>in some selected senior high school in the Ketu South Municipality</w:t>
      </w:r>
      <w:r w:rsidR="00474C16">
        <w:rPr>
          <w:rFonts w:ascii="Times New Roman" w:hAnsi="Times New Roman" w:cs="Times New Roman"/>
          <w:sz w:val="24"/>
          <w:szCs w:val="24"/>
        </w:rPr>
        <w:t xml:space="preserve"> in Ghana</w:t>
      </w:r>
      <w:r w:rsidR="00C40790" w:rsidRPr="007E0D28">
        <w:rPr>
          <w:rFonts w:ascii="Times New Roman" w:hAnsi="Times New Roman" w:cs="Times New Roman"/>
          <w:sz w:val="24"/>
          <w:szCs w:val="24"/>
        </w:rPr>
        <w:t xml:space="preserve">. </w:t>
      </w:r>
    </w:p>
    <w:p w14:paraId="0F412513" w14:textId="744DC799" w:rsidR="00CE2CDB" w:rsidRPr="007E0D28" w:rsidRDefault="002056B2" w:rsidP="007E0D28">
      <w:pPr>
        <w:spacing w:line="360" w:lineRule="auto"/>
        <w:rPr>
          <w:rFonts w:ascii="Times New Roman" w:hAnsi="Times New Roman" w:cs="Times New Roman"/>
          <w:sz w:val="24"/>
          <w:szCs w:val="24"/>
        </w:rPr>
      </w:pPr>
      <w:r w:rsidRPr="007E0D28">
        <w:rPr>
          <w:rFonts w:ascii="Times New Roman" w:hAnsi="Times New Roman" w:cs="Times New Roman"/>
          <w:sz w:val="24"/>
          <w:szCs w:val="24"/>
        </w:rPr>
        <w:t xml:space="preserve">Population: </w:t>
      </w:r>
      <w:r w:rsidR="009122E4" w:rsidRPr="007E0D28">
        <w:rPr>
          <w:rFonts w:ascii="Times New Roman" w:hAnsi="Times New Roman" w:cs="Times New Roman"/>
          <w:sz w:val="24"/>
          <w:szCs w:val="24"/>
        </w:rPr>
        <w:t xml:space="preserve">The target population for this study comprised of </w:t>
      </w:r>
      <w:r w:rsidR="00430D5C">
        <w:rPr>
          <w:rFonts w:ascii="Times New Roman" w:hAnsi="Times New Roman" w:cs="Times New Roman"/>
          <w:sz w:val="24"/>
          <w:szCs w:val="24"/>
        </w:rPr>
        <w:t>1</w:t>
      </w:r>
      <w:r w:rsidR="009122E4" w:rsidRPr="007E0D28">
        <w:rPr>
          <w:rFonts w:ascii="Times New Roman" w:hAnsi="Times New Roman" w:cs="Times New Roman"/>
          <w:sz w:val="24"/>
          <w:szCs w:val="24"/>
        </w:rPr>
        <w:t xml:space="preserve">80 students from the selected schools. </w:t>
      </w:r>
    </w:p>
    <w:p w14:paraId="6D246924" w14:textId="77777777" w:rsidR="003E413D" w:rsidRDefault="009105C5" w:rsidP="003E413D">
      <w:pPr>
        <w:spacing w:line="360" w:lineRule="auto"/>
        <w:rPr>
          <w:rFonts w:ascii="Times New Roman" w:hAnsi="Times New Roman" w:cs="Times New Roman"/>
          <w:sz w:val="24"/>
          <w:szCs w:val="24"/>
        </w:rPr>
      </w:pPr>
      <w:r w:rsidRPr="007E0D28">
        <w:rPr>
          <w:rFonts w:ascii="Times New Roman" w:hAnsi="Times New Roman" w:cs="Times New Roman"/>
          <w:sz w:val="24"/>
          <w:szCs w:val="24"/>
        </w:rPr>
        <w:t xml:space="preserve">Sample Size: </w:t>
      </w:r>
      <w:r w:rsidR="009122E4" w:rsidRPr="007E0D28">
        <w:rPr>
          <w:rFonts w:ascii="Times New Roman" w:hAnsi="Times New Roman" w:cs="Times New Roman"/>
          <w:sz w:val="24"/>
          <w:szCs w:val="24"/>
        </w:rPr>
        <w:t>Using the Yamane formula, the sample size was 18</w:t>
      </w:r>
      <w:r w:rsidR="005D071D">
        <w:rPr>
          <w:rFonts w:ascii="Times New Roman" w:hAnsi="Times New Roman" w:cs="Times New Roman"/>
          <w:sz w:val="24"/>
          <w:szCs w:val="24"/>
        </w:rPr>
        <w:t>2</w:t>
      </w:r>
      <w:r w:rsidR="009122E4" w:rsidRPr="007E0D28">
        <w:rPr>
          <w:rFonts w:ascii="Times New Roman" w:hAnsi="Times New Roman" w:cs="Times New Roman"/>
          <w:sz w:val="24"/>
          <w:szCs w:val="24"/>
        </w:rPr>
        <w:t xml:space="preserve">. </w:t>
      </w:r>
    </w:p>
    <w:p w14:paraId="56640D48" w14:textId="55FD2FED" w:rsidR="005D071D" w:rsidRPr="003E413D" w:rsidRDefault="003E413D" w:rsidP="003E413D">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nf</w:t>
      </w:r>
      <w:proofErr w:type="spellEnd"/>
      <w:r w:rsidR="005D071D">
        <w:rPr>
          <w:spacing w:val="-4"/>
        </w:rPr>
        <w:t>=</w:t>
      </w:r>
      <w:r w:rsidR="005D071D">
        <w:tab/>
      </w:r>
      <w:r w:rsidR="005D071D">
        <w:rPr>
          <w:spacing w:val="-10"/>
        </w:rPr>
        <w:t xml:space="preserve">n </w:t>
      </w:r>
      <w:r w:rsidR="005D071D">
        <w:rPr>
          <w:spacing w:val="-2"/>
        </w:rPr>
        <w:t>n/1+</w:t>
      </w:r>
      <w:r w:rsidR="005D071D">
        <w:rPr>
          <w:spacing w:val="-2"/>
          <w:u w:val="single"/>
        </w:rPr>
        <w:t>n-1</w:t>
      </w:r>
    </w:p>
    <w:p w14:paraId="575E5786" w14:textId="77777777" w:rsidR="005D071D" w:rsidRDefault="005D071D" w:rsidP="005D071D">
      <w:pPr>
        <w:pStyle w:val="BodyText"/>
        <w:spacing w:line="218" w:lineRule="exact"/>
        <w:ind w:left="1001"/>
      </w:pPr>
      <w:r>
        <w:rPr>
          <w:spacing w:val="-10"/>
        </w:rPr>
        <w:t>N</w:t>
      </w:r>
    </w:p>
    <w:p w14:paraId="59509DC0" w14:textId="77777777" w:rsidR="005D071D" w:rsidRDefault="005D071D" w:rsidP="005D071D">
      <w:pPr>
        <w:pStyle w:val="BodyText"/>
      </w:pPr>
    </w:p>
    <w:p w14:paraId="04C0A213" w14:textId="77777777" w:rsidR="005D071D" w:rsidRDefault="005D071D" w:rsidP="005D071D">
      <w:pPr>
        <w:pStyle w:val="BodyText"/>
      </w:pPr>
    </w:p>
    <w:p w14:paraId="6D1665C7" w14:textId="77777777" w:rsidR="005D071D" w:rsidRDefault="005D071D" w:rsidP="005D071D">
      <w:pPr>
        <w:pStyle w:val="BodyText"/>
        <w:spacing w:line="480" w:lineRule="auto"/>
        <w:ind w:left="901" w:right="6433"/>
        <w:jc w:val="both"/>
      </w:pPr>
      <w:r>
        <w:t xml:space="preserve">Where </w:t>
      </w:r>
      <w:proofErr w:type="spellStart"/>
      <w:r>
        <w:t>nf</w:t>
      </w:r>
      <w:proofErr w:type="spellEnd"/>
      <w:r>
        <w:t>= desired sample size n=calculated sample</w:t>
      </w:r>
      <w:r>
        <w:rPr>
          <w:spacing w:val="40"/>
        </w:rPr>
        <w:t xml:space="preserve"> </w:t>
      </w:r>
      <w:r>
        <w:rPr>
          <w:spacing w:val="-4"/>
        </w:rPr>
        <w:t>size</w:t>
      </w:r>
    </w:p>
    <w:p w14:paraId="0F4B69F3" w14:textId="77777777" w:rsidR="005D071D" w:rsidRDefault="005D071D" w:rsidP="005D071D">
      <w:pPr>
        <w:pStyle w:val="BodyText"/>
        <w:spacing w:before="1" w:line="480" w:lineRule="auto"/>
        <w:ind w:left="901" w:right="1102"/>
        <w:jc w:val="both"/>
      </w:pPr>
      <w:r>
        <w:t>N=</w:t>
      </w:r>
      <w:r>
        <w:rPr>
          <w:spacing w:val="40"/>
        </w:rPr>
        <w:t xml:space="preserve"> </w:t>
      </w:r>
      <w:r>
        <w:t>estimate</w:t>
      </w:r>
      <w:r>
        <w:rPr>
          <w:spacing w:val="40"/>
        </w:rPr>
        <w:t xml:space="preserve"> </w:t>
      </w:r>
      <w:r>
        <w:t>of</w:t>
      </w:r>
      <w:r>
        <w:rPr>
          <w:spacing w:val="40"/>
        </w:rPr>
        <w:t xml:space="preserve"> </w:t>
      </w:r>
      <w:r>
        <w:t>population</w:t>
      </w:r>
      <w:r>
        <w:rPr>
          <w:spacing w:val="40"/>
        </w:rPr>
        <w:t xml:space="preserve"> </w:t>
      </w:r>
      <w:r>
        <w:t>in</w:t>
      </w:r>
      <w:r>
        <w:rPr>
          <w:spacing w:val="40"/>
        </w:rPr>
        <w:t xml:space="preserve"> </w:t>
      </w:r>
      <w:r>
        <w:t>study</w:t>
      </w:r>
      <w:r>
        <w:rPr>
          <w:spacing w:val="40"/>
        </w:rPr>
        <w:t xml:space="preserve"> </w:t>
      </w:r>
      <w:r>
        <w:t>area</w:t>
      </w:r>
      <w:r>
        <w:rPr>
          <w:spacing w:val="40"/>
        </w:rPr>
        <w:t xml:space="preserve"> </w:t>
      </w:r>
      <w:r>
        <w:t>(349)</w:t>
      </w:r>
      <w:r>
        <w:rPr>
          <w:spacing w:val="40"/>
        </w:rPr>
        <w:t xml:space="preserve"> </w:t>
      </w:r>
      <w:r>
        <w:t>is</w:t>
      </w:r>
      <w:r>
        <w:rPr>
          <w:spacing w:val="40"/>
        </w:rPr>
        <w:t xml:space="preserve"> </w:t>
      </w:r>
      <w:r>
        <w:t>the</w:t>
      </w:r>
      <w:r>
        <w:rPr>
          <w:spacing w:val="40"/>
        </w:rPr>
        <w:t xml:space="preserve"> </w:t>
      </w:r>
      <w:r>
        <w:t>estimated</w:t>
      </w:r>
      <w:r>
        <w:rPr>
          <w:spacing w:val="40"/>
        </w:rPr>
        <w:t xml:space="preserve"> </w:t>
      </w:r>
      <w:r>
        <w:t>number</w:t>
      </w:r>
      <w:r>
        <w:rPr>
          <w:spacing w:val="40"/>
        </w:rPr>
        <w:t xml:space="preserve"> </w:t>
      </w:r>
      <w:r>
        <w:t>of</w:t>
      </w:r>
      <w:r>
        <w:rPr>
          <w:spacing w:val="40"/>
        </w:rPr>
        <w:t xml:space="preserve"> </w:t>
      </w:r>
      <w:r>
        <w:t xml:space="preserve">nurses working in maternity, pediatric, MCH and newborn units in the selected </w:t>
      </w:r>
      <w:r>
        <w:rPr>
          <w:spacing w:val="-2"/>
        </w:rPr>
        <w:t>hospitals</w:t>
      </w:r>
    </w:p>
    <w:p w14:paraId="5B2C3D0F" w14:textId="77777777" w:rsidR="005D071D" w:rsidRDefault="005D071D" w:rsidP="005D071D">
      <w:pPr>
        <w:pStyle w:val="BodyText"/>
        <w:ind w:right="7124"/>
        <w:jc w:val="right"/>
      </w:pPr>
      <w:proofErr w:type="spellStart"/>
      <w:r>
        <w:t>nf</w:t>
      </w:r>
      <w:proofErr w:type="spellEnd"/>
      <w:r>
        <w:rPr>
          <w:spacing w:val="-3"/>
        </w:rPr>
        <w:t xml:space="preserve"> </w:t>
      </w:r>
      <w:r>
        <w:t>=</w:t>
      </w:r>
      <w:r>
        <w:rPr>
          <w:spacing w:val="-3"/>
        </w:rPr>
        <w:t xml:space="preserve"> </w:t>
      </w:r>
      <w:r>
        <w:t>384/1+</w:t>
      </w:r>
      <w:r>
        <w:rPr>
          <w:u w:val="single"/>
        </w:rPr>
        <w:t>384-</w:t>
      </w:r>
      <w:r>
        <w:rPr>
          <w:spacing w:val="-10"/>
          <w:u w:val="single"/>
        </w:rPr>
        <w:t>1</w:t>
      </w:r>
    </w:p>
    <w:p w14:paraId="4B2F419D" w14:textId="77777777" w:rsidR="005D071D" w:rsidRDefault="005D071D" w:rsidP="005D071D">
      <w:pPr>
        <w:pStyle w:val="BodyText"/>
        <w:ind w:right="7156"/>
        <w:jc w:val="right"/>
      </w:pPr>
      <w:r>
        <w:rPr>
          <w:spacing w:val="-5"/>
        </w:rPr>
        <w:t>349</w:t>
      </w:r>
    </w:p>
    <w:p w14:paraId="6EF503B7" w14:textId="77777777" w:rsidR="005D071D" w:rsidRDefault="005D071D" w:rsidP="005D071D">
      <w:pPr>
        <w:pStyle w:val="BodyText"/>
        <w:ind w:left="2621"/>
      </w:pPr>
      <w:r>
        <w:t xml:space="preserve">= </w:t>
      </w:r>
      <w:r>
        <w:rPr>
          <w:spacing w:val="-5"/>
        </w:rPr>
        <w:t>182</w:t>
      </w:r>
    </w:p>
    <w:p w14:paraId="489C81F6" w14:textId="77777777" w:rsidR="005D071D" w:rsidRDefault="005D071D" w:rsidP="005D071D">
      <w:pPr>
        <w:pStyle w:val="BodyText"/>
        <w:spacing w:before="1"/>
      </w:pPr>
    </w:p>
    <w:p w14:paraId="7A52FF28" w14:textId="77777777" w:rsidR="005D071D" w:rsidRPr="007E0D28" w:rsidRDefault="005D071D" w:rsidP="007E0D28">
      <w:pPr>
        <w:spacing w:line="360" w:lineRule="auto"/>
        <w:rPr>
          <w:rFonts w:ascii="Times New Roman" w:hAnsi="Times New Roman" w:cs="Times New Roman"/>
          <w:sz w:val="24"/>
          <w:szCs w:val="24"/>
        </w:rPr>
      </w:pPr>
    </w:p>
    <w:p w14:paraId="5D35C097" w14:textId="787C7618" w:rsidR="00661399" w:rsidRPr="007E0D28" w:rsidRDefault="00661399" w:rsidP="007E0D28">
      <w:pPr>
        <w:spacing w:line="360" w:lineRule="auto"/>
        <w:rPr>
          <w:rFonts w:ascii="Times New Roman" w:hAnsi="Times New Roman" w:cs="Times New Roman"/>
          <w:sz w:val="24"/>
          <w:szCs w:val="24"/>
        </w:rPr>
      </w:pPr>
      <w:r w:rsidRPr="007E0D28">
        <w:rPr>
          <w:rFonts w:ascii="Times New Roman" w:hAnsi="Times New Roman" w:cs="Times New Roman"/>
          <w:sz w:val="24"/>
          <w:szCs w:val="24"/>
        </w:rPr>
        <w:t xml:space="preserve">Data Collection Instrument: A semi-structured interview guide was developed and used to gather data for the study. </w:t>
      </w:r>
    </w:p>
    <w:p w14:paraId="5C1E98EE" w14:textId="67FF6292" w:rsidR="00661399" w:rsidRPr="007E0D28" w:rsidRDefault="009E2988" w:rsidP="007E0D28">
      <w:pPr>
        <w:spacing w:line="360" w:lineRule="auto"/>
        <w:rPr>
          <w:rFonts w:ascii="Times New Roman" w:hAnsi="Times New Roman" w:cs="Times New Roman"/>
          <w:sz w:val="24"/>
          <w:szCs w:val="24"/>
        </w:rPr>
      </w:pPr>
      <w:r w:rsidRPr="007E0D28">
        <w:rPr>
          <w:rFonts w:ascii="Times New Roman" w:hAnsi="Times New Roman" w:cs="Times New Roman"/>
          <w:sz w:val="24"/>
          <w:szCs w:val="24"/>
        </w:rPr>
        <w:t xml:space="preserve">Data Analysis: Data was exported into </w:t>
      </w:r>
      <w:r w:rsidR="00093BAB" w:rsidRPr="007E0D28">
        <w:rPr>
          <w:rFonts w:ascii="Times New Roman" w:hAnsi="Times New Roman" w:cs="Times New Roman"/>
          <w:sz w:val="24"/>
          <w:szCs w:val="24"/>
        </w:rPr>
        <w:t xml:space="preserve">the Statistical Package for Social Sciences software version 25 for analysis of the data in order to generate graphs and tables for display. </w:t>
      </w:r>
    </w:p>
    <w:p w14:paraId="0E33C80B" w14:textId="77777777" w:rsidR="00743099" w:rsidRPr="002056B2" w:rsidRDefault="00743099" w:rsidP="00EC521D">
      <w:pPr>
        <w:spacing w:line="360" w:lineRule="auto"/>
        <w:rPr>
          <w:rFonts w:ascii="Times New Roman" w:hAnsi="Times New Roman" w:cs="Times New Roman"/>
          <w:sz w:val="24"/>
          <w:szCs w:val="24"/>
        </w:rPr>
      </w:pPr>
    </w:p>
    <w:p w14:paraId="27F8665C" w14:textId="787EDE6C" w:rsidR="00743099" w:rsidRPr="00C44DAA" w:rsidRDefault="00E45DA7">
      <w:pPr>
        <w:rPr>
          <w:rFonts w:ascii="Times New Roman" w:hAnsi="Times New Roman" w:cs="Times New Roman"/>
          <w:b/>
          <w:bCs/>
          <w:sz w:val="24"/>
          <w:szCs w:val="24"/>
        </w:rPr>
      </w:pPr>
      <w:r w:rsidRPr="00C44DAA">
        <w:rPr>
          <w:rFonts w:ascii="Times New Roman" w:hAnsi="Times New Roman" w:cs="Times New Roman"/>
          <w:b/>
          <w:bCs/>
          <w:sz w:val="24"/>
          <w:szCs w:val="24"/>
        </w:rPr>
        <w:t xml:space="preserve">RESULTS </w:t>
      </w:r>
    </w:p>
    <w:p w14:paraId="55F46BDF" w14:textId="5DFAF518" w:rsidR="00E00C0E" w:rsidRPr="006E7792" w:rsidRDefault="00E00C0E" w:rsidP="006E7792">
      <w:pPr>
        <w:rPr>
          <w:rFonts w:ascii="Times New Roman" w:hAnsi="Times New Roman" w:cs="Times New Roman"/>
          <w:sz w:val="24"/>
          <w:szCs w:val="24"/>
        </w:rPr>
      </w:pPr>
      <w:r w:rsidRPr="006E7792">
        <w:rPr>
          <w:rFonts w:ascii="Times New Roman" w:hAnsi="Times New Roman" w:cs="Times New Roman"/>
          <w:sz w:val="24"/>
          <w:szCs w:val="24"/>
        </w:rPr>
        <w:t>KNOWLEDGE, ATTITUDES AND PRACTICES OF ADOLESCENTS TOWARD THEIR   REPRODUCTIVE HEALTH</w:t>
      </w:r>
      <w:r w:rsidR="00B27977">
        <w:rPr>
          <w:rFonts w:ascii="Times New Roman" w:hAnsi="Times New Roman" w:cs="Times New Roman"/>
          <w:sz w:val="24"/>
          <w:szCs w:val="24"/>
        </w:rPr>
        <w:t xml:space="preserve"> </w:t>
      </w:r>
    </w:p>
    <w:p w14:paraId="176470A0" w14:textId="632BFBDF" w:rsidR="00E00C0E" w:rsidRPr="00C27D33" w:rsidRDefault="00E00C0E" w:rsidP="00E00C0E">
      <w:pPr>
        <w:tabs>
          <w:tab w:val="left" w:pos="7005"/>
        </w:tabs>
        <w:spacing w:before="240" w:line="360" w:lineRule="auto"/>
        <w:rPr>
          <w:rFonts w:ascii="Times New Roman" w:hAnsi="Times New Roman" w:cs="Times New Roman"/>
          <w:sz w:val="24"/>
          <w:szCs w:val="24"/>
        </w:rPr>
      </w:pPr>
      <w:r w:rsidRPr="00C27D33">
        <w:rPr>
          <w:rFonts w:ascii="Times New Roman" w:hAnsi="Times New Roman" w:cs="Times New Roman"/>
          <w:sz w:val="24"/>
          <w:szCs w:val="24"/>
        </w:rPr>
        <w:t xml:space="preserve">Close to the total number of participants in the study admitted to having ever heard of Reproductive health, with an impressive number of one hundred and seventy-three (173) out of one hundred and eighty (180). A whooping one hundred and fifty-two (152) students, representing 87.4% of the participants said they heard about reproductive health from their teachers. Health workers were the next popular choice as eighty-three (83) students representing </w:t>
      </w:r>
      <w:r w:rsidRPr="00C27D33">
        <w:rPr>
          <w:rFonts w:ascii="Times New Roman" w:hAnsi="Times New Roman" w:cs="Times New Roman"/>
          <w:sz w:val="24"/>
          <w:szCs w:val="24"/>
        </w:rPr>
        <w:lastRenderedPageBreak/>
        <w:t xml:space="preserve">47.7% chose them as their source.  Mass media and Relatives followed closely with seventy-seven (77) and seventy-three (73) participants representing 44.3% and 42.0%, choosing them as their source. Friends (37.9%) and </w:t>
      </w:r>
      <w:r w:rsidR="0066257C" w:rsidRPr="00C27D33">
        <w:rPr>
          <w:rFonts w:ascii="Times New Roman" w:hAnsi="Times New Roman" w:cs="Times New Roman"/>
          <w:sz w:val="24"/>
          <w:szCs w:val="24"/>
        </w:rPr>
        <w:t>religious</w:t>
      </w:r>
      <w:r w:rsidRPr="00C27D33">
        <w:rPr>
          <w:rFonts w:ascii="Times New Roman" w:hAnsi="Times New Roman" w:cs="Times New Roman"/>
          <w:sz w:val="24"/>
          <w:szCs w:val="24"/>
        </w:rPr>
        <w:t xml:space="preserve"> institutions (25.3%) were the least popular choices as only sixty-six (66) and forty-four (44) marked them as their source, respectively. Almost all of the participants (97.2%) felt reproductive health is an essential component of the syllabus, only five (5) students were not of this opinion. One hundred and thirty-five (135) participants, representing 75% of the respondents disagreed with the notion that a girl cannot get pregnant if she has sex once. 25% or 45 participants believed if a girl has sex only once, she cannot get pregnant. With the issue of whether one should test for STIs when sexually active, even when the individual feels physically fine and has no visible symptoms, the responses were quite close. Ninety-eight (98) were certain that you ought to test, while eighty-two (82) felt there was not a need to test. 95.5% of the students selected condom as the contraception method that they have heard of. Safe period, oral contraceptives and abstinence followed as the other popular choices as 46.3%, 41.8% and 37.3% of the respondents ticked having heard of them, respectively. Other notable mentions were sterilization and spermicides where thirty-six (36) and twenty-two (22) out of the 180 participants admitted to ever hearing of them. Depot medroxyprogesterone acetate injectables and Intrauterine device were quite unpopular as only 3.3% and 3.6% of the respondents could attest to having ever heard of them.</w:t>
      </w:r>
    </w:p>
    <w:p w14:paraId="0341786E" w14:textId="77777777" w:rsidR="00E00C0E" w:rsidRDefault="00E00C0E" w:rsidP="00E00C0E">
      <w:pPr>
        <w:tabs>
          <w:tab w:val="left" w:pos="7005"/>
        </w:tabs>
        <w:spacing w:before="240" w:line="360" w:lineRule="auto"/>
        <w:rPr>
          <w:rFonts w:ascii="Times New Roman" w:hAnsi="Times New Roman" w:cs="Times New Roman"/>
          <w:sz w:val="24"/>
          <w:szCs w:val="24"/>
        </w:rPr>
      </w:pPr>
    </w:p>
    <w:p w14:paraId="643585B7" w14:textId="3A42C2BE" w:rsidR="00E00C0E" w:rsidRPr="00C27D33" w:rsidRDefault="00E00C0E" w:rsidP="00E00C0E">
      <w:pPr>
        <w:spacing w:line="360" w:lineRule="auto"/>
        <w:rPr>
          <w:rFonts w:ascii="Times New Roman" w:hAnsi="Times New Roman" w:cs="Times New Roman"/>
          <w:b/>
          <w:sz w:val="24"/>
          <w:szCs w:val="24"/>
        </w:rPr>
      </w:pPr>
      <w:r w:rsidRPr="00C27D33">
        <w:rPr>
          <w:rFonts w:ascii="Times New Roman" w:hAnsi="Times New Roman" w:cs="Times New Roman"/>
          <w:b/>
          <w:sz w:val="24"/>
          <w:szCs w:val="24"/>
        </w:rPr>
        <w:t>Knowledge of Adolescents on Reproductive Health</w:t>
      </w:r>
    </w:p>
    <w:p w14:paraId="7457AE8B" w14:textId="1F74637D" w:rsidR="00E00C0E" w:rsidRPr="00C27D33" w:rsidRDefault="00E00C0E" w:rsidP="00E00C0E">
      <w:pPr>
        <w:tabs>
          <w:tab w:val="left" w:pos="7005"/>
        </w:tabs>
        <w:spacing w:before="240" w:line="276" w:lineRule="auto"/>
        <w:rPr>
          <w:rFonts w:ascii="Times New Roman" w:hAnsi="Times New Roman" w:cs="Times New Roman"/>
          <w:sz w:val="24"/>
          <w:szCs w:val="24"/>
        </w:rPr>
      </w:pPr>
      <w:r w:rsidRPr="00C27D33">
        <w:rPr>
          <w:rFonts w:ascii="Times New Roman" w:hAnsi="Times New Roman" w:cs="Times New Roman"/>
        </w:rPr>
        <w:t xml:space="preserve">Table </w:t>
      </w:r>
      <w:r w:rsidR="00F2300C">
        <w:rPr>
          <w:rFonts w:ascii="Times New Roman" w:hAnsi="Times New Roman" w:cs="Times New Roman"/>
        </w:rPr>
        <w:t>1</w:t>
      </w:r>
      <w:r w:rsidRPr="00C27D33">
        <w:rPr>
          <w:rFonts w:ascii="Times New Roman" w:hAnsi="Times New Roman" w:cs="Times New Roman"/>
        </w:rPr>
        <w:t>:</w:t>
      </w:r>
      <w:r w:rsidR="00F2300C">
        <w:rPr>
          <w:rFonts w:ascii="Times New Roman" w:hAnsi="Times New Roman" w:cs="Times New Roman"/>
        </w:rPr>
        <w:t xml:space="preserve">  </w:t>
      </w:r>
      <w:r w:rsidRPr="00C27D33">
        <w:rPr>
          <w:rFonts w:ascii="Times New Roman" w:hAnsi="Times New Roman" w:cs="Times New Roman"/>
        </w:rPr>
        <w:t>Knowledge of adolescents on reproductive health issues</w:t>
      </w:r>
    </w:p>
    <w:tbl>
      <w:tblPr>
        <w:tblStyle w:val="TableGrid0"/>
        <w:tblpPr w:leftFromText="180" w:rightFromText="180" w:vertAnchor="text" w:horzAnchor="margin" w:tblpY="39"/>
        <w:tblW w:w="9179" w:type="dxa"/>
        <w:tblLook w:val="04A0" w:firstRow="1" w:lastRow="0" w:firstColumn="1" w:lastColumn="0" w:noHBand="0" w:noVBand="1"/>
      </w:tblPr>
      <w:tblGrid>
        <w:gridCol w:w="6542"/>
        <w:gridCol w:w="80"/>
        <w:gridCol w:w="1174"/>
        <w:gridCol w:w="151"/>
        <w:gridCol w:w="1232"/>
      </w:tblGrid>
      <w:tr w:rsidR="00E00C0E" w:rsidRPr="00C27D33" w14:paraId="3D2448EA" w14:textId="77777777" w:rsidTr="00C9488A">
        <w:trPr>
          <w:trHeight w:val="269"/>
        </w:trPr>
        <w:tc>
          <w:tcPr>
            <w:tcW w:w="6542" w:type="dxa"/>
          </w:tcPr>
          <w:p w14:paraId="62D00E5E"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Statement/Question</w:t>
            </w:r>
          </w:p>
          <w:p w14:paraId="62C4205C" w14:textId="77777777" w:rsidR="00E00C0E" w:rsidRPr="00C27D33" w:rsidRDefault="00E00C0E" w:rsidP="00C9488A">
            <w:pPr>
              <w:keepNext/>
              <w:widowControl w:val="0"/>
              <w:spacing w:line="276" w:lineRule="auto"/>
              <w:rPr>
                <w:rFonts w:ascii="Times New Roman" w:hAnsi="Times New Roman" w:cs="Times New Roman"/>
                <w:sz w:val="24"/>
                <w:szCs w:val="24"/>
              </w:rPr>
            </w:pPr>
          </w:p>
        </w:tc>
        <w:tc>
          <w:tcPr>
            <w:tcW w:w="1254" w:type="dxa"/>
            <w:gridSpan w:val="2"/>
          </w:tcPr>
          <w:p w14:paraId="191A5F10"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Frequency (n=180)</w:t>
            </w:r>
          </w:p>
        </w:tc>
        <w:tc>
          <w:tcPr>
            <w:tcW w:w="1383" w:type="dxa"/>
            <w:gridSpan w:val="2"/>
          </w:tcPr>
          <w:p w14:paraId="23BDA309"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Percentage (%)</w:t>
            </w:r>
          </w:p>
        </w:tc>
      </w:tr>
      <w:tr w:rsidR="00E00C0E" w:rsidRPr="00C27D33" w14:paraId="408B48C5" w14:textId="77777777" w:rsidTr="00C9488A">
        <w:trPr>
          <w:trHeight w:val="613"/>
        </w:trPr>
        <w:tc>
          <w:tcPr>
            <w:tcW w:w="6542" w:type="dxa"/>
          </w:tcPr>
          <w:p w14:paraId="340E1F23" w14:textId="7E504A75"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HEARD OF</w:t>
            </w:r>
            <w:r w:rsidR="00F2300C" w:rsidRPr="00C27D33">
              <w:rPr>
                <w:rFonts w:ascii="Times New Roman" w:hAnsi="Times New Roman" w:cs="Times New Roman"/>
                <w:sz w:val="24"/>
                <w:szCs w:val="24"/>
              </w:rPr>
              <w:t xml:space="preserve"> REPRODUCTIVE HEALTH</w:t>
            </w:r>
          </w:p>
          <w:p w14:paraId="1CCD4B4C"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Yes</w:t>
            </w:r>
          </w:p>
        </w:tc>
        <w:tc>
          <w:tcPr>
            <w:tcW w:w="1254" w:type="dxa"/>
            <w:gridSpan w:val="2"/>
          </w:tcPr>
          <w:p w14:paraId="0ACE6453"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2AEB8318"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173</w:t>
            </w:r>
          </w:p>
        </w:tc>
        <w:tc>
          <w:tcPr>
            <w:tcW w:w="1383" w:type="dxa"/>
            <w:gridSpan w:val="2"/>
          </w:tcPr>
          <w:p w14:paraId="2810F960"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2E3BA08F"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96.1</w:t>
            </w:r>
          </w:p>
        </w:tc>
      </w:tr>
      <w:tr w:rsidR="00E00C0E" w:rsidRPr="00C27D33" w14:paraId="7F0A05FE" w14:textId="77777777" w:rsidTr="00C9488A">
        <w:trPr>
          <w:trHeight w:val="315"/>
        </w:trPr>
        <w:tc>
          <w:tcPr>
            <w:tcW w:w="6542" w:type="dxa"/>
          </w:tcPr>
          <w:p w14:paraId="3A737799"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No</w:t>
            </w:r>
          </w:p>
        </w:tc>
        <w:tc>
          <w:tcPr>
            <w:tcW w:w="1254" w:type="dxa"/>
            <w:gridSpan w:val="2"/>
          </w:tcPr>
          <w:p w14:paraId="7ABFEDBD"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 xml:space="preserve">    7</w:t>
            </w:r>
          </w:p>
        </w:tc>
        <w:tc>
          <w:tcPr>
            <w:tcW w:w="1383" w:type="dxa"/>
            <w:gridSpan w:val="2"/>
          </w:tcPr>
          <w:p w14:paraId="30105E9A"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 xml:space="preserve">  3.9</w:t>
            </w:r>
          </w:p>
        </w:tc>
      </w:tr>
      <w:tr w:rsidR="00E00C0E" w:rsidRPr="00C27D33" w14:paraId="34165CD5" w14:textId="77777777" w:rsidTr="00C9488A">
        <w:trPr>
          <w:trHeight w:val="256"/>
        </w:trPr>
        <w:tc>
          <w:tcPr>
            <w:tcW w:w="6542" w:type="dxa"/>
          </w:tcPr>
          <w:p w14:paraId="3E94EF7D"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Total</w:t>
            </w:r>
          </w:p>
        </w:tc>
        <w:tc>
          <w:tcPr>
            <w:tcW w:w="1254" w:type="dxa"/>
            <w:gridSpan w:val="2"/>
          </w:tcPr>
          <w:p w14:paraId="72B45EF5"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180</w:t>
            </w:r>
          </w:p>
        </w:tc>
        <w:tc>
          <w:tcPr>
            <w:tcW w:w="1383" w:type="dxa"/>
            <w:gridSpan w:val="2"/>
          </w:tcPr>
          <w:p w14:paraId="0CABC0F6"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100.0</w:t>
            </w:r>
          </w:p>
        </w:tc>
      </w:tr>
      <w:tr w:rsidR="00E00C0E" w:rsidRPr="00C27D33" w14:paraId="70838AD2" w14:textId="77777777" w:rsidTr="00C9488A">
        <w:trPr>
          <w:trHeight w:val="697"/>
        </w:trPr>
        <w:tc>
          <w:tcPr>
            <w:tcW w:w="6542" w:type="dxa"/>
          </w:tcPr>
          <w:p w14:paraId="58F42B72"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SOURCE OF REPRODUCTIVE HEALTH INFORMATION</w:t>
            </w:r>
          </w:p>
          <w:p w14:paraId="2A33ACFA"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Mass media (television, radio, newspaper)</w:t>
            </w:r>
          </w:p>
        </w:tc>
        <w:tc>
          <w:tcPr>
            <w:tcW w:w="1254" w:type="dxa"/>
            <w:gridSpan w:val="2"/>
          </w:tcPr>
          <w:p w14:paraId="1B7FB044"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0C99D216"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77</w:t>
            </w:r>
          </w:p>
        </w:tc>
        <w:tc>
          <w:tcPr>
            <w:tcW w:w="1383" w:type="dxa"/>
            <w:gridSpan w:val="2"/>
          </w:tcPr>
          <w:p w14:paraId="041D3E02"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70E0860D"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44.3</w:t>
            </w:r>
          </w:p>
        </w:tc>
      </w:tr>
      <w:tr w:rsidR="00E00C0E" w:rsidRPr="00C27D33" w14:paraId="089852C4" w14:textId="77777777" w:rsidTr="00C9488A">
        <w:trPr>
          <w:trHeight w:val="315"/>
        </w:trPr>
        <w:tc>
          <w:tcPr>
            <w:tcW w:w="6542" w:type="dxa"/>
          </w:tcPr>
          <w:p w14:paraId="01717BED"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Home/relatives</w:t>
            </w:r>
          </w:p>
        </w:tc>
        <w:tc>
          <w:tcPr>
            <w:tcW w:w="1254" w:type="dxa"/>
            <w:gridSpan w:val="2"/>
          </w:tcPr>
          <w:p w14:paraId="79ABDA48"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73</w:t>
            </w:r>
          </w:p>
        </w:tc>
        <w:tc>
          <w:tcPr>
            <w:tcW w:w="1383" w:type="dxa"/>
            <w:gridSpan w:val="2"/>
          </w:tcPr>
          <w:p w14:paraId="50E1FC49"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42.0</w:t>
            </w:r>
          </w:p>
        </w:tc>
      </w:tr>
      <w:tr w:rsidR="00E00C0E" w:rsidRPr="00C27D33" w14:paraId="4AC97218" w14:textId="77777777" w:rsidTr="00C9488A">
        <w:trPr>
          <w:trHeight w:val="315"/>
        </w:trPr>
        <w:tc>
          <w:tcPr>
            <w:tcW w:w="6542" w:type="dxa"/>
          </w:tcPr>
          <w:p w14:paraId="56ABDF4D"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School teachers</w:t>
            </w:r>
          </w:p>
        </w:tc>
        <w:tc>
          <w:tcPr>
            <w:tcW w:w="1254" w:type="dxa"/>
            <w:gridSpan w:val="2"/>
          </w:tcPr>
          <w:p w14:paraId="1AA26C5C"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152</w:t>
            </w:r>
          </w:p>
        </w:tc>
        <w:tc>
          <w:tcPr>
            <w:tcW w:w="1383" w:type="dxa"/>
            <w:gridSpan w:val="2"/>
          </w:tcPr>
          <w:p w14:paraId="6423C1AA"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87.4</w:t>
            </w:r>
          </w:p>
        </w:tc>
      </w:tr>
      <w:tr w:rsidR="00E00C0E" w:rsidRPr="00C27D33" w14:paraId="77479DFC" w14:textId="77777777" w:rsidTr="00C9488A">
        <w:trPr>
          <w:trHeight w:val="315"/>
        </w:trPr>
        <w:tc>
          <w:tcPr>
            <w:tcW w:w="6542" w:type="dxa"/>
          </w:tcPr>
          <w:p w14:paraId="2D2AECAB"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lastRenderedPageBreak/>
              <w:t>Friends</w:t>
            </w:r>
          </w:p>
        </w:tc>
        <w:tc>
          <w:tcPr>
            <w:tcW w:w="1254" w:type="dxa"/>
            <w:gridSpan w:val="2"/>
          </w:tcPr>
          <w:p w14:paraId="62C62FD0"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66</w:t>
            </w:r>
          </w:p>
        </w:tc>
        <w:tc>
          <w:tcPr>
            <w:tcW w:w="1383" w:type="dxa"/>
            <w:gridSpan w:val="2"/>
          </w:tcPr>
          <w:p w14:paraId="68253AA4"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37.9</w:t>
            </w:r>
          </w:p>
        </w:tc>
      </w:tr>
      <w:tr w:rsidR="00E00C0E" w:rsidRPr="00C27D33" w14:paraId="5DBB7462" w14:textId="77777777" w:rsidTr="00C9488A">
        <w:trPr>
          <w:trHeight w:val="315"/>
        </w:trPr>
        <w:tc>
          <w:tcPr>
            <w:tcW w:w="6542" w:type="dxa"/>
          </w:tcPr>
          <w:p w14:paraId="1184C8C8"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Church/ mosque</w:t>
            </w:r>
          </w:p>
        </w:tc>
        <w:tc>
          <w:tcPr>
            <w:tcW w:w="1254" w:type="dxa"/>
            <w:gridSpan w:val="2"/>
          </w:tcPr>
          <w:p w14:paraId="2E175A6D"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44</w:t>
            </w:r>
          </w:p>
        </w:tc>
        <w:tc>
          <w:tcPr>
            <w:tcW w:w="1383" w:type="dxa"/>
            <w:gridSpan w:val="2"/>
          </w:tcPr>
          <w:p w14:paraId="50F4E329"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25.3</w:t>
            </w:r>
          </w:p>
        </w:tc>
      </w:tr>
      <w:tr w:rsidR="00E00C0E" w:rsidRPr="00C27D33" w14:paraId="50F1CC69" w14:textId="77777777" w:rsidTr="00C9488A">
        <w:trPr>
          <w:trHeight w:val="256"/>
        </w:trPr>
        <w:tc>
          <w:tcPr>
            <w:tcW w:w="6542" w:type="dxa"/>
          </w:tcPr>
          <w:p w14:paraId="7B6CC14B"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Healthcare worker</w:t>
            </w:r>
          </w:p>
        </w:tc>
        <w:tc>
          <w:tcPr>
            <w:tcW w:w="1254" w:type="dxa"/>
            <w:gridSpan w:val="2"/>
          </w:tcPr>
          <w:p w14:paraId="16405774"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83</w:t>
            </w:r>
          </w:p>
        </w:tc>
        <w:tc>
          <w:tcPr>
            <w:tcW w:w="1383" w:type="dxa"/>
            <w:gridSpan w:val="2"/>
          </w:tcPr>
          <w:p w14:paraId="3D67C4B3"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47.7</w:t>
            </w:r>
          </w:p>
        </w:tc>
      </w:tr>
      <w:tr w:rsidR="00E00C0E" w:rsidRPr="00C27D33" w14:paraId="16C109E4" w14:textId="77777777" w:rsidTr="00C9488A">
        <w:trPr>
          <w:trHeight w:val="612"/>
        </w:trPr>
        <w:tc>
          <w:tcPr>
            <w:tcW w:w="6542" w:type="dxa"/>
          </w:tcPr>
          <w:p w14:paraId="673BB9A0" w14:textId="7EB34DDE" w:rsidR="00E00C0E" w:rsidRPr="00C27D33" w:rsidRDefault="00F2300C"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REPRODUCTIVE HEALTH</w:t>
            </w:r>
            <w:r w:rsidR="00E00C0E" w:rsidRPr="00C27D33">
              <w:rPr>
                <w:rFonts w:ascii="Times New Roman" w:hAnsi="Times New Roman" w:cs="Times New Roman"/>
                <w:sz w:val="24"/>
                <w:szCs w:val="24"/>
              </w:rPr>
              <w:t xml:space="preserve"> KNOWLEDGE IS NECESSARY IN THE SYLLABUS</w:t>
            </w:r>
          </w:p>
          <w:p w14:paraId="794D1506"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Yes</w:t>
            </w:r>
          </w:p>
        </w:tc>
        <w:tc>
          <w:tcPr>
            <w:tcW w:w="1254" w:type="dxa"/>
            <w:gridSpan w:val="2"/>
          </w:tcPr>
          <w:p w14:paraId="1D2C8895"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50808A47"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175</w:t>
            </w:r>
          </w:p>
        </w:tc>
        <w:tc>
          <w:tcPr>
            <w:tcW w:w="1383" w:type="dxa"/>
            <w:gridSpan w:val="2"/>
          </w:tcPr>
          <w:p w14:paraId="6E45B0F0"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02A1DDA7"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97.2</w:t>
            </w:r>
          </w:p>
        </w:tc>
      </w:tr>
      <w:tr w:rsidR="00E00C0E" w:rsidRPr="00C27D33" w14:paraId="5E48768C" w14:textId="77777777" w:rsidTr="00C9488A">
        <w:trPr>
          <w:trHeight w:val="315"/>
        </w:trPr>
        <w:tc>
          <w:tcPr>
            <w:tcW w:w="6542" w:type="dxa"/>
          </w:tcPr>
          <w:p w14:paraId="06A5287B"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No</w:t>
            </w:r>
          </w:p>
        </w:tc>
        <w:tc>
          <w:tcPr>
            <w:tcW w:w="1254" w:type="dxa"/>
            <w:gridSpan w:val="2"/>
          </w:tcPr>
          <w:p w14:paraId="090EA717"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 xml:space="preserve"> 5</w:t>
            </w:r>
          </w:p>
        </w:tc>
        <w:tc>
          <w:tcPr>
            <w:tcW w:w="1383" w:type="dxa"/>
            <w:gridSpan w:val="2"/>
          </w:tcPr>
          <w:p w14:paraId="122CDDDF"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2.8</w:t>
            </w:r>
          </w:p>
        </w:tc>
      </w:tr>
      <w:tr w:rsidR="00E00C0E" w:rsidRPr="00C27D33" w14:paraId="557D2FEA" w14:textId="77777777" w:rsidTr="00C9488A">
        <w:trPr>
          <w:trHeight w:val="256"/>
        </w:trPr>
        <w:tc>
          <w:tcPr>
            <w:tcW w:w="6542" w:type="dxa"/>
          </w:tcPr>
          <w:p w14:paraId="1CF8BE17"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Total</w:t>
            </w:r>
          </w:p>
        </w:tc>
        <w:tc>
          <w:tcPr>
            <w:tcW w:w="1254" w:type="dxa"/>
            <w:gridSpan w:val="2"/>
          </w:tcPr>
          <w:p w14:paraId="0DA13B0C"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180</w:t>
            </w:r>
          </w:p>
        </w:tc>
        <w:tc>
          <w:tcPr>
            <w:tcW w:w="1383" w:type="dxa"/>
            <w:gridSpan w:val="2"/>
          </w:tcPr>
          <w:p w14:paraId="7D62E1CB"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100.0</w:t>
            </w:r>
          </w:p>
        </w:tc>
      </w:tr>
      <w:tr w:rsidR="00E00C0E" w:rsidRPr="00C27D33" w14:paraId="26095831" w14:textId="77777777" w:rsidTr="00C9488A">
        <w:trPr>
          <w:trHeight w:val="613"/>
        </w:trPr>
        <w:tc>
          <w:tcPr>
            <w:tcW w:w="6542" w:type="dxa"/>
          </w:tcPr>
          <w:p w14:paraId="3EA417EC"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CANNOT GET PREGNANT IF SHE HAS SEX ONLY ONCE</w:t>
            </w:r>
          </w:p>
          <w:p w14:paraId="38369280"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Yes</w:t>
            </w:r>
          </w:p>
        </w:tc>
        <w:tc>
          <w:tcPr>
            <w:tcW w:w="1254" w:type="dxa"/>
            <w:gridSpan w:val="2"/>
          </w:tcPr>
          <w:p w14:paraId="209F0335"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0F4ABF68"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45</w:t>
            </w:r>
          </w:p>
        </w:tc>
        <w:tc>
          <w:tcPr>
            <w:tcW w:w="1383" w:type="dxa"/>
            <w:gridSpan w:val="2"/>
          </w:tcPr>
          <w:p w14:paraId="419DA045"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571A4657"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25.0</w:t>
            </w:r>
          </w:p>
        </w:tc>
      </w:tr>
      <w:tr w:rsidR="00E00C0E" w:rsidRPr="00C27D33" w14:paraId="598061FA" w14:textId="77777777" w:rsidTr="00C9488A">
        <w:trPr>
          <w:trHeight w:val="315"/>
        </w:trPr>
        <w:tc>
          <w:tcPr>
            <w:tcW w:w="6542" w:type="dxa"/>
          </w:tcPr>
          <w:p w14:paraId="4F890872"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No</w:t>
            </w:r>
          </w:p>
        </w:tc>
        <w:tc>
          <w:tcPr>
            <w:tcW w:w="1254" w:type="dxa"/>
            <w:gridSpan w:val="2"/>
          </w:tcPr>
          <w:p w14:paraId="5715E38A"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135</w:t>
            </w:r>
          </w:p>
        </w:tc>
        <w:tc>
          <w:tcPr>
            <w:tcW w:w="1383" w:type="dxa"/>
            <w:gridSpan w:val="2"/>
          </w:tcPr>
          <w:p w14:paraId="7DC71512"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75.0</w:t>
            </w:r>
          </w:p>
        </w:tc>
      </w:tr>
      <w:tr w:rsidR="00E00C0E" w:rsidRPr="00C27D33" w14:paraId="69364720" w14:textId="77777777" w:rsidTr="00C9488A">
        <w:trPr>
          <w:trHeight w:val="256"/>
        </w:trPr>
        <w:tc>
          <w:tcPr>
            <w:tcW w:w="6542" w:type="dxa"/>
          </w:tcPr>
          <w:p w14:paraId="2D3B9933"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Total</w:t>
            </w:r>
          </w:p>
        </w:tc>
        <w:tc>
          <w:tcPr>
            <w:tcW w:w="1254" w:type="dxa"/>
            <w:gridSpan w:val="2"/>
          </w:tcPr>
          <w:p w14:paraId="62710A26"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180</w:t>
            </w:r>
          </w:p>
        </w:tc>
        <w:tc>
          <w:tcPr>
            <w:tcW w:w="1383" w:type="dxa"/>
            <w:gridSpan w:val="2"/>
          </w:tcPr>
          <w:p w14:paraId="259F3EBB"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100.0</w:t>
            </w:r>
          </w:p>
        </w:tc>
      </w:tr>
      <w:tr w:rsidR="00E00C0E" w:rsidRPr="00C27D33" w14:paraId="116D171B" w14:textId="77777777" w:rsidTr="00C9488A">
        <w:trPr>
          <w:trHeight w:val="1076"/>
        </w:trPr>
        <w:tc>
          <w:tcPr>
            <w:tcW w:w="6622" w:type="dxa"/>
            <w:gridSpan w:val="2"/>
          </w:tcPr>
          <w:p w14:paraId="6253837E"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 xml:space="preserve">DON’T NEED TO GET TESTED FOR AN STI IF YOU FEEL FINE </w:t>
            </w:r>
          </w:p>
          <w:p w14:paraId="38E8760E"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OR DON’T HAVE VISIBLE PHYSICAL SYMPTOMS EVEN IF YOU’RE SEXUALLY ACTIVE</w:t>
            </w:r>
          </w:p>
          <w:p w14:paraId="4905C589"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Yes</w:t>
            </w:r>
          </w:p>
        </w:tc>
        <w:tc>
          <w:tcPr>
            <w:tcW w:w="1325" w:type="dxa"/>
            <w:gridSpan w:val="2"/>
          </w:tcPr>
          <w:p w14:paraId="7D77F96C"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7EA8B092"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288AD97C"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71C63B0B" w14:textId="77777777" w:rsidR="00E00C0E" w:rsidRDefault="00E00C0E" w:rsidP="00C9488A">
            <w:pPr>
              <w:keepNext/>
              <w:widowControl w:val="0"/>
              <w:spacing w:line="276" w:lineRule="auto"/>
              <w:rPr>
                <w:rFonts w:ascii="Times New Roman" w:hAnsi="Times New Roman" w:cs="Times New Roman"/>
                <w:sz w:val="24"/>
                <w:szCs w:val="24"/>
              </w:rPr>
            </w:pPr>
          </w:p>
          <w:p w14:paraId="5CD3FC65"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82</w:t>
            </w:r>
          </w:p>
        </w:tc>
        <w:tc>
          <w:tcPr>
            <w:tcW w:w="1232" w:type="dxa"/>
          </w:tcPr>
          <w:p w14:paraId="4B86A201"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0701EF1C"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703ECA7A"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33EAAB33" w14:textId="77777777" w:rsidR="00E00C0E" w:rsidRDefault="00E00C0E" w:rsidP="00C9488A">
            <w:pPr>
              <w:keepNext/>
              <w:widowControl w:val="0"/>
              <w:spacing w:line="276" w:lineRule="auto"/>
              <w:rPr>
                <w:rFonts w:ascii="Times New Roman" w:hAnsi="Times New Roman" w:cs="Times New Roman"/>
                <w:sz w:val="24"/>
                <w:szCs w:val="24"/>
              </w:rPr>
            </w:pPr>
          </w:p>
          <w:p w14:paraId="4CB68730"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45.6</w:t>
            </w:r>
          </w:p>
        </w:tc>
      </w:tr>
      <w:tr w:rsidR="00E00C0E" w:rsidRPr="00C27D33" w14:paraId="1BA350B9" w14:textId="77777777" w:rsidTr="00C9488A">
        <w:trPr>
          <w:trHeight w:val="315"/>
        </w:trPr>
        <w:tc>
          <w:tcPr>
            <w:tcW w:w="6622" w:type="dxa"/>
            <w:gridSpan w:val="2"/>
          </w:tcPr>
          <w:p w14:paraId="211C120B"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No</w:t>
            </w:r>
          </w:p>
        </w:tc>
        <w:tc>
          <w:tcPr>
            <w:tcW w:w="1325" w:type="dxa"/>
            <w:gridSpan w:val="2"/>
          </w:tcPr>
          <w:p w14:paraId="4CED026B"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98</w:t>
            </w:r>
          </w:p>
        </w:tc>
        <w:tc>
          <w:tcPr>
            <w:tcW w:w="1232" w:type="dxa"/>
          </w:tcPr>
          <w:p w14:paraId="3B829538"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54.4</w:t>
            </w:r>
          </w:p>
        </w:tc>
      </w:tr>
      <w:tr w:rsidR="00E00C0E" w:rsidRPr="00C27D33" w14:paraId="521E8EED" w14:textId="77777777" w:rsidTr="00C9488A">
        <w:trPr>
          <w:trHeight w:val="256"/>
        </w:trPr>
        <w:tc>
          <w:tcPr>
            <w:tcW w:w="6622" w:type="dxa"/>
            <w:gridSpan w:val="2"/>
          </w:tcPr>
          <w:p w14:paraId="635C98B4"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Total</w:t>
            </w:r>
          </w:p>
        </w:tc>
        <w:tc>
          <w:tcPr>
            <w:tcW w:w="1325" w:type="dxa"/>
            <w:gridSpan w:val="2"/>
          </w:tcPr>
          <w:p w14:paraId="725B26E0"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180</w:t>
            </w:r>
          </w:p>
        </w:tc>
        <w:tc>
          <w:tcPr>
            <w:tcW w:w="1232" w:type="dxa"/>
          </w:tcPr>
          <w:p w14:paraId="2DEF5863"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100.0</w:t>
            </w:r>
          </w:p>
        </w:tc>
      </w:tr>
      <w:tr w:rsidR="00E00C0E" w:rsidRPr="00C27D33" w14:paraId="1F891835" w14:textId="77777777" w:rsidTr="00C9488A">
        <w:trPr>
          <w:trHeight w:val="570"/>
        </w:trPr>
        <w:tc>
          <w:tcPr>
            <w:tcW w:w="6622" w:type="dxa"/>
            <w:gridSpan w:val="2"/>
          </w:tcPr>
          <w:p w14:paraId="795E0671" w14:textId="77777777" w:rsidR="00E00C0E" w:rsidRPr="00C27D33" w:rsidRDefault="00E00C0E" w:rsidP="00C9488A">
            <w:pPr>
              <w:keepNext/>
              <w:widowControl w:val="0"/>
              <w:spacing w:line="276" w:lineRule="auto"/>
              <w:rPr>
                <w:rFonts w:ascii="Times New Roman" w:hAnsi="Times New Roman" w:cs="Times New Roman"/>
                <w:b/>
                <w:sz w:val="24"/>
                <w:szCs w:val="24"/>
              </w:rPr>
            </w:pPr>
            <w:r w:rsidRPr="00C27D33">
              <w:rPr>
                <w:rFonts w:ascii="Times New Roman" w:hAnsi="Times New Roman" w:cs="Times New Roman"/>
                <w:sz w:val="24"/>
                <w:szCs w:val="24"/>
              </w:rPr>
              <w:t xml:space="preserve">CONTRACEPTIVE METHODS YOU HAVE HEARD OF </w:t>
            </w:r>
          </w:p>
          <w:p w14:paraId="272A0FEB"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Condoms</w:t>
            </w:r>
          </w:p>
        </w:tc>
        <w:tc>
          <w:tcPr>
            <w:tcW w:w="1325" w:type="dxa"/>
            <w:gridSpan w:val="2"/>
          </w:tcPr>
          <w:p w14:paraId="13B16F62"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190AC13F"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169</w:t>
            </w:r>
          </w:p>
        </w:tc>
        <w:tc>
          <w:tcPr>
            <w:tcW w:w="1232" w:type="dxa"/>
          </w:tcPr>
          <w:p w14:paraId="4CA43BAB"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5391E849"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95.5</w:t>
            </w:r>
          </w:p>
        </w:tc>
      </w:tr>
      <w:tr w:rsidR="00E00C0E" w:rsidRPr="00C27D33" w14:paraId="2420EE97" w14:textId="77777777" w:rsidTr="00C9488A">
        <w:trPr>
          <w:trHeight w:val="315"/>
        </w:trPr>
        <w:tc>
          <w:tcPr>
            <w:tcW w:w="6622" w:type="dxa"/>
            <w:gridSpan w:val="2"/>
          </w:tcPr>
          <w:p w14:paraId="69725B01"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Spermicides</w:t>
            </w:r>
          </w:p>
        </w:tc>
        <w:tc>
          <w:tcPr>
            <w:tcW w:w="1325" w:type="dxa"/>
            <w:gridSpan w:val="2"/>
          </w:tcPr>
          <w:p w14:paraId="631A2694"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 xml:space="preserve">  26</w:t>
            </w:r>
          </w:p>
        </w:tc>
        <w:tc>
          <w:tcPr>
            <w:tcW w:w="1232" w:type="dxa"/>
          </w:tcPr>
          <w:p w14:paraId="7D46E736"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14.7</w:t>
            </w:r>
          </w:p>
        </w:tc>
      </w:tr>
      <w:tr w:rsidR="00E00C0E" w:rsidRPr="00C27D33" w14:paraId="605344CA" w14:textId="77777777" w:rsidTr="00C9488A">
        <w:trPr>
          <w:trHeight w:val="315"/>
        </w:trPr>
        <w:tc>
          <w:tcPr>
            <w:tcW w:w="6622" w:type="dxa"/>
            <w:gridSpan w:val="2"/>
          </w:tcPr>
          <w:p w14:paraId="1E6DE6F5"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Oral contraceptives</w:t>
            </w:r>
          </w:p>
        </w:tc>
        <w:tc>
          <w:tcPr>
            <w:tcW w:w="1325" w:type="dxa"/>
            <w:gridSpan w:val="2"/>
          </w:tcPr>
          <w:p w14:paraId="7941FF25"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 xml:space="preserve">  74</w:t>
            </w:r>
          </w:p>
        </w:tc>
        <w:tc>
          <w:tcPr>
            <w:tcW w:w="1232" w:type="dxa"/>
          </w:tcPr>
          <w:p w14:paraId="73E62CD8"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41.8</w:t>
            </w:r>
          </w:p>
        </w:tc>
      </w:tr>
      <w:tr w:rsidR="00E00C0E" w:rsidRPr="00C27D33" w14:paraId="0D38F152" w14:textId="77777777" w:rsidTr="00C9488A">
        <w:trPr>
          <w:trHeight w:val="315"/>
        </w:trPr>
        <w:tc>
          <w:tcPr>
            <w:tcW w:w="6622" w:type="dxa"/>
            <w:gridSpan w:val="2"/>
          </w:tcPr>
          <w:p w14:paraId="7582EFFE"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Intrauterine device</w:t>
            </w:r>
          </w:p>
        </w:tc>
        <w:tc>
          <w:tcPr>
            <w:tcW w:w="1325" w:type="dxa"/>
            <w:gridSpan w:val="2"/>
          </w:tcPr>
          <w:p w14:paraId="3B3DD1B8"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 xml:space="preserve">  18</w:t>
            </w:r>
          </w:p>
        </w:tc>
        <w:tc>
          <w:tcPr>
            <w:tcW w:w="1232" w:type="dxa"/>
          </w:tcPr>
          <w:p w14:paraId="4DA34FCB"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10.2</w:t>
            </w:r>
          </w:p>
        </w:tc>
      </w:tr>
      <w:tr w:rsidR="00E00C0E" w:rsidRPr="00C27D33" w14:paraId="42AA005E" w14:textId="77777777" w:rsidTr="00C9488A">
        <w:trPr>
          <w:trHeight w:val="315"/>
        </w:trPr>
        <w:tc>
          <w:tcPr>
            <w:tcW w:w="6622" w:type="dxa"/>
            <w:gridSpan w:val="2"/>
          </w:tcPr>
          <w:p w14:paraId="5C8E90B5"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Depot medroxyprogesterone acetate injectable</w:t>
            </w:r>
          </w:p>
        </w:tc>
        <w:tc>
          <w:tcPr>
            <w:tcW w:w="1325" w:type="dxa"/>
            <w:gridSpan w:val="2"/>
          </w:tcPr>
          <w:p w14:paraId="64525940"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 xml:space="preserve">  16</w:t>
            </w:r>
          </w:p>
        </w:tc>
        <w:tc>
          <w:tcPr>
            <w:tcW w:w="1232" w:type="dxa"/>
          </w:tcPr>
          <w:p w14:paraId="4636E2DD"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 xml:space="preserve">  9.0</w:t>
            </w:r>
          </w:p>
        </w:tc>
      </w:tr>
      <w:tr w:rsidR="00E00C0E" w:rsidRPr="00C27D33" w14:paraId="2B90985F" w14:textId="77777777" w:rsidTr="00C9488A">
        <w:trPr>
          <w:trHeight w:val="315"/>
        </w:trPr>
        <w:tc>
          <w:tcPr>
            <w:tcW w:w="6622" w:type="dxa"/>
            <w:gridSpan w:val="2"/>
          </w:tcPr>
          <w:p w14:paraId="0EDCE5F3"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Sterilization</w:t>
            </w:r>
          </w:p>
        </w:tc>
        <w:tc>
          <w:tcPr>
            <w:tcW w:w="1325" w:type="dxa"/>
            <w:gridSpan w:val="2"/>
          </w:tcPr>
          <w:p w14:paraId="4B6E5FE9"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 xml:space="preserve">  32</w:t>
            </w:r>
          </w:p>
        </w:tc>
        <w:tc>
          <w:tcPr>
            <w:tcW w:w="1232" w:type="dxa"/>
          </w:tcPr>
          <w:p w14:paraId="6462562B"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18.1</w:t>
            </w:r>
          </w:p>
        </w:tc>
      </w:tr>
      <w:tr w:rsidR="00E00C0E" w:rsidRPr="00C27D33" w14:paraId="796A6C76" w14:textId="77777777" w:rsidTr="00C9488A">
        <w:trPr>
          <w:trHeight w:val="315"/>
        </w:trPr>
        <w:tc>
          <w:tcPr>
            <w:tcW w:w="6622" w:type="dxa"/>
            <w:gridSpan w:val="2"/>
          </w:tcPr>
          <w:p w14:paraId="65324BCD"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Abstinence</w:t>
            </w:r>
          </w:p>
        </w:tc>
        <w:tc>
          <w:tcPr>
            <w:tcW w:w="1325" w:type="dxa"/>
            <w:gridSpan w:val="2"/>
          </w:tcPr>
          <w:p w14:paraId="5592E8C3"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 xml:space="preserve">  66</w:t>
            </w:r>
          </w:p>
        </w:tc>
        <w:tc>
          <w:tcPr>
            <w:tcW w:w="1232" w:type="dxa"/>
          </w:tcPr>
          <w:p w14:paraId="7FF87340"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37.3</w:t>
            </w:r>
          </w:p>
        </w:tc>
      </w:tr>
      <w:tr w:rsidR="00E00C0E" w:rsidRPr="00C27D33" w14:paraId="41088AC7" w14:textId="77777777" w:rsidTr="00C9488A">
        <w:trPr>
          <w:trHeight w:val="315"/>
        </w:trPr>
        <w:tc>
          <w:tcPr>
            <w:tcW w:w="6622" w:type="dxa"/>
            <w:gridSpan w:val="2"/>
          </w:tcPr>
          <w:p w14:paraId="02CFE1C8"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Safe period</w:t>
            </w:r>
          </w:p>
        </w:tc>
        <w:tc>
          <w:tcPr>
            <w:tcW w:w="1325" w:type="dxa"/>
            <w:gridSpan w:val="2"/>
          </w:tcPr>
          <w:p w14:paraId="7C157352"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 xml:space="preserve">  82</w:t>
            </w:r>
          </w:p>
        </w:tc>
        <w:tc>
          <w:tcPr>
            <w:tcW w:w="1232" w:type="dxa"/>
          </w:tcPr>
          <w:p w14:paraId="5DF5FD70"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46.3</w:t>
            </w:r>
          </w:p>
        </w:tc>
      </w:tr>
    </w:tbl>
    <w:p w14:paraId="7FC0CD01" w14:textId="77777777" w:rsidR="00E00C0E" w:rsidRPr="00F2300C" w:rsidRDefault="00E00C0E" w:rsidP="00F2300C">
      <w:pPr>
        <w:rPr>
          <w:rFonts w:ascii="Times New Roman" w:hAnsi="Times New Roman" w:cs="Times New Roman"/>
          <w:sz w:val="24"/>
          <w:szCs w:val="24"/>
        </w:rPr>
      </w:pPr>
    </w:p>
    <w:p w14:paraId="02020C05" w14:textId="77777777" w:rsidR="00F2300C" w:rsidRDefault="00F2300C" w:rsidP="00F2300C">
      <w:pPr>
        <w:rPr>
          <w:rFonts w:ascii="Times New Roman" w:hAnsi="Times New Roman" w:cs="Times New Roman"/>
          <w:sz w:val="24"/>
          <w:szCs w:val="24"/>
        </w:rPr>
      </w:pPr>
      <w:bookmarkStart w:id="0" w:name="_Toc106836016"/>
    </w:p>
    <w:p w14:paraId="24F0B200" w14:textId="77777777" w:rsidR="004202DF" w:rsidRDefault="004202DF" w:rsidP="00F2300C">
      <w:pPr>
        <w:rPr>
          <w:rFonts w:ascii="Times New Roman" w:hAnsi="Times New Roman" w:cs="Times New Roman"/>
          <w:sz w:val="24"/>
          <w:szCs w:val="24"/>
        </w:rPr>
      </w:pPr>
    </w:p>
    <w:p w14:paraId="54045F5F" w14:textId="77777777" w:rsidR="004202DF" w:rsidRDefault="004202DF" w:rsidP="00F2300C">
      <w:pPr>
        <w:rPr>
          <w:rFonts w:ascii="Times New Roman" w:hAnsi="Times New Roman" w:cs="Times New Roman"/>
          <w:sz w:val="24"/>
          <w:szCs w:val="24"/>
        </w:rPr>
      </w:pPr>
    </w:p>
    <w:p w14:paraId="0BAA24AA" w14:textId="77777777" w:rsidR="004202DF" w:rsidRDefault="004202DF" w:rsidP="00F2300C">
      <w:pPr>
        <w:rPr>
          <w:rFonts w:ascii="Times New Roman" w:hAnsi="Times New Roman" w:cs="Times New Roman"/>
          <w:sz w:val="24"/>
          <w:szCs w:val="24"/>
        </w:rPr>
      </w:pPr>
    </w:p>
    <w:p w14:paraId="44286855" w14:textId="77777777" w:rsidR="004202DF" w:rsidRDefault="004202DF" w:rsidP="00F2300C">
      <w:pPr>
        <w:rPr>
          <w:rFonts w:ascii="Times New Roman" w:hAnsi="Times New Roman" w:cs="Times New Roman"/>
          <w:sz w:val="24"/>
          <w:szCs w:val="24"/>
        </w:rPr>
      </w:pPr>
    </w:p>
    <w:p w14:paraId="2DA46843" w14:textId="77777777" w:rsidR="004202DF" w:rsidRDefault="004202DF" w:rsidP="00F2300C">
      <w:pPr>
        <w:rPr>
          <w:rFonts w:ascii="Times New Roman" w:hAnsi="Times New Roman" w:cs="Times New Roman"/>
          <w:sz w:val="24"/>
          <w:szCs w:val="24"/>
        </w:rPr>
      </w:pPr>
    </w:p>
    <w:p w14:paraId="2559C68F" w14:textId="77777777" w:rsidR="004202DF" w:rsidRDefault="004202DF" w:rsidP="00F2300C">
      <w:pPr>
        <w:rPr>
          <w:rFonts w:ascii="Times New Roman" w:hAnsi="Times New Roman" w:cs="Times New Roman"/>
          <w:sz w:val="24"/>
          <w:szCs w:val="24"/>
        </w:rPr>
      </w:pPr>
    </w:p>
    <w:p w14:paraId="2285A1F7" w14:textId="615E8430" w:rsidR="00E00C0E" w:rsidRPr="00F2300C" w:rsidRDefault="00E00C0E" w:rsidP="00F2300C">
      <w:pPr>
        <w:rPr>
          <w:rFonts w:ascii="Times New Roman" w:hAnsi="Times New Roman" w:cs="Times New Roman"/>
          <w:b/>
          <w:bCs/>
          <w:sz w:val="24"/>
          <w:szCs w:val="24"/>
        </w:rPr>
      </w:pPr>
      <w:r w:rsidRPr="00F2300C">
        <w:rPr>
          <w:rFonts w:ascii="Times New Roman" w:hAnsi="Times New Roman" w:cs="Times New Roman"/>
          <w:b/>
          <w:bCs/>
          <w:sz w:val="24"/>
          <w:szCs w:val="24"/>
        </w:rPr>
        <w:lastRenderedPageBreak/>
        <w:t>Attitudes of Adolescents Towards Their Reproductive Health</w:t>
      </w:r>
      <w:bookmarkEnd w:id="0"/>
    </w:p>
    <w:p w14:paraId="0FC611F7" w14:textId="59DD4801" w:rsidR="00E00C0E" w:rsidRPr="00ED309B" w:rsidRDefault="00E00C0E" w:rsidP="00ED309B">
      <w:pPr>
        <w:pStyle w:val="Caption"/>
        <w:spacing w:line="360" w:lineRule="auto"/>
        <w:rPr>
          <w:rFonts w:ascii="Times New Roman" w:eastAsia="Calibri" w:hAnsi="Times New Roman" w:cs="Times New Roman"/>
          <w:iCs/>
          <w:color w:val="000000"/>
          <w:lang w:eastAsia="en-GB"/>
        </w:rPr>
      </w:pPr>
      <w:bookmarkStart w:id="1" w:name="_Toc95584861"/>
      <w:r w:rsidRPr="00C27D33">
        <w:rPr>
          <w:rFonts w:ascii="Times New Roman" w:hAnsi="Times New Roman" w:cs="Times New Roman"/>
        </w:rPr>
        <w:t xml:space="preserve">Figure </w:t>
      </w:r>
      <w:r w:rsidR="00F2300C">
        <w:rPr>
          <w:rFonts w:ascii="Times New Roman" w:hAnsi="Times New Roman" w:cs="Times New Roman"/>
        </w:rPr>
        <w:t>1:</w:t>
      </w:r>
      <w:r w:rsidRPr="00C27D33">
        <w:rPr>
          <w:rFonts w:ascii="Times New Roman" w:hAnsi="Times New Roman" w:cs="Times New Roman"/>
        </w:rPr>
        <w:t xml:space="preserve"> </w:t>
      </w:r>
      <w:r w:rsidRPr="00C27D33">
        <w:rPr>
          <w:rFonts w:ascii="Times New Roman" w:eastAsia="Calibri" w:hAnsi="Times New Roman" w:cs="Times New Roman"/>
          <w:iCs/>
          <w:color w:val="000000"/>
          <w:lang w:eastAsia="en-GB"/>
        </w:rPr>
        <w:t xml:space="preserve">All Young People Should Be Able </w:t>
      </w:r>
      <w:r w:rsidR="00F2300C">
        <w:rPr>
          <w:rFonts w:ascii="Times New Roman" w:eastAsia="Calibri" w:hAnsi="Times New Roman" w:cs="Times New Roman"/>
          <w:iCs/>
          <w:color w:val="000000"/>
          <w:lang w:eastAsia="en-GB"/>
        </w:rPr>
        <w:t>t</w:t>
      </w:r>
      <w:r w:rsidRPr="00C27D33">
        <w:rPr>
          <w:rFonts w:ascii="Times New Roman" w:eastAsia="Calibri" w:hAnsi="Times New Roman" w:cs="Times New Roman"/>
          <w:iCs/>
          <w:color w:val="000000"/>
          <w:lang w:eastAsia="en-GB"/>
        </w:rPr>
        <w:t xml:space="preserve">o Receive Contraception </w:t>
      </w:r>
      <w:r w:rsidR="00F2300C">
        <w:rPr>
          <w:rFonts w:ascii="Times New Roman" w:eastAsia="Calibri" w:hAnsi="Times New Roman" w:cs="Times New Roman"/>
          <w:iCs/>
          <w:color w:val="000000"/>
          <w:lang w:eastAsia="en-GB"/>
        </w:rPr>
        <w:t>a</w:t>
      </w:r>
      <w:r w:rsidRPr="00C27D33">
        <w:rPr>
          <w:rFonts w:ascii="Times New Roman" w:eastAsia="Calibri" w:hAnsi="Times New Roman" w:cs="Times New Roman"/>
          <w:iCs/>
          <w:color w:val="000000"/>
          <w:lang w:eastAsia="en-GB"/>
        </w:rPr>
        <w:t>nd Other</w:t>
      </w:r>
      <w:bookmarkEnd w:id="1"/>
      <w:r w:rsidR="00F2300C">
        <w:rPr>
          <w:rFonts w:ascii="Times New Roman" w:eastAsia="Calibri" w:hAnsi="Times New Roman" w:cs="Times New Roman"/>
          <w:iCs/>
          <w:color w:val="000000"/>
          <w:lang w:eastAsia="en-GB"/>
        </w:rPr>
        <w:t xml:space="preserve"> </w:t>
      </w:r>
      <w:r w:rsidRPr="00C27D33">
        <w:rPr>
          <w:rFonts w:ascii="Times New Roman" w:eastAsia="Calibri" w:hAnsi="Times New Roman" w:cs="Times New Roman"/>
          <w:iCs/>
          <w:color w:val="000000"/>
          <w:lang w:eastAsia="en-GB"/>
        </w:rPr>
        <w:t xml:space="preserve">Reproductive Health Services Regardless </w:t>
      </w:r>
      <w:r w:rsidR="00F2300C">
        <w:rPr>
          <w:rFonts w:ascii="Times New Roman" w:eastAsia="Calibri" w:hAnsi="Times New Roman" w:cs="Times New Roman"/>
          <w:iCs/>
          <w:color w:val="000000"/>
          <w:lang w:eastAsia="en-GB"/>
        </w:rPr>
        <w:t>o</w:t>
      </w:r>
      <w:r w:rsidRPr="00C27D33">
        <w:rPr>
          <w:rFonts w:ascii="Times New Roman" w:eastAsia="Calibri" w:hAnsi="Times New Roman" w:cs="Times New Roman"/>
          <w:iCs/>
          <w:color w:val="000000"/>
          <w:lang w:eastAsia="en-GB"/>
        </w:rPr>
        <w:t>f Their Marital Status</w:t>
      </w:r>
      <w:r w:rsidR="00ED309B">
        <w:rPr>
          <w:rFonts w:ascii="Times New Roman" w:eastAsia="Calibri" w:hAnsi="Times New Roman" w:cs="Times New Roman"/>
          <w:iCs/>
          <w:color w:val="000000"/>
          <w:lang w:eastAsia="en-GB"/>
        </w:rPr>
        <w:t xml:space="preserve"> </w:t>
      </w:r>
    </w:p>
    <w:p w14:paraId="3CABE6D4" w14:textId="77777777" w:rsidR="00E00C0E" w:rsidRPr="00C27D33" w:rsidRDefault="00E00C0E" w:rsidP="00E00C0E">
      <w:pPr>
        <w:tabs>
          <w:tab w:val="left" w:pos="7005"/>
        </w:tabs>
        <w:spacing w:before="240" w:line="360" w:lineRule="auto"/>
        <w:rPr>
          <w:rFonts w:ascii="Times New Roman" w:hAnsi="Times New Roman" w:cs="Times New Roman"/>
        </w:rPr>
      </w:pPr>
      <w:r w:rsidRPr="00C27D33">
        <w:rPr>
          <w:rFonts w:ascii="Times New Roman" w:hAnsi="Times New Roman" w:cs="Times New Roman"/>
          <w:noProof/>
        </w:rPr>
        <w:drawing>
          <wp:inline distT="0" distB="0" distL="0" distR="0" wp14:anchorId="5C706012" wp14:editId="2CCC1FC5">
            <wp:extent cx="5486400" cy="32004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9C33267" w14:textId="77777777" w:rsidR="00E00C0E" w:rsidRPr="00C27D33" w:rsidRDefault="00E00C0E" w:rsidP="00E00C0E">
      <w:pPr>
        <w:pStyle w:val="Caption"/>
        <w:spacing w:line="360" w:lineRule="auto"/>
        <w:rPr>
          <w:rFonts w:ascii="Times New Roman" w:hAnsi="Times New Roman" w:cs="Times New Roman"/>
        </w:rPr>
      </w:pPr>
    </w:p>
    <w:p w14:paraId="407155A9" w14:textId="406013BF" w:rsidR="00E00C0E" w:rsidRPr="00C27D33" w:rsidRDefault="00E00C0E" w:rsidP="00E00C0E">
      <w:pPr>
        <w:tabs>
          <w:tab w:val="left" w:pos="7005"/>
        </w:tabs>
        <w:spacing w:before="240" w:line="360" w:lineRule="auto"/>
        <w:jc w:val="both"/>
        <w:rPr>
          <w:rFonts w:ascii="Times New Roman" w:hAnsi="Times New Roman" w:cs="Times New Roman"/>
          <w:sz w:val="24"/>
          <w:szCs w:val="24"/>
        </w:rPr>
      </w:pPr>
      <w:r w:rsidRPr="00C27D33">
        <w:rPr>
          <w:rFonts w:ascii="Times New Roman" w:hAnsi="Times New Roman" w:cs="Times New Roman"/>
          <w:sz w:val="24"/>
          <w:szCs w:val="24"/>
        </w:rPr>
        <w:t xml:space="preserve">According to one hundred and eleven (111) of the students, adolescent should be allowed access to contraception services irrespective of marital status. 38.3% of them disagreed as these sixty-nine felt availability of contraception services should be dependent on marital status. When asked whether service providers should not bother discussing contraceptives with adolescents because most of them are not having sex, 66.7% of them responded with No. Sixty (60) out of the 180 agreed. There was significant difference in the opinions of the students about the question on pre-marital sex. Only forty-two (42) thought it was okay. The other one-hundred and thirty-eight (138) said pre-marital sex is wrong. It should be noted that on the subject of whether pre-marital sex is wrong, females responded yes more than the male participants. 79.3% of females said it was wrong compared to just 71.9% of male respondents. Thirty-two (32) participants said the views of adolescents are not solicited when reproductive health </w:t>
      </w:r>
      <w:proofErr w:type="spellStart"/>
      <w:r w:rsidRPr="00C27D33">
        <w:rPr>
          <w:rFonts w:ascii="Times New Roman" w:hAnsi="Times New Roman" w:cs="Times New Roman"/>
          <w:sz w:val="24"/>
          <w:szCs w:val="24"/>
        </w:rPr>
        <w:t>programmes</w:t>
      </w:r>
      <w:proofErr w:type="spellEnd"/>
      <w:r w:rsidRPr="00C27D33">
        <w:rPr>
          <w:rFonts w:ascii="Times New Roman" w:hAnsi="Times New Roman" w:cs="Times New Roman"/>
          <w:sz w:val="24"/>
          <w:szCs w:val="24"/>
        </w:rPr>
        <w:t xml:space="preserve"> are being designed. </w:t>
      </w:r>
      <w:r w:rsidR="0035637C" w:rsidRPr="00C27D33">
        <w:rPr>
          <w:rFonts w:ascii="Times New Roman" w:hAnsi="Times New Roman" w:cs="Times New Roman"/>
          <w:sz w:val="24"/>
          <w:szCs w:val="24"/>
        </w:rPr>
        <w:t>However,</w:t>
      </w:r>
      <w:r w:rsidRPr="00C27D33">
        <w:rPr>
          <w:rFonts w:ascii="Times New Roman" w:hAnsi="Times New Roman" w:cs="Times New Roman"/>
          <w:sz w:val="24"/>
          <w:szCs w:val="24"/>
        </w:rPr>
        <w:t xml:space="preserve"> 82.2% of the students said otherwise. This was popular among the </w:t>
      </w:r>
      <w:r w:rsidR="0035637C" w:rsidRPr="00C27D33">
        <w:rPr>
          <w:rFonts w:ascii="Times New Roman" w:hAnsi="Times New Roman" w:cs="Times New Roman"/>
          <w:sz w:val="24"/>
          <w:szCs w:val="24"/>
        </w:rPr>
        <w:t>18-year-olds</w:t>
      </w:r>
      <w:r w:rsidRPr="00C27D33">
        <w:rPr>
          <w:rFonts w:ascii="Times New Roman" w:hAnsi="Times New Roman" w:cs="Times New Roman"/>
          <w:sz w:val="24"/>
          <w:szCs w:val="24"/>
        </w:rPr>
        <w:t xml:space="preserve"> as 84.4 % were of the opinion that adolescents are often solicited when </w:t>
      </w:r>
      <w:proofErr w:type="spellStart"/>
      <w:r w:rsidRPr="00C27D33">
        <w:rPr>
          <w:rFonts w:ascii="Times New Roman" w:hAnsi="Times New Roman" w:cs="Times New Roman"/>
          <w:sz w:val="24"/>
          <w:szCs w:val="24"/>
        </w:rPr>
        <w:t>programmes</w:t>
      </w:r>
      <w:proofErr w:type="spellEnd"/>
      <w:r w:rsidRPr="00C27D33">
        <w:rPr>
          <w:rFonts w:ascii="Times New Roman" w:hAnsi="Times New Roman" w:cs="Times New Roman"/>
          <w:sz w:val="24"/>
          <w:szCs w:val="24"/>
        </w:rPr>
        <w:t xml:space="preserve"> </w:t>
      </w:r>
      <w:r w:rsidRPr="00C27D33">
        <w:rPr>
          <w:rFonts w:ascii="Times New Roman" w:hAnsi="Times New Roman" w:cs="Times New Roman"/>
          <w:sz w:val="24"/>
          <w:szCs w:val="24"/>
        </w:rPr>
        <w:lastRenderedPageBreak/>
        <w:t>are being designed for them. To the question, whether or not adolescents do not know how to take responsibility for their health care, it was surprisingly a close-call as 45.6% thought adolescents do not know how, with the remaining 55.4 % saying adolescents can take responsibility for their health care.</w:t>
      </w:r>
    </w:p>
    <w:p w14:paraId="56F00FBB" w14:textId="77777777" w:rsidR="00E00C0E" w:rsidRPr="00AB6FA1" w:rsidRDefault="00E00C0E" w:rsidP="00E00C0E">
      <w:pPr>
        <w:spacing w:after="94" w:line="360" w:lineRule="auto"/>
        <w:ind w:hanging="10"/>
        <w:rPr>
          <w:rFonts w:ascii="Times New Roman" w:eastAsia="Calibri" w:hAnsi="Times New Roman" w:cs="Times New Roman"/>
          <w:iCs/>
          <w:color w:val="000000"/>
          <w:sz w:val="24"/>
          <w:lang w:eastAsia="en-GB"/>
        </w:rPr>
      </w:pPr>
    </w:p>
    <w:p w14:paraId="02B108E6" w14:textId="77777777" w:rsidR="00E00C0E" w:rsidRPr="00AB6FA1" w:rsidRDefault="00E00C0E" w:rsidP="00E00C0E">
      <w:pPr>
        <w:tabs>
          <w:tab w:val="left" w:pos="7005"/>
        </w:tabs>
        <w:spacing w:before="240" w:line="360" w:lineRule="auto"/>
        <w:rPr>
          <w:rFonts w:ascii="Times New Roman" w:hAnsi="Times New Roman" w:cs="Times New Roman"/>
          <w:iCs/>
        </w:rPr>
      </w:pPr>
    </w:p>
    <w:p w14:paraId="5CAF00E5" w14:textId="5927DA08" w:rsidR="00E00C0E" w:rsidRPr="00C27D33" w:rsidRDefault="00E00C0E" w:rsidP="00E00C0E">
      <w:pPr>
        <w:pStyle w:val="Caption"/>
        <w:spacing w:line="276" w:lineRule="auto"/>
        <w:rPr>
          <w:rFonts w:ascii="Times New Roman" w:eastAsia="Calibri" w:hAnsi="Times New Roman" w:cs="Times New Roman"/>
          <w:color w:val="000000"/>
          <w:lang w:eastAsia="en-GB"/>
        </w:rPr>
      </w:pPr>
      <w:bookmarkStart w:id="2" w:name="_Toc95582275"/>
      <w:r w:rsidRPr="00C27D33">
        <w:rPr>
          <w:rFonts w:ascii="Times New Roman" w:hAnsi="Times New Roman" w:cs="Times New Roman"/>
        </w:rPr>
        <w:t>Table 2</w:t>
      </w:r>
      <w:r w:rsidRPr="00C27D33">
        <w:rPr>
          <w:rFonts w:ascii="Times New Roman" w:eastAsia="Calibri" w:hAnsi="Times New Roman" w:cs="Times New Roman"/>
          <w:i/>
          <w:color w:val="000000"/>
          <w:lang w:eastAsia="en-GB"/>
        </w:rPr>
        <w:t xml:space="preserve">: </w:t>
      </w:r>
      <w:r w:rsidRPr="00C27D33">
        <w:rPr>
          <w:rFonts w:ascii="Times New Roman" w:eastAsia="Calibri" w:hAnsi="Times New Roman" w:cs="Times New Roman"/>
          <w:iCs/>
          <w:color w:val="000000"/>
          <w:lang w:eastAsia="en-GB"/>
        </w:rPr>
        <w:t>Attitudes of Adolescents towards Reproductive Health Issues</w:t>
      </w:r>
      <w:bookmarkEnd w:id="2"/>
    </w:p>
    <w:tbl>
      <w:tblPr>
        <w:tblStyle w:val="TableGrid1"/>
        <w:tblW w:w="7705" w:type="dxa"/>
        <w:tblInd w:w="-2" w:type="dxa"/>
        <w:tblCellMar>
          <w:top w:w="57" w:type="dxa"/>
          <w:bottom w:w="5" w:type="dxa"/>
          <w:right w:w="108" w:type="dxa"/>
        </w:tblCellMar>
        <w:tblLook w:val="04A0" w:firstRow="1" w:lastRow="0" w:firstColumn="1" w:lastColumn="0" w:noHBand="0" w:noVBand="1"/>
      </w:tblPr>
      <w:tblGrid>
        <w:gridCol w:w="5233"/>
        <w:gridCol w:w="1231"/>
        <w:gridCol w:w="1241"/>
      </w:tblGrid>
      <w:tr w:rsidR="00E00C0E" w:rsidRPr="00C27D33" w14:paraId="5B507570" w14:textId="77777777" w:rsidTr="00C9488A">
        <w:trPr>
          <w:trHeight w:val="370"/>
        </w:trPr>
        <w:tc>
          <w:tcPr>
            <w:tcW w:w="5260" w:type="dxa"/>
            <w:tcBorders>
              <w:top w:val="single" w:sz="4" w:space="0" w:color="000000"/>
              <w:left w:val="nil"/>
              <w:bottom w:val="single" w:sz="4" w:space="0" w:color="000000"/>
              <w:right w:val="nil"/>
            </w:tcBorders>
          </w:tcPr>
          <w:p w14:paraId="40C24AE1"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Statement</w:t>
            </w:r>
          </w:p>
        </w:tc>
        <w:tc>
          <w:tcPr>
            <w:tcW w:w="1231" w:type="dxa"/>
            <w:tcBorders>
              <w:top w:val="single" w:sz="4" w:space="0" w:color="000000"/>
              <w:left w:val="nil"/>
              <w:bottom w:val="single" w:sz="4" w:space="0" w:color="000000"/>
              <w:right w:val="nil"/>
            </w:tcBorders>
          </w:tcPr>
          <w:p w14:paraId="78BF639D"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Frequency (n=180)</w:t>
            </w:r>
          </w:p>
        </w:tc>
        <w:tc>
          <w:tcPr>
            <w:tcW w:w="1214" w:type="dxa"/>
            <w:tcBorders>
              <w:top w:val="single" w:sz="4" w:space="0" w:color="000000"/>
              <w:left w:val="nil"/>
              <w:bottom w:val="single" w:sz="4" w:space="0" w:color="000000"/>
              <w:right w:val="nil"/>
            </w:tcBorders>
          </w:tcPr>
          <w:p w14:paraId="615D81FB"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Percentage (%)</w:t>
            </w:r>
          </w:p>
        </w:tc>
      </w:tr>
      <w:tr w:rsidR="00E00C0E" w:rsidRPr="00C27D33" w14:paraId="3834E1B8" w14:textId="77777777" w:rsidTr="00C9488A">
        <w:trPr>
          <w:trHeight w:val="665"/>
        </w:trPr>
        <w:tc>
          <w:tcPr>
            <w:tcW w:w="5260" w:type="dxa"/>
            <w:tcBorders>
              <w:top w:val="single" w:sz="4" w:space="0" w:color="000000"/>
              <w:left w:val="nil"/>
              <w:bottom w:val="nil"/>
              <w:right w:val="nil"/>
            </w:tcBorders>
          </w:tcPr>
          <w:p w14:paraId="38B6422C"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 xml:space="preserve">RECEIVE CONTRACEPTION AND OTHER REPRODUCTIVE </w:t>
            </w:r>
          </w:p>
          <w:p w14:paraId="43156ED2" w14:textId="77777777" w:rsidR="00E00C0E" w:rsidRPr="00C27D33" w:rsidRDefault="00E00C0E" w:rsidP="00C9488A">
            <w:pPr>
              <w:spacing w:after="84"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HEALTH SERVICES REGARDLESS OF THEIR MARITAL STATUS</w:t>
            </w:r>
          </w:p>
          <w:p w14:paraId="28494A27"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Yes</w:t>
            </w:r>
          </w:p>
        </w:tc>
        <w:tc>
          <w:tcPr>
            <w:tcW w:w="1231" w:type="dxa"/>
            <w:tcBorders>
              <w:top w:val="single" w:sz="4" w:space="0" w:color="000000"/>
              <w:left w:val="nil"/>
              <w:bottom w:val="nil"/>
              <w:right w:val="nil"/>
            </w:tcBorders>
            <w:vAlign w:val="bottom"/>
          </w:tcPr>
          <w:p w14:paraId="1EAE882C"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111</w:t>
            </w:r>
          </w:p>
        </w:tc>
        <w:tc>
          <w:tcPr>
            <w:tcW w:w="1214" w:type="dxa"/>
            <w:tcBorders>
              <w:top w:val="single" w:sz="4" w:space="0" w:color="000000"/>
              <w:left w:val="nil"/>
              <w:bottom w:val="nil"/>
              <w:right w:val="nil"/>
            </w:tcBorders>
            <w:vAlign w:val="bottom"/>
          </w:tcPr>
          <w:p w14:paraId="28AAB6D5"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61.7</w:t>
            </w:r>
          </w:p>
        </w:tc>
      </w:tr>
      <w:tr w:rsidR="00E00C0E" w:rsidRPr="00C27D33" w14:paraId="095C840A" w14:textId="77777777" w:rsidTr="00C9488A">
        <w:trPr>
          <w:trHeight w:val="249"/>
        </w:trPr>
        <w:tc>
          <w:tcPr>
            <w:tcW w:w="5260" w:type="dxa"/>
            <w:tcBorders>
              <w:top w:val="nil"/>
              <w:left w:val="nil"/>
              <w:bottom w:val="nil"/>
              <w:right w:val="nil"/>
            </w:tcBorders>
          </w:tcPr>
          <w:p w14:paraId="5FC42F9A"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No</w:t>
            </w:r>
          </w:p>
        </w:tc>
        <w:tc>
          <w:tcPr>
            <w:tcW w:w="1231" w:type="dxa"/>
            <w:tcBorders>
              <w:top w:val="nil"/>
              <w:left w:val="nil"/>
              <w:bottom w:val="nil"/>
              <w:right w:val="nil"/>
            </w:tcBorders>
          </w:tcPr>
          <w:p w14:paraId="04630609"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69</w:t>
            </w:r>
          </w:p>
        </w:tc>
        <w:tc>
          <w:tcPr>
            <w:tcW w:w="1214" w:type="dxa"/>
            <w:tcBorders>
              <w:top w:val="nil"/>
              <w:left w:val="nil"/>
              <w:bottom w:val="nil"/>
              <w:right w:val="nil"/>
            </w:tcBorders>
          </w:tcPr>
          <w:p w14:paraId="65EB27A3"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38.3</w:t>
            </w:r>
          </w:p>
        </w:tc>
      </w:tr>
      <w:tr w:rsidR="00E00C0E" w:rsidRPr="00C27D33" w14:paraId="463AF6B0" w14:textId="77777777" w:rsidTr="00C9488A">
        <w:trPr>
          <w:trHeight w:val="201"/>
        </w:trPr>
        <w:tc>
          <w:tcPr>
            <w:tcW w:w="5260" w:type="dxa"/>
            <w:tcBorders>
              <w:top w:val="nil"/>
              <w:left w:val="nil"/>
              <w:bottom w:val="single" w:sz="4" w:space="0" w:color="000000"/>
              <w:right w:val="nil"/>
            </w:tcBorders>
          </w:tcPr>
          <w:p w14:paraId="3D4235B8"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231" w:type="dxa"/>
            <w:tcBorders>
              <w:top w:val="nil"/>
              <w:left w:val="nil"/>
              <w:bottom w:val="single" w:sz="4" w:space="0" w:color="000000"/>
              <w:right w:val="nil"/>
            </w:tcBorders>
          </w:tcPr>
          <w:p w14:paraId="3013B5A0"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180</w:t>
            </w:r>
          </w:p>
        </w:tc>
        <w:tc>
          <w:tcPr>
            <w:tcW w:w="1214" w:type="dxa"/>
            <w:tcBorders>
              <w:top w:val="nil"/>
              <w:left w:val="nil"/>
              <w:bottom w:val="single" w:sz="4" w:space="0" w:color="000000"/>
              <w:right w:val="nil"/>
            </w:tcBorders>
          </w:tcPr>
          <w:p w14:paraId="7F2B9689"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r w:rsidR="00E00C0E" w:rsidRPr="00C27D33" w14:paraId="24F17ADA" w14:textId="77777777" w:rsidTr="00C9488A">
        <w:trPr>
          <w:trHeight w:val="848"/>
        </w:trPr>
        <w:tc>
          <w:tcPr>
            <w:tcW w:w="5260" w:type="dxa"/>
            <w:tcBorders>
              <w:top w:val="single" w:sz="4" w:space="0" w:color="000000"/>
              <w:left w:val="nil"/>
              <w:bottom w:val="nil"/>
              <w:right w:val="nil"/>
            </w:tcBorders>
          </w:tcPr>
          <w:p w14:paraId="5F168D96"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 xml:space="preserve">SERVICE PROVIDERS SHOULD NOT DISCUSS </w:t>
            </w:r>
          </w:p>
          <w:p w14:paraId="7F42908D" w14:textId="77777777" w:rsidR="00E00C0E" w:rsidRPr="00C27D33" w:rsidRDefault="00E00C0E" w:rsidP="00C9488A">
            <w:pPr>
              <w:spacing w:after="108"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CONTRACEPTIVES WITH ADOLESCENTS BECAUSE MOST OF THEM DON’T HAVE SEX</w:t>
            </w:r>
          </w:p>
          <w:p w14:paraId="37B061FE"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Yes</w:t>
            </w:r>
          </w:p>
        </w:tc>
        <w:tc>
          <w:tcPr>
            <w:tcW w:w="1231" w:type="dxa"/>
            <w:tcBorders>
              <w:top w:val="single" w:sz="4" w:space="0" w:color="000000"/>
              <w:left w:val="nil"/>
              <w:bottom w:val="nil"/>
              <w:right w:val="nil"/>
            </w:tcBorders>
            <w:vAlign w:val="bottom"/>
          </w:tcPr>
          <w:p w14:paraId="04AC0EFD"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60</w:t>
            </w:r>
          </w:p>
        </w:tc>
        <w:tc>
          <w:tcPr>
            <w:tcW w:w="1214" w:type="dxa"/>
            <w:tcBorders>
              <w:top w:val="single" w:sz="4" w:space="0" w:color="000000"/>
              <w:left w:val="nil"/>
              <w:bottom w:val="nil"/>
              <w:right w:val="nil"/>
            </w:tcBorders>
            <w:vAlign w:val="bottom"/>
          </w:tcPr>
          <w:p w14:paraId="57C7BED9"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33.3</w:t>
            </w:r>
          </w:p>
        </w:tc>
      </w:tr>
      <w:tr w:rsidR="00E00C0E" w:rsidRPr="00C27D33" w14:paraId="1E61B858" w14:textId="77777777" w:rsidTr="00C9488A">
        <w:trPr>
          <w:trHeight w:val="249"/>
        </w:trPr>
        <w:tc>
          <w:tcPr>
            <w:tcW w:w="5260" w:type="dxa"/>
            <w:tcBorders>
              <w:top w:val="nil"/>
              <w:left w:val="nil"/>
              <w:bottom w:val="nil"/>
              <w:right w:val="nil"/>
            </w:tcBorders>
          </w:tcPr>
          <w:p w14:paraId="5F02C5E0"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No</w:t>
            </w:r>
          </w:p>
        </w:tc>
        <w:tc>
          <w:tcPr>
            <w:tcW w:w="1231" w:type="dxa"/>
            <w:tcBorders>
              <w:top w:val="nil"/>
              <w:left w:val="nil"/>
              <w:bottom w:val="nil"/>
              <w:right w:val="nil"/>
            </w:tcBorders>
          </w:tcPr>
          <w:p w14:paraId="086E0390"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120</w:t>
            </w:r>
          </w:p>
        </w:tc>
        <w:tc>
          <w:tcPr>
            <w:tcW w:w="1214" w:type="dxa"/>
            <w:tcBorders>
              <w:top w:val="nil"/>
              <w:left w:val="nil"/>
              <w:bottom w:val="nil"/>
              <w:right w:val="nil"/>
            </w:tcBorders>
          </w:tcPr>
          <w:p w14:paraId="7F8B4EFA"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66.7</w:t>
            </w:r>
          </w:p>
        </w:tc>
      </w:tr>
      <w:tr w:rsidR="00E00C0E" w:rsidRPr="00C27D33" w14:paraId="594E38F4" w14:textId="77777777" w:rsidTr="00C9488A">
        <w:trPr>
          <w:trHeight w:val="201"/>
        </w:trPr>
        <w:tc>
          <w:tcPr>
            <w:tcW w:w="5260" w:type="dxa"/>
            <w:tcBorders>
              <w:top w:val="nil"/>
              <w:left w:val="nil"/>
              <w:bottom w:val="single" w:sz="4" w:space="0" w:color="000000"/>
              <w:right w:val="nil"/>
            </w:tcBorders>
          </w:tcPr>
          <w:p w14:paraId="25E9D49F"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231" w:type="dxa"/>
            <w:tcBorders>
              <w:top w:val="nil"/>
              <w:left w:val="nil"/>
              <w:bottom w:val="single" w:sz="4" w:space="0" w:color="000000"/>
              <w:right w:val="nil"/>
            </w:tcBorders>
          </w:tcPr>
          <w:p w14:paraId="168EAAA3"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180</w:t>
            </w:r>
          </w:p>
        </w:tc>
        <w:tc>
          <w:tcPr>
            <w:tcW w:w="1214" w:type="dxa"/>
            <w:tcBorders>
              <w:top w:val="nil"/>
              <w:left w:val="nil"/>
              <w:bottom w:val="single" w:sz="4" w:space="0" w:color="000000"/>
              <w:right w:val="nil"/>
            </w:tcBorders>
          </w:tcPr>
          <w:p w14:paraId="7A34DEA4"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r w:rsidR="00E00C0E" w:rsidRPr="00C27D33" w14:paraId="6EC4530F" w14:textId="77777777" w:rsidTr="00C9488A">
        <w:trPr>
          <w:trHeight w:val="484"/>
        </w:trPr>
        <w:tc>
          <w:tcPr>
            <w:tcW w:w="5260" w:type="dxa"/>
            <w:tcBorders>
              <w:top w:val="single" w:sz="4" w:space="0" w:color="000000"/>
              <w:left w:val="nil"/>
              <w:bottom w:val="nil"/>
              <w:right w:val="nil"/>
            </w:tcBorders>
          </w:tcPr>
          <w:p w14:paraId="28EBE0C1" w14:textId="77777777" w:rsidR="00E00C0E" w:rsidRPr="00C27D33" w:rsidRDefault="00E00C0E" w:rsidP="00C9488A">
            <w:pPr>
              <w:spacing w:after="84"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PREMARITAL SEX IS WRONG</w:t>
            </w:r>
          </w:p>
          <w:p w14:paraId="7C1A061B"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Yes</w:t>
            </w:r>
          </w:p>
        </w:tc>
        <w:tc>
          <w:tcPr>
            <w:tcW w:w="1231" w:type="dxa"/>
            <w:tcBorders>
              <w:top w:val="single" w:sz="4" w:space="0" w:color="000000"/>
              <w:left w:val="nil"/>
              <w:bottom w:val="nil"/>
              <w:right w:val="nil"/>
            </w:tcBorders>
            <w:vAlign w:val="bottom"/>
          </w:tcPr>
          <w:p w14:paraId="0D692A48"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138</w:t>
            </w:r>
          </w:p>
        </w:tc>
        <w:tc>
          <w:tcPr>
            <w:tcW w:w="1214" w:type="dxa"/>
            <w:tcBorders>
              <w:top w:val="single" w:sz="4" w:space="0" w:color="000000"/>
              <w:left w:val="nil"/>
              <w:bottom w:val="nil"/>
              <w:right w:val="nil"/>
            </w:tcBorders>
            <w:vAlign w:val="bottom"/>
          </w:tcPr>
          <w:p w14:paraId="1687B1FF"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76.7</w:t>
            </w:r>
          </w:p>
        </w:tc>
      </w:tr>
      <w:tr w:rsidR="00E00C0E" w:rsidRPr="00C27D33" w14:paraId="41750EC5" w14:textId="77777777" w:rsidTr="00C9488A">
        <w:trPr>
          <w:trHeight w:val="249"/>
        </w:trPr>
        <w:tc>
          <w:tcPr>
            <w:tcW w:w="5260" w:type="dxa"/>
            <w:tcBorders>
              <w:top w:val="nil"/>
              <w:left w:val="nil"/>
              <w:bottom w:val="nil"/>
              <w:right w:val="nil"/>
            </w:tcBorders>
          </w:tcPr>
          <w:p w14:paraId="7CB354F7"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No</w:t>
            </w:r>
          </w:p>
        </w:tc>
        <w:tc>
          <w:tcPr>
            <w:tcW w:w="1231" w:type="dxa"/>
            <w:tcBorders>
              <w:top w:val="nil"/>
              <w:left w:val="nil"/>
              <w:bottom w:val="nil"/>
              <w:right w:val="nil"/>
            </w:tcBorders>
          </w:tcPr>
          <w:p w14:paraId="06CF84F1"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42</w:t>
            </w:r>
          </w:p>
        </w:tc>
        <w:tc>
          <w:tcPr>
            <w:tcW w:w="1214" w:type="dxa"/>
            <w:tcBorders>
              <w:top w:val="nil"/>
              <w:left w:val="nil"/>
              <w:bottom w:val="nil"/>
              <w:right w:val="nil"/>
            </w:tcBorders>
          </w:tcPr>
          <w:p w14:paraId="622BB2BE"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23.3</w:t>
            </w:r>
          </w:p>
        </w:tc>
      </w:tr>
      <w:tr w:rsidR="00E00C0E" w:rsidRPr="00C27D33" w14:paraId="14DCBB51" w14:textId="77777777" w:rsidTr="00C9488A">
        <w:trPr>
          <w:trHeight w:val="201"/>
        </w:trPr>
        <w:tc>
          <w:tcPr>
            <w:tcW w:w="5260" w:type="dxa"/>
            <w:tcBorders>
              <w:top w:val="nil"/>
              <w:left w:val="nil"/>
              <w:bottom w:val="single" w:sz="4" w:space="0" w:color="000000"/>
              <w:right w:val="nil"/>
            </w:tcBorders>
          </w:tcPr>
          <w:p w14:paraId="42C47D0C"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231" w:type="dxa"/>
            <w:tcBorders>
              <w:top w:val="nil"/>
              <w:left w:val="nil"/>
              <w:bottom w:val="single" w:sz="4" w:space="0" w:color="000000"/>
              <w:right w:val="nil"/>
            </w:tcBorders>
          </w:tcPr>
          <w:p w14:paraId="06FE1B44"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180</w:t>
            </w:r>
          </w:p>
        </w:tc>
        <w:tc>
          <w:tcPr>
            <w:tcW w:w="1214" w:type="dxa"/>
            <w:tcBorders>
              <w:top w:val="nil"/>
              <w:left w:val="nil"/>
              <w:bottom w:val="single" w:sz="4" w:space="0" w:color="000000"/>
              <w:right w:val="nil"/>
            </w:tcBorders>
          </w:tcPr>
          <w:p w14:paraId="5D68B460"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r w:rsidR="00E00C0E" w:rsidRPr="00C27D33" w14:paraId="7A84AD29" w14:textId="77777777" w:rsidTr="00C9488A">
        <w:trPr>
          <w:trHeight w:val="848"/>
        </w:trPr>
        <w:tc>
          <w:tcPr>
            <w:tcW w:w="5260" w:type="dxa"/>
            <w:tcBorders>
              <w:top w:val="single" w:sz="4" w:space="0" w:color="000000"/>
              <w:left w:val="nil"/>
              <w:bottom w:val="nil"/>
              <w:right w:val="nil"/>
            </w:tcBorders>
          </w:tcPr>
          <w:p w14:paraId="730AD03D"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 xml:space="preserve">ADOLESCENTS’ VIEWS OFTEN SOLICITED WHEN  </w:t>
            </w:r>
          </w:p>
          <w:p w14:paraId="00E3AEBF" w14:textId="77777777" w:rsidR="00E00C0E" w:rsidRPr="00C27D33" w:rsidRDefault="00E00C0E" w:rsidP="00C9488A">
            <w:pPr>
              <w:spacing w:after="108"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REPRODUCTIVE HEALTH PROGRAMMES ARE BEING DESIGNED</w:t>
            </w:r>
          </w:p>
          <w:p w14:paraId="39B38F28"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Yes</w:t>
            </w:r>
          </w:p>
        </w:tc>
        <w:tc>
          <w:tcPr>
            <w:tcW w:w="1231" w:type="dxa"/>
            <w:tcBorders>
              <w:top w:val="single" w:sz="4" w:space="0" w:color="000000"/>
              <w:left w:val="nil"/>
              <w:bottom w:val="nil"/>
              <w:right w:val="nil"/>
            </w:tcBorders>
            <w:vAlign w:val="bottom"/>
          </w:tcPr>
          <w:p w14:paraId="3887CD18"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148</w:t>
            </w:r>
          </w:p>
        </w:tc>
        <w:tc>
          <w:tcPr>
            <w:tcW w:w="1214" w:type="dxa"/>
            <w:tcBorders>
              <w:top w:val="single" w:sz="4" w:space="0" w:color="000000"/>
              <w:left w:val="nil"/>
              <w:bottom w:val="nil"/>
              <w:right w:val="nil"/>
            </w:tcBorders>
            <w:vAlign w:val="bottom"/>
          </w:tcPr>
          <w:p w14:paraId="4CD3F5AC"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82.2</w:t>
            </w:r>
          </w:p>
        </w:tc>
      </w:tr>
      <w:tr w:rsidR="00E00C0E" w:rsidRPr="00C27D33" w14:paraId="36A954E9" w14:textId="77777777" w:rsidTr="00C9488A">
        <w:trPr>
          <w:trHeight w:val="249"/>
        </w:trPr>
        <w:tc>
          <w:tcPr>
            <w:tcW w:w="5260" w:type="dxa"/>
            <w:tcBorders>
              <w:top w:val="nil"/>
              <w:left w:val="nil"/>
              <w:bottom w:val="nil"/>
              <w:right w:val="nil"/>
            </w:tcBorders>
          </w:tcPr>
          <w:p w14:paraId="4EF3EA64"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lastRenderedPageBreak/>
              <w:t>No</w:t>
            </w:r>
          </w:p>
        </w:tc>
        <w:tc>
          <w:tcPr>
            <w:tcW w:w="1231" w:type="dxa"/>
            <w:tcBorders>
              <w:top w:val="nil"/>
              <w:left w:val="nil"/>
              <w:bottom w:val="nil"/>
              <w:right w:val="nil"/>
            </w:tcBorders>
          </w:tcPr>
          <w:p w14:paraId="7E73D8C3"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32</w:t>
            </w:r>
          </w:p>
        </w:tc>
        <w:tc>
          <w:tcPr>
            <w:tcW w:w="1214" w:type="dxa"/>
            <w:tcBorders>
              <w:top w:val="nil"/>
              <w:left w:val="nil"/>
              <w:bottom w:val="nil"/>
              <w:right w:val="nil"/>
            </w:tcBorders>
          </w:tcPr>
          <w:p w14:paraId="3D4FBA42"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17.8</w:t>
            </w:r>
          </w:p>
        </w:tc>
      </w:tr>
      <w:tr w:rsidR="00E00C0E" w:rsidRPr="00C27D33" w14:paraId="1D04C46C" w14:textId="77777777" w:rsidTr="00C9488A">
        <w:trPr>
          <w:trHeight w:val="201"/>
        </w:trPr>
        <w:tc>
          <w:tcPr>
            <w:tcW w:w="5260" w:type="dxa"/>
            <w:tcBorders>
              <w:top w:val="nil"/>
              <w:left w:val="nil"/>
              <w:bottom w:val="single" w:sz="4" w:space="0" w:color="000000"/>
              <w:right w:val="nil"/>
            </w:tcBorders>
          </w:tcPr>
          <w:p w14:paraId="192B4DCE"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231" w:type="dxa"/>
            <w:tcBorders>
              <w:top w:val="nil"/>
              <w:left w:val="nil"/>
              <w:bottom w:val="single" w:sz="4" w:space="0" w:color="000000"/>
              <w:right w:val="nil"/>
            </w:tcBorders>
          </w:tcPr>
          <w:p w14:paraId="2D54A58A"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180</w:t>
            </w:r>
          </w:p>
        </w:tc>
        <w:tc>
          <w:tcPr>
            <w:tcW w:w="1214" w:type="dxa"/>
            <w:tcBorders>
              <w:top w:val="nil"/>
              <w:left w:val="nil"/>
              <w:bottom w:val="single" w:sz="4" w:space="0" w:color="000000"/>
              <w:right w:val="nil"/>
            </w:tcBorders>
          </w:tcPr>
          <w:p w14:paraId="235F6079"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r w:rsidR="00E00C0E" w:rsidRPr="00C27D33" w14:paraId="33940EFA" w14:textId="77777777" w:rsidTr="00C9488A">
        <w:trPr>
          <w:trHeight w:val="665"/>
        </w:trPr>
        <w:tc>
          <w:tcPr>
            <w:tcW w:w="5260" w:type="dxa"/>
            <w:tcBorders>
              <w:top w:val="single" w:sz="4" w:space="0" w:color="000000"/>
              <w:left w:val="nil"/>
              <w:bottom w:val="nil"/>
              <w:right w:val="nil"/>
            </w:tcBorders>
          </w:tcPr>
          <w:p w14:paraId="5AF01B21"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 xml:space="preserve">ADOLESCENTS DO NOT KNOW HOW TO TAKE </w:t>
            </w:r>
          </w:p>
          <w:p w14:paraId="484DAE29" w14:textId="77777777" w:rsidR="00E00C0E" w:rsidRPr="00C27D33" w:rsidRDefault="00E00C0E" w:rsidP="00C9488A">
            <w:pPr>
              <w:spacing w:after="84"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RESPONSIBILITY FOR THEIR HEALTHCARE</w:t>
            </w:r>
          </w:p>
          <w:p w14:paraId="671F2752"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Yes</w:t>
            </w:r>
          </w:p>
        </w:tc>
        <w:tc>
          <w:tcPr>
            <w:tcW w:w="1231" w:type="dxa"/>
            <w:tcBorders>
              <w:top w:val="single" w:sz="4" w:space="0" w:color="000000"/>
              <w:left w:val="nil"/>
              <w:bottom w:val="nil"/>
              <w:right w:val="nil"/>
            </w:tcBorders>
            <w:vAlign w:val="bottom"/>
          </w:tcPr>
          <w:p w14:paraId="3134591F"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82</w:t>
            </w:r>
          </w:p>
        </w:tc>
        <w:tc>
          <w:tcPr>
            <w:tcW w:w="1214" w:type="dxa"/>
            <w:tcBorders>
              <w:top w:val="single" w:sz="4" w:space="0" w:color="000000"/>
              <w:left w:val="nil"/>
              <w:bottom w:val="nil"/>
              <w:right w:val="nil"/>
            </w:tcBorders>
            <w:vAlign w:val="bottom"/>
          </w:tcPr>
          <w:p w14:paraId="404BB60E"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45.6</w:t>
            </w:r>
          </w:p>
        </w:tc>
      </w:tr>
      <w:tr w:rsidR="00E00C0E" w:rsidRPr="00C27D33" w14:paraId="6ECF9B97" w14:textId="77777777" w:rsidTr="00C9488A">
        <w:trPr>
          <w:trHeight w:val="249"/>
        </w:trPr>
        <w:tc>
          <w:tcPr>
            <w:tcW w:w="5260" w:type="dxa"/>
            <w:tcBorders>
              <w:top w:val="nil"/>
              <w:left w:val="nil"/>
              <w:bottom w:val="nil"/>
              <w:right w:val="nil"/>
            </w:tcBorders>
          </w:tcPr>
          <w:p w14:paraId="520F6922"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No</w:t>
            </w:r>
          </w:p>
        </w:tc>
        <w:tc>
          <w:tcPr>
            <w:tcW w:w="1231" w:type="dxa"/>
            <w:tcBorders>
              <w:top w:val="nil"/>
              <w:left w:val="nil"/>
              <w:bottom w:val="nil"/>
              <w:right w:val="nil"/>
            </w:tcBorders>
          </w:tcPr>
          <w:p w14:paraId="34410ECD"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98</w:t>
            </w:r>
          </w:p>
        </w:tc>
        <w:tc>
          <w:tcPr>
            <w:tcW w:w="1214" w:type="dxa"/>
            <w:tcBorders>
              <w:top w:val="nil"/>
              <w:left w:val="nil"/>
              <w:bottom w:val="nil"/>
              <w:right w:val="nil"/>
            </w:tcBorders>
          </w:tcPr>
          <w:p w14:paraId="3EE192F5"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54.4</w:t>
            </w:r>
          </w:p>
        </w:tc>
      </w:tr>
      <w:tr w:rsidR="00E00C0E" w:rsidRPr="00C27D33" w14:paraId="68670ABB" w14:textId="77777777" w:rsidTr="00C9488A">
        <w:trPr>
          <w:trHeight w:val="201"/>
        </w:trPr>
        <w:tc>
          <w:tcPr>
            <w:tcW w:w="5260" w:type="dxa"/>
            <w:tcBorders>
              <w:top w:val="nil"/>
              <w:left w:val="nil"/>
              <w:bottom w:val="single" w:sz="4" w:space="0" w:color="000000"/>
              <w:right w:val="nil"/>
            </w:tcBorders>
          </w:tcPr>
          <w:p w14:paraId="2D90E0D9"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231" w:type="dxa"/>
            <w:tcBorders>
              <w:top w:val="nil"/>
              <w:left w:val="nil"/>
              <w:bottom w:val="single" w:sz="4" w:space="0" w:color="000000"/>
              <w:right w:val="nil"/>
            </w:tcBorders>
          </w:tcPr>
          <w:p w14:paraId="2A0EBB60"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180</w:t>
            </w:r>
          </w:p>
        </w:tc>
        <w:tc>
          <w:tcPr>
            <w:tcW w:w="1214" w:type="dxa"/>
            <w:tcBorders>
              <w:top w:val="nil"/>
              <w:left w:val="nil"/>
              <w:bottom w:val="single" w:sz="4" w:space="0" w:color="000000"/>
              <w:right w:val="nil"/>
            </w:tcBorders>
          </w:tcPr>
          <w:p w14:paraId="123723DA"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bl>
    <w:p w14:paraId="54138C09" w14:textId="68D455A5" w:rsidR="00E00C0E" w:rsidRPr="00C27D33" w:rsidRDefault="00E00C0E" w:rsidP="00E00C0E">
      <w:pPr>
        <w:keepNext/>
        <w:keepLines/>
        <w:spacing w:after="0" w:line="276" w:lineRule="auto"/>
        <w:ind w:hanging="10"/>
        <w:outlineLvl w:val="3"/>
        <w:rPr>
          <w:rFonts w:ascii="Times New Roman" w:eastAsia="Calibri" w:hAnsi="Times New Roman" w:cs="Times New Roman"/>
          <w:b/>
          <w:color w:val="000000"/>
          <w:sz w:val="24"/>
          <w:lang w:eastAsia="en-GB"/>
        </w:rPr>
      </w:pPr>
    </w:p>
    <w:p w14:paraId="0CF028E3" w14:textId="77777777" w:rsidR="00E00C0E" w:rsidRPr="00C27D33" w:rsidRDefault="00E00C0E" w:rsidP="00E00C0E">
      <w:pPr>
        <w:tabs>
          <w:tab w:val="left" w:pos="7005"/>
        </w:tabs>
        <w:spacing w:before="240" w:line="360" w:lineRule="auto"/>
        <w:rPr>
          <w:rFonts w:ascii="Times New Roman" w:eastAsia="Calibri" w:hAnsi="Times New Roman" w:cs="Times New Roman"/>
          <w:b/>
          <w:i/>
          <w:sz w:val="24"/>
          <w:szCs w:val="24"/>
          <w:u w:val="single" w:color="000000"/>
        </w:rPr>
      </w:pPr>
    </w:p>
    <w:p w14:paraId="745D4A5A" w14:textId="77777777" w:rsidR="00E00C0E" w:rsidRPr="00C27D33" w:rsidRDefault="00E00C0E" w:rsidP="00E00C0E">
      <w:pPr>
        <w:tabs>
          <w:tab w:val="left" w:pos="7005"/>
        </w:tabs>
        <w:spacing w:before="240" w:line="360" w:lineRule="auto"/>
        <w:rPr>
          <w:rFonts w:ascii="Times New Roman" w:eastAsia="Calibri" w:hAnsi="Times New Roman" w:cs="Times New Roman"/>
          <w:b/>
          <w:i/>
          <w:sz w:val="24"/>
          <w:szCs w:val="24"/>
          <w:u w:val="single" w:color="000000"/>
        </w:rPr>
      </w:pPr>
      <w:r w:rsidRPr="00C27D33">
        <w:rPr>
          <w:rFonts w:ascii="Times New Roman" w:eastAsia="Calibri" w:hAnsi="Times New Roman" w:cs="Times New Roman"/>
          <w:b/>
          <w:i/>
          <w:sz w:val="24"/>
          <w:szCs w:val="24"/>
          <w:u w:val="single" w:color="000000"/>
        </w:rPr>
        <w:t>Correlations of attitudes with selected socio-demographic indicators (age, sex, religion and ethnicity)</w:t>
      </w:r>
    </w:p>
    <w:p w14:paraId="39FA603F" w14:textId="56416E7F" w:rsidR="00E00C0E" w:rsidRPr="00C27D33" w:rsidRDefault="00E00C0E" w:rsidP="00E00C0E">
      <w:pPr>
        <w:pStyle w:val="Caption"/>
        <w:spacing w:line="360" w:lineRule="auto"/>
        <w:rPr>
          <w:rFonts w:ascii="Times New Roman" w:eastAsia="Calibri" w:hAnsi="Times New Roman" w:cs="Times New Roman"/>
          <w:color w:val="000000"/>
          <w:lang w:eastAsia="en-GB"/>
        </w:rPr>
      </w:pPr>
      <w:bookmarkStart w:id="3" w:name="_Toc95582276"/>
      <w:r w:rsidRPr="00C27D33">
        <w:rPr>
          <w:rFonts w:ascii="Times New Roman" w:hAnsi="Times New Roman" w:cs="Times New Roman"/>
        </w:rPr>
        <w:t xml:space="preserve">Table </w:t>
      </w:r>
      <w:r w:rsidR="00654642">
        <w:rPr>
          <w:rFonts w:ascii="Times New Roman" w:hAnsi="Times New Roman" w:cs="Times New Roman"/>
        </w:rPr>
        <w:t>3</w:t>
      </w:r>
      <w:r w:rsidRPr="00C27D33">
        <w:rPr>
          <w:rFonts w:ascii="Times New Roman" w:eastAsia="Calibri" w:hAnsi="Times New Roman" w:cs="Times New Roman"/>
          <w:i/>
          <w:color w:val="000000"/>
          <w:lang w:eastAsia="en-GB"/>
        </w:rPr>
        <w:t xml:space="preserve">: </w:t>
      </w:r>
      <w:r w:rsidRPr="00C27D33">
        <w:rPr>
          <w:rFonts w:ascii="Times New Roman" w:eastAsia="Calibri" w:hAnsi="Times New Roman" w:cs="Times New Roman"/>
          <w:iCs/>
          <w:color w:val="000000"/>
          <w:lang w:eastAsia="en-GB"/>
        </w:rPr>
        <w:t>Pre-marital sex is wrong</w:t>
      </w:r>
      <w:bookmarkEnd w:id="3"/>
    </w:p>
    <w:tbl>
      <w:tblPr>
        <w:tblStyle w:val="GridTable1Light-Accent3"/>
        <w:tblW w:w="9329" w:type="dxa"/>
        <w:tblLook w:val="04A0" w:firstRow="1" w:lastRow="0" w:firstColumn="1" w:lastColumn="0" w:noHBand="0" w:noVBand="1"/>
      </w:tblPr>
      <w:tblGrid>
        <w:gridCol w:w="2936"/>
        <w:gridCol w:w="3482"/>
        <w:gridCol w:w="1465"/>
        <w:gridCol w:w="1446"/>
      </w:tblGrid>
      <w:tr w:rsidR="00E00C0E" w:rsidRPr="00C27D33" w14:paraId="6BFC439E" w14:textId="77777777" w:rsidTr="00C9488A">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2936" w:type="dxa"/>
          </w:tcPr>
          <w:p w14:paraId="554B2CF9"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Statement</w:t>
            </w:r>
          </w:p>
        </w:tc>
        <w:tc>
          <w:tcPr>
            <w:tcW w:w="3482" w:type="dxa"/>
          </w:tcPr>
          <w:p w14:paraId="40092F5D" w14:textId="77777777" w:rsidR="00E00C0E" w:rsidRPr="00C27D33" w:rsidRDefault="00E00C0E" w:rsidP="00C9488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Socio-demographics</w:t>
            </w:r>
          </w:p>
        </w:tc>
        <w:tc>
          <w:tcPr>
            <w:tcW w:w="1465" w:type="dxa"/>
          </w:tcPr>
          <w:p w14:paraId="3B6AD3A2" w14:textId="77777777" w:rsidR="00E00C0E" w:rsidRPr="00C27D33" w:rsidRDefault="00E00C0E" w:rsidP="00C9488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Yes, n (%)</w:t>
            </w:r>
          </w:p>
        </w:tc>
        <w:tc>
          <w:tcPr>
            <w:tcW w:w="1446" w:type="dxa"/>
          </w:tcPr>
          <w:p w14:paraId="0C45C752" w14:textId="77777777" w:rsidR="00E00C0E" w:rsidRPr="00C27D33" w:rsidRDefault="00E00C0E" w:rsidP="00C9488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No, n (%)</w:t>
            </w:r>
          </w:p>
        </w:tc>
      </w:tr>
      <w:tr w:rsidR="00E00C0E" w:rsidRPr="00C27D33" w14:paraId="2D1E3FEE" w14:textId="77777777" w:rsidTr="00C9488A">
        <w:trPr>
          <w:trHeight w:val="1090"/>
        </w:trPr>
        <w:tc>
          <w:tcPr>
            <w:cnfStyle w:val="001000000000" w:firstRow="0" w:lastRow="0" w:firstColumn="1" w:lastColumn="0" w:oddVBand="0" w:evenVBand="0" w:oddHBand="0" w:evenHBand="0" w:firstRowFirstColumn="0" w:firstRowLastColumn="0" w:lastRowFirstColumn="0" w:lastRowLastColumn="0"/>
            <w:tcW w:w="2936" w:type="dxa"/>
          </w:tcPr>
          <w:p w14:paraId="47BAF265" w14:textId="77777777" w:rsidR="00E00C0E" w:rsidRPr="00C27D33" w:rsidRDefault="00E00C0E" w:rsidP="00C9488A">
            <w:pPr>
              <w:spacing w:line="360" w:lineRule="auto"/>
              <w:rPr>
                <w:rFonts w:ascii="Times New Roman" w:eastAsia="Calibri" w:hAnsi="Times New Roman" w:cs="Times New Roman"/>
                <w:color w:val="000000"/>
                <w:sz w:val="24"/>
                <w:szCs w:val="24"/>
              </w:rPr>
            </w:pPr>
            <w:bookmarkStart w:id="4" w:name="_Hlk94766424"/>
            <w:r w:rsidRPr="00C27D33">
              <w:rPr>
                <w:rFonts w:ascii="Times New Roman" w:eastAsia="Calibri" w:hAnsi="Times New Roman" w:cs="Times New Roman"/>
                <w:color w:val="000000"/>
                <w:sz w:val="24"/>
                <w:szCs w:val="24"/>
              </w:rPr>
              <w:t>PREMARITAL IS WRONG</w:t>
            </w:r>
            <w:bookmarkEnd w:id="4"/>
          </w:p>
        </w:tc>
        <w:tc>
          <w:tcPr>
            <w:tcW w:w="3482" w:type="dxa"/>
          </w:tcPr>
          <w:p w14:paraId="69F1D90B" w14:textId="77777777" w:rsidR="00E00C0E" w:rsidRPr="00C27D33" w:rsidRDefault="00E00C0E" w:rsidP="00C9488A">
            <w:pPr>
              <w:spacing w:line="360" w:lineRule="auto"/>
              <w:ind w:right="252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000000"/>
                <w:sz w:val="24"/>
                <w:szCs w:val="24"/>
              </w:rPr>
            </w:pPr>
            <w:r w:rsidRPr="00C27D33">
              <w:rPr>
                <w:rFonts w:ascii="Times New Roman" w:eastAsia="Calibri" w:hAnsi="Times New Roman" w:cs="Times New Roman"/>
                <w:b/>
                <w:color w:val="000000"/>
                <w:sz w:val="24"/>
                <w:szCs w:val="24"/>
              </w:rPr>
              <w:t xml:space="preserve">Age </w:t>
            </w:r>
          </w:p>
          <w:p w14:paraId="7E20585A" w14:textId="77777777" w:rsidR="00E00C0E" w:rsidRPr="00C27D33" w:rsidRDefault="00E00C0E" w:rsidP="00C9488A">
            <w:pPr>
              <w:spacing w:line="360" w:lineRule="auto"/>
              <w:ind w:right="252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16</w:t>
            </w:r>
          </w:p>
        </w:tc>
        <w:tc>
          <w:tcPr>
            <w:tcW w:w="1465" w:type="dxa"/>
          </w:tcPr>
          <w:p w14:paraId="39EA8156" w14:textId="77777777" w:rsidR="00E00C0E"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w:t>
            </w:r>
          </w:p>
          <w:p w14:paraId="747097D5"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23 (76.7)</w:t>
            </w:r>
          </w:p>
        </w:tc>
        <w:tc>
          <w:tcPr>
            <w:tcW w:w="1446" w:type="dxa"/>
          </w:tcPr>
          <w:p w14:paraId="1E7DAD2F" w14:textId="77777777" w:rsidR="00E00C0E"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p>
          <w:p w14:paraId="56699FA4"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7 (23.3)</w:t>
            </w:r>
          </w:p>
        </w:tc>
      </w:tr>
      <w:tr w:rsidR="00E00C0E" w:rsidRPr="00C27D33" w14:paraId="6C4A5591" w14:textId="77777777" w:rsidTr="00C9488A">
        <w:trPr>
          <w:trHeight w:val="521"/>
        </w:trPr>
        <w:tc>
          <w:tcPr>
            <w:cnfStyle w:val="001000000000" w:firstRow="0" w:lastRow="0" w:firstColumn="1" w:lastColumn="0" w:oddVBand="0" w:evenVBand="0" w:oddHBand="0" w:evenHBand="0" w:firstRowFirstColumn="0" w:firstRowLastColumn="0" w:lastRowFirstColumn="0" w:lastRowLastColumn="0"/>
            <w:tcW w:w="2936" w:type="dxa"/>
          </w:tcPr>
          <w:p w14:paraId="7C874FC5"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6E0C2F40"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17</w:t>
            </w:r>
          </w:p>
        </w:tc>
        <w:tc>
          <w:tcPr>
            <w:tcW w:w="1465" w:type="dxa"/>
          </w:tcPr>
          <w:p w14:paraId="647D9FA9"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33 (76.7)</w:t>
            </w:r>
          </w:p>
        </w:tc>
        <w:tc>
          <w:tcPr>
            <w:tcW w:w="1446" w:type="dxa"/>
          </w:tcPr>
          <w:p w14:paraId="42630883"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10 (23.3)</w:t>
            </w:r>
          </w:p>
        </w:tc>
      </w:tr>
      <w:tr w:rsidR="00E00C0E" w:rsidRPr="00C27D33" w14:paraId="61B20A1D" w14:textId="77777777" w:rsidTr="00C9488A">
        <w:trPr>
          <w:trHeight w:val="521"/>
        </w:trPr>
        <w:tc>
          <w:tcPr>
            <w:cnfStyle w:val="001000000000" w:firstRow="0" w:lastRow="0" w:firstColumn="1" w:lastColumn="0" w:oddVBand="0" w:evenVBand="0" w:oddHBand="0" w:evenHBand="0" w:firstRowFirstColumn="0" w:firstRowLastColumn="0" w:lastRowFirstColumn="0" w:lastRowLastColumn="0"/>
            <w:tcW w:w="2936" w:type="dxa"/>
          </w:tcPr>
          <w:p w14:paraId="7AC17C8E"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6BD44E8A"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18</w:t>
            </w:r>
          </w:p>
        </w:tc>
        <w:tc>
          <w:tcPr>
            <w:tcW w:w="1465" w:type="dxa"/>
          </w:tcPr>
          <w:p w14:paraId="4AD6072F"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54 (84.4)</w:t>
            </w:r>
          </w:p>
        </w:tc>
        <w:tc>
          <w:tcPr>
            <w:tcW w:w="1446" w:type="dxa"/>
          </w:tcPr>
          <w:p w14:paraId="0FDE6414"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10 (15.6)</w:t>
            </w:r>
          </w:p>
        </w:tc>
      </w:tr>
      <w:tr w:rsidR="00E00C0E" w:rsidRPr="00C27D33" w14:paraId="193D7DB2" w14:textId="77777777" w:rsidTr="00C9488A">
        <w:trPr>
          <w:trHeight w:val="477"/>
        </w:trPr>
        <w:tc>
          <w:tcPr>
            <w:cnfStyle w:val="001000000000" w:firstRow="0" w:lastRow="0" w:firstColumn="1" w:lastColumn="0" w:oddVBand="0" w:evenVBand="0" w:oddHBand="0" w:evenHBand="0" w:firstRowFirstColumn="0" w:firstRowLastColumn="0" w:lastRowFirstColumn="0" w:lastRowLastColumn="0"/>
            <w:tcW w:w="2936" w:type="dxa"/>
            <w:vMerge w:val="restart"/>
          </w:tcPr>
          <w:p w14:paraId="063AD2E1"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19B8BB23"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19</w:t>
            </w:r>
          </w:p>
        </w:tc>
        <w:tc>
          <w:tcPr>
            <w:tcW w:w="1465" w:type="dxa"/>
          </w:tcPr>
          <w:p w14:paraId="5EEFE66F"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28 (65.1)</w:t>
            </w:r>
          </w:p>
        </w:tc>
        <w:tc>
          <w:tcPr>
            <w:tcW w:w="1446" w:type="dxa"/>
          </w:tcPr>
          <w:p w14:paraId="34681D6C"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15 (34.9)</w:t>
            </w:r>
          </w:p>
        </w:tc>
      </w:tr>
      <w:tr w:rsidR="00E00C0E" w:rsidRPr="00C27D33" w14:paraId="73EA815C" w14:textId="77777777" w:rsidTr="00C9488A">
        <w:trPr>
          <w:trHeight w:val="1088"/>
        </w:trPr>
        <w:tc>
          <w:tcPr>
            <w:cnfStyle w:val="001000000000" w:firstRow="0" w:lastRow="0" w:firstColumn="1" w:lastColumn="0" w:oddVBand="0" w:evenVBand="0" w:oddHBand="0" w:evenHBand="0" w:firstRowFirstColumn="0" w:firstRowLastColumn="0" w:lastRowFirstColumn="0" w:lastRowLastColumn="0"/>
            <w:tcW w:w="2936" w:type="dxa"/>
            <w:vMerge/>
          </w:tcPr>
          <w:p w14:paraId="670BD7C0"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4C60C288"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Sex</w:t>
            </w:r>
          </w:p>
          <w:p w14:paraId="3713B6D2"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Male</w:t>
            </w:r>
          </w:p>
        </w:tc>
        <w:tc>
          <w:tcPr>
            <w:tcW w:w="1465" w:type="dxa"/>
          </w:tcPr>
          <w:p w14:paraId="0A5960D9" w14:textId="77777777" w:rsidR="00E00C0E"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w:t>
            </w:r>
          </w:p>
          <w:p w14:paraId="21E50E0B"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46 (71.9)</w:t>
            </w:r>
          </w:p>
        </w:tc>
        <w:tc>
          <w:tcPr>
            <w:tcW w:w="1446" w:type="dxa"/>
          </w:tcPr>
          <w:p w14:paraId="6B589216" w14:textId="77777777" w:rsidR="00E00C0E"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p>
          <w:p w14:paraId="3FE94AE1"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18 (28.1)</w:t>
            </w:r>
          </w:p>
        </w:tc>
      </w:tr>
      <w:tr w:rsidR="00E00C0E" w:rsidRPr="00C27D33" w14:paraId="0CFA5C37" w14:textId="77777777" w:rsidTr="00C9488A">
        <w:trPr>
          <w:trHeight w:val="475"/>
        </w:trPr>
        <w:tc>
          <w:tcPr>
            <w:cnfStyle w:val="001000000000" w:firstRow="0" w:lastRow="0" w:firstColumn="1" w:lastColumn="0" w:oddVBand="0" w:evenVBand="0" w:oddHBand="0" w:evenHBand="0" w:firstRowFirstColumn="0" w:firstRowLastColumn="0" w:lastRowFirstColumn="0" w:lastRowLastColumn="0"/>
            <w:tcW w:w="2936" w:type="dxa"/>
            <w:vMerge w:val="restart"/>
          </w:tcPr>
          <w:p w14:paraId="0671AEA5"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5245AC1C"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Female</w:t>
            </w:r>
          </w:p>
        </w:tc>
        <w:tc>
          <w:tcPr>
            <w:tcW w:w="1465" w:type="dxa"/>
          </w:tcPr>
          <w:p w14:paraId="55E8828A"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92 (79.3)</w:t>
            </w:r>
          </w:p>
        </w:tc>
        <w:tc>
          <w:tcPr>
            <w:tcW w:w="1446" w:type="dxa"/>
          </w:tcPr>
          <w:p w14:paraId="53E4D634"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24 (20.7)</w:t>
            </w:r>
          </w:p>
        </w:tc>
      </w:tr>
      <w:tr w:rsidR="00E00C0E" w:rsidRPr="00C27D33" w14:paraId="0A547B53" w14:textId="77777777" w:rsidTr="00C9488A">
        <w:trPr>
          <w:trHeight w:val="1090"/>
        </w:trPr>
        <w:tc>
          <w:tcPr>
            <w:cnfStyle w:val="001000000000" w:firstRow="0" w:lastRow="0" w:firstColumn="1" w:lastColumn="0" w:oddVBand="0" w:evenVBand="0" w:oddHBand="0" w:evenHBand="0" w:firstRowFirstColumn="0" w:firstRowLastColumn="0" w:lastRowFirstColumn="0" w:lastRowLastColumn="0"/>
            <w:tcW w:w="2936" w:type="dxa"/>
            <w:vMerge/>
          </w:tcPr>
          <w:p w14:paraId="7BB05CDA"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37E72436"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Religion</w:t>
            </w:r>
          </w:p>
          <w:p w14:paraId="3964FFC3"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Christianity</w:t>
            </w:r>
          </w:p>
        </w:tc>
        <w:tc>
          <w:tcPr>
            <w:tcW w:w="1465" w:type="dxa"/>
          </w:tcPr>
          <w:p w14:paraId="72B4B500" w14:textId="77777777" w:rsidR="00E00C0E"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p>
          <w:p w14:paraId="1990C70D"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117 (79.1)</w:t>
            </w:r>
          </w:p>
        </w:tc>
        <w:tc>
          <w:tcPr>
            <w:tcW w:w="1446" w:type="dxa"/>
          </w:tcPr>
          <w:p w14:paraId="6230EF8C" w14:textId="77777777" w:rsidR="00E00C0E"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p>
          <w:p w14:paraId="0A62C60C"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31 (20.9)</w:t>
            </w:r>
          </w:p>
        </w:tc>
      </w:tr>
      <w:tr w:rsidR="00E00C0E" w:rsidRPr="00C27D33" w14:paraId="5389D748" w14:textId="77777777" w:rsidTr="00C9488A">
        <w:trPr>
          <w:trHeight w:val="521"/>
        </w:trPr>
        <w:tc>
          <w:tcPr>
            <w:cnfStyle w:val="001000000000" w:firstRow="0" w:lastRow="0" w:firstColumn="1" w:lastColumn="0" w:oddVBand="0" w:evenVBand="0" w:oddHBand="0" w:evenHBand="0" w:firstRowFirstColumn="0" w:firstRowLastColumn="0" w:lastRowFirstColumn="0" w:lastRowLastColumn="0"/>
            <w:tcW w:w="2936" w:type="dxa"/>
          </w:tcPr>
          <w:p w14:paraId="660BE522"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71623C37"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Islam</w:t>
            </w:r>
          </w:p>
        </w:tc>
        <w:tc>
          <w:tcPr>
            <w:tcW w:w="1465" w:type="dxa"/>
          </w:tcPr>
          <w:p w14:paraId="60ACF547"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9 (69.2)</w:t>
            </w:r>
          </w:p>
        </w:tc>
        <w:tc>
          <w:tcPr>
            <w:tcW w:w="1446" w:type="dxa"/>
          </w:tcPr>
          <w:p w14:paraId="664A82D3"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4 (30.8)</w:t>
            </w:r>
          </w:p>
        </w:tc>
      </w:tr>
      <w:tr w:rsidR="00E00C0E" w:rsidRPr="00C27D33" w14:paraId="7EB10EB6" w14:textId="77777777" w:rsidTr="00C9488A">
        <w:trPr>
          <w:trHeight w:val="475"/>
        </w:trPr>
        <w:tc>
          <w:tcPr>
            <w:cnfStyle w:val="001000000000" w:firstRow="0" w:lastRow="0" w:firstColumn="1" w:lastColumn="0" w:oddVBand="0" w:evenVBand="0" w:oddHBand="0" w:evenHBand="0" w:firstRowFirstColumn="0" w:firstRowLastColumn="0" w:lastRowFirstColumn="0" w:lastRowLastColumn="0"/>
            <w:tcW w:w="2936" w:type="dxa"/>
            <w:vMerge w:val="restart"/>
          </w:tcPr>
          <w:p w14:paraId="6A14BDF2"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38C7D01F"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African Traditional Religion</w:t>
            </w:r>
          </w:p>
        </w:tc>
        <w:tc>
          <w:tcPr>
            <w:tcW w:w="1465" w:type="dxa"/>
          </w:tcPr>
          <w:p w14:paraId="6487FB9E"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12(63.2)</w:t>
            </w:r>
          </w:p>
        </w:tc>
        <w:tc>
          <w:tcPr>
            <w:tcW w:w="1446" w:type="dxa"/>
          </w:tcPr>
          <w:p w14:paraId="4FCCCBBE"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7 (36.8)</w:t>
            </w:r>
          </w:p>
        </w:tc>
      </w:tr>
      <w:tr w:rsidR="00E00C0E" w:rsidRPr="00C27D33" w14:paraId="7C10C4E7" w14:textId="77777777" w:rsidTr="00C9488A">
        <w:trPr>
          <w:trHeight w:val="1090"/>
        </w:trPr>
        <w:tc>
          <w:tcPr>
            <w:cnfStyle w:val="001000000000" w:firstRow="0" w:lastRow="0" w:firstColumn="1" w:lastColumn="0" w:oddVBand="0" w:evenVBand="0" w:oddHBand="0" w:evenHBand="0" w:firstRowFirstColumn="0" w:firstRowLastColumn="0" w:lastRowFirstColumn="0" w:lastRowLastColumn="0"/>
            <w:tcW w:w="2936" w:type="dxa"/>
            <w:vMerge/>
          </w:tcPr>
          <w:p w14:paraId="698E6263"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16615CFD"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Ethnicity</w:t>
            </w:r>
          </w:p>
          <w:p w14:paraId="30391467"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Ewe</w:t>
            </w:r>
          </w:p>
        </w:tc>
        <w:tc>
          <w:tcPr>
            <w:tcW w:w="1465" w:type="dxa"/>
          </w:tcPr>
          <w:p w14:paraId="18D079A1" w14:textId="77777777" w:rsidR="00E00C0E"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p>
          <w:p w14:paraId="10D6D089"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118 (77.1)</w:t>
            </w:r>
          </w:p>
        </w:tc>
        <w:tc>
          <w:tcPr>
            <w:tcW w:w="1446" w:type="dxa"/>
          </w:tcPr>
          <w:p w14:paraId="1C0AD058" w14:textId="77777777" w:rsidR="00E00C0E"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p>
          <w:p w14:paraId="65E778C3"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35 (22.9)</w:t>
            </w:r>
          </w:p>
        </w:tc>
      </w:tr>
      <w:tr w:rsidR="00E00C0E" w:rsidRPr="00C27D33" w14:paraId="22353959" w14:textId="77777777" w:rsidTr="00C9488A">
        <w:trPr>
          <w:trHeight w:val="521"/>
        </w:trPr>
        <w:tc>
          <w:tcPr>
            <w:cnfStyle w:val="001000000000" w:firstRow="0" w:lastRow="0" w:firstColumn="1" w:lastColumn="0" w:oddVBand="0" w:evenVBand="0" w:oddHBand="0" w:evenHBand="0" w:firstRowFirstColumn="0" w:firstRowLastColumn="0" w:lastRowFirstColumn="0" w:lastRowLastColumn="0"/>
            <w:tcW w:w="2936" w:type="dxa"/>
          </w:tcPr>
          <w:p w14:paraId="2A5EB99F"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0F03CB3A"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Akan</w:t>
            </w:r>
          </w:p>
        </w:tc>
        <w:tc>
          <w:tcPr>
            <w:tcW w:w="1465" w:type="dxa"/>
          </w:tcPr>
          <w:p w14:paraId="1F9827F8"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8 (72.7)</w:t>
            </w:r>
          </w:p>
        </w:tc>
        <w:tc>
          <w:tcPr>
            <w:tcW w:w="1446" w:type="dxa"/>
          </w:tcPr>
          <w:p w14:paraId="2B421BE7"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3 (27.3)</w:t>
            </w:r>
          </w:p>
        </w:tc>
      </w:tr>
      <w:tr w:rsidR="00E00C0E" w:rsidRPr="00C27D33" w14:paraId="3F8D0885" w14:textId="77777777" w:rsidTr="00C9488A">
        <w:trPr>
          <w:trHeight w:val="521"/>
        </w:trPr>
        <w:tc>
          <w:tcPr>
            <w:cnfStyle w:val="001000000000" w:firstRow="0" w:lastRow="0" w:firstColumn="1" w:lastColumn="0" w:oddVBand="0" w:evenVBand="0" w:oddHBand="0" w:evenHBand="0" w:firstRowFirstColumn="0" w:firstRowLastColumn="0" w:lastRowFirstColumn="0" w:lastRowLastColumn="0"/>
            <w:tcW w:w="2936" w:type="dxa"/>
          </w:tcPr>
          <w:p w14:paraId="6EE5C94C"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00684AC5"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Mole-Dagbani</w:t>
            </w:r>
          </w:p>
        </w:tc>
        <w:tc>
          <w:tcPr>
            <w:tcW w:w="1465" w:type="dxa"/>
          </w:tcPr>
          <w:p w14:paraId="3C09193F"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3 (60.0)</w:t>
            </w:r>
          </w:p>
        </w:tc>
        <w:tc>
          <w:tcPr>
            <w:tcW w:w="1446" w:type="dxa"/>
          </w:tcPr>
          <w:p w14:paraId="441A49C6"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2 (40.0)</w:t>
            </w:r>
          </w:p>
        </w:tc>
      </w:tr>
      <w:tr w:rsidR="00E00C0E" w:rsidRPr="00C27D33" w14:paraId="21C1C244" w14:textId="77777777" w:rsidTr="00C9488A">
        <w:trPr>
          <w:trHeight w:val="521"/>
        </w:trPr>
        <w:tc>
          <w:tcPr>
            <w:cnfStyle w:val="001000000000" w:firstRow="0" w:lastRow="0" w:firstColumn="1" w:lastColumn="0" w:oddVBand="0" w:evenVBand="0" w:oddHBand="0" w:evenHBand="0" w:firstRowFirstColumn="0" w:firstRowLastColumn="0" w:lastRowFirstColumn="0" w:lastRowLastColumn="0"/>
            <w:tcW w:w="2936" w:type="dxa"/>
          </w:tcPr>
          <w:p w14:paraId="208CBD1F"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524009D4"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Ga-</w:t>
            </w:r>
            <w:proofErr w:type="spellStart"/>
            <w:r w:rsidRPr="00C27D33">
              <w:rPr>
                <w:rFonts w:ascii="Times New Roman" w:eastAsia="Calibri" w:hAnsi="Times New Roman" w:cs="Times New Roman"/>
                <w:color w:val="000000"/>
                <w:sz w:val="24"/>
                <w:szCs w:val="24"/>
              </w:rPr>
              <w:t>Adangbe</w:t>
            </w:r>
            <w:proofErr w:type="spellEnd"/>
          </w:p>
        </w:tc>
        <w:tc>
          <w:tcPr>
            <w:tcW w:w="1465" w:type="dxa"/>
          </w:tcPr>
          <w:p w14:paraId="7DC5F35D"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6 (75.0)</w:t>
            </w:r>
          </w:p>
        </w:tc>
        <w:tc>
          <w:tcPr>
            <w:tcW w:w="1446" w:type="dxa"/>
          </w:tcPr>
          <w:p w14:paraId="2E161F76"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2 (25.0)</w:t>
            </w:r>
          </w:p>
        </w:tc>
      </w:tr>
      <w:tr w:rsidR="00E00C0E" w:rsidRPr="00C27D33" w14:paraId="370F895C" w14:textId="77777777" w:rsidTr="00C9488A">
        <w:trPr>
          <w:trHeight w:val="521"/>
        </w:trPr>
        <w:tc>
          <w:tcPr>
            <w:cnfStyle w:val="001000000000" w:firstRow="0" w:lastRow="0" w:firstColumn="1" w:lastColumn="0" w:oddVBand="0" w:evenVBand="0" w:oddHBand="0" w:evenHBand="0" w:firstRowFirstColumn="0" w:firstRowLastColumn="0" w:lastRowFirstColumn="0" w:lastRowLastColumn="0"/>
            <w:tcW w:w="2936" w:type="dxa"/>
          </w:tcPr>
          <w:p w14:paraId="214680B9"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28C500C4"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Guan</w:t>
            </w:r>
          </w:p>
        </w:tc>
        <w:tc>
          <w:tcPr>
            <w:tcW w:w="1465" w:type="dxa"/>
          </w:tcPr>
          <w:p w14:paraId="28BB2497"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3(100.0)</w:t>
            </w:r>
          </w:p>
        </w:tc>
        <w:tc>
          <w:tcPr>
            <w:tcW w:w="1446" w:type="dxa"/>
          </w:tcPr>
          <w:p w14:paraId="2E776FFA"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0 (00.0)</w:t>
            </w:r>
          </w:p>
        </w:tc>
      </w:tr>
    </w:tbl>
    <w:p w14:paraId="6A156975" w14:textId="6287FDAE" w:rsidR="00E00C0E" w:rsidRPr="00C27D33" w:rsidRDefault="00E00C0E" w:rsidP="00E00C0E">
      <w:pPr>
        <w:keepNext/>
        <w:keepLines/>
        <w:spacing w:after="630" w:line="360" w:lineRule="auto"/>
        <w:ind w:hanging="10"/>
        <w:outlineLvl w:val="3"/>
        <w:rPr>
          <w:rFonts w:ascii="Times New Roman" w:eastAsia="Calibri" w:hAnsi="Times New Roman" w:cs="Times New Roman"/>
          <w:b/>
          <w:color w:val="000000"/>
          <w:sz w:val="24"/>
          <w:szCs w:val="24"/>
          <w:lang w:eastAsia="en-GB"/>
        </w:rPr>
      </w:pPr>
    </w:p>
    <w:p w14:paraId="527BA1F1" w14:textId="77777777" w:rsidR="00E00C0E" w:rsidRPr="00C27D33" w:rsidRDefault="00E00C0E" w:rsidP="00E00C0E">
      <w:pPr>
        <w:spacing w:after="5" w:line="360" w:lineRule="auto"/>
        <w:rPr>
          <w:rFonts w:ascii="Times New Roman" w:eastAsia="Calibri" w:hAnsi="Times New Roman" w:cs="Times New Roman"/>
          <w:i/>
          <w:color w:val="000000"/>
          <w:sz w:val="24"/>
          <w:szCs w:val="24"/>
          <w:lang w:eastAsia="en-GB"/>
        </w:rPr>
      </w:pPr>
      <w:bookmarkStart w:id="5" w:name="_Hlk94768697"/>
    </w:p>
    <w:p w14:paraId="6C007EBA" w14:textId="77777777" w:rsidR="00E00C0E" w:rsidRPr="00C27D33" w:rsidRDefault="00E00C0E" w:rsidP="00E00C0E">
      <w:pPr>
        <w:spacing w:after="5" w:line="360" w:lineRule="auto"/>
        <w:rPr>
          <w:rFonts w:ascii="Times New Roman" w:eastAsia="Calibri" w:hAnsi="Times New Roman" w:cs="Times New Roman"/>
          <w:i/>
          <w:color w:val="000000"/>
          <w:sz w:val="24"/>
          <w:szCs w:val="24"/>
          <w:lang w:eastAsia="en-GB"/>
        </w:rPr>
      </w:pPr>
    </w:p>
    <w:p w14:paraId="6A0AA027" w14:textId="77777777" w:rsidR="00E00C0E" w:rsidRPr="00C27D33" w:rsidRDefault="00E00C0E" w:rsidP="00E00C0E">
      <w:pPr>
        <w:spacing w:after="5" w:line="360" w:lineRule="auto"/>
        <w:rPr>
          <w:rFonts w:ascii="Times New Roman" w:eastAsia="Calibri" w:hAnsi="Times New Roman" w:cs="Times New Roman"/>
          <w:i/>
          <w:color w:val="000000"/>
          <w:sz w:val="24"/>
          <w:szCs w:val="24"/>
          <w:lang w:eastAsia="en-GB"/>
        </w:rPr>
      </w:pPr>
    </w:p>
    <w:p w14:paraId="34AED84D" w14:textId="665AEFDC" w:rsidR="00E00C0E" w:rsidRPr="00C27D33" w:rsidRDefault="00E00C0E" w:rsidP="00E00C0E">
      <w:pPr>
        <w:pStyle w:val="Caption"/>
        <w:spacing w:line="360" w:lineRule="auto"/>
        <w:rPr>
          <w:rFonts w:ascii="Times New Roman" w:eastAsia="Calibri" w:hAnsi="Times New Roman" w:cs="Times New Roman"/>
          <w:iCs/>
          <w:color w:val="000000"/>
          <w:lang w:eastAsia="en-GB"/>
        </w:rPr>
      </w:pPr>
      <w:bookmarkStart w:id="6" w:name="_Toc95582277"/>
      <w:r w:rsidRPr="00C27D33">
        <w:rPr>
          <w:rFonts w:ascii="Times New Roman" w:hAnsi="Times New Roman" w:cs="Times New Roman"/>
        </w:rPr>
        <w:t xml:space="preserve">Table </w:t>
      </w:r>
      <w:r w:rsidR="00A01D31">
        <w:rPr>
          <w:rFonts w:ascii="Times New Roman" w:hAnsi="Times New Roman" w:cs="Times New Roman"/>
        </w:rPr>
        <w:t>4</w:t>
      </w:r>
      <w:r w:rsidRPr="00C27D33">
        <w:rPr>
          <w:rFonts w:ascii="Times New Roman" w:eastAsia="Calibri" w:hAnsi="Times New Roman" w:cs="Times New Roman"/>
          <w:i/>
          <w:color w:val="000000"/>
          <w:lang w:eastAsia="en-GB"/>
        </w:rPr>
        <w:t xml:space="preserve">:  </w:t>
      </w:r>
      <w:r w:rsidRPr="00C27D33">
        <w:rPr>
          <w:rFonts w:ascii="Times New Roman" w:eastAsia="Calibri" w:hAnsi="Times New Roman" w:cs="Times New Roman"/>
          <w:iCs/>
          <w:color w:val="000000"/>
          <w:lang w:eastAsia="en-GB"/>
        </w:rPr>
        <w:t>The Views of Adolescents Are Usually Solicited When Programmes Are Being</w:t>
      </w:r>
      <w:bookmarkEnd w:id="6"/>
    </w:p>
    <w:p w14:paraId="32ACDD89" w14:textId="77777777" w:rsidR="00E00C0E" w:rsidRPr="00C27D33" w:rsidRDefault="00E00C0E" w:rsidP="00E00C0E">
      <w:pPr>
        <w:spacing w:after="5" w:line="360" w:lineRule="auto"/>
        <w:ind w:hanging="10"/>
        <w:rPr>
          <w:rFonts w:ascii="Times New Roman" w:eastAsia="Calibri" w:hAnsi="Times New Roman" w:cs="Times New Roman"/>
          <w:iCs/>
          <w:color w:val="000000"/>
          <w:sz w:val="24"/>
          <w:szCs w:val="24"/>
          <w:lang w:eastAsia="en-GB"/>
        </w:rPr>
      </w:pPr>
      <w:r w:rsidRPr="00C27D33">
        <w:rPr>
          <w:rFonts w:ascii="Times New Roman" w:eastAsia="Calibri" w:hAnsi="Times New Roman" w:cs="Times New Roman"/>
          <w:iCs/>
          <w:color w:val="000000"/>
          <w:sz w:val="24"/>
          <w:szCs w:val="24"/>
          <w:lang w:eastAsia="en-GB"/>
        </w:rPr>
        <w:t>Designed for Them with Respect to Their Reproductive Health</w:t>
      </w:r>
    </w:p>
    <w:tbl>
      <w:tblPr>
        <w:tblStyle w:val="TableGrid3"/>
        <w:tblW w:w="9016" w:type="dxa"/>
        <w:tblInd w:w="-2" w:type="dxa"/>
        <w:tblCellMar>
          <w:top w:w="31" w:type="dxa"/>
          <w:bottom w:w="5" w:type="dxa"/>
          <w:right w:w="115" w:type="dxa"/>
        </w:tblCellMar>
        <w:tblLook w:val="04A0" w:firstRow="1" w:lastRow="0" w:firstColumn="1" w:lastColumn="0" w:noHBand="0" w:noVBand="1"/>
      </w:tblPr>
      <w:tblGrid>
        <w:gridCol w:w="2837"/>
        <w:gridCol w:w="3365"/>
        <w:gridCol w:w="1416"/>
        <w:gridCol w:w="1398"/>
      </w:tblGrid>
      <w:tr w:rsidR="00E00C0E" w:rsidRPr="00C27D33" w14:paraId="7160376A" w14:textId="77777777" w:rsidTr="00C9488A">
        <w:trPr>
          <w:trHeight w:val="302"/>
        </w:trPr>
        <w:tc>
          <w:tcPr>
            <w:tcW w:w="2837" w:type="dxa"/>
            <w:tcBorders>
              <w:top w:val="single" w:sz="4" w:space="0" w:color="000000"/>
              <w:left w:val="nil"/>
              <w:bottom w:val="single" w:sz="4" w:space="0" w:color="000000"/>
              <w:right w:val="nil"/>
            </w:tcBorders>
          </w:tcPr>
          <w:p w14:paraId="2CBBA943"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Statement</w:t>
            </w:r>
          </w:p>
        </w:tc>
        <w:tc>
          <w:tcPr>
            <w:tcW w:w="3365" w:type="dxa"/>
            <w:tcBorders>
              <w:top w:val="single" w:sz="4" w:space="0" w:color="000000"/>
              <w:left w:val="nil"/>
              <w:bottom w:val="single" w:sz="4" w:space="0" w:color="000000"/>
              <w:right w:val="nil"/>
            </w:tcBorders>
          </w:tcPr>
          <w:p w14:paraId="365936AC"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Socio-demographics</w:t>
            </w:r>
          </w:p>
        </w:tc>
        <w:tc>
          <w:tcPr>
            <w:tcW w:w="1416" w:type="dxa"/>
            <w:tcBorders>
              <w:top w:val="single" w:sz="4" w:space="0" w:color="000000"/>
              <w:left w:val="nil"/>
              <w:bottom w:val="single" w:sz="4" w:space="0" w:color="000000"/>
              <w:right w:val="nil"/>
            </w:tcBorders>
          </w:tcPr>
          <w:p w14:paraId="17933B54"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Yes, n (%)</w:t>
            </w:r>
          </w:p>
        </w:tc>
        <w:tc>
          <w:tcPr>
            <w:tcW w:w="1398" w:type="dxa"/>
            <w:tcBorders>
              <w:top w:val="single" w:sz="4" w:space="0" w:color="000000"/>
              <w:left w:val="nil"/>
              <w:bottom w:val="single" w:sz="4" w:space="0" w:color="000000"/>
              <w:right w:val="nil"/>
            </w:tcBorders>
          </w:tcPr>
          <w:p w14:paraId="0657CD00"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No, n (%)</w:t>
            </w:r>
          </w:p>
        </w:tc>
      </w:tr>
      <w:tr w:rsidR="00E00C0E" w:rsidRPr="00C27D33" w14:paraId="58C48214" w14:textId="77777777" w:rsidTr="00C9488A">
        <w:trPr>
          <w:trHeight w:val="633"/>
        </w:trPr>
        <w:tc>
          <w:tcPr>
            <w:tcW w:w="2837" w:type="dxa"/>
            <w:tcBorders>
              <w:top w:val="single" w:sz="4" w:space="0" w:color="000000"/>
              <w:left w:val="nil"/>
              <w:bottom w:val="nil"/>
              <w:right w:val="nil"/>
            </w:tcBorders>
          </w:tcPr>
          <w:p w14:paraId="133AC31D"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ADOLESCENT VIEWS</w:t>
            </w:r>
          </w:p>
          <w:p w14:paraId="505BEEB3"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OFTEN SOLICITED</w:t>
            </w:r>
          </w:p>
        </w:tc>
        <w:tc>
          <w:tcPr>
            <w:tcW w:w="3365" w:type="dxa"/>
            <w:tcBorders>
              <w:top w:val="single" w:sz="4" w:space="0" w:color="000000"/>
              <w:left w:val="nil"/>
              <w:bottom w:val="nil"/>
              <w:right w:val="nil"/>
            </w:tcBorders>
          </w:tcPr>
          <w:p w14:paraId="71E12796" w14:textId="77777777" w:rsidR="00E00C0E" w:rsidRPr="00C27D33" w:rsidRDefault="00E00C0E" w:rsidP="00C9488A">
            <w:pPr>
              <w:spacing w:line="360" w:lineRule="auto"/>
              <w:ind w:right="2524"/>
              <w:rPr>
                <w:rFonts w:ascii="Times New Roman" w:eastAsia="Calibri" w:hAnsi="Times New Roman" w:cs="Times New Roman"/>
                <w:b/>
                <w:color w:val="000000"/>
                <w:sz w:val="24"/>
                <w:szCs w:val="24"/>
              </w:rPr>
            </w:pPr>
            <w:r w:rsidRPr="00C27D33">
              <w:rPr>
                <w:rFonts w:ascii="Times New Roman" w:eastAsia="Calibri" w:hAnsi="Times New Roman" w:cs="Times New Roman"/>
                <w:b/>
                <w:color w:val="000000"/>
                <w:sz w:val="24"/>
                <w:szCs w:val="24"/>
              </w:rPr>
              <w:t xml:space="preserve">Age </w:t>
            </w:r>
          </w:p>
          <w:p w14:paraId="65B8882C" w14:textId="77777777" w:rsidR="00E00C0E" w:rsidRPr="00C27D33" w:rsidRDefault="00E00C0E" w:rsidP="00C9488A">
            <w:pPr>
              <w:spacing w:line="360" w:lineRule="auto"/>
              <w:ind w:right="2524"/>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16</w:t>
            </w:r>
          </w:p>
        </w:tc>
        <w:tc>
          <w:tcPr>
            <w:tcW w:w="1416" w:type="dxa"/>
            <w:tcBorders>
              <w:top w:val="single" w:sz="4" w:space="0" w:color="000000"/>
              <w:left w:val="nil"/>
              <w:bottom w:val="nil"/>
              <w:right w:val="nil"/>
            </w:tcBorders>
            <w:vAlign w:val="bottom"/>
          </w:tcPr>
          <w:p w14:paraId="734CE25D"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23 (76.7)</w:t>
            </w:r>
          </w:p>
        </w:tc>
        <w:tc>
          <w:tcPr>
            <w:tcW w:w="1398" w:type="dxa"/>
            <w:tcBorders>
              <w:top w:val="single" w:sz="4" w:space="0" w:color="000000"/>
              <w:left w:val="nil"/>
              <w:bottom w:val="nil"/>
              <w:right w:val="nil"/>
            </w:tcBorders>
            <w:vAlign w:val="bottom"/>
          </w:tcPr>
          <w:p w14:paraId="6794F694"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7 (23.3)</w:t>
            </w:r>
          </w:p>
        </w:tc>
      </w:tr>
      <w:tr w:rsidR="00E00C0E" w:rsidRPr="00C27D33" w14:paraId="27F129F3" w14:textId="77777777" w:rsidTr="00C9488A">
        <w:trPr>
          <w:trHeight w:val="303"/>
        </w:trPr>
        <w:tc>
          <w:tcPr>
            <w:tcW w:w="2837" w:type="dxa"/>
            <w:tcBorders>
              <w:top w:val="nil"/>
              <w:left w:val="nil"/>
              <w:bottom w:val="nil"/>
              <w:right w:val="nil"/>
            </w:tcBorders>
          </w:tcPr>
          <w:p w14:paraId="05BF0BD7"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0D35F107"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17</w:t>
            </w:r>
          </w:p>
        </w:tc>
        <w:tc>
          <w:tcPr>
            <w:tcW w:w="1416" w:type="dxa"/>
            <w:tcBorders>
              <w:top w:val="nil"/>
              <w:left w:val="nil"/>
              <w:bottom w:val="nil"/>
              <w:right w:val="nil"/>
            </w:tcBorders>
          </w:tcPr>
          <w:p w14:paraId="696C5CAD"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34 (79.1)</w:t>
            </w:r>
          </w:p>
        </w:tc>
        <w:tc>
          <w:tcPr>
            <w:tcW w:w="1398" w:type="dxa"/>
            <w:tcBorders>
              <w:top w:val="nil"/>
              <w:left w:val="nil"/>
              <w:bottom w:val="nil"/>
              <w:right w:val="nil"/>
            </w:tcBorders>
          </w:tcPr>
          <w:p w14:paraId="7D2C4F75"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9 (20.9)</w:t>
            </w:r>
          </w:p>
        </w:tc>
      </w:tr>
      <w:tr w:rsidR="00E00C0E" w:rsidRPr="00C27D33" w14:paraId="1024E57C" w14:textId="77777777" w:rsidTr="00C9488A">
        <w:trPr>
          <w:trHeight w:val="303"/>
        </w:trPr>
        <w:tc>
          <w:tcPr>
            <w:tcW w:w="2837" w:type="dxa"/>
            <w:tcBorders>
              <w:top w:val="nil"/>
              <w:left w:val="nil"/>
              <w:bottom w:val="nil"/>
              <w:right w:val="nil"/>
            </w:tcBorders>
          </w:tcPr>
          <w:p w14:paraId="69E31F39"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4931C6A4"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18</w:t>
            </w:r>
          </w:p>
        </w:tc>
        <w:tc>
          <w:tcPr>
            <w:tcW w:w="1416" w:type="dxa"/>
            <w:tcBorders>
              <w:top w:val="nil"/>
              <w:left w:val="nil"/>
              <w:bottom w:val="nil"/>
              <w:right w:val="nil"/>
            </w:tcBorders>
          </w:tcPr>
          <w:p w14:paraId="159E61DD"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54 (84.4)</w:t>
            </w:r>
          </w:p>
        </w:tc>
        <w:tc>
          <w:tcPr>
            <w:tcW w:w="1398" w:type="dxa"/>
            <w:tcBorders>
              <w:top w:val="nil"/>
              <w:left w:val="nil"/>
              <w:bottom w:val="nil"/>
              <w:right w:val="nil"/>
            </w:tcBorders>
          </w:tcPr>
          <w:p w14:paraId="781D1E6B"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10 (15.6)</w:t>
            </w:r>
          </w:p>
        </w:tc>
      </w:tr>
      <w:tr w:rsidR="00E00C0E" w:rsidRPr="00C27D33" w14:paraId="711574B8" w14:textId="77777777" w:rsidTr="00C9488A">
        <w:trPr>
          <w:trHeight w:val="277"/>
        </w:trPr>
        <w:tc>
          <w:tcPr>
            <w:tcW w:w="2837" w:type="dxa"/>
            <w:vMerge w:val="restart"/>
            <w:tcBorders>
              <w:top w:val="nil"/>
              <w:left w:val="nil"/>
              <w:bottom w:val="nil"/>
              <w:right w:val="nil"/>
            </w:tcBorders>
          </w:tcPr>
          <w:p w14:paraId="72848E33"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single" w:sz="4" w:space="0" w:color="000000"/>
              <w:right w:val="nil"/>
            </w:tcBorders>
          </w:tcPr>
          <w:p w14:paraId="625037A8"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19</w:t>
            </w:r>
          </w:p>
        </w:tc>
        <w:tc>
          <w:tcPr>
            <w:tcW w:w="1416" w:type="dxa"/>
            <w:tcBorders>
              <w:top w:val="nil"/>
              <w:left w:val="nil"/>
              <w:bottom w:val="single" w:sz="4" w:space="0" w:color="000000"/>
              <w:right w:val="nil"/>
            </w:tcBorders>
          </w:tcPr>
          <w:p w14:paraId="3A740F0F"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37 (86.0)</w:t>
            </w:r>
          </w:p>
        </w:tc>
        <w:tc>
          <w:tcPr>
            <w:tcW w:w="1398" w:type="dxa"/>
            <w:tcBorders>
              <w:top w:val="nil"/>
              <w:left w:val="nil"/>
              <w:bottom w:val="single" w:sz="4" w:space="0" w:color="000000"/>
              <w:right w:val="nil"/>
            </w:tcBorders>
          </w:tcPr>
          <w:p w14:paraId="117282ED"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6 (14.0)</w:t>
            </w:r>
          </w:p>
        </w:tc>
      </w:tr>
      <w:tr w:rsidR="00E00C0E" w:rsidRPr="00C27D33" w14:paraId="79F91616" w14:textId="77777777" w:rsidTr="00C9488A">
        <w:trPr>
          <w:trHeight w:val="632"/>
        </w:trPr>
        <w:tc>
          <w:tcPr>
            <w:tcW w:w="2837" w:type="dxa"/>
            <w:vMerge/>
            <w:tcBorders>
              <w:top w:val="nil"/>
              <w:left w:val="nil"/>
              <w:bottom w:val="nil"/>
              <w:right w:val="nil"/>
            </w:tcBorders>
          </w:tcPr>
          <w:p w14:paraId="5F2BA0A4"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single" w:sz="4" w:space="0" w:color="000000"/>
              <w:left w:val="nil"/>
              <w:bottom w:val="nil"/>
              <w:right w:val="nil"/>
            </w:tcBorders>
          </w:tcPr>
          <w:p w14:paraId="27BE9FB4"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Sex</w:t>
            </w:r>
          </w:p>
          <w:p w14:paraId="570173FD"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Male</w:t>
            </w:r>
          </w:p>
        </w:tc>
        <w:tc>
          <w:tcPr>
            <w:tcW w:w="1416" w:type="dxa"/>
            <w:tcBorders>
              <w:top w:val="single" w:sz="4" w:space="0" w:color="000000"/>
              <w:left w:val="nil"/>
              <w:bottom w:val="nil"/>
              <w:right w:val="nil"/>
            </w:tcBorders>
            <w:vAlign w:val="bottom"/>
          </w:tcPr>
          <w:p w14:paraId="6DCB8234"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48 (75.0)</w:t>
            </w:r>
          </w:p>
        </w:tc>
        <w:tc>
          <w:tcPr>
            <w:tcW w:w="1398" w:type="dxa"/>
            <w:tcBorders>
              <w:top w:val="single" w:sz="4" w:space="0" w:color="000000"/>
              <w:left w:val="nil"/>
              <w:bottom w:val="nil"/>
              <w:right w:val="nil"/>
            </w:tcBorders>
            <w:vAlign w:val="bottom"/>
          </w:tcPr>
          <w:p w14:paraId="334F082B"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16 (25.0)</w:t>
            </w:r>
          </w:p>
        </w:tc>
      </w:tr>
      <w:tr w:rsidR="00E00C0E" w:rsidRPr="00C27D33" w14:paraId="65172E11" w14:textId="77777777" w:rsidTr="00C9488A">
        <w:trPr>
          <w:trHeight w:val="276"/>
        </w:trPr>
        <w:tc>
          <w:tcPr>
            <w:tcW w:w="2837" w:type="dxa"/>
            <w:vMerge w:val="restart"/>
            <w:tcBorders>
              <w:top w:val="nil"/>
              <w:left w:val="nil"/>
              <w:bottom w:val="nil"/>
              <w:right w:val="nil"/>
            </w:tcBorders>
          </w:tcPr>
          <w:p w14:paraId="63D13A3C"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single" w:sz="4" w:space="0" w:color="000000"/>
              <w:right w:val="nil"/>
            </w:tcBorders>
          </w:tcPr>
          <w:p w14:paraId="6CB3ED88"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Female</w:t>
            </w:r>
          </w:p>
        </w:tc>
        <w:tc>
          <w:tcPr>
            <w:tcW w:w="1416" w:type="dxa"/>
            <w:tcBorders>
              <w:top w:val="nil"/>
              <w:left w:val="nil"/>
              <w:bottom w:val="single" w:sz="4" w:space="0" w:color="000000"/>
              <w:right w:val="nil"/>
            </w:tcBorders>
          </w:tcPr>
          <w:p w14:paraId="4DAC5D29"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100 (86,2)</w:t>
            </w:r>
          </w:p>
        </w:tc>
        <w:tc>
          <w:tcPr>
            <w:tcW w:w="1398" w:type="dxa"/>
            <w:tcBorders>
              <w:top w:val="nil"/>
              <w:left w:val="nil"/>
              <w:bottom w:val="single" w:sz="4" w:space="0" w:color="000000"/>
              <w:right w:val="nil"/>
            </w:tcBorders>
          </w:tcPr>
          <w:p w14:paraId="687ED751"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24 (13.8)</w:t>
            </w:r>
          </w:p>
        </w:tc>
      </w:tr>
      <w:tr w:rsidR="00E00C0E" w:rsidRPr="00C27D33" w14:paraId="02B613D6" w14:textId="77777777" w:rsidTr="00C9488A">
        <w:trPr>
          <w:trHeight w:val="633"/>
        </w:trPr>
        <w:tc>
          <w:tcPr>
            <w:tcW w:w="2837" w:type="dxa"/>
            <w:vMerge/>
            <w:tcBorders>
              <w:top w:val="nil"/>
              <w:left w:val="nil"/>
              <w:bottom w:val="nil"/>
              <w:right w:val="nil"/>
            </w:tcBorders>
          </w:tcPr>
          <w:p w14:paraId="454F34BE"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single" w:sz="4" w:space="0" w:color="000000"/>
              <w:left w:val="nil"/>
              <w:bottom w:val="nil"/>
              <w:right w:val="nil"/>
            </w:tcBorders>
          </w:tcPr>
          <w:p w14:paraId="0AA72C73"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Religion</w:t>
            </w:r>
          </w:p>
          <w:p w14:paraId="4A60FFEF"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Christianity</w:t>
            </w:r>
          </w:p>
        </w:tc>
        <w:tc>
          <w:tcPr>
            <w:tcW w:w="1416" w:type="dxa"/>
            <w:tcBorders>
              <w:top w:val="single" w:sz="4" w:space="0" w:color="000000"/>
              <w:left w:val="nil"/>
              <w:bottom w:val="nil"/>
              <w:right w:val="nil"/>
            </w:tcBorders>
            <w:vAlign w:val="bottom"/>
          </w:tcPr>
          <w:p w14:paraId="06474A98"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127 (85.8)</w:t>
            </w:r>
          </w:p>
        </w:tc>
        <w:tc>
          <w:tcPr>
            <w:tcW w:w="1398" w:type="dxa"/>
            <w:tcBorders>
              <w:top w:val="single" w:sz="4" w:space="0" w:color="000000"/>
              <w:left w:val="nil"/>
              <w:bottom w:val="nil"/>
              <w:right w:val="nil"/>
            </w:tcBorders>
            <w:vAlign w:val="bottom"/>
          </w:tcPr>
          <w:p w14:paraId="780569BB"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21 (14.2)</w:t>
            </w:r>
          </w:p>
        </w:tc>
      </w:tr>
      <w:tr w:rsidR="00E00C0E" w:rsidRPr="00C27D33" w14:paraId="26AF4CF0" w14:textId="77777777" w:rsidTr="00C9488A">
        <w:trPr>
          <w:trHeight w:val="303"/>
        </w:trPr>
        <w:tc>
          <w:tcPr>
            <w:tcW w:w="2837" w:type="dxa"/>
            <w:tcBorders>
              <w:top w:val="nil"/>
              <w:left w:val="nil"/>
              <w:bottom w:val="nil"/>
              <w:right w:val="nil"/>
            </w:tcBorders>
          </w:tcPr>
          <w:p w14:paraId="1E23B79C"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5B479E5C"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Islam</w:t>
            </w:r>
          </w:p>
        </w:tc>
        <w:tc>
          <w:tcPr>
            <w:tcW w:w="1416" w:type="dxa"/>
            <w:tcBorders>
              <w:top w:val="nil"/>
              <w:left w:val="nil"/>
              <w:bottom w:val="nil"/>
              <w:right w:val="nil"/>
            </w:tcBorders>
          </w:tcPr>
          <w:p w14:paraId="65931339"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9 (69.2)</w:t>
            </w:r>
          </w:p>
        </w:tc>
        <w:tc>
          <w:tcPr>
            <w:tcW w:w="1398" w:type="dxa"/>
            <w:tcBorders>
              <w:top w:val="nil"/>
              <w:left w:val="nil"/>
              <w:bottom w:val="nil"/>
              <w:right w:val="nil"/>
            </w:tcBorders>
          </w:tcPr>
          <w:p w14:paraId="56556FCF"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4 (30.8)</w:t>
            </w:r>
          </w:p>
        </w:tc>
      </w:tr>
      <w:tr w:rsidR="00E00C0E" w:rsidRPr="00C27D33" w14:paraId="6A8073AC" w14:textId="77777777" w:rsidTr="00C9488A">
        <w:trPr>
          <w:trHeight w:val="276"/>
        </w:trPr>
        <w:tc>
          <w:tcPr>
            <w:tcW w:w="2837" w:type="dxa"/>
            <w:vMerge w:val="restart"/>
            <w:tcBorders>
              <w:top w:val="nil"/>
              <w:left w:val="nil"/>
              <w:bottom w:val="nil"/>
              <w:right w:val="nil"/>
            </w:tcBorders>
          </w:tcPr>
          <w:p w14:paraId="2E276CE1"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single" w:sz="4" w:space="0" w:color="000000"/>
              <w:right w:val="nil"/>
            </w:tcBorders>
          </w:tcPr>
          <w:p w14:paraId="3988B779"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African Traditional Religion</w:t>
            </w:r>
          </w:p>
        </w:tc>
        <w:tc>
          <w:tcPr>
            <w:tcW w:w="1416" w:type="dxa"/>
            <w:tcBorders>
              <w:top w:val="nil"/>
              <w:left w:val="nil"/>
              <w:bottom w:val="single" w:sz="4" w:space="0" w:color="000000"/>
              <w:right w:val="nil"/>
            </w:tcBorders>
          </w:tcPr>
          <w:p w14:paraId="4CF37E97"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12(63.2)</w:t>
            </w:r>
          </w:p>
        </w:tc>
        <w:tc>
          <w:tcPr>
            <w:tcW w:w="1398" w:type="dxa"/>
            <w:tcBorders>
              <w:top w:val="nil"/>
              <w:left w:val="nil"/>
              <w:bottom w:val="single" w:sz="4" w:space="0" w:color="000000"/>
              <w:right w:val="nil"/>
            </w:tcBorders>
          </w:tcPr>
          <w:p w14:paraId="344C3455"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7 (36.8)</w:t>
            </w:r>
          </w:p>
        </w:tc>
      </w:tr>
      <w:tr w:rsidR="00E00C0E" w:rsidRPr="00C27D33" w14:paraId="029AC97B" w14:textId="77777777" w:rsidTr="00C9488A">
        <w:trPr>
          <w:trHeight w:val="633"/>
        </w:trPr>
        <w:tc>
          <w:tcPr>
            <w:tcW w:w="2837" w:type="dxa"/>
            <w:vMerge/>
            <w:tcBorders>
              <w:top w:val="nil"/>
              <w:left w:val="nil"/>
              <w:bottom w:val="nil"/>
              <w:right w:val="nil"/>
            </w:tcBorders>
          </w:tcPr>
          <w:p w14:paraId="5CE282AC"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single" w:sz="4" w:space="0" w:color="000000"/>
              <w:left w:val="nil"/>
              <w:bottom w:val="nil"/>
              <w:right w:val="nil"/>
            </w:tcBorders>
          </w:tcPr>
          <w:p w14:paraId="78BBDD9E"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Ethnicity</w:t>
            </w:r>
          </w:p>
          <w:p w14:paraId="5A31EE22"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Ewe</w:t>
            </w:r>
          </w:p>
        </w:tc>
        <w:tc>
          <w:tcPr>
            <w:tcW w:w="1416" w:type="dxa"/>
            <w:tcBorders>
              <w:top w:val="single" w:sz="4" w:space="0" w:color="000000"/>
              <w:left w:val="nil"/>
              <w:bottom w:val="nil"/>
              <w:right w:val="nil"/>
            </w:tcBorders>
            <w:vAlign w:val="bottom"/>
          </w:tcPr>
          <w:p w14:paraId="48897261"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132 (86.3)</w:t>
            </w:r>
          </w:p>
        </w:tc>
        <w:tc>
          <w:tcPr>
            <w:tcW w:w="1398" w:type="dxa"/>
            <w:tcBorders>
              <w:top w:val="single" w:sz="4" w:space="0" w:color="000000"/>
              <w:left w:val="nil"/>
              <w:bottom w:val="nil"/>
              <w:right w:val="nil"/>
            </w:tcBorders>
            <w:vAlign w:val="bottom"/>
          </w:tcPr>
          <w:p w14:paraId="5BF5DFE2"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21 (13.7)</w:t>
            </w:r>
          </w:p>
        </w:tc>
      </w:tr>
      <w:tr w:rsidR="00E00C0E" w:rsidRPr="00C27D33" w14:paraId="36D7D137" w14:textId="77777777" w:rsidTr="00C9488A">
        <w:trPr>
          <w:trHeight w:val="303"/>
        </w:trPr>
        <w:tc>
          <w:tcPr>
            <w:tcW w:w="2837" w:type="dxa"/>
            <w:tcBorders>
              <w:top w:val="nil"/>
              <w:left w:val="nil"/>
              <w:bottom w:val="nil"/>
              <w:right w:val="nil"/>
            </w:tcBorders>
          </w:tcPr>
          <w:p w14:paraId="07302823"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5D807FE3"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Akan</w:t>
            </w:r>
          </w:p>
        </w:tc>
        <w:tc>
          <w:tcPr>
            <w:tcW w:w="1416" w:type="dxa"/>
            <w:tcBorders>
              <w:top w:val="nil"/>
              <w:left w:val="nil"/>
              <w:bottom w:val="nil"/>
              <w:right w:val="nil"/>
            </w:tcBorders>
          </w:tcPr>
          <w:p w14:paraId="25B708A4"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5 (45.5)</w:t>
            </w:r>
          </w:p>
        </w:tc>
        <w:tc>
          <w:tcPr>
            <w:tcW w:w="1398" w:type="dxa"/>
            <w:tcBorders>
              <w:top w:val="nil"/>
              <w:left w:val="nil"/>
              <w:bottom w:val="nil"/>
              <w:right w:val="nil"/>
            </w:tcBorders>
          </w:tcPr>
          <w:p w14:paraId="79D33652"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6 (54.5)</w:t>
            </w:r>
          </w:p>
        </w:tc>
      </w:tr>
      <w:tr w:rsidR="00E00C0E" w:rsidRPr="00C27D33" w14:paraId="6B71A6F6" w14:textId="77777777" w:rsidTr="00C9488A">
        <w:trPr>
          <w:trHeight w:val="303"/>
        </w:trPr>
        <w:tc>
          <w:tcPr>
            <w:tcW w:w="2837" w:type="dxa"/>
            <w:tcBorders>
              <w:top w:val="nil"/>
              <w:left w:val="nil"/>
              <w:bottom w:val="nil"/>
              <w:right w:val="nil"/>
            </w:tcBorders>
          </w:tcPr>
          <w:p w14:paraId="1081F457"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64875A69"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Mole-Dagbani</w:t>
            </w:r>
          </w:p>
        </w:tc>
        <w:tc>
          <w:tcPr>
            <w:tcW w:w="1416" w:type="dxa"/>
            <w:tcBorders>
              <w:top w:val="nil"/>
              <w:left w:val="nil"/>
              <w:bottom w:val="nil"/>
              <w:right w:val="nil"/>
            </w:tcBorders>
          </w:tcPr>
          <w:p w14:paraId="37A45FD0"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4 (80.0)</w:t>
            </w:r>
          </w:p>
        </w:tc>
        <w:tc>
          <w:tcPr>
            <w:tcW w:w="1398" w:type="dxa"/>
            <w:tcBorders>
              <w:top w:val="nil"/>
              <w:left w:val="nil"/>
              <w:bottom w:val="nil"/>
              <w:right w:val="nil"/>
            </w:tcBorders>
          </w:tcPr>
          <w:p w14:paraId="37FC7718"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1 (20.0)</w:t>
            </w:r>
          </w:p>
        </w:tc>
      </w:tr>
      <w:tr w:rsidR="00E00C0E" w:rsidRPr="00C27D33" w14:paraId="3E279F33" w14:textId="77777777" w:rsidTr="00C9488A">
        <w:trPr>
          <w:trHeight w:val="303"/>
        </w:trPr>
        <w:tc>
          <w:tcPr>
            <w:tcW w:w="2837" w:type="dxa"/>
            <w:tcBorders>
              <w:top w:val="nil"/>
              <w:left w:val="nil"/>
              <w:bottom w:val="nil"/>
              <w:right w:val="nil"/>
            </w:tcBorders>
          </w:tcPr>
          <w:p w14:paraId="021F2401"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7FB4FEEB"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Ga-</w:t>
            </w:r>
            <w:proofErr w:type="spellStart"/>
            <w:r w:rsidRPr="00C27D33">
              <w:rPr>
                <w:rFonts w:ascii="Times New Roman" w:eastAsia="Calibri" w:hAnsi="Times New Roman" w:cs="Times New Roman"/>
                <w:color w:val="000000"/>
                <w:sz w:val="24"/>
                <w:szCs w:val="24"/>
              </w:rPr>
              <w:t>Adangbe</w:t>
            </w:r>
            <w:proofErr w:type="spellEnd"/>
          </w:p>
        </w:tc>
        <w:tc>
          <w:tcPr>
            <w:tcW w:w="1416" w:type="dxa"/>
            <w:tcBorders>
              <w:top w:val="nil"/>
              <w:left w:val="nil"/>
              <w:bottom w:val="nil"/>
              <w:right w:val="nil"/>
            </w:tcBorders>
          </w:tcPr>
          <w:p w14:paraId="5DA4854B"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6 (75.0)</w:t>
            </w:r>
          </w:p>
        </w:tc>
        <w:tc>
          <w:tcPr>
            <w:tcW w:w="1398" w:type="dxa"/>
            <w:tcBorders>
              <w:top w:val="nil"/>
              <w:left w:val="nil"/>
              <w:bottom w:val="nil"/>
              <w:right w:val="nil"/>
            </w:tcBorders>
          </w:tcPr>
          <w:p w14:paraId="0B9A6BD6"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2 (25.0)</w:t>
            </w:r>
          </w:p>
        </w:tc>
      </w:tr>
      <w:tr w:rsidR="00E00C0E" w:rsidRPr="00C27D33" w14:paraId="67F49A1D" w14:textId="77777777" w:rsidTr="00C9488A">
        <w:trPr>
          <w:trHeight w:val="303"/>
        </w:trPr>
        <w:tc>
          <w:tcPr>
            <w:tcW w:w="2837" w:type="dxa"/>
            <w:tcBorders>
              <w:top w:val="nil"/>
              <w:left w:val="nil"/>
              <w:bottom w:val="nil"/>
              <w:right w:val="nil"/>
            </w:tcBorders>
          </w:tcPr>
          <w:p w14:paraId="111332AF"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288C1E2B"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Guan</w:t>
            </w:r>
          </w:p>
        </w:tc>
        <w:tc>
          <w:tcPr>
            <w:tcW w:w="1416" w:type="dxa"/>
            <w:tcBorders>
              <w:top w:val="nil"/>
              <w:left w:val="nil"/>
              <w:bottom w:val="nil"/>
              <w:right w:val="nil"/>
            </w:tcBorders>
          </w:tcPr>
          <w:p w14:paraId="226E331C"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1 (33.3)</w:t>
            </w:r>
          </w:p>
        </w:tc>
        <w:tc>
          <w:tcPr>
            <w:tcW w:w="1398" w:type="dxa"/>
            <w:tcBorders>
              <w:top w:val="nil"/>
              <w:left w:val="nil"/>
              <w:bottom w:val="nil"/>
              <w:right w:val="nil"/>
            </w:tcBorders>
          </w:tcPr>
          <w:p w14:paraId="78AB8AB1"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2 (66.7)</w:t>
            </w:r>
          </w:p>
        </w:tc>
      </w:tr>
    </w:tbl>
    <w:p w14:paraId="2DC94771" w14:textId="22413DCC" w:rsidR="00E00C0E" w:rsidRPr="00C27D33" w:rsidRDefault="00E00C0E" w:rsidP="00E00C0E">
      <w:pPr>
        <w:keepNext/>
        <w:keepLines/>
        <w:spacing w:after="630" w:line="360" w:lineRule="auto"/>
        <w:ind w:hanging="10"/>
        <w:outlineLvl w:val="3"/>
        <w:rPr>
          <w:rFonts w:ascii="Times New Roman" w:eastAsia="Calibri" w:hAnsi="Times New Roman" w:cs="Times New Roman"/>
          <w:b/>
          <w:i/>
          <w:color w:val="000000"/>
          <w:sz w:val="24"/>
          <w:szCs w:val="24"/>
          <w:lang w:eastAsia="en-GB"/>
        </w:rPr>
      </w:pPr>
    </w:p>
    <w:bookmarkEnd w:id="5"/>
    <w:p w14:paraId="1DC68C06" w14:textId="77777777" w:rsidR="00E00C0E" w:rsidRPr="00C27D33" w:rsidRDefault="00E00C0E" w:rsidP="00E00C0E">
      <w:pPr>
        <w:keepNext/>
        <w:keepLines/>
        <w:spacing w:after="630" w:line="360" w:lineRule="auto"/>
        <w:ind w:hanging="10"/>
        <w:outlineLvl w:val="3"/>
        <w:rPr>
          <w:rFonts w:ascii="Times New Roman" w:eastAsia="Calibri" w:hAnsi="Times New Roman" w:cs="Times New Roman"/>
          <w:b/>
          <w:i/>
          <w:color w:val="000000"/>
          <w:sz w:val="24"/>
          <w:szCs w:val="24"/>
          <w:lang w:eastAsia="en-GB"/>
        </w:rPr>
      </w:pPr>
    </w:p>
    <w:p w14:paraId="64F69114" w14:textId="77777777" w:rsidR="00E00C0E" w:rsidRPr="00C27D33" w:rsidRDefault="00E00C0E" w:rsidP="00E00C0E">
      <w:pPr>
        <w:spacing w:after="5" w:line="360" w:lineRule="auto"/>
        <w:rPr>
          <w:rFonts w:ascii="Times New Roman" w:eastAsia="Calibri" w:hAnsi="Times New Roman" w:cs="Times New Roman"/>
          <w:i/>
          <w:color w:val="000000"/>
          <w:sz w:val="24"/>
          <w:szCs w:val="24"/>
          <w:lang w:eastAsia="en-GB"/>
        </w:rPr>
      </w:pPr>
    </w:p>
    <w:p w14:paraId="7651E95D" w14:textId="77777777" w:rsidR="00E00C0E" w:rsidRPr="00C27D33" w:rsidRDefault="00E00C0E" w:rsidP="00E00C0E">
      <w:pPr>
        <w:spacing w:after="5" w:line="360" w:lineRule="auto"/>
        <w:rPr>
          <w:rFonts w:ascii="Times New Roman" w:eastAsia="Calibri" w:hAnsi="Times New Roman" w:cs="Times New Roman"/>
          <w:i/>
          <w:color w:val="000000"/>
          <w:sz w:val="24"/>
          <w:szCs w:val="24"/>
          <w:lang w:eastAsia="en-GB"/>
        </w:rPr>
      </w:pPr>
    </w:p>
    <w:p w14:paraId="3F729E21" w14:textId="7A3CADCD" w:rsidR="00E00C0E" w:rsidRPr="00C27D33" w:rsidRDefault="00E00C0E" w:rsidP="00E00C0E">
      <w:pPr>
        <w:pStyle w:val="Caption"/>
        <w:spacing w:line="360" w:lineRule="auto"/>
        <w:rPr>
          <w:rFonts w:ascii="Times New Roman" w:eastAsia="Calibri" w:hAnsi="Times New Roman" w:cs="Times New Roman"/>
          <w:iCs/>
          <w:color w:val="000000"/>
          <w:lang w:eastAsia="en-GB"/>
        </w:rPr>
      </w:pPr>
      <w:bookmarkStart w:id="7" w:name="_Toc95582278"/>
      <w:r w:rsidRPr="00C27D33">
        <w:rPr>
          <w:rFonts w:ascii="Times New Roman" w:hAnsi="Times New Roman" w:cs="Times New Roman"/>
        </w:rPr>
        <w:t>Table 5</w:t>
      </w:r>
      <w:r w:rsidRPr="00C27D33">
        <w:rPr>
          <w:rFonts w:ascii="Times New Roman" w:eastAsia="Calibri" w:hAnsi="Times New Roman" w:cs="Times New Roman"/>
          <w:i/>
          <w:color w:val="000000"/>
          <w:lang w:eastAsia="en-GB"/>
        </w:rPr>
        <w:t xml:space="preserve">:  </w:t>
      </w:r>
      <w:r w:rsidRPr="00C27D33">
        <w:rPr>
          <w:rFonts w:ascii="Times New Roman" w:eastAsia="Calibri" w:hAnsi="Times New Roman" w:cs="Times New Roman"/>
          <w:iCs/>
          <w:color w:val="000000"/>
          <w:lang w:eastAsia="en-GB"/>
        </w:rPr>
        <w:t>The Views of Adolescents Are Usually Solicited When Programmes Are Being</w:t>
      </w:r>
      <w:bookmarkEnd w:id="7"/>
    </w:p>
    <w:p w14:paraId="2B292FE1" w14:textId="77777777" w:rsidR="00E00C0E" w:rsidRPr="00C27D33" w:rsidRDefault="00E00C0E" w:rsidP="00E00C0E">
      <w:pPr>
        <w:spacing w:after="5" w:line="360" w:lineRule="auto"/>
        <w:ind w:hanging="10"/>
        <w:rPr>
          <w:rFonts w:ascii="Times New Roman" w:eastAsia="Calibri" w:hAnsi="Times New Roman" w:cs="Times New Roman"/>
          <w:color w:val="000000"/>
          <w:sz w:val="24"/>
          <w:szCs w:val="24"/>
          <w:lang w:eastAsia="en-GB"/>
        </w:rPr>
      </w:pPr>
      <w:r w:rsidRPr="00C27D33">
        <w:rPr>
          <w:rFonts w:ascii="Times New Roman" w:eastAsia="Calibri" w:hAnsi="Times New Roman" w:cs="Times New Roman"/>
          <w:iCs/>
          <w:color w:val="000000"/>
          <w:sz w:val="24"/>
          <w:szCs w:val="24"/>
          <w:lang w:eastAsia="en-GB"/>
        </w:rPr>
        <w:t>Designed for Them with Respect to Their Reproductive Health</w:t>
      </w:r>
    </w:p>
    <w:tbl>
      <w:tblPr>
        <w:tblStyle w:val="TableGrid3"/>
        <w:tblW w:w="9016" w:type="dxa"/>
        <w:tblInd w:w="-2" w:type="dxa"/>
        <w:tblCellMar>
          <w:top w:w="31" w:type="dxa"/>
          <w:bottom w:w="5" w:type="dxa"/>
          <w:right w:w="115" w:type="dxa"/>
        </w:tblCellMar>
        <w:tblLook w:val="04A0" w:firstRow="1" w:lastRow="0" w:firstColumn="1" w:lastColumn="0" w:noHBand="0" w:noVBand="1"/>
      </w:tblPr>
      <w:tblGrid>
        <w:gridCol w:w="2837"/>
        <w:gridCol w:w="3365"/>
        <w:gridCol w:w="1416"/>
        <w:gridCol w:w="1398"/>
      </w:tblGrid>
      <w:tr w:rsidR="00E00C0E" w:rsidRPr="00C27D33" w14:paraId="6ACBFAB3" w14:textId="77777777" w:rsidTr="00C9488A">
        <w:trPr>
          <w:trHeight w:val="302"/>
        </w:trPr>
        <w:tc>
          <w:tcPr>
            <w:tcW w:w="2837" w:type="dxa"/>
            <w:tcBorders>
              <w:top w:val="single" w:sz="4" w:space="0" w:color="000000"/>
              <w:left w:val="nil"/>
              <w:bottom w:val="single" w:sz="4" w:space="0" w:color="000000"/>
              <w:right w:val="nil"/>
            </w:tcBorders>
          </w:tcPr>
          <w:p w14:paraId="661EA70C"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Statement</w:t>
            </w:r>
          </w:p>
        </w:tc>
        <w:tc>
          <w:tcPr>
            <w:tcW w:w="3365" w:type="dxa"/>
            <w:tcBorders>
              <w:top w:val="single" w:sz="4" w:space="0" w:color="000000"/>
              <w:left w:val="nil"/>
              <w:bottom w:val="single" w:sz="4" w:space="0" w:color="000000"/>
              <w:right w:val="nil"/>
            </w:tcBorders>
          </w:tcPr>
          <w:p w14:paraId="40FB6F2C"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Socio-demographics</w:t>
            </w:r>
          </w:p>
        </w:tc>
        <w:tc>
          <w:tcPr>
            <w:tcW w:w="1416" w:type="dxa"/>
            <w:tcBorders>
              <w:top w:val="single" w:sz="4" w:space="0" w:color="000000"/>
              <w:left w:val="nil"/>
              <w:bottom w:val="single" w:sz="4" w:space="0" w:color="000000"/>
              <w:right w:val="nil"/>
            </w:tcBorders>
          </w:tcPr>
          <w:p w14:paraId="08E4AF79"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Yes, n (%)</w:t>
            </w:r>
          </w:p>
        </w:tc>
        <w:tc>
          <w:tcPr>
            <w:tcW w:w="1398" w:type="dxa"/>
            <w:tcBorders>
              <w:top w:val="single" w:sz="4" w:space="0" w:color="000000"/>
              <w:left w:val="nil"/>
              <w:bottom w:val="single" w:sz="4" w:space="0" w:color="000000"/>
              <w:right w:val="nil"/>
            </w:tcBorders>
          </w:tcPr>
          <w:p w14:paraId="482C692F"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No, n (%)</w:t>
            </w:r>
          </w:p>
        </w:tc>
      </w:tr>
      <w:tr w:rsidR="00E00C0E" w:rsidRPr="00C27D33" w14:paraId="45B4571E" w14:textId="77777777" w:rsidTr="00C9488A">
        <w:trPr>
          <w:trHeight w:val="633"/>
        </w:trPr>
        <w:tc>
          <w:tcPr>
            <w:tcW w:w="2837" w:type="dxa"/>
            <w:tcBorders>
              <w:top w:val="single" w:sz="4" w:space="0" w:color="000000"/>
              <w:left w:val="nil"/>
              <w:bottom w:val="nil"/>
              <w:right w:val="nil"/>
            </w:tcBorders>
          </w:tcPr>
          <w:p w14:paraId="2E5DA1EF"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ADOLESCENT VIEWS</w:t>
            </w:r>
          </w:p>
          <w:p w14:paraId="591A1FDF"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OFTEN SOLICITED</w:t>
            </w:r>
          </w:p>
        </w:tc>
        <w:tc>
          <w:tcPr>
            <w:tcW w:w="3365" w:type="dxa"/>
            <w:tcBorders>
              <w:top w:val="single" w:sz="4" w:space="0" w:color="000000"/>
              <w:left w:val="nil"/>
              <w:bottom w:val="nil"/>
              <w:right w:val="nil"/>
            </w:tcBorders>
          </w:tcPr>
          <w:p w14:paraId="5A4583E1" w14:textId="77777777" w:rsidR="00E00C0E" w:rsidRPr="00C27D33" w:rsidRDefault="00E00C0E" w:rsidP="00C9488A">
            <w:pPr>
              <w:spacing w:line="360" w:lineRule="auto"/>
              <w:ind w:right="2524"/>
              <w:rPr>
                <w:rFonts w:ascii="Times New Roman" w:eastAsia="Calibri" w:hAnsi="Times New Roman" w:cs="Times New Roman"/>
                <w:b/>
                <w:color w:val="000000"/>
                <w:sz w:val="24"/>
                <w:szCs w:val="24"/>
              </w:rPr>
            </w:pPr>
            <w:r w:rsidRPr="00C27D33">
              <w:rPr>
                <w:rFonts w:ascii="Times New Roman" w:eastAsia="Calibri" w:hAnsi="Times New Roman" w:cs="Times New Roman"/>
                <w:b/>
                <w:color w:val="000000"/>
                <w:sz w:val="24"/>
                <w:szCs w:val="24"/>
              </w:rPr>
              <w:t xml:space="preserve">Age </w:t>
            </w:r>
          </w:p>
          <w:p w14:paraId="37E12EB9" w14:textId="77777777" w:rsidR="00E00C0E" w:rsidRPr="00C27D33" w:rsidRDefault="00E00C0E" w:rsidP="00C9488A">
            <w:pPr>
              <w:spacing w:line="360" w:lineRule="auto"/>
              <w:ind w:right="2524"/>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16</w:t>
            </w:r>
          </w:p>
        </w:tc>
        <w:tc>
          <w:tcPr>
            <w:tcW w:w="1416" w:type="dxa"/>
            <w:tcBorders>
              <w:top w:val="single" w:sz="4" w:space="0" w:color="000000"/>
              <w:left w:val="nil"/>
              <w:bottom w:val="nil"/>
              <w:right w:val="nil"/>
            </w:tcBorders>
            <w:vAlign w:val="bottom"/>
          </w:tcPr>
          <w:p w14:paraId="54CA3CD5"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23 (76.7)</w:t>
            </w:r>
          </w:p>
        </w:tc>
        <w:tc>
          <w:tcPr>
            <w:tcW w:w="1398" w:type="dxa"/>
            <w:tcBorders>
              <w:top w:val="single" w:sz="4" w:space="0" w:color="000000"/>
              <w:left w:val="nil"/>
              <w:bottom w:val="nil"/>
              <w:right w:val="nil"/>
            </w:tcBorders>
            <w:vAlign w:val="bottom"/>
          </w:tcPr>
          <w:p w14:paraId="6D8C981C"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7 (23.3)</w:t>
            </w:r>
          </w:p>
        </w:tc>
      </w:tr>
      <w:tr w:rsidR="00E00C0E" w:rsidRPr="00C27D33" w14:paraId="6F5973A9" w14:textId="77777777" w:rsidTr="00C9488A">
        <w:trPr>
          <w:trHeight w:val="303"/>
        </w:trPr>
        <w:tc>
          <w:tcPr>
            <w:tcW w:w="2837" w:type="dxa"/>
            <w:tcBorders>
              <w:top w:val="nil"/>
              <w:left w:val="nil"/>
              <w:bottom w:val="nil"/>
              <w:right w:val="nil"/>
            </w:tcBorders>
          </w:tcPr>
          <w:p w14:paraId="327EF7EF"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4BFA6417"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17</w:t>
            </w:r>
          </w:p>
        </w:tc>
        <w:tc>
          <w:tcPr>
            <w:tcW w:w="1416" w:type="dxa"/>
            <w:tcBorders>
              <w:top w:val="nil"/>
              <w:left w:val="nil"/>
              <w:bottom w:val="nil"/>
              <w:right w:val="nil"/>
            </w:tcBorders>
          </w:tcPr>
          <w:p w14:paraId="5FDE9F25"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34 (79.1)</w:t>
            </w:r>
          </w:p>
        </w:tc>
        <w:tc>
          <w:tcPr>
            <w:tcW w:w="1398" w:type="dxa"/>
            <w:tcBorders>
              <w:top w:val="nil"/>
              <w:left w:val="nil"/>
              <w:bottom w:val="nil"/>
              <w:right w:val="nil"/>
            </w:tcBorders>
          </w:tcPr>
          <w:p w14:paraId="7A8C31A5"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9 (20.9)</w:t>
            </w:r>
          </w:p>
        </w:tc>
      </w:tr>
      <w:tr w:rsidR="00E00C0E" w:rsidRPr="00C27D33" w14:paraId="74B47227" w14:textId="77777777" w:rsidTr="00C9488A">
        <w:trPr>
          <w:trHeight w:val="303"/>
        </w:trPr>
        <w:tc>
          <w:tcPr>
            <w:tcW w:w="2837" w:type="dxa"/>
            <w:tcBorders>
              <w:top w:val="nil"/>
              <w:left w:val="nil"/>
              <w:bottom w:val="nil"/>
              <w:right w:val="nil"/>
            </w:tcBorders>
          </w:tcPr>
          <w:p w14:paraId="55B709D0"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6A004E4C"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18</w:t>
            </w:r>
          </w:p>
        </w:tc>
        <w:tc>
          <w:tcPr>
            <w:tcW w:w="1416" w:type="dxa"/>
            <w:tcBorders>
              <w:top w:val="nil"/>
              <w:left w:val="nil"/>
              <w:bottom w:val="nil"/>
              <w:right w:val="nil"/>
            </w:tcBorders>
          </w:tcPr>
          <w:p w14:paraId="28C89C5E"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54 (84.4)</w:t>
            </w:r>
          </w:p>
        </w:tc>
        <w:tc>
          <w:tcPr>
            <w:tcW w:w="1398" w:type="dxa"/>
            <w:tcBorders>
              <w:top w:val="nil"/>
              <w:left w:val="nil"/>
              <w:bottom w:val="nil"/>
              <w:right w:val="nil"/>
            </w:tcBorders>
          </w:tcPr>
          <w:p w14:paraId="3323850F"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10 (15.6)</w:t>
            </w:r>
          </w:p>
        </w:tc>
      </w:tr>
      <w:tr w:rsidR="00E00C0E" w:rsidRPr="00C27D33" w14:paraId="23FA74F8" w14:textId="77777777" w:rsidTr="00C9488A">
        <w:trPr>
          <w:trHeight w:val="277"/>
        </w:trPr>
        <w:tc>
          <w:tcPr>
            <w:tcW w:w="2837" w:type="dxa"/>
            <w:vMerge w:val="restart"/>
            <w:tcBorders>
              <w:top w:val="nil"/>
              <w:left w:val="nil"/>
              <w:bottom w:val="nil"/>
              <w:right w:val="nil"/>
            </w:tcBorders>
          </w:tcPr>
          <w:p w14:paraId="498C3CFA"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single" w:sz="4" w:space="0" w:color="000000"/>
              <w:right w:val="nil"/>
            </w:tcBorders>
          </w:tcPr>
          <w:p w14:paraId="240C1192"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19</w:t>
            </w:r>
          </w:p>
        </w:tc>
        <w:tc>
          <w:tcPr>
            <w:tcW w:w="1416" w:type="dxa"/>
            <w:tcBorders>
              <w:top w:val="nil"/>
              <w:left w:val="nil"/>
              <w:bottom w:val="single" w:sz="4" w:space="0" w:color="000000"/>
              <w:right w:val="nil"/>
            </w:tcBorders>
          </w:tcPr>
          <w:p w14:paraId="7E0AE434"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37 (86.0)</w:t>
            </w:r>
          </w:p>
        </w:tc>
        <w:tc>
          <w:tcPr>
            <w:tcW w:w="1398" w:type="dxa"/>
            <w:tcBorders>
              <w:top w:val="nil"/>
              <w:left w:val="nil"/>
              <w:bottom w:val="single" w:sz="4" w:space="0" w:color="000000"/>
              <w:right w:val="nil"/>
            </w:tcBorders>
          </w:tcPr>
          <w:p w14:paraId="02E19AC0"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6 (14.0)</w:t>
            </w:r>
          </w:p>
        </w:tc>
      </w:tr>
      <w:tr w:rsidR="00E00C0E" w:rsidRPr="00C27D33" w14:paraId="06F47B46" w14:textId="77777777" w:rsidTr="00C9488A">
        <w:trPr>
          <w:trHeight w:val="632"/>
        </w:trPr>
        <w:tc>
          <w:tcPr>
            <w:tcW w:w="2837" w:type="dxa"/>
            <w:vMerge/>
            <w:tcBorders>
              <w:top w:val="nil"/>
              <w:left w:val="nil"/>
              <w:bottom w:val="nil"/>
              <w:right w:val="nil"/>
            </w:tcBorders>
          </w:tcPr>
          <w:p w14:paraId="5A6610EE"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single" w:sz="4" w:space="0" w:color="000000"/>
              <w:left w:val="nil"/>
              <w:bottom w:val="nil"/>
              <w:right w:val="nil"/>
            </w:tcBorders>
          </w:tcPr>
          <w:p w14:paraId="18A46C34"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Sex</w:t>
            </w:r>
          </w:p>
          <w:p w14:paraId="76D7D663"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Male</w:t>
            </w:r>
          </w:p>
        </w:tc>
        <w:tc>
          <w:tcPr>
            <w:tcW w:w="1416" w:type="dxa"/>
            <w:tcBorders>
              <w:top w:val="single" w:sz="4" w:space="0" w:color="000000"/>
              <w:left w:val="nil"/>
              <w:bottom w:val="nil"/>
              <w:right w:val="nil"/>
            </w:tcBorders>
            <w:vAlign w:val="bottom"/>
          </w:tcPr>
          <w:p w14:paraId="51488974"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48 (75.0)</w:t>
            </w:r>
          </w:p>
        </w:tc>
        <w:tc>
          <w:tcPr>
            <w:tcW w:w="1398" w:type="dxa"/>
            <w:tcBorders>
              <w:top w:val="single" w:sz="4" w:space="0" w:color="000000"/>
              <w:left w:val="nil"/>
              <w:bottom w:val="nil"/>
              <w:right w:val="nil"/>
            </w:tcBorders>
            <w:vAlign w:val="bottom"/>
          </w:tcPr>
          <w:p w14:paraId="66CDF9C9"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16 (25.0)</w:t>
            </w:r>
          </w:p>
        </w:tc>
      </w:tr>
      <w:tr w:rsidR="00E00C0E" w:rsidRPr="00C27D33" w14:paraId="755C01ED" w14:textId="77777777" w:rsidTr="00C9488A">
        <w:trPr>
          <w:trHeight w:val="276"/>
        </w:trPr>
        <w:tc>
          <w:tcPr>
            <w:tcW w:w="2837" w:type="dxa"/>
            <w:vMerge w:val="restart"/>
            <w:tcBorders>
              <w:top w:val="nil"/>
              <w:left w:val="nil"/>
              <w:bottom w:val="nil"/>
              <w:right w:val="nil"/>
            </w:tcBorders>
          </w:tcPr>
          <w:p w14:paraId="6C29EB71"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single" w:sz="4" w:space="0" w:color="000000"/>
              <w:right w:val="nil"/>
            </w:tcBorders>
          </w:tcPr>
          <w:p w14:paraId="1F3A450A"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Female</w:t>
            </w:r>
          </w:p>
        </w:tc>
        <w:tc>
          <w:tcPr>
            <w:tcW w:w="1416" w:type="dxa"/>
            <w:tcBorders>
              <w:top w:val="nil"/>
              <w:left w:val="nil"/>
              <w:bottom w:val="single" w:sz="4" w:space="0" w:color="000000"/>
              <w:right w:val="nil"/>
            </w:tcBorders>
          </w:tcPr>
          <w:p w14:paraId="19775532"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100 (86,2)</w:t>
            </w:r>
          </w:p>
        </w:tc>
        <w:tc>
          <w:tcPr>
            <w:tcW w:w="1398" w:type="dxa"/>
            <w:tcBorders>
              <w:top w:val="nil"/>
              <w:left w:val="nil"/>
              <w:bottom w:val="single" w:sz="4" w:space="0" w:color="000000"/>
              <w:right w:val="nil"/>
            </w:tcBorders>
          </w:tcPr>
          <w:p w14:paraId="120C1A5C"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24 (13.8)</w:t>
            </w:r>
          </w:p>
        </w:tc>
      </w:tr>
      <w:tr w:rsidR="00E00C0E" w:rsidRPr="00C27D33" w14:paraId="3489B7B9" w14:textId="77777777" w:rsidTr="00C9488A">
        <w:trPr>
          <w:trHeight w:val="633"/>
        </w:trPr>
        <w:tc>
          <w:tcPr>
            <w:tcW w:w="2837" w:type="dxa"/>
            <w:vMerge/>
            <w:tcBorders>
              <w:top w:val="nil"/>
              <w:left w:val="nil"/>
              <w:bottom w:val="nil"/>
              <w:right w:val="nil"/>
            </w:tcBorders>
          </w:tcPr>
          <w:p w14:paraId="65C2DE60"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single" w:sz="4" w:space="0" w:color="000000"/>
              <w:left w:val="nil"/>
              <w:bottom w:val="nil"/>
              <w:right w:val="nil"/>
            </w:tcBorders>
          </w:tcPr>
          <w:p w14:paraId="7FD9FDAF"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Religion</w:t>
            </w:r>
          </w:p>
          <w:p w14:paraId="68E62998"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Christianity</w:t>
            </w:r>
          </w:p>
        </w:tc>
        <w:tc>
          <w:tcPr>
            <w:tcW w:w="1416" w:type="dxa"/>
            <w:tcBorders>
              <w:top w:val="single" w:sz="4" w:space="0" w:color="000000"/>
              <w:left w:val="nil"/>
              <w:bottom w:val="nil"/>
              <w:right w:val="nil"/>
            </w:tcBorders>
            <w:vAlign w:val="bottom"/>
          </w:tcPr>
          <w:p w14:paraId="60D69258"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127 (85.8)</w:t>
            </w:r>
          </w:p>
        </w:tc>
        <w:tc>
          <w:tcPr>
            <w:tcW w:w="1398" w:type="dxa"/>
            <w:tcBorders>
              <w:top w:val="single" w:sz="4" w:space="0" w:color="000000"/>
              <w:left w:val="nil"/>
              <w:bottom w:val="nil"/>
              <w:right w:val="nil"/>
            </w:tcBorders>
            <w:vAlign w:val="bottom"/>
          </w:tcPr>
          <w:p w14:paraId="22B929EA"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21 (14.2)</w:t>
            </w:r>
          </w:p>
        </w:tc>
      </w:tr>
      <w:tr w:rsidR="00E00C0E" w:rsidRPr="00C27D33" w14:paraId="037854C5" w14:textId="77777777" w:rsidTr="00C9488A">
        <w:trPr>
          <w:trHeight w:val="303"/>
        </w:trPr>
        <w:tc>
          <w:tcPr>
            <w:tcW w:w="2837" w:type="dxa"/>
            <w:tcBorders>
              <w:top w:val="nil"/>
              <w:left w:val="nil"/>
              <w:bottom w:val="nil"/>
              <w:right w:val="nil"/>
            </w:tcBorders>
          </w:tcPr>
          <w:p w14:paraId="2259F326"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6FD1C275"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Islam</w:t>
            </w:r>
          </w:p>
        </w:tc>
        <w:tc>
          <w:tcPr>
            <w:tcW w:w="1416" w:type="dxa"/>
            <w:tcBorders>
              <w:top w:val="nil"/>
              <w:left w:val="nil"/>
              <w:bottom w:val="nil"/>
              <w:right w:val="nil"/>
            </w:tcBorders>
          </w:tcPr>
          <w:p w14:paraId="5D1DF18C"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9 (69.2)</w:t>
            </w:r>
          </w:p>
        </w:tc>
        <w:tc>
          <w:tcPr>
            <w:tcW w:w="1398" w:type="dxa"/>
            <w:tcBorders>
              <w:top w:val="nil"/>
              <w:left w:val="nil"/>
              <w:bottom w:val="nil"/>
              <w:right w:val="nil"/>
            </w:tcBorders>
          </w:tcPr>
          <w:p w14:paraId="60C86931"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4 (30.8)</w:t>
            </w:r>
          </w:p>
        </w:tc>
      </w:tr>
      <w:tr w:rsidR="00E00C0E" w:rsidRPr="00C27D33" w14:paraId="68E2F20A" w14:textId="77777777" w:rsidTr="00C9488A">
        <w:trPr>
          <w:trHeight w:val="276"/>
        </w:trPr>
        <w:tc>
          <w:tcPr>
            <w:tcW w:w="2837" w:type="dxa"/>
            <w:vMerge w:val="restart"/>
            <w:tcBorders>
              <w:top w:val="nil"/>
              <w:left w:val="nil"/>
              <w:bottom w:val="nil"/>
              <w:right w:val="nil"/>
            </w:tcBorders>
          </w:tcPr>
          <w:p w14:paraId="3A58C67C"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single" w:sz="4" w:space="0" w:color="000000"/>
              <w:right w:val="nil"/>
            </w:tcBorders>
          </w:tcPr>
          <w:p w14:paraId="7AC3505F"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African Traditional Religion</w:t>
            </w:r>
          </w:p>
        </w:tc>
        <w:tc>
          <w:tcPr>
            <w:tcW w:w="1416" w:type="dxa"/>
            <w:tcBorders>
              <w:top w:val="nil"/>
              <w:left w:val="nil"/>
              <w:bottom w:val="single" w:sz="4" w:space="0" w:color="000000"/>
              <w:right w:val="nil"/>
            </w:tcBorders>
          </w:tcPr>
          <w:p w14:paraId="31EF37BC"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12(63.2)</w:t>
            </w:r>
          </w:p>
        </w:tc>
        <w:tc>
          <w:tcPr>
            <w:tcW w:w="1398" w:type="dxa"/>
            <w:tcBorders>
              <w:top w:val="nil"/>
              <w:left w:val="nil"/>
              <w:bottom w:val="single" w:sz="4" w:space="0" w:color="000000"/>
              <w:right w:val="nil"/>
            </w:tcBorders>
          </w:tcPr>
          <w:p w14:paraId="4139FE70"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7 (36.8)</w:t>
            </w:r>
          </w:p>
        </w:tc>
      </w:tr>
      <w:tr w:rsidR="00E00C0E" w:rsidRPr="00C27D33" w14:paraId="3857C10C" w14:textId="77777777" w:rsidTr="00C9488A">
        <w:trPr>
          <w:trHeight w:val="633"/>
        </w:trPr>
        <w:tc>
          <w:tcPr>
            <w:tcW w:w="2837" w:type="dxa"/>
            <w:vMerge/>
            <w:tcBorders>
              <w:top w:val="nil"/>
              <w:left w:val="nil"/>
              <w:bottom w:val="nil"/>
              <w:right w:val="nil"/>
            </w:tcBorders>
          </w:tcPr>
          <w:p w14:paraId="656C644A"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single" w:sz="4" w:space="0" w:color="000000"/>
              <w:left w:val="nil"/>
              <w:bottom w:val="nil"/>
              <w:right w:val="nil"/>
            </w:tcBorders>
          </w:tcPr>
          <w:p w14:paraId="0A5051FD"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Ethnicity</w:t>
            </w:r>
          </w:p>
          <w:p w14:paraId="466607FD"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Ewe</w:t>
            </w:r>
          </w:p>
        </w:tc>
        <w:tc>
          <w:tcPr>
            <w:tcW w:w="1416" w:type="dxa"/>
            <w:tcBorders>
              <w:top w:val="single" w:sz="4" w:space="0" w:color="000000"/>
              <w:left w:val="nil"/>
              <w:bottom w:val="nil"/>
              <w:right w:val="nil"/>
            </w:tcBorders>
            <w:vAlign w:val="bottom"/>
          </w:tcPr>
          <w:p w14:paraId="534D4DC6"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132 (86.3)</w:t>
            </w:r>
          </w:p>
        </w:tc>
        <w:tc>
          <w:tcPr>
            <w:tcW w:w="1398" w:type="dxa"/>
            <w:tcBorders>
              <w:top w:val="single" w:sz="4" w:space="0" w:color="000000"/>
              <w:left w:val="nil"/>
              <w:bottom w:val="nil"/>
              <w:right w:val="nil"/>
            </w:tcBorders>
            <w:vAlign w:val="bottom"/>
          </w:tcPr>
          <w:p w14:paraId="57AD8F1A"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21 (13.7)</w:t>
            </w:r>
          </w:p>
        </w:tc>
      </w:tr>
      <w:tr w:rsidR="00E00C0E" w:rsidRPr="00C27D33" w14:paraId="5AC91B27" w14:textId="77777777" w:rsidTr="00C9488A">
        <w:trPr>
          <w:trHeight w:val="303"/>
        </w:trPr>
        <w:tc>
          <w:tcPr>
            <w:tcW w:w="2837" w:type="dxa"/>
            <w:tcBorders>
              <w:top w:val="nil"/>
              <w:left w:val="nil"/>
              <w:bottom w:val="nil"/>
              <w:right w:val="nil"/>
            </w:tcBorders>
          </w:tcPr>
          <w:p w14:paraId="1995B2B8"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1EF5E9A7"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Akan</w:t>
            </w:r>
          </w:p>
        </w:tc>
        <w:tc>
          <w:tcPr>
            <w:tcW w:w="1416" w:type="dxa"/>
            <w:tcBorders>
              <w:top w:val="nil"/>
              <w:left w:val="nil"/>
              <w:bottom w:val="nil"/>
              <w:right w:val="nil"/>
            </w:tcBorders>
          </w:tcPr>
          <w:p w14:paraId="5B1176F8"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5 (45.5)</w:t>
            </w:r>
          </w:p>
        </w:tc>
        <w:tc>
          <w:tcPr>
            <w:tcW w:w="1398" w:type="dxa"/>
            <w:tcBorders>
              <w:top w:val="nil"/>
              <w:left w:val="nil"/>
              <w:bottom w:val="nil"/>
              <w:right w:val="nil"/>
            </w:tcBorders>
          </w:tcPr>
          <w:p w14:paraId="480DF6FD"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6 (54.5)</w:t>
            </w:r>
          </w:p>
        </w:tc>
      </w:tr>
      <w:tr w:rsidR="00E00C0E" w:rsidRPr="00C27D33" w14:paraId="59F89DE1" w14:textId="77777777" w:rsidTr="00C9488A">
        <w:trPr>
          <w:trHeight w:val="303"/>
        </w:trPr>
        <w:tc>
          <w:tcPr>
            <w:tcW w:w="2837" w:type="dxa"/>
            <w:tcBorders>
              <w:top w:val="nil"/>
              <w:left w:val="nil"/>
              <w:bottom w:val="nil"/>
              <w:right w:val="nil"/>
            </w:tcBorders>
          </w:tcPr>
          <w:p w14:paraId="70239FCD"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21B6663F"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Mole-Dagbani</w:t>
            </w:r>
          </w:p>
        </w:tc>
        <w:tc>
          <w:tcPr>
            <w:tcW w:w="1416" w:type="dxa"/>
            <w:tcBorders>
              <w:top w:val="nil"/>
              <w:left w:val="nil"/>
              <w:bottom w:val="nil"/>
              <w:right w:val="nil"/>
            </w:tcBorders>
          </w:tcPr>
          <w:p w14:paraId="6D7D5294"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4 (80.0)</w:t>
            </w:r>
          </w:p>
        </w:tc>
        <w:tc>
          <w:tcPr>
            <w:tcW w:w="1398" w:type="dxa"/>
            <w:tcBorders>
              <w:top w:val="nil"/>
              <w:left w:val="nil"/>
              <w:bottom w:val="nil"/>
              <w:right w:val="nil"/>
            </w:tcBorders>
          </w:tcPr>
          <w:p w14:paraId="7BD5F3D8"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1 (20.0)</w:t>
            </w:r>
          </w:p>
        </w:tc>
      </w:tr>
      <w:tr w:rsidR="00E00C0E" w:rsidRPr="00C27D33" w14:paraId="26354E57" w14:textId="77777777" w:rsidTr="00C9488A">
        <w:trPr>
          <w:trHeight w:val="303"/>
        </w:trPr>
        <w:tc>
          <w:tcPr>
            <w:tcW w:w="2837" w:type="dxa"/>
            <w:tcBorders>
              <w:top w:val="nil"/>
              <w:left w:val="nil"/>
              <w:bottom w:val="nil"/>
              <w:right w:val="nil"/>
            </w:tcBorders>
          </w:tcPr>
          <w:p w14:paraId="31CD96AF"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371A782A"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Ga-</w:t>
            </w:r>
            <w:proofErr w:type="spellStart"/>
            <w:r w:rsidRPr="00C27D33">
              <w:rPr>
                <w:rFonts w:ascii="Times New Roman" w:eastAsia="Calibri" w:hAnsi="Times New Roman" w:cs="Times New Roman"/>
                <w:color w:val="000000"/>
                <w:sz w:val="24"/>
                <w:szCs w:val="24"/>
              </w:rPr>
              <w:t>Adangbe</w:t>
            </w:r>
            <w:proofErr w:type="spellEnd"/>
          </w:p>
        </w:tc>
        <w:tc>
          <w:tcPr>
            <w:tcW w:w="1416" w:type="dxa"/>
            <w:tcBorders>
              <w:top w:val="nil"/>
              <w:left w:val="nil"/>
              <w:bottom w:val="nil"/>
              <w:right w:val="nil"/>
            </w:tcBorders>
          </w:tcPr>
          <w:p w14:paraId="0D80ACC4"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6 (75.0)</w:t>
            </w:r>
          </w:p>
        </w:tc>
        <w:tc>
          <w:tcPr>
            <w:tcW w:w="1398" w:type="dxa"/>
            <w:tcBorders>
              <w:top w:val="nil"/>
              <w:left w:val="nil"/>
              <w:bottom w:val="nil"/>
              <w:right w:val="nil"/>
            </w:tcBorders>
          </w:tcPr>
          <w:p w14:paraId="1C7095F3"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2 (25.0)</w:t>
            </w:r>
          </w:p>
        </w:tc>
      </w:tr>
      <w:tr w:rsidR="00E00C0E" w:rsidRPr="00C27D33" w14:paraId="52012638" w14:textId="77777777" w:rsidTr="00C9488A">
        <w:trPr>
          <w:trHeight w:val="303"/>
        </w:trPr>
        <w:tc>
          <w:tcPr>
            <w:tcW w:w="2837" w:type="dxa"/>
            <w:tcBorders>
              <w:top w:val="nil"/>
              <w:left w:val="nil"/>
              <w:bottom w:val="nil"/>
              <w:right w:val="nil"/>
            </w:tcBorders>
          </w:tcPr>
          <w:p w14:paraId="660B28E2"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552C58AA"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Guan</w:t>
            </w:r>
          </w:p>
        </w:tc>
        <w:tc>
          <w:tcPr>
            <w:tcW w:w="1416" w:type="dxa"/>
            <w:tcBorders>
              <w:top w:val="nil"/>
              <w:left w:val="nil"/>
              <w:bottom w:val="nil"/>
              <w:right w:val="nil"/>
            </w:tcBorders>
          </w:tcPr>
          <w:p w14:paraId="2152678C"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1 (33.3)</w:t>
            </w:r>
          </w:p>
        </w:tc>
        <w:tc>
          <w:tcPr>
            <w:tcW w:w="1398" w:type="dxa"/>
            <w:tcBorders>
              <w:top w:val="nil"/>
              <w:left w:val="nil"/>
              <w:bottom w:val="nil"/>
              <w:right w:val="nil"/>
            </w:tcBorders>
          </w:tcPr>
          <w:p w14:paraId="715B2E03"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2 (66.7)</w:t>
            </w:r>
          </w:p>
        </w:tc>
      </w:tr>
    </w:tbl>
    <w:p w14:paraId="11241960" w14:textId="77777777" w:rsidR="00E00C0E" w:rsidRPr="00C27D33" w:rsidRDefault="00E00C0E" w:rsidP="00E00C0E">
      <w:pPr>
        <w:spacing w:after="5" w:line="360" w:lineRule="auto"/>
        <w:ind w:hanging="10"/>
        <w:rPr>
          <w:rFonts w:ascii="Times New Roman" w:eastAsia="Calibri" w:hAnsi="Times New Roman" w:cs="Times New Roman"/>
          <w:b/>
          <w:i/>
          <w:color w:val="000000"/>
          <w:sz w:val="24"/>
          <w:szCs w:val="24"/>
          <w:lang w:eastAsia="en-GB"/>
        </w:rPr>
      </w:pPr>
    </w:p>
    <w:p w14:paraId="30EE21FC" w14:textId="77777777" w:rsidR="00E00C0E" w:rsidRPr="00C27D33" w:rsidRDefault="00E00C0E" w:rsidP="00E00C0E">
      <w:pPr>
        <w:pStyle w:val="Caption"/>
        <w:spacing w:line="360" w:lineRule="auto"/>
        <w:rPr>
          <w:rFonts w:ascii="Times New Roman" w:hAnsi="Times New Roman" w:cs="Times New Roman"/>
        </w:rPr>
      </w:pPr>
      <w:bookmarkStart w:id="8" w:name="_Toc95582279"/>
    </w:p>
    <w:p w14:paraId="3A9A9D89" w14:textId="77777777" w:rsidR="00E00C0E" w:rsidRPr="00C27D33" w:rsidRDefault="00E00C0E" w:rsidP="00E00C0E">
      <w:pPr>
        <w:pStyle w:val="Caption"/>
        <w:spacing w:line="360" w:lineRule="auto"/>
        <w:rPr>
          <w:rFonts w:ascii="Times New Roman" w:hAnsi="Times New Roman" w:cs="Times New Roman"/>
        </w:rPr>
      </w:pPr>
    </w:p>
    <w:p w14:paraId="270571C5" w14:textId="77777777" w:rsidR="005258C2" w:rsidRPr="005258C2" w:rsidRDefault="005258C2" w:rsidP="005258C2">
      <w:pPr>
        <w:rPr>
          <w:lang w:val="en-GB"/>
        </w:rPr>
      </w:pPr>
    </w:p>
    <w:p w14:paraId="1AEE90BB" w14:textId="77777777" w:rsidR="00E00C0E" w:rsidRDefault="00E00C0E" w:rsidP="00E00C0E">
      <w:pPr>
        <w:pStyle w:val="Caption"/>
        <w:spacing w:line="360" w:lineRule="auto"/>
        <w:rPr>
          <w:rFonts w:ascii="Times New Roman" w:hAnsi="Times New Roman" w:cs="Times New Roman"/>
        </w:rPr>
      </w:pPr>
    </w:p>
    <w:p w14:paraId="4D331266" w14:textId="57E2DCF1" w:rsidR="00E00C0E" w:rsidRPr="00C27D33" w:rsidRDefault="00E00C0E" w:rsidP="00E00C0E">
      <w:pPr>
        <w:pStyle w:val="Caption"/>
        <w:spacing w:line="360" w:lineRule="auto"/>
        <w:rPr>
          <w:rFonts w:ascii="Times New Roman" w:eastAsia="Calibri" w:hAnsi="Times New Roman" w:cs="Times New Roman"/>
          <w:color w:val="000000"/>
          <w:lang w:eastAsia="en-GB"/>
        </w:rPr>
      </w:pPr>
      <w:r w:rsidRPr="00C27D33">
        <w:rPr>
          <w:rFonts w:ascii="Times New Roman" w:hAnsi="Times New Roman" w:cs="Times New Roman"/>
        </w:rPr>
        <w:t xml:space="preserve">Table </w:t>
      </w:r>
      <w:r w:rsidR="005258C2">
        <w:rPr>
          <w:rFonts w:ascii="Times New Roman" w:hAnsi="Times New Roman" w:cs="Times New Roman"/>
        </w:rPr>
        <w:t>6</w:t>
      </w:r>
      <w:r w:rsidRPr="00C27D33">
        <w:rPr>
          <w:rFonts w:ascii="Times New Roman" w:eastAsia="Calibri" w:hAnsi="Times New Roman" w:cs="Times New Roman"/>
          <w:i/>
          <w:color w:val="000000"/>
          <w:lang w:eastAsia="en-GB"/>
        </w:rPr>
        <w:t xml:space="preserve">: </w:t>
      </w:r>
      <w:r w:rsidRPr="00C27D33">
        <w:rPr>
          <w:rFonts w:ascii="Times New Roman" w:eastAsia="Calibri" w:hAnsi="Times New Roman" w:cs="Times New Roman"/>
          <w:iCs/>
          <w:color w:val="000000"/>
          <w:lang w:eastAsia="en-GB"/>
        </w:rPr>
        <w:t>Adolescents Do Not Know How to Take Responsibility for Their Healthcare</w:t>
      </w:r>
      <w:bookmarkEnd w:id="8"/>
    </w:p>
    <w:tbl>
      <w:tblPr>
        <w:tblStyle w:val="TableGrid6"/>
        <w:tblW w:w="9016" w:type="dxa"/>
        <w:tblInd w:w="5" w:type="dxa"/>
        <w:tblLook w:val="04A0" w:firstRow="1" w:lastRow="0" w:firstColumn="1" w:lastColumn="0" w:noHBand="0" w:noVBand="1"/>
      </w:tblPr>
      <w:tblGrid>
        <w:gridCol w:w="2837"/>
        <w:gridCol w:w="3365"/>
        <w:gridCol w:w="1416"/>
        <w:gridCol w:w="1398"/>
      </w:tblGrid>
      <w:tr w:rsidR="00E00C0E" w:rsidRPr="00C27D33" w14:paraId="4ED2240F" w14:textId="77777777" w:rsidTr="00C9488A">
        <w:trPr>
          <w:trHeight w:val="302"/>
        </w:trPr>
        <w:tc>
          <w:tcPr>
            <w:tcW w:w="2837" w:type="dxa"/>
          </w:tcPr>
          <w:p w14:paraId="3B55C34C"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Statement</w:t>
            </w:r>
          </w:p>
        </w:tc>
        <w:tc>
          <w:tcPr>
            <w:tcW w:w="3365" w:type="dxa"/>
          </w:tcPr>
          <w:p w14:paraId="64321831"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Socio-demographics</w:t>
            </w:r>
          </w:p>
        </w:tc>
        <w:tc>
          <w:tcPr>
            <w:tcW w:w="1416" w:type="dxa"/>
          </w:tcPr>
          <w:p w14:paraId="70D70AFB"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Yes, n (%)</w:t>
            </w:r>
          </w:p>
        </w:tc>
        <w:tc>
          <w:tcPr>
            <w:tcW w:w="1398" w:type="dxa"/>
          </w:tcPr>
          <w:p w14:paraId="04CD30B4"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No, n (%)</w:t>
            </w:r>
          </w:p>
        </w:tc>
      </w:tr>
      <w:tr w:rsidR="00E00C0E" w:rsidRPr="00C27D33" w14:paraId="6E6A0B90" w14:textId="77777777" w:rsidTr="00C9488A">
        <w:trPr>
          <w:trHeight w:val="1259"/>
        </w:trPr>
        <w:tc>
          <w:tcPr>
            <w:tcW w:w="2837" w:type="dxa"/>
            <w:vMerge w:val="restart"/>
          </w:tcPr>
          <w:p w14:paraId="6EBE35E7"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 xml:space="preserve">ADOLESCENTS DO NOT </w:t>
            </w:r>
          </w:p>
          <w:p w14:paraId="1226D2AF"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 xml:space="preserve">KNOW HOW TO TAKE </w:t>
            </w:r>
          </w:p>
          <w:p w14:paraId="766D4F79"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 xml:space="preserve">RESPONSIBILITY FOR </w:t>
            </w:r>
          </w:p>
          <w:p w14:paraId="5A8ED53C"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THEIR HEALTHCARE</w:t>
            </w:r>
          </w:p>
        </w:tc>
        <w:tc>
          <w:tcPr>
            <w:tcW w:w="3365" w:type="dxa"/>
          </w:tcPr>
          <w:p w14:paraId="34973770"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Age</w:t>
            </w:r>
          </w:p>
          <w:p w14:paraId="283698F5"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16</w:t>
            </w:r>
          </w:p>
          <w:p w14:paraId="5196BD9A"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17</w:t>
            </w:r>
          </w:p>
          <w:p w14:paraId="1EF4AB8B"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18</w:t>
            </w:r>
          </w:p>
        </w:tc>
        <w:tc>
          <w:tcPr>
            <w:tcW w:w="1416" w:type="dxa"/>
          </w:tcPr>
          <w:p w14:paraId="2B65AADF" w14:textId="77777777" w:rsidR="00E00C0E" w:rsidRDefault="00E00C0E" w:rsidP="00C9488A">
            <w:pPr>
              <w:spacing w:line="360" w:lineRule="auto"/>
              <w:rPr>
                <w:rFonts w:ascii="Times New Roman" w:eastAsia="Calibri" w:hAnsi="Times New Roman" w:cs="Times New Roman"/>
                <w:sz w:val="24"/>
                <w:szCs w:val="24"/>
              </w:rPr>
            </w:pPr>
          </w:p>
          <w:p w14:paraId="7658E967"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11 (36.7)</w:t>
            </w:r>
          </w:p>
          <w:p w14:paraId="4BFEFDB1"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21 (48.8)</w:t>
            </w:r>
          </w:p>
          <w:p w14:paraId="10575116"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30 (46,9)</w:t>
            </w:r>
          </w:p>
        </w:tc>
        <w:tc>
          <w:tcPr>
            <w:tcW w:w="1398" w:type="dxa"/>
          </w:tcPr>
          <w:p w14:paraId="00CE6E0C" w14:textId="77777777" w:rsidR="00E00C0E" w:rsidRDefault="00E00C0E" w:rsidP="00C9488A">
            <w:pPr>
              <w:spacing w:line="360" w:lineRule="auto"/>
              <w:rPr>
                <w:rFonts w:ascii="Times New Roman" w:eastAsia="Calibri" w:hAnsi="Times New Roman" w:cs="Times New Roman"/>
                <w:sz w:val="24"/>
                <w:szCs w:val="24"/>
              </w:rPr>
            </w:pPr>
          </w:p>
          <w:p w14:paraId="0A60668E"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19 (63.3)</w:t>
            </w:r>
          </w:p>
          <w:p w14:paraId="2F4AFECD"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22 (51.2)</w:t>
            </w:r>
          </w:p>
          <w:p w14:paraId="6B1DB9B3"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34 (53.1)</w:t>
            </w:r>
          </w:p>
        </w:tc>
      </w:tr>
      <w:tr w:rsidR="00E00C0E" w:rsidRPr="00C27D33" w14:paraId="1154AEBE" w14:textId="77777777" w:rsidTr="00C9488A">
        <w:trPr>
          <w:trHeight w:val="257"/>
        </w:trPr>
        <w:tc>
          <w:tcPr>
            <w:tcW w:w="2837" w:type="dxa"/>
            <w:vMerge/>
          </w:tcPr>
          <w:p w14:paraId="754A7B63" w14:textId="77777777" w:rsidR="00E00C0E" w:rsidRPr="00C27D33" w:rsidRDefault="00E00C0E" w:rsidP="00C9488A">
            <w:pPr>
              <w:spacing w:after="160" w:line="360" w:lineRule="auto"/>
              <w:rPr>
                <w:rFonts w:ascii="Times New Roman" w:eastAsia="Calibri" w:hAnsi="Times New Roman" w:cs="Times New Roman"/>
                <w:sz w:val="24"/>
                <w:szCs w:val="24"/>
              </w:rPr>
            </w:pPr>
          </w:p>
        </w:tc>
        <w:tc>
          <w:tcPr>
            <w:tcW w:w="3365" w:type="dxa"/>
          </w:tcPr>
          <w:p w14:paraId="456C6A58"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19</w:t>
            </w:r>
          </w:p>
        </w:tc>
        <w:tc>
          <w:tcPr>
            <w:tcW w:w="1416" w:type="dxa"/>
          </w:tcPr>
          <w:p w14:paraId="6B3882AA"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20 (46.5)</w:t>
            </w:r>
          </w:p>
        </w:tc>
        <w:tc>
          <w:tcPr>
            <w:tcW w:w="1398" w:type="dxa"/>
          </w:tcPr>
          <w:p w14:paraId="71F9A5A5"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23 (53.5)</w:t>
            </w:r>
          </w:p>
        </w:tc>
      </w:tr>
      <w:tr w:rsidR="00E00C0E" w:rsidRPr="00C27D33" w14:paraId="2CD5E7CD" w14:textId="77777777" w:rsidTr="00C9488A">
        <w:trPr>
          <w:trHeight w:val="632"/>
        </w:trPr>
        <w:tc>
          <w:tcPr>
            <w:tcW w:w="2837" w:type="dxa"/>
            <w:vMerge/>
          </w:tcPr>
          <w:p w14:paraId="78C075FA" w14:textId="77777777" w:rsidR="00E00C0E" w:rsidRPr="00C27D33" w:rsidRDefault="00E00C0E" w:rsidP="00C9488A">
            <w:pPr>
              <w:spacing w:after="160" w:line="360" w:lineRule="auto"/>
              <w:rPr>
                <w:rFonts w:ascii="Times New Roman" w:eastAsia="Calibri" w:hAnsi="Times New Roman" w:cs="Times New Roman"/>
                <w:sz w:val="24"/>
                <w:szCs w:val="24"/>
              </w:rPr>
            </w:pPr>
          </w:p>
        </w:tc>
        <w:tc>
          <w:tcPr>
            <w:tcW w:w="3365" w:type="dxa"/>
          </w:tcPr>
          <w:p w14:paraId="0A7AF88D"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Sex</w:t>
            </w:r>
          </w:p>
          <w:p w14:paraId="2A9DEF19"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Male</w:t>
            </w:r>
          </w:p>
        </w:tc>
        <w:tc>
          <w:tcPr>
            <w:tcW w:w="1416" w:type="dxa"/>
          </w:tcPr>
          <w:p w14:paraId="07EA5C91" w14:textId="77777777" w:rsidR="00E00C0E" w:rsidRDefault="00E00C0E" w:rsidP="00C9488A">
            <w:pPr>
              <w:spacing w:line="360" w:lineRule="auto"/>
              <w:rPr>
                <w:rFonts w:ascii="Times New Roman" w:eastAsia="Calibri" w:hAnsi="Times New Roman" w:cs="Times New Roman"/>
                <w:sz w:val="24"/>
                <w:szCs w:val="24"/>
              </w:rPr>
            </w:pPr>
          </w:p>
          <w:p w14:paraId="44EDC8EB"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31 (48.4)</w:t>
            </w:r>
          </w:p>
        </w:tc>
        <w:tc>
          <w:tcPr>
            <w:tcW w:w="1398" w:type="dxa"/>
          </w:tcPr>
          <w:p w14:paraId="7141B995" w14:textId="77777777" w:rsidR="00E00C0E" w:rsidRDefault="00E00C0E" w:rsidP="00C9488A">
            <w:pPr>
              <w:spacing w:line="360" w:lineRule="auto"/>
              <w:rPr>
                <w:rFonts w:ascii="Times New Roman" w:eastAsia="Calibri" w:hAnsi="Times New Roman" w:cs="Times New Roman"/>
                <w:sz w:val="24"/>
                <w:szCs w:val="24"/>
              </w:rPr>
            </w:pPr>
          </w:p>
          <w:p w14:paraId="01797DA6"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33 (51.6)</w:t>
            </w:r>
          </w:p>
        </w:tc>
      </w:tr>
      <w:tr w:rsidR="00E00C0E" w:rsidRPr="00C27D33" w14:paraId="2771538D" w14:textId="77777777" w:rsidTr="00C9488A">
        <w:trPr>
          <w:trHeight w:val="276"/>
        </w:trPr>
        <w:tc>
          <w:tcPr>
            <w:tcW w:w="2837" w:type="dxa"/>
            <w:vMerge/>
          </w:tcPr>
          <w:p w14:paraId="252A7A8B" w14:textId="77777777" w:rsidR="00E00C0E" w:rsidRPr="00C27D33" w:rsidRDefault="00E00C0E" w:rsidP="00C9488A">
            <w:pPr>
              <w:spacing w:after="160" w:line="360" w:lineRule="auto"/>
              <w:rPr>
                <w:rFonts w:ascii="Times New Roman" w:eastAsia="Calibri" w:hAnsi="Times New Roman" w:cs="Times New Roman"/>
                <w:sz w:val="24"/>
                <w:szCs w:val="24"/>
              </w:rPr>
            </w:pPr>
          </w:p>
        </w:tc>
        <w:tc>
          <w:tcPr>
            <w:tcW w:w="3365" w:type="dxa"/>
          </w:tcPr>
          <w:p w14:paraId="69ABE805"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Female</w:t>
            </w:r>
          </w:p>
        </w:tc>
        <w:tc>
          <w:tcPr>
            <w:tcW w:w="1416" w:type="dxa"/>
          </w:tcPr>
          <w:p w14:paraId="02F0EEE2"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51 (44.0)</w:t>
            </w:r>
          </w:p>
        </w:tc>
        <w:tc>
          <w:tcPr>
            <w:tcW w:w="1398" w:type="dxa"/>
          </w:tcPr>
          <w:p w14:paraId="700914D6"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65 (56.0)</w:t>
            </w:r>
          </w:p>
        </w:tc>
      </w:tr>
      <w:tr w:rsidR="00E00C0E" w:rsidRPr="00C27D33" w14:paraId="726E115F" w14:textId="77777777" w:rsidTr="00C9488A">
        <w:trPr>
          <w:trHeight w:val="633"/>
        </w:trPr>
        <w:tc>
          <w:tcPr>
            <w:tcW w:w="2837" w:type="dxa"/>
            <w:vMerge/>
          </w:tcPr>
          <w:p w14:paraId="419F11BA" w14:textId="77777777" w:rsidR="00E00C0E" w:rsidRPr="00C27D33" w:rsidRDefault="00E00C0E" w:rsidP="00C9488A">
            <w:pPr>
              <w:spacing w:after="160" w:line="360" w:lineRule="auto"/>
              <w:rPr>
                <w:rFonts w:ascii="Times New Roman" w:eastAsia="Calibri" w:hAnsi="Times New Roman" w:cs="Times New Roman"/>
                <w:sz w:val="24"/>
                <w:szCs w:val="24"/>
              </w:rPr>
            </w:pPr>
          </w:p>
        </w:tc>
        <w:tc>
          <w:tcPr>
            <w:tcW w:w="3365" w:type="dxa"/>
          </w:tcPr>
          <w:p w14:paraId="0E77EDAE"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Religion</w:t>
            </w:r>
          </w:p>
          <w:p w14:paraId="29E5EF46"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Christianity</w:t>
            </w:r>
          </w:p>
        </w:tc>
        <w:tc>
          <w:tcPr>
            <w:tcW w:w="1416" w:type="dxa"/>
          </w:tcPr>
          <w:p w14:paraId="751919B5" w14:textId="77777777" w:rsidR="00E00C0E" w:rsidRDefault="00E00C0E" w:rsidP="00C9488A">
            <w:pPr>
              <w:spacing w:line="360" w:lineRule="auto"/>
              <w:rPr>
                <w:rFonts w:ascii="Times New Roman" w:eastAsia="Calibri" w:hAnsi="Times New Roman" w:cs="Times New Roman"/>
                <w:sz w:val="24"/>
                <w:szCs w:val="24"/>
              </w:rPr>
            </w:pPr>
          </w:p>
          <w:p w14:paraId="5EFC2751"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66 (44.6)</w:t>
            </w:r>
          </w:p>
        </w:tc>
        <w:tc>
          <w:tcPr>
            <w:tcW w:w="1398" w:type="dxa"/>
          </w:tcPr>
          <w:p w14:paraId="0A7D444B" w14:textId="77777777" w:rsidR="00E00C0E" w:rsidRDefault="00E00C0E" w:rsidP="00C9488A">
            <w:pPr>
              <w:spacing w:line="360" w:lineRule="auto"/>
              <w:rPr>
                <w:rFonts w:ascii="Times New Roman" w:eastAsia="Calibri" w:hAnsi="Times New Roman" w:cs="Times New Roman"/>
                <w:sz w:val="24"/>
                <w:szCs w:val="24"/>
              </w:rPr>
            </w:pPr>
          </w:p>
          <w:p w14:paraId="02B19A03"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82 (55.4)</w:t>
            </w:r>
          </w:p>
        </w:tc>
      </w:tr>
      <w:tr w:rsidR="00E00C0E" w:rsidRPr="00C27D33" w14:paraId="7C5896AC" w14:textId="77777777" w:rsidTr="00C9488A">
        <w:trPr>
          <w:trHeight w:val="303"/>
        </w:trPr>
        <w:tc>
          <w:tcPr>
            <w:tcW w:w="2837" w:type="dxa"/>
            <w:vMerge/>
          </w:tcPr>
          <w:p w14:paraId="039D50C5" w14:textId="77777777" w:rsidR="00E00C0E" w:rsidRPr="00C27D33" w:rsidRDefault="00E00C0E" w:rsidP="00C9488A">
            <w:pPr>
              <w:spacing w:after="160" w:line="360" w:lineRule="auto"/>
              <w:rPr>
                <w:rFonts w:ascii="Times New Roman" w:eastAsia="Calibri" w:hAnsi="Times New Roman" w:cs="Times New Roman"/>
                <w:sz w:val="24"/>
                <w:szCs w:val="24"/>
              </w:rPr>
            </w:pPr>
          </w:p>
        </w:tc>
        <w:tc>
          <w:tcPr>
            <w:tcW w:w="3365" w:type="dxa"/>
          </w:tcPr>
          <w:p w14:paraId="4530454C"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Islam</w:t>
            </w:r>
          </w:p>
        </w:tc>
        <w:tc>
          <w:tcPr>
            <w:tcW w:w="1416" w:type="dxa"/>
          </w:tcPr>
          <w:p w14:paraId="67DF4322"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 xml:space="preserve">  8 (61.5)</w:t>
            </w:r>
          </w:p>
        </w:tc>
        <w:tc>
          <w:tcPr>
            <w:tcW w:w="1398" w:type="dxa"/>
          </w:tcPr>
          <w:p w14:paraId="7B1F56F9"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 xml:space="preserve">  5 (38.5)</w:t>
            </w:r>
          </w:p>
        </w:tc>
      </w:tr>
      <w:tr w:rsidR="00E00C0E" w:rsidRPr="00C27D33" w14:paraId="258C8349" w14:textId="77777777" w:rsidTr="00C9488A">
        <w:trPr>
          <w:trHeight w:val="68"/>
        </w:trPr>
        <w:tc>
          <w:tcPr>
            <w:tcW w:w="2837" w:type="dxa"/>
            <w:vMerge/>
          </w:tcPr>
          <w:p w14:paraId="6D994D60" w14:textId="77777777" w:rsidR="00E00C0E" w:rsidRPr="00C27D33" w:rsidRDefault="00E00C0E" w:rsidP="00C9488A">
            <w:pPr>
              <w:spacing w:after="160" w:line="360" w:lineRule="auto"/>
              <w:rPr>
                <w:rFonts w:ascii="Times New Roman" w:eastAsia="Calibri" w:hAnsi="Times New Roman" w:cs="Times New Roman"/>
                <w:sz w:val="24"/>
                <w:szCs w:val="24"/>
              </w:rPr>
            </w:pPr>
          </w:p>
        </w:tc>
        <w:tc>
          <w:tcPr>
            <w:tcW w:w="3365" w:type="dxa"/>
          </w:tcPr>
          <w:p w14:paraId="2D3A56AF"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African Traditional Religion</w:t>
            </w:r>
          </w:p>
        </w:tc>
        <w:tc>
          <w:tcPr>
            <w:tcW w:w="1416" w:type="dxa"/>
          </w:tcPr>
          <w:p w14:paraId="321C4653"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 xml:space="preserve">  8 (42.1)</w:t>
            </w:r>
          </w:p>
        </w:tc>
        <w:tc>
          <w:tcPr>
            <w:tcW w:w="1398" w:type="dxa"/>
          </w:tcPr>
          <w:p w14:paraId="01C2B453"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11 (57.9)</w:t>
            </w:r>
          </w:p>
        </w:tc>
      </w:tr>
      <w:tr w:rsidR="00E00C0E" w:rsidRPr="00C27D33" w14:paraId="50E1B928" w14:textId="77777777" w:rsidTr="00C9488A">
        <w:trPr>
          <w:trHeight w:val="633"/>
        </w:trPr>
        <w:tc>
          <w:tcPr>
            <w:tcW w:w="2837" w:type="dxa"/>
            <w:vMerge/>
          </w:tcPr>
          <w:p w14:paraId="1A9544AA" w14:textId="77777777" w:rsidR="00E00C0E" w:rsidRPr="00C27D33" w:rsidRDefault="00E00C0E" w:rsidP="00C9488A">
            <w:pPr>
              <w:spacing w:after="160" w:line="360" w:lineRule="auto"/>
              <w:rPr>
                <w:rFonts w:ascii="Times New Roman" w:eastAsia="Calibri" w:hAnsi="Times New Roman" w:cs="Times New Roman"/>
                <w:sz w:val="24"/>
                <w:szCs w:val="24"/>
              </w:rPr>
            </w:pPr>
          </w:p>
        </w:tc>
        <w:tc>
          <w:tcPr>
            <w:tcW w:w="3365" w:type="dxa"/>
          </w:tcPr>
          <w:p w14:paraId="6B7800A0"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Ethnicity</w:t>
            </w:r>
          </w:p>
          <w:p w14:paraId="75BCF647"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Ewe</w:t>
            </w:r>
          </w:p>
        </w:tc>
        <w:tc>
          <w:tcPr>
            <w:tcW w:w="1416" w:type="dxa"/>
          </w:tcPr>
          <w:p w14:paraId="6D41013E" w14:textId="77777777" w:rsidR="00E00C0E" w:rsidRDefault="00E00C0E" w:rsidP="00C9488A">
            <w:pPr>
              <w:spacing w:line="360" w:lineRule="auto"/>
              <w:rPr>
                <w:rFonts w:ascii="Times New Roman" w:eastAsia="Calibri" w:hAnsi="Times New Roman" w:cs="Times New Roman"/>
                <w:sz w:val="24"/>
                <w:szCs w:val="24"/>
              </w:rPr>
            </w:pPr>
          </w:p>
          <w:p w14:paraId="71D9A6AD"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75 (49.0)</w:t>
            </w:r>
          </w:p>
        </w:tc>
        <w:tc>
          <w:tcPr>
            <w:tcW w:w="1398" w:type="dxa"/>
          </w:tcPr>
          <w:p w14:paraId="45DC1E21" w14:textId="77777777" w:rsidR="00E00C0E" w:rsidRDefault="00E00C0E" w:rsidP="00C9488A">
            <w:pPr>
              <w:spacing w:line="360" w:lineRule="auto"/>
              <w:rPr>
                <w:rFonts w:ascii="Times New Roman" w:eastAsia="Calibri" w:hAnsi="Times New Roman" w:cs="Times New Roman"/>
                <w:sz w:val="24"/>
                <w:szCs w:val="24"/>
              </w:rPr>
            </w:pPr>
          </w:p>
          <w:p w14:paraId="287CA564"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78 (51.0)</w:t>
            </w:r>
          </w:p>
        </w:tc>
      </w:tr>
      <w:tr w:rsidR="00E00C0E" w:rsidRPr="00C27D33" w14:paraId="50B8E017" w14:textId="77777777" w:rsidTr="00C9488A">
        <w:trPr>
          <w:trHeight w:val="303"/>
        </w:trPr>
        <w:tc>
          <w:tcPr>
            <w:tcW w:w="2837" w:type="dxa"/>
            <w:vMerge/>
          </w:tcPr>
          <w:p w14:paraId="7E890679" w14:textId="77777777" w:rsidR="00E00C0E" w:rsidRPr="00C27D33" w:rsidRDefault="00E00C0E" w:rsidP="00C9488A">
            <w:pPr>
              <w:spacing w:after="160" w:line="360" w:lineRule="auto"/>
              <w:rPr>
                <w:rFonts w:ascii="Times New Roman" w:eastAsia="Calibri" w:hAnsi="Times New Roman" w:cs="Times New Roman"/>
                <w:sz w:val="24"/>
                <w:szCs w:val="24"/>
              </w:rPr>
            </w:pPr>
          </w:p>
        </w:tc>
        <w:tc>
          <w:tcPr>
            <w:tcW w:w="3365" w:type="dxa"/>
          </w:tcPr>
          <w:p w14:paraId="69CA5314"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Akan</w:t>
            </w:r>
          </w:p>
        </w:tc>
        <w:tc>
          <w:tcPr>
            <w:tcW w:w="1416" w:type="dxa"/>
          </w:tcPr>
          <w:p w14:paraId="11E221AD"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C27D33">
              <w:rPr>
                <w:rFonts w:ascii="Times New Roman" w:eastAsia="Calibri" w:hAnsi="Times New Roman" w:cs="Times New Roman"/>
                <w:sz w:val="24"/>
                <w:szCs w:val="24"/>
              </w:rPr>
              <w:t>1 (9.1)</w:t>
            </w:r>
          </w:p>
        </w:tc>
        <w:tc>
          <w:tcPr>
            <w:tcW w:w="1398" w:type="dxa"/>
          </w:tcPr>
          <w:p w14:paraId="2B32A38B"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10 (90.9)</w:t>
            </w:r>
          </w:p>
        </w:tc>
      </w:tr>
      <w:tr w:rsidR="00E00C0E" w:rsidRPr="00C27D33" w14:paraId="4B71222C" w14:textId="77777777" w:rsidTr="00C9488A">
        <w:trPr>
          <w:trHeight w:val="303"/>
        </w:trPr>
        <w:tc>
          <w:tcPr>
            <w:tcW w:w="2837" w:type="dxa"/>
            <w:vMerge/>
          </w:tcPr>
          <w:p w14:paraId="5F79AEF7" w14:textId="77777777" w:rsidR="00E00C0E" w:rsidRPr="00C27D33" w:rsidRDefault="00E00C0E" w:rsidP="00C9488A">
            <w:pPr>
              <w:spacing w:after="160" w:line="360" w:lineRule="auto"/>
              <w:rPr>
                <w:rFonts w:ascii="Times New Roman" w:eastAsia="Calibri" w:hAnsi="Times New Roman" w:cs="Times New Roman"/>
                <w:sz w:val="24"/>
                <w:szCs w:val="24"/>
              </w:rPr>
            </w:pPr>
          </w:p>
        </w:tc>
        <w:tc>
          <w:tcPr>
            <w:tcW w:w="3365" w:type="dxa"/>
          </w:tcPr>
          <w:p w14:paraId="5A3A270D"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Mole-Dagbani</w:t>
            </w:r>
          </w:p>
        </w:tc>
        <w:tc>
          <w:tcPr>
            <w:tcW w:w="1416" w:type="dxa"/>
          </w:tcPr>
          <w:p w14:paraId="03F8F817"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C27D33">
              <w:rPr>
                <w:rFonts w:ascii="Times New Roman" w:eastAsia="Calibri" w:hAnsi="Times New Roman" w:cs="Times New Roman"/>
                <w:sz w:val="24"/>
                <w:szCs w:val="24"/>
              </w:rPr>
              <w:t xml:space="preserve"> 4 (80.0)</w:t>
            </w:r>
          </w:p>
        </w:tc>
        <w:tc>
          <w:tcPr>
            <w:tcW w:w="1398" w:type="dxa"/>
          </w:tcPr>
          <w:p w14:paraId="01524015"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 xml:space="preserve">  1 (20.2)</w:t>
            </w:r>
          </w:p>
        </w:tc>
      </w:tr>
      <w:tr w:rsidR="00E00C0E" w:rsidRPr="00C27D33" w14:paraId="5FD15571" w14:textId="77777777" w:rsidTr="00C9488A">
        <w:trPr>
          <w:trHeight w:val="303"/>
        </w:trPr>
        <w:tc>
          <w:tcPr>
            <w:tcW w:w="2837" w:type="dxa"/>
            <w:vMerge/>
          </w:tcPr>
          <w:p w14:paraId="4E38C2D5" w14:textId="77777777" w:rsidR="00E00C0E" w:rsidRPr="00C27D33" w:rsidRDefault="00E00C0E" w:rsidP="00C9488A">
            <w:pPr>
              <w:spacing w:after="160" w:line="360" w:lineRule="auto"/>
              <w:rPr>
                <w:rFonts w:ascii="Times New Roman" w:eastAsia="Calibri" w:hAnsi="Times New Roman" w:cs="Times New Roman"/>
                <w:sz w:val="24"/>
                <w:szCs w:val="24"/>
              </w:rPr>
            </w:pPr>
          </w:p>
        </w:tc>
        <w:tc>
          <w:tcPr>
            <w:tcW w:w="3365" w:type="dxa"/>
          </w:tcPr>
          <w:p w14:paraId="72974A4E"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Ga-</w:t>
            </w:r>
            <w:proofErr w:type="spellStart"/>
            <w:r w:rsidRPr="00C27D33">
              <w:rPr>
                <w:rFonts w:ascii="Times New Roman" w:eastAsia="Calibri" w:hAnsi="Times New Roman" w:cs="Times New Roman"/>
                <w:sz w:val="24"/>
                <w:szCs w:val="24"/>
              </w:rPr>
              <w:t>Adangbe</w:t>
            </w:r>
            <w:proofErr w:type="spellEnd"/>
          </w:p>
        </w:tc>
        <w:tc>
          <w:tcPr>
            <w:tcW w:w="1416" w:type="dxa"/>
          </w:tcPr>
          <w:p w14:paraId="310A85E0"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 xml:space="preserve">  1 (12.5)</w:t>
            </w:r>
          </w:p>
        </w:tc>
        <w:tc>
          <w:tcPr>
            <w:tcW w:w="1398" w:type="dxa"/>
          </w:tcPr>
          <w:p w14:paraId="7BBEBFCF"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 xml:space="preserve">  7 (87.5)</w:t>
            </w:r>
          </w:p>
        </w:tc>
      </w:tr>
      <w:tr w:rsidR="00E00C0E" w:rsidRPr="00C27D33" w14:paraId="54A5A38D" w14:textId="77777777" w:rsidTr="00C9488A">
        <w:trPr>
          <w:trHeight w:val="303"/>
        </w:trPr>
        <w:tc>
          <w:tcPr>
            <w:tcW w:w="2837" w:type="dxa"/>
            <w:vMerge/>
          </w:tcPr>
          <w:p w14:paraId="7CC7C9F5" w14:textId="77777777" w:rsidR="00E00C0E" w:rsidRPr="00C27D33" w:rsidRDefault="00E00C0E" w:rsidP="00C9488A">
            <w:pPr>
              <w:spacing w:after="160" w:line="360" w:lineRule="auto"/>
              <w:rPr>
                <w:rFonts w:ascii="Times New Roman" w:eastAsia="Calibri" w:hAnsi="Times New Roman" w:cs="Times New Roman"/>
                <w:sz w:val="24"/>
                <w:szCs w:val="24"/>
              </w:rPr>
            </w:pPr>
          </w:p>
        </w:tc>
        <w:tc>
          <w:tcPr>
            <w:tcW w:w="3365" w:type="dxa"/>
          </w:tcPr>
          <w:p w14:paraId="179BAA27"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Guan</w:t>
            </w:r>
          </w:p>
        </w:tc>
        <w:tc>
          <w:tcPr>
            <w:tcW w:w="1416" w:type="dxa"/>
          </w:tcPr>
          <w:p w14:paraId="49DB4E3E" w14:textId="77777777" w:rsidR="00E00C0E" w:rsidRPr="00C27D33" w:rsidRDefault="00E00C0E" w:rsidP="00C9488A">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27D33">
              <w:rPr>
                <w:rFonts w:ascii="Times New Roman" w:eastAsia="Calibri" w:hAnsi="Times New Roman" w:cs="Times New Roman"/>
                <w:sz w:val="24"/>
                <w:szCs w:val="24"/>
              </w:rPr>
              <w:t>1 (33.4)</w:t>
            </w:r>
          </w:p>
        </w:tc>
        <w:tc>
          <w:tcPr>
            <w:tcW w:w="1398" w:type="dxa"/>
          </w:tcPr>
          <w:p w14:paraId="7D558393"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 xml:space="preserve">  2 (68.7)</w:t>
            </w:r>
          </w:p>
        </w:tc>
      </w:tr>
    </w:tbl>
    <w:p w14:paraId="71802984" w14:textId="77777777" w:rsidR="00E00C0E" w:rsidRDefault="00E00C0E" w:rsidP="00E00C0E">
      <w:pPr>
        <w:spacing w:line="360" w:lineRule="auto"/>
        <w:rPr>
          <w:rFonts w:ascii="Times New Roman" w:hAnsi="Times New Roman" w:cs="Times New Roman"/>
          <w:lang w:eastAsia="en-GB"/>
        </w:rPr>
      </w:pPr>
    </w:p>
    <w:p w14:paraId="6D5F6744" w14:textId="77777777" w:rsidR="007F79E6" w:rsidRDefault="007F79E6" w:rsidP="00E00C0E">
      <w:pPr>
        <w:spacing w:line="360" w:lineRule="auto"/>
        <w:rPr>
          <w:rFonts w:ascii="Times New Roman" w:hAnsi="Times New Roman" w:cs="Times New Roman"/>
          <w:lang w:eastAsia="en-GB"/>
        </w:rPr>
      </w:pPr>
    </w:p>
    <w:p w14:paraId="0C19402C" w14:textId="77777777" w:rsidR="007F79E6" w:rsidRPr="00C27D33" w:rsidRDefault="007F79E6" w:rsidP="00E00C0E">
      <w:pPr>
        <w:spacing w:line="360" w:lineRule="auto"/>
        <w:rPr>
          <w:rFonts w:ascii="Times New Roman" w:hAnsi="Times New Roman" w:cs="Times New Roman"/>
          <w:lang w:eastAsia="en-GB"/>
        </w:rPr>
      </w:pPr>
    </w:p>
    <w:p w14:paraId="5CC5B03A" w14:textId="7AB87D7A" w:rsidR="00E00C0E" w:rsidRPr="007F79E6" w:rsidRDefault="00E00C0E" w:rsidP="007F79E6">
      <w:pPr>
        <w:rPr>
          <w:rFonts w:ascii="Times New Roman" w:hAnsi="Times New Roman" w:cs="Times New Roman"/>
          <w:b/>
          <w:bCs/>
          <w:sz w:val="24"/>
          <w:szCs w:val="24"/>
        </w:rPr>
      </w:pPr>
      <w:bookmarkStart w:id="9" w:name="_Toc106836017"/>
      <w:r w:rsidRPr="007F79E6">
        <w:rPr>
          <w:rFonts w:ascii="Times New Roman" w:hAnsi="Times New Roman" w:cs="Times New Roman"/>
          <w:b/>
          <w:bCs/>
          <w:sz w:val="24"/>
          <w:szCs w:val="24"/>
        </w:rPr>
        <w:t>Practices of adolescents regarding their reproductive health</w:t>
      </w:r>
      <w:bookmarkEnd w:id="9"/>
    </w:p>
    <w:p w14:paraId="270683E7" w14:textId="2A89F092" w:rsidR="00E00C0E" w:rsidRDefault="00E00C0E" w:rsidP="00E00C0E">
      <w:pPr>
        <w:spacing w:line="360" w:lineRule="auto"/>
        <w:jc w:val="both"/>
        <w:rPr>
          <w:rFonts w:ascii="Times New Roman" w:eastAsia="Calibri" w:hAnsi="Times New Roman" w:cs="Times New Roman"/>
          <w:bCs/>
          <w:iCs/>
          <w:color w:val="000000"/>
          <w:sz w:val="24"/>
          <w:lang w:eastAsia="en-GB"/>
        </w:rPr>
      </w:pPr>
      <w:r w:rsidRPr="00C27D33">
        <w:rPr>
          <w:rFonts w:ascii="Times New Roman" w:eastAsia="Calibri" w:hAnsi="Times New Roman" w:cs="Times New Roman"/>
          <w:bCs/>
          <w:iCs/>
          <w:color w:val="000000"/>
          <w:sz w:val="24"/>
          <w:lang w:eastAsia="en-GB"/>
        </w:rPr>
        <w:t xml:space="preserve">One hundred and thirty (130) of the participants said they have never used contraception, representing 72.2%. The other 27.8% said they had used contraception before. One hundred and thirty-three participants (133) said there was nothing wrong in using contraceptives, forty-seven (47) were of different opinion. There was not much difference in the number of participants who were sexually active compared to participants who were not. 53.9% of the students were sexually active compared to the 46.1% who were not. A larger percentage of </w:t>
      </w:r>
      <w:r w:rsidR="001760E0" w:rsidRPr="00C27D33">
        <w:rPr>
          <w:rFonts w:ascii="Times New Roman" w:eastAsia="Calibri" w:hAnsi="Times New Roman" w:cs="Times New Roman"/>
          <w:bCs/>
          <w:iCs/>
          <w:color w:val="000000"/>
          <w:sz w:val="24"/>
          <w:lang w:eastAsia="en-GB"/>
        </w:rPr>
        <w:t>19-year-olds</w:t>
      </w:r>
      <w:r w:rsidRPr="00C27D33">
        <w:rPr>
          <w:rFonts w:ascii="Times New Roman" w:eastAsia="Calibri" w:hAnsi="Times New Roman" w:cs="Times New Roman"/>
          <w:bCs/>
          <w:iCs/>
          <w:color w:val="000000"/>
          <w:sz w:val="24"/>
          <w:lang w:eastAsia="en-GB"/>
        </w:rPr>
        <w:t xml:space="preserve"> (67.4) were having sex compared to the </w:t>
      </w:r>
      <w:r w:rsidR="001760E0" w:rsidRPr="00C27D33">
        <w:rPr>
          <w:rFonts w:ascii="Times New Roman" w:eastAsia="Calibri" w:hAnsi="Times New Roman" w:cs="Times New Roman"/>
          <w:bCs/>
          <w:iCs/>
          <w:color w:val="000000"/>
          <w:sz w:val="24"/>
          <w:lang w:eastAsia="en-GB"/>
        </w:rPr>
        <w:t>16-year-olds</w:t>
      </w:r>
      <w:r w:rsidRPr="00C27D33">
        <w:rPr>
          <w:rFonts w:ascii="Times New Roman" w:eastAsia="Calibri" w:hAnsi="Times New Roman" w:cs="Times New Roman"/>
          <w:bCs/>
          <w:iCs/>
          <w:color w:val="000000"/>
          <w:sz w:val="24"/>
          <w:lang w:eastAsia="en-GB"/>
        </w:rPr>
        <w:t xml:space="preserve"> who had the fewest percentage of sexually active respondents (46.7%). Males (64.1%) were more sexually active compared to females (48.3%). This is in contrast with what is found in literature (GHS 2016). The popular contraceptive method among the participants were abstinence, condoms, </w:t>
      </w:r>
      <w:proofErr w:type="spellStart"/>
      <w:r w:rsidR="00FF037A" w:rsidRPr="00C27D33">
        <w:rPr>
          <w:rFonts w:ascii="Times New Roman" w:eastAsia="Calibri" w:hAnsi="Times New Roman" w:cs="Times New Roman"/>
          <w:bCs/>
          <w:iCs/>
          <w:color w:val="000000"/>
          <w:sz w:val="24"/>
          <w:lang w:eastAsia="en-GB"/>
        </w:rPr>
        <w:t>Postino</w:t>
      </w:r>
      <w:r w:rsidR="00FF037A">
        <w:rPr>
          <w:rFonts w:ascii="Times New Roman" w:eastAsia="Calibri" w:hAnsi="Times New Roman" w:cs="Times New Roman"/>
          <w:bCs/>
          <w:iCs/>
          <w:color w:val="000000"/>
          <w:sz w:val="24"/>
          <w:lang w:eastAsia="en-GB"/>
        </w:rPr>
        <w:t>r</w:t>
      </w:r>
      <w:proofErr w:type="spellEnd"/>
      <w:r w:rsidRPr="00C27D33">
        <w:rPr>
          <w:rFonts w:ascii="Times New Roman" w:eastAsia="Calibri" w:hAnsi="Times New Roman" w:cs="Times New Roman"/>
          <w:bCs/>
          <w:iCs/>
          <w:color w:val="000000"/>
          <w:sz w:val="24"/>
          <w:lang w:eastAsia="en-GB"/>
        </w:rPr>
        <w:t xml:space="preserve"> and Lydia. When asked how they protect themselves from Sexually Transmitted Infections, the responses were mostly either abstinence or condoms. Among the sexually active participants, sixty-six (66) of them have had penetrative </w:t>
      </w:r>
      <w:proofErr w:type="spellStart"/>
      <w:r w:rsidRPr="00C27D33">
        <w:rPr>
          <w:rFonts w:ascii="Times New Roman" w:eastAsia="Calibri" w:hAnsi="Times New Roman" w:cs="Times New Roman"/>
          <w:bCs/>
          <w:iCs/>
          <w:color w:val="000000"/>
          <w:sz w:val="24"/>
          <w:lang w:eastAsia="en-GB"/>
        </w:rPr>
        <w:t>peno</w:t>
      </w:r>
      <w:proofErr w:type="spellEnd"/>
      <w:r w:rsidRPr="00C27D33">
        <w:rPr>
          <w:rFonts w:ascii="Times New Roman" w:eastAsia="Calibri" w:hAnsi="Times New Roman" w:cs="Times New Roman"/>
          <w:bCs/>
          <w:iCs/>
          <w:color w:val="000000"/>
          <w:sz w:val="24"/>
          <w:lang w:eastAsia="en-GB"/>
        </w:rPr>
        <w:t xml:space="preserve">-vaginal intercourse, forty-nine (49) have had oral sex and eighteen (18) anal sex. 9.4% of the participants have ever caught a sexually transmitted infection, and only 16.7% of them have ever masturbated. Equal number of both sexes (15) have ever masturbated and is common among the 19 years age group (25.6%). </w:t>
      </w:r>
    </w:p>
    <w:p w14:paraId="6AF9A612" w14:textId="77777777" w:rsidR="001760E0" w:rsidRDefault="001760E0" w:rsidP="00E00C0E">
      <w:pPr>
        <w:spacing w:line="360" w:lineRule="auto"/>
        <w:jc w:val="both"/>
        <w:rPr>
          <w:rFonts w:ascii="Times New Roman" w:eastAsia="Calibri" w:hAnsi="Times New Roman" w:cs="Times New Roman"/>
          <w:bCs/>
          <w:iCs/>
          <w:color w:val="000000"/>
          <w:sz w:val="24"/>
          <w:lang w:eastAsia="en-GB"/>
        </w:rPr>
      </w:pPr>
    </w:p>
    <w:p w14:paraId="68DACD39" w14:textId="77777777" w:rsidR="001760E0" w:rsidRPr="00C27D33" w:rsidRDefault="001760E0" w:rsidP="00E00C0E">
      <w:pPr>
        <w:spacing w:line="360" w:lineRule="auto"/>
        <w:jc w:val="both"/>
        <w:rPr>
          <w:rFonts w:ascii="Times New Roman" w:eastAsia="Calibri" w:hAnsi="Times New Roman" w:cs="Times New Roman"/>
          <w:bCs/>
          <w:iCs/>
          <w:color w:val="000000"/>
          <w:sz w:val="24"/>
          <w:lang w:eastAsia="en-GB"/>
        </w:rPr>
      </w:pPr>
    </w:p>
    <w:p w14:paraId="3FFEFECC" w14:textId="3A640960" w:rsidR="00E00C0E" w:rsidRPr="00C27D33" w:rsidRDefault="00E00C0E" w:rsidP="00E00C0E">
      <w:pPr>
        <w:pStyle w:val="Caption"/>
        <w:spacing w:line="240" w:lineRule="auto"/>
        <w:rPr>
          <w:rFonts w:ascii="Times New Roman" w:eastAsia="Calibri" w:hAnsi="Times New Roman" w:cs="Times New Roman"/>
          <w:color w:val="000000"/>
          <w:lang w:eastAsia="en-GB"/>
        </w:rPr>
      </w:pPr>
      <w:bookmarkStart w:id="10" w:name="_Toc95582280"/>
      <w:r w:rsidRPr="00C27D33">
        <w:rPr>
          <w:rFonts w:ascii="Times New Roman" w:hAnsi="Times New Roman" w:cs="Times New Roman"/>
        </w:rPr>
        <w:t xml:space="preserve">Table </w:t>
      </w:r>
      <w:r w:rsidR="001760E0">
        <w:rPr>
          <w:rFonts w:ascii="Times New Roman" w:hAnsi="Times New Roman" w:cs="Times New Roman"/>
        </w:rPr>
        <w:t>7</w:t>
      </w:r>
      <w:r w:rsidRPr="00C27D33">
        <w:rPr>
          <w:rFonts w:ascii="Times New Roman" w:eastAsia="Calibri" w:hAnsi="Times New Roman" w:cs="Times New Roman"/>
          <w:i/>
          <w:color w:val="000000"/>
          <w:lang w:eastAsia="en-GB"/>
        </w:rPr>
        <w:t xml:space="preserve">: </w:t>
      </w:r>
      <w:r w:rsidRPr="00C27D33">
        <w:rPr>
          <w:rFonts w:ascii="Times New Roman" w:eastAsia="Calibri" w:hAnsi="Times New Roman" w:cs="Times New Roman"/>
          <w:iCs/>
          <w:color w:val="000000"/>
          <w:lang w:eastAsia="en-GB"/>
        </w:rPr>
        <w:t>Practices of Adolescents Pertaining to Reproductive Health Issues</w:t>
      </w:r>
      <w:bookmarkEnd w:id="10"/>
    </w:p>
    <w:tbl>
      <w:tblPr>
        <w:tblStyle w:val="TableGrid4"/>
        <w:tblW w:w="9109" w:type="dxa"/>
        <w:tblInd w:w="5" w:type="dxa"/>
        <w:tblBorders>
          <w:insideH w:val="single" w:sz="4" w:space="0" w:color="auto"/>
          <w:insideV w:val="single" w:sz="4" w:space="0" w:color="auto"/>
        </w:tblBorders>
        <w:tblLook w:val="04A0" w:firstRow="1" w:lastRow="0" w:firstColumn="1" w:lastColumn="0" w:noHBand="0" w:noVBand="1"/>
      </w:tblPr>
      <w:tblGrid>
        <w:gridCol w:w="5693"/>
        <w:gridCol w:w="565"/>
        <w:gridCol w:w="1152"/>
        <w:gridCol w:w="521"/>
        <w:gridCol w:w="1178"/>
      </w:tblGrid>
      <w:tr w:rsidR="00E00C0E" w:rsidRPr="00C27D33" w14:paraId="63EC378F" w14:textId="77777777" w:rsidTr="00AA1A19">
        <w:trPr>
          <w:trHeight w:val="440"/>
        </w:trPr>
        <w:tc>
          <w:tcPr>
            <w:tcW w:w="5693" w:type="dxa"/>
          </w:tcPr>
          <w:p w14:paraId="3481B5B2"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Statement</w:t>
            </w:r>
            <w:r>
              <w:rPr>
                <w:rFonts w:ascii="Times New Roman" w:eastAsia="Calibri" w:hAnsi="Times New Roman" w:cs="Times New Roman"/>
                <w:color w:val="000000"/>
                <w:sz w:val="24"/>
              </w:rPr>
              <w:t xml:space="preserve">                                                                                </w:t>
            </w:r>
          </w:p>
        </w:tc>
        <w:tc>
          <w:tcPr>
            <w:tcW w:w="1717" w:type="dxa"/>
            <w:gridSpan w:val="2"/>
          </w:tcPr>
          <w:p w14:paraId="6F24427B" w14:textId="77777777" w:rsidR="00E00C0E" w:rsidRPr="00C27D33" w:rsidRDefault="00E00C0E" w:rsidP="00C9488A">
            <w:pPr>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 xml:space="preserve">Frequency </w:t>
            </w: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(n=180)</w:t>
            </w:r>
          </w:p>
        </w:tc>
        <w:tc>
          <w:tcPr>
            <w:tcW w:w="1699" w:type="dxa"/>
            <w:gridSpan w:val="2"/>
          </w:tcPr>
          <w:p w14:paraId="5D175A33"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Percentage (%)</w:t>
            </w:r>
          </w:p>
        </w:tc>
      </w:tr>
      <w:tr w:rsidR="00E00C0E" w:rsidRPr="00C27D33" w14:paraId="33A13304" w14:textId="77777777" w:rsidTr="00AA1A19">
        <w:trPr>
          <w:trHeight w:val="575"/>
        </w:trPr>
        <w:tc>
          <w:tcPr>
            <w:tcW w:w="5693" w:type="dxa"/>
          </w:tcPr>
          <w:p w14:paraId="781C4B67" w14:textId="77777777" w:rsidR="00E00C0E" w:rsidRPr="00C27D33" w:rsidRDefault="00E00C0E" w:rsidP="00C9488A">
            <w:pPr>
              <w:spacing w:after="84"/>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USED ANY METHOD OF CONTRACEPTION BEFORE</w:t>
            </w:r>
            <w:r>
              <w:rPr>
                <w:rFonts w:ascii="Times New Roman" w:eastAsia="Calibri" w:hAnsi="Times New Roman" w:cs="Times New Roman"/>
                <w:color w:val="000000"/>
                <w:sz w:val="24"/>
              </w:rPr>
              <w:t xml:space="preserve">                                                                                </w:t>
            </w:r>
          </w:p>
          <w:p w14:paraId="7085A22E"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Yes</w:t>
            </w:r>
          </w:p>
        </w:tc>
        <w:tc>
          <w:tcPr>
            <w:tcW w:w="1717" w:type="dxa"/>
            <w:gridSpan w:val="2"/>
          </w:tcPr>
          <w:p w14:paraId="51ABB0FA"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w:t>
            </w:r>
          </w:p>
          <w:p w14:paraId="42B140CF" w14:textId="77777777" w:rsidR="00E00C0E" w:rsidRDefault="00E00C0E" w:rsidP="00C9488A">
            <w:pPr>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p>
          <w:p w14:paraId="251024CF" w14:textId="77777777" w:rsidR="00E00C0E" w:rsidRPr="00C27D33" w:rsidRDefault="00E00C0E" w:rsidP="00C9488A">
            <w:pPr>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50</w:t>
            </w:r>
          </w:p>
        </w:tc>
        <w:tc>
          <w:tcPr>
            <w:tcW w:w="1699" w:type="dxa"/>
            <w:gridSpan w:val="2"/>
          </w:tcPr>
          <w:p w14:paraId="7760EA58" w14:textId="77777777" w:rsidR="00E00C0E" w:rsidRPr="00C27D33" w:rsidRDefault="00E00C0E" w:rsidP="00C9488A">
            <w:pPr>
              <w:jc w:val="center"/>
              <w:rPr>
                <w:rFonts w:ascii="Times New Roman" w:eastAsia="Calibri" w:hAnsi="Times New Roman" w:cs="Times New Roman"/>
                <w:color w:val="000000"/>
                <w:sz w:val="24"/>
              </w:rPr>
            </w:pPr>
          </w:p>
          <w:p w14:paraId="5C0B274E" w14:textId="77777777" w:rsidR="00E00C0E" w:rsidRDefault="00E00C0E" w:rsidP="00C9488A">
            <w:pPr>
              <w:jc w:val="center"/>
              <w:rPr>
                <w:rFonts w:ascii="Times New Roman" w:eastAsia="Calibri" w:hAnsi="Times New Roman" w:cs="Times New Roman"/>
                <w:color w:val="000000"/>
                <w:sz w:val="24"/>
              </w:rPr>
            </w:pPr>
          </w:p>
          <w:p w14:paraId="32EFC68F" w14:textId="77777777" w:rsidR="00E00C0E" w:rsidRPr="00C27D33" w:rsidRDefault="00E00C0E" w:rsidP="00C9488A">
            <w:pPr>
              <w:jc w:val="cente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27.8</w:t>
            </w:r>
          </w:p>
        </w:tc>
      </w:tr>
      <w:tr w:rsidR="00E00C0E" w:rsidRPr="00C27D33" w14:paraId="3C965DF6" w14:textId="77777777" w:rsidTr="00AA1A19">
        <w:trPr>
          <w:trHeight w:val="296"/>
        </w:trPr>
        <w:tc>
          <w:tcPr>
            <w:tcW w:w="5693" w:type="dxa"/>
          </w:tcPr>
          <w:p w14:paraId="4A2EFCD7"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lastRenderedPageBreak/>
              <w:t>No</w:t>
            </w:r>
          </w:p>
        </w:tc>
        <w:tc>
          <w:tcPr>
            <w:tcW w:w="1717" w:type="dxa"/>
            <w:gridSpan w:val="2"/>
          </w:tcPr>
          <w:p w14:paraId="07A69C86" w14:textId="77777777" w:rsidR="00E00C0E" w:rsidRPr="00C27D33" w:rsidRDefault="00E00C0E" w:rsidP="00C9488A">
            <w:pPr>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130</w:t>
            </w:r>
          </w:p>
        </w:tc>
        <w:tc>
          <w:tcPr>
            <w:tcW w:w="1699" w:type="dxa"/>
            <w:gridSpan w:val="2"/>
          </w:tcPr>
          <w:p w14:paraId="1DCF810C" w14:textId="77777777" w:rsidR="00E00C0E" w:rsidRPr="00C27D33" w:rsidRDefault="00E00C0E" w:rsidP="00C9488A">
            <w:pPr>
              <w:jc w:val="cente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72.2</w:t>
            </w:r>
          </w:p>
        </w:tc>
      </w:tr>
      <w:tr w:rsidR="00E00C0E" w:rsidRPr="00C27D33" w14:paraId="0F9CD1F2" w14:textId="77777777" w:rsidTr="00AA1A19">
        <w:trPr>
          <w:trHeight w:val="42"/>
        </w:trPr>
        <w:tc>
          <w:tcPr>
            <w:tcW w:w="5693" w:type="dxa"/>
          </w:tcPr>
          <w:p w14:paraId="6F9F6D79"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717" w:type="dxa"/>
            <w:gridSpan w:val="2"/>
          </w:tcPr>
          <w:p w14:paraId="5237A342" w14:textId="77777777" w:rsidR="00E00C0E" w:rsidRPr="00C27D33" w:rsidRDefault="00E00C0E" w:rsidP="00C9488A">
            <w:pPr>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180</w:t>
            </w:r>
          </w:p>
        </w:tc>
        <w:tc>
          <w:tcPr>
            <w:tcW w:w="1699" w:type="dxa"/>
            <w:gridSpan w:val="2"/>
          </w:tcPr>
          <w:p w14:paraId="3B7EEED2" w14:textId="77777777" w:rsidR="00E00C0E" w:rsidRPr="00C27D33" w:rsidRDefault="00E00C0E" w:rsidP="00C9488A">
            <w:pPr>
              <w:jc w:val="cente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r w:rsidR="00E00C0E" w:rsidRPr="00C27D33" w14:paraId="4614440A" w14:textId="77777777" w:rsidTr="00AA1A19">
        <w:trPr>
          <w:trHeight w:val="575"/>
        </w:trPr>
        <w:tc>
          <w:tcPr>
            <w:tcW w:w="5693" w:type="dxa"/>
          </w:tcPr>
          <w:p w14:paraId="0E2EFAB9" w14:textId="77777777" w:rsidR="00E00C0E" w:rsidRPr="00C27D33" w:rsidRDefault="00E00C0E" w:rsidP="00C9488A">
            <w:pPr>
              <w:spacing w:after="84"/>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CONTRACEPTIVE USAGE IS WRONG</w:t>
            </w:r>
          </w:p>
          <w:p w14:paraId="3B553B76"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Yes</w:t>
            </w:r>
          </w:p>
        </w:tc>
        <w:tc>
          <w:tcPr>
            <w:tcW w:w="1717" w:type="dxa"/>
            <w:gridSpan w:val="2"/>
          </w:tcPr>
          <w:p w14:paraId="4FD6F6CE"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w:t>
            </w:r>
          </w:p>
          <w:p w14:paraId="04C72DFB" w14:textId="77777777" w:rsidR="00E00C0E" w:rsidRPr="00C27D33" w:rsidRDefault="00E00C0E" w:rsidP="00C9488A">
            <w:pPr>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47</w:t>
            </w:r>
          </w:p>
        </w:tc>
        <w:tc>
          <w:tcPr>
            <w:tcW w:w="1699" w:type="dxa"/>
            <w:gridSpan w:val="2"/>
          </w:tcPr>
          <w:p w14:paraId="683BB44C" w14:textId="77777777" w:rsidR="00E00C0E" w:rsidRPr="00C27D33" w:rsidRDefault="00E00C0E" w:rsidP="00C9488A">
            <w:pPr>
              <w:jc w:val="center"/>
              <w:rPr>
                <w:rFonts w:ascii="Times New Roman" w:eastAsia="Calibri" w:hAnsi="Times New Roman" w:cs="Times New Roman"/>
                <w:color w:val="000000"/>
                <w:sz w:val="24"/>
              </w:rPr>
            </w:pPr>
          </w:p>
          <w:p w14:paraId="5580B7B3" w14:textId="77777777" w:rsidR="00E00C0E" w:rsidRPr="00C27D33" w:rsidRDefault="00E00C0E" w:rsidP="00C9488A">
            <w:pPr>
              <w:jc w:val="cente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26.1</w:t>
            </w:r>
          </w:p>
        </w:tc>
      </w:tr>
      <w:tr w:rsidR="00E00C0E" w:rsidRPr="00C27D33" w14:paraId="69CF7FAE" w14:textId="77777777" w:rsidTr="00AA1A19">
        <w:trPr>
          <w:trHeight w:val="296"/>
        </w:trPr>
        <w:tc>
          <w:tcPr>
            <w:tcW w:w="5693" w:type="dxa"/>
          </w:tcPr>
          <w:p w14:paraId="128310B2"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No</w:t>
            </w:r>
          </w:p>
        </w:tc>
        <w:tc>
          <w:tcPr>
            <w:tcW w:w="1717" w:type="dxa"/>
            <w:gridSpan w:val="2"/>
          </w:tcPr>
          <w:p w14:paraId="49244711" w14:textId="77777777" w:rsidR="00E00C0E" w:rsidRPr="00C27D33" w:rsidRDefault="00E00C0E" w:rsidP="00C9488A">
            <w:pPr>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133</w:t>
            </w:r>
          </w:p>
        </w:tc>
        <w:tc>
          <w:tcPr>
            <w:tcW w:w="1699" w:type="dxa"/>
            <w:gridSpan w:val="2"/>
          </w:tcPr>
          <w:p w14:paraId="0FC73F2E" w14:textId="77777777" w:rsidR="00E00C0E" w:rsidRPr="00C27D33" w:rsidRDefault="00E00C0E" w:rsidP="00C9488A">
            <w:pPr>
              <w:jc w:val="cente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73.9</w:t>
            </w:r>
          </w:p>
        </w:tc>
      </w:tr>
      <w:tr w:rsidR="00E00C0E" w:rsidRPr="00C27D33" w14:paraId="08FAAB07" w14:textId="77777777" w:rsidTr="00AA1A19">
        <w:trPr>
          <w:trHeight w:val="239"/>
        </w:trPr>
        <w:tc>
          <w:tcPr>
            <w:tcW w:w="5693" w:type="dxa"/>
          </w:tcPr>
          <w:p w14:paraId="58622A59"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717" w:type="dxa"/>
            <w:gridSpan w:val="2"/>
          </w:tcPr>
          <w:p w14:paraId="48FF8700" w14:textId="77777777" w:rsidR="00E00C0E" w:rsidRPr="00C27D33" w:rsidRDefault="00E00C0E" w:rsidP="00C9488A">
            <w:pPr>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180</w:t>
            </w:r>
          </w:p>
        </w:tc>
        <w:tc>
          <w:tcPr>
            <w:tcW w:w="1699" w:type="dxa"/>
            <w:gridSpan w:val="2"/>
          </w:tcPr>
          <w:p w14:paraId="0DEAEFB5" w14:textId="77777777" w:rsidR="00E00C0E" w:rsidRPr="00C27D33" w:rsidRDefault="00E00C0E" w:rsidP="00C9488A">
            <w:pPr>
              <w:jc w:val="cente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r w:rsidR="00E00C0E" w:rsidRPr="00C27D33" w14:paraId="327DAA37" w14:textId="77777777" w:rsidTr="00AA1A19">
        <w:trPr>
          <w:trHeight w:val="575"/>
        </w:trPr>
        <w:tc>
          <w:tcPr>
            <w:tcW w:w="6258" w:type="dxa"/>
            <w:gridSpan w:val="2"/>
          </w:tcPr>
          <w:p w14:paraId="137FEED5" w14:textId="77777777" w:rsidR="00E00C0E" w:rsidRPr="00C27D33" w:rsidRDefault="00E00C0E" w:rsidP="00C9488A">
            <w:pPr>
              <w:spacing w:after="84"/>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SEXUALLY ACTIVE</w:t>
            </w:r>
          </w:p>
          <w:p w14:paraId="2DFA1934"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Yes</w:t>
            </w:r>
          </w:p>
        </w:tc>
        <w:tc>
          <w:tcPr>
            <w:tcW w:w="1673" w:type="dxa"/>
            <w:gridSpan w:val="2"/>
          </w:tcPr>
          <w:p w14:paraId="6EA59FBA" w14:textId="77777777" w:rsidR="00E00C0E" w:rsidRPr="00C27D33" w:rsidRDefault="00E00C0E" w:rsidP="00C9488A">
            <w:pPr>
              <w:rPr>
                <w:rFonts w:ascii="Times New Roman" w:eastAsia="Calibri" w:hAnsi="Times New Roman" w:cs="Times New Roman"/>
                <w:color w:val="000000"/>
                <w:sz w:val="24"/>
              </w:rPr>
            </w:pPr>
          </w:p>
          <w:p w14:paraId="62ED997B"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97</w:t>
            </w:r>
          </w:p>
        </w:tc>
        <w:tc>
          <w:tcPr>
            <w:tcW w:w="1178" w:type="dxa"/>
          </w:tcPr>
          <w:p w14:paraId="5025E7B6" w14:textId="77777777" w:rsidR="00E00C0E" w:rsidRPr="00C27D33" w:rsidRDefault="00E00C0E" w:rsidP="00C9488A">
            <w:pPr>
              <w:rPr>
                <w:rFonts w:ascii="Times New Roman" w:eastAsia="Calibri" w:hAnsi="Times New Roman" w:cs="Times New Roman"/>
                <w:color w:val="000000"/>
                <w:sz w:val="24"/>
              </w:rPr>
            </w:pPr>
          </w:p>
          <w:p w14:paraId="59371DC3"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53.9</w:t>
            </w:r>
          </w:p>
        </w:tc>
      </w:tr>
      <w:tr w:rsidR="00E00C0E" w:rsidRPr="00C27D33" w14:paraId="05269F57" w14:textId="77777777" w:rsidTr="00AA1A19">
        <w:trPr>
          <w:trHeight w:val="296"/>
        </w:trPr>
        <w:tc>
          <w:tcPr>
            <w:tcW w:w="6258" w:type="dxa"/>
            <w:gridSpan w:val="2"/>
          </w:tcPr>
          <w:p w14:paraId="19F7DACC"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No</w:t>
            </w:r>
          </w:p>
        </w:tc>
        <w:tc>
          <w:tcPr>
            <w:tcW w:w="1673" w:type="dxa"/>
            <w:gridSpan w:val="2"/>
          </w:tcPr>
          <w:p w14:paraId="54917D47"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83</w:t>
            </w:r>
          </w:p>
        </w:tc>
        <w:tc>
          <w:tcPr>
            <w:tcW w:w="1178" w:type="dxa"/>
          </w:tcPr>
          <w:p w14:paraId="6C7FFD55"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46.1</w:t>
            </w:r>
          </w:p>
        </w:tc>
      </w:tr>
      <w:tr w:rsidR="00E00C0E" w:rsidRPr="00C27D33" w14:paraId="5594F1E9" w14:textId="77777777" w:rsidTr="00AA1A19">
        <w:trPr>
          <w:trHeight w:val="239"/>
        </w:trPr>
        <w:tc>
          <w:tcPr>
            <w:tcW w:w="6258" w:type="dxa"/>
            <w:gridSpan w:val="2"/>
          </w:tcPr>
          <w:p w14:paraId="35BB9104"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673" w:type="dxa"/>
            <w:gridSpan w:val="2"/>
          </w:tcPr>
          <w:p w14:paraId="77B71A12"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180</w:t>
            </w:r>
          </w:p>
        </w:tc>
        <w:tc>
          <w:tcPr>
            <w:tcW w:w="1178" w:type="dxa"/>
          </w:tcPr>
          <w:p w14:paraId="467019A7"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r w:rsidR="00E00C0E" w:rsidRPr="00C27D33" w14:paraId="56FB02C3" w14:textId="77777777" w:rsidTr="00AA1A19">
        <w:trPr>
          <w:trHeight w:val="535"/>
        </w:trPr>
        <w:tc>
          <w:tcPr>
            <w:tcW w:w="6258" w:type="dxa"/>
            <w:gridSpan w:val="2"/>
          </w:tcPr>
          <w:p w14:paraId="4E11541B" w14:textId="77777777" w:rsidR="00E00C0E" w:rsidRPr="00C27D33" w:rsidRDefault="00E00C0E" w:rsidP="00C9488A">
            <w:pPr>
              <w:ind w:right="318"/>
              <w:rPr>
                <w:rFonts w:ascii="Times New Roman" w:eastAsia="Calibri" w:hAnsi="Times New Roman" w:cs="Times New Roman"/>
                <w:b/>
                <w:color w:val="000000"/>
                <w:sz w:val="24"/>
              </w:rPr>
            </w:pPr>
            <w:r w:rsidRPr="00C27D33">
              <w:rPr>
                <w:rFonts w:ascii="Times New Roman" w:eastAsia="Calibri" w:hAnsi="Times New Roman" w:cs="Times New Roman"/>
                <w:color w:val="000000"/>
                <w:sz w:val="24"/>
              </w:rPr>
              <w:t xml:space="preserve">FORM OF SEXUAL ACTIVITY YOU HAVE TRIED </w:t>
            </w:r>
          </w:p>
          <w:p w14:paraId="09D46F32" w14:textId="77777777" w:rsidR="00E00C0E" w:rsidRPr="00C27D33" w:rsidRDefault="00E00C0E" w:rsidP="00C9488A">
            <w:pPr>
              <w:ind w:right="318"/>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Penetrative </w:t>
            </w:r>
            <w:proofErr w:type="spellStart"/>
            <w:r w:rsidRPr="00C27D33">
              <w:rPr>
                <w:rFonts w:ascii="Times New Roman" w:eastAsia="Calibri" w:hAnsi="Times New Roman" w:cs="Times New Roman"/>
                <w:color w:val="000000"/>
                <w:sz w:val="24"/>
              </w:rPr>
              <w:t>peno</w:t>
            </w:r>
            <w:proofErr w:type="spellEnd"/>
            <w:r w:rsidRPr="00C27D33">
              <w:rPr>
                <w:rFonts w:ascii="Times New Roman" w:eastAsia="Calibri" w:hAnsi="Times New Roman" w:cs="Times New Roman"/>
                <w:color w:val="000000"/>
                <w:sz w:val="24"/>
              </w:rPr>
              <w:t>-vaginal sex</w:t>
            </w:r>
          </w:p>
        </w:tc>
        <w:tc>
          <w:tcPr>
            <w:tcW w:w="1673" w:type="dxa"/>
            <w:gridSpan w:val="2"/>
          </w:tcPr>
          <w:p w14:paraId="35BA8D68" w14:textId="77777777" w:rsidR="00E00C0E" w:rsidRPr="00C27D33" w:rsidRDefault="00E00C0E" w:rsidP="00C9488A">
            <w:pPr>
              <w:rPr>
                <w:rFonts w:ascii="Times New Roman" w:eastAsia="Calibri" w:hAnsi="Times New Roman" w:cs="Times New Roman"/>
                <w:color w:val="000000"/>
                <w:sz w:val="24"/>
              </w:rPr>
            </w:pPr>
          </w:p>
          <w:p w14:paraId="50CFAA1E"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66</w:t>
            </w:r>
          </w:p>
        </w:tc>
        <w:tc>
          <w:tcPr>
            <w:tcW w:w="1178" w:type="dxa"/>
          </w:tcPr>
          <w:p w14:paraId="49BE2AD9" w14:textId="77777777" w:rsidR="00E00C0E" w:rsidRPr="00C27D33" w:rsidRDefault="00E00C0E" w:rsidP="00C9488A">
            <w:pPr>
              <w:rPr>
                <w:rFonts w:ascii="Times New Roman" w:eastAsia="Calibri" w:hAnsi="Times New Roman" w:cs="Times New Roman"/>
                <w:color w:val="000000"/>
                <w:sz w:val="24"/>
              </w:rPr>
            </w:pPr>
          </w:p>
          <w:p w14:paraId="1F7E9A87"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68.0</w:t>
            </w:r>
          </w:p>
        </w:tc>
      </w:tr>
      <w:tr w:rsidR="00E00C0E" w:rsidRPr="00C27D33" w14:paraId="33C155A7" w14:textId="77777777" w:rsidTr="00AA1A19">
        <w:trPr>
          <w:trHeight w:val="296"/>
        </w:trPr>
        <w:tc>
          <w:tcPr>
            <w:tcW w:w="6258" w:type="dxa"/>
            <w:gridSpan w:val="2"/>
          </w:tcPr>
          <w:p w14:paraId="76A5C4E2"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Oral sex</w:t>
            </w:r>
          </w:p>
        </w:tc>
        <w:tc>
          <w:tcPr>
            <w:tcW w:w="1673" w:type="dxa"/>
            <w:gridSpan w:val="2"/>
          </w:tcPr>
          <w:p w14:paraId="507F0E55"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49</w:t>
            </w:r>
          </w:p>
        </w:tc>
        <w:tc>
          <w:tcPr>
            <w:tcW w:w="1178" w:type="dxa"/>
          </w:tcPr>
          <w:p w14:paraId="3555B303"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50.5</w:t>
            </w:r>
          </w:p>
        </w:tc>
      </w:tr>
      <w:tr w:rsidR="00E00C0E" w:rsidRPr="00C27D33" w14:paraId="0721EF7E" w14:textId="77777777" w:rsidTr="00AA1A19">
        <w:trPr>
          <w:trHeight w:val="296"/>
        </w:trPr>
        <w:tc>
          <w:tcPr>
            <w:tcW w:w="6258" w:type="dxa"/>
            <w:gridSpan w:val="2"/>
          </w:tcPr>
          <w:p w14:paraId="1AFFC029"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Anal sex</w:t>
            </w:r>
          </w:p>
        </w:tc>
        <w:tc>
          <w:tcPr>
            <w:tcW w:w="1673" w:type="dxa"/>
            <w:gridSpan w:val="2"/>
          </w:tcPr>
          <w:p w14:paraId="607BAC3A"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w:t>
            </w:r>
          </w:p>
        </w:tc>
        <w:tc>
          <w:tcPr>
            <w:tcW w:w="1178" w:type="dxa"/>
          </w:tcPr>
          <w:p w14:paraId="038B03EB"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18.6</w:t>
            </w:r>
          </w:p>
        </w:tc>
      </w:tr>
      <w:tr w:rsidR="00E00C0E" w:rsidRPr="00C27D33" w14:paraId="49880274" w14:textId="77777777" w:rsidTr="00AA1A19">
        <w:trPr>
          <w:trHeight w:val="278"/>
        </w:trPr>
        <w:tc>
          <w:tcPr>
            <w:tcW w:w="6258" w:type="dxa"/>
            <w:gridSpan w:val="2"/>
          </w:tcPr>
          <w:p w14:paraId="3BED7330"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Manual stimulation (fingering, </w:t>
            </w:r>
            <w:proofErr w:type="spellStart"/>
            <w:r w:rsidRPr="00C27D33">
              <w:rPr>
                <w:rFonts w:ascii="Times New Roman" w:eastAsia="Calibri" w:hAnsi="Times New Roman" w:cs="Times New Roman"/>
                <w:color w:val="000000"/>
                <w:sz w:val="24"/>
              </w:rPr>
              <w:t>handjob</w:t>
            </w:r>
            <w:proofErr w:type="spellEnd"/>
            <w:r w:rsidRPr="00C27D33">
              <w:rPr>
                <w:rFonts w:ascii="Times New Roman" w:eastAsia="Calibri" w:hAnsi="Times New Roman" w:cs="Times New Roman"/>
                <w:color w:val="000000"/>
                <w:sz w:val="24"/>
              </w:rPr>
              <w:t>, dry humping)</w:t>
            </w:r>
          </w:p>
        </w:tc>
        <w:tc>
          <w:tcPr>
            <w:tcW w:w="1673" w:type="dxa"/>
            <w:gridSpan w:val="2"/>
          </w:tcPr>
          <w:p w14:paraId="1F68DE0B"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24</w:t>
            </w:r>
          </w:p>
        </w:tc>
        <w:tc>
          <w:tcPr>
            <w:tcW w:w="1178" w:type="dxa"/>
          </w:tcPr>
          <w:p w14:paraId="151B0B2A"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24.7</w:t>
            </w:r>
          </w:p>
        </w:tc>
      </w:tr>
      <w:tr w:rsidR="00E00C0E" w:rsidRPr="00C27D33" w14:paraId="09FA67B4" w14:textId="77777777" w:rsidTr="00AA1A19">
        <w:trPr>
          <w:trHeight w:val="696"/>
        </w:trPr>
        <w:tc>
          <w:tcPr>
            <w:tcW w:w="6258" w:type="dxa"/>
            <w:gridSpan w:val="2"/>
          </w:tcPr>
          <w:p w14:paraId="01D2FED3" w14:textId="77777777" w:rsidR="00E00C0E" w:rsidRPr="00C27D33" w:rsidRDefault="00E00C0E" w:rsidP="00C9488A">
            <w:pPr>
              <w:spacing w:after="108"/>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USE OF METHODS OF CONTRACEPTION TO PREVENT PREGNANCY</w:t>
            </w:r>
          </w:p>
          <w:p w14:paraId="1686A099"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Yes</w:t>
            </w:r>
          </w:p>
        </w:tc>
        <w:tc>
          <w:tcPr>
            <w:tcW w:w="1673" w:type="dxa"/>
            <w:gridSpan w:val="2"/>
          </w:tcPr>
          <w:p w14:paraId="45CBCD0C" w14:textId="77777777" w:rsidR="00E00C0E" w:rsidRPr="00C27D33" w:rsidRDefault="00E00C0E" w:rsidP="00C9488A">
            <w:pPr>
              <w:rPr>
                <w:rFonts w:ascii="Times New Roman" w:eastAsia="Calibri" w:hAnsi="Times New Roman" w:cs="Times New Roman"/>
                <w:color w:val="000000"/>
                <w:sz w:val="24"/>
              </w:rPr>
            </w:pPr>
          </w:p>
          <w:p w14:paraId="3686306F" w14:textId="77777777" w:rsidR="00E00C0E" w:rsidRPr="00C27D33" w:rsidRDefault="00E00C0E" w:rsidP="00C9488A">
            <w:pPr>
              <w:rPr>
                <w:rFonts w:ascii="Times New Roman" w:eastAsia="Calibri" w:hAnsi="Times New Roman" w:cs="Times New Roman"/>
                <w:color w:val="000000"/>
                <w:sz w:val="24"/>
              </w:rPr>
            </w:pPr>
          </w:p>
          <w:p w14:paraId="54FCDB74"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49</w:t>
            </w:r>
          </w:p>
        </w:tc>
        <w:tc>
          <w:tcPr>
            <w:tcW w:w="1178" w:type="dxa"/>
          </w:tcPr>
          <w:p w14:paraId="037BD5C6" w14:textId="77777777" w:rsidR="00E00C0E" w:rsidRPr="00C27D33" w:rsidRDefault="00E00C0E" w:rsidP="00C9488A">
            <w:pPr>
              <w:rPr>
                <w:rFonts w:ascii="Times New Roman" w:eastAsia="Calibri" w:hAnsi="Times New Roman" w:cs="Times New Roman"/>
                <w:color w:val="000000"/>
                <w:sz w:val="24"/>
              </w:rPr>
            </w:pPr>
          </w:p>
          <w:p w14:paraId="40C4BE3C" w14:textId="77777777" w:rsidR="00E00C0E" w:rsidRPr="00C27D33" w:rsidRDefault="00E00C0E" w:rsidP="00C9488A">
            <w:pPr>
              <w:rPr>
                <w:rFonts w:ascii="Times New Roman" w:eastAsia="Calibri" w:hAnsi="Times New Roman" w:cs="Times New Roman"/>
                <w:color w:val="000000"/>
                <w:sz w:val="24"/>
              </w:rPr>
            </w:pPr>
          </w:p>
          <w:p w14:paraId="56C2CB34"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27.2</w:t>
            </w:r>
          </w:p>
        </w:tc>
      </w:tr>
      <w:tr w:rsidR="00E00C0E" w:rsidRPr="00C27D33" w14:paraId="400C8DFF" w14:textId="77777777" w:rsidTr="00AA1A19">
        <w:trPr>
          <w:trHeight w:val="296"/>
        </w:trPr>
        <w:tc>
          <w:tcPr>
            <w:tcW w:w="6258" w:type="dxa"/>
            <w:gridSpan w:val="2"/>
          </w:tcPr>
          <w:p w14:paraId="666927C0"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No</w:t>
            </w:r>
          </w:p>
        </w:tc>
        <w:tc>
          <w:tcPr>
            <w:tcW w:w="1673" w:type="dxa"/>
            <w:gridSpan w:val="2"/>
          </w:tcPr>
          <w:p w14:paraId="6B26D5E7"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131</w:t>
            </w:r>
          </w:p>
        </w:tc>
        <w:tc>
          <w:tcPr>
            <w:tcW w:w="1178" w:type="dxa"/>
          </w:tcPr>
          <w:p w14:paraId="4BE8E100"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72.8</w:t>
            </w:r>
          </w:p>
        </w:tc>
      </w:tr>
      <w:tr w:rsidR="00E00C0E" w:rsidRPr="00C27D33" w14:paraId="5B88AFAF" w14:textId="77777777" w:rsidTr="00AA1A19">
        <w:trPr>
          <w:trHeight w:val="239"/>
        </w:trPr>
        <w:tc>
          <w:tcPr>
            <w:tcW w:w="6258" w:type="dxa"/>
            <w:gridSpan w:val="2"/>
          </w:tcPr>
          <w:p w14:paraId="3CB0570A"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673" w:type="dxa"/>
            <w:gridSpan w:val="2"/>
          </w:tcPr>
          <w:p w14:paraId="5407E795"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180</w:t>
            </w:r>
          </w:p>
        </w:tc>
        <w:tc>
          <w:tcPr>
            <w:tcW w:w="1178" w:type="dxa"/>
          </w:tcPr>
          <w:p w14:paraId="4E4C2DDF"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r w:rsidR="00E00C0E" w:rsidRPr="00C27D33" w14:paraId="246E29FD" w14:textId="77777777" w:rsidTr="00AA1A19">
        <w:trPr>
          <w:trHeight w:val="575"/>
        </w:trPr>
        <w:tc>
          <w:tcPr>
            <w:tcW w:w="6258" w:type="dxa"/>
            <w:gridSpan w:val="2"/>
          </w:tcPr>
          <w:p w14:paraId="25C8A717" w14:textId="77777777" w:rsidR="00E00C0E" w:rsidRPr="00C27D33" w:rsidRDefault="00E00C0E" w:rsidP="00C9488A">
            <w:pPr>
              <w:spacing w:after="84"/>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PROTECT YOURSELF FROM STIS</w:t>
            </w:r>
          </w:p>
          <w:p w14:paraId="1DBEE105"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Yes</w:t>
            </w:r>
          </w:p>
        </w:tc>
        <w:tc>
          <w:tcPr>
            <w:tcW w:w="1673" w:type="dxa"/>
            <w:gridSpan w:val="2"/>
          </w:tcPr>
          <w:p w14:paraId="3ECB311E" w14:textId="77777777" w:rsidR="00E00C0E" w:rsidRPr="00C27D33" w:rsidRDefault="00E00C0E" w:rsidP="00C9488A">
            <w:pPr>
              <w:rPr>
                <w:rFonts w:ascii="Times New Roman" w:eastAsia="Calibri" w:hAnsi="Times New Roman" w:cs="Times New Roman"/>
                <w:color w:val="000000"/>
                <w:sz w:val="24"/>
              </w:rPr>
            </w:pPr>
          </w:p>
          <w:p w14:paraId="14281D80"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91</w:t>
            </w:r>
          </w:p>
        </w:tc>
        <w:tc>
          <w:tcPr>
            <w:tcW w:w="1178" w:type="dxa"/>
          </w:tcPr>
          <w:p w14:paraId="6200638E" w14:textId="77777777" w:rsidR="00E00C0E" w:rsidRPr="00C27D33" w:rsidRDefault="00E00C0E" w:rsidP="00C9488A">
            <w:pPr>
              <w:rPr>
                <w:rFonts w:ascii="Times New Roman" w:eastAsia="Calibri" w:hAnsi="Times New Roman" w:cs="Times New Roman"/>
                <w:color w:val="000000"/>
                <w:sz w:val="24"/>
              </w:rPr>
            </w:pPr>
          </w:p>
          <w:p w14:paraId="43F8374C"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50.6</w:t>
            </w:r>
          </w:p>
        </w:tc>
      </w:tr>
      <w:tr w:rsidR="00E00C0E" w:rsidRPr="00C27D33" w14:paraId="47A44B5E" w14:textId="77777777" w:rsidTr="00AA1A19">
        <w:trPr>
          <w:trHeight w:val="296"/>
        </w:trPr>
        <w:tc>
          <w:tcPr>
            <w:tcW w:w="6258" w:type="dxa"/>
            <w:gridSpan w:val="2"/>
          </w:tcPr>
          <w:p w14:paraId="314D9E69"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No</w:t>
            </w:r>
          </w:p>
        </w:tc>
        <w:tc>
          <w:tcPr>
            <w:tcW w:w="1673" w:type="dxa"/>
            <w:gridSpan w:val="2"/>
          </w:tcPr>
          <w:p w14:paraId="09C2F146"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89</w:t>
            </w:r>
          </w:p>
        </w:tc>
        <w:tc>
          <w:tcPr>
            <w:tcW w:w="1178" w:type="dxa"/>
          </w:tcPr>
          <w:p w14:paraId="16AEB6B7"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49.4</w:t>
            </w:r>
          </w:p>
        </w:tc>
      </w:tr>
      <w:tr w:rsidR="00E00C0E" w:rsidRPr="00C27D33" w14:paraId="05EF0DD9" w14:textId="77777777" w:rsidTr="00AA1A19">
        <w:trPr>
          <w:trHeight w:val="239"/>
        </w:trPr>
        <w:tc>
          <w:tcPr>
            <w:tcW w:w="6258" w:type="dxa"/>
            <w:gridSpan w:val="2"/>
          </w:tcPr>
          <w:p w14:paraId="04EC3A88"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673" w:type="dxa"/>
            <w:gridSpan w:val="2"/>
          </w:tcPr>
          <w:p w14:paraId="758E1DAA"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180</w:t>
            </w:r>
          </w:p>
        </w:tc>
        <w:tc>
          <w:tcPr>
            <w:tcW w:w="1178" w:type="dxa"/>
          </w:tcPr>
          <w:p w14:paraId="6814EDAE"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r w:rsidR="00E00C0E" w:rsidRPr="00C27D33" w14:paraId="3347EF7A" w14:textId="77777777" w:rsidTr="00AA1A19">
        <w:trPr>
          <w:trHeight w:val="575"/>
        </w:trPr>
        <w:tc>
          <w:tcPr>
            <w:tcW w:w="6258" w:type="dxa"/>
            <w:gridSpan w:val="2"/>
          </w:tcPr>
          <w:p w14:paraId="3EF2E4F2" w14:textId="77777777" w:rsidR="00E00C0E" w:rsidRPr="00C27D33" w:rsidRDefault="00E00C0E" w:rsidP="00C9488A">
            <w:pPr>
              <w:spacing w:after="84"/>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PREGNANCIES</w:t>
            </w:r>
          </w:p>
          <w:p w14:paraId="0745EAB7"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Yes</w:t>
            </w:r>
          </w:p>
        </w:tc>
        <w:tc>
          <w:tcPr>
            <w:tcW w:w="1673" w:type="dxa"/>
            <w:gridSpan w:val="2"/>
          </w:tcPr>
          <w:p w14:paraId="204A16F2" w14:textId="77777777" w:rsidR="00E00C0E" w:rsidRPr="00C27D33" w:rsidRDefault="00E00C0E" w:rsidP="00C9488A">
            <w:pPr>
              <w:rPr>
                <w:rFonts w:ascii="Times New Roman" w:eastAsia="Calibri" w:hAnsi="Times New Roman" w:cs="Times New Roman"/>
                <w:color w:val="000000"/>
                <w:sz w:val="24"/>
              </w:rPr>
            </w:pPr>
          </w:p>
          <w:p w14:paraId="555EF8B0"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15</w:t>
            </w:r>
          </w:p>
        </w:tc>
        <w:tc>
          <w:tcPr>
            <w:tcW w:w="1178" w:type="dxa"/>
          </w:tcPr>
          <w:p w14:paraId="3777494F" w14:textId="77777777" w:rsidR="00E00C0E" w:rsidRPr="00C27D33" w:rsidRDefault="00E00C0E" w:rsidP="00C9488A">
            <w:pPr>
              <w:rPr>
                <w:rFonts w:ascii="Times New Roman" w:eastAsia="Calibri" w:hAnsi="Times New Roman" w:cs="Times New Roman"/>
                <w:color w:val="000000"/>
                <w:sz w:val="24"/>
              </w:rPr>
            </w:pPr>
          </w:p>
          <w:p w14:paraId="76443F93"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8.3</w:t>
            </w:r>
          </w:p>
        </w:tc>
      </w:tr>
      <w:tr w:rsidR="00E00C0E" w:rsidRPr="00C27D33" w14:paraId="4525E33A" w14:textId="77777777" w:rsidTr="00AA1A19">
        <w:trPr>
          <w:trHeight w:val="296"/>
        </w:trPr>
        <w:tc>
          <w:tcPr>
            <w:tcW w:w="6258" w:type="dxa"/>
            <w:gridSpan w:val="2"/>
          </w:tcPr>
          <w:p w14:paraId="69BAE592"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No</w:t>
            </w:r>
          </w:p>
        </w:tc>
        <w:tc>
          <w:tcPr>
            <w:tcW w:w="1673" w:type="dxa"/>
            <w:gridSpan w:val="2"/>
          </w:tcPr>
          <w:p w14:paraId="42061277"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165</w:t>
            </w:r>
          </w:p>
        </w:tc>
        <w:tc>
          <w:tcPr>
            <w:tcW w:w="1178" w:type="dxa"/>
          </w:tcPr>
          <w:p w14:paraId="7DFF45CE"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91.7</w:t>
            </w:r>
          </w:p>
        </w:tc>
      </w:tr>
      <w:tr w:rsidR="00E00C0E" w:rsidRPr="00C27D33" w14:paraId="60B170C3" w14:textId="77777777" w:rsidTr="00AA1A19">
        <w:trPr>
          <w:trHeight w:val="239"/>
        </w:trPr>
        <w:tc>
          <w:tcPr>
            <w:tcW w:w="6258" w:type="dxa"/>
            <w:gridSpan w:val="2"/>
          </w:tcPr>
          <w:p w14:paraId="598AF76B"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673" w:type="dxa"/>
            <w:gridSpan w:val="2"/>
          </w:tcPr>
          <w:p w14:paraId="4342AB6C"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180</w:t>
            </w:r>
          </w:p>
        </w:tc>
        <w:tc>
          <w:tcPr>
            <w:tcW w:w="1178" w:type="dxa"/>
          </w:tcPr>
          <w:p w14:paraId="6FB7291F"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r w:rsidR="00E00C0E" w:rsidRPr="00C27D33" w14:paraId="4ABA918B" w14:textId="77777777" w:rsidTr="00AA1A19">
        <w:trPr>
          <w:trHeight w:val="575"/>
        </w:trPr>
        <w:tc>
          <w:tcPr>
            <w:tcW w:w="6258" w:type="dxa"/>
            <w:gridSpan w:val="2"/>
          </w:tcPr>
          <w:p w14:paraId="123FD544" w14:textId="77777777" w:rsidR="00E00C0E" w:rsidRPr="00C27D33" w:rsidRDefault="00E00C0E" w:rsidP="00C9488A">
            <w:pPr>
              <w:spacing w:after="84"/>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ABORTIONS</w:t>
            </w:r>
          </w:p>
          <w:p w14:paraId="35E53ED0"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Yes</w:t>
            </w:r>
          </w:p>
        </w:tc>
        <w:tc>
          <w:tcPr>
            <w:tcW w:w="1673" w:type="dxa"/>
            <w:gridSpan w:val="2"/>
          </w:tcPr>
          <w:p w14:paraId="36A77260" w14:textId="77777777" w:rsidR="00E00C0E" w:rsidRPr="00C27D33" w:rsidRDefault="00E00C0E" w:rsidP="00C9488A">
            <w:pPr>
              <w:rPr>
                <w:rFonts w:ascii="Times New Roman" w:eastAsia="Calibri" w:hAnsi="Times New Roman" w:cs="Times New Roman"/>
                <w:color w:val="000000"/>
                <w:sz w:val="24"/>
              </w:rPr>
            </w:pPr>
          </w:p>
          <w:p w14:paraId="50DBAB49"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12</w:t>
            </w:r>
          </w:p>
        </w:tc>
        <w:tc>
          <w:tcPr>
            <w:tcW w:w="1178" w:type="dxa"/>
          </w:tcPr>
          <w:p w14:paraId="1646E444" w14:textId="77777777" w:rsidR="00E00C0E" w:rsidRPr="00C27D33" w:rsidRDefault="00E00C0E" w:rsidP="00C9488A">
            <w:pPr>
              <w:rPr>
                <w:rFonts w:ascii="Times New Roman" w:eastAsia="Calibri" w:hAnsi="Times New Roman" w:cs="Times New Roman"/>
                <w:color w:val="000000"/>
                <w:sz w:val="24"/>
              </w:rPr>
            </w:pPr>
          </w:p>
          <w:p w14:paraId="38AFC8E3"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6.7</w:t>
            </w:r>
          </w:p>
        </w:tc>
      </w:tr>
      <w:tr w:rsidR="00E00C0E" w:rsidRPr="00C27D33" w14:paraId="51A66799" w14:textId="77777777" w:rsidTr="00AA1A19">
        <w:trPr>
          <w:trHeight w:val="296"/>
        </w:trPr>
        <w:tc>
          <w:tcPr>
            <w:tcW w:w="6258" w:type="dxa"/>
            <w:gridSpan w:val="2"/>
          </w:tcPr>
          <w:p w14:paraId="726E5C9B"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No</w:t>
            </w:r>
          </w:p>
        </w:tc>
        <w:tc>
          <w:tcPr>
            <w:tcW w:w="1673" w:type="dxa"/>
            <w:gridSpan w:val="2"/>
          </w:tcPr>
          <w:p w14:paraId="0EE3A1B8"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168</w:t>
            </w:r>
          </w:p>
        </w:tc>
        <w:tc>
          <w:tcPr>
            <w:tcW w:w="1178" w:type="dxa"/>
          </w:tcPr>
          <w:p w14:paraId="4DBFC99D"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93.3</w:t>
            </w:r>
          </w:p>
        </w:tc>
      </w:tr>
      <w:tr w:rsidR="00E00C0E" w:rsidRPr="00C27D33" w14:paraId="009DF410" w14:textId="77777777" w:rsidTr="00AA1A19">
        <w:trPr>
          <w:trHeight w:val="239"/>
        </w:trPr>
        <w:tc>
          <w:tcPr>
            <w:tcW w:w="6258" w:type="dxa"/>
            <w:gridSpan w:val="2"/>
          </w:tcPr>
          <w:p w14:paraId="77E13112"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673" w:type="dxa"/>
            <w:gridSpan w:val="2"/>
          </w:tcPr>
          <w:p w14:paraId="15246D3D"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180</w:t>
            </w:r>
          </w:p>
        </w:tc>
        <w:tc>
          <w:tcPr>
            <w:tcW w:w="1178" w:type="dxa"/>
          </w:tcPr>
          <w:p w14:paraId="317F6DA4"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bl>
    <w:p w14:paraId="2459809F" w14:textId="77777777" w:rsidR="002A6AE0" w:rsidRDefault="002A6AE0" w:rsidP="00E00C0E">
      <w:pPr>
        <w:spacing w:after="476" w:line="240" w:lineRule="auto"/>
        <w:jc w:val="both"/>
        <w:rPr>
          <w:rFonts w:ascii="Times New Roman" w:eastAsia="Calibri" w:hAnsi="Times New Roman" w:cs="Times New Roman"/>
          <w:b/>
          <w:i/>
          <w:color w:val="000000"/>
          <w:sz w:val="24"/>
          <w:u w:val="single" w:color="000000"/>
          <w:lang w:eastAsia="en-GB"/>
        </w:rPr>
      </w:pPr>
    </w:p>
    <w:p w14:paraId="0235D4CF" w14:textId="77777777" w:rsidR="002A6AE0" w:rsidRDefault="002A6AE0" w:rsidP="00E00C0E">
      <w:pPr>
        <w:spacing w:after="476" w:line="240" w:lineRule="auto"/>
        <w:jc w:val="both"/>
        <w:rPr>
          <w:rFonts w:ascii="Times New Roman" w:eastAsia="Calibri" w:hAnsi="Times New Roman" w:cs="Times New Roman"/>
          <w:b/>
          <w:i/>
          <w:color w:val="000000"/>
          <w:sz w:val="24"/>
          <w:u w:val="single" w:color="000000"/>
          <w:lang w:eastAsia="en-GB"/>
        </w:rPr>
      </w:pPr>
    </w:p>
    <w:p w14:paraId="1D1D2AA7" w14:textId="77777777" w:rsidR="002A6AE0" w:rsidRDefault="002A6AE0" w:rsidP="00E00C0E">
      <w:pPr>
        <w:spacing w:after="476" w:line="240" w:lineRule="auto"/>
        <w:jc w:val="both"/>
        <w:rPr>
          <w:rFonts w:ascii="Times New Roman" w:eastAsia="Calibri" w:hAnsi="Times New Roman" w:cs="Times New Roman"/>
          <w:b/>
          <w:i/>
          <w:color w:val="000000"/>
          <w:sz w:val="24"/>
          <w:u w:val="single" w:color="000000"/>
          <w:lang w:eastAsia="en-GB"/>
        </w:rPr>
      </w:pPr>
    </w:p>
    <w:p w14:paraId="4F4A3B13" w14:textId="77777777" w:rsidR="002A6AE0" w:rsidRDefault="002A6AE0" w:rsidP="00E00C0E">
      <w:pPr>
        <w:spacing w:after="476" w:line="240" w:lineRule="auto"/>
        <w:jc w:val="both"/>
        <w:rPr>
          <w:rFonts w:ascii="Times New Roman" w:eastAsia="Calibri" w:hAnsi="Times New Roman" w:cs="Times New Roman"/>
          <w:b/>
          <w:i/>
          <w:color w:val="000000"/>
          <w:sz w:val="24"/>
          <w:u w:val="single" w:color="000000"/>
          <w:lang w:eastAsia="en-GB"/>
        </w:rPr>
      </w:pPr>
    </w:p>
    <w:p w14:paraId="46A8C83A" w14:textId="02FA16D2" w:rsidR="00E00C0E" w:rsidRPr="00C27D33" w:rsidRDefault="00E00C0E" w:rsidP="00E00C0E">
      <w:pPr>
        <w:spacing w:after="476" w:line="240" w:lineRule="auto"/>
        <w:jc w:val="both"/>
        <w:rPr>
          <w:rFonts w:ascii="Times New Roman" w:eastAsia="Calibri" w:hAnsi="Times New Roman" w:cs="Times New Roman"/>
          <w:color w:val="000000"/>
          <w:sz w:val="24"/>
          <w:lang w:eastAsia="en-GB"/>
        </w:rPr>
      </w:pPr>
      <w:r w:rsidRPr="00C27D33">
        <w:rPr>
          <w:rFonts w:ascii="Times New Roman" w:eastAsia="Calibri" w:hAnsi="Times New Roman" w:cs="Times New Roman"/>
          <w:b/>
          <w:i/>
          <w:color w:val="000000"/>
          <w:sz w:val="24"/>
          <w:u w:val="single" w:color="000000"/>
          <w:lang w:eastAsia="en-GB"/>
        </w:rPr>
        <w:lastRenderedPageBreak/>
        <w:t>Correlations of practices with selected socio-demographic indicators (age, sex, religion and ethnicity)</w:t>
      </w:r>
    </w:p>
    <w:p w14:paraId="54163EAC" w14:textId="2EF5CAE6" w:rsidR="00E00C0E" w:rsidRPr="00C27D33" w:rsidRDefault="00E00C0E" w:rsidP="00E00C0E">
      <w:pPr>
        <w:pStyle w:val="Caption"/>
        <w:spacing w:line="360" w:lineRule="auto"/>
        <w:rPr>
          <w:rFonts w:ascii="Times New Roman" w:eastAsia="Calibri" w:hAnsi="Times New Roman" w:cs="Times New Roman"/>
          <w:color w:val="000000"/>
          <w:lang w:eastAsia="en-GB"/>
        </w:rPr>
      </w:pPr>
      <w:bookmarkStart w:id="11" w:name="_Toc95582281"/>
      <w:r w:rsidRPr="00C27D33">
        <w:rPr>
          <w:rFonts w:ascii="Times New Roman" w:hAnsi="Times New Roman" w:cs="Times New Roman"/>
        </w:rPr>
        <w:t xml:space="preserve">Table </w:t>
      </w:r>
      <w:r w:rsidR="00AA1A19">
        <w:rPr>
          <w:rFonts w:ascii="Times New Roman" w:hAnsi="Times New Roman" w:cs="Times New Roman"/>
        </w:rPr>
        <w:t>8</w:t>
      </w:r>
      <w:r w:rsidRPr="00C27D33">
        <w:rPr>
          <w:rFonts w:ascii="Times New Roman" w:eastAsia="Calibri" w:hAnsi="Times New Roman" w:cs="Times New Roman"/>
          <w:i/>
          <w:color w:val="000000"/>
          <w:lang w:eastAsia="en-GB"/>
        </w:rPr>
        <w:t xml:space="preserve">: </w:t>
      </w:r>
      <w:r w:rsidRPr="00C27D33">
        <w:rPr>
          <w:rFonts w:ascii="Times New Roman" w:eastAsia="Calibri" w:hAnsi="Times New Roman" w:cs="Times New Roman"/>
          <w:iCs/>
          <w:color w:val="000000"/>
          <w:lang w:eastAsia="en-GB"/>
        </w:rPr>
        <w:t>Have You Used Any Method of Contraception Before?</w:t>
      </w:r>
      <w:bookmarkEnd w:id="11"/>
    </w:p>
    <w:tbl>
      <w:tblPr>
        <w:tblStyle w:val="TableGrid7"/>
        <w:tblW w:w="9016" w:type="dxa"/>
        <w:tblInd w:w="-2" w:type="dxa"/>
        <w:tblCellMar>
          <w:top w:w="25" w:type="dxa"/>
          <w:bottom w:w="5" w:type="dxa"/>
          <w:right w:w="115" w:type="dxa"/>
        </w:tblCellMar>
        <w:tblLook w:val="04A0" w:firstRow="1" w:lastRow="0" w:firstColumn="1" w:lastColumn="0" w:noHBand="0" w:noVBand="1"/>
      </w:tblPr>
      <w:tblGrid>
        <w:gridCol w:w="2940"/>
        <w:gridCol w:w="3262"/>
        <w:gridCol w:w="1416"/>
        <w:gridCol w:w="1398"/>
      </w:tblGrid>
      <w:tr w:rsidR="00E00C0E" w:rsidRPr="00C27D33" w14:paraId="11C85C5F" w14:textId="77777777" w:rsidTr="00C9488A">
        <w:trPr>
          <w:trHeight w:val="302"/>
        </w:trPr>
        <w:tc>
          <w:tcPr>
            <w:tcW w:w="2940" w:type="dxa"/>
            <w:tcBorders>
              <w:top w:val="single" w:sz="4" w:space="0" w:color="000000"/>
              <w:left w:val="nil"/>
              <w:bottom w:val="single" w:sz="4" w:space="0" w:color="000000"/>
              <w:right w:val="nil"/>
            </w:tcBorders>
          </w:tcPr>
          <w:p w14:paraId="746F3D79"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Statement</w:t>
            </w:r>
          </w:p>
        </w:tc>
        <w:tc>
          <w:tcPr>
            <w:tcW w:w="3262" w:type="dxa"/>
            <w:tcBorders>
              <w:top w:val="single" w:sz="4" w:space="0" w:color="000000"/>
              <w:left w:val="nil"/>
              <w:bottom w:val="single" w:sz="4" w:space="0" w:color="000000"/>
              <w:right w:val="nil"/>
            </w:tcBorders>
          </w:tcPr>
          <w:p w14:paraId="6A9647DC"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Socio-demographics</w:t>
            </w:r>
          </w:p>
        </w:tc>
        <w:tc>
          <w:tcPr>
            <w:tcW w:w="1416" w:type="dxa"/>
            <w:tcBorders>
              <w:top w:val="single" w:sz="4" w:space="0" w:color="000000"/>
              <w:left w:val="nil"/>
              <w:bottom w:val="single" w:sz="4" w:space="0" w:color="000000"/>
              <w:right w:val="nil"/>
            </w:tcBorders>
          </w:tcPr>
          <w:p w14:paraId="224FBB55"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Yes, n (%)</w:t>
            </w:r>
          </w:p>
        </w:tc>
        <w:tc>
          <w:tcPr>
            <w:tcW w:w="1398" w:type="dxa"/>
            <w:tcBorders>
              <w:top w:val="single" w:sz="4" w:space="0" w:color="000000"/>
              <w:left w:val="nil"/>
              <w:bottom w:val="single" w:sz="4" w:space="0" w:color="000000"/>
              <w:right w:val="nil"/>
            </w:tcBorders>
          </w:tcPr>
          <w:p w14:paraId="67D281BF"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No, n (%)</w:t>
            </w:r>
          </w:p>
        </w:tc>
      </w:tr>
      <w:tr w:rsidR="00E00C0E" w:rsidRPr="00C27D33" w14:paraId="1A992A57" w14:textId="77777777" w:rsidTr="00C9488A">
        <w:trPr>
          <w:trHeight w:val="633"/>
        </w:trPr>
        <w:tc>
          <w:tcPr>
            <w:tcW w:w="2940" w:type="dxa"/>
            <w:tcBorders>
              <w:top w:val="single" w:sz="4" w:space="0" w:color="000000"/>
              <w:left w:val="nil"/>
              <w:bottom w:val="nil"/>
              <w:right w:val="nil"/>
            </w:tcBorders>
          </w:tcPr>
          <w:p w14:paraId="4E8C7623"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USED ANY METHOD OF CONTRACEPTION BEFORE</w:t>
            </w:r>
          </w:p>
        </w:tc>
        <w:tc>
          <w:tcPr>
            <w:tcW w:w="3262" w:type="dxa"/>
            <w:tcBorders>
              <w:top w:val="single" w:sz="4" w:space="0" w:color="000000"/>
              <w:left w:val="nil"/>
              <w:bottom w:val="nil"/>
              <w:right w:val="nil"/>
            </w:tcBorders>
          </w:tcPr>
          <w:p w14:paraId="7D9CFD72" w14:textId="77777777" w:rsidR="00E00C0E" w:rsidRDefault="00E00C0E" w:rsidP="00C9488A">
            <w:pPr>
              <w:spacing w:line="360" w:lineRule="auto"/>
              <w:ind w:right="2524"/>
              <w:rPr>
                <w:rFonts w:ascii="Times New Roman" w:eastAsia="Calibri" w:hAnsi="Times New Roman" w:cs="Times New Roman"/>
                <w:b/>
                <w:color w:val="000000"/>
                <w:sz w:val="24"/>
              </w:rPr>
            </w:pPr>
            <w:r w:rsidRPr="00C27D33">
              <w:rPr>
                <w:rFonts w:ascii="Times New Roman" w:eastAsia="Calibri" w:hAnsi="Times New Roman" w:cs="Times New Roman"/>
                <w:b/>
                <w:color w:val="000000"/>
                <w:sz w:val="24"/>
              </w:rPr>
              <w:t xml:space="preserve">Age </w:t>
            </w:r>
          </w:p>
          <w:p w14:paraId="0AB3EB5D" w14:textId="77777777" w:rsidR="00E00C0E" w:rsidRDefault="00E00C0E" w:rsidP="00C9488A">
            <w:pPr>
              <w:spacing w:line="360" w:lineRule="auto"/>
              <w:ind w:right="2524"/>
              <w:rPr>
                <w:rFonts w:ascii="Times New Roman" w:eastAsia="Calibri" w:hAnsi="Times New Roman" w:cs="Times New Roman"/>
                <w:b/>
                <w:color w:val="000000"/>
                <w:sz w:val="24"/>
              </w:rPr>
            </w:pPr>
          </w:p>
          <w:p w14:paraId="33590675" w14:textId="77777777" w:rsidR="00E00C0E" w:rsidRPr="00C27D33" w:rsidRDefault="00E00C0E" w:rsidP="00C9488A">
            <w:pPr>
              <w:spacing w:line="360" w:lineRule="auto"/>
              <w:ind w:right="2524"/>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16</w:t>
            </w:r>
          </w:p>
        </w:tc>
        <w:tc>
          <w:tcPr>
            <w:tcW w:w="1416" w:type="dxa"/>
            <w:tcBorders>
              <w:top w:val="single" w:sz="4" w:space="0" w:color="000000"/>
              <w:left w:val="nil"/>
              <w:bottom w:val="nil"/>
              <w:right w:val="nil"/>
            </w:tcBorders>
            <w:vAlign w:val="bottom"/>
          </w:tcPr>
          <w:p w14:paraId="79598EC4"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8 (26.7)</w:t>
            </w:r>
          </w:p>
        </w:tc>
        <w:tc>
          <w:tcPr>
            <w:tcW w:w="1398" w:type="dxa"/>
            <w:tcBorders>
              <w:top w:val="single" w:sz="4" w:space="0" w:color="000000"/>
              <w:left w:val="nil"/>
              <w:bottom w:val="nil"/>
              <w:right w:val="nil"/>
            </w:tcBorders>
            <w:vAlign w:val="bottom"/>
          </w:tcPr>
          <w:p w14:paraId="7BC6F45A"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22 (73.3)</w:t>
            </w:r>
          </w:p>
        </w:tc>
      </w:tr>
      <w:tr w:rsidR="00E00C0E" w:rsidRPr="00C27D33" w14:paraId="5E4B53B3" w14:textId="77777777" w:rsidTr="00C9488A">
        <w:trPr>
          <w:trHeight w:val="303"/>
        </w:trPr>
        <w:tc>
          <w:tcPr>
            <w:tcW w:w="2940" w:type="dxa"/>
            <w:tcBorders>
              <w:top w:val="nil"/>
              <w:left w:val="nil"/>
              <w:bottom w:val="nil"/>
              <w:right w:val="nil"/>
            </w:tcBorders>
          </w:tcPr>
          <w:p w14:paraId="00FA1903"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nil"/>
              <w:right w:val="nil"/>
            </w:tcBorders>
          </w:tcPr>
          <w:p w14:paraId="159E2D8F"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17</w:t>
            </w:r>
          </w:p>
        </w:tc>
        <w:tc>
          <w:tcPr>
            <w:tcW w:w="1416" w:type="dxa"/>
            <w:tcBorders>
              <w:top w:val="nil"/>
              <w:left w:val="nil"/>
              <w:bottom w:val="nil"/>
              <w:right w:val="nil"/>
            </w:tcBorders>
          </w:tcPr>
          <w:p w14:paraId="70467388"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 (23.3)</w:t>
            </w:r>
          </w:p>
        </w:tc>
        <w:tc>
          <w:tcPr>
            <w:tcW w:w="1398" w:type="dxa"/>
            <w:tcBorders>
              <w:top w:val="nil"/>
              <w:left w:val="nil"/>
              <w:bottom w:val="nil"/>
              <w:right w:val="nil"/>
            </w:tcBorders>
          </w:tcPr>
          <w:p w14:paraId="59CB10AB"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33 (76.7)</w:t>
            </w:r>
          </w:p>
        </w:tc>
      </w:tr>
      <w:tr w:rsidR="00E00C0E" w:rsidRPr="00C27D33" w14:paraId="7287CF53" w14:textId="77777777" w:rsidTr="00C9488A">
        <w:trPr>
          <w:trHeight w:val="303"/>
        </w:trPr>
        <w:tc>
          <w:tcPr>
            <w:tcW w:w="2940" w:type="dxa"/>
            <w:tcBorders>
              <w:top w:val="nil"/>
              <w:left w:val="nil"/>
              <w:bottom w:val="nil"/>
              <w:right w:val="nil"/>
            </w:tcBorders>
          </w:tcPr>
          <w:p w14:paraId="0AD6E33B"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nil"/>
              <w:right w:val="nil"/>
            </w:tcBorders>
          </w:tcPr>
          <w:p w14:paraId="70D802CE"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w:t>
            </w:r>
          </w:p>
        </w:tc>
        <w:tc>
          <w:tcPr>
            <w:tcW w:w="1416" w:type="dxa"/>
            <w:tcBorders>
              <w:top w:val="nil"/>
              <w:left w:val="nil"/>
              <w:bottom w:val="nil"/>
              <w:right w:val="nil"/>
            </w:tcBorders>
          </w:tcPr>
          <w:p w14:paraId="29F097C4"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 (28.1)</w:t>
            </w:r>
          </w:p>
        </w:tc>
        <w:tc>
          <w:tcPr>
            <w:tcW w:w="1398" w:type="dxa"/>
            <w:tcBorders>
              <w:top w:val="nil"/>
              <w:left w:val="nil"/>
              <w:bottom w:val="nil"/>
              <w:right w:val="nil"/>
            </w:tcBorders>
          </w:tcPr>
          <w:p w14:paraId="0DFB08A8"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46 (71.9)</w:t>
            </w:r>
          </w:p>
        </w:tc>
      </w:tr>
      <w:tr w:rsidR="00E00C0E" w:rsidRPr="00C27D33" w14:paraId="2652260C" w14:textId="77777777" w:rsidTr="00C9488A">
        <w:trPr>
          <w:trHeight w:val="277"/>
        </w:trPr>
        <w:tc>
          <w:tcPr>
            <w:tcW w:w="2940" w:type="dxa"/>
            <w:vMerge w:val="restart"/>
            <w:tcBorders>
              <w:top w:val="nil"/>
              <w:left w:val="nil"/>
              <w:bottom w:val="nil"/>
              <w:right w:val="nil"/>
            </w:tcBorders>
          </w:tcPr>
          <w:p w14:paraId="5F298921"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single" w:sz="4" w:space="0" w:color="000000"/>
              <w:right w:val="nil"/>
            </w:tcBorders>
          </w:tcPr>
          <w:p w14:paraId="577E991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19</w:t>
            </w:r>
          </w:p>
        </w:tc>
        <w:tc>
          <w:tcPr>
            <w:tcW w:w="1416" w:type="dxa"/>
            <w:tcBorders>
              <w:top w:val="nil"/>
              <w:left w:val="nil"/>
              <w:bottom w:val="single" w:sz="4" w:space="0" w:color="000000"/>
              <w:right w:val="nil"/>
            </w:tcBorders>
          </w:tcPr>
          <w:p w14:paraId="2EC31877"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14 (32.6)</w:t>
            </w:r>
          </w:p>
        </w:tc>
        <w:tc>
          <w:tcPr>
            <w:tcW w:w="1398" w:type="dxa"/>
            <w:tcBorders>
              <w:top w:val="nil"/>
              <w:left w:val="nil"/>
              <w:bottom w:val="single" w:sz="4" w:space="0" w:color="000000"/>
              <w:right w:val="nil"/>
            </w:tcBorders>
          </w:tcPr>
          <w:p w14:paraId="0D8E474E"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29 (67.4)</w:t>
            </w:r>
          </w:p>
        </w:tc>
      </w:tr>
      <w:tr w:rsidR="00E00C0E" w:rsidRPr="00C27D33" w14:paraId="0176C87E" w14:textId="77777777" w:rsidTr="00C9488A">
        <w:trPr>
          <w:trHeight w:val="632"/>
        </w:trPr>
        <w:tc>
          <w:tcPr>
            <w:tcW w:w="0" w:type="auto"/>
            <w:vMerge/>
            <w:tcBorders>
              <w:top w:val="nil"/>
              <w:left w:val="nil"/>
              <w:bottom w:val="nil"/>
              <w:right w:val="nil"/>
            </w:tcBorders>
          </w:tcPr>
          <w:p w14:paraId="388A625E"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single" w:sz="4" w:space="0" w:color="000000"/>
              <w:left w:val="nil"/>
              <w:bottom w:val="nil"/>
              <w:right w:val="nil"/>
            </w:tcBorders>
          </w:tcPr>
          <w:p w14:paraId="2FEC78FB"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Sex</w:t>
            </w:r>
          </w:p>
          <w:p w14:paraId="1DE9FDF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Male</w:t>
            </w:r>
          </w:p>
        </w:tc>
        <w:tc>
          <w:tcPr>
            <w:tcW w:w="1416" w:type="dxa"/>
            <w:tcBorders>
              <w:top w:val="single" w:sz="4" w:space="0" w:color="000000"/>
              <w:left w:val="nil"/>
              <w:bottom w:val="nil"/>
              <w:right w:val="nil"/>
            </w:tcBorders>
            <w:vAlign w:val="bottom"/>
          </w:tcPr>
          <w:p w14:paraId="34BFC857"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 (28.1)</w:t>
            </w:r>
          </w:p>
        </w:tc>
        <w:tc>
          <w:tcPr>
            <w:tcW w:w="1398" w:type="dxa"/>
            <w:tcBorders>
              <w:top w:val="single" w:sz="4" w:space="0" w:color="000000"/>
              <w:left w:val="nil"/>
              <w:bottom w:val="nil"/>
              <w:right w:val="nil"/>
            </w:tcBorders>
            <w:vAlign w:val="bottom"/>
          </w:tcPr>
          <w:p w14:paraId="3C757784"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46 (71.9)</w:t>
            </w:r>
          </w:p>
        </w:tc>
      </w:tr>
      <w:tr w:rsidR="00E00C0E" w:rsidRPr="00C27D33" w14:paraId="6359E690" w14:textId="77777777" w:rsidTr="00C9488A">
        <w:trPr>
          <w:trHeight w:val="276"/>
        </w:trPr>
        <w:tc>
          <w:tcPr>
            <w:tcW w:w="2940" w:type="dxa"/>
            <w:vMerge w:val="restart"/>
            <w:tcBorders>
              <w:top w:val="nil"/>
              <w:left w:val="nil"/>
              <w:bottom w:val="nil"/>
              <w:right w:val="nil"/>
            </w:tcBorders>
          </w:tcPr>
          <w:p w14:paraId="44F62C77"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single" w:sz="4" w:space="0" w:color="000000"/>
              <w:right w:val="nil"/>
            </w:tcBorders>
          </w:tcPr>
          <w:p w14:paraId="3314AEE5"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Female</w:t>
            </w:r>
          </w:p>
        </w:tc>
        <w:tc>
          <w:tcPr>
            <w:tcW w:w="1416" w:type="dxa"/>
            <w:tcBorders>
              <w:top w:val="nil"/>
              <w:left w:val="nil"/>
              <w:bottom w:val="single" w:sz="4" w:space="0" w:color="000000"/>
              <w:right w:val="nil"/>
            </w:tcBorders>
          </w:tcPr>
          <w:p w14:paraId="3B864814"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32 (27.6)</w:t>
            </w:r>
          </w:p>
        </w:tc>
        <w:tc>
          <w:tcPr>
            <w:tcW w:w="1398" w:type="dxa"/>
            <w:tcBorders>
              <w:top w:val="nil"/>
              <w:left w:val="nil"/>
              <w:bottom w:val="single" w:sz="4" w:space="0" w:color="000000"/>
              <w:right w:val="nil"/>
            </w:tcBorders>
          </w:tcPr>
          <w:p w14:paraId="29880CA5"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84 (72.4)</w:t>
            </w:r>
          </w:p>
        </w:tc>
      </w:tr>
      <w:tr w:rsidR="00E00C0E" w:rsidRPr="00C27D33" w14:paraId="425D9FC7" w14:textId="77777777" w:rsidTr="00C9488A">
        <w:trPr>
          <w:trHeight w:val="633"/>
        </w:trPr>
        <w:tc>
          <w:tcPr>
            <w:tcW w:w="0" w:type="auto"/>
            <w:vMerge/>
            <w:tcBorders>
              <w:top w:val="nil"/>
              <w:left w:val="nil"/>
              <w:bottom w:val="nil"/>
              <w:right w:val="nil"/>
            </w:tcBorders>
          </w:tcPr>
          <w:p w14:paraId="0AEF0D3D"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single" w:sz="4" w:space="0" w:color="000000"/>
              <w:left w:val="nil"/>
              <w:bottom w:val="nil"/>
              <w:right w:val="nil"/>
            </w:tcBorders>
          </w:tcPr>
          <w:p w14:paraId="0FDB985B"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Religion</w:t>
            </w:r>
          </w:p>
          <w:p w14:paraId="7670A190"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Christianity</w:t>
            </w:r>
          </w:p>
        </w:tc>
        <w:tc>
          <w:tcPr>
            <w:tcW w:w="1416" w:type="dxa"/>
            <w:tcBorders>
              <w:top w:val="single" w:sz="4" w:space="0" w:color="000000"/>
              <w:left w:val="nil"/>
              <w:bottom w:val="nil"/>
              <w:right w:val="nil"/>
            </w:tcBorders>
            <w:vAlign w:val="bottom"/>
          </w:tcPr>
          <w:p w14:paraId="59F30E97"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38 (18.3)</w:t>
            </w:r>
          </w:p>
        </w:tc>
        <w:tc>
          <w:tcPr>
            <w:tcW w:w="1398" w:type="dxa"/>
            <w:tcBorders>
              <w:top w:val="single" w:sz="4" w:space="0" w:color="000000"/>
              <w:left w:val="nil"/>
              <w:bottom w:val="nil"/>
              <w:right w:val="nil"/>
            </w:tcBorders>
            <w:vAlign w:val="bottom"/>
          </w:tcPr>
          <w:p w14:paraId="5C83ABAB"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110 (74.3)</w:t>
            </w:r>
          </w:p>
        </w:tc>
      </w:tr>
      <w:tr w:rsidR="00E00C0E" w:rsidRPr="00C27D33" w14:paraId="33E5013C" w14:textId="77777777" w:rsidTr="00C9488A">
        <w:trPr>
          <w:trHeight w:val="303"/>
        </w:trPr>
        <w:tc>
          <w:tcPr>
            <w:tcW w:w="2940" w:type="dxa"/>
            <w:tcBorders>
              <w:top w:val="nil"/>
              <w:left w:val="nil"/>
              <w:bottom w:val="nil"/>
              <w:right w:val="nil"/>
            </w:tcBorders>
          </w:tcPr>
          <w:p w14:paraId="1CC77B46"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nil"/>
              <w:right w:val="nil"/>
            </w:tcBorders>
          </w:tcPr>
          <w:p w14:paraId="2BD0E813"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Islam</w:t>
            </w:r>
          </w:p>
        </w:tc>
        <w:tc>
          <w:tcPr>
            <w:tcW w:w="1416" w:type="dxa"/>
            <w:tcBorders>
              <w:top w:val="nil"/>
              <w:left w:val="nil"/>
              <w:bottom w:val="nil"/>
              <w:right w:val="nil"/>
            </w:tcBorders>
          </w:tcPr>
          <w:p w14:paraId="0863EADC"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6 (46.2)</w:t>
            </w:r>
          </w:p>
        </w:tc>
        <w:tc>
          <w:tcPr>
            <w:tcW w:w="1398" w:type="dxa"/>
            <w:tcBorders>
              <w:top w:val="nil"/>
              <w:left w:val="nil"/>
              <w:bottom w:val="nil"/>
              <w:right w:val="nil"/>
            </w:tcBorders>
          </w:tcPr>
          <w:p w14:paraId="7C35B81C"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7 (53.8)</w:t>
            </w:r>
          </w:p>
        </w:tc>
      </w:tr>
      <w:tr w:rsidR="00E00C0E" w:rsidRPr="00C27D33" w14:paraId="0F2A04AB" w14:textId="77777777" w:rsidTr="00C9488A">
        <w:trPr>
          <w:trHeight w:val="276"/>
        </w:trPr>
        <w:tc>
          <w:tcPr>
            <w:tcW w:w="2940" w:type="dxa"/>
            <w:vMerge w:val="restart"/>
            <w:tcBorders>
              <w:top w:val="nil"/>
              <w:left w:val="nil"/>
              <w:bottom w:val="nil"/>
              <w:right w:val="nil"/>
            </w:tcBorders>
          </w:tcPr>
          <w:p w14:paraId="736D2666"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single" w:sz="4" w:space="0" w:color="000000"/>
              <w:right w:val="nil"/>
            </w:tcBorders>
          </w:tcPr>
          <w:p w14:paraId="3D66FB76"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African Traditional Religion</w:t>
            </w:r>
          </w:p>
        </w:tc>
        <w:tc>
          <w:tcPr>
            <w:tcW w:w="1416" w:type="dxa"/>
            <w:tcBorders>
              <w:top w:val="nil"/>
              <w:left w:val="nil"/>
              <w:bottom w:val="single" w:sz="4" w:space="0" w:color="000000"/>
              <w:right w:val="nil"/>
            </w:tcBorders>
          </w:tcPr>
          <w:p w14:paraId="32C9A0A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6 (31.6)</w:t>
            </w:r>
          </w:p>
        </w:tc>
        <w:tc>
          <w:tcPr>
            <w:tcW w:w="1398" w:type="dxa"/>
            <w:tcBorders>
              <w:top w:val="nil"/>
              <w:left w:val="nil"/>
              <w:bottom w:val="single" w:sz="4" w:space="0" w:color="000000"/>
              <w:right w:val="nil"/>
            </w:tcBorders>
          </w:tcPr>
          <w:p w14:paraId="7C24144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13 (68.4)</w:t>
            </w:r>
          </w:p>
        </w:tc>
      </w:tr>
      <w:tr w:rsidR="00E00C0E" w:rsidRPr="00C27D33" w14:paraId="5376CE6E" w14:textId="77777777" w:rsidTr="00C9488A">
        <w:trPr>
          <w:trHeight w:val="633"/>
        </w:trPr>
        <w:tc>
          <w:tcPr>
            <w:tcW w:w="0" w:type="auto"/>
            <w:vMerge/>
            <w:tcBorders>
              <w:top w:val="nil"/>
              <w:left w:val="nil"/>
              <w:bottom w:val="nil"/>
              <w:right w:val="nil"/>
            </w:tcBorders>
          </w:tcPr>
          <w:p w14:paraId="5A01BBC2"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single" w:sz="4" w:space="0" w:color="000000"/>
              <w:left w:val="nil"/>
              <w:bottom w:val="nil"/>
              <w:right w:val="nil"/>
            </w:tcBorders>
          </w:tcPr>
          <w:p w14:paraId="0F8CDEB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Ethnicity</w:t>
            </w:r>
          </w:p>
          <w:p w14:paraId="2A47DE48"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Ewe</w:t>
            </w:r>
          </w:p>
        </w:tc>
        <w:tc>
          <w:tcPr>
            <w:tcW w:w="1416" w:type="dxa"/>
            <w:tcBorders>
              <w:top w:val="single" w:sz="4" w:space="0" w:color="000000"/>
              <w:left w:val="nil"/>
              <w:bottom w:val="nil"/>
              <w:right w:val="nil"/>
            </w:tcBorders>
            <w:vAlign w:val="bottom"/>
          </w:tcPr>
          <w:p w14:paraId="2227298E"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38 (24.8)</w:t>
            </w:r>
          </w:p>
        </w:tc>
        <w:tc>
          <w:tcPr>
            <w:tcW w:w="1398" w:type="dxa"/>
            <w:tcBorders>
              <w:top w:val="single" w:sz="4" w:space="0" w:color="000000"/>
              <w:left w:val="nil"/>
              <w:bottom w:val="nil"/>
              <w:right w:val="nil"/>
            </w:tcBorders>
            <w:vAlign w:val="bottom"/>
          </w:tcPr>
          <w:p w14:paraId="5371E54E"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115 (75.2)</w:t>
            </w:r>
          </w:p>
        </w:tc>
      </w:tr>
      <w:tr w:rsidR="00E00C0E" w:rsidRPr="00C27D33" w14:paraId="27FB749F" w14:textId="77777777" w:rsidTr="00C9488A">
        <w:trPr>
          <w:trHeight w:val="303"/>
        </w:trPr>
        <w:tc>
          <w:tcPr>
            <w:tcW w:w="2940" w:type="dxa"/>
            <w:tcBorders>
              <w:top w:val="nil"/>
              <w:left w:val="nil"/>
              <w:bottom w:val="nil"/>
              <w:right w:val="nil"/>
            </w:tcBorders>
          </w:tcPr>
          <w:p w14:paraId="0FDA3DC9"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nil"/>
              <w:right w:val="nil"/>
            </w:tcBorders>
          </w:tcPr>
          <w:p w14:paraId="42810A1B"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Akan</w:t>
            </w:r>
          </w:p>
        </w:tc>
        <w:tc>
          <w:tcPr>
            <w:tcW w:w="1416" w:type="dxa"/>
            <w:tcBorders>
              <w:top w:val="nil"/>
              <w:left w:val="nil"/>
              <w:bottom w:val="nil"/>
              <w:right w:val="nil"/>
            </w:tcBorders>
          </w:tcPr>
          <w:p w14:paraId="6B6D8F96"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4 (36.4)</w:t>
            </w:r>
          </w:p>
        </w:tc>
        <w:tc>
          <w:tcPr>
            <w:tcW w:w="1398" w:type="dxa"/>
            <w:tcBorders>
              <w:top w:val="nil"/>
              <w:left w:val="nil"/>
              <w:bottom w:val="nil"/>
              <w:right w:val="nil"/>
            </w:tcBorders>
          </w:tcPr>
          <w:p w14:paraId="652A6F44"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7 (63.6)</w:t>
            </w:r>
          </w:p>
        </w:tc>
      </w:tr>
      <w:tr w:rsidR="00E00C0E" w:rsidRPr="00C27D33" w14:paraId="628F6BA2" w14:textId="77777777" w:rsidTr="00C9488A">
        <w:trPr>
          <w:trHeight w:val="303"/>
        </w:trPr>
        <w:tc>
          <w:tcPr>
            <w:tcW w:w="2940" w:type="dxa"/>
            <w:tcBorders>
              <w:top w:val="nil"/>
              <w:left w:val="nil"/>
              <w:bottom w:val="nil"/>
              <w:right w:val="nil"/>
            </w:tcBorders>
          </w:tcPr>
          <w:p w14:paraId="74B5C755"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nil"/>
              <w:right w:val="nil"/>
            </w:tcBorders>
          </w:tcPr>
          <w:p w14:paraId="7CAD0455"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Mole-Dagbani</w:t>
            </w:r>
          </w:p>
        </w:tc>
        <w:tc>
          <w:tcPr>
            <w:tcW w:w="1416" w:type="dxa"/>
            <w:tcBorders>
              <w:top w:val="nil"/>
              <w:left w:val="nil"/>
              <w:bottom w:val="nil"/>
              <w:right w:val="nil"/>
            </w:tcBorders>
          </w:tcPr>
          <w:p w14:paraId="148C25D8"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3 (60.0)</w:t>
            </w:r>
          </w:p>
        </w:tc>
        <w:tc>
          <w:tcPr>
            <w:tcW w:w="1398" w:type="dxa"/>
            <w:tcBorders>
              <w:top w:val="nil"/>
              <w:left w:val="nil"/>
              <w:bottom w:val="nil"/>
              <w:right w:val="nil"/>
            </w:tcBorders>
          </w:tcPr>
          <w:p w14:paraId="5F9497C6"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2 (40.0)</w:t>
            </w:r>
          </w:p>
        </w:tc>
      </w:tr>
      <w:tr w:rsidR="00E00C0E" w:rsidRPr="00C27D33" w14:paraId="33FB1CD2" w14:textId="77777777" w:rsidTr="00C9488A">
        <w:trPr>
          <w:trHeight w:val="303"/>
        </w:trPr>
        <w:tc>
          <w:tcPr>
            <w:tcW w:w="2940" w:type="dxa"/>
            <w:tcBorders>
              <w:top w:val="nil"/>
              <w:left w:val="nil"/>
              <w:bottom w:val="nil"/>
              <w:right w:val="nil"/>
            </w:tcBorders>
          </w:tcPr>
          <w:p w14:paraId="3321047D"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nil"/>
              <w:right w:val="nil"/>
            </w:tcBorders>
          </w:tcPr>
          <w:p w14:paraId="14B5F2B3"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Ga-</w:t>
            </w:r>
            <w:proofErr w:type="spellStart"/>
            <w:r w:rsidRPr="00C27D33">
              <w:rPr>
                <w:rFonts w:ascii="Times New Roman" w:eastAsia="Calibri" w:hAnsi="Times New Roman" w:cs="Times New Roman"/>
                <w:color w:val="000000"/>
                <w:sz w:val="24"/>
              </w:rPr>
              <w:t>Adangbe</w:t>
            </w:r>
            <w:proofErr w:type="spellEnd"/>
          </w:p>
        </w:tc>
        <w:tc>
          <w:tcPr>
            <w:tcW w:w="1416" w:type="dxa"/>
            <w:tcBorders>
              <w:top w:val="nil"/>
              <w:left w:val="nil"/>
              <w:bottom w:val="nil"/>
              <w:right w:val="nil"/>
            </w:tcBorders>
          </w:tcPr>
          <w:p w14:paraId="232C74DA"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2 (25.0)</w:t>
            </w:r>
          </w:p>
        </w:tc>
        <w:tc>
          <w:tcPr>
            <w:tcW w:w="1398" w:type="dxa"/>
            <w:tcBorders>
              <w:top w:val="nil"/>
              <w:left w:val="nil"/>
              <w:bottom w:val="nil"/>
              <w:right w:val="nil"/>
            </w:tcBorders>
          </w:tcPr>
          <w:p w14:paraId="7B8B8F08"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6 (75.0)</w:t>
            </w:r>
          </w:p>
        </w:tc>
      </w:tr>
      <w:tr w:rsidR="00E00C0E" w:rsidRPr="00C27D33" w14:paraId="64FB3BE5" w14:textId="77777777" w:rsidTr="00C9488A">
        <w:trPr>
          <w:trHeight w:val="303"/>
        </w:trPr>
        <w:tc>
          <w:tcPr>
            <w:tcW w:w="2940" w:type="dxa"/>
            <w:tcBorders>
              <w:top w:val="nil"/>
              <w:left w:val="nil"/>
              <w:bottom w:val="nil"/>
              <w:right w:val="nil"/>
            </w:tcBorders>
          </w:tcPr>
          <w:p w14:paraId="438D61F5"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nil"/>
              <w:right w:val="nil"/>
            </w:tcBorders>
          </w:tcPr>
          <w:p w14:paraId="21F3BA4A"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Guan</w:t>
            </w:r>
          </w:p>
        </w:tc>
        <w:tc>
          <w:tcPr>
            <w:tcW w:w="1416" w:type="dxa"/>
            <w:tcBorders>
              <w:top w:val="nil"/>
              <w:left w:val="nil"/>
              <w:bottom w:val="nil"/>
              <w:right w:val="nil"/>
            </w:tcBorders>
          </w:tcPr>
          <w:p w14:paraId="1E3E6AE6"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3 (100.0)</w:t>
            </w:r>
          </w:p>
        </w:tc>
        <w:tc>
          <w:tcPr>
            <w:tcW w:w="1398" w:type="dxa"/>
            <w:tcBorders>
              <w:top w:val="nil"/>
              <w:left w:val="nil"/>
              <w:bottom w:val="nil"/>
              <w:right w:val="nil"/>
            </w:tcBorders>
          </w:tcPr>
          <w:p w14:paraId="5B97AE0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0 (0.0)</w:t>
            </w:r>
          </w:p>
        </w:tc>
      </w:tr>
    </w:tbl>
    <w:p w14:paraId="1535B0BD" w14:textId="5A963C06" w:rsidR="00E00C0E" w:rsidRPr="00C27D33" w:rsidRDefault="00E00C0E" w:rsidP="00E00C0E">
      <w:pPr>
        <w:spacing w:line="360" w:lineRule="auto"/>
        <w:rPr>
          <w:rFonts w:ascii="Times New Roman" w:eastAsia="Calibri" w:hAnsi="Times New Roman" w:cs="Times New Roman"/>
          <w:bCs/>
          <w:iCs/>
          <w:color w:val="000000"/>
          <w:sz w:val="24"/>
          <w:lang w:eastAsia="en-GB"/>
        </w:rPr>
      </w:pPr>
    </w:p>
    <w:p w14:paraId="47C9EF64" w14:textId="77777777" w:rsidR="00E00C0E" w:rsidRPr="00C27D33" w:rsidRDefault="00E00C0E" w:rsidP="00E00C0E">
      <w:pPr>
        <w:spacing w:line="360" w:lineRule="auto"/>
        <w:rPr>
          <w:rFonts w:ascii="Times New Roman" w:eastAsia="Calibri" w:hAnsi="Times New Roman" w:cs="Times New Roman"/>
          <w:bCs/>
          <w:iCs/>
          <w:color w:val="000000"/>
          <w:sz w:val="24"/>
          <w:lang w:eastAsia="en-GB"/>
        </w:rPr>
      </w:pPr>
    </w:p>
    <w:p w14:paraId="28F1BA07" w14:textId="77777777" w:rsidR="00E00C0E" w:rsidRPr="00C27D33" w:rsidRDefault="00E00C0E" w:rsidP="00E00C0E">
      <w:pPr>
        <w:spacing w:line="360" w:lineRule="auto"/>
        <w:rPr>
          <w:rFonts w:ascii="Times New Roman" w:eastAsia="Calibri" w:hAnsi="Times New Roman" w:cs="Times New Roman"/>
          <w:bCs/>
          <w:iCs/>
          <w:color w:val="000000"/>
          <w:sz w:val="24"/>
          <w:lang w:eastAsia="en-GB"/>
        </w:rPr>
      </w:pPr>
    </w:p>
    <w:p w14:paraId="5C7A6B31" w14:textId="77777777" w:rsidR="00E00C0E" w:rsidRPr="00C27D33" w:rsidRDefault="00E00C0E" w:rsidP="00E00C0E">
      <w:pPr>
        <w:spacing w:line="360" w:lineRule="auto"/>
        <w:rPr>
          <w:rFonts w:ascii="Times New Roman" w:eastAsia="Calibri" w:hAnsi="Times New Roman" w:cs="Times New Roman"/>
          <w:bCs/>
          <w:iCs/>
          <w:color w:val="000000"/>
          <w:sz w:val="24"/>
          <w:lang w:eastAsia="en-GB"/>
        </w:rPr>
      </w:pPr>
    </w:p>
    <w:p w14:paraId="5F6F3008" w14:textId="77777777" w:rsidR="00E00C0E" w:rsidRPr="00C27D33" w:rsidRDefault="00E00C0E" w:rsidP="00E00C0E">
      <w:pPr>
        <w:spacing w:line="360" w:lineRule="auto"/>
        <w:rPr>
          <w:rFonts w:ascii="Times New Roman" w:eastAsia="Calibri" w:hAnsi="Times New Roman" w:cs="Times New Roman"/>
          <w:bCs/>
          <w:iCs/>
          <w:color w:val="000000"/>
          <w:sz w:val="24"/>
          <w:lang w:eastAsia="en-GB"/>
        </w:rPr>
      </w:pPr>
    </w:p>
    <w:p w14:paraId="47929F10" w14:textId="77777777" w:rsidR="00E00C0E" w:rsidRPr="00C27D33" w:rsidRDefault="00E00C0E" w:rsidP="00E00C0E">
      <w:pPr>
        <w:pStyle w:val="Caption"/>
        <w:spacing w:line="360" w:lineRule="auto"/>
        <w:rPr>
          <w:rFonts w:ascii="Times New Roman" w:hAnsi="Times New Roman" w:cs="Times New Roman"/>
        </w:rPr>
      </w:pPr>
      <w:bookmarkStart w:id="12" w:name="_Toc95582282"/>
    </w:p>
    <w:p w14:paraId="5EED01D3" w14:textId="39C06927" w:rsidR="00E00C0E" w:rsidRPr="00C27D33" w:rsidRDefault="001152BE" w:rsidP="00E00C0E">
      <w:pPr>
        <w:pStyle w:val="Caption"/>
        <w:spacing w:line="360" w:lineRule="auto"/>
        <w:rPr>
          <w:rFonts w:ascii="Times New Roman" w:eastAsia="Calibri" w:hAnsi="Times New Roman" w:cs="Times New Roman"/>
          <w:bCs/>
          <w:i/>
          <w:color w:val="000000"/>
          <w:lang w:eastAsia="en-GB"/>
        </w:rPr>
      </w:pPr>
      <w:r>
        <w:rPr>
          <w:rFonts w:ascii="Times New Roman" w:hAnsi="Times New Roman" w:cs="Times New Roman"/>
        </w:rPr>
        <w:t>Table 9</w:t>
      </w:r>
      <w:r w:rsidR="00E00C0E" w:rsidRPr="00C27D33">
        <w:rPr>
          <w:rFonts w:ascii="Times New Roman" w:eastAsia="Calibri" w:hAnsi="Times New Roman" w:cs="Times New Roman"/>
          <w:bCs/>
          <w:i/>
          <w:color w:val="000000"/>
          <w:lang w:eastAsia="en-GB"/>
        </w:rPr>
        <w:t xml:space="preserve">:  </w:t>
      </w:r>
      <w:r w:rsidR="00E00C0E" w:rsidRPr="00C27D33">
        <w:rPr>
          <w:rFonts w:ascii="Times New Roman" w:eastAsia="Calibri" w:hAnsi="Times New Roman" w:cs="Times New Roman"/>
          <w:bCs/>
          <w:iCs/>
          <w:color w:val="000000"/>
          <w:lang w:eastAsia="en-GB"/>
        </w:rPr>
        <w:t>Is contraceptive usage wrong?</w:t>
      </w:r>
      <w:bookmarkEnd w:id="12"/>
    </w:p>
    <w:tbl>
      <w:tblPr>
        <w:tblStyle w:val="TableGrid6"/>
        <w:tblW w:w="9016" w:type="dxa"/>
        <w:tblInd w:w="5" w:type="dxa"/>
        <w:tblLook w:val="04A0" w:firstRow="1" w:lastRow="0" w:firstColumn="1" w:lastColumn="0" w:noHBand="0" w:noVBand="1"/>
      </w:tblPr>
      <w:tblGrid>
        <w:gridCol w:w="2694"/>
        <w:gridCol w:w="3061"/>
        <w:gridCol w:w="1710"/>
        <w:gridCol w:w="1551"/>
      </w:tblGrid>
      <w:tr w:rsidR="00E00C0E" w:rsidRPr="00C27D33" w14:paraId="64D72DA3" w14:textId="77777777" w:rsidTr="00C9488A">
        <w:trPr>
          <w:trHeight w:val="304"/>
        </w:trPr>
        <w:tc>
          <w:tcPr>
            <w:tcW w:w="2694" w:type="dxa"/>
          </w:tcPr>
          <w:p w14:paraId="456BF3C3" w14:textId="77777777" w:rsidR="00E00C0E" w:rsidRPr="00C27D33" w:rsidRDefault="00E00C0E" w:rsidP="00C9488A">
            <w:pPr>
              <w:tabs>
                <w:tab w:val="center" w:pos="3942"/>
              </w:tabs>
              <w:spacing w:line="360" w:lineRule="auto"/>
              <w:rPr>
                <w:rFonts w:ascii="Times New Roman" w:eastAsia="Calibri" w:hAnsi="Times New Roman" w:cs="Times New Roman"/>
                <w:b/>
                <w:color w:val="000000"/>
                <w:sz w:val="24"/>
              </w:rPr>
            </w:pPr>
            <w:r w:rsidRPr="00C27D33">
              <w:rPr>
                <w:rFonts w:ascii="Times New Roman" w:eastAsia="Calibri" w:hAnsi="Times New Roman" w:cs="Times New Roman"/>
                <w:b/>
                <w:color w:val="000000"/>
                <w:sz w:val="24"/>
              </w:rPr>
              <w:t>Statement</w:t>
            </w:r>
          </w:p>
        </w:tc>
        <w:tc>
          <w:tcPr>
            <w:tcW w:w="3061" w:type="dxa"/>
          </w:tcPr>
          <w:p w14:paraId="59736032" w14:textId="77777777" w:rsidR="00E00C0E" w:rsidRPr="00C27D33" w:rsidRDefault="00E00C0E" w:rsidP="00C9488A">
            <w:pPr>
              <w:tabs>
                <w:tab w:val="center" w:pos="3942"/>
              </w:tabs>
              <w:spacing w:line="360" w:lineRule="auto"/>
              <w:jc w:val="both"/>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Socio-demographics</w:t>
            </w:r>
          </w:p>
        </w:tc>
        <w:tc>
          <w:tcPr>
            <w:tcW w:w="1710" w:type="dxa"/>
          </w:tcPr>
          <w:p w14:paraId="3A3E4EA2"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Yes, n (%)</w:t>
            </w:r>
          </w:p>
        </w:tc>
        <w:tc>
          <w:tcPr>
            <w:tcW w:w="1551" w:type="dxa"/>
          </w:tcPr>
          <w:p w14:paraId="035B68FC"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No, n (%)</w:t>
            </w:r>
          </w:p>
        </w:tc>
      </w:tr>
      <w:tr w:rsidR="00E00C0E" w:rsidRPr="00C27D33" w14:paraId="07A3C143" w14:textId="77777777" w:rsidTr="00C9488A">
        <w:trPr>
          <w:trHeight w:val="638"/>
        </w:trPr>
        <w:tc>
          <w:tcPr>
            <w:tcW w:w="2694" w:type="dxa"/>
          </w:tcPr>
          <w:p w14:paraId="2DFEB8DB" w14:textId="77777777" w:rsidR="00E00C0E" w:rsidRPr="00AA59AA" w:rsidRDefault="00E00C0E" w:rsidP="00C9488A">
            <w:pPr>
              <w:tabs>
                <w:tab w:val="center" w:pos="3130"/>
              </w:tabs>
              <w:spacing w:after="9" w:line="360" w:lineRule="auto"/>
              <w:rPr>
                <w:rFonts w:ascii="Times New Roman" w:eastAsia="Calibri" w:hAnsi="Times New Roman" w:cs="Times New Roman"/>
                <w:bCs/>
                <w:color w:val="000000"/>
                <w:sz w:val="24"/>
              </w:rPr>
            </w:pPr>
            <w:r w:rsidRPr="00C27D33">
              <w:rPr>
                <w:rFonts w:ascii="Times New Roman" w:eastAsia="Calibri" w:hAnsi="Times New Roman" w:cs="Times New Roman"/>
                <w:b/>
                <w:color w:val="000000"/>
                <w:sz w:val="24"/>
              </w:rPr>
              <w:t>CONTRACEPTIVE USAGE</w:t>
            </w:r>
            <w:r>
              <w:rPr>
                <w:rFonts w:ascii="Times New Roman" w:eastAsia="Calibri" w:hAnsi="Times New Roman" w:cs="Times New Roman"/>
                <w:b/>
                <w:color w:val="000000"/>
                <w:sz w:val="24"/>
              </w:rPr>
              <w:t xml:space="preserve"> </w:t>
            </w:r>
            <w:r w:rsidRPr="00C27D33">
              <w:rPr>
                <w:rFonts w:ascii="Times New Roman" w:eastAsia="Calibri" w:hAnsi="Times New Roman" w:cs="Times New Roman"/>
                <w:b/>
                <w:color w:val="000000"/>
                <w:sz w:val="24"/>
              </w:rPr>
              <w:t>IS WRONG</w:t>
            </w:r>
          </w:p>
        </w:tc>
        <w:tc>
          <w:tcPr>
            <w:tcW w:w="3061" w:type="dxa"/>
          </w:tcPr>
          <w:p w14:paraId="20067FF4" w14:textId="77777777" w:rsidR="00E00C0E" w:rsidRPr="00C27D33" w:rsidRDefault="00E00C0E" w:rsidP="00C9488A">
            <w:pPr>
              <w:tabs>
                <w:tab w:val="center" w:pos="3130"/>
              </w:tabs>
              <w:spacing w:after="9" w:line="360" w:lineRule="auto"/>
              <w:jc w:val="both"/>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Age</w:t>
            </w:r>
          </w:p>
          <w:p w14:paraId="346777AD" w14:textId="77777777" w:rsidR="00E00C0E" w:rsidRPr="00C27D33" w:rsidRDefault="00E00C0E" w:rsidP="00C9488A">
            <w:pPr>
              <w:tabs>
                <w:tab w:val="center" w:pos="3062"/>
              </w:tabs>
              <w:spacing w:line="360" w:lineRule="auto"/>
              <w:jc w:val="both"/>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16</w:t>
            </w:r>
          </w:p>
        </w:tc>
        <w:tc>
          <w:tcPr>
            <w:tcW w:w="1710" w:type="dxa"/>
          </w:tcPr>
          <w:p w14:paraId="0066FEFE" w14:textId="77777777" w:rsidR="00E00C0E"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w:t>
            </w:r>
          </w:p>
          <w:p w14:paraId="0A511345" w14:textId="77777777" w:rsidR="00E00C0E" w:rsidRPr="00C27D33" w:rsidRDefault="00E00C0E" w:rsidP="00C9488A">
            <w:pPr>
              <w:spacing w:line="36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8 (26.7)</w:t>
            </w:r>
          </w:p>
        </w:tc>
        <w:tc>
          <w:tcPr>
            <w:tcW w:w="1551" w:type="dxa"/>
          </w:tcPr>
          <w:p w14:paraId="635CEBFF" w14:textId="77777777" w:rsidR="00E00C0E"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w:t>
            </w:r>
          </w:p>
          <w:p w14:paraId="7ED68B1D" w14:textId="77777777" w:rsidR="00E00C0E" w:rsidRPr="00C27D33" w:rsidRDefault="00E00C0E" w:rsidP="00C9488A">
            <w:pPr>
              <w:spacing w:line="36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22 (75.0)</w:t>
            </w:r>
          </w:p>
        </w:tc>
      </w:tr>
      <w:tr w:rsidR="00E00C0E" w:rsidRPr="00C27D33" w14:paraId="10B9EA6B" w14:textId="77777777" w:rsidTr="00C9488A">
        <w:trPr>
          <w:trHeight w:val="297"/>
        </w:trPr>
        <w:tc>
          <w:tcPr>
            <w:tcW w:w="2694" w:type="dxa"/>
          </w:tcPr>
          <w:p w14:paraId="3039E635" w14:textId="77777777" w:rsidR="00E00C0E" w:rsidRPr="00C27D33" w:rsidRDefault="00E00C0E" w:rsidP="00C9488A">
            <w:pPr>
              <w:spacing w:line="360" w:lineRule="auto"/>
              <w:jc w:val="center"/>
              <w:rPr>
                <w:rFonts w:ascii="Times New Roman" w:eastAsia="Calibri" w:hAnsi="Times New Roman" w:cs="Times New Roman"/>
                <w:color w:val="000000"/>
                <w:sz w:val="24"/>
              </w:rPr>
            </w:pPr>
          </w:p>
        </w:tc>
        <w:tc>
          <w:tcPr>
            <w:tcW w:w="3061" w:type="dxa"/>
          </w:tcPr>
          <w:p w14:paraId="384141F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17</w:t>
            </w:r>
          </w:p>
        </w:tc>
        <w:tc>
          <w:tcPr>
            <w:tcW w:w="1710" w:type="dxa"/>
          </w:tcPr>
          <w:p w14:paraId="3A8B875A"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11 (25.6)</w:t>
            </w:r>
          </w:p>
        </w:tc>
        <w:tc>
          <w:tcPr>
            <w:tcW w:w="1551" w:type="dxa"/>
          </w:tcPr>
          <w:p w14:paraId="15D4688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32 (78.3)</w:t>
            </w:r>
          </w:p>
        </w:tc>
      </w:tr>
      <w:tr w:rsidR="00E00C0E" w:rsidRPr="00C27D33" w14:paraId="6B86ACFD" w14:textId="77777777" w:rsidTr="00C9488A">
        <w:trPr>
          <w:trHeight w:val="303"/>
        </w:trPr>
        <w:tc>
          <w:tcPr>
            <w:tcW w:w="2694" w:type="dxa"/>
          </w:tcPr>
          <w:p w14:paraId="4762BE46" w14:textId="77777777" w:rsidR="00E00C0E" w:rsidRPr="00C27D33" w:rsidRDefault="00E00C0E" w:rsidP="00C9488A">
            <w:pPr>
              <w:spacing w:line="360" w:lineRule="auto"/>
              <w:jc w:val="center"/>
              <w:rPr>
                <w:rFonts w:ascii="Times New Roman" w:eastAsia="Calibri" w:hAnsi="Times New Roman" w:cs="Times New Roman"/>
                <w:color w:val="000000"/>
                <w:sz w:val="24"/>
              </w:rPr>
            </w:pPr>
          </w:p>
        </w:tc>
        <w:tc>
          <w:tcPr>
            <w:tcW w:w="3061" w:type="dxa"/>
          </w:tcPr>
          <w:p w14:paraId="322A4E22"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w:t>
            </w:r>
          </w:p>
        </w:tc>
        <w:tc>
          <w:tcPr>
            <w:tcW w:w="1710" w:type="dxa"/>
          </w:tcPr>
          <w:p w14:paraId="1C044BDD"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19 (29.7)</w:t>
            </w:r>
          </w:p>
        </w:tc>
        <w:tc>
          <w:tcPr>
            <w:tcW w:w="1551" w:type="dxa"/>
          </w:tcPr>
          <w:p w14:paraId="6BDF2B22"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45 (78.4)</w:t>
            </w:r>
          </w:p>
        </w:tc>
      </w:tr>
      <w:tr w:rsidR="00E00C0E" w:rsidRPr="00C27D33" w14:paraId="589F5099" w14:textId="77777777" w:rsidTr="00C9488A">
        <w:trPr>
          <w:trHeight w:val="305"/>
        </w:trPr>
        <w:tc>
          <w:tcPr>
            <w:tcW w:w="2694" w:type="dxa"/>
          </w:tcPr>
          <w:p w14:paraId="28A746A5" w14:textId="77777777" w:rsidR="00E00C0E" w:rsidRPr="00C27D33" w:rsidRDefault="00E00C0E" w:rsidP="00C9488A">
            <w:pPr>
              <w:spacing w:line="360" w:lineRule="auto"/>
              <w:jc w:val="center"/>
              <w:rPr>
                <w:rFonts w:ascii="Times New Roman" w:eastAsia="Calibri" w:hAnsi="Times New Roman" w:cs="Times New Roman"/>
                <w:color w:val="000000"/>
                <w:sz w:val="24"/>
              </w:rPr>
            </w:pPr>
          </w:p>
        </w:tc>
        <w:tc>
          <w:tcPr>
            <w:tcW w:w="3061" w:type="dxa"/>
          </w:tcPr>
          <w:p w14:paraId="344DEE9A"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19</w:t>
            </w:r>
          </w:p>
        </w:tc>
        <w:tc>
          <w:tcPr>
            <w:tcW w:w="1710" w:type="dxa"/>
          </w:tcPr>
          <w:p w14:paraId="2CC74870"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9 (20.9)</w:t>
            </w:r>
          </w:p>
        </w:tc>
        <w:tc>
          <w:tcPr>
            <w:tcW w:w="1551" w:type="dxa"/>
          </w:tcPr>
          <w:p w14:paraId="7432B6E4"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33 (78.9)</w:t>
            </w:r>
          </w:p>
        </w:tc>
      </w:tr>
      <w:tr w:rsidR="00E00C0E" w:rsidRPr="00C27D33" w14:paraId="1911A1DA" w14:textId="77777777" w:rsidTr="00C9488A">
        <w:trPr>
          <w:trHeight w:val="633"/>
        </w:trPr>
        <w:tc>
          <w:tcPr>
            <w:tcW w:w="2694" w:type="dxa"/>
          </w:tcPr>
          <w:p w14:paraId="72E3DC83" w14:textId="77777777" w:rsidR="00E00C0E" w:rsidRPr="00C27D33" w:rsidRDefault="00E00C0E" w:rsidP="00C9488A">
            <w:pPr>
              <w:spacing w:line="360" w:lineRule="auto"/>
              <w:jc w:val="center"/>
              <w:rPr>
                <w:rFonts w:ascii="Times New Roman" w:eastAsia="Calibri" w:hAnsi="Times New Roman" w:cs="Times New Roman"/>
                <w:b/>
                <w:color w:val="000000"/>
                <w:sz w:val="24"/>
              </w:rPr>
            </w:pPr>
          </w:p>
        </w:tc>
        <w:tc>
          <w:tcPr>
            <w:tcW w:w="3061" w:type="dxa"/>
          </w:tcPr>
          <w:p w14:paraId="2A8F931D"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Sex</w:t>
            </w:r>
          </w:p>
          <w:p w14:paraId="610B8D62"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Male</w:t>
            </w:r>
          </w:p>
        </w:tc>
        <w:tc>
          <w:tcPr>
            <w:tcW w:w="1710" w:type="dxa"/>
          </w:tcPr>
          <w:p w14:paraId="133BDE3E" w14:textId="77777777" w:rsidR="00E00C0E"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w:t>
            </w:r>
          </w:p>
          <w:p w14:paraId="7AC9AABD"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9 (14.1)</w:t>
            </w:r>
          </w:p>
        </w:tc>
        <w:tc>
          <w:tcPr>
            <w:tcW w:w="1551" w:type="dxa"/>
          </w:tcPr>
          <w:p w14:paraId="25A81A09" w14:textId="77777777" w:rsidR="00E00C0E"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w:t>
            </w:r>
          </w:p>
          <w:p w14:paraId="3CFB8B09" w14:textId="77777777" w:rsidR="00E00C0E" w:rsidRPr="00C27D33" w:rsidRDefault="00E00C0E" w:rsidP="00C9488A">
            <w:pPr>
              <w:spacing w:line="36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55 (85.9)</w:t>
            </w:r>
          </w:p>
        </w:tc>
      </w:tr>
      <w:tr w:rsidR="00E00C0E" w:rsidRPr="00C27D33" w14:paraId="5DE3B261" w14:textId="77777777" w:rsidTr="00C9488A">
        <w:trPr>
          <w:trHeight w:val="277"/>
        </w:trPr>
        <w:tc>
          <w:tcPr>
            <w:tcW w:w="2694" w:type="dxa"/>
          </w:tcPr>
          <w:p w14:paraId="547AE9E8" w14:textId="77777777" w:rsidR="00E00C0E" w:rsidRPr="00C27D33" w:rsidRDefault="00E00C0E" w:rsidP="00C9488A">
            <w:pPr>
              <w:spacing w:line="360" w:lineRule="auto"/>
              <w:jc w:val="center"/>
              <w:rPr>
                <w:rFonts w:ascii="Times New Roman" w:eastAsia="Calibri" w:hAnsi="Times New Roman" w:cs="Times New Roman"/>
                <w:color w:val="000000"/>
                <w:sz w:val="24"/>
              </w:rPr>
            </w:pPr>
          </w:p>
        </w:tc>
        <w:tc>
          <w:tcPr>
            <w:tcW w:w="3061" w:type="dxa"/>
          </w:tcPr>
          <w:p w14:paraId="0A6C4E97"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Female</w:t>
            </w:r>
          </w:p>
        </w:tc>
        <w:tc>
          <w:tcPr>
            <w:tcW w:w="1710" w:type="dxa"/>
          </w:tcPr>
          <w:p w14:paraId="780F9A25"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38 (32.8)</w:t>
            </w:r>
          </w:p>
        </w:tc>
        <w:tc>
          <w:tcPr>
            <w:tcW w:w="1551" w:type="dxa"/>
          </w:tcPr>
          <w:p w14:paraId="09996C7D"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78 (67.2)</w:t>
            </w:r>
          </w:p>
        </w:tc>
      </w:tr>
      <w:tr w:rsidR="00E00C0E" w:rsidRPr="00C27D33" w14:paraId="6F7FCF3F" w14:textId="77777777" w:rsidTr="00C9488A">
        <w:trPr>
          <w:trHeight w:val="633"/>
        </w:trPr>
        <w:tc>
          <w:tcPr>
            <w:tcW w:w="2694" w:type="dxa"/>
          </w:tcPr>
          <w:p w14:paraId="033F0B35" w14:textId="77777777" w:rsidR="00E00C0E" w:rsidRPr="00C27D33" w:rsidRDefault="00E00C0E" w:rsidP="00C9488A">
            <w:pPr>
              <w:spacing w:line="360" w:lineRule="auto"/>
              <w:jc w:val="center"/>
              <w:rPr>
                <w:rFonts w:ascii="Times New Roman" w:eastAsia="Calibri" w:hAnsi="Times New Roman" w:cs="Times New Roman"/>
                <w:b/>
                <w:color w:val="000000"/>
                <w:sz w:val="24"/>
              </w:rPr>
            </w:pPr>
          </w:p>
        </w:tc>
        <w:tc>
          <w:tcPr>
            <w:tcW w:w="3061" w:type="dxa"/>
          </w:tcPr>
          <w:p w14:paraId="249DAD2C"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Religion</w:t>
            </w:r>
          </w:p>
          <w:p w14:paraId="50093E50"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Christianity</w:t>
            </w:r>
          </w:p>
        </w:tc>
        <w:tc>
          <w:tcPr>
            <w:tcW w:w="1710" w:type="dxa"/>
          </w:tcPr>
          <w:p w14:paraId="0DA85EEE" w14:textId="77777777" w:rsidR="00E00C0E" w:rsidRDefault="00E00C0E" w:rsidP="00C9488A">
            <w:pPr>
              <w:spacing w:line="360" w:lineRule="auto"/>
              <w:rPr>
                <w:rFonts w:ascii="Times New Roman" w:eastAsia="Calibri" w:hAnsi="Times New Roman" w:cs="Times New Roman"/>
                <w:color w:val="000000"/>
                <w:sz w:val="24"/>
              </w:rPr>
            </w:pPr>
          </w:p>
          <w:p w14:paraId="0F4E781A"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41 (27.7)</w:t>
            </w:r>
          </w:p>
        </w:tc>
        <w:tc>
          <w:tcPr>
            <w:tcW w:w="1551" w:type="dxa"/>
          </w:tcPr>
          <w:p w14:paraId="5062344B" w14:textId="77777777" w:rsidR="00E00C0E" w:rsidRDefault="00E00C0E" w:rsidP="00C9488A">
            <w:pPr>
              <w:spacing w:line="360" w:lineRule="auto"/>
              <w:rPr>
                <w:rFonts w:ascii="Times New Roman" w:eastAsia="Calibri" w:hAnsi="Times New Roman" w:cs="Times New Roman"/>
                <w:color w:val="000000"/>
                <w:sz w:val="24"/>
              </w:rPr>
            </w:pPr>
          </w:p>
          <w:p w14:paraId="627CF996"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107 (72.3)</w:t>
            </w:r>
          </w:p>
        </w:tc>
      </w:tr>
      <w:tr w:rsidR="00E00C0E" w:rsidRPr="00C27D33" w14:paraId="3624BA82" w14:textId="77777777" w:rsidTr="00C9488A">
        <w:trPr>
          <w:trHeight w:val="303"/>
        </w:trPr>
        <w:tc>
          <w:tcPr>
            <w:tcW w:w="2694" w:type="dxa"/>
          </w:tcPr>
          <w:p w14:paraId="153EA956" w14:textId="77777777" w:rsidR="00E00C0E" w:rsidRPr="00C27D33" w:rsidRDefault="00E00C0E" w:rsidP="00C9488A">
            <w:pPr>
              <w:spacing w:line="360" w:lineRule="auto"/>
              <w:jc w:val="center"/>
              <w:rPr>
                <w:rFonts w:ascii="Times New Roman" w:eastAsia="Calibri" w:hAnsi="Times New Roman" w:cs="Times New Roman"/>
                <w:color w:val="000000"/>
                <w:sz w:val="24"/>
              </w:rPr>
            </w:pPr>
          </w:p>
        </w:tc>
        <w:tc>
          <w:tcPr>
            <w:tcW w:w="3061" w:type="dxa"/>
          </w:tcPr>
          <w:p w14:paraId="1FF30F0D"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Islam</w:t>
            </w:r>
          </w:p>
        </w:tc>
        <w:tc>
          <w:tcPr>
            <w:tcW w:w="1710" w:type="dxa"/>
          </w:tcPr>
          <w:p w14:paraId="4A953226"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2 (15,4)</w:t>
            </w:r>
          </w:p>
        </w:tc>
        <w:tc>
          <w:tcPr>
            <w:tcW w:w="1551" w:type="dxa"/>
          </w:tcPr>
          <w:p w14:paraId="58B1C022"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11 (84.6)</w:t>
            </w:r>
          </w:p>
        </w:tc>
      </w:tr>
      <w:tr w:rsidR="00E00C0E" w:rsidRPr="00C27D33" w14:paraId="62D5EAFB" w14:textId="77777777" w:rsidTr="00C9488A">
        <w:trPr>
          <w:trHeight w:val="276"/>
        </w:trPr>
        <w:tc>
          <w:tcPr>
            <w:tcW w:w="2694" w:type="dxa"/>
          </w:tcPr>
          <w:p w14:paraId="3A13E51E"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061" w:type="dxa"/>
          </w:tcPr>
          <w:p w14:paraId="28498C36"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African Traditional Religion</w:t>
            </w:r>
          </w:p>
        </w:tc>
        <w:tc>
          <w:tcPr>
            <w:tcW w:w="1710" w:type="dxa"/>
          </w:tcPr>
          <w:p w14:paraId="2894C51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4 (21.1)</w:t>
            </w:r>
          </w:p>
        </w:tc>
        <w:tc>
          <w:tcPr>
            <w:tcW w:w="1551" w:type="dxa"/>
          </w:tcPr>
          <w:p w14:paraId="6E58E1A8"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15 (78.9)</w:t>
            </w:r>
          </w:p>
        </w:tc>
      </w:tr>
      <w:tr w:rsidR="00E00C0E" w:rsidRPr="00C27D33" w14:paraId="05C25B10" w14:textId="77777777" w:rsidTr="00C9488A">
        <w:trPr>
          <w:trHeight w:val="633"/>
        </w:trPr>
        <w:tc>
          <w:tcPr>
            <w:tcW w:w="2694" w:type="dxa"/>
          </w:tcPr>
          <w:p w14:paraId="43A49040" w14:textId="77777777" w:rsidR="00E00C0E" w:rsidRPr="00C27D33" w:rsidRDefault="00E00C0E" w:rsidP="00C9488A">
            <w:pPr>
              <w:spacing w:line="360" w:lineRule="auto"/>
              <w:jc w:val="center"/>
              <w:rPr>
                <w:rFonts w:ascii="Times New Roman" w:eastAsia="Calibri" w:hAnsi="Times New Roman" w:cs="Times New Roman"/>
                <w:b/>
                <w:color w:val="000000"/>
                <w:sz w:val="24"/>
              </w:rPr>
            </w:pPr>
          </w:p>
        </w:tc>
        <w:tc>
          <w:tcPr>
            <w:tcW w:w="3061" w:type="dxa"/>
          </w:tcPr>
          <w:p w14:paraId="1B3EC4C3"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Ethnicity</w:t>
            </w:r>
          </w:p>
          <w:p w14:paraId="520F3AB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Ewe</w:t>
            </w:r>
          </w:p>
        </w:tc>
        <w:tc>
          <w:tcPr>
            <w:tcW w:w="1710" w:type="dxa"/>
          </w:tcPr>
          <w:p w14:paraId="2D4B6794" w14:textId="77777777" w:rsidR="00E00C0E" w:rsidRDefault="00E00C0E" w:rsidP="00C9488A">
            <w:pPr>
              <w:spacing w:line="360" w:lineRule="auto"/>
              <w:rPr>
                <w:rFonts w:ascii="Times New Roman" w:eastAsia="Calibri" w:hAnsi="Times New Roman" w:cs="Times New Roman"/>
                <w:color w:val="000000"/>
                <w:sz w:val="24"/>
              </w:rPr>
            </w:pPr>
          </w:p>
          <w:p w14:paraId="40D152FC"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40 (26.1)</w:t>
            </w:r>
          </w:p>
        </w:tc>
        <w:tc>
          <w:tcPr>
            <w:tcW w:w="1551" w:type="dxa"/>
          </w:tcPr>
          <w:p w14:paraId="39696C8F" w14:textId="77777777" w:rsidR="00E00C0E" w:rsidRDefault="00E00C0E" w:rsidP="00C9488A">
            <w:pPr>
              <w:spacing w:line="360" w:lineRule="auto"/>
              <w:rPr>
                <w:rFonts w:ascii="Times New Roman" w:eastAsia="Calibri" w:hAnsi="Times New Roman" w:cs="Times New Roman"/>
                <w:color w:val="000000"/>
                <w:sz w:val="24"/>
              </w:rPr>
            </w:pPr>
          </w:p>
          <w:p w14:paraId="1C7669B7"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113 (73.9)</w:t>
            </w:r>
          </w:p>
        </w:tc>
      </w:tr>
      <w:tr w:rsidR="00E00C0E" w:rsidRPr="00C27D33" w14:paraId="5E36D138" w14:textId="77777777" w:rsidTr="00C9488A">
        <w:trPr>
          <w:trHeight w:val="303"/>
        </w:trPr>
        <w:tc>
          <w:tcPr>
            <w:tcW w:w="2694" w:type="dxa"/>
          </w:tcPr>
          <w:p w14:paraId="0C2C3687"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061" w:type="dxa"/>
          </w:tcPr>
          <w:p w14:paraId="173497FC"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Akan</w:t>
            </w:r>
          </w:p>
        </w:tc>
        <w:tc>
          <w:tcPr>
            <w:tcW w:w="1710" w:type="dxa"/>
          </w:tcPr>
          <w:p w14:paraId="57B76833"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3 (27.3)</w:t>
            </w:r>
          </w:p>
        </w:tc>
        <w:tc>
          <w:tcPr>
            <w:tcW w:w="1551" w:type="dxa"/>
          </w:tcPr>
          <w:p w14:paraId="32255B92"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8 (72.7)</w:t>
            </w:r>
          </w:p>
        </w:tc>
      </w:tr>
      <w:tr w:rsidR="00E00C0E" w:rsidRPr="00C27D33" w14:paraId="4FB2FCE6" w14:textId="77777777" w:rsidTr="00C9488A">
        <w:trPr>
          <w:trHeight w:val="303"/>
        </w:trPr>
        <w:tc>
          <w:tcPr>
            <w:tcW w:w="2694" w:type="dxa"/>
          </w:tcPr>
          <w:p w14:paraId="780541BC" w14:textId="77777777" w:rsidR="00E00C0E" w:rsidRPr="00C27D33" w:rsidRDefault="00E00C0E" w:rsidP="00C9488A">
            <w:pPr>
              <w:spacing w:line="360" w:lineRule="auto"/>
              <w:jc w:val="center"/>
              <w:rPr>
                <w:rFonts w:ascii="Times New Roman" w:eastAsia="Calibri" w:hAnsi="Times New Roman" w:cs="Times New Roman"/>
                <w:color w:val="000000"/>
                <w:sz w:val="24"/>
              </w:rPr>
            </w:pPr>
          </w:p>
        </w:tc>
        <w:tc>
          <w:tcPr>
            <w:tcW w:w="3061" w:type="dxa"/>
          </w:tcPr>
          <w:p w14:paraId="7CB7B4D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Mole-Dagbani</w:t>
            </w:r>
          </w:p>
        </w:tc>
        <w:tc>
          <w:tcPr>
            <w:tcW w:w="1710" w:type="dxa"/>
          </w:tcPr>
          <w:p w14:paraId="2EA0A8F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0  (0.0)</w:t>
            </w:r>
          </w:p>
        </w:tc>
        <w:tc>
          <w:tcPr>
            <w:tcW w:w="1551" w:type="dxa"/>
          </w:tcPr>
          <w:p w14:paraId="647DF87F"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5 (100.0)</w:t>
            </w:r>
          </w:p>
        </w:tc>
      </w:tr>
      <w:tr w:rsidR="00E00C0E" w:rsidRPr="00C27D33" w14:paraId="7F212AF3" w14:textId="77777777" w:rsidTr="00C9488A">
        <w:trPr>
          <w:trHeight w:val="303"/>
        </w:trPr>
        <w:tc>
          <w:tcPr>
            <w:tcW w:w="2694" w:type="dxa"/>
          </w:tcPr>
          <w:p w14:paraId="209CD873" w14:textId="77777777" w:rsidR="00E00C0E" w:rsidRPr="00C27D33" w:rsidRDefault="00E00C0E" w:rsidP="00C9488A">
            <w:pPr>
              <w:spacing w:line="360" w:lineRule="auto"/>
              <w:jc w:val="center"/>
              <w:rPr>
                <w:rFonts w:ascii="Times New Roman" w:eastAsia="Calibri" w:hAnsi="Times New Roman" w:cs="Times New Roman"/>
                <w:color w:val="000000"/>
                <w:sz w:val="24"/>
              </w:rPr>
            </w:pPr>
          </w:p>
        </w:tc>
        <w:tc>
          <w:tcPr>
            <w:tcW w:w="3061" w:type="dxa"/>
          </w:tcPr>
          <w:p w14:paraId="3C2885E6"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Ga-</w:t>
            </w:r>
            <w:proofErr w:type="spellStart"/>
            <w:r w:rsidRPr="00C27D33">
              <w:rPr>
                <w:rFonts w:ascii="Times New Roman" w:eastAsia="Calibri" w:hAnsi="Times New Roman" w:cs="Times New Roman"/>
                <w:color w:val="000000"/>
                <w:sz w:val="24"/>
              </w:rPr>
              <w:t>Adangbe</w:t>
            </w:r>
            <w:proofErr w:type="spellEnd"/>
          </w:p>
        </w:tc>
        <w:tc>
          <w:tcPr>
            <w:tcW w:w="1710" w:type="dxa"/>
          </w:tcPr>
          <w:p w14:paraId="79A5A563"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4 (50.0)</w:t>
            </w:r>
          </w:p>
        </w:tc>
        <w:tc>
          <w:tcPr>
            <w:tcW w:w="1551" w:type="dxa"/>
          </w:tcPr>
          <w:p w14:paraId="62C6C930"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4 (50.0)</w:t>
            </w:r>
          </w:p>
        </w:tc>
      </w:tr>
      <w:tr w:rsidR="00E00C0E" w:rsidRPr="00C27D33" w14:paraId="230195A7" w14:textId="77777777" w:rsidTr="00C9488A">
        <w:trPr>
          <w:trHeight w:val="303"/>
        </w:trPr>
        <w:tc>
          <w:tcPr>
            <w:tcW w:w="2694" w:type="dxa"/>
          </w:tcPr>
          <w:p w14:paraId="3679976D" w14:textId="77777777" w:rsidR="00E00C0E" w:rsidRPr="00C27D33" w:rsidRDefault="00E00C0E" w:rsidP="00C9488A">
            <w:pPr>
              <w:spacing w:line="360" w:lineRule="auto"/>
              <w:jc w:val="center"/>
              <w:rPr>
                <w:rFonts w:ascii="Times New Roman" w:eastAsia="Calibri" w:hAnsi="Times New Roman" w:cs="Times New Roman"/>
                <w:color w:val="000000"/>
                <w:sz w:val="24"/>
              </w:rPr>
            </w:pPr>
          </w:p>
        </w:tc>
        <w:tc>
          <w:tcPr>
            <w:tcW w:w="3061" w:type="dxa"/>
          </w:tcPr>
          <w:p w14:paraId="71B300D8"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Guan</w:t>
            </w:r>
          </w:p>
        </w:tc>
        <w:tc>
          <w:tcPr>
            <w:tcW w:w="1710" w:type="dxa"/>
          </w:tcPr>
          <w:p w14:paraId="7B344CE9"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0  (0.0)</w:t>
            </w:r>
          </w:p>
        </w:tc>
        <w:tc>
          <w:tcPr>
            <w:tcW w:w="1551" w:type="dxa"/>
          </w:tcPr>
          <w:p w14:paraId="20777CF5"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3 (100.0)</w:t>
            </w:r>
          </w:p>
        </w:tc>
      </w:tr>
    </w:tbl>
    <w:p w14:paraId="0ED6E88F" w14:textId="076AA0FC" w:rsidR="00E00C0E" w:rsidRPr="00C27D33" w:rsidRDefault="00E00C0E" w:rsidP="00E00C0E">
      <w:pPr>
        <w:spacing w:line="360" w:lineRule="auto"/>
        <w:rPr>
          <w:rFonts w:ascii="Times New Roman" w:eastAsia="Calibri" w:hAnsi="Times New Roman" w:cs="Times New Roman"/>
          <w:b/>
          <w:i/>
          <w:color w:val="000000"/>
          <w:sz w:val="24"/>
          <w:lang w:eastAsia="en-GB"/>
        </w:rPr>
      </w:pPr>
    </w:p>
    <w:p w14:paraId="65A474F6" w14:textId="77777777" w:rsidR="00E00C0E" w:rsidRDefault="00E00C0E" w:rsidP="00E00C0E">
      <w:pPr>
        <w:pStyle w:val="Caption"/>
        <w:spacing w:line="360" w:lineRule="auto"/>
        <w:rPr>
          <w:rFonts w:ascii="Times New Roman" w:hAnsi="Times New Roman" w:cs="Times New Roman"/>
        </w:rPr>
      </w:pPr>
      <w:bookmarkStart w:id="13" w:name="_Toc95584864"/>
    </w:p>
    <w:p w14:paraId="7127F85A" w14:textId="77777777" w:rsidR="00E00C0E" w:rsidRDefault="00E00C0E" w:rsidP="00E00C0E">
      <w:pPr>
        <w:pStyle w:val="Caption"/>
        <w:spacing w:line="360" w:lineRule="auto"/>
        <w:rPr>
          <w:rFonts w:ascii="Times New Roman" w:hAnsi="Times New Roman" w:cs="Times New Roman"/>
        </w:rPr>
      </w:pPr>
    </w:p>
    <w:p w14:paraId="256F7F9F" w14:textId="77777777" w:rsidR="00E00C0E" w:rsidRDefault="00E00C0E" w:rsidP="00E00C0E">
      <w:pPr>
        <w:pStyle w:val="Caption"/>
        <w:spacing w:line="360" w:lineRule="auto"/>
        <w:rPr>
          <w:rFonts w:ascii="Times New Roman" w:hAnsi="Times New Roman" w:cs="Times New Roman"/>
        </w:rPr>
      </w:pPr>
    </w:p>
    <w:p w14:paraId="417FB208" w14:textId="77777777" w:rsidR="00E00C0E" w:rsidRDefault="00E00C0E" w:rsidP="00E00C0E">
      <w:pPr>
        <w:pStyle w:val="Caption"/>
        <w:spacing w:line="360" w:lineRule="auto"/>
        <w:rPr>
          <w:rFonts w:ascii="Times New Roman" w:hAnsi="Times New Roman" w:cs="Times New Roman"/>
        </w:rPr>
      </w:pPr>
    </w:p>
    <w:p w14:paraId="5ADDAA61" w14:textId="77777777" w:rsidR="00E00C0E" w:rsidRDefault="00E00C0E" w:rsidP="00E00C0E">
      <w:pPr>
        <w:pStyle w:val="Caption"/>
        <w:spacing w:line="360" w:lineRule="auto"/>
        <w:rPr>
          <w:rFonts w:ascii="Times New Roman" w:hAnsi="Times New Roman" w:cs="Times New Roman"/>
        </w:rPr>
      </w:pPr>
    </w:p>
    <w:p w14:paraId="04DE4467" w14:textId="77777777" w:rsidR="00E00C0E" w:rsidRDefault="00E00C0E" w:rsidP="00E00C0E">
      <w:pPr>
        <w:pStyle w:val="Caption"/>
        <w:spacing w:line="360" w:lineRule="auto"/>
        <w:rPr>
          <w:rFonts w:ascii="Times New Roman" w:hAnsi="Times New Roman" w:cs="Times New Roman"/>
        </w:rPr>
      </w:pPr>
    </w:p>
    <w:p w14:paraId="04AC38F6" w14:textId="5914B2FB" w:rsidR="00E00C0E" w:rsidRPr="00C27D33" w:rsidRDefault="00E00C0E" w:rsidP="00E00C0E">
      <w:pPr>
        <w:spacing w:line="360" w:lineRule="auto"/>
        <w:rPr>
          <w:rFonts w:ascii="Times New Roman" w:eastAsia="Calibri" w:hAnsi="Times New Roman" w:cs="Times New Roman"/>
          <w:b/>
          <w:i/>
          <w:color w:val="000000"/>
          <w:sz w:val="24"/>
          <w:lang w:eastAsia="en-GB"/>
        </w:rPr>
      </w:pPr>
      <w:bookmarkStart w:id="14" w:name="_Toc95582283"/>
      <w:bookmarkEnd w:id="13"/>
      <w:r w:rsidRPr="00C27D33">
        <w:rPr>
          <w:rFonts w:ascii="Times New Roman" w:hAnsi="Times New Roman" w:cs="Times New Roman"/>
        </w:rPr>
        <w:lastRenderedPageBreak/>
        <w:t xml:space="preserve">Table </w:t>
      </w:r>
      <w:r w:rsidR="00AC4FDD">
        <w:rPr>
          <w:rFonts w:ascii="Times New Roman" w:hAnsi="Times New Roman" w:cs="Times New Roman"/>
        </w:rPr>
        <w:t>8</w:t>
      </w:r>
      <w:r w:rsidRPr="00C27D33">
        <w:rPr>
          <w:rFonts w:ascii="Times New Roman" w:eastAsia="Calibri" w:hAnsi="Times New Roman" w:cs="Times New Roman"/>
          <w:bCs/>
          <w:i/>
          <w:color w:val="000000"/>
          <w:lang w:eastAsia="en-GB"/>
        </w:rPr>
        <w:t xml:space="preserve">:  </w:t>
      </w:r>
      <w:r w:rsidRPr="00C27D33">
        <w:rPr>
          <w:rFonts w:ascii="Times New Roman" w:eastAsia="Calibri" w:hAnsi="Times New Roman" w:cs="Times New Roman"/>
          <w:bCs/>
          <w:iCs/>
          <w:color w:val="000000"/>
          <w:lang w:eastAsia="en-GB"/>
        </w:rPr>
        <w:t>Are you sexually active?</w:t>
      </w:r>
      <w:bookmarkEnd w:id="14"/>
    </w:p>
    <w:tbl>
      <w:tblPr>
        <w:tblStyle w:val="TableGrid9"/>
        <w:tblW w:w="9016" w:type="dxa"/>
        <w:tblInd w:w="-2" w:type="dxa"/>
        <w:tblCellMar>
          <w:top w:w="25" w:type="dxa"/>
          <w:bottom w:w="5" w:type="dxa"/>
          <w:right w:w="115" w:type="dxa"/>
        </w:tblCellMar>
        <w:tblLook w:val="04A0" w:firstRow="1" w:lastRow="0" w:firstColumn="1" w:lastColumn="0" w:noHBand="0" w:noVBand="1"/>
      </w:tblPr>
      <w:tblGrid>
        <w:gridCol w:w="2940"/>
        <w:gridCol w:w="3262"/>
        <w:gridCol w:w="1416"/>
        <w:gridCol w:w="1398"/>
      </w:tblGrid>
      <w:tr w:rsidR="00E00C0E" w:rsidRPr="00C27D33" w14:paraId="77AA0B41" w14:textId="77777777" w:rsidTr="00C9488A">
        <w:trPr>
          <w:trHeight w:val="304"/>
        </w:trPr>
        <w:tc>
          <w:tcPr>
            <w:tcW w:w="2940" w:type="dxa"/>
            <w:tcBorders>
              <w:top w:val="single" w:sz="4" w:space="0" w:color="000000"/>
              <w:left w:val="nil"/>
              <w:bottom w:val="single" w:sz="4" w:space="0" w:color="000000"/>
              <w:right w:val="nil"/>
            </w:tcBorders>
          </w:tcPr>
          <w:p w14:paraId="5E11FA60"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Statement</w:t>
            </w:r>
          </w:p>
        </w:tc>
        <w:tc>
          <w:tcPr>
            <w:tcW w:w="3262" w:type="dxa"/>
            <w:tcBorders>
              <w:top w:val="single" w:sz="4" w:space="0" w:color="000000"/>
              <w:left w:val="nil"/>
              <w:bottom w:val="single" w:sz="4" w:space="0" w:color="000000"/>
              <w:right w:val="nil"/>
            </w:tcBorders>
          </w:tcPr>
          <w:p w14:paraId="72BF19E0"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Socio-demographics</w:t>
            </w:r>
          </w:p>
        </w:tc>
        <w:tc>
          <w:tcPr>
            <w:tcW w:w="1416" w:type="dxa"/>
            <w:tcBorders>
              <w:top w:val="single" w:sz="4" w:space="0" w:color="000000"/>
              <w:left w:val="nil"/>
              <w:bottom w:val="single" w:sz="4" w:space="0" w:color="000000"/>
              <w:right w:val="nil"/>
            </w:tcBorders>
          </w:tcPr>
          <w:p w14:paraId="2850A0E2"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Yes, n (%)</w:t>
            </w:r>
          </w:p>
        </w:tc>
        <w:tc>
          <w:tcPr>
            <w:tcW w:w="1398" w:type="dxa"/>
            <w:tcBorders>
              <w:top w:val="single" w:sz="4" w:space="0" w:color="000000"/>
              <w:left w:val="nil"/>
              <w:bottom w:val="single" w:sz="4" w:space="0" w:color="000000"/>
              <w:right w:val="nil"/>
            </w:tcBorders>
          </w:tcPr>
          <w:p w14:paraId="3838D758"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No, n (%)</w:t>
            </w:r>
          </w:p>
        </w:tc>
      </w:tr>
      <w:tr w:rsidR="00E00C0E" w:rsidRPr="00C27D33" w14:paraId="3FAF3DC0" w14:textId="77777777" w:rsidTr="00C9488A">
        <w:trPr>
          <w:trHeight w:val="632"/>
        </w:trPr>
        <w:tc>
          <w:tcPr>
            <w:tcW w:w="2940" w:type="dxa"/>
            <w:tcBorders>
              <w:top w:val="single" w:sz="4" w:space="0" w:color="000000"/>
              <w:left w:val="nil"/>
              <w:bottom w:val="nil"/>
              <w:right w:val="nil"/>
            </w:tcBorders>
          </w:tcPr>
          <w:p w14:paraId="517EB6F8"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SEXUALLY ACTIVE</w:t>
            </w:r>
          </w:p>
        </w:tc>
        <w:tc>
          <w:tcPr>
            <w:tcW w:w="3262" w:type="dxa"/>
            <w:tcBorders>
              <w:top w:val="single" w:sz="4" w:space="0" w:color="000000"/>
              <w:left w:val="nil"/>
              <w:bottom w:val="nil"/>
              <w:right w:val="nil"/>
            </w:tcBorders>
          </w:tcPr>
          <w:p w14:paraId="053E39C4" w14:textId="77777777" w:rsidR="00E00C0E" w:rsidRPr="00C27D33" w:rsidRDefault="00E00C0E" w:rsidP="00C9488A">
            <w:pPr>
              <w:spacing w:line="360" w:lineRule="auto"/>
              <w:ind w:right="2524"/>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 xml:space="preserve">Age </w:t>
            </w:r>
            <w:r w:rsidRPr="00C27D33">
              <w:rPr>
                <w:rFonts w:ascii="Times New Roman" w:eastAsia="Calibri" w:hAnsi="Times New Roman" w:cs="Times New Roman"/>
                <w:color w:val="000000"/>
                <w:sz w:val="24"/>
              </w:rPr>
              <w:t>16</w:t>
            </w:r>
          </w:p>
        </w:tc>
        <w:tc>
          <w:tcPr>
            <w:tcW w:w="1416" w:type="dxa"/>
            <w:tcBorders>
              <w:top w:val="single" w:sz="4" w:space="0" w:color="000000"/>
              <w:left w:val="nil"/>
              <w:bottom w:val="nil"/>
              <w:right w:val="nil"/>
            </w:tcBorders>
            <w:vAlign w:val="bottom"/>
          </w:tcPr>
          <w:p w14:paraId="3F3AB65F"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14 (46.7)</w:t>
            </w:r>
          </w:p>
        </w:tc>
        <w:tc>
          <w:tcPr>
            <w:tcW w:w="1398" w:type="dxa"/>
            <w:tcBorders>
              <w:top w:val="single" w:sz="4" w:space="0" w:color="000000"/>
              <w:left w:val="nil"/>
              <w:bottom w:val="nil"/>
              <w:right w:val="nil"/>
            </w:tcBorders>
            <w:vAlign w:val="bottom"/>
          </w:tcPr>
          <w:p w14:paraId="4A732DC2"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16 (53.3)</w:t>
            </w:r>
          </w:p>
        </w:tc>
      </w:tr>
      <w:tr w:rsidR="00E00C0E" w:rsidRPr="00C27D33" w14:paraId="273C3772" w14:textId="77777777" w:rsidTr="00C9488A">
        <w:trPr>
          <w:trHeight w:val="303"/>
        </w:trPr>
        <w:tc>
          <w:tcPr>
            <w:tcW w:w="2940" w:type="dxa"/>
            <w:tcBorders>
              <w:top w:val="nil"/>
              <w:left w:val="nil"/>
              <w:bottom w:val="nil"/>
              <w:right w:val="nil"/>
            </w:tcBorders>
          </w:tcPr>
          <w:p w14:paraId="40E0B329"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nil"/>
              <w:right w:val="nil"/>
            </w:tcBorders>
          </w:tcPr>
          <w:p w14:paraId="0745FF85"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17</w:t>
            </w:r>
          </w:p>
        </w:tc>
        <w:tc>
          <w:tcPr>
            <w:tcW w:w="1416" w:type="dxa"/>
            <w:tcBorders>
              <w:top w:val="nil"/>
              <w:left w:val="nil"/>
              <w:bottom w:val="nil"/>
              <w:right w:val="nil"/>
            </w:tcBorders>
          </w:tcPr>
          <w:p w14:paraId="236839B4"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21 (48.8)</w:t>
            </w:r>
          </w:p>
        </w:tc>
        <w:tc>
          <w:tcPr>
            <w:tcW w:w="1398" w:type="dxa"/>
            <w:tcBorders>
              <w:top w:val="nil"/>
              <w:left w:val="nil"/>
              <w:bottom w:val="nil"/>
              <w:right w:val="nil"/>
            </w:tcBorders>
          </w:tcPr>
          <w:p w14:paraId="707A848E"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22 (51.2)</w:t>
            </w:r>
          </w:p>
        </w:tc>
      </w:tr>
      <w:tr w:rsidR="00E00C0E" w:rsidRPr="00C27D33" w14:paraId="78C955CE" w14:textId="77777777" w:rsidTr="00C9488A">
        <w:trPr>
          <w:trHeight w:val="303"/>
        </w:trPr>
        <w:tc>
          <w:tcPr>
            <w:tcW w:w="2940" w:type="dxa"/>
            <w:tcBorders>
              <w:top w:val="nil"/>
              <w:left w:val="nil"/>
              <w:bottom w:val="nil"/>
              <w:right w:val="nil"/>
            </w:tcBorders>
          </w:tcPr>
          <w:p w14:paraId="4C27CDA1"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nil"/>
              <w:right w:val="nil"/>
            </w:tcBorders>
          </w:tcPr>
          <w:p w14:paraId="2E0882B0"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w:t>
            </w:r>
          </w:p>
        </w:tc>
        <w:tc>
          <w:tcPr>
            <w:tcW w:w="1416" w:type="dxa"/>
            <w:tcBorders>
              <w:top w:val="nil"/>
              <w:left w:val="nil"/>
              <w:bottom w:val="nil"/>
              <w:right w:val="nil"/>
            </w:tcBorders>
          </w:tcPr>
          <w:p w14:paraId="178A74AE"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33 (51.6)</w:t>
            </w:r>
          </w:p>
        </w:tc>
        <w:tc>
          <w:tcPr>
            <w:tcW w:w="1398" w:type="dxa"/>
            <w:tcBorders>
              <w:top w:val="nil"/>
              <w:left w:val="nil"/>
              <w:bottom w:val="nil"/>
              <w:right w:val="nil"/>
            </w:tcBorders>
          </w:tcPr>
          <w:p w14:paraId="35AAE96A"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31 (48.4)</w:t>
            </w:r>
          </w:p>
        </w:tc>
      </w:tr>
      <w:tr w:rsidR="00E00C0E" w:rsidRPr="00C27D33" w14:paraId="494230E2" w14:textId="77777777" w:rsidTr="00C9488A">
        <w:trPr>
          <w:trHeight w:val="276"/>
        </w:trPr>
        <w:tc>
          <w:tcPr>
            <w:tcW w:w="2940" w:type="dxa"/>
            <w:vMerge w:val="restart"/>
            <w:tcBorders>
              <w:top w:val="nil"/>
              <w:left w:val="nil"/>
              <w:bottom w:val="nil"/>
              <w:right w:val="nil"/>
            </w:tcBorders>
          </w:tcPr>
          <w:p w14:paraId="5EEDB8EB"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single" w:sz="4" w:space="0" w:color="000000"/>
              <w:right w:val="nil"/>
            </w:tcBorders>
          </w:tcPr>
          <w:p w14:paraId="60DBFD97"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19</w:t>
            </w:r>
          </w:p>
        </w:tc>
        <w:tc>
          <w:tcPr>
            <w:tcW w:w="1416" w:type="dxa"/>
            <w:tcBorders>
              <w:top w:val="nil"/>
              <w:left w:val="nil"/>
              <w:bottom w:val="single" w:sz="4" w:space="0" w:color="000000"/>
              <w:right w:val="nil"/>
            </w:tcBorders>
          </w:tcPr>
          <w:p w14:paraId="729C6B1C"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29 (67.4)</w:t>
            </w:r>
          </w:p>
        </w:tc>
        <w:tc>
          <w:tcPr>
            <w:tcW w:w="1398" w:type="dxa"/>
            <w:tcBorders>
              <w:top w:val="nil"/>
              <w:left w:val="nil"/>
              <w:bottom w:val="single" w:sz="4" w:space="0" w:color="000000"/>
              <w:right w:val="nil"/>
            </w:tcBorders>
          </w:tcPr>
          <w:p w14:paraId="75C60888"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14 (32.6)</w:t>
            </w:r>
          </w:p>
        </w:tc>
      </w:tr>
      <w:tr w:rsidR="00E00C0E" w:rsidRPr="00C27D33" w14:paraId="5CCD886A" w14:textId="77777777" w:rsidTr="00C9488A">
        <w:trPr>
          <w:trHeight w:val="633"/>
        </w:trPr>
        <w:tc>
          <w:tcPr>
            <w:tcW w:w="0" w:type="auto"/>
            <w:vMerge/>
            <w:tcBorders>
              <w:top w:val="nil"/>
              <w:left w:val="nil"/>
              <w:bottom w:val="nil"/>
              <w:right w:val="nil"/>
            </w:tcBorders>
          </w:tcPr>
          <w:p w14:paraId="0B5A221A"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single" w:sz="4" w:space="0" w:color="000000"/>
              <w:left w:val="nil"/>
              <w:bottom w:val="nil"/>
              <w:right w:val="nil"/>
            </w:tcBorders>
          </w:tcPr>
          <w:p w14:paraId="1BDAE450"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Sex</w:t>
            </w:r>
          </w:p>
          <w:p w14:paraId="377592A0"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Male</w:t>
            </w:r>
          </w:p>
        </w:tc>
        <w:tc>
          <w:tcPr>
            <w:tcW w:w="1416" w:type="dxa"/>
            <w:tcBorders>
              <w:top w:val="single" w:sz="4" w:space="0" w:color="000000"/>
              <w:left w:val="nil"/>
              <w:bottom w:val="nil"/>
              <w:right w:val="nil"/>
            </w:tcBorders>
            <w:vAlign w:val="bottom"/>
          </w:tcPr>
          <w:p w14:paraId="3486DB7E"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41 (64.1)</w:t>
            </w:r>
          </w:p>
        </w:tc>
        <w:tc>
          <w:tcPr>
            <w:tcW w:w="1398" w:type="dxa"/>
            <w:tcBorders>
              <w:top w:val="single" w:sz="4" w:space="0" w:color="000000"/>
              <w:left w:val="nil"/>
              <w:bottom w:val="nil"/>
              <w:right w:val="nil"/>
            </w:tcBorders>
            <w:vAlign w:val="bottom"/>
          </w:tcPr>
          <w:p w14:paraId="349F42AC"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23 (35.9)</w:t>
            </w:r>
          </w:p>
        </w:tc>
      </w:tr>
      <w:tr w:rsidR="00E00C0E" w:rsidRPr="00C27D33" w14:paraId="24FA5135" w14:textId="77777777" w:rsidTr="00C9488A">
        <w:trPr>
          <w:trHeight w:val="277"/>
        </w:trPr>
        <w:tc>
          <w:tcPr>
            <w:tcW w:w="2940" w:type="dxa"/>
            <w:vMerge w:val="restart"/>
            <w:tcBorders>
              <w:top w:val="nil"/>
              <w:left w:val="nil"/>
              <w:bottom w:val="nil"/>
              <w:right w:val="nil"/>
            </w:tcBorders>
          </w:tcPr>
          <w:p w14:paraId="53F732BB"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single" w:sz="4" w:space="0" w:color="000000"/>
              <w:right w:val="nil"/>
            </w:tcBorders>
          </w:tcPr>
          <w:p w14:paraId="4D62232C"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Female</w:t>
            </w:r>
          </w:p>
        </w:tc>
        <w:tc>
          <w:tcPr>
            <w:tcW w:w="1416" w:type="dxa"/>
            <w:tcBorders>
              <w:top w:val="nil"/>
              <w:left w:val="nil"/>
              <w:bottom w:val="single" w:sz="4" w:space="0" w:color="000000"/>
              <w:right w:val="nil"/>
            </w:tcBorders>
          </w:tcPr>
          <w:p w14:paraId="48EC36C3"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56 (48.3)</w:t>
            </w:r>
          </w:p>
        </w:tc>
        <w:tc>
          <w:tcPr>
            <w:tcW w:w="1398" w:type="dxa"/>
            <w:tcBorders>
              <w:top w:val="nil"/>
              <w:left w:val="nil"/>
              <w:bottom w:val="single" w:sz="4" w:space="0" w:color="000000"/>
              <w:right w:val="nil"/>
            </w:tcBorders>
          </w:tcPr>
          <w:p w14:paraId="28FDA045"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60 (51.7)</w:t>
            </w:r>
          </w:p>
        </w:tc>
      </w:tr>
      <w:tr w:rsidR="00E00C0E" w:rsidRPr="00C27D33" w14:paraId="7EDC6FAA" w14:textId="77777777" w:rsidTr="00C9488A">
        <w:trPr>
          <w:trHeight w:val="632"/>
        </w:trPr>
        <w:tc>
          <w:tcPr>
            <w:tcW w:w="0" w:type="auto"/>
            <w:vMerge/>
            <w:tcBorders>
              <w:top w:val="nil"/>
              <w:left w:val="nil"/>
              <w:bottom w:val="nil"/>
              <w:right w:val="nil"/>
            </w:tcBorders>
          </w:tcPr>
          <w:p w14:paraId="320A2570"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single" w:sz="4" w:space="0" w:color="000000"/>
              <w:left w:val="nil"/>
              <w:bottom w:val="nil"/>
              <w:right w:val="nil"/>
            </w:tcBorders>
          </w:tcPr>
          <w:p w14:paraId="4A4B0298"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Religion</w:t>
            </w:r>
          </w:p>
          <w:p w14:paraId="3AAF50F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Christianity</w:t>
            </w:r>
          </w:p>
        </w:tc>
        <w:tc>
          <w:tcPr>
            <w:tcW w:w="1416" w:type="dxa"/>
            <w:tcBorders>
              <w:top w:val="single" w:sz="4" w:space="0" w:color="000000"/>
              <w:left w:val="nil"/>
              <w:bottom w:val="nil"/>
              <w:right w:val="nil"/>
            </w:tcBorders>
            <w:vAlign w:val="bottom"/>
          </w:tcPr>
          <w:p w14:paraId="72C11194"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79 (53.4)</w:t>
            </w:r>
          </w:p>
        </w:tc>
        <w:tc>
          <w:tcPr>
            <w:tcW w:w="1398" w:type="dxa"/>
            <w:tcBorders>
              <w:top w:val="single" w:sz="4" w:space="0" w:color="000000"/>
              <w:left w:val="nil"/>
              <w:bottom w:val="nil"/>
              <w:right w:val="nil"/>
            </w:tcBorders>
            <w:vAlign w:val="bottom"/>
          </w:tcPr>
          <w:p w14:paraId="73CC4769"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69 (46.6)</w:t>
            </w:r>
          </w:p>
        </w:tc>
      </w:tr>
      <w:tr w:rsidR="00E00C0E" w:rsidRPr="00C27D33" w14:paraId="061B2F8A" w14:textId="77777777" w:rsidTr="00C9488A">
        <w:trPr>
          <w:trHeight w:val="303"/>
        </w:trPr>
        <w:tc>
          <w:tcPr>
            <w:tcW w:w="2940" w:type="dxa"/>
            <w:tcBorders>
              <w:top w:val="nil"/>
              <w:left w:val="nil"/>
              <w:bottom w:val="nil"/>
              <w:right w:val="nil"/>
            </w:tcBorders>
          </w:tcPr>
          <w:p w14:paraId="69B4DBF2"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nil"/>
              <w:right w:val="nil"/>
            </w:tcBorders>
          </w:tcPr>
          <w:p w14:paraId="5A66B13F"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Islam</w:t>
            </w:r>
          </w:p>
        </w:tc>
        <w:tc>
          <w:tcPr>
            <w:tcW w:w="1416" w:type="dxa"/>
            <w:tcBorders>
              <w:top w:val="nil"/>
              <w:left w:val="nil"/>
              <w:bottom w:val="nil"/>
              <w:right w:val="nil"/>
            </w:tcBorders>
          </w:tcPr>
          <w:p w14:paraId="30AAB207"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8 (61.5)</w:t>
            </w:r>
          </w:p>
        </w:tc>
        <w:tc>
          <w:tcPr>
            <w:tcW w:w="1398" w:type="dxa"/>
            <w:tcBorders>
              <w:top w:val="nil"/>
              <w:left w:val="nil"/>
              <w:bottom w:val="nil"/>
              <w:right w:val="nil"/>
            </w:tcBorders>
          </w:tcPr>
          <w:p w14:paraId="1F7C7EDA"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5 (38.5)</w:t>
            </w:r>
          </w:p>
        </w:tc>
      </w:tr>
      <w:tr w:rsidR="00E00C0E" w:rsidRPr="00C27D33" w14:paraId="0E3F1DAD" w14:textId="77777777" w:rsidTr="00C9488A">
        <w:trPr>
          <w:trHeight w:val="277"/>
        </w:trPr>
        <w:tc>
          <w:tcPr>
            <w:tcW w:w="2940" w:type="dxa"/>
            <w:vMerge w:val="restart"/>
            <w:tcBorders>
              <w:top w:val="nil"/>
              <w:left w:val="nil"/>
              <w:bottom w:val="nil"/>
              <w:right w:val="nil"/>
            </w:tcBorders>
          </w:tcPr>
          <w:p w14:paraId="5BFB7967"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single" w:sz="4" w:space="0" w:color="000000"/>
              <w:right w:val="nil"/>
            </w:tcBorders>
          </w:tcPr>
          <w:p w14:paraId="596D4E1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African Traditional Religion</w:t>
            </w:r>
          </w:p>
        </w:tc>
        <w:tc>
          <w:tcPr>
            <w:tcW w:w="1416" w:type="dxa"/>
            <w:tcBorders>
              <w:top w:val="nil"/>
              <w:left w:val="nil"/>
              <w:bottom w:val="single" w:sz="4" w:space="0" w:color="000000"/>
              <w:right w:val="nil"/>
            </w:tcBorders>
          </w:tcPr>
          <w:p w14:paraId="5158C05C"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 (52.6)</w:t>
            </w:r>
          </w:p>
        </w:tc>
        <w:tc>
          <w:tcPr>
            <w:tcW w:w="1398" w:type="dxa"/>
            <w:tcBorders>
              <w:top w:val="nil"/>
              <w:left w:val="nil"/>
              <w:bottom w:val="single" w:sz="4" w:space="0" w:color="000000"/>
              <w:right w:val="nil"/>
            </w:tcBorders>
          </w:tcPr>
          <w:p w14:paraId="54D86FA0" w14:textId="77777777" w:rsidR="00E00C0E" w:rsidRPr="00C27D33" w:rsidRDefault="00E00C0E" w:rsidP="00C9488A">
            <w:pPr>
              <w:spacing w:line="36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9 (47.4)</w:t>
            </w:r>
          </w:p>
        </w:tc>
      </w:tr>
      <w:tr w:rsidR="00E00C0E" w:rsidRPr="00C27D33" w14:paraId="53EC735D" w14:textId="77777777" w:rsidTr="00C9488A">
        <w:trPr>
          <w:trHeight w:val="632"/>
        </w:trPr>
        <w:tc>
          <w:tcPr>
            <w:tcW w:w="0" w:type="auto"/>
            <w:vMerge/>
            <w:tcBorders>
              <w:top w:val="nil"/>
              <w:left w:val="nil"/>
              <w:bottom w:val="nil"/>
              <w:right w:val="nil"/>
            </w:tcBorders>
          </w:tcPr>
          <w:p w14:paraId="26623371"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single" w:sz="4" w:space="0" w:color="000000"/>
              <w:left w:val="nil"/>
              <w:bottom w:val="nil"/>
              <w:right w:val="nil"/>
            </w:tcBorders>
          </w:tcPr>
          <w:p w14:paraId="205C355E"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Ethnicity</w:t>
            </w:r>
          </w:p>
          <w:p w14:paraId="0C781D49"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Ewe</w:t>
            </w:r>
          </w:p>
        </w:tc>
        <w:tc>
          <w:tcPr>
            <w:tcW w:w="1416" w:type="dxa"/>
            <w:tcBorders>
              <w:top w:val="single" w:sz="4" w:space="0" w:color="000000"/>
              <w:left w:val="nil"/>
              <w:bottom w:val="nil"/>
              <w:right w:val="nil"/>
            </w:tcBorders>
            <w:vAlign w:val="bottom"/>
          </w:tcPr>
          <w:p w14:paraId="77082D97"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78 (51.0)</w:t>
            </w:r>
          </w:p>
        </w:tc>
        <w:tc>
          <w:tcPr>
            <w:tcW w:w="1398" w:type="dxa"/>
            <w:tcBorders>
              <w:top w:val="single" w:sz="4" w:space="0" w:color="000000"/>
              <w:left w:val="nil"/>
              <w:bottom w:val="nil"/>
              <w:right w:val="nil"/>
            </w:tcBorders>
            <w:vAlign w:val="bottom"/>
          </w:tcPr>
          <w:p w14:paraId="0FCA0347"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75 (49.0)</w:t>
            </w:r>
          </w:p>
        </w:tc>
      </w:tr>
      <w:tr w:rsidR="00E00C0E" w:rsidRPr="00C27D33" w14:paraId="63487C85" w14:textId="77777777" w:rsidTr="00C9488A">
        <w:trPr>
          <w:trHeight w:val="303"/>
        </w:trPr>
        <w:tc>
          <w:tcPr>
            <w:tcW w:w="2940" w:type="dxa"/>
            <w:tcBorders>
              <w:top w:val="nil"/>
              <w:left w:val="nil"/>
              <w:bottom w:val="nil"/>
              <w:right w:val="nil"/>
            </w:tcBorders>
          </w:tcPr>
          <w:p w14:paraId="311295F2"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nil"/>
              <w:right w:val="nil"/>
            </w:tcBorders>
          </w:tcPr>
          <w:p w14:paraId="310F329E"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Akan</w:t>
            </w:r>
          </w:p>
        </w:tc>
        <w:tc>
          <w:tcPr>
            <w:tcW w:w="1416" w:type="dxa"/>
            <w:tcBorders>
              <w:top w:val="nil"/>
              <w:left w:val="nil"/>
              <w:bottom w:val="nil"/>
              <w:right w:val="nil"/>
            </w:tcBorders>
          </w:tcPr>
          <w:p w14:paraId="2F1598BD"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8 (72.7)</w:t>
            </w:r>
          </w:p>
        </w:tc>
        <w:tc>
          <w:tcPr>
            <w:tcW w:w="1398" w:type="dxa"/>
            <w:tcBorders>
              <w:top w:val="nil"/>
              <w:left w:val="nil"/>
              <w:bottom w:val="nil"/>
              <w:right w:val="nil"/>
            </w:tcBorders>
          </w:tcPr>
          <w:p w14:paraId="6A914D1F"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3 (27.3)</w:t>
            </w:r>
          </w:p>
        </w:tc>
      </w:tr>
    </w:tbl>
    <w:p w14:paraId="2ECFB70F" w14:textId="77777777" w:rsidR="00E45DA7" w:rsidRDefault="00E45DA7"/>
    <w:p w14:paraId="4D11FF61" w14:textId="77777777" w:rsidR="00E45DA7" w:rsidRDefault="00E45DA7"/>
    <w:p w14:paraId="1349B13B" w14:textId="77777777" w:rsidR="00E45DA7" w:rsidRDefault="00E45DA7"/>
    <w:p w14:paraId="437D2F7C" w14:textId="09BB7B6B" w:rsidR="00E45DA7" w:rsidRPr="00A96A37" w:rsidRDefault="00E45DA7" w:rsidP="00410A7F">
      <w:pPr>
        <w:spacing w:line="360" w:lineRule="auto"/>
        <w:rPr>
          <w:rFonts w:ascii="Times New Roman" w:hAnsi="Times New Roman" w:cs="Times New Roman"/>
          <w:b/>
          <w:bCs/>
          <w:sz w:val="24"/>
          <w:szCs w:val="24"/>
        </w:rPr>
      </w:pPr>
      <w:r w:rsidRPr="00A96A37">
        <w:rPr>
          <w:rFonts w:ascii="Times New Roman" w:hAnsi="Times New Roman" w:cs="Times New Roman"/>
          <w:b/>
          <w:bCs/>
          <w:sz w:val="24"/>
          <w:szCs w:val="24"/>
        </w:rPr>
        <w:t xml:space="preserve">DISCUSSION </w:t>
      </w:r>
    </w:p>
    <w:p w14:paraId="243E61AA" w14:textId="41F1D5A2" w:rsidR="00DF68DC" w:rsidRPr="009930C7" w:rsidRDefault="00DF68DC"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KNOWLEDGE, ATTITUDE &amp;</w:t>
      </w:r>
      <w:r w:rsidR="00A96A37">
        <w:rPr>
          <w:rFonts w:ascii="Times New Roman" w:hAnsi="Times New Roman" w:cs="Times New Roman"/>
          <w:sz w:val="24"/>
          <w:szCs w:val="24"/>
        </w:rPr>
        <w:t xml:space="preserve"> </w:t>
      </w:r>
      <w:r w:rsidRPr="009930C7">
        <w:rPr>
          <w:rFonts w:ascii="Times New Roman" w:hAnsi="Times New Roman" w:cs="Times New Roman"/>
          <w:sz w:val="24"/>
          <w:szCs w:val="24"/>
        </w:rPr>
        <w:t>PRACTICES OF ADOLESCENTS</w:t>
      </w:r>
    </w:p>
    <w:p w14:paraId="083571A8" w14:textId="2E54583C" w:rsidR="00DF68DC" w:rsidRPr="009930C7" w:rsidRDefault="00DF68DC"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Knowledge</w:t>
      </w:r>
    </w:p>
    <w:p w14:paraId="0555E4AB" w14:textId="77777777" w:rsidR="00DF68DC" w:rsidRPr="009930C7" w:rsidRDefault="00DF68DC"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Knowledge of the concept of reproductive health is extremely high as predicted. In fact, only forty-four (44) participants which makes up just 24.5% were found to be deficient in the understanding of the concepts of reproductive health evident by the answers they provided in the questionnaire. The most common primary source of reproductive health information were school teachers with 87.4% participants selecting them. Health care workers (47.7%) came second. The </w:t>
      </w:r>
      <w:r w:rsidRPr="009930C7">
        <w:rPr>
          <w:rFonts w:ascii="Times New Roman" w:hAnsi="Times New Roman" w:cs="Times New Roman"/>
          <w:sz w:val="24"/>
          <w:szCs w:val="24"/>
        </w:rPr>
        <w:lastRenderedPageBreak/>
        <w:t xml:space="preserve">least picked source of reproductive health information was religious institutions (25.3%). The popularity of teachers in this subject matter agrees with the research done </w:t>
      </w:r>
      <w:proofErr w:type="spellStart"/>
      <w:r w:rsidRPr="009930C7">
        <w:rPr>
          <w:rFonts w:ascii="Times New Roman" w:hAnsi="Times New Roman" w:cs="Times New Roman"/>
          <w:sz w:val="24"/>
          <w:szCs w:val="24"/>
        </w:rPr>
        <w:t>Kyilleh</w:t>
      </w:r>
      <w:proofErr w:type="spellEnd"/>
      <w:r w:rsidRPr="009930C7">
        <w:rPr>
          <w:rFonts w:ascii="Times New Roman" w:hAnsi="Times New Roman" w:cs="Times New Roman"/>
          <w:sz w:val="24"/>
          <w:szCs w:val="24"/>
        </w:rPr>
        <w:t xml:space="preserve"> and his colleagues in 2018. It also supports the study which was done by Deshmukh that suggested that Teachers were the most common source of reproductive health information for students. This study showed that adolescents agreed that reproductive health was a vital component of the syllabus (97.2%). This is somewhat in line with a study done by Borkar et al. (2015), which saw that 84.8% of adolescents thought reproductive health education is an important part of education that should be incorporated in the school curriculum. Unfortunately, 25% of respondents believed that if a woman had sex only once, she cannot become pregnant. Only 54.4% of students correctly rejected the notion and premise that if you feel fine or do not have signs and symptoms despite being sexually active, you do not need to be tested for sexually transmitted illnesses. Disturbingly, 45.6% of the participants thought otherwise. When I inquire of the mode of contraception that the students had heard of, condoms came up top as 95.5% of the participants ticked yes. Safe period (46.3%) and oral contraceptives (41.8%) followed up closely.  Depot medroxyprogesterone acetate (DMPA) injectable and Intrauterine device recorded the fewest numbers, 9.0% and 10.2% respectively. This completely </w:t>
      </w:r>
      <w:proofErr w:type="spellStart"/>
      <w:r w:rsidRPr="009930C7">
        <w:rPr>
          <w:rFonts w:ascii="Times New Roman" w:hAnsi="Times New Roman" w:cs="Times New Roman"/>
          <w:sz w:val="24"/>
          <w:szCs w:val="24"/>
        </w:rPr>
        <w:t>alligns</w:t>
      </w:r>
      <w:proofErr w:type="spellEnd"/>
      <w:r w:rsidRPr="009930C7">
        <w:rPr>
          <w:rFonts w:ascii="Times New Roman" w:hAnsi="Times New Roman" w:cs="Times New Roman"/>
          <w:sz w:val="24"/>
          <w:szCs w:val="24"/>
        </w:rPr>
        <w:t xml:space="preserve"> with the study done by Sharma et al. (2021) which disclosed that knowledge and awareness of Intra uterine devices is extremely low among adolescents. Overall, this study discovered that adolescents in senior high schools in Ketu-South Municipality were fairly educated about reproductive health issues.</w:t>
      </w:r>
    </w:p>
    <w:p w14:paraId="4B323529" w14:textId="77777777" w:rsidR="00DF68DC" w:rsidRPr="009930C7" w:rsidRDefault="00DF68DC" w:rsidP="00410A7F">
      <w:pPr>
        <w:spacing w:line="360" w:lineRule="auto"/>
        <w:rPr>
          <w:rFonts w:ascii="Times New Roman" w:hAnsi="Times New Roman" w:cs="Times New Roman"/>
          <w:sz w:val="24"/>
          <w:szCs w:val="24"/>
        </w:rPr>
      </w:pPr>
    </w:p>
    <w:p w14:paraId="602E32D8" w14:textId="465B4B60" w:rsidR="00DF68DC" w:rsidRPr="009930C7" w:rsidRDefault="00DF68DC"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Attitudes</w:t>
      </w:r>
    </w:p>
    <w:p w14:paraId="67617736" w14:textId="56A0151D" w:rsidR="00DF68DC" w:rsidRPr="009930C7" w:rsidRDefault="00DF68DC"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Most of the participants (61.7%) agreed that irrespective of marital status, contraception and other reproductive health services should be made available to everyone. A similar percentage of respondents (66.7%) also thought health workers should be able to discuss reproductive health matters with adolescents. This is in line with the work done by Borkar et al. (2015) which found out that adolescents like sharing health information with health workers. 76.7% of the students insisted that pre-marital sex is wrong. This is in contradiction with </w:t>
      </w:r>
      <w:r w:rsidR="000F06C3" w:rsidRPr="009930C7">
        <w:rPr>
          <w:rFonts w:ascii="Times New Roman" w:hAnsi="Times New Roman" w:cs="Times New Roman"/>
          <w:sz w:val="24"/>
          <w:szCs w:val="24"/>
        </w:rPr>
        <w:t>research</w:t>
      </w:r>
      <w:r w:rsidRPr="009930C7">
        <w:rPr>
          <w:rFonts w:ascii="Times New Roman" w:hAnsi="Times New Roman" w:cs="Times New Roman"/>
          <w:sz w:val="24"/>
          <w:szCs w:val="24"/>
        </w:rPr>
        <w:t xml:space="preserve"> done by </w:t>
      </w:r>
      <w:proofErr w:type="spellStart"/>
      <w:r w:rsidRPr="009930C7">
        <w:rPr>
          <w:rFonts w:ascii="Times New Roman" w:hAnsi="Times New Roman" w:cs="Times New Roman"/>
          <w:sz w:val="24"/>
          <w:szCs w:val="24"/>
        </w:rPr>
        <w:t>Kyilleh</w:t>
      </w:r>
      <w:proofErr w:type="spellEnd"/>
      <w:r w:rsidRPr="009930C7">
        <w:rPr>
          <w:rFonts w:ascii="Times New Roman" w:hAnsi="Times New Roman" w:cs="Times New Roman"/>
          <w:sz w:val="24"/>
          <w:szCs w:val="24"/>
        </w:rPr>
        <w:t xml:space="preserve"> et al. (2018) which suggested that adolescents did not see anything wrong with pre-marital coitus. When asked why they felt pre-marital sex was wrong, risk of unwanted conception or pregnancies, risk of sexually transmitted infections, sin against God, immature reproductive </w:t>
      </w:r>
      <w:r w:rsidRPr="009930C7">
        <w:rPr>
          <w:rFonts w:ascii="Times New Roman" w:hAnsi="Times New Roman" w:cs="Times New Roman"/>
          <w:sz w:val="24"/>
          <w:szCs w:val="24"/>
        </w:rPr>
        <w:lastRenderedPageBreak/>
        <w:t xml:space="preserve">system, and the desire to have a good marriage among others were stated as the reason. With some of the students, although they gave no reason, they were sure pre-marital sex was wrong. It is noteworthy to mention that 82.2% of the participants answered in the affirmative that the views of adolescents are solicited when </w:t>
      </w:r>
      <w:proofErr w:type="spellStart"/>
      <w:r w:rsidRPr="009930C7">
        <w:rPr>
          <w:rFonts w:ascii="Times New Roman" w:hAnsi="Times New Roman" w:cs="Times New Roman"/>
          <w:sz w:val="24"/>
          <w:szCs w:val="24"/>
        </w:rPr>
        <w:t>programmes</w:t>
      </w:r>
      <w:proofErr w:type="spellEnd"/>
      <w:r w:rsidRPr="009930C7">
        <w:rPr>
          <w:rFonts w:ascii="Times New Roman" w:hAnsi="Times New Roman" w:cs="Times New Roman"/>
          <w:sz w:val="24"/>
          <w:szCs w:val="24"/>
        </w:rPr>
        <w:t xml:space="preserve"> are being designed for them with respect to their reproductive health. When asked whether adolescents do not know how to take responsibility for their health, it was a close call as only 54,4% of the students rejected the claim.</w:t>
      </w:r>
    </w:p>
    <w:p w14:paraId="21273E4B" w14:textId="77777777" w:rsidR="00DF68DC" w:rsidRPr="009930C7" w:rsidRDefault="00DF68DC" w:rsidP="00410A7F">
      <w:pPr>
        <w:spacing w:line="360" w:lineRule="auto"/>
        <w:rPr>
          <w:rFonts w:ascii="Times New Roman" w:hAnsi="Times New Roman" w:cs="Times New Roman"/>
          <w:sz w:val="24"/>
          <w:szCs w:val="24"/>
        </w:rPr>
      </w:pPr>
    </w:p>
    <w:p w14:paraId="798D7765" w14:textId="7C959678" w:rsidR="00DF68DC" w:rsidRPr="009930C7" w:rsidRDefault="00DF68DC"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Practices</w:t>
      </w:r>
    </w:p>
    <w:p w14:paraId="0EAB2205" w14:textId="5BEC5C10" w:rsidR="00E45DA7" w:rsidRPr="009930C7" w:rsidRDefault="00DF68DC"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An impressive 27.8% of the students have ever used a contraceptive. This is even above the national goal of 23.3%. This is also significantly greater than the 17% that Beson et al. (2018) recorded in their study. Barrier methods (condoms) and oral contraceptives were the common forms of contraception. This aligns with the research by Boamah et al. (2014) which revealed condoms as the commonest form of contraception. However, in that research, the use of oral contraceptives was low (7.9%). Abstinence received some </w:t>
      </w:r>
      <w:r w:rsidR="000F06C3" w:rsidRPr="009930C7">
        <w:rPr>
          <w:rFonts w:ascii="Times New Roman" w:hAnsi="Times New Roman" w:cs="Times New Roman"/>
          <w:sz w:val="24"/>
          <w:szCs w:val="24"/>
        </w:rPr>
        <w:t>mentions as</w:t>
      </w:r>
      <w:r w:rsidRPr="009930C7">
        <w:rPr>
          <w:rFonts w:ascii="Times New Roman" w:hAnsi="Times New Roman" w:cs="Times New Roman"/>
          <w:sz w:val="24"/>
          <w:szCs w:val="24"/>
        </w:rPr>
        <w:t xml:space="preserve"> well. There were no mentions of Injectables or IUDs. 26.1% of the participants said contraceptive usage is wrong. Their reasons among others include; sin against God, destroys the womb, destroys the reproductive system, causes infertility, promotes immorality, destroys the future. Others mentioned no particular reason.</w:t>
      </w:r>
      <w:r w:rsidR="00BB1EBE" w:rsidRPr="009930C7">
        <w:rPr>
          <w:rFonts w:ascii="Times New Roman" w:hAnsi="Times New Roman" w:cs="Times New Roman"/>
          <w:sz w:val="24"/>
          <w:szCs w:val="24"/>
        </w:rPr>
        <w:t xml:space="preserve"> </w:t>
      </w:r>
      <w:r w:rsidRPr="009930C7">
        <w:rPr>
          <w:rFonts w:ascii="Times New Roman" w:hAnsi="Times New Roman" w:cs="Times New Roman"/>
          <w:sz w:val="24"/>
          <w:szCs w:val="24"/>
        </w:rPr>
        <w:t xml:space="preserve">Interestingly, 53.9% of the students are sexually active. A huge disparity exists between contraception usage and sexual activity. Only 27.8% use contraception though 53.9% are sexually active, especially when these adolescents are all literally unmarried, still in school and unlikely to want to have children. This could yield negative outcomes including but not limited to unwanted conception, unsafe termination of conception, early and unprepared parenthood, sexually transmitted infections (Morris &amp; </w:t>
      </w:r>
      <w:proofErr w:type="spellStart"/>
      <w:r w:rsidRPr="009930C7">
        <w:rPr>
          <w:rFonts w:ascii="Times New Roman" w:hAnsi="Times New Roman" w:cs="Times New Roman"/>
          <w:sz w:val="24"/>
          <w:szCs w:val="24"/>
        </w:rPr>
        <w:t>Rushwan</w:t>
      </w:r>
      <w:proofErr w:type="spellEnd"/>
      <w:r w:rsidRPr="009930C7">
        <w:rPr>
          <w:rFonts w:ascii="Times New Roman" w:hAnsi="Times New Roman" w:cs="Times New Roman"/>
          <w:sz w:val="24"/>
          <w:szCs w:val="24"/>
        </w:rPr>
        <w:t xml:space="preserve">, 2015). There is a good patronage of the oral contraceptives, but we should not forget that it offers literally no protection from STIs. Among the sexually active students, the preferred methods were penetrative </w:t>
      </w:r>
      <w:proofErr w:type="spellStart"/>
      <w:r w:rsidRPr="009930C7">
        <w:rPr>
          <w:rFonts w:ascii="Times New Roman" w:hAnsi="Times New Roman" w:cs="Times New Roman"/>
          <w:sz w:val="24"/>
          <w:szCs w:val="24"/>
        </w:rPr>
        <w:t>peno</w:t>
      </w:r>
      <w:proofErr w:type="spellEnd"/>
      <w:r w:rsidRPr="009930C7">
        <w:rPr>
          <w:rFonts w:ascii="Times New Roman" w:hAnsi="Times New Roman" w:cs="Times New Roman"/>
          <w:sz w:val="24"/>
          <w:szCs w:val="24"/>
        </w:rPr>
        <w:t xml:space="preserve">-vaginal sex (68.5%), oral sex (50.5%), manual stimulation (24.7%) and anal sex (18.6%). 27.2% took active methods to prevent conception. This is better than the 22.9% that Boamah et al. (2013) discovered in their research. The methods stated were abstinence, condoms, oral contraceptives. Another 50.6% took active steps to prevent the contraction of HIV/AIDS and other STIs. Abstinence and using condoms were the common steps mentioned. It is hilarious to </w:t>
      </w:r>
      <w:r w:rsidRPr="009930C7">
        <w:rPr>
          <w:rFonts w:ascii="Times New Roman" w:hAnsi="Times New Roman" w:cs="Times New Roman"/>
          <w:sz w:val="24"/>
          <w:szCs w:val="24"/>
        </w:rPr>
        <w:lastRenderedPageBreak/>
        <w:t>mention that two participants actually said the grace of God is preventing them from STIs and pregnancy. Pregnancies was recorded by 8.3% of participants while 6.7% have ever had an abortion. Thankfully, this was way lower than what was observed by Boamah et al. (2013), whose work recorded pregnancies among sexually active adolescents as 34%. 16,7% of the respondents have masturbated before and this corresponds with the research by Robbins et al. (2011). A little under 9.5% of the participants have ever caught a Sexually Transmitted Infection. The low percentages of pregnancies, abortions and STIs may be due to the earlier stated notion that school work and activities may keep students occupied and distracted from idleness which could lead to engaging in risky behaviour. Reproductive health education too in the schools could play a major role in causing such low percentages in the previously stated issues.</w:t>
      </w:r>
    </w:p>
    <w:p w14:paraId="2A0B7655" w14:textId="77777777" w:rsidR="00E45DA7" w:rsidRPr="009930C7" w:rsidRDefault="00E45DA7" w:rsidP="00410A7F">
      <w:pPr>
        <w:spacing w:line="360" w:lineRule="auto"/>
        <w:rPr>
          <w:rFonts w:ascii="Times New Roman" w:hAnsi="Times New Roman" w:cs="Times New Roman"/>
          <w:sz w:val="24"/>
          <w:szCs w:val="24"/>
        </w:rPr>
      </w:pPr>
    </w:p>
    <w:p w14:paraId="3F4371A4" w14:textId="51E0F7C9" w:rsidR="00E45DA7" w:rsidRPr="00075C64" w:rsidRDefault="00E45DA7" w:rsidP="00410A7F">
      <w:pPr>
        <w:spacing w:line="360" w:lineRule="auto"/>
        <w:rPr>
          <w:rFonts w:ascii="Times New Roman" w:hAnsi="Times New Roman" w:cs="Times New Roman"/>
          <w:b/>
          <w:bCs/>
          <w:sz w:val="24"/>
          <w:szCs w:val="24"/>
        </w:rPr>
      </w:pPr>
      <w:r w:rsidRPr="00075C64">
        <w:rPr>
          <w:rFonts w:ascii="Times New Roman" w:hAnsi="Times New Roman" w:cs="Times New Roman"/>
          <w:b/>
          <w:bCs/>
          <w:sz w:val="24"/>
          <w:szCs w:val="24"/>
        </w:rPr>
        <w:t xml:space="preserve">CONCLUSION </w:t>
      </w:r>
    </w:p>
    <w:p w14:paraId="06B02CE7" w14:textId="08929B54" w:rsidR="00E45DA7" w:rsidRPr="009930C7" w:rsidRDefault="00BB1EBE" w:rsidP="00410A7F">
      <w:pPr>
        <w:spacing w:before="240" w:line="360" w:lineRule="auto"/>
        <w:rPr>
          <w:rFonts w:ascii="Times New Roman" w:hAnsi="Times New Roman" w:cs="Times New Roman"/>
          <w:sz w:val="24"/>
          <w:szCs w:val="24"/>
        </w:rPr>
      </w:pPr>
      <w:r w:rsidRPr="009930C7">
        <w:rPr>
          <w:rFonts w:ascii="Times New Roman" w:hAnsi="Times New Roman" w:cs="Times New Roman"/>
          <w:sz w:val="24"/>
          <w:szCs w:val="24"/>
        </w:rPr>
        <w:t xml:space="preserve">Ghana is evidently advancing in the enhancement of adolescent sexual and reproductive health (ASRH). The nation has made significant progress in addressing reproductive health issues comprehensively. Support from international </w:t>
      </w:r>
      <w:proofErr w:type="spellStart"/>
      <w:r w:rsidRPr="009930C7">
        <w:rPr>
          <w:rFonts w:ascii="Times New Roman" w:hAnsi="Times New Roman" w:cs="Times New Roman"/>
          <w:sz w:val="24"/>
          <w:szCs w:val="24"/>
        </w:rPr>
        <w:t>organisations</w:t>
      </w:r>
      <w:proofErr w:type="spellEnd"/>
      <w:r w:rsidRPr="009930C7">
        <w:rPr>
          <w:rFonts w:ascii="Times New Roman" w:hAnsi="Times New Roman" w:cs="Times New Roman"/>
          <w:sz w:val="24"/>
          <w:szCs w:val="24"/>
        </w:rPr>
        <w:t xml:space="preserve"> has facilitated progress and must be sustained to preserve and enhance these advancements.  Adolescents are increasingly comfortable seeking assistance from healthcare institutions. ASRH has become an integral element of our fundamental educational program.  Awareness of contraceptive methods is increasing; however, this growth does not correspond with their proper </w:t>
      </w:r>
      <w:proofErr w:type="spellStart"/>
      <w:r w:rsidRPr="009930C7">
        <w:rPr>
          <w:rFonts w:ascii="Times New Roman" w:hAnsi="Times New Roman" w:cs="Times New Roman"/>
          <w:sz w:val="24"/>
          <w:szCs w:val="24"/>
        </w:rPr>
        <w:t>utilisation</w:t>
      </w:r>
      <w:proofErr w:type="spellEnd"/>
      <w:r w:rsidRPr="009930C7">
        <w:rPr>
          <w:rFonts w:ascii="Times New Roman" w:hAnsi="Times New Roman" w:cs="Times New Roman"/>
          <w:sz w:val="24"/>
          <w:szCs w:val="24"/>
        </w:rPr>
        <w:t xml:space="preserve">, as it ideally should in relation to sexual activity. The duration between initial sexual intercourse and marriage has lengthened. Educators, spiritual leaders, guardians, peers, and various </w:t>
      </w:r>
      <w:proofErr w:type="spellStart"/>
      <w:r w:rsidRPr="009930C7">
        <w:rPr>
          <w:rFonts w:ascii="Times New Roman" w:hAnsi="Times New Roman" w:cs="Times New Roman"/>
          <w:sz w:val="24"/>
          <w:szCs w:val="24"/>
        </w:rPr>
        <w:t>organisations</w:t>
      </w:r>
      <w:proofErr w:type="spellEnd"/>
      <w:r w:rsidRPr="009930C7">
        <w:rPr>
          <w:rFonts w:ascii="Times New Roman" w:hAnsi="Times New Roman" w:cs="Times New Roman"/>
          <w:sz w:val="24"/>
          <w:szCs w:val="24"/>
        </w:rPr>
        <w:t xml:space="preserve"> significantly contribute to mitigating adverse circumstances, enabling adolescents to achieve their objectives and fullest potential. </w:t>
      </w:r>
      <w:r w:rsidR="00E07A3A" w:rsidRPr="009930C7">
        <w:rPr>
          <w:rFonts w:ascii="Times New Roman" w:hAnsi="Times New Roman" w:cs="Times New Roman"/>
          <w:sz w:val="24"/>
          <w:szCs w:val="24"/>
        </w:rPr>
        <w:t xml:space="preserve">It was </w:t>
      </w:r>
      <w:proofErr w:type="spellStart"/>
      <w:r w:rsidR="00E07A3A" w:rsidRPr="009930C7">
        <w:rPr>
          <w:rFonts w:ascii="Times New Roman" w:hAnsi="Times New Roman" w:cs="Times New Roman"/>
          <w:sz w:val="24"/>
          <w:szCs w:val="24"/>
        </w:rPr>
        <w:t>recognised</w:t>
      </w:r>
      <w:proofErr w:type="spellEnd"/>
      <w:r w:rsidR="00E07A3A" w:rsidRPr="009930C7">
        <w:rPr>
          <w:rFonts w:ascii="Times New Roman" w:hAnsi="Times New Roman" w:cs="Times New Roman"/>
          <w:sz w:val="24"/>
          <w:szCs w:val="24"/>
        </w:rPr>
        <w:t xml:space="preserve"> that further education on contemporary contraceptive methods was essential; promoting additional support from educators, parents, peers, health professionals, and religious leaders, along with enhancements in healthcare accessibility, would contribute to the improvement of adolescent sexual and reproductive health outcomes. </w:t>
      </w:r>
    </w:p>
    <w:p w14:paraId="0E9F3140" w14:textId="77777777" w:rsidR="00E07A3A" w:rsidRPr="009930C7" w:rsidRDefault="00E07A3A" w:rsidP="00410A7F">
      <w:pPr>
        <w:spacing w:before="240" w:line="360" w:lineRule="auto"/>
        <w:rPr>
          <w:rFonts w:ascii="Times New Roman" w:hAnsi="Times New Roman" w:cs="Times New Roman"/>
          <w:sz w:val="24"/>
          <w:szCs w:val="24"/>
        </w:rPr>
      </w:pPr>
    </w:p>
    <w:p w14:paraId="0D0BE951" w14:textId="0B31D312" w:rsidR="00722824" w:rsidRDefault="00103A02" w:rsidP="00410A7F">
      <w:pPr>
        <w:spacing w:line="360" w:lineRule="auto"/>
        <w:rPr>
          <w:rFonts w:ascii="Times New Roman" w:hAnsi="Times New Roman" w:cs="Times New Roman"/>
          <w:sz w:val="24"/>
          <w:szCs w:val="24"/>
        </w:rPr>
      </w:pPr>
      <w:r w:rsidRPr="00103A02">
        <w:rPr>
          <w:rFonts w:ascii="Times New Roman" w:hAnsi="Times New Roman" w:cs="Times New Roman"/>
          <w:sz w:val="24"/>
          <w:szCs w:val="24"/>
        </w:rPr>
        <w:lastRenderedPageBreak/>
        <w:t xml:space="preserve">Ethical </w:t>
      </w:r>
      <w:r>
        <w:rPr>
          <w:rFonts w:ascii="Times New Roman" w:hAnsi="Times New Roman" w:cs="Times New Roman"/>
          <w:sz w:val="24"/>
          <w:szCs w:val="24"/>
        </w:rPr>
        <w:t xml:space="preserve">Approval and </w:t>
      </w:r>
      <w:proofErr w:type="gramStart"/>
      <w:r>
        <w:rPr>
          <w:rFonts w:ascii="Times New Roman" w:hAnsi="Times New Roman" w:cs="Times New Roman"/>
          <w:sz w:val="24"/>
          <w:szCs w:val="24"/>
        </w:rPr>
        <w:t xml:space="preserve">Consent </w:t>
      </w:r>
      <w:r w:rsidRPr="00103A02">
        <w:rPr>
          <w:rFonts w:ascii="Times New Roman" w:hAnsi="Times New Roman" w:cs="Times New Roman"/>
          <w:sz w:val="24"/>
          <w:szCs w:val="24"/>
        </w:rPr>
        <w:t>:</w:t>
      </w:r>
      <w:proofErr w:type="gramEnd"/>
      <w:r w:rsidRPr="00103A02">
        <w:rPr>
          <w:rFonts w:ascii="Times New Roman" w:hAnsi="Times New Roman" w:cs="Times New Roman"/>
          <w:sz w:val="24"/>
          <w:szCs w:val="24"/>
        </w:rPr>
        <w:t xml:space="preserve"> The study adhered to ethical standards, with approval obtained from the senior high schools and Ghana Education Service. Informed consent was obtained from participants and, where necessary, from parents or guardians. All data were anonymized to protect the confidentiality of participants.</w:t>
      </w:r>
    </w:p>
    <w:p w14:paraId="117B1A81" w14:textId="3AB48CD9" w:rsidR="000A4ADB" w:rsidRDefault="000A4ADB" w:rsidP="00410A7F">
      <w:pPr>
        <w:spacing w:line="360" w:lineRule="auto"/>
        <w:rPr>
          <w:rFonts w:ascii="Times New Roman" w:hAnsi="Times New Roman" w:cs="Times New Roman"/>
          <w:sz w:val="24"/>
          <w:szCs w:val="24"/>
        </w:rPr>
      </w:pPr>
    </w:p>
    <w:p w14:paraId="584D0E1A" w14:textId="77777777" w:rsidR="000A4ADB" w:rsidRPr="000A4ADB" w:rsidRDefault="000A4ADB" w:rsidP="000A4ADB">
      <w:pPr>
        <w:spacing w:line="360" w:lineRule="auto"/>
        <w:rPr>
          <w:rFonts w:ascii="Times New Roman" w:hAnsi="Times New Roman" w:cs="Times New Roman"/>
          <w:sz w:val="24"/>
          <w:szCs w:val="24"/>
        </w:rPr>
      </w:pPr>
      <w:r w:rsidRPr="000A4ADB">
        <w:rPr>
          <w:rFonts w:ascii="Times New Roman" w:hAnsi="Times New Roman" w:cs="Times New Roman"/>
          <w:sz w:val="24"/>
          <w:szCs w:val="24"/>
        </w:rPr>
        <w:t>Disclaimer (Artificial intelligence)</w:t>
      </w:r>
    </w:p>
    <w:p w14:paraId="1F22D00B" w14:textId="77777777" w:rsidR="000A4ADB" w:rsidRPr="000A4ADB" w:rsidRDefault="000A4ADB" w:rsidP="000A4ADB">
      <w:pPr>
        <w:spacing w:line="360" w:lineRule="auto"/>
        <w:rPr>
          <w:rFonts w:ascii="Times New Roman" w:hAnsi="Times New Roman" w:cs="Times New Roman"/>
          <w:sz w:val="24"/>
          <w:szCs w:val="24"/>
        </w:rPr>
      </w:pPr>
      <w:r w:rsidRPr="000A4ADB">
        <w:rPr>
          <w:rFonts w:ascii="Times New Roman" w:hAnsi="Times New Roman" w:cs="Times New Roman"/>
          <w:sz w:val="24"/>
          <w:szCs w:val="24"/>
        </w:rPr>
        <w:t xml:space="preserve">Option 1: </w:t>
      </w:r>
    </w:p>
    <w:p w14:paraId="1593EC3F" w14:textId="77777777" w:rsidR="000A4ADB" w:rsidRPr="000A4ADB" w:rsidRDefault="000A4ADB" w:rsidP="000A4ADB">
      <w:pPr>
        <w:spacing w:line="360" w:lineRule="auto"/>
        <w:rPr>
          <w:rFonts w:ascii="Times New Roman" w:hAnsi="Times New Roman" w:cs="Times New Roman"/>
          <w:sz w:val="24"/>
          <w:szCs w:val="24"/>
        </w:rPr>
      </w:pPr>
      <w:r w:rsidRPr="000A4ADB">
        <w:rPr>
          <w:rFonts w:ascii="Times New Roman" w:hAnsi="Times New Roman" w:cs="Times New Roman"/>
          <w:sz w:val="24"/>
          <w:szCs w:val="24"/>
        </w:rPr>
        <w:t>Author(s) hereby declare that NO generative AI technologies such as Large Language Models (</w:t>
      </w:r>
      <w:proofErr w:type="spellStart"/>
      <w:r w:rsidRPr="000A4ADB">
        <w:rPr>
          <w:rFonts w:ascii="Times New Roman" w:hAnsi="Times New Roman" w:cs="Times New Roman"/>
          <w:sz w:val="24"/>
          <w:szCs w:val="24"/>
        </w:rPr>
        <w:t>ChatGPT</w:t>
      </w:r>
      <w:proofErr w:type="spellEnd"/>
      <w:r w:rsidRPr="000A4ADB">
        <w:rPr>
          <w:rFonts w:ascii="Times New Roman" w:hAnsi="Times New Roman" w:cs="Times New Roman"/>
          <w:sz w:val="24"/>
          <w:szCs w:val="24"/>
        </w:rPr>
        <w:t xml:space="preserve">, COPILOT, etc.) and text-to-image generators have been used during the writing or editing of this manuscript. </w:t>
      </w:r>
    </w:p>
    <w:p w14:paraId="66DAF3D7" w14:textId="77777777" w:rsidR="000A4ADB" w:rsidRPr="000A4ADB" w:rsidRDefault="000A4ADB" w:rsidP="000A4ADB">
      <w:pPr>
        <w:spacing w:line="360" w:lineRule="auto"/>
        <w:rPr>
          <w:rFonts w:ascii="Times New Roman" w:hAnsi="Times New Roman" w:cs="Times New Roman"/>
          <w:sz w:val="24"/>
          <w:szCs w:val="24"/>
        </w:rPr>
      </w:pPr>
      <w:r w:rsidRPr="000A4ADB">
        <w:rPr>
          <w:rFonts w:ascii="Times New Roman" w:hAnsi="Times New Roman" w:cs="Times New Roman"/>
          <w:sz w:val="24"/>
          <w:szCs w:val="24"/>
        </w:rPr>
        <w:t xml:space="preserve">Option 2: </w:t>
      </w:r>
    </w:p>
    <w:p w14:paraId="78C97FD4" w14:textId="77777777" w:rsidR="000A4ADB" w:rsidRPr="000A4ADB" w:rsidRDefault="000A4ADB" w:rsidP="000A4ADB">
      <w:pPr>
        <w:spacing w:line="360" w:lineRule="auto"/>
        <w:rPr>
          <w:rFonts w:ascii="Times New Roman" w:hAnsi="Times New Roman" w:cs="Times New Roman"/>
          <w:sz w:val="24"/>
          <w:szCs w:val="24"/>
        </w:rPr>
      </w:pPr>
      <w:r w:rsidRPr="000A4ADB">
        <w:rPr>
          <w:rFonts w:ascii="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539EA77" w14:textId="77777777" w:rsidR="000A4ADB" w:rsidRPr="000A4ADB" w:rsidRDefault="000A4ADB" w:rsidP="000A4ADB">
      <w:pPr>
        <w:spacing w:line="360" w:lineRule="auto"/>
        <w:rPr>
          <w:rFonts w:ascii="Times New Roman" w:hAnsi="Times New Roman" w:cs="Times New Roman"/>
          <w:sz w:val="24"/>
          <w:szCs w:val="24"/>
        </w:rPr>
      </w:pPr>
      <w:r w:rsidRPr="000A4ADB">
        <w:rPr>
          <w:rFonts w:ascii="Times New Roman" w:hAnsi="Times New Roman" w:cs="Times New Roman"/>
          <w:sz w:val="24"/>
          <w:szCs w:val="24"/>
        </w:rPr>
        <w:t>Details of the AI usage are given below:</w:t>
      </w:r>
    </w:p>
    <w:p w14:paraId="79E4BA35" w14:textId="77777777" w:rsidR="000A4ADB" w:rsidRPr="000A4ADB" w:rsidRDefault="000A4ADB" w:rsidP="000A4ADB">
      <w:pPr>
        <w:spacing w:line="360" w:lineRule="auto"/>
        <w:rPr>
          <w:rFonts w:ascii="Times New Roman" w:hAnsi="Times New Roman" w:cs="Times New Roman"/>
          <w:sz w:val="24"/>
          <w:szCs w:val="24"/>
        </w:rPr>
      </w:pPr>
      <w:r w:rsidRPr="000A4ADB">
        <w:rPr>
          <w:rFonts w:ascii="Times New Roman" w:hAnsi="Times New Roman" w:cs="Times New Roman"/>
          <w:sz w:val="24"/>
          <w:szCs w:val="24"/>
        </w:rPr>
        <w:t>1.</w:t>
      </w:r>
    </w:p>
    <w:p w14:paraId="56C8816F" w14:textId="77777777" w:rsidR="000A4ADB" w:rsidRPr="000A4ADB" w:rsidRDefault="000A4ADB" w:rsidP="000A4ADB">
      <w:pPr>
        <w:spacing w:line="360" w:lineRule="auto"/>
        <w:rPr>
          <w:rFonts w:ascii="Times New Roman" w:hAnsi="Times New Roman" w:cs="Times New Roman"/>
          <w:sz w:val="24"/>
          <w:szCs w:val="24"/>
        </w:rPr>
      </w:pPr>
      <w:r w:rsidRPr="000A4ADB">
        <w:rPr>
          <w:rFonts w:ascii="Times New Roman" w:hAnsi="Times New Roman" w:cs="Times New Roman"/>
          <w:sz w:val="24"/>
          <w:szCs w:val="24"/>
        </w:rPr>
        <w:t>2.</w:t>
      </w:r>
    </w:p>
    <w:p w14:paraId="3B8C2D56" w14:textId="651A54AA" w:rsidR="000A4ADB" w:rsidRPr="009930C7" w:rsidRDefault="000A4ADB" w:rsidP="000A4ADB">
      <w:pPr>
        <w:spacing w:line="360" w:lineRule="auto"/>
        <w:rPr>
          <w:rFonts w:ascii="Times New Roman" w:hAnsi="Times New Roman" w:cs="Times New Roman"/>
          <w:sz w:val="24"/>
          <w:szCs w:val="24"/>
        </w:rPr>
      </w:pPr>
      <w:r w:rsidRPr="000A4ADB">
        <w:rPr>
          <w:rFonts w:ascii="Times New Roman" w:hAnsi="Times New Roman" w:cs="Times New Roman"/>
          <w:sz w:val="24"/>
          <w:szCs w:val="24"/>
        </w:rPr>
        <w:t>3.</w:t>
      </w:r>
      <w:bookmarkStart w:id="15" w:name="_GoBack"/>
      <w:bookmarkEnd w:id="15"/>
    </w:p>
    <w:p w14:paraId="48108208" w14:textId="77777777" w:rsidR="00722824" w:rsidRPr="009930C7" w:rsidRDefault="00722824" w:rsidP="00410A7F">
      <w:pPr>
        <w:spacing w:before="240" w:line="360" w:lineRule="auto"/>
        <w:rPr>
          <w:rFonts w:ascii="Times New Roman" w:hAnsi="Times New Roman" w:cs="Times New Roman"/>
          <w:b/>
          <w:bCs/>
          <w:sz w:val="24"/>
          <w:szCs w:val="24"/>
        </w:rPr>
      </w:pPr>
      <w:r w:rsidRPr="009930C7">
        <w:rPr>
          <w:rFonts w:ascii="Times New Roman" w:hAnsi="Times New Roman" w:cs="Times New Roman"/>
          <w:b/>
          <w:bCs/>
          <w:sz w:val="24"/>
          <w:szCs w:val="24"/>
        </w:rPr>
        <w:t xml:space="preserve">Reference </w:t>
      </w:r>
    </w:p>
    <w:p w14:paraId="3C5957D4"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Abbink, J. (2014). Africa Spectrum Religion and Politics in Africa : 83–106.</w:t>
      </w:r>
    </w:p>
    <w:p w14:paraId="4A8B4192"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Adolescent Demographics - UNICEF DATA. (n.d.). Retrieved February 9, 2021, from https://data.unicef.org/topic/adolescents/demographics/</w:t>
      </w:r>
    </w:p>
    <w:p w14:paraId="5B5F6AE9" w14:textId="77777777" w:rsidR="00722824" w:rsidRPr="009930C7" w:rsidRDefault="00722824" w:rsidP="00410A7F">
      <w:pPr>
        <w:spacing w:line="360" w:lineRule="auto"/>
        <w:rPr>
          <w:rFonts w:ascii="Times New Roman" w:hAnsi="Times New Roman" w:cs="Times New Roman"/>
          <w:sz w:val="24"/>
          <w:szCs w:val="24"/>
        </w:rPr>
      </w:pPr>
      <w:proofErr w:type="spellStart"/>
      <w:r w:rsidRPr="009930C7">
        <w:rPr>
          <w:rFonts w:ascii="Times New Roman" w:hAnsi="Times New Roman" w:cs="Times New Roman"/>
          <w:sz w:val="24"/>
          <w:szCs w:val="24"/>
        </w:rPr>
        <w:t>Ahanonu</w:t>
      </w:r>
      <w:proofErr w:type="spellEnd"/>
      <w:r w:rsidRPr="009930C7">
        <w:rPr>
          <w:rFonts w:ascii="Times New Roman" w:hAnsi="Times New Roman" w:cs="Times New Roman"/>
          <w:sz w:val="24"/>
          <w:szCs w:val="24"/>
        </w:rPr>
        <w:t xml:space="preserve">, E. L. (2014). Attitudes of Healthcare Providers towards Providing Contraceptives for Unmarried Adolescents in </w:t>
      </w:r>
      <w:proofErr w:type="gramStart"/>
      <w:r w:rsidRPr="009930C7">
        <w:rPr>
          <w:rFonts w:ascii="Times New Roman" w:hAnsi="Times New Roman" w:cs="Times New Roman"/>
          <w:sz w:val="24"/>
          <w:szCs w:val="24"/>
        </w:rPr>
        <w:t>Ibadan ,</w:t>
      </w:r>
      <w:proofErr w:type="gramEnd"/>
      <w:r w:rsidRPr="009930C7">
        <w:rPr>
          <w:rFonts w:ascii="Times New Roman" w:hAnsi="Times New Roman" w:cs="Times New Roman"/>
          <w:sz w:val="24"/>
          <w:szCs w:val="24"/>
        </w:rPr>
        <w:t xml:space="preserve"> Nigeria. 8(1), 33–40. </w:t>
      </w:r>
    </w:p>
    <w:p w14:paraId="7695438F" w14:textId="77777777" w:rsidR="00722824" w:rsidRPr="009930C7" w:rsidRDefault="00722824" w:rsidP="00410A7F">
      <w:pPr>
        <w:spacing w:line="360" w:lineRule="auto"/>
        <w:rPr>
          <w:rFonts w:ascii="Times New Roman" w:hAnsi="Times New Roman" w:cs="Times New Roman"/>
          <w:sz w:val="24"/>
          <w:szCs w:val="24"/>
        </w:rPr>
      </w:pPr>
      <w:proofErr w:type="spellStart"/>
      <w:r w:rsidRPr="009930C7">
        <w:rPr>
          <w:rFonts w:ascii="Times New Roman" w:hAnsi="Times New Roman" w:cs="Times New Roman"/>
          <w:sz w:val="24"/>
          <w:szCs w:val="24"/>
        </w:rPr>
        <w:lastRenderedPageBreak/>
        <w:t>Alomair</w:t>
      </w:r>
      <w:proofErr w:type="spellEnd"/>
      <w:r w:rsidRPr="009930C7">
        <w:rPr>
          <w:rFonts w:ascii="Times New Roman" w:hAnsi="Times New Roman" w:cs="Times New Roman"/>
          <w:sz w:val="24"/>
          <w:szCs w:val="24"/>
        </w:rPr>
        <w:t xml:space="preserve">, N., </w:t>
      </w:r>
      <w:proofErr w:type="spellStart"/>
      <w:r w:rsidRPr="009930C7">
        <w:rPr>
          <w:rFonts w:ascii="Times New Roman" w:hAnsi="Times New Roman" w:cs="Times New Roman"/>
          <w:sz w:val="24"/>
          <w:szCs w:val="24"/>
        </w:rPr>
        <w:t>Alageel</w:t>
      </w:r>
      <w:proofErr w:type="spellEnd"/>
      <w:r w:rsidRPr="009930C7">
        <w:rPr>
          <w:rFonts w:ascii="Times New Roman" w:hAnsi="Times New Roman" w:cs="Times New Roman"/>
          <w:sz w:val="24"/>
          <w:szCs w:val="24"/>
        </w:rPr>
        <w:t>, S., Davies, N., &amp; Bailey, J. V. (2020). Factors influencing sexual and reproductive health of Muslim women : a systematic review. 1–15.</w:t>
      </w:r>
    </w:p>
    <w:p w14:paraId="574DB9C3" w14:textId="77777777" w:rsidR="00722824" w:rsidRPr="009930C7" w:rsidRDefault="00722824" w:rsidP="00410A7F">
      <w:pPr>
        <w:spacing w:line="360" w:lineRule="auto"/>
        <w:rPr>
          <w:rFonts w:ascii="Times New Roman" w:hAnsi="Times New Roman" w:cs="Times New Roman"/>
          <w:sz w:val="24"/>
          <w:szCs w:val="24"/>
        </w:rPr>
      </w:pPr>
      <w:proofErr w:type="spellStart"/>
      <w:r w:rsidRPr="009930C7">
        <w:rPr>
          <w:rFonts w:ascii="Times New Roman" w:hAnsi="Times New Roman" w:cs="Times New Roman"/>
          <w:sz w:val="24"/>
          <w:szCs w:val="24"/>
        </w:rPr>
        <w:t>Atakro</w:t>
      </w:r>
      <w:proofErr w:type="spellEnd"/>
      <w:r w:rsidRPr="009930C7">
        <w:rPr>
          <w:rFonts w:ascii="Times New Roman" w:hAnsi="Times New Roman" w:cs="Times New Roman"/>
          <w:sz w:val="24"/>
          <w:szCs w:val="24"/>
        </w:rPr>
        <w:t xml:space="preserve">, C. A., Addo, S. B., Aboagye, J. S., </w:t>
      </w:r>
      <w:proofErr w:type="spellStart"/>
      <w:r w:rsidRPr="009930C7">
        <w:rPr>
          <w:rFonts w:ascii="Times New Roman" w:hAnsi="Times New Roman" w:cs="Times New Roman"/>
          <w:sz w:val="24"/>
          <w:szCs w:val="24"/>
        </w:rPr>
        <w:t>Menlah</w:t>
      </w:r>
      <w:proofErr w:type="spellEnd"/>
      <w:r w:rsidRPr="009930C7">
        <w:rPr>
          <w:rFonts w:ascii="Times New Roman" w:hAnsi="Times New Roman" w:cs="Times New Roman"/>
          <w:sz w:val="24"/>
          <w:szCs w:val="24"/>
        </w:rPr>
        <w:t xml:space="preserve">, A., Garti, I., </w:t>
      </w:r>
      <w:proofErr w:type="spellStart"/>
      <w:r w:rsidRPr="009930C7">
        <w:rPr>
          <w:rFonts w:ascii="Times New Roman" w:hAnsi="Times New Roman" w:cs="Times New Roman"/>
          <w:sz w:val="24"/>
          <w:szCs w:val="24"/>
        </w:rPr>
        <w:t>Amoa-gyarteng</w:t>
      </w:r>
      <w:proofErr w:type="spellEnd"/>
      <w:r w:rsidRPr="009930C7">
        <w:rPr>
          <w:rFonts w:ascii="Times New Roman" w:hAnsi="Times New Roman" w:cs="Times New Roman"/>
          <w:sz w:val="24"/>
          <w:szCs w:val="24"/>
        </w:rPr>
        <w:t xml:space="preserve">, K. G., Sarpong, T., </w:t>
      </w:r>
      <w:proofErr w:type="spellStart"/>
      <w:r w:rsidRPr="009930C7">
        <w:rPr>
          <w:rFonts w:ascii="Times New Roman" w:hAnsi="Times New Roman" w:cs="Times New Roman"/>
          <w:sz w:val="24"/>
          <w:szCs w:val="24"/>
        </w:rPr>
        <w:t>Adatara</w:t>
      </w:r>
      <w:proofErr w:type="spellEnd"/>
      <w:r w:rsidRPr="009930C7">
        <w:rPr>
          <w:rFonts w:ascii="Times New Roman" w:hAnsi="Times New Roman" w:cs="Times New Roman"/>
          <w:sz w:val="24"/>
          <w:szCs w:val="24"/>
        </w:rPr>
        <w:t xml:space="preserve">, P., Kumah, K. J., Asare, B. B., Mensah, A. K., </w:t>
      </w:r>
      <w:proofErr w:type="spellStart"/>
      <w:r w:rsidRPr="009930C7">
        <w:rPr>
          <w:rFonts w:ascii="Times New Roman" w:hAnsi="Times New Roman" w:cs="Times New Roman"/>
          <w:sz w:val="24"/>
          <w:szCs w:val="24"/>
        </w:rPr>
        <w:t>Lutterodt</w:t>
      </w:r>
      <w:proofErr w:type="spellEnd"/>
      <w:r w:rsidRPr="009930C7">
        <w:rPr>
          <w:rFonts w:ascii="Times New Roman" w:hAnsi="Times New Roman" w:cs="Times New Roman"/>
          <w:sz w:val="24"/>
          <w:szCs w:val="24"/>
        </w:rPr>
        <w:t>, S. H., &amp; Boni, G. S. (2019). Contributing factors to unsafe abortion practices among women of reproductive age at selected district hospitals in the Ashanti region of Ghana. 1–17.</w:t>
      </w:r>
    </w:p>
    <w:p w14:paraId="5BDC4E92"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Awusabo-Asare, K., &amp; </w:t>
      </w:r>
      <w:proofErr w:type="spellStart"/>
      <w:r w:rsidRPr="009930C7">
        <w:rPr>
          <w:rFonts w:ascii="Times New Roman" w:hAnsi="Times New Roman" w:cs="Times New Roman"/>
          <w:sz w:val="24"/>
          <w:szCs w:val="24"/>
        </w:rPr>
        <w:t>Abane</w:t>
      </w:r>
      <w:proofErr w:type="spellEnd"/>
      <w:r w:rsidRPr="009930C7">
        <w:rPr>
          <w:rFonts w:ascii="Times New Roman" w:hAnsi="Times New Roman" w:cs="Times New Roman"/>
          <w:sz w:val="24"/>
          <w:szCs w:val="24"/>
        </w:rPr>
        <w:t xml:space="preserve">, A. M. (2004). Adolescent Sexual and Reproductive Health in Ghana : A Synthesis of Research Evidence Occasional Report </w:t>
      </w:r>
      <w:proofErr w:type="gramStart"/>
      <w:r w:rsidRPr="009930C7">
        <w:rPr>
          <w:rFonts w:ascii="Times New Roman" w:hAnsi="Times New Roman" w:cs="Times New Roman"/>
          <w:sz w:val="24"/>
          <w:szCs w:val="24"/>
        </w:rPr>
        <w:t>No .</w:t>
      </w:r>
      <w:proofErr w:type="gramEnd"/>
      <w:r w:rsidRPr="009930C7">
        <w:rPr>
          <w:rFonts w:ascii="Times New Roman" w:hAnsi="Times New Roman" w:cs="Times New Roman"/>
          <w:sz w:val="24"/>
          <w:szCs w:val="24"/>
        </w:rPr>
        <w:t xml:space="preserve"> 13 (Issue 13).</w:t>
      </w:r>
    </w:p>
    <w:p w14:paraId="2DBF23FC"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Beson, P., Appiah, R., &amp; </w:t>
      </w:r>
      <w:proofErr w:type="spellStart"/>
      <w:r w:rsidRPr="009930C7">
        <w:rPr>
          <w:rFonts w:ascii="Times New Roman" w:hAnsi="Times New Roman" w:cs="Times New Roman"/>
          <w:sz w:val="24"/>
          <w:szCs w:val="24"/>
        </w:rPr>
        <w:t>Adomah-Afari</w:t>
      </w:r>
      <w:proofErr w:type="spellEnd"/>
      <w:r w:rsidRPr="009930C7">
        <w:rPr>
          <w:rFonts w:ascii="Times New Roman" w:hAnsi="Times New Roman" w:cs="Times New Roman"/>
          <w:sz w:val="24"/>
          <w:szCs w:val="24"/>
        </w:rPr>
        <w:t xml:space="preserve">, A. (2018). Modern contraceptive use among reproductive-aged women in Ghana : </w:t>
      </w:r>
      <w:proofErr w:type="gramStart"/>
      <w:r w:rsidRPr="009930C7">
        <w:rPr>
          <w:rFonts w:ascii="Times New Roman" w:hAnsi="Times New Roman" w:cs="Times New Roman"/>
          <w:sz w:val="24"/>
          <w:szCs w:val="24"/>
        </w:rPr>
        <w:t>prevalence ,</w:t>
      </w:r>
      <w:proofErr w:type="gramEnd"/>
      <w:r w:rsidRPr="009930C7">
        <w:rPr>
          <w:rFonts w:ascii="Times New Roman" w:hAnsi="Times New Roman" w:cs="Times New Roman"/>
          <w:sz w:val="24"/>
          <w:szCs w:val="24"/>
        </w:rPr>
        <w:t xml:space="preserve"> predictors , and policy implications. 1–8.</w:t>
      </w:r>
    </w:p>
    <w:p w14:paraId="18D4586F" w14:textId="77777777" w:rsidR="00722824" w:rsidRPr="009930C7" w:rsidRDefault="00722824" w:rsidP="00410A7F">
      <w:pPr>
        <w:spacing w:line="360" w:lineRule="auto"/>
        <w:rPr>
          <w:rFonts w:ascii="Times New Roman" w:hAnsi="Times New Roman" w:cs="Times New Roman"/>
          <w:sz w:val="24"/>
          <w:szCs w:val="24"/>
        </w:rPr>
      </w:pPr>
      <w:proofErr w:type="spellStart"/>
      <w:r w:rsidRPr="009930C7">
        <w:rPr>
          <w:rFonts w:ascii="Times New Roman" w:hAnsi="Times New Roman" w:cs="Times New Roman"/>
          <w:sz w:val="24"/>
          <w:szCs w:val="24"/>
        </w:rPr>
        <w:t>Biddlecom</w:t>
      </w:r>
      <w:proofErr w:type="spellEnd"/>
      <w:r w:rsidRPr="009930C7">
        <w:rPr>
          <w:rFonts w:ascii="Times New Roman" w:hAnsi="Times New Roman" w:cs="Times New Roman"/>
          <w:sz w:val="24"/>
          <w:szCs w:val="24"/>
        </w:rPr>
        <w:t>, A. E., Munthali, A., Singh, S., &amp; Woog, V. (2008). NIH Public Access. 11(3), 99– 100.</w:t>
      </w:r>
    </w:p>
    <w:p w14:paraId="255164A8"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Blanc, A. K., &amp; Way, A. A. (1998). Sexual Behavior and Contraceptive Knowledge and Use among Adolescents in Developing Countries. Studies in Family Planning, 29(2), 106. https://doi.org/10.2307/172153</w:t>
      </w:r>
    </w:p>
    <w:p w14:paraId="3E8F3BB3"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Boamah, E. A., Asante, K. P., Mahama, E., Manu, G., </w:t>
      </w:r>
      <w:proofErr w:type="spellStart"/>
      <w:r w:rsidRPr="009930C7">
        <w:rPr>
          <w:rFonts w:ascii="Times New Roman" w:hAnsi="Times New Roman" w:cs="Times New Roman"/>
          <w:sz w:val="24"/>
          <w:szCs w:val="24"/>
        </w:rPr>
        <w:t>Ayipah</w:t>
      </w:r>
      <w:proofErr w:type="spellEnd"/>
      <w:r w:rsidRPr="009930C7">
        <w:rPr>
          <w:rFonts w:ascii="Times New Roman" w:hAnsi="Times New Roman" w:cs="Times New Roman"/>
          <w:sz w:val="24"/>
          <w:szCs w:val="24"/>
        </w:rPr>
        <w:t xml:space="preserve">, E. K., </w:t>
      </w:r>
      <w:proofErr w:type="spellStart"/>
      <w:r w:rsidRPr="009930C7">
        <w:rPr>
          <w:rFonts w:ascii="Times New Roman" w:hAnsi="Times New Roman" w:cs="Times New Roman"/>
          <w:sz w:val="24"/>
          <w:szCs w:val="24"/>
        </w:rPr>
        <w:t>Adenji</w:t>
      </w:r>
      <w:proofErr w:type="spellEnd"/>
      <w:r w:rsidRPr="009930C7">
        <w:rPr>
          <w:rFonts w:ascii="Times New Roman" w:hAnsi="Times New Roman" w:cs="Times New Roman"/>
          <w:sz w:val="24"/>
          <w:szCs w:val="24"/>
        </w:rPr>
        <w:t xml:space="preserve">, E., &amp; </w:t>
      </w:r>
      <w:proofErr w:type="spellStart"/>
      <w:r w:rsidRPr="009930C7">
        <w:rPr>
          <w:rFonts w:ascii="Times New Roman" w:hAnsi="Times New Roman" w:cs="Times New Roman"/>
          <w:sz w:val="24"/>
          <w:szCs w:val="24"/>
        </w:rPr>
        <w:t>Owusu-agyei</w:t>
      </w:r>
      <w:proofErr w:type="spellEnd"/>
      <w:r w:rsidRPr="009930C7">
        <w:rPr>
          <w:rFonts w:ascii="Times New Roman" w:hAnsi="Times New Roman" w:cs="Times New Roman"/>
          <w:sz w:val="24"/>
          <w:szCs w:val="24"/>
        </w:rPr>
        <w:t xml:space="preserve">, S. (2014). Use of contraceptives among adolescents in </w:t>
      </w:r>
      <w:proofErr w:type="gramStart"/>
      <w:r w:rsidRPr="009930C7">
        <w:rPr>
          <w:rFonts w:ascii="Times New Roman" w:hAnsi="Times New Roman" w:cs="Times New Roman"/>
          <w:sz w:val="24"/>
          <w:szCs w:val="24"/>
        </w:rPr>
        <w:t>Kintampo ,</w:t>
      </w:r>
      <w:proofErr w:type="gramEnd"/>
      <w:r w:rsidRPr="009930C7">
        <w:rPr>
          <w:rFonts w:ascii="Times New Roman" w:hAnsi="Times New Roman" w:cs="Times New Roman"/>
          <w:sz w:val="24"/>
          <w:szCs w:val="24"/>
        </w:rPr>
        <w:t xml:space="preserve"> Ghana : a </w:t>
      </w:r>
      <w:proofErr w:type="spellStart"/>
      <w:r w:rsidRPr="009930C7">
        <w:rPr>
          <w:rFonts w:ascii="Times New Roman" w:hAnsi="Times New Roman" w:cs="Times New Roman"/>
          <w:sz w:val="24"/>
          <w:szCs w:val="24"/>
        </w:rPr>
        <w:t>crosssectional</w:t>
      </w:r>
      <w:proofErr w:type="spellEnd"/>
      <w:r w:rsidRPr="009930C7">
        <w:rPr>
          <w:rFonts w:ascii="Times New Roman" w:hAnsi="Times New Roman" w:cs="Times New Roman"/>
          <w:sz w:val="24"/>
          <w:szCs w:val="24"/>
        </w:rPr>
        <w:t xml:space="preserve"> study. 7–15.</w:t>
      </w:r>
    </w:p>
    <w:p w14:paraId="17F2247C"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Borkar, R. S., Patil, C. G., &amp; Meshram, S. A. (2015). Attitude of adolescent school students towards reproductive health education. 2(4), 484–488.</w:t>
      </w:r>
    </w:p>
    <w:p w14:paraId="3F6E7673"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Chandra-Mouli, V., Mccarraher, D. R., Phillips, S. J., Williamson, N. E., &amp; Hainsworth, G. (2014). Contraception for adolescents in low and middle income countries : </w:t>
      </w:r>
      <w:proofErr w:type="gramStart"/>
      <w:r w:rsidRPr="009930C7">
        <w:rPr>
          <w:rFonts w:ascii="Times New Roman" w:hAnsi="Times New Roman" w:cs="Times New Roman"/>
          <w:sz w:val="24"/>
          <w:szCs w:val="24"/>
        </w:rPr>
        <w:t>needs ,</w:t>
      </w:r>
      <w:proofErr w:type="gramEnd"/>
      <w:r w:rsidRPr="009930C7">
        <w:rPr>
          <w:rFonts w:ascii="Times New Roman" w:hAnsi="Times New Roman" w:cs="Times New Roman"/>
          <w:sz w:val="24"/>
          <w:szCs w:val="24"/>
        </w:rPr>
        <w:t xml:space="preserve"> barriers , and access. 1–8.</w:t>
      </w:r>
    </w:p>
    <w:p w14:paraId="0BC2E59C"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Deshmukh, D. D., &amp; </w:t>
      </w:r>
      <w:proofErr w:type="spellStart"/>
      <w:r w:rsidRPr="009930C7">
        <w:rPr>
          <w:rFonts w:ascii="Times New Roman" w:hAnsi="Times New Roman" w:cs="Times New Roman"/>
          <w:sz w:val="24"/>
          <w:szCs w:val="24"/>
        </w:rPr>
        <w:t>Chaniana</w:t>
      </w:r>
      <w:proofErr w:type="spellEnd"/>
      <w:r w:rsidRPr="009930C7">
        <w:rPr>
          <w:rFonts w:ascii="Times New Roman" w:hAnsi="Times New Roman" w:cs="Times New Roman"/>
          <w:sz w:val="24"/>
          <w:szCs w:val="24"/>
        </w:rPr>
        <w:t xml:space="preserve">, S. S. (2020). Knowledge About Sexual and Reproductive Health in Adolescent School-Going Children of </w:t>
      </w:r>
      <w:proofErr w:type="gramStart"/>
      <w:r w:rsidRPr="009930C7">
        <w:rPr>
          <w:rFonts w:ascii="Times New Roman" w:hAnsi="Times New Roman" w:cs="Times New Roman"/>
          <w:sz w:val="24"/>
          <w:szCs w:val="24"/>
        </w:rPr>
        <w:t>8th ,</w:t>
      </w:r>
      <w:proofErr w:type="gramEnd"/>
      <w:r w:rsidRPr="009930C7">
        <w:rPr>
          <w:rFonts w:ascii="Times New Roman" w:hAnsi="Times New Roman" w:cs="Times New Roman"/>
          <w:sz w:val="24"/>
          <w:szCs w:val="24"/>
        </w:rPr>
        <w:t xml:space="preserve"> 9th , and 10th Standards. 2. https:// doi.org/10.1177/2631831819898916</w:t>
      </w:r>
    </w:p>
    <w:p w14:paraId="4EEF3E41"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lastRenderedPageBreak/>
        <w:t>Ghana - Ghana AIDS Commission Act 2016 (Act 938). (n.d.). Retrieved February 12, 2021, from http://www.ilo.org/dyn/natlex/natlex4.detail?p_lang=en&amp;p_isn=100299&amp;p_count=3&amp;p_classification=05</w:t>
      </w:r>
    </w:p>
    <w:p w14:paraId="4B342060"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GHANA 2018 INTERNATIONAL RELIGIOUS FREEDOM REPORT. (2018).</w:t>
      </w:r>
    </w:p>
    <w:p w14:paraId="29CAD7C5"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GHS. (2016). Adolescent Health Service Policy and Strategy (2016-2020).</w:t>
      </w:r>
    </w:p>
    <w:p w14:paraId="65C472B0"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Govender, D., Naidoo, S., &amp; Taylor, M. (2019). </w:t>
      </w:r>
      <w:proofErr w:type="gramStart"/>
      <w:r w:rsidRPr="009930C7">
        <w:rPr>
          <w:rFonts w:ascii="Times New Roman" w:hAnsi="Times New Roman" w:cs="Times New Roman"/>
          <w:sz w:val="24"/>
          <w:szCs w:val="24"/>
        </w:rPr>
        <w:t>Knowledge ,</w:t>
      </w:r>
      <w:proofErr w:type="gramEnd"/>
      <w:r w:rsidRPr="009930C7">
        <w:rPr>
          <w:rFonts w:ascii="Times New Roman" w:hAnsi="Times New Roman" w:cs="Times New Roman"/>
          <w:sz w:val="24"/>
          <w:szCs w:val="24"/>
        </w:rPr>
        <w:t xml:space="preserve"> attitudes and peer influences related to pregnancy , sexual and reproductive health among adolescents using maternal health services in </w:t>
      </w:r>
      <w:proofErr w:type="spellStart"/>
      <w:r w:rsidRPr="009930C7">
        <w:rPr>
          <w:rFonts w:ascii="Times New Roman" w:hAnsi="Times New Roman" w:cs="Times New Roman"/>
          <w:sz w:val="24"/>
          <w:szCs w:val="24"/>
        </w:rPr>
        <w:t>Ugu</w:t>
      </w:r>
      <w:proofErr w:type="spellEnd"/>
      <w:r w:rsidRPr="009930C7">
        <w:rPr>
          <w:rFonts w:ascii="Times New Roman" w:hAnsi="Times New Roman" w:cs="Times New Roman"/>
          <w:sz w:val="24"/>
          <w:szCs w:val="24"/>
        </w:rPr>
        <w:t xml:space="preserve"> ,. 1–16.</w:t>
      </w:r>
    </w:p>
    <w:p w14:paraId="3C70A6C6"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GSS. (2014). 2010 Population &amp; Housing Report. District Analytical Report: Accra metropolitan.</w:t>
      </w:r>
    </w:p>
    <w:p w14:paraId="48BAD5CB"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GSS, &amp; GHS. (2003). Ghana demographic health survey 2003.</w:t>
      </w:r>
    </w:p>
    <w:p w14:paraId="42A89ABF"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GSS, &amp; GHS. (2008). Ghana demographic health survey 2008.</w:t>
      </w:r>
    </w:p>
    <w:p w14:paraId="59456E99"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GSS, &amp; GHS. (2015). Ghana demographic health survey 2014. Demographic and Health </w:t>
      </w:r>
    </w:p>
    <w:p w14:paraId="57B0BBEC"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Survey 2014, 530. https://dhsprogram.com/pubs/pdf/FR307/FR307.pdf</w:t>
      </w:r>
    </w:p>
    <w:p w14:paraId="32262C7E"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GSS, &amp; GHS. (2018). Ghana Maternal Health Survey 2017. </w:t>
      </w:r>
      <w:proofErr w:type="spellStart"/>
      <w:r w:rsidRPr="009930C7">
        <w:rPr>
          <w:rFonts w:ascii="Times New Roman" w:hAnsi="Times New Roman" w:cs="Times New Roman"/>
          <w:sz w:val="24"/>
          <w:szCs w:val="24"/>
        </w:rPr>
        <w:t>Jurnal</w:t>
      </w:r>
      <w:proofErr w:type="spellEnd"/>
      <w:r w:rsidRPr="009930C7">
        <w:rPr>
          <w:rFonts w:ascii="Times New Roman" w:hAnsi="Times New Roman" w:cs="Times New Roman"/>
          <w:sz w:val="24"/>
          <w:szCs w:val="24"/>
        </w:rPr>
        <w:t xml:space="preserve"> </w:t>
      </w:r>
      <w:proofErr w:type="spellStart"/>
      <w:r w:rsidRPr="009930C7">
        <w:rPr>
          <w:rFonts w:ascii="Times New Roman" w:hAnsi="Times New Roman" w:cs="Times New Roman"/>
          <w:sz w:val="24"/>
          <w:szCs w:val="24"/>
        </w:rPr>
        <w:t>Sains</w:t>
      </w:r>
      <w:proofErr w:type="spellEnd"/>
      <w:r w:rsidRPr="009930C7">
        <w:rPr>
          <w:rFonts w:ascii="Times New Roman" w:hAnsi="Times New Roman" w:cs="Times New Roman"/>
          <w:sz w:val="24"/>
          <w:szCs w:val="24"/>
        </w:rPr>
        <w:t xml:space="preserve"> Dan </w:t>
      </w:r>
      <w:proofErr w:type="spellStart"/>
      <w:r w:rsidRPr="009930C7">
        <w:rPr>
          <w:rFonts w:ascii="Times New Roman" w:hAnsi="Times New Roman" w:cs="Times New Roman"/>
          <w:sz w:val="24"/>
          <w:szCs w:val="24"/>
        </w:rPr>
        <w:t>Seni</w:t>
      </w:r>
      <w:proofErr w:type="spellEnd"/>
      <w:r w:rsidRPr="009930C7">
        <w:rPr>
          <w:rFonts w:ascii="Times New Roman" w:hAnsi="Times New Roman" w:cs="Times New Roman"/>
          <w:sz w:val="24"/>
          <w:szCs w:val="24"/>
        </w:rPr>
        <w:t xml:space="preserve"> ITS, 6(1), 51– 66. http://repositorio.unan.edu.ni/2986/1/5624.pdf%0Ahttp://fiskal.kemenkeu.go.id/ ejournal%0Ahttp://dx.doi.org/10.1016/j.cirp.2016.06.001%0Ahttp://dx.doi.org/ 10.1016/j.powtec.2016.12.055%0Ahttps://doi.org/10.1016/</w:t>
      </w:r>
    </w:p>
    <w:p w14:paraId="7D85BCDB"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j.ijfatigue.2019.02.006%0Ahttps://doi.org/10.1</w:t>
      </w:r>
    </w:p>
    <w:p w14:paraId="0EAB0AA8"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Haddad, L., &amp; Nour, N. (2015). Unsafe Abortion : Unnecessary Maternal Mortality. 2(2), 122– 126.</w:t>
      </w:r>
    </w:p>
    <w:p w14:paraId="52C4947D"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Holm, R., &amp; </w:t>
      </w:r>
      <w:proofErr w:type="spellStart"/>
      <w:r w:rsidRPr="009930C7">
        <w:rPr>
          <w:rFonts w:ascii="Times New Roman" w:hAnsi="Times New Roman" w:cs="Times New Roman"/>
          <w:sz w:val="24"/>
          <w:szCs w:val="24"/>
        </w:rPr>
        <w:t>Adzovie</w:t>
      </w:r>
      <w:proofErr w:type="spellEnd"/>
      <w:r w:rsidRPr="009930C7">
        <w:rPr>
          <w:rFonts w:ascii="Times New Roman" w:hAnsi="Times New Roman" w:cs="Times New Roman"/>
          <w:sz w:val="24"/>
          <w:szCs w:val="24"/>
        </w:rPr>
        <w:t xml:space="preserve">, D. E. (2020). Impact of Social Media on Adolescent Sexual and </w:t>
      </w:r>
    </w:p>
    <w:p w14:paraId="5A8167DC"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Reproductive Health. https://doi.org/10.34190/ESM.20.016</w:t>
      </w:r>
    </w:p>
    <w:p w14:paraId="317A44B4"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Kissi, S., &amp; Eck, E. Van. (2014). Reading Hebrews through Akan ethnicity and social identity The Akan people of Ghana. HTS </w:t>
      </w:r>
      <w:proofErr w:type="spellStart"/>
      <w:r w:rsidRPr="009930C7">
        <w:rPr>
          <w:rFonts w:ascii="Times New Roman" w:hAnsi="Times New Roman" w:cs="Times New Roman"/>
          <w:sz w:val="24"/>
          <w:szCs w:val="24"/>
        </w:rPr>
        <w:t>Teologiese</w:t>
      </w:r>
      <w:proofErr w:type="spellEnd"/>
      <w:r w:rsidRPr="009930C7">
        <w:rPr>
          <w:rFonts w:ascii="Times New Roman" w:hAnsi="Times New Roman" w:cs="Times New Roman"/>
          <w:sz w:val="24"/>
          <w:szCs w:val="24"/>
        </w:rPr>
        <w:t xml:space="preserve"> Studies/Theological Studies, 73(3), 1–10.</w:t>
      </w:r>
    </w:p>
    <w:p w14:paraId="3AAA88CE" w14:textId="77777777" w:rsidR="00722824" w:rsidRPr="009930C7" w:rsidRDefault="00722824" w:rsidP="00410A7F">
      <w:pPr>
        <w:spacing w:line="360" w:lineRule="auto"/>
        <w:rPr>
          <w:rFonts w:ascii="Times New Roman" w:hAnsi="Times New Roman" w:cs="Times New Roman"/>
          <w:sz w:val="24"/>
          <w:szCs w:val="24"/>
        </w:rPr>
      </w:pPr>
      <w:proofErr w:type="spellStart"/>
      <w:r w:rsidRPr="009930C7">
        <w:rPr>
          <w:rFonts w:ascii="Times New Roman" w:hAnsi="Times New Roman" w:cs="Times New Roman"/>
          <w:sz w:val="24"/>
          <w:szCs w:val="24"/>
        </w:rPr>
        <w:lastRenderedPageBreak/>
        <w:t>Kyilleh</w:t>
      </w:r>
      <w:proofErr w:type="spellEnd"/>
      <w:r w:rsidRPr="009930C7">
        <w:rPr>
          <w:rFonts w:ascii="Times New Roman" w:hAnsi="Times New Roman" w:cs="Times New Roman"/>
          <w:sz w:val="24"/>
          <w:szCs w:val="24"/>
        </w:rPr>
        <w:t xml:space="preserve">, J. M., </w:t>
      </w:r>
      <w:proofErr w:type="spellStart"/>
      <w:r w:rsidRPr="009930C7">
        <w:rPr>
          <w:rFonts w:ascii="Times New Roman" w:hAnsi="Times New Roman" w:cs="Times New Roman"/>
          <w:sz w:val="24"/>
          <w:szCs w:val="24"/>
        </w:rPr>
        <w:t>Tabong</w:t>
      </w:r>
      <w:proofErr w:type="spellEnd"/>
      <w:r w:rsidRPr="009930C7">
        <w:rPr>
          <w:rFonts w:ascii="Times New Roman" w:hAnsi="Times New Roman" w:cs="Times New Roman"/>
          <w:sz w:val="24"/>
          <w:szCs w:val="24"/>
        </w:rPr>
        <w:t xml:space="preserve">, P. T., &amp; </w:t>
      </w:r>
      <w:proofErr w:type="spellStart"/>
      <w:r w:rsidRPr="009930C7">
        <w:rPr>
          <w:rFonts w:ascii="Times New Roman" w:hAnsi="Times New Roman" w:cs="Times New Roman"/>
          <w:sz w:val="24"/>
          <w:szCs w:val="24"/>
        </w:rPr>
        <w:t>Konlaan</w:t>
      </w:r>
      <w:proofErr w:type="spellEnd"/>
      <w:r w:rsidRPr="009930C7">
        <w:rPr>
          <w:rFonts w:ascii="Times New Roman" w:hAnsi="Times New Roman" w:cs="Times New Roman"/>
          <w:sz w:val="24"/>
          <w:szCs w:val="24"/>
        </w:rPr>
        <w:t xml:space="preserve">, B. B. (2018). </w:t>
      </w:r>
      <w:proofErr w:type="gramStart"/>
      <w:r w:rsidRPr="009930C7">
        <w:rPr>
          <w:rFonts w:ascii="Times New Roman" w:hAnsi="Times New Roman" w:cs="Times New Roman"/>
          <w:sz w:val="24"/>
          <w:szCs w:val="24"/>
        </w:rPr>
        <w:t>Adolescents ’</w:t>
      </w:r>
      <w:proofErr w:type="gramEnd"/>
      <w:r w:rsidRPr="009930C7">
        <w:rPr>
          <w:rFonts w:ascii="Times New Roman" w:hAnsi="Times New Roman" w:cs="Times New Roman"/>
          <w:sz w:val="24"/>
          <w:szCs w:val="24"/>
        </w:rPr>
        <w:t xml:space="preserve"> reproductive health knowledge , choices and factors affecting reproductive health choices : a qualitative study in the West </w:t>
      </w:r>
      <w:proofErr w:type="spellStart"/>
      <w:r w:rsidRPr="009930C7">
        <w:rPr>
          <w:rFonts w:ascii="Times New Roman" w:hAnsi="Times New Roman" w:cs="Times New Roman"/>
          <w:sz w:val="24"/>
          <w:szCs w:val="24"/>
        </w:rPr>
        <w:t>Gonja</w:t>
      </w:r>
      <w:proofErr w:type="spellEnd"/>
      <w:r w:rsidRPr="009930C7">
        <w:rPr>
          <w:rFonts w:ascii="Times New Roman" w:hAnsi="Times New Roman" w:cs="Times New Roman"/>
          <w:sz w:val="24"/>
          <w:szCs w:val="24"/>
        </w:rPr>
        <w:t xml:space="preserve"> District in Northern region , Ghana. 1–12. https://doi.org/10.1186/s12914-018-0147-5</w:t>
      </w:r>
    </w:p>
    <w:p w14:paraId="3B4F1164"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Linda, Y., </w:t>
      </w:r>
      <w:proofErr w:type="spellStart"/>
      <w:r w:rsidRPr="009930C7">
        <w:rPr>
          <w:rFonts w:ascii="Times New Roman" w:hAnsi="Times New Roman" w:cs="Times New Roman"/>
          <w:sz w:val="24"/>
          <w:szCs w:val="24"/>
        </w:rPr>
        <w:t>Chassiakos</w:t>
      </w:r>
      <w:proofErr w:type="spellEnd"/>
      <w:r w:rsidRPr="009930C7">
        <w:rPr>
          <w:rFonts w:ascii="Times New Roman" w:hAnsi="Times New Roman" w:cs="Times New Roman"/>
          <w:sz w:val="24"/>
          <w:szCs w:val="24"/>
        </w:rPr>
        <w:t xml:space="preserve">, R., </w:t>
      </w:r>
      <w:proofErr w:type="spellStart"/>
      <w:r w:rsidRPr="009930C7">
        <w:rPr>
          <w:rFonts w:ascii="Times New Roman" w:hAnsi="Times New Roman" w:cs="Times New Roman"/>
          <w:sz w:val="24"/>
          <w:szCs w:val="24"/>
        </w:rPr>
        <w:t>Radesky</w:t>
      </w:r>
      <w:proofErr w:type="spellEnd"/>
      <w:r w:rsidRPr="009930C7">
        <w:rPr>
          <w:rFonts w:ascii="Times New Roman" w:hAnsi="Times New Roman" w:cs="Times New Roman"/>
          <w:sz w:val="24"/>
          <w:szCs w:val="24"/>
        </w:rPr>
        <w:t>, J., Christakis, D., &amp; Megan, A. (2021). Children and Adolescents and Digital Media. 138(5). https://doi.org/10.1542/peds.2016-2593</w:t>
      </w:r>
    </w:p>
    <w:p w14:paraId="635AF8E6"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MGCSP. (2015). NATIONAL GENDER </w:t>
      </w:r>
      <w:proofErr w:type="spellStart"/>
      <w:r w:rsidRPr="009930C7">
        <w:rPr>
          <w:rFonts w:ascii="Times New Roman" w:hAnsi="Times New Roman" w:cs="Times New Roman"/>
          <w:sz w:val="24"/>
          <w:szCs w:val="24"/>
        </w:rPr>
        <w:t>POLICY</w:t>
      </w:r>
      <w:proofErr w:type="gramStart"/>
      <w:r w:rsidRPr="009930C7">
        <w:rPr>
          <w:rFonts w:ascii="Times New Roman" w:hAnsi="Times New Roman" w:cs="Times New Roman"/>
          <w:sz w:val="24"/>
          <w:szCs w:val="24"/>
        </w:rPr>
        <w:t>:Mainstreaming</w:t>
      </w:r>
      <w:proofErr w:type="spellEnd"/>
      <w:proofErr w:type="gramEnd"/>
      <w:r w:rsidRPr="009930C7">
        <w:rPr>
          <w:rFonts w:ascii="Times New Roman" w:hAnsi="Times New Roman" w:cs="Times New Roman"/>
          <w:sz w:val="24"/>
          <w:szCs w:val="24"/>
        </w:rPr>
        <w:t xml:space="preserve"> Gender Equality and Women’s Empowerment into Ghana’s Development Efforts. https://www.ilo.org/dyn/natlex/docs/ELECTRONIC/103987/126660/F-515436150/ GHA103987.pdf</w:t>
      </w:r>
    </w:p>
    <w:p w14:paraId="340B8C03"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Morris, J. L., &amp; </w:t>
      </w:r>
      <w:proofErr w:type="spellStart"/>
      <w:r w:rsidRPr="009930C7">
        <w:rPr>
          <w:rFonts w:ascii="Times New Roman" w:hAnsi="Times New Roman" w:cs="Times New Roman"/>
          <w:sz w:val="24"/>
          <w:szCs w:val="24"/>
        </w:rPr>
        <w:t>Rushwan</w:t>
      </w:r>
      <w:proofErr w:type="spellEnd"/>
      <w:r w:rsidRPr="009930C7">
        <w:rPr>
          <w:rFonts w:ascii="Times New Roman" w:hAnsi="Times New Roman" w:cs="Times New Roman"/>
          <w:sz w:val="24"/>
          <w:szCs w:val="24"/>
        </w:rPr>
        <w:t>, H. (2015). International Journal of Gynecology and Obstetrics Adolescent sexual and reproductive health : The global challenges. International Journal of Gynecology and Obstetrics, 131, S40–S42. https://doi.org/10.1016/j.ijgo.2015.02.006</w:t>
      </w:r>
    </w:p>
    <w:p w14:paraId="3A071D9E" w14:textId="77777777" w:rsidR="00722824" w:rsidRPr="009930C7" w:rsidRDefault="00722824" w:rsidP="00410A7F">
      <w:pPr>
        <w:spacing w:line="360" w:lineRule="auto"/>
        <w:rPr>
          <w:rFonts w:ascii="Times New Roman" w:hAnsi="Times New Roman" w:cs="Times New Roman"/>
          <w:sz w:val="24"/>
          <w:szCs w:val="24"/>
        </w:rPr>
      </w:pPr>
      <w:proofErr w:type="spellStart"/>
      <w:r w:rsidRPr="009930C7">
        <w:rPr>
          <w:rFonts w:ascii="Times New Roman" w:hAnsi="Times New Roman" w:cs="Times New Roman"/>
          <w:sz w:val="24"/>
          <w:szCs w:val="24"/>
        </w:rPr>
        <w:t>Naziru</w:t>
      </w:r>
      <w:proofErr w:type="spellEnd"/>
      <w:r w:rsidRPr="009930C7">
        <w:rPr>
          <w:rFonts w:ascii="Times New Roman" w:hAnsi="Times New Roman" w:cs="Times New Roman"/>
          <w:sz w:val="24"/>
          <w:szCs w:val="24"/>
        </w:rPr>
        <w:t xml:space="preserve">, M. T., Gbagbo, F. Y., </w:t>
      </w:r>
      <w:proofErr w:type="spellStart"/>
      <w:r w:rsidRPr="009930C7">
        <w:rPr>
          <w:rFonts w:ascii="Times New Roman" w:hAnsi="Times New Roman" w:cs="Times New Roman"/>
          <w:sz w:val="24"/>
          <w:szCs w:val="24"/>
        </w:rPr>
        <w:t>Agbeno</w:t>
      </w:r>
      <w:proofErr w:type="spellEnd"/>
      <w:r w:rsidRPr="009930C7">
        <w:rPr>
          <w:rFonts w:ascii="Times New Roman" w:hAnsi="Times New Roman" w:cs="Times New Roman"/>
          <w:sz w:val="24"/>
          <w:szCs w:val="24"/>
        </w:rPr>
        <w:t xml:space="preserve">, E. K., &amp; </w:t>
      </w:r>
      <w:proofErr w:type="spellStart"/>
      <w:r w:rsidRPr="009930C7">
        <w:rPr>
          <w:rFonts w:ascii="Times New Roman" w:hAnsi="Times New Roman" w:cs="Times New Roman"/>
          <w:sz w:val="24"/>
          <w:szCs w:val="24"/>
        </w:rPr>
        <w:t>Otupiri</w:t>
      </w:r>
      <w:proofErr w:type="spellEnd"/>
      <w:r w:rsidRPr="009930C7">
        <w:rPr>
          <w:rFonts w:ascii="Times New Roman" w:hAnsi="Times New Roman" w:cs="Times New Roman"/>
          <w:sz w:val="24"/>
          <w:szCs w:val="24"/>
        </w:rPr>
        <w:t>, E. (2019). Nursing and Health Care Review of Socio-Demographic and Economic Predictors of Adolescent Pregnancies in Rural Ghana. 4(1), 38–43.</w:t>
      </w:r>
    </w:p>
    <w:p w14:paraId="3E07F7A9" w14:textId="77777777" w:rsidR="00722824" w:rsidRPr="009930C7" w:rsidRDefault="00722824" w:rsidP="00410A7F">
      <w:pPr>
        <w:spacing w:line="360" w:lineRule="auto"/>
        <w:rPr>
          <w:rFonts w:ascii="Times New Roman" w:hAnsi="Times New Roman" w:cs="Times New Roman"/>
          <w:sz w:val="24"/>
          <w:szCs w:val="24"/>
        </w:rPr>
      </w:pPr>
      <w:proofErr w:type="spellStart"/>
      <w:r w:rsidRPr="009930C7">
        <w:rPr>
          <w:rFonts w:ascii="Times New Roman" w:hAnsi="Times New Roman" w:cs="Times New Roman"/>
          <w:sz w:val="24"/>
          <w:szCs w:val="24"/>
        </w:rPr>
        <w:t>Odoi-Ayarko</w:t>
      </w:r>
      <w:proofErr w:type="spellEnd"/>
      <w:r w:rsidRPr="009930C7">
        <w:rPr>
          <w:rFonts w:ascii="Times New Roman" w:hAnsi="Times New Roman" w:cs="Times New Roman"/>
          <w:sz w:val="24"/>
          <w:szCs w:val="24"/>
        </w:rPr>
        <w:t xml:space="preserve">, H. (2003). PROFILE OF REPRODUCTIVE H E A L T H S I T UA T I O N I N For World Health </w:t>
      </w:r>
      <w:proofErr w:type="gramStart"/>
      <w:r w:rsidRPr="009930C7">
        <w:rPr>
          <w:rFonts w:ascii="Times New Roman" w:hAnsi="Times New Roman" w:cs="Times New Roman"/>
          <w:sz w:val="24"/>
          <w:szCs w:val="24"/>
        </w:rPr>
        <w:t>Organization ,</w:t>
      </w:r>
      <w:proofErr w:type="gramEnd"/>
      <w:r w:rsidRPr="009930C7">
        <w:rPr>
          <w:rFonts w:ascii="Times New Roman" w:hAnsi="Times New Roman" w:cs="Times New Roman"/>
          <w:sz w:val="24"/>
          <w:szCs w:val="24"/>
        </w:rPr>
        <w:t xml:space="preserve"> Ghana . Deputy </w:t>
      </w:r>
      <w:proofErr w:type="gramStart"/>
      <w:r w:rsidRPr="009930C7">
        <w:rPr>
          <w:rFonts w:ascii="Times New Roman" w:hAnsi="Times New Roman" w:cs="Times New Roman"/>
          <w:sz w:val="24"/>
          <w:szCs w:val="24"/>
        </w:rPr>
        <w:t>Director ,</w:t>
      </w:r>
      <w:proofErr w:type="gramEnd"/>
      <w:r w:rsidRPr="009930C7">
        <w:rPr>
          <w:rFonts w:ascii="Times New Roman" w:hAnsi="Times New Roman" w:cs="Times New Roman"/>
          <w:sz w:val="24"/>
          <w:szCs w:val="24"/>
        </w:rPr>
        <w:t xml:space="preserve"> Public Health / Family Health. November.</w:t>
      </w:r>
    </w:p>
    <w:p w14:paraId="52B4F040"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Odoi, A. ., </w:t>
      </w:r>
      <w:proofErr w:type="spellStart"/>
      <w:r w:rsidRPr="009930C7">
        <w:rPr>
          <w:rFonts w:ascii="Times New Roman" w:hAnsi="Times New Roman" w:cs="Times New Roman"/>
          <w:sz w:val="24"/>
          <w:szCs w:val="24"/>
        </w:rPr>
        <w:t>Konney</w:t>
      </w:r>
      <w:proofErr w:type="spellEnd"/>
      <w:r w:rsidRPr="009930C7">
        <w:rPr>
          <w:rFonts w:ascii="Times New Roman" w:hAnsi="Times New Roman" w:cs="Times New Roman"/>
          <w:sz w:val="24"/>
          <w:szCs w:val="24"/>
        </w:rPr>
        <w:t xml:space="preserve">, O. T., &amp; Dassah, E. T. (2017). Adolescent Sexual and Reproductive Health. In SMS Handbook of </w:t>
      </w:r>
      <w:proofErr w:type="spellStart"/>
      <w:r w:rsidRPr="009930C7">
        <w:rPr>
          <w:rFonts w:ascii="Times New Roman" w:hAnsi="Times New Roman" w:cs="Times New Roman"/>
          <w:sz w:val="24"/>
          <w:szCs w:val="24"/>
        </w:rPr>
        <w:t>Gynaecology</w:t>
      </w:r>
      <w:proofErr w:type="spellEnd"/>
      <w:r w:rsidRPr="009930C7">
        <w:rPr>
          <w:rFonts w:ascii="Times New Roman" w:hAnsi="Times New Roman" w:cs="Times New Roman"/>
          <w:sz w:val="24"/>
          <w:szCs w:val="24"/>
        </w:rPr>
        <w:t xml:space="preserve"> (3rd </w:t>
      </w:r>
      <w:proofErr w:type="spellStart"/>
      <w:r w:rsidRPr="009930C7">
        <w:rPr>
          <w:rFonts w:ascii="Times New Roman" w:hAnsi="Times New Roman" w:cs="Times New Roman"/>
          <w:sz w:val="24"/>
          <w:szCs w:val="24"/>
        </w:rPr>
        <w:t>editio</w:t>
      </w:r>
      <w:proofErr w:type="spellEnd"/>
      <w:r w:rsidRPr="009930C7">
        <w:rPr>
          <w:rFonts w:ascii="Times New Roman" w:hAnsi="Times New Roman" w:cs="Times New Roman"/>
          <w:sz w:val="24"/>
          <w:szCs w:val="24"/>
        </w:rPr>
        <w:t xml:space="preserve">, pp. 210–221). </w:t>
      </w:r>
      <w:proofErr w:type="spellStart"/>
      <w:r w:rsidRPr="009930C7">
        <w:rPr>
          <w:rFonts w:ascii="Times New Roman" w:hAnsi="Times New Roman" w:cs="Times New Roman"/>
          <w:sz w:val="24"/>
          <w:szCs w:val="24"/>
        </w:rPr>
        <w:t>Dept</w:t>
      </w:r>
      <w:proofErr w:type="spellEnd"/>
      <w:r w:rsidRPr="009930C7">
        <w:rPr>
          <w:rFonts w:ascii="Times New Roman" w:hAnsi="Times New Roman" w:cs="Times New Roman"/>
          <w:sz w:val="24"/>
          <w:szCs w:val="24"/>
        </w:rPr>
        <w:t xml:space="preserve"> of Obstetrics &amp;</w:t>
      </w:r>
      <w:proofErr w:type="spellStart"/>
      <w:r w:rsidRPr="009930C7">
        <w:rPr>
          <w:rFonts w:ascii="Times New Roman" w:hAnsi="Times New Roman" w:cs="Times New Roman"/>
          <w:sz w:val="24"/>
          <w:szCs w:val="24"/>
        </w:rPr>
        <w:t>Gynaecology</w:t>
      </w:r>
      <w:proofErr w:type="spellEnd"/>
      <w:r w:rsidRPr="009930C7">
        <w:rPr>
          <w:rFonts w:ascii="Times New Roman" w:hAnsi="Times New Roman" w:cs="Times New Roman"/>
          <w:sz w:val="24"/>
          <w:szCs w:val="24"/>
        </w:rPr>
        <w:t>, KNUST-SMS, KNUST Press.</w:t>
      </w:r>
    </w:p>
    <w:p w14:paraId="0271A9A3"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Othman, A., Shaheen, A., </w:t>
      </w:r>
      <w:proofErr w:type="spellStart"/>
      <w:r w:rsidRPr="009930C7">
        <w:rPr>
          <w:rFonts w:ascii="Times New Roman" w:hAnsi="Times New Roman" w:cs="Times New Roman"/>
          <w:sz w:val="24"/>
          <w:szCs w:val="24"/>
        </w:rPr>
        <w:t>Otoum</w:t>
      </w:r>
      <w:proofErr w:type="spellEnd"/>
      <w:r w:rsidRPr="009930C7">
        <w:rPr>
          <w:rFonts w:ascii="Times New Roman" w:hAnsi="Times New Roman" w:cs="Times New Roman"/>
          <w:sz w:val="24"/>
          <w:szCs w:val="24"/>
        </w:rPr>
        <w:t xml:space="preserve">, M., </w:t>
      </w:r>
      <w:proofErr w:type="spellStart"/>
      <w:r w:rsidRPr="009930C7">
        <w:rPr>
          <w:rFonts w:ascii="Times New Roman" w:hAnsi="Times New Roman" w:cs="Times New Roman"/>
          <w:sz w:val="24"/>
          <w:szCs w:val="24"/>
        </w:rPr>
        <w:t>Aldiqs</w:t>
      </w:r>
      <w:proofErr w:type="spellEnd"/>
      <w:r w:rsidRPr="009930C7">
        <w:rPr>
          <w:rFonts w:ascii="Times New Roman" w:hAnsi="Times New Roman" w:cs="Times New Roman"/>
          <w:sz w:val="24"/>
          <w:szCs w:val="24"/>
        </w:rPr>
        <w:t xml:space="preserve">, M., </w:t>
      </w:r>
      <w:proofErr w:type="spellStart"/>
      <w:r w:rsidRPr="009930C7">
        <w:rPr>
          <w:rFonts w:ascii="Times New Roman" w:hAnsi="Times New Roman" w:cs="Times New Roman"/>
          <w:sz w:val="24"/>
          <w:szCs w:val="24"/>
        </w:rPr>
        <w:t>Dabobe</w:t>
      </w:r>
      <w:proofErr w:type="spellEnd"/>
      <w:r w:rsidRPr="009930C7">
        <w:rPr>
          <w:rFonts w:ascii="Times New Roman" w:hAnsi="Times New Roman" w:cs="Times New Roman"/>
          <w:sz w:val="24"/>
          <w:szCs w:val="24"/>
        </w:rPr>
        <w:t>, M., Langer, A., &amp; Gausman, J. (2020). Parent – child communication about sexual and reproductive health: perspectives of Jordanian and Syrian parents Parent – child communication about sexual and reproductive health : perspectives of Jordanian and Syrian parents. May. https://doi.org/10.1080/26410397.2020.1758444</w:t>
      </w:r>
    </w:p>
    <w:p w14:paraId="5D857248"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lastRenderedPageBreak/>
        <w:t>Psaki, S. R. (2015). Addressing early marriage and adolescent pregnancy as a barrier to gender parity and equality in education.</w:t>
      </w:r>
    </w:p>
    <w:p w14:paraId="637E2A78"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Robbins, C. L., Schick, V., Reece, M., &amp; </w:t>
      </w:r>
      <w:proofErr w:type="spellStart"/>
      <w:r w:rsidRPr="009930C7">
        <w:rPr>
          <w:rFonts w:ascii="Times New Roman" w:hAnsi="Times New Roman" w:cs="Times New Roman"/>
          <w:sz w:val="24"/>
          <w:szCs w:val="24"/>
        </w:rPr>
        <w:t>Herbenick</w:t>
      </w:r>
      <w:proofErr w:type="spellEnd"/>
      <w:r w:rsidRPr="009930C7">
        <w:rPr>
          <w:rFonts w:ascii="Times New Roman" w:hAnsi="Times New Roman" w:cs="Times New Roman"/>
          <w:sz w:val="24"/>
          <w:szCs w:val="24"/>
        </w:rPr>
        <w:t xml:space="preserve">, D. (2011). Prevalence, Frequency, and Associations of Masturbation </w:t>
      </w:r>
      <w:proofErr w:type="gramStart"/>
      <w:r w:rsidRPr="009930C7">
        <w:rPr>
          <w:rFonts w:ascii="Times New Roman" w:hAnsi="Times New Roman" w:cs="Times New Roman"/>
          <w:sz w:val="24"/>
          <w:szCs w:val="24"/>
        </w:rPr>
        <w:t>With</w:t>
      </w:r>
      <w:proofErr w:type="gramEnd"/>
      <w:r w:rsidRPr="009930C7">
        <w:rPr>
          <w:rFonts w:ascii="Times New Roman" w:hAnsi="Times New Roman" w:cs="Times New Roman"/>
          <w:sz w:val="24"/>
          <w:szCs w:val="24"/>
        </w:rPr>
        <w:t xml:space="preserve"> Partnered Sexual Behaviors Among US Adolescents. </w:t>
      </w:r>
    </w:p>
    <w:p w14:paraId="7A30272A"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165(12), 1087–1093. https://doi.org/10.1001/archpediatrics.2011.142</w:t>
      </w:r>
    </w:p>
    <w:p w14:paraId="245B73D7"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Sharma, A., </w:t>
      </w:r>
      <w:proofErr w:type="spellStart"/>
      <w:r w:rsidRPr="009930C7">
        <w:rPr>
          <w:rFonts w:ascii="Times New Roman" w:hAnsi="Times New Roman" w:cs="Times New Roman"/>
          <w:sz w:val="24"/>
          <w:szCs w:val="24"/>
        </w:rPr>
        <w:t>Mccabe</w:t>
      </w:r>
      <w:proofErr w:type="spellEnd"/>
      <w:r w:rsidRPr="009930C7">
        <w:rPr>
          <w:rFonts w:ascii="Times New Roman" w:hAnsi="Times New Roman" w:cs="Times New Roman"/>
          <w:sz w:val="24"/>
          <w:szCs w:val="24"/>
        </w:rPr>
        <w:t>, E., Jani, S., Gonzalez, A., Demissie, S., &amp; Lee, A. (2021). Knowledge and attitudes towards contraceptives among adolescents and young adults. 3, 1–6.</w:t>
      </w:r>
    </w:p>
    <w:p w14:paraId="6377C310" w14:textId="77777777" w:rsidR="00722824" w:rsidRPr="009930C7" w:rsidRDefault="00722824" w:rsidP="00410A7F">
      <w:pPr>
        <w:spacing w:line="360" w:lineRule="auto"/>
        <w:rPr>
          <w:rFonts w:ascii="Times New Roman" w:hAnsi="Times New Roman" w:cs="Times New Roman"/>
          <w:sz w:val="24"/>
          <w:szCs w:val="24"/>
        </w:rPr>
      </w:pPr>
      <w:proofErr w:type="spellStart"/>
      <w:r w:rsidRPr="009930C7">
        <w:rPr>
          <w:rFonts w:ascii="Times New Roman" w:hAnsi="Times New Roman" w:cs="Times New Roman"/>
          <w:sz w:val="24"/>
          <w:szCs w:val="24"/>
        </w:rPr>
        <w:t>Somefun</w:t>
      </w:r>
      <w:proofErr w:type="spellEnd"/>
      <w:r w:rsidRPr="009930C7">
        <w:rPr>
          <w:rFonts w:ascii="Times New Roman" w:hAnsi="Times New Roman" w:cs="Times New Roman"/>
          <w:sz w:val="24"/>
          <w:szCs w:val="24"/>
        </w:rPr>
        <w:t>, O. D. (2019). Religiosity and sexual abstinence among Nigerian youths : does parent religion. 1–11.</w:t>
      </w:r>
    </w:p>
    <w:p w14:paraId="0483335A"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Szwedo, D. E., Hessel, E. T., Loeb, E. L., Hafen, C. A., &amp; Allen, J. P. (2017). Adolescent support seeking as a path to adult functional independence. Developmental Psychology, 53(5), </w:t>
      </w:r>
    </w:p>
    <w:p w14:paraId="3855C4CF"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949–961. https://doi.org/10.1037/dev0000277</w:t>
      </w:r>
    </w:p>
    <w:p w14:paraId="4D6C0D1E"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Teye-Kau, M., &amp; Godley, J. (2020). Ethnicity and Age at First Sexual Intercourse in Ghana. </w:t>
      </w:r>
    </w:p>
    <w:p w14:paraId="45402285"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Canadian Studies in Population. 47. 1-16. https://doi.org/10.1007/s42650-020-00038-4.</w:t>
      </w:r>
    </w:p>
    <w:p w14:paraId="4879345D"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Thatte, N., Bingenheimer, J. B., Ndiaye, K., &amp; Rimal, R. N. (2016). Unpacking the Barriers to Reproductive Health Services in Ghana : HIV / STI </w:t>
      </w:r>
      <w:proofErr w:type="gramStart"/>
      <w:r w:rsidRPr="009930C7">
        <w:rPr>
          <w:rFonts w:ascii="Times New Roman" w:hAnsi="Times New Roman" w:cs="Times New Roman"/>
          <w:sz w:val="24"/>
          <w:szCs w:val="24"/>
        </w:rPr>
        <w:t>Testing ,</w:t>
      </w:r>
      <w:proofErr w:type="gramEnd"/>
      <w:r w:rsidRPr="009930C7">
        <w:rPr>
          <w:rFonts w:ascii="Times New Roman" w:hAnsi="Times New Roman" w:cs="Times New Roman"/>
          <w:sz w:val="24"/>
          <w:szCs w:val="24"/>
        </w:rPr>
        <w:t xml:space="preserve"> Abortion and Contraception. 20(June), 53–61.</w:t>
      </w:r>
    </w:p>
    <w:p w14:paraId="6CDAAAC6"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The International Bank for Reconstruction and Development. (2010). Consultative Citizens Report Card. 1–122.</w:t>
      </w:r>
    </w:p>
    <w:p w14:paraId="1BD669B7"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UN. (2014). </w:t>
      </w:r>
      <w:proofErr w:type="spellStart"/>
      <w:r w:rsidRPr="009930C7">
        <w:rPr>
          <w:rFonts w:ascii="Times New Roman" w:hAnsi="Times New Roman" w:cs="Times New Roman"/>
          <w:sz w:val="24"/>
          <w:szCs w:val="24"/>
        </w:rPr>
        <w:t>Programme</w:t>
      </w:r>
      <w:proofErr w:type="spellEnd"/>
      <w:r w:rsidRPr="009930C7">
        <w:rPr>
          <w:rFonts w:ascii="Times New Roman" w:hAnsi="Times New Roman" w:cs="Times New Roman"/>
          <w:sz w:val="24"/>
          <w:szCs w:val="24"/>
        </w:rPr>
        <w:t xml:space="preserve"> of Action adopted at the International Conference on Population and Development Cairo, 5–13 September 1994 20th Anniversary Edition. United Nations Population Fund. https://www.unfpa.org/sites/default/files/pub-pdf/programme_of_action_Web ENGLISH.pdf</w:t>
      </w:r>
    </w:p>
    <w:p w14:paraId="0BA247A8"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UNESCO. (2017). Gender Equality: Conventions and Declarations. </w:t>
      </w:r>
    </w:p>
    <w:p w14:paraId="6BA3B805"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http://www.unesco.org/new/en/unesco/themes/gender-equality/resources/ conventions-and-declarations/</w:t>
      </w:r>
    </w:p>
    <w:p w14:paraId="02D7764E"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lastRenderedPageBreak/>
        <w:t xml:space="preserve">WHO. (2021a). Reproductive health. </w:t>
      </w:r>
    </w:p>
    <w:p w14:paraId="1EE243C3"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https://www.who.int/westernpacific/health-topics/reproductive-health</w:t>
      </w:r>
    </w:p>
    <w:p w14:paraId="694E56DF"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WHO. (2021b). WHO | Adolescent health epidemiology. </w:t>
      </w:r>
    </w:p>
    <w:p w14:paraId="7D67A158"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https://www.who.int/maternal_child_adolescent/epidemiology/adolescence/en/</w:t>
      </w:r>
    </w:p>
    <w:p w14:paraId="026C6933" w14:textId="77777777" w:rsidR="00722824" w:rsidRPr="009930C7" w:rsidRDefault="00722824" w:rsidP="00410A7F">
      <w:pPr>
        <w:spacing w:line="360" w:lineRule="auto"/>
        <w:rPr>
          <w:rFonts w:ascii="Times New Roman" w:hAnsi="Times New Roman" w:cs="Times New Roman"/>
          <w:sz w:val="24"/>
          <w:szCs w:val="24"/>
        </w:rPr>
      </w:pPr>
    </w:p>
    <w:p w14:paraId="465B063A" w14:textId="77777777" w:rsidR="00722824" w:rsidRPr="009930C7" w:rsidRDefault="00722824" w:rsidP="00410A7F">
      <w:pPr>
        <w:spacing w:line="360" w:lineRule="auto"/>
        <w:rPr>
          <w:rFonts w:ascii="Times New Roman" w:hAnsi="Times New Roman" w:cs="Times New Roman"/>
          <w:sz w:val="24"/>
          <w:szCs w:val="24"/>
        </w:rPr>
      </w:pPr>
    </w:p>
    <w:p w14:paraId="3CF96E7D" w14:textId="77777777" w:rsidR="00722824" w:rsidRPr="009930C7" w:rsidRDefault="00722824" w:rsidP="00410A7F">
      <w:pPr>
        <w:spacing w:line="360" w:lineRule="auto"/>
        <w:rPr>
          <w:rFonts w:ascii="Times New Roman" w:hAnsi="Times New Roman" w:cs="Times New Roman"/>
          <w:sz w:val="24"/>
          <w:szCs w:val="24"/>
        </w:rPr>
      </w:pPr>
    </w:p>
    <w:p w14:paraId="41C5E8A4" w14:textId="77777777" w:rsidR="00743099" w:rsidRPr="009930C7" w:rsidRDefault="00743099" w:rsidP="00410A7F">
      <w:pPr>
        <w:spacing w:line="360" w:lineRule="auto"/>
        <w:rPr>
          <w:rFonts w:ascii="Times New Roman" w:hAnsi="Times New Roman" w:cs="Times New Roman"/>
          <w:sz w:val="24"/>
          <w:szCs w:val="24"/>
        </w:rPr>
      </w:pPr>
    </w:p>
    <w:sectPr w:rsidR="00743099" w:rsidRPr="00993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A50BD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1F4130"/>
    <w:multiLevelType w:val="hybridMultilevel"/>
    <w:tmpl w:val="25522CB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55764532"/>
    <w:multiLevelType w:val="hybridMultilevel"/>
    <w:tmpl w:val="FA760BE0"/>
    <w:lvl w:ilvl="0" w:tplc="7D2441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2"/>
  </w:compat>
  <w:rsids>
    <w:rsidRoot w:val="0099217D"/>
    <w:rsid w:val="00011919"/>
    <w:rsid w:val="00026682"/>
    <w:rsid w:val="000444F1"/>
    <w:rsid w:val="0006706C"/>
    <w:rsid w:val="00072117"/>
    <w:rsid w:val="00075C64"/>
    <w:rsid w:val="00085FBB"/>
    <w:rsid w:val="00093BAB"/>
    <w:rsid w:val="000A4ADB"/>
    <w:rsid w:val="000D35B7"/>
    <w:rsid w:val="000F06C3"/>
    <w:rsid w:val="00103A02"/>
    <w:rsid w:val="001152BE"/>
    <w:rsid w:val="001760E0"/>
    <w:rsid w:val="001D772A"/>
    <w:rsid w:val="00200068"/>
    <w:rsid w:val="002056B2"/>
    <w:rsid w:val="0026181B"/>
    <w:rsid w:val="00273871"/>
    <w:rsid w:val="002A6AE0"/>
    <w:rsid w:val="002C1391"/>
    <w:rsid w:val="002E43DD"/>
    <w:rsid w:val="0035637C"/>
    <w:rsid w:val="003663E1"/>
    <w:rsid w:val="003E413D"/>
    <w:rsid w:val="00406D03"/>
    <w:rsid w:val="00410A7F"/>
    <w:rsid w:val="004202DF"/>
    <w:rsid w:val="00430D5C"/>
    <w:rsid w:val="00474C16"/>
    <w:rsid w:val="0048478D"/>
    <w:rsid w:val="00495E17"/>
    <w:rsid w:val="004B7961"/>
    <w:rsid w:val="004C14BA"/>
    <w:rsid w:val="005258C2"/>
    <w:rsid w:val="00541E9D"/>
    <w:rsid w:val="00563B30"/>
    <w:rsid w:val="00573E05"/>
    <w:rsid w:val="005B5B61"/>
    <w:rsid w:val="005D071D"/>
    <w:rsid w:val="006006CF"/>
    <w:rsid w:val="00613284"/>
    <w:rsid w:val="0062618D"/>
    <w:rsid w:val="00642092"/>
    <w:rsid w:val="0064353D"/>
    <w:rsid w:val="00654642"/>
    <w:rsid w:val="00661399"/>
    <w:rsid w:val="0066257C"/>
    <w:rsid w:val="006E7792"/>
    <w:rsid w:val="00722824"/>
    <w:rsid w:val="00743099"/>
    <w:rsid w:val="00774C40"/>
    <w:rsid w:val="007C674E"/>
    <w:rsid w:val="007E0D28"/>
    <w:rsid w:val="007F79E6"/>
    <w:rsid w:val="0081347A"/>
    <w:rsid w:val="009105C5"/>
    <w:rsid w:val="009122E4"/>
    <w:rsid w:val="00924BC3"/>
    <w:rsid w:val="00926C5D"/>
    <w:rsid w:val="00936EA5"/>
    <w:rsid w:val="0099217D"/>
    <w:rsid w:val="009930C7"/>
    <w:rsid w:val="009B021B"/>
    <w:rsid w:val="009D0DEF"/>
    <w:rsid w:val="009E2988"/>
    <w:rsid w:val="00A01D31"/>
    <w:rsid w:val="00A43CBD"/>
    <w:rsid w:val="00A57151"/>
    <w:rsid w:val="00A63750"/>
    <w:rsid w:val="00A92F72"/>
    <w:rsid w:val="00A96A37"/>
    <w:rsid w:val="00AA1A19"/>
    <w:rsid w:val="00AB6FA1"/>
    <w:rsid w:val="00AC4FDD"/>
    <w:rsid w:val="00B27977"/>
    <w:rsid w:val="00B30BB7"/>
    <w:rsid w:val="00BB1EBE"/>
    <w:rsid w:val="00BC2875"/>
    <w:rsid w:val="00BC5B48"/>
    <w:rsid w:val="00C40790"/>
    <w:rsid w:val="00C44DAA"/>
    <w:rsid w:val="00C50439"/>
    <w:rsid w:val="00C77FBF"/>
    <w:rsid w:val="00CE2CDB"/>
    <w:rsid w:val="00D04F6A"/>
    <w:rsid w:val="00D15AF7"/>
    <w:rsid w:val="00D60147"/>
    <w:rsid w:val="00DF68DC"/>
    <w:rsid w:val="00E00C0E"/>
    <w:rsid w:val="00E07A3A"/>
    <w:rsid w:val="00E45DA7"/>
    <w:rsid w:val="00E626CA"/>
    <w:rsid w:val="00EB24EF"/>
    <w:rsid w:val="00EC521D"/>
    <w:rsid w:val="00ED309B"/>
    <w:rsid w:val="00F2300C"/>
    <w:rsid w:val="00F9164C"/>
    <w:rsid w:val="00FA673D"/>
    <w:rsid w:val="00FB1A16"/>
    <w:rsid w:val="00FF0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8E428"/>
  <w15:chartTrackingRefBased/>
  <w15:docId w15:val="{1BBC1D76-2EB5-449F-9B98-B91F5A1C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21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921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217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9217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9217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921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21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21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21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1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921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217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21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921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921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21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21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217D"/>
    <w:rPr>
      <w:rFonts w:eastAsiaTheme="majorEastAsia" w:cstheme="majorBidi"/>
      <w:color w:val="272727" w:themeColor="text1" w:themeTint="D8"/>
    </w:rPr>
  </w:style>
  <w:style w:type="paragraph" w:styleId="Title">
    <w:name w:val="Title"/>
    <w:basedOn w:val="Normal"/>
    <w:next w:val="Normal"/>
    <w:link w:val="TitleChar"/>
    <w:uiPriority w:val="10"/>
    <w:qFormat/>
    <w:rsid w:val="009921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1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21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21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217D"/>
    <w:pPr>
      <w:spacing w:before="160"/>
      <w:jc w:val="center"/>
    </w:pPr>
    <w:rPr>
      <w:i/>
      <w:iCs/>
      <w:color w:val="404040" w:themeColor="text1" w:themeTint="BF"/>
    </w:rPr>
  </w:style>
  <w:style w:type="character" w:customStyle="1" w:styleId="QuoteChar">
    <w:name w:val="Quote Char"/>
    <w:basedOn w:val="DefaultParagraphFont"/>
    <w:link w:val="Quote"/>
    <w:uiPriority w:val="29"/>
    <w:rsid w:val="0099217D"/>
    <w:rPr>
      <w:i/>
      <w:iCs/>
      <w:color w:val="404040" w:themeColor="text1" w:themeTint="BF"/>
    </w:rPr>
  </w:style>
  <w:style w:type="paragraph" w:styleId="ListParagraph">
    <w:name w:val="List Paragraph"/>
    <w:basedOn w:val="Normal"/>
    <w:uiPriority w:val="34"/>
    <w:qFormat/>
    <w:rsid w:val="0099217D"/>
    <w:pPr>
      <w:ind w:left="720"/>
      <w:contextualSpacing/>
    </w:pPr>
  </w:style>
  <w:style w:type="character" w:styleId="IntenseEmphasis">
    <w:name w:val="Intense Emphasis"/>
    <w:basedOn w:val="DefaultParagraphFont"/>
    <w:uiPriority w:val="21"/>
    <w:qFormat/>
    <w:rsid w:val="0099217D"/>
    <w:rPr>
      <w:i/>
      <w:iCs/>
      <w:color w:val="2F5496" w:themeColor="accent1" w:themeShade="BF"/>
    </w:rPr>
  </w:style>
  <w:style w:type="paragraph" w:styleId="IntenseQuote">
    <w:name w:val="Intense Quote"/>
    <w:basedOn w:val="Normal"/>
    <w:next w:val="Normal"/>
    <w:link w:val="IntenseQuoteChar"/>
    <w:uiPriority w:val="30"/>
    <w:qFormat/>
    <w:rsid w:val="009921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217D"/>
    <w:rPr>
      <w:i/>
      <w:iCs/>
      <w:color w:val="2F5496" w:themeColor="accent1" w:themeShade="BF"/>
    </w:rPr>
  </w:style>
  <w:style w:type="character" w:styleId="IntenseReference">
    <w:name w:val="Intense Reference"/>
    <w:basedOn w:val="DefaultParagraphFont"/>
    <w:uiPriority w:val="32"/>
    <w:qFormat/>
    <w:rsid w:val="0099217D"/>
    <w:rPr>
      <w:b/>
      <w:bCs/>
      <w:smallCaps/>
      <w:color w:val="2F5496" w:themeColor="accent1" w:themeShade="BF"/>
      <w:spacing w:val="5"/>
    </w:rPr>
  </w:style>
  <w:style w:type="character" w:styleId="Hyperlink">
    <w:name w:val="Hyperlink"/>
    <w:basedOn w:val="DefaultParagraphFont"/>
    <w:uiPriority w:val="99"/>
    <w:unhideWhenUsed/>
    <w:rsid w:val="00936EA5"/>
    <w:rPr>
      <w:color w:val="0563C1" w:themeColor="hyperlink"/>
      <w:u w:val="single"/>
    </w:rPr>
  </w:style>
  <w:style w:type="paragraph" w:customStyle="1" w:styleId="Default">
    <w:name w:val="Default"/>
    <w:rsid w:val="00E00C0E"/>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EndnoteText">
    <w:name w:val="endnote text"/>
    <w:basedOn w:val="Normal"/>
    <w:link w:val="EndnoteTextChar"/>
    <w:uiPriority w:val="99"/>
    <w:semiHidden/>
    <w:unhideWhenUsed/>
    <w:rsid w:val="00E00C0E"/>
    <w:pPr>
      <w:spacing w:after="0" w:line="240" w:lineRule="auto"/>
    </w:pPr>
    <w:rPr>
      <w:kern w:val="0"/>
      <w:sz w:val="20"/>
      <w:szCs w:val="20"/>
      <w:lang w:val="en-GB"/>
    </w:rPr>
  </w:style>
  <w:style w:type="character" w:customStyle="1" w:styleId="EndnoteTextChar">
    <w:name w:val="Endnote Text Char"/>
    <w:basedOn w:val="DefaultParagraphFont"/>
    <w:link w:val="EndnoteText"/>
    <w:uiPriority w:val="99"/>
    <w:semiHidden/>
    <w:rsid w:val="00E00C0E"/>
    <w:rPr>
      <w:kern w:val="0"/>
      <w:sz w:val="20"/>
      <w:szCs w:val="20"/>
      <w:lang w:val="en-GB"/>
    </w:rPr>
  </w:style>
  <w:style w:type="character" w:styleId="EndnoteReference">
    <w:name w:val="endnote reference"/>
    <w:basedOn w:val="DefaultParagraphFont"/>
    <w:uiPriority w:val="99"/>
    <w:semiHidden/>
    <w:unhideWhenUsed/>
    <w:rsid w:val="00E00C0E"/>
    <w:rPr>
      <w:vertAlign w:val="superscript"/>
    </w:rPr>
  </w:style>
  <w:style w:type="character" w:customStyle="1" w:styleId="UnresolvedMention1">
    <w:name w:val="Unresolved Mention1"/>
    <w:basedOn w:val="DefaultParagraphFont"/>
    <w:uiPriority w:val="99"/>
    <w:semiHidden/>
    <w:unhideWhenUsed/>
    <w:rsid w:val="00E00C0E"/>
    <w:rPr>
      <w:color w:val="605E5C"/>
      <w:shd w:val="clear" w:color="auto" w:fill="E1DFDD"/>
    </w:rPr>
  </w:style>
  <w:style w:type="character" w:styleId="FollowedHyperlink">
    <w:name w:val="FollowedHyperlink"/>
    <w:basedOn w:val="DefaultParagraphFont"/>
    <w:uiPriority w:val="99"/>
    <w:semiHidden/>
    <w:unhideWhenUsed/>
    <w:rsid w:val="00E00C0E"/>
    <w:rPr>
      <w:color w:val="954F72" w:themeColor="followedHyperlink"/>
      <w:u w:val="single"/>
    </w:rPr>
  </w:style>
  <w:style w:type="paragraph" w:styleId="NormalWeb">
    <w:name w:val="Normal (Web)"/>
    <w:basedOn w:val="Normal"/>
    <w:uiPriority w:val="99"/>
    <w:semiHidden/>
    <w:unhideWhenUsed/>
    <w:rsid w:val="00E00C0E"/>
    <w:pPr>
      <w:spacing w:before="100" w:beforeAutospacing="1" w:after="100" w:afterAutospacing="1" w:line="240" w:lineRule="auto"/>
    </w:pPr>
    <w:rPr>
      <w:rFonts w:ascii="Times New Roman" w:eastAsia="Times New Roman" w:hAnsi="Times New Roman" w:cs="Times New Roman"/>
      <w:kern w:val="0"/>
      <w:sz w:val="24"/>
      <w:szCs w:val="24"/>
      <w:lang w:val="en-GB" w:eastAsia="en-GB"/>
    </w:rPr>
  </w:style>
  <w:style w:type="table" w:customStyle="1" w:styleId="TableGrid">
    <w:name w:val="TableGrid"/>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1">
    <w:name w:val="TableGrid1"/>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2">
    <w:name w:val="TableGrid2"/>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3">
    <w:name w:val="TableGrid3"/>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4">
    <w:name w:val="TableGrid4"/>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5">
    <w:name w:val="TableGrid5"/>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6">
    <w:name w:val="TableGrid6"/>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7">
    <w:name w:val="TableGrid7"/>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8">
    <w:name w:val="TableGrid8"/>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9">
    <w:name w:val="TableGrid9"/>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10">
    <w:name w:val="TableGrid10"/>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paragraph" w:styleId="NoSpacing">
    <w:name w:val="No Spacing"/>
    <w:uiPriority w:val="1"/>
    <w:qFormat/>
    <w:rsid w:val="00E00C0E"/>
    <w:pPr>
      <w:spacing w:after="0" w:line="240" w:lineRule="auto"/>
    </w:pPr>
    <w:rPr>
      <w:kern w:val="0"/>
      <w:lang w:val="en-GB"/>
    </w:rPr>
  </w:style>
  <w:style w:type="table" w:customStyle="1" w:styleId="TableGrid11">
    <w:name w:val="TableGrid11"/>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12">
    <w:name w:val="TableGrid12"/>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13">
    <w:name w:val="TableGrid13"/>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14">
    <w:name w:val="TableGrid14"/>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15">
    <w:name w:val="TableGrid15"/>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16">
    <w:name w:val="TableGrid16"/>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17">
    <w:name w:val="TableGrid17"/>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E00C0E"/>
    <w:pPr>
      <w:tabs>
        <w:tab w:val="center" w:pos="4513"/>
        <w:tab w:val="right" w:pos="9026"/>
      </w:tabs>
      <w:spacing w:after="0" w:line="240" w:lineRule="auto"/>
    </w:pPr>
    <w:rPr>
      <w:kern w:val="0"/>
      <w:lang w:val="en-GB"/>
    </w:rPr>
  </w:style>
  <w:style w:type="character" w:customStyle="1" w:styleId="HeaderChar">
    <w:name w:val="Header Char"/>
    <w:basedOn w:val="DefaultParagraphFont"/>
    <w:link w:val="Header"/>
    <w:uiPriority w:val="99"/>
    <w:rsid w:val="00E00C0E"/>
    <w:rPr>
      <w:kern w:val="0"/>
      <w:lang w:val="en-GB"/>
    </w:rPr>
  </w:style>
  <w:style w:type="paragraph" w:styleId="Footer">
    <w:name w:val="footer"/>
    <w:basedOn w:val="Normal"/>
    <w:link w:val="FooterChar"/>
    <w:uiPriority w:val="99"/>
    <w:unhideWhenUsed/>
    <w:rsid w:val="00E00C0E"/>
    <w:pPr>
      <w:tabs>
        <w:tab w:val="center" w:pos="4513"/>
        <w:tab w:val="right" w:pos="9026"/>
      </w:tabs>
      <w:spacing w:after="0" w:line="240" w:lineRule="auto"/>
    </w:pPr>
    <w:rPr>
      <w:kern w:val="0"/>
      <w:lang w:val="en-GB"/>
    </w:rPr>
  </w:style>
  <w:style w:type="character" w:customStyle="1" w:styleId="FooterChar">
    <w:name w:val="Footer Char"/>
    <w:basedOn w:val="DefaultParagraphFont"/>
    <w:link w:val="Footer"/>
    <w:uiPriority w:val="99"/>
    <w:rsid w:val="00E00C0E"/>
    <w:rPr>
      <w:kern w:val="0"/>
      <w:lang w:val="en-GB"/>
    </w:rPr>
  </w:style>
  <w:style w:type="paragraph" w:styleId="TOCHeading">
    <w:name w:val="TOC Heading"/>
    <w:basedOn w:val="Heading1"/>
    <w:next w:val="Normal"/>
    <w:uiPriority w:val="39"/>
    <w:unhideWhenUsed/>
    <w:qFormat/>
    <w:rsid w:val="00E00C0E"/>
    <w:pPr>
      <w:spacing w:before="240" w:after="0"/>
      <w:jc w:val="center"/>
      <w:outlineLvl w:val="9"/>
    </w:pPr>
    <w:rPr>
      <w:kern w:val="0"/>
      <w:sz w:val="32"/>
      <w:szCs w:val="32"/>
    </w:rPr>
  </w:style>
  <w:style w:type="paragraph" w:styleId="TOC1">
    <w:name w:val="toc 1"/>
    <w:basedOn w:val="Normal"/>
    <w:next w:val="Normal"/>
    <w:autoRedefine/>
    <w:uiPriority w:val="39"/>
    <w:unhideWhenUsed/>
    <w:rsid w:val="00E00C0E"/>
    <w:pPr>
      <w:tabs>
        <w:tab w:val="right" w:leader="dot" w:pos="9016"/>
      </w:tabs>
      <w:spacing w:after="100" w:line="240" w:lineRule="auto"/>
    </w:pPr>
    <w:rPr>
      <w:kern w:val="0"/>
      <w:lang w:val="en-GB"/>
    </w:rPr>
  </w:style>
  <w:style w:type="paragraph" w:styleId="ListBullet">
    <w:name w:val="List Bullet"/>
    <w:basedOn w:val="Normal"/>
    <w:uiPriority w:val="99"/>
    <w:unhideWhenUsed/>
    <w:rsid w:val="00E00C0E"/>
    <w:pPr>
      <w:numPr>
        <w:numId w:val="3"/>
      </w:numPr>
      <w:tabs>
        <w:tab w:val="clear" w:pos="360"/>
      </w:tabs>
      <w:spacing w:line="480" w:lineRule="auto"/>
      <w:ind w:left="1080" w:hanging="720"/>
      <w:contextualSpacing/>
    </w:pPr>
    <w:rPr>
      <w:kern w:val="0"/>
      <w:lang w:val="en-GB"/>
    </w:rPr>
  </w:style>
  <w:style w:type="paragraph" w:styleId="Caption">
    <w:name w:val="caption"/>
    <w:basedOn w:val="Normal"/>
    <w:next w:val="Normal"/>
    <w:uiPriority w:val="35"/>
    <w:unhideWhenUsed/>
    <w:qFormat/>
    <w:rsid w:val="00E00C0E"/>
    <w:pPr>
      <w:tabs>
        <w:tab w:val="left" w:pos="7005"/>
      </w:tabs>
      <w:spacing w:line="480" w:lineRule="auto"/>
    </w:pPr>
    <w:rPr>
      <w:rFonts w:cstheme="minorHAnsi"/>
      <w:kern w:val="0"/>
      <w:sz w:val="24"/>
      <w:szCs w:val="24"/>
      <w:lang w:val="en-GB"/>
    </w:rPr>
  </w:style>
  <w:style w:type="paragraph" w:styleId="TableofFigures">
    <w:name w:val="table of figures"/>
    <w:basedOn w:val="Normal"/>
    <w:next w:val="Normal"/>
    <w:autoRedefine/>
    <w:uiPriority w:val="99"/>
    <w:unhideWhenUsed/>
    <w:rsid w:val="00E00C0E"/>
    <w:pPr>
      <w:tabs>
        <w:tab w:val="right" w:leader="dot" w:pos="9016"/>
      </w:tabs>
      <w:spacing w:after="0" w:line="276" w:lineRule="auto"/>
    </w:pPr>
    <w:rPr>
      <w:noProof/>
      <w:kern w:val="0"/>
      <w:sz w:val="24"/>
      <w:lang w:val="en-GB"/>
    </w:rPr>
  </w:style>
  <w:style w:type="table" w:styleId="GridTable1Light-Accent2">
    <w:name w:val="Grid Table 1 Light Accent 2"/>
    <w:basedOn w:val="TableNormal"/>
    <w:uiPriority w:val="46"/>
    <w:rsid w:val="00E00C0E"/>
    <w:pPr>
      <w:spacing w:after="0" w:line="240" w:lineRule="auto"/>
    </w:pPr>
    <w:rPr>
      <w:kern w:val="0"/>
      <w:lang w:val="en-GB"/>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Grid0">
    <w:name w:val="Table Grid"/>
    <w:basedOn w:val="TableNormal"/>
    <w:uiPriority w:val="39"/>
    <w:rsid w:val="00E00C0E"/>
    <w:pPr>
      <w:spacing w:after="0" w:line="240" w:lineRule="auto"/>
    </w:pPr>
    <w:rPr>
      <w:kern w:val="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00C0E"/>
    <w:pPr>
      <w:spacing w:after="0" w:line="240" w:lineRule="auto"/>
    </w:pPr>
    <w:rPr>
      <w:kern w:val="0"/>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E00C0E"/>
    <w:pPr>
      <w:spacing w:after="0" w:line="240" w:lineRule="auto"/>
    </w:pPr>
    <w:rPr>
      <w:kern w:val="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6">
    <w:name w:val="Grid Table 1 Light Accent 6"/>
    <w:basedOn w:val="TableNormal"/>
    <w:uiPriority w:val="46"/>
    <w:rsid w:val="00E00C0E"/>
    <w:pPr>
      <w:spacing w:after="0" w:line="240" w:lineRule="auto"/>
    </w:pPr>
    <w:rPr>
      <w:kern w:val="0"/>
      <w:lang w:val="en-GB"/>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E00C0E"/>
    <w:pPr>
      <w:spacing w:after="0" w:line="240" w:lineRule="auto"/>
    </w:pPr>
    <w:rPr>
      <w:kern w:val="0"/>
      <w:lang w:val="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2">
    <w:name w:val="Plain Table 2"/>
    <w:basedOn w:val="TableNormal"/>
    <w:uiPriority w:val="42"/>
    <w:rsid w:val="00E00C0E"/>
    <w:pPr>
      <w:spacing w:after="0" w:line="240" w:lineRule="auto"/>
    </w:pPr>
    <w:rPr>
      <w:kern w:val="0"/>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3">
    <w:name w:val="Grid Table 1 Light Accent 3"/>
    <w:basedOn w:val="TableNormal"/>
    <w:uiPriority w:val="46"/>
    <w:rsid w:val="00E00C0E"/>
    <w:pPr>
      <w:spacing w:after="0" w:line="240" w:lineRule="auto"/>
    </w:pPr>
    <w:rPr>
      <w:kern w:val="0"/>
      <w:lang w:val="en-GB"/>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5D071D"/>
    <w:pPr>
      <w:widowControl w:val="0"/>
      <w:autoSpaceDE w:val="0"/>
      <w:autoSpaceDN w:val="0"/>
      <w:spacing w:after="0" w:line="240" w:lineRule="auto"/>
    </w:pPr>
    <w:rPr>
      <w:rFonts w:ascii="Times New Roman" w:eastAsia="Times New Roman" w:hAnsi="Times New Roman" w:cs="Times New Roman"/>
      <w:kern w:val="0"/>
      <w:sz w:val="24"/>
      <w:szCs w:val="24"/>
    </w:rPr>
  </w:style>
  <w:style w:type="character" w:customStyle="1" w:styleId="BodyTextChar">
    <w:name w:val="Body Text Char"/>
    <w:basedOn w:val="DefaultParagraphFont"/>
    <w:link w:val="BodyText"/>
    <w:uiPriority w:val="1"/>
    <w:rsid w:val="005D071D"/>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cat>
            <c:strRef>
              <c:f>Sheet1!$A$2:$A$3</c:f>
              <c:strCache>
                <c:ptCount val="2"/>
                <c:pt idx="0">
                  <c:v>Yes</c:v>
                </c:pt>
                <c:pt idx="1">
                  <c:v>No</c:v>
                </c:pt>
              </c:strCache>
            </c:strRef>
          </c:cat>
          <c:val>
            <c:numRef>
              <c:f>Sheet1!$B$2:$B$3</c:f>
              <c:numCache>
                <c:formatCode>0.00%</c:formatCode>
                <c:ptCount val="2"/>
                <c:pt idx="0">
                  <c:v>0.61699999999999999</c:v>
                </c:pt>
                <c:pt idx="1">
                  <c:v>0.38300000000000001</c:v>
                </c:pt>
              </c:numCache>
            </c:numRef>
          </c:val>
          <c:extLst>
            <c:ext xmlns:c16="http://schemas.microsoft.com/office/drawing/2014/chart" uri="{C3380CC4-5D6E-409C-BE32-E72D297353CC}">
              <c16:uniqueId val="{00000000-394F-4A58-9F1A-B903F94BFFA6}"/>
            </c:ext>
          </c:extLst>
        </c:ser>
        <c:dLbls>
          <c:showLegendKey val="0"/>
          <c:showVal val="0"/>
          <c:showCatName val="0"/>
          <c:showSerName val="0"/>
          <c:showPercent val="0"/>
          <c:showBubbleSize val="0"/>
        </c:dLbls>
        <c:gapWidth val="219"/>
        <c:overlap val="-27"/>
        <c:axId val="677942816"/>
        <c:axId val="677941832"/>
      </c:barChart>
      <c:catAx>
        <c:axId val="677942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7941832"/>
        <c:crosses val="autoZero"/>
        <c:auto val="1"/>
        <c:lblAlgn val="ctr"/>
        <c:lblOffset val="100"/>
        <c:noMultiLvlLbl val="0"/>
      </c:catAx>
      <c:valAx>
        <c:axId val="677941832"/>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79428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195</TotalTime>
  <Pages>26</Pages>
  <Words>5508</Words>
  <Characters>31402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Boateng</dc:creator>
  <cp:keywords/>
  <dc:description/>
  <cp:lastModifiedBy>SDI CPU 1127</cp:lastModifiedBy>
  <cp:revision>91</cp:revision>
  <dcterms:created xsi:type="dcterms:W3CDTF">2025-03-04T12:05:00Z</dcterms:created>
  <dcterms:modified xsi:type="dcterms:W3CDTF">2025-04-26T11:15:00Z</dcterms:modified>
</cp:coreProperties>
</file>