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85F" w:rsidRDefault="00805AB7">
      <w:pPr>
        <w:spacing w:line="480" w:lineRule="auto"/>
        <w:rPr>
          <w:rFonts w:ascii="Times New Roman" w:hAnsi="Times New Roman" w:cs="Times New Roman"/>
          <w:b/>
          <w:i/>
          <w:iCs/>
          <w:sz w:val="24"/>
          <w:szCs w:val="24"/>
          <w:u w:val="single"/>
        </w:rPr>
      </w:pPr>
      <w:r>
        <w:rPr>
          <w:rFonts w:ascii="Times New Roman" w:hAnsi="Times New Roman" w:cs="Times New Roman"/>
          <w:b/>
          <w:i/>
          <w:iCs/>
          <w:sz w:val="24"/>
          <w:szCs w:val="24"/>
          <w:u w:val="single"/>
        </w:rPr>
        <w:t>Review Article</w:t>
      </w:r>
    </w:p>
    <w:p w:rsidR="0031585F" w:rsidRDefault="00805AB7" w:rsidP="004315E9">
      <w:pPr>
        <w:spacing w:line="480" w:lineRule="auto"/>
        <w:rPr>
          <w:rFonts w:ascii="Times New Roman" w:hAnsi="Times New Roman" w:cs="Times New Roman"/>
          <w:b/>
          <w:sz w:val="24"/>
          <w:szCs w:val="24"/>
        </w:rPr>
      </w:pPr>
      <w:bookmarkStart w:id="0" w:name="_GoBack"/>
      <w:r>
        <w:rPr>
          <w:rFonts w:ascii="Times New Roman" w:hAnsi="Times New Roman" w:cs="Times New Roman"/>
          <w:b/>
          <w:sz w:val="24"/>
          <w:szCs w:val="24"/>
        </w:rPr>
        <w:t xml:space="preserve">Advancements and Applications of Enzymatic Hydrolysis of Protein </w:t>
      </w:r>
      <w:r w:rsidR="004315E9">
        <w:rPr>
          <w:rFonts w:ascii="Times New Roman" w:hAnsi="Times New Roman" w:cs="Times New Roman"/>
          <w:b/>
          <w:sz w:val="24"/>
          <w:szCs w:val="24"/>
        </w:rPr>
        <w:t>for Agricultural Sustainability</w:t>
      </w:r>
    </w:p>
    <w:bookmarkEnd w:id="0"/>
    <w:p w:rsidR="0031585F" w:rsidRDefault="00805AB7">
      <w:pPr>
        <w:rPr>
          <w:rFonts w:ascii="Times New Roman" w:hAnsi="Times New Roman" w:cs="Times New Roman"/>
          <w:b/>
          <w:bCs/>
          <w:sz w:val="24"/>
          <w:szCs w:val="24"/>
        </w:rPr>
      </w:pPr>
      <w:r>
        <w:rPr>
          <w:rFonts w:ascii="Times New Roman" w:hAnsi="Times New Roman" w:cs="Times New Roman"/>
          <w:b/>
          <w:bCs/>
          <w:sz w:val="24"/>
          <w:szCs w:val="24"/>
        </w:rPr>
        <w:t>Abstract</w:t>
      </w:r>
    </w:p>
    <w:p w:rsidR="0031585F" w:rsidRDefault="00805AB7">
      <w:pPr>
        <w:tabs>
          <w:tab w:val="left" w:pos="1173"/>
        </w:tabs>
        <w:spacing w:line="240" w:lineRule="auto"/>
        <w:jc w:val="both"/>
        <w:rPr>
          <w:rFonts w:ascii="Times New Roman" w:hAnsi="Times New Roman" w:cs="Times New Roman"/>
          <w:sz w:val="24"/>
          <w:szCs w:val="24"/>
        </w:rPr>
      </w:pPr>
      <w:r>
        <w:rPr>
          <w:rFonts w:ascii="Times New Roman" w:hAnsi="Times New Roman" w:cs="Times New Roman"/>
          <w:sz w:val="24"/>
          <w:szCs w:val="24"/>
        </w:rPr>
        <w:t>The enzymatic hydrolysis of proteins has emerged as an efficient and sustainable biotechnological method to enhance agricultural practices by converting complex proteins into bioavailable peptides and amino acids. This study explores the factors influencin</w:t>
      </w:r>
      <w:r>
        <w:rPr>
          <w:rFonts w:ascii="Times New Roman" w:hAnsi="Times New Roman" w:cs="Times New Roman"/>
          <w:sz w:val="24"/>
          <w:szCs w:val="24"/>
        </w:rPr>
        <w:t>g enzymatic activity during the hydrolysis process, including temperature, pH and the concentrations of both the substrate and the enzyme. These factors are critical for optimizing the efficiency of protein breakdown, ensuring high-quality products. The re</w:t>
      </w:r>
      <w:r>
        <w:rPr>
          <w:rFonts w:ascii="Times New Roman" w:hAnsi="Times New Roman" w:cs="Times New Roman"/>
          <w:sz w:val="24"/>
          <w:szCs w:val="24"/>
        </w:rPr>
        <w:t>sulting peptides play a vital role in plant nutrition, offering a potential solution for improving soil fertility, enhancing animal feed and developing sustainable crop fertilization methods. Genetic engineering and protein optimization can further improve</w:t>
      </w:r>
      <w:r>
        <w:rPr>
          <w:rFonts w:ascii="Times New Roman" w:hAnsi="Times New Roman" w:cs="Times New Roman"/>
          <w:sz w:val="24"/>
          <w:szCs w:val="24"/>
        </w:rPr>
        <w:t xml:space="preserve"> enzyme performance for agricultural applications, such as enhancing nutrient uptake, promoting plant growth, and improving stress tolerance in crops. Additionally, they provide a valuable resource for enhancing animal feed, promoting nutrient cycling, and</w:t>
      </w:r>
      <w:r>
        <w:rPr>
          <w:rFonts w:ascii="Times New Roman" w:hAnsi="Times New Roman" w:cs="Times New Roman"/>
          <w:sz w:val="24"/>
          <w:szCs w:val="24"/>
        </w:rPr>
        <w:t xml:space="preserve"> reducing the need for synthetic fertilizers. This approach not only reduces agricultural waste and mitigates environmental impacts but also enhances productivity, supporting more sustainable farming practices and contributing to the long-term sustainabili</w:t>
      </w:r>
      <w:r>
        <w:rPr>
          <w:rFonts w:ascii="Times New Roman" w:hAnsi="Times New Roman" w:cs="Times New Roman"/>
          <w:sz w:val="24"/>
          <w:szCs w:val="24"/>
        </w:rPr>
        <w:t xml:space="preserve">ty of global food systems.  </w:t>
      </w:r>
    </w:p>
    <w:p w:rsidR="0031585F" w:rsidRDefault="0031585F">
      <w:pPr>
        <w:rPr>
          <w:rFonts w:ascii="Times New Roman" w:hAnsi="Times New Roman" w:cs="Times New Roman"/>
          <w:b/>
          <w:bCs/>
          <w:sz w:val="24"/>
          <w:szCs w:val="24"/>
        </w:rPr>
      </w:pPr>
    </w:p>
    <w:p w:rsidR="0031585F" w:rsidRDefault="00805AB7">
      <w:pPr>
        <w:rPr>
          <w:rFonts w:ascii="Times New Roman" w:hAnsi="Times New Roman" w:cs="Times New Roman"/>
          <w:b/>
          <w:bCs/>
          <w:sz w:val="24"/>
          <w:szCs w:val="24"/>
        </w:rPr>
      </w:pPr>
      <w:r>
        <w:rPr>
          <w:rFonts w:ascii="Times New Roman" w:hAnsi="Times New Roman" w:cs="Times New Roman"/>
          <w:b/>
          <w:bCs/>
          <w:sz w:val="24"/>
          <w:szCs w:val="24"/>
        </w:rPr>
        <w:t>Keywords</w:t>
      </w:r>
    </w:p>
    <w:p w:rsidR="0031585F" w:rsidRDefault="00805AB7">
      <w:pPr>
        <w:rPr>
          <w:rFonts w:ascii="Times New Roman" w:hAnsi="Times New Roman" w:cs="Times New Roman"/>
          <w:i/>
          <w:sz w:val="24"/>
          <w:szCs w:val="24"/>
        </w:rPr>
      </w:pPr>
      <w:r>
        <w:rPr>
          <w:rFonts w:ascii="Times New Roman" w:hAnsi="Times New Roman" w:cs="Times New Roman"/>
          <w:i/>
          <w:sz w:val="24"/>
          <w:szCs w:val="24"/>
        </w:rPr>
        <w:t xml:space="preserve">Protein hydrolysis, </w:t>
      </w:r>
      <w:proofErr w:type="gramStart"/>
      <w:r>
        <w:rPr>
          <w:rFonts w:ascii="Times New Roman" w:hAnsi="Times New Roman" w:cs="Times New Roman"/>
          <w:i/>
          <w:sz w:val="24"/>
          <w:szCs w:val="24"/>
        </w:rPr>
        <w:t>Enzymatic</w:t>
      </w:r>
      <w:proofErr w:type="gramEnd"/>
      <w:r>
        <w:rPr>
          <w:rFonts w:ascii="Times New Roman" w:hAnsi="Times New Roman" w:cs="Times New Roman"/>
          <w:i/>
          <w:sz w:val="24"/>
          <w:szCs w:val="24"/>
        </w:rPr>
        <w:t xml:space="preserve"> hydrolysis, Enzyme, Sustainable Agriculture </w:t>
      </w:r>
    </w:p>
    <w:p w:rsidR="0031585F" w:rsidRDefault="0031585F">
      <w:pPr>
        <w:rPr>
          <w:rFonts w:ascii="Times New Roman" w:hAnsi="Times New Roman" w:cs="Times New Roman"/>
          <w:sz w:val="24"/>
          <w:szCs w:val="24"/>
        </w:rPr>
      </w:pPr>
    </w:p>
    <w:p w:rsidR="0031585F" w:rsidRDefault="00805AB7">
      <w:pPr>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rsidR="0031585F" w:rsidRDefault="00805AB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Protein hydrolysis is the biochemical process of breaking down proteins into smaller </w:t>
      </w:r>
      <w:proofErr w:type="gramStart"/>
      <w:r>
        <w:rPr>
          <w:rFonts w:ascii="Times New Roman" w:hAnsi="Times New Roman" w:cs="Times New Roman"/>
          <w:sz w:val="24"/>
          <w:szCs w:val="24"/>
        </w:rPr>
        <w:t>peptides</w:t>
      </w:r>
      <w:proofErr w:type="gramEnd"/>
      <w:r>
        <w:rPr>
          <w:rFonts w:ascii="Times New Roman" w:hAnsi="Times New Roman" w:cs="Times New Roman"/>
          <w:sz w:val="24"/>
          <w:szCs w:val="24"/>
        </w:rPr>
        <w:t xml:space="preserve"> or individual amino acids influenc</w:t>
      </w:r>
      <w:r>
        <w:rPr>
          <w:rFonts w:ascii="Times New Roman" w:hAnsi="Times New Roman" w:cs="Times New Roman"/>
          <w:sz w:val="24"/>
          <w:szCs w:val="24"/>
        </w:rPr>
        <w:t xml:space="preserve">ed </w:t>
      </w:r>
      <w:r>
        <w:rPr>
          <w:rFonts w:ascii="Times New Roman" w:hAnsi="Times New Roman" w:cs="Times New Roman"/>
          <w:sz w:val="24"/>
          <w:szCs w:val="24"/>
          <w:lang w:val="en-IN"/>
        </w:rPr>
        <w:t>by</w:t>
      </w:r>
      <w:r>
        <w:rPr>
          <w:rFonts w:ascii="Times New Roman" w:hAnsi="Times New Roman" w:cs="Times New Roman"/>
          <w:sz w:val="24"/>
          <w:szCs w:val="24"/>
        </w:rPr>
        <w:t xml:space="preserve"> factor</w:t>
      </w:r>
      <w:r>
        <w:rPr>
          <w:rFonts w:ascii="Times New Roman" w:hAnsi="Times New Roman" w:cs="Times New Roman"/>
          <w:sz w:val="24"/>
          <w:szCs w:val="24"/>
          <w:lang w:val="en-IN"/>
        </w:rPr>
        <w:t>s</w:t>
      </w:r>
      <w:r>
        <w:rPr>
          <w:rFonts w:ascii="Times New Roman" w:hAnsi="Times New Roman" w:cs="Times New Roman"/>
          <w:sz w:val="24"/>
          <w:szCs w:val="24"/>
        </w:rPr>
        <w:t xml:space="preserve"> </w:t>
      </w:r>
      <w:r>
        <w:rPr>
          <w:rFonts w:ascii="Times New Roman" w:hAnsi="Times New Roman" w:cs="Times New Roman"/>
          <w:sz w:val="24"/>
          <w:szCs w:val="24"/>
          <w:lang w:val="en-IN"/>
        </w:rPr>
        <w:t>such as</w:t>
      </w:r>
      <w:r>
        <w:rPr>
          <w:rFonts w:ascii="Times New Roman" w:hAnsi="Times New Roman" w:cs="Times New Roman"/>
          <w:sz w:val="24"/>
          <w:szCs w:val="24"/>
        </w:rPr>
        <w:t xml:space="preserve"> pH, </w:t>
      </w:r>
      <w:r>
        <w:rPr>
          <w:rFonts w:ascii="Times New Roman" w:hAnsi="Times New Roman" w:cs="Times New Roman"/>
          <w:sz w:val="24"/>
          <w:szCs w:val="24"/>
          <w:lang w:val="en-IN"/>
        </w:rPr>
        <w:t>t</w:t>
      </w:r>
      <w:proofErr w:type="spellStart"/>
      <w:r>
        <w:rPr>
          <w:rFonts w:ascii="Times New Roman" w:hAnsi="Times New Roman" w:cs="Times New Roman"/>
          <w:sz w:val="24"/>
          <w:szCs w:val="24"/>
        </w:rPr>
        <w:t>emperature</w:t>
      </w:r>
      <w:proofErr w:type="spellEnd"/>
      <w:r>
        <w:rPr>
          <w:rFonts w:ascii="Times New Roman" w:hAnsi="Times New Roman" w:cs="Times New Roman"/>
          <w:sz w:val="24"/>
          <w:szCs w:val="24"/>
        </w:rPr>
        <w:t xml:space="preserve">, water, </w:t>
      </w:r>
      <w:r>
        <w:rPr>
          <w:rFonts w:ascii="Times New Roman" w:hAnsi="Times New Roman" w:cs="Times New Roman"/>
          <w:sz w:val="24"/>
          <w:szCs w:val="24"/>
          <w:lang w:val="en-IN"/>
        </w:rPr>
        <w:t>a</w:t>
      </w:r>
      <w:proofErr w:type="spellStart"/>
      <w:r>
        <w:rPr>
          <w:rFonts w:ascii="Times New Roman" w:hAnsi="Times New Roman" w:cs="Times New Roman"/>
          <w:sz w:val="24"/>
          <w:szCs w:val="24"/>
        </w:rPr>
        <w:t>cid</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b</w:t>
      </w:r>
      <w:proofErr w:type="spellStart"/>
      <w:r>
        <w:rPr>
          <w:rFonts w:ascii="Times New Roman" w:hAnsi="Times New Roman" w:cs="Times New Roman"/>
          <w:sz w:val="24"/>
          <w:szCs w:val="24"/>
        </w:rPr>
        <w:t>ase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e</w:t>
      </w:r>
      <w:proofErr w:type="spellStart"/>
      <w:r>
        <w:rPr>
          <w:rFonts w:ascii="Times New Roman" w:hAnsi="Times New Roman" w:cs="Times New Roman"/>
          <w:sz w:val="24"/>
          <w:szCs w:val="24"/>
        </w:rPr>
        <w:t>nzyme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Zarei</w:t>
      </w:r>
      <w:proofErr w:type="spellEnd"/>
      <w:r>
        <w:rPr>
          <w:rFonts w:ascii="Times New Roman" w:hAnsi="Times New Roman" w:cs="Times New Roman"/>
          <w:sz w:val="24"/>
          <w:szCs w:val="24"/>
        </w:rPr>
        <w:t xml:space="preserve"> et al., 2022). Proteins from plant sources have generated interest and are in high demand by consumers as they provide good alternatives with health benefits (</w:t>
      </w:r>
      <w:proofErr w:type="spellStart"/>
      <w:r>
        <w:rPr>
          <w:rFonts w:ascii="Times New Roman" w:hAnsi="Times New Roman" w:cs="Times New Roman"/>
          <w:sz w:val="24"/>
          <w:szCs w:val="24"/>
        </w:rPr>
        <w:t>Amagliani</w:t>
      </w:r>
      <w:proofErr w:type="spellEnd"/>
      <w:r>
        <w:rPr>
          <w:rFonts w:ascii="Times New Roman" w:hAnsi="Times New Roman" w:cs="Times New Roman"/>
          <w:sz w:val="24"/>
          <w:szCs w:val="24"/>
        </w:rPr>
        <w:t xml:space="preserve">, L et al., </w:t>
      </w:r>
      <w:r>
        <w:rPr>
          <w:rFonts w:ascii="Times New Roman" w:hAnsi="Times New Roman" w:cs="Times New Roman"/>
          <w:sz w:val="24"/>
          <w:szCs w:val="24"/>
        </w:rPr>
        <w:t>2017). Chemical hydrolysis breaks peptide bonds using strong acids or bases at high temperatures, producing amino acids and peptides, but it lacks specificity and creates byproducts, making it suitable for lab</w:t>
      </w:r>
      <w:r>
        <w:rPr>
          <w:rFonts w:ascii="Times New Roman" w:hAnsi="Times New Roman" w:cs="Times New Roman"/>
          <w:sz w:val="24"/>
          <w:szCs w:val="24"/>
          <w:lang w:val="en-IN"/>
        </w:rPr>
        <w:t>oratory</w:t>
      </w:r>
      <w:r>
        <w:rPr>
          <w:rFonts w:ascii="Times New Roman" w:hAnsi="Times New Roman" w:cs="Times New Roman"/>
          <w:sz w:val="24"/>
          <w:szCs w:val="24"/>
        </w:rPr>
        <w:t xml:space="preserve"> use (Nelson</w:t>
      </w:r>
      <w:r>
        <w:rPr>
          <w:rFonts w:ascii="Times New Roman" w:hAnsi="Times New Roman" w:cs="Times New Roman"/>
          <w:sz w:val="24"/>
          <w:szCs w:val="24"/>
          <w:lang w:val="en-IN"/>
        </w:rPr>
        <w:t xml:space="preserve"> and</w:t>
      </w:r>
      <w:r>
        <w:rPr>
          <w:rFonts w:ascii="Times New Roman" w:hAnsi="Times New Roman" w:cs="Times New Roman"/>
          <w:sz w:val="24"/>
          <w:szCs w:val="24"/>
        </w:rPr>
        <w:t xml:space="preserve"> Cox,</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2017). Enzymatic </w:t>
      </w:r>
      <w:r>
        <w:rPr>
          <w:rFonts w:ascii="Times New Roman" w:hAnsi="Times New Roman" w:cs="Times New Roman"/>
          <w:sz w:val="24"/>
          <w:szCs w:val="24"/>
        </w:rPr>
        <w:lastRenderedPageBreak/>
        <w:t>h</w:t>
      </w:r>
      <w:r>
        <w:rPr>
          <w:rFonts w:ascii="Times New Roman" w:hAnsi="Times New Roman" w:cs="Times New Roman"/>
          <w:sz w:val="24"/>
          <w:szCs w:val="24"/>
        </w:rPr>
        <w:t>ydrolysis uses proteases under gentler conditions to break down proteins selectively, making it ideal for food, pharmaceuticals, and biotechnology (MacGregor</w:t>
      </w:r>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rPr>
        <w:t>Varhol</w:t>
      </w:r>
      <w:proofErr w:type="spellEnd"/>
      <w:r>
        <w:rPr>
          <w:rFonts w:ascii="Times New Roman" w:hAnsi="Times New Roman" w:cs="Times New Roman"/>
          <w:sz w:val="24"/>
          <w:szCs w:val="24"/>
        </w:rPr>
        <w:t>, 2013).</w:t>
      </w:r>
    </w:p>
    <w:p w:rsidR="0031585F" w:rsidRDefault="00805AB7">
      <w:pPr>
        <w:spacing w:line="480" w:lineRule="auto"/>
        <w:jc w:val="both"/>
        <w:rPr>
          <w:rFonts w:ascii="Times New Roman" w:hAnsi="Times New Roman" w:cs="Times New Roman"/>
          <w:b/>
          <w:bCs/>
          <w:sz w:val="24"/>
          <w:szCs w:val="24"/>
          <w:lang w:val="en-IN"/>
        </w:rPr>
      </w:pPr>
      <w:r>
        <w:rPr>
          <w:rFonts w:ascii="Times New Roman" w:hAnsi="Times New Roman" w:cs="Times New Roman"/>
          <w:noProof/>
          <w:sz w:val="24"/>
          <w:szCs w:val="24"/>
        </w:rPr>
        <w:drawing>
          <wp:inline distT="0" distB="0" distL="0" distR="0">
            <wp:extent cx="5076825" cy="33718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9"/>
                    <a:stretch>
                      <a:fillRect/>
                    </a:stretch>
                  </pic:blipFill>
                  <pic:spPr>
                    <a:xfrm>
                      <a:off x="0" y="0"/>
                      <a:ext cx="5076825" cy="3371850"/>
                    </a:xfrm>
                    <a:prstGeom prst="rect">
                      <a:avLst/>
                    </a:prstGeom>
                  </pic:spPr>
                </pic:pic>
              </a:graphicData>
            </a:graphic>
          </wp:inline>
        </w:drawing>
      </w:r>
    </w:p>
    <w:p w:rsidR="0031585F" w:rsidRDefault="00805AB7">
      <w:pPr>
        <w:spacing w:after="160" w:line="480" w:lineRule="auto"/>
        <w:jc w:val="both"/>
        <w:rPr>
          <w:rFonts w:ascii="Times New Roman" w:hAnsi="Times New Roman" w:cs="Times New Roman"/>
          <w:sz w:val="24"/>
          <w:szCs w:val="24"/>
        </w:rPr>
      </w:pPr>
      <w:r>
        <w:rPr>
          <w:rFonts w:ascii="Times New Roman" w:hAnsi="Times New Roman" w:cs="Times New Roman"/>
          <w:color w:val="030303"/>
          <w:sz w:val="24"/>
          <w:szCs w:val="24"/>
          <w:shd w:val="clear" w:color="auto" w:fill="FFFFFF"/>
        </w:rPr>
        <w:t xml:space="preserve">Fig 1: </w:t>
      </w:r>
      <w:r>
        <w:rPr>
          <w:rFonts w:ascii="Times New Roman" w:hAnsi="Times New Roman" w:cs="Times New Roman"/>
          <w:sz w:val="24"/>
          <w:szCs w:val="24"/>
        </w:rPr>
        <w:t>Procedural classification of protein hydrolysis techniques: Chemical a</w:t>
      </w:r>
      <w:r>
        <w:rPr>
          <w:rFonts w:ascii="Times New Roman" w:hAnsi="Times New Roman" w:cs="Times New Roman"/>
          <w:sz w:val="24"/>
          <w:szCs w:val="24"/>
        </w:rPr>
        <w:t>nd enzymatic (Nelson and Cox, 2017; MacGregor and Varhol</w:t>
      </w:r>
      <w:proofErr w:type="gramStart"/>
      <w:r>
        <w:rPr>
          <w:rFonts w:ascii="Times New Roman" w:hAnsi="Times New Roman" w:cs="Times New Roman"/>
          <w:sz w:val="24"/>
          <w:szCs w:val="24"/>
        </w:rPr>
        <w:t>,2013</w:t>
      </w:r>
      <w:proofErr w:type="gramEnd"/>
      <w:r>
        <w:rPr>
          <w:rFonts w:ascii="Times New Roman" w:hAnsi="Times New Roman" w:cs="Times New Roman"/>
          <w:sz w:val="24"/>
          <w:szCs w:val="24"/>
        </w:rPr>
        <w:t>).</w:t>
      </w:r>
    </w:p>
    <w:p w:rsidR="0031585F" w:rsidRDefault="00805AB7">
      <w:pPr>
        <w:spacing w:after="160" w:line="480" w:lineRule="auto"/>
        <w:jc w:val="both"/>
        <w:rPr>
          <w:rFonts w:ascii="Times New Roman" w:hAnsi="Times New Roman" w:cs="Times New Roman"/>
          <w:color w:val="030303"/>
          <w:sz w:val="24"/>
          <w:szCs w:val="24"/>
          <w:shd w:val="clear" w:color="auto" w:fill="FFFFFF"/>
        </w:rPr>
      </w:pPr>
      <w:r>
        <w:rPr>
          <w:rFonts w:ascii="Times New Roman" w:hAnsi="Times New Roman" w:cs="Times New Roman"/>
          <w:color w:val="030303"/>
          <w:sz w:val="24"/>
          <w:szCs w:val="24"/>
          <w:shd w:val="clear" w:color="auto" w:fill="FFFFFF"/>
        </w:rPr>
        <w:t>Enzymatic hydrolysis plays a crucial role in agriculture by offering sustainable solutions for utilizing food waste and processing byproducts. It enables the conversion of biomass into valuabl</w:t>
      </w:r>
      <w:r>
        <w:rPr>
          <w:rFonts w:ascii="Times New Roman" w:hAnsi="Times New Roman" w:cs="Times New Roman"/>
          <w:color w:val="030303"/>
          <w:sz w:val="24"/>
          <w:szCs w:val="24"/>
          <w:shd w:val="clear" w:color="auto" w:fill="FFFFFF"/>
        </w:rPr>
        <w:t>e products like bioethanol, reducing environmental liabilities and enhancing food security (</w:t>
      </w:r>
      <w:r>
        <w:rPr>
          <w:rFonts w:ascii="Times New Roman" w:hAnsi="Times New Roman" w:cs="Times New Roman"/>
          <w:sz w:val="24"/>
          <w:szCs w:val="24"/>
        </w:rPr>
        <w:t>Dutra et al., 2023</w:t>
      </w:r>
      <w:r>
        <w:rPr>
          <w:rFonts w:ascii="Times New Roman" w:hAnsi="Times New Roman" w:cs="Times New Roman"/>
          <w:color w:val="030303"/>
          <w:sz w:val="24"/>
          <w:szCs w:val="24"/>
          <w:shd w:val="clear" w:color="auto" w:fill="FFFFFF"/>
        </w:rPr>
        <w:t>). It is also utilized in modifying plant proteins to improve their functionality, particularly enhancing solubility near the isoelectric point, a</w:t>
      </w:r>
      <w:r>
        <w:rPr>
          <w:rFonts w:ascii="Times New Roman" w:hAnsi="Times New Roman" w:cs="Times New Roman"/>
          <w:color w:val="030303"/>
          <w:sz w:val="24"/>
          <w:szCs w:val="24"/>
          <w:shd w:val="clear" w:color="auto" w:fill="FFFFFF"/>
        </w:rPr>
        <w:t>lthough it may lead to structural changes that affect protein aggregation (</w:t>
      </w:r>
      <w:r>
        <w:rPr>
          <w:rFonts w:ascii="Times New Roman" w:hAnsi="Times New Roman" w:cs="Times New Roman"/>
          <w:sz w:val="24"/>
          <w:szCs w:val="24"/>
        </w:rPr>
        <w:t>Dent et al., 2023</w:t>
      </w:r>
      <w:r>
        <w:rPr>
          <w:rFonts w:ascii="Times New Roman" w:hAnsi="Times New Roman" w:cs="Times New Roman"/>
          <w:sz w:val="24"/>
          <w:szCs w:val="24"/>
          <w:shd w:val="clear" w:color="auto" w:fill="FFFFFF"/>
        </w:rPr>
        <w:t xml:space="preserve">). </w:t>
      </w:r>
      <w:r>
        <w:rPr>
          <w:rFonts w:ascii="Times New Roman" w:hAnsi="Times New Roman" w:cs="Times New Roman"/>
          <w:color w:val="030303"/>
          <w:sz w:val="24"/>
          <w:szCs w:val="24"/>
          <w:shd w:val="clear" w:color="auto" w:fill="FFFFFF"/>
        </w:rPr>
        <w:t>Enzymatic hydrolysis of proteins is a crucial process used to modify the functionality and properties of plant proteins like soy, chickpea and pigeon pea. Studie</w:t>
      </w:r>
      <w:r>
        <w:rPr>
          <w:rFonts w:ascii="Times New Roman" w:hAnsi="Times New Roman" w:cs="Times New Roman"/>
          <w:color w:val="030303"/>
          <w:sz w:val="24"/>
          <w:szCs w:val="24"/>
          <w:shd w:val="clear" w:color="auto" w:fill="FFFFFF"/>
        </w:rPr>
        <w:t>s have shown that enzymatic hydrolysis can improve solubility near the isoelectric point, but it may also lead to structural changes causing aggregation, challenging the belief that hydrolysis always enhances solubility (</w:t>
      </w:r>
      <w:r>
        <w:rPr>
          <w:rFonts w:ascii="Times New Roman" w:hAnsi="Times New Roman" w:cs="Times New Roman"/>
          <w:sz w:val="24"/>
          <w:szCs w:val="24"/>
        </w:rPr>
        <w:t xml:space="preserve">Dent et al., </w:t>
      </w:r>
      <w:r>
        <w:rPr>
          <w:rFonts w:ascii="Times New Roman" w:hAnsi="Times New Roman" w:cs="Times New Roman"/>
          <w:sz w:val="24"/>
          <w:szCs w:val="24"/>
        </w:rPr>
        <w:lastRenderedPageBreak/>
        <w:t>2023</w:t>
      </w:r>
      <w:r>
        <w:rPr>
          <w:rFonts w:ascii="Times New Roman" w:hAnsi="Times New Roman" w:cs="Times New Roman"/>
          <w:color w:val="030303"/>
          <w:sz w:val="24"/>
          <w:szCs w:val="24"/>
          <w:shd w:val="clear" w:color="auto" w:fill="FFFFFF"/>
        </w:rPr>
        <w:t>). Optimal hydroly</w:t>
      </w:r>
      <w:r>
        <w:rPr>
          <w:rFonts w:ascii="Times New Roman" w:hAnsi="Times New Roman" w:cs="Times New Roman"/>
          <w:color w:val="030303"/>
          <w:sz w:val="24"/>
          <w:szCs w:val="24"/>
          <w:shd w:val="clear" w:color="auto" w:fill="FFFFFF"/>
        </w:rPr>
        <w:t>sis parameters, such as enzyme-to-substrate ratios and processing times, play a significant role in determining the degree of hydrolysis and functional profiles of the resulting protein hydrolysates (</w:t>
      </w:r>
      <w:proofErr w:type="spellStart"/>
      <w:r>
        <w:rPr>
          <w:rFonts w:ascii="Times New Roman" w:hAnsi="Times New Roman" w:cs="Times New Roman"/>
          <w:sz w:val="24"/>
          <w:szCs w:val="24"/>
        </w:rPr>
        <w:t>Sokolov</w:t>
      </w:r>
      <w:proofErr w:type="spellEnd"/>
      <w:r>
        <w:rPr>
          <w:rFonts w:ascii="Times New Roman" w:hAnsi="Times New Roman" w:cs="Times New Roman"/>
          <w:sz w:val="24"/>
          <w:szCs w:val="24"/>
        </w:rPr>
        <w:t xml:space="preserve"> et al., 2023</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rPr>
        <w:t>Ratnayani</w:t>
      </w:r>
      <w:proofErr w:type="spellEnd"/>
      <w:r>
        <w:rPr>
          <w:rFonts w:ascii="Times New Roman" w:hAnsi="Times New Roman" w:cs="Times New Roman"/>
          <w:sz w:val="24"/>
          <w:szCs w:val="24"/>
        </w:rPr>
        <w:t xml:space="preserve"> et al 2023</w:t>
      </w:r>
      <w:r>
        <w:rPr>
          <w:rFonts w:ascii="Times New Roman" w:hAnsi="Times New Roman" w:cs="Times New Roman"/>
          <w:color w:val="030303"/>
          <w:sz w:val="24"/>
          <w:szCs w:val="24"/>
          <w:shd w:val="clear" w:color="auto" w:fill="FFFFFF"/>
        </w:rPr>
        <w:t>). Ultrasonic-</w:t>
      </w:r>
      <w:r>
        <w:rPr>
          <w:rFonts w:ascii="Times New Roman" w:hAnsi="Times New Roman" w:cs="Times New Roman"/>
          <w:color w:val="030303"/>
          <w:sz w:val="24"/>
          <w:szCs w:val="24"/>
          <w:shd w:val="clear" w:color="auto" w:fill="FFFFFF"/>
        </w:rPr>
        <w:t xml:space="preserve">assisted enzymatic hydrolysis has been found to be an efficient method for protein extraction and hydrolysis, showing increased protein extraction rates compared to traditional enzymatic hydrolysis methods </w:t>
      </w:r>
      <w:r>
        <w:rPr>
          <w:rFonts w:ascii="Times New Roman" w:hAnsi="Times New Roman" w:cs="Times New Roman"/>
          <w:color w:val="030303"/>
          <w:sz w:val="24"/>
          <w:szCs w:val="24"/>
          <w:shd w:val="clear" w:color="auto" w:fill="FFFFFF"/>
          <w:lang w:val="en-IN"/>
        </w:rPr>
        <w:t>(</w:t>
      </w:r>
      <w:r>
        <w:rPr>
          <w:rFonts w:ascii="Times New Roman" w:hAnsi="Times New Roman" w:cs="Times New Roman"/>
          <w:sz w:val="24"/>
          <w:szCs w:val="24"/>
        </w:rPr>
        <w:t>Liu et al., 2023</w:t>
      </w:r>
      <w:r>
        <w:rPr>
          <w:rFonts w:ascii="Times New Roman" w:hAnsi="Times New Roman" w:cs="Times New Roman"/>
          <w:color w:val="030303"/>
          <w:sz w:val="24"/>
          <w:szCs w:val="24"/>
          <w:shd w:val="clear" w:color="auto" w:fill="FFFFFF"/>
        </w:rPr>
        <w:t xml:space="preserve">). </w:t>
      </w:r>
      <w:r>
        <w:rPr>
          <w:rFonts w:ascii="Times New Roman" w:hAnsi="Times New Roman" w:cs="Times New Roman"/>
          <w:sz w:val="24"/>
          <w:szCs w:val="24"/>
        </w:rPr>
        <w:t xml:space="preserve">This review will explore </w:t>
      </w:r>
      <w:r>
        <w:rPr>
          <w:rFonts w:ascii="Times New Roman" w:hAnsi="Times New Roman" w:cs="Times New Roman"/>
          <w:sz w:val="24"/>
          <w:szCs w:val="24"/>
        </w:rPr>
        <w:t>recent advancements in enzymatic protein hydrolysis, with a particular emphasis on innovative enzyme technologies and their applications in sustainable agriculture.</w:t>
      </w:r>
    </w:p>
    <w:p w:rsidR="0031585F" w:rsidRDefault="00805AB7">
      <w:pPr>
        <w:rPr>
          <w:rFonts w:ascii="Times New Roman" w:hAnsi="Times New Roman" w:cs="Times New Roman"/>
          <w:b/>
          <w:bCs/>
          <w:sz w:val="24"/>
          <w:szCs w:val="24"/>
          <w:lang w:val="en-IN"/>
        </w:rPr>
      </w:pPr>
      <w:r>
        <w:rPr>
          <w:rFonts w:ascii="Times New Roman" w:hAnsi="Times New Roman" w:cs="Times New Roman"/>
          <w:b/>
          <w:bCs/>
          <w:sz w:val="24"/>
          <w:szCs w:val="24"/>
          <w:lang w:val="en-IN"/>
        </w:rPr>
        <w:t>Technological Advancements in Enzymatic Hydrolysis</w:t>
      </w:r>
    </w:p>
    <w:p w:rsidR="0031585F" w:rsidRDefault="00805AB7">
      <w:pPr>
        <w:spacing w:line="480" w:lineRule="auto"/>
        <w:ind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Genetic engineering and protein optimization are powerful techniques that can help create enzymes that are more effective and selective in breaking down specific substrates. By manipulating the genetic material of organisms, scientists can design enzymes w</w:t>
      </w:r>
      <w:r>
        <w:rPr>
          <w:rFonts w:ascii="Times New Roman" w:hAnsi="Times New Roman" w:cs="Times New Roman"/>
          <w:bCs/>
          <w:sz w:val="24"/>
          <w:szCs w:val="24"/>
          <w:shd w:val="clear" w:color="auto" w:fill="FFFFFF"/>
        </w:rPr>
        <w:t xml:space="preserve">ith enhanced properties, such as improved activity, stability, or specificity for certain tasks. In addition, using enzyme cocktails or conducting </w:t>
      </w:r>
      <w:proofErr w:type="spellStart"/>
      <w:r>
        <w:rPr>
          <w:rFonts w:ascii="Times New Roman" w:hAnsi="Times New Roman" w:cs="Times New Roman"/>
          <w:bCs/>
          <w:sz w:val="24"/>
          <w:szCs w:val="24"/>
          <w:shd w:val="clear" w:color="auto" w:fill="FFFFFF"/>
        </w:rPr>
        <w:t>metagenomic</w:t>
      </w:r>
      <w:proofErr w:type="spellEnd"/>
      <w:r>
        <w:rPr>
          <w:rFonts w:ascii="Times New Roman" w:hAnsi="Times New Roman" w:cs="Times New Roman"/>
          <w:bCs/>
          <w:sz w:val="24"/>
          <w:szCs w:val="24"/>
          <w:shd w:val="clear" w:color="auto" w:fill="FFFFFF"/>
        </w:rPr>
        <w:t xml:space="preserve"> screening which involves exploring genetic material from environmental samples can further boost </w:t>
      </w:r>
      <w:r>
        <w:rPr>
          <w:rFonts w:ascii="Times New Roman" w:hAnsi="Times New Roman" w:cs="Times New Roman"/>
          <w:bCs/>
          <w:sz w:val="24"/>
          <w:szCs w:val="24"/>
          <w:shd w:val="clear" w:color="auto" w:fill="FFFFFF"/>
        </w:rPr>
        <w:t>the efficiency of hydrolysis (</w:t>
      </w:r>
      <w:proofErr w:type="spellStart"/>
      <w:r>
        <w:rPr>
          <w:rFonts w:ascii="Times New Roman" w:hAnsi="Times New Roman" w:cs="Times New Roman"/>
          <w:bCs/>
          <w:sz w:val="24"/>
          <w:szCs w:val="24"/>
          <w:shd w:val="clear" w:color="auto" w:fill="FFFFFF"/>
        </w:rPr>
        <w:t>wang</w:t>
      </w:r>
      <w:proofErr w:type="spellEnd"/>
      <w:r>
        <w:rPr>
          <w:rFonts w:ascii="Times New Roman" w:hAnsi="Times New Roman" w:cs="Times New Roman"/>
          <w:bCs/>
          <w:sz w:val="24"/>
          <w:szCs w:val="24"/>
          <w:shd w:val="clear" w:color="auto" w:fill="FFFFFF"/>
        </w:rPr>
        <w:t xml:space="preserve"> et al., 2024). </w:t>
      </w:r>
    </w:p>
    <w:p w:rsidR="0031585F" w:rsidRDefault="00805AB7">
      <w:pPr>
        <w:spacing w:line="48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Enzymes have long been used in food processing, but native enzymes often lack the required activity, efficiency, and adaptability to harsh conditions. Advances in enzyme engineering, such as rational desig</w:t>
      </w:r>
      <w:r>
        <w:rPr>
          <w:rFonts w:ascii="Times New Roman" w:hAnsi="Times New Roman" w:cs="Times New Roman"/>
          <w:bCs/>
          <w:sz w:val="24"/>
          <w:szCs w:val="24"/>
          <w:shd w:val="clear" w:color="auto" w:fill="FFFFFF"/>
        </w:rPr>
        <w:t>n and directed evolution, have led to the development of custom enzymes with improved properties. Synthetic biology, gene editing, and tools like AI and computational analysis have made precision fermentation more efficient (</w:t>
      </w:r>
      <w:proofErr w:type="spellStart"/>
      <w:r>
        <w:rPr>
          <w:rFonts w:ascii="Times New Roman" w:hAnsi="Times New Roman" w:cs="Times New Roman"/>
          <w:bCs/>
          <w:sz w:val="24"/>
          <w:szCs w:val="24"/>
          <w:shd w:val="clear" w:color="auto" w:fill="FFFFFF"/>
        </w:rPr>
        <w:t>Boukid</w:t>
      </w:r>
      <w:proofErr w:type="spellEnd"/>
      <w:r>
        <w:rPr>
          <w:rFonts w:ascii="Times New Roman" w:hAnsi="Times New Roman" w:cs="Times New Roman"/>
          <w:bCs/>
          <w:sz w:val="24"/>
          <w:szCs w:val="24"/>
          <w:shd w:val="clear" w:color="auto" w:fill="FFFFFF"/>
        </w:rPr>
        <w:t xml:space="preserve"> et al.</w:t>
      </w:r>
      <w:proofErr w:type="gramStart"/>
      <w:r>
        <w:rPr>
          <w:rFonts w:ascii="Times New Roman" w:hAnsi="Times New Roman" w:cs="Times New Roman"/>
          <w:bCs/>
          <w:sz w:val="24"/>
          <w:szCs w:val="24"/>
          <w:shd w:val="clear" w:color="auto" w:fill="FFFFFF"/>
        </w:rPr>
        <w:t>,2023</w:t>
      </w:r>
      <w:proofErr w:type="gramEnd"/>
      <w:r>
        <w:rPr>
          <w:rFonts w:ascii="Times New Roman" w:hAnsi="Times New Roman" w:cs="Times New Roman"/>
          <w:bCs/>
          <w:sz w:val="24"/>
          <w:szCs w:val="24"/>
          <w:shd w:val="clear" w:color="auto" w:fill="FFFFFF"/>
        </w:rPr>
        <w:t>).</w:t>
      </w:r>
    </w:p>
    <w:p w:rsidR="0031585F" w:rsidRDefault="00805AB7">
      <w:pPr>
        <w:spacing w:line="480" w:lineRule="auto"/>
        <w:jc w:val="both"/>
        <w:rPr>
          <w:rFonts w:ascii="Times New Roman" w:hAnsi="Times New Roman" w:cs="Times New Roman"/>
          <w:color w:val="030303"/>
          <w:sz w:val="24"/>
          <w:szCs w:val="24"/>
          <w:shd w:val="clear" w:color="auto" w:fill="FFFFFF"/>
        </w:rPr>
      </w:pPr>
      <w:r>
        <w:rPr>
          <w:rFonts w:ascii="Times New Roman" w:hAnsi="Times New Roman" w:cs="Times New Roman"/>
          <w:b/>
          <w:color w:val="030303"/>
          <w:sz w:val="24"/>
          <w:szCs w:val="24"/>
          <w:shd w:val="clear" w:color="auto" w:fill="FFFFFF"/>
        </w:rPr>
        <w:t>Factor aff</w:t>
      </w:r>
      <w:r>
        <w:rPr>
          <w:rFonts w:ascii="Times New Roman" w:hAnsi="Times New Roman" w:cs="Times New Roman"/>
          <w:b/>
          <w:color w:val="030303"/>
          <w:sz w:val="24"/>
          <w:szCs w:val="24"/>
          <w:shd w:val="clear" w:color="auto" w:fill="FFFFFF"/>
        </w:rPr>
        <w:t>ecting enzymatic activity</w:t>
      </w:r>
    </w:p>
    <w:p w:rsidR="0031585F" w:rsidRDefault="00805AB7">
      <w:pPr>
        <w:spacing w:after="160" w:line="480" w:lineRule="auto"/>
        <w:ind w:firstLine="720"/>
        <w:jc w:val="both"/>
        <w:rPr>
          <w:rFonts w:ascii="Times New Roman" w:hAnsi="Times New Roman" w:cs="Times New Roman"/>
          <w:sz w:val="24"/>
          <w:szCs w:val="24"/>
        </w:rPr>
      </w:pPr>
      <w:r>
        <w:rPr>
          <w:rFonts w:ascii="Times New Roman" w:hAnsi="Times New Roman" w:cs="Times New Roman"/>
          <w:color w:val="030303"/>
          <w:sz w:val="24"/>
          <w:szCs w:val="24"/>
          <w:shd w:val="clear" w:color="auto" w:fill="FFFFFF"/>
        </w:rPr>
        <w:t xml:space="preserve">Enzymatic activity is influenced by several critical factors, including temperature, pH, substrate concentration, and the presence of inhibitors or activators. Research indicates that </w:t>
      </w:r>
      <w:r>
        <w:rPr>
          <w:rFonts w:ascii="Times New Roman" w:hAnsi="Times New Roman" w:cs="Times New Roman"/>
          <w:color w:val="030303"/>
          <w:sz w:val="24"/>
          <w:szCs w:val="24"/>
          <w:shd w:val="clear" w:color="auto" w:fill="FFFFFF"/>
        </w:rPr>
        <w:lastRenderedPageBreak/>
        <w:t>temperature significantly affects enzyme kinet</w:t>
      </w:r>
      <w:r>
        <w:rPr>
          <w:rFonts w:ascii="Times New Roman" w:hAnsi="Times New Roman" w:cs="Times New Roman"/>
          <w:color w:val="030303"/>
          <w:sz w:val="24"/>
          <w:szCs w:val="24"/>
          <w:shd w:val="clear" w:color="auto" w:fill="FFFFFF"/>
        </w:rPr>
        <w:t>ics, with optimal temperatures enhancing activity while extreme temperatures can lead to denaturation (</w:t>
      </w:r>
      <w:r>
        <w:rPr>
          <w:rFonts w:ascii="Times New Roman" w:hAnsi="Times New Roman" w:cs="Times New Roman"/>
          <w:sz w:val="24"/>
          <w:szCs w:val="24"/>
        </w:rPr>
        <w:t>Berger et al., 2024</w:t>
      </w:r>
      <w:r>
        <w:rPr>
          <w:rFonts w:ascii="Times New Roman" w:hAnsi="Times New Roman" w:cs="Times New Roman"/>
          <w:color w:val="030303"/>
          <w:sz w:val="24"/>
          <w:szCs w:val="24"/>
          <w:shd w:val="clear" w:color="auto" w:fill="FFFFFF"/>
        </w:rPr>
        <w:t>).</w:t>
      </w:r>
    </w:p>
    <w:p w:rsidR="0031585F" w:rsidRDefault="00805AB7">
      <w:pPr>
        <w:spacing w:line="480" w:lineRule="auto"/>
        <w:jc w:val="both"/>
        <w:rPr>
          <w:rFonts w:ascii="Times New Roman" w:hAnsi="Times New Roman" w:cs="Times New Roman"/>
          <w:b/>
          <w:color w:val="030303"/>
          <w:sz w:val="24"/>
          <w:szCs w:val="24"/>
          <w:shd w:val="clear" w:color="auto" w:fill="FFFFFF"/>
        </w:rPr>
      </w:pPr>
      <w:r>
        <w:rPr>
          <w:rFonts w:ascii="Times New Roman" w:hAnsi="Times New Roman" w:cs="Times New Roman"/>
          <w:b/>
          <w:color w:val="030303"/>
          <w:sz w:val="24"/>
          <w:szCs w:val="24"/>
          <w:shd w:val="clear" w:color="auto" w:fill="FFFFFF"/>
        </w:rPr>
        <w:t xml:space="preserve">Temperature </w:t>
      </w:r>
    </w:p>
    <w:p w:rsidR="0031585F" w:rsidRDefault="00805AB7">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Enzyme activity varies with temperature. It was nearly nonexistent at 9°C, moderate at 37°C, and 1.5 times greater at </w:t>
      </w:r>
      <w:r>
        <w:rPr>
          <w:rFonts w:ascii="Times New Roman" w:hAnsi="Times New Roman" w:cs="Times New Roman"/>
          <w:sz w:val="24"/>
          <w:szCs w:val="24"/>
        </w:rPr>
        <w:t>41°C compared to the activity at 37°C (</w:t>
      </w:r>
      <w:proofErr w:type="gramStart"/>
      <w:r>
        <w:rPr>
          <w:rFonts w:ascii="Times New Roman" w:hAnsi="Times New Roman" w:cs="Times New Roman"/>
          <w:sz w:val="24"/>
          <w:szCs w:val="24"/>
        </w:rPr>
        <w:t>John.,</w:t>
      </w:r>
      <w:proofErr w:type="gramEnd"/>
      <w:r>
        <w:rPr>
          <w:rFonts w:ascii="Times New Roman" w:hAnsi="Times New Roman" w:cs="Times New Roman"/>
          <w:sz w:val="24"/>
          <w:szCs w:val="24"/>
        </w:rPr>
        <w:t xml:space="preserve"> 2011).</w:t>
      </w:r>
      <w:r>
        <w:rPr>
          <w:rFonts w:ascii="Times New Roman" w:hAnsi="Times New Roman" w:cs="Times New Roman"/>
          <w:color w:val="030303"/>
          <w:sz w:val="24"/>
          <w:szCs w:val="24"/>
          <w:shd w:val="clear" w:color="auto" w:fill="FFFFFF"/>
        </w:rPr>
        <w:t xml:space="preserve">  </w:t>
      </w:r>
      <w:r>
        <w:rPr>
          <w:rFonts w:ascii="Times New Roman" w:hAnsi="Times New Roman" w:cs="Times New Roman"/>
          <w:sz w:val="24"/>
          <w:szCs w:val="24"/>
        </w:rPr>
        <w:t xml:space="preserve">In the study, </w:t>
      </w:r>
      <w:proofErr w:type="spellStart"/>
      <w:r>
        <w:rPr>
          <w:rFonts w:ascii="Times New Roman" w:hAnsi="Times New Roman" w:cs="Times New Roman"/>
          <w:sz w:val="24"/>
          <w:szCs w:val="24"/>
        </w:rPr>
        <w:t>polygalacturonase</w:t>
      </w:r>
      <w:proofErr w:type="spellEnd"/>
      <w:r>
        <w:rPr>
          <w:rFonts w:ascii="Times New Roman" w:hAnsi="Times New Roman" w:cs="Times New Roman"/>
          <w:sz w:val="24"/>
          <w:szCs w:val="24"/>
        </w:rPr>
        <w:t xml:space="preserve"> enzyme activity showed a linear increase with temperature. </w:t>
      </w:r>
      <w:proofErr w:type="spellStart"/>
      <w:r>
        <w:rPr>
          <w:rFonts w:ascii="Times New Roman" w:eastAsia="SimSun" w:hAnsi="Times New Roman" w:cs="Times New Roman"/>
          <w:sz w:val="24"/>
          <w:szCs w:val="24"/>
        </w:rPr>
        <w:t>Mannanase</w:t>
      </w:r>
      <w:proofErr w:type="spellEnd"/>
      <w:r>
        <w:rPr>
          <w:rFonts w:ascii="Times New Roman" w:eastAsia="SimSun" w:hAnsi="Times New Roman" w:cs="Times New Roman"/>
          <w:sz w:val="24"/>
          <w:szCs w:val="24"/>
        </w:rPr>
        <w:t xml:space="preserve"> showed rising activity from 15°C to 40°C</w:t>
      </w:r>
      <w:r>
        <w:rPr>
          <w:rFonts w:ascii="Times New Roman" w:hAnsi="Times New Roman" w:cs="Times New Roman"/>
          <w:sz w:val="24"/>
          <w:szCs w:val="24"/>
        </w:rPr>
        <w:t xml:space="preserve"> and protease activity increased linearly within the range of</w:t>
      </w:r>
      <w:r>
        <w:rPr>
          <w:rFonts w:ascii="Times New Roman" w:hAnsi="Times New Roman" w:cs="Times New Roman"/>
          <w:sz w:val="24"/>
          <w:szCs w:val="24"/>
        </w:rPr>
        <w:t xml:space="preserve"> 20-40°C (Reynolds et al., 2018).</w:t>
      </w:r>
    </w:p>
    <w:p w:rsidR="0031585F" w:rsidRDefault="00805AB7">
      <w:pPr>
        <w:spacing w:line="480" w:lineRule="auto"/>
        <w:jc w:val="both"/>
        <w:rPr>
          <w:rFonts w:ascii="Times New Roman" w:hAnsi="Times New Roman" w:cs="Times New Roman"/>
          <w:b/>
          <w:color w:val="030303"/>
          <w:sz w:val="24"/>
          <w:szCs w:val="24"/>
          <w:shd w:val="clear" w:color="auto" w:fill="FFFFFF"/>
        </w:rPr>
      </w:pPr>
      <w:proofErr w:type="gramStart"/>
      <w:r>
        <w:rPr>
          <w:rFonts w:ascii="Times New Roman" w:hAnsi="Times New Roman" w:cs="Times New Roman"/>
          <w:b/>
          <w:sz w:val="24"/>
          <w:szCs w:val="24"/>
        </w:rPr>
        <w:t>pH</w:t>
      </w:r>
      <w:proofErr w:type="gramEnd"/>
    </w:p>
    <w:p w:rsidR="0031585F" w:rsidRDefault="00805AB7">
      <w:pPr>
        <w:spacing w:after="160" w:line="480" w:lineRule="auto"/>
        <w:ind w:firstLine="720"/>
        <w:jc w:val="both"/>
        <w:rPr>
          <w:rFonts w:ascii="Times New Roman" w:hAnsi="Times New Roman" w:cs="Times New Roman"/>
          <w:sz w:val="24"/>
          <w:szCs w:val="24"/>
        </w:rPr>
      </w:pPr>
      <w:r>
        <w:rPr>
          <w:rFonts w:ascii="Times New Roman" w:hAnsi="Times New Roman" w:cs="Times New Roman"/>
          <w:color w:val="030303"/>
          <w:sz w:val="24"/>
          <w:szCs w:val="24"/>
          <w:shd w:val="clear" w:color="auto" w:fill="FFFFFF"/>
        </w:rPr>
        <w:t>Additionally, pH levels are crucial, as each enzyme has a specific pH range where it functions best; deviations can reduce activity or inactivate the enzyme (</w:t>
      </w:r>
      <w:r>
        <w:rPr>
          <w:rFonts w:ascii="Times New Roman" w:hAnsi="Times New Roman" w:cs="Times New Roman"/>
          <w:sz w:val="24"/>
          <w:szCs w:val="24"/>
        </w:rPr>
        <w:t>Grahame et al., 2014</w:t>
      </w:r>
      <w:r>
        <w:rPr>
          <w:rFonts w:ascii="Times New Roman" w:hAnsi="Times New Roman" w:cs="Times New Roman"/>
          <w:color w:val="030303"/>
          <w:sz w:val="24"/>
          <w:szCs w:val="24"/>
          <w:shd w:val="clear" w:color="auto" w:fill="FFFFFF"/>
        </w:rPr>
        <w:t>).</w:t>
      </w:r>
      <w:r>
        <w:rPr>
          <w:rFonts w:ascii="Times New Roman" w:hAnsi="Times New Roman" w:cs="Times New Roman"/>
          <w:sz w:val="24"/>
          <w:szCs w:val="24"/>
        </w:rPr>
        <w:t xml:space="preserve"> The enzyme exhibited the highest activ</w:t>
      </w:r>
      <w:r>
        <w:rPr>
          <w:rFonts w:ascii="Times New Roman" w:hAnsi="Times New Roman" w:cs="Times New Roman"/>
          <w:sz w:val="24"/>
          <w:szCs w:val="24"/>
        </w:rPr>
        <w:t>ity at pH 7 (neutral), showed no activity at pH 1, and had decreased activity at pH 11 (John et al., 2011).</w:t>
      </w:r>
      <w:r>
        <w:rPr>
          <w:rFonts w:ascii="Times New Roman" w:hAnsi="Times New Roman" w:cs="Times New Roman"/>
          <w:color w:val="030303"/>
          <w:sz w:val="24"/>
          <w:szCs w:val="24"/>
          <w:shd w:val="clear" w:color="auto" w:fill="FFFFFF"/>
        </w:rPr>
        <w:t xml:space="preserve"> </w:t>
      </w:r>
      <w:r>
        <w:rPr>
          <w:rFonts w:ascii="Times New Roman" w:hAnsi="Times New Roman" w:cs="Times New Roman"/>
          <w:color w:val="000000"/>
          <w:sz w:val="24"/>
          <w:szCs w:val="24"/>
          <w:shd w:val="clear" w:color="auto" w:fill="FFFFFF"/>
        </w:rPr>
        <w:t>In the case of urease from germinating chickpea seeds, optimal pH was 7.2 and temperature was 48°C (</w:t>
      </w:r>
      <w:proofErr w:type="spellStart"/>
      <w:r>
        <w:rPr>
          <w:rFonts w:ascii="Times New Roman" w:hAnsi="Times New Roman" w:cs="Times New Roman"/>
          <w:sz w:val="24"/>
          <w:szCs w:val="24"/>
        </w:rPr>
        <w:t>Pervin</w:t>
      </w:r>
      <w:proofErr w:type="spellEnd"/>
      <w:r>
        <w:rPr>
          <w:rFonts w:ascii="Times New Roman" w:hAnsi="Times New Roman" w:cs="Times New Roman"/>
          <w:sz w:val="24"/>
          <w:szCs w:val="24"/>
        </w:rPr>
        <w:t xml:space="preserve"> et al., 2012</w:t>
      </w:r>
      <w:r>
        <w:rPr>
          <w:rFonts w:ascii="Times New Roman" w:hAnsi="Times New Roman" w:cs="Times New Roman"/>
          <w:color w:val="000000"/>
          <w:sz w:val="24"/>
          <w:szCs w:val="24"/>
          <w:shd w:val="clear" w:color="auto" w:fill="FFFFFF"/>
        </w:rPr>
        <w:t>).</w:t>
      </w:r>
      <w:r>
        <w:rPr>
          <w:rFonts w:ascii="Times New Roman" w:hAnsi="Times New Roman" w:cs="Times New Roman"/>
          <w:color w:val="030303"/>
          <w:sz w:val="24"/>
          <w:szCs w:val="24"/>
          <w:shd w:val="clear" w:color="auto" w:fill="FFFFFF"/>
        </w:rPr>
        <w:t xml:space="preserve">  </w:t>
      </w:r>
      <w:r>
        <w:rPr>
          <w:rFonts w:ascii="Times New Roman" w:hAnsi="Times New Roman" w:cs="Times New Roman"/>
          <w:sz w:val="24"/>
          <w:szCs w:val="24"/>
        </w:rPr>
        <w:t>Enzyme activity is sensit</w:t>
      </w:r>
      <w:r>
        <w:rPr>
          <w:rFonts w:ascii="Times New Roman" w:hAnsi="Times New Roman" w:cs="Times New Roman"/>
          <w:sz w:val="24"/>
          <w:szCs w:val="24"/>
        </w:rPr>
        <w:t xml:space="preserve">ive to pH fluctuations, which impacts their effectiveness during the wine fermentation process. </w:t>
      </w:r>
      <w:proofErr w:type="spellStart"/>
      <w:r>
        <w:rPr>
          <w:rFonts w:ascii="Times New Roman" w:hAnsi="Times New Roman" w:cs="Times New Roman"/>
          <w:sz w:val="24"/>
          <w:szCs w:val="24"/>
        </w:rPr>
        <w:t>Polygalacturonase</w:t>
      </w:r>
      <w:proofErr w:type="spellEnd"/>
      <w:r>
        <w:rPr>
          <w:rFonts w:ascii="Times New Roman" w:hAnsi="Times New Roman" w:cs="Times New Roman"/>
          <w:sz w:val="24"/>
          <w:szCs w:val="24"/>
        </w:rPr>
        <w:t xml:space="preserve"> (PGU) activity improved with higher pH levels across various temperatures. In contrast, </w:t>
      </w:r>
      <w:proofErr w:type="spellStart"/>
      <w:r>
        <w:rPr>
          <w:rFonts w:ascii="Times New Roman" w:hAnsi="Times New Roman" w:cs="Times New Roman"/>
          <w:sz w:val="24"/>
          <w:szCs w:val="24"/>
        </w:rPr>
        <w:t>Mannanases</w:t>
      </w:r>
      <w:proofErr w:type="spellEnd"/>
      <w:r>
        <w:rPr>
          <w:rFonts w:ascii="Times New Roman" w:hAnsi="Times New Roman" w:cs="Times New Roman"/>
          <w:sz w:val="24"/>
          <w:szCs w:val="24"/>
        </w:rPr>
        <w:t xml:space="preserve"> activity diminished as the pH increased fro</w:t>
      </w:r>
      <w:r>
        <w:rPr>
          <w:rFonts w:ascii="Times New Roman" w:hAnsi="Times New Roman" w:cs="Times New Roman"/>
          <w:sz w:val="24"/>
          <w:szCs w:val="24"/>
        </w:rPr>
        <w:t>m 3.0 to 5.0 (Reynolds et al., 2018).</w:t>
      </w:r>
    </w:p>
    <w:p w:rsidR="0031585F" w:rsidRDefault="0031585F">
      <w:pPr>
        <w:spacing w:after="160" w:line="480" w:lineRule="auto"/>
        <w:jc w:val="both"/>
        <w:rPr>
          <w:rFonts w:ascii="Times New Roman" w:hAnsi="Times New Roman" w:cs="Times New Roman"/>
          <w:sz w:val="24"/>
          <w:szCs w:val="24"/>
        </w:rPr>
      </w:pPr>
    </w:p>
    <w:p w:rsidR="0031585F" w:rsidRDefault="00805AB7">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Table 1: Optimal Conditions for Protease Activity: pH and Temperature (Nelson</w:t>
      </w:r>
      <w:r>
        <w:rPr>
          <w:rFonts w:ascii="Times New Roman" w:hAnsi="Times New Roman" w:cs="Times New Roman"/>
          <w:sz w:val="24"/>
          <w:szCs w:val="24"/>
          <w:lang w:val="en-IN"/>
        </w:rPr>
        <w:t xml:space="preserve"> and</w:t>
      </w:r>
      <w:r>
        <w:rPr>
          <w:rFonts w:ascii="Times New Roman" w:hAnsi="Times New Roman" w:cs="Times New Roman"/>
          <w:sz w:val="24"/>
          <w:szCs w:val="24"/>
        </w:rPr>
        <w:t xml:space="preserve"> </w:t>
      </w:r>
      <w:proofErr w:type="gramStart"/>
      <w:r>
        <w:rPr>
          <w:rFonts w:ascii="Times New Roman" w:hAnsi="Times New Roman" w:cs="Times New Roman"/>
          <w:sz w:val="24"/>
          <w:szCs w:val="24"/>
        </w:rPr>
        <w:t>Cox</w:t>
      </w:r>
      <w:r>
        <w:rPr>
          <w:rFonts w:ascii="Times New Roman" w:hAnsi="Times New Roman" w:cs="Times New Roman"/>
          <w:sz w:val="24"/>
          <w:szCs w:val="24"/>
          <w:lang w:val="en-IN"/>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2017)</w:t>
      </w:r>
    </w:p>
    <w:tbl>
      <w:tblPr>
        <w:tblStyle w:val="TableGrid"/>
        <w:tblW w:w="0" w:type="auto"/>
        <w:tblInd w:w="360" w:type="dxa"/>
        <w:tblLook w:val="04A0" w:firstRow="1" w:lastRow="0" w:firstColumn="1" w:lastColumn="0" w:noHBand="0" w:noVBand="1"/>
      </w:tblPr>
      <w:tblGrid>
        <w:gridCol w:w="2164"/>
        <w:gridCol w:w="2164"/>
        <w:gridCol w:w="2164"/>
        <w:gridCol w:w="2164"/>
      </w:tblGrid>
      <w:tr w:rsidR="0031585F">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Protein</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b/>
                <w:sz w:val="24"/>
                <w:szCs w:val="24"/>
              </w:rPr>
              <w:t>Source</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b/>
                <w:sz w:val="24"/>
                <w:szCs w:val="24"/>
              </w:rPr>
              <w:t>Optimal temperature</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b/>
                <w:sz w:val="24"/>
                <w:szCs w:val="24"/>
              </w:rPr>
              <w:t>Optimal pH</w:t>
            </w:r>
          </w:p>
        </w:tc>
      </w:tr>
      <w:tr w:rsidR="0031585F">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Pepsin</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Stomach of animal</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37°C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1.5 TO 2.5</w:t>
            </w:r>
          </w:p>
        </w:tc>
      </w:tr>
      <w:tr w:rsidR="0031585F">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Trypsin</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Secreted by the pancreas </w:t>
            </w:r>
            <w:r>
              <w:rPr>
                <w:rFonts w:ascii="Times New Roman" w:hAnsi="Times New Roman" w:cs="Times New Roman"/>
                <w:sz w:val="24"/>
                <w:szCs w:val="24"/>
              </w:rPr>
              <w:t>into the small intestine.</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37°C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7.5 to 8.5</w:t>
            </w:r>
          </w:p>
        </w:tc>
      </w:tr>
      <w:tr w:rsidR="0031585F">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Chymotrypsin</w:t>
            </w:r>
          </w:p>
        </w:tc>
        <w:tc>
          <w:tcPr>
            <w:tcW w:w="2164" w:type="dxa"/>
          </w:tcPr>
          <w:p w:rsidR="0031585F" w:rsidRDefault="00805AB7">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secreted</w:t>
            </w:r>
            <w:proofErr w:type="gramEnd"/>
            <w:r>
              <w:rPr>
                <w:rFonts w:ascii="Times New Roman" w:hAnsi="Times New Roman" w:cs="Times New Roman"/>
                <w:sz w:val="24"/>
                <w:szCs w:val="24"/>
              </w:rPr>
              <w:t xml:space="preserve"> by the pancreas into the small intestine.</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37°C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7.5 to 8.5</w:t>
            </w:r>
          </w:p>
        </w:tc>
      </w:tr>
      <w:tr w:rsidR="0031585F">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Bromelain</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Derived from pineapple</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50°C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4.5 to 5.5</w:t>
            </w:r>
          </w:p>
        </w:tc>
      </w:tr>
      <w:tr w:rsidR="0031585F">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Papain</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Derived from papaya</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60°C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6.0 to 7.0</w:t>
            </w:r>
          </w:p>
        </w:tc>
      </w:tr>
      <w:tr w:rsidR="0031585F">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Alkaline protease</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Microorganism</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50°C </w:t>
            </w:r>
            <w:r>
              <w:rPr>
                <w:rFonts w:ascii="Times New Roman" w:hAnsi="Times New Roman" w:cs="Times New Roman"/>
                <w:sz w:val="24"/>
                <w:szCs w:val="24"/>
              </w:rPr>
              <w:t>to 70°C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9.0 to 11.0</w:t>
            </w:r>
          </w:p>
        </w:tc>
      </w:tr>
      <w:tr w:rsidR="0031585F">
        <w:tc>
          <w:tcPr>
            <w:tcW w:w="2164" w:type="dxa"/>
          </w:tcPr>
          <w:p w:rsidR="0031585F" w:rsidRDefault="00805AB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Subtilisin</w:t>
            </w:r>
            <w:proofErr w:type="spellEnd"/>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Bacillus subtilis</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50°C to 60°C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7.0 to 10.0</w:t>
            </w:r>
          </w:p>
        </w:tc>
      </w:tr>
      <w:tr w:rsidR="0031585F">
        <w:tc>
          <w:tcPr>
            <w:tcW w:w="2164" w:type="dxa"/>
          </w:tcPr>
          <w:p w:rsidR="0031585F" w:rsidRDefault="00805AB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Thermolysin</w:t>
            </w:r>
            <w:proofErr w:type="spellEnd"/>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Bacillus </w:t>
            </w:r>
            <w:proofErr w:type="spellStart"/>
            <w:r>
              <w:rPr>
                <w:rFonts w:ascii="Times New Roman" w:hAnsi="Times New Roman" w:cs="Times New Roman"/>
                <w:i/>
                <w:iCs/>
                <w:sz w:val="24"/>
                <w:szCs w:val="24"/>
              </w:rPr>
              <w:t>thermoproteolyticus</w:t>
            </w:r>
            <w:proofErr w:type="spellEnd"/>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70°C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6.0 to 7.0</w:t>
            </w:r>
          </w:p>
        </w:tc>
      </w:tr>
      <w:tr w:rsidR="0031585F">
        <w:tc>
          <w:tcPr>
            <w:tcW w:w="2164" w:type="dxa"/>
          </w:tcPr>
          <w:p w:rsidR="0031585F" w:rsidRDefault="00805AB7">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Neutrase</w:t>
            </w:r>
            <w:proofErr w:type="spellEnd"/>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Bacillus subtilis</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50°C to 60°C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7.0 to 9.0</w:t>
            </w:r>
          </w:p>
        </w:tc>
      </w:tr>
      <w:tr w:rsidR="0031585F">
        <w:trPr>
          <w:trHeight w:val="458"/>
        </w:trPr>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Peptidase</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Animal tissues and microorganisms</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37°C  to 55°C</w:t>
            </w:r>
          </w:p>
        </w:tc>
        <w:tc>
          <w:tcPr>
            <w:tcW w:w="2164" w:type="dxa"/>
          </w:tcPr>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to </w:t>
            </w:r>
            <w:r>
              <w:rPr>
                <w:rFonts w:ascii="Times New Roman" w:hAnsi="Times New Roman" w:cs="Times New Roman"/>
                <w:sz w:val="24"/>
                <w:szCs w:val="24"/>
              </w:rPr>
              <w:t>slightly alkaline</w:t>
            </w:r>
          </w:p>
        </w:tc>
      </w:tr>
    </w:tbl>
    <w:p w:rsidR="0031585F" w:rsidRDefault="0031585F">
      <w:pPr>
        <w:spacing w:line="480" w:lineRule="auto"/>
        <w:jc w:val="both"/>
        <w:rPr>
          <w:rFonts w:ascii="Times New Roman" w:hAnsi="Times New Roman" w:cs="Times New Roman"/>
          <w:sz w:val="24"/>
          <w:szCs w:val="24"/>
        </w:rPr>
      </w:pPr>
    </w:p>
    <w:p w:rsidR="0031585F" w:rsidRDefault="00805AB7">
      <w:pPr>
        <w:spacing w:line="480" w:lineRule="auto"/>
        <w:jc w:val="both"/>
        <w:rPr>
          <w:rFonts w:ascii="Times New Roman" w:hAnsi="Times New Roman" w:cs="Times New Roman"/>
          <w:b/>
          <w:color w:val="030303"/>
          <w:sz w:val="24"/>
          <w:szCs w:val="24"/>
          <w:shd w:val="clear" w:color="auto" w:fill="FFFFFF"/>
        </w:rPr>
      </w:pPr>
      <w:r>
        <w:rPr>
          <w:rFonts w:ascii="Times New Roman" w:hAnsi="Times New Roman" w:cs="Times New Roman"/>
          <w:b/>
          <w:sz w:val="24"/>
          <w:szCs w:val="24"/>
        </w:rPr>
        <w:lastRenderedPageBreak/>
        <w:t>Substrate and enzyme concentration</w:t>
      </w:r>
      <w:r>
        <w:rPr>
          <w:rFonts w:ascii="Times New Roman" w:hAnsi="Times New Roman" w:cs="Times New Roman"/>
          <w:b/>
          <w:sz w:val="24"/>
          <w:szCs w:val="24"/>
        </w:rPr>
        <w:tab/>
      </w:r>
    </w:p>
    <w:p w:rsidR="0031585F" w:rsidRDefault="00805AB7">
      <w:pPr>
        <w:pStyle w:val="NormalWeb"/>
        <w:spacing w:line="480" w:lineRule="auto"/>
        <w:jc w:val="both"/>
      </w:pPr>
      <w:r>
        <w:rPr>
          <w:shd w:val="clear" w:color="auto" w:fill="FFFFFF"/>
        </w:rPr>
        <w:t>Substrate concentration also plays a vital role, as increased substrate levels can enhance reaction rates up to a saturation point, beyond which the activity plateaus (</w:t>
      </w:r>
      <w:r>
        <w:rPr>
          <w:shd w:val="clear" w:color="auto" w:fill="FFFFFF"/>
          <w:lang w:val="en-IN"/>
        </w:rPr>
        <w:t>Scanlon</w:t>
      </w:r>
      <w:r>
        <w:t xml:space="preserve"> et al., 2017</w:t>
      </w:r>
      <w:r>
        <w:rPr>
          <w:shd w:val="clear" w:color="auto" w:fill="FFFFFF"/>
        </w:rPr>
        <w:t xml:space="preserve">). </w:t>
      </w:r>
      <w:r>
        <w:rPr>
          <w:shd w:val="clear" w:color="auto" w:fill="FFFFFF"/>
        </w:rPr>
        <w:t>Furthermore, the presence of specific ions or molecules can act as activators or inhibitors, modulating enzymatic function and efficiency (</w:t>
      </w:r>
      <w:proofErr w:type="spellStart"/>
      <w:r>
        <w:t>Pervin</w:t>
      </w:r>
      <w:proofErr w:type="spellEnd"/>
      <w:r>
        <w:t xml:space="preserve"> et al., 2012</w:t>
      </w:r>
      <w:r>
        <w:rPr>
          <w:shd w:val="clear" w:color="auto" w:fill="FFFFFF"/>
        </w:rPr>
        <w:t xml:space="preserve">). </w:t>
      </w:r>
      <w:r>
        <w:t>The study examined hydrogen peroxidase from cow tissue, assessing its activity by measuring oxy</w:t>
      </w:r>
      <w:r>
        <w:t>gen release during the breakdown of hydrogen peroxide. Enzyme concentrations of ½X, 1X, and 2X were tested, revealing a direct correlation between concentration and reaction rate. Significant activity was observed at 1X, while the 2X concentration resulted</w:t>
      </w:r>
      <w:r>
        <w:t xml:space="preserve"> in approximately double the activity compared to 1X</w:t>
      </w:r>
      <w:r>
        <w:rPr>
          <w:lang w:val="en-IN"/>
        </w:rPr>
        <w:t xml:space="preserve"> </w:t>
      </w:r>
      <w:r>
        <w:t>(</w:t>
      </w:r>
      <w:proofErr w:type="gramStart"/>
      <w:r>
        <w:t>John.,</w:t>
      </w:r>
      <w:proofErr w:type="gramEnd"/>
      <w:r>
        <w:t xml:space="preserve"> 2011).</w:t>
      </w:r>
    </w:p>
    <w:p w:rsidR="0031585F" w:rsidRDefault="00805AB7">
      <w:pPr>
        <w:tabs>
          <w:tab w:val="left" w:pos="6045"/>
        </w:tabs>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Specific enzyme for different agricultural application</w:t>
      </w:r>
      <w:r>
        <w:rPr>
          <w:rFonts w:ascii="Times New Roman" w:hAnsi="Times New Roman" w:cs="Times New Roman"/>
          <w:b/>
          <w:sz w:val="24"/>
          <w:szCs w:val="24"/>
          <w:shd w:val="clear" w:color="auto" w:fill="FFFFFF"/>
        </w:rPr>
        <w:tab/>
      </w:r>
    </w:p>
    <w:p w:rsidR="0031585F" w:rsidRDefault="00805AB7">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Different enzymes play crucial roles in various agricultural applications, enhancing crop yield, pest resistance, and soil health.  </w:t>
      </w:r>
      <w:r>
        <w:rPr>
          <w:rFonts w:ascii="Times New Roman" w:hAnsi="Times New Roman" w:cs="Times New Roman"/>
          <w:sz w:val="24"/>
          <w:szCs w:val="24"/>
        </w:rPr>
        <w:t xml:space="preserve">Enzymes such as </w:t>
      </w:r>
      <w:proofErr w:type="spellStart"/>
      <w:r>
        <w:rPr>
          <w:rFonts w:ascii="Times New Roman" w:hAnsi="Times New Roman" w:cs="Times New Roman"/>
          <w:sz w:val="24"/>
          <w:szCs w:val="24"/>
        </w:rPr>
        <w:t>carbohydrase</w:t>
      </w:r>
      <w:proofErr w:type="spellEnd"/>
      <w:r>
        <w:rPr>
          <w:rFonts w:ascii="Times New Roman" w:hAnsi="Times New Roman" w:cs="Times New Roman"/>
          <w:sz w:val="24"/>
          <w:szCs w:val="24"/>
        </w:rPr>
        <w:t xml:space="preserve"> break down carbohydrates, while </w:t>
      </w:r>
      <w:proofErr w:type="spellStart"/>
      <w:r>
        <w:rPr>
          <w:rFonts w:ascii="Times New Roman" w:hAnsi="Times New Roman" w:cs="Times New Roman"/>
          <w:sz w:val="24"/>
          <w:szCs w:val="24"/>
        </w:rPr>
        <w:t>phytases</w:t>
      </w:r>
      <w:proofErr w:type="spellEnd"/>
      <w:r>
        <w:rPr>
          <w:rFonts w:ascii="Times New Roman" w:hAnsi="Times New Roman" w:cs="Times New Roman"/>
          <w:sz w:val="24"/>
          <w:szCs w:val="24"/>
        </w:rPr>
        <w:t xml:space="preserve"> help digest </w:t>
      </w:r>
      <w:proofErr w:type="spellStart"/>
      <w:r>
        <w:rPr>
          <w:rFonts w:ascii="Times New Roman" w:hAnsi="Times New Roman" w:cs="Times New Roman"/>
          <w:sz w:val="24"/>
          <w:szCs w:val="24"/>
        </w:rPr>
        <w:t>phytate</w:t>
      </w:r>
      <w:proofErr w:type="spellEnd"/>
      <w:r>
        <w:rPr>
          <w:rFonts w:ascii="Times New Roman" w:hAnsi="Times New Roman" w:cs="Times New Roman"/>
          <w:sz w:val="24"/>
          <w:szCs w:val="24"/>
        </w:rPr>
        <w:t xml:space="preserve"> to release phosphorus. Proteases assist in protein digestion, and amylases aid in the breakdown of starches. In agriculture, these enzymes play a crucial role in tran</w:t>
      </w:r>
      <w:r>
        <w:rPr>
          <w:rFonts w:ascii="Times New Roman" w:hAnsi="Times New Roman" w:cs="Times New Roman"/>
          <w:sz w:val="24"/>
          <w:szCs w:val="24"/>
        </w:rPr>
        <w:t>sforming organic matter and cycling nutrients. They serve as indicators of soil health, fertility, and productivity, reacting sensitively to environmental changes. By enhancing feed digestibility, improving nutrient absorption, and supporting animal health</w:t>
      </w:r>
      <w:r>
        <w:rPr>
          <w:rFonts w:ascii="Times New Roman" w:hAnsi="Times New Roman" w:cs="Times New Roman"/>
          <w:sz w:val="24"/>
          <w:szCs w:val="24"/>
        </w:rPr>
        <w:t>, soil enzyme activity provides valuable insights into ecosystem disturbances. This information helps researchers and farmers assess the impact of both natural and human-induced factors on soil health and is essential for devising strategies to mitigate ne</w:t>
      </w:r>
      <w:r>
        <w:rPr>
          <w:rFonts w:ascii="Times New Roman" w:hAnsi="Times New Roman" w:cs="Times New Roman"/>
          <w:sz w:val="24"/>
          <w:szCs w:val="24"/>
        </w:rPr>
        <w:t>gative effects and promote sustainable agricultural practices (</w:t>
      </w:r>
      <w:proofErr w:type="spellStart"/>
      <w:r>
        <w:rPr>
          <w:rFonts w:ascii="Times New Roman" w:hAnsi="Times New Roman" w:cs="Times New Roman"/>
          <w:sz w:val="24"/>
          <w:szCs w:val="24"/>
        </w:rPr>
        <w:t>Piotrowska</w:t>
      </w:r>
      <w:proofErr w:type="spellEnd"/>
      <w:r>
        <w:rPr>
          <w:rFonts w:ascii="Times New Roman" w:hAnsi="Times New Roman" w:cs="Times New Roman"/>
          <w:sz w:val="24"/>
          <w:szCs w:val="24"/>
        </w:rPr>
        <w:t xml:space="preserve"> et al., 2018).</w:t>
      </w:r>
    </w:p>
    <w:p w:rsidR="0031585F" w:rsidRDefault="00805AB7">
      <w:pPr>
        <w:spacing w:after="16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Chitinase</w:t>
      </w:r>
      <w:proofErr w:type="spellEnd"/>
      <w:r>
        <w:rPr>
          <w:rFonts w:ascii="Times New Roman" w:hAnsi="Times New Roman" w:cs="Times New Roman"/>
          <w:sz w:val="24"/>
          <w:szCs w:val="24"/>
        </w:rPr>
        <w:t xml:space="preserve"> has versatile uses in agriculture, waste management, food safety, and biotechnology. It degrades chitin, aiding in pest control and waste reduction, and enha</w:t>
      </w:r>
      <w:r>
        <w:rPr>
          <w:rFonts w:ascii="Times New Roman" w:hAnsi="Times New Roman" w:cs="Times New Roman"/>
          <w:sz w:val="24"/>
          <w:szCs w:val="24"/>
        </w:rPr>
        <w:t xml:space="preserve">nces food preservation </w:t>
      </w:r>
      <w:r>
        <w:rPr>
          <w:rFonts w:ascii="Times New Roman" w:hAnsi="Times New Roman" w:cs="Times New Roman"/>
          <w:sz w:val="24"/>
          <w:szCs w:val="24"/>
        </w:rPr>
        <w:lastRenderedPageBreak/>
        <w:t xml:space="preserve">by preventing spoilage. Sourced from plants and microbes, it supports sustainable farming by managing pests and reducing the need for chemical pesticides. In biotechnology, </w:t>
      </w:r>
      <w:proofErr w:type="spellStart"/>
      <w:r>
        <w:rPr>
          <w:rFonts w:ascii="Times New Roman" w:hAnsi="Times New Roman" w:cs="Times New Roman"/>
          <w:sz w:val="24"/>
          <w:szCs w:val="24"/>
        </w:rPr>
        <w:t>chitinase</w:t>
      </w:r>
      <w:proofErr w:type="spellEnd"/>
      <w:r>
        <w:rPr>
          <w:rFonts w:ascii="Times New Roman" w:hAnsi="Times New Roman" w:cs="Times New Roman"/>
          <w:sz w:val="24"/>
          <w:szCs w:val="24"/>
        </w:rPr>
        <w:t xml:space="preserve"> is valuable for studying chitin metabolism and its</w:t>
      </w:r>
      <w:r>
        <w:rPr>
          <w:rFonts w:ascii="Times New Roman" w:hAnsi="Times New Roman" w:cs="Times New Roman"/>
          <w:sz w:val="24"/>
          <w:szCs w:val="24"/>
        </w:rPr>
        <w:t xml:space="preserve"> ecological roles (Srivastava et al., 2023).</w:t>
      </w:r>
    </w:p>
    <w:p w:rsidR="0031585F" w:rsidRDefault="00805AB7">
      <w:p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Enzymes like pectinase and </w:t>
      </w:r>
      <w:proofErr w:type="spellStart"/>
      <w:r>
        <w:rPr>
          <w:rFonts w:ascii="Times New Roman" w:hAnsi="Times New Roman" w:cs="Times New Roman"/>
          <w:sz w:val="24"/>
          <w:szCs w:val="24"/>
        </w:rPr>
        <w:t>cellulase</w:t>
      </w:r>
      <w:proofErr w:type="spellEnd"/>
      <w:r>
        <w:rPr>
          <w:rFonts w:ascii="Times New Roman" w:hAnsi="Times New Roman" w:cs="Times New Roman"/>
          <w:sz w:val="24"/>
          <w:szCs w:val="24"/>
        </w:rPr>
        <w:t xml:space="preserve"> are employed to decrease bitterness in fruit juices by breaking down pectin and other polysaccharides, resulting in clearer and more enjoyable juice. Amylases and </w:t>
      </w:r>
      <w:proofErr w:type="spellStart"/>
      <w:r>
        <w:rPr>
          <w:rFonts w:ascii="Times New Roman" w:hAnsi="Times New Roman" w:cs="Times New Roman"/>
          <w:sz w:val="24"/>
          <w:szCs w:val="24"/>
        </w:rPr>
        <w:t>glucoaylase</w:t>
      </w:r>
      <w:r>
        <w:rPr>
          <w:rFonts w:ascii="Times New Roman" w:hAnsi="Times New Roman" w:cs="Times New Roman"/>
          <w:sz w:val="24"/>
          <w:szCs w:val="24"/>
        </w:rPr>
        <w:t>s</w:t>
      </w:r>
      <w:proofErr w:type="spellEnd"/>
      <w:r>
        <w:rPr>
          <w:rFonts w:ascii="Times New Roman" w:hAnsi="Times New Roman" w:cs="Times New Roman"/>
          <w:sz w:val="24"/>
          <w:szCs w:val="24"/>
        </w:rPr>
        <w:t xml:space="preserve"> are essential for converting starch into sweeteners. Additionally, proteases are used to tenderize meat, and </w:t>
      </w:r>
      <w:proofErr w:type="spellStart"/>
      <w:r>
        <w:rPr>
          <w:rFonts w:ascii="Times New Roman" w:hAnsi="Times New Roman" w:cs="Times New Roman"/>
          <w:sz w:val="24"/>
          <w:szCs w:val="24"/>
        </w:rPr>
        <w:t>lipaes</w:t>
      </w:r>
      <w:proofErr w:type="spellEnd"/>
      <w:r>
        <w:rPr>
          <w:rFonts w:ascii="Times New Roman" w:hAnsi="Times New Roman" w:cs="Times New Roman"/>
          <w:sz w:val="24"/>
          <w:szCs w:val="24"/>
        </w:rPr>
        <w:t xml:space="preserve"> play a key role in generating flavor compounds in dairy products (John et al., 2011).</w:t>
      </w:r>
    </w:p>
    <w:p w:rsidR="0031585F" w:rsidRDefault="00805AB7">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Application of enzymatic hydrolysis in agriculture </w:t>
      </w:r>
      <w:r>
        <w:rPr>
          <w:rFonts w:ascii="Times New Roman" w:hAnsi="Times New Roman" w:cs="Times New Roman"/>
          <w:b/>
          <w:sz w:val="24"/>
          <w:szCs w:val="24"/>
          <w:shd w:val="clear" w:color="auto" w:fill="FFFFFF"/>
        </w:rPr>
        <w:t>sector</w:t>
      </w:r>
    </w:p>
    <w:p w:rsidR="0031585F" w:rsidRDefault="00805AB7">
      <w:pPr>
        <w:spacing w:line="480" w:lineRule="auto"/>
        <w:jc w:val="both"/>
        <w:rPr>
          <w:rFonts w:ascii="Times New Roman" w:hAnsi="Times New Roman" w:cs="Times New Roman"/>
          <w:sz w:val="24"/>
          <w:szCs w:val="24"/>
        </w:rPr>
      </w:pPr>
      <w:r>
        <w:rPr>
          <w:rFonts w:ascii="Times New Roman" w:hAnsi="Times New Roman" w:cs="Times New Roman"/>
          <w:sz w:val="24"/>
          <w:szCs w:val="24"/>
        </w:rPr>
        <w:t>Table 2: Applications of Protease Enzymes different Sectors (</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et al., 2019)</w:t>
      </w:r>
    </w:p>
    <w:tbl>
      <w:tblPr>
        <w:tblStyle w:val="TableGrid"/>
        <w:tblW w:w="9067" w:type="dxa"/>
        <w:tblLayout w:type="fixed"/>
        <w:tblLook w:val="04A0" w:firstRow="1" w:lastRow="0" w:firstColumn="1" w:lastColumn="0" w:noHBand="0" w:noVBand="1"/>
      </w:tblPr>
      <w:tblGrid>
        <w:gridCol w:w="704"/>
        <w:gridCol w:w="1701"/>
        <w:gridCol w:w="1418"/>
        <w:gridCol w:w="1842"/>
        <w:gridCol w:w="1843"/>
        <w:gridCol w:w="1559"/>
      </w:tblGrid>
      <w:tr w:rsidR="0031585F">
        <w:tc>
          <w:tcPr>
            <w:tcW w:w="704" w:type="dxa"/>
          </w:tcPr>
          <w:p w:rsidR="0031585F" w:rsidRDefault="00805AB7">
            <w:pPr>
              <w:spacing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1701" w:type="dxa"/>
          </w:tcPr>
          <w:p w:rsidR="0031585F" w:rsidRDefault="00805AB7">
            <w:pPr>
              <w:spacing w:line="240" w:lineRule="auto"/>
              <w:jc w:val="both"/>
              <w:rPr>
                <w:rFonts w:ascii="Times New Roman" w:hAnsi="Times New Roman" w:cs="Times New Roman"/>
                <w:b/>
                <w:sz w:val="24"/>
                <w:szCs w:val="24"/>
              </w:rPr>
            </w:pPr>
            <w:r>
              <w:rPr>
                <w:rFonts w:ascii="Times New Roman" w:hAnsi="Times New Roman" w:cs="Times New Roman"/>
                <w:b/>
                <w:sz w:val="24"/>
                <w:szCs w:val="24"/>
              </w:rPr>
              <w:t>Enzyme</w:t>
            </w:r>
          </w:p>
        </w:tc>
        <w:tc>
          <w:tcPr>
            <w:tcW w:w="1418" w:type="dxa"/>
          </w:tcPr>
          <w:p w:rsidR="0031585F" w:rsidRDefault="0031585F">
            <w:pPr>
              <w:spacing w:line="240" w:lineRule="auto"/>
              <w:jc w:val="both"/>
              <w:rPr>
                <w:rFonts w:ascii="Times New Roman" w:hAnsi="Times New Roman" w:cs="Times New Roman"/>
                <w:b/>
                <w:sz w:val="24"/>
                <w:szCs w:val="24"/>
              </w:rPr>
            </w:pPr>
          </w:p>
        </w:tc>
        <w:tc>
          <w:tcPr>
            <w:tcW w:w="1842" w:type="dxa"/>
          </w:tcPr>
          <w:p w:rsidR="0031585F" w:rsidRDefault="00805AB7">
            <w:pPr>
              <w:spacing w:line="240" w:lineRule="auto"/>
              <w:jc w:val="both"/>
              <w:rPr>
                <w:rFonts w:ascii="Times New Roman" w:hAnsi="Times New Roman" w:cs="Times New Roman"/>
                <w:b/>
                <w:sz w:val="24"/>
                <w:szCs w:val="24"/>
              </w:rPr>
            </w:pPr>
            <w:r>
              <w:rPr>
                <w:rFonts w:ascii="Times New Roman" w:hAnsi="Times New Roman" w:cs="Times New Roman"/>
                <w:b/>
                <w:sz w:val="24"/>
                <w:szCs w:val="24"/>
              </w:rPr>
              <w:t>Application in agriculture</w:t>
            </w:r>
          </w:p>
        </w:tc>
        <w:tc>
          <w:tcPr>
            <w:tcW w:w="1843" w:type="dxa"/>
          </w:tcPr>
          <w:p w:rsidR="0031585F" w:rsidRDefault="00805AB7">
            <w:pPr>
              <w:spacing w:line="240" w:lineRule="auto"/>
              <w:jc w:val="both"/>
              <w:rPr>
                <w:rFonts w:ascii="Times New Roman" w:hAnsi="Times New Roman" w:cs="Times New Roman"/>
                <w:b/>
                <w:sz w:val="24"/>
                <w:szCs w:val="24"/>
              </w:rPr>
            </w:pPr>
            <w:r>
              <w:rPr>
                <w:rFonts w:ascii="Times New Roman" w:hAnsi="Times New Roman" w:cs="Times New Roman"/>
                <w:b/>
                <w:sz w:val="24"/>
                <w:szCs w:val="24"/>
              </w:rPr>
              <w:t>Additional application</w:t>
            </w:r>
          </w:p>
        </w:tc>
        <w:tc>
          <w:tcPr>
            <w:tcW w:w="1559" w:type="dxa"/>
            <w:shd w:val="clear" w:color="auto" w:fill="auto"/>
          </w:tcPr>
          <w:p w:rsidR="0031585F" w:rsidRDefault="00805AB7">
            <w:pPr>
              <w:spacing w:line="240" w:lineRule="auto"/>
              <w:rPr>
                <w:rFonts w:ascii="Times New Roman" w:hAnsi="Times New Roman" w:cs="Times New Roman"/>
                <w:b/>
                <w:sz w:val="24"/>
                <w:szCs w:val="24"/>
              </w:rPr>
            </w:pPr>
            <w:r>
              <w:rPr>
                <w:rFonts w:ascii="Times New Roman" w:hAnsi="Times New Roman" w:cs="Times New Roman"/>
                <w:b/>
                <w:sz w:val="24"/>
                <w:szCs w:val="24"/>
              </w:rPr>
              <w:t>Reference</w:t>
            </w:r>
          </w:p>
        </w:tc>
      </w:tr>
      <w:tr w:rsidR="0031585F">
        <w:tc>
          <w:tcPr>
            <w:tcW w:w="704" w:type="dxa"/>
            <w:vMerge w:val="restart"/>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vMerge w:val="restart"/>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Serine protease</w:t>
            </w:r>
          </w:p>
        </w:tc>
        <w:tc>
          <w:tcPr>
            <w:tcW w:w="1418"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Trypsin</w:t>
            </w:r>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Enhance animal feed, Process crop protein</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Cell culture</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Yamaya</w:t>
            </w:r>
            <w:proofErr w:type="spellEnd"/>
            <w:r>
              <w:rPr>
                <w:rFonts w:ascii="Times New Roman" w:hAnsi="Times New Roman" w:cs="Times New Roman"/>
                <w:sz w:val="24"/>
                <w:szCs w:val="24"/>
              </w:rPr>
              <w:t xml:space="preserve"> et</w:t>
            </w:r>
            <w:r>
              <w:rPr>
                <w:rFonts w:ascii="Times New Roman" w:hAnsi="Times New Roman" w:cs="Times New Roman"/>
                <w:sz w:val="24"/>
                <w:szCs w:val="24"/>
              </w:rPr>
              <w:t xml:space="preserve"> al. 2015)</w:t>
            </w:r>
          </w:p>
        </w:tc>
      </w:tr>
      <w:tr w:rsidR="0031585F">
        <w:tc>
          <w:tcPr>
            <w:tcW w:w="704" w:type="dxa"/>
            <w:vMerge/>
          </w:tcPr>
          <w:p w:rsidR="0031585F" w:rsidRDefault="0031585F">
            <w:pPr>
              <w:spacing w:line="240" w:lineRule="auto"/>
              <w:jc w:val="both"/>
              <w:rPr>
                <w:rFonts w:ascii="Times New Roman" w:hAnsi="Times New Roman" w:cs="Times New Roman"/>
                <w:sz w:val="24"/>
                <w:szCs w:val="24"/>
              </w:rPr>
            </w:pPr>
          </w:p>
        </w:tc>
        <w:tc>
          <w:tcPr>
            <w:tcW w:w="1701" w:type="dxa"/>
            <w:vMerge/>
          </w:tcPr>
          <w:p w:rsidR="0031585F" w:rsidRDefault="0031585F">
            <w:pPr>
              <w:spacing w:line="240" w:lineRule="auto"/>
              <w:jc w:val="both"/>
              <w:rPr>
                <w:rFonts w:ascii="Times New Roman" w:hAnsi="Times New Roman" w:cs="Times New Roman"/>
                <w:sz w:val="24"/>
                <w:szCs w:val="24"/>
              </w:rPr>
            </w:pPr>
          </w:p>
        </w:tc>
        <w:tc>
          <w:tcPr>
            <w:tcW w:w="1418"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Chymotrypsin</w:t>
            </w:r>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Improve cattle digestion,  Process plant protein, Enhance feed efficiency</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Pharmaceutical, Food industry</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et al., 2019)</w:t>
            </w:r>
          </w:p>
        </w:tc>
      </w:tr>
      <w:tr w:rsidR="0031585F">
        <w:tc>
          <w:tcPr>
            <w:tcW w:w="704" w:type="dxa"/>
            <w:vMerge w:val="restart"/>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701" w:type="dxa"/>
            <w:vMerge w:val="restart"/>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Cysteine protease</w:t>
            </w:r>
          </w:p>
        </w:tc>
        <w:tc>
          <w:tcPr>
            <w:tcW w:w="1418"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Papain</w:t>
            </w:r>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Enhance animal feed, Processing plant material, Composting</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Meat </w:t>
            </w:r>
            <w:r>
              <w:rPr>
                <w:rFonts w:ascii="Times New Roman" w:hAnsi="Times New Roman" w:cs="Times New Roman"/>
                <w:sz w:val="24"/>
                <w:szCs w:val="24"/>
              </w:rPr>
              <w:t>tenderization, Clarifying beer</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et al., 2019)</w:t>
            </w:r>
          </w:p>
        </w:tc>
      </w:tr>
      <w:tr w:rsidR="0031585F">
        <w:tc>
          <w:tcPr>
            <w:tcW w:w="704" w:type="dxa"/>
            <w:vMerge/>
          </w:tcPr>
          <w:p w:rsidR="0031585F" w:rsidRDefault="0031585F">
            <w:pPr>
              <w:spacing w:line="240" w:lineRule="auto"/>
              <w:jc w:val="both"/>
              <w:rPr>
                <w:rFonts w:ascii="Times New Roman" w:hAnsi="Times New Roman" w:cs="Times New Roman"/>
                <w:sz w:val="24"/>
                <w:szCs w:val="24"/>
              </w:rPr>
            </w:pPr>
          </w:p>
        </w:tc>
        <w:tc>
          <w:tcPr>
            <w:tcW w:w="1701" w:type="dxa"/>
            <w:vMerge/>
          </w:tcPr>
          <w:p w:rsidR="0031585F" w:rsidRDefault="0031585F">
            <w:pPr>
              <w:spacing w:line="240" w:lineRule="auto"/>
              <w:jc w:val="both"/>
              <w:rPr>
                <w:rFonts w:ascii="Times New Roman" w:hAnsi="Times New Roman" w:cs="Times New Roman"/>
                <w:sz w:val="24"/>
                <w:szCs w:val="24"/>
              </w:rPr>
            </w:pPr>
          </w:p>
        </w:tc>
        <w:tc>
          <w:tcPr>
            <w:tcW w:w="1418"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Bromelain</w:t>
            </w:r>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Enhance animal feed</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Composting</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Waste management</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Meat tenderization,</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Medical application (Inflammation and digestive disorder)</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et al., 2019)</w:t>
            </w:r>
          </w:p>
        </w:tc>
      </w:tr>
      <w:tr w:rsidR="0031585F">
        <w:tc>
          <w:tcPr>
            <w:tcW w:w="704" w:type="dxa"/>
            <w:vMerge w:val="restart"/>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701" w:type="dxa"/>
            <w:vMerge w:val="restart"/>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Aspartic protease</w:t>
            </w:r>
          </w:p>
        </w:tc>
        <w:tc>
          <w:tcPr>
            <w:tcW w:w="1418"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Pepsin</w:t>
            </w:r>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Enhance </w:t>
            </w:r>
            <w:r>
              <w:rPr>
                <w:rFonts w:ascii="Times New Roman" w:hAnsi="Times New Roman" w:cs="Times New Roman"/>
                <w:sz w:val="24"/>
                <w:szCs w:val="24"/>
              </w:rPr>
              <w:t>animal feed</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Cheese production</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Digestive enzyme supplements</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(C Nair et al., 2019)</w:t>
            </w:r>
          </w:p>
        </w:tc>
      </w:tr>
      <w:tr w:rsidR="0031585F">
        <w:tc>
          <w:tcPr>
            <w:tcW w:w="704" w:type="dxa"/>
            <w:vMerge/>
          </w:tcPr>
          <w:p w:rsidR="0031585F" w:rsidRDefault="0031585F">
            <w:pPr>
              <w:spacing w:line="240" w:lineRule="auto"/>
              <w:jc w:val="both"/>
              <w:rPr>
                <w:rFonts w:ascii="Times New Roman" w:hAnsi="Times New Roman" w:cs="Times New Roman"/>
                <w:sz w:val="24"/>
                <w:szCs w:val="24"/>
              </w:rPr>
            </w:pPr>
          </w:p>
        </w:tc>
        <w:tc>
          <w:tcPr>
            <w:tcW w:w="1701" w:type="dxa"/>
            <w:vMerge/>
          </w:tcPr>
          <w:p w:rsidR="0031585F" w:rsidRDefault="0031585F">
            <w:pPr>
              <w:spacing w:line="240" w:lineRule="auto"/>
              <w:jc w:val="both"/>
              <w:rPr>
                <w:rFonts w:ascii="Times New Roman" w:hAnsi="Times New Roman" w:cs="Times New Roman"/>
                <w:sz w:val="24"/>
                <w:szCs w:val="24"/>
              </w:rPr>
            </w:pPr>
          </w:p>
        </w:tc>
        <w:tc>
          <w:tcPr>
            <w:tcW w:w="1418"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Renin</w:t>
            </w:r>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Produce high quality animal feed</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Cheese production</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(C Nair et al., 2019)</w:t>
            </w:r>
          </w:p>
        </w:tc>
      </w:tr>
      <w:tr w:rsidR="0031585F">
        <w:tc>
          <w:tcPr>
            <w:tcW w:w="704" w:type="dxa"/>
            <w:vMerge w:val="restart"/>
            <w:tcBorders>
              <w:top w:val="nil"/>
            </w:tcBorders>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vMerge w:val="restart"/>
            <w:tcBorders>
              <w:top w:val="nil"/>
            </w:tcBorders>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Metalloprotease</w:t>
            </w:r>
          </w:p>
        </w:tc>
        <w:tc>
          <w:tcPr>
            <w:tcW w:w="1418" w:type="dxa"/>
            <w:tcBorders>
              <w:top w:val="nil"/>
            </w:tcBorders>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Matrix metalloproteinase</w:t>
            </w:r>
          </w:p>
        </w:tc>
        <w:tc>
          <w:tcPr>
            <w:tcW w:w="1842" w:type="dxa"/>
            <w:tcBorders>
              <w:top w:val="nil"/>
            </w:tcBorders>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Composting</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Soil fertility</w:t>
            </w:r>
          </w:p>
        </w:tc>
        <w:tc>
          <w:tcPr>
            <w:tcW w:w="1843" w:type="dxa"/>
            <w:tcBorders>
              <w:top w:val="nil"/>
            </w:tcBorders>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Medicine</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Tissue </w:t>
            </w:r>
            <w:r>
              <w:rPr>
                <w:rFonts w:ascii="Times New Roman" w:hAnsi="Times New Roman" w:cs="Times New Roman"/>
                <w:sz w:val="24"/>
                <w:szCs w:val="24"/>
              </w:rPr>
              <w:t>remodeling</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Wound healing</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et al., 2019)</w:t>
            </w:r>
          </w:p>
        </w:tc>
      </w:tr>
      <w:tr w:rsidR="0031585F">
        <w:tc>
          <w:tcPr>
            <w:tcW w:w="704" w:type="dxa"/>
            <w:vMerge/>
          </w:tcPr>
          <w:p w:rsidR="0031585F" w:rsidRDefault="0031585F">
            <w:pPr>
              <w:spacing w:line="240" w:lineRule="auto"/>
              <w:jc w:val="both"/>
              <w:rPr>
                <w:rFonts w:ascii="Times New Roman" w:hAnsi="Times New Roman" w:cs="Times New Roman"/>
                <w:sz w:val="24"/>
                <w:szCs w:val="24"/>
              </w:rPr>
            </w:pPr>
          </w:p>
        </w:tc>
        <w:tc>
          <w:tcPr>
            <w:tcW w:w="1701" w:type="dxa"/>
            <w:vMerge/>
          </w:tcPr>
          <w:p w:rsidR="0031585F" w:rsidRDefault="0031585F">
            <w:pPr>
              <w:spacing w:line="240" w:lineRule="auto"/>
              <w:jc w:val="both"/>
              <w:rPr>
                <w:rFonts w:ascii="Times New Roman" w:hAnsi="Times New Roman" w:cs="Times New Roman"/>
                <w:sz w:val="24"/>
                <w:szCs w:val="24"/>
              </w:rPr>
            </w:pPr>
          </w:p>
        </w:tc>
        <w:tc>
          <w:tcPr>
            <w:tcW w:w="1418" w:type="dxa"/>
          </w:tcPr>
          <w:p w:rsidR="0031585F" w:rsidRDefault="00805AB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Thermolysin</w:t>
            </w:r>
            <w:proofErr w:type="spellEnd"/>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Processing animal feed</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Composting</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Food industry</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Biotechnological application</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et al., 2019)</w:t>
            </w:r>
          </w:p>
        </w:tc>
      </w:tr>
      <w:tr w:rsidR="0031585F">
        <w:tc>
          <w:tcPr>
            <w:tcW w:w="704"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31585F" w:rsidRDefault="00805AB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Metalloendopeptidases</w:t>
            </w:r>
            <w:proofErr w:type="spellEnd"/>
          </w:p>
        </w:tc>
        <w:tc>
          <w:tcPr>
            <w:tcW w:w="1418" w:type="dxa"/>
          </w:tcPr>
          <w:p w:rsidR="0031585F" w:rsidRDefault="00805AB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Endoproteinase</w:t>
            </w:r>
            <w:proofErr w:type="spellEnd"/>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Enhance feed quality</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Composting</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Food industry</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w:t>
            </w:r>
            <w:r>
              <w:rPr>
                <w:rFonts w:ascii="Times New Roman" w:hAnsi="Times New Roman" w:cs="Times New Roman"/>
                <w:sz w:val="24"/>
                <w:szCs w:val="24"/>
              </w:rPr>
              <w:t>et al., 2019)</w:t>
            </w:r>
          </w:p>
        </w:tc>
      </w:tr>
      <w:tr w:rsidR="0031585F">
        <w:tc>
          <w:tcPr>
            <w:tcW w:w="704" w:type="dxa"/>
            <w:vMerge w:val="restart"/>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01" w:type="dxa"/>
            <w:vMerge w:val="restart"/>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Alkaline protease</w:t>
            </w:r>
          </w:p>
        </w:tc>
        <w:tc>
          <w:tcPr>
            <w:tcW w:w="1418" w:type="dxa"/>
          </w:tcPr>
          <w:p w:rsidR="0031585F" w:rsidRDefault="00805AB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Subtilisin</w:t>
            </w:r>
            <w:proofErr w:type="spellEnd"/>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Enhance feed quality</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Laundry detergent</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Food industry</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et al., 2019)</w:t>
            </w:r>
          </w:p>
        </w:tc>
      </w:tr>
      <w:tr w:rsidR="0031585F">
        <w:tc>
          <w:tcPr>
            <w:tcW w:w="704" w:type="dxa"/>
            <w:vMerge/>
          </w:tcPr>
          <w:p w:rsidR="0031585F" w:rsidRDefault="0031585F">
            <w:pPr>
              <w:spacing w:line="240" w:lineRule="auto"/>
              <w:jc w:val="both"/>
              <w:rPr>
                <w:rFonts w:ascii="Times New Roman" w:hAnsi="Times New Roman" w:cs="Times New Roman"/>
                <w:sz w:val="24"/>
                <w:szCs w:val="24"/>
              </w:rPr>
            </w:pPr>
          </w:p>
        </w:tc>
        <w:tc>
          <w:tcPr>
            <w:tcW w:w="1701" w:type="dxa"/>
            <w:vMerge/>
          </w:tcPr>
          <w:p w:rsidR="0031585F" w:rsidRDefault="0031585F">
            <w:pPr>
              <w:spacing w:line="240" w:lineRule="auto"/>
              <w:jc w:val="both"/>
              <w:rPr>
                <w:rFonts w:ascii="Times New Roman" w:hAnsi="Times New Roman" w:cs="Times New Roman"/>
                <w:sz w:val="24"/>
                <w:szCs w:val="24"/>
              </w:rPr>
            </w:pPr>
          </w:p>
        </w:tc>
        <w:tc>
          <w:tcPr>
            <w:tcW w:w="1418" w:type="dxa"/>
          </w:tcPr>
          <w:p w:rsidR="0031585F" w:rsidRDefault="00805AB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Alcalase</w:t>
            </w:r>
            <w:proofErr w:type="spellEnd"/>
          </w:p>
        </w:tc>
        <w:tc>
          <w:tcPr>
            <w:tcW w:w="1842"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Enhance feed quality</w:t>
            </w:r>
          </w:p>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Composting by breaking down organic material</w:t>
            </w:r>
          </w:p>
        </w:tc>
        <w:tc>
          <w:tcPr>
            <w:tcW w:w="1843" w:type="dxa"/>
          </w:tcPr>
          <w:p w:rsidR="0031585F" w:rsidRDefault="00805AB7">
            <w:pPr>
              <w:spacing w:line="240" w:lineRule="auto"/>
              <w:jc w:val="both"/>
              <w:rPr>
                <w:rFonts w:ascii="Times New Roman" w:hAnsi="Times New Roman" w:cs="Times New Roman"/>
                <w:sz w:val="24"/>
                <w:szCs w:val="24"/>
              </w:rPr>
            </w:pPr>
            <w:r>
              <w:rPr>
                <w:rFonts w:ascii="Times New Roman" w:hAnsi="Times New Roman" w:cs="Times New Roman"/>
                <w:sz w:val="24"/>
                <w:szCs w:val="24"/>
              </w:rPr>
              <w:t>Detergent formulation</w:t>
            </w:r>
          </w:p>
        </w:tc>
        <w:tc>
          <w:tcPr>
            <w:tcW w:w="1559" w:type="dxa"/>
            <w:shd w:val="clear" w:color="auto" w:fill="auto"/>
          </w:tcPr>
          <w:p w:rsidR="0031585F" w:rsidRDefault="00805AB7">
            <w:pPr>
              <w:spacing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Razzaq</w:t>
            </w:r>
            <w:proofErr w:type="spellEnd"/>
            <w:r>
              <w:rPr>
                <w:rFonts w:ascii="Times New Roman" w:hAnsi="Times New Roman" w:cs="Times New Roman"/>
                <w:sz w:val="24"/>
                <w:szCs w:val="24"/>
              </w:rPr>
              <w:t xml:space="preserve"> et al., 2019)</w:t>
            </w:r>
          </w:p>
        </w:tc>
      </w:tr>
    </w:tbl>
    <w:p w:rsidR="0031585F" w:rsidRDefault="0031585F">
      <w:pPr>
        <w:spacing w:line="480" w:lineRule="auto"/>
        <w:jc w:val="both"/>
        <w:rPr>
          <w:rFonts w:ascii="Times New Roman" w:hAnsi="Times New Roman" w:cs="Times New Roman"/>
          <w:bCs/>
          <w:sz w:val="24"/>
          <w:szCs w:val="24"/>
        </w:rPr>
      </w:pPr>
    </w:p>
    <w:p w:rsidR="0031585F" w:rsidRDefault="00805AB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Enhancing </w:t>
      </w:r>
      <w:r>
        <w:rPr>
          <w:rFonts w:ascii="Times New Roman" w:hAnsi="Times New Roman" w:cs="Times New Roman"/>
          <w:b/>
          <w:sz w:val="24"/>
          <w:szCs w:val="24"/>
        </w:rPr>
        <w:t>Animal Feed Quality</w:t>
      </w:r>
    </w:p>
    <w:p w:rsidR="0031585F" w:rsidRDefault="00805AB7">
      <w:pPr>
        <w:spacing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Enzyme hydrolysis and feed digestibility</w:t>
      </w:r>
    </w:p>
    <w:p w:rsidR="0031585F" w:rsidRDefault="00805AB7">
      <w:pPr>
        <w:spacing w:after="160"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Enzymatic hydrolysis enhances alternative feed ingredients by lowering crude fiber content and improving digestibility, which promotes better animal growth without adverse effects, despite its de</w:t>
      </w:r>
      <w:r>
        <w:rPr>
          <w:rFonts w:ascii="Times New Roman" w:hAnsi="Times New Roman" w:cs="Times New Roman"/>
          <w:sz w:val="24"/>
          <w:szCs w:val="24"/>
        </w:rPr>
        <w:t xml:space="preserve">pendence on temperature and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Optimal enzyme hydrolysis can reduce </w:t>
      </w:r>
      <w:r>
        <w:rPr>
          <w:rFonts w:ascii="Times New Roman" w:hAnsi="Times New Roman" w:cs="Times New Roman"/>
          <w:sz w:val="24"/>
          <w:szCs w:val="24"/>
        </w:rPr>
        <w:lastRenderedPageBreak/>
        <w:t>the crude fiber content in coconut cake by 67.8%. Additionally, enzyme hydrolysis in alternative feed ingredients can positively influence animal growth due to the increased digestibility</w:t>
      </w:r>
      <w:r>
        <w:rPr>
          <w:rFonts w:ascii="Times New Roman" w:hAnsi="Times New Roman" w:cs="Times New Roman"/>
          <w:sz w:val="24"/>
          <w:szCs w:val="24"/>
        </w:rPr>
        <w:t xml:space="preserve"> of the feed (</w:t>
      </w:r>
      <w:proofErr w:type="spellStart"/>
      <w:r>
        <w:rPr>
          <w:rFonts w:ascii="Times New Roman" w:hAnsi="Times New Roman" w:cs="Times New Roman"/>
          <w:sz w:val="24"/>
          <w:szCs w:val="24"/>
        </w:rPr>
        <w:t>Pratiwy</w:t>
      </w:r>
      <w:proofErr w:type="spellEnd"/>
      <w:r>
        <w:rPr>
          <w:rFonts w:ascii="Times New Roman" w:hAnsi="Times New Roman" w:cs="Times New Roman"/>
          <w:sz w:val="24"/>
          <w:szCs w:val="24"/>
        </w:rPr>
        <w:t xml:space="preserve"> et al., 2022).  In the animal feed industry, enzymes such as </w:t>
      </w:r>
      <w:proofErr w:type="spellStart"/>
      <w:r>
        <w:rPr>
          <w:rFonts w:ascii="Times New Roman" w:hAnsi="Times New Roman" w:cs="Times New Roman"/>
          <w:sz w:val="24"/>
          <w:szCs w:val="24"/>
        </w:rPr>
        <w:t>phytase</w:t>
      </w:r>
      <w:proofErr w:type="spellEnd"/>
      <w:r>
        <w:rPr>
          <w:rFonts w:ascii="Times New Roman" w:hAnsi="Times New Roman" w:cs="Times New Roman"/>
          <w:sz w:val="24"/>
          <w:szCs w:val="24"/>
        </w:rPr>
        <w:t>, protease, alpha-amylase, and others play crucial roles. They help eliminate an</w:t>
      </w:r>
      <w:proofErr w:type="spellStart"/>
      <w:r>
        <w:rPr>
          <w:rFonts w:ascii="Times New Roman" w:hAnsi="Times New Roman" w:cs="Times New Roman"/>
          <w:sz w:val="24"/>
          <w:szCs w:val="24"/>
          <w:lang w:val="en-IN"/>
        </w:rPr>
        <w:t>ti</w:t>
      </w:r>
      <w:proofErr w:type="spellEnd"/>
      <w:r>
        <w:rPr>
          <w:rFonts w:ascii="Times New Roman" w:hAnsi="Times New Roman" w:cs="Times New Roman"/>
          <w:sz w:val="24"/>
          <w:szCs w:val="24"/>
          <w:lang w:val="en-IN"/>
        </w:rPr>
        <w:t xml:space="preserve"> </w:t>
      </w:r>
      <w:r>
        <w:rPr>
          <w:rFonts w:ascii="Times New Roman" w:hAnsi="Times New Roman" w:cs="Times New Roman"/>
          <w:sz w:val="24"/>
          <w:szCs w:val="24"/>
        </w:rPr>
        <w:t>nutritional factors and improve feed digestibility, enhancing animal growth and hea</w:t>
      </w:r>
      <w:r>
        <w:rPr>
          <w:rFonts w:ascii="Times New Roman" w:hAnsi="Times New Roman" w:cs="Times New Roman"/>
          <w:sz w:val="24"/>
          <w:szCs w:val="24"/>
        </w:rPr>
        <w:t xml:space="preserve">lth (Singh et al., 2017). </w:t>
      </w:r>
      <w:r>
        <w:rPr>
          <w:rFonts w:ascii="Times New Roman" w:hAnsi="Times New Roman" w:cs="Times New Roman"/>
          <w:sz w:val="24"/>
          <w:szCs w:val="24"/>
          <w:shd w:val="clear" w:color="auto" w:fill="FFFFFF"/>
        </w:rPr>
        <w:t>Enzymatic hydrolysis from fungal co-cultivation of Bermuda grass and corn cob enhances animal feed quality by improving ruminal digestibility and offering economical on-site enzyme production (</w:t>
      </w:r>
      <w:r>
        <w:rPr>
          <w:rFonts w:ascii="Times New Roman" w:hAnsi="Times New Roman" w:cs="Times New Roman"/>
          <w:sz w:val="24"/>
          <w:szCs w:val="24"/>
        </w:rPr>
        <w:t>Aldo et al., 2016</w:t>
      </w:r>
      <w:r>
        <w:rPr>
          <w:rFonts w:ascii="Times New Roman" w:hAnsi="Times New Roman" w:cs="Times New Roman"/>
          <w:sz w:val="24"/>
          <w:szCs w:val="24"/>
          <w:shd w:val="clear" w:color="auto" w:fill="FFFFFF"/>
        </w:rPr>
        <w:t xml:space="preserve">). </w:t>
      </w:r>
    </w:p>
    <w:p w:rsidR="0031585F" w:rsidRDefault="00805AB7">
      <w:pPr>
        <w:spacing w:after="160"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Soya bean meal p</w:t>
      </w:r>
      <w:r>
        <w:rPr>
          <w:rFonts w:ascii="Times New Roman" w:hAnsi="Times New Roman" w:cs="Times New Roman"/>
          <w:b/>
          <w:sz w:val="24"/>
          <w:szCs w:val="24"/>
          <w:shd w:val="clear" w:color="auto" w:fill="FFFFFF"/>
        </w:rPr>
        <w:t>rocessing</w:t>
      </w:r>
    </w:p>
    <w:p w:rsidR="0031585F" w:rsidRDefault="00805AB7">
      <w:pPr>
        <w:spacing w:after="16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Soybean meal (SM), a vital protein source in the food and feed industries due to its balanced amino acid profile, cost-effectiveness, and stable supply, underwent fermentation using </w:t>
      </w:r>
      <w:r>
        <w:rPr>
          <w:rFonts w:ascii="Times New Roman" w:hAnsi="Times New Roman" w:cs="Times New Roman"/>
          <w:i/>
          <w:iCs/>
          <w:sz w:val="24"/>
          <w:szCs w:val="24"/>
          <w:shd w:val="clear" w:color="auto" w:fill="FFFFFF"/>
        </w:rPr>
        <w:t xml:space="preserve">Lactobacillus </w:t>
      </w:r>
      <w:proofErr w:type="spellStart"/>
      <w:r>
        <w:rPr>
          <w:rFonts w:ascii="Times New Roman" w:hAnsi="Times New Roman" w:cs="Times New Roman"/>
          <w:i/>
          <w:iCs/>
          <w:sz w:val="24"/>
          <w:szCs w:val="24"/>
          <w:shd w:val="clear" w:color="auto" w:fill="FFFFFF"/>
        </w:rPr>
        <w:t>plantarum</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 xml:space="preserve">Lactobacillus </w:t>
      </w:r>
      <w:proofErr w:type="spellStart"/>
      <w:r>
        <w:rPr>
          <w:rFonts w:ascii="Times New Roman" w:hAnsi="Times New Roman" w:cs="Times New Roman"/>
          <w:i/>
          <w:iCs/>
          <w:sz w:val="24"/>
          <w:szCs w:val="24"/>
          <w:shd w:val="clear" w:color="auto" w:fill="FFFFFF"/>
        </w:rPr>
        <w:t>casei</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Bacillus subtilis</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 xml:space="preserve">Bacillus </w:t>
      </w:r>
      <w:proofErr w:type="spellStart"/>
      <w:r>
        <w:rPr>
          <w:rFonts w:ascii="Times New Roman" w:hAnsi="Times New Roman" w:cs="Times New Roman"/>
          <w:i/>
          <w:iCs/>
          <w:sz w:val="24"/>
          <w:szCs w:val="24"/>
          <w:shd w:val="clear" w:color="auto" w:fill="FFFFFF"/>
        </w:rPr>
        <w:t>licheniformis</w:t>
      </w:r>
      <w:proofErr w:type="spellEnd"/>
      <w:r>
        <w:rPr>
          <w:rFonts w:ascii="Times New Roman" w:hAnsi="Times New Roman" w:cs="Times New Roman"/>
          <w:sz w:val="24"/>
          <w:szCs w:val="24"/>
          <w:shd w:val="clear" w:color="auto" w:fill="FFFFFF"/>
        </w:rPr>
        <w:t xml:space="preserve">, and </w:t>
      </w:r>
      <w:r>
        <w:rPr>
          <w:rFonts w:ascii="Times New Roman" w:hAnsi="Times New Roman" w:cs="Times New Roman"/>
          <w:i/>
          <w:iCs/>
          <w:sz w:val="24"/>
          <w:szCs w:val="24"/>
          <w:shd w:val="clear" w:color="auto" w:fill="FFFFFF"/>
        </w:rPr>
        <w:t xml:space="preserve">Aspergillus </w:t>
      </w:r>
      <w:proofErr w:type="spellStart"/>
      <w:r>
        <w:rPr>
          <w:rFonts w:ascii="Times New Roman" w:hAnsi="Times New Roman" w:cs="Times New Roman"/>
          <w:i/>
          <w:iCs/>
          <w:sz w:val="24"/>
          <w:szCs w:val="24"/>
          <w:shd w:val="clear" w:color="auto" w:fill="FFFFFF"/>
        </w:rPr>
        <w:t>oryzae</w:t>
      </w:r>
      <w:proofErr w:type="spellEnd"/>
      <w:r>
        <w:rPr>
          <w:rFonts w:ascii="Times New Roman" w:hAnsi="Times New Roman" w:cs="Times New Roman"/>
          <w:sz w:val="24"/>
          <w:szCs w:val="24"/>
          <w:shd w:val="clear" w:color="auto" w:fill="FFFFFF"/>
        </w:rPr>
        <w:t xml:space="preserve"> for 24 hours. This was followed by a 15-minute hydrolysis with </w:t>
      </w:r>
      <w:proofErr w:type="spellStart"/>
      <w:r>
        <w:rPr>
          <w:rFonts w:ascii="Times New Roman" w:hAnsi="Times New Roman" w:cs="Times New Roman"/>
          <w:sz w:val="24"/>
          <w:szCs w:val="24"/>
          <w:shd w:val="clear" w:color="auto" w:fill="FFFFFF"/>
        </w:rPr>
        <w:t>Alcalase</w:t>
      </w:r>
      <w:proofErr w:type="spellEnd"/>
      <w:r>
        <w:rPr>
          <w:rFonts w:ascii="Times New Roman" w:hAnsi="Times New Roman" w:cs="Times New Roman"/>
          <w:sz w:val="24"/>
          <w:szCs w:val="24"/>
          <w:shd w:val="clear" w:color="auto" w:fill="FFFFFF"/>
        </w:rPr>
        <w:t>, which effectively reduced the antigenicity of β-</w:t>
      </w:r>
      <w:proofErr w:type="spellStart"/>
      <w:r>
        <w:rPr>
          <w:rFonts w:ascii="Times New Roman" w:hAnsi="Times New Roman" w:cs="Times New Roman"/>
          <w:sz w:val="24"/>
          <w:szCs w:val="24"/>
          <w:shd w:val="clear" w:color="auto" w:fill="FFFFFF"/>
        </w:rPr>
        <w:t>conglycinin</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glycinin</w:t>
      </w:r>
      <w:proofErr w:type="spellEnd"/>
      <w:r>
        <w:rPr>
          <w:rFonts w:ascii="Times New Roman" w:hAnsi="Times New Roman" w:cs="Times New Roman"/>
          <w:sz w:val="24"/>
          <w:szCs w:val="24"/>
          <w:shd w:val="clear" w:color="auto" w:fill="FFFFFF"/>
        </w:rPr>
        <w:t xml:space="preserve"> in SM. This approach also led to a higher concentration of lo</w:t>
      </w:r>
      <w:r>
        <w:rPr>
          <w:rFonts w:ascii="Times New Roman" w:hAnsi="Times New Roman" w:cs="Times New Roman"/>
          <w:sz w:val="24"/>
          <w:szCs w:val="24"/>
          <w:shd w:val="clear" w:color="auto" w:fill="FFFFFF"/>
        </w:rPr>
        <w:t xml:space="preserve">w molecular weight peptides (&lt;10 </w:t>
      </w:r>
      <w:proofErr w:type="spellStart"/>
      <w:r>
        <w:rPr>
          <w:rFonts w:ascii="Times New Roman" w:hAnsi="Times New Roman" w:cs="Times New Roman"/>
          <w:sz w:val="24"/>
          <w:szCs w:val="24"/>
          <w:shd w:val="clear" w:color="auto" w:fill="FFFFFF"/>
        </w:rPr>
        <w:t>kDa</w:t>
      </w:r>
      <w:proofErr w:type="spellEnd"/>
      <w:r>
        <w:rPr>
          <w:rFonts w:ascii="Times New Roman" w:hAnsi="Times New Roman" w:cs="Times New Roman"/>
          <w:sz w:val="24"/>
          <w:szCs w:val="24"/>
          <w:shd w:val="clear" w:color="auto" w:fill="FFFFFF"/>
        </w:rPr>
        <w:t>), enhancing its nutritional value and digestibility (</w:t>
      </w:r>
      <w:r>
        <w:rPr>
          <w:rFonts w:ascii="Times New Roman" w:hAnsi="Times New Roman" w:cs="Times New Roman"/>
          <w:sz w:val="24"/>
          <w:szCs w:val="24"/>
        </w:rPr>
        <w:t>Yang et al., 2020</w:t>
      </w:r>
      <w:r>
        <w:rPr>
          <w:rFonts w:ascii="Times New Roman" w:hAnsi="Times New Roman" w:cs="Times New Roman"/>
          <w:sz w:val="24"/>
          <w:szCs w:val="24"/>
          <w:shd w:val="clear" w:color="auto" w:fill="FFFFFF"/>
        </w:rPr>
        <w:t xml:space="preserve">). </w:t>
      </w:r>
    </w:p>
    <w:p w:rsidR="0031585F" w:rsidRDefault="00805AB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Enhancement of soil fertility</w:t>
      </w:r>
    </w:p>
    <w:p w:rsidR="0031585F" w:rsidRDefault="00805AB7">
      <w:pPr>
        <w:spacing w:after="0"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General Benefits of Enzyme-Rich Fertilizers</w:t>
      </w:r>
    </w:p>
    <w:p w:rsidR="0031585F" w:rsidRDefault="00805AB7">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organic green fertilizer enriched with bio enzymes enhances enzymat</w:t>
      </w:r>
      <w:r>
        <w:rPr>
          <w:rFonts w:ascii="Times New Roman" w:hAnsi="Times New Roman" w:cs="Times New Roman"/>
          <w:sz w:val="24"/>
          <w:szCs w:val="24"/>
        </w:rPr>
        <w:t>ic hydrolysis in the soil, leading to improved crop yields, better soil quality, and more efficient nutrient utilization. It also helps decompose heavy metals and creates favorable temperature conditions for plant growth (</w:t>
      </w:r>
      <w:proofErr w:type="spellStart"/>
      <w:r>
        <w:rPr>
          <w:rFonts w:ascii="Times New Roman" w:hAnsi="Times New Roman" w:cs="Times New Roman"/>
          <w:sz w:val="24"/>
          <w:szCs w:val="24"/>
        </w:rPr>
        <w:t>Xue</w:t>
      </w:r>
      <w:proofErr w:type="spellEnd"/>
      <w:r>
        <w:rPr>
          <w:rFonts w:ascii="Times New Roman" w:hAnsi="Times New Roman" w:cs="Times New Roman"/>
          <w:sz w:val="24"/>
          <w:szCs w:val="24"/>
        </w:rPr>
        <w:t xml:space="preserve"> Jing., 2013). The soil enzyme </w:t>
      </w:r>
      <w:r>
        <w:rPr>
          <w:rFonts w:ascii="Times New Roman" w:hAnsi="Times New Roman" w:cs="Times New Roman"/>
          <w:sz w:val="24"/>
          <w:szCs w:val="24"/>
        </w:rPr>
        <w:t xml:space="preserve">urease accelerates the hydrolysis of urea in fertilizers, releasing NH4. Its activity rises with increasing substrate concentration, reaching </w:t>
      </w:r>
      <w:r>
        <w:rPr>
          <w:rFonts w:ascii="Times New Roman" w:hAnsi="Times New Roman" w:cs="Times New Roman"/>
          <w:sz w:val="24"/>
          <w:szCs w:val="24"/>
        </w:rPr>
        <w:lastRenderedPageBreak/>
        <w:t xml:space="preserve">a maximum and leveling off at approximately 30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which influences soil enrichment processes (</w:t>
      </w:r>
      <w:proofErr w:type="spellStart"/>
      <w:r>
        <w:rPr>
          <w:rFonts w:ascii="Times New Roman" w:hAnsi="Times New Roman" w:cs="Times New Roman"/>
          <w:sz w:val="24"/>
          <w:szCs w:val="24"/>
        </w:rPr>
        <w:t>Aruna</w:t>
      </w:r>
      <w:proofErr w:type="spellEnd"/>
      <w:r>
        <w:rPr>
          <w:rFonts w:ascii="Times New Roman" w:hAnsi="Times New Roman" w:cs="Times New Roman"/>
          <w:sz w:val="24"/>
          <w:szCs w:val="24"/>
        </w:rPr>
        <w:t xml:space="preserve"> et al., 2020)</w:t>
      </w:r>
      <w:r>
        <w:rPr>
          <w:rFonts w:ascii="Times New Roman" w:hAnsi="Times New Roman" w:cs="Times New Roman"/>
          <w:sz w:val="24"/>
          <w:szCs w:val="24"/>
        </w:rPr>
        <w:t xml:space="preserve">. </w:t>
      </w:r>
    </w:p>
    <w:p w:rsidR="0031585F" w:rsidRDefault="00805AB7">
      <w:p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Organic Waste as Bio-Stimulants </w:t>
      </w:r>
    </w:p>
    <w:p w:rsidR="0031585F" w:rsidRDefault="00805AB7">
      <w:pPr>
        <w:spacing w:after="16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Okara</w:t>
      </w:r>
      <w:proofErr w:type="spellEnd"/>
      <w:r>
        <w:rPr>
          <w:rFonts w:ascii="Times New Roman" w:hAnsi="Times New Roman" w:cs="Times New Roman"/>
          <w:sz w:val="24"/>
          <w:szCs w:val="24"/>
        </w:rPr>
        <w:t xml:space="preserve"> (OK), a by-product of soy milk production, is processed through enzymatic hydrolysis and fermentation to produce different soil bio stimulants. Soil analysis indicated that all treatments enhanced β-glucosidase, ph</w:t>
      </w:r>
      <w:r>
        <w:rPr>
          <w:rFonts w:ascii="Times New Roman" w:hAnsi="Times New Roman" w:cs="Times New Roman"/>
          <w:sz w:val="24"/>
          <w:szCs w:val="24"/>
        </w:rPr>
        <w:t xml:space="preserve">osphatase, and dehydrogenase activities, with the Enzymatic Hydrolysate showing particularly strong effects on dehydrogenase and phosphatase (Orts et al., 2018). Wheat-condensed distiller </w:t>
      </w:r>
      <w:proofErr w:type="spellStart"/>
      <w:r>
        <w:rPr>
          <w:rFonts w:ascii="Times New Roman" w:hAnsi="Times New Roman" w:cs="Times New Roman"/>
          <w:sz w:val="24"/>
          <w:szCs w:val="24"/>
        </w:rPr>
        <w:t>solubles</w:t>
      </w:r>
      <w:proofErr w:type="spellEnd"/>
      <w:r>
        <w:rPr>
          <w:rFonts w:ascii="Times New Roman" w:hAnsi="Times New Roman" w:cs="Times New Roman"/>
          <w:sz w:val="24"/>
          <w:szCs w:val="24"/>
        </w:rPr>
        <w:t xml:space="preserve"> (WCDS) are transformed into WCDS-Enzymatic Extract (Hydroly</w:t>
      </w:r>
      <w:r>
        <w:rPr>
          <w:rFonts w:ascii="Times New Roman" w:hAnsi="Times New Roman" w:cs="Times New Roman"/>
          <w:sz w:val="24"/>
          <w:szCs w:val="24"/>
        </w:rPr>
        <w:t xml:space="preserve">sate product). Physicochemical analysis revealed that the main difference lies in protein size, with WCDS-EE containing peptides instead of the original proteins found in WCDS. Our investigation showed that both products quickly boosted soil dehydrogenase </w:t>
      </w:r>
      <w:r>
        <w:rPr>
          <w:rFonts w:ascii="Times New Roman" w:hAnsi="Times New Roman" w:cs="Times New Roman"/>
          <w:sz w:val="24"/>
          <w:szCs w:val="24"/>
        </w:rPr>
        <w:t xml:space="preserve">(DHA) and phosphatase (APA) activity, as well as ATP production (Garcia-Martinez et al., 2010). </w:t>
      </w:r>
    </w:p>
    <w:p w:rsidR="0031585F" w:rsidRDefault="00805AB7">
      <w:p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Combined Microbial-Enzyme Formulations</w:t>
      </w:r>
    </w:p>
    <w:p w:rsidR="0031585F" w:rsidRDefault="00805AB7">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boost plant growth, soil fertility, and microbiome health, an innovative blend of </w:t>
      </w:r>
      <w:r>
        <w:rPr>
          <w:rFonts w:ascii="Times New Roman" w:hAnsi="Times New Roman" w:cs="Times New Roman"/>
          <w:i/>
          <w:iCs/>
          <w:sz w:val="24"/>
          <w:szCs w:val="24"/>
        </w:rPr>
        <w:t xml:space="preserve">Bacillus </w:t>
      </w:r>
      <w:proofErr w:type="spellStart"/>
      <w:r>
        <w:rPr>
          <w:rFonts w:ascii="Times New Roman" w:hAnsi="Times New Roman" w:cs="Times New Roman"/>
          <w:i/>
          <w:iCs/>
          <w:sz w:val="24"/>
          <w:szCs w:val="24"/>
        </w:rPr>
        <w:t>pumilus</w:t>
      </w:r>
      <w:proofErr w:type="spellEnd"/>
      <w:r>
        <w:rPr>
          <w:rFonts w:ascii="Times New Roman" w:hAnsi="Times New Roman" w:cs="Times New Roman"/>
          <w:sz w:val="24"/>
          <w:szCs w:val="24"/>
        </w:rPr>
        <w:t xml:space="preserve"> AR57 and chicken feather protein hydrolysate (CFPH) was introduced. This combination led to a notable rise in soil fertility, enriching the microbial community with heterotrophic bacteria (42.23 × 10^6 CFU/g), nitrogen fixers (2.45 × 10^4 CFU/g), phosphat</w:t>
      </w:r>
      <w:r>
        <w:rPr>
          <w:rFonts w:ascii="Times New Roman" w:hAnsi="Times New Roman" w:cs="Times New Roman"/>
          <w:sz w:val="24"/>
          <w:szCs w:val="24"/>
        </w:rPr>
        <w:t xml:space="preserve">e </w:t>
      </w:r>
      <w:proofErr w:type="spellStart"/>
      <w:r>
        <w:rPr>
          <w:rFonts w:ascii="Times New Roman" w:hAnsi="Times New Roman" w:cs="Times New Roman"/>
          <w:sz w:val="24"/>
          <w:szCs w:val="24"/>
        </w:rPr>
        <w:t>solubilizers</w:t>
      </w:r>
      <w:proofErr w:type="spellEnd"/>
      <w:r>
        <w:rPr>
          <w:rFonts w:ascii="Times New Roman" w:hAnsi="Times New Roman" w:cs="Times New Roman"/>
          <w:sz w:val="24"/>
          <w:szCs w:val="24"/>
        </w:rPr>
        <w:t xml:space="preserve"> (0.48 × 10^4 CFU/g), and potassium </w:t>
      </w:r>
      <w:proofErr w:type="spellStart"/>
      <w:r>
        <w:rPr>
          <w:rFonts w:ascii="Times New Roman" w:hAnsi="Times New Roman" w:cs="Times New Roman"/>
          <w:sz w:val="24"/>
          <w:szCs w:val="24"/>
        </w:rPr>
        <w:t>solubilizers</w:t>
      </w:r>
      <w:proofErr w:type="spellEnd"/>
      <w:r>
        <w:rPr>
          <w:rFonts w:ascii="Times New Roman" w:hAnsi="Times New Roman" w:cs="Times New Roman"/>
          <w:sz w:val="24"/>
          <w:szCs w:val="24"/>
        </w:rPr>
        <w:t xml:space="preserve"> (0.33 × 10^4 CFU/g) (</w:t>
      </w:r>
      <w:proofErr w:type="spellStart"/>
      <w:r>
        <w:rPr>
          <w:rFonts w:ascii="Times New Roman" w:hAnsi="Times New Roman" w:cs="Times New Roman"/>
          <w:sz w:val="24"/>
          <w:szCs w:val="24"/>
        </w:rPr>
        <w:t>Jagadeesan</w:t>
      </w:r>
      <w:proofErr w:type="spellEnd"/>
      <w:r>
        <w:rPr>
          <w:rFonts w:ascii="Times New Roman" w:hAnsi="Times New Roman" w:cs="Times New Roman"/>
          <w:sz w:val="24"/>
          <w:szCs w:val="24"/>
        </w:rPr>
        <w:t xml:space="preserve"> et al., 2023).</w:t>
      </w:r>
    </w:p>
    <w:p w:rsidR="0031585F" w:rsidRDefault="00805AB7">
      <w:pPr>
        <w:spacing w:line="480" w:lineRule="auto"/>
        <w:jc w:val="both"/>
        <w:rPr>
          <w:rFonts w:ascii="Times New Roman" w:hAnsi="Times New Roman" w:cs="Times New Roman"/>
          <w:b/>
          <w:color w:val="030303"/>
          <w:sz w:val="24"/>
          <w:szCs w:val="24"/>
          <w:shd w:val="clear" w:color="auto" w:fill="FFFFFF"/>
        </w:rPr>
      </w:pPr>
      <w:r>
        <w:rPr>
          <w:rFonts w:ascii="Times New Roman" w:hAnsi="Times New Roman" w:cs="Times New Roman"/>
          <w:b/>
          <w:sz w:val="24"/>
          <w:szCs w:val="24"/>
        </w:rPr>
        <w:t>Effective Solutions for Waste Management and Composting</w:t>
      </w:r>
    </w:p>
    <w:p w:rsidR="0031585F" w:rsidRDefault="00805AB7">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Enzymes like </w:t>
      </w:r>
      <w:proofErr w:type="spellStart"/>
      <w:r>
        <w:rPr>
          <w:rFonts w:ascii="Times New Roman" w:hAnsi="Times New Roman" w:cs="Times New Roman"/>
          <w:sz w:val="24"/>
          <w:szCs w:val="24"/>
        </w:rPr>
        <w:t>xylanase</w:t>
      </w:r>
      <w:proofErr w:type="spellEnd"/>
      <w:r>
        <w:rPr>
          <w:rFonts w:ascii="Times New Roman" w:hAnsi="Times New Roman" w:cs="Times New Roman"/>
          <w:sz w:val="24"/>
          <w:szCs w:val="24"/>
        </w:rPr>
        <w:t xml:space="preserve">, proteases, hydrolases, cellulose, peroxidases, </w:t>
      </w:r>
      <w:proofErr w:type="spellStart"/>
      <w:r>
        <w:rPr>
          <w:rFonts w:ascii="Times New Roman" w:hAnsi="Times New Roman" w:cs="Times New Roman"/>
          <w:sz w:val="24"/>
          <w:szCs w:val="24"/>
        </w:rPr>
        <w:t>chitinases</w:t>
      </w:r>
      <w:proofErr w:type="spellEnd"/>
      <w:r>
        <w:rPr>
          <w:rFonts w:ascii="Times New Roman" w:hAnsi="Times New Roman" w:cs="Times New Roman"/>
          <w:sz w:val="24"/>
          <w:szCs w:val="24"/>
        </w:rPr>
        <w:t xml:space="preserve">, and </w:t>
      </w:r>
      <w:r>
        <w:rPr>
          <w:rFonts w:ascii="Times New Roman" w:hAnsi="Times New Roman" w:cs="Times New Roman"/>
          <w:sz w:val="24"/>
          <w:szCs w:val="24"/>
        </w:rPr>
        <w:t xml:space="preserve">laccases are increasingly used in waste management due to their eco-friendly and sustainable </w:t>
      </w:r>
      <w:r>
        <w:rPr>
          <w:rFonts w:ascii="Times New Roman" w:hAnsi="Times New Roman" w:cs="Times New Roman"/>
          <w:sz w:val="24"/>
          <w:szCs w:val="24"/>
        </w:rPr>
        <w:lastRenderedPageBreak/>
        <w:t>properties. They break down waste materials into biodegradable forms, enabling recycling, reuse, and conversion into valuable products (</w:t>
      </w:r>
      <w:proofErr w:type="spellStart"/>
      <w:r>
        <w:rPr>
          <w:rFonts w:ascii="Times New Roman" w:hAnsi="Times New Roman" w:cs="Times New Roman"/>
          <w:sz w:val="24"/>
          <w:szCs w:val="24"/>
        </w:rPr>
        <w:t>Rath</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Jagadees</w:t>
      </w:r>
      <w:r>
        <w:rPr>
          <w:rFonts w:ascii="Times New Roman" w:hAnsi="Times New Roman" w:cs="Times New Roman"/>
          <w:sz w:val="24"/>
          <w:szCs w:val="24"/>
        </w:rPr>
        <w:t>h</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Muthura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2022). To enhance environmental sustainability and resource use, new technologies are developed to convert waste into biofuels, notably bioethanol, which is derived from food waste rich in carbohydrates and fermentable sugars. This process </w:t>
      </w:r>
      <w:r>
        <w:rPr>
          <w:rFonts w:ascii="Times New Roman" w:hAnsi="Times New Roman" w:cs="Times New Roman"/>
          <w:sz w:val="24"/>
          <w:szCs w:val="24"/>
        </w:rPr>
        <w:t xml:space="preserve">supports the circular </w:t>
      </w:r>
      <w:proofErr w:type="spellStart"/>
      <w:r>
        <w:rPr>
          <w:rFonts w:ascii="Times New Roman" w:hAnsi="Times New Roman" w:cs="Times New Roman"/>
          <w:sz w:val="24"/>
          <w:szCs w:val="24"/>
        </w:rPr>
        <w:t>bioeconomy</w:t>
      </w:r>
      <w:proofErr w:type="spellEnd"/>
      <w:r>
        <w:rPr>
          <w:rFonts w:ascii="Times New Roman" w:hAnsi="Times New Roman" w:cs="Times New Roman"/>
          <w:sz w:val="24"/>
          <w:szCs w:val="24"/>
        </w:rPr>
        <w:t xml:space="preserve"> and food security by adding value to waste and reducing environmental impact. Effective bioethanol production involves pretreatment and enzymatic hydrolysis, which require optimization of pH and temperature conditions to ma</w:t>
      </w:r>
      <w:r>
        <w:rPr>
          <w:rFonts w:ascii="Times New Roman" w:hAnsi="Times New Roman" w:cs="Times New Roman"/>
          <w:sz w:val="24"/>
          <w:szCs w:val="24"/>
        </w:rPr>
        <w:t>ximize efficiency in converting biomass to bioethanol. Understanding these enzymatic processes is key to improving biofuel production (Dutra et al., 2023).</w:t>
      </w:r>
    </w:p>
    <w:p w:rsidR="0031585F" w:rsidRDefault="00805AB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Synthesis of peptides with bioactivity</w:t>
      </w:r>
    </w:p>
    <w:p w:rsidR="0031585F" w:rsidRDefault="00805AB7">
      <w:pPr>
        <w:spacing w:after="160" w:line="48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The enzymatic hydrolysis of bovine hemoglobin using electro d</w:t>
      </w:r>
      <w:r>
        <w:rPr>
          <w:rFonts w:ascii="Times New Roman" w:hAnsi="Times New Roman" w:cs="Times New Roman"/>
          <w:color w:val="000000"/>
          <w:sz w:val="24"/>
          <w:szCs w:val="24"/>
          <w:shd w:val="clear" w:color="auto" w:fill="FFFFFF"/>
        </w:rPr>
        <w:t>ialysis with bipolar membrane produced bioactive peptides with antimicrobial, antifungal, and antioxidant properties, beneficial for agriculture (</w:t>
      </w:r>
      <w:r>
        <w:rPr>
          <w:rFonts w:ascii="Times New Roman" w:hAnsi="Times New Roman" w:cs="Times New Roman"/>
          <w:sz w:val="24"/>
          <w:szCs w:val="24"/>
        </w:rPr>
        <w:t>Nelson and Cox, 2017</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Hydrolyzing dairy proteins releases a variety of bioactive peptides beneficial for hum</w:t>
      </w:r>
      <w:r>
        <w:rPr>
          <w:rFonts w:ascii="Times New Roman" w:hAnsi="Times New Roman" w:cs="Times New Roman"/>
          <w:sz w:val="24"/>
          <w:szCs w:val="24"/>
        </w:rPr>
        <w:t>an health. Innovative, eco-friendly technologies like ultrasound-assisted processing (UAP), microwave-assisted processing (MAP), and high-pressure processing (HPP) offer promising pretreatments. While generally less effective alone than traditional methods</w:t>
      </w:r>
      <w:r>
        <w:rPr>
          <w:rFonts w:ascii="Times New Roman" w:hAnsi="Times New Roman" w:cs="Times New Roman"/>
          <w:sz w:val="24"/>
          <w:szCs w:val="24"/>
        </w:rPr>
        <w:t xml:space="preserve">, these novel technologies, when combined with fermentation and enzymatic hydrolysis, can enhance peptide profiles, improve yields, and increase the release of bioactive peptides more effectively than conventional techniques (MacGregor and </w:t>
      </w:r>
      <w:proofErr w:type="spellStart"/>
      <w:r>
        <w:rPr>
          <w:rFonts w:ascii="Times New Roman" w:hAnsi="Times New Roman" w:cs="Times New Roman"/>
          <w:sz w:val="24"/>
          <w:szCs w:val="24"/>
        </w:rPr>
        <w:t>Varhol</w:t>
      </w:r>
      <w:proofErr w:type="spellEnd"/>
      <w:r>
        <w:rPr>
          <w:rFonts w:ascii="Times New Roman" w:hAnsi="Times New Roman" w:cs="Times New Roman"/>
          <w:sz w:val="24"/>
          <w:szCs w:val="24"/>
        </w:rPr>
        <w:t>, 2013).</w:t>
      </w:r>
    </w:p>
    <w:p w:rsidR="0031585F" w:rsidRDefault="00805AB7">
      <w:pPr>
        <w:spacing w:line="480" w:lineRule="auto"/>
        <w:jc w:val="both"/>
        <w:rPr>
          <w:rFonts w:ascii="Times New Roman" w:hAnsi="Times New Roman" w:cs="Times New Roman"/>
          <w:b/>
          <w:color w:val="030303"/>
          <w:sz w:val="24"/>
          <w:szCs w:val="24"/>
          <w:shd w:val="clear" w:color="auto" w:fill="FFFFFF"/>
        </w:rPr>
      </w:pPr>
      <w:r>
        <w:rPr>
          <w:rFonts w:ascii="Times New Roman" w:hAnsi="Times New Roman" w:cs="Times New Roman"/>
          <w:b/>
          <w:color w:val="030303"/>
          <w:sz w:val="24"/>
          <w:szCs w:val="24"/>
          <w:shd w:val="clear" w:color="auto" w:fill="FFFFFF"/>
        </w:rPr>
        <w:t>C</w:t>
      </w:r>
      <w:r>
        <w:rPr>
          <w:rFonts w:ascii="Times New Roman" w:hAnsi="Times New Roman" w:cs="Times New Roman"/>
          <w:b/>
          <w:color w:val="030303"/>
          <w:sz w:val="24"/>
          <w:szCs w:val="24"/>
          <w:shd w:val="clear" w:color="auto" w:fill="FFFFFF"/>
        </w:rPr>
        <w:t>onclusion</w:t>
      </w:r>
    </w:p>
    <w:p w:rsidR="0031585F" w:rsidRDefault="00805AB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Optimizing agricultural operations can be achieved by the diverse and effective approach of enzymatic hydrolysis of proteins. Proteins can be broken down into smaller, easier-</w:t>
      </w:r>
      <w:r>
        <w:rPr>
          <w:rFonts w:ascii="Times New Roman" w:eastAsia="Times New Roman" w:hAnsi="Times New Roman" w:cs="Times New Roman"/>
          <w:sz w:val="24"/>
          <w:szCs w:val="24"/>
        </w:rPr>
        <w:lastRenderedPageBreak/>
        <w:t>to-access components with this process, which also helps with efficient</w:t>
      </w:r>
      <w:r>
        <w:rPr>
          <w:rFonts w:ascii="Times New Roman" w:eastAsia="Times New Roman" w:hAnsi="Times New Roman" w:cs="Times New Roman"/>
          <w:sz w:val="24"/>
          <w:szCs w:val="24"/>
        </w:rPr>
        <w:t xml:space="preserve"> waste management and adds vital nutrients to the soil. A viable strategy for improving resource utilization and raising the general sustainability of farming operations is enzymatic hydrolysis. There are several advantages of using enzymatic hydrolysis in</w:t>
      </w:r>
      <w:r>
        <w:rPr>
          <w:rFonts w:ascii="Times New Roman" w:eastAsia="Times New Roman" w:hAnsi="Times New Roman" w:cs="Times New Roman"/>
          <w:sz w:val="24"/>
          <w:szCs w:val="24"/>
        </w:rPr>
        <w:t>to agricultural systems. Enzymatic hydrolysis is an essential part of contemporary agricultural innovation because it supports both ecological and economic goals by generating bioactive peptides and maximizing the use of agricultural waste.</w:t>
      </w:r>
    </w:p>
    <w:p w:rsidR="0031585F" w:rsidRDefault="00805AB7">
      <w:pPr>
        <w:pStyle w:val="NormalWeb"/>
        <w:spacing w:line="480" w:lineRule="auto"/>
        <w:jc w:val="both"/>
        <w:rPr>
          <w:rFonts w:eastAsia="Times New Roman"/>
          <w:lang w:val="en-IN" w:eastAsia="en-IN"/>
        </w:rPr>
      </w:pPr>
      <w:r>
        <w:t>Future directio</w:t>
      </w:r>
      <w:r>
        <w:t xml:space="preserve">ns include the development of tailored enzyme cocktails for efficient conversion of diverse agro-industrial wastes into bioactive compounds. Emphasis will be placed on integrating these processes into circular </w:t>
      </w:r>
      <w:proofErr w:type="spellStart"/>
      <w:r>
        <w:t>bioeconomy</w:t>
      </w:r>
      <w:proofErr w:type="spellEnd"/>
      <w:r>
        <w:t xml:space="preserve"> models to reduce reliance on synthe</w:t>
      </w:r>
      <w:r>
        <w:t xml:space="preserve">tic inputs and enhance nutrient recycling. </w:t>
      </w:r>
      <w:r>
        <w:rPr>
          <w:rFonts w:eastAsia="Times New Roman"/>
          <w:lang w:val="en-IN" w:eastAsia="en-IN"/>
        </w:rPr>
        <w:t xml:space="preserve">Identifying functional peptides will enable next-generation </w:t>
      </w:r>
      <w:proofErr w:type="spellStart"/>
      <w:r>
        <w:rPr>
          <w:rFonts w:eastAsia="Times New Roman"/>
          <w:lang w:val="en-IN" w:eastAsia="en-IN"/>
        </w:rPr>
        <w:t>biostimulants</w:t>
      </w:r>
      <w:proofErr w:type="spellEnd"/>
      <w:r>
        <w:rPr>
          <w:rFonts w:eastAsia="Times New Roman"/>
          <w:lang w:val="en-IN" w:eastAsia="en-IN"/>
        </w:rPr>
        <w:t>, while advances in enzyme engineering and process optimization will support scalable, sustainable agricultural applications.</w:t>
      </w:r>
    </w:p>
    <w:p w:rsidR="0031585F" w:rsidRDefault="0031585F">
      <w:pPr>
        <w:spacing w:after="0" w:line="480" w:lineRule="auto"/>
        <w:jc w:val="both"/>
        <w:rPr>
          <w:rFonts w:ascii="Times New Roman" w:eastAsia="Times New Roman" w:hAnsi="Times New Roman" w:cs="Times New Roman"/>
          <w:sz w:val="24"/>
          <w:szCs w:val="24"/>
        </w:rPr>
      </w:pPr>
    </w:p>
    <w:p w:rsidR="0031585F" w:rsidRDefault="0031585F">
      <w:pPr>
        <w:rPr>
          <w:rFonts w:ascii="Times New Roman" w:hAnsi="Times New Roman" w:cs="Times New Roman"/>
          <w:b/>
          <w:bCs/>
          <w:sz w:val="24"/>
          <w:szCs w:val="24"/>
          <w:lang w:val="en-IN"/>
        </w:rPr>
      </w:pPr>
    </w:p>
    <w:p w:rsidR="0031585F" w:rsidRDefault="00805AB7">
      <w:pP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COMPETING </w:t>
      </w:r>
      <w:r>
        <w:rPr>
          <w:rFonts w:ascii="Times New Roman" w:hAnsi="Times New Roman" w:cs="Times New Roman"/>
          <w:b/>
          <w:bCs/>
          <w:sz w:val="24"/>
          <w:szCs w:val="24"/>
          <w:lang w:val="en-IN"/>
        </w:rPr>
        <w:t>INTERESTS DISCLAIMER:</w:t>
      </w:r>
    </w:p>
    <w:p w:rsidR="0031585F" w:rsidRDefault="00805AB7">
      <w:pPr>
        <w:rPr>
          <w:rFonts w:ascii="Times New Roman" w:hAnsi="Times New Roman" w:cs="Times New Roman"/>
          <w:sz w:val="24"/>
          <w:szCs w:val="24"/>
          <w:lang w:val="en-IN"/>
        </w:rPr>
      </w:pPr>
      <w:r>
        <w:rPr>
          <w:rFonts w:ascii="Times New Roman" w:hAnsi="Times New Roman" w:cs="Times New Roman"/>
          <w:sz w:val="24"/>
          <w:szCs w:val="24"/>
          <w:lang w:val="en-IN"/>
        </w:rPr>
        <w:t>Authors have declared that they have no known competing financial interests OR non-financial interests OR personal relationships that could have appeared to influence the work reported in this paper.</w:t>
      </w:r>
    </w:p>
    <w:p w:rsidR="0031585F" w:rsidRDefault="0031585F">
      <w:pPr>
        <w:rPr>
          <w:rFonts w:ascii="Times New Roman" w:hAnsi="Times New Roman" w:cs="Times New Roman"/>
          <w:sz w:val="24"/>
          <w:szCs w:val="24"/>
          <w:lang w:val="en-IN"/>
        </w:rPr>
      </w:pPr>
    </w:p>
    <w:p w:rsidR="0031585F" w:rsidRDefault="00805AB7">
      <w:pPr>
        <w:rPr>
          <w:rFonts w:ascii="Times New Roman" w:eastAsia="Calibri" w:hAnsi="Times New Roman" w:cs="Times New Roman"/>
          <w:kern w:val="2"/>
          <w:sz w:val="24"/>
          <w:szCs w:val="24"/>
          <w:highlight w:val="yellow"/>
        </w:rPr>
      </w:pPr>
      <w:bookmarkStart w:id="1" w:name="_Hlk197682619"/>
      <w:bookmarkStart w:id="2" w:name="_Hlk183680988"/>
      <w:bookmarkStart w:id="3" w:name="_Hlk180402183"/>
      <w:r>
        <w:rPr>
          <w:rFonts w:ascii="Times New Roman" w:eastAsia="Calibri" w:hAnsi="Times New Roman" w:cs="Times New Roman"/>
          <w:kern w:val="2"/>
          <w:sz w:val="24"/>
          <w:szCs w:val="24"/>
          <w:highlight w:val="yellow"/>
        </w:rPr>
        <w:t>Disclaimer (Artificial intelligen</w:t>
      </w:r>
      <w:r>
        <w:rPr>
          <w:rFonts w:ascii="Times New Roman" w:eastAsia="Calibri" w:hAnsi="Times New Roman" w:cs="Times New Roman"/>
          <w:kern w:val="2"/>
          <w:sz w:val="24"/>
          <w:szCs w:val="24"/>
          <w:highlight w:val="yellow"/>
        </w:rPr>
        <w:t>ce)</w:t>
      </w:r>
    </w:p>
    <w:p w:rsidR="0031585F" w:rsidRDefault="00805AB7">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 xml:space="preserve">Option 1: </w:t>
      </w:r>
    </w:p>
    <w:p w:rsidR="0031585F" w:rsidRDefault="00805AB7">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Pr>
          <w:rFonts w:ascii="Times New Roman" w:eastAsia="Calibri" w:hAnsi="Times New Roman" w:cs="Times New Roman"/>
          <w:kern w:val="2"/>
          <w:sz w:val="24"/>
          <w:szCs w:val="24"/>
          <w:highlight w:val="yellow"/>
        </w:rPr>
        <w:t>ChatGPT</w:t>
      </w:r>
      <w:proofErr w:type="spellEnd"/>
      <w:r>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p w:rsidR="0031585F" w:rsidRDefault="00805AB7">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 xml:space="preserve">Option 2: </w:t>
      </w:r>
    </w:p>
    <w:p w:rsidR="0031585F" w:rsidRDefault="00805AB7">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lastRenderedPageBreak/>
        <w:t>Author(s) hereby dec</w:t>
      </w:r>
      <w:r>
        <w:rPr>
          <w:rFonts w:ascii="Times New Roman" w:eastAsia="Calibri" w:hAnsi="Times New Roman" w:cs="Times New Roman"/>
          <w:kern w:val="2"/>
          <w:sz w:val="24"/>
          <w:szCs w:val="24"/>
          <w:highlight w:val="yellow"/>
        </w:rPr>
        <w:t>lare that generative AI technologies such as Large Language Models, etc. have been used during the writing or editing of manuscripts. This explanation will include the name, version, model, and source of the generative AI technology and as well as all inpu</w:t>
      </w:r>
      <w:r>
        <w:rPr>
          <w:rFonts w:ascii="Times New Roman" w:eastAsia="Calibri" w:hAnsi="Times New Roman" w:cs="Times New Roman"/>
          <w:kern w:val="2"/>
          <w:sz w:val="24"/>
          <w:szCs w:val="24"/>
          <w:highlight w:val="yellow"/>
        </w:rPr>
        <w:t>t prompts provided to the generative AI technology</w:t>
      </w:r>
    </w:p>
    <w:p w:rsidR="0031585F" w:rsidRDefault="00805AB7">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Details of the AI usage are given below:</w:t>
      </w:r>
    </w:p>
    <w:p w:rsidR="0031585F" w:rsidRDefault="00805AB7">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1.</w:t>
      </w:r>
    </w:p>
    <w:p w:rsidR="0031585F" w:rsidRDefault="00805AB7">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2.</w:t>
      </w:r>
    </w:p>
    <w:p w:rsidR="0031585F" w:rsidRDefault="00805AB7">
      <w:pPr>
        <w:rPr>
          <w:rFonts w:ascii="Times New Roman" w:eastAsia="Calibri" w:hAnsi="Times New Roman" w:cs="Times New Roman"/>
          <w:kern w:val="2"/>
          <w:sz w:val="24"/>
          <w:szCs w:val="24"/>
        </w:rPr>
      </w:pPr>
      <w:bookmarkStart w:id="4" w:name="_Hlk197682629"/>
      <w:bookmarkEnd w:id="1"/>
      <w:r>
        <w:rPr>
          <w:rFonts w:ascii="Times New Roman" w:eastAsia="Calibri" w:hAnsi="Times New Roman" w:cs="Times New Roman"/>
          <w:kern w:val="2"/>
          <w:sz w:val="24"/>
          <w:szCs w:val="24"/>
          <w:highlight w:val="yellow"/>
        </w:rPr>
        <w:t>3.</w:t>
      </w:r>
    </w:p>
    <w:bookmarkEnd w:id="2"/>
    <w:bookmarkEnd w:id="3"/>
    <w:bookmarkEnd w:id="4"/>
    <w:p w:rsidR="0031585F" w:rsidRDefault="0031585F">
      <w:pPr>
        <w:rPr>
          <w:rFonts w:ascii="Times New Roman" w:hAnsi="Times New Roman" w:cs="Times New Roman"/>
          <w:b/>
          <w:bCs/>
          <w:sz w:val="24"/>
          <w:szCs w:val="24"/>
          <w:lang w:val="en-IN"/>
        </w:rPr>
      </w:pPr>
    </w:p>
    <w:p w:rsidR="0031585F" w:rsidRDefault="00805AB7">
      <w:pPr>
        <w:rPr>
          <w:rFonts w:ascii="Times New Roman" w:hAnsi="Times New Roman" w:cs="Times New Roman"/>
          <w:b/>
          <w:bCs/>
          <w:sz w:val="24"/>
          <w:szCs w:val="24"/>
          <w:lang w:val="en-IN"/>
        </w:rPr>
      </w:pPr>
      <w:r>
        <w:rPr>
          <w:rFonts w:ascii="Times New Roman" w:hAnsi="Times New Roman" w:cs="Times New Roman"/>
          <w:b/>
          <w:bCs/>
          <w:sz w:val="24"/>
          <w:szCs w:val="24"/>
          <w:lang w:val="en-IN"/>
        </w:rPr>
        <w:t>Reference</w:t>
      </w:r>
    </w:p>
    <w:p w:rsidR="0031585F" w:rsidRDefault="00805AB7">
      <w:pPr>
        <w:pStyle w:val="NormalWeb"/>
        <w:numPr>
          <w:ilvl w:val="0"/>
          <w:numId w:val="1"/>
        </w:numPr>
        <w:spacing w:line="480" w:lineRule="auto"/>
      </w:pPr>
      <w:proofErr w:type="spellStart"/>
      <w:r>
        <w:t>Zarei</w:t>
      </w:r>
      <w:proofErr w:type="spellEnd"/>
      <w:r>
        <w:t xml:space="preserve">, M., </w:t>
      </w:r>
      <w:proofErr w:type="spellStart"/>
      <w:r>
        <w:t>Muhialdin</w:t>
      </w:r>
      <w:proofErr w:type="spellEnd"/>
      <w:r>
        <w:t xml:space="preserve">, B. J., </w:t>
      </w:r>
      <w:proofErr w:type="spellStart"/>
      <w:r>
        <w:t>Hassanzadeh</w:t>
      </w:r>
      <w:proofErr w:type="spellEnd"/>
      <w:r>
        <w:t xml:space="preserve">, K., Yea, C. S., &amp; Ahmadi, R. (2022). </w:t>
      </w:r>
      <w:r>
        <w:rPr>
          <w:rStyle w:val="Emphasis"/>
        </w:rPr>
        <w:t>Enzymatic hydrolysis of proteins</w:t>
      </w:r>
      <w:r>
        <w:t xml:space="preserve">. </w:t>
      </w:r>
      <w:r>
        <w:t>https://doi.org/10.1201/9781003106524-13</w:t>
      </w:r>
    </w:p>
    <w:p w:rsidR="0031585F" w:rsidRDefault="00805AB7">
      <w:pPr>
        <w:pStyle w:val="NormalWeb"/>
        <w:numPr>
          <w:ilvl w:val="0"/>
          <w:numId w:val="1"/>
        </w:numPr>
        <w:spacing w:line="480" w:lineRule="auto"/>
      </w:pPr>
      <w:proofErr w:type="spellStart"/>
      <w:r>
        <w:t>Amagliani</w:t>
      </w:r>
      <w:proofErr w:type="spellEnd"/>
      <w:r>
        <w:t xml:space="preserve">, L., </w:t>
      </w:r>
      <w:proofErr w:type="spellStart"/>
      <w:r>
        <w:t>O’Regan</w:t>
      </w:r>
      <w:proofErr w:type="spellEnd"/>
      <w:r>
        <w:t xml:space="preserve">, J., Kelly, A. L., &amp; </w:t>
      </w:r>
      <w:proofErr w:type="spellStart"/>
      <w:r>
        <w:t>O’Mahony</w:t>
      </w:r>
      <w:proofErr w:type="spellEnd"/>
      <w:r>
        <w:t xml:space="preserve">, J. A. (2017). Composition and protein profile analysis of rice protein ingredients. </w:t>
      </w:r>
      <w:r>
        <w:rPr>
          <w:rStyle w:val="Emphasis"/>
        </w:rPr>
        <w:t>Journal of Food Composition and Analysis, 59</w:t>
      </w:r>
      <w:r>
        <w:t xml:space="preserve">, 18–26. </w:t>
      </w:r>
      <w:hyperlink r:id="rId10" w:tgtFrame="_new" w:history="1">
        <w:r>
          <w:rPr>
            <w:rStyle w:val="Hyperlink"/>
          </w:rPr>
          <w:t>https://doi.org/10.1016/j.jfca.2016.12.026</w:t>
        </w:r>
      </w:hyperlink>
    </w:p>
    <w:p w:rsidR="0031585F" w:rsidRDefault="00805AB7">
      <w:pPr>
        <w:pStyle w:val="NormalWeb"/>
        <w:numPr>
          <w:ilvl w:val="0"/>
          <w:numId w:val="1"/>
        </w:numPr>
        <w:spacing w:line="480" w:lineRule="auto"/>
      </w:pPr>
      <w:r>
        <w:t xml:space="preserve">Nelson, D. L., &amp; Cox, M. M. (2017). </w:t>
      </w:r>
      <w:proofErr w:type="spellStart"/>
      <w:r>
        <w:rPr>
          <w:rStyle w:val="Emphasis"/>
        </w:rPr>
        <w:t>Lehninger</w:t>
      </w:r>
      <w:proofErr w:type="spellEnd"/>
      <w:r>
        <w:rPr>
          <w:rStyle w:val="Emphasis"/>
        </w:rPr>
        <w:t xml:space="preserve"> principles of biochemistry</w:t>
      </w:r>
      <w:r>
        <w:t xml:space="preserve"> (7th </w:t>
      </w:r>
      <w:proofErr w:type="gramStart"/>
      <w:r>
        <w:t>ed</w:t>
      </w:r>
      <w:proofErr w:type="gramEnd"/>
      <w:r>
        <w:t>.). W.H. Freeman and Company.</w:t>
      </w:r>
    </w:p>
    <w:p w:rsidR="0031585F" w:rsidRDefault="00805AB7">
      <w:pPr>
        <w:pStyle w:val="NormalWeb"/>
        <w:numPr>
          <w:ilvl w:val="0"/>
          <w:numId w:val="1"/>
        </w:numPr>
        <w:spacing w:line="480" w:lineRule="auto"/>
      </w:pPr>
      <w:r>
        <w:t xml:space="preserve">MacGregor, A. W., &amp; </w:t>
      </w:r>
      <w:proofErr w:type="spellStart"/>
      <w:r>
        <w:t>Varhol</w:t>
      </w:r>
      <w:proofErr w:type="spellEnd"/>
      <w:r>
        <w:t>, R. L. (2013). Protease classif</w:t>
      </w:r>
      <w:r>
        <w:t xml:space="preserve">ication and enzymatic hydrolysis of proteins. </w:t>
      </w:r>
      <w:r>
        <w:rPr>
          <w:rStyle w:val="Emphasis"/>
        </w:rPr>
        <w:t>Enzyme and Microbial Technology, 52</w:t>
      </w:r>
      <w:r>
        <w:t xml:space="preserve">(4), 211–223. </w:t>
      </w:r>
      <w:hyperlink r:id="rId11" w:tgtFrame="_new" w:history="1">
        <w:r>
          <w:rPr>
            <w:rStyle w:val="Hyperlink"/>
          </w:rPr>
          <w:t>https://doi.org/10.1016/j.enzmictec.2012.12.008</w:t>
        </w:r>
      </w:hyperlink>
    </w:p>
    <w:p w:rsidR="0031585F" w:rsidRDefault="00805AB7">
      <w:pPr>
        <w:pStyle w:val="NormalWeb"/>
        <w:numPr>
          <w:ilvl w:val="0"/>
          <w:numId w:val="1"/>
        </w:numPr>
        <w:spacing w:line="480" w:lineRule="auto"/>
      </w:pPr>
      <w:r>
        <w:t xml:space="preserve">Dutra </w:t>
      </w:r>
      <w:proofErr w:type="spellStart"/>
      <w:r>
        <w:t>Fagundes</w:t>
      </w:r>
      <w:proofErr w:type="spellEnd"/>
      <w:r>
        <w:t xml:space="preserve">, V., </w:t>
      </w:r>
      <w:proofErr w:type="spellStart"/>
      <w:r>
        <w:t>Freitag</w:t>
      </w:r>
      <w:proofErr w:type="spellEnd"/>
      <w:r>
        <w:t>, J. F., Sim</w:t>
      </w:r>
      <w:r>
        <w:t xml:space="preserve">on, V., &amp; </w:t>
      </w:r>
      <w:proofErr w:type="spellStart"/>
      <w:r>
        <w:t>Colla</w:t>
      </w:r>
      <w:proofErr w:type="spellEnd"/>
      <w:r>
        <w:t xml:space="preserve">, L. M. (2023). Enzymatic hydrolysis of food waste for bioethanol production. </w:t>
      </w:r>
      <w:proofErr w:type="spellStart"/>
      <w:r>
        <w:rPr>
          <w:rStyle w:val="Emphasis"/>
        </w:rPr>
        <w:t>Revista</w:t>
      </w:r>
      <w:proofErr w:type="spellEnd"/>
      <w:r>
        <w:rPr>
          <w:rStyle w:val="Emphasis"/>
        </w:rPr>
        <w:t xml:space="preserve"> </w:t>
      </w:r>
      <w:proofErr w:type="spellStart"/>
      <w:r>
        <w:rPr>
          <w:rStyle w:val="Emphasis"/>
        </w:rPr>
        <w:t>Brasileira</w:t>
      </w:r>
      <w:proofErr w:type="spellEnd"/>
      <w:r>
        <w:rPr>
          <w:rStyle w:val="Emphasis"/>
        </w:rPr>
        <w:t xml:space="preserve"> de </w:t>
      </w:r>
      <w:proofErr w:type="spellStart"/>
      <w:r>
        <w:rPr>
          <w:rStyle w:val="Emphasis"/>
        </w:rPr>
        <w:t>Ciências</w:t>
      </w:r>
      <w:proofErr w:type="spellEnd"/>
      <w:r>
        <w:rPr>
          <w:rStyle w:val="Emphasis"/>
        </w:rPr>
        <w:t xml:space="preserve"> </w:t>
      </w:r>
      <w:proofErr w:type="spellStart"/>
      <w:r>
        <w:rPr>
          <w:rStyle w:val="Emphasis"/>
        </w:rPr>
        <w:t>Ambientais</w:t>
      </w:r>
      <w:proofErr w:type="spellEnd"/>
      <w:r>
        <w:t xml:space="preserve">. </w:t>
      </w:r>
      <w:hyperlink r:id="rId12" w:history="1">
        <w:r>
          <w:rPr>
            <w:rStyle w:val="Hyperlink"/>
          </w:rPr>
          <w:t>https://doi.org/10.5327/z2176-94781978</w:t>
        </w:r>
      </w:hyperlink>
    </w:p>
    <w:p w:rsidR="0031585F" w:rsidRDefault="00805AB7">
      <w:pPr>
        <w:pStyle w:val="NormalWeb"/>
        <w:numPr>
          <w:ilvl w:val="0"/>
          <w:numId w:val="1"/>
        </w:numPr>
        <w:spacing w:line="480" w:lineRule="auto"/>
      </w:pPr>
      <w:r>
        <w:t xml:space="preserve">Dent, T. V., </w:t>
      </w:r>
      <w:proofErr w:type="spellStart"/>
      <w:r>
        <w:t>Campanella</w:t>
      </w:r>
      <w:proofErr w:type="spellEnd"/>
      <w:r>
        <w:t>, O</w:t>
      </w:r>
      <w:r>
        <w:t xml:space="preserve">. H., &amp; </w:t>
      </w:r>
      <w:proofErr w:type="spellStart"/>
      <w:r>
        <w:t>Maleky</w:t>
      </w:r>
      <w:proofErr w:type="spellEnd"/>
      <w:r>
        <w:t xml:space="preserve">, F. (2023). Enzymatic hydrolysis of soy and chickpea protein with </w:t>
      </w:r>
      <w:proofErr w:type="spellStart"/>
      <w:r>
        <w:t>Alcalase</w:t>
      </w:r>
      <w:proofErr w:type="spellEnd"/>
      <w:r>
        <w:t xml:space="preserve"> and </w:t>
      </w:r>
      <w:proofErr w:type="spellStart"/>
      <w:r>
        <w:t>Flavourzyme</w:t>
      </w:r>
      <w:proofErr w:type="spellEnd"/>
      <w:r>
        <w:t xml:space="preserve"> and formation of hydrogen bond mediated insoluble aggregates. </w:t>
      </w:r>
      <w:r>
        <w:rPr>
          <w:rStyle w:val="Emphasis"/>
        </w:rPr>
        <w:t>Current Research in Food Science</w:t>
      </w:r>
      <w:r>
        <w:t xml:space="preserve">. </w:t>
      </w:r>
      <w:hyperlink r:id="rId13" w:history="1">
        <w:r>
          <w:rPr>
            <w:rStyle w:val="Hyperlink"/>
          </w:rPr>
          <w:t>https://doi.org/10.1016/j.crfs.2023.100487</w:t>
        </w:r>
      </w:hyperlink>
    </w:p>
    <w:p w:rsidR="0031585F" w:rsidRDefault="00805AB7">
      <w:pPr>
        <w:pStyle w:val="NormalWeb"/>
        <w:numPr>
          <w:ilvl w:val="0"/>
          <w:numId w:val="1"/>
        </w:numPr>
        <w:spacing w:line="480" w:lineRule="auto"/>
      </w:pPr>
      <w:proofErr w:type="spellStart"/>
      <w:r>
        <w:lastRenderedPageBreak/>
        <w:t>Sokolov</w:t>
      </w:r>
      <w:proofErr w:type="spellEnd"/>
      <w:r>
        <w:t xml:space="preserve">, D., </w:t>
      </w:r>
      <w:proofErr w:type="spellStart"/>
      <w:r>
        <w:t>Bolkhonov</w:t>
      </w:r>
      <w:proofErr w:type="spellEnd"/>
      <w:r>
        <w:t xml:space="preserve">, B. A., </w:t>
      </w:r>
      <w:proofErr w:type="spellStart"/>
      <w:r>
        <w:t>Zhamsaranova</w:t>
      </w:r>
      <w:proofErr w:type="spellEnd"/>
      <w:r>
        <w:t xml:space="preserve">, S. D., </w:t>
      </w:r>
      <w:proofErr w:type="spellStart"/>
      <w:r>
        <w:t>Lebedeva</w:t>
      </w:r>
      <w:proofErr w:type="spellEnd"/>
      <w:r>
        <w:t xml:space="preserve">, S. N., &amp; </w:t>
      </w:r>
      <w:proofErr w:type="spellStart"/>
      <w:r>
        <w:t>Bazhenova</w:t>
      </w:r>
      <w:proofErr w:type="spellEnd"/>
      <w:r>
        <w:t xml:space="preserve">, B. A. (2023). Enzymatic hydrolysis of soy protein. </w:t>
      </w:r>
      <w:r>
        <w:rPr>
          <w:rStyle w:val="Emphasis"/>
        </w:rPr>
        <w:t>Food Processing</w:t>
      </w:r>
      <w:r>
        <w:t xml:space="preserve">. </w:t>
      </w:r>
      <w:hyperlink r:id="rId14" w:history="1">
        <w:r>
          <w:rPr>
            <w:rStyle w:val="Hyperlink"/>
          </w:rPr>
          <w:t>https://doi.org/10.21603/2074-9414-2023-1-2418</w:t>
        </w:r>
      </w:hyperlink>
    </w:p>
    <w:p w:rsidR="0031585F" w:rsidRDefault="00805AB7">
      <w:pPr>
        <w:pStyle w:val="NormalWeb"/>
        <w:numPr>
          <w:ilvl w:val="0"/>
          <w:numId w:val="1"/>
        </w:numPr>
        <w:spacing w:line="480" w:lineRule="auto"/>
      </w:pPr>
      <w:proofErr w:type="spellStart"/>
      <w:r>
        <w:t>Ratnayani</w:t>
      </w:r>
      <w:proofErr w:type="spellEnd"/>
      <w:r>
        <w:t xml:space="preserve">, K., </w:t>
      </w:r>
      <w:proofErr w:type="spellStart"/>
      <w:r>
        <w:t>Agustini</w:t>
      </w:r>
      <w:proofErr w:type="spellEnd"/>
      <w:r>
        <w:t xml:space="preserve">, P. A., </w:t>
      </w:r>
      <w:proofErr w:type="spellStart"/>
      <w:r>
        <w:t>Wisaniyasa</w:t>
      </w:r>
      <w:proofErr w:type="spellEnd"/>
      <w:r>
        <w:t xml:space="preserve">, N. W., </w:t>
      </w:r>
      <w:proofErr w:type="spellStart"/>
      <w:r>
        <w:t>Puspawati</w:t>
      </w:r>
      <w:proofErr w:type="spellEnd"/>
      <w:r>
        <w:t xml:space="preserve">, N. M., &amp; </w:t>
      </w:r>
      <w:proofErr w:type="spellStart"/>
      <w:r>
        <w:t>Wirajana</w:t>
      </w:r>
      <w:proofErr w:type="spellEnd"/>
      <w:r>
        <w:t xml:space="preserve">, I. N. (2023). Enzymatic hydrolysis of pigeon pea sprout protein and its potential to generate savory taste. </w:t>
      </w:r>
      <w:r>
        <w:rPr>
          <w:rStyle w:val="Emphasis"/>
        </w:rPr>
        <w:t>International J</w:t>
      </w:r>
      <w:r>
        <w:rPr>
          <w:rStyle w:val="Emphasis"/>
        </w:rPr>
        <w:t>ournal of Current Microbiology and Applied Sciences</w:t>
      </w:r>
      <w:r>
        <w:t xml:space="preserve">. </w:t>
      </w:r>
      <w:hyperlink r:id="rId15" w:history="1">
        <w:r>
          <w:rPr>
            <w:rStyle w:val="Hyperlink"/>
          </w:rPr>
          <w:t>https://doi.org/10.20546/ijcmas.2023.1212.013</w:t>
        </w:r>
      </w:hyperlink>
    </w:p>
    <w:p w:rsidR="0031585F" w:rsidRDefault="00805AB7">
      <w:pPr>
        <w:pStyle w:val="NormalWeb"/>
        <w:numPr>
          <w:ilvl w:val="0"/>
          <w:numId w:val="1"/>
        </w:numPr>
        <w:spacing w:line="480" w:lineRule="auto"/>
      </w:pPr>
      <w:r>
        <w:t xml:space="preserve">Liu, F., Yan, Y., </w:t>
      </w:r>
      <w:proofErr w:type="gramStart"/>
      <w:r>
        <w:t>Gao</w:t>
      </w:r>
      <w:proofErr w:type="gramEnd"/>
      <w:r>
        <w:t xml:space="preserve">, J., Qin, L., Zhang, Y., &amp; Wan, J. (2023). Extraction and proteolysis of </w:t>
      </w:r>
      <w:r>
        <w:t xml:space="preserve">sludge protein using ultrasound synergistic enzymatic hydrolysis. </w:t>
      </w:r>
      <w:r>
        <w:rPr>
          <w:rStyle w:val="Emphasis"/>
        </w:rPr>
        <w:t>Research Square</w:t>
      </w:r>
      <w:r>
        <w:t xml:space="preserve">. </w:t>
      </w:r>
      <w:hyperlink r:id="rId16" w:history="1">
        <w:r>
          <w:rPr>
            <w:rStyle w:val="Hyperlink"/>
          </w:rPr>
          <w:t>https://doi.org/10.21203/rs.3.rs-2887824/v1</w:t>
        </w:r>
      </w:hyperlink>
    </w:p>
    <w:p w:rsidR="0031585F" w:rsidRDefault="00805AB7">
      <w:pPr>
        <w:pStyle w:val="NormalWeb"/>
        <w:numPr>
          <w:ilvl w:val="0"/>
          <w:numId w:val="1"/>
        </w:numPr>
        <w:spacing w:line="480" w:lineRule="auto"/>
      </w:pPr>
      <w:r>
        <w:t>Wang, Q., Qi, Z., Fu, W., Pan, M., Ren, X., Zhang, X., &amp; Rao, Z. (202</w:t>
      </w:r>
      <w:r>
        <w:t xml:space="preserve">4). Research and prospects of enzymatic hydrolysis and microbial fermentation technologies in protein raw materials for aquatic feed. </w:t>
      </w:r>
      <w:r>
        <w:rPr>
          <w:rStyle w:val="Emphasis"/>
        </w:rPr>
        <w:t>Fermentation, 10</w:t>
      </w:r>
      <w:r>
        <w:t xml:space="preserve">(12), 648. </w:t>
      </w:r>
      <w:hyperlink r:id="rId17" w:tgtFrame="_new" w:history="1">
        <w:r>
          <w:rPr>
            <w:rStyle w:val="Hyperlink"/>
          </w:rPr>
          <w:t>https://doi.org/10.3390/fer</w:t>
        </w:r>
        <w:r>
          <w:rPr>
            <w:rStyle w:val="Hyperlink"/>
          </w:rPr>
          <w:t>mentation10120648</w:t>
        </w:r>
      </w:hyperlink>
    </w:p>
    <w:p w:rsidR="0031585F" w:rsidRDefault="00805AB7">
      <w:pPr>
        <w:pStyle w:val="NormalWeb"/>
        <w:numPr>
          <w:ilvl w:val="0"/>
          <w:numId w:val="1"/>
        </w:numPr>
        <w:spacing w:line="480" w:lineRule="auto"/>
      </w:pPr>
      <w:proofErr w:type="spellStart"/>
      <w:r>
        <w:t>Boukid</w:t>
      </w:r>
      <w:proofErr w:type="spellEnd"/>
      <w:r>
        <w:t xml:space="preserve">, F., </w:t>
      </w:r>
      <w:proofErr w:type="spellStart"/>
      <w:r>
        <w:t>Ganeshan</w:t>
      </w:r>
      <w:proofErr w:type="spellEnd"/>
      <w:r>
        <w:t xml:space="preserve">, S., Wang, Y., </w:t>
      </w:r>
      <w:proofErr w:type="spellStart"/>
      <w:r>
        <w:t>Tülbek</w:t>
      </w:r>
      <w:proofErr w:type="spellEnd"/>
      <w:r>
        <w:t xml:space="preserve">, M. Ç., &amp; Nickerson, M. T. (2023). Bioengineered enzymes and precision fermentation in the food industry. </w:t>
      </w:r>
      <w:r>
        <w:rPr>
          <w:rStyle w:val="Emphasis"/>
        </w:rPr>
        <w:t>International Journal of Molecular Sciences, 24</w:t>
      </w:r>
      <w:r>
        <w:t xml:space="preserve">(12), 10156. </w:t>
      </w:r>
      <w:hyperlink r:id="rId18" w:history="1">
        <w:r>
          <w:rPr>
            <w:rStyle w:val="Hyperlink"/>
          </w:rPr>
          <w:t>https://doi.org/10.3390/ijms241210156</w:t>
        </w:r>
      </w:hyperlink>
    </w:p>
    <w:p w:rsidR="0031585F" w:rsidRDefault="00805AB7">
      <w:pPr>
        <w:pStyle w:val="NormalWeb"/>
        <w:numPr>
          <w:ilvl w:val="0"/>
          <w:numId w:val="1"/>
        </w:numPr>
        <w:spacing w:line="480" w:lineRule="auto"/>
      </w:pPr>
      <w:r>
        <w:t xml:space="preserve">Berger, M., Chatterjee, S., </w:t>
      </w:r>
      <w:proofErr w:type="spellStart"/>
      <w:r>
        <w:t>Nochebuena</w:t>
      </w:r>
      <w:proofErr w:type="spellEnd"/>
      <w:r>
        <w:t xml:space="preserve">, J., &amp; Cisneros, G. A. (2024). Impact of external factors on enzymatic catalysis: The case of distal mutations and solvent environment. </w:t>
      </w:r>
      <w:r>
        <w:rPr>
          <w:rStyle w:val="Emphasis"/>
        </w:rPr>
        <w:t>Biophysical Jou</w:t>
      </w:r>
      <w:r>
        <w:rPr>
          <w:rStyle w:val="Emphasis"/>
        </w:rPr>
        <w:t>rnal</w:t>
      </w:r>
      <w:r>
        <w:t xml:space="preserve">. </w:t>
      </w:r>
      <w:hyperlink r:id="rId19" w:history="1">
        <w:r>
          <w:rPr>
            <w:rStyle w:val="Hyperlink"/>
          </w:rPr>
          <w:t>https://doi.org/10.1016/j.bpj.2023.11.2149</w:t>
        </w:r>
      </w:hyperlink>
    </w:p>
    <w:p w:rsidR="0031585F" w:rsidRDefault="00805AB7">
      <w:pPr>
        <w:pStyle w:val="NormalWeb"/>
        <w:numPr>
          <w:ilvl w:val="0"/>
          <w:numId w:val="1"/>
        </w:numPr>
        <w:spacing w:line="480" w:lineRule="auto"/>
      </w:pPr>
      <w:proofErr w:type="spellStart"/>
      <w:r>
        <w:t>Eed</w:t>
      </w:r>
      <w:proofErr w:type="spellEnd"/>
      <w:r>
        <w:t>, J</w:t>
      </w:r>
      <w:proofErr w:type="spellStart"/>
      <w:r>
        <w:rPr>
          <w:lang w:val="en-IN"/>
        </w:rPr>
        <w:t>ohn</w:t>
      </w:r>
      <w:proofErr w:type="spellEnd"/>
      <w:r>
        <w:t>. (2011). Factors affecting enzyme activity.</w:t>
      </w:r>
    </w:p>
    <w:p w:rsidR="0031585F" w:rsidRDefault="00805AB7">
      <w:pPr>
        <w:pStyle w:val="NormalWeb"/>
        <w:numPr>
          <w:ilvl w:val="0"/>
          <w:numId w:val="1"/>
        </w:numPr>
        <w:spacing w:line="480" w:lineRule="auto"/>
      </w:pPr>
      <w:r>
        <w:t xml:space="preserve">Reynolds, A. G., Knox, A., &amp; Di </w:t>
      </w:r>
      <w:proofErr w:type="spellStart"/>
      <w:r>
        <w:t>Profio</w:t>
      </w:r>
      <w:proofErr w:type="spellEnd"/>
      <w:r>
        <w:t>, F. (2018). Evaluation of macerating pectinase enzyme a</w:t>
      </w:r>
      <w:r>
        <w:t xml:space="preserve">ctivity under various temperature, pH and ethanol regimes. </w:t>
      </w:r>
      <w:r>
        <w:rPr>
          <w:rStyle w:val="Emphasis"/>
        </w:rPr>
        <w:t>Beverages, 4</w:t>
      </w:r>
      <w:r>
        <w:t xml:space="preserve">(1), 10. </w:t>
      </w:r>
      <w:hyperlink r:id="rId20" w:history="1">
        <w:r>
          <w:rPr>
            <w:rStyle w:val="Hyperlink"/>
          </w:rPr>
          <w:t>https://doi.org/10.3390/beverages4010010</w:t>
        </w:r>
      </w:hyperlink>
    </w:p>
    <w:p w:rsidR="0031585F" w:rsidRDefault="00805AB7">
      <w:pPr>
        <w:pStyle w:val="NormalWeb"/>
        <w:numPr>
          <w:ilvl w:val="0"/>
          <w:numId w:val="1"/>
        </w:numPr>
        <w:spacing w:line="480" w:lineRule="auto"/>
      </w:pPr>
      <w:r>
        <w:lastRenderedPageBreak/>
        <w:t xml:space="preserve">Grahame, D. A. S., </w:t>
      </w:r>
      <w:proofErr w:type="spellStart"/>
      <w:r>
        <w:t>Bryksa</w:t>
      </w:r>
      <w:proofErr w:type="spellEnd"/>
      <w:r>
        <w:t>, B. C., &amp; Yada, R. Y. (2014). Factors affecting enzy</w:t>
      </w:r>
      <w:r>
        <w:t xml:space="preserve">me activity. </w:t>
      </w:r>
      <w:hyperlink r:id="rId21" w:history="1">
        <w:r>
          <w:rPr>
            <w:rStyle w:val="Hyperlink"/>
          </w:rPr>
          <w:t>https://doi.org/10.1016/B978-1-78242-285-3.00002-8</w:t>
        </w:r>
      </w:hyperlink>
    </w:p>
    <w:p w:rsidR="0031585F" w:rsidRDefault="00805AB7">
      <w:pPr>
        <w:pStyle w:val="NormalWeb"/>
        <w:numPr>
          <w:ilvl w:val="0"/>
          <w:numId w:val="1"/>
        </w:numPr>
        <w:spacing w:line="480" w:lineRule="auto"/>
      </w:pPr>
      <w:proofErr w:type="spellStart"/>
      <w:r>
        <w:t>Pervin</w:t>
      </w:r>
      <w:proofErr w:type="spellEnd"/>
      <w:r>
        <w:t xml:space="preserve">, M. S., Jahan, M. G. S., Rana, M., Sana, N. K., Rahman, M. H., &amp; </w:t>
      </w:r>
      <w:proofErr w:type="spellStart"/>
      <w:r>
        <w:t>Shaha</w:t>
      </w:r>
      <w:proofErr w:type="spellEnd"/>
      <w:r>
        <w:t>, R. K. (2012). Effects of some environmental variables on urease in germinating chickpea (</w:t>
      </w:r>
      <w:proofErr w:type="spellStart"/>
      <w:r>
        <w:t>Cicer</w:t>
      </w:r>
      <w:proofErr w:type="spellEnd"/>
      <w:r>
        <w:t xml:space="preserve"> arietinum L.) seed. </w:t>
      </w:r>
      <w:r>
        <w:rPr>
          <w:rStyle w:val="Emphasis"/>
        </w:rPr>
        <w:t>Journal of Stress Physiology &amp; Biochemistry</w:t>
      </w:r>
      <w:r>
        <w:t>.</w:t>
      </w:r>
    </w:p>
    <w:p w:rsidR="0031585F" w:rsidRDefault="00805AB7">
      <w:pPr>
        <w:pStyle w:val="NormalWeb"/>
        <w:numPr>
          <w:ilvl w:val="0"/>
          <w:numId w:val="1"/>
        </w:numPr>
        <w:spacing w:line="480" w:lineRule="auto"/>
      </w:pPr>
      <w:r>
        <w:t xml:space="preserve">Scanlon, M. G., </w:t>
      </w:r>
      <w:proofErr w:type="spellStart"/>
      <w:r>
        <w:t>H</w:t>
      </w:r>
      <w:r>
        <w:t>enrich</w:t>
      </w:r>
      <w:proofErr w:type="spellEnd"/>
      <w:r>
        <w:t xml:space="preserve">, A. W., &amp; Whitaker, J. R. (2017). Factors affecting enzyme activity in food processing. </w:t>
      </w:r>
      <w:hyperlink r:id="rId22" w:history="1">
        <w:r>
          <w:rPr>
            <w:rStyle w:val="Hyperlink"/>
          </w:rPr>
          <w:t>https://doi.org/10.1016/B978-0-08-100722-8.00014-0</w:t>
        </w:r>
      </w:hyperlink>
    </w:p>
    <w:p w:rsidR="0031585F" w:rsidRDefault="00805AB7">
      <w:pPr>
        <w:pStyle w:val="NormalWeb"/>
        <w:numPr>
          <w:ilvl w:val="0"/>
          <w:numId w:val="1"/>
        </w:numPr>
        <w:spacing w:line="480" w:lineRule="auto"/>
      </w:pPr>
      <w:proofErr w:type="spellStart"/>
      <w:r>
        <w:t>Piotrowska-Długosz</w:t>
      </w:r>
      <w:proofErr w:type="spellEnd"/>
      <w:r>
        <w:t>, A. (2018). Significance</w:t>
      </w:r>
      <w:r>
        <w:t xml:space="preserve"> of enzymes and their application in agriculture. </w:t>
      </w:r>
      <w:hyperlink r:id="rId23" w:history="1">
        <w:r>
          <w:rPr>
            <w:rStyle w:val="Hyperlink"/>
          </w:rPr>
          <w:t>https://doi.org/10.1007/978-3-030-25023-2_14</w:t>
        </w:r>
      </w:hyperlink>
    </w:p>
    <w:p w:rsidR="0031585F" w:rsidRDefault="00805AB7">
      <w:pPr>
        <w:pStyle w:val="NormalWeb"/>
        <w:numPr>
          <w:ilvl w:val="0"/>
          <w:numId w:val="1"/>
        </w:numPr>
        <w:spacing w:line="480" w:lineRule="auto"/>
      </w:pPr>
      <w:r>
        <w:t xml:space="preserve">Srivastava, A., &amp; Srivastava, S. (2023). </w:t>
      </w:r>
      <w:proofErr w:type="spellStart"/>
      <w:r>
        <w:t>Chitinase</w:t>
      </w:r>
      <w:proofErr w:type="spellEnd"/>
      <w:r>
        <w:t xml:space="preserve"> enzyme: Sources and application. </w:t>
      </w:r>
      <w:hyperlink r:id="rId24" w:history="1">
        <w:r>
          <w:rPr>
            <w:rStyle w:val="Hyperlink"/>
          </w:rPr>
          <w:t>https://doi.org/10.1016/b978-0-443-18568-7.00002-1</w:t>
        </w:r>
      </w:hyperlink>
    </w:p>
    <w:p w:rsidR="0031585F" w:rsidRDefault="00805AB7">
      <w:pPr>
        <w:pStyle w:val="NormalWeb"/>
        <w:numPr>
          <w:ilvl w:val="0"/>
          <w:numId w:val="1"/>
        </w:numPr>
        <w:spacing w:line="480" w:lineRule="auto"/>
      </w:pPr>
      <w:proofErr w:type="spellStart"/>
      <w:r>
        <w:t>Razzaq</w:t>
      </w:r>
      <w:proofErr w:type="spellEnd"/>
      <w:r>
        <w:t xml:space="preserve">, A., </w:t>
      </w:r>
      <w:proofErr w:type="spellStart"/>
      <w:r>
        <w:t>Shamsi</w:t>
      </w:r>
      <w:proofErr w:type="spellEnd"/>
      <w:r>
        <w:t xml:space="preserve">, S., Ali, A., Ali, Q., </w:t>
      </w:r>
      <w:proofErr w:type="spellStart"/>
      <w:r>
        <w:t>Sajjad</w:t>
      </w:r>
      <w:proofErr w:type="spellEnd"/>
      <w:r>
        <w:t xml:space="preserve">, M., Malik, A., &amp; Ashraf, M. (2019). Microbial proteases applications. </w:t>
      </w:r>
      <w:r>
        <w:rPr>
          <w:rStyle w:val="Emphasis"/>
        </w:rPr>
        <w:t>Frontiers in Bioengineering and Bi</w:t>
      </w:r>
      <w:r>
        <w:rPr>
          <w:rStyle w:val="Emphasis"/>
        </w:rPr>
        <w:t>otechnology, 7</w:t>
      </w:r>
      <w:r>
        <w:t xml:space="preserve">, Article 110. </w:t>
      </w:r>
      <w:hyperlink r:id="rId25" w:history="1">
        <w:r>
          <w:rPr>
            <w:rStyle w:val="Hyperlink"/>
          </w:rPr>
          <w:t>https://doi.org/10.3389/fbioe.2019.00110</w:t>
        </w:r>
      </w:hyperlink>
    </w:p>
    <w:p w:rsidR="0031585F" w:rsidRDefault="00805AB7">
      <w:pPr>
        <w:pStyle w:val="NormalWeb"/>
        <w:numPr>
          <w:ilvl w:val="0"/>
          <w:numId w:val="1"/>
        </w:numPr>
        <w:spacing w:line="480" w:lineRule="auto"/>
      </w:pPr>
      <w:proofErr w:type="spellStart"/>
      <w:r>
        <w:t>Yamaya</w:t>
      </w:r>
      <w:proofErr w:type="spellEnd"/>
      <w:r>
        <w:t xml:space="preserve">, M., </w:t>
      </w:r>
      <w:proofErr w:type="spellStart"/>
      <w:r>
        <w:t>Shimotai</w:t>
      </w:r>
      <w:proofErr w:type="spellEnd"/>
      <w:r>
        <w:t xml:space="preserve">, Y., </w:t>
      </w:r>
      <w:proofErr w:type="spellStart"/>
      <w:r>
        <w:t>Hatachi</w:t>
      </w:r>
      <w:proofErr w:type="spellEnd"/>
      <w:r>
        <w:t xml:space="preserve">, Y., </w:t>
      </w:r>
      <w:proofErr w:type="spellStart"/>
      <w:r>
        <w:t>Kalonji</w:t>
      </w:r>
      <w:proofErr w:type="spellEnd"/>
      <w:r>
        <w:t xml:space="preserve">, N. L., </w:t>
      </w:r>
      <w:proofErr w:type="spellStart"/>
      <w:r>
        <w:t>Tando</w:t>
      </w:r>
      <w:proofErr w:type="spellEnd"/>
      <w:r>
        <w:t xml:space="preserve">, Y., </w:t>
      </w:r>
      <w:proofErr w:type="spellStart"/>
      <w:r>
        <w:t>Kitajima</w:t>
      </w:r>
      <w:proofErr w:type="spellEnd"/>
      <w:r>
        <w:t xml:space="preserve">, Y., Matsuo, K., Kubo, H., </w:t>
      </w:r>
      <w:proofErr w:type="spellStart"/>
      <w:r>
        <w:t>Nagatomi</w:t>
      </w:r>
      <w:proofErr w:type="spellEnd"/>
      <w:r>
        <w:t xml:space="preserve">, R., </w:t>
      </w:r>
      <w:proofErr w:type="spellStart"/>
      <w:r>
        <w:t>Hongo</w:t>
      </w:r>
      <w:proofErr w:type="spellEnd"/>
      <w:r>
        <w:t>, S., Ho</w:t>
      </w:r>
      <w:r>
        <w:t xml:space="preserve">mma, M., &amp; Nishimura, H. (2015). The serine protease inhibitor </w:t>
      </w:r>
      <w:proofErr w:type="spellStart"/>
      <w:r>
        <w:t>camostat</w:t>
      </w:r>
      <w:proofErr w:type="spellEnd"/>
      <w:r>
        <w:t xml:space="preserve"> inhibits influenza virus replication and cytokine production in primary cultures of human tracheal epithelial cells. </w:t>
      </w:r>
      <w:r>
        <w:rPr>
          <w:rStyle w:val="Emphasis"/>
        </w:rPr>
        <w:t>Pulmonary Pharmacology &amp; Therapeutics, 33</w:t>
      </w:r>
      <w:r>
        <w:t xml:space="preserve">, 66–74. </w:t>
      </w:r>
      <w:hyperlink r:id="rId26" w:history="1">
        <w:r>
          <w:rPr>
            <w:rStyle w:val="Hyperlink"/>
          </w:rPr>
          <w:t>https://doi.org/10.1016/j.pupt.2015.07.001</w:t>
        </w:r>
      </w:hyperlink>
    </w:p>
    <w:p w:rsidR="0031585F" w:rsidRDefault="00805AB7">
      <w:pPr>
        <w:pStyle w:val="NormalWeb"/>
        <w:numPr>
          <w:ilvl w:val="0"/>
          <w:numId w:val="1"/>
        </w:numPr>
        <w:spacing w:line="480" w:lineRule="auto"/>
      </w:pPr>
      <w:r>
        <w:t xml:space="preserve">Nair, C. I., &amp; </w:t>
      </w:r>
      <w:proofErr w:type="spellStart"/>
      <w:r>
        <w:t>Jayachandran</w:t>
      </w:r>
      <w:proofErr w:type="spellEnd"/>
      <w:r>
        <w:t xml:space="preserve">, K. (2019). Aspartic proteases in food industry: Enzymes in industrial food processing. In </w:t>
      </w:r>
      <w:r>
        <w:rPr>
          <w:rStyle w:val="Emphasis"/>
        </w:rPr>
        <w:t>Enzymes in food biotechnology</w:t>
      </w:r>
      <w:r>
        <w:t xml:space="preserve"> (pp. 35–46). </w:t>
      </w:r>
      <w:hyperlink r:id="rId27" w:history="1">
        <w:r>
          <w:rPr>
            <w:rStyle w:val="Hyperlink"/>
          </w:rPr>
          <w:t>https://doi.org/10.1007/978-981-13-3263-0_3</w:t>
        </w:r>
      </w:hyperlink>
    </w:p>
    <w:p w:rsidR="0031585F" w:rsidRDefault="00805AB7">
      <w:pPr>
        <w:pStyle w:val="NormalWeb"/>
        <w:numPr>
          <w:ilvl w:val="0"/>
          <w:numId w:val="1"/>
        </w:numPr>
        <w:spacing w:line="480" w:lineRule="auto"/>
      </w:pPr>
      <w:proofErr w:type="spellStart"/>
      <w:r>
        <w:t>Pratiwy</w:t>
      </w:r>
      <w:proofErr w:type="spellEnd"/>
      <w:r>
        <w:t xml:space="preserve">, F. M., &amp; </w:t>
      </w:r>
      <w:proofErr w:type="spellStart"/>
      <w:r>
        <w:t>Maulida</w:t>
      </w:r>
      <w:proofErr w:type="spellEnd"/>
      <w:r>
        <w:t xml:space="preserve">, Y. (2022). Hydrolysis enzyme of alternative ingredients for fish feed: A review. </w:t>
      </w:r>
      <w:r>
        <w:rPr>
          <w:rStyle w:val="Emphasis"/>
        </w:rPr>
        <w:t>Asian Journal of Fisheries and Aquatic Research, 20</w:t>
      </w:r>
      <w:r>
        <w:t>(6</w:t>
      </w:r>
      <w:r>
        <w:t xml:space="preserve">), 30–39. </w:t>
      </w:r>
      <w:hyperlink r:id="rId28" w:history="1">
        <w:r>
          <w:rPr>
            <w:rStyle w:val="Hyperlink"/>
          </w:rPr>
          <w:t>https://doi.org/10.9734/ajfar/2022/v20i6521</w:t>
        </w:r>
      </w:hyperlink>
    </w:p>
    <w:p w:rsidR="0031585F" w:rsidRDefault="00805AB7">
      <w:pPr>
        <w:pStyle w:val="NormalWeb"/>
        <w:numPr>
          <w:ilvl w:val="0"/>
          <w:numId w:val="1"/>
        </w:numPr>
        <w:spacing w:line="480" w:lineRule="auto"/>
      </w:pPr>
      <w:r>
        <w:lastRenderedPageBreak/>
        <w:t xml:space="preserve">Singh, P., Kumar, S., </w:t>
      </w:r>
      <w:proofErr w:type="spellStart"/>
      <w:r>
        <w:t>Sahani</w:t>
      </w:r>
      <w:proofErr w:type="spellEnd"/>
      <w:r>
        <w:t xml:space="preserve">, R., &amp; Yadav, R. (2017). Feed enzymes: Source and applications. </w:t>
      </w:r>
      <w:hyperlink r:id="rId29" w:history="1">
        <w:r>
          <w:rPr>
            <w:rStyle w:val="Hyperlink"/>
          </w:rPr>
          <w:t>https://doi.org/10.1007/978-981-13-1933-4_17</w:t>
        </w:r>
      </w:hyperlink>
    </w:p>
    <w:p w:rsidR="0031585F" w:rsidRDefault="00805AB7">
      <w:pPr>
        <w:pStyle w:val="NormalWeb"/>
        <w:numPr>
          <w:ilvl w:val="0"/>
          <w:numId w:val="1"/>
        </w:numPr>
        <w:spacing w:line="480" w:lineRule="auto"/>
      </w:pPr>
      <w:r>
        <w:rPr>
          <w:lang w:val="en-IN"/>
        </w:rPr>
        <w:t xml:space="preserve">Aldo </w:t>
      </w:r>
      <w:proofErr w:type="spellStart"/>
      <w:r>
        <w:t>Amaro</w:t>
      </w:r>
      <w:proofErr w:type="spellEnd"/>
      <w:r>
        <w:t xml:space="preserve">-Reyes, ., </w:t>
      </w:r>
      <w:proofErr w:type="spellStart"/>
      <w:r>
        <w:t>Gracida</w:t>
      </w:r>
      <w:proofErr w:type="spellEnd"/>
      <w:r>
        <w:t xml:space="preserve">, J., </w:t>
      </w:r>
      <w:proofErr w:type="spellStart"/>
      <w:r>
        <w:t>Huizache</w:t>
      </w:r>
      <w:proofErr w:type="spellEnd"/>
      <w:r>
        <w:t>-Peña, N., Elizondo-</w:t>
      </w:r>
      <w:proofErr w:type="spellStart"/>
      <w:r>
        <w:t>García</w:t>
      </w:r>
      <w:proofErr w:type="spellEnd"/>
      <w:r>
        <w:t>, N., Salazar-</w:t>
      </w:r>
      <w:proofErr w:type="spellStart"/>
      <w:r>
        <w:t>Martínez</w:t>
      </w:r>
      <w:proofErr w:type="spellEnd"/>
      <w:r>
        <w:t xml:space="preserve">, J., </w:t>
      </w:r>
      <w:proofErr w:type="spellStart"/>
      <w:r>
        <w:t>García</w:t>
      </w:r>
      <w:proofErr w:type="spellEnd"/>
      <w:r>
        <w:t xml:space="preserve"> </w:t>
      </w:r>
      <w:proofErr w:type="spellStart"/>
      <w:r>
        <w:t>Almendárez</w:t>
      </w:r>
      <w:proofErr w:type="spellEnd"/>
      <w:r>
        <w:t>, B. E., &amp; Regalado, C. (2016). On-site hydrolytic enzymes production from fungal co-c</w:t>
      </w:r>
      <w:r>
        <w:t xml:space="preserve">ultivation of Bermuda grass and corn cob. </w:t>
      </w:r>
      <w:proofErr w:type="spellStart"/>
      <w:r>
        <w:rPr>
          <w:rStyle w:val="Emphasis"/>
        </w:rPr>
        <w:t>Bioresource</w:t>
      </w:r>
      <w:proofErr w:type="spellEnd"/>
      <w:r>
        <w:rPr>
          <w:rStyle w:val="Emphasis"/>
        </w:rPr>
        <w:t xml:space="preserve"> Technology</w:t>
      </w:r>
      <w:r>
        <w:t xml:space="preserve">. </w:t>
      </w:r>
      <w:hyperlink r:id="rId30" w:history="1">
        <w:r>
          <w:rPr>
            <w:rStyle w:val="Hyperlink"/>
          </w:rPr>
          <w:t>https://doi.org/10.1016/J.BIORTECH.2016.04.070</w:t>
        </w:r>
      </w:hyperlink>
    </w:p>
    <w:p w:rsidR="0031585F" w:rsidRDefault="00805AB7">
      <w:pPr>
        <w:pStyle w:val="NormalWeb"/>
        <w:numPr>
          <w:ilvl w:val="0"/>
          <w:numId w:val="1"/>
        </w:numPr>
        <w:spacing w:line="480" w:lineRule="auto"/>
      </w:pPr>
      <w:r>
        <w:t xml:space="preserve">Yang, H., Qu, Y., Li, J., Liu, X., Wu, R., &amp; Wu, J. (2020). Improvement of the protein quality and degradation of allergens in soybean meal by combination fermentation and enzymatic hydrolysis. </w:t>
      </w:r>
      <w:r>
        <w:rPr>
          <w:rStyle w:val="Emphasis"/>
        </w:rPr>
        <w:t>LWT - Food Science and Technology, 128</w:t>
      </w:r>
      <w:r>
        <w:t>, 109442.</w:t>
      </w:r>
    </w:p>
    <w:p w:rsidR="0031585F" w:rsidRDefault="00805AB7">
      <w:pPr>
        <w:pStyle w:val="NormalWeb"/>
        <w:numPr>
          <w:ilvl w:val="0"/>
          <w:numId w:val="1"/>
        </w:numPr>
        <w:spacing w:line="480" w:lineRule="auto"/>
      </w:pPr>
      <w:proofErr w:type="spellStart"/>
      <w:r>
        <w:t>Xue</w:t>
      </w:r>
      <w:proofErr w:type="spellEnd"/>
      <w:r>
        <w:t>, J. (2013)</w:t>
      </w:r>
      <w:r>
        <w:t xml:space="preserve">. </w:t>
      </w:r>
      <w:proofErr w:type="spellStart"/>
      <w:r>
        <w:t>Bioenzyme</w:t>
      </w:r>
      <w:proofErr w:type="spellEnd"/>
      <w:r>
        <w:t>-enriched organic green fertilizer.</w:t>
      </w:r>
    </w:p>
    <w:p w:rsidR="0031585F" w:rsidRDefault="00805AB7">
      <w:pPr>
        <w:pStyle w:val="NormalWeb"/>
        <w:numPr>
          <w:ilvl w:val="0"/>
          <w:numId w:val="1"/>
        </w:numPr>
        <w:spacing w:line="480" w:lineRule="auto"/>
      </w:pPr>
      <w:proofErr w:type="spellStart"/>
      <w:r>
        <w:t>Kumari</w:t>
      </w:r>
      <w:proofErr w:type="spellEnd"/>
      <w:r>
        <w:t xml:space="preserve">, J. </w:t>
      </w:r>
      <w:proofErr w:type="gramStart"/>
      <w:r>
        <w:t>A</w:t>
      </w:r>
      <w:proofErr w:type="spellStart"/>
      <w:r>
        <w:rPr>
          <w:lang w:val="en-IN"/>
        </w:rPr>
        <w:t>runa</w:t>
      </w:r>
      <w:proofErr w:type="spellEnd"/>
      <w:r>
        <w:t>.,</w:t>
      </w:r>
      <w:proofErr w:type="gramEnd"/>
      <w:r>
        <w:t xml:space="preserve"> Rao, P. C., </w:t>
      </w:r>
      <w:proofErr w:type="spellStart"/>
      <w:r>
        <w:t>Padmaja</w:t>
      </w:r>
      <w:proofErr w:type="spellEnd"/>
      <w:r>
        <w:t xml:space="preserve">, G., &amp; </w:t>
      </w:r>
      <w:proofErr w:type="spellStart"/>
      <w:r>
        <w:t>Madhavi</w:t>
      </w:r>
      <w:proofErr w:type="spellEnd"/>
      <w:r>
        <w:t xml:space="preserve">, M. (2020). Effect of substrate concentration on soil enzyme urease. </w:t>
      </w:r>
      <w:r>
        <w:rPr>
          <w:rStyle w:val="Emphasis"/>
        </w:rPr>
        <w:t>International Journal of Current Microbiology and Applied Sciences</w:t>
      </w:r>
      <w:r>
        <w:t xml:space="preserve">. </w:t>
      </w:r>
      <w:hyperlink r:id="rId31" w:history="1">
        <w:r>
          <w:rPr>
            <w:rStyle w:val="Hyperlink"/>
          </w:rPr>
          <w:t>https://doi.org/10.20546/IJCMAS.2020.903.134</w:t>
        </w:r>
      </w:hyperlink>
    </w:p>
    <w:p w:rsidR="0031585F" w:rsidRDefault="00805AB7">
      <w:pPr>
        <w:pStyle w:val="NormalWeb"/>
        <w:numPr>
          <w:ilvl w:val="0"/>
          <w:numId w:val="1"/>
        </w:numPr>
        <w:spacing w:line="480" w:lineRule="auto"/>
      </w:pPr>
      <w:r>
        <w:t xml:space="preserve">Orts, </w:t>
      </w:r>
      <w:proofErr w:type="gramStart"/>
      <w:r>
        <w:t>Á.,</w:t>
      </w:r>
      <w:proofErr w:type="gramEnd"/>
      <w:r>
        <w:t xml:space="preserve"> Tejada, M., </w:t>
      </w:r>
      <w:proofErr w:type="spellStart"/>
      <w:r>
        <w:t>Parrado</w:t>
      </w:r>
      <w:proofErr w:type="spellEnd"/>
      <w:r>
        <w:t xml:space="preserve">, J., </w:t>
      </w:r>
      <w:proofErr w:type="spellStart"/>
      <w:r>
        <w:t>Paneque</w:t>
      </w:r>
      <w:proofErr w:type="spellEnd"/>
      <w:r>
        <w:t xml:space="preserve">, P., </w:t>
      </w:r>
      <w:proofErr w:type="spellStart"/>
      <w:r>
        <w:t>García</w:t>
      </w:r>
      <w:proofErr w:type="spellEnd"/>
      <w:r>
        <w:t>, C., Hernández, T., &amp; Gómez-</w:t>
      </w:r>
      <w:proofErr w:type="spellStart"/>
      <w:r>
        <w:t>Parrales</w:t>
      </w:r>
      <w:proofErr w:type="spellEnd"/>
      <w:r>
        <w:t xml:space="preserve">, I. (2018). Production of </w:t>
      </w:r>
      <w:proofErr w:type="spellStart"/>
      <w:r>
        <w:t>biostimulants</w:t>
      </w:r>
      <w:proofErr w:type="spellEnd"/>
      <w:r>
        <w:t xml:space="preserve"> from </w:t>
      </w:r>
      <w:proofErr w:type="spellStart"/>
      <w:r>
        <w:t>okara</w:t>
      </w:r>
      <w:proofErr w:type="spellEnd"/>
      <w:r>
        <w:t xml:space="preserve"> through enzymatic hydroly</w:t>
      </w:r>
      <w:r>
        <w:t xml:space="preserve">sis and fermentation with </w:t>
      </w:r>
      <w:r>
        <w:rPr>
          <w:rStyle w:val="Emphasis"/>
        </w:rPr>
        <w:t xml:space="preserve">Bacillus </w:t>
      </w:r>
      <w:proofErr w:type="spellStart"/>
      <w:r>
        <w:rPr>
          <w:rStyle w:val="Emphasis"/>
        </w:rPr>
        <w:t>licheniformis</w:t>
      </w:r>
      <w:proofErr w:type="spellEnd"/>
      <w:r>
        <w:t xml:space="preserve">: Comparative effect on soil biological properties. </w:t>
      </w:r>
      <w:r>
        <w:rPr>
          <w:rStyle w:val="Emphasis"/>
        </w:rPr>
        <w:t>Environmental Technology</w:t>
      </w:r>
      <w:r>
        <w:t xml:space="preserve">, 1–12. </w:t>
      </w:r>
      <w:hyperlink r:id="rId32" w:history="1">
        <w:r>
          <w:rPr>
            <w:rStyle w:val="Hyperlink"/>
          </w:rPr>
          <w:t>https://doi.org/10.1080/09593330.2018.1436596</w:t>
        </w:r>
      </w:hyperlink>
    </w:p>
    <w:p w:rsidR="0031585F" w:rsidRDefault="00805AB7">
      <w:pPr>
        <w:pStyle w:val="NormalWeb"/>
        <w:numPr>
          <w:ilvl w:val="0"/>
          <w:numId w:val="1"/>
        </w:numPr>
        <w:spacing w:line="480" w:lineRule="auto"/>
      </w:pPr>
      <w:proofErr w:type="spellStart"/>
      <w:r>
        <w:t>Jagadeesan</w:t>
      </w:r>
      <w:proofErr w:type="spellEnd"/>
      <w:r>
        <w:t xml:space="preserve">, Y., </w:t>
      </w:r>
      <w:proofErr w:type="spellStart"/>
      <w:r>
        <w:t>Meenakshisundaram</w:t>
      </w:r>
      <w:proofErr w:type="spellEnd"/>
      <w:r>
        <w:t xml:space="preserve">, S., Raja, K., &amp; </w:t>
      </w:r>
      <w:proofErr w:type="spellStart"/>
      <w:r>
        <w:t>Balaiah</w:t>
      </w:r>
      <w:proofErr w:type="spellEnd"/>
      <w:r>
        <w:t xml:space="preserve">, A. (2023). Sustainable and efficient-recycling approach of chicken feather waste into liquid protein hydrolysate with </w:t>
      </w:r>
      <w:proofErr w:type="spellStart"/>
      <w:r>
        <w:t>biostimulant</w:t>
      </w:r>
      <w:proofErr w:type="spellEnd"/>
      <w:r>
        <w:t xml:space="preserve"> efficacy on plant, soil fertility and soil microbial consortium: A perspective to</w:t>
      </w:r>
      <w:r>
        <w:t xml:space="preserve"> promote the circular economy. </w:t>
      </w:r>
      <w:r>
        <w:rPr>
          <w:rStyle w:val="Emphasis"/>
        </w:rPr>
        <w:t>Process Safety and Environmental Protection, 170</w:t>
      </w:r>
      <w:r>
        <w:t>, 573–583.</w:t>
      </w:r>
    </w:p>
    <w:p w:rsidR="0031585F" w:rsidRDefault="00805AB7">
      <w:pPr>
        <w:pStyle w:val="NormalWeb"/>
        <w:numPr>
          <w:ilvl w:val="0"/>
          <w:numId w:val="1"/>
        </w:numPr>
        <w:spacing w:line="480" w:lineRule="auto"/>
      </w:pPr>
      <w:proofErr w:type="spellStart"/>
      <w:r>
        <w:t>Rath</w:t>
      </w:r>
      <w:proofErr w:type="spellEnd"/>
      <w:r>
        <w:t xml:space="preserve">, P., Bhardwaj, L. K., </w:t>
      </w:r>
      <w:proofErr w:type="spellStart"/>
      <w:r>
        <w:t>Chaturvedi</w:t>
      </w:r>
      <w:proofErr w:type="spellEnd"/>
      <w:r>
        <w:t xml:space="preserve">, M. K., &amp; Bhardwaj, A. (2023). Application of enzymes in biomass waste management. </w:t>
      </w:r>
      <w:r>
        <w:rPr>
          <w:rStyle w:val="Emphasis"/>
        </w:rPr>
        <w:t>Preprints</w:t>
      </w:r>
      <w:r>
        <w:t xml:space="preserve">. </w:t>
      </w:r>
      <w:r>
        <w:t>https://doi.org/10.20944/preprints202311.1728.v1</w:t>
      </w:r>
    </w:p>
    <w:p w:rsidR="0031585F" w:rsidRDefault="0031585F">
      <w:pPr>
        <w:rPr>
          <w:rFonts w:ascii="Times New Roman" w:hAnsi="Times New Roman" w:cs="Times New Roman"/>
          <w:b/>
          <w:bCs/>
          <w:sz w:val="24"/>
          <w:szCs w:val="24"/>
        </w:rPr>
      </w:pPr>
    </w:p>
    <w:sectPr w:rsidR="0031585F">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AB7" w:rsidRDefault="00805AB7">
      <w:pPr>
        <w:spacing w:line="240" w:lineRule="auto"/>
      </w:pPr>
      <w:r>
        <w:separator/>
      </w:r>
    </w:p>
  </w:endnote>
  <w:endnote w:type="continuationSeparator" w:id="0">
    <w:p w:rsidR="00805AB7" w:rsidRDefault="00805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5F" w:rsidRDefault="00315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5F" w:rsidRDefault="0031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5F" w:rsidRDefault="00315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AB7" w:rsidRDefault="00805AB7">
      <w:pPr>
        <w:spacing w:after="0"/>
      </w:pPr>
      <w:r>
        <w:separator/>
      </w:r>
    </w:p>
  </w:footnote>
  <w:footnote w:type="continuationSeparator" w:id="0">
    <w:p w:rsidR="00805AB7" w:rsidRDefault="00805A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5F" w:rsidRDefault="00805A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10" o:spid="_x0000_s3075"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5F" w:rsidRDefault="00805A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11" o:spid="_x0000_s3074"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85F" w:rsidRDefault="00805AB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98109" o:spid="_x0000_s3073"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C549E"/>
    <w:multiLevelType w:val="singleLevel"/>
    <w:tmpl w:val="152C549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B"/>
    <w:rsid w:val="00003C1A"/>
    <w:rsid w:val="00042FD1"/>
    <w:rsid w:val="00046A7E"/>
    <w:rsid w:val="00060491"/>
    <w:rsid w:val="00097B55"/>
    <w:rsid w:val="000A1BC6"/>
    <w:rsid w:val="000B4179"/>
    <w:rsid w:val="000C65E7"/>
    <w:rsid w:val="000F3813"/>
    <w:rsid w:val="00123590"/>
    <w:rsid w:val="001734A9"/>
    <w:rsid w:val="00176BD9"/>
    <w:rsid w:val="001B660C"/>
    <w:rsid w:val="001F3A94"/>
    <w:rsid w:val="0021408B"/>
    <w:rsid w:val="00234693"/>
    <w:rsid w:val="002553F2"/>
    <w:rsid w:val="00276632"/>
    <w:rsid w:val="00292C67"/>
    <w:rsid w:val="002F77CE"/>
    <w:rsid w:val="0031585F"/>
    <w:rsid w:val="00322B16"/>
    <w:rsid w:val="003A1327"/>
    <w:rsid w:val="003C254B"/>
    <w:rsid w:val="003C7AB1"/>
    <w:rsid w:val="003D3CE2"/>
    <w:rsid w:val="003F0626"/>
    <w:rsid w:val="004315E9"/>
    <w:rsid w:val="00442A7C"/>
    <w:rsid w:val="00470C3C"/>
    <w:rsid w:val="00472A18"/>
    <w:rsid w:val="00482F83"/>
    <w:rsid w:val="004B6A18"/>
    <w:rsid w:val="004C1251"/>
    <w:rsid w:val="0051311B"/>
    <w:rsid w:val="005226E9"/>
    <w:rsid w:val="0053737E"/>
    <w:rsid w:val="00537C83"/>
    <w:rsid w:val="00566BEE"/>
    <w:rsid w:val="005810AC"/>
    <w:rsid w:val="0059066B"/>
    <w:rsid w:val="005B5DF0"/>
    <w:rsid w:val="005F01A3"/>
    <w:rsid w:val="005F2638"/>
    <w:rsid w:val="006269BD"/>
    <w:rsid w:val="00627D3D"/>
    <w:rsid w:val="006325B4"/>
    <w:rsid w:val="0068277A"/>
    <w:rsid w:val="006A5F53"/>
    <w:rsid w:val="006C4DA8"/>
    <w:rsid w:val="006E3062"/>
    <w:rsid w:val="00700427"/>
    <w:rsid w:val="007033A3"/>
    <w:rsid w:val="00725157"/>
    <w:rsid w:val="007463BC"/>
    <w:rsid w:val="007930F8"/>
    <w:rsid w:val="007E7EDF"/>
    <w:rsid w:val="007F749E"/>
    <w:rsid w:val="00801CD1"/>
    <w:rsid w:val="00805AB7"/>
    <w:rsid w:val="0082240F"/>
    <w:rsid w:val="00834ABB"/>
    <w:rsid w:val="00913CFE"/>
    <w:rsid w:val="00930458"/>
    <w:rsid w:val="00937B5A"/>
    <w:rsid w:val="009C2965"/>
    <w:rsid w:val="009F602B"/>
    <w:rsid w:val="00A03A14"/>
    <w:rsid w:val="00A23B4F"/>
    <w:rsid w:val="00A2468B"/>
    <w:rsid w:val="00A87F50"/>
    <w:rsid w:val="00A953EE"/>
    <w:rsid w:val="00AB10F7"/>
    <w:rsid w:val="00B66EDD"/>
    <w:rsid w:val="00B93F97"/>
    <w:rsid w:val="00B97BB1"/>
    <w:rsid w:val="00BD70BA"/>
    <w:rsid w:val="00C0305B"/>
    <w:rsid w:val="00C262F0"/>
    <w:rsid w:val="00CC6E7D"/>
    <w:rsid w:val="00CE338E"/>
    <w:rsid w:val="00CE680A"/>
    <w:rsid w:val="00D06769"/>
    <w:rsid w:val="00D40E2A"/>
    <w:rsid w:val="00D842E3"/>
    <w:rsid w:val="00D86D8F"/>
    <w:rsid w:val="00DA3C53"/>
    <w:rsid w:val="00DC33A8"/>
    <w:rsid w:val="00DC5A7B"/>
    <w:rsid w:val="00DD7272"/>
    <w:rsid w:val="00DE516E"/>
    <w:rsid w:val="00DF1D54"/>
    <w:rsid w:val="00DF7A29"/>
    <w:rsid w:val="00E43C23"/>
    <w:rsid w:val="00E445D0"/>
    <w:rsid w:val="00E56B75"/>
    <w:rsid w:val="00E632EB"/>
    <w:rsid w:val="00EB61FE"/>
    <w:rsid w:val="00EC2AD1"/>
    <w:rsid w:val="00F27147"/>
    <w:rsid w:val="00F315C2"/>
    <w:rsid w:val="00F9670E"/>
    <w:rsid w:val="00FA1E52"/>
    <w:rsid w:val="00FB2142"/>
    <w:rsid w:val="01623198"/>
    <w:rsid w:val="045B2ACB"/>
    <w:rsid w:val="08043FB5"/>
    <w:rsid w:val="0875556E"/>
    <w:rsid w:val="095A135B"/>
    <w:rsid w:val="1FC04427"/>
    <w:rsid w:val="22517FDA"/>
    <w:rsid w:val="26B11254"/>
    <w:rsid w:val="2D214C54"/>
    <w:rsid w:val="36434780"/>
    <w:rsid w:val="3BCC25A9"/>
    <w:rsid w:val="3F946AD3"/>
    <w:rsid w:val="44BA76F3"/>
    <w:rsid w:val="4F0A0256"/>
    <w:rsid w:val="560D5C3D"/>
    <w:rsid w:val="56FB205F"/>
    <w:rsid w:val="5A2C354C"/>
    <w:rsid w:val="67541E84"/>
    <w:rsid w:val="71CC7543"/>
    <w:rsid w:val="78341CD9"/>
    <w:rsid w:val="7FC6022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87C2DE9"/>
  <w15:docId w15:val="{13011277-98BF-4BF4-BBB8-08B133E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kern w:val="0"/>
      <w:lang w:val="en-US"/>
      <w14:ligatures w14:val="none"/>
    </w:rPr>
  </w:style>
  <w:style w:type="character" w:customStyle="1" w:styleId="FooterChar">
    <w:name w:val="Footer Char"/>
    <w:basedOn w:val="DefaultParagraphFont"/>
    <w:link w:val="Footer"/>
    <w:uiPriority w:val="9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016/j.crfs.2023.100487" TargetMode="External"/><Relationship Id="rId18" Type="http://schemas.openxmlformats.org/officeDocument/2006/relationships/hyperlink" Target="https://doi.org/10.3390/ijms241210156" TargetMode="External"/><Relationship Id="rId26" Type="http://schemas.openxmlformats.org/officeDocument/2006/relationships/hyperlink" Target="https://doi.org/10.1016/j.pupt.2015.07.001" TargetMode="External"/><Relationship Id="rId39" Type="http://schemas.openxmlformats.org/officeDocument/2006/relationships/fontTable" Target="fontTable.xml"/><Relationship Id="rId21" Type="http://schemas.openxmlformats.org/officeDocument/2006/relationships/hyperlink" Target="https://doi.org/10.1016/B978-1-78242-285-3.00002-8"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5327/z2176-94781978" TargetMode="External"/><Relationship Id="rId17" Type="http://schemas.openxmlformats.org/officeDocument/2006/relationships/hyperlink" Target="https://doi.org/10.3390/fermentation10120648" TargetMode="External"/><Relationship Id="rId25" Type="http://schemas.openxmlformats.org/officeDocument/2006/relationships/hyperlink" Target="https://doi.org/10.3389/fbioe.2019.0011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21203/rs.3.rs-2887824/v1" TargetMode="External"/><Relationship Id="rId20" Type="http://schemas.openxmlformats.org/officeDocument/2006/relationships/hyperlink" Target="https://doi.org/10.3390/beverages4010010" TargetMode="External"/><Relationship Id="rId29" Type="http://schemas.openxmlformats.org/officeDocument/2006/relationships/hyperlink" Target="https://doi.org/10.1007/978-981-13-1933-4_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enzmictec.2012.12.008" TargetMode="External"/><Relationship Id="rId24" Type="http://schemas.openxmlformats.org/officeDocument/2006/relationships/hyperlink" Target="https://doi.org/10.1016/b978-0-443-18568-7.00002-1" TargetMode="External"/><Relationship Id="rId32" Type="http://schemas.openxmlformats.org/officeDocument/2006/relationships/hyperlink" Target="https://doi.org/10.1080/09593330.2018.143659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20546/ijcmas.2023.1212.013" TargetMode="External"/><Relationship Id="rId23" Type="http://schemas.openxmlformats.org/officeDocument/2006/relationships/hyperlink" Target="https://doi.org/10.1007/978-3-030-25023-2_14" TargetMode="External"/><Relationship Id="rId28" Type="http://schemas.openxmlformats.org/officeDocument/2006/relationships/hyperlink" Target="https://doi.org/10.9734/ajfar/2022/v20i6521" TargetMode="External"/><Relationship Id="rId36" Type="http://schemas.openxmlformats.org/officeDocument/2006/relationships/footer" Target="footer2.xml"/><Relationship Id="rId10" Type="http://schemas.openxmlformats.org/officeDocument/2006/relationships/hyperlink" Target="https://doi.org/10.1016/j.jfca.2016.12.026" TargetMode="External"/><Relationship Id="rId19" Type="http://schemas.openxmlformats.org/officeDocument/2006/relationships/hyperlink" Target="https://doi.org/10.1016/j.bpj.2023.11.2149" TargetMode="External"/><Relationship Id="rId31" Type="http://schemas.openxmlformats.org/officeDocument/2006/relationships/hyperlink" Target="https://doi.org/10.20546/IJCMAS.2020.903.13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1603/2074-9414-2023-1-2418" TargetMode="External"/><Relationship Id="rId22" Type="http://schemas.openxmlformats.org/officeDocument/2006/relationships/hyperlink" Target="https://doi.org/10.1016/B978-0-08-100722-8.00014-0" TargetMode="External"/><Relationship Id="rId27" Type="http://schemas.openxmlformats.org/officeDocument/2006/relationships/hyperlink" Target="https://doi.org/10.1007/978-981-13-3263-0_3" TargetMode="External"/><Relationship Id="rId30" Type="http://schemas.openxmlformats.org/officeDocument/2006/relationships/hyperlink" Target="https://doi.org/10.1016/J.BIORTECH.2016.04.070"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072C2-25E9-4F68-BA16-D3E2BC4C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4133</Words>
  <Characters>23563</Characters>
  <Application>Microsoft Office Word</Application>
  <DocSecurity>0</DocSecurity>
  <Lines>196</Lines>
  <Paragraphs>55</Paragraphs>
  <ScaleCrop>false</ScaleCrop>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dc:creator>
  <cp:lastModifiedBy>SDI CPU 1127</cp:lastModifiedBy>
  <cp:revision>74</cp:revision>
  <dcterms:created xsi:type="dcterms:W3CDTF">2025-02-25T11:27:00Z</dcterms:created>
  <dcterms:modified xsi:type="dcterms:W3CDTF">2025-05-20T05:46:00Z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0ED90AF9B65D427D9D04043C3B86B23E_12</vt:lpwstr>
  </property>
</Properties>
</file>