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DACA" w14:textId="77777777" w:rsidR="00C26F74" w:rsidRDefault="00C26F74" w:rsidP="00C26F74">
      <w:pPr>
        <w:pStyle w:val="Title"/>
        <w:rPr>
          <w:rFonts w:ascii="Arial" w:hAnsi="Arial" w:cs="Arial"/>
          <w:b/>
          <w:bCs/>
          <w:i/>
          <w:iCs/>
          <w:sz w:val="36"/>
          <w:szCs w:val="36"/>
          <w:u w:val="single"/>
          <w:lang w:val="en-US"/>
        </w:rPr>
      </w:pPr>
      <w:r w:rsidRPr="00C26F74">
        <w:rPr>
          <w:rFonts w:ascii="Arial" w:hAnsi="Arial" w:cs="Arial"/>
          <w:b/>
          <w:bCs/>
          <w:i/>
          <w:iCs/>
          <w:sz w:val="36"/>
          <w:szCs w:val="36"/>
          <w:u w:val="single"/>
          <w:lang w:val="en-US"/>
        </w:rPr>
        <w:t>Review Article</w:t>
      </w:r>
    </w:p>
    <w:p w14:paraId="3EB2503E" w14:textId="77777777" w:rsidR="00917330" w:rsidRPr="00C26F74" w:rsidRDefault="00917330" w:rsidP="00917330">
      <w:pPr>
        <w:rPr>
          <w:lang w:val="en-US"/>
        </w:rPr>
      </w:pPr>
    </w:p>
    <w:p w14:paraId="00000001" w14:textId="613BE3B6" w:rsidR="0059528C" w:rsidRPr="00356871" w:rsidRDefault="00BB760E" w:rsidP="00BB760E">
      <w:pPr>
        <w:pStyle w:val="Title"/>
        <w:contextualSpacing w:val="0"/>
        <w:jc w:val="right"/>
        <w:rPr>
          <w:rFonts w:ascii="Arial" w:hAnsi="Arial" w:cs="Arial"/>
          <w:b/>
          <w:bCs/>
          <w:sz w:val="36"/>
          <w:szCs w:val="36"/>
        </w:rPr>
      </w:pPr>
      <w:r w:rsidRPr="00281D29">
        <w:rPr>
          <w:rFonts w:ascii="Arial" w:hAnsi="Arial" w:cs="Arial"/>
          <w:b/>
          <w:bCs/>
          <w:sz w:val="36"/>
          <w:szCs w:val="36"/>
          <w:highlight w:val="yellow"/>
        </w:rPr>
        <w:t>MICROBIAL CONTAMINANTS IN SRI LANKAN POULTRY, FISH, AND MEAT: A REVIEW OF PREVALENCE AND IMPLICATIONS FOR FOOD SAFETY</w:t>
      </w:r>
    </w:p>
    <w:p w14:paraId="3D8897C1" w14:textId="77777777" w:rsidR="00CC0B4F" w:rsidRDefault="00CC0B4F" w:rsidP="00986858">
      <w:pPr>
        <w:pBdr>
          <w:bottom w:val="single" w:sz="8" w:space="1" w:color="000000" w:themeColor="text1"/>
        </w:pBdr>
      </w:pPr>
    </w:p>
    <w:p w14:paraId="00000003" w14:textId="28F7D8D7" w:rsidR="0059528C" w:rsidRPr="00F75CAB" w:rsidRDefault="006066D1" w:rsidP="00F75CAB">
      <w:pPr>
        <w:spacing w:after="0"/>
        <w:rPr>
          <w:rFonts w:ascii="Arial" w:hAnsi="Arial" w:cs="Arial"/>
          <w:b/>
          <w:bCs/>
        </w:rPr>
      </w:pPr>
      <w:r w:rsidRPr="00F75CAB">
        <w:rPr>
          <w:rFonts w:ascii="Arial" w:hAnsi="Arial" w:cs="Arial"/>
          <w:b/>
          <w:bCs/>
        </w:rPr>
        <w:t>ABSTRACT</w:t>
      </w:r>
    </w:p>
    <w:p w14:paraId="3C724C49" w14:textId="77777777" w:rsidR="006066D1" w:rsidRPr="006066D1" w:rsidRDefault="006066D1" w:rsidP="006066D1">
      <w:pPr>
        <w:spacing w:after="0"/>
        <w:jc w:val="both"/>
        <w:rPr>
          <w:rFonts w:asciiTheme="minorHAnsi" w:hAnsiTheme="minorHAnsi" w:cstheme="minorHAnsi"/>
          <w:b/>
          <w:bCs/>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F75CAB" w14:paraId="73C00FC6" w14:textId="77777777" w:rsidTr="00F75CAB">
        <w:tc>
          <w:tcPr>
            <w:tcW w:w="9016" w:type="dxa"/>
            <w:shd w:val="clear" w:color="auto" w:fill="F2F2F2" w:themeFill="background1" w:themeFillShade="F2"/>
          </w:tcPr>
          <w:p w14:paraId="393CFCEE" w14:textId="523F41FA" w:rsidR="00F75CAB" w:rsidRPr="00F75CAB" w:rsidRDefault="00F75CAB" w:rsidP="00F75CAB">
            <w:pPr>
              <w:spacing w:after="160" w:line="259" w:lineRule="auto"/>
              <w:jc w:val="both"/>
              <w:rPr>
                <w:i/>
                <w:iCs/>
              </w:rPr>
            </w:pPr>
            <w:r w:rsidRPr="00DE7320">
              <w:rPr>
                <w:rFonts w:ascii="Arial" w:hAnsi="Arial" w:cs="Arial"/>
                <w:sz w:val="20"/>
                <w:szCs w:val="20"/>
              </w:rPr>
              <w:t>Microbial contamination of food poses significant public health risks globally, which can lead to foodborne illnesses. In Sri Lanka, poultry, fish, and other types of meat are consumed by the majority in the country. Hence, proper food safety is crucial to minimize microbial contamination and thereby reduce the occurrence of foodborne illnesses. This review aims to discuss and summarize existing literature on the common types of microbial contaminants found in poultry, fish, and meat products sold in Sri Lanka.</w:t>
            </w:r>
            <w:r w:rsidR="00A15946">
              <w:rPr>
                <w:rFonts w:ascii="Arial" w:hAnsi="Arial" w:cs="Arial"/>
                <w:sz w:val="20"/>
                <w:szCs w:val="20"/>
              </w:rPr>
              <w:t xml:space="preserve"> </w:t>
            </w:r>
            <w:r w:rsidR="00A15946" w:rsidRPr="00A15946">
              <w:rPr>
                <w:rFonts w:ascii="Arial" w:hAnsi="Arial" w:cs="Arial"/>
                <w:sz w:val="20"/>
                <w:szCs w:val="20"/>
                <w:highlight w:val="yellow"/>
              </w:rPr>
              <w:t>While numerous studies have addressed microbial contamination in individual food categories in different countries, there remains a lack of comparative analysis across different product types and regions. This review</w:t>
            </w:r>
            <w:r w:rsidRPr="00A15946">
              <w:rPr>
                <w:rFonts w:ascii="Arial" w:hAnsi="Arial" w:cs="Arial"/>
                <w:sz w:val="20"/>
                <w:szCs w:val="20"/>
                <w:highlight w:val="yellow"/>
              </w:rPr>
              <w:t xml:space="preserve"> will contribute to </w:t>
            </w:r>
            <w:r w:rsidR="00A15946" w:rsidRPr="00A15946">
              <w:rPr>
                <w:rFonts w:ascii="Arial" w:hAnsi="Arial" w:cs="Arial"/>
                <w:sz w:val="20"/>
                <w:szCs w:val="20"/>
                <w:highlight w:val="yellow"/>
              </w:rPr>
              <w:t>bridge that research</w:t>
            </w:r>
            <w:r w:rsidRPr="00A15946">
              <w:rPr>
                <w:rFonts w:ascii="Arial" w:hAnsi="Arial" w:cs="Arial"/>
                <w:sz w:val="20"/>
                <w:szCs w:val="20"/>
                <w:highlight w:val="yellow"/>
              </w:rPr>
              <w:t xml:space="preserve"> gap</w:t>
            </w:r>
            <w:r w:rsidR="00A15946" w:rsidRPr="00A15946">
              <w:rPr>
                <w:rFonts w:ascii="Arial" w:hAnsi="Arial" w:cs="Arial"/>
                <w:sz w:val="20"/>
                <w:szCs w:val="20"/>
                <w:highlight w:val="yellow"/>
              </w:rPr>
              <w:t xml:space="preserve"> by </w:t>
            </w:r>
            <w:proofErr w:type="spellStart"/>
            <w:r w:rsidR="00A15946" w:rsidRPr="00A15946">
              <w:rPr>
                <w:rFonts w:ascii="Arial" w:hAnsi="Arial" w:cs="Arial"/>
                <w:sz w:val="20"/>
                <w:szCs w:val="20"/>
                <w:highlight w:val="yellow"/>
              </w:rPr>
              <w:t>by</w:t>
            </w:r>
            <w:proofErr w:type="spellEnd"/>
            <w:r w:rsidR="00A15946" w:rsidRPr="00A15946">
              <w:rPr>
                <w:rFonts w:ascii="Arial" w:hAnsi="Arial" w:cs="Arial"/>
                <w:sz w:val="20"/>
                <w:szCs w:val="20"/>
                <w:highlight w:val="yellow"/>
              </w:rPr>
              <w:t xml:space="preserve"> synthesizing existing data to highlight patterns, emerging threats and </w:t>
            </w:r>
            <w:r w:rsidRPr="00A15946">
              <w:rPr>
                <w:rFonts w:ascii="Arial" w:hAnsi="Arial" w:cs="Arial"/>
                <w:sz w:val="20"/>
                <w:szCs w:val="20"/>
                <w:highlight w:val="yellow"/>
              </w:rPr>
              <w:t>significantly enhance understanding of possible microbial contaminants in these products and take necessary precautions to ensure food safety.</w:t>
            </w:r>
            <w:r w:rsidR="00A15946">
              <w:rPr>
                <w:rFonts w:ascii="Arial" w:hAnsi="Arial" w:cs="Arial"/>
                <w:sz w:val="20"/>
                <w:szCs w:val="20"/>
                <w:highlight w:val="yellow"/>
              </w:rPr>
              <w:t xml:space="preserve"> </w:t>
            </w:r>
            <w:r w:rsidRPr="001B0494">
              <w:rPr>
                <w:rFonts w:ascii="Arial" w:hAnsi="Arial" w:cs="Arial"/>
                <w:sz w:val="20"/>
                <w:szCs w:val="20"/>
                <w:highlight w:val="yellow"/>
              </w:rPr>
              <w:t xml:space="preserve">The review </w:t>
            </w:r>
            <w:r w:rsidR="001B0494" w:rsidRPr="001B0494">
              <w:rPr>
                <w:rFonts w:ascii="Arial" w:hAnsi="Arial" w:cs="Arial"/>
                <w:sz w:val="20"/>
                <w:szCs w:val="20"/>
                <w:highlight w:val="yellow"/>
              </w:rPr>
              <w:t>examines the</w:t>
            </w:r>
            <w:r w:rsidRPr="001B0494">
              <w:rPr>
                <w:rFonts w:ascii="Arial" w:hAnsi="Arial" w:cs="Arial"/>
                <w:sz w:val="20"/>
                <w:szCs w:val="20"/>
                <w:highlight w:val="yellow"/>
              </w:rPr>
              <w:t xml:space="preserve"> common types of microbial contaminants found in chicken meat, eggs, fish</w:t>
            </w:r>
            <w:r w:rsidR="00C063F7" w:rsidRPr="001B0494">
              <w:rPr>
                <w:rFonts w:ascii="Arial" w:hAnsi="Arial" w:cs="Arial"/>
                <w:sz w:val="20"/>
                <w:szCs w:val="20"/>
                <w:highlight w:val="yellow"/>
              </w:rPr>
              <w:t>,</w:t>
            </w:r>
            <w:r w:rsidRPr="001B0494">
              <w:rPr>
                <w:rFonts w:ascii="Arial" w:hAnsi="Arial" w:cs="Arial"/>
                <w:sz w:val="20"/>
                <w:szCs w:val="20"/>
                <w:highlight w:val="yellow"/>
              </w:rPr>
              <w:t xml:space="preserve"> and other meat and meat-based products. Additionally, </w:t>
            </w:r>
            <w:r w:rsidR="001B0494">
              <w:rPr>
                <w:rFonts w:ascii="Arial" w:hAnsi="Arial" w:cs="Arial"/>
                <w:sz w:val="20"/>
                <w:szCs w:val="20"/>
                <w:highlight w:val="yellow"/>
              </w:rPr>
              <w:t>it provides an overview of</w:t>
            </w:r>
            <w:r w:rsidRPr="001B0494">
              <w:rPr>
                <w:rFonts w:ascii="Arial" w:hAnsi="Arial" w:cs="Arial"/>
                <w:sz w:val="20"/>
                <w:szCs w:val="20"/>
                <w:highlight w:val="yellow"/>
              </w:rPr>
              <w:t xml:space="preserve"> the prevalence of microbial contaminants </w:t>
            </w:r>
            <w:r w:rsidR="001B0494">
              <w:rPr>
                <w:rFonts w:ascii="Arial" w:hAnsi="Arial" w:cs="Arial"/>
                <w:sz w:val="20"/>
                <w:szCs w:val="20"/>
                <w:highlight w:val="yellow"/>
              </w:rPr>
              <w:t>associated with these</w:t>
            </w:r>
            <w:r w:rsidRPr="001B0494">
              <w:rPr>
                <w:rFonts w:ascii="Arial" w:hAnsi="Arial" w:cs="Arial"/>
                <w:sz w:val="20"/>
                <w:szCs w:val="20"/>
                <w:highlight w:val="yellow"/>
              </w:rPr>
              <w:t xml:space="preserve"> foods. All existing studies freely available in online databases and journals are included in this review.</w:t>
            </w:r>
            <w:r w:rsidRPr="00DE7320">
              <w:rPr>
                <w:rFonts w:ascii="Arial" w:hAnsi="Arial" w:cs="Arial"/>
                <w:sz w:val="20"/>
                <w:szCs w:val="20"/>
              </w:rPr>
              <w:t xml:space="preserve"> The review reveals </w:t>
            </w:r>
            <w:r w:rsidR="00C063F7">
              <w:rPr>
                <w:rFonts w:ascii="Arial" w:hAnsi="Arial" w:cs="Arial"/>
                <w:sz w:val="20"/>
                <w:szCs w:val="20"/>
              </w:rPr>
              <w:t xml:space="preserve">that </w:t>
            </w:r>
            <w:r w:rsidRPr="00DE7320">
              <w:rPr>
                <w:rFonts w:ascii="Arial" w:hAnsi="Arial" w:cs="Arial"/>
                <w:color w:val="000000"/>
                <w:sz w:val="20"/>
                <w:szCs w:val="20"/>
              </w:rPr>
              <w:t xml:space="preserve">among the microbial </w:t>
            </w:r>
            <w:r w:rsidR="00C063F7" w:rsidRPr="00DE7320">
              <w:rPr>
                <w:rFonts w:ascii="Arial" w:hAnsi="Arial" w:cs="Arial"/>
                <w:color w:val="000000"/>
                <w:sz w:val="20"/>
                <w:szCs w:val="20"/>
              </w:rPr>
              <w:t>contaminants</w:t>
            </w:r>
            <w:r w:rsidR="00C063F7">
              <w:rPr>
                <w:rFonts w:ascii="Arial" w:hAnsi="Arial" w:cs="Arial"/>
                <w:color w:val="000000"/>
                <w:sz w:val="20"/>
                <w:szCs w:val="20"/>
              </w:rPr>
              <w:t>;</w:t>
            </w:r>
            <w:r w:rsidRPr="00DE7320">
              <w:rPr>
                <w:rFonts w:ascii="Arial" w:hAnsi="Arial" w:cs="Arial"/>
                <w:color w:val="000000"/>
                <w:sz w:val="20"/>
                <w:szCs w:val="20"/>
              </w:rPr>
              <w:t xml:space="preserve"> </w:t>
            </w:r>
            <w:r w:rsidRPr="00DE7320">
              <w:rPr>
                <w:rFonts w:ascii="Arial" w:hAnsi="Arial" w:cs="Arial"/>
                <w:i/>
                <w:iCs/>
                <w:color w:val="000000"/>
                <w:sz w:val="20"/>
                <w:szCs w:val="20"/>
              </w:rPr>
              <w:t>Salmonella</w:t>
            </w:r>
            <w:r w:rsidRPr="00DE7320">
              <w:rPr>
                <w:rFonts w:ascii="Arial" w:hAnsi="Arial" w:cs="Arial"/>
                <w:color w:val="000000"/>
                <w:sz w:val="20"/>
                <w:szCs w:val="20"/>
              </w:rPr>
              <w:t xml:space="preserve"> spp. and </w:t>
            </w:r>
            <w:r w:rsidRPr="00DE7320">
              <w:rPr>
                <w:rFonts w:ascii="Arial" w:hAnsi="Arial" w:cs="Arial"/>
                <w:i/>
                <w:iCs/>
                <w:color w:val="000000"/>
                <w:sz w:val="20"/>
                <w:szCs w:val="20"/>
              </w:rPr>
              <w:t>Escherichia coli</w:t>
            </w:r>
            <w:r w:rsidRPr="00DE7320">
              <w:rPr>
                <w:rFonts w:ascii="Arial" w:hAnsi="Arial" w:cs="Arial"/>
                <w:color w:val="000000"/>
                <w:sz w:val="20"/>
                <w:szCs w:val="20"/>
              </w:rPr>
              <w:t xml:space="preserve"> tend to contaminate chicken more compared to other microorganisms. In Fish, </w:t>
            </w:r>
            <w:r w:rsidRPr="00DE7320">
              <w:rPr>
                <w:rFonts w:ascii="Arial" w:hAnsi="Arial" w:cs="Arial"/>
                <w:i/>
                <w:iCs/>
                <w:color w:val="000000"/>
                <w:sz w:val="20"/>
                <w:szCs w:val="20"/>
              </w:rPr>
              <w:t>E. coli</w:t>
            </w:r>
            <w:r w:rsidRPr="00DE7320">
              <w:rPr>
                <w:rFonts w:ascii="Arial" w:hAnsi="Arial" w:cs="Arial"/>
                <w:color w:val="000000"/>
                <w:sz w:val="20"/>
                <w:szCs w:val="20"/>
              </w:rPr>
              <w:t xml:space="preserve"> is the most prevalent microbial contaminant, while in shrimps </w:t>
            </w:r>
            <w:r w:rsidR="00C063F7">
              <w:rPr>
                <w:rFonts w:ascii="Arial" w:hAnsi="Arial" w:cs="Arial"/>
                <w:color w:val="000000"/>
                <w:sz w:val="20"/>
                <w:szCs w:val="20"/>
              </w:rPr>
              <w:t>it's</w:t>
            </w:r>
            <w:r w:rsidRPr="00DE7320">
              <w:rPr>
                <w:rFonts w:ascii="Arial" w:hAnsi="Arial" w:cs="Arial"/>
                <w:color w:val="000000"/>
                <w:sz w:val="20"/>
                <w:szCs w:val="20"/>
              </w:rPr>
              <w:t xml:space="preserve"> </w:t>
            </w:r>
            <w:r w:rsidRPr="00DE7320">
              <w:rPr>
                <w:rFonts w:ascii="Arial" w:hAnsi="Arial" w:cs="Arial"/>
                <w:i/>
                <w:iCs/>
                <w:color w:val="000000"/>
                <w:sz w:val="20"/>
                <w:szCs w:val="20"/>
              </w:rPr>
              <w:t>Vibrio</w:t>
            </w:r>
            <w:r w:rsidRPr="00DE7320">
              <w:rPr>
                <w:rFonts w:ascii="Arial" w:hAnsi="Arial" w:cs="Arial"/>
                <w:color w:val="000000"/>
                <w:sz w:val="20"/>
                <w:szCs w:val="20"/>
              </w:rPr>
              <w:t xml:space="preserve"> spp. Eggs were the least found </w:t>
            </w:r>
            <w:r w:rsidR="00C063F7">
              <w:rPr>
                <w:rFonts w:ascii="Arial" w:hAnsi="Arial" w:cs="Arial"/>
                <w:color w:val="000000"/>
                <w:sz w:val="20"/>
                <w:szCs w:val="20"/>
              </w:rPr>
              <w:t xml:space="preserve">to be </w:t>
            </w:r>
            <w:r w:rsidRPr="00DE7320">
              <w:rPr>
                <w:rFonts w:ascii="Arial" w:hAnsi="Arial" w:cs="Arial"/>
                <w:color w:val="000000"/>
                <w:sz w:val="20"/>
                <w:szCs w:val="20"/>
              </w:rPr>
              <w:t>contaminated</w:t>
            </w:r>
            <w:r w:rsidR="00C063F7">
              <w:rPr>
                <w:rFonts w:ascii="Arial" w:hAnsi="Arial" w:cs="Arial"/>
                <w:color w:val="000000"/>
                <w:sz w:val="20"/>
                <w:szCs w:val="20"/>
              </w:rPr>
              <w:t>,</w:t>
            </w:r>
            <w:r w:rsidRPr="00DE7320">
              <w:rPr>
                <w:rFonts w:ascii="Arial" w:hAnsi="Arial" w:cs="Arial"/>
                <w:color w:val="000000"/>
                <w:sz w:val="20"/>
                <w:szCs w:val="20"/>
              </w:rPr>
              <w:t xml:space="preserve"> but when contaminated</w:t>
            </w:r>
            <w:r w:rsidR="00C063F7">
              <w:rPr>
                <w:rFonts w:ascii="Arial" w:hAnsi="Arial" w:cs="Arial"/>
                <w:color w:val="000000"/>
                <w:sz w:val="20"/>
                <w:szCs w:val="20"/>
              </w:rPr>
              <w:t>,</w:t>
            </w:r>
            <w:r w:rsidRPr="00DE7320">
              <w:rPr>
                <w:rFonts w:ascii="Arial" w:hAnsi="Arial" w:cs="Arial"/>
                <w:color w:val="000000"/>
                <w:sz w:val="20"/>
                <w:szCs w:val="20"/>
              </w:rPr>
              <w:t xml:space="preserve"> </w:t>
            </w:r>
            <w:r w:rsidRPr="00DE7320">
              <w:rPr>
                <w:rFonts w:ascii="Arial" w:hAnsi="Arial" w:cs="Arial"/>
                <w:i/>
                <w:iCs/>
                <w:color w:val="000000"/>
                <w:sz w:val="20"/>
                <w:szCs w:val="20"/>
              </w:rPr>
              <w:t>Salmonella</w:t>
            </w:r>
            <w:r w:rsidRPr="00DE7320">
              <w:rPr>
                <w:rFonts w:ascii="Arial" w:hAnsi="Arial" w:cs="Arial"/>
                <w:color w:val="000000"/>
                <w:sz w:val="20"/>
                <w:szCs w:val="20"/>
              </w:rPr>
              <w:t xml:space="preserve"> spp. is the common microbial contaminant. Therefore, it is needed to strengthen public awareness </w:t>
            </w:r>
            <w:r w:rsidR="00C063F7">
              <w:rPr>
                <w:rFonts w:ascii="Arial" w:hAnsi="Arial" w:cs="Arial"/>
                <w:color w:val="000000"/>
                <w:sz w:val="20"/>
                <w:szCs w:val="20"/>
              </w:rPr>
              <w:t>of</w:t>
            </w:r>
            <w:r w:rsidRPr="00DE7320">
              <w:rPr>
                <w:rFonts w:ascii="Arial" w:hAnsi="Arial" w:cs="Arial"/>
                <w:color w:val="000000"/>
                <w:sz w:val="20"/>
                <w:szCs w:val="20"/>
              </w:rPr>
              <w:t xml:space="preserve"> having proper storage and proper food safety measures to minimize microbial contaminants and prevent foodborne illnesses.</w:t>
            </w:r>
          </w:p>
        </w:tc>
      </w:tr>
    </w:tbl>
    <w:p w14:paraId="75AA4643" w14:textId="021214C7" w:rsidR="007E6B07" w:rsidRPr="00DE7320" w:rsidRDefault="007E6B07" w:rsidP="006066D1">
      <w:pPr>
        <w:spacing w:after="0" w:line="360" w:lineRule="auto"/>
        <w:jc w:val="both"/>
        <w:rPr>
          <w:rFonts w:ascii="Arial" w:hAnsi="Arial" w:cs="Arial"/>
          <w:color w:val="000000"/>
          <w:sz w:val="20"/>
          <w:szCs w:val="20"/>
        </w:rPr>
      </w:pPr>
    </w:p>
    <w:p w14:paraId="00000004" w14:textId="541AAD92" w:rsidR="0059528C" w:rsidRPr="00DE7320" w:rsidRDefault="005B6B38" w:rsidP="006066D1">
      <w:pPr>
        <w:spacing w:after="0" w:line="360" w:lineRule="auto"/>
        <w:jc w:val="both"/>
        <w:rPr>
          <w:rFonts w:ascii="Arial" w:hAnsi="Arial" w:cs="Arial"/>
          <w:i/>
          <w:iCs/>
          <w:sz w:val="16"/>
          <w:szCs w:val="16"/>
        </w:rPr>
      </w:pPr>
      <w:r w:rsidRPr="00DE7320">
        <w:rPr>
          <w:rFonts w:ascii="Arial" w:hAnsi="Arial" w:cs="Arial"/>
          <w:i/>
          <w:iCs/>
          <w:sz w:val="20"/>
          <w:szCs w:val="20"/>
        </w:rPr>
        <w:t>KEYWORDS</w:t>
      </w:r>
      <w:r w:rsidRPr="00DE7320">
        <w:rPr>
          <w:rFonts w:ascii="Arial" w:hAnsi="Arial" w:cs="Arial"/>
          <w:b/>
          <w:bCs/>
          <w:i/>
          <w:iCs/>
          <w:sz w:val="20"/>
          <w:szCs w:val="20"/>
        </w:rPr>
        <w:t>:</w:t>
      </w:r>
      <w:r w:rsidRPr="00DE7320">
        <w:rPr>
          <w:rFonts w:ascii="Arial" w:hAnsi="Arial" w:cs="Arial"/>
          <w:i/>
          <w:iCs/>
          <w:sz w:val="20"/>
          <w:szCs w:val="20"/>
        </w:rPr>
        <w:t xml:space="preserve"> Microbial contaminants, Chicken, Eggs, Fish, Escherichia coli, Salmonella spp., Sri Lanka </w:t>
      </w:r>
      <w:r w:rsidRPr="00DE7320">
        <w:rPr>
          <w:rFonts w:ascii="Arial" w:hAnsi="Arial" w:cs="Arial"/>
          <w:i/>
          <w:iCs/>
          <w:sz w:val="16"/>
          <w:szCs w:val="16"/>
        </w:rPr>
        <w:br w:type="page"/>
      </w:r>
    </w:p>
    <w:p w14:paraId="00000005" w14:textId="77777777" w:rsidR="0059528C" w:rsidRPr="00986858" w:rsidRDefault="00257CF0" w:rsidP="00986858">
      <w:pPr>
        <w:pStyle w:val="Heading1"/>
      </w:pPr>
      <w:r w:rsidRPr="00986858">
        <w:lastRenderedPageBreak/>
        <w:t>Introduction</w:t>
      </w:r>
    </w:p>
    <w:p w14:paraId="00000007" w14:textId="49291C91"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sz w:val="20"/>
          <w:szCs w:val="20"/>
        </w:rPr>
        <w:t xml:space="preserve">The assurance of food safety is a paramount concern </w:t>
      </w:r>
      <w:r w:rsidR="00C063F7">
        <w:rPr>
          <w:rFonts w:ascii="Arial" w:hAnsi="Arial" w:cs="Arial"/>
          <w:sz w:val="20"/>
          <w:szCs w:val="20"/>
        </w:rPr>
        <w:t>for</w:t>
      </w:r>
      <w:r w:rsidRPr="00986858">
        <w:rPr>
          <w:rFonts w:ascii="Arial" w:hAnsi="Arial" w:cs="Arial"/>
          <w:sz w:val="20"/>
          <w:szCs w:val="20"/>
        </w:rPr>
        <w:t xml:space="preserve"> public health. In recent years, the emphasis on food safety has heightened, acknowledging it as a fundamental human right that directly impacts individual and population health. </w:t>
      </w:r>
      <w:r w:rsidR="00C85C9D" w:rsidRPr="00986858">
        <w:rPr>
          <w:rFonts w:ascii="Arial" w:hAnsi="Arial" w:cs="Arial"/>
          <w:sz w:val="20"/>
          <w:szCs w:val="20"/>
        </w:rPr>
        <w:t>Food possesses</w:t>
      </w:r>
      <w:r w:rsidRPr="00986858">
        <w:rPr>
          <w:rFonts w:ascii="Arial" w:hAnsi="Arial" w:cs="Arial"/>
          <w:sz w:val="20"/>
          <w:szCs w:val="20"/>
        </w:rPr>
        <w:t xml:space="preserve"> the potential to harbour microorganisms that can lead to foodborne illnesses </w:t>
      </w:r>
      <w:r w:rsidR="00931C2C" w:rsidRPr="00931C2C">
        <w:rPr>
          <w:rFonts w:ascii="Arial" w:hAnsi="Arial" w:cs="Arial"/>
          <w:sz w:val="20"/>
          <w:szCs w:val="20"/>
          <w:highlight w:val="yellow"/>
        </w:rPr>
        <w:fldChar w:fldCharType="begin"/>
      </w:r>
      <w:r w:rsidR="00B01716">
        <w:rPr>
          <w:rFonts w:ascii="Arial" w:hAnsi="Arial" w:cs="Arial"/>
          <w:sz w:val="20"/>
          <w:szCs w:val="20"/>
          <w:highlight w:val="yellow"/>
        </w:rPr>
        <w:instrText xml:space="preserve"> ADDIN ZOTERO_ITEM CSL_CITATION {"citationID":"yuAMUbGk","properties":{"formattedCitation":"(Aladhadh, 2023; Bavoria et al., 2021; Visciano and Schirone, 2020)","plainCitation":"(Aladhadh, 2023; Bavoria et al., 2021; Visciano and Schirone, 2020)","noteIndex":0},"citationItems":[{"id":1279,"uris":["http://zotero.org/users/13428612/items/UB8ZQHI2"],"itemData":{"id":1279,"type":"article-journal","abstract":"Despite the recent advances in food preservation techniques and food safety, significant disease outbreaks linked to foodborne pathogens such as bacteria, fungi, and viruses still occur worldwide indicating that these pathogens still constitute significant risks to public health. Although extensive reviews of methods for foodborne pathogens detection exist, most are skewed towards bacteria despite the increasing relevance of other pathogens such as viruses. Therefore, this review of foodborne pathogen detection methods is holistic, focusing on pathogenic bacteria, fungi, and viruses. This review has shown that culture-based methods allied with new approaches are beneficial for the detection of foodborne pathogens. The current application of immunoassay methods, especially for bacterial and fungal toxins detection in foods, are reviewed. The use and benefits of nucleic acid-based PCR methods and next-generation sequencing-based methods for bacterial, fungal, and viral pathogens’ detection and their toxins in foods are also reviewed. This review has, therefore, shown that different modern methods exist for the detection of current and emerging foodborne bacterial, fungal, and viral pathogens. It provides further evidence that the full utilization of these tools can lead to early detection and control of foodborne diseases, enhancing public health and reducing the frequency of disease outbreaks.","container-title":"Microorganisms","DOI":"10.3390/microorganisms11051111","ISSN":"2076-2607","issue":"5","language":"en","license":"http://creativecommons.org/licenses/by/3.0/","note":"number: 5\npublisher: Multidisciplinary Digital Publishing Institute","page":"1111","source":"www.mdpi.com","title":"A Review of Modern Methods for the Detection of Foodborne Pathogens","volume":"11","author":[{"family":"Aladhadh","given":"Mohammed"}],"issued":{"date-parts":[["2023",5]]}}},{"id":1304,"uris":["http://zotero.org/users/13428612/items/H8V4TQFR"],"itemData":{"id":1304,"type":"article-journal","abstract":"Access to sufficient amounts of safe and nutritious food is the key to sustain life and promote good health. It is an essential component of our survival. Healthy and nutritious food leads to a healthy workforce and hence, improving the economy of any country. Unsafe food creates a vicious circle of disease and malnutrition, particularly affecting infants, young children, elderly and sick. The food borne diseases impede socioeconomic development of any country by increasing expenditure on health system and affecting national economies, tourism and trade. Food borne illnesses are usually caused by infectious organisms like bacteria, viruses, protozoa and toxins in chemicals which contaminate food, water and soil in which food is grown. These pathogens lead to diarrhoea and other deadly diseases like meningitis. In India, majority of the outbreaks of food borne disease are unreported, unrecognized or un-investigated and may only be noticed after major health or economic damage has occurred. In such a condition controlling the outbreaks, detection and removal of foods leading to the problem, identification of the factors that contribute to the contamination, growth, survival and dissemination of the suspected agent, prevention of future outbreaks and strengthening of food safety policies and programmes is not possible.","container-title":"International Journal Of Community Medicine And Public Health","DOI":"10.18203/2394-6040.ijcmph20211917","ISSN":"2394-6040, 2394-6032","issue":"6","journalAbbreviation":"Int J Community Med Public Health","note":"publisher: Medip Academy","page":"3193","source":"Crossref","title":"Food safety in India: a public health priority","title-short":"Food safety in India","volume":"8","author":[{"family":"Bavoria","given":"Shalli"},{"family":"Langeh","given":"Sahil"},{"family":"Mir","given":"Lubna Ashraf"}],"issued":{"date-parts":[["2021",5,25]]}}},{"id":1300,"uris":["http://zotero.org/users/13428612/items/AC2PTRD5"],"itemData":{"id":1300,"type":"article-journal","abstract":"Food safety represents a central issue for the global food chain and a daily concern for all people. Contaminated food by physical, biological or chemical hazards can harm consumers, increasing demand for health services, government expenditure on public health and other social costs. The quality assurance programs are based on the continuous monitoring of raw matter, production process, storage and distribution of the end products, including the purpose for which they are intended. Such programs represent an important objective for food producers, not only for the potential risk to human health, but also for the economic losses to which they can be subjected. The development and use of rapid analytical methods able to identify the main failures in food production can benefit food companies by saving time and costs for the good and fast control of products through the entire food chain.","container-title":"Foods","DOI":"10.3390/foods9040533","ISSN":"2304-8158","issue":"4","language":"en","license":"https://creativecommons.org/licenses/by/4.0/","note":"publisher: MDPI AG","page":"533","source":"Crossref","title":"Rapid Methods for Assessing Food Safety and Quality","volume":"9","author":[{"family":"Visciano","given":"Pierina"},{"family":"Schirone","given":"Maria"}],"issued":{"date-parts":[["2020",4,23]]}}}],"schema":"https://github.com/citation-style-language/schema/raw/master/csl-citation.json"} </w:instrText>
      </w:r>
      <w:r w:rsidR="00931C2C" w:rsidRPr="00931C2C">
        <w:rPr>
          <w:rFonts w:ascii="Arial" w:hAnsi="Arial" w:cs="Arial"/>
          <w:sz w:val="20"/>
          <w:szCs w:val="20"/>
          <w:highlight w:val="yellow"/>
        </w:rPr>
        <w:fldChar w:fldCharType="separate"/>
      </w:r>
      <w:r w:rsidR="00B01716" w:rsidRPr="00B01716">
        <w:rPr>
          <w:rFonts w:ascii="Arial" w:hAnsi="Arial" w:cs="Arial"/>
          <w:sz w:val="20"/>
          <w:highlight w:val="yellow"/>
        </w:rPr>
        <w:t>(Aladhadh, 2023; Bavoria et al., 2021; Visciano and Schirone, 2020</w:t>
      </w:r>
      <w:r w:rsidR="00931C2C" w:rsidRPr="00931C2C">
        <w:rPr>
          <w:rFonts w:ascii="Arial" w:hAnsi="Arial" w:cs="Arial"/>
          <w:sz w:val="20"/>
          <w:szCs w:val="20"/>
          <w:highlight w:val="yellow"/>
        </w:rPr>
        <w:fldChar w:fldCharType="end"/>
      </w:r>
      <w:r w:rsidR="00931C2C" w:rsidRPr="00931C2C">
        <w:rPr>
          <w:rFonts w:ascii="Arial" w:hAnsi="Arial" w:cs="Arial"/>
          <w:sz w:val="20"/>
          <w:szCs w:val="20"/>
          <w:highlight w:val="yellow"/>
        </w:rPr>
        <w:t>;</w:t>
      </w:r>
      <w:r w:rsidR="00931C2C">
        <w:rPr>
          <w:rFonts w:ascii="Arial" w:hAnsi="Arial" w:cs="Arial"/>
          <w:sz w:val="20"/>
          <w:szCs w:val="20"/>
        </w:rPr>
        <w:t xml:space="preserve"> </w:t>
      </w:r>
      <w:r w:rsidRPr="00986858">
        <w:rPr>
          <w:rFonts w:ascii="Arial" w:hAnsi="Arial" w:cs="Arial"/>
          <w:sz w:val="20"/>
          <w:szCs w:val="20"/>
        </w:rPr>
        <w:t xml:space="preserve">Bukar </w:t>
      </w:r>
      <w:r w:rsidRPr="00986858">
        <w:rPr>
          <w:rFonts w:ascii="Arial" w:hAnsi="Arial" w:cs="Arial"/>
          <w:i/>
          <w:sz w:val="20"/>
          <w:szCs w:val="20"/>
        </w:rPr>
        <w:t>et al.</w:t>
      </w:r>
      <w:r w:rsidRPr="00986858">
        <w:rPr>
          <w:rFonts w:ascii="Arial" w:hAnsi="Arial" w:cs="Arial"/>
          <w:sz w:val="20"/>
          <w:szCs w:val="20"/>
        </w:rPr>
        <w:t>, 2010).</w:t>
      </w:r>
      <w:bookmarkStart w:id="0" w:name="_heading=h.gjdgxs" w:colFirst="0" w:colLast="0"/>
      <w:bookmarkEnd w:id="0"/>
      <w:r w:rsidR="009A613B">
        <w:rPr>
          <w:rFonts w:ascii="Arial" w:hAnsi="Arial" w:cs="Arial"/>
          <w:sz w:val="20"/>
          <w:szCs w:val="20"/>
        </w:rPr>
        <w:t xml:space="preserve"> </w:t>
      </w:r>
      <w:r w:rsidRPr="00986858">
        <w:rPr>
          <w:rFonts w:ascii="Arial" w:hAnsi="Arial" w:cs="Arial"/>
          <w:color w:val="000000"/>
          <w:sz w:val="20"/>
          <w:szCs w:val="20"/>
        </w:rPr>
        <w:t>Lack of proper food safety leads to foodborne illnesses</w:t>
      </w:r>
      <w:r w:rsidR="00121797" w:rsidRPr="00986858">
        <w:rPr>
          <w:rFonts w:ascii="Arial" w:hAnsi="Arial" w:cs="Arial"/>
          <w:color w:val="000000"/>
          <w:sz w:val="20"/>
          <w:szCs w:val="20"/>
        </w:rPr>
        <w:t>,</w:t>
      </w:r>
      <w:r w:rsidRPr="00986858">
        <w:rPr>
          <w:rFonts w:ascii="Arial" w:hAnsi="Arial" w:cs="Arial"/>
          <w:color w:val="000000"/>
          <w:sz w:val="20"/>
          <w:szCs w:val="20"/>
        </w:rPr>
        <w:t xml:space="preserve"> and many cases have been reported globally in recent years. According to </w:t>
      </w:r>
      <w:r w:rsidR="00C063F7">
        <w:rPr>
          <w:rFonts w:ascii="Arial" w:hAnsi="Arial" w:cs="Arial"/>
          <w:color w:val="000000"/>
          <w:sz w:val="20"/>
          <w:szCs w:val="20"/>
        </w:rPr>
        <w:t xml:space="preserve">the </w:t>
      </w:r>
      <w:r w:rsidRPr="00986858">
        <w:rPr>
          <w:rFonts w:ascii="Arial" w:hAnsi="Arial" w:cs="Arial"/>
          <w:color w:val="000000"/>
          <w:sz w:val="20"/>
          <w:szCs w:val="20"/>
        </w:rPr>
        <w:t xml:space="preserve">World Health Organization (WHO) Estimates of the Global Burden of Foodborne diseases by </w:t>
      </w:r>
      <w:r w:rsidR="00C063F7">
        <w:rPr>
          <w:rFonts w:ascii="Arial" w:hAnsi="Arial" w:cs="Arial"/>
          <w:color w:val="000000"/>
          <w:sz w:val="20"/>
          <w:szCs w:val="20"/>
        </w:rPr>
        <w:t xml:space="preserve">the </w:t>
      </w:r>
      <w:r w:rsidRPr="00986858">
        <w:rPr>
          <w:rFonts w:ascii="Arial" w:hAnsi="Arial" w:cs="Arial"/>
          <w:color w:val="000000"/>
          <w:sz w:val="20"/>
          <w:szCs w:val="20"/>
        </w:rPr>
        <w:t xml:space="preserve">WHO and </w:t>
      </w:r>
      <w:r w:rsidR="00C063F7">
        <w:rPr>
          <w:rFonts w:ascii="Arial" w:hAnsi="Arial" w:cs="Arial"/>
          <w:color w:val="000000"/>
          <w:sz w:val="20"/>
          <w:szCs w:val="20"/>
        </w:rPr>
        <w:t xml:space="preserve">the </w:t>
      </w:r>
      <w:r w:rsidRPr="00986858">
        <w:rPr>
          <w:rFonts w:ascii="Arial" w:hAnsi="Arial" w:cs="Arial"/>
          <w:sz w:val="20"/>
          <w:szCs w:val="20"/>
        </w:rPr>
        <w:t>Foodborne Disease Burden Epidemiology Reference Group (FERG)</w:t>
      </w:r>
      <w:r w:rsidRPr="00986858">
        <w:rPr>
          <w:rFonts w:ascii="Arial" w:hAnsi="Arial" w:cs="Arial"/>
          <w:color w:val="000000"/>
          <w:sz w:val="20"/>
          <w:szCs w:val="20"/>
        </w:rPr>
        <w:t>, in 2010</w:t>
      </w:r>
      <w:r w:rsidR="00121797" w:rsidRPr="00986858">
        <w:rPr>
          <w:rFonts w:ascii="Arial" w:hAnsi="Arial" w:cs="Arial"/>
          <w:color w:val="000000"/>
          <w:sz w:val="20"/>
          <w:szCs w:val="20"/>
        </w:rPr>
        <w:t>, there were 31 foodborne hazards,</w:t>
      </w:r>
      <w:r w:rsidRPr="00986858">
        <w:rPr>
          <w:rFonts w:ascii="Arial" w:hAnsi="Arial" w:cs="Arial"/>
          <w:color w:val="000000"/>
          <w:sz w:val="20"/>
          <w:szCs w:val="20"/>
        </w:rPr>
        <w:t xml:space="preserve"> which include viruses, bacteria, protozoa, helminths, and chemicals. They have caused 600 million foodborne illnesses and 420,000 deaths worldwide. Notably, the predominant causes of foodborne illness were </w:t>
      </w:r>
      <w:r w:rsidRPr="00986858">
        <w:rPr>
          <w:rFonts w:ascii="Arial" w:hAnsi="Arial" w:cs="Arial"/>
          <w:i/>
          <w:color w:val="000000"/>
          <w:sz w:val="20"/>
          <w:szCs w:val="20"/>
        </w:rPr>
        <w:t>Norovirus</w:t>
      </w:r>
      <w:r w:rsidRPr="00986858">
        <w:rPr>
          <w:rFonts w:ascii="Arial" w:hAnsi="Arial" w:cs="Arial"/>
          <w:color w:val="000000"/>
          <w:sz w:val="20"/>
          <w:szCs w:val="20"/>
        </w:rPr>
        <w:t xml:space="preserve"> and </w:t>
      </w:r>
      <w:r w:rsidRPr="00986858">
        <w:rPr>
          <w:rFonts w:ascii="Arial" w:hAnsi="Arial" w:cs="Arial"/>
          <w:i/>
          <w:color w:val="000000"/>
          <w:sz w:val="20"/>
          <w:szCs w:val="20"/>
        </w:rPr>
        <w:t>Campylobacter</w:t>
      </w:r>
      <w:r w:rsidRPr="00986858">
        <w:rPr>
          <w:rFonts w:ascii="Arial" w:hAnsi="Arial" w:cs="Arial"/>
          <w:color w:val="000000"/>
          <w:sz w:val="20"/>
          <w:szCs w:val="20"/>
        </w:rPr>
        <w:t xml:space="preserve"> spp. while non-typhoidal </w:t>
      </w:r>
      <w:r w:rsidRPr="00986858">
        <w:rPr>
          <w:rFonts w:ascii="Arial" w:hAnsi="Arial" w:cs="Arial"/>
          <w:i/>
          <w:color w:val="000000"/>
          <w:sz w:val="20"/>
          <w:szCs w:val="20"/>
        </w:rPr>
        <w:t>Salmonella enterica</w:t>
      </w:r>
      <w:r w:rsidRPr="00986858">
        <w:rPr>
          <w:rFonts w:ascii="Arial" w:hAnsi="Arial" w:cs="Arial"/>
          <w:color w:val="000000"/>
          <w:sz w:val="20"/>
          <w:szCs w:val="20"/>
        </w:rPr>
        <w:t xml:space="preserve"> is the major cause of foodborne death (</w:t>
      </w:r>
      <w:r w:rsidR="00931C2C" w:rsidRPr="00EB41B0">
        <w:rPr>
          <w:rFonts w:ascii="Arial" w:hAnsi="Arial" w:cs="Arial"/>
          <w:color w:val="000000"/>
          <w:sz w:val="20"/>
          <w:szCs w:val="20"/>
          <w:highlight w:val="yellow"/>
        </w:rPr>
        <w:t>WHO, 2024;</w:t>
      </w:r>
      <w:r w:rsidR="00931C2C">
        <w:rPr>
          <w:rFonts w:ascii="Arial" w:hAnsi="Arial" w:cs="Arial"/>
          <w:color w:val="000000"/>
          <w:sz w:val="20"/>
          <w:szCs w:val="20"/>
        </w:rPr>
        <w:t xml:space="preserve"> </w:t>
      </w:r>
      <w:r w:rsidRPr="00986858">
        <w:rPr>
          <w:rFonts w:ascii="Arial" w:hAnsi="Arial" w:cs="Arial"/>
          <w:color w:val="000000"/>
          <w:sz w:val="20"/>
          <w:szCs w:val="20"/>
        </w:rPr>
        <w:t>WHO and FERG, 2015).</w:t>
      </w:r>
    </w:p>
    <w:p w14:paraId="00000008" w14:textId="1F4F8843"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color w:val="000000"/>
          <w:sz w:val="20"/>
          <w:szCs w:val="20"/>
        </w:rPr>
        <w:t xml:space="preserve">Microbial contamination in food products poses a significant public health risk, leading to foodborne illnesses and economic losses worldwide. Poultry and meat products are particularly susceptible to microbial contamination due to improper maintenance of hygienic conditions and </w:t>
      </w:r>
      <w:r w:rsidR="000348A6" w:rsidRPr="00986858">
        <w:rPr>
          <w:rFonts w:ascii="Arial" w:hAnsi="Arial" w:cs="Arial"/>
          <w:color w:val="000000"/>
          <w:sz w:val="20"/>
          <w:szCs w:val="20"/>
        </w:rPr>
        <w:t>slaughterhouse handling</w:t>
      </w:r>
      <w:r w:rsidRPr="00986858">
        <w:rPr>
          <w:rFonts w:ascii="Arial" w:hAnsi="Arial" w:cs="Arial"/>
          <w:color w:val="000000"/>
          <w:sz w:val="20"/>
          <w:szCs w:val="20"/>
        </w:rPr>
        <w:t xml:space="preserve"> during slaughter processes </w:t>
      </w:r>
      <w:r w:rsidRPr="00FA2B56">
        <w:rPr>
          <w:rFonts w:ascii="Arial" w:hAnsi="Arial" w:cs="Arial"/>
          <w:sz w:val="20"/>
          <w:szCs w:val="20"/>
          <w:highlight w:val="yellow"/>
        </w:rPr>
        <w:t>(</w:t>
      </w:r>
      <w:r w:rsidR="00FA2B56" w:rsidRPr="00FA2B56">
        <w:rPr>
          <w:rFonts w:ascii="Arial" w:hAnsi="Arial" w:cs="Arial"/>
          <w:sz w:val="20"/>
          <w:szCs w:val="20"/>
          <w:highlight w:val="yellow"/>
        </w:rPr>
        <w:fldChar w:fldCharType="begin"/>
      </w:r>
      <w:r w:rsidR="00BA033A">
        <w:rPr>
          <w:rFonts w:ascii="Arial" w:hAnsi="Arial" w:cs="Arial"/>
          <w:sz w:val="20"/>
          <w:szCs w:val="20"/>
          <w:highlight w:val="yellow"/>
        </w:rPr>
        <w:instrText xml:space="preserve"> ADDIN ZOTERO_ITEM CSL_CITATION {"citationID":"UiyasFUL","properties":{"formattedCitation":"(Ahmed and Al-Mahmood, 2023; Enver et al., 2021)","plainCitation":"(Ahmed and Al-Mahmood, 2023; Enver et al., 2021)","noteIndex":0},"citationItems":[{"id":1306,"uris":["http://zotero.org/users/13428612/items/BZVYDRVQ"],"itemData":{"id":1306,"type":"article-journal","container-title":"Journal of Applied Veterinary Sciences","DOI":"10.21608/javs.2023.185918.1208","ISSN":"2090-3308","issue":"0","language":"en","note":"publisher: Egypts Presidential Specialized Council for Education and Scientific Research","page":"0-0","source":"Crossref","title":"Food Safety Programs that should be Implemented in Slaughterhouses: Review","title-short":"Food Safety Programs that should be Implemented in Slaughterhouses","volume":"0","author":[{"family":"Ahmed","given":"Ahmed"},{"family":"Al-Mahmood","given":"Omar"}],"issued":{"date-parts":[["2023",2,23]]}}},{"id":1288,"uris":["http://zotero.org/users/13428612/items/6K4XYR87"],"itemData":{"id":1288,"type":"article-journal","abstract":"The aim of this study was to assess the hygienic properties of swabs taken from the arm and coat of workers, work surfaces, refrigerated display cases, trays and packaging materials. As well as the safe properties of samples of fresh chicken meat (wing, drumstick, chest) and chicken internal organs (heart and liver) from two butcheries. One of the goals was to determine whether education on hygienic conditions was carried out, influenced the hygienic condition of swabs and safety samples of fresh chicken meat offal. The results of the analysis showed that on the first day of sampling, the largest number of aerobic mesophilic bacteria were found in the swabs of the arm (butcher A-8.15 × 102 CFU/ml), butcher (B-17.88 × 102 CFU/ml) and the smallest in the packaging material (0.03 × 102 CFU/ml). Comparing the results of the first and thirtieth sampling day was a visible decrease in the number of aerobic mesophilic bacteria and Enterobacteriaceae for all examined swabs from both butchers. In the samples of fresh chicken meat, the number of aerobic mesophilic bacteria during the first sampling was the highest in the drumstick samples (4.75 × 103 CFU/ml) slightly less in the samples of the wing (3.78 × 103 CFU/ml) in the butcher A, in the same time in the butcher B was 3.82 × 103 CFU/ml. Microbiological analyzes samples of the thirtieth day showed that Escherichia coli has been found in both butchers in drumsticks A-0.8 CFU/ml, B butcher 0.4 CFU/ml. and offal butcher A 0.6 CFU/ml, butcher B 0.7 CFU/ml, but less than the first day. It is important to say that education of workers in butcher shops has shown that it can improve good hygiene practices in butcher shops and safety of fresh chicken meat. Education in Good Hygiene Practice has positive impact on safety of fresh chicken meat in examined butcheries.","container-title":"Food and Nutrition Sciences","DOI":"10.4236/fns.2021.121006","issue":"1","language":"en","license":"http://creativecommons.org/licenses/by/4.0/","note":"number: 1\npublisher: Scientific Research Publishing","page":"64-72","source":"www.scirp.org","title":"Microbiological Contamination of Fresh Chicken Meat in the Retail Stores","volume":"12","author":[{"family":"Enver","given":"Karahmet"},{"family":"Senita","given":"Isaković"},{"family":"Sabina","given":"Operta"},{"family":"Saud","given":"Hamidović"},{"family":"Almir","given":"Toroman"},{"family":"Nermina","given":"Đulančić"},{"family":"Samir","given":"Muhamedagić"}],"issued":{"date-parts":[["2021",1,18]]}}}],"schema":"https://github.com/citation-style-language/schema/raw/master/csl-citation.json"} </w:instrText>
      </w:r>
      <w:r w:rsidR="00FA2B56" w:rsidRPr="00FA2B56">
        <w:rPr>
          <w:rFonts w:ascii="Arial" w:hAnsi="Arial" w:cs="Arial"/>
          <w:sz w:val="20"/>
          <w:szCs w:val="20"/>
          <w:highlight w:val="yellow"/>
        </w:rPr>
        <w:fldChar w:fldCharType="separate"/>
      </w:r>
      <w:r w:rsidR="00BA033A" w:rsidRPr="00BA033A">
        <w:rPr>
          <w:rFonts w:ascii="Arial" w:hAnsi="Arial" w:cs="Arial"/>
          <w:sz w:val="20"/>
          <w:highlight w:val="yellow"/>
        </w:rPr>
        <w:t>Ahmed and Al-Mahmood, 2023; Enver et al., 2021</w:t>
      </w:r>
      <w:r w:rsidR="00FA2B56" w:rsidRPr="00FA2B56">
        <w:rPr>
          <w:rFonts w:ascii="Arial" w:hAnsi="Arial" w:cs="Arial"/>
          <w:sz w:val="20"/>
          <w:szCs w:val="20"/>
          <w:highlight w:val="yellow"/>
        </w:rPr>
        <w:fldChar w:fldCharType="end"/>
      </w:r>
      <w:r w:rsidR="00FA2B56">
        <w:rPr>
          <w:rFonts w:ascii="Arial" w:hAnsi="Arial" w:cs="Arial"/>
          <w:sz w:val="20"/>
          <w:szCs w:val="20"/>
        </w:rPr>
        <w:t xml:space="preserve">; </w:t>
      </w:r>
      <w:proofErr w:type="spellStart"/>
      <w:r w:rsidRPr="00986858">
        <w:rPr>
          <w:rFonts w:ascii="Arial" w:hAnsi="Arial" w:cs="Arial"/>
          <w:sz w:val="20"/>
          <w:szCs w:val="20"/>
        </w:rPr>
        <w:t>Bakhtiary</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2016)</w:t>
      </w:r>
      <w:r w:rsidRPr="00986858">
        <w:rPr>
          <w:rFonts w:ascii="Arial" w:hAnsi="Arial" w:cs="Arial"/>
          <w:color w:val="000000"/>
          <w:sz w:val="20"/>
          <w:szCs w:val="20"/>
        </w:rPr>
        <w:t xml:space="preserve">. Furthermore, there is also a risk of contamination in retail shops that sell meat due to poor hygiene </w:t>
      </w:r>
      <w:r w:rsidR="00EB41B0" w:rsidRPr="00FA2B56">
        <w:rPr>
          <w:rFonts w:ascii="Arial" w:hAnsi="Arial" w:cs="Arial"/>
          <w:sz w:val="20"/>
          <w:szCs w:val="20"/>
          <w:highlight w:val="yellow"/>
        </w:rPr>
        <w:fldChar w:fldCharType="begin"/>
      </w:r>
      <w:r w:rsidR="00EB41B0" w:rsidRPr="00FA2B56">
        <w:rPr>
          <w:rFonts w:ascii="Arial" w:hAnsi="Arial" w:cs="Arial"/>
          <w:sz w:val="20"/>
          <w:szCs w:val="20"/>
          <w:highlight w:val="yellow"/>
        </w:rPr>
        <w:instrText xml:space="preserve"> ADDIN ZOTERO_ITEM CSL_CITATION {"citationID":"7w0cwduk","properties":{"formattedCitation":"(Alimi et al., 2022)","plainCitation":"(Alimi et al., 2022)","noteIndex":0},"citationItems":[{"id":1284,"uris":["http://zotero.org/users/13428612/items/CQH73JZG"],"itemData":{"id":1284,"type":"article-journal","abstract":"Increase in the occurrence of foodborne pathogens and attendant diseases from street-vended meat across developing countries is a cause for global concern. High vulnerability of meat to microbial spoilage and deterioration, especially, put the health-safety of stakeholders along the chain at serious risk. This study evaluated the food safety risk factors associated with retail meat through the assessment of knowledge, attitudes and practices of food safety by meat handlers (MH), and microbial safety of retailed meat in North-Central Nigeria. The study was conducted among 148 MH across five locations. Semi-structured questionnaire consisting of multiple-choice questions, and microbiological examination of retail meat samples and contact surfaces were employed. Meat handlers' food safety practice differed significantly (p &lt; 0.05) with knowledge and attitude. Level of education, professional training and experience in the business had significantly (p &lt; 0.05) positive influence on food safety practice. Meat handlers’ self-reported practices of wearing protective clothing during operation and cleaning tools after each use differed significantly (p &lt; 0.05) with observed practices. Some microorganisms (Bacillus subtilis, B. cereus, Staphylococcus aureus, S. epidermidis, Klebsiella pneumoniae and Pseudomonas aeruginosa, Saccharomyces cerevisiae, Candida tropicalis, Aspergillus niger and A. flavus) of significant health importance were isolated from the meat samples and contact surfaces. Total viable count for contact surfaces (hand, knife and tabletop, respectively) were 1.54 × 104, 2.26 × 104 and 2.06 × 104 CFU/mL, and 1.38 × 104 CFU/g for meat cut. Cross contamination by processing tools, unhygienic practices and environmental factors were the probable causes of high microbial load in meat cut and contact surfaces.","container-title":"Food Control","DOI":"10.1016/j.foodcont.2022.109061","ISSN":"0956-7135","journalAbbreviation":"Food Control","page":"109061","source":"ScienceDirect","title":"Food safety and microbiological hazards associated with retail meat at butchery outlets in north-central Nigeria","volume":"139","author":[{"family":"Alimi","given":"Buliyaminu Adegbemiro"},{"family":"Lawal","given":"Rafiu"},{"family":"Odetunde","given":"Oluwasayo Naomi"}],"issued":{"date-parts":[["2022",9,1]]}}}],"schema":"https://github.com/citation-style-language/schema/raw/master/csl-citation.json"} </w:instrText>
      </w:r>
      <w:r w:rsidR="00EB41B0" w:rsidRPr="00FA2B56">
        <w:rPr>
          <w:rFonts w:ascii="Arial" w:hAnsi="Arial" w:cs="Arial"/>
          <w:sz w:val="20"/>
          <w:szCs w:val="20"/>
          <w:highlight w:val="yellow"/>
        </w:rPr>
        <w:fldChar w:fldCharType="separate"/>
      </w:r>
      <w:r w:rsidR="00A574A2" w:rsidRPr="00A574A2">
        <w:rPr>
          <w:rFonts w:ascii="Arial" w:hAnsi="Arial" w:cs="Arial"/>
          <w:sz w:val="20"/>
          <w:highlight w:val="yellow"/>
        </w:rPr>
        <w:t>(Alimi et al., 2022)</w:t>
      </w:r>
      <w:r w:rsidR="00EB41B0" w:rsidRPr="00FA2B56">
        <w:rPr>
          <w:rFonts w:ascii="Arial" w:hAnsi="Arial" w:cs="Arial"/>
          <w:sz w:val="20"/>
          <w:szCs w:val="20"/>
          <w:highlight w:val="yellow"/>
        </w:rPr>
        <w:fldChar w:fldCharType="end"/>
      </w:r>
      <w:r w:rsidR="00EB41B0">
        <w:rPr>
          <w:rFonts w:ascii="Arial" w:hAnsi="Arial" w:cs="Arial"/>
          <w:sz w:val="20"/>
          <w:szCs w:val="20"/>
        </w:rPr>
        <w:t xml:space="preserve">; </w:t>
      </w:r>
      <w:r w:rsidRPr="00986858">
        <w:rPr>
          <w:rFonts w:ascii="Arial" w:hAnsi="Arial" w:cs="Arial"/>
          <w:sz w:val="20"/>
          <w:szCs w:val="20"/>
        </w:rPr>
        <w:t xml:space="preserve">Ali </w:t>
      </w:r>
      <w:r w:rsidRPr="00986858">
        <w:rPr>
          <w:rFonts w:ascii="Arial" w:hAnsi="Arial" w:cs="Arial"/>
          <w:i/>
          <w:sz w:val="20"/>
          <w:szCs w:val="20"/>
        </w:rPr>
        <w:t>et al.</w:t>
      </w:r>
      <w:r w:rsidRPr="00986858">
        <w:rPr>
          <w:rFonts w:ascii="Arial" w:hAnsi="Arial" w:cs="Arial"/>
          <w:sz w:val="20"/>
          <w:szCs w:val="20"/>
        </w:rPr>
        <w:t>, 2010)</w:t>
      </w:r>
      <w:r w:rsidRPr="00986858">
        <w:rPr>
          <w:rFonts w:ascii="Arial" w:hAnsi="Arial" w:cs="Arial"/>
          <w:color w:val="000000"/>
          <w:sz w:val="20"/>
          <w:szCs w:val="20"/>
        </w:rPr>
        <w:t>.</w:t>
      </w:r>
    </w:p>
    <w:p w14:paraId="0000000A" w14:textId="2EE3BD0E" w:rsidR="0059528C" w:rsidRPr="00986858" w:rsidRDefault="00257CF0" w:rsidP="006066D1">
      <w:pPr>
        <w:spacing w:after="0" w:line="360" w:lineRule="auto"/>
        <w:jc w:val="both"/>
        <w:rPr>
          <w:rFonts w:ascii="Arial" w:hAnsi="Arial" w:cs="Arial"/>
          <w:sz w:val="20"/>
          <w:szCs w:val="20"/>
        </w:rPr>
      </w:pPr>
      <w:bookmarkStart w:id="1" w:name="_heading=h.30j0zll" w:colFirst="0" w:colLast="0"/>
      <w:bookmarkEnd w:id="1"/>
      <w:r w:rsidRPr="00986858">
        <w:rPr>
          <w:rFonts w:ascii="Arial" w:hAnsi="Arial" w:cs="Arial"/>
          <w:sz w:val="20"/>
          <w:szCs w:val="20"/>
        </w:rPr>
        <w:t xml:space="preserve">While viruses are more frequently implicated in most foodborne diseases, bacterial agents often bear responsibility for hospitalizations and fatalities associated with these infections. Notably, foodborne bacterial agents </w:t>
      </w:r>
      <w:r w:rsidR="000348A6" w:rsidRPr="00986858">
        <w:rPr>
          <w:rFonts w:ascii="Arial" w:hAnsi="Arial" w:cs="Arial"/>
          <w:sz w:val="20"/>
          <w:szCs w:val="20"/>
        </w:rPr>
        <w:t>are</w:t>
      </w:r>
      <w:r w:rsidRPr="00986858">
        <w:rPr>
          <w:rFonts w:ascii="Arial" w:hAnsi="Arial" w:cs="Arial"/>
          <w:sz w:val="20"/>
          <w:szCs w:val="20"/>
        </w:rPr>
        <w:t xml:space="preserve"> the primary agents behind severe and fatal cases. </w:t>
      </w:r>
      <w:r w:rsidR="000348A6" w:rsidRPr="00986858">
        <w:rPr>
          <w:rFonts w:ascii="Arial" w:hAnsi="Arial" w:cs="Arial"/>
          <w:sz w:val="20"/>
          <w:szCs w:val="20"/>
        </w:rPr>
        <w:t>About</w:t>
      </w:r>
      <w:r w:rsidRPr="00986858">
        <w:rPr>
          <w:rFonts w:ascii="Arial" w:hAnsi="Arial" w:cs="Arial"/>
          <w:sz w:val="20"/>
          <w:szCs w:val="20"/>
        </w:rPr>
        <w:t xml:space="preserve"> 90% of foodborne illnesses are caused by microorganisms like </w:t>
      </w:r>
      <w:r w:rsidRPr="00986858">
        <w:rPr>
          <w:rFonts w:ascii="Arial" w:hAnsi="Arial" w:cs="Arial"/>
          <w:i/>
          <w:sz w:val="20"/>
          <w:szCs w:val="20"/>
        </w:rPr>
        <w:t xml:space="preserve">Bacillus, Vibrio, Listeria, Salmonella, Clostridium, Campylobacter, and Escherichia coli </w:t>
      </w:r>
      <w:r w:rsidRPr="00986858">
        <w:rPr>
          <w:rFonts w:ascii="Arial" w:hAnsi="Arial" w:cs="Arial"/>
          <w:color w:val="000000"/>
          <w:sz w:val="20"/>
          <w:szCs w:val="20"/>
        </w:rPr>
        <w:t>(Fung</w:t>
      </w:r>
      <w:r w:rsidR="000348A6" w:rsidRPr="00986858">
        <w:rPr>
          <w:rFonts w:ascii="Arial" w:hAnsi="Arial" w:cs="Arial"/>
          <w:color w:val="000000"/>
          <w:sz w:val="20"/>
          <w:szCs w:val="20"/>
        </w:rPr>
        <w:t xml:space="preserve"> et al.</w:t>
      </w:r>
      <w:r w:rsidRPr="00986858">
        <w:rPr>
          <w:rFonts w:ascii="Arial" w:hAnsi="Arial" w:cs="Arial"/>
          <w:color w:val="000000"/>
          <w:sz w:val="20"/>
          <w:szCs w:val="20"/>
        </w:rPr>
        <w:t>, 2018</w:t>
      </w:r>
      <w:r w:rsidR="00945689">
        <w:rPr>
          <w:rFonts w:ascii="Arial" w:hAnsi="Arial" w:cs="Arial"/>
          <w:color w:val="000000"/>
          <w:sz w:val="20"/>
          <w:szCs w:val="20"/>
        </w:rPr>
        <w:t xml:space="preserve">; </w:t>
      </w:r>
      <w:r w:rsidR="00945689" w:rsidRPr="006E45C9">
        <w:rPr>
          <w:rFonts w:ascii="Arial" w:hAnsi="Arial" w:cs="Arial"/>
          <w:color w:val="000000"/>
          <w:sz w:val="20"/>
          <w:szCs w:val="20"/>
          <w:highlight w:val="yellow"/>
        </w:rPr>
        <w:t>Chowdhury et al., 2024)</w:t>
      </w:r>
      <w:r w:rsidRPr="006E45C9">
        <w:rPr>
          <w:rFonts w:ascii="Arial" w:hAnsi="Arial" w:cs="Arial"/>
          <w:color w:val="000000"/>
          <w:sz w:val="20"/>
          <w:szCs w:val="20"/>
          <w:highlight w:val="yellow"/>
        </w:rPr>
        <w:t>.</w:t>
      </w:r>
      <w:r w:rsidR="0010254C" w:rsidRPr="00986858">
        <w:rPr>
          <w:rFonts w:ascii="Arial" w:hAnsi="Arial" w:cs="Arial"/>
          <w:sz w:val="20"/>
          <w:szCs w:val="20"/>
        </w:rPr>
        <w:t xml:space="preserve"> </w:t>
      </w:r>
      <w:r w:rsidRPr="00496FC6">
        <w:rPr>
          <w:rFonts w:ascii="Arial" w:hAnsi="Arial" w:cs="Arial"/>
          <w:sz w:val="20"/>
          <w:szCs w:val="20"/>
          <w:highlight w:val="yellow"/>
        </w:rPr>
        <w:t xml:space="preserve">Therefore, </w:t>
      </w:r>
      <w:r w:rsidR="00496FC6" w:rsidRPr="00496FC6">
        <w:rPr>
          <w:rFonts w:ascii="Arial" w:hAnsi="Arial" w:cs="Arial"/>
          <w:sz w:val="20"/>
          <w:szCs w:val="20"/>
          <w:highlight w:val="yellow"/>
        </w:rPr>
        <w:t xml:space="preserve">ensuring the </w:t>
      </w:r>
      <w:r w:rsidRPr="00496FC6">
        <w:rPr>
          <w:rFonts w:ascii="Arial" w:hAnsi="Arial" w:cs="Arial"/>
          <w:sz w:val="20"/>
          <w:szCs w:val="20"/>
          <w:highlight w:val="yellow"/>
        </w:rPr>
        <w:t xml:space="preserve">microbial quality in food is </w:t>
      </w:r>
      <w:r w:rsidR="00496FC6" w:rsidRPr="00496FC6">
        <w:rPr>
          <w:rFonts w:ascii="Arial" w:hAnsi="Arial" w:cs="Arial"/>
          <w:sz w:val="20"/>
          <w:szCs w:val="20"/>
          <w:highlight w:val="yellow"/>
        </w:rPr>
        <w:t>essential</w:t>
      </w:r>
      <w:r w:rsidRPr="00496FC6">
        <w:rPr>
          <w:rFonts w:ascii="Arial" w:hAnsi="Arial" w:cs="Arial"/>
          <w:sz w:val="20"/>
          <w:szCs w:val="20"/>
          <w:highlight w:val="yellow"/>
        </w:rPr>
        <w:t xml:space="preserve"> </w:t>
      </w:r>
      <w:r w:rsidR="00496FC6" w:rsidRPr="00496FC6">
        <w:rPr>
          <w:rFonts w:ascii="Arial" w:hAnsi="Arial" w:cs="Arial"/>
          <w:sz w:val="20"/>
          <w:szCs w:val="20"/>
          <w:highlight w:val="yellow"/>
        </w:rPr>
        <w:t xml:space="preserve">for maintain food safety, </w:t>
      </w:r>
      <w:r w:rsidR="000348A6" w:rsidRPr="00496FC6">
        <w:rPr>
          <w:rFonts w:ascii="Arial" w:hAnsi="Arial" w:cs="Arial"/>
          <w:sz w:val="20"/>
          <w:szCs w:val="20"/>
          <w:highlight w:val="yellow"/>
        </w:rPr>
        <w:t>safeguard</w:t>
      </w:r>
      <w:r w:rsidR="00496FC6" w:rsidRPr="00496FC6">
        <w:rPr>
          <w:rFonts w:ascii="Arial" w:hAnsi="Arial" w:cs="Arial"/>
          <w:sz w:val="20"/>
          <w:szCs w:val="20"/>
          <w:highlight w:val="yellow"/>
        </w:rPr>
        <w:t>ing the public h</w:t>
      </w:r>
      <w:r w:rsidR="000348A6" w:rsidRPr="00496FC6">
        <w:rPr>
          <w:rFonts w:ascii="Arial" w:hAnsi="Arial" w:cs="Arial"/>
          <w:sz w:val="20"/>
          <w:szCs w:val="20"/>
          <w:highlight w:val="yellow"/>
        </w:rPr>
        <w:t xml:space="preserve">ealth and </w:t>
      </w:r>
      <w:r w:rsidR="00496FC6" w:rsidRPr="00496FC6">
        <w:rPr>
          <w:rFonts w:ascii="Arial" w:hAnsi="Arial" w:cs="Arial"/>
          <w:sz w:val="20"/>
          <w:szCs w:val="20"/>
          <w:highlight w:val="yellow"/>
        </w:rPr>
        <w:t>preserving</w:t>
      </w:r>
      <w:r w:rsidRPr="00496FC6">
        <w:rPr>
          <w:rFonts w:ascii="Arial" w:hAnsi="Arial" w:cs="Arial"/>
          <w:sz w:val="20"/>
          <w:szCs w:val="20"/>
          <w:highlight w:val="yellow"/>
        </w:rPr>
        <w:t xml:space="preserve"> consumer </w:t>
      </w:r>
      <w:r w:rsidR="00496FC6" w:rsidRPr="00496FC6">
        <w:rPr>
          <w:rFonts w:ascii="Arial" w:hAnsi="Arial" w:cs="Arial"/>
          <w:sz w:val="20"/>
          <w:szCs w:val="20"/>
          <w:highlight w:val="yellow"/>
        </w:rPr>
        <w:t xml:space="preserve">trust. According to the </w:t>
      </w:r>
      <w:r w:rsidRPr="00496FC6">
        <w:rPr>
          <w:rFonts w:ascii="Arial" w:hAnsi="Arial" w:cs="Arial"/>
          <w:color w:val="000000"/>
          <w:sz w:val="20"/>
          <w:szCs w:val="20"/>
          <w:highlight w:val="yellow"/>
        </w:rPr>
        <w:t xml:space="preserve">U.S Food and Drug Administration </w:t>
      </w:r>
      <w:r w:rsidR="00496FC6" w:rsidRPr="00496FC6">
        <w:rPr>
          <w:rFonts w:ascii="Arial" w:hAnsi="Arial" w:cs="Arial"/>
          <w:color w:val="000000"/>
          <w:sz w:val="20"/>
          <w:szCs w:val="20"/>
          <w:highlight w:val="yellow"/>
        </w:rPr>
        <w:t>(</w:t>
      </w:r>
      <w:r w:rsidRPr="00496FC6">
        <w:rPr>
          <w:rFonts w:ascii="Arial" w:hAnsi="Arial" w:cs="Arial"/>
          <w:color w:val="000000"/>
          <w:sz w:val="20"/>
          <w:szCs w:val="20"/>
          <w:highlight w:val="yellow"/>
        </w:rPr>
        <w:t>FDA</w:t>
      </w:r>
      <w:r w:rsidR="00496FC6" w:rsidRPr="00496FC6">
        <w:rPr>
          <w:rFonts w:ascii="Arial" w:hAnsi="Arial" w:cs="Arial"/>
          <w:color w:val="000000"/>
          <w:sz w:val="20"/>
          <w:szCs w:val="20"/>
          <w:highlight w:val="yellow"/>
        </w:rPr>
        <w:t>,</w:t>
      </w:r>
      <w:r w:rsidRPr="00496FC6">
        <w:rPr>
          <w:rFonts w:ascii="Arial" w:hAnsi="Arial" w:cs="Arial"/>
          <w:color w:val="000000"/>
          <w:sz w:val="20"/>
          <w:szCs w:val="20"/>
          <w:highlight w:val="yellow"/>
        </w:rPr>
        <w:t xml:space="preserve"> 2022</w:t>
      </w:r>
      <w:r w:rsidR="00902ED1" w:rsidRPr="00496FC6">
        <w:rPr>
          <w:rFonts w:ascii="Arial" w:hAnsi="Arial" w:cs="Arial"/>
          <w:color w:val="000000"/>
          <w:sz w:val="20"/>
          <w:szCs w:val="20"/>
          <w:highlight w:val="yellow"/>
        </w:rPr>
        <w:t>)</w:t>
      </w:r>
      <w:r w:rsidR="00496FC6" w:rsidRPr="00496FC6">
        <w:rPr>
          <w:rFonts w:ascii="Arial" w:hAnsi="Arial" w:cs="Arial"/>
          <w:color w:val="000000"/>
          <w:sz w:val="20"/>
          <w:szCs w:val="20"/>
          <w:highlight w:val="yellow"/>
        </w:rPr>
        <w:t xml:space="preserve">, the symptoms of </w:t>
      </w:r>
      <w:r w:rsidRPr="00496FC6">
        <w:rPr>
          <w:rFonts w:ascii="Arial" w:hAnsi="Arial" w:cs="Arial"/>
          <w:sz w:val="20"/>
          <w:szCs w:val="20"/>
          <w:highlight w:val="yellow"/>
        </w:rPr>
        <w:t>foodborne illness could range from moderate to severe</w:t>
      </w:r>
      <w:r w:rsidR="000348A6" w:rsidRPr="00496FC6">
        <w:rPr>
          <w:rFonts w:ascii="Arial" w:hAnsi="Arial" w:cs="Arial"/>
          <w:sz w:val="20"/>
          <w:szCs w:val="20"/>
          <w:highlight w:val="yellow"/>
        </w:rPr>
        <w:t>,</w:t>
      </w:r>
      <w:r w:rsidRPr="00496FC6">
        <w:rPr>
          <w:rFonts w:ascii="Arial" w:hAnsi="Arial" w:cs="Arial"/>
          <w:sz w:val="20"/>
          <w:szCs w:val="20"/>
          <w:highlight w:val="yellow"/>
        </w:rPr>
        <w:t xml:space="preserve"> and it depends on the </w:t>
      </w:r>
      <w:r w:rsidR="00496FC6" w:rsidRPr="00496FC6">
        <w:rPr>
          <w:rFonts w:ascii="Arial" w:hAnsi="Arial" w:cs="Arial"/>
          <w:sz w:val="20"/>
          <w:szCs w:val="20"/>
          <w:highlight w:val="yellow"/>
        </w:rPr>
        <w:t>type of f</w:t>
      </w:r>
      <w:r w:rsidRPr="00496FC6">
        <w:rPr>
          <w:rFonts w:ascii="Arial" w:hAnsi="Arial" w:cs="Arial"/>
          <w:sz w:val="20"/>
          <w:szCs w:val="20"/>
          <w:highlight w:val="yellow"/>
        </w:rPr>
        <w:t>oodborne pathogen</w:t>
      </w:r>
      <w:r w:rsidR="00496FC6" w:rsidRPr="00496FC6">
        <w:rPr>
          <w:rFonts w:ascii="Arial" w:hAnsi="Arial" w:cs="Arial"/>
          <w:sz w:val="20"/>
          <w:szCs w:val="20"/>
          <w:highlight w:val="yellow"/>
        </w:rPr>
        <w:t xml:space="preserve"> involved</w:t>
      </w:r>
      <w:r w:rsidRPr="00496FC6">
        <w:rPr>
          <w:rFonts w:ascii="Arial" w:hAnsi="Arial" w:cs="Arial"/>
          <w:sz w:val="20"/>
          <w:szCs w:val="20"/>
          <w:highlight w:val="yellow"/>
        </w:rPr>
        <w:t>.</w:t>
      </w:r>
      <w:r w:rsidRPr="00986858">
        <w:rPr>
          <w:rFonts w:ascii="Arial" w:hAnsi="Arial" w:cs="Arial"/>
          <w:sz w:val="20"/>
          <w:szCs w:val="20"/>
        </w:rPr>
        <w:t xml:space="preserve"> Most foodborne illnesses show signs and symptoms such as nausea, diarrhoea, and vomiting. Foodborne illnesses, however, may cause major issues for some individuals. Gastrointestinal complications, sepsis, haemolytic uremic syndrome, Reiter's syndrome (reactive arthritis), Neurological complications like Guillan-Barré syndrome (nerve paralysis), stillbirths</w:t>
      </w:r>
      <w:r w:rsidR="000A1AB1" w:rsidRPr="00986858">
        <w:rPr>
          <w:rFonts w:ascii="Arial" w:hAnsi="Arial" w:cs="Arial"/>
          <w:sz w:val="20"/>
          <w:szCs w:val="20"/>
        </w:rPr>
        <w:t>,</w:t>
      </w:r>
      <w:r w:rsidRPr="00986858">
        <w:rPr>
          <w:rFonts w:ascii="Arial" w:hAnsi="Arial" w:cs="Arial"/>
          <w:sz w:val="20"/>
          <w:szCs w:val="20"/>
        </w:rPr>
        <w:t xml:space="preserve"> and even death are possible outcomes of these severe consequences </w:t>
      </w:r>
      <w:r w:rsidRPr="00986858">
        <w:rPr>
          <w:rFonts w:ascii="Arial" w:hAnsi="Arial" w:cs="Arial"/>
          <w:color w:val="000000"/>
          <w:sz w:val="20"/>
          <w:szCs w:val="20"/>
        </w:rPr>
        <w:t>(Linscott, 2011).</w:t>
      </w:r>
    </w:p>
    <w:p w14:paraId="0000000B" w14:textId="4AB975CE" w:rsidR="0059528C" w:rsidRPr="00986858" w:rsidRDefault="00257CF0" w:rsidP="006066D1">
      <w:pPr>
        <w:spacing w:after="0" w:line="360" w:lineRule="auto"/>
        <w:jc w:val="both"/>
        <w:rPr>
          <w:rFonts w:ascii="Arial" w:hAnsi="Arial" w:cs="Arial"/>
          <w:sz w:val="20"/>
          <w:szCs w:val="20"/>
        </w:rPr>
      </w:pPr>
      <w:r w:rsidRPr="00986858">
        <w:rPr>
          <w:rFonts w:ascii="Arial" w:hAnsi="Arial" w:cs="Arial"/>
          <w:color w:val="000000"/>
          <w:sz w:val="20"/>
          <w:szCs w:val="20"/>
        </w:rPr>
        <w:t xml:space="preserve">In Sri Lanka, the consumption of poultry, fish, and meat products is one of the major components of the diet, making it essential to ensure their safety. </w:t>
      </w:r>
      <w:r w:rsidRPr="00986858">
        <w:rPr>
          <w:rFonts w:ascii="Arial" w:hAnsi="Arial" w:cs="Arial"/>
          <w:sz w:val="20"/>
          <w:szCs w:val="20"/>
        </w:rPr>
        <w:t>Sri Lanka</w:t>
      </w:r>
      <w:r w:rsidR="000348A6" w:rsidRPr="00986858">
        <w:rPr>
          <w:rFonts w:ascii="Arial" w:hAnsi="Arial" w:cs="Arial"/>
          <w:sz w:val="20"/>
          <w:szCs w:val="20"/>
        </w:rPr>
        <w:t>,</w:t>
      </w:r>
      <w:r w:rsidRPr="00986858">
        <w:rPr>
          <w:rFonts w:ascii="Arial" w:hAnsi="Arial" w:cs="Arial"/>
          <w:sz w:val="20"/>
          <w:szCs w:val="20"/>
        </w:rPr>
        <w:t xml:space="preserve"> being an island in the Indian Ocean</w:t>
      </w:r>
      <w:r w:rsidR="000348A6" w:rsidRPr="00986858">
        <w:rPr>
          <w:rFonts w:ascii="Arial" w:hAnsi="Arial" w:cs="Arial"/>
          <w:sz w:val="20"/>
          <w:szCs w:val="20"/>
        </w:rPr>
        <w:t>,</w:t>
      </w:r>
      <w:r w:rsidRPr="00986858">
        <w:rPr>
          <w:rFonts w:ascii="Arial" w:hAnsi="Arial" w:cs="Arial"/>
          <w:sz w:val="20"/>
          <w:szCs w:val="20"/>
        </w:rPr>
        <w:t xml:space="preserve"> has a large variety of fishing resources and </w:t>
      </w:r>
      <w:proofErr w:type="gramStart"/>
      <w:r w:rsidRPr="00986858">
        <w:rPr>
          <w:rFonts w:ascii="Arial" w:hAnsi="Arial" w:cs="Arial"/>
          <w:sz w:val="20"/>
          <w:szCs w:val="20"/>
        </w:rPr>
        <w:t>is capable of making</w:t>
      </w:r>
      <w:proofErr w:type="gramEnd"/>
      <w:r w:rsidRPr="00986858">
        <w:rPr>
          <w:rFonts w:ascii="Arial" w:hAnsi="Arial" w:cs="Arial"/>
          <w:sz w:val="20"/>
          <w:szCs w:val="20"/>
        </w:rPr>
        <w:t xml:space="preserve"> a greater contribution towards the gross domestic production (GDP) at around 1.4% in fulfilling the requirements of the country population </w:t>
      </w:r>
      <w:r w:rsidRPr="00986858">
        <w:rPr>
          <w:rFonts w:ascii="Arial" w:hAnsi="Arial" w:cs="Arial"/>
          <w:color w:val="000000"/>
          <w:sz w:val="20"/>
          <w:szCs w:val="20"/>
        </w:rPr>
        <w:t>(MOF, 2024)</w:t>
      </w:r>
      <w:r w:rsidRPr="00986858">
        <w:rPr>
          <w:rFonts w:ascii="Arial" w:hAnsi="Arial" w:cs="Arial"/>
          <w:sz w:val="20"/>
          <w:szCs w:val="20"/>
        </w:rPr>
        <w:t>. According to</w:t>
      </w:r>
      <w:r w:rsidR="0010254C" w:rsidRPr="00986858">
        <w:rPr>
          <w:rFonts w:ascii="Arial" w:hAnsi="Arial" w:cs="Arial"/>
          <w:sz w:val="20"/>
          <w:szCs w:val="20"/>
        </w:rPr>
        <w:t xml:space="preserve"> the</w:t>
      </w:r>
      <w:r w:rsidRPr="00986858">
        <w:rPr>
          <w:rFonts w:ascii="Arial" w:hAnsi="Arial" w:cs="Arial"/>
          <w:sz w:val="20"/>
          <w:szCs w:val="20"/>
        </w:rPr>
        <w:t xml:space="preserve"> </w:t>
      </w:r>
      <w:r w:rsidR="0010254C" w:rsidRPr="00986858">
        <w:rPr>
          <w:rFonts w:ascii="Arial" w:hAnsi="Arial" w:cs="Arial"/>
          <w:sz w:val="20"/>
          <w:szCs w:val="20"/>
        </w:rPr>
        <w:t>Ministry</w:t>
      </w:r>
      <w:r w:rsidRPr="00986858">
        <w:rPr>
          <w:rFonts w:ascii="Arial" w:hAnsi="Arial" w:cs="Arial"/>
          <w:sz w:val="20"/>
          <w:szCs w:val="20"/>
        </w:rPr>
        <w:t xml:space="preserve"> of </w:t>
      </w:r>
      <w:r w:rsidR="0010254C" w:rsidRPr="00986858">
        <w:rPr>
          <w:rFonts w:ascii="Arial" w:hAnsi="Arial" w:cs="Arial"/>
          <w:sz w:val="20"/>
          <w:szCs w:val="20"/>
        </w:rPr>
        <w:t>Fisheries</w:t>
      </w:r>
      <w:r w:rsidRPr="00986858">
        <w:rPr>
          <w:rFonts w:ascii="Arial" w:hAnsi="Arial" w:cs="Arial"/>
          <w:sz w:val="20"/>
          <w:szCs w:val="20"/>
        </w:rPr>
        <w:t xml:space="preserve">, the total fisheries production </w:t>
      </w:r>
      <w:r w:rsidR="00C063F7">
        <w:rPr>
          <w:rFonts w:ascii="Arial" w:hAnsi="Arial" w:cs="Arial"/>
          <w:sz w:val="20"/>
          <w:szCs w:val="20"/>
        </w:rPr>
        <w:t xml:space="preserve">in </w:t>
      </w:r>
      <w:r w:rsidRPr="00986858">
        <w:rPr>
          <w:rFonts w:ascii="Arial" w:hAnsi="Arial" w:cs="Arial"/>
          <w:sz w:val="20"/>
          <w:szCs w:val="20"/>
        </w:rPr>
        <w:t xml:space="preserve">2021 is 435,910 MT </w:t>
      </w:r>
      <w:r w:rsidRPr="00986858">
        <w:rPr>
          <w:rFonts w:ascii="Arial" w:hAnsi="Arial" w:cs="Arial"/>
          <w:color w:val="000000"/>
          <w:sz w:val="20"/>
          <w:szCs w:val="20"/>
        </w:rPr>
        <w:t>(MOF fisheries statistics, 2022)</w:t>
      </w:r>
      <w:r w:rsidRPr="00986858">
        <w:rPr>
          <w:rFonts w:ascii="Arial" w:hAnsi="Arial" w:cs="Arial"/>
          <w:sz w:val="20"/>
          <w:szCs w:val="20"/>
        </w:rPr>
        <w:t xml:space="preserve">. </w:t>
      </w:r>
    </w:p>
    <w:p w14:paraId="0000000C" w14:textId="3C1A744B" w:rsidR="0059528C" w:rsidRPr="00986858" w:rsidRDefault="00257CF0" w:rsidP="006066D1">
      <w:pPr>
        <w:spacing w:after="0" w:line="360" w:lineRule="auto"/>
        <w:jc w:val="both"/>
        <w:rPr>
          <w:rFonts w:ascii="Arial" w:hAnsi="Arial" w:cs="Arial"/>
          <w:sz w:val="20"/>
          <w:szCs w:val="20"/>
        </w:rPr>
      </w:pPr>
      <w:r w:rsidRPr="00986858">
        <w:rPr>
          <w:rFonts w:ascii="Arial" w:hAnsi="Arial" w:cs="Arial"/>
          <w:sz w:val="20"/>
          <w:szCs w:val="20"/>
        </w:rPr>
        <w:t>Fish that inhabit water contaminated by human and animal waste may be carrying significant amounts of bacteria, including</w:t>
      </w:r>
      <w:r w:rsidRPr="00986858">
        <w:rPr>
          <w:rFonts w:ascii="Arial" w:hAnsi="Arial" w:cs="Arial"/>
          <w:i/>
          <w:sz w:val="20"/>
          <w:szCs w:val="20"/>
        </w:rPr>
        <w:t xml:space="preserve"> Salmonella </w:t>
      </w:r>
      <w:r w:rsidRPr="00986858">
        <w:rPr>
          <w:rFonts w:ascii="Arial" w:hAnsi="Arial" w:cs="Arial"/>
          <w:sz w:val="20"/>
          <w:szCs w:val="20"/>
        </w:rPr>
        <w:t>spp.</w:t>
      </w:r>
      <w:r w:rsidRPr="00986858">
        <w:rPr>
          <w:rFonts w:ascii="Arial" w:hAnsi="Arial" w:cs="Arial"/>
          <w:i/>
          <w:sz w:val="20"/>
          <w:szCs w:val="20"/>
        </w:rPr>
        <w:t>, Vibrio cholera</w:t>
      </w:r>
      <w:r w:rsidR="00C063F7">
        <w:rPr>
          <w:rFonts w:ascii="Arial" w:hAnsi="Arial" w:cs="Arial"/>
          <w:i/>
          <w:sz w:val="20"/>
          <w:szCs w:val="20"/>
        </w:rPr>
        <w:t>e</w:t>
      </w:r>
      <w:r w:rsidRPr="00986858">
        <w:rPr>
          <w:rFonts w:ascii="Arial" w:hAnsi="Arial" w:cs="Arial"/>
          <w:i/>
          <w:sz w:val="20"/>
          <w:szCs w:val="20"/>
        </w:rPr>
        <w:t>, Clostridium botulinum, Escherichia coli</w:t>
      </w:r>
      <w:r w:rsidR="000A1AB1" w:rsidRPr="00986858">
        <w:rPr>
          <w:rFonts w:ascii="Arial" w:hAnsi="Arial" w:cs="Arial"/>
          <w:i/>
          <w:sz w:val="20"/>
          <w:szCs w:val="20"/>
        </w:rPr>
        <w:t>,</w:t>
      </w:r>
      <w:r w:rsidRPr="00986858">
        <w:rPr>
          <w:rFonts w:ascii="Arial" w:hAnsi="Arial" w:cs="Arial"/>
          <w:sz w:val="20"/>
          <w:szCs w:val="20"/>
        </w:rPr>
        <w:t xml:space="preserve"> and </w:t>
      </w:r>
      <w:r w:rsidRPr="00986858">
        <w:rPr>
          <w:rFonts w:ascii="Arial" w:hAnsi="Arial" w:cs="Arial"/>
          <w:sz w:val="20"/>
          <w:szCs w:val="20"/>
        </w:rPr>
        <w:lastRenderedPageBreak/>
        <w:t xml:space="preserve">other coliforms </w:t>
      </w:r>
      <w:r w:rsidRPr="00986858">
        <w:rPr>
          <w:rFonts w:ascii="Arial" w:hAnsi="Arial" w:cs="Arial"/>
          <w:color w:val="000000"/>
          <w:sz w:val="20"/>
          <w:szCs w:val="20"/>
        </w:rPr>
        <w:t xml:space="preserve">(Jayasinghe </w:t>
      </w:r>
      <w:r w:rsidR="000348A6" w:rsidRPr="00986858">
        <w:rPr>
          <w:rFonts w:ascii="Arial" w:hAnsi="Arial" w:cs="Arial"/>
          <w:color w:val="000000"/>
          <w:sz w:val="20"/>
          <w:szCs w:val="20"/>
        </w:rPr>
        <w:t>&amp;</w:t>
      </w:r>
      <w:r w:rsidRPr="00986858">
        <w:rPr>
          <w:rFonts w:ascii="Arial" w:hAnsi="Arial" w:cs="Arial"/>
          <w:color w:val="000000"/>
          <w:sz w:val="20"/>
          <w:szCs w:val="20"/>
        </w:rPr>
        <w:t xml:space="preserve"> Rajakaruna, 2005)</w:t>
      </w:r>
      <w:r w:rsidRPr="00986858">
        <w:rPr>
          <w:rFonts w:ascii="Arial" w:hAnsi="Arial" w:cs="Arial"/>
          <w:sz w:val="20"/>
          <w:szCs w:val="20"/>
        </w:rPr>
        <w:t xml:space="preserve">. According to </w:t>
      </w:r>
      <w:proofErr w:type="spellStart"/>
      <w:r w:rsidRPr="00986858">
        <w:rPr>
          <w:rFonts w:ascii="Arial" w:hAnsi="Arial" w:cs="Arial"/>
          <w:sz w:val="20"/>
          <w:szCs w:val="20"/>
        </w:rPr>
        <w:t>Jianadasa</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xml:space="preserve"> (2014a), maintaining the code of practice concerning the handling of the catch, icing, post-harvesting procedures</w:t>
      </w:r>
      <w:r w:rsidR="000348A6" w:rsidRPr="00986858">
        <w:rPr>
          <w:rFonts w:ascii="Arial" w:hAnsi="Arial" w:cs="Arial"/>
          <w:sz w:val="20"/>
          <w:szCs w:val="20"/>
        </w:rPr>
        <w:t>,</w:t>
      </w:r>
      <w:r w:rsidRPr="00986858">
        <w:rPr>
          <w:rFonts w:ascii="Arial" w:hAnsi="Arial" w:cs="Arial"/>
          <w:sz w:val="20"/>
          <w:szCs w:val="20"/>
        </w:rPr>
        <w:t xml:space="preserve"> and storage is crucial to maintaining good microbial quality of fish. Moreover, Fish contaminated with harmful microbes are often the result of improper handling techniques, unclean utensils, contaminated water and ice, and insufficient ice (</w:t>
      </w:r>
      <w:proofErr w:type="spellStart"/>
      <w:r w:rsidRPr="00986858">
        <w:rPr>
          <w:rFonts w:ascii="Arial" w:hAnsi="Arial" w:cs="Arial"/>
          <w:sz w:val="20"/>
          <w:szCs w:val="20"/>
        </w:rPr>
        <w:t>Ariyawansa</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2016).</w:t>
      </w:r>
    </w:p>
    <w:p w14:paraId="0000000D" w14:textId="679C38C8" w:rsidR="0059528C" w:rsidRDefault="00257CF0" w:rsidP="006066D1">
      <w:pPr>
        <w:spacing w:after="0" w:line="360" w:lineRule="auto"/>
        <w:jc w:val="both"/>
        <w:rPr>
          <w:rFonts w:ascii="Arial" w:hAnsi="Arial" w:cs="Arial"/>
          <w:color w:val="000000"/>
          <w:sz w:val="20"/>
          <w:szCs w:val="20"/>
        </w:rPr>
      </w:pPr>
      <w:r w:rsidRPr="00986858">
        <w:rPr>
          <w:rFonts w:ascii="Arial" w:hAnsi="Arial" w:cs="Arial"/>
          <w:sz w:val="20"/>
          <w:szCs w:val="20"/>
        </w:rPr>
        <w:t>Poultry and other types of meat</w:t>
      </w:r>
      <w:r w:rsidR="000348A6" w:rsidRPr="00986858">
        <w:rPr>
          <w:rFonts w:ascii="Arial" w:hAnsi="Arial" w:cs="Arial"/>
          <w:sz w:val="20"/>
          <w:szCs w:val="20"/>
        </w:rPr>
        <w:t>, such as beef, mutton, and pork,</w:t>
      </w:r>
      <w:r w:rsidRPr="00986858">
        <w:rPr>
          <w:rFonts w:ascii="Arial" w:hAnsi="Arial" w:cs="Arial"/>
          <w:sz w:val="20"/>
          <w:szCs w:val="20"/>
        </w:rPr>
        <w:t xml:space="preserve"> are also consumed in Sri Lanka. However, according to the </w:t>
      </w:r>
      <w:r w:rsidRPr="00C77E5E">
        <w:rPr>
          <w:rFonts w:ascii="Arial" w:hAnsi="Arial" w:cs="Arial"/>
          <w:sz w:val="20"/>
          <w:szCs w:val="20"/>
          <w:highlight w:val="yellow"/>
        </w:rPr>
        <w:t xml:space="preserve">Department of </w:t>
      </w:r>
      <w:r w:rsidR="00C80368" w:rsidRPr="00C77E5E">
        <w:rPr>
          <w:rFonts w:ascii="Arial" w:hAnsi="Arial" w:cs="Arial"/>
          <w:sz w:val="20"/>
          <w:szCs w:val="20"/>
          <w:highlight w:val="yellow"/>
        </w:rPr>
        <w:t>Animal P</w:t>
      </w:r>
      <w:r w:rsidRPr="00C77E5E">
        <w:rPr>
          <w:rFonts w:ascii="Arial" w:hAnsi="Arial" w:cs="Arial"/>
          <w:sz w:val="20"/>
          <w:szCs w:val="20"/>
          <w:highlight w:val="yellow"/>
        </w:rPr>
        <w:t xml:space="preserve">roduction and </w:t>
      </w:r>
      <w:r w:rsidR="00C80368" w:rsidRPr="00C77E5E">
        <w:rPr>
          <w:rFonts w:ascii="Arial" w:hAnsi="Arial" w:cs="Arial"/>
          <w:sz w:val="20"/>
          <w:szCs w:val="20"/>
          <w:highlight w:val="yellow"/>
        </w:rPr>
        <w:t xml:space="preserve">Health </w:t>
      </w:r>
      <w:r w:rsidRPr="00C77E5E">
        <w:rPr>
          <w:rFonts w:ascii="Arial" w:hAnsi="Arial" w:cs="Arial"/>
          <w:sz w:val="20"/>
          <w:szCs w:val="20"/>
          <w:highlight w:val="yellow"/>
        </w:rPr>
        <w:t>(DAPH) in Sri Lanka</w:t>
      </w:r>
      <w:r w:rsidRPr="00986858">
        <w:rPr>
          <w:rFonts w:ascii="Arial" w:hAnsi="Arial" w:cs="Arial"/>
          <w:sz w:val="20"/>
          <w:szCs w:val="20"/>
        </w:rPr>
        <w:t xml:space="preserve">, </w:t>
      </w:r>
      <w:r w:rsidR="00C80368" w:rsidRPr="00986858">
        <w:rPr>
          <w:rFonts w:ascii="Arial" w:hAnsi="Arial" w:cs="Arial"/>
          <w:sz w:val="20"/>
          <w:szCs w:val="20"/>
        </w:rPr>
        <w:t xml:space="preserve">the </w:t>
      </w:r>
      <w:r w:rsidRPr="00986858">
        <w:rPr>
          <w:rFonts w:ascii="Arial" w:hAnsi="Arial" w:cs="Arial"/>
          <w:sz w:val="20"/>
          <w:szCs w:val="20"/>
        </w:rPr>
        <w:t xml:space="preserve">economic contribution given </w:t>
      </w:r>
      <w:r w:rsidR="00FD7FAF" w:rsidRPr="00986858">
        <w:rPr>
          <w:rFonts w:ascii="Arial" w:hAnsi="Arial" w:cs="Arial"/>
          <w:sz w:val="20"/>
          <w:szCs w:val="20"/>
        </w:rPr>
        <w:t>by livestock</w:t>
      </w:r>
      <w:r w:rsidRPr="00986858">
        <w:rPr>
          <w:rFonts w:ascii="Arial" w:hAnsi="Arial" w:cs="Arial"/>
          <w:sz w:val="20"/>
          <w:szCs w:val="20"/>
        </w:rPr>
        <w:t xml:space="preserve"> </w:t>
      </w:r>
      <w:r w:rsidR="000348A6" w:rsidRPr="00986858">
        <w:rPr>
          <w:rFonts w:ascii="Arial" w:hAnsi="Arial" w:cs="Arial"/>
          <w:sz w:val="20"/>
          <w:szCs w:val="20"/>
        </w:rPr>
        <w:t xml:space="preserve">has only been 1% </w:t>
      </w:r>
      <w:r w:rsidR="00C063F7" w:rsidRPr="00986858">
        <w:rPr>
          <w:rFonts w:ascii="Arial" w:hAnsi="Arial" w:cs="Arial"/>
          <w:sz w:val="20"/>
          <w:szCs w:val="20"/>
        </w:rPr>
        <w:t>of GDP</w:t>
      </w:r>
      <w:r w:rsidR="000348A6" w:rsidRPr="00986858">
        <w:rPr>
          <w:rFonts w:ascii="Arial" w:hAnsi="Arial" w:cs="Arial"/>
          <w:sz w:val="20"/>
          <w:szCs w:val="20"/>
        </w:rPr>
        <w:t xml:space="preserve"> in recent years, which is less than that of</w:t>
      </w:r>
      <w:r w:rsidRPr="00986858">
        <w:rPr>
          <w:rFonts w:ascii="Arial" w:hAnsi="Arial" w:cs="Arial"/>
          <w:sz w:val="20"/>
          <w:szCs w:val="20"/>
        </w:rPr>
        <w:t xml:space="preserve"> the fishing industry. </w:t>
      </w:r>
      <w:r w:rsidRPr="00986858">
        <w:rPr>
          <w:rFonts w:ascii="Arial" w:hAnsi="Arial" w:cs="Arial"/>
          <w:color w:val="000000"/>
          <w:sz w:val="20"/>
          <w:szCs w:val="20"/>
        </w:rPr>
        <w:t>The country had 34.86 million chickens and 1.6 million cattle</w:t>
      </w:r>
      <w:r w:rsidR="000348A6" w:rsidRPr="00986858">
        <w:rPr>
          <w:rFonts w:ascii="Arial" w:hAnsi="Arial" w:cs="Arial"/>
          <w:color w:val="000000"/>
          <w:sz w:val="20"/>
          <w:szCs w:val="20"/>
        </w:rPr>
        <w:t>, followed by goats (0.77 million)</w:t>
      </w:r>
      <w:r w:rsidRPr="00986858">
        <w:rPr>
          <w:rFonts w:ascii="Arial" w:hAnsi="Arial" w:cs="Arial"/>
          <w:color w:val="000000"/>
          <w:sz w:val="20"/>
          <w:szCs w:val="20"/>
        </w:rPr>
        <w:t xml:space="preserve"> and swine (0.17 million) in 2022 as the main livestock species. Moreover, from those industries</w:t>
      </w:r>
      <w:r w:rsidR="000348A6" w:rsidRPr="00986858">
        <w:rPr>
          <w:rFonts w:ascii="Arial" w:hAnsi="Arial" w:cs="Arial"/>
          <w:color w:val="000000"/>
          <w:sz w:val="20"/>
          <w:szCs w:val="20"/>
        </w:rPr>
        <w:t>, nearly two hundred thirty-six thousand seven hundred ninety metric tons; 236. 79 (‘000 MT) of chicken was produced, followed by beef twenty-seven thousand eight hundred sixty metric tons; 27.86 (‘000 MT), pork nine thousand eight hundred twenty metric tons; 9.82 (‘000 MT), mutton two thousand five hundred metric tons; 2.5 (‘000 MT), and nearly 2935 million eggs have been produced (DAPH Statistical Bulletin</w:t>
      </w:r>
      <w:r w:rsidRPr="00986858">
        <w:rPr>
          <w:rFonts w:ascii="Arial" w:hAnsi="Arial" w:cs="Arial"/>
          <w:color w:val="000000"/>
          <w:sz w:val="20"/>
          <w:szCs w:val="20"/>
        </w:rPr>
        <w:t xml:space="preserve">, 2022). </w:t>
      </w:r>
      <w:r w:rsidR="004233B2" w:rsidRPr="004233B2">
        <w:rPr>
          <w:rFonts w:ascii="Arial" w:hAnsi="Arial" w:cs="Arial"/>
          <w:color w:val="000000"/>
          <w:sz w:val="20"/>
          <w:szCs w:val="20"/>
          <w:highlight w:val="yellow"/>
        </w:rPr>
        <w:t>Recently, foodborne illnesses caused by microbial contamination have posed a significant public health concern in Sri Lanka. According to the Performance and Progress Report, 2023 by the Ministry of Health</w:t>
      </w:r>
      <w:r w:rsidR="004233B2">
        <w:rPr>
          <w:rFonts w:ascii="Arial" w:hAnsi="Arial" w:cs="Arial"/>
          <w:color w:val="000000"/>
          <w:sz w:val="20"/>
          <w:szCs w:val="20"/>
          <w:highlight w:val="yellow"/>
        </w:rPr>
        <w:t>,</w:t>
      </w:r>
      <w:r w:rsidR="004233B2" w:rsidRPr="004233B2">
        <w:rPr>
          <w:rFonts w:ascii="Arial" w:hAnsi="Arial" w:cs="Arial"/>
          <w:color w:val="000000"/>
          <w:sz w:val="20"/>
          <w:szCs w:val="20"/>
          <w:highlight w:val="yellow"/>
        </w:rPr>
        <w:t xml:space="preserve"> Sri Lanka, the country has intensified its surveillance and control programs mainly targeting the zoonotic and foodborne pathogens. This report highlights the risks, challenges and ongoing </w:t>
      </w:r>
      <w:r w:rsidR="004233B2">
        <w:rPr>
          <w:rFonts w:ascii="Arial" w:hAnsi="Arial" w:cs="Arial"/>
          <w:color w:val="000000"/>
          <w:sz w:val="20"/>
          <w:szCs w:val="20"/>
          <w:highlight w:val="yellow"/>
        </w:rPr>
        <w:t>efforts</w:t>
      </w:r>
      <w:r w:rsidR="004233B2" w:rsidRPr="004233B2">
        <w:rPr>
          <w:rFonts w:ascii="Arial" w:hAnsi="Arial" w:cs="Arial"/>
          <w:color w:val="000000"/>
          <w:sz w:val="20"/>
          <w:szCs w:val="20"/>
          <w:highlight w:val="yellow"/>
        </w:rPr>
        <w:t xml:space="preserve"> to control and prevent these illnesses (Ministry of Health Sri Lanka, 2023).</w:t>
      </w:r>
      <w:r w:rsidR="004233B2" w:rsidRPr="004233B2">
        <w:rPr>
          <w:rFonts w:ascii="Arial" w:hAnsi="Arial" w:cs="Arial"/>
          <w:color w:val="000000"/>
          <w:sz w:val="20"/>
          <w:szCs w:val="20"/>
        </w:rPr>
        <w:t xml:space="preserve"> </w:t>
      </w:r>
    </w:p>
    <w:p w14:paraId="0000000E" w14:textId="2366DD60"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color w:val="000000"/>
          <w:sz w:val="20"/>
          <w:szCs w:val="20"/>
        </w:rPr>
        <w:t>Chicken meat is the most popular meat consumed globally as well as in Sri Lanka (Prabakaran, 2003). This may be due to</w:t>
      </w:r>
      <w:r w:rsidR="001B3A10" w:rsidRPr="00986858">
        <w:rPr>
          <w:rFonts w:ascii="Arial" w:hAnsi="Arial" w:cs="Arial"/>
          <w:color w:val="000000"/>
          <w:sz w:val="20"/>
          <w:szCs w:val="20"/>
        </w:rPr>
        <w:t xml:space="preserve"> fewer</w:t>
      </w:r>
      <w:r w:rsidRPr="00986858">
        <w:rPr>
          <w:rFonts w:ascii="Arial" w:hAnsi="Arial" w:cs="Arial"/>
          <w:color w:val="000000"/>
          <w:sz w:val="20"/>
          <w:szCs w:val="20"/>
        </w:rPr>
        <w:t xml:space="preserve"> religious and cultural barriers between </w:t>
      </w:r>
      <w:r w:rsidR="001B3A10" w:rsidRPr="00986858">
        <w:rPr>
          <w:rFonts w:ascii="Arial" w:hAnsi="Arial" w:cs="Arial"/>
          <w:color w:val="000000"/>
          <w:sz w:val="20"/>
          <w:szCs w:val="20"/>
        </w:rPr>
        <w:t>multi-ethnic</w:t>
      </w:r>
      <w:r w:rsidRPr="00986858">
        <w:rPr>
          <w:rFonts w:ascii="Arial" w:hAnsi="Arial" w:cs="Arial"/>
          <w:color w:val="000000"/>
          <w:sz w:val="20"/>
          <w:szCs w:val="20"/>
        </w:rPr>
        <w:t xml:space="preserve"> and cultural groups of Sri Lanka. Potentially harmful pathogens like </w:t>
      </w:r>
      <w:r w:rsidRPr="00986858">
        <w:rPr>
          <w:rFonts w:ascii="Arial" w:hAnsi="Arial" w:cs="Arial"/>
          <w:i/>
          <w:color w:val="000000"/>
          <w:sz w:val="20"/>
          <w:szCs w:val="20"/>
        </w:rPr>
        <w:t xml:space="preserve">Salmonella </w:t>
      </w:r>
      <w:r w:rsidRPr="00986858">
        <w:rPr>
          <w:rFonts w:ascii="Arial" w:hAnsi="Arial" w:cs="Arial"/>
          <w:color w:val="000000"/>
          <w:sz w:val="20"/>
          <w:szCs w:val="20"/>
        </w:rPr>
        <w:t>spp</w:t>
      </w:r>
      <w:r w:rsidRPr="00986858">
        <w:rPr>
          <w:rFonts w:ascii="Arial" w:hAnsi="Arial" w:cs="Arial"/>
          <w:i/>
          <w:color w:val="000000"/>
          <w:sz w:val="20"/>
          <w:szCs w:val="20"/>
        </w:rPr>
        <w:t>.</w:t>
      </w:r>
      <w:r w:rsidRPr="00986858">
        <w:rPr>
          <w:rFonts w:ascii="Arial" w:hAnsi="Arial" w:cs="Arial"/>
          <w:color w:val="000000"/>
          <w:sz w:val="20"/>
          <w:szCs w:val="20"/>
        </w:rPr>
        <w:t xml:space="preserve">, </w:t>
      </w:r>
      <w:r w:rsidRPr="00986858">
        <w:rPr>
          <w:rFonts w:ascii="Arial" w:hAnsi="Arial" w:cs="Arial"/>
          <w:i/>
          <w:color w:val="000000"/>
          <w:sz w:val="20"/>
          <w:szCs w:val="20"/>
        </w:rPr>
        <w:t xml:space="preserve">Campylobacter </w:t>
      </w:r>
      <w:r w:rsidRPr="00986858">
        <w:rPr>
          <w:rFonts w:ascii="Arial" w:hAnsi="Arial" w:cs="Arial"/>
          <w:color w:val="000000"/>
          <w:sz w:val="20"/>
          <w:szCs w:val="20"/>
        </w:rPr>
        <w:t>spp</w:t>
      </w:r>
      <w:r w:rsidRPr="00986858">
        <w:rPr>
          <w:rFonts w:ascii="Arial" w:hAnsi="Arial" w:cs="Arial"/>
          <w:i/>
          <w:color w:val="000000"/>
          <w:sz w:val="20"/>
          <w:szCs w:val="20"/>
        </w:rPr>
        <w:t>.,</w:t>
      </w:r>
      <w:r w:rsidRPr="00986858">
        <w:rPr>
          <w:rFonts w:ascii="Arial" w:hAnsi="Arial" w:cs="Arial"/>
          <w:color w:val="000000"/>
          <w:sz w:val="20"/>
          <w:szCs w:val="20"/>
        </w:rPr>
        <w:t xml:space="preserve"> </w:t>
      </w:r>
      <w:r w:rsidRPr="00986858">
        <w:rPr>
          <w:rFonts w:ascii="Arial" w:hAnsi="Arial" w:cs="Arial"/>
          <w:i/>
          <w:color w:val="000000"/>
          <w:sz w:val="20"/>
          <w:szCs w:val="20"/>
        </w:rPr>
        <w:t>Staphylococcus aureus, Escherichia coli</w:t>
      </w:r>
      <w:r w:rsidRPr="00986858">
        <w:rPr>
          <w:rFonts w:ascii="Arial" w:hAnsi="Arial" w:cs="Arial"/>
          <w:color w:val="000000"/>
          <w:sz w:val="20"/>
          <w:szCs w:val="20"/>
        </w:rPr>
        <w:t xml:space="preserve">, and </w:t>
      </w:r>
      <w:r w:rsidRPr="00986858">
        <w:rPr>
          <w:rFonts w:ascii="Arial" w:hAnsi="Arial" w:cs="Arial"/>
          <w:i/>
          <w:color w:val="000000"/>
          <w:sz w:val="20"/>
          <w:szCs w:val="20"/>
        </w:rPr>
        <w:t xml:space="preserve">Listeria </w:t>
      </w:r>
      <w:r w:rsidRPr="00986858">
        <w:rPr>
          <w:rFonts w:ascii="Arial" w:hAnsi="Arial" w:cs="Arial"/>
          <w:color w:val="000000"/>
          <w:sz w:val="20"/>
          <w:szCs w:val="20"/>
        </w:rPr>
        <w:t xml:space="preserve">spp. are frequently detected in poultry meat. However, the most common </w:t>
      </w:r>
      <w:r w:rsidR="00697329" w:rsidRPr="00986858">
        <w:rPr>
          <w:rFonts w:ascii="Arial" w:hAnsi="Arial" w:cs="Arial"/>
          <w:color w:val="000000"/>
          <w:sz w:val="20"/>
          <w:szCs w:val="20"/>
        </w:rPr>
        <w:t>foodborne</w:t>
      </w:r>
      <w:r w:rsidRPr="00986858">
        <w:rPr>
          <w:rFonts w:ascii="Arial" w:hAnsi="Arial" w:cs="Arial"/>
          <w:color w:val="000000"/>
          <w:sz w:val="20"/>
          <w:szCs w:val="20"/>
        </w:rPr>
        <w:t xml:space="preserve"> pathogens in the poultry industry are thought to be </w:t>
      </w:r>
      <w:r w:rsidRPr="00986858">
        <w:rPr>
          <w:rFonts w:ascii="Arial" w:hAnsi="Arial" w:cs="Arial"/>
          <w:i/>
          <w:color w:val="000000"/>
          <w:sz w:val="20"/>
          <w:szCs w:val="20"/>
        </w:rPr>
        <w:t>Salmonella</w:t>
      </w:r>
      <w:r w:rsidRPr="00986858">
        <w:rPr>
          <w:rFonts w:ascii="Arial" w:hAnsi="Arial" w:cs="Arial"/>
          <w:color w:val="000000"/>
          <w:sz w:val="20"/>
          <w:szCs w:val="20"/>
        </w:rPr>
        <w:t xml:space="preserve">, </w:t>
      </w:r>
      <w:r w:rsidRPr="00986858">
        <w:rPr>
          <w:rFonts w:ascii="Arial" w:hAnsi="Arial" w:cs="Arial"/>
          <w:i/>
          <w:color w:val="000000"/>
          <w:sz w:val="20"/>
          <w:szCs w:val="20"/>
        </w:rPr>
        <w:t>Campylobacter</w:t>
      </w:r>
      <w:r w:rsidRPr="00986858">
        <w:rPr>
          <w:rFonts w:ascii="Arial" w:hAnsi="Arial" w:cs="Arial"/>
          <w:color w:val="000000"/>
          <w:sz w:val="20"/>
          <w:szCs w:val="20"/>
        </w:rPr>
        <w:t xml:space="preserve">, and, to a lesser extent, </w:t>
      </w:r>
      <w:r w:rsidRPr="00986858">
        <w:rPr>
          <w:rFonts w:ascii="Arial" w:hAnsi="Arial" w:cs="Arial"/>
          <w:i/>
          <w:color w:val="000000"/>
          <w:sz w:val="20"/>
          <w:szCs w:val="20"/>
        </w:rPr>
        <w:t>Listeria</w:t>
      </w:r>
      <w:r w:rsidRPr="00986858">
        <w:rPr>
          <w:rFonts w:ascii="Arial" w:hAnsi="Arial" w:cs="Arial"/>
          <w:color w:val="000000"/>
          <w:sz w:val="20"/>
          <w:szCs w:val="20"/>
        </w:rPr>
        <w:t xml:space="preserve"> </w:t>
      </w:r>
      <w:r w:rsidRPr="00986858">
        <w:rPr>
          <w:rFonts w:ascii="Arial" w:hAnsi="Arial" w:cs="Arial"/>
          <w:sz w:val="20"/>
          <w:szCs w:val="20"/>
        </w:rPr>
        <w:t>(</w:t>
      </w:r>
      <w:proofErr w:type="spellStart"/>
      <w:r w:rsidRPr="00986858">
        <w:rPr>
          <w:rFonts w:ascii="Arial" w:hAnsi="Arial" w:cs="Arial"/>
          <w:sz w:val="20"/>
          <w:szCs w:val="20"/>
        </w:rPr>
        <w:t>Bhaisare</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2014)</w:t>
      </w:r>
      <w:r w:rsidRPr="00986858">
        <w:rPr>
          <w:rFonts w:ascii="Arial" w:hAnsi="Arial" w:cs="Arial"/>
          <w:color w:val="000000"/>
          <w:sz w:val="20"/>
          <w:szCs w:val="20"/>
        </w:rPr>
        <w:t xml:space="preserve">. </w:t>
      </w:r>
    </w:p>
    <w:p w14:paraId="0000000F" w14:textId="3E3BD0FA" w:rsidR="0059528C" w:rsidRDefault="00257CF0" w:rsidP="006066D1">
      <w:pPr>
        <w:spacing w:after="0" w:line="360" w:lineRule="auto"/>
        <w:jc w:val="both"/>
        <w:rPr>
          <w:rFonts w:ascii="Arial" w:hAnsi="Arial" w:cs="Arial"/>
          <w:color w:val="000000"/>
          <w:sz w:val="20"/>
          <w:szCs w:val="20"/>
        </w:rPr>
      </w:pPr>
      <w:r w:rsidRPr="00986858">
        <w:rPr>
          <w:rFonts w:ascii="Arial" w:hAnsi="Arial" w:cs="Arial"/>
          <w:sz w:val="20"/>
          <w:szCs w:val="20"/>
        </w:rPr>
        <w:t>Eggs</w:t>
      </w:r>
      <w:r w:rsidR="0065472D" w:rsidRPr="00986858">
        <w:rPr>
          <w:rFonts w:ascii="Arial" w:hAnsi="Arial" w:cs="Arial"/>
          <w:sz w:val="20"/>
          <w:szCs w:val="20"/>
        </w:rPr>
        <w:t>, which are popularly consumed by Sri Lankans and used as an ingredient to prepare a variety of food, especially short-eat food,</w:t>
      </w:r>
      <w:r w:rsidRPr="00986858">
        <w:rPr>
          <w:rFonts w:ascii="Arial" w:hAnsi="Arial" w:cs="Arial"/>
          <w:sz w:val="20"/>
          <w:szCs w:val="20"/>
        </w:rPr>
        <w:t xml:space="preserve"> can also be contaminated with microbes. According to </w:t>
      </w:r>
      <w:r w:rsidRPr="00986858">
        <w:rPr>
          <w:rFonts w:ascii="Arial" w:hAnsi="Arial" w:cs="Arial"/>
          <w:color w:val="000000"/>
          <w:sz w:val="20"/>
          <w:szCs w:val="20"/>
        </w:rPr>
        <w:t xml:space="preserve">(Mayes </w:t>
      </w:r>
      <w:r w:rsidR="0065472D" w:rsidRPr="00986858">
        <w:rPr>
          <w:rFonts w:ascii="Arial" w:hAnsi="Arial" w:cs="Arial"/>
          <w:color w:val="000000"/>
          <w:sz w:val="20"/>
          <w:szCs w:val="20"/>
        </w:rPr>
        <w:t>&amp;</w:t>
      </w:r>
      <w:r w:rsidRPr="00986858">
        <w:rPr>
          <w:rFonts w:ascii="Arial" w:hAnsi="Arial" w:cs="Arial"/>
          <w:color w:val="000000"/>
          <w:sz w:val="20"/>
          <w:szCs w:val="20"/>
        </w:rPr>
        <w:t xml:space="preserve"> </w:t>
      </w:r>
      <w:proofErr w:type="spellStart"/>
      <w:r w:rsidRPr="00986858">
        <w:rPr>
          <w:rFonts w:ascii="Arial" w:hAnsi="Arial" w:cs="Arial"/>
          <w:color w:val="000000"/>
          <w:sz w:val="20"/>
          <w:szCs w:val="20"/>
        </w:rPr>
        <w:t>Takeballi</w:t>
      </w:r>
      <w:proofErr w:type="spellEnd"/>
      <w:r w:rsidRPr="00986858">
        <w:rPr>
          <w:rFonts w:ascii="Arial" w:hAnsi="Arial" w:cs="Arial"/>
          <w:color w:val="000000"/>
          <w:sz w:val="20"/>
          <w:szCs w:val="20"/>
        </w:rPr>
        <w:t xml:space="preserve">, 1983), there are many methods by which eggs can be contaminated </w:t>
      </w:r>
      <w:r w:rsidR="00A574A2">
        <w:rPr>
          <w:rFonts w:ascii="Arial" w:hAnsi="Arial" w:cs="Arial"/>
          <w:color w:val="000000"/>
          <w:sz w:val="20"/>
          <w:szCs w:val="20"/>
        </w:rPr>
        <w:t>with</w:t>
      </w:r>
      <w:r w:rsidRPr="00986858">
        <w:rPr>
          <w:rFonts w:ascii="Arial" w:hAnsi="Arial" w:cs="Arial"/>
          <w:color w:val="000000"/>
          <w:sz w:val="20"/>
          <w:szCs w:val="20"/>
        </w:rPr>
        <w:t xml:space="preserve"> microbial contaminants. Eggs can be contaminated after laying as well as before laying. The contamination of eggs after laying depends on where the eggs are laid. </w:t>
      </w:r>
      <w:r w:rsidR="00A574A2">
        <w:rPr>
          <w:rFonts w:ascii="Arial" w:hAnsi="Arial" w:cs="Arial"/>
          <w:color w:val="000000"/>
          <w:sz w:val="20"/>
          <w:szCs w:val="20"/>
        </w:rPr>
        <w:t>Microbial</w:t>
      </w:r>
      <w:r w:rsidRPr="00986858">
        <w:rPr>
          <w:rFonts w:ascii="Arial" w:hAnsi="Arial" w:cs="Arial"/>
          <w:color w:val="000000"/>
          <w:sz w:val="20"/>
          <w:szCs w:val="20"/>
        </w:rPr>
        <w:t xml:space="preserve"> contaminants in dirt can enter the egg through pores found in </w:t>
      </w:r>
      <w:r w:rsidR="0065472D" w:rsidRPr="00986858">
        <w:rPr>
          <w:rFonts w:ascii="Arial" w:hAnsi="Arial" w:cs="Arial"/>
          <w:color w:val="000000"/>
          <w:sz w:val="20"/>
          <w:szCs w:val="20"/>
        </w:rPr>
        <w:t>eggshells</w:t>
      </w:r>
      <w:r w:rsidRPr="00986858">
        <w:rPr>
          <w:rFonts w:ascii="Arial" w:hAnsi="Arial" w:cs="Arial"/>
          <w:color w:val="000000"/>
          <w:sz w:val="20"/>
          <w:szCs w:val="20"/>
        </w:rPr>
        <w:t xml:space="preserve">. Microbes such as </w:t>
      </w:r>
      <w:r w:rsidRPr="00986858">
        <w:rPr>
          <w:rFonts w:ascii="Arial" w:hAnsi="Arial" w:cs="Arial"/>
          <w:i/>
          <w:color w:val="000000"/>
          <w:sz w:val="20"/>
          <w:szCs w:val="20"/>
        </w:rPr>
        <w:t>Salmonella</w:t>
      </w:r>
      <w:r w:rsidRPr="00986858">
        <w:rPr>
          <w:rFonts w:ascii="Arial" w:hAnsi="Arial" w:cs="Arial"/>
          <w:color w:val="000000"/>
          <w:sz w:val="20"/>
          <w:szCs w:val="20"/>
        </w:rPr>
        <w:t xml:space="preserve"> spp. can contaminate eggs by </w:t>
      </w:r>
      <w:r w:rsidR="00FD7FAF" w:rsidRPr="00986858">
        <w:rPr>
          <w:rFonts w:ascii="Arial" w:hAnsi="Arial" w:cs="Arial"/>
          <w:color w:val="000000"/>
          <w:sz w:val="20"/>
          <w:szCs w:val="20"/>
        </w:rPr>
        <w:t>invading the</w:t>
      </w:r>
      <w:r w:rsidRPr="00986858">
        <w:rPr>
          <w:rFonts w:ascii="Arial" w:hAnsi="Arial" w:cs="Arial"/>
          <w:color w:val="000000"/>
          <w:sz w:val="20"/>
          <w:szCs w:val="20"/>
        </w:rPr>
        <w:t xml:space="preserve"> yolk in </w:t>
      </w:r>
      <w:r w:rsidR="0065472D" w:rsidRPr="00986858">
        <w:rPr>
          <w:rFonts w:ascii="Arial" w:hAnsi="Arial" w:cs="Arial"/>
          <w:color w:val="000000"/>
          <w:sz w:val="20"/>
          <w:szCs w:val="20"/>
        </w:rPr>
        <w:t>a hen's ovaries</w:t>
      </w:r>
      <w:r w:rsidRPr="00986858">
        <w:rPr>
          <w:rFonts w:ascii="Arial" w:hAnsi="Arial" w:cs="Arial"/>
          <w:color w:val="000000"/>
          <w:sz w:val="20"/>
          <w:szCs w:val="20"/>
        </w:rPr>
        <w:t xml:space="preserve"> before laying. Therefore, as mentioned in </w:t>
      </w:r>
      <w:r w:rsidRPr="00986858">
        <w:rPr>
          <w:rFonts w:ascii="Arial" w:hAnsi="Arial" w:cs="Arial"/>
          <w:sz w:val="20"/>
          <w:szCs w:val="20"/>
        </w:rPr>
        <w:t>(</w:t>
      </w:r>
      <w:proofErr w:type="spellStart"/>
      <w:r w:rsidRPr="00986858">
        <w:rPr>
          <w:rFonts w:ascii="Arial" w:hAnsi="Arial" w:cs="Arial"/>
          <w:sz w:val="20"/>
          <w:szCs w:val="20"/>
        </w:rPr>
        <w:t>Awny</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2018)</w:t>
      </w:r>
      <w:r w:rsidR="0065472D" w:rsidRPr="00986858">
        <w:rPr>
          <w:rFonts w:ascii="Arial" w:hAnsi="Arial" w:cs="Arial"/>
          <w:color w:val="000000"/>
          <w:sz w:val="20"/>
          <w:szCs w:val="20"/>
        </w:rPr>
        <w:t xml:space="preserve">, both egg contents as well as eggshells can be contaminated with many microbial contaminants, and the </w:t>
      </w:r>
      <w:r w:rsidRPr="00986858">
        <w:rPr>
          <w:rFonts w:ascii="Arial" w:hAnsi="Arial" w:cs="Arial"/>
          <w:color w:val="000000"/>
          <w:sz w:val="20"/>
          <w:szCs w:val="20"/>
        </w:rPr>
        <w:t xml:space="preserve">most common </w:t>
      </w:r>
      <w:r w:rsidR="00C063F7">
        <w:rPr>
          <w:rFonts w:ascii="Arial" w:hAnsi="Arial" w:cs="Arial"/>
          <w:color w:val="000000"/>
          <w:sz w:val="20"/>
          <w:szCs w:val="20"/>
        </w:rPr>
        <w:t>bacterial</w:t>
      </w:r>
      <w:r w:rsidRPr="00986858">
        <w:rPr>
          <w:rFonts w:ascii="Arial" w:hAnsi="Arial" w:cs="Arial"/>
          <w:color w:val="000000"/>
          <w:sz w:val="20"/>
          <w:szCs w:val="20"/>
        </w:rPr>
        <w:t xml:space="preserve"> contaminants contaminating eggshells are </w:t>
      </w:r>
      <w:r w:rsidRPr="00986858">
        <w:rPr>
          <w:rFonts w:ascii="Arial" w:hAnsi="Arial" w:cs="Arial"/>
          <w:i/>
          <w:color w:val="000000"/>
          <w:sz w:val="20"/>
          <w:szCs w:val="20"/>
        </w:rPr>
        <w:t>Escherichia coli</w:t>
      </w:r>
      <w:r w:rsidRPr="00986858">
        <w:rPr>
          <w:rFonts w:ascii="Arial" w:hAnsi="Arial" w:cs="Arial"/>
          <w:color w:val="000000"/>
          <w:sz w:val="20"/>
          <w:szCs w:val="20"/>
        </w:rPr>
        <w:t xml:space="preserve">, </w:t>
      </w:r>
      <w:r w:rsidRPr="00986858">
        <w:rPr>
          <w:rFonts w:ascii="Arial" w:hAnsi="Arial" w:cs="Arial"/>
          <w:i/>
          <w:color w:val="000000"/>
          <w:sz w:val="20"/>
          <w:szCs w:val="20"/>
        </w:rPr>
        <w:t>Salmonella</w:t>
      </w:r>
      <w:r w:rsidRPr="00986858">
        <w:rPr>
          <w:rFonts w:ascii="Arial" w:hAnsi="Arial" w:cs="Arial"/>
          <w:color w:val="000000"/>
          <w:sz w:val="20"/>
          <w:szCs w:val="20"/>
        </w:rPr>
        <w:t xml:space="preserve"> spp.</w:t>
      </w:r>
      <w:r w:rsidR="00C063F7">
        <w:rPr>
          <w:rFonts w:ascii="Arial" w:hAnsi="Arial" w:cs="Arial"/>
          <w:color w:val="000000"/>
          <w:sz w:val="20"/>
          <w:szCs w:val="20"/>
        </w:rPr>
        <w:t>,</w:t>
      </w:r>
      <w:r w:rsidRPr="00986858">
        <w:rPr>
          <w:rFonts w:ascii="Arial" w:hAnsi="Arial" w:cs="Arial"/>
          <w:color w:val="000000"/>
          <w:sz w:val="20"/>
          <w:szCs w:val="20"/>
        </w:rPr>
        <w:t xml:space="preserve"> and </w:t>
      </w:r>
      <w:r w:rsidRPr="00986858">
        <w:rPr>
          <w:rFonts w:ascii="Arial" w:hAnsi="Arial" w:cs="Arial"/>
          <w:i/>
          <w:color w:val="000000"/>
          <w:sz w:val="20"/>
          <w:szCs w:val="20"/>
        </w:rPr>
        <w:t>Staphylococci</w:t>
      </w:r>
      <w:r w:rsidRPr="00986858">
        <w:rPr>
          <w:rFonts w:ascii="Arial" w:hAnsi="Arial" w:cs="Arial"/>
          <w:color w:val="000000"/>
          <w:sz w:val="20"/>
          <w:szCs w:val="20"/>
        </w:rPr>
        <w:t>.</w:t>
      </w:r>
    </w:p>
    <w:p w14:paraId="62CE753A" w14:textId="71044C9F" w:rsidR="00A574A2" w:rsidRDefault="00A574A2" w:rsidP="006066D1">
      <w:pPr>
        <w:spacing w:after="0" w:line="360" w:lineRule="auto"/>
        <w:jc w:val="both"/>
        <w:rPr>
          <w:rFonts w:ascii="Arial" w:hAnsi="Arial" w:cs="Arial"/>
          <w:color w:val="000000"/>
          <w:sz w:val="20"/>
          <w:szCs w:val="20"/>
        </w:rPr>
      </w:pPr>
      <w:r w:rsidRPr="00A574A2">
        <w:rPr>
          <w:rFonts w:ascii="Arial" w:hAnsi="Arial" w:cs="Arial"/>
          <w:color w:val="000000"/>
          <w:sz w:val="20"/>
          <w:szCs w:val="20"/>
          <w:highlight w:val="yellow"/>
        </w:rPr>
        <w:t xml:space="preserve">Apart from the above-mentioned factors, seasonal and geographical variations also appear to significantly influence microbial contamination patterns in animal-derived foods. As Sri Lanka is a tropical country, warmer temperatures and increased humidity during certain months can enhance bacterial growth, while rainy seasons may contribute to higher contamination through runoff and waterborne pathogens. Geographical disparities, such as differences in infrastructure, food handling </w:t>
      </w:r>
      <w:r w:rsidRPr="00A574A2">
        <w:rPr>
          <w:rFonts w:ascii="Arial" w:hAnsi="Arial" w:cs="Arial"/>
          <w:color w:val="000000"/>
          <w:sz w:val="20"/>
          <w:szCs w:val="20"/>
          <w:highlight w:val="yellow"/>
        </w:rPr>
        <w:lastRenderedPageBreak/>
        <w:t xml:space="preserve">practices, and environmental conditions, further shape the microbial risks associated with these foods. These trends highlight the need for region-specific and seasonally adaptive food safety strategies </w:t>
      </w:r>
      <w:r w:rsidRPr="00A574A2">
        <w:rPr>
          <w:rFonts w:ascii="Arial" w:hAnsi="Arial" w:cs="Arial"/>
          <w:color w:val="000000"/>
          <w:sz w:val="20"/>
          <w:szCs w:val="20"/>
          <w:highlight w:val="yellow"/>
        </w:rPr>
        <w:fldChar w:fldCharType="begin"/>
      </w:r>
      <w:r w:rsidRPr="00A574A2">
        <w:rPr>
          <w:rFonts w:ascii="Arial" w:hAnsi="Arial" w:cs="Arial"/>
          <w:color w:val="000000"/>
          <w:sz w:val="20"/>
          <w:szCs w:val="20"/>
          <w:highlight w:val="yellow"/>
        </w:rPr>
        <w:instrText xml:space="preserve"> ADDIN ZOTERO_ITEM CSL_CITATION {"citationID":"P974NylO","properties":{"formattedCitation":"(Chen et al., 2024; Lipp et al., 2001)","plainCitation":"(Chen et al., 2024; Lipp et al., 2001)","noteIndex":0},"citationItems":[{"id":1296,"uris":["http://zotero.org/users/13428612/items/K3HWQL4P"],"itemData":{"id":1296,"type":"article-journal","abstract":"The ecosystems of marine ranching have enhanced marine biodiversity and ecological balance and have promoted the natural recovery and enhancement of fishery resources. The microbial communities of these ecosystems, including bacteria, fungi, protists, and viruses, are the drivers of biogeochemical cycles. Although seasonal changes in microbial communities are critical for ecosystem functioning, the current understanding of microbial-driven metabolic properties and their viral communities in marine sediments remains limited. Here, we employed amplicon (16S and 18S) and metagenomic approaches aiming to reveal the seasonal patterns of microbial communities, bacterial-eukaryotic interactions, whole metabolic potential, and their coupling mechanisms with carbon (C), nitrogen (N), and sulfur (S) cycling in marine ranching sediments. Additionally, the characterization and diversity of viral communities in different seasons were explored in marine ranching sediments.","container-title":"Microbiome","DOI":"10.1186/s40168-024-01922-w","ISSN":"2049-2618","issue":"1","journalAbbreviation":"Microbiome","page":"209","source":"BioMed Central","title":"Seasonal variations of microbial communities and viral diversity in fishery-enhanced marine ranching sediments: insights into metabolic potentials and ecological interactions","title-short":"Seasonal variations of microbial communities and viral diversity in fishery-enhanced marine ranching sediments","volume":"12","author":[{"family":"Chen","given":"Cheng-Zhuang"},{"family":"Li","given":"Ping"},{"family":"Liu","given":"Ling"},{"family":"Sun","given":"Yong-Jun"},{"family":"Ju","given":"Wen-Ming"},{"family":"Li","given":"Zhi-Hua"}],"issued":{"date-parts":[["2024",10,21]]}}},{"id":1299,"uris":["http://zotero.org/users/13428612/items/A849B79R"],"itemData":{"id":1299,"type":"article-journal","abstract":"The Charlotte Harbor estuary in southwest Florida was sampled monthly for one year at twelve stations, in the lower reaches of the Myakka and Peace Rivers. The objectives of the study were to address the distribution and seasonal changes in microbial indicators and human pathogen levels in Charlotte Harbor shellfish and recreational waters, and to determine those factors that may be important in the transport and survival of pathogens. Monthly water samples and quarterly sediment samples were analyzed for fecal coliform bacteria, enterococci,Clostridium perfringens, and coliphage. Quarterly samples also were analyzed for the enteric human pathogens,Cryptosporidium spp.,Giardia spp., and enteroviruses. Fecal indicator organisms were generally concentrated in areas of low salinity and high densities of septic systems; however, pollution became widespread during wet weather in, the late fall and winter of 1997–1998, coincident with a strong El Nino event. Between, December 1997 and February 1998, enteroviruses were detected at 75% of the sampling stations; none were detected in other months. Enteric protozoa were detected infrequently and were not related to seasonal influences. Fecal indicators and enteroviruses were each significantly associated with rainfall, streamflow, and temperature. Regression models suggest that temperature and rainfall can predict the occurrence of enteroviruses in 93.7% of the cases. Based on findings in this watershed, factors such as variability in precipitation, streamflow, and temperature show promise in modeling and forecasting periods of poor coastal water quality.","container-title":"Estuaries","DOI":"10.2307/1352950","ISSN":"0160-8347","issue":"2","journalAbbreviation":"Estuaries","language":"en","page":"266-276","source":"Springer Link","title":"The effects of seasonal variability and weather on microbial fecal pollution and enteric pathogens in a subtropical estuary","volume":"24","author":[{"family":"Lipp","given":"Erin K."},{"family":"Kurz","given":"Raymond"},{"family":"Vincent","given":"Robert"},{"family":"Rodriguez-Palacios","given":"Cesar"},{"family":"Farrah","given":"Samuel R."},{"family":"Rose","given":"Joan B."}],"issued":{"date-parts":[["2001",4,1]]}}}],"schema":"https://github.com/citation-style-language/schema/raw/master/csl-citation.json"} </w:instrText>
      </w:r>
      <w:r w:rsidRPr="00A574A2">
        <w:rPr>
          <w:rFonts w:ascii="Arial" w:hAnsi="Arial" w:cs="Arial"/>
          <w:color w:val="000000"/>
          <w:sz w:val="20"/>
          <w:szCs w:val="20"/>
          <w:highlight w:val="yellow"/>
        </w:rPr>
        <w:fldChar w:fldCharType="separate"/>
      </w:r>
      <w:r w:rsidRPr="00A574A2">
        <w:rPr>
          <w:rFonts w:ascii="Arial" w:hAnsi="Arial" w:cs="Arial"/>
          <w:sz w:val="20"/>
          <w:highlight w:val="yellow"/>
        </w:rPr>
        <w:t>(Chen et al., 2024; Lipp et al., 2001)</w:t>
      </w:r>
      <w:r w:rsidRPr="00A574A2">
        <w:rPr>
          <w:rFonts w:ascii="Arial" w:hAnsi="Arial" w:cs="Arial"/>
          <w:color w:val="000000"/>
          <w:sz w:val="20"/>
          <w:szCs w:val="20"/>
          <w:highlight w:val="yellow"/>
        </w:rPr>
        <w:fldChar w:fldCharType="end"/>
      </w:r>
      <w:r w:rsidRPr="00A574A2">
        <w:rPr>
          <w:rFonts w:ascii="Arial" w:hAnsi="Arial" w:cs="Arial"/>
          <w:color w:val="000000"/>
          <w:sz w:val="20"/>
          <w:szCs w:val="20"/>
          <w:highlight w:val="yellow"/>
        </w:rPr>
        <w:t>.</w:t>
      </w:r>
    </w:p>
    <w:p w14:paraId="00000010" w14:textId="49F13A9C" w:rsidR="0059528C" w:rsidRPr="006066D1" w:rsidRDefault="00257CF0" w:rsidP="006066D1">
      <w:pPr>
        <w:spacing w:after="0" w:line="360" w:lineRule="auto"/>
        <w:jc w:val="both"/>
        <w:rPr>
          <w:rFonts w:asciiTheme="minorHAnsi" w:hAnsiTheme="minorHAnsi" w:cstheme="minorHAnsi"/>
          <w:sz w:val="16"/>
          <w:szCs w:val="16"/>
        </w:rPr>
      </w:pPr>
      <w:r w:rsidRPr="00986858">
        <w:rPr>
          <w:rFonts w:ascii="Arial" w:hAnsi="Arial" w:cs="Arial"/>
          <w:sz w:val="20"/>
          <w:szCs w:val="20"/>
        </w:rPr>
        <w:t xml:space="preserve">This review </w:t>
      </w:r>
      <w:r w:rsidR="002B6888">
        <w:rPr>
          <w:rFonts w:ascii="Arial" w:hAnsi="Arial" w:cs="Arial"/>
          <w:sz w:val="20"/>
          <w:szCs w:val="20"/>
        </w:rPr>
        <w:t>was aimed</w:t>
      </w:r>
      <w:r w:rsidRPr="00986858">
        <w:rPr>
          <w:rFonts w:ascii="Arial" w:hAnsi="Arial" w:cs="Arial"/>
          <w:sz w:val="20"/>
          <w:szCs w:val="20"/>
        </w:rPr>
        <w:t xml:space="preserve"> </w:t>
      </w:r>
      <w:r w:rsidR="002B6888">
        <w:rPr>
          <w:rFonts w:ascii="Arial" w:hAnsi="Arial" w:cs="Arial"/>
          <w:sz w:val="20"/>
          <w:szCs w:val="20"/>
        </w:rPr>
        <w:t>at discussing</w:t>
      </w:r>
      <w:r w:rsidRPr="00986858">
        <w:rPr>
          <w:rFonts w:ascii="Arial" w:hAnsi="Arial" w:cs="Arial"/>
          <w:sz w:val="20"/>
          <w:szCs w:val="20"/>
        </w:rPr>
        <w:t xml:space="preserve"> and </w:t>
      </w:r>
      <w:r w:rsidR="002B6888">
        <w:rPr>
          <w:rFonts w:ascii="Arial" w:hAnsi="Arial" w:cs="Arial"/>
          <w:sz w:val="20"/>
          <w:szCs w:val="20"/>
        </w:rPr>
        <w:t>summarizing</w:t>
      </w:r>
      <w:r w:rsidRPr="00986858">
        <w:rPr>
          <w:rFonts w:ascii="Arial" w:hAnsi="Arial" w:cs="Arial"/>
          <w:sz w:val="20"/>
          <w:szCs w:val="20"/>
        </w:rPr>
        <w:t xml:space="preserve"> existing literature on the common types of microbial contaminants found in poultry, fish</w:t>
      </w:r>
      <w:r w:rsidR="00C063F7">
        <w:rPr>
          <w:rFonts w:ascii="Arial" w:hAnsi="Arial" w:cs="Arial"/>
          <w:sz w:val="20"/>
          <w:szCs w:val="20"/>
        </w:rPr>
        <w:t>,</w:t>
      </w:r>
      <w:r w:rsidRPr="00986858">
        <w:rPr>
          <w:rFonts w:ascii="Arial" w:hAnsi="Arial" w:cs="Arial"/>
          <w:sz w:val="20"/>
          <w:szCs w:val="20"/>
        </w:rPr>
        <w:t xml:space="preserve"> and meat products sold in Sri Lanka. </w:t>
      </w:r>
      <w:r w:rsidR="0065472D" w:rsidRPr="00986858">
        <w:rPr>
          <w:rFonts w:ascii="Arial" w:hAnsi="Arial" w:cs="Arial"/>
          <w:sz w:val="20"/>
          <w:szCs w:val="20"/>
        </w:rPr>
        <w:t xml:space="preserve">This will contribute to identifying the gaps in research for further investigation and enhance </w:t>
      </w:r>
      <w:r w:rsidR="002B6888">
        <w:rPr>
          <w:rFonts w:ascii="Arial" w:hAnsi="Arial" w:cs="Arial"/>
          <w:sz w:val="20"/>
          <w:szCs w:val="20"/>
        </w:rPr>
        <w:t>the</w:t>
      </w:r>
      <w:r w:rsidR="0065472D" w:rsidRPr="00986858">
        <w:rPr>
          <w:rFonts w:ascii="Arial" w:hAnsi="Arial" w:cs="Arial"/>
          <w:sz w:val="20"/>
          <w:szCs w:val="20"/>
        </w:rPr>
        <w:t xml:space="preserve"> understanding of these products significantly</w:t>
      </w:r>
      <w:r w:rsidRPr="00986858">
        <w:rPr>
          <w:rFonts w:ascii="Arial" w:hAnsi="Arial" w:cs="Arial"/>
          <w:sz w:val="20"/>
          <w:szCs w:val="20"/>
        </w:rPr>
        <w:t>.</w:t>
      </w:r>
    </w:p>
    <w:p w14:paraId="00000011" w14:textId="77777777" w:rsidR="0059528C" w:rsidRPr="006066D1" w:rsidRDefault="00257CF0" w:rsidP="006066D1">
      <w:pPr>
        <w:spacing w:after="0"/>
        <w:jc w:val="both"/>
        <w:rPr>
          <w:rFonts w:asciiTheme="minorHAnsi" w:hAnsiTheme="minorHAnsi" w:cstheme="minorHAnsi"/>
          <w:sz w:val="16"/>
          <w:szCs w:val="16"/>
        </w:rPr>
      </w:pPr>
      <w:r w:rsidRPr="006066D1">
        <w:rPr>
          <w:rFonts w:asciiTheme="minorHAnsi" w:hAnsiTheme="minorHAnsi" w:cstheme="minorHAnsi"/>
          <w:sz w:val="16"/>
          <w:szCs w:val="16"/>
        </w:rPr>
        <w:br w:type="page"/>
      </w:r>
    </w:p>
    <w:p w14:paraId="00000012" w14:textId="77777777" w:rsidR="0059528C" w:rsidRPr="00742E83" w:rsidRDefault="00257CF0" w:rsidP="006727CA">
      <w:pPr>
        <w:pStyle w:val="Heading1"/>
      </w:pPr>
      <w:r w:rsidRPr="006727CA">
        <w:lastRenderedPageBreak/>
        <w:t>Microbial</w:t>
      </w:r>
      <w:r w:rsidRPr="00742E83">
        <w:t xml:space="preserve"> </w:t>
      </w:r>
      <w:r w:rsidRPr="00B27CCB">
        <w:t>contaminants</w:t>
      </w:r>
      <w:r w:rsidRPr="00742E83">
        <w:t xml:space="preserve"> of poultry, fish and meat products</w:t>
      </w:r>
    </w:p>
    <w:p w14:paraId="00000013" w14:textId="5D520885" w:rsidR="0059528C" w:rsidRPr="00C1667D" w:rsidRDefault="00742E83" w:rsidP="00C1667D">
      <w:pPr>
        <w:pStyle w:val="Heading2"/>
      </w:pPr>
      <w:r w:rsidRPr="00C1667D">
        <w:t>P</w:t>
      </w:r>
      <w:r w:rsidR="00C1667D">
        <w:t>oultry</w:t>
      </w:r>
    </w:p>
    <w:p w14:paraId="00000014" w14:textId="72EE7980" w:rsidR="0059528C" w:rsidRPr="00742E83" w:rsidRDefault="00742E83" w:rsidP="006727CA">
      <w:pPr>
        <w:pStyle w:val="Heading3"/>
      </w:pPr>
      <w:r w:rsidRPr="00742E83">
        <w:t>C</w:t>
      </w:r>
      <w:r w:rsidR="00C1667D">
        <w:t>hicken and other chicken products</w:t>
      </w:r>
    </w:p>
    <w:p w14:paraId="00000015" w14:textId="5DEC40DA"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Few studies were done in Sri Lanka to investigate microbial contaminants in poultry meat. One study</w:t>
      </w:r>
      <w:r w:rsidR="0065472D" w:rsidRPr="00C1667D">
        <w:rPr>
          <w:rFonts w:ascii="Arial" w:hAnsi="Arial" w:cs="Arial"/>
          <w:color w:val="000000"/>
          <w:sz w:val="20"/>
          <w:szCs w:val="20"/>
        </w:rPr>
        <w:t>,</w:t>
      </w:r>
      <w:r w:rsidRPr="00C1667D">
        <w:rPr>
          <w:rFonts w:ascii="Arial" w:hAnsi="Arial" w:cs="Arial"/>
          <w:color w:val="000000"/>
          <w:sz w:val="20"/>
          <w:szCs w:val="20"/>
        </w:rPr>
        <w:t xml:space="preserve"> dated back to 1995, </w:t>
      </w:r>
      <w:r w:rsidR="0065472D" w:rsidRPr="00C1667D">
        <w:rPr>
          <w:rFonts w:ascii="Arial" w:hAnsi="Arial" w:cs="Arial"/>
          <w:color w:val="000000"/>
          <w:sz w:val="20"/>
          <w:szCs w:val="20"/>
        </w:rPr>
        <w:t xml:space="preserve">investigated the occurrence of Listeria monocytogenes in various </w:t>
      </w:r>
      <w:r w:rsidRPr="00C1667D">
        <w:rPr>
          <w:rFonts w:ascii="Arial" w:hAnsi="Arial" w:cs="Arial"/>
          <w:color w:val="000000"/>
          <w:sz w:val="20"/>
          <w:szCs w:val="20"/>
        </w:rPr>
        <w:t xml:space="preserve">food items, including chicken. In this study, 38 samples of raw chicken were collected, and it was found that 13 (34%) of the samples were contaminated with </w:t>
      </w:r>
      <w:r w:rsidRPr="00C1667D">
        <w:rPr>
          <w:rFonts w:ascii="Arial" w:hAnsi="Arial" w:cs="Arial"/>
          <w:i/>
          <w:color w:val="000000"/>
          <w:sz w:val="20"/>
          <w:szCs w:val="20"/>
        </w:rPr>
        <w:t xml:space="preserve">L. monocytogenes. </w:t>
      </w:r>
      <w:r w:rsidRPr="00C1667D">
        <w:rPr>
          <w:rFonts w:ascii="Arial" w:hAnsi="Arial" w:cs="Arial"/>
          <w:color w:val="000000"/>
          <w:sz w:val="20"/>
          <w:szCs w:val="20"/>
        </w:rPr>
        <w:t xml:space="preserve">Interestingly, chicken is ranked as the second most contaminated food item, with vegetables exhibiting the highest contamination rate at 49%. Dairy products showed the lowest contamination rate at 26% in this study </w:t>
      </w:r>
      <w:r w:rsidRPr="00C1667D">
        <w:rPr>
          <w:rFonts w:ascii="Arial" w:hAnsi="Arial" w:cs="Arial"/>
          <w:sz w:val="20"/>
          <w:szCs w:val="20"/>
        </w:rPr>
        <w:t>(</w:t>
      </w:r>
      <w:proofErr w:type="spellStart"/>
      <w:r w:rsidRPr="00C1667D">
        <w:rPr>
          <w:rFonts w:ascii="Arial" w:hAnsi="Arial" w:cs="Arial"/>
          <w:sz w:val="20"/>
          <w:szCs w:val="20"/>
        </w:rPr>
        <w:t>Gunasena</w:t>
      </w:r>
      <w:proofErr w:type="spellEnd"/>
      <w:r w:rsidRPr="00C1667D">
        <w:rPr>
          <w:rFonts w:ascii="Arial" w:hAnsi="Arial" w:cs="Arial"/>
          <w:sz w:val="20"/>
          <w:szCs w:val="20"/>
        </w:rPr>
        <w:t xml:space="preserve"> </w:t>
      </w:r>
      <w:r w:rsidRPr="00C1667D">
        <w:rPr>
          <w:rFonts w:ascii="Arial" w:hAnsi="Arial" w:cs="Arial"/>
          <w:i/>
          <w:sz w:val="20"/>
          <w:szCs w:val="20"/>
        </w:rPr>
        <w:t>et al.</w:t>
      </w:r>
      <w:r w:rsidRPr="00C1667D">
        <w:rPr>
          <w:rFonts w:ascii="Arial" w:hAnsi="Arial" w:cs="Arial"/>
          <w:sz w:val="20"/>
          <w:szCs w:val="20"/>
        </w:rPr>
        <w:t>, 1995)</w:t>
      </w:r>
      <w:r w:rsidRPr="00C1667D">
        <w:rPr>
          <w:rFonts w:ascii="Arial" w:hAnsi="Arial" w:cs="Arial"/>
          <w:color w:val="000000"/>
          <w:sz w:val="20"/>
          <w:szCs w:val="20"/>
        </w:rPr>
        <w:t>.</w:t>
      </w:r>
    </w:p>
    <w:p w14:paraId="00000016" w14:textId="126CC558"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 xml:space="preserve">Another study by </w:t>
      </w:r>
      <w:r w:rsidRPr="00C1667D">
        <w:rPr>
          <w:rFonts w:ascii="Arial" w:hAnsi="Arial" w:cs="Arial"/>
          <w:sz w:val="20"/>
          <w:szCs w:val="20"/>
        </w:rPr>
        <w:t xml:space="preserve">Jayaweera </w:t>
      </w:r>
      <w:r w:rsidRPr="00C1667D">
        <w:rPr>
          <w:rFonts w:ascii="Arial" w:hAnsi="Arial" w:cs="Arial"/>
          <w:i/>
          <w:sz w:val="20"/>
          <w:szCs w:val="20"/>
        </w:rPr>
        <w:t>et al.</w:t>
      </w:r>
      <w:r w:rsidRPr="00C1667D">
        <w:rPr>
          <w:rFonts w:ascii="Arial" w:hAnsi="Arial" w:cs="Arial"/>
          <w:sz w:val="20"/>
          <w:szCs w:val="20"/>
        </w:rPr>
        <w:t xml:space="preserve"> </w:t>
      </w:r>
      <w:r w:rsidR="0065472D" w:rsidRPr="00C1667D">
        <w:rPr>
          <w:rFonts w:ascii="Arial" w:hAnsi="Arial" w:cs="Arial"/>
          <w:sz w:val="20"/>
          <w:szCs w:val="20"/>
        </w:rPr>
        <w:t>(</w:t>
      </w:r>
      <w:r w:rsidRPr="00C1667D">
        <w:rPr>
          <w:rFonts w:ascii="Arial" w:hAnsi="Arial" w:cs="Arial"/>
          <w:sz w:val="20"/>
          <w:szCs w:val="20"/>
        </w:rPr>
        <w:t>2020)</w:t>
      </w:r>
      <w:r w:rsidRPr="00C1667D">
        <w:rPr>
          <w:rFonts w:ascii="Arial" w:hAnsi="Arial" w:cs="Arial"/>
          <w:color w:val="000000"/>
          <w:sz w:val="20"/>
          <w:szCs w:val="20"/>
        </w:rPr>
        <w:t xml:space="preserve"> from 2012 </w:t>
      </w:r>
      <w:r w:rsidR="00C063F7">
        <w:rPr>
          <w:rFonts w:ascii="Arial" w:hAnsi="Arial" w:cs="Arial"/>
          <w:color w:val="000000"/>
          <w:sz w:val="20"/>
          <w:szCs w:val="20"/>
        </w:rPr>
        <w:t>to August</w:t>
      </w:r>
      <w:r w:rsidRPr="00C1667D">
        <w:rPr>
          <w:rFonts w:ascii="Arial" w:hAnsi="Arial" w:cs="Arial"/>
          <w:color w:val="000000"/>
          <w:sz w:val="20"/>
          <w:szCs w:val="20"/>
        </w:rPr>
        <w:t xml:space="preserve"> 2013 investigated </w:t>
      </w:r>
      <w:r w:rsidRPr="00C1667D">
        <w:rPr>
          <w:rFonts w:ascii="Arial" w:hAnsi="Arial" w:cs="Arial"/>
          <w:i/>
          <w:color w:val="000000"/>
          <w:sz w:val="20"/>
          <w:szCs w:val="20"/>
        </w:rPr>
        <w:t>Salmonella</w:t>
      </w:r>
      <w:r w:rsidRPr="00C1667D">
        <w:rPr>
          <w:rFonts w:ascii="Arial" w:hAnsi="Arial" w:cs="Arial"/>
          <w:color w:val="000000"/>
          <w:sz w:val="20"/>
          <w:szCs w:val="20"/>
        </w:rPr>
        <w:t xml:space="preserve"> spp. in broiler chicken sold in Sri Lanka. 260 broiler chickens were collected randomly from different parts of the country. In this research, isolation and identification of </w:t>
      </w:r>
      <w:r w:rsidRPr="00C1667D">
        <w:rPr>
          <w:rFonts w:ascii="Arial" w:hAnsi="Arial" w:cs="Arial"/>
          <w:i/>
          <w:color w:val="000000"/>
          <w:sz w:val="20"/>
          <w:szCs w:val="20"/>
        </w:rPr>
        <w:t>Salmonella</w:t>
      </w:r>
      <w:r w:rsidRPr="00C1667D">
        <w:rPr>
          <w:rFonts w:ascii="Arial" w:hAnsi="Arial" w:cs="Arial"/>
          <w:color w:val="000000"/>
          <w:sz w:val="20"/>
          <w:szCs w:val="20"/>
        </w:rPr>
        <w:t xml:space="preserve"> spp. </w:t>
      </w:r>
      <w:r w:rsidR="00C063F7">
        <w:rPr>
          <w:rFonts w:ascii="Arial" w:hAnsi="Arial" w:cs="Arial"/>
          <w:color w:val="000000"/>
          <w:sz w:val="20"/>
          <w:szCs w:val="20"/>
        </w:rPr>
        <w:t>were</w:t>
      </w:r>
      <w:r w:rsidRPr="00C1667D">
        <w:rPr>
          <w:rFonts w:ascii="Arial" w:hAnsi="Arial" w:cs="Arial"/>
          <w:color w:val="000000"/>
          <w:sz w:val="20"/>
          <w:szCs w:val="20"/>
        </w:rPr>
        <w:t xml:space="preserve"> done using </w:t>
      </w:r>
      <w:r w:rsidR="005B7BE5" w:rsidRPr="00C1667D">
        <w:rPr>
          <w:rFonts w:ascii="Arial" w:hAnsi="Arial" w:cs="Arial"/>
          <w:color w:val="000000"/>
          <w:sz w:val="20"/>
          <w:szCs w:val="20"/>
        </w:rPr>
        <w:t xml:space="preserve">the </w:t>
      </w:r>
      <w:r w:rsidRPr="00C1667D">
        <w:rPr>
          <w:rFonts w:ascii="Arial" w:hAnsi="Arial" w:cs="Arial"/>
          <w:color w:val="000000"/>
          <w:sz w:val="20"/>
          <w:szCs w:val="20"/>
        </w:rPr>
        <w:t xml:space="preserve">culture-based method and </w:t>
      </w:r>
      <w:r w:rsidR="00C063F7">
        <w:rPr>
          <w:rFonts w:ascii="Arial" w:hAnsi="Arial" w:cs="Arial"/>
          <w:color w:val="000000"/>
          <w:sz w:val="20"/>
          <w:szCs w:val="20"/>
        </w:rPr>
        <w:t>were</w:t>
      </w:r>
      <w:r w:rsidRPr="00C1667D">
        <w:rPr>
          <w:rFonts w:ascii="Arial" w:hAnsi="Arial" w:cs="Arial"/>
          <w:color w:val="000000"/>
          <w:sz w:val="20"/>
          <w:szCs w:val="20"/>
        </w:rPr>
        <w:t xml:space="preserve"> further confirmed using the polymerase chain reaction (PCR) method. After that</w:t>
      </w:r>
      <w:r w:rsidR="0065472D" w:rsidRPr="00C1667D">
        <w:rPr>
          <w:rFonts w:ascii="Arial" w:hAnsi="Arial" w:cs="Arial"/>
          <w:color w:val="000000"/>
          <w:sz w:val="20"/>
          <w:szCs w:val="20"/>
        </w:rPr>
        <w:t>,</w:t>
      </w:r>
      <w:r w:rsidRPr="00C1667D">
        <w:rPr>
          <w:rFonts w:ascii="Arial" w:hAnsi="Arial" w:cs="Arial"/>
          <w:color w:val="000000"/>
          <w:sz w:val="20"/>
          <w:szCs w:val="20"/>
        </w:rPr>
        <w:t xml:space="preserve"> serotyping was done on those isolates. The results showed that among the 260 broiler chicken meat samples tested, 30 isolates (11.6%) were identified as </w:t>
      </w:r>
      <w:r w:rsidRPr="00C1667D">
        <w:rPr>
          <w:rFonts w:ascii="Arial" w:hAnsi="Arial" w:cs="Arial"/>
          <w:i/>
          <w:color w:val="000000"/>
          <w:sz w:val="20"/>
          <w:szCs w:val="20"/>
        </w:rPr>
        <w:t>Salmonella</w:t>
      </w:r>
      <w:r w:rsidRPr="00C1667D">
        <w:rPr>
          <w:rFonts w:ascii="Arial" w:hAnsi="Arial" w:cs="Arial"/>
          <w:color w:val="000000"/>
          <w:sz w:val="20"/>
          <w:szCs w:val="20"/>
        </w:rPr>
        <w:t xml:space="preserve"> spp. using culture-based techniques. Of these 30 isolates, 23 (89%) were subsequently confirmed as </w:t>
      </w:r>
      <w:r w:rsidRPr="00C1667D">
        <w:rPr>
          <w:rFonts w:ascii="Arial" w:hAnsi="Arial" w:cs="Arial"/>
          <w:i/>
          <w:color w:val="000000"/>
          <w:sz w:val="20"/>
          <w:szCs w:val="20"/>
        </w:rPr>
        <w:t>Salmonella</w:t>
      </w:r>
      <w:r w:rsidRPr="00C1667D">
        <w:rPr>
          <w:rFonts w:ascii="Arial" w:hAnsi="Arial" w:cs="Arial"/>
          <w:color w:val="000000"/>
          <w:sz w:val="20"/>
          <w:szCs w:val="20"/>
        </w:rPr>
        <w:t xml:space="preserve"> spp. through PCR analysis. Serotyping was performed on some </w:t>
      </w:r>
      <w:r w:rsidR="0065472D" w:rsidRPr="00C1667D">
        <w:rPr>
          <w:rFonts w:ascii="Arial" w:hAnsi="Arial" w:cs="Arial"/>
          <w:color w:val="000000"/>
          <w:sz w:val="20"/>
          <w:szCs w:val="20"/>
        </w:rPr>
        <w:t>confirmed isolates</w:t>
      </w:r>
      <w:r w:rsidRPr="00C1667D">
        <w:rPr>
          <w:rFonts w:ascii="Arial" w:hAnsi="Arial" w:cs="Arial"/>
          <w:color w:val="000000"/>
          <w:sz w:val="20"/>
          <w:szCs w:val="20"/>
        </w:rPr>
        <w:t xml:space="preserve"> via PCR, revealing that 11 out of 23 (47.8%) were classified as </w:t>
      </w:r>
      <w:r w:rsidRPr="00C1667D">
        <w:rPr>
          <w:rFonts w:ascii="Arial" w:hAnsi="Arial" w:cs="Arial"/>
          <w:i/>
          <w:color w:val="000000"/>
          <w:sz w:val="20"/>
          <w:szCs w:val="20"/>
        </w:rPr>
        <w:t>Salmonella Typhimurium</w:t>
      </w:r>
      <w:r w:rsidRPr="00C1667D">
        <w:rPr>
          <w:rFonts w:ascii="Arial" w:hAnsi="Arial" w:cs="Arial"/>
          <w:color w:val="000000"/>
          <w:sz w:val="20"/>
          <w:szCs w:val="20"/>
        </w:rPr>
        <w:t xml:space="preserve">, while 6 isolates (26.1%) were attributed to </w:t>
      </w:r>
      <w:r w:rsidRPr="00C1667D">
        <w:rPr>
          <w:rFonts w:ascii="Arial" w:hAnsi="Arial" w:cs="Arial"/>
          <w:i/>
          <w:color w:val="000000"/>
          <w:sz w:val="20"/>
          <w:szCs w:val="20"/>
        </w:rPr>
        <w:t>Salmonella Enteritidis</w:t>
      </w:r>
      <w:r w:rsidRPr="00C1667D">
        <w:rPr>
          <w:rFonts w:ascii="Arial" w:hAnsi="Arial" w:cs="Arial"/>
          <w:color w:val="000000"/>
          <w:sz w:val="20"/>
          <w:szCs w:val="20"/>
        </w:rPr>
        <w:t>. The remaining six isolates (26.1%) that tested positive through PCR were not subjected to serotyping.</w:t>
      </w:r>
    </w:p>
    <w:p w14:paraId="00000017" w14:textId="54865128"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 xml:space="preserve">In 2014, a study conducted in the Badulla district aimed to assess the prevalence of </w:t>
      </w:r>
      <w:r w:rsidRPr="00C1667D">
        <w:rPr>
          <w:rFonts w:ascii="Arial" w:hAnsi="Arial" w:cs="Arial"/>
          <w:i/>
          <w:color w:val="000000"/>
          <w:sz w:val="20"/>
          <w:szCs w:val="20"/>
        </w:rPr>
        <w:t xml:space="preserve">Escherichia coli </w:t>
      </w:r>
      <w:r w:rsidRPr="00C1667D">
        <w:rPr>
          <w:rFonts w:ascii="Arial" w:hAnsi="Arial" w:cs="Arial"/>
          <w:color w:val="000000"/>
          <w:sz w:val="20"/>
          <w:szCs w:val="20"/>
        </w:rPr>
        <w:t xml:space="preserve">and </w:t>
      </w:r>
      <w:r w:rsidRPr="00C1667D">
        <w:rPr>
          <w:rFonts w:ascii="Arial" w:hAnsi="Arial" w:cs="Arial"/>
          <w:i/>
          <w:color w:val="000000"/>
          <w:sz w:val="20"/>
          <w:szCs w:val="20"/>
        </w:rPr>
        <w:t>Salmonella</w:t>
      </w:r>
      <w:r w:rsidRPr="00C1667D">
        <w:rPr>
          <w:rFonts w:ascii="Arial" w:hAnsi="Arial" w:cs="Arial"/>
          <w:color w:val="000000"/>
          <w:sz w:val="20"/>
          <w:szCs w:val="20"/>
        </w:rPr>
        <w:t xml:space="preserve"> spp. in various cuts of chicken meat sourced from retail markets. The study randomly selected 20 retail shops across 7 </w:t>
      </w:r>
      <w:r w:rsidR="00C063F7">
        <w:rPr>
          <w:rFonts w:ascii="Arial" w:hAnsi="Arial" w:cs="Arial"/>
          <w:color w:val="000000"/>
          <w:sz w:val="20"/>
          <w:szCs w:val="20"/>
        </w:rPr>
        <w:t>secretarial</w:t>
      </w:r>
      <w:r w:rsidRPr="00C1667D">
        <w:rPr>
          <w:rFonts w:ascii="Arial" w:hAnsi="Arial" w:cs="Arial"/>
          <w:color w:val="000000"/>
          <w:sz w:val="20"/>
          <w:szCs w:val="20"/>
        </w:rPr>
        <w:t xml:space="preserve"> divisions within the district. From each selected shop, two whole chicken samples were collected, yielding 200 chicken parts for analysis, including breast, back, thigh, wings, and whole chicken. The findings revealed that 41.5% of the samples tested positive for </w:t>
      </w:r>
      <w:r w:rsidRPr="00C1667D">
        <w:rPr>
          <w:rFonts w:ascii="Arial" w:hAnsi="Arial" w:cs="Arial"/>
          <w:i/>
          <w:color w:val="000000"/>
          <w:sz w:val="20"/>
          <w:szCs w:val="20"/>
        </w:rPr>
        <w:t>Salmonella</w:t>
      </w:r>
      <w:r w:rsidRPr="00C1667D">
        <w:rPr>
          <w:rFonts w:ascii="Arial" w:hAnsi="Arial" w:cs="Arial"/>
          <w:color w:val="000000"/>
          <w:sz w:val="20"/>
          <w:szCs w:val="20"/>
        </w:rPr>
        <w:t xml:space="preserve"> spp., while 40.5% tested positive for </w:t>
      </w:r>
      <w:r w:rsidRPr="00C1667D">
        <w:rPr>
          <w:rFonts w:ascii="Arial" w:hAnsi="Arial" w:cs="Arial"/>
          <w:i/>
          <w:color w:val="000000"/>
          <w:sz w:val="20"/>
          <w:szCs w:val="20"/>
        </w:rPr>
        <w:t>E. coli</w:t>
      </w:r>
      <w:r w:rsidRPr="00C1667D">
        <w:rPr>
          <w:rFonts w:ascii="Arial" w:hAnsi="Arial" w:cs="Arial"/>
          <w:color w:val="000000"/>
          <w:sz w:val="20"/>
          <w:szCs w:val="20"/>
        </w:rPr>
        <w:t xml:space="preserve">. Table 1 </w:t>
      </w:r>
      <w:r w:rsidR="0065472D" w:rsidRPr="00C1667D">
        <w:rPr>
          <w:rFonts w:ascii="Arial" w:hAnsi="Arial" w:cs="Arial"/>
          <w:color w:val="000000"/>
          <w:sz w:val="20"/>
          <w:szCs w:val="20"/>
        </w:rPr>
        <w:t>compares</w:t>
      </w:r>
      <w:r w:rsidRPr="00C1667D">
        <w:rPr>
          <w:rFonts w:ascii="Arial" w:hAnsi="Arial" w:cs="Arial"/>
          <w:color w:val="000000"/>
          <w:sz w:val="20"/>
          <w:szCs w:val="20"/>
        </w:rPr>
        <w:t xml:space="preserve"> the number of positive samples across different cuts. </w:t>
      </w:r>
    </w:p>
    <w:p w14:paraId="00000018" w14:textId="75AA4A78" w:rsidR="0059528C" w:rsidRPr="00111ED7" w:rsidRDefault="00257CF0" w:rsidP="006066D1">
      <w:pPr>
        <w:keepNext/>
        <w:pBdr>
          <w:top w:val="nil"/>
          <w:left w:val="nil"/>
          <w:bottom w:val="nil"/>
          <w:right w:val="nil"/>
          <w:between w:val="nil"/>
        </w:pBdr>
        <w:spacing w:after="0" w:line="240" w:lineRule="auto"/>
        <w:jc w:val="both"/>
        <w:rPr>
          <w:rFonts w:ascii="Arial" w:hAnsi="Arial" w:cs="Arial"/>
          <w:b/>
          <w:bCs/>
          <w:iCs/>
          <w:color w:val="000000" w:themeColor="text1"/>
          <w:sz w:val="20"/>
          <w:szCs w:val="20"/>
        </w:rPr>
      </w:pPr>
      <w:r w:rsidRPr="00111ED7">
        <w:rPr>
          <w:rFonts w:ascii="Arial" w:hAnsi="Arial" w:cs="Arial"/>
          <w:b/>
          <w:bCs/>
          <w:iCs/>
          <w:color w:val="000000" w:themeColor="text1"/>
          <w:sz w:val="20"/>
          <w:szCs w:val="20"/>
        </w:rPr>
        <w:t xml:space="preserve">Table 1 </w:t>
      </w:r>
      <w:r w:rsidR="0065472D" w:rsidRPr="00111ED7">
        <w:rPr>
          <w:rFonts w:ascii="Arial" w:hAnsi="Arial" w:cs="Arial"/>
          <w:b/>
          <w:bCs/>
          <w:iCs/>
          <w:color w:val="000000" w:themeColor="text1"/>
          <w:sz w:val="20"/>
          <w:szCs w:val="20"/>
        </w:rPr>
        <w:t>Contamination</w:t>
      </w:r>
      <w:r w:rsidRPr="00111ED7">
        <w:rPr>
          <w:rFonts w:ascii="Arial" w:hAnsi="Arial" w:cs="Arial"/>
          <w:b/>
          <w:bCs/>
          <w:iCs/>
          <w:color w:val="000000" w:themeColor="text1"/>
          <w:sz w:val="20"/>
          <w:szCs w:val="20"/>
        </w:rPr>
        <w:t xml:space="preserve"> rate on different cuts</w:t>
      </w:r>
    </w:p>
    <w:tbl>
      <w:tblPr>
        <w:tblStyle w:val="a"/>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03"/>
        <w:gridCol w:w="1803"/>
        <w:gridCol w:w="1803"/>
        <w:gridCol w:w="1803"/>
        <w:gridCol w:w="1804"/>
      </w:tblGrid>
      <w:tr w:rsidR="0059528C" w:rsidRPr="00111ED7" w14:paraId="7029F5B9" w14:textId="77777777">
        <w:tc>
          <w:tcPr>
            <w:tcW w:w="1803" w:type="dxa"/>
            <w:vMerge w:val="restart"/>
            <w:vAlign w:val="center"/>
          </w:tcPr>
          <w:p w14:paraId="0000001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C</w:t>
            </w:r>
            <w:r w:rsidRPr="00111ED7">
              <w:rPr>
                <w:rFonts w:ascii="Arial" w:hAnsi="Arial" w:cs="Arial"/>
                <w:sz w:val="20"/>
                <w:szCs w:val="20"/>
              </w:rPr>
              <w:t>hicken part</w:t>
            </w:r>
          </w:p>
        </w:tc>
        <w:tc>
          <w:tcPr>
            <w:tcW w:w="3606" w:type="dxa"/>
            <w:gridSpan w:val="2"/>
          </w:tcPr>
          <w:p w14:paraId="0000001A" w14:textId="0F8B0B44" w:rsidR="0059528C" w:rsidRPr="00111ED7" w:rsidRDefault="00257CF0" w:rsidP="00111ED7">
            <w:pPr>
              <w:spacing w:line="480" w:lineRule="auto"/>
              <w:jc w:val="both"/>
              <w:rPr>
                <w:rFonts w:ascii="Arial" w:hAnsi="Arial" w:cs="Arial"/>
                <w:i/>
                <w:color w:val="000000"/>
                <w:sz w:val="20"/>
                <w:szCs w:val="20"/>
              </w:rPr>
            </w:pPr>
            <w:r w:rsidRPr="00111ED7">
              <w:rPr>
                <w:rFonts w:ascii="Arial" w:hAnsi="Arial" w:cs="Arial"/>
                <w:i/>
                <w:color w:val="000000"/>
                <w:sz w:val="20"/>
                <w:szCs w:val="20"/>
              </w:rPr>
              <w:t>E</w:t>
            </w:r>
            <w:r w:rsidRPr="00111ED7">
              <w:rPr>
                <w:rFonts w:ascii="Arial" w:hAnsi="Arial" w:cs="Arial"/>
                <w:i/>
                <w:sz w:val="20"/>
                <w:szCs w:val="20"/>
              </w:rPr>
              <w:t>scherichia coli</w:t>
            </w:r>
          </w:p>
        </w:tc>
        <w:tc>
          <w:tcPr>
            <w:tcW w:w="3607" w:type="dxa"/>
            <w:gridSpan w:val="2"/>
          </w:tcPr>
          <w:p w14:paraId="0000001C" w14:textId="479381D5" w:rsidR="0059528C" w:rsidRPr="00111ED7" w:rsidRDefault="00257CF0" w:rsidP="00111ED7">
            <w:pPr>
              <w:spacing w:line="480" w:lineRule="auto"/>
              <w:jc w:val="both"/>
              <w:rPr>
                <w:rFonts w:ascii="Arial" w:hAnsi="Arial" w:cs="Arial"/>
                <w:i/>
                <w:color w:val="000000"/>
                <w:sz w:val="20"/>
                <w:szCs w:val="20"/>
              </w:rPr>
            </w:pPr>
            <w:r w:rsidRPr="00111ED7">
              <w:rPr>
                <w:rFonts w:ascii="Arial" w:hAnsi="Arial" w:cs="Arial"/>
                <w:i/>
                <w:color w:val="000000"/>
                <w:sz w:val="20"/>
                <w:szCs w:val="20"/>
              </w:rPr>
              <w:t>S</w:t>
            </w:r>
            <w:r w:rsidRPr="00111ED7">
              <w:rPr>
                <w:rFonts w:ascii="Arial" w:hAnsi="Arial" w:cs="Arial"/>
                <w:i/>
                <w:sz w:val="20"/>
                <w:szCs w:val="20"/>
              </w:rPr>
              <w:t>almonella spp.</w:t>
            </w:r>
          </w:p>
        </w:tc>
      </w:tr>
      <w:tr w:rsidR="0059528C" w:rsidRPr="00111ED7" w14:paraId="14C4AFD9" w14:textId="77777777">
        <w:tc>
          <w:tcPr>
            <w:tcW w:w="1803" w:type="dxa"/>
            <w:vMerge/>
            <w:vAlign w:val="center"/>
          </w:tcPr>
          <w:p w14:paraId="0000001E" w14:textId="77777777" w:rsidR="0059528C" w:rsidRPr="00111ED7" w:rsidRDefault="0059528C" w:rsidP="00111ED7">
            <w:pPr>
              <w:widowControl w:val="0"/>
              <w:pBdr>
                <w:top w:val="nil"/>
                <w:left w:val="nil"/>
                <w:bottom w:val="nil"/>
                <w:right w:val="nil"/>
                <w:between w:val="nil"/>
              </w:pBdr>
              <w:spacing w:line="480" w:lineRule="auto"/>
              <w:jc w:val="both"/>
              <w:rPr>
                <w:rFonts w:ascii="Arial" w:hAnsi="Arial" w:cs="Arial"/>
                <w:color w:val="000000"/>
                <w:sz w:val="20"/>
                <w:szCs w:val="20"/>
              </w:rPr>
            </w:pPr>
          </w:p>
        </w:tc>
        <w:tc>
          <w:tcPr>
            <w:tcW w:w="1803" w:type="dxa"/>
          </w:tcPr>
          <w:p w14:paraId="0000001F"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N</w:t>
            </w:r>
            <w:r w:rsidRPr="00111ED7">
              <w:rPr>
                <w:rFonts w:ascii="Arial" w:hAnsi="Arial" w:cs="Arial"/>
                <w:sz w:val="20"/>
                <w:szCs w:val="20"/>
              </w:rPr>
              <w:t>o. of positive samples</w:t>
            </w:r>
          </w:p>
        </w:tc>
        <w:tc>
          <w:tcPr>
            <w:tcW w:w="1803" w:type="dxa"/>
          </w:tcPr>
          <w:p w14:paraId="00000020"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t>
            </w:r>
          </w:p>
        </w:tc>
        <w:tc>
          <w:tcPr>
            <w:tcW w:w="1803" w:type="dxa"/>
          </w:tcPr>
          <w:p w14:paraId="00000021"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N</w:t>
            </w:r>
            <w:r w:rsidRPr="00111ED7">
              <w:rPr>
                <w:rFonts w:ascii="Arial" w:hAnsi="Arial" w:cs="Arial"/>
                <w:sz w:val="20"/>
                <w:szCs w:val="20"/>
              </w:rPr>
              <w:t>o. of positive samples</w:t>
            </w:r>
          </w:p>
        </w:tc>
        <w:tc>
          <w:tcPr>
            <w:tcW w:w="1804" w:type="dxa"/>
          </w:tcPr>
          <w:p w14:paraId="00000022"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t>
            </w:r>
          </w:p>
        </w:tc>
      </w:tr>
      <w:tr w:rsidR="0059528C" w:rsidRPr="00111ED7" w14:paraId="589AD233" w14:textId="77777777">
        <w:tc>
          <w:tcPr>
            <w:tcW w:w="1803" w:type="dxa"/>
          </w:tcPr>
          <w:p w14:paraId="00000023" w14:textId="77777777" w:rsidR="0059528C" w:rsidRPr="00111ED7" w:rsidRDefault="00257CF0" w:rsidP="00111ED7">
            <w:pPr>
              <w:spacing w:line="480" w:lineRule="auto"/>
              <w:jc w:val="both"/>
              <w:rPr>
                <w:rFonts w:ascii="Arial" w:hAnsi="Arial" w:cs="Arial"/>
                <w:sz w:val="20"/>
                <w:szCs w:val="20"/>
              </w:rPr>
            </w:pPr>
            <w:r w:rsidRPr="00111ED7">
              <w:rPr>
                <w:rFonts w:ascii="Arial" w:hAnsi="Arial" w:cs="Arial"/>
                <w:color w:val="000000"/>
                <w:sz w:val="20"/>
                <w:szCs w:val="20"/>
              </w:rPr>
              <w:t>B</w:t>
            </w:r>
            <w:r w:rsidRPr="00111ED7">
              <w:rPr>
                <w:rFonts w:ascii="Arial" w:hAnsi="Arial" w:cs="Arial"/>
                <w:sz w:val="20"/>
                <w:szCs w:val="20"/>
              </w:rPr>
              <w:t>reast</w:t>
            </w:r>
          </w:p>
        </w:tc>
        <w:tc>
          <w:tcPr>
            <w:tcW w:w="1803" w:type="dxa"/>
          </w:tcPr>
          <w:p w14:paraId="00000024"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21</w:t>
            </w:r>
          </w:p>
        </w:tc>
        <w:tc>
          <w:tcPr>
            <w:tcW w:w="1803" w:type="dxa"/>
          </w:tcPr>
          <w:p w14:paraId="00000025"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25.93</w:t>
            </w:r>
          </w:p>
        </w:tc>
        <w:tc>
          <w:tcPr>
            <w:tcW w:w="1803" w:type="dxa"/>
          </w:tcPr>
          <w:p w14:paraId="00000026"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w:t>
            </w:r>
          </w:p>
        </w:tc>
        <w:tc>
          <w:tcPr>
            <w:tcW w:w="1804" w:type="dxa"/>
          </w:tcPr>
          <w:p w14:paraId="00000027"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20.48</w:t>
            </w:r>
          </w:p>
        </w:tc>
      </w:tr>
      <w:tr w:rsidR="0059528C" w:rsidRPr="00111ED7" w14:paraId="467EDB79" w14:textId="77777777">
        <w:tc>
          <w:tcPr>
            <w:tcW w:w="1803" w:type="dxa"/>
          </w:tcPr>
          <w:p w14:paraId="00000028"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Back</w:t>
            </w:r>
          </w:p>
        </w:tc>
        <w:tc>
          <w:tcPr>
            <w:tcW w:w="1803" w:type="dxa"/>
          </w:tcPr>
          <w:p w14:paraId="0000002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w:t>
            </w:r>
          </w:p>
        </w:tc>
        <w:tc>
          <w:tcPr>
            <w:tcW w:w="1803" w:type="dxa"/>
          </w:tcPr>
          <w:p w14:paraId="0000002A"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24.69</w:t>
            </w:r>
          </w:p>
        </w:tc>
        <w:tc>
          <w:tcPr>
            <w:tcW w:w="1803" w:type="dxa"/>
          </w:tcPr>
          <w:p w14:paraId="0000002B"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16</w:t>
            </w:r>
          </w:p>
        </w:tc>
        <w:tc>
          <w:tcPr>
            <w:tcW w:w="1804" w:type="dxa"/>
          </w:tcPr>
          <w:p w14:paraId="0000002C"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19.28</w:t>
            </w:r>
          </w:p>
        </w:tc>
      </w:tr>
      <w:tr w:rsidR="0059528C" w:rsidRPr="00111ED7" w14:paraId="0BB68ED8" w14:textId="77777777">
        <w:tc>
          <w:tcPr>
            <w:tcW w:w="1803" w:type="dxa"/>
          </w:tcPr>
          <w:p w14:paraId="0000002D"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 xml:space="preserve">Thigh </w:t>
            </w:r>
          </w:p>
        </w:tc>
        <w:tc>
          <w:tcPr>
            <w:tcW w:w="1803" w:type="dxa"/>
          </w:tcPr>
          <w:p w14:paraId="0000002E"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w:t>
            </w:r>
          </w:p>
        </w:tc>
        <w:tc>
          <w:tcPr>
            <w:tcW w:w="1803" w:type="dxa"/>
          </w:tcPr>
          <w:p w14:paraId="0000002F"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20.99</w:t>
            </w:r>
          </w:p>
        </w:tc>
        <w:tc>
          <w:tcPr>
            <w:tcW w:w="1803" w:type="dxa"/>
          </w:tcPr>
          <w:p w14:paraId="00000030"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24</w:t>
            </w:r>
          </w:p>
        </w:tc>
        <w:tc>
          <w:tcPr>
            <w:tcW w:w="1804" w:type="dxa"/>
          </w:tcPr>
          <w:p w14:paraId="00000031"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28.92</w:t>
            </w:r>
          </w:p>
        </w:tc>
      </w:tr>
      <w:tr w:rsidR="0059528C" w:rsidRPr="00111ED7" w14:paraId="7592BECB" w14:textId="77777777">
        <w:tc>
          <w:tcPr>
            <w:tcW w:w="1803" w:type="dxa"/>
          </w:tcPr>
          <w:p w14:paraId="00000032"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 xml:space="preserve">Wing </w:t>
            </w:r>
          </w:p>
        </w:tc>
        <w:tc>
          <w:tcPr>
            <w:tcW w:w="1803" w:type="dxa"/>
          </w:tcPr>
          <w:p w14:paraId="00000033"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9</w:t>
            </w:r>
          </w:p>
        </w:tc>
        <w:tc>
          <w:tcPr>
            <w:tcW w:w="1803" w:type="dxa"/>
          </w:tcPr>
          <w:p w14:paraId="00000034"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11.11</w:t>
            </w:r>
          </w:p>
        </w:tc>
        <w:tc>
          <w:tcPr>
            <w:tcW w:w="1803" w:type="dxa"/>
          </w:tcPr>
          <w:p w14:paraId="00000035"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11</w:t>
            </w:r>
          </w:p>
        </w:tc>
        <w:tc>
          <w:tcPr>
            <w:tcW w:w="1804" w:type="dxa"/>
          </w:tcPr>
          <w:p w14:paraId="00000036"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13.25</w:t>
            </w:r>
          </w:p>
        </w:tc>
      </w:tr>
      <w:tr w:rsidR="0059528C" w:rsidRPr="00111ED7" w14:paraId="19AE7925" w14:textId="77777777">
        <w:tc>
          <w:tcPr>
            <w:tcW w:w="1803" w:type="dxa"/>
          </w:tcPr>
          <w:p w14:paraId="00000037"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Whole</w:t>
            </w:r>
          </w:p>
        </w:tc>
        <w:tc>
          <w:tcPr>
            <w:tcW w:w="1803" w:type="dxa"/>
          </w:tcPr>
          <w:p w14:paraId="00000038"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14</w:t>
            </w:r>
          </w:p>
        </w:tc>
        <w:tc>
          <w:tcPr>
            <w:tcW w:w="1803" w:type="dxa"/>
          </w:tcPr>
          <w:p w14:paraId="0000003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17.28</w:t>
            </w:r>
          </w:p>
        </w:tc>
        <w:tc>
          <w:tcPr>
            <w:tcW w:w="1803" w:type="dxa"/>
          </w:tcPr>
          <w:p w14:paraId="0000003A"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15</w:t>
            </w:r>
          </w:p>
        </w:tc>
        <w:tc>
          <w:tcPr>
            <w:tcW w:w="1804" w:type="dxa"/>
          </w:tcPr>
          <w:p w14:paraId="0000003B"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18.07</w:t>
            </w:r>
          </w:p>
        </w:tc>
      </w:tr>
    </w:tbl>
    <w:p w14:paraId="60B12518" w14:textId="77777777" w:rsidR="0065472D" w:rsidRPr="006066D1" w:rsidRDefault="0065472D" w:rsidP="006066D1">
      <w:pPr>
        <w:spacing w:after="0" w:line="360" w:lineRule="auto"/>
        <w:jc w:val="both"/>
        <w:rPr>
          <w:rFonts w:asciiTheme="minorHAnsi" w:hAnsiTheme="minorHAnsi" w:cstheme="minorHAnsi"/>
          <w:color w:val="000000"/>
          <w:sz w:val="16"/>
          <w:szCs w:val="16"/>
        </w:rPr>
      </w:pPr>
    </w:p>
    <w:p w14:paraId="0000003C" w14:textId="097330C3"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lastRenderedPageBreak/>
        <w:t xml:space="preserve">Notably, the research indicated </w:t>
      </w:r>
      <w:r w:rsidR="0065472D" w:rsidRPr="00A80A17">
        <w:rPr>
          <w:rFonts w:ascii="Arial" w:hAnsi="Arial" w:cs="Arial"/>
          <w:color w:val="000000"/>
          <w:sz w:val="20"/>
          <w:szCs w:val="20"/>
        </w:rPr>
        <w:t>that no significant association was</w:t>
      </w:r>
      <w:r w:rsidRPr="00A80A17">
        <w:rPr>
          <w:rFonts w:ascii="Arial" w:hAnsi="Arial" w:cs="Arial"/>
          <w:color w:val="000000"/>
          <w:sz w:val="20"/>
          <w:szCs w:val="20"/>
        </w:rPr>
        <w:t xml:space="preserve"> observed in </w:t>
      </w:r>
      <w:r w:rsidRPr="00A80A17">
        <w:rPr>
          <w:rFonts w:ascii="Arial" w:hAnsi="Arial" w:cs="Arial"/>
          <w:i/>
          <w:iCs/>
          <w:color w:val="000000"/>
          <w:sz w:val="20"/>
          <w:szCs w:val="20"/>
        </w:rPr>
        <w:t>Salmonella</w:t>
      </w:r>
      <w:r w:rsidRPr="00A80A17">
        <w:rPr>
          <w:rFonts w:ascii="Arial" w:hAnsi="Arial" w:cs="Arial"/>
          <w:color w:val="000000"/>
          <w:sz w:val="20"/>
          <w:szCs w:val="20"/>
        </w:rPr>
        <w:t xml:space="preserve"> contamination across different cuts. However, a significant association was observed in </w:t>
      </w:r>
      <w:r w:rsidRPr="00A80A17">
        <w:rPr>
          <w:rFonts w:ascii="Arial" w:hAnsi="Arial" w:cs="Arial"/>
          <w:i/>
          <w:color w:val="000000"/>
          <w:sz w:val="20"/>
          <w:szCs w:val="20"/>
        </w:rPr>
        <w:t>E. coli</w:t>
      </w:r>
      <w:r w:rsidRPr="00A80A17">
        <w:rPr>
          <w:rFonts w:ascii="Arial" w:hAnsi="Arial" w:cs="Arial"/>
          <w:color w:val="000000"/>
          <w:sz w:val="20"/>
          <w:szCs w:val="20"/>
        </w:rPr>
        <w:t xml:space="preserve"> contamination among different chicken parts </w:t>
      </w:r>
      <w:r w:rsidRPr="00A80A17">
        <w:rPr>
          <w:rFonts w:ascii="Arial" w:hAnsi="Arial" w:cs="Arial"/>
          <w:sz w:val="20"/>
          <w:szCs w:val="20"/>
        </w:rPr>
        <w:t xml:space="preserve">(Madhurangi </w:t>
      </w:r>
      <w:r w:rsidRPr="00A80A17">
        <w:rPr>
          <w:rFonts w:ascii="Arial" w:hAnsi="Arial" w:cs="Arial"/>
          <w:i/>
          <w:sz w:val="20"/>
          <w:szCs w:val="20"/>
        </w:rPr>
        <w:t>et al.</w:t>
      </w:r>
      <w:r w:rsidRPr="00A80A17">
        <w:rPr>
          <w:rFonts w:ascii="Arial" w:hAnsi="Arial" w:cs="Arial"/>
          <w:sz w:val="20"/>
          <w:szCs w:val="20"/>
        </w:rPr>
        <w:t>, 2014)</w:t>
      </w:r>
      <w:r w:rsidRPr="00A80A17">
        <w:rPr>
          <w:rFonts w:ascii="Arial" w:hAnsi="Arial" w:cs="Arial"/>
          <w:color w:val="000000"/>
          <w:sz w:val="20"/>
          <w:szCs w:val="20"/>
        </w:rPr>
        <w:t>.</w:t>
      </w:r>
    </w:p>
    <w:p w14:paraId="0000003D" w14:textId="2E9BAEFE" w:rsidR="0059528C" w:rsidRPr="00A80A17" w:rsidRDefault="00257CF0" w:rsidP="006066D1">
      <w:pPr>
        <w:spacing w:after="0" w:line="360" w:lineRule="auto"/>
        <w:jc w:val="both"/>
        <w:rPr>
          <w:rFonts w:ascii="Arial" w:hAnsi="Arial" w:cs="Arial"/>
          <w:sz w:val="20"/>
          <w:szCs w:val="20"/>
        </w:rPr>
      </w:pPr>
      <w:r w:rsidRPr="00A80A17">
        <w:rPr>
          <w:rFonts w:ascii="Arial" w:hAnsi="Arial" w:cs="Arial"/>
          <w:color w:val="000000"/>
          <w:sz w:val="20"/>
          <w:szCs w:val="20"/>
        </w:rPr>
        <w:t xml:space="preserve">In 2019, another study in Kandy </w:t>
      </w:r>
      <w:r w:rsidR="0065472D" w:rsidRPr="00A80A17">
        <w:rPr>
          <w:rFonts w:ascii="Arial" w:hAnsi="Arial" w:cs="Arial"/>
          <w:color w:val="000000"/>
          <w:sz w:val="20"/>
          <w:szCs w:val="20"/>
        </w:rPr>
        <w:t xml:space="preserve">in retail shops showed that foodborne pathogens like Salmonella spp., </w:t>
      </w:r>
      <w:r w:rsidR="0065472D" w:rsidRPr="00C063F7">
        <w:rPr>
          <w:rFonts w:ascii="Arial" w:hAnsi="Arial" w:cs="Arial"/>
          <w:i/>
          <w:iCs/>
          <w:color w:val="000000"/>
          <w:sz w:val="20"/>
          <w:szCs w:val="20"/>
        </w:rPr>
        <w:t>Escherichia coli</w:t>
      </w:r>
      <w:r w:rsidR="00C063F7">
        <w:rPr>
          <w:rFonts w:ascii="Arial" w:hAnsi="Arial" w:cs="Arial"/>
          <w:color w:val="000000"/>
          <w:sz w:val="20"/>
          <w:szCs w:val="20"/>
        </w:rPr>
        <w:t>,</w:t>
      </w:r>
      <w:r w:rsidR="0065472D" w:rsidRPr="00A80A17">
        <w:rPr>
          <w:rFonts w:ascii="Arial" w:hAnsi="Arial" w:cs="Arial"/>
          <w:color w:val="000000"/>
          <w:sz w:val="20"/>
          <w:szCs w:val="20"/>
        </w:rPr>
        <w:t xml:space="preserve"> and </w:t>
      </w:r>
      <w:r w:rsidR="0065472D" w:rsidRPr="00C063F7">
        <w:rPr>
          <w:rFonts w:ascii="Arial" w:hAnsi="Arial" w:cs="Arial"/>
          <w:i/>
          <w:iCs/>
          <w:color w:val="000000"/>
          <w:sz w:val="20"/>
          <w:szCs w:val="20"/>
        </w:rPr>
        <w:t>Campylobacter</w:t>
      </w:r>
      <w:r w:rsidR="0065472D" w:rsidRPr="00A80A17">
        <w:rPr>
          <w:rFonts w:ascii="Arial" w:hAnsi="Arial" w:cs="Arial"/>
          <w:color w:val="000000"/>
          <w:sz w:val="20"/>
          <w:szCs w:val="20"/>
        </w:rPr>
        <w:t xml:space="preserve"> spp. were </w:t>
      </w:r>
      <w:r w:rsidRPr="00A80A17">
        <w:rPr>
          <w:rFonts w:ascii="Arial" w:hAnsi="Arial" w:cs="Arial"/>
          <w:color w:val="000000"/>
          <w:sz w:val="20"/>
          <w:szCs w:val="20"/>
        </w:rPr>
        <w:t>contaminated in raw chicken. In addition to raw chicken, chicken products</w:t>
      </w:r>
      <w:r w:rsidRPr="00A80A17">
        <w:rPr>
          <w:rFonts w:ascii="Arial" w:hAnsi="Arial" w:cs="Arial"/>
          <w:sz w:val="20"/>
          <w:szCs w:val="20"/>
        </w:rPr>
        <w:t xml:space="preserve"> such as sausages and meatballs were contaminated. In this study, 25 out of 51 raw meat samples tested were contaminated at least with </w:t>
      </w:r>
      <w:r w:rsidRPr="00A80A17">
        <w:rPr>
          <w:rFonts w:ascii="Arial" w:hAnsi="Arial" w:cs="Arial"/>
          <w:i/>
          <w:sz w:val="20"/>
          <w:szCs w:val="20"/>
        </w:rPr>
        <w:t xml:space="preserve">Campylobacter, Salmonella </w:t>
      </w:r>
      <w:r w:rsidRPr="00A80A17">
        <w:rPr>
          <w:rFonts w:ascii="Arial" w:hAnsi="Arial" w:cs="Arial"/>
          <w:sz w:val="20"/>
          <w:szCs w:val="20"/>
        </w:rPr>
        <w:t xml:space="preserve">or </w:t>
      </w:r>
      <w:r w:rsidRPr="00A80A17">
        <w:rPr>
          <w:rFonts w:ascii="Arial" w:hAnsi="Arial" w:cs="Arial"/>
          <w:i/>
          <w:sz w:val="20"/>
          <w:szCs w:val="20"/>
        </w:rPr>
        <w:t xml:space="preserve">E. coli. </w:t>
      </w:r>
      <w:r w:rsidRPr="00A80A17">
        <w:rPr>
          <w:rFonts w:ascii="Arial" w:hAnsi="Arial" w:cs="Arial"/>
          <w:sz w:val="20"/>
          <w:szCs w:val="20"/>
        </w:rPr>
        <w:t>Of them</w:t>
      </w:r>
      <w:r w:rsidR="0065472D" w:rsidRPr="00A80A17">
        <w:rPr>
          <w:rFonts w:ascii="Arial" w:hAnsi="Arial" w:cs="Arial"/>
          <w:sz w:val="20"/>
          <w:szCs w:val="20"/>
        </w:rPr>
        <w:t>,</w:t>
      </w:r>
      <w:r w:rsidRPr="00A80A17">
        <w:rPr>
          <w:rFonts w:ascii="Arial" w:hAnsi="Arial" w:cs="Arial"/>
          <w:sz w:val="20"/>
          <w:szCs w:val="20"/>
        </w:rPr>
        <w:t xml:space="preserve"> 7 samples (13.7%) were contaminated with </w:t>
      </w:r>
      <w:r w:rsidRPr="00A80A17">
        <w:rPr>
          <w:rFonts w:ascii="Arial" w:hAnsi="Arial" w:cs="Arial"/>
          <w:i/>
          <w:sz w:val="20"/>
          <w:szCs w:val="20"/>
        </w:rPr>
        <w:t>Salmonella</w:t>
      </w:r>
      <w:r w:rsidRPr="00A80A17">
        <w:rPr>
          <w:rFonts w:ascii="Arial" w:hAnsi="Arial" w:cs="Arial"/>
          <w:sz w:val="20"/>
          <w:szCs w:val="20"/>
        </w:rPr>
        <w:t xml:space="preserve">, 8 samples (15.7%) were contaminated with </w:t>
      </w:r>
      <w:r w:rsidRPr="00A80A17">
        <w:rPr>
          <w:rFonts w:ascii="Arial" w:hAnsi="Arial" w:cs="Arial"/>
          <w:i/>
          <w:sz w:val="20"/>
          <w:szCs w:val="20"/>
        </w:rPr>
        <w:t>Campylobacter</w:t>
      </w:r>
      <w:r w:rsidR="00C063F7">
        <w:rPr>
          <w:rFonts w:ascii="Arial" w:hAnsi="Arial" w:cs="Arial"/>
          <w:i/>
          <w:sz w:val="20"/>
          <w:szCs w:val="20"/>
        </w:rPr>
        <w:t>,</w:t>
      </w:r>
      <w:r w:rsidRPr="00A80A17">
        <w:rPr>
          <w:rFonts w:ascii="Arial" w:hAnsi="Arial" w:cs="Arial"/>
          <w:i/>
          <w:sz w:val="20"/>
          <w:szCs w:val="20"/>
        </w:rPr>
        <w:t xml:space="preserve"> </w:t>
      </w:r>
      <w:r w:rsidRPr="00A80A17">
        <w:rPr>
          <w:rFonts w:ascii="Arial" w:hAnsi="Arial" w:cs="Arial"/>
          <w:sz w:val="20"/>
          <w:szCs w:val="20"/>
        </w:rPr>
        <w:t xml:space="preserve">and 5 samples (9.8%) were contaminated with </w:t>
      </w:r>
      <w:r w:rsidRPr="00A80A17">
        <w:rPr>
          <w:rFonts w:ascii="Arial" w:hAnsi="Arial" w:cs="Arial"/>
          <w:i/>
          <w:sz w:val="20"/>
          <w:szCs w:val="20"/>
        </w:rPr>
        <w:t>E. coli</w:t>
      </w:r>
      <w:r w:rsidRPr="00A80A17">
        <w:rPr>
          <w:rFonts w:ascii="Arial" w:hAnsi="Arial" w:cs="Arial"/>
          <w:sz w:val="20"/>
          <w:szCs w:val="20"/>
        </w:rPr>
        <w:t>.</w:t>
      </w:r>
      <w:r w:rsidRPr="00A80A17">
        <w:rPr>
          <w:rFonts w:ascii="Arial" w:hAnsi="Arial" w:cs="Arial"/>
          <w:i/>
          <w:sz w:val="20"/>
          <w:szCs w:val="20"/>
        </w:rPr>
        <w:t xml:space="preserve"> </w:t>
      </w:r>
      <w:r w:rsidRPr="00A80A17">
        <w:rPr>
          <w:rFonts w:ascii="Arial" w:hAnsi="Arial" w:cs="Arial"/>
          <w:sz w:val="20"/>
          <w:szCs w:val="20"/>
        </w:rPr>
        <w:t xml:space="preserve">When considering meat products, 48 were tested, of which 26 were sausages and 22 were meatballs. Meat products were less frequently contaminated with </w:t>
      </w:r>
      <w:r w:rsidRPr="00A80A17">
        <w:rPr>
          <w:rFonts w:ascii="Arial" w:hAnsi="Arial" w:cs="Arial"/>
          <w:i/>
          <w:sz w:val="20"/>
          <w:szCs w:val="20"/>
        </w:rPr>
        <w:t>Salmonella</w:t>
      </w:r>
      <w:r w:rsidRPr="00A80A17">
        <w:rPr>
          <w:rFonts w:ascii="Arial" w:hAnsi="Arial" w:cs="Arial"/>
          <w:sz w:val="20"/>
          <w:szCs w:val="20"/>
        </w:rPr>
        <w:t xml:space="preserve"> and </w:t>
      </w:r>
      <w:r w:rsidRPr="00A80A17">
        <w:rPr>
          <w:rFonts w:ascii="Arial" w:hAnsi="Arial" w:cs="Arial"/>
          <w:i/>
          <w:sz w:val="20"/>
          <w:szCs w:val="20"/>
        </w:rPr>
        <w:t>Campylobacter</w:t>
      </w:r>
      <w:r w:rsidRPr="00A80A17">
        <w:rPr>
          <w:rFonts w:ascii="Arial" w:hAnsi="Arial" w:cs="Arial"/>
          <w:sz w:val="20"/>
          <w:szCs w:val="20"/>
        </w:rPr>
        <w:t xml:space="preserve"> at 4% (2/48) </w:t>
      </w:r>
      <w:r w:rsidR="0065472D" w:rsidRPr="00A80A17">
        <w:rPr>
          <w:rFonts w:ascii="Arial" w:hAnsi="Arial" w:cs="Arial"/>
          <w:sz w:val="20"/>
          <w:szCs w:val="20"/>
        </w:rPr>
        <w:t>compared to</w:t>
      </w:r>
      <w:r w:rsidRPr="00A80A17">
        <w:rPr>
          <w:rFonts w:ascii="Arial" w:hAnsi="Arial" w:cs="Arial"/>
          <w:sz w:val="20"/>
          <w:szCs w:val="20"/>
        </w:rPr>
        <w:t xml:space="preserve"> unprocessed raw meat. However, higher amounts of </w:t>
      </w:r>
      <w:r w:rsidRPr="00A80A17">
        <w:rPr>
          <w:rFonts w:ascii="Arial" w:hAnsi="Arial" w:cs="Arial"/>
          <w:i/>
          <w:sz w:val="20"/>
          <w:szCs w:val="20"/>
        </w:rPr>
        <w:t>E. coli</w:t>
      </w:r>
      <w:r w:rsidRPr="00A80A17">
        <w:rPr>
          <w:rFonts w:ascii="Arial" w:hAnsi="Arial" w:cs="Arial"/>
          <w:sz w:val="20"/>
          <w:szCs w:val="20"/>
        </w:rPr>
        <w:t xml:space="preserve"> contamination were discovered, with sausages showing 42% (11/26) and meatballs showing 31% (7/22) (</w:t>
      </w:r>
      <w:proofErr w:type="spellStart"/>
      <w:r w:rsidRPr="00A80A17">
        <w:rPr>
          <w:rFonts w:ascii="Arial" w:hAnsi="Arial" w:cs="Arial"/>
          <w:sz w:val="20"/>
          <w:szCs w:val="20"/>
        </w:rPr>
        <w:t>Kulasooriya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2019).</w:t>
      </w:r>
    </w:p>
    <w:p w14:paraId="0000003E" w14:textId="46073C82"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In 2021, another study was done in Kandy</w:t>
      </w:r>
      <w:r w:rsidR="00C063F7">
        <w:rPr>
          <w:rFonts w:ascii="Arial" w:hAnsi="Arial" w:cs="Arial"/>
          <w:sz w:val="20"/>
          <w:szCs w:val="20"/>
        </w:rPr>
        <w:t>,</w:t>
      </w:r>
      <w:r w:rsidRPr="00A80A17">
        <w:rPr>
          <w:rFonts w:ascii="Arial" w:hAnsi="Arial" w:cs="Arial"/>
          <w:sz w:val="20"/>
          <w:szCs w:val="20"/>
        </w:rPr>
        <w:t xml:space="preserve"> but on small-scale farms</w:t>
      </w:r>
      <w:r w:rsidR="0065472D" w:rsidRPr="00A80A17">
        <w:rPr>
          <w:rFonts w:ascii="Arial" w:hAnsi="Arial" w:cs="Arial"/>
          <w:sz w:val="20"/>
          <w:szCs w:val="20"/>
        </w:rPr>
        <w:t>,</w:t>
      </w:r>
      <w:r w:rsidRPr="00A80A17">
        <w:rPr>
          <w:rFonts w:ascii="Arial" w:hAnsi="Arial" w:cs="Arial"/>
          <w:sz w:val="20"/>
          <w:szCs w:val="20"/>
        </w:rPr>
        <w:t xml:space="preserve"> which is higher than the retail market in the meat supply chain. According to this study</w:t>
      </w:r>
      <w:r w:rsidR="0065472D" w:rsidRPr="00A80A17">
        <w:rPr>
          <w:rFonts w:ascii="Arial" w:hAnsi="Arial" w:cs="Arial"/>
          <w:sz w:val="20"/>
          <w:szCs w:val="20"/>
        </w:rPr>
        <w:t>, most</w:t>
      </w:r>
      <w:r w:rsidRPr="00A80A17">
        <w:rPr>
          <w:rFonts w:ascii="Arial" w:hAnsi="Arial" w:cs="Arial"/>
          <w:sz w:val="20"/>
          <w:szCs w:val="20"/>
        </w:rPr>
        <w:t xml:space="preserve"> chicken samples were found </w:t>
      </w:r>
      <w:r w:rsidR="00C063F7">
        <w:rPr>
          <w:rFonts w:ascii="Arial" w:hAnsi="Arial" w:cs="Arial"/>
          <w:sz w:val="20"/>
          <w:szCs w:val="20"/>
        </w:rPr>
        <w:t xml:space="preserve">to be </w:t>
      </w:r>
      <w:r w:rsidRPr="00A80A17">
        <w:rPr>
          <w:rFonts w:ascii="Arial" w:hAnsi="Arial" w:cs="Arial"/>
          <w:sz w:val="20"/>
          <w:szCs w:val="20"/>
        </w:rPr>
        <w:t xml:space="preserve">contaminated with </w:t>
      </w:r>
      <w:r w:rsidRPr="00A80A17">
        <w:rPr>
          <w:rFonts w:ascii="Arial" w:hAnsi="Arial" w:cs="Arial"/>
          <w:i/>
          <w:sz w:val="20"/>
          <w:szCs w:val="20"/>
        </w:rPr>
        <w:t>Salmonella</w:t>
      </w:r>
      <w:r w:rsidRPr="00A80A17">
        <w:rPr>
          <w:rFonts w:ascii="Arial" w:hAnsi="Arial" w:cs="Arial"/>
          <w:sz w:val="20"/>
          <w:szCs w:val="20"/>
        </w:rPr>
        <w:t xml:space="preserve"> spp. and </w:t>
      </w:r>
      <w:r w:rsidRPr="00A80A17">
        <w:rPr>
          <w:rFonts w:ascii="Arial" w:hAnsi="Arial" w:cs="Arial"/>
          <w:i/>
          <w:sz w:val="20"/>
          <w:szCs w:val="20"/>
        </w:rPr>
        <w:t xml:space="preserve">E. coli. </w:t>
      </w:r>
      <w:r w:rsidR="0065472D" w:rsidRPr="00A80A17">
        <w:rPr>
          <w:rFonts w:ascii="Arial" w:hAnsi="Arial" w:cs="Arial"/>
          <w:sz w:val="20"/>
          <w:szCs w:val="20"/>
        </w:rPr>
        <w:t xml:space="preserve">This study detected </w:t>
      </w:r>
      <w:r w:rsidR="0065472D" w:rsidRPr="00A80A17">
        <w:rPr>
          <w:rFonts w:ascii="Arial" w:hAnsi="Arial" w:cs="Arial"/>
          <w:i/>
          <w:iCs/>
          <w:sz w:val="20"/>
          <w:szCs w:val="20"/>
        </w:rPr>
        <w:t>Salmonella</w:t>
      </w:r>
      <w:r w:rsidR="0065472D" w:rsidRPr="00A80A17">
        <w:rPr>
          <w:rFonts w:ascii="Arial" w:hAnsi="Arial" w:cs="Arial"/>
          <w:sz w:val="20"/>
          <w:szCs w:val="20"/>
        </w:rPr>
        <w:t xml:space="preserve"> contamination</w:t>
      </w:r>
      <w:r w:rsidRPr="00A80A17">
        <w:rPr>
          <w:rFonts w:ascii="Arial" w:hAnsi="Arial" w:cs="Arial"/>
          <w:sz w:val="20"/>
          <w:szCs w:val="20"/>
        </w:rPr>
        <w:t xml:space="preserve"> in 22 / 37 (59.5%) meat samples</w:t>
      </w:r>
      <w:r w:rsidR="0065472D" w:rsidRPr="00A80A17">
        <w:rPr>
          <w:rFonts w:ascii="Arial" w:hAnsi="Arial" w:cs="Arial"/>
          <w:sz w:val="20"/>
          <w:szCs w:val="20"/>
        </w:rPr>
        <w:t>,</w:t>
      </w:r>
      <w:r w:rsidRPr="00A80A17">
        <w:rPr>
          <w:rFonts w:ascii="Arial" w:hAnsi="Arial" w:cs="Arial"/>
          <w:sz w:val="20"/>
          <w:szCs w:val="20"/>
        </w:rPr>
        <w:t xml:space="preserve"> whereas 26 / 37 (70.3%) were contaminated with </w:t>
      </w:r>
      <w:r w:rsidRPr="00A80A17">
        <w:rPr>
          <w:rFonts w:ascii="Arial" w:hAnsi="Arial" w:cs="Arial"/>
          <w:i/>
          <w:sz w:val="20"/>
          <w:szCs w:val="20"/>
        </w:rPr>
        <w:t xml:space="preserve">E. coli. </w:t>
      </w:r>
      <w:r w:rsidRPr="00A80A17">
        <w:rPr>
          <w:rFonts w:ascii="Arial" w:hAnsi="Arial" w:cs="Arial"/>
          <w:sz w:val="20"/>
          <w:szCs w:val="20"/>
        </w:rPr>
        <w:t xml:space="preserve">(Gamage </w:t>
      </w:r>
      <w:r w:rsidRPr="00A80A17">
        <w:rPr>
          <w:rFonts w:ascii="Arial" w:hAnsi="Arial" w:cs="Arial"/>
          <w:i/>
          <w:sz w:val="20"/>
          <w:szCs w:val="20"/>
        </w:rPr>
        <w:t>et al.</w:t>
      </w:r>
      <w:r w:rsidRPr="00A80A17">
        <w:rPr>
          <w:rFonts w:ascii="Arial" w:hAnsi="Arial" w:cs="Arial"/>
          <w:sz w:val="20"/>
          <w:szCs w:val="20"/>
        </w:rPr>
        <w:t>, 2021).</w:t>
      </w:r>
    </w:p>
    <w:p w14:paraId="0000003F" w14:textId="315C5E4C"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Another study in the same year</w:t>
      </w:r>
      <w:r w:rsidR="0065472D" w:rsidRPr="00A80A17">
        <w:rPr>
          <w:rFonts w:ascii="Arial" w:hAnsi="Arial" w:cs="Arial"/>
          <w:sz w:val="20"/>
          <w:szCs w:val="20"/>
        </w:rPr>
        <w:t>, 2021,</w:t>
      </w:r>
      <w:r w:rsidRPr="00A80A17">
        <w:rPr>
          <w:rFonts w:ascii="Arial" w:hAnsi="Arial" w:cs="Arial"/>
          <w:sz w:val="20"/>
          <w:szCs w:val="20"/>
        </w:rPr>
        <w:t xml:space="preserve"> was done in small-scale retail shops within the limits of Kandy city. In this study, 32 chicken samples were randomly selected and </w:t>
      </w:r>
      <w:r w:rsidR="0065472D" w:rsidRPr="00A80A17">
        <w:rPr>
          <w:rFonts w:ascii="Arial" w:hAnsi="Arial" w:cs="Arial"/>
          <w:sz w:val="20"/>
          <w:szCs w:val="20"/>
        </w:rPr>
        <w:t>investigated for</w:t>
      </w:r>
      <w:r w:rsidRPr="00A80A17">
        <w:rPr>
          <w:rFonts w:ascii="Arial" w:hAnsi="Arial" w:cs="Arial"/>
          <w:sz w:val="20"/>
          <w:szCs w:val="20"/>
        </w:rPr>
        <w:t xml:space="preserve"> </w:t>
      </w:r>
      <w:r w:rsidRPr="00A80A17">
        <w:rPr>
          <w:rFonts w:ascii="Arial" w:hAnsi="Arial" w:cs="Arial"/>
          <w:i/>
          <w:sz w:val="20"/>
          <w:szCs w:val="20"/>
        </w:rPr>
        <w:t>Campylobacter, Escherichia coli, Salmonella</w:t>
      </w:r>
      <w:r w:rsidR="00C063F7">
        <w:rPr>
          <w:rFonts w:ascii="Arial" w:hAnsi="Arial" w:cs="Arial"/>
          <w:i/>
          <w:sz w:val="20"/>
          <w:szCs w:val="20"/>
        </w:rPr>
        <w:t>,</w:t>
      </w:r>
      <w:r w:rsidRPr="00A80A17">
        <w:rPr>
          <w:rFonts w:ascii="Arial" w:hAnsi="Arial" w:cs="Arial"/>
          <w:sz w:val="20"/>
          <w:szCs w:val="20"/>
        </w:rPr>
        <w:t xml:space="preserve"> and </w:t>
      </w:r>
      <w:r w:rsidRPr="00A80A17">
        <w:rPr>
          <w:rFonts w:ascii="Arial" w:hAnsi="Arial" w:cs="Arial"/>
          <w:i/>
          <w:sz w:val="20"/>
          <w:szCs w:val="20"/>
        </w:rPr>
        <w:t>Staphylococcus aureus</w:t>
      </w:r>
      <w:r w:rsidRPr="00A80A17">
        <w:rPr>
          <w:rFonts w:ascii="Arial" w:hAnsi="Arial" w:cs="Arial"/>
          <w:sz w:val="20"/>
          <w:szCs w:val="20"/>
        </w:rPr>
        <w:t xml:space="preserve">. According to the results, </w:t>
      </w:r>
      <w:r w:rsidRPr="00A80A17">
        <w:rPr>
          <w:rFonts w:ascii="Arial" w:hAnsi="Arial" w:cs="Arial"/>
          <w:i/>
          <w:sz w:val="20"/>
          <w:szCs w:val="20"/>
        </w:rPr>
        <w:t>Escherichia coli</w:t>
      </w:r>
      <w:r w:rsidRPr="00A80A17">
        <w:rPr>
          <w:rFonts w:ascii="Arial" w:hAnsi="Arial" w:cs="Arial"/>
          <w:sz w:val="20"/>
          <w:szCs w:val="20"/>
        </w:rPr>
        <w:t xml:space="preserve"> was found in all the samples, and Staphylococcus aureus was detected in as many as 90.6% (29 out of 32). Additionally, the investigation showed that </w:t>
      </w:r>
      <w:r w:rsidRPr="00A80A17">
        <w:rPr>
          <w:rFonts w:ascii="Arial" w:hAnsi="Arial" w:cs="Arial"/>
          <w:i/>
          <w:iCs/>
          <w:sz w:val="20"/>
          <w:szCs w:val="20"/>
        </w:rPr>
        <w:t xml:space="preserve">Campylobacter </w:t>
      </w:r>
      <w:r w:rsidRPr="00A80A17">
        <w:rPr>
          <w:rFonts w:ascii="Arial" w:hAnsi="Arial" w:cs="Arial"/>
          <w:sz w:val="20"/>
          <w:szCs w:val="20"/>
        </w:rPr>
        <w:t xml:space="preserve">was present in chicken samples at a rate of 65.6% (21 out of 32), whereas Salmonella was found in 40.6% (13 out of 32). Furthermore, 84.4% (27 out of 32) of the samples contained more than three of the </w:t>
      </w:r>
      <w:proofErr w:type="gramStart"/>
      <w:r w:rsidRPr="00A80A17">
        <w:rPr>
          <w:rFonts w:ascii="Arial" w:hAnsi="Arial" w:cs="Arial"/>
          <w:sz w:val="20"/>
          <w:szCs w:val="20"/>
        </w:rPr>
        <w:t>aforementioned types</w:t>
      </w:r>
      <w:proofErr w:type="gramEnd"/>
      <w:r w:rsidRPr="00A80A17">
        <w:rPr>
          <w:rFonts w:ascii="Arial" w:hAnsi="Arial" w:cs="Arial"/>
          <w:sz w:val="20"/>
          <w:szCs w:val="20"/>
        </w:rPr>
        <w:t xml:space="preserve"> of bacteria (Thilakarathne </w:t>
      </w:r>
      <w:r w:rsidRPr="00A80A17">
        <w:rPr>
          <w:rFonts w:ascii="Arial" w:hAnsi="Arial" w:cs="Arial"/>
          <w:i/>
          <w:sz w:val="20"/>
          <w:szCs w:val="20"/>
        </w:rPr>
        <w:t>et al.</w:t>
      </w:r>
      <w:r w:rsidRPr="00A80A17">
        <w:rPr>
          <w:rFonts w:ascii="Arial" w:hAnsi="Arial" w:cs="Arial"/>
          <w:sz w:val="20"/>
          <w:szCs w:val="20"/>
        </w:rPr>
        <w:t>, 2012)</w:t>
      </w:r>
      <w:r w:rsidRPr="00A80A17">
        <w:rPr>
          <w:rFonts w:ascii="Arial" w:hAnsi="Arial" w:cs="Arial"/>
          <w:color w:val="000000"/>
          <w:sz w:val="20"/>
          <w:szCs w:val="20"/>
        </w:rPr>
        <w:t>.</w:t>
      </w:r>
    </w:p>
    <w:p w14:paraId="00000040" w14:textId="0FC6707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 recent study in 2022 was done </w:t>
      </w:r>
      <w:r w:rsidR="0065472D" w:rsidRPr="00A80A17">
        <w:rPr>
          <w:rFonts w:ascii="Arial" w:hAnsi="Arial" w:cs="Arial"/>
          <w:color w:val="000000"/>
          <w:sz w:val="20"/>
          <w:szCs w:val="20"/>
        </w:rPr>
        <w:t xml:space="preserve">to find the prevalence of </w:t>
      </w:r>
      <w:r w:rsidR="0065472D" w:rsidRPr="00A574A2">
        <w:rPr>
          <w:rFonts w:ascii="Arial" w:hAnsi="Arial" w:cs="Arial"/>
          <w:i/>
          <w:iCs/>
          <w:color w:val="000000"/>
          <w:sz w:val="20"/>
          <w:szCs w:val="20"/>
        </w:rPr>
        <w:t>Escherichia coli</w:t>
      </w:r>
      <w:r w:rsidR="0065472D" w:rsidRPr="00A80A17">
        <w:rPr>
          <w:rFonts w:ascii="Arial" w:hAnsi="Arial" w:cs="Arial"/>
          <w:color w:val="000000"/>
          <w:sz w:val="20"/>
          <w:szCs w:val="20"/>
        </w:rPr>
        <w:t xml:space="preserve"> in chicken meat and edible poultry organs collected from retail shops and supermarkets in the North-Western province of</w:t>
      </w:r>
      <w:r w:rsidRPr="00A80A17">
        <w:rPr>
          <w:rFonts w:ascii="Arial" w:hAnsi="Arial" w:cs="Arial"/>
          <w:color w:val="000000"/>
          <w:sz w:val="20"/>
          <w:szCs w:val="20"/>
        </w:rPr>
        <w:t xml:space="preserve"> Sri Lanka. </w:t>
      </w:r>
      <w:r w:rsidR="00C063F7">
        <w:rPr>
          <w:rFonts w:ascii="Arial" w:hAnsi="Arial" w:cs="Arial"/>
          <w:color w:val="000000"/>
          <w:sz w:val="20"/>
          <w:szCs w:val="20"/>
        </w:rPr>
        <w:t>In this</w:t>
      </w:r>
      <w:r w:rsidRPr="00A80A17">
        <w:rPr>
          <w:rFonts w:ascii="Arial" w:hAnsi="Arial" w:cs="Arial"/>
          <w:color w:val="000000"/>
          <w:sz w:val="20"/>
          <w:szCs w:val="20"/>
        </w:rPr>
        <w:t xml:space="preserve"> study, 250 chicken samples were collected, comprising 144 samples of chicken meat and 106 samples of edible chicken organs. These samples were gathered from 181 retail shops and 69 supermarkets across 25 divisional secretariat divisions within the </w:t>
      </w:r>
      <w:r w:rsidR="0065472D" w:rsidRPr="00A80A17">
        <w:rPr>
          <w:rFonts w:ascii="Arial" w:hAnsi="Arial" w:cs="Arial"/>
          <w:color w:val="000000"/>
          <w:sz w:val="20"/>
          <w:szCs w:val="20"/>
        </w:rPr>
        <w:t>North-Western</w:t>
      </w:r>
      <w:r w:rsidRPr="00A80A17">
        <w:rPr>
          <w:rFonts w:ascii="Arial" w:hAnsi="Arial" w:cs="Arial"/>
          <w:color w:val="000000"/>
          <w:sz w:val="20"/>
          <w:szCs w:val="20"/>
        </w:rPr>
        <w:t xml:space="preserve"> province of Sri Lanka </w:t>
      </w:r>
      <w:r w:rsidR="00B26E33" w:rsidRPr="00A80A17">
        <w:rPr>
          <w:rFonts w:ascii="Arial" w:hAnsi="Arial" w:cs="Arial"/>
          <w:color w:val="000000"/>
          <w:sz w:val="20"/>
          <w:szCs w:val="20"/>
        </w:rPr>
        <w:t>for</w:t>
      </w:r>
      <w:r w:rsidRPr="00A80A17">
        <w:rPr>
          <w:rFonts w:ascii="Arial" w:hAnsi="Arial" w:cs="Arial"/>
          <w:color w:val="000000"/>
          <w:sz w:val="20"/>
          <w:szCs w:val="20"/>
        </w:rPr>
        <w:t xml:space="preserve"> the year 2018. Out of the 250 samples, 167 (66.80%) of chicken meat and edible organs had </w:t>
      </w:r>
      <w:r w:rsidRPr="00A80A17">
        <w:rPr>
          <w:rFonts w:ascii="Arial" w:hAnsi="Arial" w:cs="Arial"/>
          <w:i/>
          <w:color w:val="000000"/>
          <w:sz w:val="20"/>
          <w:szCs w:val="20"/>
        </w:rPr>
        <w:t>E. coli</w:t>
      </w:r>
      <w:r w:rsidRPr="00A80A17">
        <w:rPr>
          <w:rFonts w:ascii="Arial" w:hAnsi="Arial" w:cs="Arial"/>
          <w:color w:val="000000"/>
          <w:sz w:val="20"/>
          <w:szCs w:val="20"/>
        </w:rPr>
        <w:t xml:space="preserve"> contamination. </w:t>
      </w:r>
      <w:r w:rsidR="0065472D" w:rsidRPr="00A80A17">
        <w:rPr>
          <w:rFonts w:ascii="Arial" w:hAnsi="Arial" w:cs="Arial"/>
          <w:iCs/>
          <w:color w:val="000000"/>
          <w:sz w:val="20"/>
          <w:szCs w:val="20"/>
        </w:rPr>
        <w:t>The isolated</w:t>
      </w:r>
      <w:r w:rsidR="0065472D" w:rsidRPr="00A80A17">
        <w:rPr>
          <w:rFonts w:ascii="Arial" w:hAnsi="Arial" w:cs="Arial"/>
          <w:i/>
          <w:color w:val="000000"/>
          <w:sz w:val="20"/>
          <w:szCs w:val="20"/>
        </w:rPr>
        <w:t xml:space="preserve"> E. coli </w:t>
      </w:r>
      <w:r w:rsidRPr="00A80A17">
        <w:rPr>
          <w:rFonts w:ascii="Arial" w:hAnsi="Arial" w:cs="Arial"/>
          <w:color w:val="000000"/>
          <w:sz w:val="20"/>
          <w:szCs w:val="20"/>
        </w:rPr>
        <w:t xml:space="preserve">was further confirmed using PCR identification. Furthermore, this study also investigated the level of contamination by finding the MPN (Most </w:t>
      </w:r>
      <w:r w:rsidR="00C063F7">
        <w:rPr>
          <w:rFonts w:ascii="Arial" w:hAnsi="Arial" w:cs="Arial"/>
          <w:color w:val="000000"/>
          <w:sz w:val="20"/>
          <w:szCs w:val="20"/>
        </w:rPr>
        <w:t>Probable Number</w:t>
      </w:r>
      <w:r w:rsidRPr="00A80A17">
        <w:rPr>
          <w:rFonts w:ascii="Arial" w:hAnsi="Arial" w:cs="Arial"/>
          <w:color w:val="000000"/>
          <w:sz w:val="20"/>
          <w:szCs w:val="20"/>
        </w:rPr>
        <w:t xml:space="preserve">) value of the samples collected. It was determined that the prevalence of </w:t>
      </w:r>
      <w:r w:rsidRPr="00A80A17">
        <w:rPr>
          <w:rFonts w:ascii="Arial" w:hAnsi="Arial" w:cs="Arial"/>
          <w:i/>
          <w:color w:val="000000"/>
          <w:sz w:val="20"/>
          <w:szCs w:val="20"/>
        </w:rPr>
        <w:t>E. coli</w:t>
      </w:r>
      <w:r w:rsidRPr="00A80A17">
        <w:rPr>
          <w:rFonts w:ascii="Arial" w:hAnsi="Arial" w:cs="Arial"/>
          <w:color w:val="000000"/>
          <w:sz w:val="20"/>
          <w:szCs w:val="20"/>
        </w:rPr>
        <w:t xml:space="preserve"> in supermarkets and retail stores was 66.67% and 66.85%, respectively. Interestingly, the MPN value for</w:t>
      </w:r>
      <w:r w:rsidRPr="00A80A17">
        <w:rPr>
          <w:rFonts w:ascii="Arial" w:hAnsi="Arial" w:cs="Arial"/>
          <w:i/>
          <w:color w:val="000000"/>
          <w:sz w:val="20"/>
          <w:szCs w:val="20"/>
        </w:rPr>
        <w:t xml:space="preserve"> E. coli</w:t>
      </w:r>
      <w:r w:rsidRPr="00A80A17">
        <w:rPr>
          <w:rFonts w:ascii="Arial" w:hAnsi="Arial" w:cs="Arial"/>
          <w:color w:val="000000"/>
          <w:sz w:val="20"/>
          <w:szCs w:val="20"/>
        </w:rPr>
        <w:t xml:space="preserve"> contamination between supermarkets and retail stores is not significant, according to statistical analysis at a 95% confidence level </w:t>
      </w:r>
      <w:r w:rsidRPr="00A80A17">
        <w:rPr>
          <w:rFonts w:ascii="Arial" w:hAnsi="Arial" w:cs="Arial"/>
          <w:sz w:val="20"/>
          <w:szCs w:val="20"/>
        </w:rPr>
        <w:t xml:space="preserve">(Ranasinghe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w:t>
      </w:r>
    </w:p>
    <w:p w14:paraId="00000041" w14:textId="17F626F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In the same year</w:t>
      </w:r>
      <w:r w:rsidR="0065472D" w:rsidRPr="00A80A17">
        <w:rPr>
          <w:rFonts w:ascii="Arial" w:hAnsi="Arial" w:cs="Arial"/>
          <w:color w:val="000000"/>
          <w:sz w:val="20"/>
          <w:szCs w:val="20"/>
        </w:rPr>
        <w:t>,</w:t>
      </w:r>
      <w:r w:rsidRPr="00A80A17">
        <w:rPr>
          <w:rFonts w:ascii="Arial" w:hAnsi="Arial" w:cs="Arial"/>
          <w:color w:val="000000"/>
          <w:sz w:val="20"/>
          <w:szCs w:val="20"/>
        </w:rPr>
        <w:t xml:space="preserve"> 2022, a large-scale study conducted by </w:t>
      </w:r>
      <w:r w:rsidRPr="00A80A17">
        <w:rPr>
          <w:rFonts w:ascii="Arial" w:hAnsi="Arial" w:cs="Arial"/>
          <w:sz w:val="20"/>
          <w:szCs w:val="20"/>
        </w:rPr>
        <w:t>(</w:t>
      </w:r>
      <w:proofErr w:type="spellStart"/>
      <w:r w:rsidRPr="00A80A17">
        <w:rPr>
          <w:rFonts w:ascii="Arial" w:hAnsi="Arial" w:cs="Arial"/>
          <w:sz w:val="20"/>
          <w:szCs w:val="20"/>
        </w:rPr>
        <w:t>Ubeyratne</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 xml:space="preserve"> investigated the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spp</w:t>
      </w:r>
      <w:r w:rsidR="0065472D" w:rsidRPr="00A80A17">
        <w:rPr>
          <w:rFonts w:ascii="Arial" w:hAnsi="Arial" w:cs="Arial"/>
          <w:color w:val="000000"/>
          <w:sz w:val="20"/>
          <w:szCs w:val="20"/>
        </w:rPr>
        <w:t>. within</w:t>
      </w:r>
      <w:r w:rsidRPr="00A80A17">
        <w:rPr>
          <w:rFonts w:ascii="Arial" w:hAnsi="Arial" w:cs="Arial"/>
          <w:color w:val="000000"/>
          <w:sz w:val="20"/>
          <w:szCs w:val="20"/>
        </w:rPr>
        <w:t xml:space="preserve"> wet markets across Sri Lanka. This investigation involved the study of the collection of meat samples from each vendor operating within these markets. A total of 123 </w:t>
      </w:r>
      <w:r w:rsidRPr="00A80A17">
        <w:rPr>
          <w:rFonts w:ascii="Arial" w:hAnsi="Arial" w:cs="Arial"/>
          <w:color w:val="000000"/>
          <w:sz w:val="20"/>
          <w:szCs w:val="20"/>
        </w:rPr>
        <w:lastRenderedPageBreak/>
        <w:t xml:space="preserve">wet market vendors were randomly selected from cities spanning seven out of nine provinces in Sri Lanka, encompassing both high and low-poultry-producing regions. Moreover, swabs were taken from meat contact surfaces comprising 123 knives and 123 cutting boards from all selling locations. Out of 123 wet market vendors sampled, 59 were contaminated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0065472D" w:rsidRPr="00A80A17">
        <w:rPr>
          <w:rFonts w:ascii="Arial" w:hAnsi="Arial" w:cs="Arial"/>
          <w:color w:val="000000"/>
          <w:sz w:val="20"/>
          <w:szCs w:val="20"/>
        </w:rPr>
        <w:t>,</w:t>
      </w:r>
      <w:r w:rsidRPr="00A80A17">
        <w:rPr>
          <w:rFonts w:ascii="Arial" w:hAnsi="Arial" w:cs="Arial"/>
          <w:color w:val="000000"/>
          <w:sz w:val="20"/>
          <w:szCs w:val="20"/>
        </w:rPr>
        <w:t xml:space="preserve"> with an overall prevalence of 47.97%. </w:t>
      </w:r>
      <w:r w:rsidR="0065472D" w:rsidRPr="00A80A17">
        <w:rPr>
          <w:rFonts w:ascii="Arial" w:hAnsi="Arial" w:cs="Arial"/>
          <w:color w:val="000000"/>
          <w:sz w:val="20"/>
          <w:szCs w:val="20"/>
        </w:rPr>
        <w:t>Among</w:t>
      </w:r>
      <w:r w:rsidRPr="00A80A17">
        <w:rPr>
          <w:rFonts w:ascii="Arial" w:hAnsi="Arial" w:cs="Arial"/>
          <w:color w:val="000000"/>
          <w:sz w:val="20"/>
          <w:szCs w:val="20"/>
        </w:rPr>
        <w:t xml:space="preserve"> the 59 wet market operations that tested positive for </w:t>
      </w:r>
      <w:r w:rsidRPr="00A80A17">
        <w:rPr>
          <w:rFonts w:ascii="Arial" w:hAnsi="Arial" w:cs="Arial"/>
          <w:i/>
          <w:iCs/>
          <w:color w:val="000000"/>
          <w:sz w:val="20"/>
          <w:szCs w:val="20"/>
        </w:rPr>
        <w:t>Salmonella</w:t>
      </w:r>
      <w:r w:rsidRPr="00A80A17">
        <w:rPr>
          <w:rFonts w:ascii="Arial" w:hAnsi="Arial" w:cs="Arial"/>
          <w:color w:val="000000"/>
          <w:sz w:val="20"/>
          <w:szCs w:val="20"/>
        </w:rPr>
        <w:t>, boutiques comprised the highest proportion at 89.83% (53 out of 59), followed by community markets and households, each accounting for 5.08% (3 out of 59)</w:t>
      </w:r>
      <w:r w:rsidR="0065472D" w:rsidRPr="00A80A17">
        <w:rPr>
          <w:rFonts w:ascii="Arial" w:hAnsi="Arial" w:cs="Arial"/>
          <w:color w:val="000000"/>
          <w:sz w:val="20"/>
          <w:szCs w:val="20"/>
        </w:rPr>
        <w:t>,</w:t>
      </w:r>
      <w:r w:rsidRPr="00A80A17">
        <w:rPr>
          <w:rFonts w:ascii="Arial" w:hAnsi="Arial" w:cs="Arial"/>
          <w:color w:val="000000"/>
          <w:sz w:val="20"/>
          <w:szCs w:val="20"/>
        </w:rPr>
        <w:t xml:space="preserve"> respectively. </w:t>
      </w:r>
      <w:r w:rsidR="0065472D" w:rsidRPr="00A80A17">
        <w:rPr>
          <w:rFonts w:ascii="Arial" w:hAnsi="Arial" w:cs="Arial"/>
          <w:color w:val="000000"/>
          <w:sz w:val="20"/>
          <w:szCs w:val="20"/>
        </w:rPr>
        <w:t>It is</w:t>
      </w:r>
      <w:r w:rsidRPr="00A80A17">
        <w:rPr>
          <w:rFonts w:ascii="Arial" w:hAnsi="Arial" w:cs="Arial"/>
          <w:color w:val="000000"/>
          <w:sz w:val="20"/>
          <w:szCs w:val="20"/>
        </w:rPr>
        <w:t xml:space="preserve"> worth highlighting that wet market vendors in community markets are often examined by public health inspectors, which may account for the lower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in these settings. Therefore, the high incidence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in boutiques can be due to a lack of observation by public health inspectors. Regarding the poultry meat sold, the prevalence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was 30.89% (38/123)</w:t>
      </w:r>
      <w:r w:rsidR="0065472D" w:rsidRPr="00A80A17">
        <w:rPr>
          <w:rFonts w:ascii="Arial" w:hAnsi="Arial" w:cs="Arial"/>
          <w:color w:val="000000"/>
          <w:sz w:val="20"/>
          <w:szCs w:val="20"/>
        </w:rPr>
        <w:t>, while meat cutting boards and knives were 24.39% (30/123) and 23.58% (29/123),</w:t>
      </w:r>
      <w:r w:rsidRPr="00A80A17">
        <w:rPr>
          <w:rFonts w:ascii="Arial" w:hAnsi="Arial" w:cs="Arial"/>
          <w:color w:val="000000"/>
          <w:sz w:val="20"/>
          <w:szCs w:val="20"/>
        </w:rPr>
        <w:t xml:space="preserve"> respectively. This indicates improper and ineffective cleaning and disinfection practices in these stalls</w:t>
      </w:r>
      <w:r w:rsidR="0065472D" w:rsidRPr="00A80A17">
        <w:rPr>
          <w:rFonts w:ascii="Arial" w:hAnsi="Arial" w:cs="Arial"/>
          <w:color w:val="000000"/>
          <w:sz w:val="20"/>
          <w:szCs w:val="20"/>
        </w:rPr>
        <w:t>,</w:t>
      </w:r>
      <w:r w:rsidRPr="00A80A17">
        <w:rPr>
          <w:rFonts w:ascii="Arial" w:hAnsi="Arial" w:cs="Arial"/>
          <w:color w:val="000000"/>
          <w:sz w:val="20"/>
          <w:szCs w:val="20"/>
        </w:rPr>
        <w:t xml:space="preserve"> </w:t>
      </w:r>
      <w:r w:rsidR="0065472D" w:rsidRPr="00A80A17">
        <w:rPr>
          <w:rFonts w:ascii="Arial" w:hAnsi="Arial" w:cs="Arial"/>
          <w:color w:val="000000"/>
          <w:sz w:val="20"/>
          <w:szCs w:val="20"/>
        </w:rPr>
        <w:t>possibly leading</w:t>
      </w:r>
      <w:r w:rsidRPr="00A80A17">
        <w:rPr>
          <w:rFonts w:ascii="Arial" w:hAnsi="Arial" w:cs="Arial"/>
          <w:color w:val="000000"/>
          <w:sz w:val="20"/>
          <w:szCs w:val="20"/>
        </w:rPr>
        <w:t xml:space="preserve"> to </w:t>
      </w:r>
      <w:r w:rsidRPr="00A80A17">
        <w:rPr>
          <w:rFonts w:ascii="Arial" w:hAnsi="Arial" w:cs="Arial"/>
          <w:i/>
          <w:color w:val="000000"/>
          <w:sz w:val="20"/>
          <w:szCs w:val="20"/>
        </w:rPr>
        <w:t>Salmonella</w:t>
      </w:r>
      <w:r w:rsidRPr="00A80A17">
        <w:rPr>
          <w:rFonts w:ascii="Arial" w:hAnsi="Arial" w:cs="Arial"/>
          <w:color w:val="000000"/>
          <w:sz w:val="20"/>
          <w:szCs w:val="20"/>
        </w:rPr>
        <w:t xml:space="preserve"> cross-contamination.</w:t>
      </w:r>
    </w:p>
    <w:p w14:paraId="00000042" w14:textId="3DB4BEF5"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Back in 2014, a study was done to understand </w:t>
      </w:r>
      <w:r w:rsidRPr="00A80A17">
        <w:rPr>
          <w:rFonts w:ascii="Arial" w:hAnsi="Arial" w:cs="Arial"/>
          <w:i/>
          <w:color w:val="000000"/>
          <w:sz w:val="20"/>
          <w:szCs w:val="20"/>
        </w:rPr>
        <w:t>Salmonella</w:t>
      </w:r>
      <w:r w:rsidRPr="00A80A17">
        <w:rPr>
          <w:rFonts w:ascii="Arial" w:hAnsi="Arial" w:cs="Arial"/>
          <w:color w:val="000000"/>
          <w:sz w:val="20"/>
          <w:szCs w:val="20"/>
        </w:rPr>
        <w:t xml:space="preserve"> cross-contamination in retail markets of </w:t>
      </w:r>
      <w:r w:rsidR="00C063F7">
        <w:rPr>
          <w:rFonts w:ascii="Arial" w:hAnsi="Arial" w:cs="Arial"/>
          <w:color w:val="000000"/>
          <w:sz w:val="20"/>
          <w:szCs w:val="20"/>
        </w:rPr>
        <w:t xml:space="preserve">the </w:t>
      </w:r>
      <w:r w:rsidRPr="00A80A17">
        <w:rPr>
          <w:rFonts w:ascii="Arial" w:hAnsi="Arial" w:cs="Arial"/>
          <w:color w:val="000000"/>
          <w:sz w:val="20"/>
          <w:szCs w:val="20"/>
        </w:rPr>
        <w:t>Kandy district. In this study, 15 random chicken outlets were selected in Kandy</w:t>
      </w:r>
      <w:r w:rsidR="0065472D" w:rsidRPr="00A80A17">
        <w:rPr>
          <w:rFonts w:ascii="Arial" w:hAnsi="Arial" w:cs="Arial"/>
          <w:color w:val="000000"/>
          <w:sz w:val="20"/>
          <w:szCs w:val="20"/>
        </w:rPr>
        <w:t>; 57 swab samples were collected from various utensils,</w:t>
      </w:r>
      <w:r w:rsidRPr="00A80A17">
        <w:rPr>
          <w:rFonts w:ascii="Arial" w:hAnsi="Arial" w:cs="Arial"/>
          <w:color w:val="000000"/>
          <w:sz w:val="20"/>
          <w:szCs w:val="20"/>
        </w:rPr>
        <w:t xml:space="preserve"> including knives, cutting boards, weighing scales</w:t>
      </w:r>
      <w:r w:rsidR="00B26E33" w:rsidRPr="00A80A17">
        <w:rPr>
          <w:rFonts w:ascii="Arial" w:hAnsi="Arial" w:cs="Arial"/>
          <w:color w:val="000000"/>
          <w:sz w:val="20"/>
          <w:szCs w:val="20"/>
        </w:rPr>
        <w:t>,</w:t>
      </w:r>
      <w:r w:rsidRPr="00A80A17">
        <w:rPr>
          <w:rFonts w:ascii="Arial" w:hAnsi="Arial" w:cs="Arial"/>
          <w:color w:val="000000"/>
          <w:sz w:val="20"/>
          <w:szCs w:val="20"/>
        </w:rPr>
        <w:t xml:space="preserve"> and meat-containing trays/buckets. The findings of this study showed that there is Salmonella cross-contamination in all types of these utensils</w:t>
      </w:r>
      <w:r w:rsidR="0065472D" w:rsidRPr="00A80A17">
        <w:rPr>
          <w:rFonts w:ascii="Arial" w:hAnsi="Arial" w:cs="Arial"/>
          <w:color w:val="000000"/>
          <w:sz w:val="20"/>
          <w:szCs w:val="20"/>
        </w:rPr>
        <w:t>, and 12 swabs tested positive,</w:t>
      </w:r>
      <w:r w:rsidRPr="00A80A17">
        <w:rPr>
          <w:rFonts w:ascii="Arial" w:hAnsi="Arial" w:cs="Arial"/>
          <w:color w:val="000000"/>
          <w:sz w:val="20"/>
          <w:szCs w:val="20"/>
        </w:rPr>
        <w:t xml:space="preserve"> with an overall prevalence of 21%. Table 2 shows the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in different meat contact utensils </w:t>
      </w:r>
      <w:r w:rsidRPr="00A80A17">
        <w:rPr>
          <w:rFonts w:ascii="Arial" w:hAnsi="Arial" w:cs="Arial"/>
          <w:sz w:val="20"/>
          <w:szCs w:val="20"/>
        </w:rPr>
        <w:t xml:space="preserve">(Alwis </w:t>
      </w:r>
      <w:r w:rsidRPr="00A80A17">
        <w:rPr>
          <w:rFonts w:ascii="Arial" w:hAnsi="Arial" w:cs="Arial"/>
          <w:i/>
          <w:sz w:val="20"/>
          <w:szCs w:val="20"/>
        </w:rPr>
        <w:t>et al.</w:t>
      </w:r>
      <w:r w:rsidRPr="00A80A17">
        <w:rPr>
          <w:rFonts w:ascii="Arial" w:hAnsi="Arial" w:cs="Arial"/>
          <w:sz w:val="20"/>
          <w:szCs w:val="20"/>
        </w:rPr>
        <w:t>, 2014)</w:t>
      </w:r>
      <w:r w:rsidRPr="00A80A17">
        <w:rPr>
          <w:rFonts w:ascii="Arial" w:hAnsi="Arial" w:cs="Arial"/>
          <w:color w:val="000000"/>
          <w:sz w:val="20"/>
          <w:szCs w:val="20"/>
        </w:rPr>
        <w:t>.</w:t>
      </w:r>
    </w:p>
    <w:p w14:paraId="00000043" w14:textId="1CF0FA2F" w:rsidR="0059528C" w:rsidRPr="00A80A17" w:rsidRDefault="00257CF0" w:rsidP="006066D1">
      <w:pPr>
        <w:keepNext/>
        <w:pBdr>
          <w:top w:val="nil"/>
          <w:left w:val="nil"/>
          <w:bottom w:val="nil"/>
          <w:right w:val="nil"/>
          <w:between w:val="nil"/>
        </w:pBdr>
        <w:spacing w:after="0" w:line="360" w:lineRule="auto"/>
        <w:jc w:val="both"/>
        <w:rPr>
          <w:rFonts w:ascii="Arial" w:hAnsi="Arial" w:cs="Arial"/>
          <w:b/>
          <w:bCs/>
          <w:color w:val="000000" w:themeColor="text1"/>
          <w:sz w:val="20"/>
          <w:szCs w:val="20"/>
        </w:rPr>
      </w:pPr>
      <w:r w:rsidRPr="00A80A17">
        <w:rPr>
          <w:rFonts w:ascii="Arial" w:hAnsi="Arial" w:cs="Arial"/>
          <w:b/>
          <w:bCs/>
          <w:color w:val="000000" w:themeColor="text1"/>
          <w:sz w:val="20"/>
          <w:szCs w:val="20"/>
        </w:rPr>
        <w:t xml:space="preserve">Table 2. Prevalence of </w:t>
      </w:r>
      <w:r w:rsidRPr="00A80A17">
        <w:rPr>
          <w:rFonts w:ascii="Arial" w:hAnsi="Arial" w:cs="Arial"/>
          <w:b/>
          <w:bCs/>
          <w:i/>
          <w:color w:val="000000" w:themeColor="text1"/>
          <w:sz w:val="20"/>
          <w:szCs w:val="20"/>
        </w:rPr>
        <w:t>Salmonella</w:t>
      </w:r>
      <w:r w:rsidRPr="00A80A17">
        <w:rPr>
          <w:rFonts w:ascii="Arial" w:hAnsi="Arial" w:cs="Arial"/>
          <w:b/>
          <w:bCs/>
          <w:color w:val="000000" w:themeColor="text1"/>
          <w:sz w:val="20"/>
          <w:szCs w:val="20"/>
        </w:rPr>
        <w:t xml:space="preserve"> in different meat contact utensils</w:t>
      </w:r>
    </w:p>
    <w:tbl>
      <w:tblPr>
        <w:tblStyle w:val="a0"/>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54"/>
        <w:gridCol w:w="2254"/>
        <w:gridCol w:w="2254"/>
        <w:gridCol w:w="2254"/>
      </w:tblGrid>
      <w:tr w:rsidR="0059528C" w:rsidRPr="00111ED7" w14:paraId="070E01EA" w14:textId="77777777" w:rsidTr="0059528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4" w14:textId="77777777" w:rsidR="0059528C" w:rsidRPr="00111ED7" w:rsidRDefault="00257CF0" w:rsidP="006066D1">
            <w:pPr>
              <w:spacing w:line="360" w:lineRule="auto"/>
              <w:jc w:val="both"/>
              <w:rPr>
                <w:rFonts w:ascii="Arial" w:hAnsi="Arial" w:cs="Arial"/>
                <w:bCs/>
                <w:color w:val="000000"/>
                <w:sz w:val="20"/>
                <w:szCs w:val="20"/>
              </w:rPr>
            </w:pPr>
            <w:r w:rsidRPr="00111ED7">
              <w:rPr>
                <w:rFonts w:ascii="Arial" w:hAnsi="Arial" w:cs="Arial"/>
                <w:bCs/>
                <w:color w:val="000000"/>
                <w:sz w:val="20"/>
                <w:szCs w:val="20"/>
              </w:rPr>
              <w:t>Meat contact utensil</w:t>
            </w:r>
          </w:p>
        </w:tc>
        <w:tc>
          <w:tcPr>
            <w:tcW w:w="2254" w:type="dxa"/>
          </w:tcPr>
          <w:p w14:paraId="00000045" w14:textId="61F098C8"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Sample No</w:t>
            </w:r>
            <w:r w:rsidR="0065472D" w:rsidRPr="00111ED7">
              <w:rPr>
                <w:rFonts w:ascii="Arial" w:hAnsi="Arial" w:cs="Arial"/>
                <w:color w:val="000000"/>
                <w:sz w:val="20"/>
                <w:szCs w:val="20"/>
              </w:rPr>
              <w:t>.</w:t>
            </w:r>
            <w:r w:rsidRPr="00111ED7">
              <w:rPr>
                <w:rFonts w:ascii="Arial" w:hAnsi="Arial" w:cs="Arial"/>
                <w:color w:val="000000"/>
                <w:sz w:val="20"/>
                <w:szCs w:val="20"/>
              </w:rPr>
              <w:t xml:space="preserve"> </w:t>
            </w:r>
          </w:p>
        </w:tc>
        <w:tc>
          <w:tcPr>
            <w:tcW w:w="2254" w:type="dxa"/>
          </w:tcPr>
          <w:p w14:paraId="00000046" w14:textId="089BF41C"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No</w:t>
            </w:r>
            <w:r w:rsidR="0065472D" w:rsidRPr="00111ED7">
              <w:rPr>
                <w:rFonts w:ascii="Arial" w:hAnsi="Arial" w:cs="Arial"/>
                <w:color w:val="000000"/>
                <w:sz w:val="20"/>
                <w:szCs w:val="20"/>
              </w:rPr>
              <w:t>.</w:t>
            </w:r>
            <w:r w:rsidRPr="00111ED7">
              <w:rPr>
                <w:rFonts w:ascii="Arial" w:hAnsi="Arial" w:cs="Arial"/>
                <w:color w:val="000000"/>
                <w:sz w:val="20"/>
                <w:szCs w:val="20"/>
              </w:rPr>
              <w:t xml:space="preserve"> of Positive samples</w:t>
            </w:r>
          </w:p>
        </w:tc>
        <w:tc>
          <w:tcPr>
            <w:tcW w:w="2254" w:type="dxa"/>
          </w:tcPr>
          <w:p w14:paraId="00000047" w14:textId="77777777"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w:t>
            </w:r>
          </w:p>
        </w:tc>
      </w:tr>
      <w:tr w:rsidR="0059528C" w:rsidRPr="00111ED7" w14:paraId="3F6C200F"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8"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Knives</w:t>
            </w:r>
          </w:p>
        </w:tc>
        <w:tc>
          <w:tcPr>
            <w:tcW w:w="2254" w:type="dxa"/>
          </w:tcPr>
          <w:p w14:paraId="00000049"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14</w:t>
            </w:r>
          </w:p>
        </w:tc>
        <w:tc>
          <w:tcPr>
            <w:tcW w:w="2254" w:type="dxa"/>
          </w:tcPr>
          <w:p w14:paraId="0000004A"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w:t>
            </w:r>
          </w:p>
        </w:tc>
        <w:tc>
          <w:tcPr>
            <w:tcW w:w="2254" w:type="dxa"/>
          </w:tcPr>
          <w:p w14:paraId="0000004B"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14.3</w:t>
            </w:r>
          </w:p>
        </w:tc>
      </w:tr>
      <w:tr w:rsidR="0059528C" w:rsidRPr="00111ED7" w14:paraId="3216C62D"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C"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Cutting boards</w:t>
            </w:r>
          </w:p>
        </w:tc>
        <w:tc>
          <w:tcPr>
            <w:tcW w:w="2254" w:type="dxa"/>
          </w:tcPr>
          <w:p w14:paraId="0000004D"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12</w:t>
            </w:r>
          </w:p>
        </w:tc>
        <w:tc>
          <w:tcPr>
            <w:tcW w:w="2254" w:type="dxa"/>
          </w:tcPr>
          <w:p w14:paraId="0000004E"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4F"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25.0</w:t>
            </w:r>
          </w:p>
        </w:tc>
      </w:tr>
      <w:tr w:rsidR="0059528C" w:rsidRPr="00111ED7" w14:paraId="2EBD8750"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0"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Weighing scales</w:t>
            </w:r>
          </w:p>
        </w:tc>
        <w:tc>
          <w:tcPr>
            <w:tcW w:w="2254" w:type="dxa"/>
          </w:tcPr>
          <w:p w14:paraId="00000051"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9</w:t>
            </w:r>
          </w:p>
        </w:tc>
        <w:tc>
          <w:tcPr>
            <w:tcW w:w="2254" w:type="dxa"/>
          </w:tcPr>
          <w:p w14:paraId="00000052"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53"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33.3</w:t>
            </w:r>
          </w:p>
        </w:tc>
      </w:tr>
      <w:tr w:rsidR="0059528C" w:rsidRPr="00111ED7" w14:paraId="37FCCF2C"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4"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Trays/ Buckets</w:t>
            </w:r>
          </w:p>
        </w:tc>
        <w:tc>
          <w:tcPr>
            <w:tcW w:w="2254" w:type="dxa"/>
          </w:tcPr>
          <w:p w14:paraId="00000055"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11</w:t>
            </w:r>
          </w:p>
        </w:tc>
        <w:tc>
          <w:tcPr>
            <w:tcW w:w="2254" w:type="dxa"/>
          </w:tcPr>
          <w:p w14:paraId="00000056"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57"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27.3</w:t>
            </w:r>
          </w:p>
        </w:tc>
      </w:tr>
      <w:tr w:rsidR="0059528C" w:rsidRPr="00111ED7" w14:paraId="78A48CEB"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8"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Showcases</w:t>
            </w:r>
          </w:p>
        </w:tc>
        <w:tc>
          <w:tcPr>
            <w:tcW w:w="2254" w:type="dxa"/>
          </w:tcPr>
          <w:p w14:paraId="00000059"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11</w:t>
            </w:r>
          </w:p>
        </w:tc>
        <w:tc>
          <w:tcPr>
            <w:tcW w:w="2254" w:type="dxa"/>
          </w:tcPr>
          <w:p w14:paraId="0000005A"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w:t>
            </w:r>
          </w:p>
        </w:tc>
        <w:tc>
          <w:tcPr>
            <w:tcW w:w="2254" w:type="dxa"/>
          </w:tcPr>
          <w:p w14:paraId="0000005B"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9.1</w:t>
            </w:r>
          </w:p>
        </w:tc>
      </w:tr>
      <w:tr w:rsidR="0059528C" w:rsidRPr="00111ED7" w14:paraId="5BBF0D94"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C"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Total</w:t>
            </w:r>
          </w:p>
        </w:tc>
        <w:tc>
          <w:tcPr>
            <w:tcW w:w="2254" w:type="dxa"/>
          </w:tcPr>
          <w:p w14:paraId="0000005D"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57</w:t>
            </w:r>
          </w:p>
        </w:tc>
        <w:tc>
          <w:tcPr>
            <w:tcW w:w="2254" w:type="dxa"/>
          </w:tcPr>
          <w:p w14:paraId="0000005E"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12</w:t>
            </w:r>
          </w:p>
        </w:tc>
        <w:tc>
          <w:tcPr>
            <w:tcW w:w="2254" w:type="dxa"/>
          </w:tcPr>
          <w:p w14:paraId="0000005F"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33.3</w:t>
            </w:r>
          </w:p>
        </w:tc>
      </w:tr>
    </w:tbl>
    <w:p w14:paraId="00000060" w14:textId="434BA997"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Therefore, this study shows that even if chicken meat is free from </w:t>
      </w:r>
      <w:r w:rsidRPr="00A80A17">
        <w:rPr>
          <w:rFonts w:ascii="Arial" w:hAnsi="Arial" w:cs="Arial"/>
          <w:i/>
          <w:iCs/>
          <w:color w:val="000000"/>
          <w:sz w:val="20"/>
          <w:szCs w:val="20"/>
        </w:rPr>
        <w:t xml:space="preserve">Salmonella </w:t>
      </w:r>
      <w:r w:rsidRPr="00A80A17">
        <w:rPr>
          <w:rFonts w:ascii="Arial" w:hAnsi="Arial" w:cs="Arial"/>
          <w:color w:val="000000"/>
          <w:sz w:val="20"/>
          <w:szCs w:val="20"/>
        </w:rPr>
        <w:t xml:space="preserve">there is a possibility of healthy chicken meat being contaminated from chicken meat contaminated with </w:t>
      </w:r>
      <w:r w:rsidRPr="00A80A17">
        <w:rPr>
          <w:rFonts w:ascii="Arial" w:hAnsi="Arial" w:cs="Arial"/>
          <w:i/>
          <w:iCs/>
          <w:color w:val="000000"/>
          <w:sz w:val="20"/>
          <w:szCs w:val="20"/>
        </w:rPr>
        <w:t>Salmonella</w:t>
      </w:r>
      <w:r w:rsidRPr="00A80A17">
        <w:rPr>
          <w:rFonts w:ascii="Arial" w:hAnsi="Arial" w:cs="Arial"/>
          <w:color w:val="000000"/>
          <w:sz w:val="20"/>
          <w:szCs w:val="20"/>
        </w:rPr>
        <w:t xml:space="preserve"> through cross-contamination.</w:t>
      </w:r>
    </w:p>
    <w:p w14:paraId="00000061" w14:textId="77777777" w:rsidR="0059528C" w:rsidRPr="00A80A17" w:rsidRDefault="00257CF0" w:rsidP="006066D1">
      <w:pPr>
        <w:spacing w:after="0"/>
        <w:jc w:val="both"/>
        <w:rPr>
          <w:rFonts w:ascii="Arial" w:hAnsi="Arial" w:cs="Arial"/>
          <w:color w:val="000000"/>
          <w:sz w:val="20"/>
          <w:szCs w:val="20"/>
        </w:rPr>
      </w:pPr>
      <w:r w:rsidRPr="00A80A17">
        <w:rPr>
          <w:rFonts w:ascii="Arial" w:hAnsi="Arial" w:cs="Arial"/>
          <w:sz w:val="20"/>
          <w:szCs w:val="20"/>
        </w:rPr>
        <w:br w:type="page"/>
      </w:r>
    </w:p>
    <w:p w14:paraId="00000062" w14:textId="77A76547" w:rsidR="0059528C" w:rsidRPr="00742E83" w:rsidRDefault="006066D1" w:rsidP="006727CA">
      <w:pPr>
        <w:pStyle w:val="Heading3"/>
      </w:pPr>
      <w:r w:rsidRPr="00742E83">
        <w:lastRenderedPageBreak/>
        <w:t>E</w:t>
      </w:r>
      <w:r w:rsidR="00C1667D">
        <w:t>ggs</w:t>
      </w:r>
    </w:p>
    <w:p w14:paraId="00000063" w14:textId="61AE18E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As mentioned in (</w:t>
      </w:r>
      <w:proofErr w:type="spellStart"/>
      <w:r w:rsidRPr="00A80A17">
        <w:rPr>
          <w:rFonts w:ascii="Arial" w:hAnsi="Arial" w:cs="Arial"/>
          <w:sz w:val="20"/>
          <w:szCs w:val="20"/>
        </w:rPr>
        <w:t>Awny</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2018)</w:t>
      </w:r>
      <w:r w:rsidR="0065472D" w:rsidRPr="00A80A17">
        <w:rPr>
          <w:rFonts w:ascii="Arial" w:hAnsi="Arial" w:cs="Arial"/>
          <w:sz w:val="20"/>
          <w:szCs w:val="20"/>
        </w:rPr>
        <w:t>,</w:t>
      </w:r>
      <w:r w:rsidRPr="00A80A17">
        <w:rPr>
          <w:rFonts w:ascii="Arial" w:hAnsi="Arial" w:cs="Arial"/>
          <w:color w:val="000000"/>
          <w:sz w:val="20"/>
          <w:szCs w:val="20"/>
        </w:rPr>
        <w:t xml:space="preserve"> both egg contents and eggshells can be contaminated. Few studies have been found in Sri Lanka investigating microbial contaminants of eggshells and egg contents sold in local markets.</w:t>
      </w:r>
    </w:p>
    <w:p w14:paraId="00000064" w14:textId="0901AEB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In 2017, a study was conducted by </w:t>
      </w:r>
      <w:r w:rsidRPr="00A80A17">
        <w:rPr>
          <w:rFonts w:ascii="Arial" w:hAnsi="Arial" w:cs="Arial"/>
          <w:sz w:val="20"/>
          <w:szCs w:val="20"/>
        </w:rPr>
        <w:t>(</w:t>
      </w:r>
      <w:proofErr w:type="spellStart"/>
      <w:r w:rsidRPr="00A80A17">
        <w:rPr>
          <w:rFonts w:ascii="Arial" w:hAnsi="Arial" w:cs="Arial"/>
          <w:sz w:val="20"/>
          <w:szCs w:val="20"/>
        </w:rPr>
        <w:t>Kalupahana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2017)</w:t>
      </w:r>
      <w:r w:rsidRPr="00A80A17">
        <w:rPr>
          <w:rFonts w:ascii="Arial" w:hAnsi="Arial" w:cs="Arial"/>
          <w:color w:val="000000"/>
          <w:sz w:val="20"/>
          <w:szCs w:val="20"/>
        </w:rPr>
        <w:t xml:space="preserve"> to investigate the occurrence of non-typhoidal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in retail table eggs sold in the Kandy district. Both eggshell washings and egg contents were studied. A total of 100 retail outlets were selected from densely populated areas in the Kandy district. 10 eggs from each retail outlet were collected for the study. Out of all the eggs studied, 15 samples were found to be positive with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spp. From the 15 egg samples, 12 samples were contaminated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 on eggshells</w:t>
      </w:r>
      <w:r w:rsidR="00C063F7">
        <w:rPr>
          <w:rFonts w:ascii="Arial" w:hAnsi="Arial" w:cs="Arial"/>
          <w:color w:val="000000"/>
          <w:sz w:val="20"/>
          <w:szCs w:val="20"/>
        </w:rPr>
        <w:t>,</w:t>
      </w:r>
      <w:r w:rsidRPr="00A80A17">
        <w:rPr>
          <w:rFonts w:ascii="Arial" w:hAnsi="Arial" w:cs="Arial"/>
          <w:color w:val="000000"/>
          <w:sz w:val="20"/>
          <w:szCs w:val="20"/>
        </w:rPr>
        <w:t xml:space="preserve"> while the remaining 3 eggs had contaminated egg contents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Pr="00A80A17">
        <w:rPr>
          <w:rFonts w:ascii="Arial" w:hAnsi="Arial" w:cs="Arial"/>
          <w:i/>
          <w:color w:val="000000"/>
          <w:sz w:val="20"/>
          <w:szCs w:val="20"/>
        </w:rPr>
        <w:t xml:space="preserve">. </w:t>
      </w:r>
      <w:r w:rsidRPr="00A80A17">
        <w:rPr>
          <w:rFonts w:ascii="Arial" w:hAnsi="Arial" w:cs="Arial"/>
          <w:color w:val="000000"/>
          <w:sz w:val="20"/>
          <w:szCs w:val="20"/>
        </w:rPr>
        <w:t xml:space="preserve">Interestingly, none of the eggs were contaminated </w:t>
      </w:r>
      <w:r w:rsidR="0065472D" w:rsidRPr="00A80A17">
        <w:rPr>
          <w:rFonts w:ascii="Arial" w:hAnsi="Arial" w:cs="Arial"/>
          <w:color w:val="000000"/>
          <w:sz w:val="20"/>
          <w:szCs w:val="20"/>
        </w:rPr>
        <w:t>by eggshell washings or</w:t>
      </w:r>
      <w:r w:rsidRPr="00A80A17">
        <w:rPr>
          <w:rFonts w:ascii="Arial" w:hAnsi="Arial" w:cs="Arial"/>
          <w:color w:val="000000"/>
          <w:sz w:val="20"/>
          <w:szCs w:val="20"/>
        </w:rPr>
        <w:t xml:space="preserve"> egg contents.</w:t>
      </w:r>
    </w:p>
    <w:p w14:paraId="00000065" w14:textId="2D0E4556"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Another study published in 2021 was done in selected backyard and commercial poultry farms in </w:t>
      </w:r>
      <w:proofErr w:type="spellStart"/>
      <w:r w:rsidRPr="00A80A17">
        <w:rPr>
          <w:rFonts w:ascii="Arial" w:hAnsi="Arial" w:cs="Arial"/>
          <w:color w:val="000000"/>
          <w:sz w:val="20"/>
          <w:szCs w:val="20"/>
        </w:rPr>
        <w:t>Kosgama</w:t>
      </w:r>
      <w:proofErr w:type="spellEnd"/>
      <w:r w:rsidRPr="00A80A17">
        <w:rPr>
          <w:rFonts w:ascii="Arial" w:hAnsi="Arial" w:cs="Arial"/>
          <w:color w:val="000000"/>
          <w:sz w:val="20"/>
          <w:szCs w:val="20"/>
        </w:rPr>
        <w:t xml:space="preserve">. According to this study done by </w:t>
      </w:r>
      <w:r w:rsidRPr="00A80A17">
        <w:rPr>
          <w:rFonts w:ascii="Arial" w:hAnsi="Arial" w:cs="Arial"/>
          <w:sz w:val="20"/>
          <w:szCs w:val="20"/>
        </w:rPr>
        <w:t xml:space="preserve">Sharuni </w:t>
      </w:r>
      <w:r w:rsidRPr="00A80A17">
        <w:rPr>
          <w:rFonts w:ascii="Arial" w:hAnsi="Arial" w:cs="Arial"/>
          <w:i/>
          <w:sz w:val="20"/>
          <w:szCs w:val="20"/>
        </w:rPr>
        <w:t>et al.</w:t>
      </w:r>
      <w:r w:rsidRPr="00A80A17">
        <w:rPr>
          <w:rFonts w:ascii="Arial" w:hAnsi="Arial" w:cs="Arial"/>
          <w:sz w:val="20"/>
          <w:szCs w:val="20"/>
        </w:rPr>
        <w:t>, 2021)</w:t>
      </w:r>
      <w:r w:rsidRPr="00A80A17">
        <w:rPr>
          <w:rFonts w:ascii="Arial" w:hAnsi="Arial" w:cs="Arial"/>
          <w:color w:val="000000"/>
          <w:sz w:val="20"/>
          <w:szCs w:val="20"/>
        </w:rPr>
        <w:t>, a total of 60 eggs were studied</w:t>
      </w:r>
      <w:r w:rsidR="0065472D" w:rsidRPr="00A80A17">
        <w:rPr>
          <w:rFonts w:ascii="Arial" w:hAnsi="Arial" w:cs="Arial"/>
          <w:color w:val="000000"/>
          <w:sz w:val="20"/>
          <w:szCs w:val="20"/>
        </w:rPr>
        <w:t>; out of them, 35 were collected from backyard farms,</w:t>
      </w:r>
      <w:r w:rsidRPr="00A80A17">
        <w:rPr>
          <w:rFonts w:ascii="Arial" w:hAnsi="Arial" w:cs="Arial"/>
          <w:color w:val="000000"/>
          <w:sz w:val="20"/>
          <w:szCs w:val="20"/>
        </w:rPr>
        <w:t xml:space="preserve"> and the remaining 25 were collected from commercial farms. The study was carried out on both eggshells and egg content separately. From their study, 4 eggs were positive for Salmonella spp., 3 were contaminated eggshells</w:t>
      </w:r>
      <w:r w:rsidR="0065472D" w:rsidRPr="00A80A17">
        <w:rPr>
          <w:rFonts w:ascii="Arial" w:hAnsi="Arial" w:cs="Arial"/>
          <w:color w:val="000000"/>
          <w:sz w:val="20"/>
          <w:szCs w:val="20"/>
        </w:rPr>
        <w:t>,</w:t>
      </w:r>
      <w:r w:rsidRPr="00A80A17">
        <w:rPr>
          <w:rFonts w:ascii="Arial" w:hAnsi="Arial" w:cs="Arial"/>
          <w:color w:val="000000"/>
          <w:sz w:val="20"/>
          <w:szCs w:val="20"/>
        </w:rPr>
        <w:t xml:space="preserve"> and the remaining </w:t>
      </w:r>
      <w:r w:rsidR="00AF3708" w:rsidRPr="00A80A17">
        <w:rPr>
          <w:rFonts w:ascii="Arial" w:hAnsi="Arial" w:cs="Arial"/>
          <w:color w:val="000000"/>
          <w:sz w:val="20"/>
          <w:szCs w:val="20"/>
        </w:rPr>
        <w:t>had</w:t>
      </w:r>
      <w:r w:rsidRPr="00A80A17">
        <w:rPr>
          <w:rFonts w:ascii="Arial" w:hAnsi="Arial" w:cs="Arial"/>
          <w:color w:val="000000"/>
          <w:sz w:val="20"/>
          <w:szCs w:val="20"/>
        </w:rPr>
        <w:t xml:space="preserve"> contaminated egg content. Interestingly, none of those eggs were contaminated in </w:t>
      </w:r>
      <w:r w:rsidR="00C063F7">
        <w:rPr>
          <w:rFonts w:ascii="Arial" w:hAnsi="Arial" w:cs="Arial"/>
          <w:color w:val="000000"/>
          <w:sz w:val="20"/>
          <w:szCs w:val="20"/>
        </w:rPr>
        <w:t xml:space="preserve">the </w:t>
      </w:r>
      <w:r w:rsidRPr="00A80A17">
        <w:rPr>
          <w:rFonts w:ascii="Arial" w:hAnsi="Arial" w:cs="Arial"/>
          <w:color w:val="000000"/>
          <w:sz w:val="20"/>
          <w:szCs w:val="20"/>
        </w:rPr>
        <w:t xml:space="preserve">eggshell </w:t>
      </w:r>
      <w:r w:rsidR="00C063F7">
        <w:rPr>
          <w:rFonts w:ascii="Arial" w:hAnsi="Arial" w:cs="Arial"/>
          <w:color w:val="000000"/>
          <w:sz w:val="20"/>
          <w:szCs w:val="20"/>
        </w:rPr>
        <w:t>or</w:t>
      </w:r>
      <w:r w:rsidRPr="00A80A17">
        <w:rPr>
          <w:rFonts w:ascii="Arial" w:hAnsi="Arial" w:cs="Arial"/>
          <w:color w:val="000000"/>
          <w:sz w:val="20"/>
          <w:szCs w:val="20"/>
        </w:rPr>
        <w:t xml:space="preserve"> egg contents. Moreover, </w:t>
      </w:r>
      <w:r w:rsidR="00AF3708" w:rsidRPr="00A80A17">
        <w:rPr>
          <w:rFonts w:ascii="Arial" w:hAnsi="Arial" w:cs="Arial"/>
          <w:color w:val="000000"/>
          <w:sz w:val="20"/>
          <w:szCs w:val="20"/>
        </w:rPr>
        <w:t xml:space="preserve">out of </w:t>
      </w:r>
      <w:r w:rsidRPr="00A80A17">
        <w:rPr>
          <w:rFonts w:ascii="Arial" w:hAnsi="Arial" w:cs="Arial"/>
          <w:color w:val="000000"/>
          <w:sz w:val="20"/>
          <w:szCs w:val="20"/>
        </w:rPr>
        <w:t xml:space="preserve">those 4 eggs, 3 </w:t>
      </w:r>
      <w:r w:rsidR="0065472D" w:rsidRPr="00A80A17">
        <w:rPr>
          <w:rFonts w:ascii="Arial" w:hAnsi="Arial" w:cs="Arial"/>
          <w:color w:val="000000"/>
          <w:sz w:val="20"/>
          <w:szCs w:val="20"/>
        </w:rPr>
        <w:t>were from the backyard farm, and the remaining were</w:t>
      </w:r>
      <w:r w:rsidRPr="00A80A17">
        <w:rPr>
          <w:rFonts w:ascii="Arial" w:hAnsi="Arial" w:cs="Arial"/>
          <w:color w:val="000000"/>
          <w:sz w:val="20"/>
          <w:szCs w:val="20"/>
        </w:rPr>
        <w:t xml:space="preserve"> from a commercial farm. However, statistical analysis showed no significant difference in contaminated </w:t>
      </w:r>
      <w:r w:rsidRPr="00A80A17">
        <w:rPr>
          <w:rFonts w:ascii="Arial" w:hAnsi="Arial" w:cs="Arial"/>
          <w:i/>
          <w:color w:val="000000"/>
          <w:sz w:val="20"/>
          <w:szCs w:val="20"/>
        </w:rPr>
        <w:t>Salmonella</w:t>
      </w:r>
      <w:r w:rsidRPr="00A80A17">
        <w:rPr>
          <w:rFonts w:ascii="Arial" w:hAnsi="Arial" w:cs="Arial"/>
          <w:color w:val="000000"/>
          <w:sz w:val="20"/>
          <w:szCs w:val="20"/>
        </w:rPr>
        <w:t xml:space="preserve"> spp. on eggs between backyard and commercial farms. The prevalence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Pr="00A80A17">
        <w:rPr>
          <w:rFonts w:ascii="Arial" w:hAnsi="Arial" w:cs="Arial"/>
          <w:i/>
          <w:color w:val="000000"/>
          <w:sz w:val="20"/>
          <w:szCs w:val="20"/>
        </w:rPr>
        <w:t xml:space="preserve">. </w:t>
      </w:r>
      <w:r w:rsidRPr="00A80A17">
        <w:rPr>
          <w:rFonts w:ascii="Arial" w:hAnsi="Arial" w:cs="Arial"/>
          <w:color w:val="000000"/>
          <w:sz w:val="20"/>
          <w:szCs w:val="20"/>
        </w:rPr>
        <w:t>in the study sample was 6.7%.</w:t>
      </w:r>
    </w:p>
    <w:p w14:paraId="00000066" w14:textId="5C82C4A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Therefore, from the few studies done in Sri Lanka, eggshells are found </w:t>
      </w:r>
      <w:r w:rsidR="0065472D" w:rsidRPr="00A80A17">
        <w:rPr>
          <w:rFonts w:ascii="Arial" w:hAnsi="Arial" w:cs="Arial"/>
          <w:color w:val="000000"/>
          <w:sz w:val="20"/>
          <w:szCs w:val="20"/>
        </w:rPr>
        <w:t xml:space="preserve">to be </w:t>
      </w:r>
      <w:r w:rsidRPr="00A80A17">
        <w:rPr>
          <w:rFonts w:ascii="Arial" w:hAnsi="Arial" w:cs="Arial"/>
          <w:color w:val="000000"/>
          <w:sz w:val="20"/>
          <w:szCs w:val="20"/>
        </w:rPr>
        <w:t xml:space="preserve">more prone to be contaminated by microorganisms than egg content. </w:t>
      </w:r>
    </w:p>
    <w:p w14:paraId="00000067" w14:textId="77777777" w:rsidR="0059528C" w:rsidRPr="006066D1" w:rsidRDefault="00257CF0" w:rsidP="00FE557B">
      <w:pPr>
        <w:pStyle w:val="Heading2"/>
        <w:rPr>
          <w:sz w:val="16"/>
          <w:szCs w:val="16"/>
        </w:rPr>
      </w:pPr>
      <w:r w:rsidRPr="00742E83">
        <w:t>Fish</w:t>
      </w:r>
    </w:p>
    <w:p w14:paraId="00000068" w14:textId="6ACD107C" w:rsidR="0059528C" w:rsidRPr="00A80A17" w:rsidRDefault="00257CF0" w:rsidP="006066D1">
      <w:pPr>
        <w:spacing w:after="0" w:line="360" w:lineRule="auto"/>
        <w:jc w:val="both"/>
        <w:rPr>
          <w:rFonts w:ascii="Arial" w:eastAsia="Times" w:hAnsi="Arial" w:cs="Arial"/>
          <w:color w:val="000000"/>
          <w:sz w:val="20"/>
          <w:szCs w:val="20"/>
        </w:rPr>
      </w:pPr>
      <w:r w:rsidRPr="00A80A17">
        <w:rPr>
          <w:rFonts w:ascii="Arial" w:hAnsi="Arial" w:cs="Arial"/>
          <w:sz w:val="20"/>
          <w:szCs w:val="20"/>
        </w:rPr>
        <w:t xml:space="preserve">Few </w:t>
      </w:r>
      <w:r w:rsidR="0065472D" w:rsidRPr="00A80A17">
        <w:rPr>
          <w:rFonts w:ascii="Arial" w:hAnsi="Arial" w:cs="Arial"/>
          <w:sz w:val="20"/>
          <w:szCs w:val="20"/>
        </w:rPr>
        <w:t>studies have investigated</w:t>
      </w:r>
      <w:r w:rsidRPr="00A80A17">
        <w:rPr>
          <w:rFonts w:ascii="Arial" w:hAnsi="Arial" w:cs="Arial"/>
          <w:sz w:val="20"/>
          <w:szCs w:val="20"/>
        </w:rPr>
        <w:t xml:space="preserve"> the microbial quality of fish sold in Sri Lanka. One study in 2014 by </w:t>
      </w:r>
      <w:proofErr w:type="spellStart"/>
      <w:r w:rsidRPr="00A80A17">
        <w:rPr>
          <w:rFonts w:ascii="Arial" w:hAnsi="Arial" w:cs="Arial"/>
          <w:sz w:val="20"/>
          <w:szCs w:val="20"/>
        </w:rPr>
        <w:t>Jianadasa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xml:space="preserve"> (2014b) did a comparative study on microbial quality of five types of fish, namely Yellowfin tuna (</w:t>
      </w:r>
      <w:r w:rsidRPr="00A80A17">
        <w:rPr>
          <w:rFonts w:ascii="Arial" w:eastAsia="Times" w:hAnsi="Arial" w:cs="Arial"/>
          <w:i/>
          <w:color w:val="000000"/>
          <w:sz w:val="20"/>
          <w:szCs w:val="20"/>
        </w:rPr>
        <w:t xml:space="preserve">Thunnus </w:t>
      </w:r>
      <w:proofErr w:type="spellStart"/>
      <w:r w:rsidRPr="00A80A17">
        <w:rPr>
          <w:rFonts w:ascii="Arial" w:eastAsia="Times" w:hAnsi="Arial" w:cs="Arial"/>
          <w:i/>
          <w:color w:val="000000"/>
          <w:sz w:val="20"/>
          <w:szCs w:val="20"/>
        </w:rPr>
        <w:t>albacares</w:t>
      </w:r>
      <w:proofErr w:type="spellEnd"/>
      <w:r w:rsidRPr="00A80A17">
        <w:rPr>
          <w:rFonts w:ascii="Arial" w:eastAsia="Times" w:hAnsi="Arial" w:cs="Arial"/>
          <w:color w:val="000000"/>
          <w:sz w:val="20"/>
          <w:szCs w:val="20"/>
        </w:rPr>
        <w:t>), sailfish (</w:t>
      </w:r>
      <w:proofErr w:type="spellStart"/>
      <w:r w:rsidRPr="00A80A17">
        <w:rPr>
          <w:rFonts w:ascii="Arial" w:eastAsia="Times" w:hAnsi="Arial" w:cs="Arial"/>
          <w:i/>
          <w:color w:val="000000"/>
          <w:sz w:val="20"/>
          <w:szCs w:val="20"/>
        </w:rPr>
        <w:t>Istiophorus</w:t>
      </w:r>
      <w:proofErr w:type="spellEnd"/>
      <w:r w:rsidRPr="00A80A17">
        <w:rPr>
          <w:rFonts w:ascii="Arial" w:eastAsia="Times" w:hAnsi="Arial" w:cs="Arial"/>
          <w:i/>
          <w:color w:val="000000"/>
          <w:sz w:val="20"/>
          <w:szCs w:val="20"/>
        </w:rPr>
        <w:t xml:space="preserve"> </w:t>
      </w:r>
      <w:proofErr w:type="spellStart"/>
      <w:r w:rsidRPr="00A80A17">
        <w:rPr>
          <w:rFonts w:ascii="Arial" w:eastAsia="Times" w:hAnsi="Arial" w:cs="Arial"/>
          <w:i/>
          <w:color w:val="000000"/>
          <w:sz w:val="20"/>
          <w:szCs w:val="20"/>
        </w:rPr>
        <w:t>platypterus</w:t>
      </w:r>
      <w:proofErr w:type="spellEnd"/>
      <w:r w:rsidRPr="00A80A17">
        <w:rPr>
          <w:rFonts w:ascii="Arial" w:eastAsia="Times" w:hAnsi="Arial" w:cs="Arial"/>
          <w:color w:val="000000"/>
          <w:sz w:val="20"/>
          <w:szCs w:val="20"/>
        </w:rPr>
        <w:t xml:space="preserve">), </w:t>
      </w:r>
      <w:proofErr w:type="spellStart"/>
      <w:r w:rsidRPr="00A80A17">
        <w:rPr>
          <w:rFonts w:ascii="Arial" w:eastAsia="Times" w:hAnsi="Arial" w:cs="Arial"/>
          <w:color w:val="000000"/>
          <w:sz w:val="20"/>
          <w:szCs w:val="20"/>
        </w:rPr>
        <w:t>salaya</w:t>
      </w:r>
      <w:proofErr w:type="spellEnd"/>
      <w:r w:rsidRPr="00A80A17">
        <w:rPr>
          <w:rFonts w:ascii="Arial" w:eastAsia="Times" w:hAnsi="Arial" w:cs="Arial"/>
          <w:color w:val="000000"/>
          <w:sz w:val="20"/>
          <w:szCs w:val="20"/>
        </w:rPr>
        <w:t>/ sardine (</w:t>
      </w:r>
      <w:r w:rsidRPr="00A80A17">
        <w:rPr>
          <w:rFonts w:ascii="Arial" w:eastAsia="Times" w:hAnsi="Arial" w:cs="Arial"/>
          <w:i/>
          <w:color w:val="000000"/>
          <w:sz w:val="20"/>
          <w:szCs w:val="20"/>
        </w:rPr>
        <w:t>Sardinella gibbose)</w:t>
      </w:r>
      <w:r w:rsidRPr="00A80A17">
        <w:rPr>
          <w:rFonts w:ascii="Arial" w:eastAsia="Times" w:hAnsi="Arial" w:cs="Arial"/>
          <w:color w:val="000000"/>
          <w:sz w:val="20"/>
          <w:szCs w:val="20"/>
        </w:rPr>
        <w:t>, shrimp (</w:t>
      </w:r>
      <w:proofErr w:type="spellStart"/>
      <w:r w:rsidRPr="00A80A17">
        <w:rPr>
          <w:rFonts w:ascii="Arial" w:eastAsia="Times" w:hAnsi="Arial" w:cs="Arial"/>
          <w:i/>
          <w:color w:val="000000"/>
          <w:sz w:val="20"/>
          <w:szCs w:val="20"/>
        </w:rPr>
        <w:t>Fenneropenaeus</w:t>
      </w:r>
      <w:proofErr w:type="spellEnd"/>
      <w:r w:rsidRPr="00A80A17">
        <w:rPr>
          <w:rFonts w:ascii="Arial" w:eastAsia="Times" w:hAnsi="Arial" w:cs="Arial"/>
          <w:i/>
          <w:color w:val="000000"/>
          <w:sz w:val="20"/>
          <w:szCs w:val="20"/>
        </w:rPr>
        <w:t xml:space="preserve"> indicus</w:t>
      </w:r>
      <w:r w:rsidRPr="00A80A17">
        <w:rPr>
          <w:rFonts w:ascii="Arial" w:eastAsia="Times" w:hAnsi="Arial" w:cs="Arial"/>
          <w:color w:val="000000"/>
          <w:sz w:val="20"/>
          <w:szCs w:val="20"/>
        </w:rPr>
        <w:t>)</w:t>
      </w:r>
      <w:r w:rsidR="00C063F7">
        <w:rPr>
          <w:rFonts w:ascii="Arial" w:eastAsia="Times" w:hAnsi="Arial" w:cs="Arial"/>
          <w:color w:val="000000"/>
          <w:sz w:val="20"/>
          <w:szCs w:val="20"/>
        </w:rPr>
        <w:t>,</w:t>
      </w:r>
      <w:r w:rsidRPr="00A80A17">
        <w:rPr>
          <w:rFonts w:ascii="Arial" w:eastAsia="Times" w:hAnsi="Arial" w:cs="Arial"/>
          <w:color w:val="000000"/>
          <w:sz w:val="20"/>
          <w:szCs w:val="20"/>
        </w:rPr>
        <w:t xml:space="preserve"> and squids (</w:t>
      </w:r>
      <w:proofErr w:type="spellStart"/>
      <w:r w:rsidRPr="00A80A17">
        <w:rPr>
          <w:rFonts w:ascii="Arial" w:eastAsia="Times" w:hAnsi="Arial" w:cs="Arial"/>
          <w:i/>
          <w:color w:val="000000"/>
          <w:sz w:val="20"/>
          <w:szCs w:val="20"/>
        </w:rPr>
        <w:t>Loligo</w:t>
      </w:r>
      <w:proofErr w:type="spellEnd"/>
      <w:r w:rsidRPr="00A80A17">
        <w:rPr>
          <w:rFonts w:ascii="Arial" w:eastAsia="Times" w:hAnsi="Arial" w:cs="Arial"/>
          <w:i/>
          <w:color w:val="000000"/>
          <w:sz w:val="20"/>
          <w:szCs w:val="20"/>
        </w:rPr>
        <w:t xml:space="preserve"> </w:t>
      </w:r>
      <w:proofErr w:type="spellStart"/>
      <w:r w:rsidRPr="00A80A17">
        <w:rPr>
          <w:rFonts w:ascii="Arial" w:eastAsia="Times" w:hAnsi="Arial" w:cs="Arial"/>
          <w:i/>
          <w:color w:val="000000"/>
          <w:sz w:val="20"/>
          <w:szCs w:val="20"/>
        </w:rPr>
        <w:t>duvaucelii</w:t>
      </w:r>
      <w:proofErr w:type="spellEnd"/>
      <w:r w:rsidRPr="00A80A17">
        <w:rPr>
          <w:rFonts w:ascii="Arial" w:eastAsia="Times" w:hAnsi="Arial" w:cs="Arial"/>
          <w:color w:val="000000"/>
          <w:sz w:val="20"/>
          <w:szCs w:val="20"/>
        </w:rPr>
        <w:t xml:space="preserve">). Samples were </w:t>
      </w:r>
      <w:proofErr w:type="spellStart"/>
      <w:r w:rsidR="00AF3708" w:rsidRPr="00A80A17">
        <w:rPr>
          <w:rFonts w:ascii="Arial" w:eastAsia="Times" w:hAnsi="Arial" w:cs="Arial"/>
          <w:color w:val="000000"/>
          <w:sz w:val="20"/>
          <w:szCs w:val="20"/>
        </w:rPr>
        <w:t>analyzed</w:t>
      </w:r>
      <w:proofErr w:type="spellEnd"/>
      <w:r w:rsidR="00AF3708" w:rsidRPr="00A80A17">
        <w:rPr>
          <w:rFonts w:ascii="Arial" w:eastAsia="Times" w:hAnsi="Arial" w:cs="Arial"/>
          <w:color w:val="000000"/>
          <w:sz w:val="20"/>
          <w:szCs w:val="20"/>
        </w:rPr>
        <w:t xml:space="preserve"> </w:t>
      </w:r>
      <w:r w:rsidRPr="00A80A17">
        <w:rPr>
          <w:rFonts w:ascii="Arial" w:eastAsia="Times" w:hAnsi="Arial" w:cs="Arial"/>
          <w:color w:val="000000"/>
          <w:sz w:val="20"/>
          <w:szCs w:val="20"/>
        </w:rPr>
        <w:t xml:space="preserve">for the presence of </w:t>
      </w:r>
      <w:r w:rsidRPr="00A80A17">
        <w:rPr>
          <w:rFonts w:ascii="Arial" w:eastAsia="Times" w:hAnsi="Arial" w:cs="Arial"/>
          <w:i/>
          <w:color w:val="000000"/>
          <w:sz w:val="20"/>
          <w:szCs w:val="20"/>
        </w:rPr>
        <w:t xml:space="preserve">Escherichia coli </w:t>
      </w:r>
      <w:r w:rsidRPr="00A80A17">
        <w:rPr>
          <w:rFonts w:ascii="Arial" w:eastAsia="Times" w:hAnsi="Arial" w:cs="Arial"/>
          <w:color w:val="000000"/>
          <w:sz w:val="20"/>
          <w:szCs w:val="20"/>
        </w:rPr>
        <w:t>and</w:t>
      </w:r>
      <w:r w:rsidRPr="00A80A17">
        <w:rPr>
          <w:rFonts w:ascii="Arial" w:eastAsia="Times" w:hAnsi="Arial" w:cs="Arial"/>
          <w:i/>
          <w:color w:val="000000"/>
          <w:sz w:val="20"/>
          <w:szCs w:val="20"/>
        </w:rPr>
        <w:t xml:space="preserve"> Salmonella spp. </w:t>
      </w:r>
      <w:r w:rsidRPr="00A80A17">
        <w:rPr>
          <w:rFonts w:ascii="Arial" w:eastAsia="Times" w:hAnsi="Arial" w:cs="Arial"/>
          <w:color w:val="000000"/>
          <w:sz w:val="20"/>
          <w:szCs w:val="20"/>
        </w:rPr>
        <w:t>Furthermore, total plate count/APC (aerobic plate count</w:t>
      </w:r>
      <w:r w:rsidR="0065472D" w:rsidRPr="00A80A17">
        <w:rPr>
          <w:rFonts w:ascii="Arial" w:eastAsia="Times" w:hAnsi="Arial" w:cs="Arial"/>
          <w:color w:val="000000"/>
          <w:sz w:val="20"/>
          <w:szCs w:val="20"/>
        </w:rPr>
        <w:t>) was examined to better understand microbial quality</w:t>
      </w:r>
      <w:r w:rsidRPr="00A80A17">
        <w:rPr>
          <w:rFonts w:ascii="Arial" w:eastAsia="Times" w:hAnsi="Arial" w:cs="Arial"/>
          <w:color w:val="000000"/>
          <w:sz w:val="20"/>
          <w:szCs w:val="20"/>
        </w:rPr>
        <w:t>. Between February 2012 and November 2012, 155 fresh fish samples—37 yellowfin tuna, 36 sailfish, 26 sardine</w:t>
      </w:r>
      <w:r w:rsidRPr="00A80A17">
        <w:rPr>
          <w:rFonts w:ascii="Arial" w:eastAsia="Times" w:hAnsi="Arial" w:cs="Arial"/>
          <w:sz w:val="20"/>
          <w:szCs w:val="20"/>
        </w:rPr>
        <w:t>s</w:t>
      </w:r>
      <w:r w:rsidRPr="00A80A17">
        <w:rPr>
          <w:rFonts w:ascii="Arial" w:eastAsia="Times" w:hAnsi="Arial" w:cs="Arial"/>
          <w:color w:val="000000"/>
          <w:sz w:val="20"/>
          <w:szCs w:val="20"/>
        </w:rPr>
        <w:t xml:space="preserve">, 36 shrimp, and 20 squid—were taken from 19 randomly chosen locations. </w:t>
      </w:r>
      <w:r w:rsidRPr="00A80A17">
        <w:rPr>
          <w:rFonts w:ascii="Arial" w:eastAsia="Times" w:hAnsi="Arial" w:cs="Arial"/>
          <w:i/>
          <w:color w:val="000000"/>
          <w:sz w:val="20"/>
          <w:szCs w:val="20"/>
        </w:rPr>
        <w:t>Salmonella</w:t>
      </w:r>
      <w:r w:rsidRPr="00A80A17">
        <w:rPr>
          <w:rFonts w:ascii="Arial" w:eastAsia="Times" w:hAnsi="Arial" w:cs="Arial"/>
          <w:color w:val="000000"/>
          <w:sz w:val="20"/>
          <w:szCs w:val="20"/>
        </w:rPr>
        <w:t xml:space="preserve"> spp. was detected in 12% of samples. </w:t>
      </w:r>
      <w:r w:rsidRPr="00A80A17">
        <w:rPr>
          <w:rFonts w:ascii="Arial" w:eastAsia="Times" w:hAnsi="Arial" w:cs="Arial"/>
          <w:i/>
          <w:iCs/>
          <w:color w:val="000000"/>
          <w:sz w:val="20"/>
          <w:szCs w:val="20"/>
        </w:rPr>
        <w:t xml:space="preserve">Salmonella </w:t>
      </w:r>
      <w:r w:rsidRPr="00A80A17">
        <w:rPr>
          <w:rFonts w:ascii="Arial" w:eastAsia="Times" w:hAnsi="Arial" w:cs="Arial"/>
          <w:color w:val="000000"/>
          <w:sz w:val="20"/>
          <w:szCs w:val="20"/>
        </w:rPr>
        <w:t xml:space="preserve">testing yielded positive results in 16% of yellowfin tuna, 19% of sailfish, 8% of sardine, and 8% of shrimp; however, no squid samples tested positive. </w:t>
      </w:r>
    </w:p>
    <w:p w14:paraId="00000069" w14:textId="1BE66C3D"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For every fish under study, </w:t>
      </w:r>
      <w:r w:rsidRPr="00A80A17">
        <w:rPr>
          <w:rFonts w:ascii="Arial" w:hAnsi="Arial" w:cs="Arial"/>
          <w:i/>
          <w:sz w:val="20"/>
          <w:szCs w:val="20"/>
        </w:rPr>
        <w:t>E. coli</w:t>
      </w:r>
      <w:r w:rsidRPr="00A80A17">
        <w:rPr>
          <w:rFonts w:ascii="Arial" w:hAnsi="Arial" w:cs="Arial"/>
          <w:sz w:val="20"/>
          <w:szCs w:val="20"/>
        </w:rPr>
        <w:t xml:space="preserve"> levels ranged from </w:t>
      </w:r>
      <w:r w:rsidR="0065472D" w:rsidRPr="00A80A17">
        <w:rPr>
          <w:rFonts w:ascii="Arial" w:hAnsi="Arial" w:cs="Arial"/>
          <w:sz w:val="20"/>
          <w:szCs w:val="20"/>
        </w:rPr>
        <w:t>undetected</w:t>
      </w:r>
      <w:r w:rsidRPr="00A80A17">
        <w:rPr>
          <w:rFonts w:ascii="Arial" w:hAnsi="Arial" w:cs="Arial"/>
          <w:sz w:val="20"/>
          <w:szCs w:val="20"/>
        </w:rPr>
        <w:t xml:space="preserve"> to &gt;1100 (MPN/g). Of the samples, 8% had more than 1000 MPN/g of </w:t>
      </w:r>
      <w:r w:rsidRPr="00A80A17">
        <w:rPr>
          <w:rFonts w:ascii="Arial" w:hAnsi="Arial" w:cs="Arial"/>
          <w:i/>
          <w:sz w:val="20"/>
          <w:szCs w:val="20"/>
        </w:rPr>
        <w:t>E. coli</w:t>
      </w:r>
      <w:r w:rsidRPr="00A80A17">
        <w:rPr>
          <w:rFonts w:ascii="Arial" w:hAnsi="Arial" w:cs="Arial"/>
          <w:sz w:val="20"/>
          <w:szCs w:val="20"/>
        </w:rPr>
        <w:t xml:space="preserve">, 1 sample had 500 MPN/g, and the remaining samples had &lt; 200 MPN/g, with 33% being </w:t>
      </w:r>
      <w:r w:rsidRPr="00A80A17">
        <w:rPr>
          <w:rFonts w:ascii="Arial" w:hAnsi="Arial" w:cs="Arial"/>
          <w:i/>
          <w:iCs/>
          <w:sz w:val="20"/>
          <w:szCs w:val="20"/>
        </w:rPr>
        <w:t>E. coli</w:t>
      </w:r>
      <w:r w:rsidRPr="00A80A17">
        <w:rPr>
          <w:rFonts w:ascii="Arial" w:hAnsi="Arial" w:cs="Arial"/>
          <w:sz w:val="20"/>
          <w:szCs w:val="20"/>
        </w:rPr>
        <w:t>-free.</w:t>
      </w:r>
    </w:p>
    <w:p w14:paraId="0000006A" w14:textId="0F4C4044" w:rsidR="0059528C" w:rsidRPr="00A80A17" w:rsidRDefault="00257CF0" w:rsidP="006066D1">
      <w:pPr>
        <w:keepNext/>
        <w:pBdr>
          <w:top w:val="nil"/>
          <w:left w:val="nil"/>
          <w:bottom w:val="nil"/>
          <w:right w:val="nil"/>
          <w:between w:val="nil"/>
        </w:pBdr>
        <w:spacing w:after="0" w:line="360" w:lineRule="auto"/>
        <w:jc w:val="both"/>
        <w:rPr>
          <w:rFonts w:ascii="Arial" w:eastAsia="Times" w:hAnsi="Arial" w:cs="Arial"/>
          <w:color w:val="000000"/>
          <w:sz w:val="20"/>
          <w:szCs w:val="20"/>
        </w:rPr>
      </w:pPr>
      <w:r w:rsidRPr="00A80A17">
        <w:rPr>
          <w:rFonts w:ascii="Arial" w:eastAsia="Times" w:hAnsi="Arial" w:cs="Arial"/>
          <w:color w:val="000000"/>
          <w:sz w:val="20"/>
          <w:szCs w:val="20"/>
        </w:rPr>
        <w:lastRenderedPageBreak/>
        <w:t>The total plate counts obtained from the microbiological analysis of the samples ranged from 7 x 103 to 1.2 x 108 CFU/g. Of the samples, 28% had &lt; 5 x 105 CFU/g while the remaining 72% had &gt; 5 x 105 CFU/g. Table 3 displays the average APC for each type of fish.</w:t>
      </w:r>
    </w:p>
    <w:p w14:paraId="48F53961" w14:textId="77777777" w:rsidR="00742E83" w:rsidRPr="006066D1" w:rsidRDefault="00742E83" w:rsidP="006066D1">
      <w:pPr>
        <w:keepNext/>
        <w:pBdr>
          <w:top w:val="nil"/>
          <w:left w:val="nil"/>
          <w:bottom w:val="nil"/>
          <w:right w:val="nil"/>
          <w:between w:val="nil"/>
        </w:pBdr>
        <w:spacing w:after="0" w:line="360" w:lineRule="auto"/>
        <w:jc w:val="both"/>
        <w:rPr>
          <w:rFonts w:asciiTheme="minorHAnsi" w:eastAsia="Times" w:hAnsiTheme="minorHAnsi" w:cstheme="minorHAnsi"/>
          <w:color w:val="000000"/>
          <w:sz w:val="16"/>
          <w:szCs w:val="16"/>
        </w:rPr>
      </w:pPr>
    </w:p>
    <w:p w14:paraId="0000006B" w14:textId="250F3B94" w:rsidR="0059528C" w:rsidRPr="00A80A17" w:rsidRDefault="00257CF0" w:rsidP="006066D1">
      <w:pPr>
        <w:keepNext/>
        <w:pBdr>
          <w:top w:val="nil"/>
          <w:left w:val="nil"/>
          <w:bottom w:val="nil"/>
          <w:right w:val="nil"/>
          <w:between w:val="nil"/>
        </w:pBdr>
        <w:spacing w:after="0" w:line="240" w:lineRule="auto"/>
        <w:jc w:val="both"/>
        <w:rPr>
          <w:rFonts w:ascii="Arial" w:hAnsi="Arial" w:cs="Arial"/>
          <w:b/>
          <w:bCs/>
          <w:iCs/>
          <w:color w:val="000000" w:themeColor="text1"/>
          <w:sz w:val="20"/>
          <w:szCs w:val="20"/>
        </w:rPr>
      </w:pPr>
      <w:r w:rsidRPr="00A80A17">
        <w:rPr>
          <w:rFonts w:ascii="Arial" w:hAnsi="Arial" w:cs="Arial"/>
          <w:b/>
          <w:bCs/>
          <w:iCs/>
          <w:color w:val="000000" w:themeColor="text1"/>
          <w:sz w:val="20"/>
          <w:szCs w:val="20"/>
        </w:rPr>
        <w:t>Table 3</w:t>
      </w:r>
      <w:r w:rsidR="0065472D" w:rsidRPr="00A80A17">
        <w:rPr>
          <w:rFonts w:ascii="Arial" w:hAnsi="Arial" w:cs="Arial"/>
          <w:b/>
          <w:bCs/>
          <w:iCs/>
          <w:color w:val="000000" w:themeColor="text1"/>
          <w:sz w:val="20"/>
          <w:szCs w:val="20"/>
        </w:rPr>
        <w:t>:</w:t>
      </w:r>
      <w:r w:rsidRPr="00A80A17">
        <w:rPr>
          <w:rFonts w:ascii="Arial" w:hAnsi="Arial" w:cs="Arial"/>
          <w:b/>
          <w:bCs/>
          <w:iCs/>
          <w:color w:val="000000" w:themeColor="text1"/>
          <w:sz w:val="20"/>
          <w:szCs w:val="20"/>
        </w:rPr>
        <w:t xml:space="preserve"> Average APC of various fish types</w:t>
      </w:r>
    </w:p>
    <w:tbl>
      <w:tblPr>
        <w:tblStyle w:val="a1"/>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508"/>
        <w:gridCol w:w="4508"/>
      </w:tblGrid>
      <w:tr w:rsidR="0059528C" w:rsidRPr="00A80A17" w14:paraId="020F72E3" w14:textId="77777777" w:rsidTr="00595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00006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Fish type.</w:t>
            </w:r>
          </w:p>
          <w:p w14:paraId="0000006D"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6E" w14:textId="77777777" w:rsidR="0059528C" w:rsidRPr="00A80A17" w:rsidRDefault="00257CF0" w:rsidP="00A80A1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b w:val="0"/>
                <w:color w:val="000000"/>
                <w:sz w:val="20"/>
                <w:szCs w:val="20"/>
              </w:rPr>
              <w:t>Average APC (CFU/g)</w:t>
            </w:r>
          </w:p>
          <w:p w14:paraId="0000006F" w14:textId="77777777" w:rsidR="0059528C" w:rsidRPr="00A80A17" w:rsidRDefault="0059528C" w:rsidP="00A80A1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25B7326D"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0"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Yellowfin tuna</w:t>
            </w:r>
          </w:p>
          <w:p w14:paraId="00000071"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2"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1.02 x 10</w:t>
            </w:r>
            <w:r w:rsidRPr="00A80A17">
              <w:rPr>
                <w:rFonts w:ascii="Arial" w:hAnsi="Arial" w:cs="Arial"/>
                <w:color w:val="000000"/>
                <w:sz w:val="20"/>
                <w:szCs w:val="20"/>
                <w:vertAlign w:val="superscript"/>
              </w:rPr>
              <w:t>7</w:t>
            </w:r>
          </w:p>
          <w:p w14:paraId="00000073"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00164FC7"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Sailfish</w:t>
            </w:r>
          </w:p>
          <w:p w14:paraId="00000075"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6"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1.57 x 10</w:t>
            </w:r>
            <w:r w:rsidRPr="00A80A17">
              <w:rPr>
                <w:rFonts w:ascii="Arial" w:hAnsi="Arial" w:cs="Arial"/>
                <w:color w:val="000000"/>
                <w:sz w:val="20"/>
                <w:szCs w:val="20"/>
                <w:vertAlign w:val="superscript"/>
              </w:rPr>
              <w:t>7</w:t>
            </w:r>
          </w:p>
          <w:p w14:paraId="00000077"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72FF370B"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8"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Sardine</w:t>
            </w:r>
          </w:p>
          <w:p w14:paraId="00000079"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A"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9.36 x 10</w:t>
            </w:r>
            <w:r w:rsidRPr="00A80A17">
              <w:rPr>
                <w:rFonts w:ascii="Arial" w:hAnsi="Arial" w:cs="Arial"/>
                <w:color w:val="000000"/>
                <w:sz w:val="20"/>
                <w:szCs w:val="20"/>
                <w:vertAlign w:val="superscript"/>
              </w:rPr>
              <w:t>6</w:t>
            </w:r>
          </w:p>
          <w:p w14:paraId="0000007B"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43EF9237"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Squids</w:t>
            </w:r>
          </w:p>
          <w:p w14:paraId="0000007D"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E"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7.74 x 10</w:t>
            </w:r>
            <w:r w:rsidRPr="00A80A17">
              <w:rPr>
                <w:rFonts w:ascii="Arial" w:hAnsi="Arial" w:cs="Arial"/>
                <w:color w:val="000000"/>
                <w:sz w:val="20"/>
                <w:szCs w:val="20"/>
                <w:vertAlign w:val="superscript"/>
              </w:rPr>
              <w:t>6</w:t>
            </w:r>
          </w:p>
          <w:p w14:paraId="0000007F"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58C91AC6"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80"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Shrimp</w:t>
            </w:r>
          </w:p>
          <w:p w14:paraId="00000081"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82"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3.93 x 10</w:t>
            </w:r>
            <w:r w:rsidRPr="00A80A17">
              <w:rPr>
                <w:rFonts w:ascii="Arial" w:hAnsi="Arial" w:cs="Arial"/>
                <w:color w:val="000000"/>
                <w:sz w:val="20"/>
                <w:szCs w:val="20"/>
                <w:vertAlign w:val="superscript"/>
              </w:rPr>
              <w:t>6</w:t>
            </w:r>
          </w:p>
          <w:p w14:paraId="00000083"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0000084" w14:textId="77777777" w:rsidR="0059528C" w:rsidRPr="006066D1" w:rsidRDefault="0059528C" w:rsidP="006066D1">
      <w:pPr>
        <w:spacing w:after="0" w:line="360" w:lineRule="auto"/>
        <w:jc w:val="both"/>
        <w:rPr>
          <w:rFonts w:asciiTheme="minorHAnsi" w:hAnsiTheme="minorHAnsi" w:cstheme="minorHAnsi"/>
          <w:sz w:val="16"/>
          <w:szCs w:val="16"/>
        </w:rPr>
      </w:pPr>
    </w:p>
    <w:p w14:paraId="00000085"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The International Commission on Microbiological Specifications for Food (ICMSF) established 1 x 10</w:t>
      </w:r>
      <w:r w:rsidRPr="00A80A17">
        <w:rPr>
          <w:rFonts w:ascii="Arial" w:hAnsi="Arial" w:cs="Arial"/>
          <w:sz w:val="20"/>
          <w:szCs w:val="20"/>
          <w:vertAlign w:val="superscript"/>
        </w:rPr>
        <w:t>7</w:t>
      </w:r>
      <w:r w:rsidRPr="00A80A17">
        <w:rPr>
          <w:rFonts w:ascii="Arial" w:hAnsi="Arial" w:cs="Arial"/>
          <w:sz w:val="20"/>
          <w:szCs w:val="20"/>
        </w:rPr>
        <w:t xml:space="preserve"> and 5 x 10</w:t>
      </w:r>
      <w:r w:rsidRPr="00A80A17">
        <w:rPr>
          <w:rFonts w:ascii="Arial" w:hAnsi="Arial" w:cs="Arial"/>
          <w:sz w:val="20"/>
          <w:szCs w:val="20"/>
          <w:vertAlign w:val="superscript"/>
        </w:rPr>
        <w:t xml:space="preserve">5 </w:t>
      </w:r>
      <w:r w:rsidRPr="00A80A17">
        <w:rPr>
          <w:rFonts w:ascii="Arial" w:hAnsi="Arial" w:cs="Arial"/>
          <w:sz w:val="20"/>
          <w:szCs w:val="20"/>
        </w:rPr>
        <w:t>CFU/g as the top (rejectable) and lower (marginal) levels of acceptability, respectively. 21% of yellowfin tuna, 28% of sailfish, 11% of sardine, 20% of squids, and 8% of shrimp at Sri Lankan retail markets were deemed unfit for human consumption when the APCs of the fish samples were compared to these requirements.</w:t>
      </w:r>
    </w:p>
    <w:p w14:paraId="2E6D89B8" w14:textId="77777777" w:rsidR="00600A22" w:rsidRDefault="00600A22" w:rsidP="006066D1">
      <w:pPr>
        <w:spacing w:after="0" w:line="360" w:lineRule="auto"/>
        <w:jc w:val="both"/>
        <w:rPr>
          <w:rFonts w:ascii="Arial" w:hAnsi="Arial" w:cs="Arial"/>
          <w:sz w:val="20"/>
          <w:szCs w:val="20"/>
        </w:rPr>
      </w:pPr>
    </w:p>
    <w:p w14:paraId="00000086" w14:textId="02CDDB95"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Another study in 2016</w:t>
      </w:r>
      <w:r w:rsidR="00C063F7">
        <w:rPr>
          <w:rFonts w:ascii="Arial" w:hAnsi="Arial" w:cs="Arial"/>
          <w:sz w:val="20"/>
          <w:szCs w:val="20"/>
        </w:rPr>
        <w:t>,</w:t>
      </w:r>
      <w:r w:rsidRPr="00A80A17">
        <w:rPr>
          <w:rFonts w:ascii="Arial" w:hAnsi="Arial" w:cs="Arial"/>
          <w:sz w:val="20"/>
          <w:szCs w:val="20"/>
        </w:rPr>
        <w:t xml:space="preserve"> done by </w:t>
      </w:r>
      <w:proofErr w:type="spellStart"/>
      <w:r w:rsidRPr="00A80A17">
        <w:rPr>
          <w:rFonts w:ascii="Arial" w:hAnsi="Arial" w:cs="Arial"/>
          <w:sz w:val="20"/>
          <w:szCs w:val="20"/>
        </w:rPr>
        <w:t>Ariyawansa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xml:space="preserve"> </w:t>
      </w:r>
      <w:r w:rsidR="00C063F7">
        <w:rPr>
          <w:rFonts w:ascii="Arial" w:hAnsi="Arial" w:cs="Arial"/>
          <w:sz w:val="20"/>
          <w:szCs w:val="20"/>
        </w:rPr>
        <w:t>(</w:t>
      </w:r>
      <w:r w:rsidRPr="00A80A17">
        <w:rPr>
          <w:rFonts w:ascii="Arial" w:hAnsi="Arial" w:cs="Arial"/>
          <w:sz w:val="20"/>
          <w:szCs w:val="20"/>
        </w:rPr>
        <w:t>2016)</w:t>
      </w:r>
      <w:r w:rsidR="00C063F7">
        <w:rPr>
          <w:rFonts w:ascii="Arial" w:hAnsi="Arial" w:cs="Arial"/>
          <w:sz w:val="20"/>
          <w:szCs w:val="20"/>
        </w:rPr>
        <w:t>,</w:t>
      </w:r>
      <w:r w:rsidRPr="00A80A17">
        <w:rPr>
          <w:rFonts w:ascii="Arial" w:hAnsi="Arial" w:cs="Arial"/>
          <w:sz w:val="20"/>
          <w:szCs w:val="20"/>
        </w:rPr>
        <w:t xml:space="preserve"> investigated the microbial quality of fish in a supply chain in Negombo. 60 samples of small fish (</w:t>
      </w:r>
      <w:proofErr w:type="spellStart"/>
      <w:r w:rsidRPr="00A80A17">
        <w:rPr>
          <w:rFonts w:ascii="Arial" w:hAnsi="Arial" w:cs="Arial"/>
          <w:i/>
          <w:sz w:val="20"/>
          <w:szCs w:val="20"/>
        </w:rPr>
        <w:t>Amblygaster</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sirm</w:t>
      </w:r>
      <w:proofErr w:type="spellEnd"/>
      <w:r w:rsidRPr="00A80A17">
        <w:rPr>
          <w:rFonts w:ascii="Arial" w:hAnsi="Arial" w:cs="Arial"/>
          <w:i/>
          <w:sz w:val="20"/>
          <w:szCs w:val="20"/>
        </w:rPr>
        <w:t xml:space="preserve">, Pterocaesio </w:t>
      </w:r>
      <w:proofErr w:type="spellStart"/>
      <w:r w:rsidRPr="00A80A17">
        <w:rPr>
          <w:rFonts w:ascii="Arial" w:hAnsi="Arial" w:cs="Arial"/>
          <w:i/>
          <w:sz w:val="20"/>
          <w:szCs w:val="20"/>
        </w:rPr>
        <w:t>chrysozona</w:t>
      </w:r>
      <w:proofErr w:type="spellEnd"/>
      <w:r w:rsidRPr="00A80A17">
        <w:rPr>
          <w:rFonts w:ascii="Arial" w:hAnsi="Arial" w:cs="Arial"/>
          <w:sz w:val="20"/>
          <w:szCs w:val="20"/>
        </w:rPr>
        <w:t xml:space="preserve">, </w:t>
      </w:r>
      <w:proofErr w:type="spellStart"/>
      <w:r w:rsidRPr="00A80A17">
        <w:rPr>
          <w:rFonts w:ascii="Arial" w:hAnsi="Arial" w:cs="Arial"/>
          <w:i/>
          <w:sz w:val="20"/>
          <w:szCs w:val="20"/>
        </w:rPr>
        <w:t>Stolephorus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commersoni</w:t>
      </w:r>
      <w:proofErr w:type="spellEnd"/>
      <w:r w:rsidRPr="00A80A17">
        <w:rPr>
          <w:rFonts w:ascii="Arial" w:hAnsi="Arial" w:cs="Arial"/>
          <w:sz w:val="20"/>
          <w:szCs w:val="20"/>
        </w:rPr>
        <w:t xml:space="preserve">, and </w:t>
      </w:r>
      <w:r w:rsidRPr="00A80A17">
        <w:rPr>
          <w:rFonts w:ascii="Arial" w:hAnsi="Arial" w:cs="Arial"/>
          <w:i/>
          <w:sz w:val="20"/>
          <w:szCs w:val="20"/>
        </w:rPr>
        <w:t xml:space="preserve">Sardinella </w:t>
      </w:r>
      <w:proofErr w:type="spellStart"/>
      <w:r w:rsidRPr="00A80A17">
        <w:rPr>
          <w:rFonts w:ascii="Arial" w:hAnsi="Arial" w:cs="Arial"/>
          <w:i/>
          <w:sz w:val="20"/>
          <w:szCs w:val="20"/>
        </w:rPr>
        <w:t>albella</w:t>
      </w:r>
      <w:proofErr w:type="spellEnd"/>
      <w:r w:rsidRPr="00A80A17">
        <w:rPr>
          <w:rFonts w:ascii="Arial" w:hAnsi="Arial" w:cs="Arial"/>
          <w:sz w:val="20"/>
          <w:szCs w:val="20"/>
        </w:rPr>
        <w:t>) and 100 samples of large fish (</w:t>
      </w:r>
      <w:r w:rsidRPr="00A80A17">
        <w:rPr>
          <w:rFonts w:ascii="Arial" w:hAnsi="Arial" w:cs="Arial"/>
          <w:i/>
          <w:sz w:val="20"/>
          <w:szCs w:val="20"/>
        </w:rPr>
        <w:t>Katsuwonus pelamis</w:t>
      </w:r>
      <w:r w:rsidRPr="00A80A17">
        <w:rPr>
          <w:rFonts w:ascii="Arial" w:hAnsi="Arial" w:cs="Arial"/>
          <w:sz w:val="20"/>
          <w:szCs w:val="20"/>
        </w:rPr>
        <w:t xml:space="preserve"> and </w:t>
      </w:r>
      <w:proofErr w:type="spellStart"/>
      <w:r w:rsidRPr="00A80A17">
        <w:rPr>
          <w:rFonts w:ascii="Arial" w:hAnsi="Arial" w:cs="Arial"/>
          <w:i/>
          <w:sz w:val="20"/>
          <w:szCs w:val="20"/>
        </w:rPr>
        <w:t>Euthynnus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affinis</w:t>
      </w:r>
      <w:proofErr w:type="spellEnd"/>
      <w:r w:rsidRPr="00A80A17">
        <w:rPr>
          <w:rFonts w:ascii="Arial" w:hAnsi="Arial" w:cs="Arial"/>
          <w:sz w:val="20"/>
          <w:szCs w:val="20"/>
        </w:rPr>
        <w:t xml:space="preserve">) were taken at six and five sampling visits, respectively, at various stages of a supply chain. Aerobic plate counts (APC) at 37 °C, coliforms, faecal coliforms, </w:t>
      </w:r>
      <w:r w:rsidRPr="00A80A17">
        <w:rPr>
          <w:rFonts w:ascii="Arial" w:hAnsi="Arial" w:cs="Arial"/>
          <w:i/>
          <w:sz w:val="20"/>
          <w:szCs w:val="20"/>
        </w:rPr>
        <w:t>Escherichia coli</w:t>
      </w:r>
      <w:r w:rsidRPr="00A80A17">
        <w:rPr>
          <w:rFonts w:ascii="Arial" w:hAnsi="Arial" w:cs="Arial"/>
          <w:sz w:val="20"/>
          <w:szCs w:val="20"/>
        </w:rPr>
        <w:t xml:space="preserve">, </w:t>
      </w:r>
      <w:r w:rsidRPr="00A80A17">
        <w:rPr>
          <w:rFonts w:ascii="Arial" w:hAnsi="Arial" w:cs="Arial"/>
          <w:i/>
          <w:sz w:val="20"/>
          <w:szCs w:val="20"/>
        </w:rPr>
        <w:t>Salmonella</w:t>
      </w:r>
      <w:r w:rsidRPr="00A80A17">
        <w:rPr>
          <w:rFonts w:ascii="Arial" w:hAnsi="Arial" w:cs="Arial"/>
          <w:sz w:val="20"/>
          <w:szCs w:val="20"/>
        </w:rPr>
        <w:t xml:space="preserve"> spp., and </w:t>
      </w:r>
      <w:r w:rsidRPr="00A80A17">
        <w:rPr>
          <w:rFonts w:ascii="Arial" w:hAnsi="Arial" w:cs="Arial"/>
          <w:i/>
          <w:sz w:val="20"/>
          <w:szCs w:val="20"/>
        </w:rPr>
        <w:t>Listeria monocytogenes</w:t>
      </w:r>
      <w:r w:rsidRPr="00A80A17">
        <w:rPr>
          <w:rFonts w:ascii="Arial" w:hAnsi="Arial" w:cs="Arial"/>
          <w:sz w:val="20"/>
          <w:szCs w:val="20"/>
        </w:rPr>
        <w:t xml:space="preserve"> were examined in all 160 fish samples. </w:t>
      </w:r>
    </w:p>
    <w:p w14:paraId="00000087"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APC levels in large and small fish ranged from 2.0 x 10</w:t>
      </w:r>
      <w:r w:rsidRPr="00A80A17">
        <w:rPr>
          <w:rFonts w:ascii="Arial" w:hAnsi="Arial" w:cs="Arial"/>
          <w:sz w:val="20"/>
          <w:szCs w:val="20"/>
          <w:vertAlign w:val="superscript"/>
        </w:rPr>
        <w:t>2</w:t>
      </w:r>
      <w:r w:rsidRPr="00A80A17">
        <w:rPr>
          <w:rFonts w:ascii="Arial" w:hAnsi="Arial" w:cs="Arial"/>
          <w:sz w:val="20"/>
          <w:szCs w:val="20"/>
        </w:rPr>
        <w:t xml:space="preserve"> - 2.0 x 10</w:t>
      </w:r>
      <w:r w:rsidRPr="00A80A17">
        <w:rPr>
          <w:rFonts w:ascii="Arial" w:hAnsi="Arial" w:cs="Arial"/>
          <w:sz w:val="20"/>
          <w:szCs w:val="20"/>
          <w:vertAlign w:val="superscript"/>
        </w:rPr>
        <w:t>6</w:t>
      </w:r>
      <w:r w:rsidRPr="00A80A17">
        <w:rPr>
          <w:rFonts w:ascii="Arial" w:hAnsi="Arial" w:cs="Arial"/>
          <w:sz w:val="20"/>
          <w:szCs w:val="20"/>
        </w:rPr>
        <w:t xml:space="preserve"> and 8.0×10</w:t>
      </w:r>
      <w:r w:rsidRPr="00A80A17">
        <w:rPr>
          <w:rFonts w:ascii="Arial" w:hAnsi="Arial" w:cs="Arial"/>
          <w:sz w:val="20"/>
          <w:szCs w:val="20"/>
          <w:vertAlign w:val="superscript"/>
        </w:rPr>
        <w:t>3</w:t>
      </w:r>
      <w:r w:rsidRPr="00A80A17">
        <w:rPr>
          <w:rFonts w:ascii="Arial" w:hAnsi="Arial" w:cs="Arial"/>
          <w:sz w:val="20"/>
          <w:szCs w:val="20"/>
        </w:rPr>
        <w:t xml:space="preserve"> - 2.0×10</w:t>
      </w:r>
      <w:r w:rsidRPr="00A80A17">
        <w:rPr>
          <w:rFonts w:ascii="Arial" w:hAnsi="Arial" w:cs="Arial"/>
          <w:sz w:val="20"/>
          <w:szCs w:val="20"/>
          <w:vertAlign w:val="superscript"/>
        </w:rPr>
        <w:t xml:space="preserve">8 </w:t>
      </w:r>
      <w:r w:rsidRPr="00A80A17">
        <w:rPr>
          <w:rFonts w:ascii="Arial" w:hAnsi="Arial" w:cs="Arial"/>
          <w:sz w:val="20"/>
          <w:szCs w:val="20"/>
        </w:rPr>
        <w:t xml:space="preserve">CFU/g, respectively. In large fish, the range of faecal coliform counts was between not detected (ND) and 90 MPN/g, while in small fish, the range was between ND and &gt;1100 MPN/g. </w:t>
      </w:r>
      <w:r w:rsidRPr="00A80A17">
        <w:rPr>
          <w:rFonts w:ascii="Arial" w:hAnsi="Arial" w:cs="Arial"/>
          <w:i/>
          <w:sz w:val="20"/>
          <w:szCs w:val="20"/>
        </w:rPr>
        <w:t>E. Coli</w:t>
      </w:r>
      <w:r w:rsidRPr="00A80A17">
        <w:rPr>
          <w:rFonts w:ascii="Arial" w:hAnsi="Arial" w:cs="Arial"/>
          <w:sz w:val="20"/>
          <w:szCs w:val="20"/>
        </w:rPr>
        <w:t xml:space="preserve"> contamination in large fish varied from ND to 15 MPN/g, accounting for 5% of cases. 70% of the small fish samples had </w:t>
      </w:r>
      <w:r w:rsidRPr="00A80A17">
        <w:rPr>
          <w:rFonts w:ascii="Arial" w:hAnsi="Arial" w:cs="Arial"/>
          <w:i/>
          <w:sz w:val="20"/>
          <w:szCs w:val="20"/>
        </w:rPr>
        <w:t>E. Coli</w:t>
      </w:r>
      <w:r w:rsidRPr="00A80A17">
        <w:rPr>
          <w:rFonts w:ascii="Arial" w:hAnsi="Arial" w:cs="Arial"/>
          <w:sz w:val="20"/>
          <w:szCs w:val="20"/>
        </w:rPr>
        <w:t xml:space="preserve">, with counts ranging from ND to &gt;1100 MPN/g. Nine times out of 160 fish samples that were analysed, Salmonella spp. was found. Out of which, three huge fish (two </w:t>
      </w:r>
      <w:proofErr w:type="spellStart"/>
      <w:r w:rsidRPr="00A80A17">
        <w:rPr>
          <w:rFonts w:ascii="Arial" w:hAnsi="Arial" w:cs="Arial"/>
          <w:i/>
          <w:sz w:val="20"/>
          <w:szCs w:val="20"/>
        </w:rPr>
        <w:t>Euthynnus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affinis</w:t>
      </w:r>
      <w:proofErr w:type="spellEnd"/>
      <w:r w:rsidRPr="00A80A17">
        <w:rPr>
          <w:rFonts w:ascii="Arial" w:hAnsi="Arial" w:cs="Arial"/>
          <w:sz w:val="20"/>
          <w:szCs w:val="20"/>
        </w:rPr>
        <w:t xml:space="preserve"> and one </w:t>
      </w:r>
      <w:r w:rsidRPr="00A80A17">
        <w:rPr>
          <w:rFonts w:ascii="Arial" w:hAnsi="Arial" w:cs="Arial"/>
          <w:i/>
          <w:sz w:val="20"/>
          <w:szCs w:val="20"/>
        </w:rPr>
        <w:t>Katsuwonus pelamis</w:t>
      </w:r>
      <w:r w:rsidRPr="00A80A17">
        <w:rPr>
          <w:rFonts w:ascii="Arial" w:hAnsi="Arial" w:cs="Arial"/>
          <w:sz w:val="20"/>
          <w:szCs w:val="20"/>
        </w:rPr>
        <w:t xml:space="preserve">) and the remaining 6 were small fish (four </w:t>
      </w:r>
      <w:proofErr w:type="spellStart"/>
      <w:r w:rsidRPr="00A80A17">
        <w:rPr>
          <w:rFonts w:ascii="Arial" w:hAnsi="Arial" w:cs="Arial"/>
          <w:i/>
          <w:sz w:val="20"/>
          <w:szCs w:val="20"/>
        </w:rPr>
        <w:t>Amblygaster</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sirm</w:t>
      </w:r>
      <w:proofErr w:type="spellEnd"/>
      <w:r w:rsidRPr="00A80A17">
        <w:rPr>
          <w:rFonts w:ascii="Arial" w:hAnsi="Arial" w:cs="Arial"/>
          <w:sz w:val="20"/>
          <w:szCs w:val="20"/>
        </w:rPr>
        <w:t xml:space="preserve">, one </w:t>
      </w:r>
      <w:r w:rsidRPr="00A80A17">
        <w:rPr>
          <w:rFonts w:ascii="Arial" w:hAnsi="Arial" w:cs="Arial"/>
          <w:i/>
          <w:sz w:val="20"/>
          <w:szCs w:val="20"/>
        </w:rPr>
        <w:t xml:space="preserve">Epinephelus </w:t>
      </w:r>
      <w:r w:rsidRPr="00A80A17">
        <w:rPr>
          <w:rFonts w:ascii="Arial" w:hAnsi="Arial" w:cs="Arial"/>
          <w:i/>
          <w:sz w:val="20"/>
          <w:szCs w:val="20"/>
        </w:rPr>
        <w:lastRenderedPageBreak/>
        <w:t>malabaricus</w:t>
      </w:r>
      <w:r w:rsidRPr="00A80A17">
        <w:rPr>
          <w:rFonts w:ascii="Arial" w:hAnsi="Arial" w:cs="Arial"/>
          <w:sz w:val="20"/>
          <w:szCs w:val="20"/>
        </w:rPr>
        <w:t xml:space="preserve">, and one </w:t>
      </w:r>
      <w:r w:rsidRPr="00A80A17">
        <w:rPr>
          <w:rFonts w:ascii="Arial" w:hAnsi="Arial" w:cs="Arial"/>
          <w:i/>
          <w:sz w:val="20"/>
          <w:szCs w:val="20"/>
        </w:rPr>
        <w:t xml:space="preserve">Sardinella </w:t>
      </w:r>
      <w:proofErr w:type="spellStart"/>
      <w:r w:rsidRPr="00A80A17">
        <w:rPr>
          <w:rFonts w:ascii="Arial" w:hAnsi="Arial" w:cs="Arial"/>
          <w:i/>
          <w:sz w:val="20"/>
          <w:szCs w:val="20"/>
        </w:rPr>
        <w:t>albella</w:t>
      </w:r>
      <w:proofErr w:type="spellEnd"/>
      <w:r w:rsidRPr="00A80A17">
        <w:rPr>
          <w:rFonts w:ascii="Arial" w:hAnsi="Arial" w:cs="Arial"/>
          <w:sz w:val="20"/>
          <w:szCs w:val="20"/>
        </w:rPr>
        <w:t xml:space="preserve"> fish</w:t>
      </w:r>
      <w:r w:rsidRPr="00A80A17">
        <w:rPr>
          <w:rFonts w:ascii="Arial" w:hAnsi="Arial" w:cs="Arial"/>
          <w:i/>
          <w:sz w:val="20"/>
          <w:szCs w:val="20"/>
        </w:rPr>
        <w:t>). L. monocytogenes</w:t>
      </w:r>
      <w:r w:rsidRPr="00A80A17">
        <w:rPr>
          <w:rFonts w:ascii="Arial" w:hAnsi="Arial" w:cs="Arial"/>
          <w:sz w:val="20"/>
          <w:szCs w:val="20"/>
        </w:rPr>
        <w:t xml:space="preserve"> was discovered in one </w:t>
      </w:r>
      <w:r w:rsidRPr="00A80A17">
        <w:rPr>
          <w:rFonts w:ascii="Arial" w:hAnsi="Arial" w:cs="Arial"/>
          <w:i/>
          <w:iCs/>
          <w:sz w:val="20"/>
          <w:szCs w:val="20"/>
        </w:rPr>
        <w:t xml:space="preserve">Sardinella </w:t>
      </w:r>
      <w:proofErr w:type="spellStart"/>
      <w:r w:rsidRPr="00A80A17">
        <w:rPr>
          <w:rFonts w:ascii="Arial" w:hAnsi="Arial" w:cs="Arial"/>
          <w:i/>
          <w:iCs/>
          <w:sz w:val="20"/>
          <w:szCs w:val="20"/>
        </w:rPr>
        <w:t>albella</w:t>
      </w:r>
      <w:proofErr w:type="spellEnd"/>
      <w:r w:rsidRPr="00A80A17">
        <w:rPr>
          <w:rFonts w:ascii="Arial" w:hAnsi="Arial" w:cs="Arial"/>
          <w:sz w:val="20"/>
          <w:szCs w:val="20"/>
        </w:rPr>
        <w:t xml:space="preserve"> fish and eight </w:t>
      </w:r>
      <w:r w:rsidRPr="00A80A17">
        <w:rPr>
          <w:rFonts w:ascii="Arial" w:hAnsi="Arial" w:cs="Arial"/>
          <w:i/>
          <w:sz w:val="20"/>
          <w:szCs w:val="20"/>
        </w:rPr>
        <w:t>Katsuwonus pelamis</w:t>
      </w:r>
      <w:r w:rsidRPr="00A80A17">
        <w:rPr>
          <w:rFonts w:ascii="Arial" w:hAnsi="Arial" w:cs="Arial"/>
          <w:sz w:val="20"/>
          <w:szCs w:val="20"/>
        </w:rPr>
        <w:t xml:space="preserve"> out of 160 fish samples.</w:t>
      </w:r>
    </w:p>
    <w:p w14:paraId="11018812" w14:textId="77777777" w:rsidR="00600A22" w:rsidRDefault="00600A22" w:rsidP="006066D1">
      <w:pPr>
        <w:spacing w:after="0" w:line="360" w:lineRule="auto"/>
        <w:jc w:val="both"/>
        <w:rPr>
          <w:rFonts w:ascii="Arial" w:hAnsi="Arial" w:cs="Arial"/>
          <w:sz w:val="20"/>
          <w:szCs w:val="20"/>
        </w:rPr>
      </w:pPr>
    </w:p>
    <w:p w14:paraId="00000088" w14:textId="620FBE39"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In 2012</w:t>
      </w:r>
      <w:r w:rsidR="00C063F7">
        <w:rPr>
          <w:rFonts w:ascii="Arial" w:hAnsi="Arial" w:cs="Arial"/>
          <w:sz w:val="20"/>
          <w:szCs w:val="20"/>
        </w:rPr>
        <w:t>,</w:t>
      </w:r>
      <w:r w:rsidRPr="00A80A17">
        <w:rPr>
          <w:rFonts w:ascii="Arial" w:hAnsi="Arial" w:cs="Arial"/>
          <w:sz w:val="20"/>
          <w:szCs w:val="20"/>
        </w:rPr>
        <w:t xml:space="preserve"> a study was conducted to investigate the prevalence of </w:t>
      </w:r>
      <w:r w:rsidRPr="00A80A17">
        <w:rPr>
          <w:rFonts w:ascii="Arial" w:hAnsi="Arial" w:cs="Arial"/>
          <w:i/>
          <w:sz w:val="20"/>
          <w:szCs w:val="20"/>
        </w:rPr>
        <w:t>Vibrio</w:t>
      </w:r>
      <w:r w:rsidRPr="00A80A17">
        <w:rPr>
          <w:rFonts w:ascii="Arial" w:hAnsi="Arial" w:cs="Arial"/>
          <w:sz w:val="20"/>
          <w:szCs w:val="20"/>
        </w:rPr>
        <w:t xml:space="preserve"> spp. in farmed shrimps (</w:t>
      </w:r>
      <w:r w:rsidRPr="00A80A17">
        <w:rPr>
          <w:rFonts w:ascii="Arial" w:hAnsi="Arial" w:cs="Arial"/>
          <w:i/>
          <w:color w:val="242021"/>
          <w:sz w:val="20"/>
          <w:szCs w:val="20"/>
        </w:rPr>
        <w:t>Penaeus monodon</w:t>
      </w:r>
      <w:r w:rsidRPr="00A80A17">
        <w:rPr>
          <w:rFonts w:ascii="Arial" w:hAnsi="Arial" w:cs="Arial"/>
          <w:sz w:val="20"/>
          <w:szCs w:val="20"/>
        </w:rPr>
        <w:t xml:space="preserve">) of the Northwestern province of Sri Lanka. One week before the harvest, 170 shrimp samples (100 g of whole shrimp each) from a total of 170 different ponds from 54 farms were collected. There were one to twenty ponds on each of these farms, spread across five areas in the Puttalam District of Northern Province. </w:t>
      </w:r>
      <w:r w:rsidRPr="00A80A17">
        <w:rPr>
          <w:rFonts w:ascii="Arial" w:hAnsi="Arial" w:cs="Arial"/>
          <w:i/>
          <w:sz w:val="20"/>
          <w:szCs w:val="20"/>
        </w:rPr>
        <w:t>Vibrio</w:t>
      </w:r>
      <w:r w:rsidRPr="00A80A17">
        <w:rPr>
          <w:rFonts w:ascii="Arial" w:hAnsi="Arial" w:cs="Arial"/>
          <w:sz w:val="20"/>
          <w:szCs w:val="20"/>
        </w:rPr>
        <w:t xml:space="preserve"> spp. was detected in shrimps from 98.1% of the farms (53 of 54) and 95.1% of the ponds; the most prevalent species at the pond level was </w:t>
      </w:r>
      <w:r w:rsidRPr="00A80A17">
        <w:rPr>
          <w:rFonts w:ascii="Arial" w:hAnsi="Arial" w:cs="Arial"/>
          <w:i/>
          <w:sz w:val="20"/>
          <w:szCs w:val="20"/>
        </w:rPr>
        <w:t>V. parahaemolyticus</w:t>
      </w:r>
      <w:r w:rsidRPr="00A80A17">
        <w:rPr>
          <w:rFonts w:ascii="Arial" w:hAnsi="Arial" w:cs="Arial"/>
          <w:sz w:val="20"/>
          <w:szCs w:val="20"/>
        </w:rPr>
        <w:t xml:space="preserve"> (91.2%), followed by </w:t>
      </w:r>
      <w:r w:rsidRPr="00A80A17">
        <w:rPr>
          <w:rFonts w:ascii="Arial" w:hAnsi="Arial" w:cs="Arial"/>
          <w:i/>
          <w:sz w:val="20"/>
          <w:szCs w:val="20"/>
        </w:rPr>
        <w:t>V. alginolyticus</w:t>
      </w:r>
      <w:r w:rsidRPr="00A80A17">
        <w:rPr>
          <w:rFonts w:ascii="Arial" w:hAnsi="Arial" w:cs="Arial"/>
          <w:sz w:val="20"/>
          <w:szCs w:val="20"/>
        </w:rPr>
        <w:t xml:space="preserve"> (18.8%), </w:t>
      </w:r>
      <w:r w:rsidRPr="00A80A17">
        <w:rPr>
          <w:rFonts w:ascii="Arial" w:hAnsi="Arial" w:cs="Arial"/>
          <w:i/>
          <w:sz w:val="20"/>
          <w:szCs w:val="20"/>
        </w:rPr>
        <w:t>V. cholerae</w:t>
      </w:r>
      <w:r w:rsidRPr="00A80A17">
        <w:rPr>
          <w:rFonts w:ascii="Arial" w:hAnsi="Arial" w:cs="Arial"/>
          <w:sz w:val="20"/>
          <w:szCs w:val="20"/>
        </w:rPr>
        <w:t xml:space="preserve"> non-O1/non-O139 (4.1%), and </w:t>
      </w:r>
      <w:r w:rsidRPr="00A80A17">
        <w:rPr>
          <w:rFonts w:ascii="Arial" w:hAnsi="Arial" w:cs="Arial"/>
          <w:i/>
          <w:sz w:val="20"/>
          <w:szCs w:val="20"/>
        </w:rPr>
        <w:t>V. vulnificus</w:t>
      </w:r>
      <w:r w:rsidRPr="00A80A17">
        <w:rPr>
          <w:rFonts w:ascii="Arial" w:hAnsi="Arial" w:cs="Arial"/>
          <w:sz w:val="20"/>
          <w:szCs w:val="20"/>
        </w:rPr>
        <w:t xml:space="preserve"> (2.4%) while at farm level the highest prevalence was found for </w:t>
      </w:r>
      <w:r w:rsidRPr="00A80A17">
        <w:rPr>
          <w:rFonts w:ascii="Arial" w:hAnsi="Arial" w:cs="Arial"/>
          <w:i/>
          <w:sz w:val="20"/>
          <w:szCs w:val="20"/>
        </w:rPr>
        <w:t>V. parahaemolyticus</w:t>
      </w:r>
      <w:r w:rsidRPr="00A80A17">
        <w:rPr>
          <w:rFonts w:ascii="Arial" w:hAnsi="Arial" w:cs="Arial"/>
          <w:sz w:val="20"/>
          <w:szCs w:val="20"/>
        </w:rPr>
        <w:t xml:space="preserve"> (98.1%), followed by </w:t>
      </w:r>
      <w:r w:rsidRPr="00A80A17">
        <w:rPr>
          <w:rFonts w:ascii="Arial" w:hAnsi="Arial" w:cs="Arial"/>
          <w:i/>
          <w:sz w:val="20"/>
          <w:szCs w:val="20"/>
        </w:rPr>
        <w:t>V. alginolyticus</w:t>
      </w:r>
      <w:r w:rsidRPr="00A80A17">
        <w:rPr>
          <w:rFonts w:ascii="Arial" w:hAnsi="Arial" w:cs="Arial"/>
          <w:sz w:val="20"/>
          <w:szCs w:val="20"/>
        </w:rPr>
        <w:t xml:space="preserve"> (34.6%), </w:t>
      </w:r>
      <w:r w:rsidRPr="00A80A17">
        <w:rPr>
          <w:rFonts w:ascii="Arial" w:hAnsi="Arial" w:cs="Arial"/>
          <w:i/>
          <w:sz w:val="20"/>
          <w:szCs w:val="20"/>
        </w:rPr>
        <w:t>V. cholerae</w:t>
      </w:r>
      <w:r w:rsidRPr="00A80A17">
        <w:rPr>
          <w:rFonts w:ascii="Arial" w:hAnsi="Arial" w:cs="Arial"/>
          <w:sz w:val="20"/>
          <w:szCs w:val="20"/>
        </w:rPr>
        <w:t xml:space="preserve"> non-O1/non-O139 (13.5%), and </w:t>
      </w:r>
      <w:r w:rsidRPr="00A80A17">
        <w:rPr>
          <w:rFonts w:ascii="Arial" w:hAnsi="Arial" w:cs="Arial"/>
          <w:i/>
          <w:sz w:val="20"/>
          <w:szCs w:val="20"/>
        </w:rPr>
        <w:t>V. vulnificus</w:t>
      </w:r>
      <w:r w:rsidRPr="00A80A17">
        <w:rPr>
          <w:rFonts w:ascii="Arial" w:hAnsi="Arial" w:cs="Arial"/>
          <w:sz w:val="20"/>
          <w:szCs w:val="20"/>
        </w:rPr>
        <w:t xml:space="preserve"> (7.4%). 26% of the ponds had multiple </w:t>
      </w:r>
      <w:r w:rsidRPr="00A80A17">
        <w:rPr>
          <w:rFonts w:ascii="Arial" w:hAnsi="Arial" w:cs="Arial"/>
          <w:i/>
          <w:sz w:val="20"/>
          <w:szCs w:val="20"/>
        </w:rPr>
        <w:t>Vibrio</w:t>
      </w:r>
      <w:r w:rsidRPr="00A80A17">
        <w:rPr>
          <w:rFonts w:ascii="Arial" w:hAnsi="Arial" w:cs="Arial"/>
          <w:sz w:val="20"/>
          <w:szCs w:val="20"/>
        </w:rPr>
        <w:t xml:space="preserve"> spp. identified in them (</w:t>
      </w:r>
      <w:proofErr w:type="spellStart"/>
      <w:r w:rsidRPr="00A80A17">
        <w:rPr>
          <w:rFonts w:ascii="Arial" w:hAnsi="Arial" w:cs="Arial"/>
          <w:sz w:val="20"/>
          <w:szCs w:val="20"/>
        </w:rPr>
        <w:t>Koralage</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2012).</w:t>
      </w:r>
    </w:p>
    <w:p w14:paraId="0C779159" w14:textId="77777777" w:rsidR="00600A22" w:rsidRDefault="00600A22" w:rsidP="006066D1">
      <w:pPr>
        <w:spacing w:after="0" w:line="360" w:lineRule="auto"/>
        <w:jc w:val="both"/>
        <w:rPr>
          <w:rFonts w:ascii="Arial" w:hAnsi="Arial" w:cs="Arial"/>
          <w:sz w:val="20"/>
          <w:szCs w:val="20"/>
        </w:rPr>
      </w:pPr>
    </w:p>
    <w:p w14:paraId="0000008A" w14:textId="5900BDA0"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Another study </w:t>
      </w:r>
      <w:r w:rsidR="0065472D" w:rsidRPr="00A80A17">
        <w:rPr>
          <w:rFonts w:ascii="Arial" w:hAnsi="Arial" w:cs="Arial"/>
          <w:sz w:val="20"/>
          <w:szCs w:val="20"/>
        </w:rPr>
        <w:t>was conducted in 2005 to investigate the bacterial contamination of fish sold in fish markets in the central province</w:t>
      </w:r>
      <w:r w:rsidRPr="00A80A17">
        <w:rPr>
          <w:rFonts w:ascii="Arial" w:hAnsi="Arial" w:cs="Arial"/>
          <w:sz w:val="20"/>
          <w:szCs w:val="20"/>
        </w:rPr>
        <w:t xml:space="preserve"> of Sri Lanka. A total of 60 samples of tuna</w:t>
      </w:r>
      <w:r w:rsidR="0065472D" w:rsidRPr="00A80A17">
        <w:rPr>
          <w:rFonts w:ascii="Arial" w:hAnsi="Arial" w:cs="Arial"/>
          <w:sz w:val="20"/>
          <w:szCs w:val="20"/>
        </w:rPr>
        <w:t>, approximately 250</w:t>
      </w:r>
      <w:r w:rsidR="00743315">
        <w:rPr>
          <w:rFonts w:ascii="Arial" w:hAnsi="Arial" w:cs="Arial"/>
          <w:sz w:val="20"/>
          <w:szCs w:val="20"/>
        </w:rPr>
        <w:t xml:space="preserve"> </w:t>
      </w:r>
      <w:r w:rsidR="0065472D" w:rsidRPr="00A80A17">
        <w:rPr>
          <w:rFonts w:ascii="Arial" w:hAnsi="Arial" w:cs="Arial"/>
          <w:sz w:val="20"/>
          <w:szCs w:val="20"/>
        </w:rPr>
        <w:t>g of each sample,</w:t>
      </w:r>
      <w:r w:rsidRPr="00A80A17">
        <w:rPr>
          <w:rFonts w:ascii="Arial" w:hAnsi="Arial" w:cs="Arial"/>
          <w:sz w:val="20"/>
          <w:szCs w:val="20"/>
        </w:rPr>
        <w:t xml:space="preserve"> were collected from eight selected towns in three different climatic zones based on the ambient temperature. The levels of </w:t>
      </w:r>
      <w:r w:rsidRPr="00A80A17">
        <w:rPr>
          <w:rFonts w:ascii="Arial" w:hAnsi="Arial" w:cs="Arial"/>
          <w:i/>
          <w:sz w:val="20"/>
          <w:szCs w:val="20"/>
        </w:rPr>
        <w:t>Salmonella</w:t>
      </w:r>
      <w:r w:rsidRPr="00A80A17">
        <w:rPr>
          <w:rFonts w:ascii="Arial" w:hAnsi="Arial" w:cs="Arial"/>
          <w:sz w:val="20"/>
          <w:szCs w:val="20"/>
        </w:rPr>
        <w:t xml:space="preserve">, </w:t>
      </w:r>
      <w:r w:rsidRPr="00A80A17">
        <w:rPr>
          <w:rFonts w:ascii="Arial" w:hAnsi="Arial" w:cs="Arial"/>
          <w:i/>
          <w:sz w:val="20"/>
          <w:szCs w:val="20"/>
        </w:rPr>
        <w:t>V. cholera</w:t>
      </w:r>
      <w:r w:rsidRPr="00A80A17">
        <w:rPr>
          <w:rFonts w:ascii="Arial" w:hAnsi="Arial" w:cs="Arial"/>
          <w:sz w:val="20"/>
          <w:szCs w:val="20"/>
        </w:rPr>
        <w:t xml:space="preserve">, total bacterial count (TBC), total coliform (TC), faecal coliform, and </w:t>
      </w:r>
      <w:r w:rsidRPr="00743315">
        <w:rPr>
          <w:rFonts w:ascii="Arial" w:hAnsi="Arial" w:cs="Arial"/>
          <w:i/>
          <w:iCs/>
          <w:sz w:val="20"/>
          <w:szCs w:val="20"/>
        </w:rPr>
        <w:t>E. coli</w:t>
      </w:r>
      <w:r w:rsidRPr="00A80A17">
        <w:rPr>
          <w:rFonts w:ascii="Arial" w:hAnsi="Arial" w:cs="Arial"/>
          <w:sz w:val="20"/>
          <w:szCs w:val="20"/>
        </w:rPr>
        <w:t xml:space="preserve"> were determined.</w:t>
      </w:r>
      <w:r w:rsidR="00743315">
        <w:rPr>
          <w:rFonts w:ascii="Arial" w:hAnsi="Arial" w:cs="Arial"/>
          <w:sz w:val="20"/>
          <w:szCs w:val="20"/>
        </w:rPr>
        <w:t xml:space="preserve"> </w:t>
      </w:r>
      <w:r w:rsidRPr="00A80A17">
        <w:rPr>
          <w:rFonts w:ascii="Arial" w:hAnsi="Arial" w:cs="Arial"/>
          <w:sz w:val="20"/>
          <w:szCs w:val="20"/>
        </w:rPr>
        <w:t xml:space="preserve">The microbiological analysis showed that </w:t>
      </w:r>
      <w:r w:rsidRPr="00A80A17">
        <w:rPr>
          <w:rFonts w:ascii="Arial" w:hAnsi="Arial" w:cs="Arial"/>
          <w:i/>
          <w:sz w:val="20"/>
          <w:szCs w:val="20"/>
        </w:rPr>
        <w:t xml:space="preserve">V. </w:t>
      </w:r>
      <w:r w:rsidR="00C063F7">
        <w:rPr>
          <w:rFonts w:ascii="Arial" w:hAnsi="Arial" w:cs="Arial"/>
          <w:i/>
          <w:sz w:val="20"/>
          <w:szCs w:val="20"/>
        </w:rPr>
        <w:t>cholerae</w:t>
      </w:r>
      <w:r w:rsidRPr="00A80A17">
        <w:rPr>
          <w:rFonts w:ascii="Arial" w:hAnsi="Arial" w:cs="Arial"/>
          <w:sz w:val="20"/>
          <w:szCs w:val="20"/>
        </w:rPr>
        <w:t xml:space="preserve"> and </w:t>
      </w:r>
      <w:r w:rsidRPr="00A80A17">
        <w:rPr>
          <w:rFonts w:ascii="Arial" w:hAnsi="Arial" w:cs="Arial"/>
          <w:i/>
          <w:sz w:val="20"/>
          <w:szCs w:val="20"/>
        </w:rPr>
        <w:t xml:space="preserve">Salmonella </w:t>
      </w:r>
      <w:r w:rsidRPr="00A80A17">
        <w:rPr>
          <w:rFonts w:ascii="Arial" w:hAnsi="Arial" w:cs="Arial"/>
          <w:sz w:val="20"/>
          <w:szCs w:val="20"/>
        </w:rPr>
        <w:t xml:space="preserve">spp. were </w:t>
      </w:r>
      <w:r w:rsidR="0097540E" w:rsidRPr="00A80A17">
        <w:rPr>
          <w:rFonts w:ascii="Arial" w:hAnsi="Arial" w:cs="Arial"/>
          <w:sz w:val="20"/>
          <w:szCs w:val="20"/>
        </w:rPr>
        <w:t>absent in any of the examined samples</w:t>
      </w:r>
      <w:r w:rsidRPr="00A80A17">
        <w:rPr>
          <w:rFonts w:ascii="Arial" w:hAnsi="Arial" w:cs="Arial"/>
          <w:sz w:val="20"/>
          <w:szCs w:val="20"/>
        </w:rPr>
        <w:t>. TBC &gt; 10</w:t>
      </w:r>
      <w:r w:rsidRPr="00A80A17">
        <w:rPr>
          <w:rFonts w:ascii="Arial" w:hAnsi="Arial" w:cs="Arial"/>
          <w:sz w:val="20"/>
          <w:szCs w:val="20"/>
          <w:vertAlign w:val="superscript"/>
        </w:rPr>
        <w:t>6</w:t>
      </w:r>
      <w:r w:rsidRPr="00A80A17">
        <w:rPr>
          <w:rFonts w:ascii="Arial" w:hAnsi="Arial" w:cs="Arial"/>
          <w:sz w:val="20"/>
          <w:szCs w:val="20"/>
        </w:rPr>
        <w:t xml:space="preserve">/g was found in 56.6% of the </w:t>
      </w:r>
      <w:r w:rsidR="0097540E" w:rsidRPr="00A80A17">
        <w:rPr>
          <w:rFonts w:ascii="Arial" w:hAnsi="Arial" w:cs="Arial"/>
          <w:sz w:val="20"/>
          <w:szCs w:val="20"/>
        </w:rPr>
        <w:t>tested fish samples, which is unsuitable</w:t>
      </w:r>
      <w:r w:rsidRPr="00A80A17">
        <w:rPr>
          <w:rFonts w:ascii="Arial" w:hAnsi="Arial" w:cs="Arial"/>
          <w:sz w:val="20"/>
          <w:szCs w:val="20"/>
        </w:rPr>
        <w:t xml:space="preserve"> for consumption. TC levels &gt;10</w:t>
      </w:r>
      <w:r w:rsidRPr="00A80A17">
        <w:rPr>
          <w:rFonts w:ascii="Arial" w:hAnsi="Arial" w:cs="Arial"/>
          <w:sz w:val="20"/>
          <w:szCs w:val="20"/>
          <w:vertAlign w:val="superscript"/>
        </w:rPr>
        <w:t>3</w:t>
      </w:r>
      <w:r w:rsidRPr="00A80A17">
        <w:rPr>
          <w:rFonts w:ascii="Arial" w:hAnsi="Arial" w:cs="Arial"/>
          <w:sz w:val="20"/>
          <w:szCs w:val="20"/>
        </w:rPr>
        <w:t xml:space="preserve">/g were present in about 73.4% of the fish samples, which may have </w:t>
      </w:r>
      <w:r w:rsidR="0097540E" w:rsidRPr="00A80A17">
        <w:rPr>
          <w:rFonts w:ascii="Arial" w:hAnsi="Arial" w:cs="Arial"/>
          <w:sz w:val="20"/>
          <w:szCs w:val="20"/>
        </w:rPr>
        <w:t>harmed</w:t>
      </w:r>
      <w:r w:rsidRPr="00A80A17">
        <w:rPr>
          <w:rFonts w:ascii="Arial" w:hAnsi="Arial" w:cs="Arial"/>
          <w:sz w:val="20"/>
          <w:szCs w:val="20"/>
        </w:rPr>
        <w:t xml:space="preserve"> human health. Of the fish samples examined, faecal coliform levels were</w:t>
      </w:r>
      <w:r w:rsidR="0097540E" w:rsidRPr="00A80A17">
        <w:rPr>
          <w:rFonts w:ascii="Arial" w:hAnsi="Arial" w:cs="Arial"/>
          <w:sz w:val="20"/>
          <w:szCs w:val="20"/>
        </w:rPr>
        <w:t xml:space="preserve"> </w:t>
      </w:r>
      <w:r w:rsidRPr="00A80A17">
        <w:rPr>
          <w:rFonts w:ascii="Arial" w:hAnsi="Arial" w:cs="Arial"/>
          <w:sz w:val="20"/>
          <w:szCs w:val="20"/>
        </w:rPr>
        <w:t>&gt;10</w:t>
      </w:r>
      <w:r w:rsidRPr="00A80A17">
        <w:rPr>
          <w:rFonts w:ascii="Arial" w:hAnsi="Arial" w:cs="Arial"/>
          <w:sz w:val="20"/>
          <w:szCs w:val="20"/>
          <w:vertAlign w:val="superscript"/>
        </w:rPr>
        <w:t>2</w:t>
      </w:r>
      <w:r w:rsidRPr="00A80A17">
        <w:rPr>
          <w:rFonts w:ascii="Arial" w:hAnsi="Arial" w:cs="Arial"/>
          <w:sz w:val="20"/>
          <w:szCs w:val="20"/>
        </w:rPr>
        <w:t xml:space="preserve">/g in 40% of the cases and &lt;50/g in 35%. While 16.67% of the fish samples had </w:t>
      </w:r>
      <w:r w:rsidRPr="00A80A17">
        <w:rPr>
          <w:rFonts w:ascii="Arial" w:hAnsi="Arial" w:cs="Arial"/>
          <w:i/>
          <w:sz w:val="20"/>
          <w:szCs w:val="20"/>
        </w:rPr>
        <w:t xml:space="preserve">E. </w:t>
      </w:r>
      <w:r w:rsidR="0097540E" w:rsidRPr="00A80A17">
        <w:rPr>
          <w:rFonts w:ascii="Arial" w:hAnsi="Arial" w:cs="Arial"/>
          <w:i/>
          <w:sz w:val="20"/>
          <w:szCs w:val="20"/>
        </w:rPr>
        <w:t>c</w:t>
      </w:r>
      <w:r w:rsidRPr="00A80A17">
        <w:rPr>
          <w:rFonts w:ascii="Arial" w:hAnsi="Arial" w:cs="Arial"/>
          <w:i/>
          <w:sz w:val="20"/>
          <w:szCs w:val="20"/>
        </w:rPr>
        <w:t>oli</w:t>
      </w:r>
      <w:r w:rsidRPr="00A80A17">
        <w:rPr>
          <w:rFonts w:ascii="Arial" w:hAnsi="Arial" w:cs="Arial"/>
          <w:sz w:val="20"/>
          <w:szCs w:val="20"/>
        </w:rPr>
        <w:t xml:space="preserve"> counts &gt;10</w:t>
      </w:r>
      <w:r w:rsidRPr="00A80A17">
        <w:rPr>
          <w:rFonts w:ascii="Arial" w:hAnsi="Arial" w:cs="Arial"/>
          <w:sz w:val="20"/>
          <w:szCs w:val="20"/>
          <w:vertAlign w:val="superscript"/>
        </w:rPr>
        <w:t>3</w:t>
      </w:r>
      <w:r w:rsidRPr="00A80A17">
        <w:rPr>
          <w:rFonts w:ascii="Arial" w:hAnsi="Arial" w:cs="Arial"/>
          <w:sz w:val="20"/>
          <w:szCs w:val="20"/>
        </w:rPr>
        <w:t xml:space="preserve">/g, </w:t>
      </w:r>
      <w:r w:rsidR="0097540E" w:rsidRPr="00A80A17">
        <w:rPr>
          <w:rFonts w:ascii="Arial" w:hAnsi="Arial" w:cs="Arial"/>
          <w:sz w:val="20"/>
          <w:szCs w:val="20"/>
        </w:rPr>
        <w:t>most</w:t>
      </w:r>
      <w:r w:rsidRPr="00A80A17">
        <w:rPr>
          <w:rFonts w:ascii="Arial" w:hAnsi="Arial" w:cs="Arial"/>
          <w:sz w:val="20"/>
          <w:szCs w:val="20"/>
        </w:rPr>
        <w:t xml:space="preserve"> had values &gt;10/g. Consequently, the study's </w:t>
      </w:r>
      <w:r w:rsidR="00C063F7">
        <w:rPr>
          <w:rFonts w:ascii="Arial" w:hAnsi="Arial" w:cs="Arial"/>
          <w:sz w:val="20"/>
          <w:szCs w:val="20"/>
        </w:rPr>
        <w:t>notably</w:t>
      </w:r>
      <w:r w:rsidRPr="00A80A17">
        <w:rPr>
          <w:rFonts w:ascii="Arial" w:hAnsi="Arial" w:cs="Arial"/>
          <w:sz w:val="20"/>
          <w:szCs w:val="20"/>
        </w:rPr>
        <w:t xml:space="preserve"> elevated </w:t>
      </w:r>
      <w:r w:rsidR="0097540E" w:rsidRPr="00A80A17">
        <w:rPr>
          <w:rFonts w:ascii="Arial" w:hAnsi="Arial" w:cs="Arial"/>
          <w:sz w:val="20"/>
          <w:szCs w:val="20"/>
        </w:rPr>
        <w:t xml:space="preserve">coliform and </w:t>
      </w:r>
      <w:r w:rsidR="0097540E" w:rsidRPr="00A80A17">
        <w:rPr>
          <w:rFonts w:ascii="Arial" w:hAnsi="Arial" w:cs="Arial"/>
          <w:i/>
          <w:iCs/>
          <w:sz w:val="20"/>
          <w:szCs w:val="20"/>
        </w:rPr>
        <w:t>E. coli</w:t>
      </w:r>
      <w:r w:rsidR="0097540E" w:rsidRPr="00A80A17">
        <w:rPr>
          <w:rFonts w:ascii="Arial" w:hAnsi="Arial" w:cs="Arial"/>
          <w:sz w:val="20"/>
          <w:szCs w:val="20"/>
        </w:rPr>
        <w:t xml:space="preserve"> levels </w:t>
      </w:r>
      <w:r w:rsidRPr="00A80A17">
        <w:rPr>
          <w:rFonts w:ascii="Arial" w:hAnsi="Arial" w:cs="Arial"/>
          <w:sz w:val="20"/>
          <w:szCs w:val="20"/>
        </w:rPr>
        <w:t xml:space="preserve">suggest that </w:t>
      </w:r>
      <w:r w:rsidR="0097540E" w:rsidRPr="00A80A17">
        <w:rPr>
          <w:rFonts w:ascii="Arial" w:hAnsi="Arial" w:cs="Arial"/>
          <w:sz w:val="20"/>
          <w:szCs w:val="20"/>
        </w:rPr>
        <w:t>faeces have heavily contaminated fish</w:t>
      </w:r>
      <w:r w:rsidRPr="00A80A17">
        <w:rPr>
          <w:rFonts w:ascii="Arial" w:hAnsi="Arial" w:cs="Arial"/>
          <w:sz w:val="20"/>
          <w:szCs w:val="20"/>
        </w:rPr>
        <w:t xml:space="preserve"> </w:t>
      </w:r>
      <w:r w:rsidRPr="00743315">
        <w:rPr>
          <w:rFonts w:ascii="Arial" w:hAnsi="Arial" w:cs="Arial"/>
          <w:color w:val="000000"/>
          <w:sz w:val="20"/>
          <w:szCs w:val="20"/>
          <w:highlight w:val="yellow"/>
        </w:rPr>
        <w:t xml:space="preserve">(Jayasinghe </w:t>
      </w:r>
      <w:r w:rsidR="0097540E" w:rsidRPr="00743315">
        <w:rPr>
          <w:rFonts w:ascii="Arial" w:hAnsi="Arial" w:cs="Arial"/>
          <w:color w:val="000000"/>
          <w:sz w:val="20"/>
          <w:szCs w:val="20"/>
          <w:highlight w:val="yellow"/>
        </w:rPr>
        <w:t>&amp;</w:t>
      </w:r>
      <w:r w:rsidRPr="00743315">
        <w:rPr>
          <w:rFonts w:ascii="Arial" w:hAnsi="Arial" w:cs="Arial"/>
          <w:color w:val="000000"/>
          <w:sz w:val="20"/>
          <w:szCs w:val="20"/>
          <w:highlight w:val="yellow"/>
        </w:rPr>
        <w:t xml:space="preserve"> Rajakaruna, 2005).</w:t>
      </w:r>
      <w:r w:rsidRPr="00A80A17">
        <w:rPr>
          <w:rFonts w:ascii="Arial" w:hAnsi="Arial" w:cs="Arial"/>
          <w:sz w:val="20"/>
          <w:szCs w:val="20"/>
        </w:rPr>
        <w:t xml:space="preserve"> </w:t>
      </w:r>
    </w:p>
    <w:p w14:paraId="6A79326E" w14:textId="77777777" w:rsidR="00743315" w:rsidRDefault="00743315" w:rsidP="006066D1">
      <w:pPr>
        <w:spacing w:after="0" w:line="360" w:lineRule="auto"/>
        <w:jc w:val="both"/>
        <w:rPr>
          <w:rFonts w:ascii="Arial" w:hAnsi="Arial" w:cs="Arial"/>
          <w:sz w:val="20"/>
          <w:szCs w:val="20"/>
        </w:rPr>
      </w:pPr>
    </w:p>
    <w:p w14:paraId="0000008E" w14:textId="5E139123" w:rsidR="0059528C" w:rsidRPr="00A80A17" w:rsidRDefault="00743315" w:rsidP="006066D1">
      <w:pPr>
        <w:spacing w:after="0" w:line="360" w:lineRule="auto"/>
        <w:jc w:val="both"/>
        <w:rPr>
          <w:rFonts w:ascii="Arial" w:hAnsi="Arial" w:cs="Arial"/>
          <w:sz w:val="20"/>
          <w:szCs w:val="20"/>
        </w:rPr>
      </w:pPr>
      <w:r w:rsidRPr="00743315">
        <w:rPr>
          <w:rFonts w:ascii="Arial" w:hAnsi="Arial" w:cs="Arial"/>
          <w:sz w:val="20"/>
          <w:szCs w:val="20"/>
          <w:highlight w:val="yellow"/>
        </w:rPr>
        <w:t>A</w:t>
      </w:r>
      <w:r w:rsidR="00257CF0" w:rsidRPr="00743315">
        <w:rPr>
          <w:rFonts w:ascii="Arial" w:hAnsi="Arial" w:cs="Arial"/>
          <w:sz w:val="20"/>
          <w:szCs w:val="20"/>
          <w:highlight w:val="yellow"/>
        </w:rPr>
        <w:t xml:space="preserve"> study by </w:t>
      </w:r>
      <w:proofErr w:type="spellStart"/>
      <w:r w:rsidR="00257CF0" w:rsidRPr="00743315">
        <w:rPr>
          <w:rFonts w:ascii="Arial" w:hAnsi="Arial" w:cs="Arial"/>
          <w:sz w:val="20"/>
          <w:szCs w:val="20"/>
          <w:highlight w:val="yellow"/>
        </w:rPr>
        <w:t>Ginigaddarage</w:t>
      </w:r>
      <w:proofErr w:type="spellEnd"/>
      <w:r w:rsidR="00257CF0" w:rsidRPr="00743315">
        <w:rPr>
          <w:rFonts w:ascii="Arial" w:hAnsi="Arial" w:cs="Arial"/>
          <w:sz w:val="20"/>
          <w:szCs w:val="20"/>
          <w:highlight w:val="yellow"/>
        </w:rPr>
        <w:t xml:space="preserve"> </w:t>
      </w:r>
      <w:r w:rsidR="00257CF0" w:rsidRPr="00743315">
        <w:rPr>
          <w:rFonts w:ascii="Arial" w:hAnsi="Arial" w:cs="Arial"/>
          <w:i/>
          <w:sz w:val="20"/>
          <w:szCs w:val="20"/>
          <w:highlight w:val="yellow"/>
        </w:rPr>
        <w:t>et al.</w:t>
      </w:r>
      <w:r w:rsidR="00257CF0" w:rsidRPr="00743315">
        <w:rPr>
          <w:rFonts w:ascii="Arial" w:hAnsi="Arial" w:cs="Arial"/>
          <w:sz w:val="20"/>
          <w:szCs w:val="20"/>
          <w:highlight w:val="yellow"/>
        </w:rPr>
        <w:t xml:space="preserve"> </w:t>
      </w:r>
      <w:r w:rsidR="00C063F7" w:rsidRPr="00743315">
        <w:rPr>
          <w:rFonts w:ascii="Arial" w:hAnsi="Arial" w:cs="Arial"/>
          <w:sz w:val="20"/>
          <w:szCs w:val="20"/>
          <w:highlight w:val="yellow"/>
        </w:rPr>
        <w:t>(</w:t>
      </w:r>
      <w:r w:rsidR="00257CF0" w:rsidRPr="00743315">
        <w:rPr>
          <w:rFonts w:ascii="Arial" w:hAnsi="Arial" w:cs="Arial"/>
          <w:sz w:val="20"/>
          <w:szCs w:val="20"/>
          <w:highlight w:val="yellow"/>
        </w:rPr>
        <w:t>2018)</w:t>
      </w:r>
      <w:r w:rsidR="00257CF0" w:rsidRPr="00A80A17">
        <w:rPr>
          <w:rFonts w:ascii="Arial" w:hAnsi="Arial" w:cs="Arial"/>
          <w:sz w:val="20"/>
          <w:szCs w:val="20"/>
        </w:rPr>
        <w:t xml:space="preserve"> </w:t>
      </w:r>
      <w:r w:rsidR="0097540E" w:rsidRPr="00A80A17">
        <w:rPr>
          <w:rFonts w:ascii="Arial" w:hAnsi="Arial" w:cs="Arial"/>
          <w:sz w:val="20"/>
          <w:szCs w:val="20"/>
        </w:rPr>
        <w:t>examined</w:t>
      </w:r>
      <w:r w:rsidR="00257CF0" w:rsidRPr="00A80A17">
        <w:rPr>
          <w:rFonts w:ascii="Arial" w:hAnsi="Arial" w:cs="Arial"/>
          <w:sz w:val="20"/>
          <w:szCs w:val="20"/>
        </w:rPr>
        <w:t xml:space="preserve"> the microbiological quality of several varieties of dried fish available for purchase in Sri Lankan markets. Samples of nine different varieties of dried fish were gathered and categorized into three groups: locally made, imported dried fish before</w:t>
      </w:r>
      <w:r w:rsidR="00C063F7">
        <w:rPr>
          <w:rFonts w:ascii="Arial" w:hAnsi="Arial" w:cs="Arial"/>
          <w:sz w:val="20"/>
          <w:szCs w:val="20"/>
        </w:rPr>
        <w:t>,</w:t>
      </w:r>
      <w:r w:rsidR="00257CF0" w:rsidRPr="00A80A17">
        <w:rPr>
          <w:rFonts w:ascii="Arial" w:hAnsi="Arial" w:cs="Arial"/>
          <w:sz w:val="20"/>
          <w:szCs w:val="20"/>
        </w:rPr>
        <w:t xml:space="preserve"> and after distribution to the retail market. This review </w:t>
      </w:r>
      <w:r>
        <w:rPr>
          <w:rFonts w:ascii="Arial" w:hAnsi="Arial" w:cs="Arial"/>
          <w:sz w:val="20"/>
          <w:szCs w:val="20"/>
        </w:rPr>
        <w:t xml:space="preserve">was only </w:t>
      </w:r>
      <w:r w:rsidR="0097540E" w:rsidRPr="00A80A17">
        <w:rPr>
          <w:rFonts w:ascii="Arial" w:hAnsi="Arial" w:cs="Arial"/>
          <w:sz w:val="20"/>
          <w:szCs w:val="20"/>
        </w:rPr>
        <w:t>covered</w:t>
      </w:r>
      <w:r w:rsidR="00257CF0" w:rsidRPr="00A80A17">
        <w:rPr>
          <w:rFonts w:ascii="Arial" w:hAnsi="Arial" w:cs="Arial"/>
          <w:sz w:val="20"/>
          <w:szCs w:val="20"/>
        </w:rPr>
        <w:t xml:space="preserve"> the dried fish samples sold </w:t>
      </w:r>
      <w:r w:rsidR="0097540E" w:rsidRPr="00A80A17">
        <w:rPr>
          <w:rFonts w:ascii="Arial" w:hAnsi="Arial" w:cs="Arial"/>
          <w:sz w:val="20"/>
          <w:szCs w:val="20"/>
        </w:rPr>
        <w:t>only in the Sri Lankan market</w:t>
      </w:r>
      <w:r w:rsidR="00257CF0" w:rsidRPr="00A80A17">
        <w:rPr>
          <w:rFonts w:ascii="Arial" w:hAnsi="Arial" w:cs="Arial"/>
          <w:sz w:val="20"/>
          <w:szCs w:val="20"/>
        </w:rPr>
        <w:t>. From March to November 2014, 79 dried fish samples, each weighing approximately 500</w:t>
      </w:r>
      <w:r>
        <w:rPr>
          <w:rFonts w:ascii="Arial" w:hAnsi="Arial" w:cs="Arial"/>
          <w:sz w:val="20"/>
          <w:szCs w:val="20"/>
        </w:rPr>
        <w:t xml:space="preserve"> </w:t>
      </w:r>
      <w:r w:rsidR="00257CF0" w:rsidRPr="00A80A17">
        <w:rPr>
          <w:rFonts w:ascii="Arial" w:hAnsi="Arial" w:cs="Arial"/>
          <w:sz w:val="20"/>
          <w:szCs w:val="20"/>
        </w:rPr>
        <w:t>g of from various varieties were obtained, including tuna (</w:t>
      </w:r>
      <w:r w:rsidR="00257CF0" w:rsidRPr="00A80A17">
        <w:rPr>
          <w:rFonts w:ascii="Arial" w:hAnsi="Arial" w:cs="Arial"/>
          <w:i/>
          <w:sz w:val="20"/>
          <w:szCs w:val="20"/>
        </w:rPr>
        <w:t>Katsuwonus pelamis</w:t>
      </w:r>
      <w:r w:rsidR="00257CF0" w:rsidRPr="00A80A17">
        <w:rPr>
          <w:rFonts w:ascii="Arial" w:hAnsi="Arial" w:cs="Arial"/>
          <w:sz w:val="20"/>
          <w:szCs w:val="20"/>
        </w:rPr>
        <w:t>), sprats (</w:t>
      </w:r>
      <w:proofErr w:type="spellStart"/>
      <w:r w:rsidR="00257CF0" w:rsidRPr="00A80A17">
        <w:rPr>
          <w:rFonts w:ascii="Arial" w:hAnsi="Arial" w:cs="Arial"/>
          <w:i/>
          <w:sz w:val="20"/>
          <w:szCs w:val="20"/>
        </w:rPr>
        <w:t>Stolephorus</w:t>
      </w:r>
      <w:proofErr w:type="spellEnd"/>
      <w:r w:rsidR="00257CF0" w:rsidRPr="00A80A17">
        <w:rPr>
          <w:rFonts w:ascii="Arial" w:hAnsi="Arial" w:cs="Arial"/>
          <w:sz w:val="20"/>
          <w:szCs w:val="20"/>
        </w:rPr>
        <w:t xml:space="preserve"> spp.), catfish (</w:t>
      </w:r>
      <w:r w:rsidR="00257CF0" w:rsidRPr="00A80A17">
        <w:rPr>
          <w:rFonts w:ascii="Arial" w:hAnsi="Arial" w:cs="Arial"/>
          <w:i/>
          <w:sz w:val="20"/>
          <w:szCs w:val="20"/>
        </w:rPr>
        <w:t>Arius</w:t>
      </w:r>
      <w:r w:rsidR="00257CF0" w:rsidRPr="00A80A17">
        <w:rPr>
          <w:rFonts w:ascii="Arial" w:hAnsi="Arial" w:cs="Arial"/>
          <w:sz w:val="20"/>
          <w:szCs w:val="20"/>
        </w:rPr>
        <w:t xml:space="preserve"> spp.), sailfish (</w:t>
      </w:r>
      <w:proofErr w:type="spellStart"/>
      <w:r w:rsidR="00257CF0" w:rsidRPr="00A80A17">
        <w:rPr>
          <w:rFonts w:ascii="Arial" w:hAnsi="Arial" w:cs="Arial"/>
          <w:i/>
          <w:sz w:val="20"/>
          <w:szCs w:val="20"/>
        </w:rPr>
        <w:t>Istiophorus</w:t>
      </w:r>
      <w:proofErr w:type="spellEnd"/>
      <w:r w:rsidR="00257CF0" w:rsidRPr="00A80A17">
        <w:rPr>
          <w:rFonts w:ascii="Arial" w:hAnsi="Arial" w:cs="Arial"/>
          <w:sz w:val="20"/>
          <w:szCs w:val="20"/>
        </w:rPr>
        <w:t xml:space="preserve"> spp.), </w:t>
      </w:r>
      <w:proofErr w:type="spellStart"/>
      <w:r w:rsidR="00257CF0" w:rsidRPr="00A80A17">
        <w:rPr>
          <w:rFonts w:ascii="Arial" w:hAnsi="Arial" w:cs="Arial"/>
          <w:sz w:val="20"/>
          <w:szCs w:val="20"/>
        </w:rPr>
        <w:t>katta</w:t>
      </w:r>
      <w:proofErr w:type="spellEnd"/>
      <w:r w:rsidR="00257CF0" w:rsidRPr="00A80A17">
        <w:rPr>
          <w:rFonts w:ascii="Arial" w:hAnsi="Arial" w:cs="Arial"/>
          <w:sz w:val="20"/>
          <w:szCs w:val="20"/>
        </w:rPr>
        <w:t xml:space="preserve"> (</w:t>
      </w:r>
      <w:proofErr w:type="spellStart"/>
      <w:r w:rsidR="00257CF0" w:rsidRPr="00A80A17">
        <w:rPr>
          <w:rFonts w:ascii="Arial" w:hAnsi="Arial" w:cs="Arial"/>
          <w:i/>
          <w:sz w:val="20"/>
          <w:szCs w:val="20"/>
        </w:rPr>
        <w:t>Scomberoides</w:t>
      </w:r>
      <w:proofErr w:type="spellEnd"/>
      <w:r w:rsidR="00257CF0" w:rsidRPr="00A80A17">
        <w:rPr>
          <w:rFonts w:ascii="Arial" w:hAnsi="Arial" w:cs="Arial"/>
          <w:i/>
          <w:sz w:val="20"/>
          <w:szCs w:val="20"/>
        </w:rPr>
        <w:t xml:space="preserve"> </w:t>
      </w:r>
      <w:proofErr w:type="spellStart"/>
      <w:r w:rsidR="00257CF0" w:rsidRPr="00A80A17">
        <w:rPr>
          <w:rFonts w:ascii="Arial" w:hAnsi="Arial" w:cs="Arial"/>
          <w:i/>
          <w:sz w:val="20"/>
          <w:szCs w:val="20"/>
        </w:rPr>
        <w:t>lysan</w:t>
      </w:r>
      <w:proofErr w:type="spellEnd"/>
      <w:r w:rsidR="00257CF0" w:rsidRPr="00A80A17">
        <w:rPr>
          <w:rFonts w:ascii="Arial" w:hAnsi="Arial" w:cs="Arial"/>
          <w:sz w:val="20"/>
          <w:szCs w:val="20"/>
        </w:rPr>
        <w:t>), shark (</w:t>
      </w:r>
      <w:r w:rsidR="00257CF0" w:rsidRPr="00A80A17">
        <w:rPr>
          <w:rFonts w:ascii="Arial" w:hAnsi="Arial" w:cs="Arial"/>
          <w:i/>
          <w:sz w:val="20"/>
          <w:szCs w:val="20"/>
        </w:rPr>
        <w:t>Carcharhinus</w:t>
      </w:r>
      <w:r w:rsidR="00257CF0" w:rsidRPr="00A80A17">
        <w:rPr>
          <w:rFonts w:ascii="Arial" w:hAnsi="Arial" w:cs="Arial"/>
          <w:sz w:val="20"/>
          <w:szCs w:val="20"/>
        </w:rPr>
        <w:t xml:space="preserve"> spp.), prawns (</w:t>
      </w:r>
      <w:r w:rsidR="00257CF0" w:rsidRPr="00A80A17">
        <w:rPr>
          <w:rFonts w:ascii="Arial" w:hAnsi="Arial" w:cs="Arial"/>
          <w:i/>
          <w:sz w:val="20"/>
          <w:szCs w:val="20"/>
        </w:rPr>
        <w:t>Penaeus</w:t>
      </w:r>
      <w:r w:rsidR="00257CF0" w:rsidRPr="00A80A17">
        <w:rPr>
          <w:rFonts w:ascii="Arial" w:hAnsi="Arial" w:cs="Arial"/>
          <w:sz w:val="20"/>
          <w:szCs w:val="20"/>
        </w:rPr>
        <w:t xml:space="preserve"> spp.), herrings (</w:t>
      </w:r>
      <w:proofErr w:type="spellStart"/>
      <w:r w:rsidR="00257CF0" w:rsidRPr="00A80A17">
        <w:rPr>
          <w:rFonts w:ascii="Arial" w:hAnsi="Arial" w:cs="Arial"/>
          <w:i/>
          <w:sz w:val="20"/>
          <w:szCs w:val="20"/>
        </w:rPr>
        <w:t>Amblygaster</w:t>
      </w:r>
      <w:proofErr w:type="spellEnd"/>
      <w:r w:rsidR="00257CF0" w:rsidRPr="00A80A17">
        <w:rPr>
          <w:rFonts w:ascii="Arial" w:hAnsi="Arial" w:cs="Arial"/>
          <w:sz w:val="20"/>
          <w:szCs w:val="20"/>
        </w:rPr>
        <w:t xml:space="preserve"> spp.), and </w:t>
      </w:r>
      <w:proofErr w:type="spellStart"/>
      <w:r w:rsidR="00257CF0" w:rsidRPr="00A80A17">
        <w:rPr>
          <w:rFonts w:ascii="Arial" w:hAnsi="Arial" w:cs="Arial"/>
          <w:sz w:val="20"/>
          <w:szCs w:val="20"/>
        </w:rPr>
        <w:t>pannawa</w:t>
      </w:r>
      <w:proofErr w:type="spellEnd"/>
      <w:r w:rsidR="00257CF0" w:rsidRPr="00A80A17">
        <w:rPr>
          <w:rFonts w:ascii="Arial" w:hAnsi="Arial" w:cs="Arial"/>
          <w:sz w:val="20"/>
          <w:szCs w:val="20"/>
        </w:rPr>
        <w:t xml:space="preserve"> (</w:t>
      </w:r>
      <w:proofErr w:type="spellStart"/>
      <w:r w:rsidR="00257CF0" w:rsidRPr="00A80A17">
        <w:rPr>
          <w:rFonts w:ascii="Arial" w:hAnsi="Arial" w:cs="Arial"/>
          <w:i/>
          <w:sz w:val="20"/>
          <w:szCs w:val="20"/>
        </w:rPr>
        <w:t>Johnius</w:t>
      </w:r>
      <w:proofErr w:type="spellEnd"/>
      <w:r w:rsidR="00257CF0" w:rsidRPr="00A80A17">
        <w:rPr>
          <w:rFonts w:ascii="Arial" w:hAnsi="Arial" w:cs="Arial"/>
          <w:sz w:val="20"/>
          <w:szCs w:val="20"/>
        </w:rPr>
        <w:t xml:space="preserve"> spp.).</w:t>
      </w:r>
      <w:r>
        <w:rPr>
          <w:rFonts w:ascii="Arial" w:hAnsi="Arial" w:cs="Arial"/>
          <w:sz w:val="20"/>
          <w:szCs w:val="20"/>
        </w:rPr>
        <w:t xml:space="preserve"> </w:t>
      </w:r>
      <w:r w:rsidR="00257CF0" w:rsidRPr="00A80A17">
        <w:rPr>
          <w:rFonts w:ascii="Arial" w:hAnsi="Arial" w:cs="Arial"/>
          <w:sz w:val="20"/>
          <w:szCs w:val="20"/>
        </w:rPr>
        <w:t xml:space="preserve">Analyses of the samples included Aerobic plate count (APC), halophilic count, total coliforms, </w:t>
      </w:r>
      <w:r w:rsidR="00257CF0" w:rsidRPr="00A80A17">
        <w:rPr>
          <w:rFonts w:ascii="Arial" w:hAnsi="Arial" w:cs="Arial"/>
          <w:i/>
          <w:sz w:val="20"/>
          <w:szCs w:val="20"/>
        </w:rPr>
        <w:t>E. coli</w:t>
      </w:r>
      <w:r w:rsidR="00257CF0" w:rsidRPr="00A80A17">
        <w:rPr>
          <w:rFonts w:ascii="Arial" w:hAnsi="Arial" w:cs="Arial"/>
          <w:sz w:val="20"/>
          <w:szCs w:val="20"/>
        </w:rPr>
        <w:t xml:space="preserve">, </w:t>
      </w:r>
      <w:r w:rsidR="00257CF0" w:rsidRPr="00A80A17">
        <w:rPr>
          <w:rFonts w:ascii="Arial" w:hAnsi="Arial" w:cs="Arial"/>
          <w:i/>
          <w:iCs/>
          <w:sz w:val="20"/>
          <w:szCs w:val="20"/>
        </w:rPr>
        <w:t>Staphylococcus aureus</w:t>
      </w:r>
      <w:r w:rsidR="00257CF0" w:rsidRPr="00A80A17">
        <w:rPr>
          <w:rFonts w:ascii="Arial" w:hAnsi="Arial" w:cs="Arial"/>
          <w:sz w:val="20"/>
          <w:szCs w:val="20"/>
        </w:rPr>
        <w:t>, yeast</w:t>
      </w:r>
      <w:r w:rsidR="00C063F7">
        <w:rPr>
          <w:rFonts w:ascii="Arial" w:hAnsi="Arial" w:cs="Arial"/>
          <w:sz w:val="20"/>
          <w:szCs w:val="20"/>
        </w:rPr>
        <w:t>,</w:t>
      </w:r>
      <w:r w:rsidR="00257CF0" w:rsidRPr="00A80A17">
        <w:rPr>
          <w:rFonts w:ascii="Arial" w:hAnsi="Arial" w:cs="Arial"/>
          <w:sz w:val="20"/>
          <w:szCs w:val="20"/>
        </w:rPr>
        <w:t xml:space="preserve"> and mould. </w:t>
      </w:r>
      <w:r w:rsidR="0097540E" w:rsidRPr="00A80A17">
        <w:rPr>
          <w:rFonts w:ascii="Arial" w:hAnsi="Arial" w:cs="Arial"/>
          <w:iCs/>
          <w:sz w:val="20"/>
          <w:szCs w:val="20"/>
        </w:rPr>
        <w:t>The samples did not detect</w:t>
      </w:r>
      <w:r w:rsidR="0097540E" w:rsidRPr="00A80A17">
        <w:rPr>
          <w:rFonts w:ascii="Arial" w:hAnsi="Arial" w:cs="Arial"/>
          <w:i/>
          <w:sz w:val="20"/>
          <w:szCs w:val="20"/>
        </w:rPr>
        <w:t xml:space="preserve"> Staphylococcus aureus, Halophilic bacteria, </w:t>
      </w:r>
      <w:r w:rsidR="0097540E" w:rsidRPr="00A80A17">
        <w:rPr>
          <w:rFonts w:ascii="Arial" w:hAnsi="Arial" w:cs="Arial"/>
          <w:iCs/>
          <w:sz w:val="20"/>
          <w:szCs w:val="20"/>
        </w:rPr>
        <w:t>and</w:t>
      </w:r>
      <w:r w:rsidR="0097540E" w:rsidRPr="00A80A17">
        <w:rPr>
          <w:rFonts w:ascii="Arial" w:hAnsi="Arial" w:cs="Arial"/>
          <w:i/>
          <w:sz w:val="20"/>
          <w:szCs w:val="20"/>
        </w:rPr>
        <w:t xml:space="preserve"> Escherichia coli</w:t>
      </w:r>
      <w:r w:rsidR="00257CF0" w:rsidRPr="00A80A17">
        <w:rPr>
          <w:rFonts w:ascii="Arial" w:hAnsi="Arial" w:cs="Arial"/>
          <w:sz w:val="20"/>
          <w:szCs w:val="20"/>
        </w:rPr>
        <w:t>. Coliform counts were not detected in all locally produced samples. However, 3 of the 46 imported samples that were analysed had coliform counts found in them. Two of the samples had &lt;100 MPN/g and &gt;1100 MPN/g was found in one sprat sample. Most samples had aerobic plate count, yeast and mould count all within the acceptable range. The APC values of locally manufactured samples ranged from 1.7 × 10</w:t>
      </w:r>
      <w:r w:rsidR="00257CF0" w:rsidRPr="00A80A17">
        <w:rPr>
          <w:rFonts w:ascii="Arial" w:hAnsi="Arial" w:cs="Arial"/>
          <w:sz w:val="20"/>
          <w:szCs w:val="20"/>
          <w:vertAlign w:val="superscript"/>
        </w:rPr>
        <w:t>4</w:t>
      </w:r>
      <w:r w:rsidR="00257CF0" w:rsidRPr="00A80A17">
        <w:rPr>
          <w:rFonts w:ascii="Arial" w:hAnsi="Arial" w:cs="Arial"/>
          <w:sz w:val="20"/>
          <w:szCs w:val="20"/>
        </w:rPr>
        <w:t xml:space="preserve"> – 2.0 × 10</w:t>
      </w:r>
      <w:r w:rsidR="00257CF0" w:rsidRPr="00A80A17">
        <w:rPr>
          <w:rFonts w:ascii="Arial" w:hAnsi="Arial" w:cs="Arial"/>
          <w:sz w:val="20"/>
          <w:szCs w:val="20"/>
          <w:vertAlign w:val="superscript"/>
        </w:rPr>
        <w:t>7</w:t>
      </w:r>
      <w:r w:rsidR="00257CF0" w:rsidRPr="00A80A17">
        <w:rPr>
          <w:rFonts w:ascii="Arial" w:hAnsi="Arial" w:cs="Arial"/>
          <w:sz w:val="20"/>
          <w:szCs w:val="20"/>
        </w:rPr>
        <w:t xml:space="preserve"> CFU/g, while imported samples sold </w:t>
      </w:r>
      <w:r w:rsidR="00257CF0" w:rsidRPr="00A80A17">
        <w:rPr>
          <w:rFonts w:ascii="Arial" w:hAnsi="Arial" w:cs="Arial"/>
          <w:sz w:val="20"/>
          <w:szCs w:val="20"/>
        </w:rPr>
        <w:lastRenderedPageBreak/>
        <w:t>in the local market exhibited values between 7.6 × 10</w:t>
      </w:r>
      <w:r w:rsidR="00257CF0" w:rsidRPr="00A80A17">
        <w:rPr>
          <w:rFonts w:ascii="Arial" w:hAnsi="Arial" w:cs="Arial"/>
          <w:sz w:val="20"/>
          <w:szCs w:val="20"/>
          <w:vertAlign w:val="superscript"/>
        </w:rPr>
        <w:t>4</w:t>
      </w:r>
      <w:r w:rsidR="00257CF0" w:rsidRPr="00A80A17">
        <w:rPr>
          <w:rFonts w:ascii="Arial" w:hAnsi="Arial" w:cs="Arial"/>
          <w:sz w:val="20"/>
          <w:szCs w:val="20"/>
        </w:rPr>
        <w:t xml:space="preserve"> – 9.7 × 10</w:t>
      </w:r>
      <w:r w:rsidR="00257CF0" w:rsidRPr="00A80A17">
        <w:rPr>
          <w:rFonts w:ascii="Arial" w:hAnsi="Arial" w:cs="Arial"/>
          <w:sz w:val="20"/>
          <w:szCs w:val="20"/>
          <w:vertAlign w:val="superscript"/>
        </w:rPr>
        <w:t>6</w:t>
      </w:r>
      <w:r w:rsidR="00257CF0" w:rsidRPr="00A80A17">
        <w:rPr>
          <w:rFonts w:ascii="Arial" w:hAnsi="Arial" w:cs="Arial"/>
          <w:sz w:val="20"/>
          <w:szCs w:val="20"/>
        </w:rPr>
        <w:t xml:space="preserve"> CFU/g. Of the samples that were produced locally, 58% had an acceptable APC of less than 1.0 × 10</w:t>
      </w:r>
      <w:r w:rsidR="00257CF0" w:rsidRPr="00A80A17">
        <w:rPr>
          <w:rFonts w:ascii="Arial" w:hAnsi="Arial" w:cs="Arial"/>
          <w:sz w:val="20"/>
          <w:szCs w:val="20"/>
          <w:vertAlign w:val="superscript"/>
        </w:rPr>
        <w:t>5</w:t>
      </w:r>
      <w:r w:rsidR="00257CF0" w:rsidRPr="00A80A17">
        <w:rPr>
          <w:rFonts w:ascii="Arial" w:hAnsi="Arial" w:cs="Arial"/>
          <w:sz w:val="20"/>
          <w:szCs w:val="20"/>
        </w:rPr>
        <w:t>. It is unsatisfactory that 33% of the samples had an APC of more than 5.0× 10</w:t>
      </w:r>
      <w:r w:rsidR="00257CF0" w:rsidRPr="00A80A17">
        <w:rPr>
          <w:rFonts w:ascii="Arial" w:hAnsi="Arial" w:cs="Arial"/>
          <w:sz w:val="20"/>
          <w:szCs w:val="20"/>
          <w:vertAlign w:val="superscript"/>
        </w:rPr>
        <w:t>5</w:t>
      </w:r>
      <w:r w:rsidR="00257CF0" w:rsidRPr="00A80A17">
        <w:rPr>
          <w:rFonts w:ascii="Arial" w:hAnsi="Arial" w:cs="Arial"/>
          <w:sz w:val="20"/>
          <w:szCs w:val="20"/>
        </w:rPr>
        <w:t xml:space="preserve"> CFU/g. About 60% of the imported samples that were taken from the retail shops were found to be acceptable in terms of APC, with counts less than 1.0 x 10</w:t>
      </w:r>
      <w:r w:rsidR="00257CF0" w:rsidRPr="00A80A17">
        <w:rPr>
          <w:rFonts w:ascii="Arial" w:hAnsi="Arial" w:cs="Arial"/>
          <w:sz w:val="20"/>
          <w:szCs w:val="20"/>
          <w:vertAlign w:val="superscript"/>
        </w:rPr>
        <w:t>5</w:t>
      </w:r>
      <w:r w:rsidR="00257CF0" w:rsidRPr="00A80A17">
        <w:rPr>
          <w:rFonts w:ascii="Arial" w:hAnsi="Arial" w:cs="Arial"/>
          <w:sz w:val="20"/>
          <w:szCs w:val="20"/>
        </w:rPr>
        <w:t xml:space="preserve"> CFU/g. Reject level (&gt;5.0×10</w:t>
      </w:r>
      <w:r w:rsidR="00257CF0" w:rsidRPr="008A5110">
        <w:rPr>
          <w:rFonts w:ascii="Arial" w:hAnsi="Arial" w:cs="Arial"/>
          <w:sz w:val="20"/>
          <w:szCs w:val="20"/>
          <w:vertAlign w:val="superscript"/>
        </w:rPr>
        <w:t>5</w:t>
      </w:r>
      <w:r w:rsidR="00257CF0" w:rsidRPr="00A80A17">
        <w:rPr>
          <w:rFonts w:ascii="Arial" w:hAnsi="Arial" w:cs="Arial"/>
          <w:sz w:val="20"/>
          <w:szCs w:val="20"/>
        </w:rPr>
        <w:t xml:space="preserve"> CFU/g) comprised 22% of the sample. </w:t>
      </w:r>
    </w:p>
    <w:p w14:paraId="7F662D61" w14:textId="77777777" w:rsidR="00600A22" w:rsidRDefault="00600A22" w:rsidP="006066D1">
      <w:pPr>
        <w:spacing w:after="0" w:line="360" w:lineRule="auto"/>
        <w:jc w:val="both"/>
        <w:rPr>
          <w:rFonts w:ascii="Arial" w:hAnsi="Arial" w:cs="Arial"/>
          <w:sz w:val="20"/>
          <w:szCs w:val="20"/>
        </w:rPr>
      </w:pPr>
    </w:p>
    <w:p w14:paraId="0000008F" w14:textId="3B49203A" w:rsidR="0059528C" w:rsidRPr="00A80A17" w:rsidRDefault="001E07CA" w:rsidP="006066D1">
      <w:pPr>
        <w:spacing w:after="0" w:line="360" w:lineRule="auto"/>
        <w:jc w:val="both"/>
        <w:rPr>
          <w:rFonts w:ascii="Arial" w:hAnsi="Arial" w:cs="Arial"/>
          <w:sz w:val="20"/>
          <w:szCs w:val="20"/>
        </w:rPr>
      </w:pPr>
      <w:r w:rsidRPr="00A80A17">
        <w:rPr>
          <w:rFonts w:ascii="Arial" w:hAnsi="Arial" w:cs="Arial"/>
          <w:sz w:val="20"/>
          <w:szCs w:val="20"/>
        </w:rPr>
        <w:t>Sri Lanka Standards Institution (SLSI) guidelines state that a dried fish's yeast mould count is acceptable if it is less than 1000 CFU/g and unsuitable if it is more than 10,000 CFU/g. Of the samples produced locally, 92% were of good quality, and 4% had poor quality. 82% of the imported samples that were taken from shops were of good quality, while 7% fell into the rejection range. The acceptance percentages of dried fish based on APC and the counts of yeast and mould are summarized in Table 4.</w:t>
      </w:r>
    </w:p>
    <w:p w14:paraId="5F258B01" w14:textId="77777777" w:rsidR="00742E83" w:rsidRPr="00A80A17" w:rsidRDefault="00742E83" w:rsidP="006066D1">
      <w:pPr>
        <w:spacing w:after="0" w:line="360" w:lineRule="auto"/>
        <w:jc w:val="both"/>
        <w:rPr>
          <w:rFonts w:ascii="Arial" w:hAnsi="Arial" w:cs="Arial"/>
          <w:b/>
          <w:bCs/>
          <w:iCs/>
          <w:sz w:val="20"/>
          <w:szCs w:val="20"/>
        </w:rPr>
      </w:pPr>
    </w:p>
    <w:p w14:paraId="00000090" w14:textId="77777777" w:rsidR="0059528C" w:rsidRPr="00A80A17" w:rsidRDefault="00257CF0" w:rsidP="00A80A17">
      <w:pPr>
        <w:keepNext/>
        <w:pBdr>
          <w:top w:val="nil"/>
          <w:left w:val="nil"/>
          <w:bottom w:val="nil"/>
          <w:right w:val="nil"/>
          <w:between w:val="nil"/>
        </w:pBdr>
        <w:shd w:val="clear" w:color="auto" w:fill="FFFFFF" w:themeFill="background1"/>
        <w:spacing w:after="0" w:line="240" w:lineRule="auto"/>
        <w:jc w:val="both"/>
        <w:rPr>
          <w:rFonts w:ascii="Arial" w:hAnsi="Arial" w:cs="Arial"/>
          <w:b/>
          <w:bCs/>
          <w:iCs/>
          <w:color w:val="000000" w:themeColor="text1"/>
          <w:sz w:val="20"/>
          <w:szCs w:val="20"/>
        </w:rPr>
      </w:pPr>
      <w:r w:rsidRPr="00A80A17">
        <w:rPr>
          <w:rFonts w:ascii="Arial" w:hAnsi="Arial" w:cs="Arial"/>
          <w:b/>
          <w:bCs/>
          <w:iCs/>
          <w:color w:val="000000" w:themeColor="text1"/>
          <w:sz w:val="20"/>
          <w:szCs w:val="20"/>
        </w:rPr>
        <w:t>Table 4: Acceptability percentages of dried fish based on APC and yeast and mould counts.</w:t>
      </w:r>
    </w:p>
    <w:tbl>
      <w:tblPr>
        <w:tblStyle w:val="a2"/>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093"/>
        <w:gridCol w:w="1155"/>
        <w:gridCol w:w="1701"/>
        <w:gridCol w:w="1134"/>
        <w:gridCol w:w="1933"/>
      </w:tblGrid>
      <w:tr w:rsidR="0059528C" w:rsidRPr="00A80A17" w14:paraId="230FB260" w14:textId="77777777">
        <w:tc>
          <w:tcPr>
            <w:tcW w:w="3093" w:type="dxa"/>
            <w:vMerge w:val="restart"/>
          </w:tcPr>
          <w:p w14:paraId="00000091"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Sample type</w:t>
            </w:r>
          </w:p>
        </w:tc>
        <w:tc>
          <w:tcPr>
            <w:tcW w:w="2856" w:type="dxa"/>
            <w:gridSpan w:val="2"/>
          </w:tcPr>
          <w:p w14:paraId="00000092"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Acceptable %</w:t>
            </w:r>
          </w:p>
        </w:tc>
        <w:tc>
          <w:tcPr>
            <w:tcW w:w="3067" w:type="dxa"/>
            <w:gridSpan w:val="2"/>
          </w:tcPr>
          <w:p w14:paraId="0000009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Unacceptable %</w:t>
            </w:r>
          </w:p>
        </w:tc>
      </w:tr>
      <w:tr w:rsidR="0059528C" w:rsidRPr="00A80A17" w14:paraId="2C3AE3A5" w14:textId="77777777">
        <w:tc>
          <w:tcPr>
            <w:tcW w:w="3093" w:type="dxa"/>
            <w:vMerge/>
          </w:tcPr>
          <w:p w14:paraId="00000096" w14:textId="77777777" w:rsidR="0059528C" w:rsidRPr="00A80A17" w:rsidRDefault="0059528C" w:rsidP="00A80A17">
            <w:pPr>
              <w:widowControl w:val="0"/>
              <w:pBdr>
                <w:top w:val="nil"/>
                <w:left w:val="nil"/>
                <w:bottom w:val="nil"/>
                <w:right w:val="nil"/>
                <w:between w:val="nil"/>
              </w:pBdr>
              <w:spacing w:line="480" w:lineRule="auto"/>
              <w:jc w:val="both"/>
              <w:rPr>
                <w:rFonts w:ascii="Arial" w:hAnsi="Arial" w:cs="Arial"/>
                <w:sz w:val="20"/>
                <w:szCs w:val="20"/>
              </w:rPr>
            </w:pPr>
          </w:p>
        </w:tc>
        <w:tc>
          <w:tcPr>
            <w:tcW w:w="1155" w:type="dxa"/>
          </w:tcPr>
          <w:p w14:paraId="00000097"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APC</w:t>
            </w:r>
          </w:p>
        </w:tc>
        <w:tc>
          <w:tcPr>
            <w:tcW w:w="1701" w:type="dxa"/>
          </w:tcPr>
          <w:p w14:paraId="00000098"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Yeast &amp; mould</w:t>
            </w:r>
          </w:p>
        </w:tc>
        <w:tc>
          <w:tcPr>
            <w:tcW w:w="1134" w:type="dxa"/>
          </w:tcPr>
          <w:p w14:paraId="00000099"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APC</w:t>
            </w:r>
          </w:p>
        </w:tc>
        <w:tc>
          <w:tcPr>
            <w:tcW w:w="1933" w:type="dxa"/>
          </w:tcPr>
          <w:p w14:paraId="0000009A"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Yeast &amp; mould</w:t>
            </w:r>
          </w:p>
        </w:tc>
      </w:tr>
      <w:tr w:rsidR="0059528C" w:rsidRPr="00A80A17" w14:paraId="6D2EDCDC" w14:textId="77777777">
        <w:tc>
          <w:tcPr>
            <w:tcW w:w="3093" w:type="dxa"/>
          </w:tcPr>
          <w:p w14:paraId="0000009B" w14:textId="315E1209"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Locally produced dry fish samples sold in the retail market</w:t>
            </w:r>
          </w:p>
        </w:tc>
        <w:tc>
          <w:tcPr>
            <w:tcW w:w="1155" w:type="dxa"/>
          </w:tcPr>
          <w:p w14:paraId="0000009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58</w:t>
            </w:r>
          </w:p>
        </w:tc>
        <w:tc>
          <w:tcPr>
            <w:tcW w:w="1701" w:type="dxa"/>
          </w:tcPr>
          <w:p w14:paraId="0000009D"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92</w:t>
            </w:r>
          </w:p>
        </w:tc>
        <w:tc>
          <w:tcPr>
            <w:tcW w:w="1134" w:type="dxa"/>
          </w:tcPr>
          <w:p w14:paraId="0000009E"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33</w:t>
            </w:r>
          </w:p>
        </w:tc>
        <w:tc>
          <w:tcPr>
            <w:tcW w:w="1933" w:type="dxa"/>
          </w:tcPr>
          <w:p w14:paraId="0000009F"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4</w:t>
            </w:r>
          </w:p>
        </w:tc>
      </w:tr>
      <w:tr w:rsidR="0059528C" w:rsidRPr="00A80A17" w14:paraId="53CE3986" w14:textId="77777777">
        <w:tc>
          <w:tcPr>
            <w:tcW w:w="3093" w:type="dxa"/>
          </w:tcPr>
          <w:p w14:paraId="000000A0" w14:textId="46D74D35"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Imported dry fish samples sold in the retail market</w:t>
            </w:r>
          </w:p>
        </w:tc>
        <w:tc>
          <w:tcPr>
            <w:tcW w:w="1155" w:type="dxa"/>
          </w:tcPr>
          <w:p w14:paraId="000000A1"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60</w:t>
            </w:r>
          </w:p>
        </w:tc>
        <w:tc>
          <w:tcPr>
            <w:tcW w:w="1701" w:type="dxa"/>
          </w:tcPr>
          <w:p w14:paraId="000000A2"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82</w:t>
            </w:r>
          </w:p>
        </w:tc>
        <w:tc>
          <w:tcPr>
            <w:tcW w:w="1134" w:type="dxa"/>
          </w:tcPr>
          <w:p w14:paraId="000000A3"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22</w:t>
            </w:r>
          </w:p>
        </w:tc>
        <w:tc>
          <w:tcPr>
            <w:tcW w:w="1933" w:type="dxa"/>
          </w:tcPr>
          <w:p w14:paraId="000000A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7</w:t>
            </w:r>
          </w:p>
        </w:tc>
      </w:tr>
    </w:tbl>
    <w:p w14:paraId="000000A5" w14:textId="77777777" w:rsidR="0059528C" w:rsidRPr="006066D1" w:rsidRDefault="0059528C" w:rsidP="006066D1">
      <w:pPr>
        <w:spacing w:after="0" w:line="360" w:lineRule="auto"/>
        <w:jc w:val="both"/>
        <w:rPr>
          <w:rFonts w:asciiTheme="minorHAnsi" w:hAnsiTheme="minorHAnsi" w:cstheme="minorHAnsi"/>
          <w:sz w:val="16"/>
          <w:szCs w:val="16"/>
        </w:rPr>
      </w:pPr>
    </w:p>
    <w:p w14:paraId="000000A6" w14:textId="1B057EA0" w:rsidR="0059528C" w:rsidRPr="00FE557B" w:rsidRDefault="00257CF0" w:rsidP="00FE557B">
      <w:pPr>
        <w:pStyle w:val="Heading2"/>
      </w:pPr>
      <w:r w:rsidRPr="00FE557B">
        <w:t xml:space="preserve">Other meat and </w:t>
      </w:r>
      <w:r w:rsidR="001E07CA" w:rsidRPr="00FE557B">
        <w:t>meat-</w:t>
      </w:r>
      <w:r w:rsidRPr="00FE557B">
        <w:t>based products</w:t>
      </w:r>
    </w:p>
    <w:p w14:paraId="000000A7" w14:textId="3A876A53"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No reported research has been found on other meat sold in Sri Lanka</w:t>
      </w:r>
      <w:r w:rsidR="00742E83" w:rsidRPr="00A80A17">
        <w:rPr>
          <w:rFonts w:ascii="Arial" w:hAnsi="Arial" w:cs="Arial"/>
          <w:sz w:val="20"/>
          <w:szCs w:val="20"/>
        </w:rPr>
        <w:t>, such as Beef, Mutton</w:t>
      </w:r>
      <w:r w:rsidR="00C063F7">
        <w:rPr>
          <w:rFonts w:ascii="Arial" w:hAnsi="Arial" w:cs="Arial"/>
          <w:sz w:val="20"/>
          <w:szCs w:val="20"/>
        </w:rPr>
        <w:t>,</w:t>
      </w:r>
      <w:r w:rsidR="00742E83" w:rsidRPr="00A80A17">
        <w:rPr>
          <w:rFonts w:ascii="Arial" w:hAnsi="Arial" w:cs="Arial"/>
          <w:sz w:val="20"/>
          <w:szCs w:val="20"/>
        </w:rPr>
        <w:t xml:space="preserve"> and pork,</w:t>
      </w:r>
      <w:r w:rsidRPr="00A80A17">
        <w:rPr>
          <w:rFonts w:ascii="Arial" w:hAnsi="Arial" w:cs="Arial"/>
          <w:sz w:val="20"/>
          <w:szCs w:val="20"/>
        </w:rPr>
        <w:t xml:space="preserve"> which are also purchased among Sri Lankans. However, </w:t>
      </w:r>
      <w:r w:rsidR="00742E83" w:rsidRPr="00A80A17">
        <w:rPr>
          <w:rFonts w:ascii="Arial" w:hAnsi="Arial" w:cs="Arial"/>
          <w:sz w:val="20"/>
          <w:szCs w:val="20"/>
        </w:rPr>
        <w:t xml:space="preserve">little research has been </w:t>
      </w:r>
      <w:r w:rsidR="00C063F7">
        <w:rPr>
          <w:rFonts w:ascii="Arial" w:hAnsi="Arial" w:cs="Arial"/>
          <w:sz w:val="20"/>
          <w:szCs w:val="20"/>
        </w:rPr>
        <w:t>done</w:t>
      </w:r>
      <w:r w:rsidR="00742E83" w:rsidRPr="00A80A17">
        <w:rPr>
          <w:rFonts w:ascii="Arial" w:hAnsi="Arial" w:cs="Arial"/>
          <w:sz w:val="20"/>
          <w:szCs w:val="20"/>
        </w:rPr>
        <w:t xml:space="preserve"> on already processed meat that was</w:t>
      </w:r>
      <w:r w:rsidRPr="00A80A17">
        <w:rPr>
          <w:rFonts w:ascii="Arial" w:hAnsi="Arial" w:cs="Arial"/>
          <w:sz w:val="20"/>
          <w:szCs w:val="20"/>
        </w:rPr>
        <w:t xml:space="preserve"> ready to be consumed.  </w:t>
      </w:r>
    </w:p>
    <w:p w14:paraId="000000A8" w14:textId="1A82AFE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 xml:space="preserve">In 2012, </w:t>
      </w:r>
      <w:r w:rsidR="00C063F7">
        <w:rPr>
          <w:rFonts w:ascii="Arial" w:hAnsi="Arial" w:cs="Arial"/>
          <w:sz w:val="20"/>
          <w:szCs w:val="20"/>
        </w:rPr>
        <w:t>a</w:t>
      </w:r>
      <w:r w:rsidRPr="00A80A17">
        <w:rPr>
          <w:rFonts w:ascii="Arial" w:hAnsi="Arial" w:cs="Arial"/>
          <w:sz w:val="20"/>
          <w:szCs w:val="20"/>
        </w:rPr>
        <w:t xml:space="preserve"> research </w:t>
      </w:r>
      <w:r w:rsidR="00742E83" w:rsidRPr="00A80A17">
        <w:rPr>
          <w:rFonts w:ascii="Arial" w:hAnsi="Arial" w:cs="Arial"/>
          <w:sz w:val="20"/>
          <w:szCs w:val="20"/>
        </w:rPr>
        <w:t>study was done on Chinese-style fried rice to determine the prevalence of Bacillus cereus in Colombo</w:t>
      </w:r>
      <w:r w:rsidRPr="00A80A17">
        <w:rPr>
          <w:rFonts w:ascii="Arial" w:hAnsi="Arial" w:cs="Arial"/>
          <w:sz w:val="20"/>
          <w:szCs w:val="20"/>
        </w:rPr>
        <w:t>. A variety of fried rice of 200 samples were examined</w:t>
      </w:r>
      <w:r w:rsidR="00742E83" w:rsidRPr="00A80A17">
        <w:rPr>
          <w:rFonts w:ascii="Arial" w:hAnsi="Arial" w:cs="Arial"/>
          <w:sz w:val="20"/>
          <w:szCs w:val="20"/>
        </w:rPr>
        <w:t>,</w:t>
      </w:r>
      <w:r w:rsidRPr="00A80A17">
        <w:rPr>
          <w:rFonts w:ascii="Arial" w:hAnsi="Arial" w:cs="Arial"/>
          <w:sz w:val="20"/>
          <w:szCs w:val="20"/>
        </w:rPr>
        <w:t xml:space="preserve"> including chicken (20.0%), vegetable (18.0%), seafood (10.0%), egg (5.0%), mixed (2.0%), and beef (1.0%). Out of the 200 fried rice samples that were examined, 112 (56.0%) had </w:t>
      </w:r>
      <w:r w:rsidRPr="00A80A17">
        <w:rPr>
          <w:rFonts w:ascii="Arial" w:hAnsi="Arial" w:cs="Arial"/>
          <w:i/>
          <w:sz w:val="20"/>
          <w:szCs w:val="20"/>
        </w:rPr>
        <w:t>B. cereus</w:t>
      </w:r>
      <w:r w:rsidRPr="00A80A17">
        <w:rPr>
          <w:rFonts w:ascii="Arial" w:hAnsi="Arial" w:cs="Arial"/>
          <w:sz w:val="20"/>
          <w:szCs w:val="20"/>
        </w:rPr>
        <w:t xml:space="preserve"> found in them, while the remaining 88 (44%) did not. 28 (14%) of these positive samples had colony counts &gt; 10</w:t>
      </w:r>
      <w:r w:rsidRPr="00A80A17">
        <w:rPr>
          <w:rFonts w:ascii="Arial" w:hAnsi="Arial" w:cs="Arial"/>
          <w:sz w:val="20"/>
          <w:szCs w:val="20"/>
          <w:vertAlign w:val="superscript"/>
        </w:rPr>
        <w:t>6</w:t>
      </w:r>
      <w:r w:rsidRPr="00A80A17">
        <w:rPr>
          <w:rFonts w:ascii="Arial" w:hAnsi="Arial" w:cs="Arial"/>
          <w:sz w:val="20"/>
          <w:szCs w:val="20"/>
        </w:rPr>
        <w:t xml:space="preserve">, indicating the infectious dose. Concurrently, </w:t>
      </w:r>
      <w:r w:rsidRPr="00A80A17">
        <w:rPr>
          <w:rFonts w:ascii="Arial" w:hAnsi="Arial" w:cs="Arial"/>
          <w:i/>
          <w:sz w:val="20"/>
          <w:szCs w:val="20"/>
        </w:rPr>
        <w:t>B. cereus</w:t>
      </w:r>
      <w:r w:rsidRPr="00A80A17">
        <w:rPr>
          <w:rFonts w:ascii="Arial" w:hAnsi="Arial" w:cs="Arial"/>
          <w:sz w:val="20"/>
          <w:szCs w:val="20"/>
        </w:rPr>
        <w:t xml:space="preserve"> colony counts of &lt;10</w:t>
      </w:r>
      <w:r w:rsidRPr="00A80A17">
        <w:rPr>
          <w:rFonts w:ascii="Arial" w:hAnsi="Arial" w:cs="Arial"/>
          <w:sz w:val="20"/>
          <w:szCs w:val="20"/>
          <w:vertAlign w:val="superscript"/>
        </w:rPr>
        <w:t>6</w:t>
      </w:r>
      <w:r w:rsidRPr="00A80A17">
        <w:rPr>
          <w:rFonts w:ascii="Arial" w:hAnsi="Arial" w:cs="Arial"/>
          <w:sz w:val="20"/>
          <w:szCs w:val="20"/>
        </w:rPr>
        <w:t xml:space="preserve"> were found in 84 (42%) samples. When considering counts over 10</w:t>
      </w:r>
      <w:r w:rsidRPr="00A80A17">
        <w:rPr>
          <w:rFonts w:ascii="Arial" w:hAnsi="Arial" w:cs="Arial"/>
          <w:sz w:val="20"/>
          <w:szCs w:val="20"/>
          <w:vertAlign w:val="superscript"/>
        </w:rPr>
        <w:t>6</w:t>
      </w:r>
      <w:r w:rsidR="00742E83" w:rsidRPr="00A80A17">
        <w:rPr>
          <w:rFonts w:ascii="Arial" w:hAnsi="Arial" w:cs="Arial"/>
          <w:sz w:val="20"/>
          <w:szCs w:val="20"/>
        </w:rPr>
        <w:t>,</w:t>
      </w:r>
      <w:r w:rsidRPr="00A80A17">
        <w:rPr>
          <w:rFonts w:ascii="Arial" w:hAnsi="Arial" w:cs="Arial"/>
          <w:sz w:val="20"/>
          <w:szCs w:val="20"/>
          <w:vertAlign w:val="superscript"/>
        </w:rPr>
        <w:t xml:space="preserve"> </w:t>
      </w:r>
      <w:r w:rsidRPr="00A80A17">
        <w:rPr>
          <w:rFonts w:ascii="Arial" w:hAnsi="Arial" w:cs="Arial"/>
          <w:sz w:val="20"/>
          <w:szCs w:val="20"/>
        </w:rPr>
        <w:t xml:space="preserve">the highest prevalence was found in Chicken fried rice (23.7%). </w:t>
      </w:r>
      <w:r w:rsidRPr="00A80A17">
        <w:rPr>
          <w:rFonts w:ascii="Arial" w:hAnsi="Arial" w:cs="Arial"/>
          <w:i/>
          <w:sz w:val="20"/>
          <w:szCs w:val="20"/>
        </w:rPr>
        <w:t>B. cereus</w:t>
      </w:r>
      <w:r w:rsidRPr="00A80A17">
        <w:rPr>
          <w:rFonts w:ascii="Arial" w:hAnsi="Arial" w:cs="Arial"/>
          <w:sz w:val="20"/>
          <w:szCs w:val="20"/>
        </w:rPr>
        <w:t xml:space="preserve"> over 10</w:t>
      </w:r>
      <w:r w:rsidRPr="00A80A17">
        <w:rPr>
          <w:rFonts w:ascii="Arial" w:hAnsi="Arial" w:cs="Arial"/>
          <w:sz w:val="20"/>
          <w:szCs w:val="20"/>
          <w:vertAlign w:val="superscript"/>
        </w:rPr>
        <w:t>6</w:t>
      </w:r>
      <w:r w:rsidRPr="00A80A17">
        <w:rPr>
          <w:rFonts w:ascii="Arial" w:hAnsi="Arial" w:cs="Arial"/>
          <w:sz w:val="20"/>
          <w:szCs w:val="20"/>
        </w:rPr>
        <w:t xml:space="preserve"> was not found in any beef-fried rice samples. When it came to counts under 10</w:t>
      </w:r>
      <w:r w:rsidRPr="00A80A17">
        <w:rPr>
          <w:rFonts w:ascii="Arial" w:hAnsi="Arial" w:cs="Arial"/>
          <w:sz w:val="20"/>
          <w:szCs w:val="20"/>
          <w:vertAlign w:val="superscript"/>
        </w:rPr>
        <w:t>6</w:t>
      </w:r>
      <w:r w:rsidRPr="00A80A17">
        <w:rPr>
          <w:rFonts w:ascii="Arial" w:hAnsi="Arial" w:cs="Arial"/>
          <w:sz w:val="20"/>
          <w:szCs w:val="20"/>
        </w:rPr>
        <w:t xml:space="preserve">, beef fried rice had the lowest prevalence (20%), while both seafood and egg fried rice had the </w:t>
      </w:r>
      <w:r w:rsidR="00742E83" w:rsidRPr="00A80A17">
        <w:rPr>
          <w:rFonts w:ascii="Arial" w:hAnsi="Arial" w:cs="Arial"/>
          <w:sz w:val="20"/>
          <w:szCs w:val="20"/>
        </w:rPr>
        <w:t>most significant</w:t>
      </w:r>
      <w:r w:rsidRPr="00A80A17">
        <w:rPr>
          <w:rFonts w:ascii="Arial" w:hAnsi="Arial" w:cs="Arial"/>
          <w:sz w:val="20"/>
          <w:szCs w:val="20"/>
        </w:rPr>
        <w:t xml:space="preserve"> prevalence (44.4%) </w:t>
      </w:r>
      <w:r w:rsidRPr="00A80A17">
        <w:rPr>
          <w:rFonts w:ascii="Arial" w:hAnsi="Arial" w:cs="Arial"/>
          <w:color w:val="000000"/>
          <w:sz w:val="20"/>
          <w:szCs w:val="20"/>
        </w:rPr>
        <w:t xml:space="preserve">(Perera </w:t>
      </w:r>
      <w:r w:rsidR="00742E83" w:rsidRPr="00A80A17">
        <w:rPr>
          <w:rFonts w:ascii="Arial" w:hAnsi="Arial" w:cs="Arial"/>
          <w:color w:val="000000"/>
          <w:sz w:val="20"/>
          <w:szCs w:val="20"/>
        </w:rPr>
        <w:t>&amp;</w:t>
      </w:r>
      <w:r w:rsidRPr="00A80A17">
        <w:rPr>
          <w:rFonts w:ascii="Arial" w:hAnsi="Arial" w:cs="Arial"/>
          <w:color w:val="000000"/>
          <w:sz w:val="20"/>
          <w:szCs w:val="20"/>
        </w:rPr>
        <w:t xml:space="preserve"> Ranasinghe, 2012).</w:t>
      </w:r>
    </w:p>
    <w:p w14:paraId="000000A9" w14:textId="20E398C2"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In 2016, a microbiological study </w:t>
      </w:r>
      <w:r w:rsidR="00C5219F" w:rsidRPr="00A80A17">
        <w:rPr>
          <w:rFonts w:ascii="Arial" w:hAnsi="Arial" w:cs="Arial"/>
          <w:color w:val="000000"/>
          <w:sz w:val="20"/>
          <w:szCs w:val="20"/>
        </w:rPr>
        <w:t>was</w:t>
      </w:r>
      <w:r w:rsidRPr="00A80A17">
        <w:rPr>
          <w:rFonts w:ascii="Arial" w:hAnsi="Arial" w:cs="Arial"/>
          <w:color w:val="000000"/>
          <w:sz w:val="20"/>
          <w:szCs w:val="20"/>
        </w:rPr>
        <w:t xml:space="preserve"> done on chicken-based short-eat food collected from recognized restaurants in </w:t>
      </w:r>
      <w:proofErr w:type="spellStart"/>
      <w:r w:rsidRPr="00A80A17">
        <w:rPr>
          <w:rFonts w:ascii="Arial" w:hAnsi="Arial" w:cs="Arial"/>
          <w:color w:val="000000"/>
          <w:sz w:val="20"/>
          <w:szCs w:val="20"/>
        </w:rPr>
        <w:t>Kadawatha</w:t>
      </w:r>
      <w:proofErr w:type="spellEnd"/>
      <w:r w:rsidRPr="00A80A17">
        <w:rPr>
          <w:rFonts w:ascii="Arial" w:hAnsi="Arial" w:cs="Arial"/>
          <w:color w:val="000000"/>
          <w:sz w:val="20"/>
          <w:szCs w:val="20"/>
        </w:rPr>
        <w:t xml:space="preserve"> </w:t>
      </w:r>
      <w:r w:rsidR="00A55112" w:rsidRPr="00A80A17">
        <w:rPr>
          <w:rFonts w:ascii="Arial" w:hAnsi="Arial" w:cs="Arial"/>
          <w:color w:val="000000"/>
          <w:sz w:val="20"/>
          <w:szCs w:val="20"/>
        </w:rPr>
        <w:t>City</w:t>
      </w:r>
      <w:r w:rsidRPr="00A80A17">
        <w:rPr>
          <w:rFonts w:ascii="Arial" w:hAnsi="Arial" w:cs="Arial"/>
          <w:color w:val="000000"/>
          <w:sz w:val="20"/>
          <w:szCs w:val="20"/>
        </w:rPr>
        <w:t xml:space="preserve"> (</w:t>
      </w:r>
      <w:proofErr w:type="spellStart"/>
      <w:r w:rsidRPr="00A80A17">
        <w:rPr>
          <w:rFonts w:ascii="Arial" w:hAnsi="Arial" w:cs="Arial"/>
          <w:color w:val="000000"/>
          <w:sz w:val="20"/>
          <w:szCs w:val="20"/>
        </w:rPr>
        <w:t>Wagawaththa</w:t>
      </w:r>
      <w:proofErr w:type="spellEnd"/>
      <w:r w:rsidRPr="00A80A17">
        <w:rPr>
          <w:rFonts w:ascii="Arial" w:hAnsi="Arial" w:cs="Arial"/>
          <w:color w:val="000000"/>
          <w:sz w:val="20"/>
          <w:szCs w:val="20"/>
        </w:rPr>
        <w:t xml:space="preserve"> </w:t>
      </w:r>
      <w:r w:rsidR="00A55112" w:rsidRPr="00A80A17">
        <w:rPr>
          <w:rFonts w:ascii="Arial" w:hAnsi="Arial" w:cs="Arial"/>
          <w:color w:val="000000"/>
          <w:sz w:val="20"/>
          <w:szCs w:val="20"/>
        </w:rPr>
        <w:t>&amp;</w:t>
      </w:r>
      <w:r w:rsidRPr="00A80A17">
        <w:rPr>
          <w:rFonts w:ascii="Arial" w:hAnsi="Arial" w:cs="Arial"/>
          <w:color w:val="000000"/>
          <w:sz w:val="20"/>
          <w:szCs w:val="20"/>
        </w:rPr>
        <w:t xml:space="preserve"> </w:t>
      </w:r>
      <w:proofErr w:type="spellStart"/>
      <w:r w:rsidRPr="00A80A17">
        <w:rPr>
          <w:rFonts w:ascii="Arial" w:hAnsi="Arial" w:cs="Arial"/>
          <w:color w:val="000000"/>
          <w:sz w:val="20"/>
          <w:szCs w:val="20"/>
        </w:rPr>
        <w:t>Wijayanayake</w:t>
      </w:r>
      <w:proofErr w:type="spellEnd"/>
      <w:r w:rsidRPr="00A80A17">
        <w:rPr>
          <w:rFonts w:ascii="Arial" w:hAnsi="Arial" w:cs="Arial"/>
          <w:color w:val="000000"/>
          <w:sz w:val="20"/>
          <w:szCs w:val="20"/>
        </w:rPr>
        <w:t>, 2016). A total of six chicken-based short-eat food products</w:t>
      </w:r>
      <w:r w:rsidR="00A55112" w:rsidRPr="00A80A17">
        <w:rPr>
          <w:rFonts w:ascii="Arial" w:hAnsi="Arial" w:cs="Arial"/>
          <w:color w:val="000000"/>
          <w:sz w:val="20"/>
          <w:szCs w:val="20"/>
        </w:rPr>
        <w:t xml:space="preserve"> were analysed, including burgers, club sandwiches, bread roll sandwiches, roti</w:t>
      </w:r>
      <w:r w:rsidR="00C063F7">
        <w:rPr>
          <w:rFonts w:ascii="Arial" w:hAnsi="Arial" w:cs="Arial"/>
          <w:color w:val="000000"/>
          <w:sz w:val="20"/>
          <w:szCs w:val="20"/>
        </w:rPr>
        <w:t>,</w:t>
      </w:r>
      <w:r w:rsidR="00A55112" w:rsidRPr="00A80A17">
        <w:rPr>
          <w:rFonts w:ascii="Arial" w:hAnsi="Arial" w:cs="Arial"/>
          <w:color w:val="000000"/>
          <w:sz w:val="20"/>
          <w:szCs w:val="20"/>
        </w:rPr>
        <w:t xml:space="preserve"> </w:t>
      </w:r>
      <w:r w:rsidR="00A55112" w:rsidRPr="00A80A17">
        <w:rPr>
          <w:rFonts w:ascii="Arial" w:hAnsi="Arial" w:cs="Arial"/>
          <w:color w:val="000000"/>
          <w:sz w:val="20"/>
          <w:szCs w:val="20"/>
        </w:rPr>
        <w:lastRenderedPageBreak/>
        <w:t>and hot dogs with mustard cream</w:t>
      </w:r>
      <w:r w:rsidRPr="00A80A17">
        <w:rPr>
          <w:rFonts w:ascii="Arial" w:hAnsi="Arial" w:cs="Arial"/>
          <w:color w:val="000000"/>
          <w:sz w:val="20"/>
          <w:szCs w:val="20"/>
        </w:rPr>
        <w:t xml:space="preserve">. Analyses of the samples included Total viable count (TVC), Total coliform count (TCC), </w:t>
      </w:r>
      <w:r w:rsidRPr="00A80A17">
        <w:rPr>
          <w:rFonts w:ascii="Arial" w:hAnsi="Arial" w:cs="Arial"/>
          <w:i/>
          <w:color w:val="000000"/>
          <w:sz w:val="20"/>
          <w:szCs w:val="20"/>
        </w:rPr>
        <w:t xml:space="preserve">Escherichia coli </w:t>
      </w:r>
      <w:r w:rsidRPr="00A80A17">
        <w:rPr>
          <w:rFonts w:ascii="Arial" w:hAnsi="Arial" w:cs="Arial"/>
          <w:color w:val="000000"/>
          <w:sz w:val="20"/>
          <w:szCs w:val="20"/>
        </w:rPr>
        <w:t xml:space="preserve">count (ECC), </w:t>
      </w:r>
      <w:r w:rsidRPr="00A80A17">
        <w:rPr>
          <w:rFonts w:ascii="Arial" w:hAnsi="Arial" w:cs="Arial"/>
          <w:i/>
          <w:color w:val="000000"/>
          <w:sz w:val="20"/>
          <w:szCs w:val="20"/>
        </w:rPr>
        <w:t xml:space="preserve">Staphylococcus aureus </w:t>
      </w:r>
      <w:r w:rsidRPr="00A80A17">
        <w:rPr>
          <w:rFonts w:ascii="Arial" w:hAnsi="Arial" w:cs="Arial"/>
          <w:color w:val="000000"/>
          <w:sz w:val="20"/>
          <w:szCs w:val="20"/>
        </w:rPr>
        <w:t>count (SAC)</w:t>
      </w:r>
      <w:r w:rsidR="00C063F7">
        <w:rPr>
          <w:rFonts w:ascii="Arial" w:hAnsi="Arial" w:cs="Arial"/>
          <w:color w:val="000000"/>
          <w:sz w:val="20"/>
          <w:szCs w:val="20"/>
        </w:rPr>
        <w:t>,</w:t>
      </w:r>
      <w:r w:rsidRPr="00A80A17">
        <w:rPr>
          <w:rFonts w:ascii="Arial" w:hAnsi="Arial" w:cs="Arial"/>
          <w:color w:val="000000"/>
          <w:sz w:val="20"/>
          <w:szCs w:val="20"/>
        </w:rPr>
        <w:t xml:space="preserve"> and the presence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w:t>
      </w:r>
    </w:p>
    <w:p w14:paraId="000000AA" w14:textId="00473EAC" w:rsidR="0059528C" w:rsidRPr="00A80A17" w:rsidRDefault="00A55112"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Various foods, including burgers, club sandwiches, bread roll sandwiches, and </w:t>
      </w:r>
      <w:r w:rsidR="00C063F7">
        <w:rPr>
          <w:rFonts w:ascii="Arial" w:hAnsi="Arial" w:cs="Arial"/>
          <w:color w:val="000000"/>
          <w:sz w:val="20"/>
          <w:szCs w:val="20"/>
        </w:rPr>
        <w:t>rotis,</w:t>
      </w:r>
      <w:r w:rsidRPr="00A80A17">
        <w:rPr>
          <w:rFonts w:ascii="Arial" w:hAnsi="Arial" w:cs="Arial"/>
          <w:color w:val="000000"/>
          <w:sz w:val="20"/>
          <w:szCs w:val="20"/>
        </w:rPr>
        <w:t xml:space="preserve"> exceeded the suggested guideline (5 log CFU/g) for TVC</w:t>
      </w:r>
      <w:r w:rsidR="00257CF0" w:rsidRPr="00A80A17">
        <w:rPr>
          <w:rFonts w:ascii="Arial" w:hAnsi="Arial" w:cs="Arial"/>
          <w:color w:val="000000"/>
          <w:sz w:val="20"/>
          <w:szCs w:val="20"/>
        </w:rPr>
        <w:t>. Club sandwiches had the greatest TVC of 7.51 log CFU/g, while hotdogs with mustard cream had the lowest TVC of 3.05 log CFU/g. Every food item</w:t>
      </w:r>
      <w:r w:rsidR="00C063F7">
        <w:rPr>
          <w:rFonts w:ascii="Arial" w:hAnsi="Arial" w:cs="Arial"/>
          <w:color w:val="000000"/>
          <w:sz w:val="20"/>
          <w:szCs w:val="20"/>
        </w:rPr>
        <w:t>,</w:t>
      </w:r>
      <w:r w:rsidR="00257CF0" w:rsidRPr="00A80A17">
        <w:rPr>
          <w:rFonts w:ascii="Arial" w:hAnsi="Arial" w:cs="Arial"/>
          <w:color w:val="000000"/>
          <w:sz w:val="20"/>
          <w:szCs w:val="20"/>
        </w:rPr>
        <w:t xml:space="preserve"> aside from the hotdog with mustard cream</w:t>
      </w:r>
      <w:r w:rsidR="00C063F7">
        <w:rPr>
          <w:rFonts w:ascii="Arial" w:hAnsi="Arial" w:cs="Arial"/>
          <w:color w:val="000000"/>
          <w:sz w:val="20"/>
          <w:szCs w:val="20"/>
        </w:rPr>
        <w:t>,</w:t>
      </w:r>
      <w:r w:rsidR="00257CF0" w:rsidRPr="00A80A17">
        <w:rPr>
          <w:rFonts w:ascii="Arial" w:hAnsi="Arial" w:cs="Arial"/>
          <w:color w:val="000000"/>
          <w:sz w:val="20"/>
          <w:szCs w:val="20"/>
        </w:rPr>
        <w:t xml:space="preserve"> had a TCC found to be higher than 10 MPN/g. Only the burger (4 MPN/g), bread roll sandwich (4 MPN/g), and club sandwich (9 MPN/g) had </w:t>
      </w:r>
      <w:r w:rsidR="00257CF0" w:rsidRPr="00A80A17">
        <w:rPr>
          <w:rFonts w:ascii="Arial" w:hAnsi="Arial" w:cs="Arial"/>
          <w:i/>
          <w:color w:val="000000"/>
          <w:sz w:val="20"/>
          <w:szCs w:val="20"/>
        </w:rPr>
        <w:t>E. coli</w:t>
      </w:r>
      <w:r w:rsidR="00257CF0" w:rsidRPr="00A80A17">
        <w:rPr>
          <w:rFonts w:ascii="Arial" w:hAnsi="Arial" w:cs="Arial"/>
          <w:color w:val="000000"/>
          <w:sz w:val="20"/>
          <w:szCs w:val="20"/>
        </w:rPr>
        <w:t xml:space="preserve">. Four food samples included </w:t>
      </w:r>
      <w:r w:rsidR="00257CF0" w:rsidRPr="00A80A17">
        <w:rPr>
          <w:rFonts w:ascii="Arial" w:hAnsi="Arial" w:cs="Arial"/>
          <w:i/>
          <w:color w:val="000000"/>
          <w:sz w:val="20"/>
          <w:szCs w:val="20"/>
        </w:rPr>
        <w:t>S.</w:t>
      </w:r>
      <w:r w:rsidR="00257CF0" w:rsidRPr="00A80A17">
        <w:rPr>
          <w:rFonts w:ascii="Arial" w:hAnsi="Arial" w:cs="Arial"/>
          <w:color w:val="000000"/>
          <w:sz w:val="20"/>
          <w:szCs w:val="20"/>
        </w:rPr>
        <w:t xml:space="preserve"> </w:t>
      </w:r>
      <w:r w:rsidR="00257CF0" w:rsidRPr="00A80A17">
        <w:rPr>
          <w:rFonts w:ascii="Arial" w:hAnsi="Arial" w:cs="Arial"/>
          <w:i/>
          <w:color w:val="000000"/>
          <w:sz w:val="20"/>
          <w:szCs w:val="20"/>
        </w:rPr>
        <w:t>aureus</w:t>
      </w:r>
      <w:r w:rsidR="00257CF0" w:rsidRPr="00A80A17">
        <w:rPr>
          <w:rFonts w:ascii="Arial" w:hAnsi="Arial" w:cs="Arial"/>
          <w:color w:val="000000"/>
          <w:sz w:val="20"/>
          <w:szCs w:val="20"/>
        </w:rPr>
        <w:t xml:space="preserve">, with roti having the highest SAC of 4.48 log CFU/g. However, none of the </w:t>
      </w:r>
      <w:r w:rsidRPr="00A80A17">
        <w:rPr>
          <w:rFonts w:ascii="Arial" w:hAnsi="Arial" w:cs="Arial"/>
          <w:color w:val="000000"/>
          <w:sz w:val="20"/>
          <w:szCs w:val="20"/>
        </w:rPr>
        <w:t xml:space="preserve">examined foods had </w:t>
      </w:r>
      <w:r w:rsidRPr="00A80A17">
        <w:rPr>
          <w:rFonts w:ascii="Arial" w:hAnsi="Arial" w:cs="Arial"/>
          <w:i/>
          <w:iCs/>
          <w:color w:val="000000"/>
          <w:sz w:val="20"/>
          <w:szCs w:val="20"/>
        </w:rPr>
        <w:t>Salmonella</w:t>
      </w:r>
      <w:r w:rsidRPr="00A80A17">
        <w:rPr>
          <w:rFonts w:ascii="Arial" w:hAnsi="Arial" w:cs="Arial"/>
          <w:color w:val="000000"/>
          <w:sz w:val="20"/>
          <w:szCs w:val="20"/>
        </w:rPr>
        <w:t xml:space="preserve"> in them</w:t>
      </w:r>
      <w:r w:rsidR="00257CF0" w:rsidRPr="00A80A17">
        <w:rPr>
          <w:rFonts w:ascii="Arial" w:hAnsi="Arial" w:cs="Arial"/>
          <w:color w:val="000000"/>
          <w:sz w:val="20"/>
          <w:szCs w:val="20"/>
        </w:rPr>
        <w:t>.</w:t>
      </w:r>
    </w:p>
    <w:p w14:paraId="000000AB" w14:textId="0D036B33"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 recent study in 2022 was done on cooked beef curries and chicken curries collected from households to detect </w:t>
      </w:r>
      <w:r w:rsidRPr="00A80A17">
        <w:rPr>
          <w:rFonts w:ascii="Arial" w:hAnsi="Arial" w:cs="Arial"/>
          <w:i/>
          <w:color w:val="000000"/>
          <w:sz w:val="20"/>
          <w:szCs w:val="20"/>
        </w:rPr>
        <w:t>Clostridium perfringens</w:t>
      </w:r>
      <w:r w:rsidRPr="00A80A17">
        <w:rPr>
          <w:rFonts w:ascii="Arial" w:hAnsi="Arial" w:cs="Arial"/>
          <w:color w:val="000000"/>
          <w:sz w:val="20"/>
          <w:szCs w:val="20"/>
        </w:rPr>
        <w:t xml:space="preserve">. A </w:t>
      </w:r>
      <w:r w:rsidR="009E4EA7" w:rsidRPr="00A80A17">
        <w:rPr>
          <w:rFonts w:ascii="Arial" w:hAnsi="Arial" w:cs="Arial"/>
          <w:color w:val="000000"/>
          <w:sz w:val="20"/>
          <w:szCs w:val="20"/>
        </w:rPr>
        <w:t>T</w:t>
      </w:r>
      <w:r w:rsidRPr="00A80A17">
        <w:rPr>
          <w:rFonts w:ascii="Arial" w:hAnsi="Arial" w:cs="Arial"/>
          <w:color w:val="000000"/>
          <w:sz w:val="20"/>
          <w:szCs w:val="20"/>
        </w:rPr>
        <w:t xml:space="preserve">otal of 100 chicken curries and 100 beef curries were collected from 200 households registered under the Colombo Municipal Council. </w:t>
      </w:r>
      <w:r w:rsidRPr="00A80A17">
        <w:rPr>
          <w:rFonts w:ascii="Arial" w:hAnsi="Arial" w:cs="Arial"/>
          <w:i/>
          <w:color w:val="000000"/>
          <w:sz w:val="20"/>
          <w:szCs w:val="20"/>
        </w:rPr>
        <w:t xml:space="preserve">Clostridium perfringens </w:t>
      </w:r>
      <w:r w:rsidRPr="00A80A17">
        <w:rPr>
          <w:rFonts w:ascii="Arial" w:hAnsi="Arial" w:cs="Arial"/>
          <w:color w:val="000000"/>
          <w:sz w:val="20"/>
          <w:szCs w:val="20"/>
        </w:rPr>
        <w:t>was detected in 47 (47%) of the chicken curries</w:t>
      </w:r>
      <w:r w:rsidR="009E4EA7" w:rsidRPr="00A80A17">
        <w:rPr>
          <w:rFonts w:ascii="Arial" w:hAnsi="Arial" w:cs="Arial"/>
          <w:color w:val="000000"/>
          <w:sz w:val="20"/>
          <w:szCs w:val="20"/>
        </w:rPr>
        <w:t>, while in beef curries,</w:t>
      </w:r>
      <w:r w:rsidRPr="00A80A17">
        <w:rPr>
          <w:rFonts w:ascii="Arial" w:hAnsi="Arial" w:cs="Arial"/>
          <w:color w:val="000000"/>
          <w:sz w:val="20"/>
          <w:szCs w:val="20"/>
        </w:rPr>
        <w:t xml:space="preserve"> 31 (31%) </w:t>
      </w:r>
      <w:r w:rsidR="00C063F7">
        <w:rPr>
          <w:rFonts w:ascii="Arial" w:hAnsi="Arial" w:cs="Arial"/>
          <w:color w:val="000000"/>
          <w:sz w:val="20"/>
          <w:szCs w:val="20"/>
        </w:rPr>
        <w:t>were</w:t>
      </w:r>
      <w:r w:rsidRPr="00A80A17">
        <w:rPr>
          <w:rFonts w:ascii="Arial" w:hAnsi="Arial" w:cs="Arial"/>
          <w:color w:val="000000"/>
          <w:sz w:val="20"/>
          <w:szCs w:val="20"/>
        </w:rPr>
        <w:t xml:space="preserve"> found </w:t>
      </w:r>
      <w:r w:rsidRPr="00A80A17">
        <w:rPr>
          <w:rFonts w:ascii="Arial" w:hAnsi="Arial" w:cs="Arial"/>
          <w:sz w:val="20"/>
          <w:szCs w:val="20"/>
        </w:rPr>
        <w:t xml:space="preserve">(Ranasinghe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w:t>
      </w:r>
    </w:p>
    <w:p w14:paraId="000000AC" w14:textId="7F21C8DC" w:rsidR="0059528C"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Another recent study in 2023 was done on commercially available ready-to-eat meat street food donor kebabs in the Colombo district. A total of 150 kebab samples were collected randomly from 3 regions of Colombo: </w:t>
      </w:r>
      <w:proofErr w:type="spellStart"/>
      <w:r w:rsidRPr="00A80A17">
        <w:rPr>
          <w:rFonts w:ascii="Arial" w:hAnsi="Arial" w:cs="Arial"/>
          <w:color w:val="000000"/>
          <w:sz w:val="20"/>
          <w:szCs w:val="20"/>
        </w:rPr>
        <w:t>Aluthkade</w:t>
      </w:r>
      <w:proofErr w:type="spellEnd"/>
      <w:r w:rsidRPr="00A80A17">
        <w:rPr>
          <w:rFonts w:ascii="Arial" w:hAnsi="Arial" w:cs="Arial"/>
          <w:color w:val="000000"/>
          <w:sz w:val="20"/>
          <w:szCs w:val="20"/>
        </w:rPr>
        <w:t xml:space="preserve">, </w:t>
      </w:r>
      <w:proofErr w:type="spellStart"/>
      <w:r w:rsidRPr="00A80A17">
        <w:rPr>
          <w:rFonts w:ascii="Arial" w:hAnsi="Arial" w:cs="Arial"/>
          <w:color w:val="000000"/>
          <w:sz w:val="20"/>
          <w:szCs w:val="20"/>
        </w:rPr>
        <w:t>Kibulawala</w:t>
      </w:r>
      <w:proofErr w:type="spellEnd"/>
      <w:r w:rsidR="00C063F7">
        <w:rPr>
          <w:rFonts w:ascii="Arial" w:hAnsi="Arial" w:cs="Arial"/>
          <w:color w:val="000000"/>
          <w:sz w:val="20"/>
          <w:szCs w:val="20"/>
        </w:rPr>
        <w:t>,</w:t>
      </w:r>
      <w:r w:rsidRPr="00A80A17">
        <w:rPr>
          <w:rFonts w:ascii="Arial" w:hAnsi="Arial" w:cs="Arial"/>
          <w:color w:val="000000"/>
          <w:sz w:val="20"/>
          <w:szCs w:val="20"/>
        </w:rPr>
        <w:t xml:space="preserve"> and Kailasa. The study detected eight harmful bacterial species, including </w:t>
      </w:r>
      <w:r w:rsidRPr="00A80A17">
        <w:rPr>
          <w:rFonts w:ascii="Arial" w:hAnsi="Arial" w:cs="Arial"/>
          <w:i/>
          <w:color w:val="000000"/>
          <w:sz w:val="20"/>
          <w:szCs w:val="20"/>
        </w:rPr>
        <w:t>Vibrio</w:t>
      </w:r>
      <w:r w:rsidRPr="00A80A17">
        <w:rPr>
          <w:rFonts w:ascii="Arial" w:hAnsi="Arial" w:cs="Arial"/>
          <w:color w:val="000000"/>
          <w:sz w:val="20"/>
          <w:szCs w:val="20"/>
        </w:rPr>
        <w:t xml:space="preserve"> spp. (07%), </w:t>
      </w:r>
      <w:r w:rsidRPr="00A80A17">
        <w:rPr>
          <w:rFonts w:ascii="Arial" w:hAnsi="Arial" w:cs="Arial"/>
          <w:i/>
          <w:color w:val="000000"/>
          <w:sz w:val="20"/>
          <w:szCs w:val="20"/>
        </w:rPr>
        <w:t>Protease</w:t>
      </w:r>
      <w:r w:rsidRPr="00A80A17">
        <w:rPr>
          <w:rFonts w:ascii="Arial" w:hAnsi="Arial" w:cs="Arial"/>
          <w:color w:val="000000"/>
          <w:sz w:val="20"/>
          <w:szCs w:val="20"/>
        </w:rPr>
        <w:t xml:space="preserve"> spp. (07%), </w:t>
      </w:r>
      <w:r w:rsidRPr="00A80A17">
        <w:rPr>
          <w:rFonts w:ascii="Arial" w:hAnsi="Arial" w:cs="Arial"/>
          <w:i/>
          <w:color w:val="000000"/>
          <w:sz w:val="20"/>
          <w:szCs w:val="20"/>
        </w:rPr>
        <w:t>Salmonella</w:t>
      </w:r>
      <w:r w:rsidRPr="00A80A17">
        <w:rPr>
          <w:rFonts w:ascii="Arial" w:hAnsi="Arial" w:cs="Arial"/>
          <w:color w:val="000000"/>
          <w:sz w:val="20"/>
          <w:szCs w:val="20"/>
        </w:rPr>
        <w:t xml:space="preserve"> spp. (20%), </w:t>
      </w:r>
      <w:r w:rsidRPr="00A80A17">
        <w:rPr>
          <w:rFonts w:ascii="Arial" w:hAnsi="Arial" w:cs="Arial"/>
          <w:i/>
          <w:color w:val="000000"/>
          <w:sz w:val="20"/>
          <w:szCs w:val="20"/>
        </w:rPr>
        <w:t>Escherichia coli</w:t>
      </w:r>
      <w:r w:rsidRPr="00A80A17">
        <w:rPr>
          <w:rFonts w:ascii="Arial" w:hAnsi="Arial" w:cs="Arial"/>
          <w:color w:val="000000"/>
          <w:sz w:val="20"/>
          <w:szCs w:val="20"/>
        </w:rPr>
        <w:t xml:space="preserve"> (20%), </w:t>
      </w:r>
      <w:r w:rsidRPr="00A80A17">
        <w:rPr>
          <w:rFonts w:ascii="Arial" w:hAnsi="Arial" w:cs="Arial"/>
          <w:i/>
          <w:color w:val="000000"/>
          <w:sz w:val="20"/>
          <w:szCs w:val="20"/>
        </w:rPr>
        <w:t>Pseudomonas spp</w:t>
      </w:r>
      <w:r w:rsidRPr="00A80A17">
        <w:rPr>
          <w:rFonts w:ascii="Arial" w:hAnsi="Arial" w:cs="Arial"/>
          <w:color w:val="000000"/>
          <w:sz w:val="20"/>
          <w:szCs w:val="20"/>
        </w:rPr>
        <w:t xml:space="preserve">. (07%), </w:t>
      </w:r>
      <w:r w:rsidRPr="00A80A17">
        <w:rPr>
          <w:rFonts w:ascii="Arial" w:hAnsi="Arial" w:cs="Arial"/>
          <w:i/>
          <w:color w:val="000000"/>
          <w:sz w:val="20"/>
          <w:szCs w:val="20"/>
        </w:rPr>
        <w:t>Klebsiella</w:t>
      </w:r>
      <w:r w:rsidRPr="00A80A17">
        <w:rPr>
          <w:rFonts w:ascii="Arial" w:hAnsi="Arial" w:cs="Arial"/>
          <w:color w:val="000000"/>
          <w:sz w:val="20"/>
          <w:szCs w:val="20"/>
        </w:rPr>
        <w:t xml:space="preserve"> spp. (13%).</w:t>
      </w:r>
      <w:r w:rsidRPr="00A80A17">
        <w:rPr>
          <w:rFonts w:ascii="Arial" w:eastAsia="BaskervaldADFStd-Italic" w:hAnsi="Arial" w:cs="Arial"/>
          <w:i/>
          <w:color w:val="000000"/>
          <w:sz w:val="20"/>
          <w:szCs w:val="20"/>
        </w:rPr>
        <w:t xml:space="preserve"> </w:t>
      </w:r>
      <w:r w:rsidRPr="00A80A17">
        <w:rPr>
          <w:rFonts w:ascii="Arial" w:hAnsi="Arial" w:cs="Arial"/>
          <w:i/>
          <w:color w:val="000000"/>
          <w:sz w:val="20"/>
          <w:szCs w:val="20"/>
        </w:rPr>
        <w:t xml:space="preserve">Enterobacter aerogenes </w:t>
      </w:r>
      <w:r w:rsidRPr="00A80A17">
        <w:rPr>
          <w:rFonts w:ascii="Arial" w:hAnsi="Arial" w:cs="Arial"/>
          <w:color w:val="000000"/>
          <w:sz w:val="20"/>
          <w:szCs w:val="20"/>
        </w:rPr>
        <w:t xml:space="preserve">(20%) and </w:t>
      </w:r>
      <w:r w:rsidRPr="00A80A17">
        <w:rPr>
          <w:rFonts w:ascii="Arial" w:eastAsia="BaskervaldADFStd-Italic" w:hAnsi="Arial" w:cs="Arial"/>
          <w:i/>
          <w:color w:val="000000"/>
          <w:sz w:val="20"/>
          <w:szCs w:val="20"/>
        </w:rPr>
        <w:t xml:space="preserve">Shigella </w:t>
      </w:r>
      <w:r w:rsidRPr="00A80A17">
        <w:rPr>
          <w:rFonts w:ascii="Arial" w:eastAsia="BaskervaldADFStd-Regular" w:hAnsi="Arial" w:cs="Arial"/>
          <w:color w:val="000000"/>
          <w:sz w:val="20"/>
          <w:szCs w:val="20"/>
        </w:rPr>
        <w:t>spp. (07%).</w:t>
      </w:r>
      <w:r w:rsidRPr="00A80A17">
        <w:rPr>
          <w:rFonts w:ascii="Arial" w:hAnsi="Arial" w:cs="Arial"/>
          <w:sz w:val="20"/>
          <w:szCs w:val="20"/>
        </w:rPr>
        <w:t xml:space="preserve"> </w:t>
      </w:r>
      <w:r w:rsidRPr="00A80A17">
        <w:rPr>
          <w:rFonts w:ascii="Arial" w:hAnsi="Arial" w:cs="Arial"/>
          <w:color w:val="000000"/>
          <w:sz w:val="20"/>
          <w:szCs w:val="20"/>
        </w:rPr>
        <w:t xml:space="preserve">At least three different kinds of bacteria were present in all three areas. The greatest significant contamination levels of </w:t>
      </w:r>
      <w:r w:rsidRPr="00A80A17">
        <w:rPr>
          <w:rFonts w:ascii="Arial" w:hAnsi="Arial" w:cs="Arial"/>
          <w:i/>
          <w:color w:val="000000"/>
          <w:sz w:val="20"/>
          <w:szCs w:val="20"/>
        </w:rPr>
        <w:t>Salmonella</w:t>
      </w:r>
      <w:r w:rsidRPr="00A80A17">
        <w:rPr>
          <w:rFonts w:ascii="Arial" w:hAnsi="Arial" w:cs="Arial"/>
          <w:color w:val="000000"/>
          <w:sz w:val="20"/>
          <w:szCs w:val="20"/>
        </w:rPr>
        <w:t xml:space="preserve"> spp. (40%) and </w:t>
      </w:r>
      <w:r w:rsidRPr="00A80A17">
        <w:rPr>
          <w:rFonts w:ascii="Arial" w:hAnsi="Arial" w:cs="Arial"/>
          <w:i/>
          <w:color w:val="000000"/>
          <w:sz w:val="20"/>
          <w:szCs w:val="20"/>
        </w:rPr>
        <w:t>Enterobacter aerogenes</w:t>
      </w:r>
      <w:r w:rsidRPr="00A80A17">
        <w:rPr>
          <w:rFonts w:ascii="Arial" w:hAnsi="Arial" w:cs="Arial"/>
          <w:color w:val="000000"/>
          <w:sz w:val="20"/>
          <w:szCs w:val="20"/>
        </w:rPr>
        <w:t xml:space="preserve"> (40%) were found in Kailasa, while </w:t>
      </w:r>
      <w:r w:rsidRPr="00A80A17">
        <w:rPr>
          <w:rFonts w:ascii="Arial" w:hAnsi="Arial" w:cs="Arial"/>
          <w:i/>
          <w:color w:val="000000"/>
          <w:sz w:val="20"/>
          <w:szCs w:val="20"/>
        </w:rPr>
        <w:t>Escherichia coli</w:t>
      </w:r>
      <w:r w:rsidRPr="00A80A17">
        <w:rPr>
          <w:rFonts w:ascii="Arial" w:hAnsi="Arial" w:cs="Arial"/>
          <w:color w:val="000000"/>
          <w:sz w:val="20"/>
          <w:szCs w:val="20"/>
        </w:rPr>
        <w:t xml:space="preserve"> (40%) was found in </w:t>
      </w:r>
      <w:proofErr w:type="spellStart"/>
      <w:r w:rsidRPr="00A80A17">
        <w:rPr>
          <w:rFonts w:ascii="Arial" w:hAnsi="Arial" w:cs="Arial"/>
          <w:color w:val="000000"/>
          <w:sz w:val="20"/>
          <w:szCs w:val="20"/>
        </w:rPr>
        <w:t>Aluthkade</w:t>
      </w:r>
      <w:proofErr w:type="spellEnd"/>
      <w:r w:rsidRPr="00A80A17">
        <w:rPr>
          <w:rFonts w:ascii="Arial" w:hAnsi="Arial" w:cs="Arial"/>
          <w:color w:val="000000"/>
          <w:sz w:val="20"/>
          <w:szCs w:val="20"/>
        </w:rPr>
        <w:t xml:space="preserve"> (p &lt; 0.05) </w:t>
      </w:r>
      <w:r w:rsidRPr="00A80A17">
        <w:rPr>
          <w:rFonts w:ascii="Arial" w:hAnsi="Arial" w:cs="Arial"/>
          <w:sz w:val="20"/>
          <w:szCs w:val="20"/>
        </w:rPr>
        <w:t>(</w:t>
      </w:r>
      <w:proofErr w:type="spellStart"/>
      <w:r w:rsidRPr="00A80A17">
        <w:rPr>
          <w:rFonts w:ascii="Arial" w:hAnsi="Arial" w:cs="Arial"/>
          <w:sz w:val="20"/>
          <w:szCs w:val="20"/>
        </w:rPr>
        <w:t>Mahawatte</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2023)</w:t>
      </w:r>
      <w:r w:rsidRPr="00A80A17">
        <w:rPr>
          <w:rFonts w:ascii="Arial" w:hAnsi="Arial" w:cs="Arial"/>
          <w:color w:val="000000"/>
          <w:sz w:val="20"/>
          <w:szCs w:val="20"/>
        </w:rPr>
        <w:t>.</w:t>
      </w:r>
    </w:p>
    <w:p w14:paraId="00636E95" w14:textId="77777777" w:rsidR="00A13DE2" w:rsidRPr="00A13DE2" w:rsidRDefault="00A13DE2" w:rsidP="006066D1">
      <w:pPr>
        <w:spacing w:after="0" w:line="360" w:lineRule="auto"/>
        <w:jc w:val="both"/>
        <w:rPr>
          <w:rFonts w:ascii="Arial" w:hAnsi="Arial" w:cs="Arial"/>
          <w:b/>
          <w:bCs/>
          <w:color w:val="000000"/>
          <w:sz w:val="20"/>
          <w:szCs w:val="20"/>
        </w:rPr>
      </w:pPr>
    </w:p>
    <w:p w14:paraId="7148FF53" w14:textId="497980FE" w:rsidR="00A13DE2" w:rsidRPr="00A13DE2" w:rsidRDefault="00A13DE2" w:rsidP="006066D1">
      <w:pPr>
        <w:spacing w:after="0" w:line="360" w:lineRule="auto"/>
        <w:jc w:val="both"/>
        <w:rPr>
          <w:rFonts w:ascii="Arial" w:hAnsi="Arial" w:cs="Arial"/>
          <w:b/>
          <w:bCs/>
          <w:color w:val="000000"/>
          <w:sz w:val="20"/>
          <w:szCs w:val="20"/>
          <w:highlight w:val="yellow"/>
        </w:rPr>
      </w:pPr>
      <w:r w:rsidRPr="00A13DE2">
        <w:rPr>
          <w:rFonts w:ascii="Arial" w:hAnsi="Arial" w:cs="Arial"/>
          <w:b/>
          <w:bCs/>
          <w:color w:val="000000"/>
          <w:sz w:val="20"/>
          <w:szCs w:val="20"/>
          <w:highlight w:val="yellow"/>
        </w:rPr>
        <w:t>Preventive strategies and Policy implications</w:t>
      </w:r>
    </w:p>
    <w:p w14:paraId="3C5DABC6" w14:textId="614C1F82" w:rsidR="00A13DE2" w:rsidRDefault="00A13DE2" w:rsidP="006066D1">
      <w:pPr>
        <w:spacing w:after="0" w:line="360" w:lineRule="auto"/>
        <w:jc w:val="both"/>
        <w:rPr>
          <w:rFonts w:ascii="Arial" w:hAnsi="Arial" w:cs="Arial"/>
          <w:color w:val="000000"/>
          <w:sz w:val="20"/>
          <w:szCs w:val="20"/>
        </w:rPr>
      </w:pPr>
      <w:r w:rsidRPr="00A13DE2">
        <w:rPr>
          <w:rFonts w:ascii="Arial" w:hAnsi="Arial" w:cs="Arial"/>
          <w:color w:val="000000"/>
          <w:sz w:val="20"/>
          <w:szCs w:val="20"/>
          <w:highlight w:val="yellow"/>
        </w:rPr>
        <w:t xml:space="preserve">Based on the prevalence and types of microbial contaminants identified in these foods, following preventive strategies were recommended in existing literature. Implementing Good Agricultural Practices and Good </w:t>
      </w:r>
      <w:r w:rsidR="004C6858" w:rsidRPr="00A13DE2">
        <w:rPr>
          <w:rFonts w:ascii="Arial" w:hAnsi="Arial" w:cs="Arial"/>
          <w:color w:val="000000"/>
          <w:sz w:val="20"/>
          <w:szCs w:val="20"/>
          <w:highlight w:val="yellow"/>
        </w:rPr>
        <w:t>Hygienic</w:t>
      </w:r>
      <w:r w:rsidRPr="00A13DE2">
        <w:rPr>
          <w:rFonts w:ascii="Arial" w:hAnsi="Arial" w:cs="Arial"/>
          <w:color w:val="000000"/>
          <w:sz w:val="20"/>
          <w:szCs w:val="20"/>
          <w:highlight w:val="yellow"/>
        </w:rPr>
        <w:t xml:space="preserve"> Practices at farm levels, reenforce </w:t>
      </w:r>
      <w:r w:rsidR="004C6858" w:rsidRPr="00A13DE2">
        <w:rPr>
          <w:rFonts w:ascii="Arial" w:hAnsi="Arial" w:cs="Arial"/>
          <w:color w:val="000000"/>
          <w:sz w:val="20"/>
          <w:szCs w:val="20"/>
          <w:highlight w:val="yellow"/>
        </w:rPr>
        <w:t>hazard</w:t>
      </w:r>
      <w:r w:rsidRPr="00A13DE2">
        <w:rPr>
          <w:rFonts w:ascii="Arial" w:hAnsi="Arial" w:cs="Arial"/>
          <w:color w:val="000000"/>
          <w:sz w:val="20"/>
          <w:szCs w:val="20"/>
          <w:highlight w:val="yellow"/>
        </w:rPr>
        <w:t xml:space="preserve"> analysis and critical control points in meat processing facilities, proper cold chain management, routine surveillance and testing in slaughterhouses , markets and retail outlets, educate food handlers, consumers about safe food handling, cooking and storage practices (Microbiological risks and JEMRA, 2025; CDC, 2024).</w:t>
      </w:r>
      <w:r>
        <w:rPr>
          <w:rFonts w:ascii="Arial" w:hAnsi="Arial" w:cs="Arial"/>
          <w:color w:val="000000"/>
          <w:sz w:val="20"/>
          <w:szCs w:val="20"/>
        </w:rPr>
        <w:t xml:space="preserve"> </w:t>
      </w:r>
    </w:p>
    <w:p w14:paraId="26F2588C" w14:textId="6B520973" w:rsidR="00A13DE2" w:rsidRPr="00A80A17" w:rsidRDefault="00703DDB" w:rsidP="006066D1">
      <w:pPr>
        <w:spacing w:after="0" w:line="360" w:lineRule="auto"/>
        <w:jc w:val="both"/>
        <w:rPr>
          <w:rFonts w:ascii="Arial" w:hAnsi="Arial" w:cs="Arial"/>
          <w:color w:val="000000"/>
          <w:sz w:val="20"/>
          <w:szCs w:val="20"/>
        </w:rPr>
      </w:pPr>
      <w:r>
        <w:rPr>
          <w:rFonts w:ascii="Arial" w:hAnsi="Arial" w:cs="Arial"/>
          <w:color w:val="000000"/>
          <w:sz w:val="20"/>
          <w:szCs w:val="20"/>
          <w:highlight w:val="yellow"/>
        </w:rPr>
        <w:t>When discussing about the policy implications, g</w:t>
      </w:r>
      <w:r w:rsidRPr="00703DDB">
        <w:rPr>
          <w:rFonts w:ascii="Arial" w:hAnsi="Arial" w:cs="Arial"/>
          <w:color w:val="000000"/>
          <w:sz w:val="20"/>
          <w:szCs w:val="20"/>
          <w:highlight w:val="yellow"/>
        </w:rPr>
        <w:t>lobal food safety authorities emphasize the importance of integrating microbiological risk assessments into national policies to strengthen regulatory frameworks and decision-making. Organizations like the FAO and WHO, through initiatives such as JEMRA, advocate for this approach to better manage foodborne risks. In parallel, the CDC highlights the value of centralized surveillance systems and cross-agency collaboration to enhance the monitoring and response to food safety threats. Recognizing the diversity of food producers, the FAO also stresses the need to support small-scale operators by providing training and infrastructure that enable them to meet safety standards. Additionally, both the FAO and WHO have identified antimicrobial resistance (AMR) in foodborne pathogens as a growing concern, urging countries to incorporate AMR monitoring into their food safety strategies</w:t>
      </w:r>
      <w:r w:rsidR="00D87B28">
        <w:rPr>
          <w:rFonts w:ascii="Arial" w:hAnsi="Arial" w:cs="Arial"/>
          <w:color w:val="000000"/>
          <w:sz w:val="20"/>
          <w:szCs w:val="20"/>
          <w:highlight w:val="yellow"/>
        </w:rPr>
        <w:t xml:space="preserve"> </w:t>
      </w:r>
      <w:r w:rsidR="00D87B28" w:rsidRPr="00D87B28">
        <w:rPr>
          <w:rFonts w:ascii="Arial" w:hAnsi="Arial" w:cs="Arial"/>
          <w:color w:val="000000"/>
          <w:sz w:val="20"/>
          <w:szCs w:val="20"/>
          <w:highlight w:val="yellow"/>
        </w:rPr>
        <w:t>(Microbiological risks and JEMRA, 2025</w:t>
      </w:r>
      <w:r w:rsidR="00D87B28">
        <w:rPr>
          <w:rFonts w:ascii="Arial" w:hAnsi="Arial" w:cs="Arial"/>
          <w:color w:val="000000"/>
          <w:sz w:val="20"/>
          <w:szCs w:val="20"/>
          <w:highlight w:val="yellow"/>
        </w:rPr>
        <w:t xml:space="preserve">; </w:t>
      </w:r>
      <w:r w:rsidR="00D87B28" w:rsidRPr="00D87B28">
        <w:rPr>
          <w:rFonts w:ascii="Arial" w:hAnsi="Arial" w:cs="Arial"/>
          <w:color w:val="000000"/>
          <w:sz w:val="20"/>
          <w:szCs w:val="20"/>
          <w:highlight w:val="yellow"/>
        </w:rPr>
        <w:t>CDC, 2025)</w:t>
      </w:r>
      <w:r w:rsidRPr="00703DDB">
        <w:rPr>
          <w:rFonts w:ascii="Arial" w:hAnsi="Arial" w:cs="Arial"/>
          <w:color w:val="000000"/>
          <w:sz w:val="20"/>
          <w:szCs w:val="20"/>
          <w:highlight w:val="yellow"/>
        </w:rPr>
        <w:t>.</w:t>
      </w:r>
    </w:p>
    <w:p w14:paraId="000000AD" w14:textId="77777777" w:rsidR="0059528C" w:rsidRPr="006066D1" w:rsidRDefault="00257CF0" w:rsidP="006066D1">
      <w:pPr>
        <w:spacing w:after="0"/>
        <w:jc w:val="both"/>
        <w:rPr>
          <w:rFonts w:asciiTheme="minorHAnsi" w:hAnsiTheme="minorHAnsi" w:cstheme="minorHAnsi"/>
          <w:color w:val="000000"/>
          <w:sz w:val="16"/>
          <w:szCs w:val="16"/>
        </w:rPr>
      </w:pPr>
      <w:r w:rsidRPr="006066D1">
        <w:rPr>
          <w:rFonts w:asciiTheme="minorHAnsi" w:hAnsiTheme="minorHAnsi" w:cstheme="minorHAnsi"/>
          <w:sz w:val="16"/>
          <w:szCs w:val="16"/>
        </w:rPr>
        <w:lastRenderedPageBreak/>
        <w:br w:type="page"/>
      </w:r>
    </w:p>
    <w:p w14:paraId="000000AE" w14:textId="77777777" w:rsidR="0059528C" w:rsidRPr="00742E83" w:rsidRDefault="00257CF0" w:rsidP="00986858">
      <w:pPr>
        <w:pStyle w:val="Heading1"/>
      </w:pPr>
      <w:r w:rsidRPr="00986858">
        <w:lastRenderedPageBreak/>
        <w:t>Conclusion</w:t>
      </w:r>
    </w:p>
    <w:p w14:paraId="000000B2" w14:textId="72DD3D02" w:rsidR="00336D88"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Chicken, eggs, fish</w:t>
      </w:r>
      <w:r w:rsidR="002D160E" w:rsidRPr="00A80A17">
        <w:rPr>
          <w:rFonts w:ascii="Arial" w:hAnsi="Arial" w:cs="Arial"/>
          <w:color w:val="000000"/>
          <w:sz w:val="20"/>
          <w:szCs w:val="20"/>
        </w:rPr>
        <w:t>,</w:t>
      </w:r>
      <w:r w:rsidRPr="00A80A17">
        <w:rPr>
          <w:rFonts w:ascii="Arial" w:hAnsi="Arial" w:cs="Arial"/>
          <w:color w:val="000000"/>
          <w:sz w:val="20"/>
          <w:szCs w:val="20"/>
        </w:rPr>
        <w:t xml:space="preserve"> and other </w:t>
      </w:r>
      <w:r w:rsidR="00C063F7">
        <w:rPr>
          <w:rFonts w:ascii="Arial" w:hAnsi="Arial" w:cs="Arial"/>
          <w:color w:val="000000"/>
          <w:sz w:val="20"/>
          <w:szCs w:val="20"/>
        </w:rPr>
        <w:t>meats</w:t>
      </w:r>
      <w:r w:rsidRPr="00A80A17">
        <w:rPr>
          <w:rFonts w:ascii="Arial" w:hAnsi="Arial" w:cs="Arial"/>
          <w:color w:val="000000"/>
          <w:sz w:val="20"/>
          <w:szCs w:val="20"/>
        </w:rPr>
        <w:t xml:space="preserve"> such as beef, mutton</w:t>
      </w:r>
      <w:r w:rsidR="002D160E" w:rsidRPr="00A80A17">
        <w:rPr>
          <w:rFonts w:ascii="Arial" w:hAnsi="Arial" w:cs="Arial"/>
          <w:color w:val="000000"/>
          <w:sz w:val="20"/>
          <w:szCs w:val="20"/>
        </w:rPr>
        <w:t>,</w:t>
      </w:r>
      <w:r w:rsidRPr="00A80A17">
        <w:rPr>
          <w:rFonts w:ascii="Arial" w:hAnsi="Arial" w:cs="Arial"/>
          <w:color w:val="000000"/>
          <w:sz w:val="20"/>
          <w:szCs w:val="20"/>
        </w:rPr>
        <w:t xml:space="preserve"> and pork are commonly purchased and consumed among Sri Lankans. Among the pathogenic microorganisms</w:t>
      </w:r>
      <w:r w:rsidR="005019F0" w:rsidRPr="00A80A17">
        <w:rPr>
          <w:rFonts w:ascii="Arial" w:hAnsi="Arial" w:cs="Arial"/>
          <w:color w:val="000000"/>
          <w:sz w:val="20"/>
          <w:szCs w:val="20"/>
        </w:rPr>
        <w:t>,</w:t>
      </w:r>
      <w:r w:rsidRPr="00A80A17">
        <w:rPr>
          <w:rFonts w:ascii="Arial" w:hAnsi="Arial" w:cs="Arial"/>
          <w:color w:val="000000"/>
          <w:sz w:val="20"/>
          <w:szCs w:val="20"/>
        </w:rPr>
        <w:t xml:space="preserve"> </w:t>
      </w:r>
      <w:r w:rsidRPr="00A80A17">
        <w:rPr>
          <w:rFonts w:ascii="Arial" w:hAnsi="Arial" w:cs="Arial"/>
          <w:i/>
          <w:iCs/>
          <w:color w:val="000000"/>
          <w:sz w:val="20"/>
          <w:szCs w:val="20"/>
        </w:rPr>
        <w:t>Salmonella</w:t>
      </w:r>
      <w:r w:rsidRPr="00A80A17">
        <w:rPr>
          <w:rFonts w:ascii="Arial" w:hAnsi="Arial" w:cs="Arial"/>
          <w:color w:val="000000"/>
          <w:sz w:val="20"/>
          <w:szCs w:val="20"/>
        </w:rPr>
        <w:t xml:space="preserve"> spp. and </w:t>
      </w:r>
      <w:r w:rsidRPr="00A80A17">
        <w:rPr>
          <w:rFonts w:ascii="Arial" w:hAnsi="Arial" w:cs="Arial"/>
          <w:i/>
          <w:iCs/>
          <w:color w:val="000000"/>
          <w:sz w:val="20"/>
          <w:szCs w:val="20"/>
        </w:rPr>
        <w:t>Escherichia coli</w:t>
      </w:r>
      <w:r w:rsidRPr="00A80A17">
        <w:rPr>
          <w:rFonts w:ascii="Arial" w:hAnsi="Arial" w:cs="Arial"/>
          <w:color w:val="000000"/>
          <w:sz w:val="20"/>
          <w:szCs w:val="20"/>
        </w:rPr>
        <w:t xml:space="preserve"> tend to contaminate chicken more </w:t>
      </w:r>
      <w:r w:rsidR="005019F0" w:rsidRPr="00A80A17">
        <w:rPr>
          <w:rFonts w:ascii="Arial" w:hAnsi="Arial" w:cs="Arial"/>
          <w:color w:val="000000"/>
          <w:sz w:val="20"/>
          <w:szCs w:val="20"/>
        </w:rPr>
        <w:t>than</w:t>
      </w:r>
      <w:r w:rsidRPr="00A80A17">
        <w:rPr>
          <w:rFonts w:ascii="Arial" w:hAnsi="Arial" w:cs="Arial"/>
          <w:color w:val="000000"/>
          <w:sz w:val="20"/>
          <w:szCs w:val="20"/>
        </w:rPr>
        <w:t xml:space="preserve"> other microorganisms. Cross-contamination can also contribute to the contamination of chicken meat. Therefore, proper food handling and storage can reduce cross-contamination.</w:t>
      </w:r>
      <w:r w:rsidR="005019F0" w:rsidRPr="00A80A17">
        <w:rPr>
          <w:rFonts w:ascii="Arial" w:hAnsi="Arial" w:cs="Arial"/>
          <w:color w:val="000000"/>
          <w:sz w:val="20"/>
          <w:szCs w:val="20"/>
        </w:rPr>
        <w:t xml:space="preserve"> </w:t>
      </w:r>
      <w:r w:rsidRPr="00A80A17">
        <w:rPr>
          <w:rFonts w:ascii="Arial" w:hAnsi="Arial" w:cs="Arial"/>
          <w:color w:val="000000"/>
          <w:sz w:val="20"/>
          <w:szCs w:val="20"/>
        </w:rPr>
        <w:t>Eggs are mostly sterile due to their natural protection from microorganisms by eggshells. Hence</w:t>
      </w:r>
      <w:r w:rsidR="00254056" w:rsidRPr="00A80A17">
        <w:rPr>
          <w:rFonts w:ascii="Arial" w:hAnsi="Arial" w:cs="Arial"/>
          <w:color w:val="000000"/>
          <w:sz w:val="20"/>
          <w:szCs w:val="20"/>
        </w:rPr>
        <w:t>,</w:t>
      </w:r>
      <w:r w:rsidRPr="00A80A17">
        <w:rPr>
          <w:rFonts w:ascii="Arial" w:hAnsi="Arial" w:cs="Arial"/>
          <w:color w:val="000000"/>
          <w:sz w:val="20"/>
          <w:szCs w:val="20"/>
        </w:rPr>
        <w:t xml:space="preserve"> the condition of eggs is important. For example, cracks in eggshells can give less assurance of eggs being contaminated. Therefore, the probability of Eggshells being contaminated is </w:t>
      </w:r>
      <w:r w:rsidR="00254056" w:rsidRPr="00A80A17">
        <w:rPr>
          <w:rFonts w:ascii="Arial" w:hAnsi="Arial" w:cs="Arial"/>
          <w:color w:val="000000"/>
          <w:sz w:val="20"/>
          <w:szCs w:val="20"/>
        </w:rPr>
        <w:t xml:space="preserve">higher </w:t>
      </w:r>
      <w:r w:rsidRPr="00A80A17">
        <w:rPr>
          <w:rFonts w:ascii="Arial" w:hAnsi="Arial" w:cs="Arial"/>
          <w:color w:val="000000"/>
          <w:sz w:val="20"/>
          <w:szCs w:val="20"/>
        </w:rPr>
        <w:t xml:space="preserve">than </w:t>
      </w:r>
      <w:r w:rsidR="00254056" w:rsidRPr="00A80A17">
        <w:rPr>
          <w:rFonts w:ascii="Arial" w:hAnsi="Arial" w:cs="Arial"/>
          <w:color w:val="000000"/>
          <w:sz w:val="20"/>
          <w:szCs w:val="20"/>
        </w:rPr>
        <w:t xml:space="preserve">the inner </w:t>
      </w:r>
      <w:r w:rsidRPr="00A80A17">
        <w:rPr>
          <w:rFonts w:ascii="Arial" w:hAnsi="Arial" w:cs="Arial"/>
          <w:color w:val="000000"/>
          <w:sz w:val="20"/>
          <w:szCs w:val="20"/>
        </w:rPr>
        <w:t xml:space="preserve">egg content being contaminated. </w:t>
      </w:r>
      <w:r w:rsidRPr="00A80A17">
        <w:rPr>
          <w:rFonts w:ascii="Arial" w:hAnsi="Arial" w:cs="Arial"/>
          <w:i/>
          <w:color w:val="000000"/>
          <w:sz w:val="20"/>
          <w:szCs w:val="20"/>
        </w:rPr>
        <w:t>Salmonella</w:t>
      </w:r>
      <w:r w:rsidRPr="00A80A17">
        <w:rPr>
          <w:rFonts w:ascii="Arial" w:hAnsi="Arial" w:cs="Arial"/>
          <w:color w:val="000000"/>
          <w:sz w:val="20"/>
          <w:szCs w:val="20"/>
        </w:rPr>
        <w:t xml:space="preserve"> spp. is the most probable microbial agent </w:t>
      </w:r>
      <w:r w:rsidR="005019F0" w:rsidRPr="00A80A17">
        <w:rPr>
          <w:rFonts w:ascii="Arial" w:hAnsi="Arial" w:cs="Arial"/>
          <w:color w:val="000000"/>
          <w:sz w:val="20"/>
          <w:szCs w:val="20"/>
        </w:rPr>
        <w:t>that causes</w:t>
      </w:r>
      <w:r w:rsidRPr="00A80A17">
        <w:rPr>
          <w:rFonts w:ascii="Arial" w:hAnsi="Arial" w:cs="Arial"/>
          <w:color w:val="000000"/>
          <w:sz w:val="20"/>
          <w:szCs w:val="20"/>
        </w:rPr>
        <w:t xml:space="preserve"> contamination in eggs. In </w:t>
      </w:r>
      <w:r w:rsidR="005019F0" w:rsidRPr="00A80A17">
        <w:rPr>
          <w:rFonts w:ascii="Arial" w:hAnsi="Arial" w:cs="Arial"/>
          <w:color w:val="000000"/>
          <w:sz w:val="20"/>
          <w:szCs w:val="20"/>
        </w:rPr>
        <w:t xml:space="preserve">fish, </w:t>
      </w:r>
      <w:r w:rsidR="005019F0" w:rsidRPr="00A80A17">
        <w:rPr>
          <w:rFonts w:ascii="Arial" w:hAnsi="Arial" w:cs="Arial"/>
          <w:i/>
          <w:iCs/>
          <w:color w:val="000000"/>
          <w:sz w:val="20"/>
          <w:szCs w:val="20"/>
        </w:rPr>
        <w:t>E. coli</w:t>
      </w:r>
      <w:r w:rsidR="005019F0" w:rsidRPr="00A80A17">
        <w:rPr>
          <w:rFonts w:ascii="Arial" w:hAnsi="Arial" w:cs="Arial"/>
          <w:color w:val="000000"/>
          <w:sz w:val="20"/>
          <w:szCs w:val="20"/>
        </w:rPr>
        <w:t xml:space="preserve"> tends to contaminate more compared to other microorganisms due to fish being more prone to faecal contamination in water bodies. Shrimp in shrimp farms are more likely to be</w:t>
      </w:r>
      <w:r w:rsidRPr="00A80A17">
        <w:rPr>
          <w:rFonts w:ascii="Arial" w:hAnsi="Arial" w:cs="Arial"/>
          <w:color w:val="000000"/>
          <w:sz w:val="20"/>
          <w:szCs w:val="20"/>
        </w:rPr>
        <w:t xml:space="preserve"> contaminated with </w:t>
      </w:r>
      <w:r w:rsidRPr="00A80A17">
        <w:rPr>
          <w:rFonts w:ascii="Arial" w:hAnsi="Arial" w:cs="Arial"/>
          <w:i/>
          <w:color w:val="000000"/>
          <w:sz w:val="20"/>
          <w:szCs w:val="20"/>
        </w:rPr>
        <w:t>Vibrio</w:t>
      </w:r>
      <w:r w:rsidRPr="00A80A17">
        <w:rPr>
          <w:rFonts w:ascii="Arial" w:hAnsi="Arial" w:cs="Arial"/>
          <w:color w:val="000000"/>
          <w:sz w:val="20"/>
          <w:szCs w:val="20"/>
        </w:rPr>
        <w:t xml:space="preserve"> spp. Cross-contamination </w:t>
      </w:r>
      <w:r w:rsidR="005019F0" w:rsidRPr="00A80A17">
        <w:rPr>
          <w:rFonts w:ascii="Arial" w:hAnsi="Arial" w:cs="Arial"/>
          <w:color w:val="000000"/>
          <w:sz w:val="20"/>
          <w:szCs w:val="20"/>
        </w:rPr>
        <w:t>will likely</w:t>
      </w:r>
      <w:r w:rsidRPr="00A80A17">
        <w:rPr>
          <w:rFonts w:ascii="Arial" w:hAnsi="Arial" w:cs="Arial"/>
          <w:color w:val="000000"/>
          <w:sz w:val="20"/>
          <w:szCs w:val="20"/>
        </w:rPr>
        <w:t xml:space="preserve"> occur among shrimps harvested in ponds containing shrimps contaminated with </w:t>
      </w:r>
      <w:r w:rsidRPr="00A80A17">
        <w:rPr>
          <w:rFonts w:ascii="Arial" w:hAnsi="Arial" w:cs="Arial"/>
          <w:i/>
          <w:color w:val="000000"/>
          <w:sz w:val="20"/>
          <w:szCs w:val="20"/>
        </w:rPr>
        <w:t>Vibrio</w:t>
      </w:r>
      <w:r w:rsidRPr="00A80A17">
        <w:rPr>
          <w:rFonts w:ascii="Arial" w:hAnsi="Arial" w:cs="Arial"/>
          <w:color w:val="000000"/>
          <w:sz w:val="20"/>
          <w:szCs w:val="20"/>
        </w:rPr>
        <w:t xml:space="preserve"> spp. </w:t>
      </w:r>
      <w:r w:rsidR="005019F0" w:rsidRPr="00A80A17">
        <w:rPr>
          <w:rFonts w:ascii="Arial" w:hAnsi="Arial" w:cs="Arial"/>
          <w:color w:val="000000"/>
          <w:sz w:val="20"/>
          <w:szCs w:val="20"/>
        </w:rPr>
        <w:t xml:space="preserve">Due to high salt content, dry fish </w:t>
      </w:r>
      <w:r w:rsidRPr="00A80A17">
        <w:rPr>
          <w:rFonts w:ascii="Arial" w:hAnsi="Arial" w:cs="Arial"/>
          <w:color w:val="000000"/>
          <w:sz w:val="20"/>
          <w:szCs w:val="20"/>
        </w:rPr>
        <w:t xml:space="preserve">is less likely to be contaminated with pathogenic microorganisms. No reported research has been found to understand the microbial quality of other meat sold in Sri Lanka. Therefore, more research should be encouraged </w:t>
      </w:r>
      <w:r w:rsidR="005019F0" w:rsidRPr="00A80A17">
        <w:rPr>
          <w:rFonts w:ascii="Arial" w:hAnsi="Arial" w:cs="Arial"/>
          <w:color w:val="000000"/>
          <w:sz w:val="20"/>
          <w:szCs w:val="20"/>
        </w:rPr>
        <w:t>to further</w:t>
      </w:r>
      <w:r w:rsidRPr="00A80A17">
        <w:rPr>
          <w:rFonts w:ascii="Arial" w:hAnsi="Arial" w:cs="Arial"/>
          <w:color w:val="000000"/>
          <w:sz w:val="20"/>
          <w:szCs w:val="20"/>
        </w:rPr>
        <w:t xml:space="preserve"> our understanding of the prevalence of microbial contaminants in other meat samples.</w:t>
      </w:r>
      <w:r w:rsidR="005019F0" w:rsidRPr="00A80A17">
        <w:rPr>
          <w:rFonts w:ascii="Arial" w:hAnsi="Arial" w:cs="Arial"/>
          <w:color w:val="000000"/>
          <w:sz w:val="20"/>
          <w:szCs w:val="20"/>
        </w:rPr>
        <w:t xml:space="preserve"> </w:t>
      </w:r>
      <w:r w:rsidRPr="00A80A17">
        <w:rPr>
          <w:rFonts w:ascii="Arial" w:hAnsi="Arial" w:cs="Arial"/>
          <w:color w:val="000000"/>
          <w:sz w:val="20"/>
          <w:szCs w:val="20"/>
        </w:rPr>
        <w:t xml:space="preserve">Despite contamination of raw meat sold in retail shops, </w:t>
      </w:r>
      <w:bookmarkStart w:id="2" w:name="_Hlk181918370"/>
      <w:r w:rsidRPr="00A80A17">
        <w:rPr>
          <w:rFonts w:ascii="Arial" w:hAnsi="Arial" w:cs="Arial"/>
          <w:color w:val="000000"/>
          <w:sz w:val="20"/>
          <w:szCs w:val="20"/>
        </w:rPr>
        <w:t>proper storage, washing</w:t>
      </w:r>
      <w:r w:rsidR="00C063F7">
        <w:rPr>
          <w:rFonts w:ascii="Arial" w:hAnsi="Arial" w:cs="Arial"/>
          <w:color w:val="000000"/>
          <w:sz w:val="20"/>
          <w:szCs w:val="20"/>
        </w:rPr>
        <w:t>,</w:t>
      </w:r>
      <w:r w:rsidRPr="00A80A17">
        <w:rPr>
          <w:rFonts w:ascii="Arial" w:hAnsi="Arial" w:cs="Arial"/>
          <w:color w:val="000000"/>
          <w:sz w:val="20"/>
          <w:szCs w:val="20"/>
        </w:rPr>
        <w:t xml:space="preserve"> and cooking with proper food safety measures can destroy most harmful microbial food pathogens and prevent foodborne illnesses. </w:t>
      </w:r>
    </w:p>
    <w:p w14:paraId="2C7A7B7A" w14:textId="5C987B8B" w:rsidR="009D4445" w:rsidRDefault="009D4445" w:rsidP="006066D1">
      <w:pPr>
        <w:spacing w:after="0" w:line="360" w:lineRule="auto"/>
        <w:jc w:val="both"/>
        <w:rPr>
          <w:rFonts w:ascii="Arial" w:hAnsi="Arial" w:cs="Arial"/>
          <w:color w:val="000000"/>
          <w:sz w:val="20"/>
          <w:szCs w:val="20"/>
        </w:rPr>
      </w:pPr>
    </w:p>
    <w:p w14:paraId="3EDCA6C7" w14:textId="77777777" w:rsidR="009D4445" w:rsidRPr="00394842" w:rsidRDefault="009D4445" w:rsidP="009D4445">
      <w:pPr>
        <w:rPr>
          <w:highlight w:val="yellow"/>
        </w:rPr>
      </w:pPr>
      <w:bookmarkStart w:id="3" w:name="_Hlk198120853"/>
      <w:r w:rsidRPr="00394842">
        <w:rPr>
          <w:highlight w:val="yellow"/>
        </w:rPr>
        <w:t>Disclaimer (Artificial intelligence)</w:t>
      </w:r>
    </w:p>
    <w:p w14:paraId="31F706C2" w14:textId="77777777" w:rsidR="009D4445" w:rsidRPr="00394842" w:rsidRDefault="009D4445" w:rsidP="009D4445">
      <w:pPr>
        <w:rPr>
          <w:highlight w:val="yellow"/>
        </w:rPr>
      </w:pPr>
    </w:p>
    <w:p w14:paraId="6CCB1631" w14:textId="77777777" w:rsidR="009D4445" w:rsidRPr="00394842" w:rsidRDefault="009D4445" w:rsidP="009D4445">
      <w:pPr>
        <w:rPr>
          <w:highlight w:val="yellow"/>
        </w:rPr>
      </w:pPr>
      <w:r w:rsidRPr="00394842">
        <w:rPr>
          <w:highlight w:val="yellow"/>
        </w:rPr>
        <w:t xml:space="preserve">Option 1: </w:t>
      </w:r>
    </w:p>
    <w:p w14:paraId="461F4E36" w14:textId="77777777" w:rsidR="009D4445" w:rsidRPr="00394842" w:rsidRDefault="009D4445" w:rsidP="009D4445">
      <w:pPr>
        <w:rPr>
          <w:highlight w:val="yellow"/>
        </w:rPr>
      </w:pPr>
    </w:p>
    <w:p w14:paraId="3A084390" w14:textId="77777777" w:rsidR="009D4445" w:rsidRPr="00394842" w:rsidRDefault="009D4445" w:rsidP="009D4445">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6A14ABE6" w14:textId="77777777" w:rsidR="009D4445" w:rsidRPr="00394842" w:rsidRDefault="009D4445" w:rsidP="009D4445">
      <w:pPr>
        <w:rPr>
          <w:highlight w:val="yellow"/>
        </w:rPr>
      </w:pPr>
    </w:p>
    <w:p w14:paraId="3613866C" w14:textId="77777777" w:rsidR="009D4445" w:rsidRPr="00394842" w:rsidRDefault="009D4445" w:rsidP="009D4445">
      <w:pPr>
        <w:rPr>
          <w:highlight w:val="yellow"/>
        </w:rPr>
      </w:pPr>
      <w:r w:rsidRPr="00394842">
        <w:rPr>
          <w:highlight w:val="yellow"/>
        </w:rPr>
        <w:t xml:space="preserve">Option 2: </w:t>
      </w:r>
    </w:p>
    <w:p w14:paraId="2618BE58" w14:textId="77777777" w:rsidR="009D4445" w:rsidRPr="00394842" w:rsidRDefault="009D4445" w:rsidP="009D4445">
      <w:pPr>
        <w:rPr>
          <w:highlight w:val="yellow"/>
        </w:rPr>
      </w:pPr>
    </w:p>
    <w:p w14:paraId="1E4AF908" w14:textId="77777777" w:rsidR="009D4445" w:rsidRPr="00394842" w:rsidRDefault="009D4445" w:rsidP="009D4445">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407130" w14:textId="77777777" w:rsidR="009D4445" w:rsidRPr="00394842" w:rsidRDefault="009D4445" w:rsidP="009D4445">
      <w:pPr>
        <w:rPr>
          <w:highlight w:val="yellow"/>
        </w:rPr>
      </w:pPr>
    </w:p>
    <w:p w14:paraId="6C430AA3" w14:textId="77777777" w:rsidR="009D4445" w:rsidRPr="00394842" w:rsidRDefault="009D4445" w:rsidP="009D4445">
      <w:pPr>
        <w:rPr>
          <w:highlight w:val="yellow"/>
        </w:rPr>
      </w:pPr>
      <w:r w:rsidRPr="00394842">
        <w:rPr>
          <w:highlight w:val="yellow"/>
        </w:rPr>
        <w:t>Details of the AI usage are given below:</w:t>
      </w:r>
    </w:p>
    <w:p w14:paraId="62FC0500" w14:textId="77777777" w:rsidR="009D4445" w:rsidRPr="00394842" w:rsidRDefault="009D4445" w:rsidP="009D4445">
      <w:pPr>
        <w:rPr>
          <w:highlight w:val="yellow"/>
        </w:rPr>
      </w:pPr>
      <w:r w:rsidRPr="00394842">
        <w:rPr>
          <w:highlight w:val="yellow"/>
        </w:rPr>
        <w:t>1.</w:t>
      </w:r>
    </w:p>
    <w:p w14:paraId="7958BF84" w14:textId="77777777" w:rsidR="009D4445" w:rsidRPr="00394842" w:rsidRDefault="009D4445" w:rsidP="009D4445">
      <w:pPr>
        <w:rPr>
          <w:highlight w:val="yellow"/>
        </w:rPr>
      </w:pPr>
      <w:r w:rsidRPr="00394842">
        <w:rPr>
          <w:highlight w:val="yellow"/>
        </w:rPr>
        <w:t>2.</w:t>
      </w:r>
    </w:p>
    <w:p w14:paraId="5CB82815" w14:textId="77777777" w:rsidR="009D4445" w:rsidRPr="00DD5053" w:rsidRDefault="009D4445" w:rsidP="009D4445">
      <w:r w:rsidRPr="00394842">
        <w:rPr>
          <w:highlight w:val="yellow"/>
        </w:rPr>
        <w:lastRenderedPageBreak/>
        <w:t>3.</w:t>
      </w:r>
    </w:p>
    <w:bookmarkEnd w:id="3"/>
    <w:p w14:paraId="60C85A90" w14:textId="77777777" w:rsidR="009D4445" w:rsidRPr="00A80A17" w:rsidRDefault="009D4445" w:rsidP="006066D1">
      <w:pPr>
        <w:spacing w:after="0" w:line="360" w:lineRule="auto"/>
        <w:jc w:val="both"/>
        <w:rPr>
          <w:rFonts w:ascii="Arial" w:hAnsi="Arial" w:cs="Arial"/>
          <w:color w:val="000000"/>
          <w:sz w:val="20"/>
          <w:szCs w:val="20"/>
        </w:rPr>
      </w:pPr>
    </w:p>
    <w:p w14:paraId="4489F110" w14:textId="77777777" w:rsidR="00984B3F" w:rsidRDefault="00984B3F" w:rsidP="006066D1">
      <w:pPr>
        <w:spacing w:after="0" w:line="360" w:lineRule="auto"/>
        <w:jc w:val="both"/>
        <w:rPr>
          <w:rFonts w:asciiTheme="minorHAnsi" w:hAnsiTheme="minorHAnsi" w:cstheme="minorHAnsi"/>
          <w:color w:val="000000"/>
          <w:sz w:val="16"/>
          <w:szCs w:val="16"/>
        </w:rPr>
      </w:pPr>
    </w:p>
    <w:p w14:paraId="779D62FF" w14:textId="77777777" w:rsidR="00D41D33" w:rsidRPr="00D41D33" w:rsidRDefault="00D41D33" w:rsidP="006066D1">
      <w:pPr>
        <w:spacing w:after="0" w:line="360" w:lineRule="auto"/>
        <w:jc w:val="both"/>
        <w:rPr>
          <w:rFonts w:asciiTheme="majorHAnsi" w:hAnsiTheme="majorHAnsi" w:cstheme="majorHAnsi"/>
          <w:color w:val="000000"/>
          <w:sz w:val="24"/>
          <w:szCs w:val="24"/>
        </w:rPr>
      </w:pPr>
    </w:p>
    <w:bookmarkEnd w:id="2"/>
    <w:p w14:paraId="000000B6" w14:textId="3E1A1D0C" w:rsidR="0059528C" w:rsidRPr="006066D1" w:rsidRDefault="00336D88" w:rsidP="006066D1">
      <w:pPr>
        <w:spacing w:after="0"/>
        <w:jc w:val="both"/>
        <w:rPr>
          <w:rFonts w:asciiTheme="minorHAnsi" w:hAnsiTheme="minorHAnsi" w:cstheme="minorHAnsi"/>
          <w:color w:val="000000"/>
          <w:sz w:val="16"/>
          <w:szCs w:val="16"/>
        </w:rPr>
      </w:pPr>
      <w:r w:rsidRPr="006066D1">
        <w:rPr>
          <w:rFonts w:asciiTheme="minorHAnsi" w:hAnsiTheme="minorHAnsi" w:cstheme="minorHAnsi"/>
          <w:color w:val="000000"/>
          <w:sz w:val="16"/>
          <w:szCs w:val="16"/>
        </w:rPr>
        <w:br w:type="page"/>
      </w:r>
    </w:p>
    <w:p w14:paraId="000000B7" w14:textId="72ED89EC" w:rsidR="0059528C" w:rsidRPr="00111ED7" w:rsidRDefault="00257CF0" w:rsidP="00111ED7">
      <w:pPr>
        <w:rPr>
          <w:rFonts w:ascii="Arial" w:hAnsi="Arial" w:cs="Arial"/>
          <w:b/>
          <w:bCs/>
        </w:rPr>
      </w:pPr>
      <w:r w:rsidRPr="00111ED7">
        <w:rPr>
          <w:rFonts w:ascii="Arial" w:hAnsi="Arial" w:cs="Arial"/>
          <w:b/>
          <w:bCs/>
        </w:rPr>
        <w:lastRenderedPageBreak/>
        <w:t>R</w:t>
      </w:r>
      <w:r w:rsidR="00111ED7">
        <w:rPr>
          <w:rFonts w:ascii="Arial" w:hAnsi="Arial" w:cs="Arial"/>
          <w:b/>
          <w:bCs/>
        </w:rPr>
        <w:t>EFERENCES</w:t>
      </w:r>
    </w:p>
    <w:p w14:paraId="6172DF50" w14:textId="188B5024" w:rsidR="0037355B" w:rsidRDefault="0037355B" w:rsidP="00CD2778">
      <w:pPr>
        <w:pStyle w:val="Bibliography"/>
        <w:numPr>
          <w:ilvl w:val="0"/>
          <w:numId w:val="2"/>
        </w:numPr>
        <w:spacing w:before="120" w:after="120"/>
        <w:rPr>
          <w:rFonts w:ascii="Arial" w:hAnsi="Arial" w:cs="Arial"/>
          <w:sz w:val="20"/>
          <w:highlight w:val="yellow"/>
        </w:rPr>
      </w:pPr>
      <w:r w:rsidRPr="0037355B">
        <w:rPr>
          <w:rFonts w:ascii="Arial" w:hAnsi="Arial" w:cs="Arial"/>
          <w:sz w:val="20"/>
          <w:highlight w:val="yellow"/>
        </w:rPr>
        <w:t xml:space="preserve">Ahmed, A., Al-Mahmood, O., 2023. Food Safety Programs that should be Implemented in Slaughterhouses: Review. Journal of Applied Veterinary Sciences 0, 0–0. </w:t>
      </w:r>
      <w:hyperlink r:id="rId9" w:history="1">
        <w:r w:rsidRPr="00C057C6">
          <w:rPr>
            <w:rStyle w:val="Hyperlink"/>
            <w:rFonts w:ascii="Arial" w:hAnsi="Arial" w:cs="Arial"/>
            <w:sz w:val="20"/>
            <w:highlight w:val="yellow"/>
          </w:rPr>
          <w:t>https://doi.org/10.21608/javs.2023.185918.1208</w:t>
        </w:r>
      </w:hyperlink>
    </w:p>
    <w:p w14:paraId="26B1EE1A" w14:textId="5C2A6509" w:rsidR="00CD2778" w:rsidRPr="0037355B" w:rsidRDefault="00CD2778" w:rsidP="00CD2778">
      <w:pPr>
        <w:pStyle w:val="Bibliography"/>
        <w:numPr>
          <w:ilvl w:val="0"/>
          <w:numId w:val="2"/>
        </w:numPr>
        <w:spacing w:before="120" w:after="120"/>
        <w:rPr>
          <w:rFonts w:ascii="Arial" w:hAnsi="Arial" w:cs="Arial"/>
          <w:sz w:val="20"/>
          <w:highlight w:val="yellow"/>
        </w:rPr>
      </w:pPr>
      <w:proofErr w:type="spellStart"/>
      <w:r w:rsidRPr="0037355B">
        <w:rPr>
          <w:rFonts w:ascii="Arial" w:hAnsi="Arial" w:cs="Arial"/>
          <w:sz w:val="20"/>
          <w:highlight w:val="yellow"/>
        </w:rPr>
        <w:t>Aladhadh</w:t>
      </w:r>
      <w:proofErr w:type="spellEnd"/>
      <w:r w:rsidRPr="0037355B">
        <w:rPr>
          <w:rFonts w:ascii="Arial" w:hAnsi="Arial" w:cs="Arial"/>
          <w:sz w:val="20"/>
          <w:highlight w:val="yellow"/>
        </w:rPr>
        <w:t>, M., 2023. A Review of Modern Methods for the Detection of Foodborne Pathogens. Microorganisms 11, 1111. https://doi.org/10.3390/microorganisms11051111</w:t>
      </w:r>
    </w:p>
    <w:p w14:paraId="0DC1CE5F" w14:textId="41B4328F" w:rsidR="004D48B8" w:rsidRPr="00CD2778" w:rsidRDefault="00257CF0" w:rsidP="00CD2778">
      <w:pPr>
        <w:numPr>
          <w:ilvl w:val="0"/>
          <w:numId w:val="2"/>
        </w:numPr>
        <w:pBdr>
          <w:top w:val="nil"/>
          <w:left w:val="nil"/>
          <w:bottom w:val="nil"/>
          <w:right w:val="nil"/>
          <w:between w:val="nil"/>
        </w:pBdr>
        <w:spacing w:before="120" w:after="120" w:line="240" w:lineRule="auto"/>
        <w:jc w:val="both"/>
        <w:rPr>
          <w:rFonts w:ascii="Arial" w:hAnsi="Arial" w:cs="Arial"/>
          <w:color w:val="000000"/>
          <w:sz w:val="20"/>
          <w:szCs w:val="20"/>
        </w:rPr>
      </w:pPr>
      <w:r w:rsidRPr="00CD2778">
        <w:rPr>
          <w:rFonts w:ascii="Arial" w:hAnsi="Arial" w:cs="Arial"/>
          <w:color w:val="000000"/>
          <w:sz w:val="20"/>
          <w:szCs w:val="20"/>
        </w:rPr>
        <w:t>Ali</w:t>
      </w:r>
      <w:r w:rsidR="00E617D4" w:rsidRPr="00CD2778">
        <w:rPr>
          <w:rFonts w:ascii="Arial" w:hAnsi="Arial" w:cs="Arial"/>
          <w:color w:val="000000"/>
          <w:sz w:val="20"/>
          <w:szCs w:val="20"/>
        </w:rPr>
        <w:t>,</w:t>
      </w:r>
      <w:r w:rsidRPr="00CD2778">
        <w:rPr>
          <w:rFonts w:ascii="Arial" w:hAnsi="Arial" w:cs="Arial"/>
          <w:color w:val="000000"/>
          <w:sz w:val="20"/>
          <w:szCs w:val="20"/>
        </w:rPr>
        <w:t xml:space="preserve"> N</w:t>
      </w:r>
      <w:r w:rsidR="00E617D4" w:rsidRPr="00CD2778">
        <w:rPr>
          <w:rFonts w:ascii="Arial" w:hAnsi="Arial" w:cs="Arial"/>
          <w:color w:val="000000"/>
          <w:sz w:val="20"/>
          <w:szCs w:val="20"/>
        </w:rPr>
        <w:t>.</w:t>
      </w:r>
      <w:r w:rsidRPr="00CD2778">
        <w:rPr>
          <w:rFonts w:ascii="Arial" w:hAnsi="Arial" w:cs="Arial"/>
          <w:color w:val="000000"/>
          <w:sz w:val="20"/>
          <w:szCs w:val="20"/>
        </w:rPr>
        <w:t xml:space="preserve"> H</w:t>
      </w:r>
      <w:r w:rsidR="00E617D4" w:rsidRPr="00CD2778">
        <w:rPr>
          <w:rFonts w:ascii="Arial" w:hAnsi="Arial" w:cs="Arial"/>
          <w:color w:val="000000"/>
          <w:sz w:val="20"/>
          <w:szCs w:val="20"/>
        </w:rPr>
        <w:t>.</w:t>
      </w:r>
      <w:r w:rsidRPr="00CD2778">
        <w:rPr>
          <w:rFonts w:ascii="Arial" w:hAnsi="Arial" w:cs="Arial"/>
          <w:color w:val="000000"/>
          <w:sz w:val="20"/>
          <w:szCs w:val="20"/>
        </w:rPr>
        <w:t>, Farooqui</w:t>
      </w:r>
      <w:r w:rsidR="00E617D4" w:rsidRPr="00CD2778">
        <w:rPr>
          <w:rFonts w:ascii="Arial" w:hAnsi="Arial" w:cs="Arial"/>
          <w:color w:val="000000"/>
          <w:sz w:val="20"/>
          <w:szCs w:val="20"/>
        </w:rPr>
        <w:t>,</w:t>
      </w:r>
      <w:r w:rsidRPr="00CD2778">
        <w:rPr>
          <w:rFonts w:ascii="Arial" w:hAnsi="Arial" w:cs="Arial"/>
          <w:color w:val="000000"/>
          <w:sz w:val="20"/>
          <w:szCs w:val="20"/>
        </w:rPr>
        <w:t xml:space="preserve"> A</w:t>
      </w:r>
      <w:r w:rsidR="00E617D4" w:rsidRPr="00CD2778">
        <w:rPr>
          <w:rFonts w:ascii="Arial" w:hAnsi="Arial" w:cs="Arial"/>
          <w:color w:val="000000"/>
          <w:sz w:val="20"/>
          <w:szCs w:val="20"/>
        </w:rPr>
        <w:t>.</w:t>
      </w:r>
      <w:r w:rsidRPr="00CD2778">
        <w:rPr>
          <w:rFonts w:ascii="Arial" w:hAnsi="Arial" w:cs="Arial"/>
          <w:color w:val="000000"/>
          <w:sz w:val="20"/>
          <w:szCs w:val="20"/>
        </w:rPr>
        <w:t>, Khan</w:t>
      </w:r>
      <w:r w:rsidR="00E617D4" w:rsidRPr="00CD2778">
        <w:rPr>
          <w:rFonts w:ascii="Arial" w:hAnsi="Arial" w:cs="Arial"/>
          <w:color w:val="000000"/>
          <w:sz w:val="20"/>
          <w:szCs w:val="20"/>
        </w:rPr>
        <w:t>,</w:t>
      </w:r>
      <w:r w:rsidRPr="00CD2778">
        <w:rPr>
          <w:rFonts w:ascii="Arial" w:hAnsi="Arial" w:cs="Arial"/>
          <w:color w:val="000000"/>
          <w:sz w:val="20"/>
          <w:szCs w:val="20"/>
        </w:rPr>
        <w:t xml:space="preserve"> A</w:t>
      </w:r>
      <w:r w:rsidR="00E617D4" w:rsidRPr="00CD2778">
        <w:rPr>
          <w:rFonts w:ascii="Arial" w:hAnsi="Arial" w:cs="Arial"/>
          <w:color w:val="000000"/>
          <w:sz w:val="20"/>
          <w:szCs w:val="20"/>
        </w:rPr>
        <w:t>.</w:t>
      </w:r>
      <w:r w:rsidRPr="00CD2778">
        <w:rPr>
          <w:rFonts w:ascii="Arial" w:hAnsi="Arial" w:cs="Arial"/>
          <w:color w:val="000000"/>
          <w:sz w:val="20"/>
          <w:szCs w:val="20"/>
        </w:rPr>
        <w:t>, Khan</w:t>
      </w:r>
      <w:r w:rsidR="00E617D4" w:rsidRPr="00CD2778">
        <w:rPr>
          <w:rFonts w:ascii="Arial" w:hAnsi="Arial" w:cs="Arial"/>
          <w:color w:val="000000"/>
          <w:sz w:val="20"/>
          <w:szCs w:val="20"/>
        </w:rPr>
        <w:t>,</w:t>
      </w:r>
      <w:r w:rsidRPr="00CD2778">
        <w:rPr>
          <w:rFonts w:ascii="Arial" w:hAnsi="Arial" w:cs="Arial"/>
          <w:color w:val="000000"/>
          <w:sz w:val="20"/>
          <w:szCs w:val="20"/>
        </w:rPr>
        <w:t xml:space="preserve"> A</w:t>
      </w:r>
      <w:r w:rsidR="00E617D4" w:rsidRPr="00CD2778">
        <w:rPr>
          <w:rFonts w:ascii="Arial" w:hAnsi="Arial" w:cs="Arial"/>
          <w:color w:val="000000"/>
          <w:sz w:val="20"/>
          <w:szCs w:val="20"/>
        </w:rPr>
        <w:t>.</w:t>
      </w:r>
      <w:r w:rsidRPr="00CD2778">
        <w:rPr>
          <w:rFonts w:ascii="Arial" w:hAnsi="Arial" w:cs="Arial"/>
          <w:color w:val="000000"/>
          <w:sz w:val="20"/>
          <w:szCs w:val="20"/>
        </w:rPr>
        <w:t xml:space="preserve"> Y</w:t>
      </w:r>
      <w:r w:rsidR="00E617D4" w:rsidRPr="00CD2778">
        <w:rPr>
          <w:rFonts w:ascii="Arial" w:hAnsi="Arial" w:cs="Arial"/>
          <w:color w:val="000000"/>
          <w:sz w:val="20"/>
          <w:szCs w:val="20"/>
        </w:rPr>
        <w:t>.,</w:t>
      </w:r>
      <w:r w:rsidRPr="00CD2778">
        <w:rPr>
          <w:rFonts w:ascii="Arial" w:hAnsi="Arial" w:cs="Arial"/>
          <w:color w:val="000000"/>
          <w:sz w:val="20"/>
          <w:szCs w:val="20"/>
        </w:rPr>
        <w:t xml:space="preserve"> and Kazmi</w:t>
      </w:r>
      <w:r w:rsidR="00E617D4" w:rsidRPr="00CD2778">
        <w:rPr>
          <w:rFonts w:ascii="Arial" w:hAnsi="Arial" w:cs="Arial"/>
          <w:color w:val="000000"/>
          <w:sz w:val="20"/>
          <w:szCs w:val="20"/>
        </w:rPr>
        <w:t>,</w:t>
      </w:r>
      <w:r w:rsidRPr="00CD2778">
        <w:rPr>
          <w:rFonts w:ascii="Arial" w:hAnsi="Arial" w:cs="Arial"/>
          <w:color w:val="000000"/>
          <w:sz w:val="20"/>
          <w:szCs w:val="20"/>
        </w:rPr>
        <w:t xml:space="preserve"> S</w:t>
      </w:r>
      <w:r w:rsidR="00E617D4" w:rsidRPr="00CD2778">
        <w:rPr>
          <w:rFonts w:ascii="Arial" w:hAnsi="Arial" w:cs="Arial"/>
          <w:color w:val="000000"/>
          <w:sz w:val="20"/>
          <w:szCs w:val="20"/>
        </w:rPr>
        <w:t>.</w:t>
      </w:r>
      <w:r w:rsidRPr="00CD2778">
        <w:rPr>
          <w:rFonts w:ascii="Arial" w:hAnsi="Arial" w:cs="Arial"/>
          <w:color w:val="000000"/>
          <w:sz w:val="20"/>
          <w:szCs w:val="20"/>
        </w:rPr>
        <w:t xml:space="preserve"> U</w:t>
      </w:r>
      <w:r w:rsidR="00E617D4" w:rsidRPr="00CD2778">
        <w:rPr>
          <w:rFonts w:ascii="Arial" w:hAnsi="Arial" w:cs="Arial"/>
          <w:color w:val="000000"/>
          <w:sz w:val="20"/>
          <w:szCs w:val="20"/>
        </w:rPr>
        <w:t>.</w:t>
      </w:r>
      <w:r w:rsidRPr="00CD2778">
        <w:rPr>
          <w:rFonts w:ascii="Arial" w:hAnsi="Arial" w:cs="Arial"/>
          <w:color w:val="000000"/>
          <w:sz w:val="20"/>
          <w:szCs w:val="20"/>
        </w:rPr>
        <w:t xml:space="preserve"> (2010)</w:t>
      </w:r>
      <w:r w:rsidR="00E617D4" w:rsidRPr="00CD2778">
        <w:rPr>
          <w:rFonts w:ascii="Arial" w:hAnsi="Arial" w:cs="Arial"/>
          <w:color w:val="000000"/>
          <w:sz w:val="20"/>
          <w:szCs w:val="20"/>
        </w:rPr>
        <w:t>.</w:t>
      </w:r>
      <w:r w:rsidRPr="00CD2778">
        <w:rPr>
          <w:rFonts w:ascii="Arial" w:hAnsi="Arial" w:cs="Arial"/>
          <w:color w:val="000000"/>
          <w:sz w:val="20"/>
          <w:szCs w:val="20"/>
        </w:rPr>
        <w:t xml:space="preserve"> Microbial contamination of raw meat and its environment in retail shops in Karachi, Pakistan, </w:t>
      </w:r>
      <w:r w:rsidRPr="00CD2778">
        <w:rPr>
          <w:rFonts w:ascii="Arial" w:hAnsi="Arial" w:cs="Arial"/>
          <w:i/>
          <w:color w:val="000000"/>
          <w:sz w:val="20"/>
          <w:szCs w:val="20"/>
        </w:rPr>
        <w:t>Journal of Infection in Developing Countries</w:t>
      </w:r>
      <w:r w:rsidRPr="00CD2778">
        <w:rPr>
          <w:rFonts w:ascii="Arial" w:hAnsi="Arial" w:cs="Arial"/>
          <w:color w:val="000000"/>
          <w:sz w:val="20"/>
          <w:szCs w:val="20"/>
        </w:rPr>
        <w:t>, 4(6), pp. 382–388.</w:t>
      </w:r>
      <w:r w:rsidR="004D48B8" w:rsidRPr="00CD2778">
        <w:rPr>
          <w:rFonts w:ascii="Arial" w:hAnsi="Arial" w:cs="Arial"/>
          <w:color w:val="000000"/>
          <w:sz w:val="20"/>
          <w:szCs w:val="20"/>
        </w:rPr>
        <w:t xml:space="preserve"> </w:t>
      </w:r>
      <w:hyperlink r:id="rId10" w:history="1">
        <w:r w:rsidR="004D48B8" w:rsidRPr="00CD2778">
          <w:rPr>
            <w:rStyle w:val="Hyperlink"/>
            <w:rFonts w:ascii="Arial" w:hAnsi="Arial" w:cs="Arial"/>
            <w:sz w:val="20"/>
            <w:szCs w:val="20"/>
          </w:rPr>
          <w:t>https://www.jidc.org/index.php/journal/article/view/20601790</w:t>
        </w:r>
      </w:hyperlink>
    </w:p>
    <w:p w14:paraId="451AE14A" w14:textId="22A0410E" w:rsidR="00CD2778" w:rsidRPr="00B870B9" w:rsidRDefault="00CD2778" w:rsidP="00CD2778">
      <w:pPr>
        <w:numPr>
          <w:ilvl w:val="0"/>
          <w:numId w:val="2"/>
        </w:numPr>
        <w:pBdr>
          <w:top w:val="nil"/>
          <w:left w:val="nil"/>
          <w:bottom w:val="nil"/>
          <w:right w:val="nil"/>
          <w:between w:val="nil"/>
        </w:pBdr>
        <w:spacing w:after="0" w:line="240" w:lineRule="auto"/>
        <w:jc w:val="both"/>
        <w:rPr>
          <w:rFonts w:ascii="Arial" w:hAnsi="Arial" w:cs="Arial"/>
          <w:color w:val="000000"/>
          <w:sz w:val="20"/>
          <w:szCs w:val="20"/>
          <w:highlight w:val="yellow"/>
        </w:rPr>
      </w:pPr>
      <w:r w:rsidRPr="00B870B9">
        <w:rPr>
          <w:rFonts w:ascii="Arial" w:hAnsi="Arial" w:cs="Arial"/>
          <w:color w:val="000000"/>
          <w:sz w:val="20"/>
          <w:szCs w:val="20"/>
          <w:highlight w:val="yellow"/>
        </w:rPr>
        <w:t xml:space="preserve">Alimi, B.A., Lawal, R., </w:t>
      </w:r>
      <w:proofErr w:type="spellStart"/>
      <w:r w:rsidRPr="00B870B9">
        <w:rPr>
          <w:rFonts w:ascii="Arial" w:hAnsi="Arial" w:cs="Arial"/>
          <w:color w:val="000000"/>
          <w:sz w:val="20"/>
          <w:szCs w:val="20"/>
          <w:highlight w:val="yellow"/>
        </w:rPr>
        <w:t>Odetunde</w:t>
      </w:r>
      <w:proofErr w:type="spellEnd"/>
      <w:r w:rsidRPr="00B870B9">
        <w:rPr>
          <w:rFonts w:ascii="Arial" w:hAnsi="Arial" w:cs="Arial"/>
          <w:color w:val="000000"/>
          <w:sz w:val="20"/>
          <w:szCs w:val="20"/>
          <w:highlight w:val="yellow"/>
        </w:rPr>
        <w:t>, O.N., 2022. Food safety and microbiological hazards associated with retail meat at butchery outlets in north-central Nigeria. Food Control 139, 109061. https://doi.org/10.1016/j.foodcont.2022.109061</w:t>
      </w:r>
    </w:p>
    <w:p w14:paraId="254A3607" w14:textId="117DD446" w:rsidR="002258FA"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Alwis</w:t>
      </w:r>
      <w:r w:rsidR="00E617D4" w:rsidRPr="00111ED7">
        <w:rPr>
          <w:rFonts w:ascii="Arial" w:hAnsi="Arial" w:cs="Arial"/>
          <w:color w:val="000000"/>
          <w:sz w:val="20"/>
          <w:szCs w:val="20"/>
        </w:rPr>
        <w:t>,</w:t>
      </w:r>
      <w:r w:rsidRPr="00111ED7">
        <w:rPr>
          <w:rFonts w:ascii="Arial" w:hAnsi="Arial" w:cs="Arial"/>
          <w:color w:val="000000"/>
          <w:sz w:val="20"/>
          <w:szCs w:val="20"/>
        </w:rPr>
        <w:t xml:space="preserve"> U</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Mudannayake</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C</w:t>
      </w:r>
      <w:r w:rsidR="00E617D4" w:rsidRPr="00111ED7">
        <w:rPr>
          <w:rFonts w:ascii="Arial" w:hAnsi="Arial" w:cs="Arial"/>
          <w:color w:val="000000"/>
          <w:sz w:val="20"/>
          <w:szCs w:val="20"/>
        </w:rPr>
        <w:t>.</w:t>
      </w:r>
      <w:r w:rsidRPr="00111ED7">
        <w:rPr>
          <w:rFonts w:ascii="Arial" w:hAnsi="Arial" w:cs="Arial"/>
          <w:color w:val="000000"/>
          <w:sz w:val="20"/>
          <w:szCs w:val="20"/>
        </w:rPr>
        <w:t>, Jayasena</w:t>
      </w:r>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Ubeyarathna</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K</w:t>
      </w:r>
      <w:r w:rsidR="00E617D4" w:rsidRPr="00111ED7">
        <w:rPr>
          <w:rFonts w:ascii="Arial" w:hAnsi="Arial" w:cs="Arial"/>
          <w:color w:val="000000"/>
          <w:sz w:val="20"/>
          <w:szCs w:val="20"/>
        </w:rPr>
        <w:t>.</w:t>
      </w:r>
      <w:r w:rsidRPr="00111ED7">
        <w:rPr>
          <w:rFonts w:ascii="Arial" w:hAnsi="Arial" w:cs="Arial"/>
          <w:color w:val="000000"/>
          <w:sz w:val="20"/>
          <w:szCs w:val="20"/>
        </w:rPr>
        <w:t xml:space="preserve"> J</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(2014)</w:t>
      </w:r>
      <w:r w:rsidR="00E617D4" w:rsidRPr="00111ED7">
        <w:rPr>
          <w:rFonts w:ascii="Arial" w:hAnsi="Arial" w:cs="Arial"/>
          <w:color w:val="000000"/>
          <w:sz w:val="20"/>
          <w:szCs w:val="20"/>
        </w:rPr>
        <w:t>.</w:t>
      </w:r>
      <w:r w:rsidRPr="00111ED7">
        <w:rPr>
          <w:rFonts w:ascii="Arial" w:hAnsi="Arial" w:cs="Arial"/>
          <w:color w:val="000000"/>
          <w:sz w:val="20"/>
          <w:szCs w:val="20"/>
        </w:rPr>
        <w:t xml:space="preserve"> Evaluation of </w:t>
      </w:r>
      <w:r w:rsidRPr="00111ED7">
        <w:rPr>
          <w:rFonts w:ascii="Arial" w:hAnsi="Arial" w:cs="Arial"/>
          <w:i/>
          <w:color w:val="000000"/>
          <w:sz w:val="20"/>
          <w:szCs w:val="20"/>
        </w:rPr>
        <w:t>Salmonella</w:t>
      </w:r>
      <w:r w:rsidRPr="00111ED7">
        <w:rPr>
          <w:rFonts w:ascii="Arial" w:hAnsi="Arial" w:cs="Arial"/>
          <w:color w:val="000000"/>
          <w:sz w:val="20"/>
          <w:szCs w:val="20"/>
        </w:rPr>
        <w:t xml:space="preserve"> cross contamination at retail chicken meat outlets in Kandy, Sri Lanka, </w:t>
      </w:r>
      <w:r w:rsidRPr="00111ED7">
        <w:rPr>
          <w:rFonts w:ascii="Arial" w:hAnsi="Arial" w:cs="Arial"/>
          <w:i/>
          <w:color w:val="000000"/>
          <w:sz w:val="20"/>
          <w:szCs w:val="20"/>
        </w:rPr>
        <w:t>Korean Journal of Agricultural Science</w:t>
      </w:r>
      <w:r w:rsidRPr="00111ED7">
        <w:rPr>
          <w:rFonts w:ascii="Arial" w:hAnsi="Arial" w:cs="Arial"/>
          <w:color w:val="000000"/>
          <w:sz w:val="20"/>
          <w:szCs w:val="20"/>
        </w:rPr>
        <w:t>, 41(1), pp. 35–40.</w:t>
      </w:r>
      <w:r w:rsidR="002258FA" w:rsidRPr="00111ED7">
        <w:rPr>
          <w:rFonts w:ascii="Arial" w:hAnsi="Arial" w:cs="Arial"/>
          <w:color w:val="000000"/>
          <w:sz w:val="20"/>
          <w:szCs w:val="20"/>
        </w:rPr>
        <w:t xml:space="preserve"> </w:t>
      </w:r>
      <w:hyperlink r:id="rId11" w:history="1">
        <w:r w:rsidR="002258FA" w:rsidRPr="00111ED7">
          <w:rPr>
            <w:rStyle w:val="Hyperlink"/>
            <w:rFonts w:ascii="Arial" w:hAnsi="Arial" w:cs="Arial"/>
            <w:sz w:val="20"/>
            <w:szCs w:val="20"/>
          </w:rPr>
          <w:t>https://koreascience.kr/article/JAKO201416747604821.pdf</w:t>
        </w:r>
      </w:hyperlink>
    </w:p>
    <w:p w14:paraId="3CA5B60C" w14:textId="2DC59F52" w:rsidR="000631EC"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Ariyawansa</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Ginigaddarage</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P</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Jinadasa</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K</w:t>
      </w:r>
      <w:r w:rsidR="00E617D4" w:rsidRPr="00111ED7">
        <w:rPr>
          <w:rFonts w:ascii="Arial" w:hAnsi="Arial" w:cs="Arial"/>
          <w:color w:val="000000"/>
          <w:sz w:val="20"/>
          <w:szCs w:val="20"/>
        </w:rPr>
        <w:t>.</w:t>
      </w:r>
      <w:r w:rsidRPr="00111ED7">
        <w:rPr>
          <w:rFonts w:ascii="Arial" w:hAnsi="Arial" w:cs="Arial"/>
          <w:color w:val="000000"/>
          <w:sz w:val="20"/>
          <w:szCs w:val="20"/>
        </w:rPr>
        <w:t>, Chandrika</w:t>
      </w:r>
      <w:r w:rsidR="00E617D4" w:rsidRPr="00111ED7">
        <w:rPr>
          <w:rFonts w:ascii="Arial" w:hAnsi="Arial" w:cs="Arial"/>
          <w:color w:val="000000"/>
          <w:sz w:val="20"/>
          <w:szCs w:val="20"/>
        </w:rPr>
        <w:t>,</w:t>
      </w:r>
      <w:r w:rsidRPr="00111ED7">
        <w:rPr>
          <w:rFonts w:ascii="Arial" w:hAnsi="Arial" w:cs="Arial"/>
          <w:color w:val="000000"/>
          <w:sz w:val="20"/>
          <w:szCs w:val="20"/>
        </w:rPr>
        <w:t xml:space="preserve"> J</w:t>
      </w:r>
      <w:r w:rsidR="00E617D4" w:rsidRPr="00111ED7">
        <w:rPr>
          <w:rFonts w:ascii="Arial" w:hAnsi="Arial" w:cs="Arial"/>
          <w:color w:val="000000"/>
          <w:sz w:val="20"/>
          <w:szCs w:val="20"/>
        </w:rPr>
        <w:t>.</w:t>
      </w:r>
      <w:r w:rsidRPr="00111ED7">
        <w:rPr>
          <w:rFonts w:ascii="Arial" w:hAnsi="Arial" w:cs="Arial"/>
          <w:color w:val="000000"/>
          <w:sz w:val="20"/>
          <w:szCs w:val="20"/>
        </w:rPr>
        <w:t xml:space="preserve"> M</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Arachchi</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and Ariyaratne</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(2016)</w:t>
      </w:r>
      <w:r w:rsidR="00E617D4" w:rsidRPr="00111ED7">
        <w:rPr>
          <w:rFonts w:ascii="Arial" w:hAnsi="Arial" w:cs="Arial"/>
          <w:color w:val="000000"/>
          <w:sz w:val="20"/>
          <w:szCs w:val="20"/>
        </w:rPr>
        <w:t>.</w:t>
      </w:r>
      <w:r w:rsidRPr="00111ED7">
        <w:rPr>
          <w:rFonts w:ascii="Arial" w:hAnsi="Arial" w:cs="Arial"/>
          <w:color w:val="000000"/>
          <w:sz w:val="20"/>
          <w:szCs w:val="20"/>
        </w:rPr>
        <w:t xml:space="preserve"> Assessment of Microbiological and Bio-chemical Quality of Fish in a Supply Chain in Negombo, Sri Lanka, </w:t>
      </w:r>
      <w:r w:rsidRPr="00111ED7">
        <w:rPr>
          <w:rFonts w:ascii="Arial" w:hAnsi="Arial" w:cs="Arial"/>
          <w:i/>
          <w:color w:val="000000"/>
          <w:sz w:val="20"/>
          <w:szCs w:val="20"/>
        </w:rPr>
        <w:t>Procedia Food Science</w:t>
      </w:r>
      <w:r w:rsidRPr="00111ED7">
        <w:rPr>
          <w:rFonts w:ascii="Arial" w:hAnsi="Arial" w:cs="Arial"/>
          <w:color w:val="000000"/>
          <w:sz w:val="20"/>
          <w:szCs w:val="20"/>
        </w:rPr>
        <w:t>, 6, pp. 246–252.</w:t>
      </w:r>
      <w:r w:rsidR="000631EC" w:rsidRPr="00111ED7">
        <w:rPr>
          <w:rFonts w:ascii="Arial" w:hAnsi="Arial" w:cs="Arial"/>
          <w:color w:val="000000"/>
          <w:sz w:val="20"/>
          <w:szCs w:val="20"/>
        </w:rPr>
        <w:t xml:space="preserve"> </w:t>
      </w:r>
      <w:hyperlink r:id="rId12" w:history="1">
        <w:r w:rsidR="000631EC" w:rsidRPr="00111ED7">
          <w:rPr>
            <w:rStyle w:val="Hyperlink"/>
            <w:rFonts w:ascii="Arial" w:hAnsi="Arial" w:cs="Arial"/>
            <w:sz w:val="20"/>
            <w:szCs w:val="20"/>
          </w:rPr>
          <w:t>https://www.sciencedirect.com/science/article/pii/S2211601X1600033X?via%3Dihub</w:t>
        </w:r>
      </w:hyperlink>
    </w:p>
    <w:p w14:paraId="32C8D4EF" w14:textId="31232EC2" w:rsidR="00985440"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Awny</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C</w:t>
      </w:r>
      <w:r w:rsidR="00E617D4" w:rsidRPr="00111ED7">
        <w:rPr>
          <w:rFonts w:ascii="Arial" w:hAnsi="Arial" w:cs="Arial"/>
          <w:color w:val="000000"/>
          <w:sz w:val="20"/>
          <w:szCs w:val="20"/>
        </w:rPr>
        <w:t>.</w:t>
      </w:r>
      <w:r w:rsidRPr="00111ED7">
        <w:rPr>
          <w:rFonts w:ascii="Arial" w:hAnsi="Arial" w:cs="Arial"/>
          <w:color w:val="000000"/>
          <w:sz w:val="20"/>
          <w:szCs w:val="20"/>
        </w:rPr>
        <w:t>, Amer</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and El-Makarem</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(2018)</w:t>
      </w:r>
      <w:r w:rsidR="00E617D4" w:rsidRPr="00111ED7">
        <w:rPr>
          <w:rFonts w:ascii="Arial" w:hAnsi="Arial" w:cs="Arial"/>
          <w:color w:val="000000"/>
          <w:sz w:val="20"/>
          <w:szCs w:val="20"/>
        </w:rPr>
        <w:t>.</w:t>
      </w:r>
      <w:r w:rsidRPr="00111ED7">
        <w:rPr>
          <w:rFonts w:ascii="Arial" w:hAnsi="Arial" w:cs="Arial"/>
          <w:color w:val="000000"/>
          <w:sz w:val="20"/>
          <w:szCs w:val="20"/>
        </w:rPr>
        <w:t xml:space="preserve"> Microbial Hazards Associated with Consumption of Table Eggs, </w:t>
      </w:r>
      <w:r w:rsidRPr="00111ED7">
        <w:rPr>
          <w:rFonts w:ascii="Arial" w:hAnsi="Arial" w:cs="Arial"/>
          <w:i/>
          <w:color w:val="000000"/>
          <w:sz w:val="20"/>
          <w:szCs w:val="20"/>
        </w:rPr>
        <w:t>Alexandria Journal of Veterinary Sciences</w:t>
      </w:r>
      <w:r w:rsidRPr="00111ED7">
        <w:rPr>
          <w:rFonts w:ascii="Arial" w:hAnsi="Arial" w:cs="Arial"/>
          <w:color w:val="000000"/>
          <w:sz w:val="20"/>
          <w:szCs w:val="20"/>
        </w:rPr>
        <w:t>, 59(1), p. 139.</w:t>
      </w:r>
      <w:r w:rsidR="00985440" w:rsidRPr="00111ED7">
        <w:rPr>
          <w:rFonts w:ascii="Arial" w:hAnsi="Arial" w:cs="Arial"/>
          <w:color w:val="000000"/>
          <w:sz w:val="20"/>
          <w:szCs w:val="20"/>
        </w:rPr>
        <w:t xml:space="preserve"> </w:t>
      </w:r>
      <w:hyperlink r:id="rId13" w:history="1">
        <w:r w:rsidR="00985440" w:rsidRPr="00111ED7">
          <w:rPr>
            <w:rStyle w:val="Hyperlink"/>
            <w:rFonts w:ascii="Arial" w:hAnsi="Arial" w:cs="Arial"/>
            <w:sz w:val="20"/>
            <w:szCs w:val="20"/>
          </w:rPr>
          <w:t>https://www.alexjvs.com/fulltext/31-1521642606.pdf?1733210133</w:t>
        </w:r>
      </w:hyperlink>
    </w:p>
    <w:p w14:paraId="7EFE77E9" w14:textId="0C566596" w:rsidR="002E672A" w:rsidRPr="0010794F"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Bakhtiary</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F</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Sayevand</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R</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Remely</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M</w:t>
      </w:r>
      <w:r w:rsidR="00E617D4" w:rsidRPr="00111ED7">
        <w:rPr>
          <w:rFonts w:ascii="Arial" w:hAnsi="Arial" w:cs="Arial"/>
          <w:color w:val="000000"/>
          <w:sz w:val="20"/>
          <w:szCs w:val="20"/>
        </w:rPr>
        <w:t>.</w:t>
      </w:r>
      <w:r w:rsidRPr="00111ED7">
        <w:rPr>
          <w:rFonts w:ascii="Arial" w:hAnsi="Arial" w:cs="Arial"/>
          <w:color w:val="000000"/>
          <w:sz w:val="20"/>
          <w:szCs w:val="20"/>
        </w:rPr>
        <w:t>, Hippe</w:t>
      </w:r>
      <w:r w:rsidR="00E617D4" w:rsidRPr="00111ED7">
        <w:rPr>
          <w:rFonts w:ascii="Arial" w:hAnsi="Arial" w:cs="Arial"/>
          <w:color w:val="000000"/>
          <w:sz w:val="20"/>
          <w:szCs w:val="20"/>
        </w:rPr>
        <w:t>,</w:t>
      </w:r>
      <w:r w:rsidRPr="00111ED7">
        <w:rPr>
          <w:rFonts w:ascii="Arial" w:hAnsi="Arial" w:cs="Arial"/>
          <w:color w:val="000000"/>
          <w:sz w:val="20"/>
          <w:szCs w:val="20"/>
        </w:rPr>
        <w:t xml:space="preserve"> B</w:t>
      </w:r>
      <w:r w:rsidR="00E617D4" w:rsidRPr="00111ED7">
        <w:rPr>
          <w:rFonts w:ascii="Arial" w:hAnsi="Arial" w:cs="Arial"/>
          <w:color w:val="000000"/>
          <w:sz w:val="20"/>
          <w:szCs w:val="20"/>
        </w:rPr>
        <w:t>.</w:t>
      </w:r>
      <w:r w:rsidRPr="00111ED7">
        <w:rPr>
          <w:rFonts w:ascii="Arial" w:hAnsi="Arial" w:cs="Arial"/>
          <w:color w:val="000000"/>
          <w:sz w:val="20"/>
          <w:szCs w:val="20"/>
        </w:rPr>
        <w:t>, Hosseini</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Haslberger</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(2016)</w:t>
      </w:r>
      <w:r w:rsidR="00E617D4" w:rsidRPr="00111ED7">
        <w:rPr>
          <w:rFonts w:ascii="Arial" w:hAnsi="Arial" w:cs="Arial"/>
          <w:color w:val="000000"/>
          <w:sz w:val="20"/>
          <w:szCs w:val="20"/>
        </w:rPr>
        <w:t>.</w:t>
      </w:r>
      <w:r w:rsidRPr="00111ED7">
        <w:rPr>
          <w:rFonts w:ascii="Arial" w:hAnsi="Arial" w:cs="Arial"/>
          <w:color w:val="000000"/>
          <w:sz w:val="20"/>
          <w:szCs w:val="20"/>
        </w:rPr>
        <w:t xml:space="preserve"> Evaluation of Bacterial Contamination Sources in Meat Production Line, </w:t>
      </w:r>
      <w:r w:rsidRPr="00111ED7">
        <w:rPr>
          <w:rFonts w:ascii="Arial" w:hAnsi="Arial" w:cs="Arial"/>
          <w:i/>
          <w:color w:val="000000"/>
          <w:sz w:val="20"/>
          <w:szCs w:val="20"/>
        </w:rPr>
        <w:t>Journal of Food Quality</w:t>
      </w:r>
      <w:r w:rsidRPr="00111ED7">
        <w:rPr>
          <w:rFonts w:ascii="Arial" w:hAnsi="Arial" w:cs="Arial"/>
          <w:color w:val="000000"/>
          <w:sz w:val="20"/>
          <w:szCs w:val="20"/>
        </w:rPr>
        <w:t>, 39(6), pp. 750–756.</w:t>
      </w:r>
      <w:r w:rsidR="002E672A" w:rsidRPr="00111ED7">
        <w:rPr>
          <w:rFonts w:ascii="Arial" w:hAnsi="Arial" w:cs="Arial"/>
          <w:color w:val="000000"/>
          <w:sz w:val="20"/>
          <w:szCs w:val="20"/>
        </w:rPr>
        <w:t xml:space="preserve"> </w:t>
      </w:r>
      <w:hyperlink r:id="rId14" w:history="1">
        <w:r w:rsidR="002E672A" w:rsidRPr="00111ED7">
          <w:rPr>
            <w:rStyle w:val="Hyperlink"/>
            <w:rFonts w:ascii="Arial" w:hAnsi="Arial" w:cs="Arial"/>
            <w:sz w:val="20"/>
            <w:szCs w:val="20"/>
          </w:rPr>
          <w:t>https://onlinelibrary.wiley.com/doi/10.1111/jfq.12243</w:t>
        </w:r>
      </w:hyperlink>
    </w:p>
    <w:p w14:paraId="46C778EB" w14:textId="4B380A52" w:rsidR="0010794F" w:rsidRPr="0010794F" w:rsidRDefault="0010794F"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highlight w:val="yellow"/>
        </w:rPr>
      </w:pPr>
      <w:proofErr w:type="spellStart"/>
      <w:r w:rsidRPr="0010794F">
        <w:rPr>
          <w:rFonts w:ascii="Arial" w:hAnsi="Arial" w:cs="Arial"/>
          <w:color w:val="000000"/>
          <w:sz w:val="20"/>
          <w:szCs w:val="20"/>
          <w:highlight w:val="yellow"/>
        </w:rPr>
        <w:t>Bavoria</w:t>
      </w:r>
      <w:proofErr w:type="spellEnd"/>
      <w:r w:rsidRPr="0010794F">
        <w:rPr>
          <w:rFonts w:ascii="Arial" w:hAnsi="Arial" w:cs="Arial"/>
          <w:color w:val="000000"/>
          <w:sz w:val="20"/>
          <w:szCs w:val="20"/>
          <w:highlight w:val="yellow"/>
        </w:rPr>
        <w:t xml:space="preserve">, S., </w:t>
      </w:r>
      <w:proofErr w:type="spellStart"/>
      <w:r w:rsidRPr="0010794F">
        <w:rPr>
          <w:rFonts w:ascii="Arial" w:hAnsi="Arial" w:cs="Arial"/>
          <w:color w:val="000000"/>
          <w:sz w:val="20"/>
          <w:szCs w:val="20"/>
          <w:highlight w:val="yellow"/>
        </w:rPr>
        <w:t>Langeh</w:t>
      </w:r>
      <w:proofErr w:type="spellEnd"/>
      <w:r w:rsidRPr="0010794F">
        <w:rPr>
          <w:rFonts w:ascii="Arial" w:hAnsi="Arial" w:cs="Arial"/>
          <w:color w:val="000000"/>
          <w:sz w:val="20"/>
          <w:szCs w:val="20"/>
          <w:highlight w:val="yellow"/>
        </w:rPr>
        <w:t xml:space="preserve">, S., Mir, L.A., 2021. Food safety in India: a public health priority. Int J Community Med Public Health 8, 3193. </w:t>
      </w:r>
      <w:hyperlink r:id="rId15" w:history="1">
        <w:r w:rsidRPr="0010794F">
          <w:rPr>
            <w:rStyle w:val="Hyperlink"/>
            <w:rFonts w:ascii="Arial" w:hAnsi="Arial" w:cs="Arial"/>
            <w:sz w:val="20"/>
            <w:szCs w:val="20"/>
            <w:highlight w:val="yellow"/>
          </w:rPr>
          <w:t>https://doi.org/10.18203/2394-6040.ijcmph20211917</w:t>
        </w:r>
      </w:hyperlink>
      <w:r w:rsidRPr="0010794F">
        <w:rPr>
          <w:rFonts w:ascii="Arial" w:hAnsi="Arial" w:cs="Arial"/>
          <w:color w:val="000000"/>
          <w:sz w:val="20"/>
          <w:szCs w:val="20"/>
          <w:highlight w:val="yellow"/>
        </w:rPr>
        <w:t xml:space="preserve"> </w:t>
      </w:r>
    </w:p>
    <w:p w14:paraId="000000BD" w14:textId="2F491EFE" w:rsidR="0059528C"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Bhaisare</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Punniamurthy</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Natesan, </w:t>
      </w:r>
      <w:proofErr w:type="spellStart"/>
      <w:r w:rsidRPr="00111ED7">
        <w:rPr>
          <w:rFonts w:ascii="Arial" w:hAnsi="Arial" w:cs="Arial"/>
          <w:color w:val="000000"/>
          <w:sz w:val="20"/>
          <w:szCs w:val="20"/>
        </w:rPr>
        <w:t>Bhaisare</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Thyagarajan</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Churchil</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Punniamurthy</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N</w:t>
      </w:r>
      <w:r w:rsidR="005D475E" w:rsidRPr="00111ED7">
        <w:rPr>
          <w:rFonts w:ascii="Arial" w:hAnsi="Arial" w:cs="Arial"/>
          <w:color w:val="000000"/>
          <w:sz w:val="20"/>
          <w:szCs w:val="20"/>
        </w:rPr>
        <w:t>.</w:t>
      </w:r>
      <w:r w:rsidRPr="00111ED7">
        <w:rPr>
          <w:rFonts w:ascii="Arial" w:hAnsi="Arial" w:cs="Arial"/>
          <w:color w:val="000000"/>
          <w:sz w:val="20"/>
          <w:szCs w:val="20"/>
        </w:rPr>
        <w:t xml:space="preserve"> (2014)</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Bacterial Pathogens in Chicken Meat: Review</w:t>
      </w:r>
      <w:r w:rsidRPr="00111ED7">
        <w:rPr>
          <w:rFonts w:ascii="Arial" w:hAnsi="Arial" w:cs="Arial"/>
          <w:color w:val="000000"/>
          <w:sz w:val="20"/>
          <w:szCs w:val="20"/>
        </w:rPr>
        <w:t xml:space="preserve">, </w:t>
      </w:r>
      <w:r w:rsidRPr="00111ED7">
        <w:rPr>
          <w:rFonts w:ascii="Arial" w:hAnsi="Arial" w:cs="Arial"/>
          <w:i/>
          <w:color w:val="000000"/>
          <w:sz w:val="20"/>
          <w:szCs w:val="20"/>
        </w:rPr>
        <w:t>International Journal of Life Sciences Research</w:t>
      </w:r>
      <w:r w:rsidRPr="00111ED7">
        <w:rPr>
          <w:rFonts w:ascii="Arial" w:hAnsi="Arial" w:cs="Arial"/>
          <w:color w:val="000000"/>
          <w:sz w:val="20"/>
          <w:szCs w:val="20"/>
        </w:rPr>
        <w:t xml:space="preserve">. Available at: </w:t>
      </w:r>
      <w:hyperlink r:id="rId16" w:history="1">
        <w:r w:rsidR="00AA2876" w:rsidRPr="00111ED7">
          <w:rPr>
            <w:rStyle w:val="Hyperlink"/>
            <w:rFonts w:ascii="Arial" w:hAnsi="Arial" w:cs="Arial"/>
            <w:sz w:val="20"/>
            <w:szCs w:val="20"/>
          </w:rPr>
          <w:t>https://www.researchpublish.com/papers/bacterial-pathogens-in-chicken-meat-review</w:t>
        </w:r>
      </w:hyperlink>
    </w:p>
    <w:p w14:paraId="039AB362" w14:textId="3B25AC20" w:rsidR="00E918BF" w:rsidRPr="001B2D8C"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Bukar</w:t>
      </w:r>
      <w:r w:rsidR="005D475E" w:rsidRPr="00111ED7">
        <w:rPr>
          <w:rFonts w:ascii="Arial" w:hAnsi="Arial" w:cs="Arial"/>
          <w:color w:val="000000"/>
          <w:sz w:val="20"/>
          <w:szCs w:val="20"/>
        </w:rPr>
        <w:t>,</w:t>
      </w:r>
      <w:r w:rsidRPr="00111ED7">
        <w:rPr>
          <w:rFonts w:ascii="Arial" w:hAnsi="Arial" w:cs="Arial"/>
          <w:color w:val="000000"/>
          <w:sz w:val="20"/>
          <w:szCs w:val="20"/>
        </w:rPr>
        <w:t xml:space="preserve"> A</w:t>
      </w:r>
      <w:r w:rsidR="005D475E" w:rsidRPr="00111ED7">
        <w:rPr>
          <w:rFonts w:ascii="Arial" w:hAnsi="Arial" w:cs="Arial"/>
          <w:color w:val="000000"/>
          <w:sz w:val="20"/>
          <w:szCs w:val="20"/>
        </w:rPr>
        <w:t>.</w:t>
      </w:r>
      <w:r w:rsidRPr="00111ED7">
        <w:rPr>
          <w:rFonts w:ascii="Arial" w:hAnsi="Arial" w:cs="Arial"/>
          <w:color w:val="000000"/>
          <w:sz w:val="20"/>
          <w:szCs w:val="20"/>
        </w:rPr>
        <w:t>, Uba</w:t>
      </w:r>
      <w:r w:rsidR="005D475E" w:rsidRPr="00111ED7">
        <w:rPr>
          <w:rFonts w:ascii="Arial" w:hAnsi="Arial" w:cs="Arial"/>
          <w:color w:val="000000"/>
          <w:sz w:val="20"/>
          <w:szCs w:val="20"/>
        </w:rPr>
        <w:t>,</w:t>
      </w:r>
      <w:r w:rsidRPr="00111ED7">
        <w:rPr>
          <w:rFonts w:ascii="Arial" w:hAnsi="Arial" w:cs="Arial"/>
          <w:color w:val="000000"/>
          <w:sz w:val="20"/>
          <w:szCs w:val="20"/>
        </w:rPr>
        <w:t xml:space="preserve"> A</w:t>
      </w:r>
      <w:r w:rsidR="005D475E"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Oyeyi</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T</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xml:space="preserve"> (2010)</w:t>
      </w:r>
      <w:r w:rsidR="005D475E" w:rsidRPr="00111ED7">
        <w:rPr>
          <w:rFonts w:ascii="Arial" w:hAnsi="Arial" w:cs="Arial"/>
          <w:color w:val="000000"/>
          <w:sz w:val="20"/>
          <w:szCs w:val="20"/>
        </w:rPr>
        <w:t>.</w:t>
      </w:r>
      <w:r w:rsidRPr="00111ED7">
        <w:rPr>
          <w:rFonts w:ascii="Arial" w:hAnsi="Arial" w:cs="Arial"/>
          <w:color w:val="000000"/>
          <w:sz w:val="20"/>
          <w:szCs w:val="20"/>
        </w:rPr>
        <w:t xml:space="preserve"> Occurrence of some enteropathogenic bacteria in some minimally and fully processed ready-to-eat foods in Kano metropolis, Nigeria, </w:t>
      </w:r>
      <w:r w:rsidRPr="00111ED7">
        <w:rPr>
          <w:rFonts w:ascii="Arial" w:hAnsi="Arial" w:cs="Arial"/>
          <w:i/>
          <w:color w:val="000000"/>
          <w:sz w:val="20"/>
          <w:szCs w:val="20"/>
        </w:rPr>
        <w:t>African Journal of Food Science</w:t>
      </w:r>
      <w:r w:rsidRPr="00111ED7">
        <w:rPr>
          <w:rFonts w:ascii="Arial" w:hAnsi="Arial" w:cs="Arial"/>
          <w:color w:val="000000"/>
          <w:sz w:val="20"/>
          <w:szCs w:val="20"/>
        </w:rPr>
        <w:t>, 4(2), pp. 32</w:t>
      </w:r>
      <w:r w:rsidR="00E918BF" w:rsidRPr="00111ED7">
        <w:rPr>
          <w:rFonts w:ascii="Arial" w:hAnsi="Arial" w:cs="Arial"/>
          <w:color w:val="000000"/>
          <w:sz w:val="20"/>
          <w:szCs w:val="20"/>
        </w:rPr>
        <w:t xml:space="preserve">-36 </w:t>
      </w:r>
      <w:hyperlink r:id="rId17" w:history="1">
        <w:r w:rsidR="00E918BF" w:rsidRPr="00111ED7">
          <w:rPr>
            <w:rStyle w:val="Hyperlink"/>
            <w:rFonts w:ascii="Arial" w:hAnsi="Arial" w:cs="Arial"/>
            <w:sz w:val="20"/>
            <w:szCs w:val="20"/>
          </w:rPr>
          <w:t>https://academicjournals.org/journal/AJFS/article-full-text-pdf/78D134721554</w:t>
        </w:r>
      </w:hyperlink>
    </w:p>
    <w:p w14:paraId="15156834" w14:textId="54733173" w:rsidR="001B2D8C" w:rsidRPr="001B2D8C" w:rsidRDefault="001B2D8C"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highlight w:val="yellow"/>
        </w:rPr>
      </w:pPr>
      <w:r w:rsidRPr="001B2D8C">
        <w:rPr>
          <w:rFonts w:ascii="Arial" w:hAnsi="Arial" w:cs="Arial"/>
          <w:color w:val="000000"/>
          <w:sz w:val="20"/>
          <w:szCs w:val="20"/>
          <w:highlight w:val="yellow"/>
        </w:rPr>
        <w:t>CDC, 2025. Guidelines and Guidance Library [WWW Document]. Infection Control. URL https://www.cdc.gov/infection-control/hcp/guidance/index.html (accessed 5.23.25).</w:t>
      </w:r>
    </w:p>
    <w:p w14:paraId="232BA092" w14:textId="6CB42319" w:rsidR="00A13DE2" w:rsidRDefault="00A13DE2" w:rsidP="00A574A2">
      <w:pPr>
        <w:numPr>
          <w:ilvl w:val="0"/>
          <w:numId w:val="2"/>
        </w:numPr>
        <w:pBdr>
          <w:top w:val="nil"/>
          <w:left w:val="nil"/>
          <w:bottom w:val="nil"/>
          <w:right w:val="nil"/>
          <w:between w:val="nil"/>
        </w:pBdr>
        <w:spacing w:before="120" w:after="120" w:line="240" w:lineRule="auto"/>
        <w:jc w:val="both"/>
        <w:rPr>
          <w:rFonts w:ascii="Arial" w:hAnsi="Arial" w:cs="Arial"/>
          <w:color w:val="000000"/>
          <w:sz w:val="20"/>
          <w:szCs w:val="20"/>
          <w:highlight w:val="yellow"/>
        </w:rPr>
      </w:pPr>
      <w:r w:rsidRPr="00A26773">
        <w:rPr>
          <w:rFonts w:ascii="Arial" w:hAnsi="Arial" w:cs="Arial"/>
          <w:color w:val="000000"/>
          <w:sz w:val="20"/>
          <w:szCs w:val="20"/>
          <w:highlight w:val="yellow"/>
        </w:rPr>
        <w:t>CDC, 2024. CDC’s Core Infection Prevention and Control Practices for Safe Healthcare Delivery in All Settings [WWW Document]. Infection Control. URL https://www.cdc.gov/infection-control/hcp/core-practices/index.html (accessed 5.23.25).</w:t>
      </w:r>
    </w:p>
    <w:p w14:paraId="2711BEDA" w14:textId="77777777" w:rsidR="006E45C9" w:rsidRPr="006E45C9" w:rsidRDefault="00A574A2" w:rsidP="006E45C9">
      <w:pPr>
        <w:pStyle w:val="Bibliography"/>
        <w:numPr>
          <w:ilvl w:val="0"/>
          <w:numId w:val="2"/>
        </w:numPr>
        <w:spacing w:before="120" w:after="120"/>
      </w:pPr>
      <w:r w:rsidRPr="006E45C9">
        <w:rPr>
          <w:rFonts w:ascii="Arial" w:hAnsi="Arial" w:cs="Arial"/>
          <w:sz w:val="20"/>
          <w:highlight w:val="yellow"/>
        </w:rPr>
        <w:t xml:space="preserve">Chen, C.-Z., Li, P., Liu, L., Sun, Y.-J., Ju, W.-M., Li, Z.-H., 2024. Seasonal variations of microbial communities and viral diversity in fishery-enhanced marine ranching sediments: insights into metabolic potentials and ecological interactions. Microbiome 12, 209. </w:t>
      </w:r>
      <w:hyperlink r:id="rId18" w:history="1">
        <w:r w:rsidR="006E45C9" w:rsidRPr="006E45C9">
          <w:rPr>
            <w:rStyle w:val="Hyperlink"/>
            <w:rFonts w:ascii="Arial" w:hAnsi="Arial" w:cs="Arial"/>
            <w:sz w:val="20"/>
            <w:highlight w:val="yellow"/>
          </w:rPr>
          <w:t>https://doi.org/10.1186/s40168-024-01922-w</w:t>
        </w:r>
      </w:hyperlink>
    </w:p>
    <w:p w14:paraId="140A1185" w14:textId="2838D35F" w:rsidR="006E45C9" w:rsidRPr="006E45C9" w:rsidRDefault="006E45C9" w:rsidP="005D336A">
      <w:pPr>
        <w:pStyle w:val="Bibliography"/>
        <w:numPr>
          <w:ilvl w:val="0"/>
          <w:numId w:val="2"/>
        </w:numPr>
        <w:rPr>
          <w:rFonts w:asciiTheme="majorHAnsi" w:hAnsiTheme="majorHAnsi" w:cstheme="majorHAnsi"/>
          <w:sz w:val="20"/>
          <w:szCs w:val="20"/>
          <w:highlight w:val="yellow"/>
        </w:rPr>
      </w:pPr>
      <w:r w:rsidRPr="006E45C9">
        <w:rPr>
          <w:rFonts w:asciiTheme="majorHAnsi" w:hAnsiTheme="majorHAnsi" w:cstheme="majorHAnsi"/>
          <w:sz w:val="20"/>
          <w:szCs w:val="20"/>
          <w:highlight w:val="yellow"/>
        </w:rPr>
        <w:t xml:space="preserve">Chowdhury, U.S., Sultana, R., </w:t>
      </w:r>
      <w:proofErr w:type="spellStart"/>
      <w:r w:rsidRPr="006E45C9">
        <w:rPr>
          <w:rFonts w:asciiTheme="majorHAnsi" w:hAnsiTheme="majorHAnsi" w:cstheme="majorHAnsi"/>
          <w:sz w:val="20"/>
          <w:szCs w:val="20"/>
          <w:highlight w:val="yellow"/>
        </w:rPr>
        <w:t>Acharjee</w:t>
      </w:r>
      <w:proofErr w:type="spellEnd"/>
      <w:r w:rsidRPr="006E45C9">
        <w:rPr>
          <w:rFonts w:asciiTheme="majorHAnsi" w:hAnsiTheme="majorHAnsi" w:cstheme="majorHAnsi"/>
          <w:sz w:val="20"/>
          <w:szCs w:val="20"/>
          <w:highlight w:val="yellow"/>
        </w:rPr>
        <w:t xml:space="preserve">, M., 2024. Screening the Microbiological Contamination in Salad Samples and Analysis their Antibiotic Sensitivity Pattern. Journal of Advances in Microbiology 24, 189–197. </w:t>
      </w:r>
      <w:hyperlink r:id="rId19" w:history="1">
        <w:r w:rsidRPr="006E45C9">
          <w:rPr>
            <w:rStyle w:val="Hyperlink"/>
            <w:rFonts w:asciiTheme="majorHAnsi" w:eastAsiaTheme="majorEastAsia" w:hAnsiTheme="majorHAnsi" w:cstheme="majorHAnsi"/>
            <w:sz w:val="20"/>
            <w:szCs w:val="20"/>
            <w:highlight w:val="yellow"/>
          </w:rPr>
          <w:t>https://doi.org/10.9734/jamb/2024/v24i12883</w:t>
        </w:r>
      </w:hyperlink>
    </w:p>
    <w:p w14:paraId="29AF4E01" w14:textId="77777777" w:rsidR="006E45C9" w:rsidRPr="006E45C9" w:rsidRDefault="006E45C9" w:rsidP="006E45C9">
      <w:pPr>
        <w:rPr>
          <w:highlight w:val="yellow"/>
        </w:rPr>
      </w:pPr>
    </w:p>
    <w:p w14:paraId="53B3EB87" w14:textId="5F13B2E2" w:rsidR="00061277" w:rsidRPr="00B870B9" w:rsidRDefault="00257CF0" w:rsidP="00B870B9">
      <w:pPr>
        <w:numPr>
          <w:ilvl w:val="0"/>
          <w:numId w:val="2"/>
        </w:numPr>
        <w:pBdr>
          <w:top w:val="nil"/>
          <w:left w:val="nil"/>
          <w:bottom w:val="nil"/>
          <w:right w:val="nil"/>
          <w:between w:val="nil"/>
        </w:pBdr>
        <w:spacing w:before="120" w:after="120" w:line="240" w:lineRule="auto"/>
        <w:jc w:val="both"/>
        <w:rPr>
          <w:rFonts w:ascii="Arial" w:hAnsi="Arial" w:cs="Arial"/>
          <w:color w:val="000000"/>
          <w:sz w:val="20"/>
          <w:szCs w:val="20"/>
        </w:rPr>
      </w:pPr>
      <w:r w:rsidRPr="00111ED7">
        <w:rPr>
          <w:rFonts w:ascii="Arial" w:hAnsi="Arial" w:cs="Arial"/>
          <w:color w:val="000000"/>
          <w:sz w:val="20"/>
          <w:szCs w:val="20"/>
        </w:rPr>
        <w:t xml:space="preserve">DAPH Statistical </w:t>
      </w:r>
      <w:r w:rsidR="00F34014" w:rsidRPr="00111ED7">
        <w:rPr>
          <w:rFonts w:ascii="Arial" w:hAnsi="Arial" w:cs="Arial"/>
          <w:color w:val="000000"/>
          <w:sz w:val="20"/>
          <w:szCs w:val="20"/>
        </w:rPr>
        <w:t>B</w:t>
      </w:r>
      <w:r w:rsidRPr="00111ED7">
        <w:rPr>
          <w:rFonts w:ascii="Arial" w:hAnsi="Arial" w:cs="Arial"/>
          <w:color w:val="000000"/>
          <w:sz w:val="20"/>
          <w:szCs w:val="20"/>
        </w:rPr>
        <w:t xml:space="preserve">ulletin (2022) </w:t>
      </w:r>
      <w:r w:rsidRPr="00111ED7">
        <w:rPr>
          <w:rFonts w:ascii="Arial" w:hAnsi="Arial" w:cs="Arial"/>
          <w:i/>
          <w:color w:val="000000"/>
          <w:sz w:val="20"/>
          <w:szCs w:val="20"/>
        </w:rPr>
        <w:t>Livestock Statistical Bulletin 202</w:t>
      </w:r>
      <w:r w:rsidR="00F34014" w:rsidRPr="00111ED7">
        <w:rPr>
          <w:rFonts w:ascii="Arial" w:hAnsi="Arial" w:cs="Arial"/>
          <w:i/>
          <w:color w:val="000000"/>
          <w:sz w:val="20"/>
          <w:szCs w:val="20"/>
        </w:rPr>
        <w:t>2.</w:t>
      </w:r>
      <w:r w:rsidRPr="00111ED7">
        <w:rPr>
          <w:rFonts w:ascii="Arial" w:hAnsi="Arial" w:cs="Arial"/>
          <w:i/>
          <w:color w:val="000000"/>
          <w:sz w:val="20"/>
          <w:szCs w:val="20"/>
        </w:rPr>
        <w:t xml:space="preserve"> Department of Animal Production and Health</w:t>
      </w:r>
      <w:r w:rsidR="00DC685F" w:rsidRPr="00111ED7">
        <w:rPr>
          <w:rFonts w:ascii="Arial" w:hAnsi="Arial" w:cs="Arial"/>
          <w:i/>
          <w:color w:val="000000"/>
          <w:sz w:val="20"/>
          <w:szCs w:val="20"/>
        </w:rPr>
        <w:t xml:space="preserve"> Sri Lanka</w:t>
      </w:r>
      <w:r w:rsidRPr="00111ED7">
        <w:rPr>
          <w:rFonts w:ascii="Arial" w:hAnsi="Arial" w:cs="Arial"/>
          <w:color w:val="000000"/>
          <w:sz w:val="20"/>
          <w:szCs w:val="20"/>
        </w:rPr>
        <w:t>.</w:t>
      </w:r>
      <w:r w:rsidR="00061277" w:rsidRPr="00111ED7">
        <w:rPr>
          <w:rFonts w:ascii="Arial" w:hAnsi="Arial" w:cs="Arial"/>
          <w:color w:val="000000"/>
          <w:sz w:val="20"/>
          <w:szCs w:val="20"/>
        </w:rPr>
        <w:t xml:space="preserve"> (Accessed 30 July 2024). </w:t>
      </w:r>
      <w:hyperlink r:id="rId20" w:history="1">
        <w:r w:rsidR="00F34014" w:rsidRPr="00111ED7">
          <w:rPr>
            <w:rStyle w:val="Hyperlink"/>
            <w:rFonts w:ascii="Arial" w:hAnsi="Arial" w:cs="Arial"/>
            <w:sz w:val="20"/>
            <w:szCs w:val="20"/>
          </w:rPr>
          <w:t>https://daph.gov.lk/files/uploads/documents/downloads/Statistical_Bulletin2022.pdf</w:t>
        </w:r>
      </w:hyperlink>
    </w:p>
    <w:p w14:paraId="04B61A01" w14:textId="28425583" w:rsidR="00B870B9" w:rsidRDefault="00B870B9" w:rsidP="00A26773">
      <w:pPr>
        <w:pStyle w:val="ListParagraph"/>
        <w:numPr>
          <w:ilvl w:val="0"/>
          <w:numId w:val="2"/>
        </w:numPr>
        <w:spacing w:before="120" w:after="120"/>
        <w:contextualSpacing w:val="0"/>
        <w:rPr>
          <w:rFonts w:ascii="Arial" w:hAnsi="Arial" w:cs="Arial"/>
          <w:color w:val="000000"/>
          <w:sz w:val="20"/>
          <w:szCs w:val="20"/>
          <w:highlight w:val="yellow"/>
        </w:rPr>
      </w:pPr>
      <w:r w:rsidRPr="00670B3D">
        <w:rPr>
          <w:rFonts w:ascii="Arial" w:hAnsi="Arial" w:cs="Arial"/>
          <w:color w:val="000000"/>
          <w:sz w:val="20"/>
          <w:szCs w:val="20"/>
          <w:highlight w:val="yellow"/>
        </w:rPr>
        <w:t xml:space="preserve">Enver, K., Senita, I., Sabina, O., Saud, H., Almir, T., Nermina, Đ., Samir, M., 2021. Microbiological Contamination of Fresh Chicken Meat in the Retail Stores. Food </w:t>
      </w:r>
      <w:proofErr w:type="spellStart"/>
      <w:r w:rsidRPr="00670B3D">
        <w:rPr>
          <w:rFonts w:ascii="Arial" w:hAnsi="Arial" w:cs="Arial"/>
          <w:color w:val="000000"/>
          <w:sz w:val="20"/>
          <w:szCs w:val="20"/>
          <w:highlight w:val="yellow"/>
        </w:rPr>
        <w:t>Nutr</w:t>
      </w:r>
      <w:proofErr w:type="spellEnd"/>
      <w:r w:rsidRPr="00670B3D">
        <w:rPr>
          <w:rFonts w:ascii="Arial" w:hAnsi="Arial" w:cs="Arial"/>
          <w:color w:val="000000"/>
          <w:sz w:val="20"/>
          <w:szCs w:val="20"/>
          <w:highlight w:val="yellow"/>
        </w:rPr>
        <w:t xml:space="preserve">. Sci. 12, 64–72. </w:t>
      </w:r>
      <w:hyperlink r:id="rId21" w:history="1">
        <w:r w:rsidR="00A26773" w:rsidRPr="00A15FBC">
          <w:rPr>
            <w:rStyle w:val="Hyperlink"/>
            <w:rFonts w:ascii="Arial" w:hAnsi="Arial" w:cs="Arial"/>
            <w:sz w:val="20"/>
            <w:szCs w:val="20"/>
            <w:highlight w:val="yellow"/>
          </w:rPr>
          <w:t>https://doi.org/10.4236/fns.2021.121006</w:t>
        </w:r>
      </w:hyperlink>
    </w:p>
    <w:p w14:paraId="153AA72A" w14:textId="62AD0DCB" w:rsidR="00A26773" w:rsidRPr="00A26773" w:rsidRDefault="00A26773" w:rsidP="00B870B9">
      <w:pPr>
        <w:pStyle w:val="ListParagraph"/>
        <w:numPr>
          <w:ilvl w:val="0"/>
          <w:numId w:val="2"/>
        </w:numPr>
        <w:rPr>
          <w:rFonts w:ascii="Arial" w:hAnsi="Arial" w:cs="Arial"/>
          <w:color w:val="000000"/>
          <w:sz w:val="20"/>
          <w:szCs w:val="20"/>
          <w:highlight w:val="yellow"/>
        </w:rPr>
      </w:pPr>
      <w:r w:rsidRPr="00A26773">
        <w:rPr>
          <w:rFonts w:ascii="Arial" w:hAnsi="Arial" w:cs="Arial"/>
          <w:color w:val="000000"/>
          <w:sz w:val="20"/>
          <w:szCs w:val="20"/>
          <w:highlight w:val="yellow"/>
        </w:rPr>
        <w:t xml:space="preserve">Food safety and quality: Microbiological risks and JEMRA [WWW Document], </w:t>
      </w:r>
      <w:r>
        <w:rPr>
          <w:rFonts w:ascii="Arial" w:hAnsi="Arial" w:cs="Arial"/>
          <w:color w:val="000000"/>
          <w:sz w:val="20"/>
          <w:szCs w:val="20"/>
          <w:highlight w:val="yellow"/>
        </w:rPr>
        <w:t>2025</w:t>
      </w:r>
      <w:r w:rsidRPr="00A26773">
        <w:rPr>
          <w:rFonts w:ascii="Arial" w:hAnsi="Arial" w:cs="Arial"/>
          <w:color w:val="000000"/>
          <w:sz w:val="20"/>
          <w:szCs w:val="20"/>
          <w:highlight w:val="yellow"/>
        </w:rPr>
        <w:t>. URL https://www.fao.org/food/food-safety-quality/scientific-advice/jemra/en/ (accessed 5.23.25).</w:t>
      </w:r>
    </w:p>
    <w:p w14:paraId="4D26D022" w14:textId="12E6CBD0" w:rsidR="00730BC3"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Fung</w:t>
      </w:r>
      <w:r w:rsidR="005D475E" w:rsidRPr="00111ED7">
        <w:rPr>
          <w:rFonts w:ascii="Arial" w:hAnsi="Arial" w:cs="Arial"/>
          <w:color w:val="000000"/>
          <w:sz w:val="20"/>
          <w:szCs w:val="20"/>
        </w:rPr>
        <w:t>,</w:t>
      </w:r>
      <w:r w:rsidRPr="00111ED7">
        <w:rPr>
          <w:rFonts w:ascii="Arial" w:hAnsi="Arial" w:cs="Arial"/>
          <w:color w:val="000000"/>
          <w:sz w:val="20"/>
          <w:szCs w:val="20"/>
        </w:rPr>
        <w:t xml:space="preserve"> F</w:t>
      </w:r>
      <w:r w:rsidR="005D475E" w:rsidRPr="00111ED7">
        <w:rPr>
          <w:rFonts w:ascii="Arial" w:hAnsi="Arial" w:cs="Arial"/>
          <w:color w:val="000000"/>
          <w:sz w:val="20"/>
          <w:szCs w:val="20"/>
        </w:rPr>
        <w:t>.</w:t>
      </w:r>
      <w:r w:rsidRPr="00111ED7">
        <w:rPr>
          <w:rFonts w:ascii="Arial" w:hAnsi="Arial" w:cs="Arial"/>
          <w:color w:val="000000"/>
          <w:sz w:val="20"/>
          <w:szCs w:val="20"/>
        </w:rPr>
        <w:t>, Wang</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and Menon</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(2018)</w:t>
      </w:r>
      <w:r w:rsidR="005D475E" w:rsidRPr="00111ED7">
        <w:rPr>
          <w:rFonts w:ascii="Arial" w:hAnsi="Arial" w:cs="Arial"/>
          <w:color w:val="000000"/>
          <w:sz w:val="20"/>
          <w:szCs w:val="20"/>
        </w:rPr>
        <w:t>.</w:t>
      </w:r>
      <w:r w:rsidRPr="00111ED7">
        <w:rPr>
          <w:rFonts w:ascii="Arial" w:hAnsi="Arial" w:cs="Arial"/>
          <w:color w:val="000000"/>
          <w:sz w:val="20"/>
          <w:szCs w:val="20"/>
        </w:rPr>
        <w:t xml:space="preserve"> ‘Food safety in the 21st century’, </w:t>
      </w:r>
      <w:r w:rsidRPr="00111ED7">
        <w:rPr>
          <w:rFonts w:ascii="Arial" w:hAnsi="Arial" w:cs="Arial"/>
          <w:i/>
          <w:color w:val="000000"/>
          <w:sz w:val="20"/>
          <w:szCs w:val="20"/>
        </w:rPr>
        <w:t>Biomedical Journal</w:t>
      </w:r>
      <w:r w:rsidRPr="00111ED7">
        <w:rPr>
          <w:rFonts w:ascii="Arial" w:hAnsi="Arial" w:cs="Arial"/>
          <w:color w:val="000000"/>
          <w:sz w:val="20"/>
          <w:szCs w:val="20"/>
        </w:rPr>
        <w:t>. Elsevier B.V., pp. 88–95.</w:t>
      </w:r>
      <w:r w:rsidR="00730BC3" w:rsidRPr="00111ED7">
        <w:rPr>
          <w:rFonts w:ascii="Arial" w:hAnsi="Arial" w:cs="Arial"/>
          <w:color w:val="000000"/>
          <w:sz w:val="20"/>
          <w:szCs w:val="20"/>
        </w:rPr>
        <w:t xml:space="preserve"> doi.org/10.1016/j.bj.2018.03.003 </w:t>
      </w:r>
      <w:hyperlink r:id="rId22" w:history="1">
        <w:r w:rsidR="0047129F" w:rsidRPr="00111ED7">
          <w:rPr>
            <w:rStyle w:val="Hyperlink"/>
            <w:rFonts w:ascii="Arial" w:hAnsi="Arial" w:cs="Arial"/>
            <w:sz w:val="20"/>
            <w:szCs w:val="20"/>
          </w:rPr>
          <w:t>https://doi.org/10.1016/j.bj.2018.03.003</w:t>
        </w:r>
      </w:hyperlink>
    </w:p>
    <w:p w14:paraId="697232AF" w14:textId="72A4F705" w:rsidR="00085AF1"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Gamage</w:t>
      </w:r>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xml:space="preserve"> Y</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Thilakarathne</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Abayawansha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G</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Kalupahana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(2021)</w:t>
      </w:r>
      <w:r w:rsidR="005D475E" w:rsidRPr="00111ED7">
        <w:rPr>
          <w:rFonts w:ascii="Arial" w:hAnsi="Arial" w:cs="Arial"/>
          <w:color w:val="000000"/>
          <w:sz w:val="20"/>
          <w:szCs w:val="20"/>
        </w:rPr>
        <w:t>.</w:t>
      </w:r>
      <w:r w:rsidRPr="00111ED7">
        <w:rPr>
          <w:rFonts w:ascii="Arial" w:hAnsi="Arial" w:cs="Arial"/>
          <w:color w:val="000000"/>
          <w:sz w:val="20"/>
          <w:szCs w:val="20"/>
        </w:rPr>
        <w:t xml:space="preserve"> Preliminary investigation on </w:t>
      </w:r>
      <w:r w:rsidRPr="00111ED7">
        <w:rPr>
          <w:rFonts w:ascii="Arial" w:hAnsi="Arial" w:cs="Arial"/>
          <w:i/>
          <w:iCs/>
          <w:color w:val="000000"/>
          <w:sz w:val="20"/>
          <w:szCs w:val="20"/>
        </w:rPr>
        <w:t>Salmonella</w:t>
      </w:r>
      <w:r w:rsidRPr="00111ED7">
        <w:rPr>
          <w:rFonts w:ascii="Arial" w:hAnsi="Arial" w:cs="Arial"/>
          <w:color w:val="000000"/>
          <w:sz w:val="20"/>
          <w:szCs w:val="20"/>
        </w:rPr>
        <w:t xml:space="preserve"> and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contamination of chicken meat sold at small-scale farm shops in Kandy District, Sri Lanka, </w:t>
      </w:r>
      <w:r w:rsidRPr="00111ED7">
        <w:rPr>
          <w:rFonts w:ascii="Arial" w:hAnsi="Arial" w:cs="Arial"/>
          <w:i/>
          <w:color w:val="000000"/>
          <w:sz w:val="20"/>
          <w:szCs w:val="20"/>
        </w:rPr>
        <w:t>Sri Lankan Journal of Infectious Diseases</w:t>
      </w:r>
      <w:r w:rsidRPr="00111ED7">
        <w:rPr>
          <w:rFonts w:ascii="Arial" w:hAnsi="Arial" w:cs="Arial"/>
          <w:color w:val="000000"/>
          <w:sz w:val="20"/>
          <w:szCs w:val="20"/>
        </w:rPr>
        <w:t>, 11(0), p.</w:t>
      </w:r>
      <w:r w:rsidR="0047129F" w:rsidRPr="00111ED7">
        <w:rPr>
          <w:rFonts w:ascii="Arial" w:hAnsi="Arial" w:cs="Arial"/>
          <w:color w:val="000000"/>
          <w:sz w:val="20"/>
          <w:szCs w:val="20"/>
        </w:rPr>
        <w:t xml:space="preserve">3 </w:t>
      </w:r>
      <w:hyperlink r:id="rId23" w:history="1">
        <w:r w:rsidR="00085AF1" w:rsidRPr="00111ED7">
          <w:rPr>
            <w:rStyle w:val="Hyperlink"/>
            <w:rFonts w:ascii="Arial" w:hAnsi="Arial" w:cs="Arial"/>
            <w:sz w:val="20"/>
            <w:szCs w:val="20"/>
          </w:rPr>
          <w:t>https://sljid.sljol.info/articles/10.4038/sljid.v11i0.8439</w:t>
        </w:r>
      </w:hyperlink>
    </w:p>
    <w:p w14:paraId="553C46BC" w14:textId="63F4558B" w:rsidR="00446B88"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Ginigaddarage</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P</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Surendra</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Weththewa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Ariyawansa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Ganegama</w:t>
      </w:r>
      <w:proofErr w:type="spellEnd"/>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Arachchi</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G</w:t>
      </w:r>
      <w:r w:rsidR="005D475E" w:rsidRPr="00111ED7">
        <w:rPr>
          <w:rFonts w:ascii="Arial" w:hAnsi="Arial" w:cs="Arial"/>
          <w:color w:val="000000"/>
          <w:sz w:val="20"/>
          <w:szCs w:val="20"/>
        </w:rPr>
        <w:t>.</w:t>
      </w:r>
      <w:r w:rsidRPr="00111ED7">
        <w:rPr>
          <w:rFonts w:ascii="Arial" w:hAnsi="Arial" w:cs="Arial"/>
          <w:color w:val="000000"/>
          <w:sz w:val="20"/>
          <w:szCs w:val="20"/>
        </w:rPr>
        <w:t xml:space="preserve"> J</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Jinadasa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Hettiarachchi</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Edirisinghe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(2018)</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Microbial and chemical quality of selected dried fish varieties available in Sri Lankan market</w:t>
      </w:r>
      <w:r w:rsidRPr="00111ED7">
        <w:rPr>
          <w:rFonts w:ascii="Arial" w:hAnsi="Arial" w:cs="Arial"/>
          <w:color w:val="000000"/>
          <w:sz w:val="20"/>
          <w:szCs w:val="20"/>
        </w:rPr>
        <w:t xml:space="preserve">, </w:t>
      </w:r>
      <w:r w:rsidRPr="00111ED7">
        <w:rPr>
          <w:rFonts w:ascii="Arial" w:hAnsi="Arial" w:cs="Arial"/>
          <w:i/>
          <w:color w:val="000000"/>
          <w:sz w:val="20"/>
          <w:szCs w:val="20"/>
        </w:rPr>
        <w:t xml:space="preserve">Sri Lanka J. </w:t>
      </w:r>
      <w:proofErr w:type="spellStart"/>
      <w:r w:rsidRPr="00111ED7">
        <w:rPr>
          <w:rFonts w:ascii="Arial" w:hAnsi="Arial" w:cs="Arial"/>
          <w:i/>
          <w:color w:val="000000"/>
          <w:sz w:val="20"/>
          <w:szCs w:val="20"/>
        </w:rPr>
        <w:t>Aquat</w:t>
      </w:r>
      <w:proofErr w:type="spellEnd"/>
      <w:r w:rsidRPr="00111ED7">
        <w:rPr>
          <w:rFonts w:ascii="Arial" w:hAnsi="Arial" w:cs="Arial"/>
          <w:i/>
          <w:color w:val="000000"/>
          <w:sz w:val="20"/>
          <w:szCs w:val="20"/>
        </w:rPr>
        <w:t>. Sci</w:t>
      </w:r>
      <w:r w:rsidRPr="00111ED7">
        <w:rPr>
          <w:rFonts w:ascii="Arial" w:hAnsi="Arial" w:cs="Arial"/>
          <w:color w:val="000000"/>
          <w:sz w:val="20"/>
          <w:szCs w:val="20"/>
        </w:rPr>
        <w:t xml:space="preserve">. </w:t>
      </w:r>
    </w:p>
    <w:p w14:paraId="7F7E20E6" w14:textId="3EDBB6B0" w:rsidR="00C90C7B" w:rsidRPr="00111ED7" w:rsidRDefault="00F00403"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4" w:history="1">
        <w:r w:rsidRPr="00111ED7">
          <w:rPr>
            <w:rStyle w:val="Hyperlink"/>
            <w:rFonts w:ascii="Arial" w:hAnsi="Arial" w:cs="Arial"/>
            <w:sz w:val="20"/>
            <w:szCs w:val="20"/>
          </w:rPr>
          <w:t>https://sljas.sljol.info/articles/10.4038/sljas.v23i1.7552</w:t>
        </w:r>
      </w:hyperlink>
    </w:p>
    <w:p w14:paraId="72CFA564" w14:textId="77777777" w:rsidR="00B0249A" w:rsidRPr="00111ED7" w:rsidRDefault="00B0249A"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3" w14:textId="71A8F057"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Gunasena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Kodikara</w:t>
      </w:r>
      <w:r w:rsidR="00552D45" w:rsidRPr="00111ED7">
        <w:rPr>
          <w:rFonts w:ascii="Arial" w:hAnsi="Arial" w:cs="Arial"/>
          <w:color w:val="000000"/>
          <w:sz w:val="20"/>
          <w:szCs w:val="20"/>
        </w:rPr>
        <w:t>,</w:t>
      </w:r>
      <w:r w:rsidRPr="00111ED7">
        <w:rPr>
          <w:rFonts w:ascii="Arial" w:hAnsi="Arial" w:cs="Arial"/>
          <w:color w:val="000000"/>
          <w:sz w:val="20"/>
          <w:szCs w:val="20"/>
        </w:rPr>
        <w:t xml:space="preserve"> C</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Ganepola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Widanapathirana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(1995)</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00254056" w:rsidRPr="00111ED7">
        <w:rPr>
          <w:rFonts w:ascii="Arial" w:hAnsi="Arial" w:cs="Arial"/>
          <w:i/>
          <w:color w:val="000000"/>
          <w:sz w:val="20"/>
          <w:szCs w:val="20"/>
        </w:rPr>
        <w:t xml:space="preserve">occurrence of listeria monocytogenes in food in </w:t>
      </w:r>
      <w:proofErr w:type="spellStart"/>
      <w:r w:rsidR="00254056" w:rsidRPr="00111ED7">
        <w:rPr>
          <w:rFonts w:ascii="Arial" w:hAnsi="Arial" w:cs="Arial"/>
          <w:i/>
          <w:color w:val="000000"/>
          <w:sz w:val="20"/>
          <w:szCs w:val="20"/>
        </w:rPr>
        <w:t>sri</w:t>
      </w:r>
      <w:proofErr w:type="spellEnd"/>
      <w:r w:rsidR="00254056" w:rsidRPr="00111ED7">
        <w:rPr>
          <w:rFonts w:ascii="Arial" w:hAnsi="Arial" w:cs="Arial"/>
          <w:i/>
          <w:color w:val="000000"/>
          <w:sz w:val="20"/>
          <w:szCs w:val="20"/>
        </w:rPr>
        <w:t xml:space="preserve"> </w:t>
      </w:r>
      <w:proofErr w:type="spellStart"/>
      <w:r w:rsidR="00254056" w:rsidRPr="00111ED7">
        <w:rPr>
          <w:rFonts w:ascii="Arial" w:hAnsi="Arial" w:cs="Arial"/>
          <w:i/>
          <w:color w:val="000000"/>
          <w:sz w:val="20"/>
          <w:szCs w:val="20"/>
        </w:rPr>
        <w:t>lanka</w:t>
      </w:r>
      <w:proofErr w:type="spellEnd"/>
      <w:r w:rsidRPr="00111ED7">
        <w:rPr>
          <w:rFonts w:ascii="Arial" w:hAnsi="Arial" w:cs="Arial"/>
          <w:color w:val="000000"/>
          <w:sz w:val="20"/>
          <w:szCs w:val="20"/>
        </w:rPr>
        <w:t xml:space="preserve">, </w:t>
      </w:r>
      <w:r w:rsidRPr="00111ED7">
        <w:rPr>
          <w:rFonts w:ascii="Arial" w:hAnsi="Arial" w:cs="Arial"/>
          <w:i/>
          <w:color w:val="000000"/>
          <w:sz w:val="20"/>
          <w:szCs w:val="20"/>
        </w:rPr>
        <w:t xml:space="preserve">J. </w:t>
      </w:r>
      <w:proofErr w:type="spellStart"/>
      <w:r w:rsidRPr="00111ED7">
        <w:rPr>
          <w:rFonts w:ascii="Arial" w:hAnsi="Arial" w:cs="Arial"/>
          <w:i/>
          <w:color w:val="000000"/>
          <w:sz w:val="20"/>
          <w:szCs w:val="20"/>
        </w:rPr>
        <w:t>Natn</w:t>
      </w:r>
      <w:proofErr w:type="spellEnd"/>
      <w:r w:rsidRPr="00111ED7">
        <w:rPr>
          <w:rFonts w:ascii="Arial" w:hAnsi="Arial" w:cs="Arial"/>
          <w:i/>
          <w:color w:val="000000"/>
          <w:sz w:val="20"/>
          <w:szCs w:val="20"/>
        </w:rPr>
        <w:t>. Sci. Coun. Sri Lanka</w:t>
      </w:r>
      <w:r w:rsidRPr="00111ED7">
        <w:rPr>
          <w:rFonts w:ascii="Arial" w:hAnsi="Arial" w:cs="Arial"/>
          <w:color w:val="000000"/>
          <w:sz w:val="20"/>
          <w:szCs w:val="20"/>
        </w:rPr>
        <w:t>.</w:t>
      </w:r>
    </w:p>
    <w:p w14:paraId="0E0898D9" w14:textId="0DFC5A7A" w:rsidR="009A31FF" w:rsidRPr="00111ED7" w:rsidRDefault="009A31FF"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5" w:history="1">
        <w:r w:rsidRPr="00111ED7">
          <w:rPr>
            <w:rStyle w:val="Hyperlink"/>
            <w:rFonts w:ascii="Arial" w:hAnsi="Arial" w:cs="Arial"/>
            <w:sz w:val="20"/>
            <w:szCs w:val="20"/>
          </w:rPr>
          <w:t>https://jnsfsl.sljol.info/articles/5848/files/submission/proof/5848-1-20817-1-10-20130720.pdf</w:t>
        </w:r>
      </w:hyperlink>
    </w:p>
    <w:p w14:paraId="000000C4" w14:textId="12A7804B"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Jayasinghe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Rajakaruna</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(2005)</w:t>
      </w:r>
      <w:r w:rsidR="00926494" w:rsidRPr="00111ED7">
        <w:rPr>
          <w:rFonts w:ascii="Arial" w:hAnsi="Arial" w:cs="Arial"/>
          <w:color w:val="000000"/>
          <w:sz w:val="20"/>
          <w:szCs w:val="20"/>
        </w:rPr>
        <w:t>.</w:t>
      </w:r>
      <w:r w:rsidRPr="00111ED7">
        <w:rPr>
          <w:rFonts w:ascii="Arial" w:hAnsi="Arial" w:cs="Arial"/>
          <w:color w:val="000000"/>
          <w:sz w:val="20"/>
          <w:szCs w:val="20"/>
        </w:rPr>
        <w:t xml:space="preserve"> Bacterial contamination of fish sold in fish markets in the central province of Sri Lanka, </w:t>
      </w:r>
      <w:r w:rsidRPr="00111ED7">
        <w:rPr>
          <w:rFonts w:ascii="Arial" w:hAnsi="Arial" w:cs="Arial"/>
          <w:i/>
          <w:color w:val="000000"/>
          <w:sz w:val="20"/>
          <w:szCs w:val="20"/>
        </w:rPr>
        <w:t>Journal of the National Science Foundation of Sri Lanka</w:t>
      </w:r>
      <w:r w:rsidRPr="00111ED7">
        <w:rPr>
          <w:rFonts w:ascii="Arial" w:hAnsi="Arial" w:cs="Arial"/>
          <w:color w:val="000000"/>
          <w:sz w:val="20"/>
          <w:szCs w:val="20"/>
        </w:rPr>
        <w:t>, 33(3), pp. 219–221.</w:t>
      </w:r>
    </w:p>
    <w:p w14:paraId="756ECAFC" w14:textId="0B80BC08" w:rsidR="00134F0C" w:rsidRPr="00111ED7" w:rsidRDefault="00926494"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6" w:history="1">
        <w:r w:rsidRPr="00111ED7">
          <w:rPr>
            <w:rStyle w:val="Hyperlink"/>
            <w:rFonts w:ascii="Arial" w:hAnsi="Arial" w:cs="Arial"/>
            <w:sz w:val="20"/>
            <w:szCs w:val="20"/>
          </w:rPr>
          <w:t>https://jnsfsl.sljol.info/articles/10.4038/jnsfsr.v33i3.2328</w:t>
        </w:r>
      </w:hyperlink>
    </w:p>
    <w:p w14:paraId="2B07D47D" w14:textId="77777777" w:rsidR="00B0249A" w:rsidRPr="00111ED7" w:rsidRDefault="00B0249A"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3AA548C2" w14:textId="63C7760C" w:rsidR="00134F0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Jayaweera</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Ruwandeepika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Deekshit</w:t>
      </w:r>
      <w:r w:rsidR="00552D45" w:rsidRPr="00111ED7">
        <w:rPr>
          <w:rFonts w:ascii="Arial" w:hAnsi="Arial" w:cs="Arial"/>
          <w:color w:val="000000"/>
          <w:sz w:val="20"/>
          <w:szCs w:val="20"/>
        </w:rPr>
        <w:t>,</w:t>
      </w:r>
      <w:r w:rsidRPr="00111ED7">
        <w:rPr>
          <w:rFonts w:ascii="Arial" w:hAnsi="Arial" w:cs="Arial"/>
          <w:color w:val="000000"/>
          <w:sz w:val="20"/>
          <w:szCs w:val="20"/>
        </w:rPr>
        <w:t xml:space="preserve"> V</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Vidanarachchi</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J</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Kodithuwakku</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Karunasagar</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and Cyril</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W</w:t>
      </w:r>
      <w:r w:rsidR="00552D45" w:rsidRPr="00111ED7">
        <w:rPr>
          <w:rFonts w:ascii="Arial" w:hAnsi="Arial" w:cs="Arial"/>
          <w:color w:val="000000"/>
          <w:sz w:val="20"/>
          <w:szCs w:val="20"/>
        </w:rPr>
        <w:t>.</w:t>
      </w:r>
      <w:r w:rsidRPr="00111ED7">
        <w:rPr>
          <w:rFonts w:ascii="Arial" w:hAnsi="Arial" w:cs="Arial"/>
          <w:color w:val="000000"/>
          <w:sz w:val="20"/>
          <w:szCs w:val="20"/>
        </w:rPr>
        <w:t xml:space="preserve"> (2020)</w:t>
      </w:r>
      <w:r w:rsidR="00552D45" w:rsidRPr="00111ED7">
        <w:rPr>
          <w:rFonts w:ascii="Arial" w:hAnsi="Arial" w:cs="Arial"/>
          <w:color w:val="000000"/>
          <w:sz w:val="20"/>
          <w:szCs w:val="20"/>
        </w:rPr>
        <w:t>.</w:t>
      </w:r>
      <w:r w:rsidRPr="00111ED7">
        <w:rPr>
          <w:rFonts w:ascii="Arial" w:hAnsi="Arial" w:cs="Arial"/>
          <w:color w:val="000000"/>
          <w:sz w:val="20"/>
          <w:szCs w:val="20"/>
        </w:rPr>
        <w:t xml:space="preserve"> Isolation and identification of </w:t>
      </w:r>
      <w:r w:rsidR="00552D45" w:rsidRPr="00111ED7">
        <w:rPr>
          <w:rFonts w:ascii="Arial" w:hAnsi="Arial" w:cs="Arial"/>
          <w:i/>
          <w:iCs/>
          <w:color w:val="000000"/>
          <w:sz w:val="20"/>
          <w:szCs w:val="20"/>
        </w:rPr>
        <w:t>S</w:t>
      </w:r>
      <w:r w:rsidRPr="00111ED7">
        <w:rPr>
          <w:rFonts w:ascii="Arial" w:hAnsi="Arial" w:cs="Arial"/>
          <w:i/>
          <w:iCs/>
          <w:color w:val="000000"/>
          <w:sz w:val="20"/>
          <w:szCs w:val="20"/>
        </w:rPr>
        <w:t>almonella</w:t>
      </w:r>
      <w:r w:rsidRPr="00111ED7">
        <w:rPr>
          <w:rFonts w:ascii="Arial" w:hAnsi="Arial" w:cs="Arial"/>
          <w:color w:val="000000"/>
          <w:sz w:val="20"/>
          <w:szCs w:val="20"/>
        </w:rPr>
        <w:t xml:space="preserve"> spp. From broiler chicken meat in </w:t>
      </w:r>
      <w:r w:rsidR="00254056" w:rsidRPr="00111ED7">
        <w:rPr>
          <w:rFonts w:ascii="Arial" w:hAnsi="Arial" w:cs="Arial"/>
          <w:color w:val="000000"/>
          <w:sz w:val="20"/>
          <w:szCs w:val="20"/>
        </w:rPr>
        <w:t>Sri L</w:t>
      </w:r>
      <w:r w:rsidRPr="00111ED7">
        <w:rPr>
          <w:rFonts w:ascii="Arial" w:hAnsi="Arial" w:cs="Arial"/>
          <w:color w:val="000000"/>
          <w:sz w:val="20"/>
          <w:szCs w:val="20"/>
        </w:rPr>
        <w:t xml:space="preserve">anka and their antibiotic resistance, </w:t>
      </w:r>
      <w:r w:rsidRPr="00111ED7">
        <w:rPr>
          <w:rFonts w:ascii="Arial" w:hAnsi="Arial" w:cs="Arial"/>
          <w:i/>
          <w:color w:val="000000"/>
          <w:sz w:val="20"/>
          <w:szCs w:val="20"/>
        </w:rPr>
        <w:t>Journal of Agricultural Sciences - Sri Lanka</w:t>
      </w:r>
      <w:r w:rsidRPr="00111ED7">
        <w:rPr>
          <w:rFonts w:ascii="Arial" w:hAnsi="Arial" w:cs="Arial"/>
          <w:color w:val="000000"/>
          <w:sz w:val="20"/>
          <w:szCs w:val="20"/>
        </w:rPr>
        <w:t>, 15(3), pp. 395–410.</w:t>
      </w:r>
      <w:r w:rsidR="00657B48" w:rsidRPr="00111ED7">
        <w:rPr>
          <w:rFonts w:ascii="Arial" w:hAnsi="Arial" w:cs="Arial"/>
          <w:color w:val="000000"/>
          <w:sz w:val="20"/>
          <w:szCs w:val="20"/>
        </w:rPr>
        <w:t xml:space="preserve"> </w:t>
      </w:r>
      <w:hyperlink r:id="rId27" w:history="1">
        <w:r w:rsidR="00657B48" w:rsidRPr="00111ED7">
          <w:rPr>
            <w:rStyle w:val="Hyperlink"/>
            <w:rFonts w:ascii="Arial" w:hAnsi="Arial" w:cs="Arial"/>
            <w:sz w:val="20"/>
            <w:szCs w:val="20"/>
          </w:rPr>
          <w:t>https://jas.sljol.info/articles/10.4038/jas.v15i3.9031</w:t>
        </w:r>
      </w:hyperlink>
    </w:p>
    <w:p w14:paraId="423DE295" w14:textId="06025D4C" w:rsidR="00134F0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Jianadasa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Ginigaddarage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Ariyawansa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(2014a)</w:t>
      </w:r>
      <w:r w:rsidR="00552D45" w:rsidRPr="00111ED7">
        <w:rPr>
          <w:rFonts w:ascii="Arial" w:hAnsi="Arial" w:cs="Arial"/>
          <w:color w:val="000000"/>
          <w:sz w:val="20"/>
          <w:szCs w:val="20"/>
        </w:rPr>
        <w:t>.</w:t>
      </w:r>
      <w:r w:rsidRPr="00111ED7">
        <w:rPr>
          <w:rFonts w:ascii="Arial" w:hAnsi="Arial" w:cs="Arial"/>
          <w:color w:val="000000"/>
          <w:sz w:val="20"/>
          <w:szCs w:val="20"/>
        </w:rPr>
        <w:t xml:space="preserve"> A Comparative Quality Assessment of Five Types of Selected Fishes Collected from Retail Market in Sri Lanka, </w:t>
      </w:r>
      <w:r w:rsidRPr="00111ED7">
        <w:rPr>
          <w:rFonts w:ascii="Arial" w:hAnsi="Arial" w:cs="Arial"/>
          <w:i/>
          <w:color w:val="000000"/>
          <w:sz w:val="20"/>
          <w:szCs w:val="20"/>
        </w:rPr>
        <w:t>American Journal of Food Science and Technology</w:t>
      </w:r>
      <w:r w:rsidRPr="00111ED7">
        <w:rPr>
          <w:rFonts w:ascii="Arial" w:hAnsi="Arial" w:cs="Arial"/>
          <w:color w:val="000000"/>
          <w:sz w:val="20"/>
          <w:szCs w:val="20"/>
        </w:rPr>
        <w:t>, 2(1), pp. 21–27.</w:t>
      </w:r>
      <w:r w:rsidR="00134F0C" w:rsidRPr="00111ED7">
        <w:rPr>
          <w:rFonts w:ascii="Arial" w:hAnsi="Arial" w:cs="Arial"/>
          <w:color w:val="000000"/>
          <w:sz w:val="20"/>
          <w:szCs w:val="20"/>
        </w:rPr>
        <w:t xml:space="preserve"> </w:t>
      </w:r>
      <w:hyperlink r:id="rId28" w:history="1">
        <w:r w:rsidR="00984157" w:rsidRPr="00111ED7">
          <w:rPr>
            <w:rStyle w:val="Hyperlink"/>
            <w:rFonts w:ascii="Arial" w:hAnsi="Arial" w:cs="Arial"/>
            <w:sz w:val="20"/>
            <w:szCs w:val="20"/>
          </w:rPr>
          <w:t>https://www.sciepub.com/ajfst/abstract/1434</w:t>
        </w:r>
      </w:hyperlink>
    </w:p>
    <w:p w14:paraId="000000C8" w14:textId="004D5417"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Kalupahana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Rajapaksa</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Fernando</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Thilakarathne</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Abeynayake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(2017)</w:t>
      </w:r>
      <w:r w:rsidR="00552D45" w:rsidRPr="00111ED7">
        <w:rPr>
          <w:rFonts w:ascii="Arial" w:hAnsi="Arial" w:cs="Arial"/>
          <w:color w:val="000000"/>
          <w:sz w:val="20"/>
          <w:szCs w:val="20"/>
        </w:rPr>
        <w:t>.</w:t>
      </w:r>
      <w:r w:rsidRPr="00111ED7">
        <w:rPr>
          <w:rFonts w:ascii="Arial" w:hAnsi="Arial" w:cs="Arial"/>
          <w:color w:val="000000"/>
          <w:sz w:val="20"/>
          <w:szCs w:val="20"/>
        </w:rPr>
        <w:t xml:space="preserve"> Occurrence and characterization of nontyphoidal Salmonella in retail table eggs in Kandy district of Sri Lanka, </w:t>
      </w:r>
      <w:r w:rsidRPr="00111ED7">
        <w:rPr>
          <w:rFonts w:ascii="Arial" w:hAnsi="Arial" w:cs="Arial"/>
          <w:i/>
          <w:color w:val="000000"/>
          <w:sz w:val="20"/>
          <w:szCs w:val="20"/>
        </w:rPr>
        <w:t>Food Control</w:t>
      </w:r>
      <w:r w:rsidRPr="00111ED7">
        <w:rPr>
          <w:rFonts w:ascii="Arial" w:hAnsi="Arial" w:cs="Arial"/>
          <w:color w:val="000000"/>
          <w:sz w:val="20"/>
          <w:szCs w:val="20"/>
        </w:rPr>
        <w:t>, 72, pp. 244–248.</w:t>
      </w:r>
    </w:p>
    <w:p w14:paraId="7821A223" w14:textId="133F51A4" w:rsidR="00E43D6E" w:rsidRPr="00111ED7" w:rsidRDefault="00AB73ED" w:rsidP="006066D1">
      <w:p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            </w:t>
      </w:r>
      <w:hyperlink r:id="rId29" w:history="1">
        <w:r w:rsidRPr="00111ED7">
          <w:rPr>
            <w:rStyle w:val="Hyperlink"/>
            <w:rFonts w:ascii="Arial" w:hAnsi="Arial" w:cs="Arial"/>
            <w:sz w:val="20"/>
            <w:szCs w:val="20"/>
          </w:rPr>
          <w:t>https://doi.org/10.1016/j.foodcont.2016.04.024</w:t>
        </w:r>
      </w:hyperlink>
    </w:p>
    <w:p w14:paraId="4429BB5A" w14:textId="77777777" w:rsidR="00940654" w:rsidRPr="00111ED7" w:rsidRDefault="00940654" w:rsidP="006066D1">
      <w:pPr>
        <w:pBdr>
          <w:top w:val="nil"/>
          <w:left w:val="nil"/>
          <w:bottom w:val="nil"/>
          <w:right w:val="nil"/>
          <w:between w:val="nil"/>
        </w:pBdr>
        <w:spacing w:after="0" w:line="240" w:lineRule="auto"/>
        <w:jc w:val="both"/>
        <w:rPr>
          <w:rFonts w:ascii="Arial" w:hAnsi="Arial" w:cs="Arial"/>
          <w:color w:val="000000"/>
          <w:sz w:val="20"/>
          <w:szCs w:val="20"/>
        </w:rPr>
      </w:pPr>
    </w:p>
    <w:p w14:paraId="000000C9" w14:textId="5D46E0F1"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Koralage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Alter</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gramStart"/>
      <w:r w:rsidRPr="00111ED7">
        <w:rPr>
          <w:rFonts w:ascii="Arial" w:hAnsi="Arial" w:cs="Arial"/>
          <w:color w:val="000000"/>
          <w:sz w:val="20"/>
          <w:szCs w:val="20"/>
        </w:rPr>
        <w:t>T</w:t>
      </w:r>
      <w:r w:rsidR="00552D45" w:rsidRPr="00111ED7">
        <w:rPr>
          <w:rFonts w:ascii="Arial" w:hAnsi="Arial" w:cs="Arial"/>
          <w:color w:val="000000"/>
          <w:sz w:val="20"/>
          <w:szCs w:val="20"/>
        </w:rPr>
        <w:t>,</w:t>
      </w:r>
      <w:r w:rsidRPr="00111ED7">
        <w:rPr>
          <w:rFonts w:ascii="Arial" w:hAnsi="Arial" w:cs="Arial"/>
          <w:color w:val="000000"/>
          <w:sz w:val="20"/>
          <w:szCs w:val="20"/>
        </w:rPr>
        <w:t>,</w:t>
      </w:r>
      <w:proofErr w:type="gramEnd"/>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Pichpol</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gramStart"/>
      <w:r w:rsidRPr="00111ED7">
        <w:rPr>
          <w:rFonts w:ascii="Arial" w:hAnsi="Arial" w:cs="Arial"/>
          <w:color w:val="000000"/>
          <w:sz w:val="20"/>
          <w:szCs w:val="20"/>
        </w:rPr>
        <w:t>D</w:t>
      </w:r>
      <w:r w:rsidR="00552D45" w:rsidRPr="00111ED7">
        <w:rPr>
          <w:rFonts w:ascii="Arial" w:hAnsi="Arial" w:cs="Arial"/>
          <w:color w:val="000000"/>
          <w:sz w:val="20"/>
          <w:szCs w:val="20"/>
        </w:rPr>
        <w:t>,</w:t>
      </w:r>
      <w:r w:rsidRPr="00111ED7">
        <w:rPr>
          <w:rFonts w:ascii="Arial" w:hAnsi="Arial" w:cs="Arial"/>
          <w:color w:val="000000"/>
          <w:sz w:val="20"/>
          <w:szCs w:val="20"/>
        </w:rPr>
        <w:t>,</w:t>
      </w:r>
      <w:proofErr w:type="gramEnd"/>
      <w:r w:rsidRPr="00111ED7">
        <w:rPr>
          <w:rFonts w:ascii="Arial" w:hAnsi="Arial" w:cs="Arial"/>
          <w:color w:val="000000"/>
          <w:sz w:val="20"/>
          <w:szCs w:val="20"/>
        </w:rPr>
        <w:t xml:space="preserve"> Strauch</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Zessin</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Huehn</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(2012)</w:t>
      </w:r>
      <w:r w:rsidR="00552D45" w:rsidRPr="00111ED7">
        <w:rPr>
          <w:rFonts w:ascii="Arial" w:hAnsi="Arial" w:cs="Arial"/>
          <w:color w:val="000000"/>
          <w:sz w:val="20"/>
          <w:szCs w:val="20"/>
        </w:rPr>
        <w:t>.</w:t>
      </w:r>
      <w:r w:rsidRPr="00111ED7">
        <w:rPr>
          <w:rFonts w:ascii="Arial" w:hAnsi="Arial" w:cs="Arial"/>
          <w:color w:val="000000"/>
          <w:sz w:val="20"/>
          <w:szCs w:val="20"/>
        </w:rPr>
        <w:t xml:space="preserve"> Prevalence and Molecular Characteristics of </w:t>
      </w:r>
      <w:r w:rsidRPr="00111ED7">
        <w:rPr>
          <w:rFonts w:ascii="Arial" w:hAnsi="Arial" w:cs="Arial"/>
          <w:i/>
          <w:iCs/>
          <w:color w:val="000000"/>
          <w:sz w:val="20"/>
          <w:szCs w:val="20"/>
        </w:rPr>
        <w:t>Vibrio spp</w:t>
      </w:r>
      <w:r w:rsidRPr="00111ED7">
        <w:rPr>
          <w:rFonts w:ascii="Arial" w:hAnsi="Arial" w:cs="Arial"/>
          <w:color w:val="000000"/>
          <w:sz w:val="20"/>
          <w:szCs w:val="20"/>
        </w:rPr>
        <w:t xml:space="preserve">. Isolated from Preharvest Shrimp of the </w:t>
      </w:r>
      <w:proofErr w:type="gramStart"/>
      <w:r w:rsidRPr="00111ED7">
        <w:rPr>
          <w:rFonts w:ascii="Arial" w:hAnsi="Arial" w:cs="Arial"/>
          <w:color w:val="000000"/>
          <w:sz w:val="20"/>
          <w:szCs w:val="20"/>
        </w:rPr>
        <w:t>North Western</w:t>
      </w:r>
      <w:proofErr w:type="gramEnd"/>
      <w:r w:rsidRPr="00111ED7">
        <w:rPr>
          <w:rFonts w:ascii="Arial" w:hAnsi="Arial" w:cs="Arial"/>
          <w:color w:val="000000"/>
          <w:sz w:val="20"/>
          <w:szCs w:val="20"/>
        </w:rPr>
        <w:t xml:space="preserve"> Province of Sri Lanka, </w:t>
      </w:r>
      <w:r w:rsidRPr="00111ED7">
        <w:rPr>
          <w:rFonts w:ascii="Arial" w:hAnsi="Arial" w:cs="Arial"/>
          <w:i/>
          <w:color w:val="000000"/>
          <w:sz w:val="20"/>
          <w:szCs w:val="20"/>
        </w:rPr>
        <w:t>Journal of Food Protection</w:t>
      </w:r>
      <w:r w:rsidRPr="00111ED7">
        <w:rPr>
          <w:rFonts w:ascii="Arial" w:hAnsi="Arial" w:cs="Arial"/>
          <w:color w:val="000000"/>
          <w:sz w:val="20"/>
          <w:szCs w:val="20"/>
        </w:rPr>
        <w:t>, 75(10), pp. 1846–1850.</w:t>
      </w:r>
    </w:p>
    <w:p w14:paraId="00A478C3" w14:textId="322A1F59" w:rsidR="00E43D6E" w:rsidRPr="00111ED7" w:rsidRDefault="00E43D6E"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30" w:history="1">
        <w:r w:rsidRPr="00111ED7">
          <w:rPr>
            <w:rStyle w:val="Hyperlink"/>
            <w:rFonts w:ascii="Arial" w:hAnsi="Arial" w:cs="Arial"/>
            <w:sz w:val="20"/>
            <w:szCs w:val="20"/>
          </w:rPr>
          <w:t>https://doi.org/10.4315/0362-028X.JFP-12-115</w:t>
        </w:r>
      </w:hyperlink>
    </w:p>
    <w:p w14:paraId="01E15630"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5029D6DA" w14:textId="1C272CFC" w:rsidR="00956DAB"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Kulasooriya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N</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Amarasiri</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U</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Abeykoon</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Kalupahana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(2019)</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Salmonella, Campylobacter and Escherichia coli</w:t>
      </w:r>
      <w:r w:rsidRPr="00111ED7">
        <w:rPr>
          <w:rFonts w:ascii="Arial" w:hAnsi="Arial" w:cs="Arial"/>
          <w:color w:val="000000"/>
          <w:sz w:val="20"/>
          <w:szCs w:val="20"/>
        </w:rPr>
        <w:t xml:space="preserve"> in raw chicken meat, chicken products and cooked chicken in retail markets in Kandy, Sri Lanka, </w:t>
      </w:r>
      <w:r w:rsidRPr="00111ED7">
        <w:rPr>
          <w:rFonts w:ascii="Arial" w:hAnsi="Arial" w:cs="Arial"/>
          <w:i/>
          <w:color w:val="000000"/>
          <w:sz w:val="20"/>
          <w:szCs w:val="20"/>
        </w:rPr>
        <w:t>Sri Lanka Veterinary Journal</w:t>
      </w:r>
      <w:r w:rsidRPr="00111ED7">
        <w:rPr>
          <w:rFonts w:ascii="Arial" w:hAnsi="Arial" w:cs="Arial"/>
          <w:color w:val="000000"/>
          <w:sz w:val="20"/>
          <w:szCs w:val="20"/>
        </w:rPr>
        <w:t>, 66(1), p. 19.</w:t>
      </w:r>
    </w:p>
    <w:p w14:paraId="6F1BAA46" w14:textId="5F1F325A" w:rsidR="00274076" w:rsidRPr="00111ED7" w:rsidRDefault="00956DAB"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31" w:history="1">
        <w:r w:rsidRPr="00111ED7">
          <w:rPr>
            <w:rStyle w:val="Hyperlink"/>
            <w:rFonts w:ascii="Arial" w:hAnsi="Arial" w:cs="Arial"/>
            <w:sz w:val="20"/>
            <w:szCs w:val="20"/>
          </w:rPr>
          <w:t>https://slvj.sljol.info/articles/10.4038/slvj.v66i1.33</w:t>
        </w:r>
      </w:hyperlink>
    </w:p>
    <w:p w14:paraId="5CF5DFD9"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46A4BC80" w14:textId="00CB221B" w:rsidR="00A574A2" w:rsidRDefault="00257CF0" w:rsidP="00A574A2">
      <w:pPr>
        <w:numPr>
          <w:ilvl w:val="0"/>
          <w:numId w:val="2"/>
        </w:numPr>
        <w:pBdr>
          <w:top w:val="nil"/>
          <w:left w:val="nil"/>
          <w:bottom w:val="nil"/>
          <w:right w:val="nil"/>
          <w:between w:val="nil"/>
        </w:pBdr>
        <w:spacing w:before="120" w:after="120" w:line="240" w:lineRule="auto"/>
        <w:jc w:val="both"/>
        <w:rPr>
          <w:rFonts w:ascii="Arial" w:hAnsi="Arial" w:cs="Arial"/>
          <w:color w:val="000000"/>
          <w:sz w:val="20"/>
          <w:szCs w:val="20"/>
        </w:rPr>
      </w:pPr>
      <w:r w:rsidRPr="00111ED7">
        <w:rPr>
          <w:rFonts w:ascii="Arial" w:hAnsi="Arial" w:cs="Arial"/>
          <w:color w:val="000000"/>
          <w:sz w:val="20"/>
          <w:szCs w:val="20"/>
        </w:rPr>
        <w:t>Linscott</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J</w:t>
      </w:r>
      <w:r w:rsidR="00552D45" w:rsidRPr="00111ED7">
        <w:rPr>
          <w:rFonts w:ascii="Arial" w:hAnsi="Arial" w:cs="Arial"/>
          <w:color w:val="000000"/>
          <w:sz w:val="20"/>
          <w:szCs w:val="20"/>
        </w:rPr>
        <w:t>.</w:t>
      </w:r>
      <w:r w:rsidRPr="00111ED7">
        <w:rPr>
          <w:rFonts w:ascii="Arial" w:hAnsi="Arial" w:cs="Arial"/>
          <w:color w:val="000000"/>
          <w:sz w:val="20"/>
          <w:szCs w:val="20"/>
        </w:rPr>
        <w:t xml:space="preserve"> (2011)</w:t>
      </w:r>
      <w:r w:rsidR="00552D45" w:rsidRPr="00111ED7">
        <w:rPr>
          <w:rFonts w:ascii="Arial" w:hAnsi="Arial" w:cs="Arial"/>
          <w:color w:val="000000"/>
          <w:sz w:val="20"/>
          <w:szCs w:val="20"/>
        </w:rPr>
        <w:t>.</w:t>
      </w:r>
      <w:r w:rsidRPr="00111ED7">
        <w:rPr>
          <w:rFonts w:ascii="Arial" w:hAnsi="Arial" w:cs="Arial"/>
          <w:color w:val="000000"/>
          <w:sz w:val="20"/>
          <w:szCs w:val="20"/>
        </w:rPr>
        <w:t xml:space="preserve"> Food-Borne Illnesses, </w:t>
      </w:r>
      <w:r w:rsidRPr="00111ED7">
        <w:rPr>
          <w:rFonts w:ascii="Arial" w:hAnsi="Arial" w:cs="Arial"/>
          <w:i/>
          <w:color w:val="000000"/>
          <w:sz w:val="20"/>
          <w:szCs w:val="20"/>
        </w:rPr>
        <w:t>Clinical Microbiology Newsletter</w:t>
      </w:r>
      <w:r w:rsidRPr="00111ED7">
        <w:rPr>
          <w:rFonts w:ascii="Arial" w:hAnsi="Arial" w:cs="Arial"/>
          <w:color w:val="000000"/>
          <w:sz w:val="20"/>
          <w:szCs w:val="20"/>
        </w:rPr>
        <w:t xml:space="preserve">, 15 March, pp. 41–45. </w:t>
      </w:r>
      <w:hyperlink r:id="rId32" w:history="1">
        <w:r w:rsidR="000B677A" w:rsidRPr="000B677A">
          <w:rPr>
            <w:rStyle w:val="Hyperlink"/>
            <w:rFonts w:ascii="Arial" w:hAnsi="Arial" w:cs="Arial"/>
            <w:sz w:val="20"/>
            <w:szCs w:val="20"/>
          </w:rPr>
          <w:t>https://</w:t>
        </w:r>
        <w:r w:rsidR="000B677A" w:rsidRPr="00C057C6">
          <w:rPr>
            <w:rStyle w:val="Hyperlink"/>
            <w:rFonts w:ascii="Arial" w:hAnsi="Arial" w:cs="Arial"/>
            <w:sz w:val="20"/>
            <w:szCs w:val="20"/>
          </w:rPr>
          <w:t>doi.org/10.1016/j.clinmicnews.2011.02.004</w:t>
        </w:r>
      </w:hyperlink>
      <w:r w:rsidR="000B677A">
        <w:rPr>
          <w:rFonts w:ascii="Arial" w:hAnsi="Arial" w:cs="Arial"/>
          <w:color w:val="000000"/>
          <w:sz w:val="20"/>
          <w:szCs w:val="20"/>
        </w:rPr>
        <w:t xml:space="preserve">  </w:t>
      </w:r>
      <w:r w:rsidR="00A574A2">
        <w:rPr>
          <w:rFonts w:ascii="Arial" w:hAnsi="Arial" w:cs="Arial"/>
          <w:color w:val="000000"/>
          <w:sz w:val="20"/>
          <w:szCs w:val="20"/>
        </w:rPr>
        <w:t xml:space="preserve"> </w:t>
      </w:r>
    </w:p>
    <w:p w14:paraId="17ED05A9" w14:textId="577BEAB6" w:rsidR="00A574A2" w:rsidRPr="002B6888" w:rsidRDefault="00A574A2" w:rsidP="00A574A2">
      <w:pPr>
        <w:numPr>
          <w:ilvl w:val="0"/>
          <w:numId w:val="2"/>
        </w:numPr>
        <w:pBdr>
          <w:top w:val="nil"/>
          <w:left w:val="nil"/>
          <w:bottom w:val="nil"/>
          <w:right w:val="nil"/>
          <w:between w:val="nil"/>
        </w:pBdr>
        <w:spacing w:after="0" w:line="240" w:lineRule="auto"/>
        <w:jc w:val="both"/>
        <w:rPr>
          <w:rFonts w:ascii="Arial" w:hAnsi="Arial" w:cs="Arial"/>
          <w:color w:val="000000"/>
          <w:sz w:val="20"/>
          <w:szCs w:val="20"/>
          <w:highlight w:val="yellow"/>
        </w:rPr>
      </w:pPr>
      <w:r w:rsidRPr="002B6888">
        <w:rPr>
          <w:rFonts w:ascii="Arial" w:hAnsi="Arial" w:cs="Arial"/>
          <w:color w:val="000000"/>
          <w:sz w:val="20"/>
          <w:szCs w:val="20"/>
          <w:highlight w:val="yellow"/>
        </w:rPr>
        <w:t xml:space="preserve">Lipp, E.K., Kurz, R., Vincent, R., Rodriguez-Palacios, C., Farrah, S.R., Rose, J.B., 2001. The effects of seasonal variability and weather on microbial </w:t>
      </w:r>
      <w:proofErr w:type="spellStart"/>
      <w:r w:rsidRPr="002B6888">
        <w:rPr>
          <w:rFonts w:ascii="Arial" w:hAnsi="Arial" w:cs="Arial"/>
          <w:color w:val="000000"/>
          <w:sz w:val="20"/>
          <w:szCs w:val="20"/>
          <w:highlight w:val="yellow"/>
        </w:rPr>
        <w:t>fecal</w:t>
      </w:r>
      <w:proofErr w:type="spellEnd"/>
      <w:r w:rsidRPr="002B6888">
        <w:rPr>
          <w:rFonts w:ascii="Arial" w:hAnsi="Arial" w:cs="Arial"/>
          <w:color w:val="000000"/>
          <w:sz w:val="20"/>
          <w:szCs w:val="20"/>
          <w:highlight w:val="yellow"/>
        </w:rPr>
        <w:t xml:space="preserve"> pollution and enteric pathogens in a subtropical estuary. Estuaries 24, 266–276. </w:t>
      </w:r>
      <w:hyperlink r:id="rId33" w:history="1">
        <w:r w:rsidR="000B677A" w:rsidRPr="002B6888">
          <w:rPr>
            <w:rStyle w:val="Hyperlink"/>
            <w:rFonts w:ascii="Arial" w:hAnsi="Arial" w:cs="Arial"/>
            <w:sz w:val="20"/>
            <w:szCs w:val="20"/>
            <w:highlight w:val="yellow"/>
          </w:rPr>
          <w:t>https://doi.org/10.2307/1352950</w:t>
        </w:r>
      </w:hyperlink>
      <w:r w:rsidR="000B677A" w:rsidRPr="002B6888">
        <w:rPr>
          <w:rFonts w:ascii="Arial" w:hAnsi="Arial" w:cs="Arial"/>
          <w:color w:val="000000"/>
          <w:sz w:val="20"/>
          <w:szCs w:val="20"/>
          <w:highlight w:val="yellow"/>
        </w:rPr>
        <w:t xml:space="preserve"> </w:t>
      </w:r>
    </w:p>
    <w:p w14:paraId="5AE4C756" w14:textId="23D78CF3" w:rsidR="00A574A2" w:rsidRPr="00A574A2" w:rsidRDefault="00A574A2" w:rsidP="00A574A2">
      <w:pPr>
        <w:pBdr>
          <w:top w:val="nil"/>
          <w:left w:val="nil"/>
          <w:bottom w:val="nil"/>
          <w:right w:val="nil"/>
          <w:between w:val="nil"/>
        </w:pBdr>
        <w:spacing w:after="0" w:line="240" w:lineRule="auto"/>
        <w:ind w:left="720"/>
        <w:jc w:val="both"/>
        <w:rPr>
          <w:rFonts w:ascii="Arial" w:hAnsi="Arial" w:cs="Arial"/>
          <w:color w:val="000000"/>
          <w:sz w:val="20"/>
          <w:szCs w:val="20"/>
        </w:rPr>
      </w:pPr>
      <w:r>
        <w:rPr>
          <w:rFonts w:ascii="Arial" w:hAnsi="Arial" w:cs="Arial"/>
          <w:color w:val="000000"/>
          <w:sz w:val="20"/>
          <w:szCs w:val="20"/>
        </w:rPr>
        <w:t xml:space="preserve"> </w:t>
      </w:r>
    </w:p>
    <w:p w14:paraId="1DB18DB7"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C" w14:textId="57B41D88"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Madhurangi</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Fernando</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Bulumulla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L</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Chandrasena</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(2014)</w:t>
      </w:r>
      <w:r w:rsidR="00552D45" w:rsidRPr="00111ED7">
        <w:rPr>
          <w:rFonts w:ascii="Arial" w:hAnsi="Arial" w:cs="Arial"/>
          <w:color w:val="000000"/>
          <w:sz w:val="20"/>
          <w:szCs w:val="20"/>
        </w:rPr>
        <w:t>.</w:t>
      </w:r>
      <w:r w:rsidRPr="00111ED7">
        <w:rPr>
          <w:rFonts w:ascii="Arial" w:hAnsi="Arial" w:cs="Arial"/>
          <w:color w:val="000000"/>
          <w:sz w:val="20"/>
          <w:szCs w:val="20"/>
        </w:rPr>
        <w:t xml:space="preserve"> Prevalence of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and </w:t>
      </w:r>
      <w:r w:rsidRPr="00111ED7">
        <w:rPr>
          <w:rFonts w:ascii="Arial" w:hAnsi="Arial" w:cs="Arial"/>
          <w:i/>
          <w:iCs/>
          <w:color w:val="000000"/>
          <w:sz w:val="20"/>
          <w:szCs w:val="20"/>
        </w:rPr>
        <w:t>Salmonella</w:t>
      </w:r>
      <w:r w:rsidRPr="00111ED7">
        <w:rPr>
          <w:rFonts w:ascii="Arial" w:hAnsi="Arial" w:cs="Arial"/>
          <w:color w:val="000000"/>
          <w:sz w:val="20"/>
          <w:szCs w:val="20"/>
        </w:rPr>
        <w:t xml:space="preserve"> on Different Cuts of Retail Chicken Meat in Badulla District, </w:t>
      </w:r>
      <w:r w:rsidRPr="00111ED7">
        <w:rPr>
          <w:rFonts w:ascii="Arial" w:hAnsi="Arial" w:cs="Arial"/>
          <w:i/>
          <w:color w:val="000000"/>
          <w:sz w:val="20"/>
          <w:szCs w:val="20"/>
        </w:rPr>
        <w:t>KDU IRC</w:t>
      </w:r>
      <w:r w:rsidRPr="00111ED7">
        <w:rPr>
          <w:rFonts w:ascii="Arial" w:hAnsi="Arial" w:cs="Arial"/>
          <w:color w:val="000000"/>
          <w:sz w:val="20"/>
          <w:szCs w:val="20"/>
        </w:rPr>
        <w:t>, pp. 112–115.</w:t>
      </w:r>
    </w:p>
    <w:p w14:paraId="257BAD5B" w14:textId="65E87243" w:rsidR="008172A0" w:rsidRPr="00111ED7" w:rsidRDefault="008172A0"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34" w:history="1">
        <w:r w:rsidRPr="00111ED7">
          <w:rPr>
            <w:rStyle w:val="Hyperlink"/>
            <w:rFonts w:ascii="Arial" w:hAnsi="Arial" w:cs="Arial"/>
            <w:sz w:val="20"/>
            <w:szCs w:val="20"/>
          </w:rPr>
          <w:t>http://ir.kdu.ac.lk/handle/345/1568</w:t>
        </w:r>
      </w:hyperlink>
    </w:p>
    <w:p w14:paraId="072A11CF"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7CF058AE" w14:textId="4D33A2E9" w:rsidR="00274076"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Mahawatte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Y</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Kudagodage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Rajakaruna</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Weerasinghe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Bandara</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Perera</w:t>
      </w:r>
      <w:r w:rsidR="00552D45" w:rsidRPr="00111ED7">
        <w:rPr>
          <w:rFonts w:ascii="Arial" w:hAnsi="Arial" w:cs="Arial"/>
          <w:color w:val="000000"/>
          <w:sz w:val="20"/>
          <w:szCs w:val="20"/>
        </w:rPr>
        <w:t>,</w:t>
      </w:r>
      <w:r w:rsidRPr="00111ED7">
        <w:rPr>
          <w:rFonts w:ascii="Arial" w:hAnsi="Arial" w:cs="Arial"/>
          <w:color w:val="000000"/>
          <w:sz w:val="20"/>
          <w:szCs w:val="20"/>
        </w:rPr>
        <w:t xml:space="preserve"> O</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Bodhinayaka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V</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(2023)</w:t>
      </w:r>
      <w:r w:rsidR="00552D45" w:rsidRPr="00111ED7">
        <w:rPr>
          <w:rFonts w:ascii="Arial" w:hAnsi="Arial" w:cs="Arial"/>
          <w:color w:val="000000"/>
          <w:sz w:val="20"/>
          <w:szCs w:val="20"/>
        </w:rPr>
        <w:t>.</w:t>
      </w:r>
      <w:r w:rsidRPr="00111ED7">
        <w:rPr>
          <w:rFonts w:ascii="Arial" w:hAnsi="Arial" w:cs="Arial"/>
          <w:color w:val="000000"/>
          <w:sz w:val="20"/>
          <w:szCs w:val="20"/>
        </w:rPr>
        <w:t xml:space="preserve"> Microbiological Quality of Commercially Available Ready-to-Eat Meat Street Food Doner Kebab in Colombo District, Sri Lanka.</w:t>
      </w:r>
      <w:r w:rsidR="00274076" w:rsidRPr="00111ED7">
        <w:rPr>
          <w:rFonts w:ascii="Arial" w:hAnsi="Arial" w:cs="Arial"/>
          <w:sz w:val="20"/>
          <w:szCs w:val="20"/>
        </w:rPr>
        <w:t xml:space="preserve"> </w:t>
      </w:r>
      <w:hyperlink r:id="rId35" w:history="1">
        <w:r w:rsidR="00274076" w:rsidRPr="00111ED7">
          <w:rPr>
            <w:rStyle w:val="Hyperlink"/>
            <w:rFonts w:ascii="Arial" w:hAnsi="Arial" w:cs="Arial"/>
            <w:sz w:val="20"/>
            <w:szCs w:val="20"/>
          </w:rPr>
          <w:t>http://ir.kdu.ac.lk/handle/345/6730</w:t>
        </w:r>
      </w:hyperlink>
    </w:p>
    <w:p w14:paraId="1FAF1D1D" w14:textId="79EAA8CE" w:rsidR="004C2F62"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Mayes</w:t>
      </w:r>
      <w:r w:rsidR="00C22E39" w:rsidRPr="00111ED7">
        <w:rPr>
          <w:rFonts w:ascii="Arial" w:hAnsi="Arial" w:cs="Arial"/>
          <w:color w:val="000000"/>
          <w:sz w:val="20"/>
          <w:szCs w:val="20"/>
        </w:rPr>
        <w:t>,</w:t>
      </w:r>
      <w:r w:rsidRPr="00111ED7">
        <w:rPr>
          <w:rFonts w:ascii="Arial" w:hAnsi="Arial" w:cs="Arial"/>
          <w:color w:val="000000"/>
          <w:sz w:val="20"/>
          <w:szCs w:val="20"/>
        </w:rPr>
        <w:t xml:space="preserve"> F</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Takeballi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(1983)</w:t>
      </w:r>
      <w:r w:rsidR="00C22E39" w:rsidRPr="00111ED7">
        <w:rPr>
          <w:rFonts w:ascii="Arial" w:hAnsi="Arial" w:cs="Arial"/>
          <w:color w:val="000000"/>
          <w:sz w:val="20"/>
          <w:szCs w:val="20"/>
        </w:rPr>
        <w:t>.</w:t>
      </w:r>
      <w:r w:rsidRPr="00111ED7">
        <w:rPr>
          <w:rFonts w:ascii="Arial" w:hAnsi="Arial" w:cs="Arial"/>
          <w:color w:val="000000"/>
          <w:sz w:val="20"/>
          <w:szCs w:val="20"/>
        </w:rPr>
        <w:t xml:space="preserve"> Microbial Contamination of the Hen’s Egg: A Review, </w:t>
      </w:r>
      <w:r w:rsidRPr="00111ED7">
        <w:rPr>
          <w:rFonts w:ascii="Arial" w:hAnsi="Arial" w:cs="Arial"/>
          <w:i/>
          <w:color w:val="000000"/>
          <w:sz w:val="20"/>
          <w:szCs w:val="20"/>
        </w:rPr>
        <w:t>Journal of Food Protection</w:t>
      </w:r>
      <w:r w:rsidRPr="00111ED7">
        <w:rPr>
          <w:rFonts w:ascii="Arial" w:hAnsi="Arial" w:cs="Arial"/>
          <w:color w:val="000000"/>
          <w:sz w:val="20"/>
          <w:szCs w:val="20"/>
        </w:rPr>
        <w:t>, 46(12), pp. 1092–1098.</w:t>
      </w:r>
      <w:r w:rsidR="004C2F62" w:rsidRPr="00111ED7">
        <w:rPr>
          <w:rFonts w:ascii="Arial" w:hAnsi="Arial" w:cs="Arial"/>
          <w:color w:val="000000"/>
          <w:sz w:val="20"/>
          <w:szCs w:val="20"/>
        </w:rPr>
        <w:t xml:space="preserve"> </w:t>
      </w:r>
      <w:hyperlink r:id="rId36" w:history="1">
        <w:r w:rsidR="004C2F62" w:rsidRPr="00111ED7">
          <w:rPr>
            <w:rStyle w:val="Hyperlink"/>
            <w:rFonts w:ascii="Arial" w:hAnsi="Arial" w:cs="Arial"/>
            <w:sz w:val="20"/>
            <w:szCs w:val="20"/>
          </w:rPr>
          <w:t>https://www.sciencedirect.com/science/article/pii/S0362028X23016058?via%3Dihub</w:t>
        </w:r>
      </w:hyperlink>
    </w:p>
    <w:p w14:paraId="000000CF" w14:textId="5B65D094" w:rsidR="0059528C" w:rsidRPr="00111ED7" w:rsidRDefault="00C462D2"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Ministry of Fisheries (MOF) Sri Lanka. (2024) </w:t>
      </w:r>
      <w:r w:rsidRPr="00111ED7">
        <w:rPr>
          <w:rFonts w:ascii="Arial" w:hAnsi="Arial" w:cs="Arial"/>
          <w:i/>
          <w:color w:val="000000"/>
          <w:sz w:val="20"/>
          <w:szCs w:val="20"/>
        </w:rPr>
        <w:t>Overview</w:t>
      </w:r>
      <w:r w:rsidRPr="00111ED7">
        <w:rPr>
          <w:rFonts w:ascii="Arial" w:hAnsi="Arial" w:cs="Arial"/>
          <w:color w:val="000000"/>
          <w:sz w:val="20"/>
          <w:szCs w:val="20"/>
        </w:rPr>
        <w:t xml:space="preserve">, </w:t>
      </w:r>
      <w:r w:rsidRPr="00111ED7">
        <w:rPr>
          <w:rFonts w:ascii="Arial" w:hAnsi="Arial" w:cs="Arial"/>
          <w:i/>
          <w:color w:val="000000"/>
          <w:sz w:val="20"/>
          <w:szCs w:val="20"/>
        </w:rPr>
        <w:t>Ministry of Fisheries</w:t>
      </w:r>
      <w:r w:rsidRPr="00111ED7">
        <w:rPr>
          <w:rFonts w:ascii="Arial" w:hAnsi="Arial" w:cs="Arial"/>
          <w:color w:val="000000"/>
          <w:sz w:val="20"/>
          <w:szCs w:val="20"/>
        </w:rPr>
        <w:t xml:space="preserve">. Available at: </w:t>
      </w:r>
      <w:hyperlink r:id="rId37" w:history="1">
        <w:r w:rsidRPr="00111ED7">
          <w:rPr>
            <w:rStyle w:val="Hyperlink"/>
            <w:rFonts w:ascii="Arial" w:hAnsi="Arial" w:cs="Arial"/>
            <w:sz w:val="20"/>
            <w:szCs w:val="20"/>
          </w:rPr>
          <w:t>https://www.fisheries.gov.lk/web/index.php?option=com_content&amp;view=article&amp;id=16&amp;Itemid=118&amp;lang=en</w:t>
        </w:r>
      </w:hyperlink>
      <w:r w:rsidRPr="00111ED7">
        <w:rPr>
          <w:rFonts w:ascii="Arial" w:hAnsi="Arial" w:cs="Arial"/>
          <w:color w:val="000000"/>
          <w:sz w:val="20"/>
          <w:szCs w:val="20"/>
        </w:rPr>
        <w:t xml:space="preserve"> (Accessed 30 July 2024).</w:t>
      </w:r>
    </w:p>
    <w:p w14:paraId="52D367B4" w14:textId="77777777" w:rsidR="00940654" w:rsidRPr="00111ED7" w:rsidRDefault="00940654" w:rsidP="006066D1">
      <w:pPr>
        <w:pBdr>
          <w:top w:val="nil"/>
          <w:left w:val="nil"/>
          <w:bottom w:val="nil"/>
          <w:right w:val="nil"/>
          <w:between w:val="nil"/>
        </w:pBdr>
        <w:spacing w:after="0" w:line="240" w:lineRule="auto"/>
        <w:jc w:val="both"/>
        <w:rPr>
          <w:rFonts w:ascii="Arial" w:hAnsi="Arial" w:cs="Arial"/>
          <w:color w:val="000000"/>
          <w:sz w:val="20"/>
          <w:szCs w:val="20"/>
        </w:rPr>
      </w:pPr>
    </w:p>
    <w:p w14:paraId="53057170" w14:textId="0E73D3D5" w:rsidR="006836AF" w:rsidRDefault="00254056"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Ministry of Fisheries Sri Lanka .MOF fisheries statistics (2022) </w:t>
      </w:r>
      <w:r w:rsidRPr="00111ED7">
        <w:rPr>
          <w:rFonts w:ascii="Arial" w:hAnsi="Arial" w:cs="Arial"/>
          <w:i/>
          <w:color w:val="000000"/>
          <w:sz w:val="20"/>
          <w:szCs w:val="20"/>
        </w:rPr>
        <w:t>Fisheries statistics 2022</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Maligawatta</w:t>
      </w:r>
      <w:proofErr w:type="spellEnd"/>
      <w:r w:rsidRPr="00111ED7">
        <w:rPr>
          <w:rFonts w:ascii="Arial" w:hAnsi="Arial" w:cs="Arial"/>
          <w:color w:val="000000"/>
          <w:sz w:val="20"/>
          <w:szCs w:val="20"/>
        </w:rPr>
        <w:t>.</w:t>
      </w:r>
      <w:r w:rsidR="006836AF" w:rsidRPr="00111ED7">
        <w:rPr>
          <w:rFonts w:ascii="Arial" w:hAnsi="Arial" w:cs="Arial"/>
          <w:color w:val="000000"/>
          <w:sz w:val="20"/>
          <w:szCs w:val="20"/>
        </w:rPr>
        <w:t xml:space="preserve"> </w:t>
      </w:r>
      <w:hyperlink r:id="rId38" w:history="1">
        <w:r w:rsidR="006836AF" w:rsidRPr="00111ED7">
          <w:rPr>
            <w:rStyle w:val="Hyperlink"/>
            <w:rFonts w:ascii="Arial" w:hAnsi="Arial" w:cs="Arial"/>
            <w:sz w:val="20"/>
            <w:szCs w:val="20"/>
          </w:rPr>
          <w:t>https://www.fisheries.gov.lk/web/index.php?option=com_content&amp;view=article&amp;id=44&amp;Itemid=153&amp;lang=en</w:t>
        </w:r>
      </w:hyperlink>
      <w:r w:rsidR="006836AF" w:rsidRPr="00111ED7">
        <w:rPr>
          <w:rFonts w:ascii="Arial" w:hAnsi="Arial" w:cs="Arial"/>
          <w:color w:val="000000"/>
          <w:sz w:val="20"/>
          <w:szCs w:val="20"/>
        </w:rPr>
        <w:t xml:space="preserve"> (Accessed 30 July 2024).</w:t>
      </w:r>
    </w:p>
    <w:p w14:paraId="40C392F3" w14:textId="77777777" w:rsidR="00C77E5E" w:rsidRDefault="00C77E5E" w:rsidP="00C77E5E">
      <w:pPr>
        <w:pStyle w:val="ListParagraph"/>
        <w:rPr>
          <w:rFonts w:ascii="Arial" w:hAnsi="Arial" w:cs="Arial"/>
          <w:color w:val="000000"/>
          <w:sz w:val="20"/>
          <w:szCs w:val="20"/>
        </w:rPr>
      </w:pPr>
    </w:p>
    <w:p w14:paraId="330E258E" w14:textId="197EF34A" w:rsidR="00C77E5E" w:rsidRPr="00A26773" w:rsidRDefault="00C77E5E"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highlight w:val="yellow"/>
        </w:rPr>
      </w:pPr>
      <w:r w:rsidRPr="00A26773">
        <w:rPr>
          <w:rFonts w:ascii="Arial" w:hAnsi="Arial" w:cs="Arial"/>
          <w:color w:val="000000"/>
          <w:sz w:val="20"/>
          <w:szCs w:val="20"/>
          <w:highlight w:val="yellow"/>
        </w:rPr>
        <w:t xml:space="preserve">Ministry of Health Sri Lanka (2023) Performance and Progress Report 2023. [online] Available at: </w:t>
      </w:r>
      <w:hyperlink r:id="rId39" w:history="1">
        <w:r w:rsidRPr="00A26773">
          <w:rPr>
            <w:rStyle w:val="Hyperlink"/>
            <w:rFonts w:ascii="Arial" w:hAnsi="Arial" w:cs="Arial"/>
            <w:sz w:val="20"/>
            <w:szCs w:val="20"/>
            <w:highlight w:val="yellow"/>
          </w:rPr>
          <w:t>https://www.health.gov.lk/wp-content/uploads/2023/12/P-P-Report-2023-English_compressed.pdf</w:t>
        </w:r>
      </w:hyperlink>
      <w:r w:rsidRPr="00A26773">
        <w:rPr>
          <w:rFonts w:ascii="Arial" w:hAnsi="Arial" w:cs="Arial"/>
          <w:color w:val="000000"/>
          <w:sz w:val="20"/>
          <w:szCs w:val="20"/>
          <w:highlight w:val="yellow"/>
        </w:rPr>
        <w:t xml:space="preserve">  [Accessed 23 May 2025].</w:t>
      </w:r>
    </w:p>
    <w:p w14:paraId="3153056D" w14:textId="32B67ACB" w:rsidR="00B37EB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and 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(2012)</w:t>
      </w:r>
      <w:r w:rsidR="00C22E39" w:rsidRPr="00111ED7">
        <w:rPr>
          <w:rFonts w:ascii="Arial" w:hAnsi="Arial" w:cs="Arial"/>
          <w:color w:val="000000"/>
          <w:sz w:val="20"/>
          <w:szCs w:val="20"/>
        </w:rPr>
        <w:t>.</w:t>
      </w:r>
      <w:r w:rsidRPr="00111ED7">
        <w:rPr>
          <w:rFonts w:ascii="Arial" w:hAnsi="Arial" w:cs="Arial"/>
          <w:color w:val="000000"/>
          <w:sz w:val="20"/>
          <w:szCs w:val="20"/>
        </w:rPr>
        <w:t xml:space="preserve"> Prevalence of </w:t>
      </w:r>
      <w:r w:rsidRPr="00111ED7">
        <w:rPr>
          <w:rFonts w:ascii="Arial" w:hAnsi="Arial" w:cs="Arial"/>
          <w:i/>
          <w:color w:val="000000"/>
          <w:sz w:val="20"/>
          <w:szCs w:val="20"/>
        </w:rPr>
        <w:t>Bacillus cereus</w:t>
      </w:r>
      <w:r w:rsidRPr="00111ED7">
        <w:rPr>
          <w:rFonts w:ascii="Arial" w:hAnsi="Arial" w:cs="Arial"/>
          <w:color w:val="000000"/>
          <w:sz w:val="20"/>
          <w:szCs w:val="20"/>
        </w:rPr>
        <w:t xml:space="preserve"> and associated risk factors in </w:t>
      </w:r>
      <w:proofErr w:type="spellStart"/>
      <w:r w:rsidRPr="00111ED7">
        <w:rPr>
          <w:rFonts w:ascii="Arial" w:hAnsi="Arial" w:cs="Arial"/>
          <w:color w:val="000000"/>
          <w:sz w:val="20"/>
          <w:szCs w:val="20"/>
        </w:rPr>
        <w:t>chinese</w:t>
      </w:r>
      <w:proofErr w:type="spellEnd"/>
      <w:r w:rsidRPr="00111ED7">
        <w:rPr>
          <w:rFonts w:ascii="Arial" w:hAnsi="Arial" w:cs="Arial"/>
          <w:color w:val="000000"/>
          <w:sz w:val="20"/>
          <w:szCs w:val="20"/>
        </w:rPr>
        <w:t xml:space="preserve">-style fried rice available in the City of Colombo, Sri Lanka, </w:t>
      </w:r>
      <w:r w:rsidRPr="00111ED7">
        <w:rPr>
          <w:rFonts w:ascii="Arial" w:hAnsi="Arial" w:cs="Arial"/>
          <w:i/>
          <w:color w:val="000000"/>
          <w:sz w:val="20"/>
          <w:szCs w:val="20"/>
        </w:rPr>
        <w:t>Foodborne Pathogens and Disease</w:t>
      </w:r>
      <w:r w:rsidRPr="00111ED7">
        <w:rPr>
          <w:rFonts w:ascii="Arial" w:hAnsi="Arial" w:cs="Arial"/>
          <w:color w:val="000000"/>
          <w:sz w:val="20"/>
          <w:szCs w:val="20"/>
        </w:rPr>
        <w:t>, 9(2), pp. 125–131.</w:t>
      </w:r>
      <w:r w:rsidR="00B37EBC" w:rsidRPr="00111ED7">
        <w:rPr>
          <w:rFonts w:ascii="Arial" w:hAnsi="Arial" w:cs="Arial"/>
          <w:color w:val="000000"/>
          <w:sz w:val="20"/>
          <w:szCs w:val="20"/>
        </w:rPr>
        <w:t xml:space="preserve"> </w:t>
      </w:r>
      <w:hyperlink r:id="rId40" w:history="1">
        <w:r w:rsidR="00B37EBC" w:rsidRPr="00111ED7">
          <w:rPr>
            <w:rStyle w:val="Hyperlink"/>
            <w:rFonts w:ascii="Arial" w:hAnsi="Arial" w:cs="Arial"/>
            <w:sz w:val="20"/>
            <w:szCs w:val="20"/>
          </w:rPr>
          <w:t>https://doi.org/10.1089/fpd.2011.0969</w:t>
        </w:r>
      </w:hyperlink>
    </w:p>
    <w:p w14:paraId="401C58EE" w14:textId="544F1A2B" w:rsidR="00B37EB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Prabakaran</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(2003)</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Good practices in planning and management of integrated commercial poultry production in South Asia</w:t>
      </w:r>
      <w:r w:rsidRPr="00111ED7">
        <w:rPr>
          <w:rFonts w:ascii="Arial" w:hAnsi="Arial" w:cs="Arial"/>
          <w:color w:val="000000"/>
          <w:sz w:val="20"/>
          <w:szCs w:val="20"/>
        </w:rPr>
        <w:t>. Food and Agriculture Organization of the United Nations.</w:t>
      </w:r>
    </w:p>
    <w:p w14:paraId="196F07EC" w14:textId="6A3D0695" w:rsidR="00B37EBC" w:rsidRPr="00111ED7" w:rsidRDefault="00B37EBC"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41" w:history="1">
        <w:r w:rsidRPr="00111ED7">
          <w:rPr>
            <w:rStyle w:val="Hyperlink"/>
            <w:rFonts w:ascii="Arial" w:hAnsi="Arial" w:cs="Arial"/>
            <w:sz w:val="20"/>
            <w:szCs w:val="20"/>
          </w:rPr>
          <w:t>https://openknowledge.fao.org/handle/20.500.14283/y4991e</w:t>
        </w:r>
      </w:hyperlink>
    </w:p>
    <w:p w14:paraId="76120D06"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178918C9" w14:textId="459FEABB" w:rsidR="002E0875"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and 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Detection of </w:t>
      </w:r>
      <w:r w:rsidRPr="00111ED7">
        <w:rPr>
          <w:rFonts w:ascii="Arial" w:hAnsi="Arial" w:cs="Arial"/>
          <w:i/>
          <w:color w:val="000000"/>
          <w:sz w:val="20"/>
          <w:szCs w:val="20"/>
        </w:rPr>
        <w:t>Clostridium perfringens</w:t>
      </w:r>
      <w:r w:rsidRPr="00111ED7">
        <w:rPr>
          <w:rFonts w:ascii="Arial" w:hAnsi="Arial" w:cs="Arial"/>
          <w:color w:val="000000"/>
          <w:sz w:val="20"/>
          <w:szCs w:val="20"/>
        </w:rPr>
        <w:t xml:space="preserve"> and associated preventive measures to appraise the safe meat curry consumption in the Colombo city, </w:t>
      </w:r>
      <w:r w:rsidRPr="00111ED7">
        <w:rPr>
          <w:rFonts w:ascii="Arial" w:hAnsi="Arial" w:cs="Arial"/>
          <w:i/>
          <w:color w:val="000000"/>
          <w:sz w:val="20"/>
          <w:szCs w:val="20"/>
        </w:rPr>
        <w:t>Journal of Science of the University of Kelaniya</w:t>
      </w:r>
      <w:r w:rsidRPr="00111ED7">
        <w:rPr>
          <w:rFonts w:ascii="Arial" w:hAnsi="Arial" w:cs="Arial"/>
          <w:color w:val="000000"/>
          <w:sz w:val="20"/>
          <w:szCs w:val="20"/>
        </w:rPr>
        <w:t>, 15(1), pp. 52–66.</w:t>
      </w:r>
      <w:r w:rsidR="002E0875" w:rsidRPr="00111ED7">
        <w:rPr>
          <w:rFonts w:ascii="Arial" w:hAnsi="Arial" w:cs="Arial"/>
          <w:color w:val="000000"/>
          <w:sz w:val="20"/>
          <w:szCs w:val="20"/>
        </w:rPr>
        <w:t xml:space="preserve">  </w:t>
      </w:r>
      <w:hyperlink r:id="rId42" w:history="1">
        <w:r w:rsidR="002E0875" w:rsidRPr="00111ED7">
          <w:rPr>
            <w:rStyle w:val="Hyperlink"/>
            <w:rFonts w:ascii="Arial" w:hAnsi="Arial" w:cs="Arial"/>
            <w:sz w:val="20"/>
            <w:szCs w:val="20"/>
          </w:rPr>
          <w:t>https://josuk.sljol.info/articles/10.4038/josuk.v15i1.8053</w:t>
        </w:r>
      </w:hyperlink>
    </w:p>
    <w:p w14:paraId="1FE4065D" w14:textId="3D9F1D76" w:rsidR="00847DBE"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Satharasinghe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Anwarama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Parakatawella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Jayasooriya</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B</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Rajapakse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V</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Huat</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T</w:t>
      </w:r>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Rukayadi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Nakaguchi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Nishibuchi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Radu</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Premarathne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Prevalence and Antimicrobial Resistance of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in Chicken Meat and Edible Poultry Organs Collected from Retail Shops and Supermarkets of </w:t>
      </w:r>
      <w:proofErr w:type="gramStart"/>
      <w:r w:rsidRPr="00111ED7">
        <w:rPr>
          <w:rFonts w:ascii="Arial" w:hAnsi="Arial" w:cs="Arial"/>
          <w:color w:val="000000"/>
          <w:sz w:val="20"/>
          <w:szCs w:val="20"/>
        </w:rPr>
        <w:t>North Western</w:t>
      </w:r>
      <w:proofErr w:type="gramEnd"/>
      <w:r w:rsidRPr="00111ED7">
        <w:rPr>
          <w:rFonts w:ascii="Arial" w:hAnsi="Arial" w:cs="Arial"/>
          <w:color w:val="000000"/>
          <w:sz w:val="20"/>
          <w:szCs w:val="20"/>
        </w:rPr>
        <w:t xml:space="preserve"> Province in Sri Lanka, </w:t>
      </w:r>
      <w:r w:rsidRPr="00111ED7">
        <w:rPr>
          <w:rFonts w:ascii="Arial" w:hAnsi="Arial" w:cs="Arial"/>
          <w:i/>
          <w:color w:val="000000"/>
          <w:sz w:val="20"/>
          <w:szCs w:val="20"/>
        </w:rPr>
        <w:t>Journal of Food Quality</w:t>
      </w:r>
      <w:r w:rsidRPr="00111ED7">
        <w:rPr>
          <w:rFonts w:ascii="Arial" w:hAnsi="Arial" w:cs="Arial"/>
          <w:color w:val="000000"/>
          <w:sz w:val="20"/>
          <w:szCs w:val="20"/>
        </w:rPr>
        <w:t>, 2022. doi.org/10.1155/2022/8962698.</w:t>
      </w:r>
      <w:r w:rsidR="00847DBE" w:rsidRPr="00111ED7">
        <w:rPr>
          <w:rFonts w:ascii="Arial" w:hAnsi="Arial" w:cs="Arial"/>
          <w:color w:val="000000"/>
          <w:sz w:val="20"/>
          <w:szCs w:val="20"/>
        </w:rPr>
        <w:t xml:space="preserve"> </w:t>
      </w:r>
      <w:hyperlink r:id="rId43" w:history="1">
        <w:r w:rsidR="00847DBE" w:rsidRPr="00111ED7">
          <w:rPr>
            <w:rStyle w:val="Hyperlink"/>
            <w:rFonts w:ascii="Arial" w:hAnsi="Arial" w:cs="Arial"/>
            <w:sz w:val="20"/>
            <w:szCs w:val="20"/>
          </w:rPr>
          <w:t>https://doi.org/10.1155/2022/8962698</w:t>
        </w:r>
      </w:hyperlink>
    </w:p>
    <w:p w14:paraId="130E9EC1" w14:textId="749AD0E8" w:rsidR="00847DBE"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Sharuni</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U</w:t>
      </w:r>
      <w:r w:rsidR="00C22E39" w:rsidRPr="00111ED7">
        <w:rPr>
          <w:rFonts w:ascii="Arial" w:hAnsi="Arial" w:cs="Arial"/>
          <w:color w:val="000000"/>
          <w:sz w:val="20"/>
          <w:szCs w:val="20"/>
        </w:rPr>
        <w:t>.</w:t>
      </w:r>
      <w:r w:rsidRPr="00111ED7">
        <w:rPr>
          <w:rFonts w:ascii="Arial" w:hAnsi="Arial" w:cs="Arial"/>
          <w:color w:val="000000"/>
          <w:sz w:val="20"/>
          <w:szCs w:val="20"/>
        </w:rPr>
        <w:t>, Sumaiya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F</w:t>
      </w:r>
      <w:r w:rsidR="00C22E39" w:rsidRPr="00111ED7">
        <w:rPr>
          <w:rFonts w:ascii="Arial" w:hAnsi="Arial" w:cs="Arial"/>
          <w:color w:val="000000"/>
          <w:sz w:val="20"/>
          <w:szCs w:val="20"/>
        </w:rPr>
        <w:t>.</w:t>
      </w:r>
      <w:r w:rsidRPr="00111ED7">
        <w:rPr>
          <w:rFonts w:ascii="Arial" w:hAnsi="Arial" w:cs="Arial"/>
          <w:color w:val="000000"/>
          <w:sz w:val="20"/>
          <w:szCs w:val="20"/>
        </w:rPr>
        <w:t>, Ekanayake</w:t>
      </w:r>
      <w:r w:rsidR="00C22E39" w:rsidRPr="00111ED7">
        <w:rPr>
          <w:rFonts w:ascii="Arial" w:hAnsi="Arial" w:cs="Arial"/>
          <w:color w:val="000000"/>
          <w:sz w:val="20"/>
          <w:szCs w:val="20"/>
        </w:rPr>
        <w:t>,</w:t>
      </w:r>
      <w:r w:rsidRPr="00111ED7">
        <w:rPr>
          <w:rFonts w:ascii="Arial" w:hAnsi="Arial" w:cs="Arial"/>
          <w:color w:val="000000"/>
          <w:sz w:val="20"/>
          <w:szCs w:val="20"/>
        </w:rPr>
        <w:t xml:space="preserve"> E</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Chandrasiri</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Arachchi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(2021)</w:t>
      </w:r>
      <w:r w:rsidR="00C22E39" w:rsidRPr="00111ED7">
        <w:rPr>
          <w:rFonts w:ascii="Arial" w:hAnsi="Arial" w:cs="Arial"/>
          <w:color w:val="000000"/>
          <w:sz w:val="20"/>
          <w:szCs w:val="20"/>
        </w:rPr>
        <w:t>.</w:t>
      </w:r>
      <w:r w:rsidRPr="00111ED7">
        <w:rPr>
          <w:rFonts w:ascii="Arial" w:hAnsi="Arial" w:cs="Arial"/>
          <w:color w:val="000000"/>
          <w:sz w:val="20"/>
          <w:szCs w:val="20"/>
        </w:rPr>
        <w:t xml:space="preserve"> Contamination of chicken eggshell and egg contents with </w:t>
      </w:r>
      <w:r w:rsidRPr="00111ED7">
        <w:rPr>
          <w:rFonts w:ascii="Arial" w:hAnsi="Arial" w:cs="Arial"/>
          <w:i/>
          <w:color w:val="000000"/>
          <w:sz w:val="20"/>
          <w:szCs w:val="20"/>
        </w:rPr>
        <w:lastRenderedPageBreak/>
        <w:t>Salmonella</w:t>
      </w:r>
      <w:r w:rsidRPr="00111ED7">
        <w:rPr>
          <w:rFonts w:ascii="Arial" w:hAnsi="Arial" w:cs="Arial"/>
          <w:color w:val="000000"/>
          <w:sz w:val="20"/>
          <w:szCs w:val="20"/>
        </w:rPr>
        <w:t xml:space="preserve"> species from selected farms in </w:t>
      </w:r>
      <w:proofErr w:type="spellStart"/>
      <w:r w:rsidRPr="00111ED7">
        <w:rPr>
          <w:rFonts w:ascii="Arial" w:hAnsi="Arial" w:cs="Arial"/>
          <w:color w:val="000000"/>
          <w:sz w:val="20"/>
          <w:szCs w:val="20"/>
        </w:rPr>
        <w:t>Kosgama</w:t>
      </w:r>
      <w:proofErr w:type="spellEnd"/>
      <w:r w:rsidRPr="00111ED7">
        <w:rPr>
          <w:rFonts w:ascii="Arial" w:hAnsi="Arial" w:cs="Arial"/>
          <w:color w:val="000000"/>
          <w:sz w:val="20"/>
          <w:szCs w:val="20"/>
        </w:rPr>
        <w:t xml:space="preserve">, Colombo district, </w:t>
      </w:r>
      <w:r w:rsidRPr="00111ED7">
        <w:rPr>
          <w:rFonts w:ascii="Arial" w:hAnsi="Arial" w:cs="Arial"/>
          <w:i/>
          <w:color w:val="000000"/>
          <w:sz w:val="20"/>
          <w:szCs w:val="20"/>
        </w:rPr>
        <w:t>Sri Lankan Journal of Infectious Diseases</w:t>
      </w:r>
      <w:r w:rsidRPr="00111ED7">
        <w:rPr>
          <w:rFonts w:ascii="Arial" w:hAnsi="Arial" w:cs="Arial"/>
          <w:color w:val="000000"/>
          <w:sz w:val="20"/>
          <w:szCs w:val="20"/>
        </w:rPr>
        <w:t>, 11(0), p. 2.</w:t>
      </w:r>
    </w:p>
    <w:p w14:paraId="76209BFB" w14:textId="73FB82CF" w:rsidR="00847DBE" w:rsidRPr="00111ED7" w:rsidRDefault="00847DBE"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44" w:history="1">
        <w:r w:rsidRPr="00111ED7">
          <w:rPr>
            <w:rStyle w:val="Hyperlink"/>
            <w:rFonts w:ascii="Arial" w:hAnsi="Arial" w:cs="Arial"/>
            <w:sz w:val="20"/>
            <w:szCs w:val="20"/>
          </w:rPr>
          <w:t>https://sljid.sljol.info/articles/10.4038/sljid.v11i0.8369</w:t>
        </w:r>
      </w:hyperlink>
    </w:p>
    <w:p w14:paraId="386D973B"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74DB63B1" w14:textId="08BDCCD9" w:rsidR="00847DBE"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Thilakarathne</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Kottawatta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Kalupahana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Abeynayake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(2012)</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r w:rsidR="00631781" w:rsidRPr="00111ED7">
        <w:rPr>
          <w:rFonts w:ascii="Arial" w:hAnsi="Arial" w:cs="Arial"/>
          <w:color w:val="000000"/>
          <w:sz w:val="20"/>
          <w:szCs w:val="20"/>
        </w:rPr>
        <w:t xml:space="preserve">Investigation of </w:t>
      </w:r>
      <w:r w:rsidR="00631781" w:rsidRPr="00111ED7">
        <w:rPr>
          <w:rFonts w:ascii="Arial" w:hAnsi="Arial" w:cs="Arial"/>
          <w:i/>
          <w:iCs/>
          <w:color w:val="000000"/>
          <w:sz w:val="20"/>
          <w:szCs w:val="20"/>
        </w:rPr>
        <w:t xml:space="preserve">campylobacter, salmonella, </w:t>
      </w:r>
      <w:proofErr w:type="spellStart"/>
      <w:r w:rsidR="00631781" w:rsidRPr="00111ED7">
        <w:rPr>
          <w:rFonts w:ascii="Arial" w:hAnsi="Arial" w:cs="Arial"/>
          <w:i/>
          <w:iCs/>
          <w:color w:val="000000"/>
          <w:sz w:val="20"/>
          <w:szCs w:val="20"/>
        </w:rPr>
        <w:t>escherichia</w:t>
      </w:r>
      <w:proofErr w:type="spellEnd"/>
      <w:r w:rsidR="00631781" w:rsidRPr="00111ED7">
        <w:rPr>
          <w:rFonts w:ascii="Arial" w:hAnsi="Arial" w:cs="Arial"/>
          <w:i/>
          <w:iCs/>
          <w:color w:val="000000"/>
          <w:sz w:val="20"/>
          <w:szCs w:val="20"/>
        </w:rPr>
        <w:t xml:space="preserve"> coli</w:t>
      </w:r>
      <w:r w:rsidR="00631781" w:rsidRPr="00111ED7">
        <w:rPr>
          <w:rFonts w:ascii="Arial" w:hAnsi="Arial" w:cs="Arial"/>
          <w:color w:val="000000"/>
          <w:sz w:val="20"/>
          <w:szCs w:val="20"/>
        </w:rPr>
        <w:t xml:space="preserve"> and </w:t>
      </w:r>
      <w:r w:rsidR="00631781" w:rsidRPr="00111ED7">
        <w:rPr>
          <w:rFonts w:ascii="Arial" w:hAnsi="Arial" w:cs="Arial"/>
          <w:i/>
          <w:iCs/>
          <w:color w:val="000000"/>
          <w:sz w:val="20"/>
          <w:szCs w:val="20"/>
        </w:rPr>
        <w:t>staphylococcus aureus</w:t>
      </w:r>
      <w:r w:rsidR="00631781" w:rsidRPr="00111ED7">
        <w:rPr>
          <w:rFonts w:ascii="Arial" w:hAnsi="Arial" w:cs="Arial"/>
          <w:color w:val="000000"/>
          <w:sz w:val="20"/>
          <w:szCs w:val="20"/>
        </w:rPr>
        <w:t xml:space="preserve"> in chicken meat at small scale retail shops in </w:t>
      </w:r>
      <w:proofErr w:type="spellStart"/>
      <w:r w:rsidR="00631781" w:rsidRPr="00111ED7">
        <w:rPr>
          <w:rFonts w:ascii="Arial" w:hAnsi="Arial" w:cs="Arial"/>
          <w:color w:val="000000"/>
          <w:sz w:val="20"/>
          <w:szCs w:val="20"/>
        </w:rPr>
        <w:t>kandy</w:t>
      </w:r>
      <w:proofErr w:type="spellEnd"/>
      <w:r w:rsidR="00631781" w:rsidRPr="00111ED7">
        <w:rPr>
          <w:rFonts w:ascii="Arial" w:hAnsi="Arial" w:cs="Arial"/>
          <w:color w:val="000000"/>
          <w:sz w:val="20"/>
          <w:szCs w:val="20"/>
        </w:rPr>
        <w:t xml:space="preserve"> city limits</w:t>
      </w:r>
      <w:r w:rsidRPr="00111ED7">
        <w:rPr>
          <w:rFonts w:ascii="Arial" w:hAnsi="Arial" w:cs="Arial"/>
          <w:color w:val="000000"/>
          <w:sz w:val="20"/>
          <w:szCs w:val="20"/>
        </w:rPr>
        <w:t xml:space="preserve">, </w:t>
      </w:r>
      <w:r w:rsidRPr="00111ED7">
        <w:rPr>
          <w:rFonts w:ascii="Arial" w:hAnsi="Arial" w:cs="Arial"/>
          <w:i/>
          <w:color w:val="000000"/>
          <w:sz w:val="20"/>
          <w:szCs w:val="20"/>
        </w:rPr>
        <w:t>Annual Scientific Sessions of the Sri Lanka Veterinary Association</w:t>
      </w:r>
      <w:r w:rsidRPr="00111ED7">
        <w:rPr>
          <w:rFonts w:ascii="Arial" w:hAnsi="Arial" w:cs="Arial"/>
          <w:color w:val="000000"/>
          <w:sz w:val="20"/>
          <w:szCs w:val="20"/>
        </w:rPr>
        <w:t>, p. 13.</w:t>
      </w:r>
      <w:r w:rsidR="00847DBE" w:rsidRPr="00111ED7">
        <w:rPr>
          <w:rFonts w:ascii="Arial" w:hAnsi="Arial" w:cs="Arial"/>
          <w:color w:val="000000"/>
          <w:sz w:val="20"/>
          <w:szCs w:val="20"/>
        </w:rPr>
        <w:t xml:space="preserve">  </w:t>
      </w:r>
      <w:hyperlink r:id="rId45" w:history="1">
        <w:r w:rsidR="00847DBE" w:rsidRPr="00111ED7">
          <w:rPr>
            <w:rStyle w:val="Hyperlink"/>
            <w:rFonts w:ascii="Arial" w:hAnsi="Arial" w:cs="Arial"/>
            <w:sz w:val="20"/>
            <w:szCs w:val="20"/>
          </w:rPr>
          <w:t>https://slvj.sljol.info/articles/10.4038/slvj.v66i1.33</w:t>
        </w:r>
      </w:hyperlink>
    </w:p>
    <w:p w14:paraId="7BD041B8" w14:textId="18D27F68" w:rsidR="001203C5"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Ubeyratne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H</w:t>
      </w:r>
      <w:r w:rsidR="00C22E39" w:rsidRPr="00111ED7">
        <w:rPr>
          <w:rFonts w:ascii="Arial" w:hAnsi="Arial" w:cs="Arial"/>
          <w:color w:val="000000"/>
          <w:sz w:val="20"/>
          <w:szCs w:val="20"/>
        </w:rPr>
        <w:t>.</w:t>
      </w:r>
      <w:r w:rsidRPr="00111ED7">
        <w:rPr>
          <w:rFonts w:ascii="Arial" w:hAnsi="Arial" w:cs="Arial"/>
          <w:color w:val="000000"/>
          <w:sz w:val="20"/>
          <w:szCs w:val="20"/>
        </w:rPr>
        <w:t>, Jayaweera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Lokugalappatti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Wickramasinghe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Tun</w:t>
      </w:r>
      <w:r w:rsidR="00C22E39" w:rsidRPr="00111ED7">
        <w:rPr>
          <w:rFonts w:ascii="Arial" w:hAnsi="Arial" w:cs="Arial"/>
          <w:color w:val="000000"/>
          <w:sz w:val="20"/>
          <w:szCs w:val="20"/>
        </w:rPr>
        <w:t>,</w:t>
      </w:r>
      <w:r w:rsidRPr="00111ED7">
        <w:rPr>
          <w:rFonts w:ascii="Arial" w:hAnsi="Arial" w:cs="Arial"/>
          <w:color w:val="000000"/>
          <w:sz w:val="20"/>
          <w:szCs w:val="20"/>
        </w:rPr>
        <w:t xml:space="preserve"> H</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Market characteristics, </w:t>
      </w:r>
      <w:r w:rsidRPr="00111ED7">
        <w:rPr>
          <w:rFonts w:ascii="Arial" w:hAnsi="Arial" w:cs="Arial"/>
          <w:i/>
          <w:color w:val="000000"/>
          <w:sz w:val="20"/>
          <w:szCs w:val="20"/>
        </w:rPr>
        <w:t>Salmonella</w:t>
      </w:r>
      <w:r w:rsidRPr="00111ED7">
        <w:rPr>
          <w:rFonts w:ascii="Arial" w:hAnsi="Arial" w:cs="Arial"/>
          <w:color w:val="000000"/>
          <w:sz w:val="20"/>
          <w:szCs w:val="20"/>
        </w:rPr>
        <w:t xml:space="preserve"> prevalence and associated risk practices in poultry processing environments in wet markets in Sri Lanka, </w:t>
      </w:r>
      <w:r w:rsidRPr="00111ED7">
        <w:rPr>
          <w:rFonts w:ascii="Arial" w:hAnsi="Arial" w:cs="Arial"/>
          <w:i/>
          <w:color w:val="000000"/>
          <w:sz w:val="20"/>
          <w:szCs w:val="20"/>
        </w:rPr>
        <w:t>Sri Lanka Veterinary Journal</w:t>
      </w:r>
      <w:r w:rsidRPr="00111ED7">
        <w:rPr>
          <w:rFonts w:ascii="Arial" w:hAnsi="Arial" w:cs="Arial"/>
          <w:color w:val="000000"/>
          <w:sz w:val="20"/>
          <w:szCs w:val="20"/>
        </w:rPr>
        <w:t>, 69(2), pp. 9–20.</w:t>
      </w:r>
      <w:r w:rsidR="001203C5" w:rsidRPr="00111ED7">
        <w:rPr>
          <w:rFonts w:ascii="Arial" w:hAnsi="Arial" w:cs="Arial"/>
          <w:color w:val="000000"/>
          <w:sz w:val="20"/>
          <w:szCs w:val="20"/>
        </w:rPr>
        <w:t xml:space="preserve">  </w:t>
      </w:r>
      <w:hyperlink r:id="rId46" w:history="1">
        <w:r w:rsidR="001203C5" w:rsidRPr="00111ED7">
          <w:rPr>
            <w:rStyle w:val="Hyperlink"/>
            <w:rFonts w:ascii="Arial" w:hAnsi="Arial" w:cs="Arial"/>
            <w:sz w:val="20"/>
            <w:szCs w:val="20"/>
          </w:rPr>
          <w:t>https://slvj.sljol.info/articles/10.4038/slvj.v69i2.62</w:t>
        </w:r>
      </w:hyperlink>
    </w:p>
    <w:p w14:paraId="000000D8" w14:textId="56577274" w:rsidR="0059528C"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U.S Food and drug Administration [FDA] (2022) </w:t>
      </w:r>
      <w:r w:rsidRPr="00111ED7">
        <w:rPr>
          <w:rFonts w:ascii="Arial" w:hAnsi="Arial" w:cs="Arial"/>
          <w:i/>
          <w:color w:val="000000"/>
          <w:sz w:val="20"/>
          <w:szCs w:val="20"/>
        </w:rPr>
        <w:t>What You Need to Know about Foodborne Illnesses | FDA</w:t>
      </w:r>
      <w:r w:rsidRPr="00111ED7">
        <w:rPr>
          <w:rFonts w:ascii="Arial" w:hAnsi="Arial" w:cs="Arial"/>
          <w:color w:val="000000"/>
          <w:sz w:val="20"/>
          <w:szCs w:val="20"/>
        </w:rPr>
        <w:t xml:space="preserve">, </w:t>
      </w:r>
      <w:r w:rsidRPr="00111ED7">
        <w:rPr>
          <w:rFonts w:ascii="Arial" w:hAnsi="Arial" w:cs="Arial"/>
          <w:i/>
          <w:color w:val="000000"/>
          <w:sz w:val="20"/>
          <w:szCs w:val="20"/>
        </w:rPr>
        <w:t>U.S Food and Drug Administration</w:t>
      </w:r>
      <w:r w:rsidRPr="00111ED7">
        <w:rPr>
          <w:rFonts w:ascii="Arial" w:hAnsi="Arial" w:cs="Arial"/>
          <w:color w:val="000000"/>
          <w:sz w:val="20"/>
          <w:szCs w:val="20"/>
        </w:rPr>
        <w:t xml:space="preserve">. Available at: </w:t>
      </w:r>
      <w:hyperlink r:id="rId47" w:history="1">
        <w:r w:rsidR="0059528C" w:rsidRPr="00111ED7">
          <w:rPr>
            <w:rStyle w:val="Hyperlink"/>
            <w:rFonts w:ascii="Arial" w:hAnsi="Arial" w:cs="Arial"/>
            <w:sz w:val="20"/>
            <w:szCs w:val="20"/>
          </w:rPr>
          <w:t>https://www.fda.gov/food/consumers/what-you-need-know-about-foodborne-illnesses</w:t>
        </w:r>
      </w:hyperlink>
      <w:r w:rsidRPr="00111ED7">
        <w:rPr>
          <w:rFonts w:ascii="Arial" w:hAnsi="Arial" w:cs="Arial"/>
          <w:color w:val="000000"/>
          <w:sz w:val="20"/>
          <w:szCs w:val="20"/>
        </w:rPr>
        <w:t xml:space="preserve"> (Accessed 12 March 2024).</w:t>
      </w:r>
    </w:p>
    <w:p w14:paraId="51E2AE21" w14:textId="6E4646E3" w:rsidR="00F86AC3" w:rsidRPr="00F86AC3" w:rsidRDefault="00F86AC3"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highlight w:val="yellow"/>
        </w:rPr>
      </w:pPr>
      <w:proofErr w:type="spellStart"/>
      <w:r w:rsidRPr="00F86AC3">
        <w:rPr>
          <w:rFonts w:ascii="Arial" w:hAnsi="Arial" w:cs="Arial"/>
          <w:color w:val="000000"/>
          <w:sz w:val="20"/>
          <w:szCs w:val="20"/>
          <w:highlight w:val="yellow"/>
        </w:rPr>
        <w:t>Visciano</w:t>
      </w:r>
      <w:proofErr w:type="spellEnd"/>
      <w:r w:rsidRPr="00F86AC3">
        <w:rPr>
          <w:rFonts w:ascii="Arial" w:hAnsi="Arial" w:cs="Arial"/>
          <w:color w:val="000000"/>
          <w:sz w:val="20"/>
          <w:szCs w:val="20"/>
          <w:highlight w:val="yellow"/>
        </w:rPr>
        <w:t xml:space="preserve">, P., </w:t>
      </w:r>
      <w:proofErr w:type="spellStart"/>
      <w:r w:rsidRPr="00F86AC3">
        <w:rPr>
          <w:rFonts w:ascii="Arial" w:hAnsi="Arial" w:cs="Arial"/>
          <w:color w:val="000000"/>
          <w:sz w:val="20"/>
          <w:szCs w:val="20"/>
          <w:highlight w:val="yellow"/>
        </w:rPr>
        <w:t>Schirone</w:t>
      </w:r>
      <w:proofErr w:type="spellEnd"/>
      <w:r w:rsidRPr="00F86AC3">
        <w:rPr>
          <w:rFonts w:ascii="Arial" w:hAnsi="Arial" w:cs="Arial"/>
          <w:color w:val="000000"/>
          <w:sz w:val="20"/>
          <w:szCs w:val="20"/>
          <w:highlight w:val="yellow"/>
        </w:rPr>
        <w:t>, M., 2020. Rapid Methods for Assessing Food Safety and Quality. Foods 9, 533. https://doi.org/10.3390/foods9040533</w:t>
      </w:r>
    </w:p>
    <w:p w14:paraId="577A3659" w14:textId="32E75454" w:rsidR="00C462D2"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Wagawaththa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W</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Wijayanayake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W</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(2016)</w:t>
      </w:r>
      <w:r w:rsidR="00C22E39" w:rsidRPr="00111ED7">
        <w:rPr>
          <w:rFonts w:ascii="Arial" w:hAnsi="Arial" w:cs="Arial"/>
          <w:color w:val="000000"/>
          <w:sz w:val="20"/>
          <w:szCs w:val="20"/>
        </w:rPr>
        <w:t>.</w:t>
      </w:r>
      <w:r w:rsidRPr="00111ED7">
        <w:rPr>
          <w:rFonts w:ascii="Arial" w:hAnsi="Arial" w:cs="Arial"/>
          <w:color w:val="000000"/>
          <w:sz w:val="20"/>
          <w:szCs w:val="20"/>
        </w:rPr>
        <w:t xml:space="preserve"> A preliminary microbiological study of chicken-based short-eat food in </w:t>
      </w:r>
      <w:proofErr w:type="spellStart"/>
      <w:r w:rsidRPr="00111ED7">
        <w:rPr>
          <w:rFonts w:ascii="Arial" w:hAnsi="Arial" w:cs="Arial"/>
          <w:color w:val="000000"/>
          <w:sz w:val="20"/>
          <w:szCs w:val="20"/>
        </w:rPr>
        <w:t>Kadawatha</w:t>
      </w:r>
      <w:proofErr w:type="spellEnd"/>
      <w:r w:rsidRPr="00111ED7">
        <w:rPr>
          <w:rFonts w:ascii="Arial" w:hAnsi="Arial" w:cs="Arial"/>
          <w:color w:val="000000"/>
          <w:sz w:val="20"/>
          <w:szCs w:val="20"/>
        </w:rPr>
        <w:t xml:space="preserve">, Sri Lanka, </w:t>
      </w:r>
      <w:r w:rsidRPr="00111ED7">
        <w:rPr>
          <w:rFonts w:ascii="Arial" w:hAnsi="Arial" w:cs="Arial"/>
          <w:i/>
          <w:color w:val="000000"/>
          <w:sz w:val="20"/>
          <w:szCs w:val="20"/>
        </w:rPr>
        <w:t>Proceedings of the International Research Symposium on Pure and Applied Sciences</w:t>
      </w:r>
      <w:r w:rsidRPr="00111ED7">
        <w:rPr>
          <w:rFonts w:ascii="Arial" w:hAnsi="Arial" w:cs="Arial"/>
          <w:color w:val="000000"/>
          <w:sz w:val="20"/>
          <w:szCs w:val="20"/>
        </w:rPr>
        <w:t>, p. 71.</w:t>
      </w:r>
      <w:r w:rsidR="00C462D2" w:rsidRPr="00111ED7">
        <w:rPr>
          <w:rFonts w:ascii="Arial" w:hAnsi="Arial" w:cs="Arial"/>
          <w:color w:val="000000"/>
          <w:sz w:val="20"/>
          <w:szCs w:val="20"/>
        </w:rPr>
        <w:t xml:space="preserve"> </w:t>
      </w:r>
    </w:p>
    <w:p w14:paraId="38200BE5" w14:textId="3D2BE197" w:rsidR="00C462D2" w:rsidRPr="00111ED7" w:rsidRDefault="00C462D2"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48" w:history="1">
        <w:r w:rsidRPr="00111ED7">
          <w:rPr>
            <w:rStyle w:val="Hyperlink"/>
            <w:rFonts w:ascii="Arial" w:hAnsi="Arial" w:cs="Arial"/>
            <w:sz w:val="20"/>
            <w:szCs w:val="20"/>
          </w:rPr>
          <w:t>https://www.semanticscholar.org/paper/A-preliminary-microbiological-study-of-short-eat-in-Wimalasekara-Gunasena/97b6021d3b4c710566f9b18b8daacba7c21fdb30</w:t>
        </w:r>
      </w:hyperlink>
    </w:p>
    <w:p w14:paraId="1328A011"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DA" w14:textId="29E8D4C2" w:rsidR="0059528C"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WHO and FERG (2015) </w:t>
      </w:r>
      <w:r w:rsidRPr="00111ED7">
        <w:rPr>
          <w:rFonts w:ascii="Arial" w:hAnsi="Arial" w:cs="Arial"/>
          <w:i/>
          <w:color w:val="000000"/>
          <w:sz w:val="20"/>
          <w:szCs w:val="20"/>
        </w:rPr>
        <w:t>WHO estimates of the global burden of foodborne diseases</w:t>
      </w:r>
      <w:r w:rsidRPr="00111ED7">
        <w:rPr>
          <w:rFonts w:ascii="Arial" w:hAnsi="Arial" w:cs="Arial"/>
          <w:color w:val="000000"/>
          <w:sz w:val="20"/>
          <w:szCs w:val="20"/>
        </w:rPr>
        <w:t>. Edited by World Health Organization.</w:t>
      </w:r>
      <w:r w:rsidR="00C42C67" w:rsidRPr="00111ED7">
        <w:rPr>
          <w:rFonts w:ascii="Arial" w:hAnsi="Arial" w:cs="Arial"/>
          <w:color w:val="000000"/>
          <w:sz w:val="20"/>
          <w:szCs w:val="20"/>
        </w:rPr>
        <w:t xml:space="preserve"> </w:t>
      </w:r>
      <w:hyperlink r:id="rId49" w:history="1">
        <w:r w:rsidR="00C42C67" w:rsidRPr="00111ED7">
          <w:rPr>
            <w:rStyle w:val="Hyperlink"/>
            <w:rFonts w:ascii="Arial" w:hAnsi="Arial" w:cs="Arial"/>
            <w:sz w:val="20"/>
            <w:szCs w:val="20"/>
          </w:rPr>
          <w:t>https://iris.who.int/bitstream/handle/10665/199350/9789241565165_eng.pdf</w:t>
        </w:r>
      </w:hyperlink>
      <w:r w:rsidR="00C42C67" w:rsidRPr="00111ED7">
        <w:rPr>
          <w:rFonts w:ascii="Arial" w:hAnsi="Arial" w:cs="Arial"/>
          <w:color w:val="000000"/>
          <w:sz w:val="20"/>
          <w:szCs w:val="20"/>
        </w:rPr>
        <w:t xml:space="preserve"> (Accessed 12 March 2024).</w:t>
      </w:r>
    </w:p>
    <w:p w14:paraId="33E2B0E9" w14:textId="2A23CD76" w:rsidR="00670B3D" w:rsidRDefault="00670B3D"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highlight w:val="yellow"/>
        </w:rPr>
      </w:pPr>
      <w:r w:rsidRPr="00127ADC">
        <w:rPr>
          <w:rFonts w:ascii="Arial" w:hAnsi="Arial" w:cs="Arial"/>
          <w:color w:val="000000"/>
          <w:sz w:val="20"/>
          <w:szCs w:val="20"/>
          <w:highlight w:val="yellow"/>
        </w:rPr>
        <w:t xml:space="preserve">Food safety (2014) World Health Organization. Available at: </w:t>
      </w:r>
      <w:hyperlink r:id="rId50" w:history="1">
        <w:r w:rsidR="00127ADC" w:rsidRPr="00E75B21">
          <w:rPr>
            <w:rStyle w:val="Hyperlink"/>
            <w:rFonts w:ascii="Arial" w:hAnsi="Arial" w:cs="Arial"/>
            <w:sz w:val="20"/>
            <w:szCs w:val="20"/>
            <w:highlight w:val="yellow"/>
          </w:rPr>
          <w:t>https://www.who.int/news-room/fact-sheets/detail/food-safety</w:t>
        </w:r>
      </w:hyperlink>
      <w:r w:rsidR="00127ADC">
        <w:rPr>
          <w:rFonts w:ascii="Arial" w:hAnsi="Arial" w:cs="Arial"/>
          <w:color w:val="000000"/>
          <w:sz w:val="20"/>
          <w:szCs w:val="20"/>
          <w:highlight w:val="yellow"/>
        </w:rPr>
        <w:t xml:space="preserve"> </w:t>
      </w:r>
      <w:r w:rsidRPr="00127ADC">
        <w:rPr>
          <w:rFonts w:ascii="Arial" w:hAnsi="Arial" w:cs="Arial"/>
          <w:color w:val="000000"/>
          <w:sz w:val="20"/>
          <w:szCs w:val="20"/>
          <w:highlight w:val="yellow"/>
        </w:rPr>
        <w:t xml:space="preserve"> (Accessed: 22 May 2025). </w:t>
      </w:r>
    </w:p>
    <w:p w14:paraId="6E6186FD" w14:textId="49FD4B41" w:rsidR="00A574A2" w:rsidRPr="00127ADC" w:rsidRDefault="00A574A2" w:rsidP="00A574A2">
      <w:pPr>
        <w:pBdr>
          <w:top w:val="nil"/>
          <w:left w:val="nil"/>
          <w:bottom w:val="nil"/>
          <w:right w:val="nil"/>
          <w:between w:val="nil"/>
        </w:pBdr>
        <w:spacing w:after="0" w:line="240" w:lineRule="auto"/>
        <w:jc w:val="both"/>
        <w:rPr>
          <w:rFonts w:ascii="Arial" w:hAnsi="Arial" w:cs="Arial"/>
          <w:color w:val="000000"/>
          <w:sz w:val="20"/>
          <w:szCs w:val="20"/>
          <w:highlight w:val="yellow"/>
        </w:rPr>
      </w:pPr>
    </w:p>
    <w:sectPr w:rsidR="00A574A2" w:rsidRPr="00127ADC" w:rsidSect="0047129F">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6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2DC9" w14:textId="77777777" w:rsidR="00926A16" w:rsidRDefault="00926A16" w:rsidP="00356871">
      <w:pPr>
        <w:spacing w:after="0" w:line="240" w:lineRule="auto"/>
      </w:pPr>
      <w:r>
        <w:separator/>
      </w:r>
    </w:p>
  </w:endnote>
  <w:endnote w:type="continuationSeparator" w:id="0">
    <w:p w14:paraId="6DF6134D" w14:textId="77777777" w:rsidR="00926A16" w:rsidRDefault="00926A16" w:rsidP="003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NewRomanPSM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skervaldADFStd-Italic">
    <w:altName w:val="Cambria"/>
    <w:panose1 w:val="00000000000000000000"/>
    <w:charset w:val="00"/>
    <w:family w:val="roman"/>
    <w:notTrueType/>
    <w:pitch w:val="default"/>
  </w:font>
  <w:font w:name="BaskervaldADFStd-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47A4" w14:textId="77777777" w:rsidR="00EE703D" w:rsidRDefault="00EE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083A" w14:textId="2810B290" w:rsidR="00356871" w:rsidRDefault="00356871">
    <w:pPr>
      <w:pStyle w:val="Footer"/>
    </w:pPr>
  </w:p>
  <w:p w14:paraId="7F9C4E02" w14:textId="77777777" w:rsidR="00356871" w:rsidRDefault="00356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37AA" w14:textId="77777777" w:rsidR="00EE703D" w:rsidRDefault="00EE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6EA9" w14:textId="77777777" w:rsidR="00926A16" w:rsidRDefault="00926A16" w:rsidP="00356871">
      <w:pPr>
        <w:spacing w:after="0" w:line="240" w:lineRule="auto"/>
      </w:pPr>
      <w:r>
        <w:separator/>
      </w:r>
    </w:p>
  </w:footnote>
  <w:footnote w:type="continuationSeparator" w:id="0">
    <w:p w14:paraId="034D2F65" w14:textId="77777777" w:rsidR="00926A16" w:rsidRDefault="00926A16" w:rsidP="0035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9BD5" w14:textId="17F40AC7" w:rsidR="00EE703D" w:rsidRDefault="00000000">
    <w:pPr>
      <w:pStyle w:val="Header"/>
    </w:pPr>
    <w:r>
      <w:rPr>
        <w:noProof/>
      </w:rPr>
      <w:pict w14:anchorId="43290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76F8" w14:textId="62EB0E55" w:rsidR="00EE703D" w:rsidRDefault="00000000">
    <w:pPr>
      <w:pStyle w:val="Header"/>
    </w:pPr>
    <w:r>
      <w:rPr>
        <w:noProof/>
      </w:rPr>
      <w:pict w14:anchorId="7FC27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A07F" w14:textId="1EFFF509" w:rsidR="00EE703D" w:rsidRDefault="00000000">
    <w:pPr>
      <w:pStyle w:val="Header"/>
    </w:pPr>
    <w:r>
      <w:rPr>
        <w:noProof/>
      </w:rPr>
      <w:pict w14:anchorId="2B380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D01"/>
    <w:multiLevelType w:val="hybridMultilevel"/>
    <w:tmpl w:val="46F4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1072D"/>
    <w:multiLevelType w:val="hybridMultilevel"/>
    <w:tmpl w:val="D96230BA"/>
    <w:lvl w:ilvl="0" w:tplc="D650391C">
      <w:start w:val="1"/>
      <w:numFmt w:val="decimal"/>
      <w:pStyle w:val="Heading2"/>
      <w:lvlText w:val="2.%1."/>
      <w:lvlJc w:val="left"/>
      <w:pPr>
        <w:ind w:left="36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F0836"/>
    <w:multiLevelType w:val="hybridMultilevel"/>
    <w:tmpl w:val="12A80E58"/>
    <w:lvl w:ilvl="0" w:tplc="851AC8E0">
      <w:start w:val="1"/>
      <w:numFmt w:val="decimal"/>
      <w:pStyle w:val="Heading3"/>
      <w:lvlText w:val="2.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743BD"/>
    <w:multiLevelType w:val="multilevel"/>
    <w:tmpl w:val="3F8AF8B0"/>
    <w:lvl w:ilvl="0">
      <w:start w:val="1"/>
      <w:numFmt w:val="decimal"/>
      <w:pStyle w:val="Heading1"/>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01800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F45AB"/>
    <w:multiLevelType w:val="multilevel"/>
    <w:tmpl w:val="3132BD20"/>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30045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9E5FFE"/>
    <w:multiLevelType w:val="hybridMultilevel"/>
    <w:tmpl w:val="CAE07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63473C"/>
    <w:multiLevelType w:val="multilevel"/>
    <w:tmpl w:val="35429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8553570">
    <w:abstractNumId w:val="5"/>
  </w:num>
  <w:num w:numId="2" w16cid:durableId="1002973491">
    <w:abstractNumId w:val="8"/>
  </w:num>
  <w:num w:numId="3" w16cid:durableId="1139688772">
    <w:abstractNumId w:val="3"/>
  </w:num>
  <w:num w:numId="4" w16cid:durableId="716198288">
    <w:abstractNumId w:val="6"/>
  </w:num>
  <w:num w:numId="5" w16cid:durableId="2062897047">
    <w:abstractNumId w:val="4"/>
  </w:num>
  <w:num w:numId="6" w16cid:durableId="1743676629">
    <w:abstractNumId w:val="1"/>
  </w:num>
  <w:num w:numId="7" w16cid:durableId="488600666">
    <w:abstractNumId w:val="2"/>
  </w:num>
  <w:num w:numId="8" w16cid:durableId="882406123">
    <w:abstractNumId w:val="7"/>
  </w:num>
  <w:num w:numId="9" w16cid:durableId="182566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8C"/>
    <w:rsid w:val="000316D8"/>
    <w:rsid w:val="000348A6"/>
    <w:rsid w:val="00061277"/>
    <w:rsid w:val="000631EC"/>
    <w:rsid w:val="00085AF1"/>
    <w:rsid w:val="000A1AB1"/>
    <w:rsid w:val="000B677A"/>
    <w:rsid w:val="0010240D"/>
    <w:rsid w:val="0010254C"/>
    <w:rsid w:val="0010794F"/>
    <w:rsid w:val="00111ED7"/>
    <w:rsid w:val="001203C5"/>
    <w:rsid w:val="00120884"/>
    <w:rsid w:val="00121797"/>
    <w:rsid w:val="00127ADC"/>
    <w:rsid w:val="00132357"/>
    <w:rsid w:val="00134F0C"/>
    <w:rsid w:val="001B0494"/>
    <w:rsid w:val="001B2D8C"/>
    <w:rsid w:val="001B3A10"/>
    <w:rsid w:val="001E07CA"/>
    <w:rsid w:val="002100B7"/>
    <w:rsid w:val="0021783C"/>
    <w:rsid w:val="002231A5"/>
    <w:rsid w:val="002258FA"/>
    <w:rsid w:val="00254056"/>
    <w:rsid w:val="00257CF0"/>
    <w:rsid w:val="002703A5"/>
    <w:rsid w:val="00274076"/>
    <w:rsid w:val="00281D29"/>
    <w:rsid w:val="00297E47"/>
    <w:rsid w:val="002B6888"/>
    <w:rsid w:val="002D160E"/>
    <w:rsid w:val="002D4D8D"/>
    <w:rsid w:val="002E0875"/>
    <w:rsid w:val="002E672A"/>
    <w:rsid w:val="00302792"/>
    <w:rsid w:val="00315C17"/>
    <w:rsid w:val="00320917"/>
    <w:rsid w:val="00336D88"/>
    <w:rsid w:val="00356871"/>
    <w:rsid w:val="0037355B"/>
    <w:rsid w:val="003A150D"/>
    <w:rsid w:val="00420614"/>
    <w:rsid w:val="004233B2"/>
    <w:rsid w:val="004453DF"/>
    <w:rsid w:val="00446B88"/>
    <w:rsid w:val="0047129F"/>
    <w:rsid w:val="00496FC6"/>
    <w:rsid w:val="004A61F7"/>
    <w:rsid w:val="004C2F62"/>
    <w:rsid w:val="004C6858"/>
    <w:rsid w:val="004D48B8"/>
    <w:rsid w:val="004E4321"/>
    <w:rsid w:val="004E7B78"/>
    <w:rsid w:val="005012F7"/>
    <w:rsid w:val="005019F0"/>
    <w:rsid w:val="00510A8C"/>
    <w:rsid w:val="00511FAB"/>
    <w:rsid w:val="0054373B"/>
    <w:rsid w:val="005522E5"/>
    <w:rsid w:val="00552D45"/>
    <w:rsid w:val="00573340"/>
    <w:rsid w:val="0058761F"/>
    <w:rsid w:val="0059528C"/>
    <w:rsid w:val="005B6B38"/>
    <w:rsid w:val="005B6B6C"/>
    <w:rsid w:val="005B7BE5"/>
    <w:rsid w:val="005C177C"/>
    <w:rsid w:val="005D475E"/>
    <w:rsid w:val="005D7C4E"/>
    <w:rsid w:val="005F388B"/>
    <w:rsid w:val="00600A22"/>
    <w:rsid w:val="00603DAD"/>
    <w:rsid w:val="006066D1"/>
    <w:rsid w:val="0063008F"/>
    <w:rsid w:val="00631781"/>
    <w:rsid w:val="0065472D"/>
    <w:rsid w:val="00657B48"/>
    <w:rsid w:val="0066028E"/>
    <w:rsid w:val="00670B3D"/>
    <w:rsid w:val="00671601"/>
    <w:rsid w:val="006727CA"/>
    <w:rsid w:val="006836AF"/>
    <w:rsid w:val="006839A0"/>
    <w:rsid w:val="00684419"/>
    <w:rsid w:val="00696513"/>
    <w:rsid w:val="00697329"/>
    <w:rsid w:val="006E45C9"/>
    <w:rsid w:val="006F7F7F"/>
    <w:rsid w:val="00703DDB"/>
    <w:rsid w:val="0070651B"/>
    <w:rsid w:val="00707827"/>
    <w:rsid w:val="007132B5"/>
    <w:rsid w:val="00730BC3"/>
    <w:rsid w:val="007337F5"/>
    <w:rsid w:val="00741C1F"/>
    <w:rsid w:val="00742E83"/>
    <w:rsid w:val="00743315"/>
    <w:rsid w:val="007E6B07"/>
    <w:rsid w:val="008172A0"/>
    <w:rsid w:val="008226DE"/>
    <w:rsid w:val="00847DBE"/>
    <w:rsid w:val="008514F4"/>
    <w:rsid w:val="008A5110"/>
    <w:rsid w:val="008B5459"/>
    <w:rsid w:val="008C49A2"/>
    <w:rsid w:val="008C7792"/>
    <w:rsid w:val="008D3122"/>
    <w:rsid w:val="008D55D0"/>
    <w:rsid w:val="008F2291"/>
    <w:rsid w:val="00902ED1"/>
    <w:rsid w:val="00917330"/>
    <w:rsid w:val="00924AF9"/>
    <w:rsid w:val="00926494"/>
    <w:rsid w:val="00926A16"/>
    <w:rsid w:val="00930971"/>
    <w:rsid w:val="00931C2C"/>
    <w:rsid w:val="00940654"/>
    <w:rsid w:val="00943865"/>
    <w:rsid w:val="00945689"/>
    <w:rsid w:val="00956DAB"/>
    <w:rsid w:val="0097540E"/>
    <w:rsid w:val="00984157"/>
    <w:rsid w:val="00984B3F"/>
    <w:rsid w:val="00985440"/>
    <w:rsid w:val="00986858"/>
    <w:rsid w:val="009A31FF"/>
    <w:rsid w:val="009A613B"/>
    <w:rsid w:val="009D4445"/>
    <w:rsid w:val="009E4EA7"/>
    <w:rsid w:val="00A04A2E"/>
    <w:rsid w:val="00A07167"/>
    <w:rsid w:val="00A079B0"/>
    <w:rsid w:val="00A13DE2"/>
    <w:rsid w:val="00A15946"/>
    <w:rsid w:val="00A26773"/>
    <w:rsid w:val="00A31E91"/>
    <w:rsid w:val="00A55112"/>
    <w:rsid w:val="00A574A2"/>
    <w:rsid w:val="00A80A17"/>
    <w:rsid w:val="00AA2876"/>
    <w:rsid w:val="00AA7D45"/>
    <w:rsid w:val="00AB6D20"/>
    <w:rsid w:val="00AB73ED"/>
    <w:rsid w:val="00AD440C"/>
    <w:rsid w:val="00AD674F"/>
    <w:rsid w:val="00AF3708"/>
    <w:rsid w:val="00AF7077"/>
    <w:rsid w:val="00B01716"/>
    <w:rsid w:val="00B0249A"/>
    <w:rsid w:val="00B26E33"/>
    <w:rsid w:val="00B27CCB"/>
    <w:rsid w:val="00B31985"/>
    <w:rsid w:val="00B37EBC"/>
    <w:rsid w:val="00B40765"/>
    <w:rsid w:val="00B72EFC"/>
    <w:rsid w:val="00B870B9"/>
    <w:rsid w:val="00B91B4F"/>
    <w:rsid w:val="00BA033A"/>
    <w:rsid w:val="00BB760E"/>
    <w:rsid w:val="00BC108A"/>
    <w:rsid w:val="00BC4D6E"/>
    <w:rsid w:val="00C063F7"/>
    <w:rsid w:val="00C1667D"/>
    <w:rsid w:val="00C22E39"/>
    <w:rsid w:val="00C26F74"/>
    <w:rsid w:val="00C3253D"/>
    <w:rsid w:val="00C42C67"/>
    <w:rsid w:val="00C45C13"/>
    <w:rsid w:val="00C462D2"/>
    <w:rsid w:val="00C50BE6"/>
    <w:rsid w:val="00C5219F"/>
    <w:rsid w:val="00C71CE3"/>
    <w:rsid w:val="00C77E5E"/>
    <w:rsid w:val="00C80368"/>
    <w:rsid w:val="00C85C9D"/>
    <w:rsid w:val="00C90C7B"/>
    <w:rsid w:val="00CA03D3"/>
    <w:rsid w:val="00CA42CA"/>
    <w:rsid w:val="00CB2E87"/>
    <w:rsid w:val="00CC0B4F"/>
    <w:rsid w:val="00CD2778"/>
    <w:rsid w:val="00D41D33"/>
    <w:rsid w:val="00D548F1"/>
    <w:rsid w:val="00D87B28"/>
    <w:rsid w:val="00DA0D26"/>
    <w:rsid w:val="00DC685F"/>
    <w:rsid w:val="00DD744E"/>
    <w:rsid w:val="00DE7320"/>
    <w:rsid w:val="00E27613"/>
    <w:rsid w:val="00E43D6E"/>
    <w:rsid w:val="00E4715D"/>
    <w:rsid w:val="00E617D4"/>
    <w:rsid w:val="00E918BF"/>
    <w:rsid w:val="00EA0580"/>
    <w:rsid w:val="00EA2B89"/>
    <w:rsid w:val="00EB41B0"/>
    <w:rsid w:val="00EB445E"/>
    <w:rsid w:val="00EB4F50"/>
    <w:rsid w:val="00EE703D"/>
    <w:rsid w:val="00F00403"/>
    <w:rsid w:val="00F27A03"/>
    <w:rsid w:val="00F34014"/>
    <w:rsid w:val="00F75CAB"/>
    <w:rsid w:val="00F86AC3"/>
    <w:rsid w:val="00FA2B56"/>
    <w:rsid w:val="00FB62EB"/>
    <w:rsid w:val="00FC3C5B"/>
    <w:rsid w:val="00FD7FAF"/>
    <w:rsid w:val="00FE557B"/>
    <w:rsid w:val="00FE7C2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4C7F8"/>
  <w15:docId w15:val="{70F3163F-688A-4717-81B1-8F3490E6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68"/>
  </w:style>
  <w:style w:type="paragraph" w:styleId="Heading1">
    <w:name w:val="heading 1"/>
    <w:basedOn w:val="Normal"/>
    <w:next w:val="Normal"/>
    <w:link w:val="Heading1Char"/>
    <w:uiPriority w:val="9"/>
    <w:qFormat/>
    <w:rsid w:val="00C1667D"/>
    <w:pPr>
      <w:keepNext/>
      <w:keepLines/>
      <w:numPr>
        <w:numId w:val="3"/>
      </w:numPr>
      <w:spacing w:before="360" w:line="360" w:lineRule="auto"/>
      <w:outlineLvl w:val="0"/>
    </w:pPr>
    <w:rPr>
      <w:rFonts w:ascii="Arial" w:eastAsiaTheme="majorEastAsia" w:hAnsi="Arial" w:cstheme="majorBidi"/>
      <w:b/>
      <w:bCs/>
      <w:caps/>
      <w:color w:val="000000" w:themeColor="text1"/>
      <w:szCs w:val="36"/>
    </w:rPr>
  </w:style>
  <w:style w:type="paragraph" w:styleId="Heading2">
    <w:name w:val="heading 2"/>
    <w:basedOn w:val="Normal"/>
    <w:next w:val="Normal"/>
    <w:link w:val="Heading2Char"/>
    <w:uiPriority w:val="9"/>
    <w:unhideWhenUsed/>
    <w:qFormat/>
    <w:rsid w:val="00C1667D"/>
    <w:pPr>
      <w:keepNext/>
      <w:keepLines/>
      <w:numPr>
        <w:numId w:val="6"/>
      </w:numPr>
      <w:spacing w:before="360" w:after="0" w:line="360" w:lineRule="auto"/>
      <w:outlineLvl w:val="1"/>
    </w:pPr>
    <w:rPr>
      <w:rFonts w:ascii="Arial" w:eastAsiaTheme="majorEastAsia" w:hAnsi="Arial" w:cstheme="majorBidi"/>
      <w:b/>
      <w:bCs/>
      <w:color w:val="000000" w:themeColor="text1"/>
      <w:szCs w:val="28"/>
    </w:rPr>
  </w:style>
  <w:style w:type="paragraph" w:styleId="Heading3">
    <w:name w:val="heading 3"/>
    <w:basedOn w:val="Normal"/>
    <w:next w:val="Normal"/>
    <w:link w:val="Heading3Char"/>
    <w:uiPriority w:val="9"/>
    <w:unhideWhenUsed/>
    <w:qFormat/>
    <w:rsid w:val="00C1667D"/>
    <w:pPr>
      <w:keepNext/>
      <w:keepLines/>
      <w:numPr>
        <w:numId w:val="7"/>
      </w:numPr>
      <w:spacing w:before="200" w:after="0" w:line="360" w:lineRule="auto"/>
      <w:ind w:left="360"/>
      <w:outlineLvl w:val="2"/>
    </w:pPr>
    <w:rPr>
      <w:rFonts w:ascii="Arial" w:eastAsiaTheme="majorEastAsia" w:hAnsi="Arial" w:cstheme="majorBidi"/>
      <w:b/>
      <w:bCs/>
      <w:color w:val="000000" w:themeColor="text1"/>
      <w:sz w:val="20"/>
      <w:u w:val="single"/>
    </w:rPr>
  </w:style>
  <w:style w:type="paragraph" w:styleId="Heading4">
    <w:name w:val="heading 4"/>
    <w:basedOn w:val="Normal"/>
    <w:next w:val="Normal"/>
    <w:link w:val="Heading4Char"/>
    <w:uiPriority w:val="9"/>
    <w:semiHidden/>
    <w:unhideWhenUsed/>
    <w:qFormat/>
    <w:rsid w:val="003C0068"/>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C0068"/>
    <w:pPr>
      <w:keepNext/>
      <w:keepLines/>
      <w:numPr>
        <w:ilvl w:val="4"/>
        <w:numId w:val="3"/>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3C0068"/>
    <w:pPr>
      <w:keepNext/>
      <w:keepLines/>
      <w:numPr>
        <w:ilvl w:val="5"/>
        <w:numId w:val="3"/>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3C006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06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006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06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Heading1Char">
    <w:name w:val="Heading 1 Char"/>
    <w:basedOn w:val="DefaultParagraphFont"/>
    <w:link w:val="Heading1"/>
    <w:uiPriority w:val="9"/>
    <w:rsid w:val="00C1667D"/>
    <w:rPr>
      <w:rFonts w:ascii="Arial" w:eastAsiaTheme="majorEastAsia" w:hAnsi="Arial" w:cstheme="majorBidi"/>
      <w:b/>
      <w:bCs/>
      <w:caps/>
      <w:color w:val="000000" w:themeColor="text1"/>
      <w:szCs w:val="36"/>
    </w:rPr>
  </w:style>
  <w:style w:type="character" w:customStyle="1" w:styleId="Heading2Char">
    <w:name w:val="Heading 2 Char"/>
    <w:basedOn w:val="DefaultParagraphFont"/>
    <w:link w:val="Heading2"/>
    <w:uiPriority w:val="9"/>
    <w:rsid w:val="00C1667D"/>
    <w:rPr>
      <w:rFonts w:ascii="Arial" w:eastAsiaTheme="majorEastAsia" w:hAnsi="Arial" w:cstheme="majorBidi"/>
      <w:b/>
      <w:bCs/>
      <w:color w:val="000000" w:themeColor="text1"/>
      <w:szCs w:val="28"/>
    </w:rPr>
  </w:style>
  <w:style w:type="character" w:customStyle="1" w:styleId="Heading3Char">
    <w:name w:val="Heading 3 Char"/>
    <w:basedOn w:val="DefaultParagraphFont"/>
    <w:link w:val="Heading3"/>
    <w:uiPriority w:val="9"/>
    <w:rsid w:val="00C1667D"/>
    <w:rPr>
      <w:rFonts w:ascii="Arial" w:eastAsiaTheme="majorEastAsia" w:hAnsi="Arial" w:cstheme="majorBidi"/>
      <w:b/>
      <w:bCs/>
      <w:color w:val="000000" w:themeColor="text1"/>
      <w:sz w:val="20"/>
      <w:u w:val="single"/>
    </w:rPr>
  </w:style>
  <w:style w:type="character" w:customStyle="1" w:styleId="Heading4Char">
    <w:name w:val="Heading 4 Char"/>
    <w:basedOn w:val="DefaultParagraphFont"/>
    <w:link w:val="Heading4"/>
    <w:uiPriority w:val="9"/>
    <w:semiHidden/>
    <w:rsid w:val="003C006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C0068"/>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3C0068"/>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3C00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00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068"/>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3C006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3C0068"/>
    <w:rPr>
      <w:color w:val="5A5A5A" w:themeColor="text1" w:themeTint="A5"/>
      <w:spacing w:val="10"/>
    </w:rPr>
  </w:style>
  <w:style w:type="paragraph" w:styleId="Quote">
    <w:name w:val="Quote"/>
    <w:basedOn w:val="Normal"/>
    <w:next w:val="Normal"/>
    <w:link w:val="QuoteChar"/>
    <w:uiPriority w:val="29"/>
    <w:qFormat/>
    <w:rsid w:val="003C0068"/>
    <w:pPr>
      <w:spacing w:before="160"/>
      <w:ind w:left="720" w:right="720"/>
    </w:pPr>
    <w:rPr>
      <w:i/>
      <w:iCs/>
      <w:color w:val="000000" w:themeColor="text1"/>
    </w:rPr>
  </w:style>
  <w:style w:type="character" w:customStyle="1" w:styleId="QuoteChar">
    <w:name w:val="Quote Char"/>
    <w:basedOn w:val="DefaultParagraphFont"/>
    <w:link w:val="Quote"/>
    <w:uiPriority w:val="29"/>
    <w:rsid w:val="003C0068"/>
    <w:rPr>
      <w:i/>
      <w:iCs/>
      <w:color w:val="000000" w:themeColor="text1"/>
    </w:rPr>
  </w:style>
  <w:style w:type="paragraph" w:styleId="ListParagraph">
    <w:name w:val="List Paragraph"/>
    <w:basedOn w:val="Normal"/>
    <w:uiPriority w:val="34"/>
    <w:qFormat/>
    <w:rsid w:val="003C0068"/>
    <w:pPr>
      <w:ind w:left="720"/>
      <w:contextualSpacing/>
    </w:pPr>
  </w:style>
  <w:style w:type="character" w:styleId="IntenseEmphasis">
    <w:name w:val="Intense Emphasis"/>
    <w:basedOn w:val="DefaultParagraphFont"/>
    <w:uiPriority w:val="21"/>
    <w:qFormat/>
    <w:rsid w:val="003C0068"/>
    <w:rPr>
      <w:b/>
      <w:bCs/>
      <w:i/>
      <w:iCs/>
      <w:caps/>
    </w:rPr>
  </w:style>
  <w:style w:type="paragraph" w:styleId="IntenseQuote">
    <w:name w:val="Intense Quote"/>
    <w:basedOn w:val="Normal"/>
    <w:next w:val="Normal"/>
    <w:link w:val="IntenseQuoteChar"/>
    <w:uiPriority w:val="30"/>
    <w:qFormat/>
    <w:rsid w:val="003C006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C0068"/>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3C0068"/>
    <w:rPr>
      <w:b/>
      <w:bCs/>
      <w:smallCaps/>
      <w:u w:val="single"/>
    </w:rPr>
  </w:style>
  <w:style w:type="paragraph" w:styleId="Caption">
    <w:name w:val="caption"/>
    <w:basedOn w:val="Normal"/>
    <w:next w:val="Normal"/>
    <w:uiPriority w:val="35"/>
    <w:unhideWhenUsed/>
    <w:qFormat/>
    <w:rsid w:val="003C0068"/>
    <w:pPr>
      <w:spacing w:after="200" w:line="240" w:lineRule="auto"/>
    </w:pPr>
    <w:rPr>
      <w:i/>
      <w:iCs/>
      <w:color w:val="0E2841" w:themeColor="text2"/>
      <w:sz w:val="18"/>
      <w:szCs w:val="18"/>
    </w:rPr>
  </w:style>
  <w:style w:type="character" w:styleId="Strong">
    <w:name w:val="Strong"/>
    <w:basedOn w:val="DefaultParagraphFont"/>
    <w:uiPriority w:val="22"/>
    <w:qFormat/>
    <w:rsid w:val="003C0068"/>
    <w:rPr>
      <w:b/>
      <w:bCs/>
      <w:color w:val="000000" w:themeColor="text1"/>
    </w:rPr>
  </w:style>
  <w:style w:type="character" w:styleId="Emphasis">
    <w:name w:val="Emphasis"/>
    <w:basedOn w:val="DefaultParagraphFont"/>
    <w:uiPriority w:val="20"/>
    <w:qFormat/>
    <w:rsid w:val="003C0068"/>
    <w:rPr>
      <w:i/>
      <w:iCs/>
      <w:color w:val="auto"/>
    </w:rPr>
  </w:style>
  <w:style w:type="paragraph" w:styleId="NoSpacing">
    <w:name w:val="No Spacing"/>
    <w:uiPriority w:val="1"/>
    <w:qFormat/>
    <w:rsid w:val="003C0068"/>
    <w:pPr>
      <w:spacing w:after="0" w:line="240" w:lineRule="auto"/>
    </w:pPr>
  </w:style>
  <w:style w:type="character" w:styleId="SubtleEmphasis">
    <w:name w:val="Subtle Emphasis"/>
    <w:basedOn w:val="DefaultParagraphFont"/>
    <w:uiPriority w:val="19"/>
    <w:qFormat/>
    <w:rsid w:val="003C0068"/>
    <w:rPr>
      <w:i/>
      <w:iCs/>
      <w:color w:val="404040" w:themeColor="text1" w:themeTint="BF"/>
    </w:rPr>
  </w:style>
  <w:style w:type="character" w:styleId="SubtleReference">
    <w:name w:val="Subtle Reference"/>
    <w:basedOn w:val="DefaultParagraphFont"/>
    <w:uiPriority w:val="31"/>
    <w:qFormat/>
    <w:rsid w:val="003C0068"/>
    <w:rPr>
      <w:smallCaps/>
      <w:color w:val="404040" w:themeColor="text1" w:themeTint="BF"/>
      <w:u w:val="single" w:color="7F7F7F" w:themeColor="text1" w:themeTint="80"/>
    </w:rPr>
  </w:style>
  <w:style w:type="character" w:styleId="BookTitle">
    <w:name w:val="Book Title"/>
    <w:basedOn w:val="DefaultParagraphFont"/>
    <w:uiPriority w:val="33"/>
    <w:qFormat/>
    <w:rsid w:val="003C0068"/>
    <w:rPr>
      <w:b w:val="0"/>
      <w:bCs w:val="0"/>
      <w:smallCaps/>
      <w:spacing w:val="5"/>
    </w:rPr>
  </w:style>
  <w:style w:type="paragraph" w:styleId="TOCHeading">
    <w:name w:val="TOC Heading"/>
    <w:basedOn w:val="Heading1"/>
    <w:next w:val="Normal"/>
    <w:uiPriority w:val="39"/>
    <w:semiHidden/>
    <w:unhideWhenUsed/>
    <w:qFormat/>
    <w:rsid w:val="003C0068"/>
    <w:pPr>
      <w:outlineLvl w:val="9"/>
    </w:pPr>
  </w:style>
  <w:style w:type="character" w:customStyle="1" w:styleId="fontstyle01">
    <w:name w:val="fontstyle01"/>
    <w:basedOn w:val="DefaultParagraphFont"/>
    <w:rsid w:val="00E25AB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25AB5"/>
    <w:rPr>
      <w:rFonts w:ascii="TimesNewRomanPS-ItalicMT" w:hAnsi="TimesNewRomanPS-ItalicMT" w:hint="default"/>
      <w:b w:val="0"/>
      <w:bCs w:val="0"/>
      <w:i/>
      <w:iCs/>
      <w:color w:val="000000"/>
      <w:sz w:val="24"/>
      <w:szCs w:val="24"/>
    </w:rPr>
  </w:style>
  <w:style w:type="character" w:styleId="PlaceholderText">
    <w:name w:val="Placeholder Text"/>
    <w:basedOn w:val="DefaultParagraphFont"/>
    <w:uiPriority w:val="99"/>
    <w:semiHidden/>
    <w:rsid w:val="00510019"/>
    <w:rPr>
      <w:color w:val="666666"/>
    </w:rPr>
  </w:style>
  <w:style w:type="table" w:styleId="TableGrid">
    <w:name w:val="Table Grid"/>
    <w:basedOn w:val="TableNormal"/>
    <w:uiPriority w:val="39"/>
    <w:rsid w:val="004F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B3A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11">
    <w:name w:val="fontstyle11"/>
    <w:basedOn w:val="DefaultParagraphFont"/>
    <w:rsid w:val="00DA156C"/>
    <w:rPr>
      <w:rFonts w:ascii="Times-Italic" w:hAnsi="Times-Italic" w:hint="default"/>
      <w:b w:val="0"/>
      <w:bCs w:val="0"/>
      <w:i/>
      <w:iCs/>
      <w:color w:val="00000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522E5"/>
    <w:pPr>
      <w:spacing w:after="0" w:line="240" w:lineRule="auto"/>
    </w:pPr>
  </w:style>
  <w:style w:type="paragraph" w:styleId="CommentSubject">
    <w:name w:val="annotation subject"/>
    <w:basedOn w:val="CommentText"/>
    <w:next w:val="CommentText"/>
    <w:link w:val="CommentSubjectChar"/>
    <w:uiPriority w:val="99"/>
    <w:semiHidden/>
    <w:unhideWhenUsed/>
    <w:rsid w:val="0058761F"/>
    <w:rPr>
      <w:b/>
      <w:bCs/>
    </w:rPr>
  </w:style>
  <w:style w:type="character" w:customStyle="1" w:styleId="CommentSubjectChar">
    <w:name w:val="Comment Subject Char"/>
    <w:basedOn w:val="CommentTextChar"/>
    <w:link w:val="CommentSubject"/>
    <w:uiPriority w:val="99"/>
    <w:semiHidden/>
    <w:rsid w:val="0058761F"/>
    <w:rPr>
      <w:b/>
      <w:bCs/>
      <w:sz w:val="20"/>
      <w:szCs w:val="20"/>
    </w:rPr>
  </w:style>
  <w:style w:type="character" w:styleId="Hyperlink">
    <w:name w:val="Hyperlink"/>
    <w:basedOn w:val="DefaultParagraphFont"/>
    <w:uiPriority w:val="99"/>
    <w:unhideWhenUsed/>
    <w:rsid w:val="008D55D0"/>
    <w:rPr>
      <w:color w:val="467886" w:themeColor="hyperlink"/>
      <w:u w:val="single"/>
    </w:rPr>
  </w:style>
  <w:style w:type="character" w:styleId="UnresolvedMention">
    <w:name w:val="Unresolved Mention"/>
    <w:basedOn w:val="DefaultParagraphFont"/>
    <w:uiPriority w:val="99"/>
    <w:semiHidden/>
    <w:unhideWhenUsed/>
    <w:rsid w:val="008D55D0"/>
    <w:rPr>
      <w:color w:val="605E5C"/>
      <w:shd w:val="clear" w:color="auto" w:fill="E1DFDD"/>
    </w:rPr>
  </w:style>
  <w:style w:type="character" w:styleId="FollowedHyperlink">
    <w:name w:val="FollowedHyperlink"/>
    <w:basedOn w:val="DefaultParagraphFont"/>
    <w:uiPriority w:val="99"/>
    <w:semiHidden/>
    <w:unhideWhenUsed/>
    <w:rsid w:val="00E918BF"/>
    <w:rPr>
      <w:color w:val="96607D" w:themeColor="followedHyperlink"/>
      <w:u w:val="single"/>
    </w:rPr>
  </w:style>
  <w:style w:type="paragraph" w:styleId="Header">
    <w:name w:val="header"/>
    <w:basedOn w:val="Normal"/>
    <w:link w:val="HeaderChar"/>
    <w:uiPriority w:val="99"/>
    <w:unhideWhenUsed/>
    <w:rsid w:val="00356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1"/>
  </w:style>
  <w:style w:type="paragraph" w:styleId="Footer">
    <w:name w:val="footer"/>
    <w:basedOn w:val="Normal"/>
    <w:link w:val="FooterChar"/>
    <w:unhideWhenUsed/>
    <w:rsid w:val="00356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71"/>
  </w:style>
  <w:style w:type="paragraph" w:styleId="Bibliography">
    <w:name w:val="Bibliography"/>
    <w:basedOn w:val="Normal"/>
    <w:next w:val="Normal"/>
    <w:uiPriority w:val="37"/>
    <w:unhideWhenUsed/>
    <w:rsid w:val="00CD2778"/>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2094">
      <w:bodyDiv w:val="1"/>
      <w:marLeft w:val="0"/>
      <w:marRight w:val="0"/>
      <w:marTop w:val="0"/>
      <w:marBottom w:val="0"/>
      <w:divBdr>
        <w:top w:val="none" w:sz="0" w:space="0" w:color="auto"/>
        <w:left w:val="none" w:sz="0" w:space="0" w:color="auto"/>
        <w:bottom w:val="none" w:sz="0" w:space="0" w:color="auto"/>
        <w:right w:val="none" w:sz="0" w:space="0" w:color="auto"/>
      </w:divBdr>
      <w:divsChild>
        <w:div w:id="333922522">
          <w:marLeft w:val="480"/>
          <w:marRight w:val="0"/>
          <w:marTop w:val="0"/>
          <w:marBottom w:val="0"/>
          <w:divBdr>
            <w:top w:val="none" w:sz="0" w:space="0" w:color="auto"/>
            <w:left w:val="none" w:sz="0" w:space="0" w:color="auto"/>
            <w:bottom w:val="none" w:sz="0" w:space="0" w:color="auto"/>
            <w:right w:val="none" w:sz="0" w:space="0" w:color="auto"/>
          </w:divBdr>
          <w:divsChild>
            <w:div w:id="117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1403677760">
          <w:marLeft w:val="480"/>
          <w:marRight w:val="0"/>
          <w:marTop w:val="0"/>
          <w:marBottom w:val="0"/>
          <w:divBdr>
            <w:top w:val="none" w:sz="0" w:space="0" w:color="auto"/>
            <w:left w:val="none" w:sz="0" w:space="0" w:color="auto"/>
            <w:bottom w:val="none" w:sz="0" w:space="0" w:color="auto"/>
            <w:right w:val="none" w:sz="0" w:space="0" w:color="auto"/>
          </w:divBdr>
          <w:divsChild>
            <w:div w:id="105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6427">
      <w:bodyDiv w:val="1"/>
      <w:marLeft w:val="0"/>
      <w:marRight w:val="0"/>
      <w:marTop w:val="0"/>
      <w:marBottom w:val="0"/>
      <w:divBdr>
        <w:top w:val="none" w:sz="0" w:space="0" w:color="auto"/>
        <w:left w:val="none" w:sz="0" w:space="0" w:color="auto"/>
        <w:bottom w:val="none" w:sz="0" w:space="0" w:color="auto"/>
        <w:right w:val="none" w:sz="0" w:space="0" w:color="auto"/>
      </w:divBdr>
    </w:div>
    <w:div w:id="559290341">
      <w:bodyDiv w:val="1"/>
      <w:marLeft w:val="0"/>
      <w:marRight w:val="0"/>
      <w:marTop w:val="0"/>
      <w:marBottom w:val="0"/>
      <w:divBdr>
        <w:top w:val="none" w:sz="0" w:space="0" w:color="auto"/>
        <w:left w:val="none" w:sz="0" w:space="0" w:color="auto"/>
        <w:bottom w:val="none" w:sz="0" w:space="0" w:color="auto"/>
        <w:right w:val="none" w:sz="0" w:space="0" w:color="auto"/>
      </w:divBdr>
    </w:div>
    <w:div w:id="1000817272">
      <w:bodyDiv w:val="1"/>
      <w:marLeft w:val="0"/>
      <w:marRight w:val="0"/>
      <w:marTop w:val="0"/>
      <w:marBottom w:val="0"/>
      <w:divBdr>
        <w:top w:val="none" w:sz="0" w:space="0" w:color="auto"/>
        <w:left w:val="none" w:sz="0" w:space="0" w:color="auto"/>
        <w:bottom w:val="none" w:sz="0" w:space="0" w:color="auto"/>
        <w:right w:val="none" w:sz="0" w:space="0" w:color="auto"/>
      </w:divBdr>
      <w:divsChild>
        <w:div w:id="2114280669">
          <w:marLeft w:val="480"/>
          <w:marRight w:val="0"/>
          <w:marTop w:val="0"/>
          <w:marBottom w:val="0"/>
          <w:divBdr>
            <w:top w:val="none" w:sz="0" w:space="0" w:color="auto"/>
            <w:left w:val="none" w:sz="0" w:space="0" w:color="auto"/>
            <w:bottom w:val="none" w:sz="0" w:space="0" w:color="auto"/>
            <w:right w:val="none" w:sz="0" w:space="0" w:color="auto"/>
          </w:divBdr>
          <w:divsChild>
            <w:div w:id="887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030">
      <w:bodyDiv w:val="1"/>
      <w:marLeft w:val="0"/>
      <w:marRight w:val="0"/>
      <w:marTop w:val="0"/>
      <w:marBottom w:val="0"/>
      <w:divBdr>
        <w:top w:val="none" w:sz="0" w:space="0" w:color="auto"/>
        <w:left w:val="none" w:sz="0" w:space="0" w:color="auto"/>
        <w:bottom w:val="none" w:sz="0" w:space="0" w:color="auto"/>
        <w:right w:val="none" w:sz="0" w:space="0" w:color="auto"/>
      </w:divBdr>
      <w:divsChild>
        <w:div w:id="1959801064">
          <w:marLeft w:val="480"/>
          <w:marRight w:val="0"/>
          <w:marTop w:val="0"/>
          <w:marBottom w:val="0"/>
          <w:divBdr>
            <w:top w:val="none" w:sz="0" w:space="0" w:color="auto"/>
            <w:left w:val="none" w:sz="0" w:space="0" w:color="auto"/>
            <w:bottom w:val="none" w:sz="0" w:space="0" w:color="auto"/>
            <w:right w:val="none" w:sz="0" w:space="0" w:color="auto"/>
          </w:divBdr>
          <w:divsChild>
            <w:div w:id="1132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9895">
      <w:bodyDiv w:val="1"/>
      <w:marLeft w:val="0"/>
      <w:marRight w:val="0"/>
      <w:marTop w:val="0"/>
      <w:marBottom w:val="0"/>
      <w:divBdr>
        <w:top w:val="none" w:sz="0" w:space="0" w:color="auto"/>
        <w:left w:val="none" w:sz="0" w:space="0" w:color="auto"/>
        <w:bottom w:val="none" w:sz="0" w:space="0" w:color="auto"/>
        <w:right w:val="none" w:sz="0" w:space="0" w:color="auto"/>
      </w:divBdr>
    </w:div>
    <w:div w:id="1381779736">
      <w:bodyDiv w:val="1"/>
      <w:marLeft w:val="0"/>
      <w:marRight w:val="0"/>
      <w:marTop w:val="0"/>
      <w:marBottom w:val="0"/>
      <w:divBdr>
        <w:top w:val="none" w:sz="0" w:space="0" w:color="auto"/>
        <w:left w:val="none" w:sz="0" w:space="0" w:color="auto"/>
        <w:bottom w:val="none" w:sz="0" w:space="0" w:color="auto"/>
        <w:right w:val="none" w:sz="0" w:space="0" w:color="auto"/>
      </w:divBdr>
      <w:divsChild>
        <w:div w:id="1889609289">
          <w:marLeft w:val="480"/>
          <w:marRight w:val="0"/>
          <w:marTop w:val="0"/>
          <w:marBottom w:val="0"/>
          <w:divBdr>
            <w:top w:val="none" w:sz="0" w:space="0" w:color="auto"/>
            <w:left w:val="none" w:sz="0" w:space="0" w:color="auto"/>
            <w:bottom w:val="none" w:sz="0" w:space="0" w:color="auto"/>
            <w:right w:val="none" w:sz="0" w:space="0" w:color="auto"/>
          </w:divBdr>
          <w:divsChild>
            <w:div w:id="14377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2853">
      <w:bodyDiv w:val="1"/>
      <w:marLeft w:val="0"/>
      <w:marRight w:val="0"/>
      <w:marTop w:val="0"/>
      <w:marBottom w:val="0"/>
      <w:divBdr>
        <w:top w:val="none" w:sz="0" w:space="0" w:color="auto"/>
        <w:left w:val="none" w:sz="0" w:space="0" w:color="auto"/>
        <w:bottom w:val="none" w:sz="0" w:space="0" w:color="auto"/>
        <w:right w:val="none" w:sz="0" w:space="0" w:color="auto"/>
      </w:divBdr>
      <w:divsChild>
        <w:div w:id="1438213149">
          <w:marLeft w:val="480"/>
          <w:marRight w:val="0"/>
          <w:marTop w:val="0"/>
          <w:marBottom w:val="0"/>
          <w:divBdr>
            <w:top w:val="none" w:sz="0" w:space="0" w:color="auto"/>
            <w:left w:val="none" w:sz="0" w:space="0" w:color="auto"/>
            <w:bottom w:val="none" w:sz="0" w:space="0" w:color="auto"/>
            <w:right w:val="none" w:sz="0" w:space="0" w:color="auto"/>
          </w:divBdr>
          <w:divsChild>
            <w:div w:id="11524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8788">
      <w:bodyDiv w:val="1"/>
      <w:marLeft w:val="0"/>
      <w:marRight w:val="0"/>
      <w:marTop w:val="0"/>
      <w:marBottom w:val="0"/>
      <w:divBdr>
        <w:top w:val="none" w:sz="0" w:space="0" w:color="auto"/>
        <w:left w:val="none" w:sz="0" w:space="0" w:color="auto"/>
        <w:bottom w:val="none" w:sz="0" w:space="0" w:color="auto"/>
        <w:right w:val="none" w:sz="0" w:space="0" w:color="auto"/>
      </w:divBdr>
      <w:divsChild>
        <w:div w:id="1779328149">
          <w:marLeft w:val="480"/>
          <w:marRight w:val="0"/>
          <w:marTop w:val="0"/>
          <w:marBottom w:val="0"/>
          <w:divBdr>
            <w:top w:val="none" w:sz="0" w:space="0" w:color="auto"/>
            <w:left w:val="none" w:sz="0" w:space="0" w:color="auto"/>
            <w:bottom w:val="none" w:sz="0" w:space="0" w:color="auto"/>
            <w:right w:val="none" w:sz="0" w:space="0" w:color="auto"/>
          </w:divBdr>
          <w:divsChild>
            <w:div w:id="2030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1154">
      <w:bodyDiv w:val="1"/>
      <w:marLeft w:val="0"/>
      <w:marRight w:val="0"/>
      <w:marTop w:val="0"/>
      <w:marBottom w:val="0"/>
      <w:divBdr>
        <w:top w:val="none" w:sz="0" w:space="0" w:color="auto"/>
        <w:left w:val="none" w:sz="0" w:space="0" w:color="auto"/>
        <w:bottom w:val="none" w:sz="0" w:space="0" w:color="auto"/>
        <w:right w:val="none" w:sz="0" w:space="0" w:color="auto"/>
      </w:divBdr>
      <w:divsChild>
        <w:div w:id="1125809644">
          <w:marLeft w:val="480"/>
          <w:marRight w:val="0"/>
          <w:marTop w:val="0"/>
          <w:marBottom w:val="0"/>
          <w:divBdr>
            <w:top w:val="none" w:sz="0" w:space="0" w:color="auto"/>
            <w:left w:val="none" w:sz="0" w:space="0" w:color="auto"/>
            <w:bottom w:val="none" w:sz="0" w:space="0" w:color="auto"/>
            <w:right w:val="none" w:sz="0" w:space="0" w:color="auto"/>
          </w:divBdr>
          <w:divsChild>
            <w:div w:id="20333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5328">
      <w:bodyDiv w:val="1"/>
      <w:marLeft w:val="0"/>
      <w:marRight w:val="0"/>
      <w:marTop w:val="0"/>
      <w:marBottom w:val="0"/>
      <w:divBdr>
        <w:top w:val="none" w:sz="0" w:space="0" w:color="auto"/>
        <w:left w:val="none" w:sz="0" w:space="0" w:color="auto"/>
        <w:bottom w:val="none" w:sz="0" w:space="0" w:color="auto"/>
        <w:right w:val="none" w:sz="0" w:space="0" w:color="auto"/>
      </w:divBdr>
    </w:div>
    <w:div w:id="19012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exjvs.com/fulltext/31-1521642606.pdf?1733210133" TargetMode="External"/><Relationship Id="rId18" Type="http://schemas.openxmlformats.org/officeDocument/2006/relationships/hyperlink" Target="https://doi.org/10.1186/s40168-024-01922-w" TargetMode="External"/><Relationship Id="rId26" Type="http://schemas.openxmlformats.org/officeDocument/2006/relationships/hyperlink" Target="https://jnsfsl.sljol.info/articles/10.4038/jnsfsr.v33i3.2328" TargetMode="External"/><Relationship Id="rId39" Type="http://schemas.openxmlformats.org/officeDocument/2006/relationships/hyperlink" Target="https://www.health.gov.lk/wp-content/uploads/2023/12/P-P-Report-2023-English_compressed.pdf" TargetMode="External"/><Relationship Id="rId21" Type="http://schemas.openxmlformats.org/officeDocument/2006/relationships/hyperlink" Target="https://doi.org/10.4236/fns.2021.121006" TargetMode="External"/><Relationship Id="rId34" Type="http://schemas.openxmlformats.org/officeDocument/2006/relationships/hyperlink" Target="http://ir.kdu.ac.lk/handle/345/1568" TargetMode="External"/><Relationship Id="rId42" Type="http://schemas.openxmlformats.org/officeDocument/2006/relationships/hyperlink" Target="https://josuk.sljol.info/articles/10.4038/josuk.v15i1.8053" TargetMode="External"/><Relationship Id="rId47" Type="http://schemas.openxmlformats.org/officeDocument/2006/relationships/hyperlink" Target="https://www.fda.gov/food/consumers/what-you-need-know-about-foodborne-illnesses" TargetMode="External"/><Relationship Id="rId50" Type="http://schemas.openxmlformats.org/officeDocument/2006/relationships/hyperlink" Target="https://www.who.int/news-room/fact-sheets/detail/food-safety"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esearchpublish.com/papers/bacterial-pathogens-in-chicken-meat-review" TargetMode="External"/><Relationship Id="rId29" Type="http://schemas.openxmlformats.org/officeDocument/2006/relationships/hyperlink" Target="https://doi.org/10.1016/j.foodcont.2016.04.024" TargetMode="External"/><Relationship Id="rId11" Type="http://schemas.openxmlformats.org/officeDocument/2006/relationships/hyperlink" Target="https://onlinelibrary.wiley.com/doi/10.1111/jfq.12243" TargetMode="External"/><Relationship Id="rId24" Type="http://schemas.openxmlformats.org/officeDocument/2006/relationships/hyperlink" Target="https://sljas.sljol.info/articles/10.4038/sljas.v23i1.7552" TargetMode="External"/><Relationship Id="rId32" Type="http://schemas.openxmlformats.org/officeDocument/2006/relationships/hyperlink" Target="https://doi.org/10.1016/j.clinmicnews.2011.02.004" TargetMode="External"/><Relationship Id="rId37" Type="http://schemas.openxmlformats.org/officeDocument/2006/relationships/hyperlink" Target="https://d.docs.live.net/3348801af73e0310/LSM%20Waidyasuriya" TargetMode="External"/><Relationship Id="rId40" Type="http://schemas.openxmlformats.org/officeDocument/2006/relationships/hyperlink" Target="https://doi.org/10.1089/fpd.2011.0969" TargetMode="External"/><Relationship Id="rId45" Type="http://schemas.openxmlformats.org/officeDocument/2006/relationships/hyperlink" Target="https://slvj.sljol.info/articles/10.4038/slvj.v66i1.33"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doi.org/10.9734/jamb/2024/v24i12883" TargetMode="External"/><Relationship Id="rId4" Type="http://schemas.openxmlformats.org/officeDocument/2006/relationships/styles" Target="styles.xml"/><Relationship Id="rId9" Type="http://schemas.openxmlformats.org/officeDocument/2006/relationships/hyperlink" Target="https://doi.org/10.21608/javs.2023.185918.1208" TargetMode="External"/><Relationship Id="rId14" Type="http://schemas.openxmlformats.org/officeDocument/2006/relationships/hyperlink" Target="https://onlinelibrary.wiley.com/doi/10.1111/jfq.12243" TargetMode="External"/><Relationship Id="rId22" Type="http://schemas.openxmlformats.org/officeDocument/2006/relationships/hyperlink" Target="https://doi.org/10.1016/j.bj.2018.03.003" TargetMode="External"/><Relationship Id="rId27" Type="http://schemas.openxmlformats.org/officeDocument/2006/relationships/hyperlink" Target="https://jas.sljol.info/articles/10.4038/jas.v15i3.9031" TargetMode="External"/><Relationship Id="rId30" Type="http://schemas.openxmlformats.org/officeDocument/2006/relationships/hyperlink" Target="https://doi.org/10.4315/0362-028X.JFP-12-115" TargetMode="External"/><Relationship Id="rId35" Type="http://schemas.openxmlformats.org/officeDocument/2006/relationships/hyperlink" Target="http://ir.kdu.ac.lk/handle/345/6730" TargetMode="External"/><Relationship Id="rId43" Type="http://schemas.openxmlformats.org/officeDocument/2006/relationships/hyperlink" Target="https://doi.org/10.1155/2022/8962698" TargetMode="External"/><Relationship Id="rId48" Type="http://schemas.openxmlformats.org/officeDocument/2006/relationships/hyperlink" Target="https://www.semanticscholar.org/paper/A-preliminary-microbiological-study-of-short-eat-in-Wimalasekara-Gunasena/97b6021d3b4c710566f9b18b8daacba7c21fdb30"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sciencedirect.com/science/article/pii/S2211601X1600033X?via%3Dihub" TargetMode="External"/><Relationship Id="rId17" Type="http://schemas.openxmlformats.org/officeDocument/2006/relationships/hyperlink" Target="https://academicjournals.org/journal/AJFS/article-full-text-pdf/78D134721554" TargetMode="External"/><Relationship Id="rId25" Type="http://schemas.openxmlformats.org/officeDocument/2006/relationships/hyperlink" Target="https://jnsfsl.sljol.info/articles/5848/files/submission/proof/5848-1-20817-1-10-20130720.pdf" TargetMode="External"/><Relationship Id="rId33" Type="http://schemas.openxmlformats.org/officeDocument/2006/relationships/hyperlink" Target="https://doi.org/10.2307/1352950" TargetMode="External"/><Relationship Id="rId38" Type="http://schemas.openxmlformats.org/officeDocument/2006/relationships/hyperlink" Target="https://www.fisheries.gov.lk/web/index.php?option=com_content&amp;view=article&amp;id=44&amp;Itemid=153&amp;lang=en" TargetMode="External"/><Relationship Id="rId46" Type="http://schemas.openxmlformats.org/officeDocument/2006/relationships/hyperlink" Target="https://slvj.sljol.info/articles/10.4038/slvj.v69i2.62" TargetMode="External"/><Relationship Id="rId20" Type="http://schemas.openxmlformats.org/officeDocument/2006/relationships/hyperlink" Target="https://daph.gov.lk/files/uploads/documents/downloads/Statistical_Bulletin2022.pdf" TargetMode="External"/><Relationship Id="rId41" Type="http://schemas.openxmlformats.org/officeDocument/2006/relationships/hyperlink" Target="https://openknowledge.fao.org/handle/20.500.14283/y4991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8203/2394-6040.ijcmph20211917" TargetMode="External"/><Relationship Id="rId23" Type="http://schemas.openxmlformats.org/officeDocument/2006/relationships/hyperlink" Target="https://sljid.sljol.info/articles/10.4038/sljid.v11i0.8439" TargetMode="External"/><Relationship Id="rId28" Type="http://schemas.openxmlformats.org/officeDocument/2006/relationships/hyperlink" Target="https://www.sciepub.com/ajfst/abstract/1434" TargetMode="External"/><Relationship Id="rId36" Type="http://schemas.openxmlformats.org/officeDocument/2006/relationships/hyperlink" Target="https://www.sciencedirect.com/science/article/pii/S0362028X23016058?via%3Dihub" TargetMode="External"/><Relationship Id="rId49" Type="http://schemas.openxmlformats.org/officeDocument/2006/relationships/hyperlink" Target="https://iris.who.int/bitstream/handle/10665/199350/9789241565165_eng.pdf" TargetMode="External"/><Relationship Id="rId57" Type="http://schemas.openxmlformats.org/officeDocument/2006/relationships/fontTable" Target="fontTable.xml"/><Relationship Id="rId10" Type="http://schemas.openxmlformats.org/officeDocument/2006/relationships/hyperlink" Target="https://www.jidc.org/index.php/journal/article/view/20601790" TargetMode="External"/><Relationship Id="rId31" Type="http://schemas.openxmlformats.org/officeDocument/2006/relationships/hyperlink" Target="https://slvj.sljol.info/articles/10.4038/slvj.v66i1.33" TargetMode="External"/><Relationship Id="rId44" Type="http://schemas.openxmlformats.org/officeDocument/2006/relationships/hyperlink" Target="https://sljid.sljol.info/articles/10.4038/sljid.v11i0.8369"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B4CDC9-B4B3-40AD-A916-CC9BA5907DF8}">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OfTZquCVDvjmEM4m08wqp8vZQ==">CgMxLjAaGgoBMBIVChMIBCoPCgtBQUFCVGpKa1N6WRABGhoKATESFQoTCAQqDwoLQUFBQlRqSmtTemMQARoaCgEyEhUKEwgEKg8KC0FBQUJUakprU3pjEAIaGgoBMxIVChMIBCoPCgtBQUFCVGpKa1N6ZxABGhoKATQSFQoTCAQqDwoLQUFBQlRqSmtTem8QARoaCgE1EhUKEwgEKg8KC0FBQUJUakprU3pvEAIaGgoBNhIVChMIBCoPCgtBQUFCVGpKa1N6cxABGhoKATcSFQoTCAQqDwoLQUFBQlRqSmtTemsQAhoaCgE4EhUKEwgEKg8KC0FBQUJUakprU3p3EAEaGgoBORIVChMIBCoPCgtBQUFCVGpKa1N6dxACGhsKAjEwEhUKEwgEKg8KC0FBQUJUakprU3owEAEaGwoCMTESFQoTCAQqDwoLQUFBQlRqSmtTejAQAhooCgIxMhIiCiAIBCocCgtBQUFCVGpKa1N6NBAIGgtBQUFCVGpKa1N6NBobCgIxMxIVChMIBCoPCgtBQUFCVGpKa1N6OBABGhsKAjE0EhUKEwgEKg8KC0FBQUJUakprUzBBEAEaGwoCMTUSFQoTCAQqDwoLQUFBQlRqSmtTMEUQAhobCgIxNhIVChMIBCoPCgtBQUFCVGpKa1MwSRABGhsKAjE3EhUKEwgEKg8KC0FBQUJUakprUzBJEAIaGwoCMTgSFQoTCAQqDwoLQUFBQlRqSmtTME0QAhobCgIxORIVChMIBCoPCgtBQUFCVGpKa1MwTRACGhsKAjIwEhUKEwgEKg8KC0FBQUJUakprUzBVEAIaGwoCMjESFQoTCAQqDwoLQUFBQlRqSmtTMFkQARobCgIyMhIVChMIBCoPCgtBQUFCVGpKa1MwURACGhsKAjIzEhUKEwgEKg8KC0FBQUJUakprUzBjEAEaGwoCMjQSFQoTCAQqDwoLQUFBQlRqSmtTMGMQAhobCgIyNRIVChMIBCoPCgtBQUFCVGpKa1MwZxABGhsKAjI2EhUKEwgEKg8KC0FBQUJUakprUzBnEAIaGwoCMjcSFQoTCAQqDwoLQUFBQlRqSmtTMGsQARobCgIyOBIVChMIBCoPCgtBQUFCVGpKa1MwaxACGhsKAjI5EhUKEwgEKg8KC0FBQUJUakprUzBvEAEaGwoCMzASFQoTCAQqDwoLQUFBQlRqSmtTMHcQARobCgIzMRIVChMIBCoPCgtBQUFCVGpKa1MwcxABGhsKAjMyEhUKEwgEKg8KC0FBQUJUakprUzBzEAIaGwoCMzMSFQoTCAQqDwoLQUFBQlRqSmtTMDAQARobCgIzNBIVChMIBCoPCgtBQUFCVGpKa1MwMBACGhsKAjM1EhUKEwgEKg8KC0FBQUJUakprUzRNEAIaGwoCMzYSFQoTCAQqDwoLQUFBQlRqSmtTNFEQAhobCgIzNxIVChMIBCoPCgtBQUFCVGpKa1M0VRABGhsKAjM4EhUKEwgEKg8KC0FBQUJUakprUzRZEAEaGwoCMzkSFQoTCAQqDwoLQUFBQlRqSmtTNGMQARobCgI0MBIVChMIBCoPCgtBQUFCVGpKa1M0YxACGhsKAjQxEhUKEwgEKg8KC0FBQUJUakprUzRrEAEaGwoCNDISFQoTCAQqDwoLQUFBQlRqSmtTNGsQAhobCgI0MxIVChMIBCoPCgtBQUFCVGpKa1M0bxABGhsKAjQ0EhUKEwgEKg8KC0FBQUJUakprUzRvEAIaGwoCNDUSFQoTCAQqDwoLQUFBQlRqSmtTNHMQARobCgI0NhIVChMIBCoPCgtBQUFCVGpKa1M0cxACGhsKAjQ3EhUKEwgEKg8KC0FBQUJUakprUzR3EAIaGwoCNDgSFQoTCAQqDwoLQUFBQlRqSmtTNDAQARobCgI0ORIVChMIBCoPCgtBQUFCVGpKa1M0NBABGhsKAjUwEhUKEwgEKg8KC0FBQUJUakprUzQ0EAIaGwoCNTESFQoTCAQqDwoLQUFBQlRqSmtTNDgQARobCgI1MhIVChMIBCoPCgtBQUFCVGpKa1M1QRABGigKAjUzEiIKIAgEKhwKC0FBQUJUakprUzVVEAgaC0FBQUJUakprUzVVGhsKAjU0EhUKEwgEKg8KC0FBQUJUakprUzVFEAEaGwoCNTUSFQoTCAQqDwoLQUFBQlRqSmtTNUUQAhobCgI1NhIVChMIBCoPCgtBQUFCVGpKa1M1SRACGhsKAjU3EhUKEwgEKg8KC0FBQUJUakprUzVZEAEaGwoCNTgSFQoTCAQqDwoLQUFBQlRqSmtTNVkQAhobCgI1ORIVChMIBCoPCgtBQUFCVGpKa1M1YxABGhsKAjYwEhUKEwgEKg8KC0FBQUJUakprUzVjEAIaGwoCNjESFQoTCAQqDwoLQUFBQlRqSmtTNWcQARobCgI2MhIVChMIBCoPCgtBQUFCVGpKa1M1ZxACGhsKAjYzEhUKEwgEKg8KC0FBQUJUakprUzVrEAEaGwoCNjQSFQoTCAQqDwoLQUFBQlRqSmtTNWsQAhobCgI2NRIVChMIBCoPCgtBQUFCVGpKa1RDZxABGhsKAjY2EhUKEwgEKg8KC0FBQUJUakprVENZEAEaGwoCNjcSFQoTCAQqDwoLQUFBQlRqSmtUQ1kQAhobCgI2OBIVChMIBCoPCgtBQUFCVGpKa1M1cxABGhsKAjY5EhUKEwgEKg8KC0FBQUJUakprUzVzEAIaGwoCNzASFQoTCAQqDwoLQUFBQlRqSmtTNXcQAhobCgI3MRIVChMIBCoPCgtBQUFCVGpKa1M1MBABGhsKAjcyEhUKEwgEKg8KC0FBQUJUakprVENjEAEaGwoCNzMSFQoTCAQqDwoLQUFBQlRqSmtTNkkQARobCgI3NBIVChMIBCoPCgtBQUFCVGpKa1M2SRACGhsKAjc1EhUKEwgEKg8KC0FBQUJUakprUzZJEAEaGwoCNzYSFQoTCAQqDwoLQUFBQlRqSmtTNmcQARobCgI3NxIVChMIBCoPCgtBQUFCVGpKa1M2ZxACGhsKAjc4EhUKEwgEKg8KC0FBQUJUakprUzZrEAEaGwoCNzkSFQoTCAQqDwoLQUFBQlRqSmtTNmsQAhobCgI4MBIVChMIBCoPCgtBQUFCVGpKa1M2bxABGhsKAjgxEhUKEwgEKg8KC0FBQUJUakprUzZvEAIaGwoCODISFQoTCAQqDwoLQUFBQlRqSmtTNnMQARobCgI4MxIVChMIBCoPCgtBQUFCVGpKa1M2dxABGhsKAjg0EhUKEwgEKg8KC0FBQUJUakprUzZ3EAIaGwoCODUSFQoTCAQqDwoLQUFBQlRqSmtTNjAQARobCgI4NhIVChMIBCoPCgtBQUFCVGpKa1M2MBACGhsKAjg3EhUKEwgEKg8KC0FBQUJUakprUzY0EAEaGwoCODgSFQoTCAQqDwoLQUFBQlRqSmtTNjgQARobCgI4ORIVChMIBCoPCgtBQUFCVGpKa1M3QRAEGhsKAjkwEhUKEwgEKg8KC0FBQUJUakprUzdFEAQaGwoCOTESFQoTCAQqDwoLQUFBQlRqSmtTN0UQBBobCgI5MhIVChMIBCoPCgtBQUFCVGpKa1M3RRAEGhsKAjkzEhUKEwgEKg8KC0FBQUJUakprUzdFEAQaGwoCOTQSFQoTCAQqDwoLQUFBQlRqSmtTN0kQBBobCgI5NRIVChMIBCoPCgtBQUFCVGpKa1M3SRAEGhsKAjk2EhUKEwgEKg8KC0FBQUJUakprUzdJEAQaGwoCOTcSFQoTCAQqDwoLQUFBQlRqSmtTN0kQBBobCgI5OBIVChMIBCoPCgtBQUFCVGpKa1M3TRAEGhsKAjk5EhUKEwgEKg8KC0FBQUJUakprUzdVEAIaHAoDMTAwEhUKEwgEKg8KC0FBQUJUakprUzdZEAEaHAoDMTAxEhUKEwgEKg8KC0FBQUJUakprUzdZEAIaHAoDMTAyEhUKEwgEKg8KC0FBQUJUakprUzcwEAEaHAoDMTAzEhUKEwgEKg8KC0FBQUJUakprUzcwEAIaHAoDMTA0EhUKEwgEKg8KC0FBQUJUakprUzdjEAEaHAoDMTA1EhUKEwgEKg8KC0FBQUJUakprUzdjEAIaHAoDMTA2EhUKEwgEKg8KC0FBQUJUakprUzdnEAEaHAoDMTA3EhUKEwgEKg8KC0FBQUJUakprUzdnEAIaHAoDMTA4EhUKEwgEKg8KC0FBQUJUakprUzdrEAEaHAoDMTA5EhUKEwgEKg8KC0FBQUJUakprUzdrEAIaHAoDMTEwEhUKEwgEKg8KC0FBQUJUakprUzdvEAEaHAoDMTExEhUKEwgEKg8KC0FBQUJUakprUzd3EAQaHAoDMTEyEhUKEwgEKg8KC0FBQUJUakprUzdzEAQaHAoDMTEzEhUKEwgEKg8KC0FBQUJUakprUzdzEAQaHAoDMTE0EhUKEwgEKg8KC0FBQUJUakprUzc0EAEaHAoDMTE1EhUKEwgEKg8KC0FBQUJUakprUzc0EAIaHAoDMTE2EhUKEwgEKg8KC0FBQUJUakprUzc4EAEaHAoDMTE3EhUKEwgEKg8KC0FBQUJUakprUzhJEAEaHAoDMTE4EhUKEwgEKg8KC0FBQUJUakprUzhJEAIaHAoDMTE5EhUKEwgEKg8KC0FBQUJUakprUzhFEAEaHAoDMTIwEhUKEwgEKg8KC0FBQUJUakprUzhFEAIaHAoDMTIxEhUKEwgEKg8KC0FBQUJUakprUzhBEAEaHAoDMTIyEhUKEwgEKg8KC0FBQUJUakprUzhBEAIaHAoDMTIzEhUKEwgEKg8KC0FBQUJUakprUzhNEAQaHAoDMTI0EhUKEwgEKg8KC0FBQUJUakprUzhREAEaMQoDMTI1EioKEwgEKg8KC0FBQUJUakprUzhNEAQKEwgEKg8KC0FBQUJUakprUzhREAEaHAoDMTI2EhUKEwgEKg8KC0FBQUJUakprUzhREAIaMQoDMTI3EioKEwgEKg8KC0FBQUJUakprUzhNEAQKEwgEKg8KC0FBQUJUakprUzhREAIaHAoDMTI4EhUKEwgEKg8KC0FBQUJUakprUzhNEAQaHAoDMTI5EhUKEwgEKg8KC0FBQUJUakprUzhVEAQaHAoDMTMwEhUKEwgEKg8KC0FBQUJUakprUzhZEAEaHAoDMTMxEhUKEwgEKg8KC0FBQUJUakprUzhjEAEaHAoDMTMyEhUKEwgEKg8KC0FBQUJUakprUzhjEAIaHAoDMTMzEhUKEwgEKg8KC0FBQUJUakprUzhnEAEaHAoDMTM0EhUKEwgEKg8KC0FBQUJUakprUzhrEAEaHAoDMTM1EhUKEwgEKg8KC0FBQUJUakprUzh3EAIaHAoDMTM2EhUKEwgEKg8KC0FBQUJUakprUzhvEAEaHAoDMTM3EhUKEwgEKg8KC0FBQUJUakprUzhvEAQaHAoDMTM4EhUKEwgEKg8KC0FBQUJUakprUzhvEAIaHAoDMTM5EhUKEwgEKg8KC0FBQUJUakprUzgwEAEaHAoDMTQwEhUKEwgEKg8KC0FBQUJUakprUzgwEAIaHAoDMTQxEhUKEwgEKg8KC0FBQUJUakprUzg0EAEaHAoDMTQyEhUKEwgEKg8KC0FBQUJUakprUzg4EAEaHAoDMTQzEhUKEwgEKg8KC0FBQUJUakprUzg4EAIaHAoDMTQ0EhUKEwgEKg8KC0FBQUJUakprUzlBEAEaHAoDMTQ1EhUKEwgEKg8KC0FBQUJUakprUzlBEAIaHAoDMTQ2EhUKEwgEKg8KC0FBQUJUakprUzlFEAEaHAoDMTQ3EhUKEwgEKg8KC0FBQUJUakprUzlFEAQaHAoDMTQ4EhUKEwgEKg8KC0FBQUJUakprUzlFEAIaHAoDMTQ5EhUKEwgEKg8KC0FBQUJUakprUzlREAEaHAoDMTUwEhUKEwgEKg8KC0FBQUJUakprUzlREAIaHAoDMTUxEhUKEwgEKg8KC0FBQUJUakprUzlNEAEaHAoDMTUyEhUKEwgEKg8KC0FBQUJUakprUzlNEAIaHAoDMTUzEhUKEwgEKg8KC0FBQUJUakprUzlVEAEaHAoDMTU0EhUKEwgEKg8KC0FBQUJUakprUzlVEAIaHAoDMTU1EhUKEwgEKg8KC0FBQUJUakprUzlZEAEaHAoDMTU2EhUKEwgEKg8KC0FBQUJUakprUzlZEAIaHAoDMTU3EhUKEwgEKg8KC0FBQUJUakprUzlrEAEaHAoDMTU4EhUKEwgEKg8KC0FBQUJUakprUzljEAEaHAoDMTU5EhUKEwgEKg8KC0FBQUJUakprUzlnEAEaHAoDMTYwEhUKEwgEKg8KC0FBQUJUakprUzlnEAIaHAoDMTYxEhUKEwgEKg8KC0FBQUJUakprUzlvEAEaHAoDMTYyEhUKEwgEKg8KC0FBQUJUakprUzlzEAEaHAoDMTYzEhUKEwgEKg8KC0FBQUJUakprUzlzEAIaHAoDMTY0EhUKEwgEKg8KC0FBQUJUakprUzl3EAEaHAoDMTY1EhUKEwgEKg8KC0FBQUJUakprUzk0EAEaHAoDMTY2EhUKEwgEKg8KC0FBQUJUakprUzk4EAEaHAoDMTY3EhUKEwgEKg8KC0FBQUJUakprUzk4EAIaHAoDMTY4EhUKEwgEKg8KC0FBQUJUakprUzkwEAEaHAoDMTY5EhUKEwgEKg8KC0FBQUJUakprUy1BEAEaHAoDMTcwEhUKEwgEKg8KC0FBQUJUakprUy1BEAQaHAoDMTcxEhUKEwgEKg8KC0FBQUJUakprUy1BEAIaHAoDMTcyEhUKEwgEKg8KC0FBQUJUakprUy1FEAIaHAoDMTczEhUKEwgEKg8KC0FBQUJUakprUy1JEAIaHAoDMTc0EhUKEwgEKg8KC0FBQUJUakprUy1NEAIaHAoDMTc1EhUKEwgEKg8KC0FBQUJUakprUy1REAEaHAoDMTc2EhUKEwgEKg8KC0FBQUJUakprUy1VEAEaHAoDMTc3EhUKEwgEKg8KC0FBQUJUakprUy1VEAQaHAoDMTc4EhUKEwgEKg8KC0FBQUJUakprUy1VEAIaHAoDMTc5EhUKEwgEKg8KC0FBQUJUakprUy1ZEAIaHAoDMTgwEhUKEwgEKg8KC0FBQUJUakprUy1jEAEaHAoDMTgxEhUKEwgEKg8KC0FBQUJUakprUy1nEAEaHAoDMTgyEhUKEwgEKg8KC0FBQUJUakprUy1nEAIaHAoDMTgzEhUKEwgEKg8KC0FBQUJUakprUy1rEAEaHAoDMTg0EhUKEwgEKg8KC0FBQUJUakprUy1rEAIaHAoDMTg1EhUKEwgEKg8KC0FBQUJUakprUy1vEAEaHAoDMTg2EhUKEwgEKg8KC0FBQUJUakprUy1vEAIaHAoDMTg3EhUKEwgEKg8KC0FBQUJUakprUy1zEAEaHAoDMTg4EhUKEwgEKg8KC0FBQUJUakprUy13EAEaHAoDMTg5EhUKEwgEKg8KC0FBQUJUakprUy0wEAIaHAoDMTkwEhUKEwgEKg8KC0FBQUJUakprUy00EAEaHAoDMTkxEhUKEwgEKg8KC0FBQUJUakprUy04EAEaHAoDMTkyEhUKEwgEKg8KC0FBQUJUakprUy04EAIaHAoDMTkzEhUKEwgEKg8KC0FBQUJUakprU19BEAEaHAoDMTk0EhUKEwgEKg8KC0FBQUJUakprU19JEAEaHAoDMTk1EhUKEwgEKg8KC0FBQUJUakprU19JEAIaHAoDMTk2EhUKEwgEKg8KC0FBQUJUakprU19FEAEaHAoDMTk3EhUKEwgEKg8KC0FBQUJUakprU19FEAIaHAoDMTk4EhUKEwgEKg8KC0FBQUJUakprU19NEAQaHAoDMTk5EhUKEwgEKg8KC0FBQUJUakprU19REAIaMQoDMjAwEioKEwgEKg8KC0FBQUJUakprU19NEAQKEwgEKg8KC0FBQUJUakprU19REAIaHAoDMjAxEhUKEwgEKg8KC0FBQUJUakprU19REAEaMQoDMjAyEioKEwgEKg8KC0FBQUJUakprU19NEAQKEwgEKg8KC0FBQUJUakprU19REAEaHAoDMjAzEhUKEwgEKg8KC0FBQUJUakprU19NEAQaHAoDMjA0EhUKEwgEKg8KC0FBQUJUakprU19VEAEaHAoDMjA1EhUKEwgEKg8KC0FBQUJUakprU19ZEAEaHAoDMjA2EhUKEwgEKg8KC0FBQUJUakprU19jEAEaHAoDMjA3EhUKEwgEKg8KC0FBQUJUakprU19jEAIaHAoDMjA4EhUKEwgEKg8KC0FBQUJUakprU19nEAEaHAoDMjA5EhUKEwgEKg8KC0FBQUJUakprU19nEAIaHAoDMjEwEhUKEwgEKg8KC0FBQUJUakprU19rEAEaHAoDMjExEhUKEwgEKg8KC0FBQUJUakprU19vEAEaHAoDMjEyEhUKEwgEKg8KC0FBQUJUakprU19vEAIaHAoDMjEzEhUKEwgEKg8KC0FBQUJUakprU19zEAEaHAoDMjE0EhUKEwgEKg8KC0FBQUJUakprU19zEAIaHAoDMjE1EhUKEwgEKg8KC0FBQUJUakprU180EAQaHAoDMjE2EhUKEwgEKg8KC0FBQUJUakprU18wEAEaHAoDMjE3EhUKEwgEKg8KC0FBQUJUakprU18wEAIaHAoDMjE4EhUKEwgEKg8KC0FBQUJUakprU193EAEaHAoDMjE5EhUKEwgEKg8KC0FBQUJUakprU193EAIaHAoDMjIwEhUKEwgEKg8KC0FBQUJUakprU184EAEaHAoDMjIxEhUKEwgEKg8KC0FBQUJUakprU184EAIaHAoDMjIyEhUKEwgEKg8KC0FBQUJUakprVEFBEAEaHAoDMjIzEhUKEwgEKg8KC0FBQUJUakprVEFBEAIaHAoDMjI0EhUKEwgEKg8KC0FBQUJUakprVEFFEAEaHAoDMjI1EhUKEwgEKg8KC0FBQUJUakprVEFFEAIaHAoDMjI2EhUKEwgEKg8KC0FBQUJUakprVEFJEAEaHAoDMjI3EhUKEwgEKg8KC0FBQUJUakprVEFJEAIaHAoDMjI4EhUKEwgEKg8KC0FBQUJUakprVEFNEAEaHAoDMjI5EhUKEwgEKg8KC0FBQUJUakprVEFNEAIaHAoDMjMwEhUKEwgEKg8KC0FBQUJUakprVEFREAEaHAoDMjMxEhUKEwgEKg8KC0FBQUJUakprVEFREAIaHAoDMjMyEhUKEwgEKg8KC0FBQUJUakprVEFVEAEaHAoDMjMzEhUKEwgEKg8KC0FBQUJUakprVEFVEAIaHAoDMjM0EhUKEwgEKg8KC0FBQUJUakprVEFjEAEaHAoDMjM1EhUKEwgEKg8KC0FBQUJUakprVEFjEAIaHAoDMjM2EhUKEwgEKg8KC0FBQUJUakprVEFnEAEaHAoDMjM3EhUKEwgEKg8KC0FBQUJUakprVEFrEAEaHAoDMjM4EhUKEwgEKg8KC0FBQUJUakprVEFrEAIaHAoDMjM5EhUKEwgEKg8KC0FBQUJUakprVEFvEAEaHAoDMjQwEhUKEwgEKg8KC0FBQUJUakprVEFvEAIaHAoDMjQxEhUKEwgEKg8KC0FBQUJUakprVEFzEAEaHAoDMjQyEhUKEwgEKg8KC0FBQUJUakprVEFzEAIaHAoDMjQzEhUKEwgEKg8KC0FBQUJUakprVEF3EAEaHAoDMjQ0EhUKEwgEKg8KC0FBQUJUakprVEE0EAQaHAoDMjQ1EhUKEwgEKg8KC0FBQUJUakprVEEwEAQaHAoDMjQ2EhUKEwgEKg8KC0FBQUJUakprVEE4EAQaHAoDMjQ3EhUKEwgEKg8KC0FBQUJUakprVEJJEAEaHAoDMjQ4EhUKEwgEKg8KC0FBQUJUakprVEJJEAIaHAoDMjQ5EhUKEwgEKg8KC0FBQUJUakprVEJBEAEaHAoDMjUwEhUKEwgEKg8KC0FBQUJUakprVEJBEAIaHAoDMjUxEhUKEwgEKg8KC0FBQUJUakprVEJFEAEaHAoDMjUyEhUKEwgEKg8KC0FBQUJUakprVEJNEAEaHAoDMjUzEhUKEwgEKg8KC0FBQUJUakprVEJNEAIaHAoDMjU0EhUKEwgEKg8KC0FBQUJUakprVEJREAEaHAoDMjU1EhUKEwgEKg8KC0FBQUJUakprVEJREAIaHAoDMjU2EhUKEwgEKg8KC0FBQUJUakprVEJVEAEaHAoDMjU3EhUKEwgEKg8KC0FBQUJUakprVEJVEAIaHAoDMjU4EhUKEwgEKg8KC0FBQUJUakprVEJrEAEaHAoDMjU5EhUKEwgEKg8KC0FBQUJUakprVEJjEAIaHAoDMjYwEhUKEwgEKg8KC0FBQUJUakprVEJvEAEaHAoDMjYxEhUKEwgEKg8KC0FBQUJUakprVEJvEAQaHAoDMjYyEhUKEwgEKg8KC0FBQUJUakprVEJvEAIaHAoDMjYzEhUKEwgEKg8KC0FBQUJUakprVENJEAEaHAoDMjY0EhUKEwgEKg8KC0FBQUJUakprVENJEAIaHAoDMjY1EhUKEwgEKg8KC0FBQUJUakprVEJ3EAEaHAoDMjY2EhUKEwgEKg8KC0FBQUJUakprVEJ3EAIaHAoDMjY3EhUKEwgEKg8KC0FBQUJUakprVEIwEAEaHAoDMjY4EhUKEwgEKg8KC0FBQUJUakprVEIwEAIaHAoDMjY5EhUKEwgEKg8KC0FBQUJUakprVENFEAEaHAoDMjcwEhUKEwgEKg8KC0FBQUJUakprVENFEAIaHAoDMjcxEhUKEwgEKg8KC0FBQUJUakprVEI0EAEaHAoDMjcyEhUKEwgEKg8KC0FBQUJUakprVEI0EAIaHAoDMjczEhUKEwgEKg8KC0FBQUJUakprVEI4EAEaHAoDMjc0EhUKEwgEKg8KC0FBQUJUakprVENBEAEaHAoDMjc1EhUKEwgEKg8KC0FBQUJUakprVENBEAIiiwIKC0FBQUJUakprUzQwEtcBCgtBQUFCVGpKa1M0MBILQUFBQlRqSmtTNDAaDQoJdGV4dC9odG1sEgAiDgoKdGV4dC9wbGFpbhIAKhsiFTExMTAxODA3NTg2MTQ0NjQzMDQ4NigAOAAwkoaC0ZQyOI6MgtGUMko9CiRhcHBsaWNhdGlvbi92bmQuZ29vZ2xlLWFwcHMuZG9jcy5tZHMaFcLX2uQBDxoNCgkKA3RoZRABGAAQAVoMc2Vma3pudnN2aGkxcgIgAHgAggEUc3VnZ2VzdC42emFnN3Blb2p2bmqaAQYIABAAGAAYkoaC0ZQyII6MgtGUMkIUc3VnZ2VzdC42emFnN3Blb2p2bmoiigIKC0FBQUJUakprUzQ4EtYBCgtBQUFCVGpKa1M0OBILQUFBQlRqSmtTNDgaDQoJdGV4dC9odG1sEgAiDgoKdGV4dC9wbGFpbhIAKhsiFTExMTAxODA3NTg2MTQ0NjQzMDQ4NigAOAAw/7mC0ZQyOKPAgtGUMko9CiRhcHBsaWNhdGlvbi92bmQuZ29vZ2xlLWFwcHMuZG9jcy5tZHMaFcLX2uQBDxoNCgkKA2FuZBABGAAQAVoLMjVyNGM0NWZoM3dyAiAAeACCARRzdWdnZXN0LmlncXRwem5wYm50OJoBBggAEAAYABj/uYLRlDIgo8CC0ZQyQhRzdWdnZXN0LmlncXRwem5wYm50OCKfAgoLQUFBQlRqSmtTNDQS6wEKC0FBQUJUakprUzQ0EgtBQUFCVGpKa1M0NBoNCgl0ZXh0L2h0bWwSACIOCgp0ZXh0L3BsYWluEgAqGyIVMTExMDE4MDc1ODYxNDQ2NDMwNDg2KAA4ADCpn4LRlDI4sqWC0ZQySlEKJGFwcGxpY2F0aW9uL3ZuZC5nb29nbGUtYXBwcy5kb2NzLm1kcxopwtfa5AEjCiEKDgoIY2hpY2tlbnMQARgAEg0KB2NoaWNrZW4QARgAGAFaDHYzZXQ5eGp6ZGFqanICIAB4AIIBFHN1Z2dlc3QuaWR1NHJ2OWw3eWdnmgEGCAAQABgAGKmfgtGUMiCypYLRlDJCFHN1Z2dlc3QuaWR1NHJ2OWw3eWdnIosCCgtBQUFCVGpKa1M1MBLXAQoLQUFBQlRqSmtTNTASC0FBQUJUakprUzUwGg0KCXRleHQvaHRtbBIAIg4KCnRleHQvcGxhaW4SACobIhUxMTEwMTgwNzU4NjE0NDY0MzA0ODYoADgAMJfSi9GUMjii2IvRlDJKPQokYXBwbGljYXRpb24vdm5kLmdvb2dsZS1hcHBzLmRvY3MubWRzGhXC19rkAQ8aDQoJCgN0aGUQARgAEAFaDDQyYnNwd2s1aHFlM3ICIAB4AIIBFHN1Z2dlc3QueG93aGVpZDdiaWo5mgEGCAAQABgAGJfSi9GUMiCi2IvRlDJCFHN1Z2dlc3QueG93aGVpZDdiaWo5IokCCgtBQUFCVGpKa1M0TRLVAQoLQUFBQlRqSmtTNE0SC0FBQUJUakprUzRNGg0KCXRleHQvaHRtbBIAIg4KCnRleHQvcGxhaW4SACobIhUxMTEwMTgwNzU4NjE0NDY0MzA0ODYoADgAMKbZ/tCUMjit3/7QlDJKOwokYXBwbGljYXRpb24vdm5kLmdvb2dsZS1hcHBzLmRvY3MubWRzGhPC19rkAQ0SCwoHCgEoEAEYABABWgxyN2p1MHc3ZTc2ejhyAiAAeACCARRzdWdnZXN0Lnhtd2J4eGRuMHg1MpoBBggAEAAYABim2f7QlDIgrd/+0JQyQhRzdWdnZXN0Lnhtd2J4eGRuMHg1MiKKAgoLQUFBQlRqSmtTLTAS1gEKC0FBQUJUakprUy0wEgtBQUFCVGpKa1MtMBoNCgl0ZXh0L2h0bWwSACIOCgp0ZXh0L3BsYWluEgAqGyIVMTExMDE4MDc1ODYxNDQ2NDMwNDg2KAA4ADC0iq/RlDI4x5Cv0ZQySjwKJGFwcGxpY2F0aW9uL3ZuZC5nb29nbGUtYXBwcy5kb2NzLm1kcxoUwtfa5AEOEgwKCAoCb2YQARgAEAFaDGRxeW9rYmZuMmx5cnICIAB4AIIBFHN1Z2dlc3QuaXh3a2J5bXJ4bTdpmgEGCAAQABgAGLSKr9GUMiDHkK/RlDJCFHN1Z2dlc3QuaXh3a2J5bXJ4bTdpIokCCgtBQUFCVGpKa1M0VRLVAQoLQUFBQlRqSmtTNFUSC0FBQUJUakprUzRVGg0KCXRleHQvaHRtbBIAIg4KCnRleHQvcGxhaW4SACobIhUxMTEwMTgwNzU4NjE0NDY0MzA0ODYoADgAMJGK/9CUMjjBkP/QlDJKOwokYXBwbGljYXRpb24vdm5kLmdvb2dsZS1hcHBzLmRvY3MubWRzGhPC19rkAQ0aCwoHCgEoEAEYABABWgx4ZHB1cW9hbG5kN2hyAiAAeACCARRzdWdnZXN0LnNqZnNybWE4Z2NjeJoBBggAEAAYABiRiv/QlDIgwZD/0JQyQhRzdWdnZXN0LnNqZnNybWE4Z2NjeCKJAgoLQUFBQlRqSmtTNFES1QEKC0FBQUJUakprUzRREgtBQUFCVGpKa1M0URoNCgl0ZXh0L2h0bWwSACIOCgp0ZXh0L3BsYWluEgAqGyIVMTExMDE4MDc1ODYxNDQ2NDMwNDg2KAA4ADCp9P7QlDI4p/r+0JQySjsKJGFwcGxpY2F0aW9uL3ZuZC5nb29nbGUtYXBwcy5kb2NzLm1kcxoTwtfa5AENEgsKBwoBLBABGAAQAVoMdXQ3cmh1amc3dWY2cgIgAHgAggEUc3VnZ2VzdC44b254ZnNpcHZqdWmaAQYIABAAGAAYqfT+0JQyIKf6/tCUMkIUc3VnZ2VzdC44b254ZnNpcHZqdWkimQIKC0FBQUJUakprUzBrEuUBCgtBQUFCVGpKa1MwaxILQUFBQlRqSmtTMGsaDQoJdGV4dC9odG1sEgAiDgoKdGV4dC9wbGFpbhIAKhsiFTExMTAxODA3NTg2MTQ0NjQzMDQ4NigAOAAwppD80JQyOK2W/NCUMkpMCiRhcHBsaWNhdGlvbi92bmQuZ29vZ2xlLWFwcHMuZG9jcy5tZHMaJMLX2uQBHgocCgsKBU9jZWFuEAEYABILCgVvY2VhbhABGAAYAVoLcWVqZDVhbHZrbG9yAiAAeACCARRzdWdnZXN0LnFvN3FtNG10enc0dZoBBggAEAAYABimkPzQlDIgrZb80JQyQhRzdWdnZXN0LnFvN3FtNG10enc0dSKbAgoLQUFBQlRqSmtTOVUS5wEKC0FBQUJUakprUzlVEgtBQUFCVGpKa1M5VRoNCgl0ZXh0L2h0bWwSACIOCgp0ZXh0L3BsYWluEgAqGyIVMTExMDE4MDc1ODYxNDQ2NDMwNDg2KAA4ADDL36fRlDI43uWn0ZQySk0KJGFwcGxpY2F0aW9uL3ZuZC5nb29nbGUtYXBwcy5kb2NzLm1kcxolwtfa5AEfCh0KCQoDd2FzEAEYABIOCghoYXMgYmVlbhABGAAYAVoMb3EyODhpY2J2eHB1cgIgAHgAggEUc3VnZ2VzdC41MXFseW82cWFzbjGaAQYIABAAGAAYy9+n0ZQyIN7lp9GUMkIUc3VnZ2VzdC41MXFseW82cWFzbjEiiwIKC0FBQUJUakprU3pzEtcBCgtBQUFCVGpKa1N6cxILQUFBQlRqSmtTenMaDQoJdGV4dC9odG1sEgAiDgoKdGV4dC9wbGFpbhIAKhsiFTExMTAxODA3NTg2MTQ0NjQzMDQ4NigAOAAwiPDx0JQyOKz48dCUMko9CiRhcHBsaWNhdGlvbi92bmQuZ29vZ2xlLWFwcHMuZG9jcy5tZHMaFcLX2uQBDxoNCgkKA1dITxABGAAQAVoMd2t3eWxsZ2RubGh0cgIgAHgAggEUc3VnZ2VzdC5jbGNpZTAxdm42dGyaAQYIABAAGAAYiPDx0JQyIKz48dCUMkIUc3VnZ2VzdC5jbGNpZTAxdm42dGwiogIKC0FBQUJUakprVENZEu8BCgtBQUFCVGpKa1RDWRILQUFBQlRqSmtUQ1kaDQoJdGV4dC9odG1sEgAiDgoKdGV4dC9wbGFpbhIAKhsiFTExMTAxODA3NTg2MTQ0NjQzMDQ4NigAOAAwt//B0ZQyOOuFwtGUMkpWCiRhcHBsaWNhdGlvbi92bmQuZ29vZ2xlLWFwcHMuZG9jcy5tZHMaLsLX2uQBKAomChIKDFRoZSBwcmVzZW5jZRABGAASDgoIUHJlc2VuY2UQARgAGAFaDHl2N3ZrNGY0ODZmbnICIAB4AIIBE3N1Z2dlc3QuZjBrOTh3NnNjNWiaAQYIABAAGAAYt//B0ZQyIOuFwtGUMkITc3VnZ2VzdC5mMGs5OHc2c2M1aCK2AgoLQUFBQlRqSmtTOG8SggIKC0FBQUJUakprUzhvEgtBQUFCVGpKa1M4bxoNCgl0ZXh0L2h0bWwSACIOCgp0ZXh0L3BsYWluEgAqGyIVMTExMDE4MDc1ODYxNDQ2NDMwNDg2KAA4ADCJyqTRlDI4utCk0ZQySmgKJGFwcGxpY2F0aW9uL3ZuZC5nb29nbGUtYXBwcy5kb2NzLm1kcxpAwtfa5AE6CjgKGQoTY3Jvc3MtY29udGFtaW5hdGlvbhABGAASGQoTY3Jvc3MgY29udGFtaW5hdGlvbhABGAAYAVoMNHp1eWN5bzVud2R0cgIgAHgAggEUc3VnZ2VzdC56MGwyNzc4b3FzNGyaAQYIABAAGAAYicqk0ZQyILrQpNGUMkIUc3VnZ2VzdC56MGwyNzc4b3FzNGwilQIKC0FBQUJUakprUzBnEuEBCgtBQUFCVGpKa1MwZxILQUFBQlRqSmtTMGcaDQoJdGV4dC9odG1sEgAiDgoKdGV4dC9wbGFpbhIAKhsiFTExMTAxODA3NTg2MTQ0NjQzMDQ4NigAOAAw0eL70JQyOOjp+9CUMkpHCiRhcHBsaWNhdGlvbi92bmQuZ29vZ2xlLWFwcHMuZG9jcy5tZHMaH8LX2uQBGQoXCggKAmlzEAEYABIJCgNhcmUQARgAGAFaDGFwNXc0d3F5a2FmM3ICIAB4AIIBFHN1Z2dlc3QuNm8wNG1zM2phMmQzmgEGCAAQABgAGNHi+9CUMiDo6fvQlDJCFHN1Z2dlc3QuNm8wNG1zM2phMmQzIpYCCgtBQUFCVGpKa1M5URLiAQoLQUFBQlRqSmtTOVESC0FBQUJUakprUzlRGg0KCXRleHQvaHRtbBIAIg4KCnRleHQvcGxhaW4SACobIhUxMTEwMTgwNzU4NjE0NDY0MzA0ODYoADgAMKq9p9GUMjicw6fRlDJKSAokYXBwbGljYXRpb24vdm5kLmdvb2dsZS1hcHBzLmRvY3MubWRzGiDC19rkARoSDAoICgJpbhABGAAQARoKCgYKABAUGAAQAVoMeHNjY204d2Y4bW05cgIgAHgAggEUc3VnZ2VzdC5wYjY2aHo2dHJxOTCaAQYIABAAGAAYqr2n0ZQyIJzDp9GUMkIUc3VnZ2VzdC5wYjY2aHo2dHJxOTAisgIKC0FBQUJUakprU3pvEv4BCgtBQUFCVGpKa1N6bxILQUFBQlRqSmtTem8aDQoJdGV4dC9odG1sEgAiDgoKdGV4dC9wbGFpbhIAKhsiFTExMTAxODA3NTg2MTQ0NjQzMDQ4NigAOAAw6anx0JQyOPbJ8dCUMkpkCiRhcHBsaWNhdGlvbi92bmQuZ29vZ2xlLWFwcHMuZG9jcy5tZHMaPMLX2uQBNgo0CiUKH1dvcmxkIEhlYWx0aCBPcmdhbml6YXRpb24gKFdITykQARgAEgkKA1dITxABGAAYAVoMMXpycHZ4YXJyaXljcgIgAHgAggEUc3VnZ2VzdC45OHIweXMyejNpcmKaAQYIABAAGAAY6anx0JQyIPbJ8dCUMkIUc3VnZ2VzdC45OHIweXMyejNpcmIiqwIKC0FBQUJUakprVEJ3EvcBCgtBQUFCVGpKa1RCdxILQUFBQlRqSmtUQncaDQoJdGV4dC9odG1sEgAiDgoKdGV4dC9wbGFpbhIAKhsiFTExMTAxODA3NTg2MTQ0NjQzMDQ4NigAOAAwhJ680ZQyOKDVvdGUMkpdCiRhcHBsaWNhdGlvbi92bmQuZ29vZ2xlLWFwcHMuZG9jcy5tZHMaNcLX2uQBLwotChcKEXJlcG9ydGVkIHJlc2VhcmNoEAEYABIQCgpyZXNlYXJjaGVzEAEYABgBWgxieTZtbGUxOHp0czFyAiAAeACCARRzdWdnZXN0LjFzYmtsdDY1aDFjY5oBBggAEAAYABiEnrzRlDIgoNW90ZQyQhRzdWdnZXN0LjFzYmtsdDY1aDFjYyKgAgoLQUFBQlRqSmtTMHMS7AEKC0FBQUJUakprUzBzEgtBQUFCVGpKa1MwcxoNCgl0ZXh0L2h0bWwSACIOCgp0ZXh0L3BsYWluEgAqGyIVMTExMDE4MDc1ODYxNDQ2NDMwNDg2KAA4ADCZ6vzQlDI4tPD80JQySlIKJGFwcGxpY2F0aW9uL3ZuZC5nb29nbGUtYXBwcy5kb2NzLm1kcxoqwtfa5AEkCiIKDgoITWluaXN0cnkQARgAEg4KCG1pbmlzdHJ5EAEYABgBWgxlcWhvenptZ216bTZyAiAAeACCARRzdWdnZXN0LjhycHZhdDF6aTUwNpoBBggAEAAYABiZ6vzQlDIgtPD80JQyQhRzdWdnZXN0LjhycHZhdDF6aTUwNiKJAgoLQUFBQlRqSmtUQ2MS1QEKC0FBQUJUakprVENjEgtBQUFCVGpKa1RDYxoNCgl0ZXh0L2h0bWwSACIOCgp0ZXh0L3BsYWluEgAqGyIVMTExMDE4MDc1ODYxNDQ2NDMwNDg2KAA4ADDyk8LRlDI4yZ3C0ZQySjsKJGFwcGxpY2F0aW9uL3ZuZC5nb29nbGUtYXBwcy5kb2NzLm1kcxoTwtfa5AENGgsKBwoBYRABGAAQAVoMOGkwdm9teDh0czVzcgIgAHgAggEUc3VnZ2VzdC41NWJraXF3Z3RzcDOaAQYIABAAGAAY8pPC0ZQyIMmdwtGUMkIUc3VnZ2VzdC41NWJraXF3Z3RzcDMiigIKC0FBQUJUakprUzh3EtYBCgtBQUFCVGpKa1M4dxILQUFBQlRqSmtTOHcaDQoJdGV4dC9odG1sEgAiDgoKdGV4dC9wbGFpbhIAKhsiFTExMTAxODA3NTg2MTQ0NjQzMDQ4NigAOAAwubCl0ZQyOKm2pdGUMko8CiRhcHBsaWNhdGlvbi92bmQuZ29vZ2xlLWFwcHMuZG9jcy5tZHMaFMLX2uQBDhIMCggKAmluEAEYABABWgw3MDgzZjBnczlqNGFyAiAAeACCARRzdWdnZXN0LnBlMGJxMWN6ZXV5eZoBBggAEAAYABi5sKXRlDIgqbal0ZQyQhRzdWdnZXN0LnBlMGJxMWN6ZXV5eSKJAgoLQUFBQlRqSmtTMG8S1QEKC0FBQUJUakprUzBvEgtBQUFCVGpKa1MwbxoNCgl0ZXh0L2h0bWwSACIOCgp0ZXh0L3BsYWluEgAqGyIVMTExMDE4MDc1ODYxNDQ2NDMwNDg2KAA4ADC1o/zQlDI41an80JQySjsKJGFwcGxpY2F0aW9uL3ZuZC5nb29nbGUtYXBwcy5kb2NzLm1kcxoTwtfa5AENGgsKBwoBYRABGAAQAVoMYTI2OXhvaXJ3MWNkcgIgAHgAggEUc3VnZ2VzdC5wbjkyd2duZHc0NG6aAQYIABAAGAAYtaP80JQyINWp/NCUMkIUc3VnZ2VzdC5wbjkyd2duZHc0NG4irgIKC0FBQUJUakprUzlZEvoBCgtBQUFCVGpKa1M5WRILQUFBQlRqSmtTOVkaDQoJdGV4dC9odG1sEgAiDgoKdGV4dC9wbGFpbhIAKhsiFTExMTAxODA3NTg2MTQ0NjQzMDQ4NigAOAAwxPKn0ZQyOLf5p9GUMkpgCiRhcHBsaWNhdGlvbi92bmQuZ29vZ2xlLWFwcHMuZG9jcy5tZHMaOMLX2uQBMgowChQKDnRvIGludmVzdGlnYXRlEAEYABIWChBvbiBpbnZlc3RpZ2F0aW5nEAEYABgBWgw2YWlwb3NudGE5NXpyAiAAeACCARRzdWdnZXN0LjJzZDBucjRta3lsdpoBBggAEAAYABjE8qfRlDIgt/mn0ZQyQhRzdWdnZXN0LjJzZDBucjRta3lsdiKXAgoLQUFBQlRqSmtTencS4wEKC0FBQUJUakprU3p3EgtBQUFCVGpKa1N6dxoNCgl0ZXh0L2h0bWwSACIOCgp0ZXh0L3BsYWluEgAqGyIVMTExMDE4MDc1ODYxNDQ2NDMwNDg2KAA4ADC6qvLQlDI40rPy0JQySkkKJGFwcGxpY2F0aW9uL3ZuZC5nb29nbGUtYXBwcy5kb2NzLm1kcxohwtfa5AEbChkKCgoEd2VyZRABGAASCQoDYXJlEAEYABgBWgxqZ3kweDR5d3FnbzJyAiAAeACCARRzdWdnZXN0LnExOW54ZmphZHN5ZpoBBggAEAAYABi6qvLQlDIg0rPy0JQyQhRzdWdnZXN0LnExOW54ZmphZHN5ZiK4AgoLQUFBQlRqSmtTOGMShQIKC0FBQUJUakprUzhjEgtBQUFCVGpKa1M4YxoNCgl0ZXh0L2h0bWwSACIOCgp0ZXh0L3BsYWluEgAqGyIVMTExMDE4MDc1ODYxNDQ2NDMwNDg2KAA4ADCb/qPRlDI43ISk0ZQySmwKJGFwcGxpY2F0aW9uL3ZuZC5nb29nbGUtYXBwcy5kb2NzLm1kcxpEwtfa5AE+CjwKGwoVbG93LXBvdWx0cnktcHJvZHVjaW5nEAEYABIbChVsb3cgcG91bHRyeS1wcm9kdWNpbmcQARgAGAFaDHgzNzBnN3d2aHc4ZHICIAB4AIIBE3N1Z2dlc3QueGszaDFoM3diNDGaAQYIABAAGAAYm/6j0ZQyINyEpNGUMkITc3VnZ2VzdC54azNoMWgzd2I0MSK2AgoLQUFBQlRqSmtTOUUSggIKC0FBQUJUakprUzlFEgtBQUFCVGpKa1M5RRoNCgl0ZXh0L2h0bWwSACIOCgp0ZXh0L3BsYWluEgAqGyIVMTExMDE4MDc1ODYxNDQ2NDMwNDg2KAA4ADDJyqbRlDI4uNCm0ZQySmgKJGFwcGxpY2F0aW9uL3ZuZC5nb29nbGUtYXBwcy5kb2NzLm1kcxpAwtfa5AE6CjgKGQoTY3Jvc3MtY29udGFtaW5hdGlvbhABGAASGQoTY3Jvc3MgY29udGFtaW5hdGlvbhABGAAYAVoMcmpzdXd3ZGxrOWlpcgIgAHgAggEUc3VnZ2VzdC5mc24wYXltcW41NTaaAQYIABAAGAAYycqm0ZQyILjQptGUMkIUc3VnZ2VzdC5mc24wYXltcW41NTYiiQIKC0FBQUJUakprUzBZEtUBCgtBQUFCVGpKa1MwWRILQUFBQlRqSmtTMFkaDQoJdGV4dC9odG1sEgAiDgoKdGV4dC9wbGFpbhIAKhsiFTExMTAxODA3NTg2MTQ0NjQzMDQ4NigAOAAw09b50JQyONXc+dCUMko7CiRhcHBsaWNhdGlvbi92bmQuZ29vZ2xlLWFwcHMuZG9jcy5tZHMaE8LX2uQBDRoLCgcKASgQARgAEAFaDGN2dHppZ3Y5ZWp3OHICIAB4AIIBFHN1Z2dlc3QuMTRjOXRscnVibmc0mgEGCAAQABgAGNPW+dCUMiDV3PnQlDJCFHN1Z2dlc3QuMTRjOXRscnVibmc0IqUCCgtBQUFCVGpKa1N6YxLxAQoLQUFBQlRqSmtTemMSC0FBQUJUakprU3pjGg0KCXRleHQvaHRtbBIAIg4KCnRleHQvcGxhaW4SACobIhUxMTEwMTgwNzU4NjE0NDY0MzA0ODYoADgAMOiS79CUMjiHme/QlDJKVwokYXBwbGljYXRpb24vdm5kLmdvb2dsZS1hcHBzLmRvY3MubWRzGi/C19rkASkKJwoKCgRtYW55EAEYABIXChF0aGVyZSB3ZXJlIGxvdCBvZhABGAAYAVoMeHZhems2Ynl2MmI0cgIgAHgAggEUc3VnZ2VzdC4xOXoxbWF4NzJjcTOaAQYIABAAGAAY6JLv0JQyIIeZ79CUMkIUc3VnZ2VzdC4xOXoxbWF4NzJjcTMiiQIKC0FBQUJUakprVEJrEtUBCgtBQUFCVGpKa1RCaxILQUFBQlRqSmtUQmsaDQoJdGV4dC9odG1sEgAiDgoKdGV4dC9wbGFpbhIAKhsiFTExMTAxODA3NTg2MTQ0NjQzMDQ4NigAOAAwmaS70ZQyOI+ru9GUMko7CiRhcHBsaWNhdGlvbi92bmQuZ29vZ2xlLWFwcHMuZG9jcy5tZHMaE8LX2uQBDRoLCgcKAXMQARgAEAFaDHRjODV1bmgydmN0Y3ICIAB4AIIBFHN1Z2dlc3QuNmY2aGhyeTh5ZXJkmgEGCAAQABgAGJmku9GUMiCPq7vRlDJCFHN1Z2dlc3QuNmY2aGhyeTh5ZXJkIpgCCgtBQUFCVGpKa1RDSRLkAQoLQUFBQlRqSmtUQ0kSC0FBQUJUakprVENJGg0KCXRleHQvaHRtbBIAIg4KCnRleHQvcGxhaW4SACobIhUxMTEwMTgwNzU4NjE0NDY0MzA0ODYoADgAMOqHv9GUMjjOjr/RlDJKSgokYXBwbGljYXRpb24vdm5kLmdvb2dsZS1hcHBzLmRvY3MubWRzGiLC19rkARwSDgoKCgRtdWNoEAEYABABGgoKBgoAEBQYABABWgxqODh0NGlxcnB0c3VyAiAAeACCARRzdWdnZXN0Lnh2cWtraGw0eGp3YZoBBggAEAAYABjqh7/RlDIgzo6/0ZQyQhRzdWdnZXN0Lnh2cWtraGw0eGp3YSK2AgoLQUFBQlRqSmtTOUESggIKC0FBQUJUakprUzlBEgtBQUFCVGpKa1M5QRoNCgl0ZXh0L2h0bWwSACIOCgp0ZXh0L3BsYWluEgAqGyIVMTExMDE4MDc1ODYxNDQ2NDMwNDg2KAA4ADDdk6bRlDI43ZOm0ZQySmgKJGFwcGxpY2F0aW9uL3ZuZC5nb29nbGUtYXBwcy5kb2NzLm1kcxpAwtfa5AE6CjgKGQoTY3Jvc3MtY29udGFtaW5hdGlvbhABGAASGQoTY3Jvc3MgY29udGFtaW5hdGlvbhABGAAYAVoMdHI2cDgyanI5d20zcgIgAHgAggEUc3VnZ2VzdC4xeGg0c3ZoY2xld3eaAQYIABAAGAAY3ZOm0ZQyIN2TptGUMkIUc3VnZ2VzdC4xeGg0c3ZoY2xld3ciiQIKC0FBQUJUakprUzBVEtUBCgtBQUFCVGpKa1MwVRILQUFBQlRqSmtTMFUaDQoJdGV4dC9odG1sEgAiDgoKdGV4dC9wbGFpbhIAKhsiFTExMTAxODA3NTg2MTQ0NjQzMDQ4NigAOAAw8Lv50JQyOJfC+dCUMko7CiRhcHBsaWNhdGlvbi92bmQuZ29vZ2xlLWFwcHMuZG9jcy5tZHMaE8LX2uQBDRILCgcKASwQARgAEAFaDHhlYXZtOG42ZHV3a3ICIAB4AIIBFHN1Z2dlc3Quemd1bnVrMW52aHhzmgEGCAAQABgAGPC7+dCUMiCXwvnQlDJCFHN1Z2dlc3Quemd1bnVrMW52aHhzIokCCgtBQUFCVGpKa1M4axLVAQoLQUFBQlRqSmtTOGsSC0FBQUJUakprUzhrGg0KCXRleHQvaHRtbBIAIg4KCnRleHQvcGxhaW4SACobIhUxMTEwMTgwNzU4NjE0NDY0MzA0ODYoADgAMKy8pNGUMjjBwqTRlDJKOwokYXBwbGljYXRpb24vdm5kLmdvb2dsZS1hcHBzLmRvY3MubWRzGhPC19rkAQ0aCwoHCgFhEAEYABABWgw3cWx5ejJzZzkxZTlyAiAAeACCARRzdWdnZXN0LmU3d3NiZ2piaHowZpoBBggAEAAYABisvKTRlDIgwcKk0ZQyQhRzdWdnZXN0LmU3d3NiZ2piaHowZiKgAgoLQUFBQlRqSmtTMGMS7AEKC0FBQUJUakprUzBjEgtBQUFCVGpKa1MwYxoNCgl0ZXh0L2h0bWwSACIOCgp0ZXh0L3BsYWluEgAqGyIVMTExMDE4MDc1ODYxNDQ2NDMwNDg2KAA4ADD08vnQlDI46vj50JQySlIKJGFwcGxpY2F0aW9uL3ZuZC5nb29nbGUtYXBwcy5kb2NzLm1kcxoqwtfa5AEkCiIKDQoHaWxsbmVzcxABGAASDwoJaWxsbmVzc2VzEAEYABgBWgxrNThxOHIzM3E2MDZyAiAAeACCARRzdWdnZXN0LnkxNnRsOTYyOTRtOZoBBggAEAAYABj08vnQlDIg6vj50JQyQhRzdWdnZXN0LnkxNnRsOTYyOTRtOSKdAgoLQUFBQlRqSmtTOU0S6QEKC0FBQUJUakprUzlNEgtBQUFCVGpKa1M5TRoNCgl0ZXh0L2h0bWwSACIOCgp0ZXh0L3BsYWluEgAqGyIVMTExMDE4MDc1ODYxNDQ2NDMwNDg2KAA4ADChq6fRlDI4oLGn0ZQySk8KJGFwcGxpY2F0aW9uL3ZuZC5nb29nbGUtYXBwcy5kb2NzLm1kcxonwtfa5AEhCh8KDQoHbWFya2V0cxABGAASDAoGbWFya2V0EAEYABgBWgxuaHAwMHh5bWZrMXZyAiAAeACCARRzdWdnZXN0Lnd1NGxldm9qZjRobpoBBggAEAAYABihq6fRlDIgoLGn0ZQyQhRzdWdnZXN0Lnd1NGxldm9qZjRobiKnAgoLQUFBQlRqSmtTemsS8wEKC0FBQUJUakprU3prEgtBQUFCVGpKa1N6axoNCgl0ZXh0L2h0bWwSACIOCgp0ZXh0L3BsYWluEgAqGyIVMTExMDE4MDc1ODYxNDQ2NDMwNDg2KAA4ADDFkvHQlDI49Jjx0JQySlkKJGFwcGxpY2F0aW9uL3ZuZC5nb29nbGUtYXBwcy5kb2NzLm1kcxoxwtfa5AErEikKJQofV29ybGQgSGVhbHRoIE9yZ2FuaXphdGlvbiAoV0hPKRABGAAQAVoMa25ibmJicWE1M2k1cgIgAHgAggEUc3VnZ2VzdC41Zng4MDN2N296ZW+aAQYIABAAGAAYxZLx0JQyIPSY8dCUMkIUc3VnZ2VzdC41Zng4MDN2N296ZW8ijAIKC0FBQUJUakprVEJzEtgBCgtBQUFCVGpKa1RCcxILQUFBQlRqSmtUQnMaDQoJdGV4dC9odG1sEgAiDgoKdGV4dC9wbGFpbhIAKhsiFTExMTAxODA3NTg2MTQ0NjQzMDQ4NigAOAAw/vy70ZQyOPWJvNGUMko+CiRhcHBsaWNhdGlvbi92bmQuZ29vZ2xlLWFwcHMuZG9jcy5tZHMaFsLX2uQBEBIOCgoKBG11Y2gQARgAEAFaDG5hZXR4eGtnaGwyN3ICIAB4AIIBFHN1Z2dlc3QudTZkdjR4emZubnA4mgEGCAAQABgAGP78u9GUMiD1ibzRlDJCFHN1Z2dlc3QudTZkdjR4emZubnA4IosCCgtBQUFCVGpKa1M4ZxLXAQoLQUFBQlRqSmtTOGcSC0FBQUJUakprUzhnGg0KCXRleHQvaHRtbBIAIg4KCnRleHQvcGxhaW4SACobIhUxMTEwMTgwNzU4NjE0NDY0MzA0ODYoADgAMIevpNGUMjiWtaTRlDJKPQokYXBwbGljYXRpb24vdm5kLmdvb2dsZS1hcHBzLmRvY3MubWRzGhXC19rkAQ8aDQoJCgN0aGUQARgAEAFaDG4waWpjNWVqMm5leXICIAB4AIIBFHN1Z2dlc3QueDhzYmlycTJwNTY0mgEGCAAQABgAGIevpNGUMiCWtaTRlDJCFHN1Z2dlc3QueDhzYmlycTJwNTY0IooCCgtBQUFCVGpKa1M5SRLWAQoLQUFBQlRqSmtTOUkSC0FBQUJUakprUzlJGg0KCXRleHQvaHRtbBIAIg4KCnRleHQvcGxhaW4SACobIhUxMTEwMTgwNzU4NjE0NDY0MzA0ODYoADgAMOaMp9GUMjiWk6fRlDJKPAokYXBwbGljYXRpb24vdm5kLmdvb2dsZS1hcHBzLmRvY3MubWRzGhTC19rkAQ4SDAoICgJpbhABGAAQAVoMdmJxNWY0bzltMGd2cgIgAHgAggEUc3VnZ2VzdC5jbWIwdnR2MXNmYnaaAQYIABAAGAAY5oyn0ZQyIJaTp9GUMkIUc3VnZ2VzdC5jbWIwdnR2MXNmYnYikQIKC0FBQUJUakprU3pnEt0BCgtBQUFCVGpKa1N6ZxILQUFBQlRqSmtTemcaDQoJdGV4dC9odG1sEgAiDgoKdGV4dC9wbGFpbhIAKhsiFTExMTAxODA3NTg2MTQ0NjQzMDQ4NigAOAAws+jv0JQyOMud8NCUMkpDCiRhcHBsaWNhdGlvbi92bmQuZ29vZ2xlLWFwcHMuZG9jcy5tZHMaG8LX2uQBFRoTCg8KCWhhdmUgYmVlbhABGAAQAVoMc3N6em1hcnZyYWRncgIgAHgAggEUc3VnZ2VzdC4ydTdvZzZkMDcydWGaAQYIABAAGAAYs+jv0JQyIMud8NCUMkIUc3VnZ2VzdC4ydTdvZzZkMDcydWEitgIKC0FBQUJUakprVEJvEoICCgtBQUFCVGpKa1RCbxILQUFBQlRqSmtUQm8aDQoJdGV4dC9odG1sEgAiDgoKdGV4dC9wbGFpbhIAKhsiFTExMTAxODA3NTg2MTQ0NjQzMDQ4NigAOAAwj8G70ZQyOPLHu9GUMkpoCiRhcHBsaWNhdGlvbi92bmQuZ29vZ2xlLWFwcHMuZG9jcy5tZHMaQMLX2uQBOgo4ChkKE0Nyb3NzLWNvbnRhbWluYXRpb24QARgAEhkKE0Nyb3NzIGNvbnRhbWluYXRpb24QARgAGAFaDDlmd3BrZ29zamRmeHICIAB4AIIBFHN1Z2dlc3QuemFicThyZDVoYW9rmgEGCAAQABgAGI/Bu9GUMiDyx7vRlDJCFHN1Z2dlc3QuemFicThyZDVoYW9rIqECCgtBQUFCVGpKa1M5cxLtAQoLQUFBQlRqSmtTOXMSC0FBQUJUakprUzlzGg0KCXRleHQvaHRtbBIAIg4KCnRleHQvcGxhaW4SACobIhUxMTEwMTgwNzU4NjE0NDY0MzA0ODYoADgAMPT5qNGUMjiUhanRlDJKUwokYXBwbGljYXRpb24vdm5kLmdvb2dsZS1hcHBzLmRvY3MubWRzGivC19rkASUKIwoOCghlZ2dzaGVsbBABGAASDwoJZWdnIHNoZWxsEAEYABgBWgxzNGd2eGN6Y2ZjMGNyAiAAeACCARRzdWdnZXN0LnAxdThvMWFiZ3Y0dJoBBggAEAAYABj0+ajRlDIglIWp0ZQyQhRzdWdnZXN0LnAxdThvMWFiZ3Y0dCKJAgoLQUFBQlRqSmtTOW8S1QEKC0FBQUJUakprUzlvEgtBQUFCVGpKa1M5bxoNCgl0ZXh0L2h0bWwSACIOCgp0ZXh0L3BsYWluEgAqGyIVMTExMDE4MDc1ODYxNDQ2NDMwNDg2KAA4ADCa6qjRlDI4gvCo0ZQySjsKJGFwcGxpY2F0aW9uL3ZuZC5nb29nbGUtYXBwcy5kb2NzLm1kcxoTwtfa5AENGgsKBwoBLBABGAAQAVoMMjB6ajk4MTQ2aXh6cgIgAHgAggEUc3VnZ2VzdC51aXRoazFoMjdkZTGaAQYIABAAGAAYmuqo0ZQyIILwqNGUMkIUc3VnZ2VzdC51aXRoazFoMjdkZTEiiwIKC0FBQUJUakprUzl3EtcBCgtBQUFCVGpKa1M5dxILQUFBQlRqSmtTOXcaDQoJdGV4dC9odG1sEgAiDgoKdGV4dC9wbGFpbhIAKhsiFTExMTAxODA3NTg2MTQ0NjQzMDQ4NigAOAAwsIup0ZQyOLCLqdGUMko9CiRhcHBsaWNhdGlvbi92bmQuZ29vZ2xlLWFwcHMuZG9jcy5tZHMaFcLX2uQBDxoNCgkKA3RoZRABGAAQAVoMeTk0ZTJscW9mMjlzcgIgAHgAggEUc3VnZ2VzdC43YnFzOWxleG83eDKaAQYIABAAGAAYsIup0ZQyILCLqdGUMkIUc3VnZ2VzdC43YnFzOWxleG83eDIiiwIKC0FBQUJUakprUzljEtcBCgtBQUFCVGpKa1M5YxILQUFBQlRqSmtTOWMaDQoJdGV4dC9odG1sEgAiDgoKdGV4dC9wbGFpbhIAKhsiFTExMTAxODA3NTg2MTQ0NjQzMDQ4NigAOAAwwI2o0ZQyOKaTqNGUMko9CiRhcHBsaWNhdGlvbi92bmQuZ29vZ2xlLWFwcHMuZG9jcy5tZHMaFcLX2uQBDxoNCgkKA3RoZRABGAAQAVoMeTV5ZnoweDlnNGN6cgIgAHgAggEUc3VnZ2VzdC5qajE5NHVvcTJsZnKaAQYIABAAGAAYwI2o0ZQyIKaTqNGUMkIUc3VnZ2VzdC5qajE5NHVvcTJsZnIiiwIKC0FBQUJUakprUzB3EtcBCgtBQUFCVGpKa1MwdxILQUFBQlRqSmtTMHcaDQoJdGV4dC9odG1sEgAiDgoKdGV4dC9wbGFpbhIAKhsiFTExMTAxODA3NTg2MTQ0NjQzMDQ4NigAOAAwuYr90JQyOJGe/dCUMko9CiRhcHBsaWNhdGlvbi92bmQuZ29vZ2xlLWFwcHMuZG9jcy5tZHMaFcLX2uQBDxoNCgkKA3RoZRABGAAQAVoMYnQ5aTRoaXFsYnFzcgIgAHgAggEUc3VnZ2VzdC5qN3AxcDhhZTAwemKaAQYIABAAGAAYuYr90JQyIJGe/dCUMkIUc3VnZ2VzdC5qN3AxcDhhZTAwemIiiwIKC0FBQUJUakprVENnEtcBCgtBQUFCVGpKa1RDZxILQUFBQlRqSmtUQ2caDQoJdGV4dC9odG1sEgAiDgoKdGV4dC9wbGFpbhIAKhsiFTExMTAxODA3NTg2MTQ0NjQzMDQ4NigAOAAwn8PD0ZQyOPrJw9GUMko9CiRhcHBsaWNhdGlvbi92bmQuZ29vZ2xlLWFwcHMuZG9jcy5tZHMaFcLX2uQBDxoNCgkKA3RoZRABGAAQAVoMYnI2dzQxbGpuMTlmcgIgAHgAggEUc3VnZ2VzdC5hNm0wdnpsM2pkNzCaAQYIABAAGAAYn8PD0ZQyIPrJw9GUMkIUc3VnZ2VzdC5hNm0wdnpsM2pkNzAiiwIKC0FBQUJUakprUzlrEtcBCgtBQUFCVGpKa1M5axILQUFBQlRqSmtTOWsaDQoJdGV4dC9odG1sEgAiDgoKdGV4dC9wbGFpbhIAKhsiFTExMTAxODA3NTg2MTQ0NjQzMDQ4NigAOAAwv66o0ZQyOKy1qNGUMko9CiRhcHBsaWNhdGlvbi92bmQuZ29vZ2xlLWFwcHMuZG9jcy5tZHMaFcLX2uQBDxoNCgkKA3RoZRABGAAQAVoMdmszZDViam40azVvcgIgAHgAggEUc3VnZ2VzdC5ibjZxY3VleGo5MTaaAQYIABAAGAAYv66o0ZQyIKy1qNGUMkIUc3VnZ2VzdC5ibjZxY3VleGo5MTYioQIKC0FBQUJUakprUzlnEu0BCgtBQUFCVGpKa1M5ZxILQUFBQlRqSmtTOWcaDQoJdGV4dC9odG1sEgAiDgoKdGV4dC9wbGFpbhIAKhsiFTExMTAxODA3NTg2MTQ0NjQzMDQ4NigAOAAw0J+o0ZQyOMSlqNGUMkpTCiRhcHBsaWNhdGlvbi92bmQuZ29vZ2xlLWFwcHMuZG9jcy5tZHMaK8LX2uQBJQojCg4KCGVnZ3NoZWxsEAEYABIPCgllZ2cgc2hlbGwQARgAGAFaDHZ2ZGI4NGNqZHFjY3ICIAB4AIIBFHN1Z2dlc3QuamV3dHo5eDFwcTU3mgEGCAAQABgAGNCfqNGUMiDEpajRlDJCFHN1Z2dlc3QuamV3dHo5eDFwcTU3IokCCgtBQUFCVGpKa1M4NBLVAQoLQUFBQlRqSmtTODQSC0FBQUJUakprUzg0Gg0KCXRleHQvaHRtbBIAIg4KCnRleHQvcGxhaW4SACobIhUxMTEwMTgwNzU4NjE0NDY0MzA0ODYoADgAMIHxpdGUMjiL96XRlDJKOwokYXBwbGljYXRpb24vdm5kLmdvb2dsZS1hcHBzLmRvY3MubWRzGhPC19rkAQ0aCwoHCgEsEAEYABABWgx3ZTgzZG45YWg4ODZyAiAAeACCARRzdWdnZXN0Lm5tN2YzbHNkMWpkaZoBBggAEAAYABiB8aXRlDIgi/el0ZQyQhRzdWdnZXN0Lm5tN2YzbHNkMWpkaSKLAgoLQUFBQlRqSmtUQVkS1wEKC0FBQUJUakprVEFZEgtBQUFCVGpKa1RBWRoNCgl0ZXh0L2h0bWwSACIOCgp0ZXh0L3BsYWluEgAqGyIVMTExMDE4MDc1ODYxNDQ2NDMwNDg2KAA4ADCd9bXRlDI40vu10ZQySj0KJGFwcGxpY2F0aW9uL3ZuZC5nb29nbGUtYXBwcy5kb2NzLm1kcxoVwtfa5AEPEg0KCQoDZm9yEAEYABABWgxsd291MmF0YWlyMzJyAiAAeACCARRzdWdnZXN0LmgydXF6ZDh5YXVua5oBBggAEAAYABid9bXRlDIg0vu10ZQyQhRzdWdnZXN0LmgydXF6ZDh5YXVuayKuAgoLQUFBQlRqSmtTNm8S+gEKC0FBQUJUakprUzZvEgtBQUFCVGpKa1M2bxoNCgl0ZXh0L2h0bWwSACIOCgp0ZXh0L3BsYWluEgAqGyIVMTExMDE4MDc1ODYxNDQ2NDMwNDg2KAA4ADDp+ZrRlDI4k4Cb0ZQySmAKJGFwcGxpY2F0aW9uL3ZuZC5nb29nbGUtYXBwcy5kb2NzLm1kcxo4wtfa5AEyCjAKFAoOdG8gaW52ZXN0aWdhdGUQARgAEhYKEGluIGludmVzdGlnYXRpbmcQARgAGAFaDHZ0cGZ6MWdid3RpMXICIAB4AIIBFHN1Z2dlc3QuOWJiYWplNmxtN3M0mgEGCAAQABgAGOn5mtGUMiCTgJvRlDJCFHN1Z2dlc3QuOWJiYWplNmxtN3M0IqcCCgtBQUFCVGpKa1N6NBL3AQoLQUFBQlRqSmtTejQSC0FBQUJUakprU3o0GicKCXRleHQvaHRtbBIaY2hlY2sgdGhpcyByZWZlcmVuY2UgYWdhaW4iKAoKdGV4dC9wbGFpbhIaY2hlY2sgdGhpcyByZWZlcmVuY2UgYWdhaW4qGyIVMTExMDE4MDc1ODYxNDQ2NDMwNDg2KAA4ADCrkvXQlDI4q5L10JQySiEKCnRleHQvcGxhaW4SE1dITyBhbmQgRkVSRywgMjAxNSlaDHI5a2JsY2Vha240d3ICIAB4AJoBBggAEAAYAKoBHBIaY2hlY2sgdGhpcyByZWZlcmVuY2UgYWdhaW4Yq5L10JQyIKuS9dCUMkIQa2l4Ljh4bHI5enFlcHpmZSKLAgoLQUFBQlRqSmtUQjgS1wEKC0FBQUJUakprVEI4EgtBQUFCVGpKa1RCOBoNCgl0ZXh0L2h0bWwSACIOCgp0ZXh0L3BsYWluEgAqGyIVMTExMDE4MDc1ODYxNDQ2NDMwNDg2KAA4ADCk/73RlDI42YW+0ZQySj0KJGFwcGxpY2F0aW9uL3ZuZC5nb29nbGUtYXBwcy5kb2NzLm1kcxoVwtfa5AEPGg0KCQoDdGhlEAEYABABWgw2dGtpbzE0emJ6c2xyAiAAeACCARRzdWdnZXN0LjlhYXE5MGVhYXN3MJoBBggAEAAYABik/73RlDIg2YW+0ZQyQhRzdWdnZXN0LjlhYXE5MGVhYXN3MCKkAgoLQUFBQlRqSmtTX3cS8AEKC0FBQUJUakprU193EgtBQUFCVGpKa1NfdxoNCgl0ZXh0L2h0bWwSACIOCgp0ZXh0L3BsYWluEgAqGyIVMTExMDE4MDc1ODYxNDQ2NDMwNDg2KAA4ADDxzrPRlDI47tSz0ZQySlYKJGFwcGxpY2F0aW9uL3ZuZC5nb29nbGUtYXBwcy5kb2NzLm1kcxouwtfa5AEoCiYKEAoKYmVlZi1mcmllZBABGAASEAoKYmVlZiBmcmllZBABGAAYAVoMM3k3YnYzYzM1Yjc3cgIgAHgAggEUc3VnZ2VzdC5sNnBqamp2Mmo2amGaAQYIABAAGAAY8c6z0ZQyIO7Us9GUMkIUc3VnZ2VzdC5sNnBqamp2Mmo2amEitgIKC0FBQUJUakprUzgwEoICCgtBQUFCVGpKa1M4MBILQUFBQlRqSmtTODAaDQoJdGV4dC9odG1sEgAiDgoKdGV4dC9wbGFpbhIAKhsiFTExMTAxODA3NTg2MTQ0NjQzMDQ4NigAOAAwwtal0ZQyOP3cpdGUMkpoCiRhcHBsaWNhdGlvbi92bmQuZ29vZ2xlLWFwcHMuZG9jcy5tZHMaQMLX2uQBOgo4ChkKE2Nyb3NzLWNvbnRhbWluYXRpb24QARgAEhkKE2Nyb3NzIGNvbnRhbWluYXRpb24QARgAGAFaDG9oZ215MTd6cGxwa3ICIAB4AIIBFHN1Z2dlc3QucWN0d2Ezb2dkam03mgEGCAAQABgAGMLWpdGUMiD93KXRlDJCFHN1Z2dlc3QucWN0d2Ezb2dkam03IpcCCgtBQUFCVGpKa1RBVRLjAQoLQUFBQlRqSmtUQVUSC0FBQUJUakprVEFVGg0KCXRleHQvaHRtbBIAIg4KCnRleHQvcGxhaW4SACobIhUxMTEwMTgwNzU4NjE0NDY0MzA0ODYoADgAMK6ptdGUMjjFr7XRlDJKSQokYXBwbGljYXRpb24vdm5kLmdvb2dsZS1hcHBzLmRvY3MubWRzGiHC19rkARsKGQoKCgRkb2dzEAEYABIJCgNkb2cQARgAGAFaDG9qN2pha3ZhM2lmNnICIAB4AIIBFHN1Z2dlc3QucWp2d2gydjgwMmQ3mgEGCAAQABgAGK6ptdGUMiDFr7XRlDJCFHN1Z2dlc3QucWp2d2gydjgwMmQ3IpQCCgtBQUFCVGpKa1M2axLgAQoLQUFBQlRqSmtTNmsSC0FBQUJUakprUzZrGg0KCXRleHQvaHRtbBIAIg4KCnRleHQvcGxhaW4SACobIhUxMTEwMTgwNzU4NjE0NDY0MzA0ODYoADgAMKDUmtGUMjiD2prRlDJKRgokYXBwbGljYXRpb24vdm5kLmdvb2dsZS1hcHBzLmRvY3MubWRzGh7C19rkARgKFgoICgJ0bxABGAASCAoCaW4QARgAGAFaDHRub2M1NDhlZTRmdnICIAB4AIIBFHN1Z2dlc3QuM3hrbXc4N2t3NTZtmgEGCAAQABgAGKDUmtGUMiCD2prRlDJCFHN1Z2dlc3QuM3hrbXc4N2t3NTZtIoACCgtBQUFCVGpKa1M3TRLNAQoLQUFBQlRqSmtTN00SC0FBQUJUakprUzdNGg0KCXRleHQvaHRtbBIAIg4KCnRleHQvcGxhaW4SACobIhUxMTEwMTgwNzU4NjE0NDY0MzA0ODYoADgAMIqwntGUMjistp7RlDJKNAokYXBwbGljYXRpb24vdm5kLmdvb2dsZS1hcHBzLmRvY3MubWRzGgzC19rkAQYiBAgGEAFaDDVqODRvcGVtZzgxcHICIAB4AIIBE3N1Z2dlc3QueGVsbXoxc2o4ZHaaAQYIABAAGAAYirCe0ZQyIKy2ntGUMkITc3VnZ2VzdC54ZWxtejFzajhkdiKfAgoLQUFBQlRqSmtTejAS6wEKC0FBQUJUakprU3owEgtBQUFCVGpKa1N6MBoNCgl0ZXh0L2h0bWwSACIOCgp0ZXh0L3BsYWluEgAqGyIVMTExMDE4MDc1ODYxNDQ2NDMwNDg2KAA4ADC00fLQlDI4oNfy0JQySlEKJGFwcGxpY2F0aW9uL3ZuZC5nb29nbGUtYXBwcy5kb2NzLm1kcxopwtfa5AEjCiEKDQoHaW5jbHVkZRABGAASDgoIaW5jbHVkZXMQARgAGAFaDG5jY2h4bzlnNGYzdnICIAB4AIIBFHN1Z2dlc3QucXFiMWFlNm96ejhqmgEGCAAQABgAGLTR8tCUMiCg1/LQlDJCFHN1Z2dlc3QucXFiMWFlNm96ejhqIpcCCgtBQUFCVGpKa1RBYxLjAQoLQUFBQlRqSmtUQWMSC0FBQUJUakprVEFjGg0KCXRleHQvaHRtbBIAIg4KCnRleHQvcGxhaW4SACobIhUxMTEwMTgwNzU4NjE0NDY0MzA0ODYoADgAMISYttGUMjimnrbRlDJKSQokYXBwbGljYXRpb24vdm5kLmdvb2dsZS1hcHBzLmRvY3MubWRzGiHC19rkARsSDQoJCgNmb3IQARgAEAEaCgoGCgAQFBgAEAFaDHd5cTZrcW9sYTNzcXICIAB4AIIBFHN1Z2dlc3QubmVjcHhuM3JxdHg2mgEGCAAQABgAGISYttGUMiCmnrbRlDJCFHN1Z2dlc3QubmVjcHhuM3JxdHg2IosCCgtBQUFCVGpKa1RCRRLXAQoLQUFBQlRqSmtUQkUSC0FBQUJUakprVEJFGg0KCXRleHQvaHRtbBIAIg4KCnRleHQvcGxhaW4SACobIhUxMTEwMTgwNzU4NjE0NDY0MzA0ODYoADgAMO3SuNGUMjj02LjRlDJKPQokYXBwbGljYXRpb24vdm5kLmdvb2dsZS1hcHBzLmRvY3MubWRzGhXC19rkAQ8aDQoJCgN0aGUQARgAEAFaDHd4aXd5OGI1NmU3cnICIAB4AIIBFHN1Z2dlc3QudWlqeXFweHBnZGpvmgEGCAAQABgAGO3SuNGUMiD02LjRlDJCFHN1Z2dlc3QudWlqeXFweHBnZGpvIpkCCgtBQUFCVGpKa1M2dxLlAQoLQUFBQlRqSmtTNncSC0FBQUJUakprUzZ3Gg0KCXRleHQvaHRtbBIAIg4KCnRleHQvcGxhaW4SACobIhUxMTEwMTgwNzU4NjE0NDY0MzA0ODYoADgAMMGDnNGUMjihiZzRlDJKTAokYXBwbGljYXRpb24vdm5kLmdvb2dsZS1hcHBzLmRvY3MubWRzGiTC19rkAR4KHAoKCgRmcm9tEAEYABIMCgZkdXJpbmcQARgAGAFaC3hqcGxrdmR3dDIxcgIgAHgAggEUc3VnZ2VzdC5saWVqeHZiYmVuOTSaAQYIABAAGAAYwYOc0ZQyIKGJnNGUMkIUc3VnZ2VzdC5saWVqeHZiYmVuOTQiowIKC0FBQUJUakprUzdZEu8BCgtBQUFCVGpKa1M3WRILQUFBQlRqSmtTN1kaDQoJdGV4dC9odG1sEgAiDgoKdGV4dC9wbGFpbhIAKhsiFTExMTAxODA3NTg2MTQ0NjQzMDQ4NigAOAAwt4Sf0ZQyOP+Kn9GUMkpVCiRhcHBsaWNhdGlvbi92bmQuZ29vZ2xlLWFwcHMuZG9jcy5tZHMaLcLX2uQBJwolCg8KCW1lYXRiYWxscxABGAASEAoKbWVhdCBiYWxscxABGAAYAVoMZ2NmaWE0dWE5dWZ1cgIgAHgAggEUc3VnZ2VzdC5hZWkzYmp3NDJqOWyaAQYIABAAGAAYt4Sf0ZQyIP+Kn9GUMkIUc3VnZ2VzdC5hZWkzYmp3NDJqOWwilQIKC0FBQUJUakprVEJBEuEBCgtBQUFCVGpKa1RCQRILQUFBQlRqSmtUQkEaDQoJdGV4dC9odG1sEgAiDgoKdGV4dC9wbGFpbhIAKhsiFTExMTAxODA3NTg2MTQ0NjQzMDQ4NigAOAAw2Le40ZQyOIy+uNGUMkpHCiRhcHBsaWNhdGlvbi92bmQuZ29vZ2xlLWFwcHMuZG9jcy5tZHMaH8LX2uQBGQoXCggKAnRvEAEYABIJCgNmb3IQARgAGAFaDDhhZTh2aWl1cGNxYnICIAB4AIIBFHN1Z2dlc3QuZnp6cDdsb3J1cmVymgEGCAAQABgAGNi3uNGUMiCMvrjRlDJCFHN1Z2dlc3QuZnp6cDdsb3J1cmVyIq4CCgtBQUFCVGpKa1M4OBL6AQoLQUFBQlRqSmtTODgSC0FBQUJUakprUzg4Gg0KCXRleHQvaHRtbBIAIg4KCnRleHQvcGxhaW4SACobIhUxMTEwMTgwNzU4NjE0NDY0MzA0ODYoADgAMPaCptGUMjioiabRlDJKYAokYXBwbGljYXRpb24vdm5kLmdvb2dsZS1hcHBzLmRvY3MubWRzGjjC19rkATIKMAoVCg9tZWF0LWNvbnRhaW5pbmcQARgAEhUKD21lYXQgY29udGFpbmluZxABGAAYAVoMdmVuNDN2ZWR2Nmd2cgIgAHgAggEUc3VnZ2VzdC5nOWJwbXJpenA2OW6aAQYIABAAGAAY9oKm0ZQyIKiJptGUMkIUc3VnZ2VzdC5nOWJwbXJpenA2OW4iogIKC0FBQUJUakprUzAwEu4BCgtBQUFCVGpKa1MwMBILQUFBQlRqSmtTMDAaDQoJdGV4dC9odG1sEgAiDgoKdGV4dC9wbGFpbhIAKhsiFTExMTAxODA3NTg2MTQ0NjQzMDQ4NigAOAAw9Nb90JQyONrd/dCUMkpUCiRhcHBsaWNhdGlvbi92bmQuZ29vZ2xlLWFwcHMuZG9jcy5tZHMaLMLX2uQBJgokCg8KCUZpc2hlcmllcxABGAASDwoJZmlzaGVyaWVzEAEYABgBWgw2Y2M1bWhyNDdpY2lyAiAAeACCARRzdWdnZXN0LnV3NjViczQ3Y3I1M5oBBggAEAAYABj01v3QlDIg2t390JQyQhRzdWdnZXN0LnV3NjViczQ3Y3I1MyKJAgoLQUFBQlRqSmtTNnMS1QEKC0FBQUJUakprUzZzEgtBQUFCVGpKa1M2cxoNCgl0ZXh0L2h0bWwSACIOCgp0ZXh0L3BsYWluEgAqGyIVMTExMDE4MDc1ODYxNDQ2NDMwNDg2KAA4ADDPnJvRlDI4vqKb0ZQySjsKJGFwcGxpY2F0aW9uL3ZuZC5nb29nbGUtYXBwcy5kb2NzLm1kcxoTwtfa5AENGgsKBwoBLBABGAAQAVoMOXNwMHpjY2RnbTdscgIgAHgAggEUc3VnZ2VzdC5yMGI5dDU1bjQxdHeaAQYIABAAGAAYz5yb0ZQyIL6im9GUMkIUc3VnZ2VzdC5yMGI5dDU1bjQxdHciiQIKC0FBQUJUakprUzdVEtUBCgtBQUFCVGpKa1M3VRILQUFBQlRqSmtTN1UaDQoJdGV4dC9odG1sEgAiDgoKdGV4dC9wbGFpbhIAKhsiFTExMTAxODA3NTg2MTQ0NjQzMDQ4NigAOAAwiPKe0ZQyOIv5ntGUMko7CiRhcHBsaWNhdGlvbi92bmQuZ29vZ2xlLWFwcHMuZG9jcy5tZHMaE8LX2uQBDRILCgcKASwQARgAEAFaDDljdWdrOWlra2R6ZHICIAB4AIIBFHN1Z2dlc3QuaHljbjhjMjUyNm93mgEGCAAQABgAGIjyntGUMiCL+Z7RlDJCFHN1Z2dlc3QuaHljbjhjMjUyNm93IogCCgtBQUFCVGpKa1N6OBLUAQoLQUFBQlRqSmtTejgSC0FBQUJUakprU3o4Gg0KCXRleHQvaHRtbBIAIg4KCnRleHQvcGxhaW4SACobIhUxMTEwMTgwNzU4NjE0NDY0MzA0ODYoADgAMLLE99CUMjiIy/fQlDJKOgokYXBwbGljYXRpb24vdm5kLmdvb2dsZS1hcHBzLmRvY3MubWRzGhLC19rkAQwaCgoGCgAQFBgAEAFaDHdjOWVzY3owZmxvNnICIAB4AIIBFHN1Z2dlc3QuMmdubHliZmxqOHFjmgEGCAAQABgAGLLE99CUMiCIy/fQlDJCFHN1Z2dlc3QuMmdubHliZmxqOHFjIokCCgtBQUFCVGpKa1NfaxLVAQoLQUFBQlRqSmtTX2sSC0FBQUJUakprU19rGg0KCXRleHQvaHRtbBIAIg4KCnRleHQvcGxhaW4SACobIhUxMTEwMTgwNzU4NjE0NDY0MzA0ODYoADgAMJ+Ps9GUMjjAlbPRlDJKOwokYXBwbGljYXRpb24vdm5kLmdvb2dsZS1hcHBzLmRvY3MubWRzGhPC19rkAQ0aCwoHCgEsEAEYABABWgxsN25wOHhzZnk5eGFyAiAAeACCARRzdWdnZXN0Lnlvb29kemViZnEyd5oBBggAEAAYABifj7PRlDIgwJWz0ZQyQhRzdWdnZXN0Lnlvb29kemViZnEydyKdAgoLQUFBQlRqSmtUQUkS6QEKC0FBQUJUakprVEFJEgtBQUFCVGpKa1RBSRoNCgl0ZXh0L2h0bWwSACIOCgp0ZXh0L3BsYWluEgAqGyIVMTExMDE4MDc1ODYxNDQ2NDMwNDg2KAA4ADDd/rTRlDI43f600ZQySk8KJGFwcGxpY2F0aW9uL3ZuZC5nb29nbGUtYXBwcy5kb2NzLm1kcxonwtfa5AEhCh8KDQoHYnVyZ2VycxABGAASDAoGYnVyZ2VyEAEYABgBWgxnNnFjeHk1YWJxcTByAiAAeACCARRzdWdnZXN0Ljg0ZWE5cHVtNnc3dJoBBggAEAAYABjd/rTRlDIg3f600ZQyQhRzdWdnZXN0Ljg0ZWE5cHVtNnc3dCKKAgoLQUFBQlRqSmtTLXcS1gEKC0FBQUJUakprUy13EgtBQUFCVGpKa1MtdxoNCgl0ZXh0L2h0bWwSACIOCgp0ZXh0L3BsYWluEgAqGyIVMTExMDE4MDc1ODYxNDQ2NDMwNDg2KAA4ADDt1q7RlDI46Pqu0ZQySjwKJGFwcGxpY2F0aW9uL3ZuZC5nb29nbGUtYXBwcy5kb2NzLm1kcxoUwtfa5AEOGgwKCAoCb2YQARgAEAFaDHN1NnoxdjR6em11NHICIAB4AIIBFHN1Z2dlc3QuampnY2xvNTJzNWRmmgEGCAAQABgAGO3WrtGUMiDo+q7RlDJCFHN1Z2dlc3QuampnY2xvNTJzNWRmIoECCgtBQUFCVGpKa1M3QRLNAQoLQUFBQlRqSmtTN0ESC0FBQUJUakprUzdBGg0KCXRleHQvaHRtbBIAIg4KCnRleHQvcGxhaW4SACobIhUxMTEwMTgwNzU4NjE0NDY0MzA0ODYoADgAMIyOndGUMjiflJ3RlDJKNAokYXBwbGljYXRpb24vdm5kLmdvb2dsZS1hcHBzLmRvY3MubWRzGgzC19rkAQYiBAgGEAFaC25iZzU4OW8wM3UwcgIgAHgAggEUc3VnZ2VzdC45aWcxeW01NGRkOXmaAQYIABAAGAAYjI6d0ZQyIJ+UndGUMkIUc3VnZ2VzdC45aWcxeW01NGRkOXkilwIKC0FBQUJUakprU19nEuMBCgtBQUFCVGpKa1NfZxILQUFBQlRqSmtTX2caDQoJdGV4dC9odG1sEgAiDgoKdGV4dC9wbGFpbhIAKhsiFTExMTAxODA3NTg2MTQ0NjQzMDQ4NigAOAAwlbCy0ZQyOKa2stGUMkpJCiRhcHBsaWNhdGlvbi92bmQuZ29vZ2xlLWFwcHMuZG9jcy5tZHMaIcLX2uQBGwoZCgkKA2hhcxABGAASCgoEaGF2ZRABGAAYAVoMYTVvMWttNG42ZXZxcgIgAHgAggEUc3VnZ2VzdC5sMmczYzFxNjFmejSaAQYIABAAGAAYlbCy0ZQyIKa2stGUMkIUc3VnZ2VzdC5sMmczYzFxNjFmejQiqgIKC0FBQUJUakprVEFFEvYBCgtBQUFCVGpKa1RBRRILQUFBQlRqSmtUQUUaDQoJdGV4dC9odG1sEgAiDgoKdGV4dC9wbGFpbhIAKhsiFTExMTAxODA3NTg2MTQ0NjQzMDQ4NigAOAAwuum00ZQyOJv4tNGUMkpcCiRhcHBsaWNhdGlvbi92bmQuZ29vZ2xlLWFwcHMuZG9jcy5tZHMaNMLX2uQBLgosChMKDWNoaWNrZW4tYmFzZWQQARgAEhMKDWNoaWNrZW4gYmFzZWQQARgAGAFaDDRrMng5OWtqcXpiaXICIAB4AIIBFHN1Z2dlc3QuMjN5bWFqZThkbzlomgEGCAAQABgAGLrptNGUMiCb+LTRlDJCFHN1Z2dlc3QuMjN5bWFqZThkbzloIosCCgtBQUFCVGpKa1MtcxLXAQoLQUFBQlRqSmtTLXMSC0FBQUJUakprUy1zGg0KCXRleHQvaHRtbBIAIg4KCnRleHQvcGxhaW4SACobIhUxMTEwMTgwNzU4NjE0NDY0MzA0ODYoADgAMIzJrtGUMji3z67RlDJKPQokYXBwbGljYXRpb24vdm5kLmdvb2dsZS1hcHBzLmRvY3MubWRzGhXC19rkAQ8aDQoJCgN0aGUQARgAEAFaDGRvbTFwOXYzZjdsenICIAB4AIIBFHN1Z2dlc3QubzUwb3Z2OW9saWd5mgEGCAAQABgAGIzJrtGUMiC3z67RlDJCFHN1Z2dlc3QubzUwb3Z2OW9saWd5IqICCgtBQUFCVGpKa1RCNBLuAQoLQUFBQlRqSmtUQjQSC0FBQUJUakprVEI0Gg0KCXRleHQvaHRtbBIAIg4KCnRleHQvcGxhaW4SACobIhUxMTEwMTgwNzU4NjE0NDY0MzA0ODYoADgAMNHuvdGUMjiC9b3RlDJKVAokYXBwbGljYXRpb24vdm5kLmdvb2dsZS1hcHBzLmRvY3MubWRzGizC19rkASYKJAoOCghyZXNlYXJjaBABGAASEAoKcmVzZWFyY2hlcxABGAAYAVoMcHlmdDRvdHBseTlzcgIgAHgAggEUc3VnZ2VzdC5pMzJ3eTd4cXljbjWaAQYIABAAGAAY0e690ZQyIIL1vdGUMkIUc3VnZ2VzdC5pMzJ3eTd4cXljbjUiqgIKC0FBQUJUakprU19zEvcBCgtBQUFCVGpKa1NfcxILQUFBQlRqSmtTX3MaDQoJdGV4dC9odG1sEgAiDgoKdGV4dC9wbGFpbhIAKhsiFTExMTAxODA3NTg2MTQ0NjQzMDQ4NigAOAAwwLyz0ZQyOMC8s9GUMkpeCiRhcHBsaWNhdGlvbi92bmQuZ29vZ2xlLWFwcHMuZG9jcy5tZHMaNsLX2uQBMAouChQKDkNoaW5lc2Utc3R5bGVkEAEYABIUCg5DaGluZXNlIHN0eWxlZBABGAAYAVoMZWQ3cTk5ajE0cGhncgIgAHgAggETc3VnZ2VzdC5jaWFpdzhuZHF5MZoBBggAEAAYABjAvLPRlDIgwLyz0ZQyQhNzdWdnZXN0LmNpYWl3OG5kcXkxIqICCgtBQUFCVGpKa1RBURLuAQoLQUFBQlRqSmtUQVESC0FBQUJUakprVEFRGg0KCXRleHQvaHRtbBIAIg4KCnRleHQvcGxhaW4SACobIhUxMTEwMTgwNzU4NjE0NDY0MzA0ODYoADgAMI2UtdGUMjjXmrXRlDJKVAokYXBwbGljYXRpb24vdm5kLmdvb2dsZS1hcHBzLmRvY3MubWRzGizC19rkASYKJAoQCgpzYW5kd2ljaGVzEAEYABIOCghzYW5kd2ljaBABGAAYAVoMejkyaG85c2pwdjFicgIgAHgAggEUc3VnZ2VzdC4zZGU2amJqZTlkbDeaAQYIABAAGAAYjZS10ZQyINeatdGUMkIUc3VnZ2VzdC4zZGU2amJqZTlkbDcirgIKC0FBQUJUakprUzZnEvoBCgtBQUFCVGpKa1M2ZxILQUFBQlRqSmtTNmcaDQoJdGV4dC9odG1sEgAiDgoKdGV4dC9wbGFpbhIAKhsiFTExMTAxODA3NTg2MTQ0NjQzMDQ4NigAOAAwtbia0ZQyOLu/mtGUMkpgCiRhcHBsaWNhdGlvbi92bmQuZ29vZ2xlLWFwcHMuZG9jcy5tZHMaOMLX2uQBMgowChQKDnRvIGludmVzdGlnYXRlEAEYABIWChBpbiBpbnZlc3RpZ2F0aW5nEAEYABgBWgxneXdxc3p6Z2ZjeTByAiAAeACCARRzdWdnZXN0Lm90NWV1cHg1b25rZZoBBggAEAAYABi1uJrRlDIgu7+a0ZQyQhRzdWdnZXN0Lm90NWV1cHg1b25rZSKCAgoLQUFBQlRqSmtTN0kSzgEKC0FBQUJUakprUzdJEgtBQUFCVGpKa1M3SRoNCgl0ZXh0L2h0bWwSACIOCgp0ZXh0L3BsYWluEgAqGyIVMTExMDE4MDc1ODYxNDQ2NDMwNDg2KAA4ADCw/p3RlDI4pISe0ZQySjQKJGFwcGxpY2F0aW9uL3ZuZC5nb29nbGUtYXBwcy5kb2NzLm1kcxoMwtfa5AEGIgQIBhABWgw2cW1zaHo1Z2F1MXVyAiAAeACCARRzdWdnZXN0LnhvanBxYms2bmg1NJoBBggAEAAYABiw/p3RlDIgpISe0ZQyQhRzdWdnZXN0LnhvanBxYms2bmg1NCKXAgoLQUFBQlRqSmtUQjAS4wEKC0FBQUJUakprVEIwEgtBQUFCVGpKa1RCMBoNCgl0ZXh0L2h0bWwSACIOCgp0ZXh0L3BsYWluEgAqGyIVMTExMDE4MDc1ODYxNDQ2NDMwNDg2KAA4ADD/urzRlDI43cK80ZQySkkKJGFwcGxpY2F0aW9uL3ZuZC5nb29nbGUtYXBwcy5kb2NzLm1kcxohwtfa5AEbChkKCQoDaGFzEAEYABIKCgRoYXZlEAEYABgBWgxuNTFucWYyaXZla2tyAiAAeACCARRzdWdnZXN0LjJvOXQ3MDlyZzRucpoBBggAEAAYABj/urzRlDIg3cK80ZQyQhRzdWdnZXN0LjJvOXQ3MDlyZzRuciKbAgoLQUFBQlRqSmtTX28S5wEKC0FBQUJUakprU19vEgtBQUFCVGpKa1NfbxoNCgl0ZXh0L2h0bWwSACIOCgp0ZXh0L3BsYWluEgAqGyIVMTExMDE4MDc1ODYxNDQ2NDMwNDg2KAA4ADCwrbPRlDI467Sz0ZQySk0KJGFwcGxpY2F0aW9uL3ZuZC5nb29nbGUtYXBwcy5kb2NzLm1kcxolwtfa5AEfCh0KCQoDd2FzEAEYABIOCghoYXMgYmVlbhABGAAYAVoMeHF2N2d3OWxsOGgwcgIgAHgAggEUc3VnZ2VzdC52YW9la24zNHJucHCaAQYIABAAGAAYsK2z0ZQyIOu0s9GUMkIUc3VnZ2VzdC52YW9la24zNHJucHAiogIKC0FBQUJUakprVEFNEu4BCgtBQUFCVGpKa1RBTRILQUFBQlRqSmtUQU0aDQoJdGV4dC9odG1sEgAiDgoKdGV4dC9wbGFpbhIAKhsiFTExMTAxODA3NTg2MTQ0NjQzMDQ4NigAOAAwhYe10ZQyOK+NtdGUMkpUCiRhcHBsaWNhdGlvbi92bmQuZ29vZ2xlLWFwcHMuZG9jcy5tZHMaLMLX2uQBJgokChAKCnNhbmR3aWNoZXMQARgAEg4KCHNhbmR3aWNoEAEYABgBWgx1bWVzbWhmNmY3MWdyAiAAeACCARRzdWdnZXN0LmZ0M29xYmI0amE0bZoBBggAEAAYABiFh7XRlDIgr4210ZQyQhRzdWdnZXN0LmZ0M29xYmI0amE0bSKCAgoLQUFBQlRqSmtTN0USzgEKC0FBQUJUakprUzdFEgtBQUFCVGpKa1M3RRoNCgl0ZXh0L2h0bWwSACIOCgp0ZXh0L3BsYWluEgAqGyIVMTExMDE4MDc1ODYxNDQ2NDMwNDg2KAA4ADD7653RlDI42POd0ZQySjQKJGFwcGxpY2F0aW9uL3ZuZC5nb29nbGUtYXBwcy5kb2NzLm1kcxoMwtfa5AEGIgQIBhABWgxtb2hibWw2MXg4a2NyAiAAeACCARRzdWdnZXN0LnY4aDZvcnM5MXJ6Z5oBBggAEAAYABj7653RlDIg2POd0ZQyQhRzdWdnZXN0LnY4aDZvcnM5MXJ6ZyKLAgoLQUFBQlRqSmtTOTQS1wEKC0FBQUJUakprUzk0EgtBQUFCVGpKa1M5NBoNCgl0ZXh0L2h0bWwSACIOCgp0ZXh0L3BsYWluEgAqGyIVMTExMDE4MDc1ODYxNDQ2NDMwNDg2KAA4ADDorKnRlDI457Kp0ZQySj0KJGFwcGxpY2F0aW9uL3ZuZC5nb29nbGUtYXBwcy5kb2NzLm1kcxoVwtfa5AEPGg0KCQoDdGhlEAEYABABWgxvcmxzODNjMzhvbHJyAiAAeACCARRzdWdnZXN0LjFkcHBsNTFwempiYZoBBggAEAAYABjorKnRlDIg57Kp0ZQyQhRzdWdnZXN0LjFkcHBsNTFwempiYSKCAgoLQUFBQlRqSmtTN3MSzgEKC0FBQUJUakprUzdzEgtBQUFCVGpKa1M3cxoNCgl0ZXh0L2h0bWwSACIOCgp0ZXh0L3BsYWluEgAqGyIVMTExMDE4MDc1ODYxNDQ2NDMwNDg2KAA4ADCFk6DRlDI4xJmg0ZQySjQKJGFwcGxpY2F0aW9uL3ZuZC5nb29nbGUtYXBwcy5kb2NzLm1kcxoMwtfa5AEGIgQIBhABWgw2YTBwdzRkNGxoenZyAiAAeACCARRzdWdnZXN0LnludjRoZmJyM3Zwd5oBBggAEAAYABiFk6DRlDIgxJmg0ZQyQhRzdWdnZXN0LnludjRoZmJyM3ZwdyKSAgoLQUFBQlRqSmtTOFES3gEKC0FBQUJUakprUzhREgtBQUFCVGpKa1M4URoNCgl0ZXh0L2h0bWwSACIOCgp0ZXh0L3BsYWluEgAqGyIVMTExMDE4MDc1ODYxNDQ2NDMwNDg2KAA4ADChqKPRlDI4zK6j0ZQySkQKJGFwcGxpY2F0aW9uL3ZuZC5nb29nbGUtYXBwcy5kb2NzLm1kcxocwtfa5AEWChQKBwoBYxABGAASBwoBQxABGAAYAVoMZmZ5d3BuZTl6MGVhcgIgAHgAggEUc3VnZ2VzdC43bGxmZzh0dDJrdnCaAQYIABAAGAAYoaij0ZQyIMyuo9GUMkIUc3VnZ2VzdC43bGxmZzh0dDJrdnAiowIKC0FBQUJUakprUzBJEu8BCgtBQUFCVGpKa1MwSRILQUFBQlRqSmtTMEkaDQoJdGV4dC9odG1sEgAiDgoKdGV4dC9wbGFpbhIAKhsiFTExMTAxODA3NTg2MTQ0NjQzMDQ4NigAOAAwxtj40JQyONXe+NCUMkpVCiRhcHBsaWNhdGlvbi92bmQuZ29vZ2xlLWFwcHMuZG9jcy5tZHMaLcLX2uQBJwolChEKC21haW50YWluaW5nEAEYABIOCghtYWludGFpbhABGAAYAVoMa2djMno0dHM5cmk4cgIgAHgAggEUc3VnZ2VzdC52Y2c2eGZ5OHhmd3iaAQYIABAAGAAYxtj40JQyINXe+NCUMkIUc3VnZ2VzdC52Y2c2eGZ5OHhmd3giiQIKC0FBQUJUakprVEF3EtYBCgtBQUFCVGpKa1RBdxILQUFBQlRqSmtUQXcaDQoJdGV4dC9odG1sEgAiDgoKdGV4dC9wbGFpbhIAKhsiFTExMTAxODA3NTg2MTQ0NjQzMDQ4NigAOAAwhYC30ZQyOMSGt9GUMko9CiRhcHBsaWNhdGlvbi92bmQuZ29vZ2xlLWFwcHMuZG9jcy5tZHMaFcLX2uQBDxoNCgkKA3RoZRABGAAQAVoMMTJuOGRtejBuODVhcgIgAHgAggETc3VnZ2VzdC5wcW5pdnAxZHMza5oBBggAEAAYABiFgLfRlDIgxIa30ZQyQhNzdWdnZXN0LnBxbml2cDFkczNrIokCCgtBQUFCVGpKa1M5MBLVAQoLQUFBQlRqSmtTOTASC0FBQUJUakprUzkwGg0KCXRleHQvaHRtbBIAIg4KCnRleHQvcGxhaW4SACobIhUxMTEwMTgwNzU4NjE0NDY0MzA0ODYoADgAMMGaqdGUMjiooanRlDJKOwokYXBwbGljYXRpb24vdm5kLmdvb2dsZS1hcHBzLmRvY3MubWRzGhPC19rkAQ0aCwoHCgFhEAEYABABWgxrbW5vczRwOGRmMGZyAiAAeACCARRzdWdnZXN0LjJtbmt4bTU5dzk4dZoBBggAEAAYABjBmqnRlDIgqKGp0ZQyQhRzdWdnZXN0LjJtbmt4bTU5dzk4dSKLAgoLQUFBQlRqSmtTN28S1wEKC0FBQUJUakprUzdvEgtBQUFCVGpKa1M3bxoNCgl0ZXh0L2h0bWwSACIOCgp0ZXh0L3BsYWluEgAqGyIVMTExMDE4MDc1ODYxNDQ2NDMwNDg2KAA4ADCd6J/RlDI4u/uf0ZQySj0KJGFwcGxpY2F0aW9uL3ZuZC5nb29nbGUtYXBwcy5kb2NzLm1kcxoVwtfa5AEPGg0KCQoDdGhlEAEYABABWgxqeXYxaDFpbmdsb3NyAiAAeACCARRzdWdnZXN0LnYzbm55MXVudjZwaZoBBggAEAAYABid6J/RlDIgu/uf0ZQyQhRzdWdnZXN0LnYzbm55MXVudjZwaSKBAgoLQUFBQlRqSmtTOE0SzQEKC0FBQUJUakprUzhNEgtBQUFCVGpKa1M4TRoNCgl0ZXh0L2h0bWwSACIOCgp0ZXh0L3BsYWluEgAqGyIVMTExMDE4MDc1ODYxNDQ2NDMwNDg2KAA4ADCcg6PRlDI4nJCj0ZQySjQKJGFwcGxpY2F0aW9uL3ZuZC5nb29nbGUtYXBwcy5kb2NzLm1kcxoMwtfa5AEGIgQIBhABWgtzd2w1aDlyOHc1OHICIAB4AIIBFHN1Z2dlc3Qud2tpZ3d1ZmRrbm5rmgEGCAAQABgAGJyDo9GUMiCckKPRlDJCFHN1Z2dlc3Qud2tpZ3d1ZmRrbm5rIosCCgtBQUFCVGpKa1MwRRLXAQoLQUFBQlRqSmtTMEUSC0FBQUJUakprUzBFGg0KCXRleHQvaHRtbBIAIg4KCnRleHQvcGxhaW4SACobIhUxMTEwMTgwNzU4NjE0NDY0MzA0ODYoADgAMLC7+NCUMjjfwfjQlDJKPQokYXBwbGljYXRpb24vdm5kLmdvb2dsZS1hcHBzLmRvY3MubWRzGhXC19rkAQ8SDQoJCgNhbmQQARgAEAFaDDNveWI2MDQ5Ymd0cHICIAB4AIIBFHN1Z2dlc3Quc2R6c3FnYWVoMWdlmgEGCAAQABgAGLC7+NCUMiDfwfjQlDJCFHN1Z2dlc3Quc2R6c3FnYWVoMWdlIpgCCgtBQUFCVGpKa1RDRRLkAQoLQUFBQlRqSmtUQ0USC0FBQUJUakprVENFGg0KCXRleHQvaHRtbBIAIg4KCnRleHQvcGxhaW4SACobIhUxMTEwMTgwNzU4NjE0NDY0MzA0ODYoADgAMJCcvtGUMjjoor7RlDJKSgokYXBwbGljYXRpb24vdm5kLmdvb2dsZS1hcHBzLmRvY3MubWRzGiLC19rkARwKGgoKCgRtZWF0EAEYABIKCgRtZWV0EAEYABgBWgxyb2gxc3dkYzh3c2tyAiAAeACCARRzdWdnZXN0Lm00cXRvMW54ZXJlbZoBBggAEAAYABiQnL7RlDIg6KK+0ZQyQhRzdWdnZXN0Lm00cXRvMW54ZXJlbSKKAgoLQUFBQlRqSmtTOFkS1gEKC0FBQUJUakprUzhZEgtBQUFCVGpKa1M4WRoNCgl0ZXh0L2h0bWwSACIOCgp0ZXh0L3BsYWluEgAqGyIVMTExMDE4MDc1ODYxNDQ2NDMwNDg2KAA4ADDn6KPRlDI4xO6j0ZQySjwKJGFwcGxpY2F0aW9uL3ZuZC5nb29nbGUtYXBwcy5kb2NzLm1kcxoUwtfa5AEOGgwKCAoCb2YQARgAEAFaDGxydmx5MXVxeGNhZHICIAB4AIIBFHN1Z2dlc3QuamhucWRnY3k1Nnl0mgEGCAAQABgAGOfoo9GUMiDE7qPRlDJCFHN1Z2dlc3QuamhucWRnY3k1Nnl0IocCCgtBQUFCVGpKa1MwURLUAQoLQUFBQlRqSmtTMFESC0FBQUJUakprUzBRGg0KCXRleHQvaHRtbBIAIg4KCnRleHQvcGxhaW4SACobIhUxMTEwMTgwNzU4NjE0NDY0MzA0ODYoADgAMLem+dCUMjjhrPnQlDJKOwokYXBwbGljYXRpb24vdm5kLmdvb2dsZS1hcHBzLmRvY3MubWRzGhPC19rkAQ0SCwoHCgEpEAEYABABWgx0azZ4bXl0NHZpOHFyAiAAeACCARNzdWdnZXN0Lmpla29rMzJyN3lsmgEGCAAQABgAGLem+dCUMiDhrPnQlDJCE3N1Z2dlc3QuamVrb2szMnI3eWwiiwIKC0FBQUJUakprVEJjEtcBCgtBQUFCVGpKa1RCYxILQUFBQlRqSmtUQmMaDQoJdGV4dC9odG1sEgAiDgoKdGV4dC9wbGFpbhIAKhsiFTExMTAxODA3NTg2MTQ0NjQzMDQ4NigAOAAwwoS60ZQyOKmLutGUMko9CiRhcHBsaWNhdGlvbi92bmQuZ29vZ2xlLWFwcHMuZG9jcy5tZHMaFcLX2uQBDxINCgkKA25vdBABGAAQAVoMMmF0cXQ1NXEwNGwwcgIgAHgAggEUc3VnZ2VzdC5lYnd0NTQzb3o1N3GaAQYIABAAGAAYwoS60ZQyIKmLutGUMkIUc3VnZ2VzdC5lYnd0NTQzb3o1N3EilAIKC0FBQUJUakprVENBEuABCgtBQUFCVGpKa1RDQRILQUFBQlRqSmtUQ0EaDQoJdGV4dC9odG1sEgAiDgoKdGV4dC9wbGFpbhIAKhsiFTExMTAxODA3NTg2MTQ0NjQzMDQ4NigAOAAwuo2+0ZQyOImUvtGUMkpGCiRhcHBsaWNhdGlvbi92bmQuZ29vZ2xlLWFwcHMuZG9jcy5tZHMaHsLX2uQBGAoWCggKAmluEAEYABIICgJvZhABGAAYAVoMc2t5N21kNnYya2RncgIgAHgAggEUc3VnZ2VzdC5tZ3MycHV4MjA0NjWaAQYIABAAGAAYuo2+0ZQyIImUvtGUMkIUc3VnZ2VzdC5tZ3MycHV4MjA0NjUilQIKC0FBQUJUakprUzk4EuEBCgtBQUFCVGpKa1M5OBILQUFBQlRqSmtTOTgaDQoJdGV4dC9odG1sEgAiDgoKdGV4dC9wbGFpbhIAKhsiFTExMTAxODA3NTg2MTQ0NjQzMDQ4NigAOAAwx7qp0ZQyOMe6qdGUMkpHCiRhcHBsaWNhdGlvbi92bmQuZ29vZ2xlLWFwcHMuZG9jcy5tZHMaH8LX2uQBGQoXCgkKA3dhcxABGAASCAoCaXMQARgAGAFaDG10cHZ1OTVrN3l4MHICIAB4AIIBFHN1Z2dlc3QuM3FvZTV4cmw2ZXZ2mgEGCAAQABgAGMe6qdGUMiDHuqnRlDJCFHN1Z2dlc3QuM3FvZTV4cmw2ZXZ2IosCCgtBQUFCVGpKa1N6WRLXAQoLQUFBQlRqSmtTelkSC0FBQUJUakprU3pZGg0KCXRleHQvaHRtbBIAIg4KCnRleHQvcGxhaW4SACobIhUxMTEwMTgwNzU4NjE0NDY0MzA0ODYoADgAMJqO7NCUMjjLmOzQlDJKPQokYXBwbGljYXRpb24vdm5kLmdvb2dsZS1hcHBzLmRvY3MubWRzGhXC19rkAQ8aDQoJCgN0aGUQARgAEAFaDGl6cW4zcG96NGhudnICIAB4AIIBFHN1Z2dlc3QuNmR1OWNzOXhndWpzmgEGCAAQABgAGJqO7NCUMiDLmOzQlDJCFHN1Z2dlc3QuNmR1OWNzOXhndWpzIoICCgtBQUFCVGpKa1M3dxLOAQoLQUFBQlRqSmtTN3cSC0FBQUJUakprUzd3Gg0KCXRleHQvaHRtbBIAIg4KCnRleHQvcGxhaW4SACobIhUxMTEwMTgwNzU4NjE0NDY0MzA0ODYoADgAMNCyoNGUMjjzuKDRlDJKNAokYXBwbGljYXRpb24vdm5kLmdvb2dsZS1hcHBzLmRvY3MubWRzGgzC19rkAQYiBAgGEAFaDDFzcjBsYno1bXhmeXICIAB4AIIBFHN1Z2dlc3QuYWgyNWgzZjFtazg2mgEGCAAQABgAGNCyoNGUMiDzuKDRlDJCFHN1Z2dlc3QuYWgyNWgzZjFtazg2IoICCgtBQUFCVGpKa1M4VRLOAQoLQUFBQlRqSmtTOFUSC0FBQUJUakprUzhVGg0KCXRleHQvaHRtbBIAIg4KCnRleHQvcGxhaW4SACobIhUxMTEwMTgwNzU4NjE0NDY0MzA0ODYoADgAMKPIo9GUMjibzqPRlDJKNAokYXBwbGljYXRpb24vdm5kLmdvb2dsZS1hcHBzLmRvY3MubWRzGgzC19rkAQYiBAgGEAFaDGVpeHVib3AzamFsN3ICIAB4AIIBFHN1Z2dlc3QucTV3NG5oaWJlcmp3mgEGCAAQABgAGKPIo9GUMiCbzqPRlDJCFHN1Z2dlc3QucTV3NG5oaWJlcmp3IokCCgtBQUFCVGpKa1MwTRLVAQoLQUFBQlRqSmtTME0SC0FBQUJUakprUzBNGg0KCXRleHQvaHRtbBIAIg4KCnRleHQvcGxhaW4SACobIhUxMTEwMTgwNzU4NjE0NDY0MzA0ODYoADgAMNGR+dCUMjjPl/nQlDJKOwokYXBwbGljYXRpb24vdm5kLmdvb2dsZS1hcHBzLmRvY3MubWRzGhPC19rkAQ0SCwoHCgEoEAEYABABWgw4MTh6OXE5Y2kyZ3JyAiAAeACCARRzdWdnZXN0LmRjZmw1YzlmYzZjMJoBBggAEAAYABjRkfnQlDIgz5f50JQyQhRzdWdnZXN0LmRjZmw1YzlmYzZjMCKeAgoLQUFBQlRqSmtUQWsS6gEKC0FBQUJUakprVEFrEgtBQUFCVGpKa1RBaxoNCgl0ZXh0L2h0bWwSACIOCgp0ZXh0L3BsYWluEgAqGyIVMTExMDE4MDc1ODYxNDQ2NDMwNDg2KAA4ADCtzLbRlDI4q9K20ZQySlAKJGFwcGxpY2F0aW9uL3ZuZC5nb29nbGUtYXBwcy5kb2NzLm1kcxoowtfa5AEiCiAKDQoHQ291bmNpbBABGAASDQoHY291bmNpbBABGAAYAVoMY2x1NGF4OWxxbGk0cgIgAHgAggEUc3VnZ2VzdC53Yzl4NXdmYXhoODiaAQYIABAAGAAYrcy20ZQyIKvSttGUMkIUc3VnZ2VzdC53Yzl4NXdmYXhoODgitgIKC0FBQUJUakprVEJNEoICCgtBQUFCVGpKa1RCTRILQUFBQlRqSmtUQk0aDQoJdGV4dC9odG1sEgAiDgoKdGV4dC9wbGFpbhIAKhsiFTExMTAxODA3NTg2MTQ0NjQzMDQ4NigAOAAw9uy40ZQyOLbzuNGUMkpoCiRhcHBsaWNhdGlvbi92bmQuZ29vZ2xlLWFwcHMuZG9jcy5tZHMaQMLX2uQBOgo4ChkKE2Nyb3NzLWNvbnRhbWluYXRpb24QARgAEhkKE2Nyb3NzIGNvbnRhbWluYXRpb24QARgAGAFaDHhuM2Nzdm43bmNhMnICIAB4AIIBFHN1Z2dlc3QuNzUwYndodTkyanhkmgEGCAAQABgAGPbsuNGUMiC287jRlDJCFHN1Z2dlc3QuNzUwYndodTkyanhkIpYCCgtBQUFCVGpKa1M3YxLiAQoLQUFBQlRqSmtTN2MSC0FBQUJUakprUzdjGg0KCXRleHQvaHRtbBIAIg4KCnRleHQvcGxhaW4SACobIhUxMTEwMTgwNzU4NjE0NDY0MzA0ODYoADgAMMmUn9GUMjipmp/RlDJKSAokYXBwbGljYXRpb24vdm5kLmdvb2dsZS1hcHBzLmRvY3MubWRzGiDC19rkARoKGAoICgJvZhABGAASCgoEZnJvbRABGAAYAVoMbm5iN2kxbmtrc3IwcgIgAHgAggEUc3VnZ2VzdC5hMmk3M2VzcjU4N2OaAQYIABAAGAAYyZSf0ZQyIKman9GUMkIUc3VnZ2VzdC5hMmk3M2VzcjU4N2MilwIKC0FBQUJUakprUzhBEuMBCgtBQUFCVGpKa1M4QRILQUFBQlRqSmtTOEEaDQoJdGV4dC9odG1sEgAiDgoKdGV4dC9wbGFpbhIAKhsiFTExMTAxODA3NTg2MTQ0NjQzMDQ4NigAOAAwqaui0ZQyON+xotGUMkpJCiRhcHBsaWNhdGlvbi92bmQuZ29vZ2xlLWFwcHMuZG9jcy5tZHMaIcLX2uQBGwoZCgkKA3dhcxABGAASCgoEd2VyZRABGAAYAVoMdzR2aWp4c2FmMThscgIgAHgAggEUc3VnZ2VzdC5qM2dydXJrZ2YwOW+aAQYIABAAGAAYqaui0ZQyIN+xotGUMkIUc3VnZ2VzdC5qM2dydXJrZ2YwOW8iiwIKC0FBQUJUakprVEFnEtcBCgtBQUFCVGpKa1RBZxILQUFBQlRqSmtUQWcaDQoJdGV4dC9odG1sEgAiDgoKdGV4dC9wbGFpbhIAKhsiFTExMTAxODA3NTg2MTQ0NjQzMDQ4NigAOAAwzL620ZQyOMbFttGUMko9CiRhcHBsaWNhdGlvbi92bmQuZ29vZ2xlLWFwcHMuZG9jcy5tZHMaFcLX2uQBDxoNCgkKA3RoZRABGAAQAVoMNTZmNW00MmJhaW1ucgIgAHgAggEUc3VnZ2VzdC42ajE5eWFvcGM5Z3qaAQYIABAAGAAYzL620ZQyIMbFttGUMkIUc3VnZ2VzdC42ajE5eWFvcGM5Z3oitgIKC0FBQUJUakprVEJJEoICCgtBQUFCVGpKa1RCSRILQUFBQlRqSmtUQkkaDQoJdGV4dC9odG1sEgAiDgoKdGV4dC9wbGFpbhIAKhsiFTExMTAxODA3NTg2MTQ0NjQzMDQ4NigAOAAwieG40ZQyOInhuNGUMkpoCiRhcHBsaWNhdGlvbi92bmQuZ29vZ2xlLWFwcHMuZG9jcy5tZHMaQMLX2uQBOgo4ChkKE0Nyb3NzLWNvbnRhbWluYXRpb24QARgAEhkKE0Nyb3NzIGNvbnRhbWluYXRpb24QARgAGAFaDG1qcHN6ZjRuMXFvYXICIAB4AIIBFHN1Z2dlc3QuZHZ3dWRtbmdtNzdrmgEGCAAQABgAGInhuNGUMiCJ4bjRlDJCFHN1Z2dlc3QuZHZ3dWRtbmdtNzdrIpsCCgtBQUFCVGpKa1RBcxLnAQoLQUFBQlRqSmtUQXMSC0FBQUJUakprVEFzGg0KCXRleHQvaHRtbBIAIg4KCnRleHQvcGxhaW4SACobIhUxMTEwMTgwNzU4NjE0NDY0MzA0ODYoADgAMOj4ttGUMjjo+LbRlDJKTQokYXBwbGljYXRpb24vdm5kLmdvb2dsZS1hcHBzLmRvY3MubWRzGiXC19rkAR8KHQoMCgZrZWJhYnMQARgAEgsKBWtlYmFiEAEYABgBWgxleWd3cTVvNnVva2JyAiAAeACCARRzdWdnZXN0Lm9mZHdhdnZmNjh3NJoBBggAEAAYABjo+LbRlDIg6Pi20ZQyQhRzdWdnZXN0Lm9mZHdhdnZmNjh3NCKqAgoLQUFBQlRqSmtUQlUS9gEKC0FBQUJUakprVEJVEgtBQUFCVGpKa1RCVRoNCgl0ZXh0L2h0bWwSACIOCgp0ZXh0L3BsYWluEgAqGyIVMTExMDE4MDc1ODYxNDQ2NDMwNDg2KAA4ADDJpbnRlDI46au50ZQySl0KJGFwcGxpY2F0aW9uL3ZuZC5nb29nbGUtYXBwcy5kb2NzLm1kcxo1wtfa5AEvCi0KFAoObWljcm9vcmdhbmlzbXMQARgAEhMKDW1pY3Jvb3JnYW5pc20QARgAGAFaCzFzcHNpeXh6cHRpcgIgAHgAggEUc3VnZ2VzdC5haGJuNzFhb3podmmaAQYIABAAGAAYyaW50ZQyIOmrudGUMkIUc3VnZ2VzdC5haGJuNzFhb3podmkipgIKC0FBQUJUakprUzdrEvIBCgtBQUFCVGpKa1M3axILQUFBQlRqSmtTN2saDQoJdGV4dC9odG1sEgAiDgoKdGV4dC9wbGFpbhIAKhsiFTExMTAxODA3NTg2MTQ0NjQzMDQ4NigAOAAwzNOf0ZQyOP3Zn9GUMkpYCiRhcHBsaWNhdGlvbi92bmQuZ29vZ2xlLWFwcHMuZG9jcy5tZHMaMMLX2uQBKgooChEKC3NtYWxsLXNjYWxlEAEYABIRCgtzbWFsbCBzY2FsZRABGAAYAVoMY3pqc2tlbGpjY29hcgIgAHgAggEUc3VnZ2VzdC50dGJyMXA5MXJxeDKaAQYIABAAGAAYzNOf0ZQyIP3Zn9GUMkIUc3VnZ2VzdC50dGJyMXA5MXJxeDIikQIKC0FBQUJUakprUzhJEt0BCgtBQUFCVGpKa1M4SRILQUFBQlRqSmtTOEkaDQoJdGV4dC9odG1sEgAiDgoKdGV4dC9wbGFpbhIAKhsiFTExMTAxODA3NTg2MTQ0NjQzMDQ4NigAOAAw6tCi0ZQyOOzWotGUMkpECiRhcHBsaWNhdGlvbi92bmQuZ29vZ2xlLWFwcHMuZG9jcy5tZHMaHMLX2uQBFgoUCgcKAWMQARgAEgcKAUMQARgAGAFaC25wMTZpdHk3OWh6cgIgAHgAggEUc3VnZ2VzdC5zNTFtNDlkZGJvbHmaAQYIABAAGAAY6tCi0ZQyIOzWotGUMkIUc3VnZ2VzdC5zNTFtNDlkZGJvbHkiigIKC0FBQUJUakprUzBBEtYBCgtBQUFCVGpKa1MwQRILQUFBQlRqSmtTMEEaDQoJdGV4dC9odG1sEgAiDgoKdGV4dC9wbGFpbhIAKhsiFTExMTAxODA3NTg2MTQ0NjQzMDQ4NigAOAAwnOb30JQyOOSV+NCUMko9CiRhcHBsaWNhdGlvbi92bmQuZ29vZ2xlLWFwcHMuZG9jcy5tZHMaFcLX2uQBDxoNCgkKA3RoZRABGAAQAVoLemM4bG1pNm40aHFyAiAAeACCARRzdWdnZXN0LmlyY3kyY2t6aDQ0ZZoBBggAEAAYABic5vfQlDIg5JX40JQyQhRzdWdnZXN0LmlyY3kyY2t6aDQ0ZSKnAgoLQUFBQlRqSmtUQW8S8wEKC0FBQUJUakprVEFvEgtBQUFCVGpKa1RBbxoNCgl0ZXh0L2h0bWwSACIOCgp0ZXh0L3BsYWluEgAqGyIVMTExMDE4MDc1ODYxNDQ2NDMwNDg2KAA4ADDo5LbRlDI4wvK20ZQySloKJGFwcGxpY2F0aW9uL3ZuZC5nb29nbGUtYXBwcy5kb2NzLm1kcxoywtfa5AEsCioKEgoMcmVhZHktdG8tZWF0EAEYABISCgxyZWFkeSB0byBlYXQQARgAGAFaC2NidjFxdDNha25rcgIgAHgAggEUc3VnZ2VzdC5ndG9jMDc0anN4Z3WaAQYIABAAGAAY6OS20ZQyIMLyttGUMkIUc3VnZ2VzdC5ndG9jMDc0anN4Z3UimAIKC0FBQUJUakprVEJREuQBCgtBQUFCVGpKa1RCURILQUFBQlRqSmtUQlEaDQoJdGV4dC9odG1sEgAiDgoKdGV4dC9wbGFpbhIAKhsiFTExMTAxODA3NTg2MTQ0NjQzMDQ4NigAOAAwwpe50ZQyOMGeudGUMkpKCiRhcHBsaWNhdGlvbi92bmQuZ29vZ2xlLWFwcHMuZG9jcy5tZHMaIsLX2uQBHAoaCgsKBXRoZWlyEAEYABIJCgNpdHMQARgAGAFaDGU1OTFiOWp1eXhoaHICIAB4AIIBFHN1Z2dlc3QuYXl5cnFhY21sazVimgEGCAAQABgAGMKXudGUMiDBnrnRlDJCFHN1Z2dlc3QuYXl5cnFhY21sazViIqMCCgtBQUFCVGpKa1M3ZxLvAQoLQUFBQlRqSmtTN2cSC0FBQUJUakprUzdnGg0KCXRleHQvaHRtbBIAIg4KCnRleHQvcGxhaW4SACobIhUxMTEwMTgwNzU4NjE0NDY0MzA0ODYoADgAMOe0n9GUMjjTup/RlDJKVQokYXBwbGljYXRpb24vdm5kLmdvb2dsZS1hcHBzLmRvY3MubWRzGi3C19rkAScKJQoPCgltZWF0YmFsbHMQARgAEhAKCm1lYXQgYmFsbHMQARgAGAFaDDJrMTYzdnFmdWxxNnICIAB4AIIBFHN1Z2dlc3QuM3g5em4yb2w4Y3NtmgEGCAAQABgAGOe0n9GUMiDTup/RlDJCFHN1Z2dlc3QuM3g5em4yb2w4Y3NtIpICCgtBQUFCVGpKa1M4RRLeAQoLQUFBQlRqSmtTOEUSC0FBQUJUakprUzhFGg0KCXRleHQvaHRtbBIAIg4KCnRleHQvcGxhaW4SACobIhUxMTEwMTgwNzU4NjE0NDY0MzA0ODYoADgAMKTCotGUMjiGyKLRlDJKRAokYXBwbGljYXRpb24vdm5kLmdvb2dsZS1hcHBzLmRvY3MubWRzGhzC19rkARYKFAoHCgFjEAEYABIHCgFDEAEYABgBWgxpcTlhdzRqMXI1cGtyAiAAeACCARRzdWdnZXN0LnMxa2owMXFiY3pmdJoBBggAEAAYABikwqLRlDIghsii0ZQyQhRzdWdnZXN0LnMxa2owMXFiY3pmdCKbAgoLQUFBQlRqSmtTNG8S5wEKC0FBQUJUakprUzRvEgtBQUFCVGpKa1M0bxoNCgl0ZXh0L2h0bWwSACIOCgp0ZXh0L3BsYWluEgAqGyIVMTExMDE4MDc1ODYxNDQ2NDMwNDg2KAA4ADDX+4DRlDI4+4GB0ZQySk0KJGFwcGxpY2F0aW9uL3ZuZC5nb29nbGUtYXBwcy5kb2NzLm1kcxolwtfa5AEfCh0KDAoGaGVhbHRoEAEYABILCgVoZWF0aBABGAAYAVoMeWgxZjlnNWM1NGo4cgIgAHgAggEUc3VnZ2VzdC5ydzd3dXU0bHB5b3maAQYIABAAGAAY1/uA0ZQyIPuBgdGUMkIUc3VnZ2VzdC5ydzd3dXU0bHB5b3kiiQIKC0FBQUJUakprUy1JEtUBCgtBQUFCVGpKa1MtSRILQUFBQlRqSmtTLUkaDQoJdGV4dC9odG1sEgAiDgoKdGV4dC9wbGFpbhIAKhsiFTExMTAxODA3NTg2MTQ0NjQzMDQ4NigAOAAwqYCr0ZQyOIKHq9GUMko7CiRhcHBsaWNhdGlvbi92bmQuZ29vZ2xlLWFwcHMuZG9jcy5tZHMaE8LX2uQBDRILCgcKASgQARgAEAFaDGZxeHRmdXo5MTR1eXICIAB4AIIBFHN1Z2dlc3QudjB2am0xZm1yM3NmmgEGCAAQABgAGKmAq9GUMiCCh6vRlDJCFHN1Z2dlc3QudjB2am0xZm1yM3NmIokCCgtBQUFCVGpKa1M1URLWAQoLQUFBQlRqSmtTNVESC0FBQUJUakprUzVRGg0KCXRleHQvaHRtbBIAIg4KCnRleHQvcGxhaW4SACobIhUxMTEwMTgwNzU4NjE0NDY0MzA0ODYoADgAMOywhdGUMjiIt4XRlDJKPQokYXBwbGljYXRpb24vdm5kLmdvb2dsZS1hcHBzLmRvY3MubWRzGhXC19rkAQ8aDQoJCgNXSE8QARgAEAFaDGhydDI4Mno2ejZiaHICIAB4AIIBE3N1Z2dlc3QudzJjN2lrMTRraWSaAQYIABAAGAAY7LCF0ZQyIIi3hdGUMkITc3VnZ2VzdC53MmM3aWsxNGtpZCKbAgoLQUFBQlRqSmtTXzgS5wEKC0FBQUJUakprU184EgtBQUFCVGpKa1NfOBoNCgl0ZXh0L2h0bWwSACIOCgp0ZXh0L3BsYWluEgAqGyIVMTExMDE4MDc1ODYxNDQ2NDMwNDg2KAA4ADDVy7TRlDI4g9K00ZQySk0KJGFwcGxpY2F0aW9uL3ZuZC5nb29nbGUtYXBwcy5kb2NzLm1kcxolwtfa5AEfCh0KCQoDd2FzEAEYABIOCghoYXMgYmVlbhABGAAYAVoMa21sOGp5NDJjdGxocgIgAHgAggEUc3VnZ2VzdC4xMGFwN3lqM2JsYXWaAQYIABAAGAAY1cu00ZQyIIPStNGUMkIUc3VnZ2VzdC4xMGFwN3lqM2JsYXUinwIKC0FBQUJUakprUzYwEusBCgtBQUFCVGpKa1M2MBILQUFBQlRqSmtTNjAaDQoJdGV4dC9odG1sEgAiDgoKdGV4dC9wbGFpbhIAKhsiFTExMTAxODA3NTg2MTQ0NjQzMDQ4NigAOAAwuJic0ZQyOJOenNGUMkpRCiRhcHBsaWNhdGlvbi92bmQuZ29vZ2xlLWFwcHMuZG9jcy5tZHMaKcLX2uQBIwohCg4KCGNoaWNrZW5zEAEYABINCgdjaGlja2VuEAEYABgBWgx0YmNxZTdlcnhsNGFyAiAAeACCARRzdWdnZXN0LmdjMHhnZ28xbWtsbZoBBggAEAAYABi4mJzRlDIgk56c0ZQyQhRzdWdnZXN0LmdjMHhnZ28xbWtsbSKkAgoLQUFBQlRqSmtTNGsS8AEKC0FBQUJUakprUzRrEgtBQUFCVGpKa1M0axoNCgl0ZXh0L2h0bWwSACIOCgp0ZXh0L3BsYWluEgAqGyIVMTExMDE4MDc1ODYxNDQ2NDMwNDg2KAA4ADDQ5YDRlDI4ne2A0ZQySlYKJGFwcGxpY2F0aW9uL3ZuZC5nb29nbGUtYXBwcy5kb2NzLm1kcxouwtfa5AEoCiYKEAoKRGVwYXJ0bWVudBABGAASEAoKZGVwYXJ0bWVudBABGAAYAVoMcjZzNXdwcjFtNjMwcgIgAHgAggEUc3VnZ2VzdC5iMW9rZXV4aHpueGeaAQYIABAAGAAY0OWA0ZQyIJ3tgNGUMkIUc3VnZ2VzdC5iMW9rZXV4aHpueGcijAIKC0FBQUJUakprUy1FEtgBCgtBQUFCVGpKa1MtRRILQUFBQlRqSmtTLUUaDQoJdGV4dC9odG1sEgAiDgoKdGV4dC9wbGFpbhIAKhsiFTExMTAxODA3NTg2MTQ0NjQzMDQ4NigAOAAwnOOq0ZQyOIbwqtGUMko+CiRhcHBsaWNhdGlvbi92bmQuZ29vZ2xlLWFwcHMuZG9jcy5tZHMaFsLX2uQBEBIOCgoKBGRvbmUQARgAEAFaDGtzczNpeTlwejZsOXICIAB4AIIBFHN1Z2dlc3QubGR5YnpvOTJ2cDA5mgEGCAAQABgAGJzjqtGUMiCG8KrRlDJCFHN1Z2dlc3QubGR5YnpvOTJ2cDA5IoICCgtBQUFCVGpKa1NfNBLOAQoLQUFBQlRqSmtTXzQSC0FBQUJUakprU180Gg0KCXRleHQvaHRtbBIAIg4KCnRleHQvcGxhaW4SACobIhUxMTEwMTgwNzU4NjE0NDY0MzA0ODYoADgAMJa5tNGUMjicv7TRlDJKNAokYXBwbGljYXRpb24vdm5kLmdvb2dsZS1hcHBzLmRvY3MubWRzGgzC19rkAQYiBAgGEAFaDGtjeHE3NjUweGx1b3ICIAB4AIIBFHN1Z2dlc3QuOHZoN3VrdWdqZWdjmgEGCAAQABgAGJa5tNGUMiCcv7TRlDJCFHN1Z2dlc3QuOHZoN3VrdWdqZWdjIosCCgtBQUFCVGpKa1M0dxLXAQoLQUFBQlRqSmtTNHcSC0FBQUJUakprUzR3Gg0KCXRleHQvaHRtbBIAIg4KCnRleHQvcGxhaW4SACobIhUxMTEwMTgwNzU4NjE0NDY0MzA0ODYoADgAMKrZgdGUMjjT34HRlDJKPQokYXBwbGljYXRpb24vdm5kLmdvb2dsZS1hcHBzLmRvY3MubWRzGhXC19rkAQ8SDQoJCgN0aGUQARgAEAFaDGEzOGZldmpqbWpueXICIAB4AIIBFHN1Z2dlc3QucHE3eXI4ZG9uejZwmgEGCAAQABgAGKrZgdGUMiDT34HRlDJCFHN1Z2dlc3QucHE3eXI4ZG9uejZwIokCCgtBQUFCVGpKa1MtURLVAQoLQUFBQlRqSmtTLVESC0FBQUJUakprUy1RGg0KCXRleHQvaHRtbBIAIg4KCnRleHQvcGxhaW4SACobIhUxMTEwMTgwNzU4NjE0NDY0MzA0ODYoADgAMI6vq9GUMjj7tavRlDJKOwokYXBwbGljYXRpb24vdm5kLmdvb2dsZS1hcHBzLmRvY3MubWRzGhPC19rkAQ0aCwoHCgEoEAEYABABWgw0djRpMmdpeTNrZXFyAiAAeACCARRzdWdnZXN0LnpjMThmYjZ4M3h2d5oBBggAEAAYABiOr6vRlDIg+7Wr0ZQyQhRzdWdnZXN0LnpjMThmYjZ4M3h2dyKZAgoLQUFBQlRqSmtTNVkS5QEKC0FBQUJUakprUzVZEgtBQUFCVGpKa1M1WRoNCgl0ZXh0L2h0bWwSACIOCgp0ZXh0L3BsYWluEgAqGyIVMTExMDE4MDc1ODYxNDQ2NDMwNDg2KAA4ADDsvInRlDI4t8OJ0ZQySksKJGFwcGxpY2F0aW9uL3ZuZC5nb29nbGUtYXBwcy5kb2NzLm1kcxojwtfa5AEdChsKCwoFZmV3ZXIQARgAEgoKBGxlc3MQARgAGAFaDGE1dTMyNGdrc2x2cnICIAB4AIIBFHN1Z2dlc3QuaXBlNm04bmFxNmVlmgEGCAAQABgAGOy8idGUMiC3w4nRlDJCFHN1Z2dlc3QuaXBlNm04bmFxNmVlIosCCgtBQUFCVGpKa1NfQRLXAQoLQUFBQlRqSmtTX0ESC0FBQUJUakprU19BGg0KCXRleHQvaHRtbBIAIg4KCnRleHQvcGxhaW4SACobIhUxMTEwMTgwNzU4NjE0NDY0MzA0ODYoADgAMLDjr9GUMjiw46/RlDJKPQokYXBwbGljYXRpb24vdm5kLmdvb2dsZS1hcHBzLmRvY3MubWRzGhXC19rkAQ8aDQoJCgN0aGUQARgAEAFaDGx5dXdsMHFjdDRnbnICIAB4AIIBFHN1Z2dlc3QuMXRib2Z5ZnlmZHFqmgEGCAAQABgAGLDjr9GUMiCw46/RlDJCFHN1Z2dlc3QuMXRib2Z5ZnlmZHFqIosCCgtBQUFCVGpKa1M2OBLXAQoLQUFBQlRqSmtTNjgSC0FBQUJUakprUzY4Gg0KCXRleHQvaHRtbBIAIg4KCnRleHQvcGxhaW4SACobIhUxMTEwMTgwNzU4NjE0NDY0MzA0ODYoADgAMI/QnNGUMjiI1pzRlDJKPQokYXBwbGljYXRpb24vdm5kLmdvb2dsZS1hcHBzLmRvY3MubWRzGhXC19rkAQ8aDQoJCgN0aGUQARgAEAFaDHJmdG5sOGRicm5qeHICIAB4AIIBFHN1Z2dlc3QuY3g5MzQxbTlxeGVqmgEGCAAQABgAGI/QnNGUMiCI1pzRlDJCFHN1Z2dlc3QuY3g5MzQxbTlxeGVqIqACCgtBQUFCVGpKa1M0cxLtAQoLQUFBQlRqSmtTNHMSC0FBQUJUakprUzRzGg0KCXRleHQvaHRtbBIAIg4KCnRleHQvcGxhaW4SACobIhUxMTEwMTgwNzU4NjE0NDY0MzA0ODYoADgAMPyjgdGUMjj2qYHRlDJKVAokYXBwbGljYXRpb24vdm5kLmdvb2dsZS1hcHBzLmRvY3MubWRzGizC19rkASYKJAoOCghlY29ub21pYxABGAASEAoKZWNvbm9taWNhbBABGAAYAVoMNGw3b2h6N3JyMWp5cgIgAHgAggETc3VnZ2VzdC43Y3h0bmZ5cm5wepoBBggAEAAYABj8o4HRlDIg9qmB0ZQyQhNzdWdnZXN0LjdjeHRuZnlybnB6IokCCgtBQUFCVGpKa1MtTRLVAQoLQUFBQlRqSmtTLU0SC0FBQUJUakprUy1NGg0KCXRleHQvaHRtbBIAIg4KCnRleHQvcGxhaW4SACobIhUxMTEwMTgwNzU4NjE0NDY0MzA0ODYoADgAMIqcq9GUMjiRoqvRlDJKOwokYXBwbGljYXRpb24vdm5kLmdvb2dsZS1hcHBzLmRvY3MubWRzGhPC19rkAQ0SCwoHCgEsEAEYABABWgx2eWE2eDJpMXZ5dm9yAiAAeACCARRzdWdnZXN0LnF1cm1zdjdkMjNodpoBBggAEAAYABiKnKvRlDIgkaKr0ZQyQhRzdWdnZXN0LnF1cm1zdjdkMjNodiKoAgoLQUFBQlRqSmtTNVUS+AEKC0FBQUJUakprUzVVEgtBQUFCVGpKa1M1VRoqCgl0ZXh0L2h0bWwSHUlzIHRoaXMgYSB2YWxpZCBhYmJyZXZpYXRpb24/IisKCnRleHQvcGxhaW4SHUlzIHRoaXMgYSB2YWxpZCBhYmJyZXZpYXRpb24/KhsiFTExMTAxODA3NTg2MTQ0NjQzMDQ4NigAOAAwzpOJ0ZQyOM6TidGUMkoZCgp0ZXh0L3BsYWluEgso4oCYMDAwIE1UKVoMdjhka2FoNTZtNDNicgIgAHgAmgEGCAAQABgAqgEfEh1JcyB0aGlzIGEgdmFsaWQgYWJicmV2aWF0aW9uPxjOk4nRlDIgzpOJ0ZQyQhBraXgudTI3a3hmZW8xb3YyIosCCgtBQUFCVGpKa1M2NBLXAQoLQUFBQlRqSmtTNjQSC0FBQUJUakprUzY0Gg0KCXRleHQvaHRtbBIAIg4KCnRleHQvcGxhaW4SACobIhUxMTEwMTgwNzU4NjE0NDY0MzA0ODYoADgAMIm2nNGUMjiAvJzRlDJKPQokYXBwbGljYXRpb24vdm5kLmdvb2dsZS1hcHBzLmRvY3MubWRzGhXC19rkAQ8aDQoJCgN0aGUQARgAEAFaDHhpaW13ZXVhbGg3cXICIAB4AIIBFHN1Z2dlc3Qub3dqaWE5cG1pMDgzmgEGCAAQABgAGIm2nNGUMiCAvJzRlDJCFHN1Z2dlc3Qub3dqaWE5cG1pMDgzIp0CCgtBQUFCVGpKa1MtOBLpAQoLQUFBQlRqSmtTLTgSC0FBQUJUakprUy04Gg0KCXRleHQvaHRtbBIAIg4KCnRleHQvcGxhaW4SACobIhUxMTEwMTgwNzU4NjE0NDY0MzA0ODYoADgAMLHRr9GUMjjc16/RlDJKTwokYXBwbGljYXRpb24vdm5kLmdvb2dsZS1hcHBzLmRvY3MubWRzGifC19rkASEKHwoNCgdzYW1wbGVzEAEYABIMCgZzYW1wbGUQARgAGAFaDDJmeTZleHdiNmJibHICIAB4AIIBFHN1Z2dlc3QudGE0OW9qb2VtbHZ0mgEGCAAQABgAGLHRr9GUMiDc16/RlDJCFHN1Z2dlc3QudGE0OW9qb2VtbHZ0IosCCgtBQUFCVGpKa1M1QRLXAQoLQUFBQlRqSmtTNUESC0FBQUJUakprUzVBGg0KCXRleHQvaHRtbBIAIg4KCnRleHQvcGxhaW4SACobIhUxMTEwMTgwNzU4NjE0NDY0MzA0ODYoADgAMMbZgtGUMjjL4ILRlDJKPQokYXBwbGljYXRpb24vdm5kLmdvb2dsZS1hcHBzLmRvY3MubWRzGhXC19rkAQ8aDQoJCgNhbmQQARgAEAFaDHVsbWNiMXJlYThkdHICIAB4AIIBFHN1Z2dlc3QudGVpcXdoYnp1d3BtmgEGCAAQABgAGMbZgtGUMiDL4ILRlDJCFHN1Z2dlc3QudGVpcXdoYnp1d3BtIosCCgtBQUFCVGpKa1MtNBLXAQoLQUFBQlRqSmtTLTQSC0FBQUJUakprUy00Gg0KCXRleHQvaHRtbBIAIg4KCnRleHQvcGxhaW4SACobIhUxMTEwMTgwNzU4NjE0NDY0MzA0ODYoADgAMLLCr9GUMjj3yK/RlDJKPQokYXBwbGljYXRpb24vdm5kLmdvb2dsZS1hcHBzLmRvY3MubWRzGhXC19rkAQ8aDQoJCgN0aGUQARgAEAFaDGRhZTdjaW9waTV1dHICIAB4AIIBFHN1Z2dlc3Qub2I5YnBtdHN1ZzdzmgEGCAAQABgAGLLCr9GUMiD3yK/RlDJCFHN1Z2dlc3Qub2I5YnBtdHN1ZzdzIosCCgtBQUFCVGpKa1M0WRLXAQoLQUFBQlRqSmtTNFkSC0FBQUJUakprUzRZGg0KCXRleHQvaHRtbBIAIg4KCnRleHQvcGxhaW4SACobIhUxMTEwMTgwNzU4NjE0NDY0MzA0ODYoADgAMMPR/9CUMjjR1//QlDJKPQokYXBwbGljYXRpb24vdm5kLmdvb2dsZS1hcHBzLmRvY3MubWRzGhXC19rkAQ8aDQoJCgN0aGUQARgAEAFaDGNsY2pma2Y2dXB2dnICIAB4AIIBFHN1Z2dlc3Qub2hybHc4NDZvZzk1mgEGCAAQABgAGMPR/9CUMiDR1//QlDJCFHN1Z2dlc3Qub2hybHc4NDZvZzk1IpQCCgtBQUFCVGpKa1MtQRLgAQoLQUFBQlRqSmtTLUESC0FBQUJUakprUy1BGg0KCXRleHQvaHRtbBIAIg4KCnRleHQvcGxhaW4SACobIhUxMTEwMTgwNzU4NjE0NDY0MzA0ODYoADgAMNfFqdGUMjiqzKnRlDJKRgokYXBwbGljYXRpb24vdm5kLmdvb2dsZS1hcHBzLmRvY3MubWRzGh7C19rkARgKFgoICgJpbhABGAASCAoCb2YQARgAGAFaDGV6aTNrd280YnpyeXICIAB4AIIBFHN1Z2dlc3QueGdyenY0bmh6OHpmmgEGCAAQABgAGNfFqdGUMiCqzKnRlDJCFHN1Z2dlc3QueGdyenY0bmh6OHpmIooCCgtBQUFCVGpKa1M1SRLWAQoLQUFBQlRqSmtTNUkSC0FBQUJUakprUzVJGg0KCXRleHQvaHRtbBIAIg4KCnRleHQvcGxhaW4SACobIhUxMTEwMTgwNzU4NjE0NDY0MzA0ODYoADgAMPSOhNGUMjiKlYTRlDJKPAokYXBwbGljYXRpb24vdm5kLmdvb2dsZS1hcHBzLmRvY3MubWRzGhTC19rkAQ4SDAoICgJvZhABGAAQAVoMbTZoZWJlYTh4bThncgIgAHgAggEUc3VnZ2VzdC50emdicjZlbGZnYjKaAQYIABAAGAAY9I6E0ZQyIIqVhNGUMkIUc3VnZ2VzdC50emdicjZlbGZnYjIioAIKC0FBQUJUakprU18wEuwBCgtBQUFCVGpKa1NfMBILQUFBQlRqSmtTXzAaDQoJdGV4dC9odG1sEgAiDgoKdGV4dC9wbGFpbhIAKhsiFTExMTAxODA3NTg2MTQ0NjQzMDQ4NigAOAAwhqC00ZQyOKCmtNGUMkpSCiRhcHBsaWNhdGlvbi92bmQuZ29vZ2xlLWFwcHMuZG9jcy5tZHMaKsLX2uQBJAoiCgoKBG92ZXIQARgAEhIKDGluIGV4Y2VzcyBvZhABGAAYAVoMZHdxeTNydTI0ZGtlcgIgAHgAggEUc3VnZ2VzdC4zZXFtMGVzcXdsZXCaAQYIABAAGAAYhqC00ZQyIKCmtNGUMkIUc3VnZ2VzdC4zZXFtMGVzcXdsZXAilQIKC0FBQUJUakprUzRjEuEBCgtBQUFCVGpKa1M0YxILQUFBQlRqSmtTNGMaDQoJdGV4dC9odG1sEgAiDgoKdGV4dC9wbGFpbhIAKhsiFTExMTAxODA3NTg2MTQ0NjQzMDQ4NigAOAAwifv/0JQyOPmBgNGUMkpHCiRhcHBsaWNhdGlvbi92bmQuZ29vZ2xlLWFwcHMuZG9jcy5tZHMaH8LX2uQBGQoXCggKAmlzEAEYABIJCgNhcmUQARgAGAFaDHRsaTdzc3MyM2xvZXICIAB4AIIBFHN1Z2dlc3QubnV3YjYyMzUyM3B0mgEGCAAQABgAGIn7/9CUMiD5gYDRlDJCFHN1Z2dlc3QubnV3YjYyMzUyM3B0IpUCCgtBQUFCVGpKa1M1RRLhAQoLQUFBQlRqSmtTNUUSC0FBQUJUakprUzVFGg0KCXRleHQvaHRtbBIAIg4KCnRleHQvcGxhaW4SACobIhUxMTEwMTgwNzU4NjE0NDY0MzA0ODYoADgAMJfJg9GUMji3z4PRlDJKRwokYXBwbGljYXRpb24vdm5kLmdvb2dsZS1hcHBzLmRvY3MubWRzGh/C19rkARkKFwoJCgN3YXMQARgAEggKAmlzEAEYABgBWgx5aGp1a2I2b293NDdyAiAAeACCARRzdWdnZXN0LnJuemJ6Y3N5eDd4MJoBBggAEAAYABiXyYPRlDIgt8+D0ZQyQhRzdWdnZXN0LnJuemJ6Y3N5eDd4MCKRAgoLQUFBQlRqSmtTNzAS3QEKC0FBQUJUakprUzcwEgtBQUFCVGpKa1M3MBoNCgl0ZXh0L2h0bWwSACIOCgp0ZXh0L3BsYWluEgAqGyIVMTExMDE4MDc1ODYxNDQ2NDMwNDg2KAA4ADCg2qDRlDI49eCg0ZQySkQKJGFwcGxpY2F0aW9uL3ZuZC5nb29nbGUtYXBwcy5kb2NzLm1kcxocwtfa5AEWChQKBwoBYxABGAASBwoBQxABGAAYAVoLczJkeHBldnlrMDVyAiAAeACCARRzdWdnZXN0Lm1obDI5eTQ5Y3ZsMJoBBggAEAAYABig2qDRlDIg9eCg0ZQyQhRzdWdnZXN0Lm1obDI5eTQ5Y3ZsMCKLAgoLQUFBQlRqSmtTX1kS1wEKC0FBQUJUakprU19ZEgtBQUFCVGpKa1NfWRoNCgl0ZXh0L2h0bWwSACIOCgp0ZXh0L3BsYWluEgAqGyIVMTExMDE4MDc1ODYxNDQ2NDMwNDg2KAA4ADD3y7HRlDI498ux0ZQySj0KJGFwcGxpY2F0aW9uL3ZuZC5nb29nbGUtYXBwcy5kb2NzLm1kcxoVwtfa5AEPGg0KCQoDdGhlEAEYABABWgxxdW5neWZqZmZqMDNyAiAAeACCARRzdWdnZXN0Lm9kc3cwZ2Y2cHlldZoBBggAEAAYABj3y7HRlDIg98ux0ZQyQhRzdWdnZXN0Lm9kc3cwZ2Y2cHlldSKnAgoLQUFBQlRqSmtTLWcS9AEKC0FBQUJUakprUy1nEgtBQUFCVGpKa1MtZxoNCgl0ZXh0L2h0bWwSACIOCgp0ZXh0L3BsYWluEgAqGyIVMTExMDE4MDc1ODYxNDQ2NDMwNDg2KAA4ADDq9q3RlDI4i/2t0ZQySlsKJGFwcGxpY2F0aW9uL3ZuZC5nb29nbGUtYXBwcy5kb2NzLm1kcxozwtfa5AEtCisKEgoMTm9ydGh3ZXN0ZXJuEAEYABITCg1Ob3J0aCB3ZXN0ZXJuEAEYABgBWgxxMmVqeGVxbGdqbHZyAiAAeACCARNzdWdnZXN0LmFpM2EzbHd2Yms4mgEGCAAQABgAGOr2rdGUMiCL/a3RlDJCE3N1Z2dlc3QuYWkzYTNsd3ZiazgiggIKC0FBQUJUakprVEE4Es4BCgtBQUFCVGpKa1RBOBILQUFBQlRqSmtUQTgaDQoJdGV4dC9odG1sEgAiDgoKdGV4dC9wbGFpbhIAKhsiFTExMTAxODA3NTg2MTQ0NjQzMDQ4NigAOAAwppO40ZQyOL6ZuNGUMko0CiRhcHBsaWNhdGlvbi92bmQuZ29vZ2xlLWFwcHMuZG9jcy5tZHMaDMLX2uQBBiIECAYQAVoMdnhtanVrOWQzemVkcgIgAHgAggEUc3VnZ2VzdC5hZzB6ODRyZnQ2b2aaAQYIABAAGAAYppO40ZQyIL6ZuNGUMkIUc3VnZ2VzdC5hZzB6ODRyZnQ2b2YiiwIKC0FBQUJUakprU19VEtcBCgtBQUFCVGpKa1NfVRILQUFBQlRqSmtTX1UaDQoJdGV4dC9odG1sEgAiDgoKdGV4dC9wbGFpbhIAKhsiFTExMTAxODA3NTg2MTQ0NjQzMDQ4NigAOAAwpLyx0ZQyOPfDsdGUMko9CiRhcHBsaWNhdGlvbi92bmQuZ29vZ2xlLWFwcHMuZG9jcy5tZHMaFcLX2uQBDxoNCgkKA3RoZRABGAAQAVoMd3hoazN4eXVmYWUxcgIgAHgAggEUc3VnZ2VzdC5xejllYTZwOXZza2uaAQYIABAAGAAYpLyx0ZQyIPfDsdGUMkIUc3VnZ2VzdC5xejllYTZwOXZza2siiQIKC0FBQUJUakprUy1jEtUBCgtBQUFCVGpKa1MtYxILQUFBQlRqSmtTLWMaDQoJdGV4dC9odG1sEgAiDgoKdGV4dC9wbGFpbhIAKhsiFTExMTAxODA3NTg2MTQ0NjQzMDQ4NigAOAAw8p2t0ZQyONekrdGUMko7CiRhcHBsaWNhdGlvbi92bmQuZ29vZ2xlLWFwcHMuZG9jcy5tZHMaE8LX2uQBDRoLCgcKAXMQARgAEAFaDG9yOTA2aDJqZjZnMnICIAB4AIIBFHN1Z2dlc3QuNmo5YnZnNGo2ZjJxmgEGCAAQABgAGPKdrdGUMiDXpK3RlDJCFHN1Z2dlc3QuNmo5YnZnNGo2ZjJxIpoCCgtBQUFCVGpKa1M1axLnAQoLQUFBQlRqSmtTNWsSC0FBQUJUakprUzVrGg0KCXRleHQvaHRtbBIAIg4KCnRleHQvcGxhaW4SACobIhUxMTEwMTgwNzU4NjE0NDY0MzA0ODYoADgAMLKiitGUMjiKk8TRlDJKTgokYXBwbGljYXRpb24vdm5kLmdvb2dsZS1hcHBzLmRvY3MubWRzGibC19rkASAKHgoOCghieSB3aGljaBABGAASCgoEdGhhdBABGAAYAVoMaDNybmI4MTl3ZWk2cgIgAHgAggETc3VnZ2VzdC5iZGg5NDVxdDhrcZoBBggAEAAYABiyoorRlDIgipPE0ZQyQhNzdWdnZXN0LmJkaDk0NXF0OGtxIqsCCgtBQUFCVGpKa1NfYxL3AQoLQUFBQlRqSmtTX2MSC0FBQUJUakprU19jGg0KCXRleHQvaHRtbBIAIg4KCnRleHQvcGxhaW4SACobIhUxMTEwMTgwNzU4NjE0NDY0MzA0ODYoADgAMN+OstGUMjjh7LLRlDJKXQokYXBwbGljYXRpb24vdm5kLmdvb2dsZS1hcHBzLmRvY3MubWRzGjXC19rkAS8KLQoXChFyZXBvcnRlZCByZXNlYXJjaBABGAASEAoKcmVzZWFyY2hlcxABGAAYAVoMbjZ3cGdyc2ZsNXZocgIgAHgAggEUc3VnZ2VzdC5ka3B6NmdwcmNndnWaAQYIABAAGAAY346y0ZQyIOHsstGUMkIUc3VnZ2VzdC5ka3B6NmdwcmNndnUivgIKC0FBQUJUakprVEFBEooCCgtBQUFCVGpKa1RBQRILQUFBQlRqSmtUQUEaDQoJdGV4dC9odG1sEgAiDgoKdGV4dC9wbGFpbhIAKhsiFTExMTAxODA3NTg2MTQ0NjQzMDQ4NigAOAAwx9i00ZQyONLetNGUMkpwCiRhcHBsaWNhdGlvbi92bmQuZ29vZ2xlLWFwcHMuZG9jcy5tZHMaSMLX2uQBQgpACh0KF2NoaWNrZW4tYmFzZWQgc2hvcnQtZWF0EAEYABIdChdjaGlja2VuIGJhc2VkIHNob3J0IGVhdBABGAAYAVoMMnAxcTV2aDA4d3A3cgIgAHgAggEUc3VnZ2VzdC53NnQ5ZTd1a2JoMTiaAQYIABAAGAAYx9i00ZQyINLetNGUMkIUc3VnZ2VzdC53NnQ5ZTd1a2JoMTgiiQIKC0FBQUJUakprUzc4EtUBCgtBQUFCVGpKa1M3OBILQUFBQlRqSmtTNzgaDQoJdGV4dC9odG1sEgAiDgoKdGV4dC9wbGFpbhIAKhsiFTExMTAxODA3NTg2MTQ0NjQzMDQ4NigAOAAwuMSh0ZQyOObKodGUMko7CiRhcHBsaWNhdGlvbi92bmQuZ29vZ2xlLWFwcHMuZG9jcy5tZHMaE8LX2uQBDRoLCgcKASwQARgAEAFaDDM1eWdtdTczaWt1aHICIAB4AIIBFHN1Z2dlc3QuNmZuZW16M296bDJxmgEGCAAQABgAGLjEodGUMiDmyqHRlDJCFHN1Z2dlc3QuNmZuZW16M296bDJxIpICCgtBQUFCVGpKa1MtbxLfAQoLQUFBQlRqSmtTLW8SC0FBQUJUakprUy1vGg0KCXRleHQvaHRtbBIAIg4KCnRleHQvcGxhaW4SACobIhUxMTEwMTgwNzU4NjE0NDY0MzA0ODYoADgAMPK1rtGUMjilv67RlDJKRgokYXBwbGljYXRpb24vdm5kLmdvb2dsZS1hcHBzLmRvY3MubWRzGh7C19rkARgKFgoICgJpbhABGAASCAoCb2YQARgAGAFaDGJ0NjZyZnd3OGtkanICIAB4AIIBE3N1Z2dlc3QueGRqbjdoODFoNXiaAQYIABAAGAAY8rWu0ZQyIKW/rtGUMkITc3VnZ2VzdC54ZGpuN2g4MWg1eCKKAgoLQUFBQlRqSmtTNXcS1gEKC0FBQUJUakprUzV3EgtBQUFCVGpKa1M1dxoNCgl0ZXh0L2h0bWwSACIOCgp0ZXh0L3BsYWluEgAqGyIVMTExMDE4MDc1ODYxNDQ2NDMwNDg2KAA4ADDdwIvRlDI43MeL0ZQySjwKJGFwcGxpY2F0aW9uL3ZuZC5nb29nbGUtYXBwcy5kb2NzLm1kcxoUwtfa5AEOEgwKCAoCaW4QARgAEAFaDGpzZGRyZTdkcHA3OHICIAB4AIIBFHN1Z2dlc3QuczE4a3g4ODY1NmVrmgEGCAAQABgAGN3Ai9GUMiDcx4vRlDJCFHN1Z2dlc3QuczE4a3g4ODY1NmVrIqYCCgtBQUFCVGpKa1M3NBLyAQoLQUFBQlRqSmtTNzQSC0FBQUJUakprUzc0Gg0KCXRleHQvaHRtbBIAIg4KCnRleHQvcGxhaW4SACobIhUxMTEwMTgwNzU4NjE0NDY0MzA0ODYoADgAMOS0odGUMjj3uqHRlDJKWAokYXBwbGljYXRpb24vdm5kLmdvb2dsZS1hcHBzLmRvY3MubWRzGjDC19rkASoKKAoRCgtzbWFsbC1zY2FsZRABGAASEQoLc21hbGwgc2NhbGUQARgAGAFaDDdwajhrNzN4NTM5cnICIAB4AIIBFHN1Z2dlc3QuMnNqMGJjbWJmd3UxmgEGCAAQABgAGOS0odGUMiD3uqHRlDJCFHN1Z2dlc3QuMnNqMGJjbWJmd3UxIq4CCgtBQUFCVGpKa1MtaxL6AQoLQUFBQlRqSmtTLWsSC0FBQUJUakprUy1rGg0KCXRleHQvaHRtbBIAIg4KCnRleHQvcGxhaW4SACobIhUxMTEwMTgwNzU4NjE0NDY0MzA0ODYoADgAMMmhrtGUMji2qK7RlDJKYAokYXBwbGljYXRpb24vdm5kLmdvb2dsZS1hcHBzLmRvY3MubWRzGjjC19rkATIKMAoUCg50byBpbnZlc3RpZ2F0ZRABGAASFgoQb24gaW52ZXN0aWdhdGluZxABGAAYAVoMbzc3ODA2dXh6OWY0cgIgAHgAggEUc3VnZ2VzdC5zZjlmdWFvZnBhM3WaAQYIABAAGAAYyaGu0ZQyILaortGUMkIUc3VnZ2VzdC5zZjlmdWFvZnBhM3UipgIKC0FBQUJUakprUzVzEvIBCgtBQUFCVGpKa1M1cxILQUFBQlRqSmtTNXMaDQoJdGV4dC9odG1sEgAiDgoKdGV4dC9wbGFpbhIAKhsiFTExMTAxODA3NTg2MTQ0NjQzMDQ4NigAOAAwgIaL0ZQyOKCMi9GUMkpYCiRhcHBsaWNhdGlvbi92bmQuZ29vZ2xlLWFwcHMuZG9jcy5tZHMaMMLX2uQBKgooCgkKA2NhbhABGAASGQoTaGF2ZSB0aGUgYWJpbGl0eSB0bxABGAAYAVoMOXM1ZXhtbTVodGg2cgIgAHgAggEUc3VnZ2VzdC5iYzFibzdjaGQ2NXSaAQYIABAAGAAYgIaL0ZQyIKCMi9GUMkIUc3VnZ2VzdC5iYzFibzdjaGQ2NXQilgIKC0FBQUJUakprUzZBEuIBCgtBQUFCVGpKa1M2QRILQUFBQlRqSmtTNkEaDQoJdGV4dC9odG1sEgAiDgoKdGV4dC9wbGFpbhIAKhsiFTExMTAxODA3NTg2MTQ0NjQzMDQ4NigAOAAwt9yM0ZQyOPXrjNGUMkpICiRhcHBsaWNhdGlvbi92bmQuZ29vZ2xlLWFwcHMuZG9jcy5tZHMaIMLX2uQBGhIYChQKDnN5c3RlbWF0aWNhbGx5EAEYABABWgw3cnQweXcxNGp3cTRyAiAAeACCARRzdWdnZXN0LnJuMzBtMzlmOGZma5oBBggAEAAYABi33IzRlDIg9euM0ZQyQhRzdWdnZXN0LnJuMzBtMzlmOGZmayKKAgoLQUFBQlRqSmtTLVkS1gEKC0FBQUJUakprUy1ZEgtBQUFCVGpKa1MtWRoNCgl0ZXh0L2h0bWwSACIOCgp0ZXh0L3BsYWluEgAqGyIVMTExMDE4MDc1ODYxNDQ2NDMwNDg2KAA4ADDy+azRlDI4i4Ct0ZQySjwKJGFwcGxpY2F0aW9uL3ZuZC5nb29nbGUtYXBwcy5kb2NzLm1kcxoUwtfa5AEOEgwKCAoCb2YQARgAEAFaDDZ0b25lOXZ0Y3dnZXICIAB4AIIBFHN1Z2dlc3QuaHZpM2J4Ym55aGlsmgEGCAAQABgAGPL5rNGUMiCLgK3RlDJCFHN1Z2dlc3QuaHZpM2J4Ym55aGlsIpsCCgtBQUFCVGpKa1NfSRLnAQoLQUFBQlRqSmtTX0kSC0FBQUJUakprU19JGg0KCXRleHQvaHRtbBIAIg4KCnRleHQvcGxhaW4SACobIhUxMTEwMTgwNzU4NjE0NDY0MzA0ODYoADgAMPebsNGUMjiHorDRlDJKTQokYXBwbGljYXRpb24vdm5kLmdvb2dsZS1hcHBzLmRvY3MubWRzGiXC19rkAR8KHQoMCgZMYW5rYW4QARgAEgsKBUxhbmthEAEYABgBWgxwbTQxNnYxdHd4enFyAiAAeACCARRzdWdnZXN0LmNyMWpqemZqcGp6bJoBBggAEAAYABj3m7DRlDIgh6Kw0ZQyQhRzdWdnZXN0LmNyMWpqemZqcGp6bCKfAgoLQUFBQlRqSmtTLVUS6wEKC0FBQUJUakprUy1VEgtBQUFCVGpKa1MtVRoNCgl0ZXh0L2h0bWwSACIOCgp0ZXh0L3BsYWluEgAqGyIVMTExMDE4MDc1ODYxNDQ2NDMwNDg2KAA4ADClqqzRlDI4qLKs0ZQySlEKJGFwcGxpY2F0aW9uL3ZuZC5nb29nbGUtYXBwcy5kb2NzLm1kcxopwtfa5AEjCiEKDgoIc2FyZGluZXMQARgAEg0KB3NhcmRpbmUQARgAGAFaDGU1c2NuN21lNDhzZHICIAB4AIIBFHN1Z2dlc3QucDV0ZzFrOWdzOWp3mgEGCAAQABgAGKWqrNGUMiCosqzRlDJCFHN1Z2dlc3QucDV0ZzFrOWdzOWp3IqgCCgtBQUFCVGpKa1NfRRL0AQoLQUFBQlRqSmtTX0USC0FBQUJUakprU19FGg0KCXRleHQvaHRtbBIAIg4KCnRleHQvcGxhaW4SACobIhUxMTEwMTgwNzU4NjE0NDY0MzA0ODYoADgAMKOCsNGUMji4iLDRlDJKWgokYXBwbGljYXRpb24vdm5kLmdvb2dsZS1hcHBzLmRvY3MubWRzGjLC19rkASwKKgoKCgRGcm9tEAEYABIaChREdXJpbmcgdGhlIHBlcmlvZCBvZhABGAAYAVoMZmV6Y2VyeDlmdHZucgIgAHgAggEUc3VnZ2VzdC52b2szdG5qanlicWWaAQYIABAAGAAYo4Kw0ZQyILiIsNGUMkIUc3VnZ2VzdC52b2szdG5qanlicWUiuAIKC0FBQUJUakprUzZJEoQCCgtBQUFCVGpKa1M2SRILQUFBQlRqSmtTNkkaDQoJdGV4dC9odG1sEgAiDgoKdGV4dC9wbGFpbhIAKhsiFTExMTAxODA3NTg2MTQ0NjQzMDQ4NigAOAAwxbSN0ZQyOL30jdGUMkpqCiRhcHBsaWNhdGlvbi92bmQuZ29vZ2xlLWFwcHMuZG9jcy5tZHMaQsLX2uQBPAouCg0KB2Rpc2N1c3MQARgAEhsKFXN5c3RlbWF0aWNhbGx5IHJldmlldxABGAAYARoKCgYKABAUGAAQAVoMbW9iZXptdXU2dHNvcgIgAHgAggEUc3VnZ2VzdC5oeGs5bW0ydWlwcTiaAQYIABAAGAAYxbSN0ZQyIL30jdGUMkIUc3VnZ2VzdC5oeGs5bW0ydWlwcTgiggIKC0FBQUJUakprVEE0Es4BCgtBQUFCVGpKa1RBNBILQUFBQlRqSmtUQTQaDQoJdGV4dC9odG1sEgAiDgoKdGV4dC9wbGFpbhIAKhsiFTExMTAxODA3NTg2MTQ0NjQzMDQ4NigAOAAwtea30ZQyOL/st9GUMko0CiRhcHBsaWNhdGlvbi92bmQuZ29vZ2xlLWFwcHMuZG9jcy5tZHMaDMLX2uQBBiIECAYQAVoMa3VyMGw5bnFwM2t0cgIgAHgAggEUc3VnZ2VzdC55MDhudmVhZDgzbGeaAQYIABAAGAAYtea30ZQyIL/st9GUMkIUc3VnZ2VzdC55MDhudmVhZDgzbGcikgIKC0FBQUJUakprU19REt4BCgtBQUFCVGpKa1NfURILQUFBQlRqSmtTX1EaDQoJdGV4dC9odG1sEgAiDgoKdGV4dC9wbGFpbhIAKhsiFTExMTAxODA3NTg2MTQ0NjQzMDQ4NigAOAAwsduw0ZQyOLHosNGUMkpECiRhcHBsaWNhdGlvbi92bmQuZ29vZ2xlLWFwcHMuZG9jcy5tZHMaHMLX2uQBFgoUCgcKAWMQARgAEgcKAUMQARgAGAFaDDlsNm1xaWlzYTAyYXICIAB4AIIBFHN1Z2dlc3QuczVyNGJtaHl0ZGt0mgEGCAAQABgAGLHbsNGUMiCx6LDRlDJCFHN1Z2dlc3QuczVyNGJtaHl0ZGt0IqECCgtBQUFCVGpKa1M1ZxLuAQoLQUFBQlRqSmtTNWcSC0FBQUJUakprUzVnGg0KCXRleHQvaHRtbBIAIg4KCnRleHQvcGxhaW4SACobIhUxMTEwMTgwNzU4NjE0NDY0MzA0ODYoADgAMNr9idGUMjiAhIrRlDJKVQokYXBwbGljYXRpb24vdm5kLmdvb2dsZS1hcHBzLmRvY3MubWRzGi3C19rkAScKJQoPCglmb29kYm9ybmUQARgAEhAKCmZvb2QtYm9ybmUQARgAGAFaDDlyOWg0OXVzNjFpbnICIAB4AIIBE3N1Z2dlc3QuODQzZHFtN215YXKaAQYIABAAGAAY2v2J0ZQyIICEitGUMkITc3VnZ2VzdC44NDNkcW03bXlhciKOAgoLQUFBQlRqSmtTNkUS2gEKC0FBQUJUakprUzZFEgtBQUFCVGpKa1M2RRoNCgl0ZXh0L2h0bWwSACIOCgp0ZXh0L3BsYWluEgAqGyIVMTExMDE4MDc1ODYxNDQ2NDMwNDg2KAA4ADDTho3RlDI4t46N0ZQySkAKJGFwcGxpY2F0aW9uL3ZuZC5nb29nbGUtYXBwcy5kb2NzLm1kcxoYwtfa5AESEhAKDAoGcmV2aWV3EAEYABABWgxudXFvcTcyYmt0bG5yAiAAeACCARRzdWdnZXN0LnI4aDJmZ2JwYmw0YZoBBggAEAAYABjTho3RlDIgt46N0ZQyQhRzdWdnZXN0LnI4aDJmZ2JwYmw0YSKCAgoLQUFBQlRqSmtUQTASzgEKC0FBQUJUakprVEEwEgtBQUFCVGpKa1RBMBoNCgl0ZXh0L2h0bWwSACIOCgp0ZXh0L3BsYWluEgAqGyIVMTExMDE4MDc1ODYxNDQ2NDMwNDg2KAA4ADCYx7fRlDI4o8230ZQySjQKJGFwcGxpY2F0aW9uL3ZuZC5nb29nbGUtYXBwcy5kb2NzLm1kcxoMwtfa5AEGIgQIBhABWgxtOHdtb2FwZ3JoMGdyAiAAeACCARRzdWdnZXN0Lmkya3lmYmhiYTd6NJoBBggAEAAYABiYx7fRlDIgo8230ZQyQhRzdWdnZXN0Lmkya3lmYmhiYTd6NCKCAgoLQUFBQlRqSmtTX00SzgEKC0FBQUJUakprU19NEgtBQUFCVGpKa1NfTRoNCgl0ZXh0L2h0bWwSACIOCgp0ZXh0L3BsYWluEgAqGyIVMTExMDE4MDc1ODYxNDQ2NDMwNDg2KAA4ADCNzLDRlDI4ndKw0ZQySjQKJGFwcGxpY2F0aW9uL3ZuZC5nb29nbGUtYXBwcy5kb2NzLm1kcxoMwtfa5AEGIgQIBhABWgxqZHRlNXVzY2Jja21yAiAAeACCARRzdWdnZXN0Ljdqd3JrMXVlOWhqapoBBggAEAAYABiNzLDRlDIgndKw0ZQyQhRzdWdnZXN0Ljdqd3JrMXVlOWhqaiKmAgoLQUFBQlRqSmtTNWMS8wEKC0FBQUJUakprUzVjEgtBQUFCVGpKa1M1YxoNCgl0ZXh0L2h0bWwSACIOCgp0ZXh0L3BsYWluEgAqGyIVMTExMDE4MDc1ODYxNDQ2NDMwNDg2KAA4ADCg0InRlDI4idaJ0ZQySloKJGFwcGxpY2F0aW9uL3ZuZC5nb29nbGUtYXBwcy5kb2NzLm1kcxoywtfa5AEsCioKEgoMbXVsdGktZXRobmljEAEYABISCgxtdWx0aSBldGhuaWMQARgAGAFaDGpqOXF6NjhxNmZlM3ICIAB4AIIBE3N1Z2dlc3QucGpoOHNzdHBxNmKaAQYIABAAGAAYoNCJ0ZQyIInWidGUMkITc3VnZ2VzdC5wamg4c3N0cHE2YjIIaC5namRneHMyCWguMzBqMHpsbDgAaikKFHN1Z2dlc3QuNnphZzdwZW9qdm5qEhFOaW1lc2hhIFNlbmFkZWVyYWopChRzdWdnZXN0LmlncXRwem5wYm50OBIRTmltZXNoYSBTZW5hZGVlcmFqKQoUc3VnZ2VzdC5pZHU0cnY5bDd5Z2cSEU5pbWVzaGEgU2VuYWRlZXJhaikKFHN1Z2dlc3QueG93aGVpZDdiaWo5EhFOaW1lc2hhIFNlbmFkZWVyYWopChRzdWdnZXN0Lnhtd2J4eGRuMHg1MhIRTmltZXNoYSBTZW5hZGVlcmFqKQoUc3VnZ2VzdC5peHdrYnltcnhtN2kSEU5pbWVzaGEgU2VuYWRlZXJhaikKFHN1Z2dlc3QucXU0a2JmdGU1bjk4EhFOaW1lc2hhIFNlbmFkZWVyYWopChRzdWdnZXN0LnNqZnNybWE4Z2NjeBIRTmltZXNoYSBTZW5hZGVlcmFqKAoTc3VnZ2VzdC50cTcwMWhjeGdwMxIRTmltZXNoYSBTZW5hZGVlcmFqKQoUc3VnZ2VzdC44b254ZnNpcHZqdWkSEU5pbWVzaGEgU2VuYWRlZXJhaikKFHN1Z2dlc3QucW83cW00bXR6dzR1EhFOaW1lc2hhIFNlbmFkZWVyYWopChRzdWdnZXN0LjUxcWx5bzZxYXNuMRIRTmltZXNoYSBTZW5hZGVlcmFqKQoUc3VnZ2VzdC5jbGNpZTAxdm42dGwSEU5pbWVzaGEgU2VuYWRlZXJhaigKE3N1Z2dlc3QuZjBrOTh3NnNjNWgSEU5pbWVzaGEgU2VuYWRlZXJhaikKFHN1Z2dlc3QuejBsMjc3OG9xczRsEhFOaW1lc2hhIFNlbmFkZWVyYWopChRzdWdnZXN0LjZvMDRtczNqYTJkMxIRTmltZXNoYSBTZW5hZGVlcmFqKQoUc3VnZ2VzdC5wYjY2aHo2dHJxOTASEU5pbWVzaGEgU2VuYWRlZXJhaikKFHN1Z2dlc3QuOThyMHlzMnozaXJiEhFOaW1lc2hhIFNlbmFkZWVyYWopChRzdWdnZXN0LjFzYmtsdDY1aDFjYxIRTmltZXNoYSBTZW5hZGVlcmFqKQoUc3VnZ2VzdC44cnB2YXQxemk1MDYSEU5pbWVzaGEgU2VuYWRlZXJhaikKFHN1Z2dlc3QuNTVia2lxd2d0c3AzEhFOaW1lc2hhIFNlbmFkZWVyYWopChRzdWdnZXN0LnBlMGJxMWN6ZXV5eRIRTmltZXNoYSBTZW5hZGVlcmFqKQoUc3VnZ2VzdC5wbjkyd2duZHc0NG4SEU5pbWVzaGEgU2VuYWRlZXJhaikKFHN1Z2dlc3QuMnNkMG5yNG1reWx2EhFOaW1lc2hhIFNlbmFkZWVyYWopChRzdWdnZXN0LnExOW54ZmphZHN5ZhIRTmltZXNoYSBTZW5hZGVlcmFqKAoTc3VnZ2VzdC54azNoMWgzd2I0MRIRTmltZXNoYSBTZW5hZGVlcmFqKQoUc3VnZ2VzdC5mc24wYXltcW41NTYSEU5pbWVzaGEgU2VuYWRlZXJhaikKFHN1Z2dlc3QuMTRjOXRscnVibmc0EhFOaW1lc2hhIFNlbmFkZWVyYWopChRzdWdnZXN0LjE5ejFtYXg3MmNxMxIRTmltZXNoYSBTZW5hZGVlcmFqKQoUc3VnZ2VzdC42ZjZoaHJ5OHllcmQSEU5pbWVzaGEgU2VuYWRlZXJhaikKFHN1Z2dlc3QueHZxa2tobDR4andhEhFOaW1lc2hhIFNlbmFkZWVyYWopChRzdWdnZXN0LjF4aDRzdmhjbGV3dxIRTmltZXNoYSBTZW5hZGVlcmFqKQoUc3VnZ2VzdC56Z3VudWsxbnZoeHMSEU5pbWVzaGEgU2VuYWRlZXJhaikKFHN1Z2dlc3QuZTd3c2JnamJoejBmEhFOaW1lc2hhIFNlbmFkZWVyYWopChRzdWdnZXN0LnkxNnRsOTYyOTRtORIRTmltZXNoYSBTZW5hZGVlcmFqKQoUc3VnZ2VzdC53dTRsZXZvamY0aG4SEU5pbWVzaGEgU2VuYWRlZXJhaikKFHN1Z2dlc3QuNWZ4ODAzdjdvemVvEhFOaW1lc2hhIFNlbmFkZWVyYWopChRzdWdnZXN0LnU2ZHY0eHpmbm5wOBIRTmltZXNoYSBTZW5hZGVlcmFqKQoUc3VnZ2VzdC54OHNiaXJxMnA1NjQSEU5pbWVzaGEgU2VuYWRlZXJhaikKFHN1Z2dlc3QuY21iMHZ0djFzZmJ2EhFOaW1lc2hhIFNlbmFkZWVyYWopChRzdWdnZXN0LjJ1N29nNmQwNzJ1YRIRTmltZXNoYSBTZW5hZGVlcmFqKQoUc3VnZ2VzdC56YWJxOHJkNWhhb2sSEU5pbWVzaGEgU2VuYWRlZXJhaikKFHN1Z2dlc3QucDF1OG8xYWJndjR0EhFOaW1lc2hhIFNlbmFkZWVyYWopChRzdWdnZXN0LnVpdGhrMWgyN2RlMRIRTmltZXNoYSBTZW5hZGVlcmFqKQoUc3VnZ2VzdC43YnFzOWxleG83eDISEU5pbWVzaGEgU2VuYWRlZXJhaikKFHN1Z2dlc3QuamoxOTR1b3EybGZyEhFOaW1lc2hhIFNlbmFkZWVyYWopChRzdWdnZXN0Lmo3cDFwOGFlMDB6YhIRTmltZXNoYSBTZW5hZGVlcmFqKQoUc3VnZ2VzdC5hNm0wdnpsM2pkNzASEU5pbWVzaGEgU2VuYWRlZXJhaikKFHN1Z2dlc3QuYm42cWN1ZXhqOTE2EhFOaW1lc2hhIFNlbmFkZWVyYWopChRzdWdnZXN0Lmpld3R6OXgxcHE1NxIRTmltZXNoYSBTZW5hZGVlcmFqKQoUc3VnZ2VzdC5ubTdmM2xzZDFqZGkSEU5pbWVzaGEgU2VuYWRlZXJhaikKFHN1Z2dlc3QuaDJ1cXpkOHlhdW5rEhFOaW1lc2hhIFNlbmFkZWVyYWopChRzdWdnZXN0LjliYmFqZTZsbTdzNBIRTmltZXNoYSBTZW5hZGVlcmFqKQoUc3VnZ2VzdC45YWFxOTBlYWFzdzASEU5pbWVzaGEgU2VuYWRlZXJhaikKFHN1Z2dlc3QubDZwampqdjJqNmphEhFOaW1lc2hhIFNlbmFkZWVyYWopChRzdWdnZXN0LnFjdHdhM29nZGptNxIRTmltZXNoYSBTZW5hZGVlcmFqKQoUc3VnZ2VzdC5xanZ3aDJ2ODAyZDcSEU5pbWVzaGEgU2VuYWRlZXJhaikKFHN1Z2dlc3QuM3hrbXc4N2t3NTZtEhFOaW1lc2hhIFNlbmFkZWVyYWooChNzdWdnZXN0LnhlbG16MXNqOGR2EhFOaW1lc2hhIFNlbmFkZWVyYWopChRzdWdnZXN0LnFxYjFhZTZveno4ahIRTmltZXNoYSBTZW5hZGVlcmFqKQoUc3VnZ2VzdC5uZWNweG4zcnF0eDYSEU5pbWVzaGEgU2VuYWRlZXJhaikKFHN1Z2dlc3QudWlqeXFweHBnZGpvEhFOaW1lc2hhIFNlbmFkZWVyYWopChRzdWdnZXN0LmxpZWp4dmJiZW45NBIRTmltZXNoYSBTZW5hZGVlcmFqKQoUc3VnZ2VzdC5hZWkzYmp3NDJqOWwSEU5pbWVzaGEgU2VuYWRlZXJhaikKFHN1Z2dlc3QuZnp6cDdsb3J1cmVyEhFOaW1lc2hhIFNlbmFkZWVyYWopChRzdWdnZXN0Lmc5YnBtcml6cDY5bhIRTmltZXNoYSBTZW5hZGVlcmFqKQoUc3VnZ2VzdC51dzY1YnM0N2NyNTMSEU5pbWVzaGEgU2VuYWRlZXJhaikKFHN1Z2dlc3QucjBiOXQ1NW40MXR3EhFOaW1lc2hhIFNlbmFkZWVyYWopChRzdWdnZXN0Lmh5Y244YzI1MjZvdxIRTmltZXNoYSBTZW5hZGVlcmFqKQoUc3VnZ2VzdC4yZ25seWJmbGo4cWMSEU5pbWVzaGEgU2VuYWRlZXJhaikKFHN1Z2dlc3QueW9vb2R6ZWJmcTJ3EhFOaW1lc2hhIFNlbmFkZWVyYWopChRzdWdnZXN0Ljg0ZWE5cHVtNnc3dBIRTmltZXNoYSBTZW5hZGVlcmFqKQoUc3VnZ2VzdC5qamdjbG81MnM1ZGYSEU5pbWVzaGEgU2VuYWRlZXJhaikKFHN1Z2dlc3QuOWlnMXltNTRkZDl5EhFOaW1lc2hhIFNlbmFkZWVyYWopChRzdWdnZXN0LmwyZzNjMXE2MWZ6NBIRTmltZXNoYSBTZW5hZGVlcmFqKQoUc3VnZ2VzdC4yM3ltYWplOGRvOWgSEU5pbWVzaGEgU2VuYWRlZXJhaikKFHN1Z2dlc3QubzUwb3Z2OW9saWd5EhFOaW1lc2hhIFNlbmFkZWVyYWopChRzdWdnZXN0LmkzMnd5N3hxeWNuNRIRTmltZXNoYSBTZW5hZGVlcmFqKAoTc3VnZ2VzdC5jaWFpdzhuZHF5MRIRTmltZXNoYSBTZW5hZGVlcmFqKQoUc3VnZ2VzdC4zZGU2amJqZTlkbDcSEU5pbWVzaGEgU2VuYWRlZXJhaikKFHN1Z2dlc3Qub3Q1ZXVweDVvbmtlEhFOaW1lc2hhIFNlbmFkZWVyYWopChRzdWdnZXN0LnhvanBxYms2bmg1NBIRTmltZXNoYSBTZW5hZGVlcmFqKQoUc3VnZ2VzdC4ybzl0NzA5cmc0bnISEU5pbWVzaGEgU2VuYWRlZXJhaikKFHN1Z2dlc3QudmFvZWtuMzRybnBwEhFOaW1lc2hhIFNlbmFkZWVyYWopChRzdWdnZXN0LmZ0M29xYmI0amE0bRIRTmltZXNoYSBTZW5hZGVlcmFqKQoUc3VnZ2VzdC52OGg2b3JzOTFyemcSEU5pbWVzaGEgU2VuYWRlZXJhaikKFHN1Z2dlc3QuMWRwcGw1MXB6amJhEhFOaW1lc2hhIFNlbmFkZWVyYWopChRzdWdnZXN0LnludjRoZmJyM3ZwdxIRTmltZXNoYSBTZW5hZGVlcmFqKQoUc3VnZ2VzdC43bGxmZzh0dDJrdnASEU5pbWVzaGEgU2VuYWRlZXJhaikKFHN1Z2dlc3QudmNnNnhmeTh4Znd4EhFOaW1lc2hhIFNlbmFkZWVyYWooChNzdWdnZXN0LnBxbml2cDFkczNrEhFOaW1lc2hhIFNlbmFkZWVyYWopChRzdWdnZXN0LjJtbmt4bTU5dzk4dRIRTmltZXNoYSBTZW5hZGVlcmFqKQoUc3VnZ2VzdC5rbnlwaWl2Zzh4eDESEU5pbWVzaGEgU2VuYWRlZXJhaikKFHN1Z2dlc3QudjNubnkxdW52NnBpEhFOaW1lc2hhIFNlbmFkZWVyYWopChRzdWdnZXN0LndraWd3dWZka25uaxIRTmltZXNoYSBTZW5hZGVlcmFqKQoUc3VnZ2VzdC5zZHpzcWdhZWgxZ2USEU5pbWVzaGEgU2VuYWRlZXJhaikKFHN1Z2dlc3QubTRxdG8xbnhlcmVtEhFOaW1lc2hhIFNlbmFkZWVyYWopChRzdWdnZXN0LmpobnFkZ2N5NTZ5dBIRTmltZXNoYSBTZW5hZGVlcmFqKAoTc3VnZ2VzdC5qZWtvazMycjd5bBIRTmltZXNoYSBTZW5hZGVlcmFqKQoUc3VnZ2VzdC5lYnd0NTQzb3o1N3ESEU5pbWVzaGEgU2VuYWRlZXJhaikKFHN1Z2dlc3QubWdzMnB1eDIwNDY1EhFOaW1lc2hhIFNlbmFkZWVyYWopChRzdWdnZXN0LjNxb2U1eHJsNmV2dhIRTmltZXNoYSBTZW5hZGVlcmFqKQoUc3VnZ2VzdC42ZHU5Y3M5eGd1anMSEU5pbWVzaGEgU2VuYWRlZXJhaikKFHN1Z2dlc3QuYWgyNWgzZjFtazg2EhFOaW1lc2hhIFNlbmFkZWVyYWopChRzdWdnZXN0LnE1dzRuaGliZXJqdxIRTmltZXNoYSBTZW5hZGVlcmFqKQoUc3VnZ2VzdC5kY2ZsNWM5ZmM2YzASEU5pbWVzaGEgU2VuYWRlZXJhaikKFHN1Z2dlc3Qud2M5eDV3ZmF4aDg4EhFOaW1lc2hhIFNlbmFkZWVyYWopChRzdWdnZXN0Ljc1MGJ3aHU5Mmp4ZBIRTmltZXNoYSBTZW5hZGVlcmFqKQoUc3VnZ2VzdC5hMmk3M2VzcjU4N2MSEU5pbWVzaGEgU2VuYWRlZXJhaikKFHN1Z2dlc3QuajNncnVya2dmMDlvEhFOaW1lc2hhIFNlbmFkZWVyYWopChRzdWdnZXN0LjZqMTl5YW9wYzlnehIRTmltZXNoYSBTZW5hZGVlcmFqKQoUc3VnZ2VzdC5kdnd1ZG1uZ203N2sSEU5pbWVzaGEgU2VuYWRlZXJhaikKFHN1Z2dlc3Qub2Zkd2F2dmY2OHc0EhFOaW1lc2hhIFNlbmFkZWVyYWopChRzdWdnZXN0LmFoYm43MWFvemh2aRIRTmltZXNoYSBTZW5hZGVlcmFqKQoUc3VnZ2VzdC50dGJyMXA5MXJxeDISEU5pbWVzaGEgU2VuYWRlZXJhaikKFHN1Z2dlc3QuczUxbTQ5ZGRib2x5EhFOaW1lc2hhIFNlbmFkZWVyYWopChRzdWdnZXN0LmlyY3kyY2t6aDQ0ZRIRTmltZXNoYSBTZW5hZGVlcmFqKQoUc3VnZ2VzdC5ndG9jMDc0anN4Z3USEU5pbWVzaGEgU2VuYWRlZXJhaikKFHN1Z2dlc3QuYXl5cnFhY21sazViEhFOaW1lc2hhIFNlbmFkZWVyYWopChRzdWdnZXN0LjN4OXpuMm9sOGNzbRIRTmltZXNoYSBTZW5hZGVlcmFqKQoUc3VnZ2VzdC5zMWtqMDFxYmN6ZnQSEU5pbWVzaGEgU2VuYWRlZXJhaikKFHN1Z2dlc3Qucnc3d3V1NGxweW95EhFOaW1lc2hhIFNlbmFkZWVyYWopChRzdWdnZXN0LnYwdmptMWZtcjNzZhIRTmltZXNoYSBTZW5hZGVlcmFqKAoTc3VnZ2VzdC53MmM3aWsxNGtpZBIRTmltZXNoYSBTZW5hZGVlcmFqKQoUc3VnZ2VzdC4xMGFwN3lqM2JsYXUSEU5pbWVzaGEgU2VuYWRlZXJhaikKFHN1Z2dlc3QuZ2MweGdnbzFta2xtEhFOaW1lc2hhIFNlbmFkZWVyYWopChRzdWdnZXN0LmIxb2tldXhoem54ZxIRTmltZXNoYSBTZW5hZGVlcmFqKQoUc3VnZ2VzdC5sZHliem85MnZwMDkSEU5pbWVzaGEgU2VuYWRlZXJhaikKFHN1Z2dlc3QuOHZoN3VrdWdqZWdjEhFOaW1lc2hhIFNlbmFkZWVyYWopChRzdWdnZXN0LnBxN3lyOGRvbno2cBIRTmltZXNoYSBTZW5hZGVlcmFqKQoUc3VnZ2VzdC56YzE4ZmI2eDN4dncSEU5pbWVzaGEgU2VuYWRlZXJhaikKFHN1Z2dlc3QuaXBlNm04bmFxNmVlEhFOaW1lc2hhIFNlbmFkZWVyYWopChRzdWdnZXN0LjF0Ym9meWZ5ZmRxahIRTmltZXNoYSBTZW5hZGVlcmFqKQoUc3VnZ2VzdC5jeDkzNDFtOXF4ZWoSEU5pbWVzaGEgU2VuYWRlZXJhaigKE3N1Z2dlc3QuN2N4dG5meXJucHoSEU5pbWVzaGEgU2VuYWRlZXJhaikKFHN1Z2dlc3QucXVybXN2N2QyM2h2EhFOaW1lc2hhIFNlbmFkZWVyYWopChRzdWdnZXN0Lm93amlhOXBtaTA4MxIRTmltZXNoYSBTZW5hZGVlcmFqKQoUc3VnZ2VzdC50YTQ5b2pvZW1sdnQSEU5pbWVzaGEgU2VuYWRlZXJhaikKFHN1Z2dlc3QudGVpcXdoYnp1d3BtEhFOaW1lc2hhIFNlbmFkZWVyYWopChRzdWdnZXN0Lm9iOWJwbXRzdWc3cxIRTmltZXNoYSBTZW5hZGVlcmFqKQoUc3VnZ2VzdC5vaHJsdzg0Nm9nOTUSEU5pbWVzaGEgU2VuYWRlZXJhaikKFHN1Z2dlc3QueGdyenY0bmh6OHpmEhFOaW1lc2hhIFNlbmFkZWVyYWopChRzdWdnZXN0LnR6Z2JyNmVsZmdiMhIRTmltZXNoYSBTZW5hZGVlcmFqKQoUc3VnZ2VzdC4zZXFtMGVzcXdsZXASEU5pbWVzaGEgU2VuYWRlZXJhaikKFHN1Z2dlc3QubnV3YjYyMzUyM3B0EhFOaW1lc2hhIFNlbmFkZWVyYWopChRzdWdnZXN0LnJuemJ6Y3N5eDd4MBIRTmltZXNoYSBTZW5hZGVlcmFqKQoUc3VnZ2VzdC5taGwyOXk0OWN2bDASEU5pbWVzaGEgU2VuYWRlZXJhaikKFHN1Z2dlc3Qub2RzdzBnZjZweWV1EhFOaW1lc2hhIFNlbmFkZWVyYWooChNzdWdnZXN0LmFpM2EzbHd2Yms4EhFOaW1lc2hhIFNlbmFkZWVyYWopChRzdWdnZXN0LnJpNGF1dzVwc2JhZBIRTmltZXNoYSBTZW5hZGVlcmFqKQoUc3VnZ2VzdC5hZzB6ODRyZnQ2b2YSEU5pbWVzaGEgU2VuYWRlZXJhaikKFHN1Z2dlc3QucXo5ZWE2cDl2c2trEhFOaW1lc2hhIFNlbmFkZWVyYWopChRzdWdnZXN0LjZqOWJ2ZzRqNmYycRIRTmltZXNoYSBTZW5hZGVlcmFqKAoTc3VnZ2VzdC5iZGg5NDVxdDhrcRIRTmltZXNoYSBTZW5hZGVlcmFqKQoUc3VnZ2VzdC4ydmQ0cnR2MnhmenISEU5pbWVzaGEgU2VuYWRlZXJhaikKFHN1Z2dlc3QuZGtwejZncHJjZ3Z1EhFOaW1lc2hhIFNlbmFkZWVyYWopChRzdWdnZXN0Lnc2dDllN3VrYmgxOBIRTmltZXNoYSBTZW5hZGVlcmFqKQoUc3VnZ2VzdC42Zm5lbXozb3psMnESEU5pbWVzaGEgU2VuYWRlZXJhaigKE3N1Z2dlc3QueGRqbjdoODFoNXgSEU5pbWVzaGEgU2VuYWRlZXJhaikKFHN1Z2dlc3QuczE4a3g4ODY1NmVrEhFOaW1lc2hhIFNlbmFkZWVyYWopChRzdWdnZXN0LjJzajBiY21iZnd1MRIRTmltZXNoYSBTZW5hZGVlcmFqKQoUc3VnZ2VzdC5zZjlmdWFvZnBhM3USEU5pbWVzaGEgU2VuYWRlZXJhaikKFHN1Z2dlc3QuYmMxYm83Y2hkNjV0EhFOaW1lc2hhIFNlbmFkZWVyYWopChRzdWdnZXN0LnJuMzBtMzlmOGZmaxIRTmltZXNoYSBTZW5hZGVlcmFqKQoUc3VnZ2VzdC5odmkzYnhibnloaWwSEU5pbWVzaGEgU2VuYWRlZXJhaikKFHN1Z2dlc3QuY3Ixamp6ZmpwanpsEhFOaW1lc2hhIFNlbmFkZWVyYWopChRzdWdnZXN0LnA1dGcxazlnczlqdxIRTmltZXNoYSBTZW5hZGVlcmFqKQoUc3VnZ2VzdC52b2szdG5qanlicWUSEU5pbWVzaGEgU2VuYWRlZXJhaikKFHN1Z2dlc3QuaHhrOW1tMnVpcHE4EhFOaW1lc2hhIFNlbmFkZWVyYWopChRzdWdnZXN0LnkwOG52ZWFkODNsZxIRTmltZXNoYSBTZW5hZGVlcmFqKQoUc3VnZ2VzdC5zNXI0Ym1oeXRka3QSEU5pbWVzaGEgU2VuYWRlZXJhaigKE3N1Z2dlc3QuODQzZHFtN215YXISEU5pbWVzaGEgU2VuYWRlZXJhaikKFHN1Z2dlc3QucjhoMmZnYnBibDRhEhFOaW1lc2hhIFNlbmFkZWVyYWopChRzdWdnZXN0Lmkya3lmYmhiYTd6NBIRTmltZXNoYSBTZW5hZGVlcmFqKQoUc3VnZ2VzdC43andyazF1ZTloamoSEU5pbWVzaGEgU2VuYWRlZXJhaigKE3N1Z2dlc3QucGpoOHNzdHBxNmISEU5pbWVzaGEgU2VuYWRlZXJhciExMHZpbzJCTktqdl9pWTF1Vk5MdG5acjJNR1BzU1dWU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DDCE8A-B7B9-4A77-B97D-6F106CE3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19</Pages>
  <Words>10461</Words>
  <Characters>59632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SHERIFFDEEN</dc:creator>
  <cp:lastModifiedBy>Nimesha Senadeera</cp:lastModifiedBy>
  <cp:revision>59</cp:revision>
  <dcterms:created xsi:type="dcterms:W3CDTF">2025-05-11T15:49:00Z</dcterms:created>
  <dcterms:modified xsi:type="dcterms:W3CDTF">2025-05-24T05:53:00Z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0x010100ECD6101D534DB14EBFF03F9DF46155E6</vt:lpwstr>
  </property>
  <property fmtid="{D5CDD505-2E9C-101B-9397-08002B2CF9AE}" pid="3" name="GrammarlyDocumentId">
    <vt:lpwstr>ab7d93c05387dc8c9c3271e7e41715b8d28885268f717e1fd8cd935151ba7ff1</vt:lpwstr>
  </property>
  <property fmtid="{D5CDD505-2E9C-101B-9397-08002B2CF9AE}" pid="4" name="ZOTERO_PREF_1">
    <vt:lpwstr>&lt;data data-version="3" zotero-version="6.0.36"&gt;&lt;session id="WyyZogS9"/&gt;&lt;style id="http://www.zotero.org/styles/elsevier-harvard" hasBibliography="1" bibliographyStyleHasBeenSet="1"/&gt;&lt;prefs&gt;&lt;pref name="fieldType" value="Field"/&gt;&lt;pref name="automaticJournal</vt:lpwstr>
  </property>
  <property fmtid="{D5CDD505-2E9C-101B-9397-08002B2CF9AE}" pid="5" name="ZOTERO_PREF_2">
    <vt:lpwstr>Abbreviations" value="true"/&gt;&lt;/prefs&gt;&lt;/data&gt;</vt:lpwstr>
  </property>
</Properties>
</file>