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0574F" w14:textId="7C01B85A" w:rsidR="000032C2" w:rsidRPr="006929DE" w:rsidRDefault="000032C2" w:rsidP="00EA5E5A">
      <w:pPr>
        <w:spacing w:line="276" w:lineRule="auto"/>
        <w:jc w:val="center"/>
        <w:rPr>
          <w:rFonts w:ascii="Arial" w:hAnsi="Arial" w:cs="Arial"/>
          <w:b/>
          <w:sz w:val="28"/>
          <w:szCs w:val="28"/>
          <w:lang w:val="en-GB"/>
        </w:rPr>
      </w:pPr>
      <w:r w:rsidRPr="000032C2">
        <w:rPr>
          <w:rFonts w:ascii="Arial" w:hAnsi="Arial" w:cs="Arial"/>
          <w:b/>
          <w:sz w:val="28"/>
          <w:szCs w:val="28"/>
          <w:highlight w:val="yellow"/>
          <w:lang w:val="en-GB"/>
        </w:rPr>
        <w:t>Assessing the implication of Information Technologies’ Accessibility for Children with Disabilities in Zanzibar, Tanzania: Need and Challenges</w:t>
      </w:r>
    </w:p>
    <w:p w14:paraId="64E9A416" w14:textId="77777777" w:rsidR="00F513EB" w:rsidRDefault="00F513EB" w:rsidP="00E964D5">
      <w:pPr>
        <w:jc w:val="both"/>
        <w:rPr>
          <w:rFonts w:ascii="Arial" w:hAnsi="Arial" w:cs="Arial"/>
          <w:b/>
        </w:rPr>
      </w:pPr>
    </w:p>
    <w:p w14:paraId="6DB173A8" w14:textId="77777777" w:rsidR="00F513EB" w:rsidRDefault="00F513EB" w:rsidP="00E964D5">
      <w:pPr>
        <w:jc w:val="both"/>
        <w:rPr>
          <w:rFonts w:ascii="Arial" w:hAnsi="Arial" w:cs="Arial"/>
          <w:b/>
        </w:rPr>
      </w:pPr>
    </w:p>
    <w:p w14:paraId="0EF50AC1" w14:textId="7248CB70" w:rsidR="003C1C54" w:rsidRPr="003C1C54" w:rsidRDefault="003C1C54" w:rsidP="00E964D5">
      <w:pPr>
        <w:jc w:val="both"/>
        <w:rPr>
          <w:rFonts w:ascii="Arial" w:hAnsi="Arial" w:cs="Arial"/>
          <w:b/>
        </w:rPr>
      </w:pPr>
      <w:r w:rsidRPr="003C1C54">
        <w:rPr>
          <w:rFonts w:ascii="Arial" w:hAnsi="Arial" w:cs="Arial"/>
          <w:b/>
        </w:rPr>
        <w:t>ABSTRACT</w:t>
      </w:r>
      <w:r w:rsidR="00E964D5" w:rsidRPr="003C1C54">
        <w:rPr>
          <w:rFonts w:ascii="Arial" w:hAnsi="Arial" w:cs="Arial"/>
          <w:b/>
        </w:rPr>
        <w:t xml:space="preserve"> </w:t>
      </w:r>
    </w:p>
    <w:p w14:paraId="69AA3FF0" w14:textId="75F92CED" w:rsidR="003C1C54" w:rsidRDefault="003C1C54" w:rsidP="00E964D5">
      <w:pPr>
        <w:jc w:val="both"/>
        <w:rPr>
          <w:rFonts w:ascii="Arial" w:hAnsi="Arial" w:cs="Arial"/>
          <w:sz w:val="20"/>
          <w:szCs w:val="20"/>
        </w:rPr>
      </w:pPr>
      <w:r>
        <w:rPr>
          <w:rFonts w:ascii="Arial" w:hAnsi="Arial" w:cs="Arial"/>
          <w:b/>
          <w:sz w:val="20"/>
          <w:szCs w:val="20"/>
        </w:rPr>
        <w:t xml:space="preserve">Aims: </w:t>
      </w:r>
      <w:r w:rsidR="00E0729C" w:rsidRPr="003C1C54">
        <w:rPr>
          <w:rFonts w:ascii="Arial" w:hAnsi="Arial" w:cs="Arial"/>
          <w:sz w:val="20"/>
          <w:szCs w:val="20"/>
        </w:rPr>
        <w:t xml:space="preserve">The purpose of this paper is to analyze the </w:t>
      </w:r>
      <w:r w:rsidR="003F6548" w:rsidRPr="003C1C54">
        <w:rPr>
          <w:rFonts w:ascii="Arial" w:hAnsi="Arial" w:cs="Arial"/>
          <w:sz w:val="20"/>
          <w:szCs w:val="20"/>
        </w:rPr>
        <w:t xml:space="preserve">hindering factors on the </w:t>
      </w:r>
      <w:r w:rsidR="00E0729C" w:rsidRPr="003C1C54">
        <w:rPr>
          <w:rFonts w:ascii="Arial" w:hAnsi="Arial" w:cs="Arial"/>
          <w:sz w:val="20"/>
          <w:szCs w:val="20"/>
        </w:rPr>
        <w:t>abilit</w:t>
      </w:r>
      <w:r w:rsidR="00643854" w:rsidRPr="003C1C54">
        <w:rPr>
          <w:rFonts w:ascii="Arial" w:hAnsi="Arial" w:cs="Arial"/>
          <w:sz w:val="20"/>
          <w:szCs w:val="20"/>
        </w:rPr>
        <w:t xml:space="preserve">y of </w:t>
      </w:r>
      <w:r w:rsidR="00E0729C" w:rsidRPr="003C1C54">
        <w:rPr>
          <w:rFonts w:ascii="Arial" w:hAnsi="Arial" w:cs="Arial"/>
          <w:sz w:val="20"/>
          <w:szCs w:val="20"/>
        </w:rPr>
        <w:t xml:space="preserve">children </w:t>
      </w:r>
      <w:r w:rsidR="00643854" w:rsidRPr="003C1C54">
        <w:rPr>
          <w:rFonts w:ascii="Arial" w:hAnsi="Arial" w:cs="Arial"/>
          <w:sz w:val="20"/>
          <w:szCs w:val="20"/>
        </w:rPr>
        <w:t xml:space="preserve">with </w:t>
      </w:r>
      <w:r w:rsidR="00643854" w:rsidRPr="00BB1F80">
        <w:rPr>
          <w:rFonts w:ascii="Arial" w:hAnsi="Arial" w:cs="Arial"/>
          <w:sz w:val="20"/>
          <w:szCs w:val="20"/>
          <w:highlight w:val="yellow"/>
        </w:rPr>
        <w:t xml:space="preserve">disabilities </w:t>
      </w:r>
      <w:r w:rsidR="00BB1F80" w:rsidRPr="00BB1F80">
        <w:rPr>
          <w:rFonts w:ascii="Arial" w:hAnsi="Arial" w:cs="Arial"/>
          <w:sz w:val="20"/>
          <w:szCs w:val="20"/>
          <w:highlight w:val="yellow"/>
        </w:rPr>
        <w:t>to access</w:t>
      </w:r>
      <w:r w:rsidR="00E0729C" w:rsidRPr="00BB1F80">
        <w:rPr>
          <w:rFonts w:ascii="Arial" w:hAnsi="Arial" w:cs="Arial"/>
          <w:sz w:val="20"/>
          <w:szCs w:val="20"/>
          <w:highlight w:val="yellow"/>
        </w:rPr>
        <w:t xml:space="preserve"> </w:t>
      </w:r>
      <w:r w:rsidR="00643854" w:rsidRPr="00BB1F80">
        <w:rPr>
          <w:rFonts w:ascii="Arial" w:hAnsi="Arial" w:cs="Arial"/>
          <w:sz w:val="20"/>
          <w:szCs w:val="20"/>
          <w:highlight w:val="yellow"/>
        </w:rPr>
        <w:t>digital services</w:t>
      </w:r>
      <w:r w:rsidR="00E0729C" w:rsidRPr="00BB1F80">
        <w:rPr>
          <w:rFonts w:ascii="Arial" w:hAnsi="Arial" w:cs="Arial"/>
          <w:sz w:val="20"/>
          <w:szCs w:val="20"/>
          <w:highlight w:val="yellow"/>
        </w:rPr>
        <w:t xml:space="preserve"> in Zanzibar.</w:t>
      </w:r>
      <w:r w:rsidR="00E964D5" w:rsidRPr="003C1C54">
        <w:rPr>
          <w:rFonts w:ascii="Arial" w:hAnsi="Arial" w:cs="Arial"/>
          <w:sz w:val="20"/>
          <w:szCs w:val="20"/>
        </w:rPr>
        <w:t xml:space="preserve"> </w:t>
      </w:r>
    </w:p>
    <w:p w14:paraId="27CA2A8F" w14:textId="641B6F6E" w:rsidR="00CB532C" w:rsidRDefault="00CB532C" w:rsidP="00E964D5">
      <w:pPr>
        <w:jc w:val="both"/>
        <w:rPr>
          <w:rFonts w:ascii="Arial" w:hAnsi="Arial" w:cs="Arial"/>
          <w:sz w:val="20"/>
          <w:szCs w:val="20"/>
        </w:rPr>
      </w:pPr>
      <w:r w:rsidRPr="007C32FC">
        <w:rPr>
          <w:rFonts w:ascii="Arial" w:hAnsi="Arial" w:cs="Arial"/>
          <w:b/>
          <w:bCs/>
          <w:sz w:val="20"/>
          <w:szCs w:val="20"/>
          <w:highlight w:val="yellow"/>
        </w:rPr>
        <w:t>Background</w:t>
      </w:r>
      <w:r w:rsidRPr="007C32FC">
        <w:rPr>
          <w:rFonts w:ascii="Arial" w:hAnsi="Arial" w:cs="Arial"/>
          <w:sz w:val="20"/>
          <w:szCs w:val="20"/>
          <w:highlight w:val="yellow"/>
        </w:rPr>
        <w:t xml:space="preserve">: </w:t>
      </w:r>
      <w:r w:rsidR="00E813C0" w:rsidRPr="007C32FC">
        <w:rPr>
          <w:rFonts w:ascii="Arial" w:hAnsi="Arial" w:cs="Arial"/>
          <w:sz w:val="20"/>
          <w:szCs w:val="20"/>
          <w:highlight w:val="yellow"/>
        </w:rPr>
        <w:t xml:space="preserve">The adoption of digital technologies and services by the government, private sector and citizens has been identified as a fundamental element of economic development that contributes to economic growth and facilitates job opportunities. </w:t>
      </w:r>
      <w:r w:rsidRPr="007C32FC">
        <w:rPr>
          <w:rFonts w:ascii="Arial" w:hAnsi="Arial" w:cs="Arial"/>
          <w:sz w:val="20"/>
          <w:szCs w:val="20"/>
          <w:highlight w:val="yellow"/>
        </w:rPr>
        <w:t xml:space="preserve">The advancements </w:t>
      </w:r>
      <w:r w:rsidR="00902200" w:rsidRPr="007C32FC">
        <w:rPr>
          <w:rFonts w:ascii="Arial" w:hAnsi="Arial" w:cs="Arial"/>
          <w:sz w:val="20"/>
          <w:szCs w:val="20"/>
          <w:highlight w:val="yellow"/>
        </w:rPr>
        <w:t>in</w:t>
      </w:r>
      <w:r w:rsidRPr="007C32FC">
        <w:rPr>
          <w:rFonts w:ascii="Arial" w:hAnsi="Arial" w:cs="Arial"/>
          <w:sz w:val="20"/>
          <w:szCs w:val="20"/>
          <w:highlight w:val="yellow"/>
        </w:rPr>
        <w:t xml:space="preserve"> science and technology and the increase of digital platforms have impacts </w:t>
      </w:r>
      <w:r w:rsidR="004861D2" w:rsidRPr="007C32FC">
        <w:rPr>
          <w:rFonts w:ascii="Arial" w:hAnsi="Arial" w:cs="Arial"/>
          <w:sz w:val="20"/>
          <w:szCs w:val="20"/>
          <w:highlight w:val="yellow"/>
        </w:rPr>
        <w:t>on</w:t>
      </w:r>
      <w:r w:rsidRPr="007C32FC">
        <w:rPr>
          <w:rFonts w:ascii="Arial" w:hAnsi="Arial" w:cs="Arial"/>
          <w:sz w:val="20"/>
          <w:szCs w:val="20"/>
          <w:highlight w:val="yellow"/>
        </w:rPr>
        <w:t xml:space="preserve"> the daily </w:t>
      </w:r>
      <w:r w:rsidR="00D1792D" w:rsidRPr="007C32FC">
        <w:rPr>
          <w:rFonts w:ascii="Arial" w:hAnsi="Arial" w:cs="Arial"/>
          <w:sz w:val="20"/>
          <w:szCs w:val="20"/>
          <w:highlight w:val="yellow"/>
        </w:rPr>
        <w:t>li</w:t>
      </w:r>
      <w:r w:rsidR="00D1792D">
        <w:rPr>
          <w:rFonts w:ascii="Arial" w:hAnsi="Arial" w:cs="Arial"/>
          <w:sz w:val="20"/>
          <w:szCs w:val="20"/>
          <w:highlight w:val="yellow"/>
        </w:rPr>
        <w:t>ves</w:t>
      </w:r>
      <w:r w:rsidR="00D1792D" w:rsidRPr="007C32FC">
        <w:rPr>
          <w:rFonts w:ascii="Arial" w:hAnsi="Arial" w:cs="Arial"/>
          <w:sz w:val="20"/>
          <w:szCs w:val="20"/>
          <w:highlight w:val="yellow"/>
        </w:rPr>
        <w:t xml:space="preserve"> </w:t>
      </w:r>
      <w:r w:rsidRPr="007C32FC">
        <w:rPr>
          <w:rFonts w:ascii="Arial" w:hAnsi="Arial" w:cs="Arial"/>
          <w:sz w:val="20"/>
          <w:szCs w:val="20"/>
          <w:highlight w:val="yellow"/>
        </w:rPr>
        <w:t>of children with disabilities and their families.</w:t>
      </w:r>
      <w:r w:rsidRPr="00CB532C">
        <w:rPr>
          <w:rFonts w:ascii="Arial" w:hAnsi="Arial" w:cs="Arial"/>
          <w:sz w:val="20"/>
          <w:szCs w:val="20"/>
        </w:rPr>
        <w:t xml:space="preserve"> </w:t>
      </w:r>
    </w:p>
    <w:p w14:paraId="4363D25F" w14:textId="374ADE30" w:rsidR="003C1C54" w:rsidRDefault="003C1C54" w:rsidP="00E964D5">
      <w:pPr>
        <w:jc w:val="both"/>
        <w:rPr>
          <w:rFonts w:ascii="Arial" w:eastAsia="Times New Roman" w:hAnsi="Arial" w:cs="Arial"/>
          <w:sz w:val="20"/>
          <w:szCs w:val="20"/>
        </w:rPr>
      </w:pPr>
      <w:r w:rsidRPr="003C1C54">
        <w:rPr>
          <w:rFonts w:ascii="Arial" w:hAnsi="Arial" w:cs="Arial"/>
          <w:b/>
          <w:sz w:val="20"/>
          <w:szCs w:val="20"/>
        </w:rPr>
        <w:t>Study Design:</w:t>
      </w:r>
      <w:r>
        <w:rPr>
          <w:rFonts w:ascii="Arial" w:hAnsi="Arial" w:cs="Arial"/>
          <w:sz w:val="20"/>
          <w:szCs w:val="20"/>
        </w:rPr>
        <w:t xml:space="preserve"> </w:t>
      </w:r>
      <w:r w:rsidR="00643854" w:rsidRPr="003C1C54">
        <w:rPr>
          <w:rFonts w:ascii="Arial" w:hAnsi="Arial" w:cs="Arial"/>
          <w:sz w:val="20"/>
          <w:szCs w:val="20"/>
        </w:rPr>
        <w:t xml:space="preserve">This </w:t>
      </w:r>
      <w:r w:rsidR="00643854" w:rsidRPr="003C1C54">
        <w:rPr>
          <w:rFonts w:ascii="Arial" w:eastAsia="Times New Roman" w:hAnsi="Arial" w:cs="Arial"/>
          <w:sz w:val="20"/>
          <w:szCs w:val="20"/>
        </w:rPr>
        <w:t xml:space="preserve">study </w:t>
      </w:r>
      <w:r w:rsidR="00F028EA" w:rsidRPr="00BB1F80">
        <w:rPr>
          <w:rFonts w:ascii="Arial" w:eastAsia="Times New Roman" w:hAnsi="Arial" w:cs="Arial"/>
          <w:sz w:val="20"/>
          <w:szCs w:val="20"/>
          <w:highlight w:val="yellow"/>
        </w:rPr>
        <w:t>employ</w:t>
      </w:r>
      <w:r w:rsidR="00643854" w:rsidRPr="00BB1F80">
        <w:rPr>
          <w:rFonts w:ascii="Arial" w:eastAsia="Times New Roman" w:hAnsi="Arial" w:cs="Arial"/>
          <w:sz w:val="20"/>
          <w:szCs w:val="20"/>
          <w:highlight w:val="yellow"/>
        </w:rPr>
        <w:t>ed</w:t>
      </w:r>
      <w:r w:rsidR="003F6548" w:rsidRPr="00BB1F80">
        <w:rPr>
          <w:rFonts w:ascii="Arial" w:eastAsia="Times New Roman" w:hAnsi="Arial" w:cs="Arial"/>
          <w:sz w:val="20"/>
          <w:szCs w:val="20"/>
          <w:highlight w:val="yellow"/>
        </w:rPr>
        <w:t xml:space="preserve"> </w:t>
      </w:r>
      <w:r w:rsidR="00BB1F80">
        <w:rPr>
          <w:rFonts w:ascii="Arial" w:eastAsia="Times New Roman" w:hAnsi="Arial" w:cs="Arial"/>
          <w:sz w:val="20"/>
          <w:szCs w:val="20"/>
          <w:highlight w:val="yellow"/>
        </w:rPr>
        <w:t xml:space="preserve">a </w:t>
      </w:r>
      <w:r w:rsidR="00BB1F80" w:rsidRPr="00BB1F80">
        <w:rPr>
          <w:rFonts w:ascii="Arial" w:eastAsia="Times New Roman" w:hAnsi="Arial" w:cs="Arial"/>
          <w:sz w:val="20"/>
          <w:szCs w:val="20"/>
          <w:highlight w:val="yellow"/>
        </w:rPr>
        <w:t>cross-sectional</w:t>
      </w:r>
      <w:r w:rsidR="003F6548" w:rsidRPr="00BB1F80">
        <w:rPr>
          <w:rFonts w:ascii="Arial" w:eastAsia="Times New Roman" w:hAnsi="Arial" w:cs="Arial"/>
          <w:sz w:val="20"/>
          <w:szCs w:val="20"/>
          <w:highlight w:val="yellow"/>
        </w:rPr>
        <w:t xml:space="preserve"> design.</w:t>
      </w:r>
      <w:r w:rsidR="00F028EA" w:rsidRPr="003C1C54">
        <w:rPr>
          <w:rFonts w:ascii="Arial" w:eastAsia="Times New Roman" w:hAnsi="Arial" w:cs="Arial"/>
          <w:sz w:val="20"/>
          <w:szCs w:val="20"/>
        </w:rPr>
        <w:t xml:space="preserve"> </w:t>
      </w:r>
    </w:p>
    <w:p w14:paraId="678A6DD6" w14:textId="77777777" w:rsidR="003C1C54" w:rsidRPr="009B6AB7" w:rsidRDefault="003C1C54" w:rsidP="00E964D5">
      <w:pPr>
        <w:jc w:val="both"/>
        <w:rPr>
          <w:rFonts w:ascii="Arial" w:eastAsia="Times New Roman" w:hAnsi="Arial" w:cs="Arial"/>
          <w:sz w:val="20"/>
          <w:szCs w:val="20"/>
        </w:rPr>
      </w:pPr>
      <w:r w:rsidRPr="009B6AB7">
        <w:rPr>
          <w:rFonts w:ascii="Arial" w:eastAsia="Times New Roman" w:hAnsi="Arial" w:cs="Arial"/>
          <w:b/>
          <w:sz w:val="20"/>
          <w:szCs w:val="20"/>
        </w:rPr>
        <w:t>Place and Duration of the study:</w:t>
      </w:r>
      <w:r w:rsidR="009B6AB7">
        <w:rPr>
          <w:rFonts w:ascii="Arial" w:eastAsia="Times New Roman" w:hAnsi="Arial" w:cs="Arial"/>
          <w:b/>
          <w:sz w:val="20"/>
          <w:szCs w:val="20"/>
        </w:rPr>
        <w:t xml:space="preserve"> </w:t>
      </w:r>
      <w:r w:rsidR="009B6AB7" w:rsidRPr="009B6AB7">
        <w:rPr>
          <w:rFonts w:ascii="Arial" w:eastAsia="Times New Roman" w:hAnsi="Arial" w:cs="Arial"/>
          <w:sz w:val="20"/>
          <w:szCs w:val="20"/>
        </w:rPr>
        <w:t>The study was conducted in Zanzibar from April 2024 to October 2024.</w:t>
      </w:r>
    </w:p>
    <w:p w14:paraId="44A49717" w14:textId="319331BF" w:rsidR="003C1C54" w:rsidRPr="003C1C54" w:rsidRDefault="003C1C54" w:rsidP="00E964D5">
      <w:pPr>
        <w:jc w:val="both"/>
        <w:rPr>
          <w:rFonts w:ascii="Arial" w:eastAsia="Times New Roman" w:hAnsi="Arial" w:cs="Arial"/>
          <w:b/>
          <w:sz w:val="20"/>
          <w:szCs w:val="20"/>
        </w:rPr>
      </w:pPr>
      <w:r w:rsidRPr="003C1C54">
        <w:rPr>
          <w:rFonts w:ascii="Arial" w:eastAsia="Times New Roman" w:hAnsi="Arial" w:cs="Arial"/>
          <w:b/>
          <w:sz w:val="20"/>
          <w:szCs w:val="20"/>
        </w:rPr>
        <w:t>Methodology:</w:t>
      </w:r>
      <w:r w:rsidRPr="003C1C54">
        <w:rPr>
          <w:rFonts w:ascii="Arial" w:eastAsia="Times New Roman" w:hAnsi="Arial" w:cs="Arial"/>
          <w:sz w:val="20"/>
          <w:szCs w:val="20"/>
        </w:rPr>
        <w:t xml:space="preserve"> </w:t>
      </w:r>
      <w:r w:rsidRPr="001D7E0A">
        <w:rPr>
          <w:rFonts w:ascii="Arial" w:eastAsia="Times New Roman" w:hAnsi="Arial" w:cs="Arial"/>
          <w:sz w:val="20"/>
          <w:szCs w:val="20"/>
          <w:highlight w:val="yellow"/>
        </w:rPr>
        <w:t>Random sampling and purposive sampling were used to select 72 respondents</w:t>
      </w:r>
      <w:r w:rsidR="009B6AB7" w:rsidRPr="001D7E0A">
        <w:rPr>
          <w:rFonts w:ascii="Arial" w:eastAsia="Times New Roman" w:hAnsi="Arial" w:cs="Arial"/>
          <w:sz w:val="20"/>
          <w:szCs w:val="20"/>
          <w:highlight w:val="yellow"/>
        </w:rPr>
        <w:t xml:space="preserve"> in the study area with </w:t>
      </w:r>
      <w:r w:rsidR="008742C1">
        <w:rPr>
          <w:rFonts w:ascii="Arial" w:eastAsia="Times New Roman" w:hAnsi="Arial" w:cs="Arial"/>
          <w:sz w:val="20"/>
          <w:szCs w:val="20"/>
          <w:highlight w:val="yellow"/>
        </w:rPr>
        <w:t xml:space="preserve">an </w:t>
      </w:r>
      <w:r w:rsidR="009B6AB7" w:rsidRPr="001D7E0A">
        <w:rPr>
          <w:rFonts w:ascii="Arial" w:eastAsia="Times New Roman" w:hAnsi="Arial" w:cs="Arial"/>
          <w:sz w:val="20"/>
          <w:szCs w:val="20"/>
          <w:highlight w:val="yellow"/>
        </w:rPr>
        <w:t xml:space="preserve">age range from 18 to 50 years. </w:t>
      </w:r>
      <w:r w:rsidRPr="001D7E0A">
        <w:rPr>
          <w:rFonts w:ascii="Arial" w:eastAsia="Times New Roman" w:hAnsi="Arial" w:cs="Arial"/>
          <w:sz w:val="20"/>
          <w:szCs w:val="20"/>
          <w:highlight w:val="yellow"/>
        </w:rPr>
        <w:t>In this</w:t>
      </w:r>
      <w:r w:rsidRPr="003C1C54">
        <w:rPr>
          <w:rFonts w:ascii="Arial" w:eastAsia="Times New Roman" w:hAnsi="Arial" w:cs="Arial"/>
          <w:sz w:val="20"/>
          <w:szCs w:val="20"/>
        </w:rPr>
        <w:t xml:space="preserve"> paper, primary and secondary data were employed. Both qualitative and quantitative data were collected. Quantitative information was analyzed by using SPSS and Microsoft Excel and Content Analysis was used to analyze qualitative data.</w:t>
      </w:r>
    </w:p>
    <w:p w14:paraId="794519DB" w14:textId="4DAC05A7" w:rsidR="003C1C54" w:rsidRDefault="003C1C54" w:rsidP="00E964D5">
      <w:pPr>
        <w:jc w:val="both"/>
        <w:rPr>
          <w:rFonts w:ascii="Arial" w:eastAsia="Times New Roman" w:hAnsi="Arial" w:cs="Arial"/>
          <w:sz w:val="20"/>
          <w:szCs w:val="20"/>
        </w:rPr>
      </w:pPr>
      <w:r w:rsidRPr="003C1C54">
        <w:rPr>
          <w:rFonts w:ascii="Arial" w:eastAsia="Times New Roman" w:hAnsi="Arial" w:cs="Arial"/>
          <w:b/>
          <w:sz w:val="20"/>
          <w:szCs w:val="20"/>
        </w:rPr>
        <w:t>Results:</w:t>
      </w:r>
      <w:r>
        <w:rPr>
          <w:rFonts w:ascii="Arial" w:eastAsia="Times New Roman" w:hAnsi="Arial" w:cs="Arial"/>
          <w:sz w:val="20"/>
          <w:szCs w:val="20"/>
        </w:rPr>
        <w:t xml:space="preserve"> </w:t>
      </w:r>
      <w:r w:rsidR="00F028EA" w:rsidRPr="003C1C54">
        <w:rPr>
          <w:rFonts w:ascii="Arial" w:eastAsia="Times New Roman" w:hAnsi="Arial" w:cs="Arial"/>
          <w:sz w:val="20"/>
          <w:szCs w:val="20"/>
        </w:rPr>
        <w:t xml:space="preserve">The results </w:t>
      </w:r>
      <w:r w:rsidR="00A111D1" w:rsidRPr="003C1C54">
        <w:rPr>
          <w:rFonts w:ascii="Arial" w:eastAsia="Times New Roman" w:hAnsi="Arial" w:cs="Arial"/>
          <w:sz w:val="20"/>
          <w:szCs w:val="20"/>
        </w:rPr>
        <w:t xml:space="preserve">from this study </w:t>
      </w:r>
      <w:r w:rsidR="00643854" w:rsidRPr="00F22C6B">
        <w:rPr>
          <w:rFonts w:ascii="Arial" w:eastAsia="Times New Roman" w:hAnsi="Arial" w:cs="Arial"/>
          <w:sz w:val="20"/>
          <w:szCs w:val="20"/>
          <w:highlight w:val="yellow"/>
        </w:rPr>
        <w:t>show that</w:t>
      </w:r>
      <w:r w:rsidR="009B6AB7" w:rsidRPr="00F22C6B">
        <w:rPr>
          <w:rFonts w:ascii="Arial" w:eastAsia="Times New Roman" w:hAnsi="Arial" w:cs="Arial"/>
          <w:sz w:val="20"/>
          <w:szCs w:val="20"/>
          <w:highlight w:val="yellow"/>
        </w:rPr>
        <w:t xml:space="preserve"> 38%</w:t>
      </w:r>
      <w:r w:rsidR="00643854" w:rsidRPr="00F22C6B">
        <w:rPr>
          <w:rFonts w:ascii="Arial" w:eastAsia="Times New Roman" w:hAnsi="Arial" w:cs="Arial"/>
          <w:sz w:val="20"/>
          <w:szCs w:val="20"/>
          <w:highlight w:val="yellow"/>
        </w:rPr>
        <w:t xml:space="preserve"> </w:t>
      </w:r>
      <w:r w:rsidR="00396CE1" w:rsidRPr="00F22C6B">
        <w:rPr>
          <w:rFonts w:ascii="Arial" w:eastAsia="Times New Roman" w:hAnsi="Arial" w:cs="Arial"/>
          <w:sz w:val="20"/>
          <w:szCs w:val="20"/>
          <w:highlight w:val="yellow"/>
        </w:rPr>
        <w:t>of the res</w:t>
      </w:r>
      <w:r w:rsidR="00396CE1" w:rsidRPr="003C1C54">
        <w:rPr>
          <w:rFonts w:ascii="Arial" w:eastAsia="Times New Roman" w:hAnsi="Arial" w:cs="Arial"/>
          <w:sz w:val="20"/>
          <w:szCs w:val="20"/>
        </w:rPr>
        <w:t xml:space="preserve">pondents agreed that </w:t>
      </w:r>
      <w:r w:rsidR="002E6B3C" w:rsidRPr="003C1C54">
        <w:rPr>
          <w:rFonts w:ascii="Arial" w:eastAsia="Times New Roman" w:hAnsi="Arial" w:cs="Arial"/>
          <w:sz w:val="20"/>
          <w:szCs w:val="20"/>
        </w:rPr>
        <w:t>lack of assistive</w:t>
      </w:r>
      <w:r w:rsidR="00A111D1" w:rsidRPr="003C1C54">
        <w:rPr>
          <w:rFonts w:ascii="Arial" w:eastAsia="Times New Roman" w:hAnsi="Arial" w:cs="Arial"/>
          <w:sz w:val="20"/>
          <w:szCs w:val="20"/>
        </w:rPr>
        <w:t xml:space="preserve"> devices</w:t>
      </w:r>
      <w:r w:rsidR="009B6AB7">
        <w:rPr>
          <w:rFonts w:ascii="Arial" w:eastAsia="Times New Roman" w:hAnsi="Arial" w:cs="Arial"/>
          <w:sz w:val="20"/>
          <w:szCs w:val="20"/>
        </w:rPr>
        <w:t xml:space="preserve"> is one of the hindering factors in the study area</w:t>
      </w:r>
      <w:r w:rsidR="00A111D1" w:rsidRPr="003C1C54">
        <w:rPr>
          <w:rFonts w:ascii="Arial" w:eastAsia="Times New Roman" w:hAnsi="Arial" w:cs="Arial"/>
          <w:sz w:val="20"/>
          <w:szCs w:val="20"/>
        </w:rPr>
        <w:t xml:space="preserve">, </w:t>
      </w:r>
      <w:r w:rsidR="009B6AB7">
        <w:rPr>
          <w:rFonts w:ascii="Arial" w:eastAsia="Times New Roman" w:hAnsi="Arial" w:cs="Arial"/>
          <w:sz w:val="20"/>
          <w:szCs w:val="20"/>
        </w:rPr>
        <w:t xml:space="preserve">31% strongly agreed on the </w:t>
      </w:r>
      <w:r w:rsidR="00A111D1" w:rsidRPr="003C1C54">
        <w:rPr>
          <w:rFonts w:ascii="Arial" w:eastAsia="Times New Roman" w:hAnsi="Arial" w:cs="Arial"/>
          <w:sz w:val="20"/>
          <w:szCs w:val="20"/>
        </w:rPr>
        <w:t>financial factors</w:t>
      </w:r>
      <w:r w:rsidR="00396CE1" w:rsidRPr="003C1C54">
        <w:rPr>
          <w:rFonts w:ascii="Arial" w:eastAsia="Times New Roman" w:hAnsi="Arial" w:cs="Arial"/>
          <w:sz w:val="20"/>
          <w:szCs w:val="20"/>
        </w:rPr>
        <w:t xml:space="preserve">, </w:t>
      </w:r>
      <w:r w:rsidR="009B6AB7">
        <w:rPr>
          <w:rFonts w:ascii="Arial" w:eastAsia="Times New Roman" w:hAnsi="Arial" w:cs="Arial"/>
          <w:sz w:val="20"/>
          <w:szCs w:val="20"/>
        </w:rPr>
        <w:t xml:space="preserve">37% </w:t>
      </w:r>
      <w:r w:rsidR="006929DE">
        <w:rPr>
          <w:rFonts w:ascii="Arial" w:eastAsia="Times New Roman" w:hAnsi="Arial" w:cs="Arial"/>
          <w:sz w:val="20"/>
          <w:szCs w:val="20"/>
        </w:rPr>
        <w:t xml:space="preserve">strongly agreed on the </w:t>
      </w:r>
      <w:r w:rsidR="00643854" w:rsidRPr="003C1C54">
        <w:rPr>
          <w:rFonts w:ascii="Arial" w:eastAsia="Times New Roman" w:hAnsi="Arial" w:cs="Arial"/>
          <w:sz w:val="20"/>
          <w:szCs w:val="20"/>
        </w:rPr>
        <w:t>environment</w:t>
      </w:r>
      <w:r w:rsidR="00A111D1" w:rsidRPr="003C1C54">
        <w:rPr>
          <w:rFonts w:ascii="Arial" w:eastAsia="Times New Roman" w:hAnsi="Arial" w:cs="Arial"/>
          <w:sz w:val="20"/>
          <w:szCs w:val="20"/>
        </w:rPr>
        <w:t xml:space="preserve">al factors, </w:t>
      </w:r>
      <w:r w:rsidRPr="003C1C54">
        <w:rPr>
          <w:rFonts w:ascii="Arial" w:eastAsia="Times New Roman" w:hAnsi="Arial" w:cs="Arial"/>
          <w:sz w:val="20"/>
          <w:szCs w:val="20"/>
        </w:rPr>
        <w:t xml:space="preserve">and </w:t>
      </w:r>
      <w:r w:rsidR="006929DE">
        <w:rPr>
          <w:rFonts w:ascii="Arial" w:eastAsia="Times New Roman" w:hAnsi="Arial" w:cs="Arial"/>
          <w:sz w:val="20"/>
          <w:szCs w:val="20"/>
        </w:rPr>
        <w:t xml:space="preserve">37% of the respondents strongly agreed on the </w:t>
      </w:r>
      <w:r w:rsidRPr="003C1C54">
        <w:rPr>
          <w:rFonts w:ascii="Arial" w:eastAsia="Times New Roman" w:hAnsi="Arial" w:cs="Arial"/>
          <w:sz w:val="20"/>
          <w:szCs w:val="20"/>
        </w:rPr>
        <w:t>lack</w:t>
      </w:r>
      <w:r w:rsidR="00394307" w:rsidRPr="003C1C54">
        <w:rPr>
          <w:rFonts w:ascii="Arial" w:eastAsia="Times New Roman" w:hAnsi="Arial" w:cs="Arial"/>
          <w:sz w:val="20"/>
          <w:szCs w:val="20"/>
        </w:rPr>
        <w:t xml:space="preserve"> of knowledge on digital technologies </w:t>
      </w:r>
      <w:r w:rsidR="00A111D1" w:rsidRPr="003C1C54">
        <w:rPr>
          <w:rFonts w:ascii="Arial" w:eastAsia="Times New Roman" w:hAnsi="Arial" w:cs="Arial"/>
          <w:sz w:val="20"/>
          <w:szCs w:val="20"/>
        </w:rPr>
        <w:t>and</w:t>
      </w:r>
      <w:r w:rsidR="006929DE">
        <w:rPr>
          <w:rFonts w:ascii="Arial" w:eastAsia="Times New Roman" w:hAnsi="Arial" w:cs="Arial"/>
          <w:sz w:val="20"/>
          <w:szCs w:val="20"/>
        </w:rPr>
        <w:t xml:space="preserve"> 37% agreed </w:t>
      </w:r>
      <w:r w:rsidR="006929DE" w:rsidRPr="00B029DD">
        <w:rPr>
          <w:rFonts w:ascii="Arial" w:eastAsia="Times New Roman" w:hAnsi="Arial" w:cs="Arial"/>
          <w:sz w:val="20"/>
          <w:szCs w:val="20"/>
          <w:highlight w:val="yellow"/>
        </w:rPr>
        <w:t xml:space="preserve">on the </w:t>
      </w:r>
      <w:r w:rsidR="00A111D1" w:rsidRPr="00B029DD">
        <w:rPr>
          <w:rFonts w:ascii="Arial" w:eastAsia="Times New Roman" w:hAnsi="Arial" w:cs="Arial"/>
          <w:sz w:val="20"/>
          <w:szCs w:val="20"/>
          <w:highlight w:val="yellow"/>
        </w:rPr>
        <w:t>poor assistance</w:t>
      </w:r>
      <w:r w:rsidR="00A111D1" w:rsidRPr="003C1C54">
        <w:rPr>
          <w:rFonts w:ascii="Arial" w:eastAsia="Times New Roman" w:hAnsi="Arial" w:cs="Arial"/>
          <w:sz w:val="20"/>
          <w:szCs w:val="20"/>
        </w:rPr>
        <w:t xml:space="preserve"> fr</w:t>
      </w:r>
      <w:r w:rsidR="006929DE">
        <w:rPr>
          <w:rFonts w:ascii="Arial" w:eastAsia="Times New Roman" w:hAnsi="Arial" w:cs="Arial"/>
          <w:sz w:val="20"/>
          <w:szCs w:val="20"/>
        </w:rPr>
        <w:t xml:space="preserve">om parents or guardians as </w:t>
      </w:r>
      <w:r w:rsidR="00A111D1" w:rsidRPr="003C1C54">
        <w:rPr>
          <w:rFonts w:ascii="Arial" w:eastAsia="Times New Roman" w:hAnsi="Arial" w:cs="Arial"/>
          <w:sz w:val="20"/>
          <w:szCs w:val="20"/>
        </w:rPr>
        <w:t xml:space="preserve">one of the </w:t>
      </w:r>
      <w:r w:rsidR="00EA7955" w:rsidRPr="003C1C54">
        <w:rPr>
          <w:rFonts w:ascii="Arial" w:eastAsia="Times New Roman" w:hAnsi="Arial" w:cs="Arial"/>
          <w:sz w:val="20"/>
          <w:szCs w:val="20"/>
        </w:rPr>
        <w:t>hindering</w:t>
      </w:r>
      <w:r w:rsidR="00A111D1" w:rsidRPr="003C1C54">
        <w:rPr>
          <w:rFonts w:ascii="Arial" w:eastAsia="Times New Roman" w:hAnsi="Arial" w:cs="Arial"/>
          <w:sz w:val="20"/>
          <w:szCs w:val="20"/>
        </w:rPr>
        <w:t xml:space="preserve"> factors on the ability </w:t>
      </w:r>
      <w:r w:rsidR="000D4E42" w:rsidRPr="003C1C54">
        <w:rPr>
          <w:rFonts w:ascii="Arial" w:eastAsia="Times New Roman" w:hAnsi="Arial" w:cs="Arial"/>
          <w:sz w:val="20"/>
          <w:szCs w:val="20"/>
        </w:rPr>
        <w:t>of children</w:t>
      </w:r>
      <w:r w:rsidR="00961292" w:rsidRPr="003C1C54">
        <w:rPr>
          <w:rFonts w:ascii="Arial" w:eastAsia="Times New Roman" w:hAnsi="Arial" w:cs="Arial"/>
          <w:sz w:val="20"/>
          <w:szCs w:val="20"/>
        </w:rPr>
        <w:t xml:space="preserve"> with disabilities in </w:t>
      </w:r>
      <w:r w:rsidR="00A111D1" w:rsidRPr="003C1C54">
        <w:rPr>
          <w:rFonts w:ascii="Arial" w:eastAsia="Times New Roman" w:hAnsi="Arial" w:cs="Arial"/>
          <w:sz w:val="20"/>
          <w:szCs w:val="20"/>
        </w:rPr>
        <w:t xml:space="preserve">accessing digital services in </w:t>
      </w:r>
      <w:r w:rsidR="00961292" w:rsidRPr="003C1C54">
        <w:rPr>
          <w:rFonts w:ascii="Arial" w:eastAsia="Times New Roman" w:hAnsi="Arial" w:cs="Arial"/>
          <w:sz w:val="20"/>
          <w:szCs w:val="20"/>
        </w:rPr>
        <w:t xml:space="preserve">the study area. </w:t>
      </w:r>
    </w:p>
    <w:p w14:paraId="6AFDD1DB" w14:textId="2102F755" w:rsidR="00F028EA" w:rsidRPr="003C1C54" w:rsidRDefault="003C1C54" w:rsidP="00E964D5">
      <w:pPr>
        <w:jc w:val="both"/>
        <w:rPr>
          <w:rFonts w:ascii="Arial" w:eastAsia="Times New Roman" w:hAnsi="Arial" w:cs="Arial"/>
          <w:sz w:val="20"/>
          <w:szCs w:val="20"/>
        </w:rPr>
      </w:pPr>
      <w:r w:rsidRPr="003C1C54">
        <w:rPr>
          <w:rFonts w:ascii="Arial" w:eastAsia="Times New Roman" w:hAnsi="Arial" w:cs="Arial"/>
          <w:b/>
          <w:sz w:val="20"/>
          <w:szCs w:val="20"/>
        </w:rPr>
        <w:t>Conclusion:</w:t>
      </w:r>
      <w:r>
        <w:rPr>
          <w:rFonts w:ascii="Arial" w:eastAsia="Times New Roman" w:hAnsi="Arial" w:cs="Arial"/>
          <w:sz w:val="20"/>
          <w:szCs w:val="20"/>
        </w:rPr>
        <w:t xml:space="preserve"> </w:t>
      </w:r>
      <w:r w:rsidR="005807AB" w:rsidRPr="003C1C54">
        <w:rPr>
          <w:rFonts w:ascii="Arial" w:eastAsia="Times New Roman" w:hAnsi="Arial" w:cs="Arial"/>
          <w:sz w:val="20"/>
          <w:szCs w:val="20"/>
        </w:rPr>
        <w:t xml:space="preserve">The study </w:t>
      </w:r>
      <w:r w:rsidR="005807AB" w:rsidRPr="00F255D7">
        <w:rPr>
          <w:rFonts w:ascii="Arial" w:eastAsia="Times New Roman" w:hAnsi="Arial" w:cs="Arial"/>
          <w:sz w:val="20"/>
          <w:szCs w:val="20"/>
          <w:highlight w:val="yellow"/>
        </w:rPr>
        <w:t>concluded that there</w:t>
      </w:r>
      <w:r w:rsidR="00EA7955" w:rsidRPr="00F255D7">
        <w:rPr>
          <w:rFonts w:ascii="Arial" w:eastAsia="Times New Roman" w:hAnsi="Arial" w:cs="Arial"/>
          <w:sz w:val="20"/>
          <w:szCs w:val="20"/>
          <w:highlight w:val="yellow"/>
        </w:rPr>
        <w:t xml:space="preserve"> is a presence of hind</w:t>
      </w:r>
      <w:r w:rsidR="009B6AB7" w:rsidRPr="00F255D7">
        <w:rPr>
          <w:rFonts w:ascii="Arial" w:eastAsia="Times New Roman" w:hAnsi="Arial" w:cs="Arial"/>
          <w:sz w:val="20"/>
          <w:szCs w:val="20"/>
          <w:highlight w:val="yellow"/>
        </w:rPr>
        <w:t>ering factors in the study area.</w:t>
      </w:r>
      <w:r w:rsidR="00EA7955" w:rsidRPr="00F255D7">
        <w:rPr>
          <w:rFonts w:ascii="Arial" w:eastAsia="Times New Roman" w:hAnsi="Arial" w:cs="Arial"/>
          <w:sz w:val="20"/>
          <w:szCs w:val="20"/>
          <w:highlight w:val="yellow"/>
        </w:rPr>
        <w:t xml:space="preserve"> </w:t>
      </w:r>
      <w:r w:rsidR="009B6AB7" w:rsidRPr="00F255D7">
        <w:rPr>
          <w:rFonts w:ascii="Arial" w:eastAsia="Times New Roman" w:hAnsi="Arial" w:cs="Arial"/>
          <w:sz w:val="20"/>
          <w:szCs w:val="20"/>
          <w:highlight w:val="yellow"/>
        </w:rPr>
        <w:t>So</w:t>
      </w:r>
      <w:r w:rsidR="005A09E1">
        <w:rPr>
          <w:rFonts w:ascii="Arial" w:eastAsia="Times New Roman" w:hAnsi="Arial" w:cs="Arial"/>
          <w:sz w:val="20"/>
          <w:szCs w:val="20"/>
          <w:highlight w:val="yellow"/>
        </w:rPr>
        <w:t>,</w:t>
      </w:r>
      <w:r w:rsidR="00EA7955" w:rsidRPr="00F255D7">
        <w:rPr>
          <w:rFonts w:ascii="Arial" w:eastAsia="Times New Roman" w:hAnsi="Arial" w:cs="Arial"/>
          <w:sz w:val="20"/>
          <w:szCs w:val="20"/>
          <w:highlight w:val="yellow"/>
        </w:rPr>
        <w:t xml:space="preserve"> there</w:t>
      </w:r>
      <w:r w:rsidR="005807AB" w:rsidRPr="00F255D7">
        <w:rPr>
          <w:rFonts w:ascii="Arial" w:eastAsia="Times New Roman" w:hAnsi="Arial" w:cs="Arial"/>
          <w:sz w:val="20"/>
          <w:szCs w:val="20"/>
          <w:highlight w:val="yellow"/>
        </w:rPr>
        <w:t xml:space="preserve"> </w:t>
      </w:r>
      <w:r w:rsidR="00EA7955" w:rsidRPr="00F255D7">
        <w:rPr>
          <w:rFonts w:ascii="Arial" w:eastAsia="Times New Roman" w:hAnsi="Arial" w:cs="Arial"/>
          <w:sz w:val="20"/>
          <w:szCs w:val="20"/>
          <w:highlight w:val="yellow"/>
        </w:rPr>
        <w:t xml:space="preserve">is a need to address those </w:t>
      </w:r>
      <w:r w:rsidR="003F6548" w:rsidRPr="00F255D7">
        <w:rPr>
          <w:rFonts w:ascii="Arial" w:eastAsia="Times New Roman" w:hAnsi="Arial" w:cs="Arial"/>
          <w:sz w:val="20"/>
          <w:szCs w:val="20"/>
          <w:highlight w:val="yellow"/>
        </w:rPr>
        <w:t>factors in order to ensure</w:t>
      </w:r>
      <w:r w:rsidR="005807AB" w:rsidRPr="00F255D7">
        <w:rPr>
          <w:rFonts w:ascii="Arial" w:eastAsia="Times New Roman" w:hAnsi="Arial" w:cs="Arial"/>
          <w:sz w:val="20"/>
          <w:szCs w:val="20"/>
          <w:highlight w:val="yellow"/>
        </w:rPr>
        <w:t xml:space="preserve"> </w:t>
      </w:r>
      <w:r w:rsidR="003F6548" w:rsidRPr="00F255D7">
        <w:rPr>
          <w:rFonts w:ascii="Arial" w:eastAsia="Times New Roman" w:hAnsi="Arial" w:cs="Arial"/>
          <w:sz w:val="20"/>
          <w:szCs w:val="20"/>
          <w:highlight w:val="yellow"/>
        </w:rPr>
        <w:t xml:space="preserve">the </w:t>
      </w:r>
      <w:r w:rsidR="005807AB" w:rsidRPr="00F255D7">
        <w:rPr>
          <w:rFonts w:ascii="Arial" w:eastAsia="Times New Roman" w:hAnsi="Arial" w:cs="Arial"/>
          <w:sz w:val="20"/>
          <w:szCs w:val="20"/>
          <w:highlight w:val="yellow"/>
        </w:rPr>
        <w:t xml:space="preserve">ability of children with disabilities </w:t>
      </w:r>
      <w:r w:rsidR="00F255D7">
        <w:rPr>
          <w:rFonts w:ascii="Arial" w:eastAsia="Times New Roman" w:hAnsi="Arial" w:cs="Arial"/>
          <w:sz w:val="20"/>
          <w:szCs w:val="20"/>
          <w:highlight w:val="yellow"/>
        </w:rPr>
        <w:t>to access</w:t>
      </w:r>
      <w:r w:rsidR="003F6548" w:rsidRPr="00F255D7">
        <w:rPr>
          <w:rFonts w:ascii="Arial" w:eastAsia="Times New Roman" w:hAnsi="Arial" w:cs="Arial"/>
          <w:sz w:val="20"/>
          <w:szCs w:val="20"/>
          <w:highlight w:val="yellow"/>
        </w:rPr>
        <w:t xml:space="preserve"> digital services in the study area</w:t>
      </w:r>
      <w:r w:rsidR="005807AB" w:rsidRPr="00F255D7">
        <w:rPr>
          <w:rFonts w:ascii="Arial" w:eastAsia="Times New Roman" w:hAnsi="Arial" w:cs="Arial"/>
          <w:sz w:val="20"/>
          <w:szCs w:val="20"/>
          <w:highlight w:val="yellow"/>
        </w:rPr>
        <w:t>.</w:t>
      </w:r>
      <w:r w:rsidR="009107BA" w:rsidRPr="003C1C54">
        <w:rPr>
          <w:rFonts w:ascii="Arial" w:eastAsia="Times New Roman" w:hAnsi="Arial" w:cs="Arial"/>
          <w:sz w:val="20"/>
          <w:szCs w:val="20"/>
        </w:rPr>
        <w:t xml:space="preserve"> </w:t>
      </w:r>
    </w:p>
    <w:p w14:paraId="26689C98" w14:textId="1F87669C" w:rsidR="00E964D5" w:rsidRPr="003C1C54" w:rsidRDefault="00F028EA" w:rsidP="00E964D5">
      <w:pPr>
        <w:jc w:val="both"/>
        <w:rPr>
          <w:rFonts w:ascii="Arial" w:eastAsia="Times New Roman" w:hAnsi="Arial" w:cs="Arial"/>
          <w:i/>
          <w:sz w:val="20"/>
          <w:szCs w:val="20"/>
        </w:rPr>
      </w:pPr>
      <w:r w:rsidRPr="00F713EA">
        <w:rPr>
          <w:rFonts w:ascii="Arial" w:eastAsia="Times New Roman" w:hAnsi="Arial" w:cs="Arial"/>
          <w:b/>
          <w:i/>
          <w:sz w:val="20"/>
          <w:szCs w:val="20"/>
          <w:highlight w:val="yellow"/>
        </w:rPr>
        <w:t xml:space="preserve">Keywords:  </w:t>
      </w:r>
      <w:r w:rsidR="005807AB" w:rsidRPr="00F713EA">
        <w:rPr>
          <w:rFonts w:ascii="Arial" w:eastAsia="Times New Roman" w:hAnsi="Arial" w:cs="Arial"/>
          <w:i/>
          <w:sz w:val="20"/>
          <w:szCs w:val="20"/>
          <w:highlight w:val="yellow"/>
        </w:rPr>
        <w:t>C</w:t>
      </w:r>
      <w:r w:rsidRPr="00F713EA">
        <w:rPr>
          <w:rFonts w:ascii="Arial" w:eastAsia="Times New Roman" w:hAnsi="Arial" w:cs="Arial"/>
          <w:i/>
          <w:sz w:val="20"/>
          <w:szCs w:val="20"/>
          <w:highlight w:val="yellow"/>
        </w:rPr>
        <w:t>hildren</w:t>
      </w:r>
      <w:r w:rsidR="003F6548" w:rsidRPr="00F713EA">
        <w:rPr>
          <w:rFonts w:ascii="Arial" w:eastAsia="Times New Roman" w:hAnsi="Arial" w:cs="Arial"/>
          <w:i/>
          <w:sz w:val="20"/>
          <w:szCs w:val="20"/>
          <w:highlight w:val="yellow"/>
        </w:rPr>
        <w:t xml:space="preserve"> with disabilities</w:t>
      </w:r>
      <w:r w:rsidRPr="00F713EA">
        <w:rPr>
          <w:rFonts w:ascii="Arial" w:eastAsia="Times New Roman" w:hAnsi="Arial" w:cs="Arial"/>
          <w:i/>
          <w:sz w:val="20"/>
          <w:szCs w:val="20"/>
          <w:highlight w:val="yellow"/>
        </w:rPr>
        <w:t>, Digita</w:t>
      </w:r>
      <w:r w:rsidR="003F6548" w:rsidRPr="00F713EA">
        <w:rPr>
          <w:rFonts w:ascii="Arial" w:eastAsia="Times New Roman" w:hAnsi="Arial" w:cs="Arial"/>
          <w:i/>
          <w:sz w:val="20"/>
          <w:szCs w:val="20"/>
          <w:highlight w:val="yellow"/>
        </w:rPr>
        <w:t xml:space="preserve">l services, Hindering factors </w:t>
      </w:r>
      <w:r w:rsidR="005807AB" w:rsidRPr="00F713EA">
        <w:rPr>
          <w:rFonts w:ascii="Arial" w:eastAsia="Times New Roman" w:hAnsi="Arial" w:cs="Arial"/>
          <w:i/>
          <w:sz w:val="20"/>
          <w:szCs w:val="20"/>
          <w:highlight w:val="yellow"/>
        </w:rPr>
        <w:t>and Ability</w:t>
      </w:r>
    </w:p>
    <w:p w14:paraId="164C4B90" w14:textId="77777777" w:rsidR="00417363" w:rsidRPr="006929DE" w:rsidRDefault="006929DE" w:rsidP="006929DE">
      <w:pPr>
        <w:pStyle w:val="ListParagraph"/>
        <w:numPr>
          <w:ilvl w:val="0"/>
          <w:numId w:val="2"/>
        </w:numPr>
        <w:ind w:left="360"/>
        <w:jc w:val="both"/>
        <w:rPr>
          <w:rFonts w:ascii="Arial" w:eastAsia="Times New Roman" w:hAnsi="Arial" w:cs="Arial"/>
          <w:b/>
        </w:rPr>
      </w:pPr>
      <w:r w:rsidRPr="006929DE">
        <w:rPr>
          <w:rFonts w:ascii="Arial" w:eastAsia="Times New Roman" w:hAnsi="Arial" w:cs="Arial"/>
          <w:b/>
        </w:rPr>
        <w:t>INTRODUCTION</w:t>
      </w:r>
    </w:p>
    <w:p w14:paraId="07FB8CB6" w14:textId="4D8721A2" w:rsidR="00417363" w:rsidRPr="003C1C54" w:rsidRDefault="00F744BB" w:rsidP="00417363">
      <w:pPr>
        <w:jc w:val="both"/>
        <w:rPr>
          <w:rFonts w:ascii="Arial" w:hAnsi="Arial" w:cs="Arial"/>
          <w:sz w:val="20"/>
          <w:szCs w:val="20"/>
        </w:rPr>
      </w:pPr>
      <w:r>
        <w:rPr>
          <w:rFonts w:ascii="Arial" w:hAnsi="Arial" w:cs="Arial"/>
          <w:sz w:val="20"/>
          <w:szCs w:val="20"/>
        </w:rPr>
        <w:t>“</w:t>
      </w:r>
      <w:r w:rsidR="00AB5F97" w:rsidRPr="003C1C54">
        <w:rPr>
          <w:rFonts w:ascii="Arial" w:hAnsi="Arial" w:cs="Arial"/>
          <w:sz w:val="20"/>
          <w:szCs w:val="20"/>
        </w:rPr>
        <w:t xml:space="preserve">Children with disabilities are a highly diverse population group. They include children who were born with a genetic condition that affects their physical, mental or social development. Also includes the children, who sustained a serious injury, nutritional deficiency or infection that contributed </w:t>
      </w:r>
      <w:r w:rsidR="00AB5F97" w:rsidRPr="00D5146C">
        <w:rPr>
          <w:rFonts w:ascii="Arial" w:hAnsi="Arial" w:cs="Arial"/>
          <w:sz w:val="20"/>
          <w:szCs w:val="20"/>
          <w:highlight w:val="yellow"/>
        </w:rPr>
        <w:t xml:space="preserve">to </w:t>
      </w:r>
      <w:r w:rsidR="00D1792D" w:rsidRPr="00D5146C">
        <w:rPr>
          <w:rFonts w:ascii="Arial" w:hAnsi="Arial" w:cs="Arial"/>
          <w:sz w:val="20"/>
          <w:szCs w:val="20"/>
          <w:highlight w:val="yellow"/>
        </w:rPr>
        <w:t>long-</w:t>
      </w:r>
      <w:r w:rsidR="00AB5F97" w:rsidRPr="00D5146C">
        <w:rPr>
          <w:rFonts w:ascii="Arial" w:hAnsi="Arial" w:cs="Arial"/>
          <w:sz w:val="20"/>
          <w:szCs w:val="20"/>
          <w:highlight w:val="yellow"/>
        </w:rPr>
        <w:t>term functional difficulties. On the other side, children with disabilities also include those who were exposed to environmental toxins that resulted in developmental delays. The findings show that,</w:t>
      </w:r>
      <w:r w:rsidR="00887303" w:rsidRPr="00D5146C">
        <w:rPr>
          <w:rFonts w:ascii="Arial" w:hAnsi="Arial" w:cs="Arial"/>
          <w:sz w:val="20"/>
          <w:szCs w:val="20"/>
          <w:highlight w:val="yellow"/>
        </w:rPr>
        <w:t xml:space="preserve"> of the 2</w:t>
      </w:r>
      <w:r w:rsidR="00887303" w:rsidRPr="003C1C54">
        <w:rPr>
          <w:rFonts w:ascii="Arial" w:hAnsi="Arial" w:cs="Arial"/>
          <w:sz w:val="20"/>
          <w:szCs w:val="20"/>
        </w:rPr>
        <w:t xml:space="preserve">40 million children globally with disabilities, </w:t>
      </w:r>
      <w:r w:rsidR="00AB5F97" w:rsidRPr="003C1C54">
        <w:rPr>
          <w:rFonts w:ascii="Arial" w:hAnsi="Arial" w:cs="Arial"/>
          <w:sz w:val="20"/>
          <w:szCs w:val="20"/>
        </w:rPr>
        <w:t>n</w:t>
      </w:r>
      <w:r w:rsidR="00E91434" w:rsidRPr="003C1C54">
        <w:rPr>
          <w:rFonts w:ascii="Arial" w:hAnsi="Arial" w:cs="Arial"/>
          <w:sz w:val="20"/>
          <w:szCs w:val="20"/>
        </w:rPr>
        <w:t>early 29 million children with disabilities live in Eastern and Southern Africa. Each of them like every child in the world has the right to be nurtured and supported through responsive care and education, to receive adequate nutrition and social protection, and to enjoy play and leisure time</w:t>
      </w:r>
      <w:r>
        <w:rPr>
          <w:rFonts w:ascii="Arial" w:hAnsi="Arial" w:cs="Arial"/>
          <w:sz w:val="20"/>
          <w:szCs w:val="20"/>
        </w:rPr>
        <w:t>”</w:t>
      </w:r>
      <w:r w:rsidR="00E91434" w:rsidRPr="003C1C54">
        <w:rPr>
          <w:rFonts w:ascii="Arial" w:hAnsi="Arial" w:cs="Arial"/>
          <w:sz w:val="20"/>
          <w:szCs w:val="20"/>
        </w:rPr>
        <w:t xml:space="preserve"> (UNICEF, 2023).</w:t>
      </w:r>
    </w:p>
    <w:p w14:paraId="5851DAD6" w14:textId="48B2870B" w:rsidR="00750EA7" w:rsidRPr="003C1C54" w:rsidRDefault="00AB5F97" w:rsidP="00417363">
      <w:pPr>
        <w:jc w:val="both"/>
        <w:rPr>
          <w:rFonts w:ascii="Arial" w:hAnsi="Arial" w:cs="Arial"/>
          <w:sz w:val="20"/>
          <w:szCs w:val="20"/>
        </w:rPr>
      </w:pPr>
      <w:r w:rsidRPr="003C1C54">
        <w:rPr>
          <w:rFonts w:ascii="Arial" w:hAnsi="Arial" w:cs="Arial"/>
          <w:sz w:val="20"/>
          <w:szCs w:val="20"/>
        </w:rPr>
        <w:t xml:space="preserve">In this digital era, </w:t>
      </w:r>
      <w:r w:rsidRPr="00D5146C">
        <w:rPr>
          <w:rFonts w:ascii="Arial" w:hAnsi="Arial" w:cs="Arial"/>
          <w:sz w:val="20"/>
          <w:szCs w:val="20"/>
          <w:highlight w:val="yellow"/>
        </w:rPr>
        <w:t xml:space="preserve">children with disabilities are </w:t>
      </w:r>
      <w:r w:rsidR="00D1792D" w:rsidRPr="00D5146C">
        <w:rPr>
          <w:rFonts w:ascii="Arial" w:hAnsi="Arial" w:cs="Arial"/>
          <w:sz w:val="20"/>
          <w:szCs w:val="20"/>
          <w:highlight w:val="yellow"/>
        </w:rPr>
        <w:t xml:space="preserve">going </w:t>
      </w:r>
      <w:r w:rsidRPr="00D5146C">
        <w:rPr>
          <w:rFonts w:ascii="Arial" w:hAnsi="Arial" w:cs="Arial"/>
          <w:sz w:val="20"/>
          <w:szCs w:val="20"/>
          <w:highlight w:val="yellow"/>
        </w:rPr>
        <w:t xml:space="preserve">through many difficulties. Many services </w:t>
      </w:r>
      <w:r w:rsidR="00D1792D" w:rsidRPr="00D5146C">
        <w:rPr>
          <w:rFonts w:ascii="Arial" w:hAnsi="Arial" w:cs="Arial"/>
          <w:sz w:val="20"/>
          <w:szCs w:val="20"/>
          <w:highlight w:val="yellow"/>
        </w:rPr>
        <w:t>nowa</w:t>
      </w:r>
      <w:r w:rsidRPr="00D5146C">
        <w:rPr>
          <w:rFonts w:ascii="Arial" w:hAnsi="Arial" w:cs="Arial"/>
          <w:sz w:val="20"/>
          <w:szCs w:val="20"/>
          <w:highlight w:val="yellow"/>
        </w:rPr>
        <w:t>days are in digital forms. The advancements</w:t>
      </w:r>
      <w:r w:rsidR="00EA7955" w:rsidRPr="00D5146C">
        <w:rPr>
          <w:rFonts w:ascii="Arial" w:hAnsi="Arial" w:cs="Arial"/>
          <w:sz w:val="20"/>
          <w:szCs w:val="20"/>
          <w:highlight w:val="yellow"/>
        </w:rPr>
        <w:t xml:space="preserve"> </w:t>
      </w:r>
      <w:r w:rsidR="00D1792D" w:rsidRPr="00D5146C">
        <w:rPr>
          <w:rFonts w:ascii="Arial" w:hAnsi="Arial" w:cs="Arial"/>
          <w:sz w:val="20"/>
          <w:szCs w:val="20"/>
          <w:highlight w:val="yellow"/>
        </w:rPr>
        <w:t xml:space="preserve">in </w:t>
      </w:r>
      <w:r w:rsidR="00EA7955" w:rsidRPr="00D5146C">
        <w:rPr>
          <w:rFonts w:ascii="Arial" w:hAnsi="Arial" w:cs="Arial"/>
          <w:sz w:val="20"/>
          <w:szCs w:val="20"/>
          <w:highlight w:val="yellow"/>
        </w:rPr>
        <w:t>science and technology and the increase of digital</w:t>
      </w:r>
      <w:r w:rsidRPr="00D5146C">
        <w:rPr>
          <w:rFonts w:ascii="Arial" w:hAnsi="Arial" w:cs="Arial"/>
          <w:sz w:val="20"/>
          <w:szCs w:val="20"/>
          <w:highlight w:val="yellow"/>
        </w:rPr>
        <w:t xml:space="preserve"> plat</w:t>
      </w:r>
      <w:r w:rsidR="00EA7955" w:rsidRPr="00D5146C">
        <w:rPr>
          <w:rFonts w:ascii="Arial" w:hAnsi="Arial" w:cs="Arial"/>
          <w:sz w:val="20"/>
          <w:szCs w:val="20"/>
          <w:highlight w:val="yellow"/>
        </w:rPr>
        <w:t xml:space="preserve">forms have impacts </w:t>
      </w:r>
      <w:r w:rsidR="00D1792D" w:rsidRPr="00D5146C">
        <w:rPr>
          <w:rFonts w:ascii="Arial" w:hAnsi="Arial" w:cs="Arial"/>
          <w:sz w:val="20"/>
          <w:szCs w:val="20"/>
          <w:highlight w:val="yellow"/>
        </w:rPr>
        <w:t xml:space="preserve">on </w:t>
      </w:r>
      <w:r w:rsidR="00EA7955" w:rsidRPr="00D5146C">
        <w:rPr>
          <w:rFonts w:ascii="Arial" w:hAnsi="Arial" w:cs="Arial"/>
          <w:sz w:val="20"/>
          <w:szCs w:val="20"/>
          <w:highlight w:val="yellow"/>
        </w:rPr>
        <w:t>the daily li</w:t>
      </w:r>
      <w:r w:rsidR="008742C1">
        <w:rPr>
          <w:rFonts w:ascii="Arial" w:hAnsi="Arial" w:cs="Arial"/>
          <w:sz w:val="20"/>
          <w:szCs w:val="20"/>
          <w:highlight w:val="yellow"/>
        </w:rPr>
        <w:t>ves</w:t>
      </w:r>
      <w:r w:rsidR="00EA7955" w:rsidRPr="00D5146C">
        <w:rPr>
          <w:rFonts w:ascii="Arial" w:hAnsi="Arial" w:cs="Arial"/>
          <w:sz w:val="20"/>
          <w:szCs w:val="20"/>
          <w:highlight w:val="yellow"/>
        </w:rPr>
        <w:t xml:space="preserve"> of children with disabilities and their families. </w:t>
      </w:r>
      <w:r w:rsidR="003B75B2" w:rsidRPr="00D5146C">
        <w:rPr>
          <w:rFonts w:ascii="Arial" w:hAnsi="Arial" w:cs="Arial"/>
          <w:sz w:val="20"/>
          <w:szCs w:val="20"/>
          <w:highlight w:val="yellow"/>
        </w:rPr>
        <w:t xml:space="preserve">Buthelezi et al (2024) described </w:t>
      </w:r>
      <w:r w:rsidR="003B75B2" w:rsidRPr="00D5146C">
        <w:rPr>
          <w:rFonts w:ascii="Arial" w:hAnsi="Arial" w:cs="Arial"/>
          <w:sz w:val="20"/>
          <w:szCs w:val="20"/>
          <w:highlight w:val="yellow"/>
        </w:rPr>
        <w:lastRenderedPageBreak/>
        <w:t>that, with the world moving to digitization, people with disabilities including</w:t>
      </w:r>
      <w:r w:rsidR="003B75B2" w:rsidRPr="003C1C54">
        <w:rPr>
          <w:rFonts w:ascii="Arial" w:hAnsi="Arial" w:cs="Arial"/>
          <w:sz w:val="20"/>
          <w:szCs w:val="20"/>
        </w:rPr>
        <w:t xml:space="preserve"> children are increasingly being left behind in technology adoption and important decisions regarding the use of</w:t>
      </w:r>
      <w:r w:rsidR="006832FA" w:rsidRPr="003C1C54">
        <w:rPr>
          <w:rFonts w:ascii="Arial" w:hAnsi="Arial" w:cs="Arial"/>
          <w:sz w:val="20"/>
          <w:szCs w:val="20"/>
        </w:rPr>
        <w:t xml:space="preserve"> technologies</w:t>
      </w:r>
      <w:r w:rsidR="00750EA7" w:rsidRPr="003C1C54">
        <w:rPr>
          <w:rFonts w:ascii="Arial" w:hAnsi="Arial" w:cs="Arial"/>
          <w:sz w:val="20"/>
          <w:szCs w:val="20"/>
        </w:rPr>
        <w:t>.</w:t>
      </w:r>
    </w:p>
    <w:p w14:paraId="710B4291" w14:textId="1AABCCA0" w:rsidR="00AA27D3" w:rsidRDefault="00F744BB" w:rsidP="00443949">
      <w:pPr>
        <w:jc w:val="both"/>
        <w:rPr>
          <w:rFonts w:ascii="Arial" w:hAnsi="Arial" w:cs="Arial"/>
          <w:sz w:val="20"/>
          <w:szCs w:val="20"/>
        </w:rPr>
      </w:pPr>
      <w:r>
        <w:rPr>
          <w:rFonts w:ascii="Arial" w:hAnsi="Arial" w:cs="Arial"/>
          <w:sz w:val="20"/>
          <w:szCs w:val="20"/>
        </w:rPr>
        <w:t>“</w:t>
      </w:r>
      <w:r w:rsidR="006832FA" w:rsidRPr="003C1C54">
        <w:rPr>
          <w:rFonts w:ascii="Arial" w:hAnsi="Arial" w:cs="Arial"/>
          <w:sz w:val="20"/>
          <w:szCs w:val="20"/>
        </w:rPr>
        <w:t>On the other side, t</w:t>
      </w:r>
      <w:r w:rsidR="003B75B2" w:rsidRPr="003C1C54">
        <w:rPr>
          <w:rFonts w:ascii="Arial" w:hAnsi="Arial" w:cs="Arial"/>
          <w:sz w:val="20"/>
          <w:szCs w:val="20"/>
        </w:rPr>
        <w:t>he adoption of digital technologies and services by the government, private sector and citizens has been identified as a fundamental element of economic development that contributes to economic gro</w:t>
      </w:r>
      <w:r w:rsidR="00750EA7" w:rsidRPr="003C1C54">
        <w:rPr>
          <w:rFonts w:ascii="Arial" w:hAnsi="Arial" w:cs="Arial"/>
          <w:sz w:val="20"/>
          <w:szCs w:val="20"/>
        </w:rPr>
        <w:t>wth and facilitates job opportunities</w:t>
      </w:r>
      <w:r w:rsidR="003B75B2" w:rsidRPr="003C1C54">
        <w:rPr>
          <w:rFonts w:ascii="Arial" w:hAnsi="Arial" w:cs="Arial"/>
          <w:sz w:val="20"/>
          <w:szCs w:val="20"/>
        </w:rPr>
        <w:t xml:space="preserve">. </w:t>
      </w:r>
      <w:r w:rsidR="00750EA7" w:rsidRPr="003C1C54">
        <w:rPr>
          <w:rFonts w:ascii="Arial" w:hAnsi="Arial" w:cs="Arial"/>
          <w:sz w:val="20"/>
          <w:szCs w:val="20"/>
        </w:rPr>
        <w:t>Based on the facts from children with disabilities, it has been found that many p</w:t>
      </w:r>
      <w:r w:rsidR="003B75B2" w:rsidRPr="003C1C54">
        <w:rPr>
          <w:rFonts w:ascii="Arial" w:hAnsi="Arial" w:cs="Arial"/>
          <w:sz w:val="20"/>
          <w:szCs w:val="20"/>
        </w:rPr>
        <w:t>eople with disabilities (</w:t>
      </w:r>
      <w:proofErr w:type="spellStart"/>
      <w:r w:rsidR="003B75B2" w:rsidRPr="003C1C54">
        <w:rPr>
          <w:rFonts w:ascii="Arial" w:hAnsi="Arial" w:cs="Arial"/>
          <w:sz w:val="20"/>
          <w:szCs w:val="20"/>
        </w:rPr>
        <w:t>PwD</w:t>
      </w:r>
      <w:proofErr w:type="spellEnd"/>
      <w:r w:rsidR="003B75B2" w:rsidRPr="003C1C54">
        <w:rPr>
          <w:rFonts w:ascii="Arial" w:hAnsi="Arial" w:cs="Arial"/>
          <w:sz w:val="20"/>
          <w:szCs w:val="20"/>
        </w:rPr>
        <w:t>)</w:t>
      </w:r>
      <w:r w:rsidR="00750EA7" w:rsidRPr="003C1C54">
        <w:rPr>
          <w:rFonts w:ascii="Arial" w:hAnsi="Arial" w:cs="Arial"/>
          <w:sz w:val="20"/>
          <w:szCs w:val="20"/>
        </w:rPr>
        <w:t xml:space="preserve"> do not use the i</w:t>
      </w:r>
      <w:r w:rsidR="003B75B2" w:rsidRPr="003C1C54">
        <w:rPr>
          <w:rFonts w:ascii="Arial" w:hAnsi="Arial" w:cs="Arial"/>
          <w:sz w:val="20"/>
          <w:szCs w:val="20"/>
        </w:rPr>
        <w:t>nternet and related technologies because of varying barriers that make the technology unfriendly to the many kinds of disabilities</w:t>
      </w:r>
      <w:r>
        <w:rPr>
          <w:rFonts w:ascii="Arial" w:hAnsi="Arial" w:cs="Arial"/>
          <w:sz w:val="20"/>
          <w:szCs w:val="20"/>
        </w:rPr>
        <w:t>”</w:t>
      </w:r>
      <w:r w:rsidR="003B75B2" w:rsidRPr="003C1C54">
        <w:rPr>
          <w:rFonts w:ascii="Arial" w:hAnsi="Arial" w:cs="Arial"/>
          <w:sz w:val="20"/>
          <w:szCs w:val="20"/>
        </w:rPr>
        <w:t xml:space="preserve"> (Lazar and Jaeger, 2011).</w:t>
      </w:r>
      <w:r w:rsidR="00D97CE2">
        <w:rPr>
          <w:rFonts w:ascii="Arial" w:hAnsi="Arial" w:cs="Arial"/>
          <w:sz w:val="20"/>
          <w:szCs w:val="20"/>
        </w:rPr>
        <w:t xml:space="preserve"> </w:t>
      </w:r>
    </w:p>
    <w:p w14:paraId="146F6D91" w14:textId="505AA356" w:rsidR="00C4591A" w:rsidRPr="003C1C54" w:rsidRDefault="006832FA" w:rsidP="00417363">
      <w:pPr>
        <w:jc w:val="both"/>
        <w:rPr>
          <w:rFonts w:ascii="Arial" w:hAnsi="Arial" w:cs="Arial"/>
          <w:sz w:val="20"/>
          <w:szCs w:val="20"/>
        </w:rPr>
      </w:pPr>
      <w:r w:rsidRPr="003C1C54">
        <w:rPr>
          <w:rFonts w:ascii="Arial" w:hAnsi="Arial" w:cs="Arial"/>
          <w:sz w:val="20"/>
          <w:szCs w:val="20"/>
        </w:rPr>
        <w:t>In the movement to digital technologies, i</w:t>
      </w:r>
      <w:r w:rsidR="00C4591A" w:rsidRPr="003C1C54">
        <w:rPr>
          <w:rFonts w:ascii="Arial" w:hAnsi="Arial" w:cs="Arial"/>
          <w:sz w:val="20"/>
          <w:szCs w:val="20"/>
        </w:rPr>
        <w:t>t is estimated that over 1 billion people around the world need some form of assistive technology, yet 90</w:t>
      </w:r>
      <w:r w:rsidRPr="003C1C54">
        <w:rPr>
          <w:rFonts w:ascii="Arial" w:hAnsi="Arial" w:cs="Arial"/>
          <w:sz w:val="20"/>
          <w:szCs w:val="20"/>
        </w:rPr>
        <w:t>%</w:t>
      </w:r>
      <w:r w:rsidR="00C4591A" w:rsidRPr="003C1C54">
        <w:rPr>
          <w:rFonts w:ascii="Arial" w:hAnsi="Arial" w:cs="Arial"/>
          <w:sz w:val="20"/>
          <w:szCs w:val="20"/>
        </w:rPr>
        <w:t xml:space="preserve"> of these people do not have the assistive techno</w:t>
      </w:r>
      <w:r w:rsidRPr="003C1C54">
        <w:rPr>
          <w:rFonts w:ascii="Arial" w:hAnsi="Arial" w:cs="Arial"/>
          <w:sz w:val="20"/>
          <w:szCs w:val="20"/>
        </w:rPr>
        <w:t>logy they need. Statistics show that</w:t>
      </w:r>
      <w:r w:rsidR="00741772" w:rsidRPr="003C1C54">
        <w:rPr>
          <w:rFonts w:ascii="Arial" w:hAnsi="Arial" w:cs="Arial"/>
          <w:sz w:val="20"/>
          <w:szCs w:val="20"/>
        </w:rPr>
        <w:t>, in</w:t>
      </w:r>
      <w:r w:rsidRPr="003C1C54">
        <w:rPr>
          <w:rFonts w:ascii="Arial" w:hAnsi="Arial" w:cs="Arial"/>
          <w:sz w:val="20"/>
          <w:szCs w:val="20"/>
        </w:rPr>
        <w:t xml:space="preserve"> 2020 in low </w:t>
      </w:r>
      <w:r w:rsidR="00741772" w:rsidRPr="00D5146C">
        <w:rPr>
          <w:rFonts w:ascii="Arial" w:hAnsi="Arial" w:cs="Arial"/>
          <w:sz w:val="20"/>
          <w:szCs w:val="20"/>
          <w:highlight w:val="yellow"/>
        </w:rPr>
        <w:t xml:space="preserve">and </w:t>
      </w:r>
      <w:r w:rsidR="00D1792D" w:rsidRPr="00D5146C">
        <w:rPr>
          <w:rFonts w:ascii="Arial" w:hAnsi="Arial" w:cs="Arial"/>
          <w:sz w:val="20"/>
          <w:szCs w:val="20"/>
          <w:highlight w:val="yellow"/>
        </w:rPr>
        <w:t>middle-</w:t>
      </w:r>
      <w:r w:rsidR="00C4591A" w:rsidRPr="00D5146C">
        <w:rPr>
          <w:rFonts w:ascii="Arial" w:hAnsi="Arial" w:cs="Arial"/>
          <w:sz w:val="20"/>
          <w:szCs w:val="20"/>
          <w:highlight w:val="yellow"/>
        </w:rPr>
        <w:t>inco</w:t>
      </w:r>
      <w:r w:rsidR="00C4591A" w:rsidRPr="003C1C54">
        <w:rPr>
          <w:rFonts w:ascii="Arial" w:hAnsi="Arial" w:cs="Arial"/>
          <w:sz w:val="20"/>
          <w:szCs w:val="20"/>
        </w:rPr>
        <w:t xml:space="preserve">me countries, there were an estimated 850 million people in need of glasses, 54 million in need of hearing aids, 60 million in need of wheelchairs and 35 million in need of prostheses. </w:t>
      </w:r>
      <w:r w:rsidR="00D54961" w:rsidRPr="003C1C54">
        <w:rPr>
          <w:rFonts w:ascii="Arial" w:hAnsi="Arial" w:cs="Arial"/>
          <w:sz w:val="20"/>
          <w:szCs w:val="20"/>
        </w:rPr>
        <w:t>Based on the needs of assistive technologies and other hindering factors, t</w:t>
      </w:r>
      <w:r w:rsidR="00C4591A" w:rsidRPr="003C1C54">
        <w:rPr>
          <w:rFonts w:ascii="Arial" w:hAnsi="Arial" w:cs="Arial"/>
          <w:sz w:val="20"/>
          <w:szCs w:val="20"/>
        </w:rPr>
        <w:t>he rights of children with disabilities, as described in the Convention on the Rights of the Child and the CRPD, demand a systemic approach to the provision o</w:t>
      </w:r>
      <w:r w:rsidR="00D54961" w:rsidRPr="003C1C54">
        <w:rPr>
          <w:rFonts w:ascii="Arial" w:hAnsi="Arial" w:cs="Arial"/>
          <w:sz w:val="20"/>
          <w:szCs w:val="20"/>
        </w:rPr>
        <w:t>f access to assistive technologies</w:t>
      </w:r>
      <w:r w:rsidR="00C4591A" w:rsidRPr="003C1C54">
        <w:rPr>
          <w:rFonts w:ascii="Arial" w:hAnsi="Arial" w:cs="Arial"/>
          <w:sz w:val="20"/>
          <w:szCs w:val="20"/>
        </w:rPr>
        <w:t xml:space="preserve"> (UNICEF, 2022).</w:t>
      </w:r>
    </w:p>
    <w:p w14:paraId="11CB15C4" w14:textId="03F3884B" w:rsidR="005B6BE5" w:rsidRDefault="00470D12" w:rsidP="00417363">
      <w:pPr>
        <w:jc w:val="both"/>
        <w:rPr>
          <w:rFonts w:ascii="Arial" w:hAnsi="Arial" w:cs="Arial"/>
          <w:sz w:val="20"/>
          <w:szCs w:val="20"/>
        </w:rPr>
      </w:pPr>
      <w:r w:rsidRPr="003C1C54">
        <w:rPr>
          <w:rFonts w:ascii="Arial" w:hAnsi="Arial" w:cs="Arial"/>
          <w:sz w:val="20"/>
          <w:szCs w:val="20"/>
        </w:rPr>
        <w:t>In Tanzania, 2.3% of children ha</w:t>
      </w:r>
      <w:r w:rsidR="00766DB5" w:rsidRPr="003C1C54">
        <w:rPr>
          <w:rFonts w:ascii="Arial" w:hAnsi="Arial" w:cs="Arial"/>
          <w:sz w:val="20"/>
          <w:szCs w:val="20"/>
        </w:rPr>
        <w:t>ve disabilities (UNICEF, 2021).</w:t>
      </w:r>
      <w:r w:rsidR="000D4E42" w:rsidRPr="003C1C54">
        <w:rPr>
          <w:rFonts w:ascii="Arial" w:hAnsi="Arial" w:cs="Arial"/>
          <w:sz w:val="20"/>
          <w:szCs w:val="20"/>
        </w:rPr>
        <w:t xml:space="preserve"> </w:t>
      </w:r>
      <w:r w:rsidR="00F744BB">
        <w:rPr>
          <w:rFonts w:ascii="Arial" w:hAnsi="Arial" w:cs="Arial"/>
          <w:sz w:val="20"/>
          <w:szCs w:val="20"/>
        </w:rPr>
        <w:t>“</w:t>
      </w:r>
      <w:r w:rsidR="00D54961" w:rsidRPr="003C1C54">
        <w:rPr>
          <w:rFonts w:ascii="Arial" w:hAnsi="Arial" w:cs="Arial"/>
          <w:sz w:val="20"/>
          <w:szCs w:val="20"/>
        </w:rPr>
        <w:t xml:space="preserve">Despite having a number </w:t>
      </w:r>
      <w:r w:rsidR="00264598" w:rsidRPr="003C1C54">
        <w:rPr>
          <w:rFonts w:ascii="Arial" w:hAnsi="Arial" w:cs="Arial"/>
          <w:sz w:val="20"/>
          <w:szCs w:val="20"/>
        </w:rPr>
        <w:t>of people</w:t>
      </w:r>
      <w:r w:rsidR="00D54961" w:rsidRPr="003C1C54">
        <w:rPr>
          <w:rFonts w:ascii="Arial" w:hAnsi="Arial" w:cs="Arial"/>
          <w:sz w:val="20"/>
          <w:szCs w:val="20"/>
        </w:rPr>
        <w:t xml:space="preserve"> with disabilities, </w:t>
      </w:r>
      <w:r w:rsidR="005B6BE5" w:rsidRPr="003C1C54">
        <w:rPr>
          <w:rFonts w:ascii="Arial" w:hAnsi="Arial" w:cs="Arial"/>
          <w:sz w:val="20"/>
          <w:szCs w:val="20"/>
        </w:rPr>
        <w:t>Tanzania has recently seen growth in the digital communication sector. The number of internet users has significantly grown to more than 30 million users, in 2020, according to the Country’s Telecommunication Authority (</w:t>
      </w:r>
      <w:r w:rsidR="005B6BE5" w:rsidRPr="00D5146C">
        <w:rPr>
          <w:rFonts w:ascii="Arial" w:hAnsi="Arial" w:cs="Arial"/>
          <w:sz w:val="20"/>
          <w:szCs w:val="20"/>
          <w:highlight w:val="yellow"/>
        </w:rPr>
        <w:t xml:space="preserve">TCRA). </w:t>
      </w:r>
      <w:r w:rsidR="00D54961" w:rsidRPr="00D5146C">
        <w:rPr>
          <w:rFonts w:ascii="Arial" w:hAnsi="Arial" w:cs="Arial"/>
          <w:sz w:val="20"/>
          <w:szCs w:val="20"/>
          <w:highlight w:val="yellow"/>
        </w:rPr>
        <w:t xml:space="preserve">Reflecting </w:t>
      </w:r>
      <w:r w:rsidR="00D1792D" w:rsidRPr="00D5146C">
        <w:rPr>
          <w:rFonts w:ascii="Arial" w:hAnsi="Arial" w:cs="Arial"/>
          <w:sz w:val="20"/>
          <w:szCs w:val="20"/>
          <w:highlight w:val="yellow"/>
        </w:rPr>
        <w:t xml:space="preserve">on </w:t>
      </w:r>
      <w:r w:rsidR="00D54961" w:rsidRPr="00D5146C">
        <w:rPr>
          <w:rFonts w:ascii="Arial" w:hAnsi="Arial" w:cs="Arial"/>
          <w:sz w:val="20"/>
          <w:szCs w:val="20"/>
          <w:highlight w:val="yellow"/>
        </w:rPr>
        <w:t>the hindering factors among children with disabilities in accessing digital services in most African countries, o</w:t>
      </w:r>
      <w:r w:rsidR="005B6BE5" w:rsidRPr="00D5146C">
        <w:rPr>
          <w:rFonts w:ascii="Arial" w:hAnsi="Arial" w:cs="Arial"/>
          <w:sz w:val="20"/>
          <w:szCs w:val="20"/>
          <w:highlight w:val="yellow"/>
        </w:rPr>
        <w:t xml:space="preserve">ne of the key points that indicate a lack of inclusiveness in the digital sector </w:t>
      </w:r>
      <w:r w:rsidR="00D1792D" w:rsidRPr="00D5146C">
        <w:rPr>
          <w:rFonts w:ascii="Arial" w:hAnsi="Arial" w:cs="Arial"/>
          <w:sz w:val="20"/>
          <w:szCs w:val="20"/>
          <w:highlight w:val="yellow"/>
        </w:rPr>
        <w:t xml:space="preserve">for </w:t>
      </w:r>
      <w:r w:rsidR="005B6BE5" w:rsidRPr="00D5146C">
        <w:rPr>
          <w:rFonts w:ascii="Arial" w:hAnsi="Arial" w:cs="Arial"/>
          <w:sz w:val="20"/>
          <w:szCs w:val="20"/>
          <w:highlight w:val="yellow"/>
        </w:rPr>
        <w:t>people with disabilities includes the absence of telecommunication services that are inclusive to the peopl</w:t>
      </w:r>
      <w:r w:rsidR="005B6BE5" w:rsidRPr="003C1C54">
        <w:rPr>
          <w:rFonts w:ascii="Arial" w:hAnsi="Arial" w:cs="Arial"/>
          <w:sz w:val="20"/>
          <w:szCs w:val="20"/>
        </w:rPr>
        <w:t>e with disabilities as well as the high cost of their commun</w:t>
      </w:r>
      <w:r w:rsidR="00D54961" w:rsidRPr="003C1C54">
        <w:rPr>
          <w:rFonts w:ascii="Arial" w:hAnsi="Arial" w:cs="Arial"/>
          <w:sz w:val="20"/>
          <w:szCs w:val="20"/>
        </w:rPr>
        <w:t>ication equipment and technologies</w:t>
      </w:r>
      <w:r w:rsidR="00F744BB">
        <w:rPr>
          <w:rFonts w:ascii="Arial" w:hAnsi="Arial" w:cs="Arial"/>
          <w:sz w:val="20"/>
          <w:szCs w:val="20"/>
        </w:rPr>
        <w:t>”</w:t>
      </w:r>
      <w:r w:rsidR="005B6BE5" w:rsidRPr="003C1C54">
        <w:rPr>
          <w:rFonts w:ascii="Arial" w:hAnsi="Arial" w:cs="Arial"/>
          <w:sz w:val="20"/>
          <w:szCs w:val="20"/>
        </w:rPr>
        <w:t xml:space="preserve"> (Henrick, 2021).</w:t>
      </w:r>
      <w:r w:rsidR="00900461" w:rsidRPr="003C1C54">
        <w:rPr>
          <w:rFonts w:ascii="Arial" w:hAnsi="Arial" w:cs="Arial"/>
          <w:sz w:val="20"/>
          <w:szCs w:val="20"/>
        </w:rPr>
        <w:t xml:space="preserve"> </w:t>
      </w:r>
    </w:p>
    <w:p w14:paraId="596BC702" w14:textId="3F86E00B" w:rsidR="000E7F1B" w:rsidRPr="003C1C54" w:rsidRDefault="00F744BB" w:rsidP="00417363">
      <w:pPr>
        <w:jc w:val="both"/>
        <w:rPr>
          <w:rFonts w:ascii="Arial" w:hAnsi="Arial" w:cs="Arial"/>
          <w:sz w:val="20"/>
          <w:szCs w:val="20"/>
        </w:rPr>
      </w:pPr>
      <w:r>
        <w:rPr>
          <w:rFonts w:ascii="Arial" w:hAnsi="Arial" w:cs="Arial"/>
          <w:sz w:val="20"/>
          <w:szCs w:val="20"/>
          <w:highlight w:val="yellow"/>
        </w:rPr>
        <w:t>“</w:t>
      </w:r>
      <w:r w:rsidR="000E7F1B" w:rsidRPr="000E7F1B">
        <w:rPr>
          <w:rFonts w:ascii="Arial" w:hAnsi="Arial" w:cs="Arial"/>
          <w:sz w:val="20"/>
          <w:szCs w:val="20"/>
          <w:highlight w:val="yellow"/>
        </w:rPr>
        <w:t>The exclusion of persons with disabilities from adequate access to information and communication technology (ICT) can significantly decrease their quality of life</w:t>
      </w:r>
      <w:r>
        <w:rPr>
          <w:rFonts w:ascii="Arial" w:hAnsi="Arial" w:cs="Arial"/>
          <w:sz w:val="20"/>
          <w:szCs w:val="20"/>
          <w:highlight w:val="yellow"/>
        </w:rPr>
        <w:t>”</w:t>
      </w:r>
      <w:r w:rsidR="000E7F1B" w:rsidRPr="000E7F1B">
        <w:rPr>
          <w:rFonts w:ascii="Arial" w:hAnsi="Arial" w:cs="Arial"/>
          <w:sz w:val="20"/>
          <w:szCs w:val="20"/>
          <w:highlight w:val="yellow"/>
        </w:rPr>
        <w:t xml:space="preserve"> (Ferreras et al., 2017). </w:t>
      </w:r>
      <w:r>
        <w:rPr>
          <w:rFonts w:ascii="Arial" w:hAnsi="Arial" w:cs="Arial"/>
          <w:sz w:val="20"/>
          <w:szCs w:val="20"/>
          <w:highlight w:val="yellow"/>
        </w:rPr>
        <w:t>“</w:t>
      </w:r>
      <w:r w:rsidR="000E7F1B" w:rsidRPr="000E7F1B">
        <w:rPr>
          <w:rFonts w:ascii="Arial" w:hAnsi="Arial" w:cs="Arial"/>
          <w:sz w:val="20"/>
          <w:szCs w:val="20"/>
          <w:highlight w:val="yellow"/>
        </w:rPr>
        <w:t>ICT has revolutionized the lives of persons with disabilities globally through opportunities for improved social inclusion. Technology enables persons with disabilities to access information, media, education, employment, and ICT-related assistive technologies</w:t>
      </w:r>
      <w:r>
        <w:rPr>
          <w:rFonts w:ascii="Arial" w:hAnsi="Arial" w:cs="Arial"/>
          <w:sz w:val="20"/>
          <w:szCs w:val="20"/>
          <w:highlight w:val="yellow"/>
        </w:rPr>
        <w:t>”</w:t>
      </w:r>
      <w:r w:rsidR="000E7F1B" w:rsidRPr="000E7F1B">
        <w:rPr>
          <w:rFonts w:ascii="Arial" w:hAnsi="Arial" w:cs="Arial"/>
          <w:sz w:val="20"/>
          <w:szCs w:val="20"/>
          <w:highlight w:val="yellow"/>
        </w:rPr>
        <w:t xml:space="preserve"> (Othman et al.</w:t>
      </w:r>
      <w:proofErr w:type="gramStart"/>
      <w:r w:rsidR="000E7F1B" w:rsidRPr="000E7F1B">
        <w:rPr>
          <w:rFonts w:ascii="Arial" w:hAnsi="Arial" w:cs="Arial"/>
          <w:sz w:val="20"/>
          <w:szCs w:val="20"/>
          <w:highlight w:val="yellow"/>
        </w:rPr>
        <w:t>,  2023</w:t>
      </w:r>
      <w:proofErr w:type="gramEnd"/>
      <w:r w:rsidR="000E7F1B" w:rsidRPr="000E7F1B">
        <w:rPr>
          <w:rFonts w:ascii="Arial" w:hAnsi="Arial" w:cs="Arial"/>
          <w:sz w:val="20"/>
          <w:szCs w:val="20"/>
          <w:highlight w:val="yellow"/>
        </w:rPr>
        <w:t xml:space="preserve">). </w:t>
      </w:r>
      <w:r>
        <w:rPr>
          <w:rFonts w:ascii="Arial" w:hAnsi="Arial" w:cs="Arial"/>
          <w:sz w:val="20"/>
          <w:szCs w:val="20"/>
          <w:highlight w:val="yellow"/>
        </w:rPr>
        <w:t>“</w:t>
      </w:r>
      <w:r w:rsidR="000E7F1B" w:rsidRPr="000E7F1B">
        <w:rPr>
          <w:rFonts w:ascii="Arial" w:hAnsi="Arial" w:cs="Arial"/>
          <w:sz w:val="20"/>
          <w:szCs w:val="20"/>
          <w:highlight w:val="yellow"/>
        </w:rPr>
        <w:t xml:space="preserve">ICT can be a powerful tool for improving the quality of life for persons with disabilities and enhancing their inclusion and social engagement. Indeed, as noted by a United Nations report, “For most people, technology makes things easier. For persons with disabilities, technology makes things possible.” That notwithstanding, persons with disabilities in Tanzania continue to face several challenges in access to information use of the internet and physical access to public services and premises. Unimplemented laws and policies, the low spread and high cost of assistive technology, </w:t>
      </w:r>
      <w:r w:rsidR="00D1792D">
        <w:rPr>
          <w:rFonts w:ascii="Arial" w:hAnsi="Arial" w:cs="Arial"/>
          <w:sz w:val="20"/>
          <w:szCs w:val="20"/>
          <w:highlight w:val="yellow"/>
        </w:rPr>
        <w:t xml:space="preserve">the </w:t>
      </w:r>
      <w:r w:rsidR="000E7F1B" w:rsidRPr="000E7F1B">
        <w:rPr>
          <w:rFonts w:ascii="Arial" w:hAnsi="Arial" w:cs="Arial"/>
          <w:sz w:val="20"/>
          <w:szCs w:val="20"/>
          <w:highlight w:val="yellow"/>
        </w:rPr>
        <w:t xml:space="preserve">lack of research and disaggregated data, and the insufficient government support </w:t>
      </w:r>
      <w:r w:rsidR="00D1792D">
        <w:rPr>
          <w:rFonts w:ascii="Arial" w:hAnsi="Arial" w:cs="Arial"/>
          <w:sz w:val="20"/>
          <w:szCs w:val="20"/>
          <w:highlight w:val="yellow"/>
        </w:rPr>
        <w:t>for</w:t>
      </w:r>
      <w:r w:rsidR="00D1792D" w:rsidRPr="000E7F1B">
        <w:rPr>
          <w:rFonts w:ascii="Arial" w:hAnsi="Arial" w:cs="Arial"/>
          <w:sz w:val="20"/>
          <w:szCs w:val="20"/>
          <w:highlight w:val="yellow"/>
        </w:rPr>
        <w:t xml:space="preserve"> </w:t>
      </w:r>
      <w:r w:rsidR="000E7F1B" w:rsidRPr="000E7F1B">
        <w:rPr>
          <w:rFonts w:ascii="Arial" w:hAnsi="Arial" w:cs="Arial"/>
          <w:sz w:val="20"/>
          <w:szCs w:val="20"/>
          <w:highlight w:val="yellow"/>
        </w:rPr>
        <w:t xml:space="preserve">disability rights </w:t>
      </w:r>
      <w:proofErr w:type="spellStart"/>
      <w:r w:rsidR="000E7F1B" w:rsidRPr="000E7F1B">
        <w:rPr>
          <w:rFonts w:ascii="Arial" w:hAnsi="Arial" w:cs="Arial"/>
          <w:sz w:val="20"/>
          <w:szCs w:val="20"/>
          <w:highlight w:val="yellow"/>
        </w:rPr>
        <w:t>programmes</w:t>
      </w:r>
      <w:proofErr w:type="spellEnd"/>
      <w:r w:rsidR="000E7F1B" w:rsidRPr="000E7F1B">
        <w:rPr>
          <w:rFonts w:ascii="Arial" w:hAnsi="Arial" w:cs="Arial"/>
          <w:sz w:val="20"/>
          <w:szCs w:val="20"/>
          <w:highlight w:val="yellow"/>
        </w:rPr>
        <w:t xml:space="preserve"> present the key challenges that must be addressed</w:t>
      </w:r>
      <w:r>
        <w:rPr>
          <w:rFonts w:ascii="Arial" w:hAnsi="Arial" w:cs="Arial"/>
          <w:sz w:val="20"/>
          <w:szCs w:val="20"/>
          <w:highlight w:val="yellow"/>
        </w:rPr>
        <w:t>”</w:t>
      </w:r>
      <w:r w:rsidR="000E7F1B" w:rsidRPr="000E7F1B">
        <w:rPr>
          <w:rFonts w:ascii="Arial" w:hAnsi="Arial" w:cs="Arial"/>
          <w:sz w:val="20"/>
          <w:szCs w:val="20"/>
          <w:highlight w:val="yellow"/>
        </w:rPr>
        <w:t xml:space="preserve"> (CIPESA, 2021).  </w:t>
      </w:r>
      <w:r>
        <w:rPr>
          <w:rFonts w:ascii="Arial" w:hAnsi="Arial" w:cs="Arial"/>
          <w:sz w:val="20"/>
          <w:szCs w:val="20"/>
          <w:highlight w:val="yellow"/>
        </w:rPr>
        <w:t>“</w:t>
      </w:r>
      <w:r w:rsidR="000E7F1B" w:rsidRPr="000E7F1B">
        <w:rPr>
          <w:rFonts w:ascii="Arial" w:hAnsi="Arial" w:cs="Arial"/>
          <w:sz w:val="20"/>
          <w:szCs w:val="20"/>
          <w:highlight w:val="yellow"/>
        </w:rPr>
        <w:t>Students  with  impairment  can participate  and  engage  in  learning using  ICT solutions,  including  assistive  technology,  text-to-speech  software,  and digital learning platforms</w:t>
      </w:r>
      <w:r>
        <w:rPr>
          <w:rFonts w:ascii="Arial" w:hAnsi="Arial" w:cs="Arial"/>
          <w:sz w:val="20"/>
          <w:szCs w:val="20"/>
          <w:highlight w:val="yellow"/>
        </w:rPr>
        <w:t>”</w:t>
      </w:r>
      <w:r w:rsidR="000E7F1B" w:rsidRPr="000E7F1B">
        <w:rPr>
          <w:rFonts w:ascii="Arial" w:hAnsi="Arial" w:cs="Arial"/>
          <w:sz w:val="20"/>
          <w:szCs w:val="20"/>
          <w:highlight w:val="yellow"/>
        </w:rPr>
        <w:t xml:space="preserve"> (Oji et al. 2024).</w:t>
      </w:r>
      <w:r w:rsidR="000E7F1B" w:rsidRPr="000E7F1B">
        <w:rPr>
          <w:rFonts w:ascii="Arial" w:hAnsi="Arial" w:cs="Arial"/>
          <w:sz w:val="20"/>
          <w:szCs w:val="20"/>
        </w:rPr>
        <w:t xml:space="preserve"> </w:t>
      </w:r>
    </w:p>
    <w:p w14:paraId="370EBB9F" w14:textId="31BF0C9A" w:rsidR="00ED0B76" w:rsidRPr="003C1C54" w:rsidRDefault="00264598" w:rsidP="00417363">
      <w:pPr>
        <w:jc w:val="both"/>
        <w:rPr>
          <w:rFonts w:ascii="Arial" w:eastAsia="Times New Roman" w:hAnsi="Arial" w:cs="Arial"/>
          <w:b/>
          <w:sz w:val="20"/>
          <w:szCs w:val="20"/>
        </w:rPr>
      </w:pPr>
      <w:r w:rsidRPr="003C1C54">
        <w:rPr>
          <w:rFonts w:ascii="Arial" w:hAnsi="Arial" w:cs="Arial"/>
          <w:sz w:val="20"/>
          <w:szCs w:val="20"/>
        </w:rPr>
        <w:t>Base</w:t>
      </w:r>
      <w:r w:rsidR="00D1792D">
        <w:rPr>
          <w:rFonts w:ascii="Arial" w:hAnsi="Arial" w:cs="Arial"/>
          <w:sz w:val="20"/>
          <w:szCs w:val="20"/>
        </w:rPr>
        <w:t>d</w:t>
      </w:r>
      <w:r w:rsidRPr="003C1C54">
        <w:rPr>
          <w:rFonts w:ascii="Arial" w:hAnsi="Arial" w:cs="Arial"/>
          <w:sz w:val="20"/>
          <w:szCs w:val="20"/>
        </w:rPr>
        <w:t xml:space="preserve"> on the study area,</w:t>
      </w:r>
      <w:r w:rsidR="00B2573D" w:rsidRPr="003C1C54">
        <w:rPr>
          <w:rFonts w:ascii="Arial" w:hAnsi="Arial" w:cs="Arial"/>
          <w:sz w:val="20"/>
          <w:szCs w:val="20"/>
        </w:rPr>
        <w:t xml:space="preserve"> Zanzibar is undergoing a digital transformation that is dramatically improving the government’s planning and budgeting processes, transparency and service delivery to the citizens. In a quick analysis, the development is a result of the introduction of the government financial systems, which among </w:t>
      </w:r>
      <w:r w:rsidR="00D74888" w:rsidRPr="00D5146C">
        <w:rPr>
          <w:rFonts w:ascii="Arial" w:hAnsi="Arial" w:cs="Arial"/>
          <w:sz w:val="20"/>
          <w:szCs w:val="20"/>
          <w:highlight w:val="yellow"/>
        </w:rPr>
        <w:t>others have helped to fast</w:t>
      </w:r>
      <w:r w:rsidR="00D1792D" w:rsidRPr="00D5146C">
        <w:rPr>
          <w:rFonts w:ascii="Arial" w:hAnsi="Arial" w:cs="Arial"/>
          <w:sz w:val="20"/>
          <w:szCs w:val="20"/>
          <w:highlight w:val="yellow"/>
        </w:rPr>
        <w:t>-track</w:t>
      </w:r>
      <w:r w:rsidR="00D74888" w:rsidRPr="00D5146C">
        <w:rPr>
          <w:rFonts w:ascii="Arial" w:hAnsi="Arial" w:cs="Arial"/>
          <w:sz w:val="20"/>
          <w:szCs w:val="20"/>
          <w:highlight w:val="yellow"/>
        </w:rPr>
        <w:t xml:space="preserve"> </w:t>
      </w:r>
      <w:r w:rsidR="00B2573D" w:rsidRPr="00D5146C">
        <w:rPr>
          <w:rFonts w:ascii="Arial" w:hAnsi="Arial" w:cs="Arial"/>
          <w:sz w:val="20"/>
          <w:szCs w:val="20"/>
          <w:highlight w:val="yellow"/>
        </w:rPr>
        <w:t>track execution of various roles and services’ deliveries (Daily News, 2024).</w:t>
      </w:r>
      <w:r w:rsidR="00D74888" w:rsidRPr="00D5146C">
        <w:rPr>
          <w:rFonts w:ascii="Arial" w:hAnsi="Arial" w:cs="Arial"/>
          <w:sz w:val="20"/>
          <w:szCs w:val="20"/>
          <w:highlight w:val="yellow"/>
        </w:rPr>
        <w:t xml:space="preserve"> In this transformation</w:t>
      </w:r>
      <w:r w:rsidR="00D1792D" w:rsidRPr="00D5146C">
        <w:rPr>
          <w:rFonts w:ascii="Arial" w:hAnsi="Arial" w:cs="Arial"/>
          <w:sz w:val="20"/>
          <w:szCs w:val="20"/>
          <w:highlight w:val="yellow"/>
        </w:rPr>
        <w:t>,</w:t>
      </w:r>
      <w:r w:rsidR="00D74888" w:rsidRPr="00D5146C">
        <w:rPr>
          <w:rFonts w:ascii="Arial" w:hAnsi="Arial" w:cs="Arial"/>
          <w:sz w:val="20"/>
          <w:szCs w:val="20"/>
          <w:highlight w:val="yellow"/>
        </w:rPr>
        <w:t xml:space="preserve"> children with disabilities </w:t>
      </w:r>
      <w:r w:rsidR="00D1792D" w:rsidRPr="00D5146C">
        <w:rPr>
          <w:rFonts w:ascii="Arial" w:hAnsi="Arial" w:cs="Arial"/>
          <w:sz w:val="20"/>
          <w:szCs w:val="20"/>
          <w:highlight w:val="yellow"/>
        </w:rPr>
        <w:t>ne</w:t>
      </w:r>
      <w:r w:rsidR="00D74888" w:rsidRPr="00D5146C">
        <w:rPr>
          <w:rFonts w:ascii="Arial" w:hAnsi="Arial" w:cs="Arial"/>
          <w:sz w:val="20"/>
          <w:szCs w:val="20"/>
          <w:highlight w:val="yellow"/>
        </w:rPr>
        <w:t xml:space="preserve">ed to be included. The inclusion of children with disabilities in digital transformation is very important because it will help them learn many things </w:t>
      </w:r>
      <w:r w:rsidR="00D1792D" w:rsidRPr="00D5146C">
        <w:rPr>
          <w:rFonts w:ascii="Arial" w:hAnsi="Arial" w:cs="Arial"/>
          <w:sz w:val="20"/>
          <w:szCs w:val="20"/>
          <w:highlight w:val="yellow"/>
        </w:rPr>
        <w:t xml:space="preserve">related to </w:t>
      </w:r>
      <w:r w:rsidR="00D74888" w:rsidRPr="00D5146C">
        <w:rPr>
          <w:rFonts w:ascii="Arial" w:hAnsi="Arial" w:cs="Arial"/>
          <w:sz w:val="20"/>
          <w:szCs w:val="20"/>
          <w:highlight w:val="yellow"/>
        </w:rPr>
        <w:t xml:space="preserve">digital world and </w:t>
      </w:r>
      <w:r w:rsidR="00D1792D" w:rsidRPr="00D5146C">
        <w:rPr>
          <w:rFonts w:ascii="Arial" w:hAnsi="Arial" w:cs="Arial"/>
          <w:sz w:val="20"/>
          <w:szCs w:val="20"/>
          <w:highlight w:val="yellow"/>
        </w:rPr>
        <w:t xml:space="preserve">simplify </w:t>
      </w:r>
      <w:r w:rsidR="00D74888" w:rsidRPr="00D5146C">
        <w:rPr>
          <w:rFonts w:ascii="Arial" w:hAnsi="Arial" w:cs="Arial"/>
          <w:sz w:val="20"/>
          <w:szCs w:val="20"/>
          <w:highlight w:val="yellow"/>
        </w:rPr>
        <w:t>their ability to access digital services easily.</w:t>
      </w:r>
    </w:p>
    <w:p w14:paraId="4B409E2D" w14:textId="77777777" w:rsidR="00417363" w:rsidRPr="006929DE" w:rsidRDefault="006929DE" w:rsidP="006929DE">
      <w:pPr>
        <w:pStyle w:val="ListParagraph"/>
        <w:numPr>
          <w:ilvl w:val="0"/>
          <w:numId w:val="2"/>
        </w:numPr>
        <w:ind w:left="360"/>
        <w:jc w:val="both"/>
        <w:rPr>
          <w:rFonts w:ascii="Arial" w:eastAsia="Times New Roman" w:hAnsi="Arial" w:cs="Arial"/>
          <w:b/>
        </w:rPr>
      </w:pPr>
      <w:r w:rsidRPr="006929DE">
        <w:rPr>
          <w:rFonts w:ascii="Arial" w:eastAsia="Times New Roman" w:hAnsi="Arial" w:cs="Arial"/>
          <w:b/>
        </w:rPr>
        <w:t>METHODOLOGY</w:t>
      </w:r>
    </w:p>
    <w:p w14:paraId="0900EEE8" w14:textId="571525CD" w:rsidR="00076085" w:rsidRPr="003C1C54" w:rsidRDefault="00FD184A" w:rsidP="00823F97">
      <w:pPr>
        <w:jc w:val="both"/>
        <w:rPr>
          <w:rFonts w:ascii="Arial" w:eastAsia="Times New Roman" w:hAnsi="Arial" w:cs="Arial"/>
          <w:sz w:val="20"/>
          <w:szCs w:val="20"/>
        </w:rPr>
      </w:pPr>
      <w:r w:rsidRPr="003C1C54">
        <w:rPr>
          <w:rFonts w:ascii="Arial" w:eastAsia="Times New Roman" w:hAnsi="Arial" w:cs="Arial"/>
          <w:sz w:val="20"/>
          <w:szCs w:val="20"/>
        </w:rPr>
        <w:t>The</w:t>
      </w:r>
      <w:r w:rsidR="00EC0587" w:rsidRPr="003C1C54">
        <w:rPr>
          <w:rFonts w:ascii="Arial" w:eastAsia="Times New Roman" w:hAnsi="Arial" w:cs="Arial"/>
          <w:sz w:val="20"/>
          <w:szCs w:val="20"/>
        </w:rPr>
        <w:t xml:space="preserve"> collection of information to develop this paper</w:t>
      </w:r>
      <w:r w:rsidRPr="003C1C54">
        <w:rPr>
          <w:rFonts w:ascii="Arial" w:eastAsia="Times New Roman" w:hAnsi="Arial" w:cs="Arial"/>
          <w:sz w:val="20"/>
          <w:szCs w:val="20"/>
        </w:rPr>
        <w:t xml:space="preserve"> </w:t>
      </w:r>
      <w:r w:rsidR="00ED0B76" w:rsidRPr="003C1C54">
        <w:rPr>
          <w:rFonts w:ascii="Arial" w:eastAsia="Times New Roman" w:hAnsi="Arial" w:cs="Arial"/>
          <w:sz w:val="20"/>
          <w:szCs w:val="20"/>
        </w:rPr>
        <w:t>was</w:t>
      </w:r>
      <w:r w:rsidRPr="003C1C54">
        <w:rPr>
          <w:rFonts w:ascii="Arial" w:eastAsia="Times New Roman" w:hAnsi="Arial" w:cs="Arial"/>
          <w:sz w:val="20"/>
          <w:szCs w:val="20"/>
        </w:rPr>
        <w:t xml:space="preserve"> done</w:t>
      </w:r>
      <w:r w:rsidR="00823F97" w:rsidRPr="003C1C54">
        <w:rPr>
          <w:rFonts w:ascii="Arial" w:eastAsia="Times New Roman" w:hAnsi="Arial" w:cs="Arial"/>
          <w:sz w:val="20"/>
          <w:szCs w:val="20"/>
        </w:rPr>
        <w:t xml:space="preserve"> in Zanzibar. </w:t>
      </w:r>
      <w:r w:rsidR="00EC0587" w:rsidRPr="003C1C54">
        <w:rPr>
          <w:rFonts w:ascii="Arial" w:eastAsia="Times New Roman" w:hAnsi="Arial" w:cs="Arial"/>
          <w:sz w:val="20"/>
          <w:szCs w:val="20"/>
        </w:rPr>
        <w:t>Both, r</w:t>
      </w:r>
      <w:r w:rsidR="00823F97" w:rsidRPr="003C1C54">
        <w:rPr>
          <w:rFonts w:ascii="Arial" w:eastAsia="Times New Roman" w:hAnsi="Arial" w:cs="Arial"/>
          <w:sz w:val="20"/>
          <w:szCs w:val="20"/>
        </w:rPr>
        <w:t>andom</w:t>
      </w:r>
      <w:r w:rsidR="00EC0587" w:rsidRPr="003C1C54">
        <w:rPr>
          <w:rFonts w:ascii="Arial" w:eastAsia="Times New Roman" w:hAnsi="Arial" w:cs="Arial"/>
          <w:sz w:val="20"/>
          <w:szCs w:val="20"/>
        </w:rPr>
        <w:t xml:space="preserve"> and purposive sampling were</w:t>
      </w:r>
      <w:r w:rsidR="00823F97" w:rsidRPr="003C1C54">
        <w:rPr>
          <w:rFonts w:ascii="Arial" w:eastAsia="Times New Roman" w:hAnsi="Arial" w:cs="Arial"/>
          <w:sz w:val="20"/>
          <w:szCs w:val="20"/>
        </w:rPr>
        <w:t xml:space="preserve"> employed to select respondents in the study area. The sample size of the study </w:t>
      </w:r>
      <w:r w:rsidR="00D1792D" w:rsidRPr="003C1C54">
        <w:rPr>
          <w:rFonts w:ascii="Arial" w:eastAsia="Times New Roman" w:hAnsi="Arial" w:cs="Arial"/>
          <w:sz w:val="20"/>
          <w:szCs w:val="20"/>
        </w:rPr>
        <w:t>w</w:t>
      </w:r>
      <w:r w:rsidR="00D1792D">
        <w:rPr>
          <w:rFonts w:ascii="Arial" w:eastAsia="Times New Roman" w:hAnsi="Arial" w:cs="Arial"/>
          <w:sz w:val="20"/>
          <w:szCs w:val="20"/>
        </w:rPr>
        <w:t>as</w:t>
      </w:r>
      <w:r w:rsidR="00D1792D" w:rsidRPr="003C1C54">
        <w:rPr>
          <w:rFonts w:ascii="Arial" w:eastAsia="Times New Roman" w:hAnsi="Arial" w:cs="Arial"/>
          <w:sz w:val="20"/>
          <w:szCs w:val="20"/>
        </w:rPr>
        <w:t xml:space="preserve"> </w:t>
      </w:r>
      <w:r w:rsidR="00823F97" w:rsidRPr="003C1C54">
        <w:rPr>
          <w:rFonts w:ascii="Arial" w:eastAsia="Times New Roman" w:hAnsi="Arial" w:cs="Arial"/>
          <w:sz w:val="20"/>
          <w:szCs w:val="20"/>
        </w:rPr>
        <w:t xml:space="preserve">72 </w:t>
      </w:r>
      <w:r w:rsidR="00823F97" w:rsidRPr="003C1C54">
        <w:rPr>
          <w:rFonts w:ascii="Arial" w:eastAsia="Times New Roman" w:hAnsi="Arial" w:cs="Arial"/>
          <w:sz w:val="20"/>
          <w:szCs w:val="20"/>
        </w:rPr>
        <w:lastRenderedPageBreak/>
        <w:t xml:space="preserve">respondents </w:t>
      </w:r>
      <w:r w:rsidR="006929DE">
        <w:rPr>
          <w:rFonts w:ascii="Arial" w:eastAsia="Times New Roman" w:hAnsi="Arial" w:cs="Arial"/>
          <w:sz w:val="20"/>
          <w:szCs w:val="20"/>
        </w:rPr>
        <w:t xml:space="preserve">with </w:t>
      </w:r>
      <w:r w:rsidR="00D1792D">
        <w:rPr>
          <w:rFonts w:ascii="Arial" w:eastAsia="Times New Roman" w:hAnsi="Arial" w:cs="Arial"/>
          <w:sz w:val="20"/>
          <w:szCs w:val="20"/>
        </w:rPr>
        <w:t xml:space="preserve">an </w:t>
      </w:r>
      <w:r w:rsidR="006929DE">
        <w:rPr>
          <w:rFonts w:ascii="Arial" w:eastAsia="Times New Roman" w:hAnsi="Arial" w:cs="Arial"/>
          <w:sz w:val="20"/>
          <w:szCs w:val="20"/>
        </w:rPr>
        <w:t>age range from 18 to 50 years.</w:t>
      </w:r>
      <w:r w:rsidR="00823F97" w:rsidRPr="003C1C54">
        <w:rPr>
          <w:rFonts w:ascii="Arial" w:eastAsia="Times New Roman" w:hAnsi="Arial" w:cs="Arial"/>
          <w:sz w:val="20"/>
          <w:szCs w:val="20"/>
        </w:rPr>
        <w:t xml:space="preserve"> Primary data was collected by using questionnaires and interviews.</w:t>
      </w:r>
      <w:r w:rsidR="00823F97" w:rsidRPr="003C1C54">
        <w:rPr>
          <w:rFonts w:ascii="Arial" w:hAnsi="Arial" w:cs="Arial"/>
          <w:sz w:val="20"/>
          <w:szCs w:val="20"/>
        </w:rPr>
        <w:t xml:space="preserve"> </w:t>
      </w:r>
      <w:r w:rsidR="00823F97" w:rsidRPr="003C1C54">
        <w:rPr>
          <w:rFonts w:ascii="Arial" w:eastAsia="Times New Roman" w:hAnsi="Arial" w:cs="Arial"/>
          <w:sz w:val="20"/>
          <w:szCs w:val="20"/>
        </w:rPr>
        <w:t xml:space="preserve">Secondary data were obtained from published and non-published research, </w:t>
      </w:r>
      <w:r w:rsidR="00EC0587" w:rsidRPr="003C1C54">
        <w:rPr>
          <w:rFonts w:ascii="Arial" w:eastAsia="Times New Roman" w:hAnsi="Arial" w:cs="Arial"/>
          <w:sz w:val="20"/>
          <w:szCs w:val="20"/>
        </w:rPr>
        <w:t xml:space="preserve">government and nongovernmental </w:t>
      </w:r>
      <w:r w:rsidR="00823F97" w:rsidRPr="003C1C54">
        <w:rPr>
          <w:rFonts w:ascii="Arial" w:eastAsia="Times New Roman" w:hAnsi="Arial" w:cs="Arial"/>
          <w:sz w:val="20"/>
          <w:szCs w:val="20"/>
        </w:rPr>
        <w:t xml:space="preserve">reports, </w:t>
      </w:r>
      <w:r w:rsidR="00EC0587" w:rsidRPr="003C1C54">
        <w:rPr>
          <w:rFonts w:ascii="Arial" w:eastAsia="Times New Roman" w:hAnsi="Arial" w:cs="Arial"/>
          <w:sz w:val="20"/>
          <w:szCs w:val="20"/>
        </w:rPr>
        <w:t xml:space="preserve">journal </w:t>
      </w:r>
      <w:r w:rsidR="00823F97" w:rsidRPr="003C1C54">
        <w:rPr>
          <w:rFonts w:ascii="Arial" w:eastAsia="Times New Roman" w:hAnsi="Arial" w:cs="Arial"/>
          <w:sz w:val="20"/>
          <w:szCs w:val="20"/>
        </w:rPr>
        <w:t>articles, media and social media</w:t>
      </w:r>
      <w:r w:rsidR="006E23ED" w:rsidRPr="003C1C54">
        <w:rPr>
          <w:rFonts w:ascii="Arial" w:eastAsia="Times New Roman" w:hAnsi="Arial" w:cs="Arial"/>
          <w:sz w:val="20"/>
          <w:szCs w:val="20"/>
        </w:rPr>
        <w:t xml:space="preserve"> information</w:t>
      </w:r>
      <w:r w:rsidR="00823F97" w:rsidRPr="003C1C54">
        <w:rPr>
          <w:rFonts w:ascii="Arial" w:eastAsia="Times New Roman" w:hAnsi="Arial" w:cs="Arial"/>
          <w:sz w:val="20"/>
          <w:szCs w:val="20"/>
        </w:rPr>
        <w:t xml:space="preserve">. Descriptive analysis was done by using </w:t>
      </w:r>
      <w:r w:rsidR="00EC0587" w:rsidRPr="003C1C54">
        <w:rPr>
          <w:rFonts w:ascii="Arial" w:eastAsia="Times New Roman" w:hAnsi="Arial" w:cs="Arial"/>
          <w:sz w:val="20"/>
          <w:szCs w:val="20"/>
        </w:rPr>
        <w:t>Statistical Package for Social Sciences (</w:t>
      </w:r>
      <w:r w:rsidR="00823F97" w:rsidRPr="003C1C54">
        <w:rPr>
          <w:rFonts w:ascii="Arial" w:eastAsia="Times New Roman" w:hAnsi="Arial" w:cs="Arial"/>
          <w:sz w:val="20"/>
          <w:szCs w:val="20"/>
        </w:rPr>
        <w:t>SPSS</w:t>
      </w:r>
      <w:r w:rsidR="00EC0587" w:rsidRPr="003C1C54">
        <w:rPr>
          <w:rFonts w:ascii="Arial" w:eastAsia="Times New Roman" w:hAnsi="Arial" w:cs="Arial"/>
          <w:sz w:val="20"/>
          <w:szCs w:val="20"/>
        </w:rPr>
        <w:t>)</w:t>
      </w:r>
      <w:r w:rsidR="00823F97" w:rsidRPr="003C1C54">
        <w:rPr>
          <w:rFonts w:ascii="Arial" w:eastAsia="Times New Roman" w:hAnsi="Arial" w:cs="Arial"/>
          <w:sz w:val="20"/>
          <w:szCs w:val="20"/>
        </w:rPr>
        <w:t xml:space="preserve"> to analyze quantitative data and content analysis was employed in analyzing qualitative information</w:t>
      </w:r>
      <w:r w:rsidR="00EC0587" w:rsidRPr="003C1C54">
        <w:rPr>
          <w:rFonts w:ascii="Arial" w:eastAsia="Times New Roman" w:hAnsi="Arial" w:cs="Arial"/>
          <w:sz w:val="20"/>
          <w:szCs w:val="20"/>
        </w:rPr>
        <w:t xml:space="preserve"> obtained from the study</w:t>
      </w:r>
      <w:r w:rsidR="00823F97" w:rsidRPr="003C1C54">
        <w:rPr>
          <w:rFonts w:ascii="Arial" w:eastAsia="Times New Roman" w:hAnsi="Arial" w:cs="Arial"/>
          <w:sz w:val="20"/>
          <w:szCs w:val="20"/>
        </w:rPr>
        <w:t>.</w:t>
      </w:r>
    </w:p>
    <w:p w14:paraId="03D9E37F" w14:textId="77777777" w:rsidR="00417363" w:rsidRPr="006929DE" w:rsidRDefault="006929DE" w:rsidP="006929DE">
      <w:pPr>
        <w:pStyle w:val="ListParagraph"/>
        <w:numPr>
          <w:ilvl w:val="0"/>
          <w:numId w:val="2"/>
        </w:numPr>
        <w:ind w:left="360"/>
        <w:jc w:val="both"/>
        <w:rPr>
          <w:rFonts w:ascii="Arial" w:eastAsia="Times New Roman" w:hAnsi="Arial" w:cs="Arial"/>
          <w:b/>
        </w:rPr>
      </w:pPr>
      <w:r w:rsidRPr="006929DE">
        <w:rPr>
          <w:rFonts w:ascii="Arial" w:eastAsia="Times New Roman" w:hAnsi="Arial" w:cs="Arial"/>
          <w:b/>
        </w:rPr>
        <w:t>RESULTS AND DISCUSSION</w:t>
      </w:r>
    </w:p>
    <w:p w14:paraId="58F92EDD" w14:textId="682E536A" w:rsidR="004E553E" w:rsidRPr="004E553E" w:rsidRDefault="00076085" w:rsidP="004E553E">
      <w:pPr>
        <w:jc w:val="both"/>
        <w:rPr>
          <w:rFonts w:ascii="Arial" w:eastAsia="Times New Roman" w:hAnsi="Arial" w:cs="Arial"/>
          <w:sz w:val="20"/>
          <w:szCs w:val="20"/>
        </w:rPr>
      </w:pPr>
      <w:r w:rsidRPr="00D5146C">
        <w:rPr>
          <w:rFonts w:ascii="Arial" w:eastAsia="Times New Roman" w:hAnsi="Arial" w:cs="Arial"/>
          <w:sz w:val="20"/>
          <w:szCs w:val="20"/>
          <w:highlight w:val="yellow"/>
        </w:rPr>
        <w:t xml:space="preserve">The paper </w:t>
      </w:r>
      <w:r w:rsidR="00D1792D" w:rsidRPr="00D5146C">
        <w:rPr>
          <w:rFonts w:ascii="Arial" w:eastAsia="Times New Roman" w:hAnsi="Arial" w:cs="Arial"/>
          <w:sz w:val="20"/>
          <w:szCs w:val="20"/>
          <w:highlight w:val="yellow"/>
        </w:rPr>
        <w:t xml:space="preserve">is </w:t>
      </w:r>
      <w:r w:rsidRPr="00D5146C">
        <w:rPr>
          <w:rFonts w:ascii="Arial" w:eastAsia="Times New Roman" w:hAnsi="Arial" w:cs="Arial"/>
          <w:sz w:val="20"/>
          <w:szCs w:val="20"/>
          <w:highlight w:val="yellow"/>
        </w:rPr>
        <w:t xml:space="preserve">based on the major results on the hindering factors on the ability of children with disabilities </w:t>
      </w:r>
      <w:r w:rsidR="00D1792D" w:rsidRPr="00D5146C">
        <w:rPr>
          <w:rFonts w:ascii="Arial" w:eastAsia="Times New Roman" w:hAnsi="Arial" w:cs="Arial"/>
          <w:sz w:val="20"/>
          <w:szCs w:val="20"/>
          <w:highlight w:val="yellow"/>
        </w:rPr>
        <w:t>to access</w:t>
      </w:r>
      <w:r w:rsidRPr="00D5146C">
        <w:rPr>
          <w:rFonts w:ascii="Arial" w:eastAsia="Times New Roman" w:hAnsi="Arial" w:cs="Arial"/>
          <w:sz w:val="20"/>
          <w:szCs w:val="20"/>
          <w:highlight w:val="yellow"/>
        </w:rPr>
        <w:t xml:space="preserve"> digital </w:t>
      </w:r>
      <w:r w:rsidR="002E6B3C" w:rsidRPr="00D5146C">
        <w:rPr>
          <w:rFonts w:ascii="Arial" w:eastAsia="Times New Roman" w:hAnsi="Arial" w:cs="Arial"/>
          <w:sz w:val="20"/>
          <w:szCs w:val="20"/>
          <w:highlight w:val="yellow"/>
        </w:rPr>
        <w:t>services namely, lack of assistive</w:t>
      </w:r>
      <w:r w:rsidRPr="00D5146C">
        <w:rPr>
          <w:rFonts w:ascii="Arial" w:eastAsia="Times New Roman" w:hAnsi="Arial" w:cs="Arial"/>
          <w:sz w:val="20"/>
          <w:szCs w:val="20"/>
          <w:highlight w:val="yellow"/>
        </w:rPr>
        <w:t xml:space="preserve"> devic</w:t>
      </w:r>
      <w:r w:rsidR="001F6413" w:rsidRPr="00D5146C">
        <w:rPr>
          <w:rFonts w:ascii="Arial" w:eastAsia="Times New Roman" w:hAnsi="Arial" w:cs="Arial"/>
          <w:sz w:val="20"/>
          <w:szCs w:val="20"/>
          <w:highlight w:val="yellow"/>
        </w:rPr>
        <w:t>es, financial factors</w:t>
      </w:r>
      <w:r w:rsidR="002E6B3C" w:rsidRPr="00D5146C">
        <w:rPr>
          <w:rFonts w:ascii="Arial" w:eastAsia="Times New Roman" w:hAnsi="Arial" w:cs="Arial"/>
          <w:sz w:val="20"/>
          <w:szCs w:val="20"/>
          <w:highlight w:val="yellow"/>
        </w:rPr>
        <w:t xml:space="preserve">, </w:t>
      </w:r>
      <w:r w:rsidRPr="00D5146C">
        <w:rPr>
          <w:rFonts w:ascii="Arial" w:eastAsia="Times New Roman" w:hAnsi="Arial" w:cs="Arial"/>
          <w:sz w:val="20"/>
          <w:szCs w:val="20"/>
          <w:highlight w:val="yellow"/>
        </w:rPr>
        <w:t>environment</w:t>
      </w:r>
      <w:r w:rsidR="002E6B3C" w:rsidRPr="00D5146C">
        <w:rPr>
          <w:rFonts w:ascii="Arial" w:eastAsia="Times New Roman" w:hAnsi="Arial" w:cs="Arial"/>
          <w:sz w:val="20"/>
          <w:szCs w:val="20"/>
          <w:highlight w:val="yellow"/>
        </w:rPr>
        <w:t>al factors</w:t>
      </w:r>
      <w:r w:rsidR="001F6413" w:rsidRPr="00D5146C">
        <w:rPr>
          <w:rFonts w:ascii="Arial" w:eastAsia="Times New Roman" w:hAnsi="Arial" w:cs="Arial"/>
          <w:sz w:val="20"/>
          <w:szCs w:val="20"/>
          <w:highlight w:val="yellow"/>
        </w:rPr>
        <w:t xml:space="preserve">, lack of knowledge on digital technologies and poor assistance from parents or guardians. </w:t>
      </w:r>
      <w:r w:rsidR="004E553E" w:rsidRPr="00D5146C">
        <w:rPr>
          <w:rFonts w:ascii="Arial" w:eastAsia="Times New Roman" w:hAnsi="Arial" w:cs="Arial"/>
          <w:sz w:val="20"/>
          <w:szCs w:val="20"/>
          <w:highlight w:val="yellow"/>
        </w:rPr>
        <w:t xml:space="preserve">The statements were measured by using open and </w:t>
      </w:r>
      <w:r w:rsidR="00D1792D" w:rsidRPr="00D5146C">
        <w:rPr>
          <w:rFonts w:ascii="Arial" w:eastAsia="Times New Roman" w:hAnsi="Arial" w:cs="Arial"/>
          <w:sz w:val="20"/>
          <w:szCs w:val="20"/>
          <w:highlight w:val="yellow"/>
        </w:rPr>
        <w:t>close-</w:t>
      </w:r>
      <w:r w:rsidR="004E553E" w:rsidRPr="00D5146C">
        <w:rPr>
          <w:rFonts w:ascii="Arial" w:eastAsia="Times New Roman" w:hAnsi="Arial" w:cs="Arial"/>
          <w:sz w:val="20"/>
          <w:szCs w:val="20"/>
          <w:highlight w:val="yellow"/>
        </w:rPr>
        <w:t xml:space="preserve">ended questions and </w:t>
      </w:r>
      <w:r w:rsidR="00D1792D" w:rsidRPr="00D5146C">
        <w:rPr>
          <w:rFonts w:ascii="Arial" w:eastAsia="Times New Roman" w:hAnsi="Arial" w:cs="Arial"/>
          <w:sz w:val="20"/>
          <w:szCs w:val="20"/>
          <w:highlight w:val="yellow"/>
        </w:rPr>
        <w:t xml:space="preserve">a </w:t>
      </w:r>
      <w:r w:rsidR="004E553E" w:rsidRPr="00D5146C">
        <w:rPr>
          <w:rFonts w:ascii="Arial" w:eastAsia="Times New Roman" w:hAnsi="Arial" w:cs="Arial"/>
          <w:sz w:val="20"/>
          <w:szCs w:val="20"/>
          <w:highlight w:val="yellow"/>
        </w:rPr>
        <w:t xml:space="preserve">five-point </w:t>
      </w:r>
      <w:r w:rsidR="00D1792D" w:rsidRPr="00D5146C">
        <w:rPr>
          <w:rFonts w:ascii="Arial" w:eastAsia="Times New Roman" w:hAnsi="Arial" w:cs="Arial"/>
          <w:sz w:val="20"/>
          <w:szCs w:val="20"/>
          <w:highlight w:val="yellow"/>
        </w:rPr>
        <w:t xml:space="preserve">Likert </w:t>
      </w:r>
      <w:r w:rsidR="004E553E" w:rsidRPr="00D5146C">
        <w:rPr>
          <w:rFonts w:ascii="Arial" w:eastAsia="Times New Roman" w:hAnsi="Arial" w:cs="Arial"/>
          <w:sz w:val="20"/>
          <w:szCs w:val="20"/>
          <w:highlight w:val="yellow"/>
        </w:rPr>
        <w:t>scale whose results are as follows.</w:t>
      </w:r>
    </w:p>
    <w:p w14:paraId="6A87C92C" w14:textId="77777777" w:rsidR="00076085" w:rsidRDefault="00076085" w:rsidP="00076085">
      <w:pPr>
        <w:jc w:val="both"/>
        <w:rPr>
          <w:rFonts w:ascii="Arial" w:eastAsia="Times New Roman" w:hAnsi="Arial" w:cs="Arial"/>
          <w:sz w:val="20"/>
          <w:szCs w:val="20"/>
        </w:rPr>
      </w:pPr>
    </w:p>
    <w:p w14:paraId="763D849B" w14:textId="77777777" w:rsidR="00CD1743" w:rsidRDefault="00CD1743" w:rsidP="00076085">
      <w:pPr>
        <w:jc w:val="both"/>
        <w:rPr>
          <w:rFonts w:ascii="Arial" w:eastAsia="Times New Roman" w:hAnsi="Arial" w:cs="Arial"/>
          <w:b/>
          <w:sz w:val="20"/>
          <w:szCs w:val="20"/>
        </w:rPr>
      </w:pPr>
    </w:p>
    <w:p w14:paraId="31153688" w14:textId="77777777" w:rsidR="00D11052" w:rsidRPr="003C1C54" w:rsidRDefault="00D11052" w:rsidP="00076085">
      <w:pPr>
        <w:jc w:val="both"/>
        <w:rPr>
          <w:rFonts w:ascii="Arial" w:eastAsia="Times New Roman" w:hAnsi="Arial" w:cs="Arial"/>
          <w:b/>
          <w:sz w:val="20"/>
          <w:szCs w:val="20"/>
        </w:rPr>
      </w:pPr>
    </w:p>
    <w:p w14:paraId="15D9BB94" w14:textId="77777777" w:rsidR="00123F4D" w:rsidRPr="00CD1743" w:rsidRDefault="00865785" w:rsidP="003F6548">
      <w:pPr>
        <w:jc w:val="both"/>
        <w:rPr>
          <w:rFonts w:ascii="Arial" w:eastAsia="Times New Roman" w:hAnsi="Arial" w:cs="Arial"/>
          <w:b/>
        </w:rPr>
      </w:pPr>
      <w:r w:rsidRPr="00CD1743">
        <w:rPr>
          <w:rFonts w:ascii="Arial" w:eastAsia="Times New Roman" w:hAnsi="Arial" w:cs="Arial"/>
          <w:b/>
        </w:rPr>
        <w:t>3.1 Lack of Assistive</w:t>
      </w:r>
      <w:r w:rsidR="003F6548" w:rsidRPr="00CD1743">
        <w:rPr>
          <w:rFonts w:ascii="Arial" w:eastAsia="Times New Roman" w:hAnsi="Arial" w:cs="Arial"/>
          <w:b/>
        </w:rPr>
        <w:t xml:space="preserve"> Devices</w:t>
      </w:r>
      <w:r w:rsidRPr="00CD1743">
        <w:rPr>
          <w:rFonts w:ascii="Arial" w:eastAsia="Times New Roman" w:hAnsi="Arial" w:cs="Arial"/>
          <w:b/>
        </w:rPr>
        <w:t xml:space="preserve"> </w:t>
      </w:r>
    </w:p>
    <w:p w14:paraId="5CFDCAC5" w14:textId="585C7BAA" w:rsidR="009B721B" w:rsidRPr="003C1C54" w:rsidRDefault="004E553E" w:rsidP="00B963FE">
      <w:pPr>
        <w:jc w:val="both"/>
        <w:rPr>
          <w:rFonts w:ascii="Arial" w:eastAsia="Times New Roman" w:hAnsi="Arial" w:cs="Arial"/>
          <w:sz w:val="20"/>
          <w:szCs w:val="20"/>
        </w:rPr>
      </w:pPr>
      <w:r>
        <w:rPr>
          <w:rFonts w:ascii="Arial" w:eastAsia="Times New Roman" w:hAnsi="Arial" w:cs="Arial"/>
          <w:sz w:val="20"/>
          <w:szCs w:val="20"/>
        </w:rPr>
        <w:t xml:space="preserve">The </w:t>
      </w:r>
      <w:r w:rsidRPr="00D5146C">
        <w:rPr>
          <w:rFonts w:ascii="Arial" w:eastAsia="Times New Roman" w:hAnsi="Arial" w:cs="Arial"/>
          <w:sz w:val="20"/>
          <w:szCs w:val="20"/>
          <w:highlight w:val="yellow"/>
        </w:rPr>
        <w:t xml:space="preserve">respondents were asked if </w:t>
      </w:r>
      <w:r w:rsidR="00D1792D" w:rsidRPr="00D5146C">
        <w:rPr>
          <w:rFonts w:ascii="Arial" w:eastAsia="Times New Roman" w:hAnsi="Arial" w:cs="Arial"/>
          <w:sz w:val="20"/>
          <w:szCs w:val="20"/>
          <w:highlight w:val="yellow"/>
        </w:rPr>
        <w:t xml:space="preserve">the </w:t>
      </w:r>
      <w:r w:rsidRPr="00D5146C">
        <w:rPr>
          <w:rFonts w:ascii="Arial" w:eastAsia="Times New Roman" w:hAnsi="Arial" w:cs="Arial"/>
          <w:sz w:val="20"/>
          <w:szCs w:val="20"/>
          <w:highlight w:val="yellow"/>
        </w:rPr>
        <w:t xml:space="preserve">lack of assistive devices is one of the hindering factors on the ability of children with disabilities </w:t>
      </w:r>
      <w:r w:rsidR="00D1792D" w:rsidRPr="00D5146C">
        <w:rPr>
          <w:rFonts w:ascii="Arial" w:eastAsia="Times New Roman" w:hAnsi="Arial" w:cs="Arial"/>
          <w:sz w:val="20"/>
          <w:szCs w:val="20"/>
          <w:highlight w:val="yellow"/>
        </w:rPr>
        <w:t>to access</w:t>
      </w:r>
      <w:r w:rsidRPr="00D5146C">
        <w:rPr>
          <w:rFonts w:ascii="Arial" w:eastAsia="Times New Roman" w:hAnsi="Arial" w:cs="Arial"/>
          <w:sz w:val="20"/>
          <w:szCs w:val="20"/>
          <w:highlight w:val="yellow"/>
        </w:rPr>
        <w:t xml:space="preserve"> digital services. The results from </w:t>
      </w:r>
      <w:r w:rsidR="00D1792D" w:rsidRPr="00D5146C">
        <w:rPr>
          <w:rFonts w:ascii="Arial" w:eastAsia="Times New Roman" w:hAnsi="Arial" w:cs="Arial"/>
          <w:sz w:val="20"/>
          <w:szCs w:val="20"/>
          <w:highlight w:val="yellow"/>
        </w:rPr>
        <w:t xml:space="preserve">Table </w:t>
      </w:r>
      <w:r w:rsidR="00A07B18" w:rsidRPr="00D5146C">
        <w:rPr>
          <w:rFonts w:ascii="Arial" w:eastAsia="Times New Roman" w:hAnsi="Arial" w:cs="Arial"/>
          <w:sz w:val="20"/>
          <w:szCs w:val="20"/>
          <w:highlight w:val="yellow"/>
        </w:rPr>
        <w:t>1 indicate that</w:t>
      </w:r>
      <w:r w:rsidR="00B963FE" w:rsidRPr="00D5146C">
        <w:rPr>
          <w:rFonts w:ascii="Arial" w:hAnsi="Arial" w:cs="Arial"/>
          <w:sz w:val="20"/>
          <w:szCs w:val="20"/>
          <w:highlight w:val="yellow"/>
        </w:rPr>
        <w:t xml:space="preserve"> </w:t>
      </w:r>
      <w:r w:rsidR="00552EB2" w:rsidRPr="00D5146C">
        <w:rPr>
          <w:rFonts w:ascii="Arial" w:hAnsi="Arial" w:cs="Arial"/>
          <w:sz w:val="20"/>
          <w:szCs w:val="20"/>
          <w:highlight w:val="yellow"/>
        </w:rPr>
        <w:t xml:space="preserve">38% </w:t>
      </w:r>
      <w:r w:rsidR="00A07B18" w:rsidRPr="00D5146C">
        <w:rPr>
          <w:rFonts w:ascii="Arial" w:hAnsi="Arial" w:cs="Arial"/>
          <w:sz w:val="20"/>
          <w:szCs w:val="20"/>
          <w:highlight w:val="yellow"/>
        </w:rPr>
        <w:t xml:space="preserve">of the respondents </w:t>
      </w:r>
      <w:r w:rsidR="00B963FE" w:rsidRPr="00D5146C">
        <w:rPr>
          <w:rFonts w:ascii="Arial" w:eastAsia="Times New Roman" w:hAnsi="Arial" w:cs="Arial"/>
          <w:sz w:val="20"/>
          <w:szCs w:val="20"/>
          <w:highlight w:val="yellow"/>
        </w:rPr>
        <w:t>agree</w:t>
      </w:r>
      <w:r w:rsidR="00552EB2" w:rsidRPr="00D5146C">
        <w:rPr>
          <w:rFonts w:ascii="Arial" w:eastAsia="Times New Roman" w:hAnsi="Arial" w:cs="Arial"/>
          <w:sz w:val="20"/>
          <w:szCs w:val="20"/>
          <w:highlight w:val="yellow"/>
        </w:rPr>
        <w:t>d</w:t>
      </w:r>
      <w:r w:rsidR="00A07B18" w:rsidRPr="00D5146C">
        <w:rPr>
          <w:rFonts w:ascii="Arial" w:eastAsia="Times New Roman" w:hAnsi="Arial" w:cs="Arial"/>
          <w:sz w:val="20"/>
          <w:szCs w:val="20"/>
          <w:highlight w:val="yellow"/>
        </w:rPr>
        <w:t xml:space="preserve"> that lack of assistive devices is one </w:t>
      </w:r>
      <w:r w:rsidR="00D1792D" w:rsidRPr="00D5146C">
        <w:rPr>
          <w:rFonts w:ascii="Arial" w:eastAsia="Times New Roman" w:hAnsi="Arial" w:cs="Arial"/>
          <w:sz w:val="20"/>
          <w:szCs w:val="20"/>
          <w:highlight w:val="yellow"/>
        </w:rPr>
        <w:t xml:space="preserve">of </w:t>
      </w:r>
      <w:r w:rsidR="00A07B18" w:rsidRPr="00D5146C">
        <w:rPr>
          <w:rFonts w:ascii="Arial" w:eastAsia="Times New Roman" w:hAnsi="Arial" w:cs="Arial"/>
          <w:sz w:val="20"/>
          <w:szCs w:val="20"/>
          <w:highlight w:val="yellow"/>
        </w:rPr>
        <w:t xml:space="preserve">the hindering factors on the ability of children with disabilities </w:t>
      </w:r>
      <w:r w:rsidR="00D1792D" w:rsidRPr="00D5146C">
        <w:rPr>
          <w:rFonts w:ascii="Arial" w:eastAsia="Times New Roman" w:hAnsi="Arial" w:cs="Arial"/>
          <w:sz w:val="20"/>
          <w:szCs w:val="20"/>
          <w:highlight w:val="yellow"/>
        </w:rPr>
        <w:t>to access</w:t>
      </w:r>
      <w:r w:rsidR="00A07B18" w:rsidRPr="00D5146C">
        <w:rPr>
          <w:rFonts w:ascii="Arial" w:eastAsia="Times New Roman" w:hAnsi="Arial" w:cs="Arial"/>
          <w:sz w:val="20"/>
          <w:szCs w:val="20"/>
          <w:highlight w:val="yellow"/>
        </w:rPr>
        <w:t xml:space="preserve"> digital services in the study area</w:t>
      </w:r>
      <w:r w:rsidR="00B963FE" w:rsidRPr="00D5146C">
        <w:rPr>
          <w:rFonts w:ascii="Arial" w:eastAsia="Times New Roman" w:hAnsi="Arial" w:cs="Arial"/>
          <w:sz w:val="20"/>
          <w:szCs w:val="20"/>
          <w:highlight w:val="yellow"/>
        </w:rPr>
        <w:t xml:space="preserve">, </w:t>
      </w:r>
      <w:r w:rsidR="00552EB2" w:rsidRPr="00D5146C">
        <w:rPr>
          <w:rFonts w:ascii="Arial" w:eastAsia="Times New Roman" w:hAnsi="Arial" w:cs="Arial"/>
          <w:sz w:val="20"/>
          <w:szCs w:val="20"/>
          <w:highlight w:val="yellow"/>
        </w:rPr>
        <w:t xml:space="preserve">28% strongly </w:t>
      </w:r>
      <w:r w:rsidR="00B963FE" w:rsidRPr="00D5146C">
        <w:rPr>
          <w:rFonts w:ascii="Arial" w:eastAsia="Times New Roman" w:hAnsi="Arial" w:cs="Arial"/>
          <w:sz w:val="20"/>
          <w:szCs w:val="20"/>
          <w:highlight w:val="yellow"/>
        </w:rPr>
        <w:t>agree</w:t>
      </w:r>
      <w:r w:rsidR="00552EB2" w:rsidRPr="00D5146C">
        <w:rPr>
          <w:rFonts w:ascii="Arial" w:eastAsia="Times New Roman" w:hAnsi="Arial" w:cs="Arial"/>
          <w:sz w:val="20"/>
          <w:szCs w:val="20"/>
          <w:highlight w:val="yellow"/>
        </w:rPr>
        <w:t>d</w:t>
      </w:r>
      <w:r w:rsidR="00B963FE" w:rsidRPr="00D5146C">
        <w:rPr>
          <w:rFonts w:ascii="Arial" w:eastAsia="Times New Roman" w:hAnsi="Arial" w:cs="Arial"/>
          <w:sz w:val="20"/>
          <w:szCs w:val="20"/>
          <w:highlight w:val="yellow"/>
        </w:rPr>
        <w:t xml:space="preserve">, </w:t>
      </w:r>
      <w:r w:rsidR="00552EB2" w:rsidRPr="00D5146C">
        <w:rPr>
          <w:rFonts w:ascii="Arial" w:eastAsia="Times New Roman" w:hAnsi="Arial" w:cs="Arial"/>
          <w:sz w:val="20"/>
          <w:szCs w:val="20"/>
          <w:highlight w:val="yellow"/>
        </w:rPr>
        <w:t xml:space="preserve">22% </w:t>
      </w:r>
      <w:r w:rsidR="00E65241" w:rsidRPr="00D5146C">
        <w:rPr>
          <w:rFonts w:ascii="Arial" w:eastAsia="Times New Roman" w:hAnsi="Arial" w:cs="Arial"/>
          <w:sz w:val="20"/>
          <w:szCs w:val="20"/>
          <w:highlight w:val="yellow"/>
        </w:rPr>
        <w:t xml:space="preserve">were </w:t>
      </w:r>
      <w:r w:rsidR="00552EB2" w:rsidRPr="00D5146C">
        <w:rPr>
          <w:rFonts w:ascii="Arial" w:eastAsia="Times New Roman" w:hAnsi="Arial" w:cs="Arial"/>
          <w:sz w:val="20"/>
          <w:szCs w:val="20"/>
          <w:highlight w:val="yellow"/>
        </w:rPr>
        <w:t>neutral and 12%</w:t>
      </w:r>
      <w:r w:rsidR="00B963FE" w:rsidRPr="00D5146C">
        <w:rPr>
          <w:rFonts w:ascii="Arial" w:eastAsia="Times New Roman" w:hAnsi="Arial" w:cs="Arial"/>
          <w:sz w:val="20"/>
          <w:szCs w:val="20"/>
          <w:highlight w:val="yellow"/>
        </w:rPr>
        <w:t xml:space="preserve"> </w:t>
      </w:r>
      <w:r w:rsidR="00E65241" w:rsidRPr="00D5146C">
        <w:rPr>
          <w:rFonts w:ascii="Arial" w:eastAsia="Times New Roman" w:hAnsi="Arial" w:cs="Arial"/>
          <w:sz w:val="20"/>
          <w:szCs w:val="20"/>
          <w:highlight w:val="yellow"/>
        </w:rPr>
        <w:t xml:space="preserve">of the respondents </w:t>
      </w:r>
      <w:r w:rsidR="00B963FE" w:rsidRPr="00D5146C">
        <w:rPr>
          <w:rFonts w:ascii="Arial" w:eastAsia="Times New Roman" w:hAnsi="Arial" w:cs="Arial"/>
          <w:sz w:val="20"/>
          <w:szCs w:val="20"/>
          <w:highlight w:val="yellow"/>
        </w:rPr>
        <w:t>disagree</w:t>
      </w:r>
      <w:r w:rsidR="00552EB2" w:rsidRPr="00D5146C">
        <w:rPr>
          <w:rFonts w:ascii="Arial" w:eastAsia="Times New Roman" w:hAnsi="Arial" w:cs="Arial"/>
          <w:sz w:val="20"/>
          <w:szCs w:val="20"/>
          <w:highlight w:val="yellow"/>
        </w:rPr>
        <w:t>d</w:t>
      </w:r>
      <w:r w:rsidR="00E65241" w:rsidRPr="00D5146C">
        <w:rPr>
          <w:rFonts w:ascii="Arial" w:eastAsia="Times New Roman" w:hAnsi="Arial" w:cs="Arial"/>
          <w:sz w:val="20"/>
          <w:szCs w:val="20"/>
          <w:highlight w:val="yellow"/>
        </w:rPr>
        <w:t xml:space="preserve"> that lack of assistive devices is </w:t>
      </w:r>
      <w:r w:rsidR="00A07B18" w:rsidRPr="00D5146C">
        <w:rPr>
          <w:rFonts w:ascii="Arial" w:eastAsia="Times New Roman" w:hAnsi="Arial" w:cs="Arial"/>
          <w:sz w:val="20"/>
          <w:szCs w:val="20"/>
          <w:highlight w:val="yellow"/>
        </w:rPr>
        <w:t xml:space="preserve">not </w:t>
      </w:r>
      <w:r w:rsidR="00E65241" w:rsidRPr="00D5146C">
        <w:rPr>
          <w:rFonts w:ascii="Arial" w:eastAsia="Times New Roman" w:hAnsi="Arial" w:cs="Arial"/>
          <w:sz w:val="20"/>
          <w:szCs w:val="20"/>
          <w:highlight w:val="yellow"/>
        </w:rPr>
        <w:t xml:space="preserve">one of the hindering factors among children with disabilities in </w:t>
      </w:r>
      <w:r w:rsidR="00A07B18" w:rsidRPr="00D5146C">
        <w:rPr>
          <w:rFonts w:ascii="Arial" w:eastAsia="Times New Roman" w:hAnsi="Arial" w:cs="Arial"/>
          <w:sz w:val="20"/>
          <w:szCs w:val="20"/>
          <w:highlight w:val="yellow"/>
        </w:rPr>
        <w:t xml:space="preserve">accessing digital services in </w:t>
      </w:r>
      <w:r w:rsidR="00E65241" w:rsidRPr="00D5146C">
        <w:rPr>
          <w:rFonts w:ascii="Arial" w:eastAsia="Times New Roman" w:hAnsi="Arial" w:cs="Arial"/>
          <w:sz w:val="20"/>
          <w:szCs w:val="20"/>
          <w:highlight w:val="yellow"/>
        </w:rPr>
        <w:t>Zanzibar</w:t>
      </w:r>
      <w:r w:rsidR="009B721B" w:rsidRPr="00D5146C">
        <w:rPr>
          <w:rFonts w:ascii="Arial" w:eastAsia="Times New Roman" w:hAnsi="Arial" w:cs="Arial"/>
          <w:sz w:val="20"/>
          <w:szCs w:val="20"/>
          <w:highlight w:val="yellow"/>
        </w:rPr>
        <w:t xml:space="preserve">. This implies that most of the children with disabilities are capable </w:t>
      </w:r>
      <w:r w:rsidR="00D1792D" w:rsidRPr="00D5146C">
        <w:rPr>
          <w:rFonts w:ascii="Arial" w:eastAsia="Times New Roman" w:hAnsi="Arial" w:cs="Arial"/>
          <w:sz w:val="20"/>
          <w:szCs w:val="20"/>
          <w:highlight w:val="yellow"/>
        </w:rPr>
        <w:t xml:space="preserve">of </w:t>
      </w:r>
      <w:r w:rsidR="009B721B" w:rsidRPr="00D5146C">
        <w:rPr>
          <w:rFonts w:ascii="Arial" w:eastAsia="Times New Roman" w:hAnsi="Arial" w:cs="Arial"/>
          <w:sz w:val="20"/>
          <w:szCs w:val="20"/>
          <w:highlight w:val="yellow"/>
        </w:rPr>
        <w:t>accessing digital services but they</w:t>
      </w:r>
      <w:r w:rsidR="009B721B" w:rsidRPr="003C1C54">
        <w:rPr>
          <w:rFonts w:ascii="Arial" w:eastAsia="Times New Roman" w:hAnsi="Arial" w:cs="Arial"/>
          <w:sz w:val="20"/>
          <w:szCs w:val="20"/>
        </w:rPr>
        <w:t xml:space="preserve"> fail </w:t>
      </w:r>
      <w:r w:rsidR="00AF17FF" w:rsidRPr="003C1C54">
        <w:rPr>
          <w:rFonts w:ascii="Arial" w:eastAsia="Times New Roman" w:hAnsi="Arial" w:cs="Arial"/>
          <w:sz w:val="20"/>
          <w:szCs w:val="20"/>
        </w:rPr>
        <w:t>to do so</w:t>
      </w:r>
      <w:r w:rsidR="00E65241" w:rsidRPr="003C1C54">
        <w:rPr>
          <w:rFonts w:ascii="Arial" w:eastAsia="Times New Roman" w:hAnsi="Arial" w:cs="Arial"/>
          <w:sz w:val="20"/>
          <w:szCs w:val="20"/>
        </w:rPr>
        <w:t xml:space="preserve">, </w:t>
      </w:r>
      <w:r w:rsidR="009B721B" w:rsidRPr="003C1C54">
        <w:rPr>
          <w:rFonts w:ascii="Arial" w:eastAsia="Times New Roman" w:hAnsi="Arial" w:cs="Arial"/>
          <w:sz w:val="20"/>
          <w:szCs w:val="20"/>
        </w:rPr>
        <w:t xml:space="preserve">due to the lack of supportive devices. During </w:t>
      </w:r>
      <w:r w:rsidR="00D1792D">
        <w:rPr>
          <w:rFonts w:ascii="Arial" w:eastAsia="Times New Roman" w:hAnsi="Arial" w:cs="Arial"/>
          <w:sz w:val="20"/>
          <w:szCs w:val="20"/>
        </w:rPr>
        <w:t xml:space="preserve">the </w:t>
      </w:r>
      <w:r w:rsidR="009B721B" w:rsidRPr="003C1C54">
        <w:rPr>
          <w:rFonts w:ascii="Arial" w:eastAsia="Times New Roman" w:hAnsi="Arial" w:cs="Arial"/>
          <w:sz w:val="20"/>
          <w:szCs w:val="20"/>
        </w:rPr>
        <w:t>interview one of the respondent</w:t>
      </w:r>
      <w:r w:rsidR="00D1792D">
        <w:rPr>
          <w:rFonts w:ascii="Arial" w:eastAsia="Times New Roman" w:hAnsi="Arial" w:cs="Arial"/>
          <w:sz w:val="20"/>
          <w:szCs w:val="20"/>
        </w:rPr>
        <w:t>s</w:t>
      </w:r>
      <w:r w:rsidR="009B721B" w:rsidRPr="003C1C54">
        <w:rPr>
          <w:rFonts w:ascii="Arial" w:eastAsia="Times New Roman" w:hAnsi="Arial" w:cs="Arial"/>
          <w:sz w:val="20"/>
          <w:szCs w:val="20"/>
        </w:rPr>
        <w:t xml:space="preserve"> said, </w:t>
      </w:r>
    </w:p>
    <w:p w14:paraId="0F58D5A4" w14:textId="2A2F0F26" w:rsidR="00076085" w:rsidRPr="003C1C54" w:rsidRDefault="009B721B" w:rsidP="009B721B">
      <w:pPr>
        <w:ind w:left="720"/>
        <w:jc w:val="both"/>
        <w:rPr>
          <w:rFonts w:ascii="Arial" w:eastAsia="Times New Roman" w:hAnsi="Arial" w:cs="Arial"/>
          <w:i/>
          <w:sz w:val="20"/>
          <w:szCs w:val="20"/>
        </w:rPr>
      </w:pPr>
      <w:r w:rsidRPr="003C1C54">
        <w:rPr>
          <w:rFonts w:ascii="Arial" w:eastAsia="Times New Roman" w:hAnsi="Arial" w:cs="Arial"/>
          <w:i/>
          <w:sz w:val="20"/>
          <w:szCs w:val="20"/>
        </w:rPr>
        <w:t xml:space="preserve">“It does not mean that children with disabilities do not </w:t>
      </w:r>
      <w:r w:rsidRPr="00D5146C">
        <w:rPr>
          <w:rFonts w:ascii="Arial" w:eastAsia="Times New Roman" w:hAnsi="Arial" w:cs="Arial"/>
          <w:i/>
          <w:sz w:val="20"/>
          <w:szCs w:val="20"/>
          <w:highlight w:val="yellow"/>
        </w:rPr>
        <w:t xml:space="preserve">have </w:t>
      </w:r>
      <w:r w:rsidR="00D1792D" w:rsidRPr="00D5146C">
        <w:rPr>
          <w:rFonts w:ascii="Arial" w:eastAsia="Times New Roman" w:hAnsi="Arial" w:cs="Arial"/>
          <w:i/>
          <w:sz w:val="20"/>
          <w:szCs w:val="20"/>
          <w:highlight w:val="yellow"/>
        </w:rPr>
        <w:t xml:space="preserve">the </w:t>
      </w:r>
      <w:r w:rsidRPr="00D5146C">
        <w:rPr>
          <w:rFonts w:ascii="Arial" w:eastAsia="Times New Roman" w:hAnsi="Arial" w:cs="Arial"/>
          <w:i/>
          <w:sz w:val="20"/>
          <w:szCs w:val="20"/>
          <w:highlight w:val="yellow"/>
        </w:rPr>
        <w:t>ability to access digital services. Most of them are from poor families so the challe</w:t>
      </w:r>
      <w:r w:rsidR="00865785" w:rsidRPr="00D5146C">
        <w:rPr>
          <w:rFonts w:ascii="Arial" w:eastAsia="Times New Roman" w:hAnsi="Arial" w:cs="Arial"/>
          <w:i/>
          <w:sz w:val="20"/>
          <w:szCs w:val="20"/>
          <w:highlight w:val="yellow"/>
        </w:rPr>
        <w:t xml:space="preserve">nge they face is </w:t>
      </w:r>
      <w:r w:rsidR="00D1792D" w:rsidRPr="00D5146C">
        <w:rPr>
          <w:rFonts w:ascii="Arial" w:eastAsia="Times New Roman" w:hAnsi="Arial" w:cs="Arial"/>
          <w:i/>
          <w:sz w:val="20"/>
          <w:szCs w:val="20"/>
          <w:highlight w:val="yellow"/>
        </w:rPr>
        <w:t xml:space="preserve">a </w:t>
      </w:r>
      <w:r w:rsidR="00865785" w:rsidRPr="00D5146C">
        <w:rPr>
          <w:rFonts w:ascii="Arial" w:eastAsia="Times New Roman" w:hAnsi="Arial" w:cs="Arial"/>
          <w:i/>
          <w:sz w:val="20"/>
          <w:szCs w:val="20"/>
          <w:highlight w:val="yellow"/>
        </w:rPr>
        <w:t>lack</w:t>
      </w:r>
      <w:r w:rsidR="00865785" w:rsidRPr="003C1C54">
        <w:rPr>
          <w:rFonts w:ascii="Arial" w:eastAsia="Times New Roman" w:hAnsi="Arial" w:cs="Arial"/>
          <w:i/>
          <w:sz w:val="20"/>
          <w:szCs w:val="20"/>
        </w:rPr>
        <w:t xml:space="preserve"> of assistive</w:t>
      </w:r>
      <w:r w:rsidRPr="003C1C54">
        <w:rPr>
          <w:rFonts w:ascii="Arial" w:eastAsia="Times New Roman" w:hAnsi="Arial" w:cs="Arial"/>
          <w:i/>
          <w:sz w:val="20"/>
          <w:szCs w:val="20"/>
        </w:rPr>
        <w:t xml:space="preserve"> devices. I believe that, </w:t>
      </w:r>
      <w:r w:rsidR="00260F2B" w:rsidRPr="003C1C54">
        <w:rPr>
          <w:rFonts w:ascii="Arial" w:eastAsia="Times New Roman" w:hAnsi="Arial" w:cs="Arial"/>
          <w:i/>
          <w:sz w:val="20"/>
          <w:szCs w:val="20"/>
        </w:rPr>
        <w:t>if they will get the assistive</w:t>
      </w:r>
      <w:r w:rsidR="006E3463" w:rsidRPr="003C1C54">
        <w:rPr>
          <w:rFonts w:ascii="Arial" w:eastAsia="Times New Roman" w:hAnsi="Arial" w:cs="Arial"/>
          <w:i/>
          <w:sz w:val="20"/>
          <w:szCs w:val="20"/>
        </w:rPr>
        <w:t xml:space="preserve"> devices, </w:t>
      </w:r>
      <w:r w:rsidRPr="003C1C54">
        <w:rPr>
          <w:rFonts w:ascii="Arial" w:eastAsia="Times New Roman" w:hAnsi="Arial" w:cs="Arial"/>
          <w:i/>
          <w:sz w:val="20"/>
          <w:szCs w:val="20"/>
        </w:rPr>
        <w:t xml:space="preserve">they will access </w:t>
      </w:r>
      <w:r w:rsidR="006E3463" w:rsidRPr="003C1C54">
        <w:rPr>
          <w:rFonts w:ascii="Arial" w:eastAsia="Times New Roman" w:hAnsi="Arial" w:cs="Arial"/>
          <w:i/>
          <w:sz w:val="20"/>
          <w:szCs w:val="20"/>
        </w:rPr>
        <w:t>the digital services properly</w:t>
      </w:r>
      <w:r w:rsidRPr="003C1C54">
        <w:rPr>
          <w:rFonts w:ascii="Arial" w:eastAsia="Times New Roman" w:hAnsi="Arial" w:cs="Arial"/>
          <w:i/>
          <w:sz w:val="20"/>
          <w:szCs w:val="20"/>
        </w:rPr>
        <w:t>”.</w:t>
      </w:r>
    </w:p>
    <w:tbl>
      <w:tblPr>
        <w:tblW w:w="92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590"/>
        <w:gridCol w:w="2700"/>
        <w:gridCol w:w="1848"/>
        <w:gridCol w:w="2112"/>
      </w:tblGrid>
      <w:tr w:rsidR="00AF17FF" w:rsidRPr="003C1C54" w14:paraId="0C29DE03" w14:textId="77777777" w:rsidTr="00AF17FF">
        <w:trPr>
          <w:gridAfter w:val="1"/>
          <w:wAfter w:w="2112" w:type="dxa"/>
          <w:cantSplit/>
          <w:tblHeader/>
        </w:trPr>
        <w:tc>
          <w:tcPr>
            <w:tcW w:w="7138" w:type="dxa"/>
            <w:gridSpan w:val="3"/>
            <w:tcBorders>
              <w:top w:val="nil"/>
              <w:left w:val="nil"/>
              <w:bottom w:val="nil"/>
              <w:right w:val="nil"/>
            </w:tcBorders>
            <w:shd w:val="clear" w:color="auto" w:fill="FFFFFF"/>
            <w:tcMar>
              <w:top w:w="30" w:type="dxa"/>
              <w:left w:w="30" w:type="dxa"/>
              <w:bottom w:w="30" w:type="dxa"/>
              <w:right w:w="30" w:type="dxa"/>
            </w:tcMar>
            <w:vAlign w:val="center"/>
          </w:tcPr>
          <w:p w14:paraId="5E08A189" w14:textId="77777777" w:rsidR="00AF17FF" w:rsidRPr="003C1C54" w:rsidRDefault="00AF17FF" w:rsidP="00AF17FF">
            <w:pPr>
              <w:autoSpaceDE w:val="0"/>
              <w:autoSpaceDN w:val="0"/>
              <w:adjustRightInd w:val="0"/>
              <w:spacing w:after="0" w:line="320" w:lineRule="atLeast"/>
              <w:rPr>
                <w:rFonts w:ascii="Arial" w:hAnsi="Arial" w:cs="Arial"/>
                <w:color w:val="000000"/>
                <w:sz w:val="20"/>
                <w:szCs w:val="20"/>
              </w:rPr>
            </w:pPr>
            <w:r w:rsidRPr="003C1C54">
              <w:rPr>
                <w:rFonts w:ascii="Arial" w:hAnsi="Arial" w:cs="Arial"/>
                <w:b/>
                <w:bCs/>
                <w:color w:val="000000"/>
                <w:sz w:val="20"/>
                <w:szCs w:val="20"/>
              </w:rPr>
              <w:t xml:space="preserve">Table 1: Lack of Assistive Devices </w:t>
            </w:r>
          </w:p>
        </w:tc>
      </w:tr>
      <w:tr w:rsidR="00AF17FF" w:rsidRPr="003C1C54" w14:paraId="738D151A" w14:textId="77777777" w:rsidTr="00AF17FF">
        <w:trPr>
          <w:cantSplit/>
          <w:tblHeader/>
        </w:trPr>
        <w:tc>
          <w:tcPr>
            <w:tcW w:w="259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D36D961" w14:textId="77777777" w:rsidR="00AF17FF" w:rsidRPr="003C1C54" w:rsidRDefault="00AF17FF" w:rsidP="00757C4A">
            <w:pPr>
              <w:autoSpaceDE w:val="0"/>
              <w:autoSpaceDN w:val="0"/>
              <w:adjustRightInd w:val="0"/>
              <w:spacing w:after="0" w:line="480" w:lineRule="auto"/>
              <w:rPr>
                <w:rFonts w:ascii="Arial" w:hAnsi="Arial" w:cs="Arial"/>
                <w:b/>
                <w:sz w:val="20"/>
                <w:szCs w:val="20"/>
              </w:rPr>
            </w:pPr>
          </w:p>
        </w:tc>
        <w:tc>
          <w:tcPr>
            <w:tcW w:w="27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7C3E323B" w14:textId="77777777" w:rsidR="00AF17FF" w:rsidRPr="003C1C54" w:rsidRDefault="00AF17FF" w:rsidP="00757C4A">
            <w:pPr>
              <w:autoSpaceDE w:val="0"/>
              <w:autoSpaceDN w:val="0"/>
              <w:adjustRightInd w:val="0"/>
              <w:spacing w:after="0" w:line="480" w:lineRule="auto"/>
              <w:jc w:val="center"/>
              <w:rPr>
                <w:rFonts w:ascii="Arial" w:hAnsi="Arial" w:cs="Arial"/>
                <w:b/>
                <w:color w:val="000000"/>
                <w:sz w:val="20"/>
                <w:szCs w:val="20"/>
              </w:rPr>
            </w:pPr>
            <w:r w:rsidRPr="003C1C54">
              <w:rPr>
                <w:rFonts w:ascii="Arial" w:hAnsi="Arial" w:cs="Arial"/>
                <w:b/>
                <w:color w:val="000000"/>
                <w:sz w:val="20"/>
                <w:szCs w:val="20"/>
              </w:rPr>
              <w:t>Frequency</w:t>
            </w:r>
          </w:p>
        </w:tc>
        <w:tc>
          <w:tcPr>
            <w:tcW w:w="396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7919F306" w14:textId="77777777" w:rsidR="00AF17FF" w:rsidRPr="003C1C54" w:rsidRDefault="00AF17FF" w:rsidP="00757C4A">
            <w:pPr>
              <w:autoSpaceDE w:val="0"/>
              <w:autoSpaceDN w:val="0"/>
              <w:adjustRightInd w:val="0"/>
              <w:spacing w:after="0" w:line="480" w:lineRule="auto"/>
              <w:jc w:val="center"/>
              <w:rPr>
                <w:rFonts w:ascii="Arial" w:hAnsi="Arial" w:cs="Arial"/>
                <w:b/>
                <w:color w:val="000000"/>
                <w:sz w:val="20"/>
                <w:szCs w:val="20"/>
              </w:rPr>
            </w:pPr>
            <w:r w:rsidRPr="003C1C54">
              <w:rPr>
                <w:rFonts w:ascii="Arial" w:hAnsi="Arial" w:cs="Arial"/>
                <w:b/>
                <w:color w:val="000000"/>
                <w:sz w:val="20"/>
                <w:szCs w:val="20"/>
              </w:rPr>
              <w:t>Percent</w:t>
            </w:r>
          </w:p>
        </w:tc>
      </w:tr>
      <w:tr w:rsidR="00AF17FF" w:rsidRPr="003C1C54" w14:paraId="5F1AF065" w14:textId="77777777" w:rsidTr="00AF17FF">
        <w:trPr>
          <w:cantSplit/>
          <w:tblHeader/>
        </w:trPr>
        <w:tc>
          <w:tcPr>
            <w:tcW w:w="2590" w:type="dxa"/>
            <w:tcBorders>
              <w:top w:val="single" w:sz="4" w:space="0" w:color="auto"/>
              <w:left w:val="nil"/>
              <w:bottom w:val="nil"/>
              <w:right w:val="nil"/>
            </w:tcBorders>
            <w:shd w:val="clear" w:color="auto" w:fill="FFFFFF"/>
            <w:tcMar>
              <w:top w:w="30" w:type="dxa"/>
              <w:left w:w="30" w:type="dxa"/>
              <w:bottom w:w="30" w:type="dxa"/>
              <w:right w:w="30" w:type="dxa"/>
            </w:tcMar>
          </w:tcPr>
          <w:p w14:paraId="066F8441" w14:textId="77777777" w:rsidR="00AF17FF" w:rsidRPr="003C1C54" w:rsidRDefault="00AF17FF" w:rsidP="00757C4A">
            <w:pPr>
              <w:autoSpaceDE w:val="0"/>
              <w:autoSpaceDN w:val="0"/>
              <w:adjustRightInd w:val="0"/>
              <w:spacing w:after="0" w:line="480" w:lineRule="auto"/>
              <w:rPr>
                <w:rFonts w:ascii="Arial" w:hAnsi="Arial" w:cs="Arial"/>
                <w:color w:val="000000"/>
                <w:sz w:val="20"/>
                <w:szCs w:val="20"/>
              </w:rPr>
            </w:pPr>
            <w:r w:rsidRPr="003C1C54">
              <w:rPr>
                <w:rFonts w:ascii="Arial" w:hAnsi="Arial" w:cs="Arial"/>
                <w:color w:val="000000"/>
                <w:sz w:val="20"/>
                <w:szCs w:val="20"/>
              </w:rPr>
              <w:t>Strongly Agree</w:t>
            </w:r>
          </w:p>
        </w:tc>
        <w:tc>
          <w:tcPr>
            <w:tcW w:w="270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7F316430" w14:textId="77777777" w:rsidR="00AF17FF" w:rsidRPr="003C1C54" w:rsidRDefault="00AF17FF" w:rsidP="00757C4A">
            <w:pPr>
              <w:autoSpaceDE w:val="0"/>
              <w:autoSpaceDN w:val="0"/>
              <w:adjustRightInd w:val="0"/>
              <w:spacing w:after="0" w:line="480" w:lineRule="auto"/>
              <w:jc w:val="center"/>
              <w:rPr>
                <w:rFonts w:ascii="Arial" w:hAnsi="Arial" w:cs="Arial"/>
                <w:color w:val="000000"/>
                <w:sz w:val="20"/>
                <w:szCs w:val="20"/>
              </w:rPr>
            </w:pPr>
            <w:r w:rsidRPr="003C1C54">
              <w:rPr>
                <w:rFonts w:ascii="Arial" w:hAnsi="Arial" w:cs="Arial"/>
                <w:color w:val="000000"/>
                <w:sz w:val="20"/>
                <w:szCs w:val="20"/>
              </w:rPr>
              <w:t>20</w:t>
            </w:r>
          </w:p>
        </w:tc>
        <w:tc>
          <w:tcPr>
            <w:tcW w:w="3960"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14:paraId="24DD7695" w14:textId="77777777" w:rsidR="00AF17FF" w:rsidRPr="003C1C54" w:rsidRDefault="00AF17FF" w:rsidP="00757C4A">
            <w:pPr>
              <w:autoSpaceDE w:val="0"/>
              <w:autoSpaceDN w:val="0"/>
              <w:adjustRightInd w:val="0"/>
              <w:spacing w:after="0" w:line="480" w:lineRule="auto"/>
              <w:jc w:val="center"/>
              <w:rPr>
                <w:rFonts w:ascii="Arial" w:hAnsi="Arial" w:cs="Arial"/>
                <w:color w:val="000000"/>
                <w:sz w:val="20"/>
                <w:szCs w:val="20"/>
              </w:rPr>
            </w:pPr>
            <w:r w:rsidRPr="003C1C54">
              <w:rPr>
                <w:rFonts w:ascii="Arial" w:hAnsi="Arial" w:cs="Arial"/>
                <w:color w:val="000000"/>
                <w:sz w:val="20"/>
                <w:szCs w:val="20"/>
              </w:rPr>
              <w:t>28</w:t>
            </w:r>
          </w:p>
        </w:tc>
      </w:tr>
      <w:tr w:rsidR="00AF17FF" w:rsidRPr="003C1C54" w14:paraId="5B044460" w14:textId="77777777" w:rsidTr="00AF17FF">
        <w:trPr>
          <w:cantSplit/>
          <w:tblHeader/>
        </w:trPr>
        <w:tc>
          <w:tcPr>
            <w:tcW w:w="2590" w:type="dxa"/>
            <w:tcBorders>
              <w:top w:val="nil"/>
              <w:left w:val="nil"/>
              <w:bottom w:val="nil"/>
              <w:right w:val="nil"/>
            </w:tcBorders>
            <w:shd w:val="clear" w:color="auto" w:fill="FFFFFF"/>
            <w:tcMar>
              <w:top w:w="30" w:type="dxa"/>
              <w:left w:w="30" w:type="dxa"/>
              <w:bottom w:w="30" w:type="dxa"/>
              <w:right w:w="30" w:type="dxa"/>
            </w:tcMar>
          </w:tcPr>
          <w:p w14:paraId="27852A5C" w14:textId="77777777" w:rsidR="00AF17FF" w:rsidRPr="003C1C54" w:rsidRDefault="00AF17FF" w:rsidP="00757C4A">
            <w:pPr>
              <w:autoSpaceDE w:val="0"/>
              <w:autoSpaceDN w:val="0"/>
              <w:adjustRightInd w:val="0"/>
              <w:spacing w:after="0" w:line="480" w:lineRule="auto"/>
              <w:rPr>
                <w:rFonts w:ascii="Arial" w:hAnsi="Arial" w:cs="Arial"/>
                <w:color w:val="000000"/>
                <w:sz w:val="20"/>
                <w:szCs w:val="20"/>
              </w:rPr>
            </w:pPr>
            <w:r w:rsidRPr="003C1C54">
              <w:rPr>
                <w:rFonts w:ascii="Arial" w:hAnsi="Arial" w:cs="Arial"/>
                <w:color w:val="000000"/>
                <w:sz w:val="20"/>
                <w:szCs w:val="20"/>
              </w:rPr>
              <w:t>Agree</w:t>
            </w:r>
          </w:p>
        </w:tc>
        <w:tc>
          <w:tcPr>
            <w:tcW w:w="2700" w:type="dxa"/>
            <w:tcBorders>
              <w:top w:val="nil"/>
              <w:left w:val="nil"/>
              <w:bottom w:val="nil"/>
              <w:right w:val="nil"/>
            </w:tcBorders>
            <w:shd w:val="clear" w:color="auto" w:fill="FFFFFF"/>
            <w:tcMar>
              <w:top w:w="30" w:type="dxa"/>
              <w:left w:w="30" w:type="dxa"/>
              <w:bottom w:w="30" w:type="dxa"/>
              <w:right w:w="30" w:type="dxa"/>
            </w:tcMar>
            <w:vAlign w:val="center"/>
          </w:tcPr>
          <w:p w14:paraId="3AB6D2D4" w14:textId="77777777" w:rsidR="00AF17FF" w:rsidRPr="003C1C54" w:rsidRDefault="00AF17FF" w:rsidP="00757C4A">
            <w:pPr>
              <w:autoSpaceDE w:val="0"/>
              <w:autoSpaceDN w:val="0"/>
              <w:adjustRightInd w:val="0"/>
              <w:spacing w:after="0" w:line="480" w:lineRule="auto"/>
              <w:jc w:val="center"/>
              <w:rPr>
                <w:rFonts w:ascii="Arial" w:hAnsi="Arial" w:cs="Arial"/>
                <w:color w:val="000000"/>
                <w:sz w:val="20"/>
                <w:szCs w:val="20"/>
              </w:rPr>
            </w:pPr>
            <w:r w:rsidRPr="003C1C54">
              <w:rPr>
                <w:rFonts w:ascii="Arial" w:hAnsi="Arial" w:cs="Arial"/>
                <w:color w:val="000000"/>
                <w:sz w:val="20"/>
                <w:szCs w:val="20"/>
              </w:rPr>
              <w:t>27</w:t>
            </w:r>
          </w:p>
        </w:tc>
        <w:tc>
          <w:tcPr>
            <w:tcW w:w="3960" w:type="dxa"/>
            <w:gridSpan w:val="2"/>
            <w:tcBorders>
              <w:top w:val="nil"/>
              <w:left w:val="nil"/>
              <w:bottom w:val="nil"/>
              <w:right w:val="nil"/>
            </w:tcBorders>
            <w:shd w:val="clear" w:color="auto" w:fill="FFFFFF"/>
            <w:tcMar>
              <w:top w:w="30" w:type="dxa"/>
              <w:left w:w="30" w:type="dxa"/>
              <w:bottom w:w="30" w:type="dxa"/>
              <w:right w:w="30" w:type="dxa"/>
            </w:tcMar>
            <w:vAlign w:val="center"/>
          </w:tcPr>
          <w:p w14:paraId="12C2ECD4" w14:textId="77777777" w:rsidR="00AF17FF" w:rsidRPr="003C1C54" w:rsidRDefault="00AF17FF" w:rsidP="00757C4A">
            <w:pPr>
              <w:autoSpaceDE w:val="0"/>
              <w:autoSpaceDN w:val="0"/>
              <w:adjustRightInd w:val="0"/>
              <w:spacing w:after="0" w:line="480" w:lineRule="auto"/>
              <w:jc w:val="center"/>
              <w:rPr>
                <w:rFonts w:ascii="Arial" w:hAnsi="Arial" w:cs="Arial"/>
                <w:color w:val="000000"/>
                <w:sz w:val="20"/>
                <w:szCs w:val="20"/>
              </w:rPr>
            </w:pPr>
            <w:r w:rsidRPr="003C1C54">
              <w:rPr>
                <w:rFonts w:ascii="Arial" w:hAnsi="Arial" w:cs="Arial"/>
                <w:color w:val="000000"/>
                <w:sz w:val="20"/>
                <w:szCs w:val="20"/>
              </w:rPr>
              <w:t>38</w:t>
            </w:r>
          </w:p>
        </w:tc>
      </w:tr>
      <w:tr w:rsidR="00AF17FF" w:rsidRPr="003C1C54" w14:paraId="3BD435CB" w14:textId="77777777" w:rsidTr="00AF17FF">
        <w:trPr>
          <w:cantSplit/>
          <w:tblHeader/>
        </w:trPr>
        <w:tc>
          <w:tcPr>
            <w:tcW w:w="2590" w:type="dxa"/>
            <w:tcBorders>
              <w:top w:val="nil"/>
              <w:left w:val="nil"/>
              <w:bottom w:val="nil"/>
              <w:right w:val="nil"/>
            </w:tcBorders>
            <w:shd w:val="clear" w:color="auto" w:fill="FFFFFF"/>
            <w:tcMar>
              <w:top w:w="30" w:type="dxa"/>
              <w:left w:w="30" w:type="dxa"/>
              <w:bottom w:w="30" w:type="dxa"/>
              <w:right w:w="30" w:type="dxa"/>
            </w:tcMar>
          </w:tcPr>
          <w:p w14:paraId="4DBFFC07" w14:textId="77777777" w:rsidR="00AF17FF" w:rsidRPr="003C1C54" w:rsidRDefault="00AF17FF" w:rsidP="00757C4A">
            <w:pPr>
              <w:autoSpaceDE w:val="0"/>
              <w:autoSpaceDN w:val="0"/>
              <w:adjustRightInd w:val="0"/>
              <w:spacing w:after="0" w:line="480" w:lineRule="auto"/>
              <w:rPr>
                <w:rFonts w:ascii="Arial" w:hAnsi="Arial" w:cs="Arial"/>
                <w:color w:val="000000"/>
                <w:sz w:val="20"/>
                <w:szCs w:val="20"/>
              </w:rPr>
            </w:pPr>
            <w:r w:rsidRPr="003C1C54">
              <w:rPr>
                <w:rFonts w:ascii="Arial" w:hAnsi="Arial" w:cs="Arial"/>
                <w:color w:val="000000"/>
                <w:sz w:val="20"/>
                <w:szCs w:val="20"/>
              </w:rPr>
              <w:t>Neutral</w:t>
            </w:r>
          </w:p>
        </w:tc>
        <w:tc>
          <w:tcPr>
            <w:tcW w:w="2700" w:type="dxa"/>
            <w:tcBorders>
              <w:top w:val="nil"/>
              <w:left w:val="nil"/>
              <w:bottom w:val="nil"/>
              <w:right w:val="nil"/>
            </w:tcBorders>
            <w:shd w:val="clear" w:color="auto" w:fill="FFFFFF"/>
            <w:tcMar>
              <w:top w:w="30" w:type="dxa"/>
              <w:left w:w="30" w:type="dxa"/>
              <w:bottom w:w="30" w:type="dxa"/>
              <w:right w:w="30" w:type="dxa"/>
            </w:tcMar>
            <w:vAlign w:val="center"/>
          </w:tcPr>
          <w:p w14:paraId="59347A9F" w14:textId="77777777" w:rsidR="00AF17FF" w:rsidRPr="003C1C54" w:rsidRDefault="00AF17FF" w:rsidP="00757C4A">
            <w:pPr>
              <w:autoSpaceDE w:val="0"/>
              <w:autoSpaceDN w:val="0"/>
              <w:adjustRightInd w:val="0"/>
              <w:spacing w:after="0" w:line="480" w:lineRule="auto"/>
              <w:jc w:val="center"/>
              <w:rPr>
                <w:rFonts w:ascii="Arial" w:hAnsi="Arial" w:cs="Arial"/>
                <w:color w:val="000000"/>
                <w:sz w:val="20"/>
                <w:szCs w:val="20"/>
              </w:rPr>
            </w:pPr>
            <w:r w:rsidRPr="003C1C54">
              <w:rPr>
                <w:rFonts w:ascii="Arial" w:hAnsi="Arial" w:cs="Arial"/>
                <w:color w:val="000000"/>
                <w:sz w:val="20"/>
                <w:szCs w:val="20"/>
              </w:rPr>
              <w:t>16</w:t>
            </w:r>
          </w:p>
        </w:tc>
        <w:tc>
          <w:tcPr>
            <w:tcW w:w="3960" w:type="dxa"/>
            <w:gridSpan w:val="2"/>
            <w:tcBorders>
              <w:top w:val="nil"/>
              <w:left w:val="nil"/>
              <w:bottom w:val="nil"/>
              <w:right w:val="nil"/>
            </w:tcBorders>
            <w:shd w:val="clear" w:color="auto" w:fill="FFFFFF"/>
            <w:tcMar>
              <w:top w:w="30" w:type="dxa"/>
              <w:left w:w="30" w:type="dxa"/>
              <w:bottom w:w="30" w:type="dxa"/>
              <w:right w:w="30" w:type="dxa"/>
            </w:tcMar>
            <w:vAlign w:val="center"/>
          </w:tcPr>
          <w:p w14:paraId="4D511D0C" w14:textId="77777777" w:rsidR="00AF17FF" w:rsidRPr="003C1C54" w:rsidRDefault="00AF17FF" w:rsidP="00757C4A">
            <w:pPr>
              <w:autoSpaceDE w:val="0"/>
              <w:autoSpaceDN w:val="0"/>
              <w:adjustRightInd w:val="0"/>
              <w:spacing w:after="0" w:line="480" w:lineRule="auto"/>
              <w:jc w:val="center"/>
              <w:rPr>
                <w:rFonts w:ascii="Arial" w:hAnsi="Arial" w:cs="Arial"/>
                <w:color w:val="000000"/>
                <w:sz w:val="20"/>
                <w:szCs w:val="20"/>
              </w:rPr>
            </w:pPr>
            <w:r w:rsidRPr="003C1C54">
              <w:rPr>
                <w:rFonts w:ascii="Arial" w:hAnsi="Arial" w:cs="Arial"/>
                <w:color w:val="000000"/>
                <w:sz w:val="20"/>
                <w:szCs w:val="20"/>
              </w:rPr>
              <w:t>22</w:t>
            </w:r>
          </w:p>
        </w:tc>
      </w:tr>
      <w:tr w:rsidR="00AF17FF" w:rsidRPr="003C1C54" w14:paraId="66B664CE" w14:textId="77777777" w:rsidTr="00AF17FF">
        <w:trPr>
          <w:cantSplit/>
          <w:tblHeader/>
        </w:trPr>
        <w:tc>
          <w:tcPr>
            <w:tcW w:w="2590" w:type="dxa"/>
            <w:tcBorders>
              <w:top w:val="nil"/>
              <w:left w:val="nil"/>
              <w:bottom w:val="single" w:sz="4" w:space="0" w:color="auto"/>
              <w:right w:val="nil"/>
            </w:tcBorders>
            <w:shd w:val="clear" w:color="auto" w:fill="FFFFFF"/>
            <w:tcMar>
              <w:top w:w="30" w:type="dxa"/>
              <w:left w:w="30" w:type="dxa"/>
              <w:bottom w:w="30" w:type="dxa"/>
              <w:right w:w="30" w:type="dxa"/>
            </w:tcMar>
          </w:tcPr>
          <w:p w14:paraId="57207DD1" w14:textId="77777777" w:rsidR="00AF17FF" w:rsidRPr="003C1C54" w:rsidRDefault="00AF17FF" w:rsidP="00757C4A">
            <w:pPr>
              <w:autoSpaceDE w:val="0"/>
              <w:autoSpaceDN w:val="0"/>
              <w:adjustRightInd w:val="0"/>
              <w:spacing w:after="0" w:line="480" w:lineRule="auto"/>
              <w:rPr>
                <w:rFonts w:ascii="Arial" w:hAnsi="Arial" w:cs="Arial"/>
                <w:color w:val="000000"/>
                <w:sz w:val="20"/>
                <w:szCs w:val="20"/>
              </w:rPr>
            </w:pPr>
            <w:r w:rsidRPr="003C1C54">
              <w:rPr>
                <w:rFonts w:ascii="Arial" w:hAnsi="Arial" w:cs="Arial"/>
                <w:color w:val="000000"/>
                <w:sz w:val="20"/>
                <w:szCs w:val="20"/>
              </w:rPr>
              <w:t>Disagree</w:t>
            </w:r>
          </w:p>
        </w:tc>
        <w:tc>
          <w:tcPr>
            <w:tcW w:w="270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1487A94C" w14:textId="77777777" w:rsidR="00AF17FF" w:rsidRPr="003C1C54" w:rsidRDefault="00AF17FF" w:rsidP="00757C4A">
            <w:pPr>
              <w:autoSpaceDE w:val="0"/>
              <w:autoSpaceDN w:val="0"/>
              <w:adjustRightInd w:val="0"/>
              <w:spacing w:after="0" w:line="480" w:lineRule="auto"/>
              <w:jc w:val="center"/>
              <w:rPr>
                <w:rFonts w:ascii="Arial" w:hAnsi="Arial" w:cs="Arial"/>
                <w:color w:val="000000"/>
                <w:sz w:val="20"/>
                <w:szCs w:val="20"/>
              </w:rPr>
            </w:pPr>
            <w:r w:rsidRPr="003C1C54">
              <w:rPr>
                <w:rFonts w:ascii="Arial" w:hAnsi="Arial" w:cs="Arial"/>
                <w:color w:val="000000"/>
                <w:sz w:val="20"/>
                <w:szCs w:val="20"/>
              </w:rPr>
              <w:t>9</w:t>
            </w:r>
          </w:p>
        </w:tc>
        <w:tc>
          <w:tcPr>
            <w:tcW w:w="396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14:paraId="33769171" w14:textId="77777777" w:rsidR="00AF17FF" w:rsidRPr="003C1C54" w:rsidRDefault="00AF17FF" w:rsidP="00757C4A">
            <w:pPr>
              <w:autoSpaceDE w:val="0"/>
              <w:autoSpaceDN w:val="0"/>
              <w:adjustRightInd w:val="0"/>
              <w:spacing w:after="0" w:line="480" w:lineRule="auto"/>
              <w:jc w:val="center"/>
              <w:rPr>
                <w:rFonts w:ascii="Arial" w:hAnsi="Arial" w:cs="Arial"/>
                <w:color w:val="000000"/>
                <w:sz w:val="20"/>
                <w:szCs w:val="20"/>
              </w:rPr>
            </w:pPr>
            <w:r w:rsidRPr="003C1C54">
              <w:rPr>
                <w:rFonts w:ascii="Arial" w:hAnsi="Arial" w:cs="Arial"/>
                <w:color w:val="000000"/>
                <w:sz w:val="20"/>
                <w:szCs w:val="20"/>
              </w:rPr>
              <w:t>12</w:t>
            </w:r>
          </w:p>
        </w:tc>
      </w:tr>
      <w:tr w:rsidR="00AF17FF" w:rsidRPr="003C1C54" w14:paraId="0BFC5995" w14:textId="77777777" w:rsidTr="00AF17FF">
        <w:trPr>
          <w:cantSplit/>
        </w:trPr>
        <w:tc>
          <w:tcPr>
            <w:tcW w:w="259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7E461AFC" w14:textId="77777777" w:rsidR="00AF17FF" w:rsidRPr="003C1C54" w:rsidRDefault="00AF17FF" w:rsidP="00757C4A">
            <w:pPr>
              <w:autoSpaceDE w:val="0"/>
              <w:autoSpaceDN w:val="0"/>
              <w:adjustRightInd w:val="0"/>
              <w:spacing w:after="0" w:line="480" w:lineRule="auto"/>
              <w:rPr>
                <w:rFonts w:ascii="Arial" w:hAnsi="Arial" w:cs="Arial"/>
                <w:b/>
                <w:color w:val="000000"/>
                <w:sz w:val="20"/>
                <w:szCs w:val="20"/>
              </w:rPr>
            </w:pPr>
            <w:r w:rsidRPr="003C1C54">
              <w:rPr>
                <w:rFonts w:ascii="Arial" w:hAnsi="Arial" w:cs="Arial"/>
                <w:b/>
                <w:color w:val="000000"/>
                <w:sz w:val="20"/>
                <w:szCs w:val="20"/>
              </w:rPr>
              <w:t>Total</w:t>
            </w:r>
          </w:p>
        </w:tc>
        <w:tc>
          <w:tcPr>
            <w:tcW w:w="27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628621D1" w14:textId="77777777" w:rsidR="00AF17FF" w:rsidRPr="003C1C54" w:rsidRDefault="00AF17FF" w:rsidP="00757C4A">
            <w:pPr>
              <w:autoSpaceDE w:val="0"/>
              <w:autoSpaceDN w:val="0"/>
              <w:adjustRightInd w:val="0"/>
              <w:spacing w:after="0" w:line="480" w:lineRule="auto"/>
              <w:jc w:val="center"/>
              <w:rPr>
                <w:rFonts w:ascii="Arial" w:hAnsi="Arial" w:cs="Arial"/>
                <w:b/>
                <w:color w:val="000000"/>
                <w:sz w:val="20"/>
                <w:szCs w:val="20"/>
              </w:rPr>
            </w:pPr>
            <w:r w:rsidRPr="003C1C54">
              <w:rPr>
                <w:rFonts w:ascii="Arial" w:hAnsi="Arial" w:cs="Arial"/>
                <w:b/>
                <w:color w:val="000000"/>
                <w:sz w:val="20"/>
                <w:szCs w:val="20"/>
              </w:rPr>
              <w:t>72</w:t>
            </w:r>
          </w:p>
        </w:tc>
        <w:tc>
          <w:tcPr>
            <w:tcW w:w="396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4ECC3AE6" w14:textId="77777777" w:rsidR="00AF17FF" w:rsidRPr="003C1C54" w:rsidRDefault="00AB25CD" w:rsidP="00757C4A">
            <w:pPr>
              <w:autoSpaceDE w:val="0"/>
              <w:autoSpaceDN w:val="0"/>
              <w:adjustRightInd w:val="0"/>
              <w:spacing w:after="0" w:line="480" w:lineRule="auto"/>
              <w:jc w:val="center"/>
              <w:rPr>
                <w:rFonts w:ascii="Arial" w:hAnsi="Arial" w:cs="Arial"/>
                <w:b/>
                <w:color w:val="000000"/>
                <w:sz w:val="20"/>
                <w:szCs w:val="20"/>
              </w:rPr>
            </w:pPr>
            <w:r w:rsidRPr="003C1C54">
              <w:rPr>
                <w:rFonts w:ascii="Arial" w:hAnsi="Arial" w:cs="Arial"/>
                <w:b/>
                <w:color w:val="000000"/>
                <w:sz w:val="20"/>
                <w:szCs w:val="20"/>
              </w:rPr>
              <w:t>100</w:t>
            </w:r>
          </w:p>
        </w:tc>
      </w:tr>
    </w:tbl>
    <w:p w14:paraId="6B055C4D" w14:textId="77777777" w:rsidR="00AF17FF" w:rsidRPr="003C1C54" w:rsidRDefault="00AF17FF" w:rsidP="00AF17FF">
      <w:pPr>
        <w:jc w:val="both"/>
        <w:rPr>
          <w:rFonts w:ascii="Arial" w:eastAsia="Times New Roman" w:hAnsi="Arial" w:cs="Arial"/>
          <w:sz w:val="20"/>
          <w:szCs w:val="20"/>
        </w:rPr>
      </w:pPr>
    </w:p>
    <w:p w14:paraId="47B2F87F" w14:textId="77777777" w:rsidR="00A07B18" w:rsidRPr="003C1C54" w:rsidRDefault="00AF17FF" w:rsidP="00A07B18">
      <w:pPr>
        <w:jc w:val="both"/>
        <w:rPr>
          <w:rFonts w:ascii="Arial" w:eastAsia="Times New Roman" w:hAnsi="Arial" w:cs="Arial"/>
          <w:sz w:val="20"/>
          <w:szCs w:val="20"/>
        </w:rPr>
      </w:pPr>
      <w:r w:rsidRPr="003C1C54">
        <w:rPr>
          <w:rFonts w:ascii="Arial" w:eastAsia="Times New Roman" w:hAnsi="Arial" w:cs="Arial"/>
          <w:sz w:val="20"/>
          <w:szCs w:val="20"/>
        </w:rPr>
        <w:t>Based on the findings, t</w:t>
      </w:r>
      <w:r w:rsidR="00A07B18" w:rsidRPr="003C1C54">
        <w:rPr>
          <w:rFonts w:ascii="Arial" w:eastAsia="Times New Roman" w:hAnsi="Arial" w:cs="Arial"/>
          <w:sz w:val="20"/>
          <w:szCs w:val="20"/>
        </w:rPr>
        <w:t xml:space="preserve">he United Nations Convention on the Rights for People with Disabilities (UNCRPD) stipulates access to assistive products (AP) as important. Following the UNCRPD, the World Health Organization (WHO) launched a program called Global Cooperation on Assistive Technology (GATE) to support countries in developing national policy programs, training packages for professionals, and service </w:t>
      </w:r>
      <w:r w:rsidR="00A07B18" w:rsidRPr="003C1C54">
        <w:rPr>
          <w:rFonts w:ascii="Arial" w:eastAsia="Times New Roman" w:hAnsi="Arial" w:cs="Arial"/>
          <w:sz w:val="20"/>
          <w:szCs w:val="20"/>
        </w:rPr>
        <w:lastRenderedPageBreak/>
        <w:t>delivery models around assistive technology, all to improve access and use of AP for those in need</w:t>
      </w:r>
      <w:r w:rsidRPr="003C1C54">
        <w:rPr>
          <w:rFonts w:ascii="Arial" w:eastAsia="Times New Roman" w:hAnsi="Arial" w:cs="Arial"/>
          <w:sz w:val="20"/>
          <w:szCs w:val="20"/>
        </w:rPr>
        <w:t xml:space="preserve"> including children with disabilities</w:t>
      </w:r>
      <w:r w:rsidR="00A07B18" w:rsidRPr="003C1C54">
        <w:rPr>
          <w:rFonts w:ascii="Arial" w:eastAsia="Times New Roman" w:hAnsi="Arial" w:cs="Arial"/>
          <w:sz w:val="20"/>
          <w:szCs w:val="20"/>
        </w:rPr>
        <w:t xml:space="preserve"> (WHO, 2014). </w:t>
      </w:r>
    </w:p>
    <w:p w14:paraId="37F40A29" w14:textId="6C5CCA52" w:rsidR="008A6C49" w:rsidRPr="003C1C54" w:rsidRDefault="00ED6E6B" w:rsidP="00DD6352">
      <w:pPr>
        <w:jc w:val="both"/>
        <w:rPr>
          <w:rFonts w:ascii="Arial" w:eastAsia="Times New Roman" w:hAnsi="Arial" w:cs="Arial"/>
          <w:sz w:val="20"/>
          <w:szCs w:val="20"/>
        </w:rPr>
      </w:pPr>
      <w:r w:rsidRPr="003C1C54">
        <w:rPr>
          <w:rFonts w:ascii="Arial" w:eastAsia="Times New Roman" w:hAnsi="Arial" w:cs="Arial"/>
          <w:sz w:val="20"/>
          <w:szCs w:val="20"/>
        </w:rPr>
        <w:t xml:space="preserve">Other findings indicate that </w:t>
      </w:r>
      <w:r w:rsidR="008A6C49" w:rsidRPr="003C1C54">
        <w:rPr>
          <w:rFonts w:ascii="Arial" w:eastAsia="Times New Roman" w:hAnsi="Arial" w:cs="Arial"/>
          <w:sz w:val="20"/>
          <w:szCs w:val="20"/>
        </w:rPr>
        <w:t>significant challenges faced by pupils with albinism in the le</w:t>
      </w:r>
      <w:r w:rsidRPr="003C1C54">
        <w:rPr>
          <w:rFonts w:ascii="Arial" w:eastAsia="Times New Roman" w:hAnsi="Arial" w:cs="Arial"/>
          <w:sz w:val="20"/>
          <w:szCs w:val="20"/>
        </w:rPr>
        <w:t>arning process i</w:t>
      </w:r>
      <w:r w:rsidR="008A6C49" w:rsidRPr="003C1C54">
        <w:rPr>
          <w:rFonts w:ascii="Arial" w:eastAsia="Times New Roman" w:hAnsi="Arial" w:cs="Arial"/>
          <w:sz w:val="20"/>
          <w:szCs w:val="20"/>
        </w:rPr>
        <w:t>ncluded t</w:t>
      </w:r>
      <w:r w:rsidR="00E52A38" w:rsidRPr="003C1C54">
        <w:rPr>
          <w:rFonts w:ascii="Arial" w:eastAsia="Times New Roman" w:hAnsi="Arial" w:cs="Arial"/>
          <w:sz w:val="20"/>
          <w:szCs w:val="20"/>
        </w:rPr>
        <w:t xml:space="preserve">he absence of assistive devices. </w:t>
      </w:r>
      <w:r w:rsidR="008A6C49" w:rsidRPr="003C1C54">
        <w:rPr>
          <w:rFonts w:ascii="Arial" w:eastAsia="Times New Roman" w:hAnsi="Arial" w:cs="Arial"/>
          <w:sz w:val="20"/>
          <w:szCs w:val="20"/>
        </w:rPr>
        <w:t xml:space="preserve">However, the study </w:t>
      </w:r>
      <w:r w:rsidR="008A6C49" w:rsidRPr="00D5146C">
        <w:rPr>
          <w:rFonts w:ascii="Arial" w:eastAsia="Times New Roman" w:hAnsi="Arial" w:cs="Arial"/>
          <w:sz w:val="20"/>
          <w:szCs w:val="20"/>
          <w:highlight w:val="yellow"/>
        </w:rPr>
        <w:t>identified several ICTs equipment, such as Digital Tablets, Optical Character</w:t>
      </w:r>
      <w:r w:rsidR="008A6C49" w:rsidRPr="003C1C54">
        <w:rPr>
          <w:rFonts w:ascii="Arial" w:eastAsia="Times New Roman" w:hAnsi="Arial" w:cs="Arial"/>
          <w:sz w:val="20"/>
          <w:szCs w:val="20"/>
        </w:rPr>
        <w:t xml:space="preserve"> Recognition (OCR), </w:t>
      </w:r>
      <w:r w:rsidR="008A6C49" w:rsidRPr="00D5146C">
        <w:rPr>
          <w:rFonts w:ascii="Arial" w:eastAsia="Times New Roman" w:hAnsi="Arial" w:cs="Arial"/>
          <w:sz w:val="20"/>
          <w:szCs w:val="20"/>
          <w:highlight w:val="yellow"/>
        </w:rPr>
        <w:t>Screen reader</w:t>
      </w:r>
      <w:r w:rsidR="00D1792D">
        <w:rPr>
          <w:rFonts w:ascii="Arial" w:eastAsia="Times New Roman" w:hAnsi="Arial" w:cs="Arial"/>
          <w:sz w:val="20"/>
          <w:szCs w:val="20"/>
          <w:highlight w:val="yellow"/>
        </w:rPr>
        <w:t>s</w:t>
      </w:r>
      <w:r w:rsidR="008A6C49" w:rsidRPr="00D5146C">
        <w:rPr>
          <w:rFonts w:ascii="Arial" w:eastAsia="Times New Roman" w:hAnsi="Arial" w:cs="Arial"/>
          <w:sz w:val="20"/>
          <w:szCs w:val="20"/>
          <w:highlight w:val="yellow"/>
        </w:rPr>
        <w:t>, Braille translation software, Braille writing equipment, Closed-Circuit Television (CCTV), Braille embosser</w:t>
      </w:r>
      <w:r w:rsidR="00D1792D">
        <w:rPr>
          <w:rFonts w:ascii="Arial" w:eastAsia="Times New Roman" w:hAnsi="Arial" w:cs="Arial"/>
          <w:sz w:val="20"/>
          <w:szCs w:val="20"/>
          <w:highlight w:val="yellow"/>
        </w:rPr>
        <w:t>s</w:t>
      </w:r>
      <w:r w:rsidR="008A6C49" w:rsidRPr="00D5146C">
        <w:rPr>
          <w:rFonts w:ascii="Arial" w:eastAsia="Times New Roman" w:hAnsi="Arial" w:cs="Arial"/>
          <w:sz w:val="20"/>
          <w:szCs w:val="20"/>
          <w:highlight w:val="yellow"/>
        </w:rPr>
        <w:t>, Sc</w:t>
      </w:r>
      <w:r w:rsidR="008A6C49" w:rsidRPr="003C1C54">
        <w:rPr>
          <w:rFonts w:ascii="Arial" w:eastAsia="Times New Roman" w:hAnsi="Arial" w:cs="Arial"/>
          <w:sz w:val="20"/>
          <w:szCs w:val="20"/>
        </w:rPr>
        <w:t xml:space="preserve">anners, as practical assistive devices that could improve the learning environment for pupils with albinism. These devices have the potential to enhance their learning capabilities and facilitate their academic performance, bringing them on par with their </w:t>
      </w:r>
      <w:r w:rsidR="00250585" w:rsidRPr="003C1C54">
        <w:rPr>
          <w:rFonts w:ascii="Arial" w:eastAsia="Times New Roman" w:hAnsi="Arial" w:cs="Arial"/>
          <w:sz w:val="20"/>
          <w:szCs w:val="20"/>
        </w:rPr>
        <w:t>non-albino</w:t>
      </w:r>
      <w:r w:rsidR="00EE168F" w:rsidRPr="003C1C54">
        <w:rPr>
          <w:rFonts w:ascii="Arial" w:eastAsia="Times New Roman" w:hAnsi="Arial" w:cs="Arial"/>
          <w:sz w:val="20"/>
          <w:szCs w:val="20"/>
        </w:rPr>
        <w:t xml:space="preserve"> peers (</w:t>
      </w:r>
      <w:proofErr w:type="spellStart"/>
      <w:r w:rsidR="00EE168F" w:rsidRPr="003C1C54">
        <w:rPr>
          <w:rFonts w:ascii="Arial" w:eastAsia="Times New Roman" w:hAnsi="Arial" w:cs="Arial"/>
          <w:sz w:val="20"/>
          <w:szCs w:val="20"/>
        </w:rPr>
        <w:t>Mwangakala</w:t>
      </w:r>
      <w:proofErr w:type="spellEnd"/>
      <w:r w:rsidR="00EE168F" w:rsidRPr="003C1C54">
        <w:rPr>
          <w:rFonts w:ascii="Arial" w:eastAsia="Times New Roman" w:hAnsi="Arial" w:cs="Arial"/>
          <w:sz w:val="20"/>
          <w:szCs w:val="20"/>
        </w:rPr>
        <w:t xml:space="preserve"> </w:t>
      </w:r>
      <w:r w:rsidR="00EE168F" w:rsidRPr="003C1C54">
        <w:rPr>
          <w:rFonts w:ascii="Arial" w:eastAsia="Times New Roman" w:hAnsi="Arial" w:cs="Arial"/>
          <w:i/>
          <w:sz w:val="20"/>
          <w:szCs w:val="20"/>
        </w:rPr>
        <w:t>et al</w:t>
      </w:r>
      <w:r w:rsidR="008A6C49" w:rsidRPr="003C1C54">
        <w:rPr>
          <w:rFonts w:ascii="Arial" w:eastAsia="Times New Roman" w:hAnsi="Arial" w:cs="Arial"/>
          <w:sz w:val="20"/>
          <w:szCs w:val="20"/>
        </w:rPr>
        <w:t>, 2023).</w:t>
      </w:r>
    </w:p>
    <w:p w14:paraId="2836A18F" w14:textId="7E047A29" w:rsidR="00470D12" w:rsidRPr="003C1C54" w:rsidRDefault="00250585" w:rsidP="00DD6352">
      <w:pPr>
        <w:jc w:val="both"/>
        <w:rPr>
          <w:rFonts w:ascii="Arial" w:eastAsia="Times New Roman" w:hAnsi="Arial" w:cs="Arial"/>
          <w:sz w:val="20"/>
          <w:szCs w:val="20"/>
        </w:rPr>
      </w:pPr>
      <w:r w:rsidRPr="003C1C54">
        <w:rPr>
          <w:rFonts w:ascii="Arial" w:eastAsia="Times New Roman" w:hAnsi="Arial" w:cs="Arial"/>
          <w:sz w:val="20"/>
          <w:szCs w:val="20"/>
        </w:rPr>
        <w:t xml:space="preserve">On the other side, it has been </w:t>
      </w:r>
      <w:r w:rsidRPr="00D5146C">
        <w:rPr>
          <w:rFonts w:ascii="Arial" w:eastAsia="Times New Roman" w:hAnsi="Arial" w:cs="Arial"/>
          <w:sz w:val="20"/>
          <w:szCs w:val="20"/>
          <w:highlight w:val="yellow"/>
        </w:rPr>
        <w:t>found that a</w:t>
      </w:r>
      <w:r w:rsidR="00470D12" w:rsidRPr="00D5146C">
        <w:rPr>
          <w:rFonts w:ascii="Arial" w:eastAsia="Times New Roman" w:hAnsi="Arial" w:cs="Arial"/>
          <w:sz w:val="20"/>
          <w:szCs w:val="20"/>
          <w:highlight w:val="yellow"/>
        </w:rPr>
        <w:t>ssistive devices, exercise therapy and supplements were the most commonly reported needs</w:t>
      </w:r>
      <w:r w:rsidRPr="00D5146C">
        <w:rPr>
          <w:rFonts w:ascii="Arial" w:eastAsia="Times New Roman" w:hAnsi="Arial" w:cs="Arial"/>
          <w:sz w:val="20"/>
          <w:szCs w:val="20"/>
          <w:highlight w:val="yellow"/>
        </w:rPr>
        <w:t xml:space="preserve"> among children</w:t>
      </w:r>
      <w:r w:rsidRPr="003C1C54">
        <w:rPr>
          <w:rFonts w:ascii="Arial" w:eastAsia="Times New Roman" w:hAnsi="Arial" w:cs="Arial"/>
          <w:sz w:val="20"/>
          <w:szCs w:val="20"/>
        </w:rPr>
        <w:t xml:space="preserve"> with disabilities</w:t>
      </w:r>
      <w:r w:rsidR="00470D12" w:rsidRPr="003C1C54">
        <w:rPr>
          <w:rFonts w:ascii="Arial" w:eastAsia="Times New Roman" w:hAnsi="Arial" w:cs="Arial"/>
          <w:sz w:val="20"/>
          <w:szCs w:val="20"/>
        </w:rPr>
        <w:t>. Similar findings have been shown in Thailand, where most children with physical disabilities need assistive devices fo</w:t>
      </w:r>
      <w:r w:rsidR="00437999" w:rsidRPr="003C1C54">
        <w:rPr>
          <w:rFonts w:ascii="Arial" w:eastAsia="Times New Roman" w:hAnsi="Arial" w:cs="Arial"/>
          <w:sz w:val="20"/>
          <w:szCs w:val="20"/>
        </w:rPr>
        <w:t>r mobility and communication.</w:t>
      </w:r>
      <w:r w:rsidR="00E52A38" w:rsidRPr="003C1C54">
        <w:rPr>
          <w:rFonts w:ascii="Arial" w:eastAsia="Times New Roman" w:hAnsi="Arial" w:cs="Arial"/>
          <w:sz w:val="20"/>
          <w:szCs w:val="20"/>
        </w:rPr>
        <w:t xml:space="preserve"> </w:t>
      </w:r>
      <w:r w:rsidR="00470D12" w:rsidRPr="003C1C54">
        <w:rPr>
          <w:rFonts w:ascii="Arial" w:eastAsia="Times New Roman" w:hAnsi="Arial" w:cs="Arial"/>
          <w:sz w:val="20"/>
          <w:szCs w:val="20"/>
        </w:rPr>
        <w:t>These assistive devices are fundamental for helping with mobility, functioning, independence and inclusion in society. However, assistive devices must be used with appropriate therapies</w:t>
      </w:r>
      <w:r w:rsidR="00EE2900" w:rsidRPr="003C1C54">
        <w:rPr>
          <w:rFonts w:ascii="Arial" w:eastAsia="Times New Roman" w:hAnsi="Arial" w:cs="Arial"/>
          <w:sz w:val="20"/>
          <w:szCs w:val="20"/>
        </w:rPr>
        <w:t xml:space="preserve"> (</w:t>
      </w:r>
      <w:proofErr w:type="spellStart"/>
      <w:r w:rsidR="00EE2900" w:rsidRPr="003C1C54">
        <w:rPr>
          <w:rFonts w:ascii="Arial" w:eastAsia="Times New Roman" w:hAnsi="Arial" w:cs="Arial"/>
          <w:sz w:val="20"/>
          <w:szCs w:val="20"/>
        </w:rPr>
        <w:t>Lersilp</w:t>
      </w:r>
      <w:proofErr w:type="spellEnd"/>
      <w:r w:rsidR="00EE2900" w:rsidRPr="003C1C54">
        <w:rPr>
          <w:rFonts w:ascii="Arial" w:eastAsia="Times New Roman" w:hAnsi="Arial" w:cs="Arial"/>
          <w:sz w:val="20"/>
          <w:szCs w:val="20"/>
        </w:rPr>
        <w:t xml:space="preserve"> </w:t>
      </w:r>
      <w:r w:rsidR="00EE168F" w:rsidRPr="003C1C54">
        <w:rPr>
          <w:rFonts w:ascii="Arial" w:eastAsia="Times New Roman" w:hAnsi="Arial" w:cs="Arial"/>
          <w:i/>
          <w:sz w:val="20"/>
          <w:szCs w:val="20"/>
        </w:rPr>
        <w:t>et al</w:t>
      </w:r>
      <w:r w:rsidR="00437999" w:rsidRPr="003C1C54">
        <w:rPr>
          <w:rFonts w:ascii="Arial" w:eastAsia="Times New Roman" w:hAnsi="Arial" w:cs="Arial"/>
          <w:sz w:val="20"/>
          <w:szCs w:val="20"/>
        </w:rPr>
        <w:t xml:space="preserve">, 2018). </w:t>
      </w:r>
      <w:r w:rsidR="00470D12" w:rsidRPr="003C1C54">
        <w:rPr>
          <w:rFonts w:ascii="Arial" w:eastAsia="Times New Roman" w:hAnsi="Arial" w:cs="Arial"/>
          <w:sz w:val="20"/>
          <w:szCs w:val="20"/>
        </w:rPr>
        <w:t xml:space="preserve"> </w:t>
      </w:r>
    </w:p>
    <w:p w14:paraId="52E0BC8C" w14:textId="5BDC7C9D" w:rsidR="00250585" w:rsidRPr="003C1C54" w:rsidRDefault="00250585" w:rsidP="00DD6352">
      <w:pPr>
        <w:jc w:val="both"/>
        <w:rPr>
          <w:rFonts w:ascii="Arial" w:eastAsia="Times New Roman" w:hAnsi="Arial" w:cs="Arial"/>
          <w:sz w:val="20"/>
          <w:szCs w:val="20"/>
        </w:rPr>
      </w:pPr>
      <w:r w:rsidRPr="003C1C54">
        <w:rPr>
          <w:rFonts w:ascii="Arial" w:eastAsia="Times New Roman" w:hAnsi="Arial" w:cs="Arial"/>
          <w:sz w:val="20"/>
          <w:szCs w:val="20"/>
        </w:rPr>
        <w:t xml:space="preserve">In general, </w:t>
      </w:r>
      <w:r w:rsidRPr="00D5146C">
        <w:rPr>
          <w:rFonts w:ascii="Arial" w:eastAsia="Times New Roman" w:hAnsi="Arial" w:cs="Arial"/>
          <w:sz w:val="20"/>
          <w:szCs w:val="20"/>
          <w:highlight w:val="yellow"/>
        </w:rPr>
        <w:t xml:space="preserve">assistive devices are very important for children with disabilities. Lack of assistive devices affects the maximum </w:t>
      </w:r>
      <w:r w:rsidR="008742C1">
        <w:rPr>
          <w:rFonts w:ascii="Arial" w:eastAsia="Times New Roman" w:hAnsi="Arial" w:cs="Arial"/>
          <w:sz w:val="20"/>
          <w:szCs w:val="20"/>
          <w:highlight w:val="yellow"/>
        </w:rPr>
        <w:t xml:space="preserve">number of </w:t>
      </w:r>
      <w:r w:rsidRPr="00D5146C">
        <w:rPr>
          <w:rFonts w:ascii="Arial" w:eastAsia="Times New Roman" w:hAnsi="Arial" w:cs="Arial"/>
          <w:sz w:val="20"/>
          <w:szCs w:val="20"/>
          <w:highlight w:val="yellow"/>
        </w:rPr>
        <w:t xml:space="preserve">children with disabilities in performing many things in their daily activities. </w:t>
      </w:r>
      <w:r w:rsidR="00D1792D" w:rsidRPr="00D5146C">
        <w:rPr>
          <w:rFonts w:ascii="Arial" w:eastAsia="Times New Roman" w:hAnsi="Arial" w:cs="Arial"/>
          <w:sz w:val="20"/>
          <w:szCs w:val="20"/>
          <w:highlight w:val="yellow"/>
        </w:rPr>
        <w:t xml:space="preserve">The availability </w:t>
      </w:r>
      <w:r w:rsidRPr="00D5146C">
        <w:rPr>
          <w:rFonts w:ascii="Arial" w:eastAsia="Times New Roman" w:hAnsi="Arial" w:cs="Arial"/>
          <w:sz w:val="20"/>
          <w:szCs w:val="20"/>
          <w:highlight w:val="yellow"/>
        </w:rPr>
        <w:t>of these devices helps</w:t>
      </w:r>
      <w:r w:rsidRPr="003C1C54">
        <w:rPr>
          <w:rFonts w:ascii="Arial" w:eastAsia="Times New Roman" w:hAnsi="Arial" w:cs="Arial"/>
          <w:sz w:val="20"/>
          <w:szCs w:val="20"/>
        </w:rPr>
        <w:t xml:space="preserve"> these children not only to access digital services but also to perform other duties effectively. </w:t>
      </w:r>
    </w:p>
    <w:p w14:paraId="12AE1949" w14:textId="77777777" w:rsidR="0014462F" w:rsidRPr="003C1C54" w:rsidRDefault="003F6548" w:rsidP="003F6548">
      <w:pPr>
        <w:jc w:val="both"/>
        <w:rPr>
          <w:rFonts w:ascii="Arial" w:eastAsia="Times New Roman" w:hAnsi="Arial" w:cs="Arial"/>
          <w:b/>
          <w:sz w:val="20"/>
          <w:szCs w:val="20"/>
        </w:rPr>
      </w:pPr>
      <w:r w:rsidRPr="003C1C54">
        <w:rPr>
          <w:rFonts w:ascii="Arial" w:eastAsia="Times New Roman" w:hAnsi="Arial" w:cs="Arial"/>
          <w:b/>
          <w:sz w:val="20"/>
          <w:szCs w:val="20"/>
        </w:rPr>
        <w:t xml:space="preserve">3.2 </w:t>
      </w:r>
      <w:r w:rsidR="003F1FA8" w:rsidRPr="003C1C54">
        <w:rPr>
          <w:rFonts w:ascii="Arial" w:eastAsia="Times New Roman" w:hAnsi="Arial" w:cs="Arial"/>
          <w:b/>
          <w:sz w:val="20"/>
          <w:szCs w:val="20"/>
        </w:rPr>
        <w:t>Financial Factors</w:t>
      </w:r>
    </w:p>
    <w:p w14:paraId="3C0CB181" w14:textId="34A57AE3" w:rsidR="00722BFA" w:rsidRPr="003C1C54" w:rsidRDefault="004E553E" w:rsidP="003F6548">
      <w:pPr>
        <w:jc w:val="both"/>
        <w:rPr>
          <w:rFonts w:ascii="Arial" w:eastAsia="Times New Roman" w:hAnsi="Arial" w:cs="Arial"/>
          <w:sz w:val="20"/>
          <w:szCs w:val="20"/>
        </w:rPr>
      </w:pPr>
      <w:r>
        <w:rPr>
          <w:rFonts w:ascii="Arial" w:eastAsia="Times New Roman" w:hAnsi="Arial" w:cs="Arial"/>
          <w:sz w:val="20"/>
          <w:szCs w:val="20"/>
        </w:rPr>
        <w:t xml:space="preserve">The respondents </w:t>
      </w:r>
      <w:r w:rsidRPr="00D5146C">
        <w:rPr>
          <w:rFonts w:ascii="Arial" w:eastAsia="Times New Roman" w:hAnsi="Arial" w:cs="Arial"/>
          <w:sz w:val="20"/>
          <w:szCs w:val="20"/>
          <w:highlight w:val="yellow"/>
        </w:rPr>
        <w:t xml:space="preserve">were asked if financial factors are one of the hindering factors on the ability of children with disabilities </w:t>
      </w:r>
      <w:r w:rsidR="00D1792D" w:rsidRPr="00D5146C">
        <w:rPr>
          <w:rFonts w:ascii="Arial" w:eastAsia="Times New Roman" w:hAnsi="Arial" w:cs="Arial"/>
          <w:sz w:val="20"/>
          <w:szCs w:val="20"/>
          <w:highlight w:val="yellow"/>
        </w:rPr>
        <w:t>to access</w:t>
      </w:r>
      <w:r w:rsidRPr="00D5146C">
        <w:rPr>
          <w:rFonts w:ascii="Arial" w:eastAsia="Times New Roman" w:hAnsi="Arial" w:cs="Arial"/>
          <w:sz w:val="20"/>
          <w:szCs w:val="20"/>
          <w:highlight w:val="yellow"/>
        </w:rPr>
        <w:t xml:space="preserve"> digital services. </w:t>
      </w:r>
      <w:r w:rsidR="0014462F" w:rsidRPr="00D5146C">
        <w:rPr>
          <w:rFonts w:ascii="Arial" w:eastAsia="Times New Roman" w:hAnsi="Arial" w:cs="Arial"/>
          <w:sz w:val="20"/>
          <w:szCs w:val="20"/>
          <w:highlight w:val="yellow"/>
        </w:rPr>
        <w:t xml:space="preserve">The findings </w:t>
      </w:r>
      <w:r w:rsidR="00AF17FF" w:rsidRPr="00D5146C">
        <w:rPr>
          <w:rFonts w:ascii="Arial" w:eastAsia="Times New Roman" w:hAnsi="Arial" w:cs="Arial"/>
          <w:sz w:val="20"/>
          <w:szCs w:val="20"/>
          <w:highlight w:val="yellow"/>
        </w:rPr>
        <w:t xml:space="preserve">from </w:t>
      </w:r>
      <w:r w:rsidR="00D1792D" w:rsidRPr="00D5146C">
        <w:rPr>
          <w:rFonts w:ascii="Arial" w:eastAsia="Times New Roman" w:hAnsi="Arial" w:cs="Arial"/>
          <w:sz w:val="20"/>
          <w:szCs w:val="20"/>
          <w:highlight w:val="yellow"/>
        </w:rPr>
        <w:t xml:space="preserve">Table </w:t>
      </w:r>
      <w:r w:rsidR="00AF17FF" w:rsidRPr="00D5146C">
        <w:rPr>
          <w:rFonts w:ascii="Arial" w:eastAsia="Times New Roman" w:hAnsi="Arial" w:cs="Arial"/>
          <w:sz w:val="20"/>
          <w:szCs w:val="20"/>
          <w:highlight w:val="yellow"/>
        </w:rPr>
        <w:t xml:space="preserve">2 </w:t>
      </w:r>
      <w:r w:rsidR="0014462F" w:rsidRPr="00D5146C">
        <w:rPr>
          <w:rFonts w:ascii="Arial" w:eastAsia="Times New Roman" w:hAnsi="Arial" w:cs="Arial"/>
          <w:sz w:val="20"/>
          <w:szCs w:val="20"/>
          <w:highlight w:val="yellow"/>
        </w:rPr>
        <w:t xml:space="preserve">revealed that </w:t>
      </w:r>
      <w:r w:rsidR="003B0672" w:rsidRPr="00D5146C">
        <w:rPr>
          <w:rFonts w:ascii="Arial" w:eastAsia="Times New Roman" w:hAnsi="Arial" w:cs="Arial"/>
          <w:sz w:val="20"/>
          <w:szCs w:val="20"/>
          <w:highlight w:val="yellow"/>
        </w:rPr>
        <w:t xml:space="preserve">31% of the respondents </w:t>
      </w:r>
      <w:r w:rsidR="0014462F" w:rsidRPr="00D5146C">
        <w:rPr>
          <w:rFonts w:ascii="Arial" w:eastAsia="Times New Roman" w:hAnsi="Arial" w:cs="Arial"/>
          <w:sz w:val="20"/>
          <w:szCs w:val="20"/>
          <w:highlight w:val="yellow"/>
        </w:rPr>
        <w:t>strongly agreed</w:t>
      </w:r>
      <w:r w:rsidR="003B0672" w:rsidRPr="00D5146C">
        <w:rPr>
          <w:rFonts w:ascii="Arial" w:eastAsia="Times New Roman" w:hAnsi="Arial" w:cs="Arial"/>
          <w:sz w:val="20"/>
          <w:szCs w:val="20"/>
          <w:highlight w:val="yellow"/>
        </w:rPr>
        <w:t xml:space="preserve"> that financial factors are one of the hindering factors</w:t>
      </w:r>
      <w:r w:rsidR="003B0672" w:rsidRPr="00D5146C">
        <w:rPr>
          <w:rFonts w:ascii="Arial" w:hAnsi="Arial" w:cs="Arial"/>
          <w:sz w:val="20"/>
          <w:szCs w:val="20"/>
          <w:highlight w:val="yellow"/>
        </w:rPr>
        <w:t xml:space="preserve"> </w:t>
      </w:r>
      <w:r w:rsidR="003B0672" w:rsidRPr="00D5146C">
        <w:rPr>
          <w:rFonts w:ascii="Arial" w:eastAsia="Times New Roman" w:hAnsi="Arial" w:cs="Arial"/>
          <w:sz w:val="20"/>
          <w:szCs w:val="20"/>
          <w:highlight w:val="yellow"/>
        </w:rPr>
        <w:t xml:space="preserve">on the ability of children with disabilities </w:t>
      </w:r>
      <w:r w:rsidR="00D1792D" w:rsidRPr="00D5146C">
        <w:rPr>
          <w:rFonts w:ascii="Arial" w:eastAsia="Times New Roman" w:hAnsi="Arial" w:cs="Arial"/>
          <w:sz w:val="20"/>
          <w:szCs w:val="20"/>
          <w:highlight w:val="yellow"/>
        </w:rPr>
        <w:t>to access</w:t>
      </w:r>
      <w:r w:rsidR="003B0672" w:rsidRPr="00D5146C">
        <w:rPr>
          <w:rFonts w:ascii="Arial" w:eastAsia="Times New Roman" w:hAnsi="Arial" w:cs="Arial"/>
          <w:sz w:val="20"/>
          <w:szCs w:val="20"/>
          <w:highlight w:val="yellow"/>
        </w:rPr>
        <w:t xml:space="preserve"> digital services in the study area, while 25%</w:t>
      </w:r>
      <w:r w:rsidR="0014462F" w:rsidRPr="00D5146C">
        <w:rPr>
          <w:rFonts w:ascii="Arial" w:eastAsia="Times New Roman" w:hAnsi="Arial" w:cs="Arial"/>
          <w:sz w:val="20"/>
          <w:szCs w:val="20"/>
          <w:highlight w:val="yellow"/>
        </w:rPr>
        <w:t xml:space="preserve"> agreed, </w:t>
      </w:r>
      <w:r w:rsidR="003B0672" w:rsidRPr="00D5146C">
        <w:rPr>
          <w:rFonts w:ascii="Arial" w:eastAsia="Times New Roman" w:hAnsi="Arial" w:cs="Arial"/>
          <w:sz w:val="20"/>
          <w:szCs w:val="20"/>
          <w:highlight w:val="yellow"/>
        </w:rPr>
        <w:t xml:space="preserve">7% were </w:t>
      </w:r>
      <w:r w:rsidR="0014462F" w:rsidRPr="00D5146C">
        <w:rPr>
          <w:rFonts w:ascii="Arial" w:eastAsia="Times New Roman" w:hAnsi="Arial" w:cs="Arial"/>
          <w:sz w:val="20"/>
          <w:szCs w:val="20"/>
          <w:highlight w:val="yellow"/>
        </w:rPr>
        <w:t xml:space="preserve">neutral, </w:t>
      </w:r>
      <w:r w:rsidR="003B0672" w:rsidRPr="00D5146C">
        <w:rPr>
          <w:rFonts w:ascii="Arial" w:eastAsia="Times New Roman" w:hAnsi="Arial" w:cs="Arial"/>
          <w:sz w:val="20"/>
          <w:szCs w:val="20"/>
          <w:highlight w:val="yellow"/>
        </w:rPr>
        <w:t xml:space="preserve">22% </w:t>
      </w:r>
      <w:r w:rsidR="0014462F" w:rsidRPr="00D5146C">
        <w:rPr>
          <w:rFonts w:ascii="Arial" w:eastAsia="Times New Roman" w:hAnsi="Arial" w:cs="Arial"/>
          <w:sz w:val="20"/>
          <w:szCs w:val="20"/>
          <w:highlight w:val="yellow"/>
        </w:rPr>
        <w:t xml:space="preserve">disagreed and </w:t>
      </w:r>
      <w:r w:rsidR="003B0672" w:rsidRPr="00D5146C">
        <w:rPr>
          <w:rFonts w:ascii="Arial" w:eastAsia="Times New Roman" w:hAnsi="Arial" w:cs="Arial"/>
          <w:sz w:val="20"/>
          <w:szCs w:val="20"/>
          <w:highlight w:val="yellow"/>
        </w:rPr>
        <w:t xml:space="preserve">15% </w:t>
      </w:r>
      <w:r w:rsidR="00FC00AB" w:rsidRPr="00D5146C">
        <w:rPr>
          <w:rFonts w:ascii="Arial" w:eastAsia="Times New Roman" w:hAnsi="Arial" w:cs="Arial"/>
          <w:sz w:val="20"/>
          <w:szCs w:val="20"/>
          <w:highlight w:val="yellow"/>
        </w:rPr>
        <w:t xml:space="preserve">of the respondents </w:t>
      </w:r>
      <w:r w:rsidR="0014462F" w:rsidRPr="00D5146C">
        <w:rPr>
          <w:rFonts w:ascii="Arial" w:eastAsia="Times New Roman" w:hAnsi="Arial" w:cs="Arial"/>
          <w:sz w:val="20"/>
          <w:szCs w:val="20"/>
          <w:highlight w:val="yellow"/>
        </w:rPr>
        <w:t>strongly disagreed</w:t>
      </w:r>
      <w:r w:rsidR="003B0672" w:rsidRPr="00D5146C">
        <w:rPr>
          <w:rFonts w:ascii="Arial" w:eastAsia="Times New Roman" w:hAnsi="Arial" w:cs="Arial"/>
          <w:sz w:val="20"/>
          <w:szCs w:val="20"/>
          <w:highlight w:val="yellow"/>
        </w:rPr>
        <w:t>.</w:t>
      </w:r>
      <w:r w:rsidR="00531DC3" w:rsidRPr="00D5146C">
        <w:rPr>
          <w:rFonts w:ascii="Arial" w:eastAsia="Times New Roman" w:hAnsi="Arial" w:cs="Arial"/>
          <w:sz w:val="20"/>
          <w:szCs w:val="20"/>
          <w:highlight w:val="yellow"/>
        </w:rPr>
        <w:t xml:space="preserve"> The findings </w:t>
      </w:r>
      <w:r w:rsidR="00D1792D" w:rsidRPr="00D5146C">
        <w:rPr>
          <w:rFonts w:ascii="Arial" w:eastAsia="Times New Roman" w:hAnsi="Arial" w:cs="Arial"/>
          <w:sz w:val="20"/>
          <w:szCs w:val="20"/>
          <w:highlight w:val="yellow"/>
        </w:rPr>
        <w:t xml:space="preserve">imply </w:t>
      </w:r>
      <w:r w:rsidR="00722BFA" w:rsidRPr="00D5146C">
        <w:rPr>
          <w:rFonts w:ascii="Arial" w:eastAsia="Times New Roman" w:hAnsi="Arial" w:cs="Arial"/>
          <w:sz w:val="20"/>
          <w:szCs w:val="20"/>
          <w:highlight w:val="yellow"/>
        </w:rPr>
        <w:t xml:space="preserve">that the majority of the respondents strongly agreed that the ability of children with disabilities </w:t>
      </w:r>
      <w:r w:rsidR="00D1792D" w:rsidRPr="00D5146C">
        <w:rPr>
          <w:rFonts w:ascii="Arial" w:eastAsia="Times New Roman" w:hAnsi="Arial" w:cs="Arial"/>
          <w:sz w:val="20"/>
          <w:szCs w:val="20"/>
          <w:highlight w:val="yellow"/>
        </w:rPr>
        <w:t>to access</w:t>
      </w:r>
      <w:r w:rsidR="006C70DA" w:rsidRPr="00D5146C">
        <w:rPr>
          <w:rFonts w:ascii="Arial" w:eastAsia="Times New Roman" w:hAnsi="Arial" w:cs="Arial"/>
          <w:sz w:val="20"/>
          <w:szCs w:val="20"/>
          <w:highlight w:val="yellow"/>
        </w:rPr>
        <w:t xml:space="preserve"> digital services </w:t>
      </w:r>
      <w:r w:rsidR="00D1792D" w:rsidRPr="00D5146C">
        <w:rPr>
          <w:rFonts w:ascii="Arial" w:eastAsia="Times New Roman" w:hAnsi="Arial" w:cs="Arial"/>
          <w:sz w:val="20"/>
          <w:szCs w:val="20"/>
          <w:highlight w:val="yellow"/>
        </w:rPr>
        <w:t xml:space="preserve">is </w:t>
      </w:r>
      <w:r w:rsidR="006C70DA" w:rsidRPr="00D5146C">
        <w:rPr>
          <w:rFonts w:ascii="Arial" w:eastAsia="Times New Roman" w:hAnsi="Arial" w:cs="Arial"/>
          <w:sz w:val="20"/>
          <w:szCs w:val="20"/>
          <w:highlight w:val="yellow"/>
        </w:rPr>
        <w:t>hindered</w:t>
      </w:r>
      <w:r w:rsidR="00722BFA" w:rsidRPr="00D5146C">
        <w:rPr>
          <w:rFonts w:ascii="Arial" w:eastAsia="Times New Roman" w:hAnsi="Arial" w:cs="Arial"/>
          <w:sz w:val="20"/>
          <w:szCs w:val="20"/>
          <w:highlight w:val="yellow"/>
        </w:rPr>
        <w:t xml:space="preserve"> mostly by financial factors. Many children with disabilities fail to access digital services because of </w:t>
      </w:r>
      <w:r w:rsidR="00D1792D" w:rsidRPr="00D5146C">
        <w:rPr>
          <w:rFonts w:ascii="Arial" w:eastAsia="Times New Roman" w:hAnsi="Arial" w:cs="Arial"/>
          <w:sz w:val="20"/>
          <w:szCs w:val="20"/>
          <w:highlight w:val="yellow"/>
        </w:rPr>
        <w:t xml:space="preserve">insufficient </w:t>
      </w:r>
      <w:r w:rsidR="00722BFA" w:rsidRPr="00D5146C">
        <w:rPr>
          <w:rFonts w:ascii="Arial" w:eastAsia="Times New Roman" w:hAnsi="Arial" w:cs="Arial"/>
          <w:sz w:val="20"/>
          <w:szCs w:val="20"/>
          <w:highlight w:val="yellow"/>
        </w:rPr>
        <w:t xml:space="preserve">money </w:t>
      </w:r>
      <w:r w:rsidR="00D1792D" w:rsidRPr="00D5146C">
        <w:rPr>
          <w:rFonts w:ascii="Arial" w:eastAsia="Times New Roman" w:hAnsi="Arial" w:cs="Arial"/>
          <w:sz w:val="20"/>
          <w:szCs w:val="20"/>
          <w:highlight w:val="yellow"/>
        </w:rPr>
        <w:t>to buy</w:t>
      </w:r>
      <w:r w:rsidR="00722BFA" w:rsidRPr="00D5146C">
        <w:rPr>
          <w:rFonts w:ascii="Arial" w:eastAsia="Times New Roman" w:hAnsi="Arial" w:cs="Arial"/>
          <w:sz w:val="20"/>
          <w:szCs w:val="20"/>
          <w:highlight w:val="yellow"/>
        </w:rPr>
        <w:t xml:space="preserve"> modern digital devices and paying charges for financial services.</w:t>
      </w:r>
      <w:r w:rsidR="00A229DF" w:rsidRPr="00D5146C">
        <w:rPr>
          <w:rFonts w:ascii="Arial" w:eastAsia="Times New Roman" w:hAnsi="Arial" w:cs="Arial"/>
          <w:sz w:val="20"/>
          <w:szCs w:val="20"/>
          <w:highlight w:val="yellow"/>
        </w:rPr>
        <w:t xml:space="preserve"> This was supported by one of the parents with a child with disabilities by saying,</w:t>
      </w:r>
    </w:p>
    <w:p w14:paraId="4E026D3E" w14:textId="75A7C24D" w:rsidR="00531DC3" w:rsidRPr="003C1C54" w:rsidRDefault="00531DC3" w:rsidP="00531DC3">
      <w:pPr>
        <w:ind w:left="720"/>
        <w:jc w:val="both"/>
        <w:rPr>
          <w:rFonts w:ascii="Arial" w:eastAsia="Times New Roman" w:hAnsi="Arial" w:cs="Arial"/>
          <w:i/>
          <w:sz w:val="20"/>
          <w:szCs w:val="20"/>
        </w:rPr>
      </w:pPr>
      <w:r w:rsidRPr="003C1C54">
        <w:rPr>
          <w:rFonts w:ascii="Arial" w:eastAsia="Times New Roman" w:hAnsi="Arial" w:cs="Arial"/>
          <w:i/>
          <w:sz w:val="20"/>
          <w:szCs w:val="20"/>
        </w:rPr>
        <w:t>“Sometimes you want to make sure that, the children with disabilities are accessing the digital services by using smartphone</w:t>
      </w:r>
      <w:r w:rsidR="00A229DF" w:rsidRPr="003C1C54">
        <w:rPr>
          <w:rFonts w:ascii="Arial" w:eastAsia="Times New Roman" w:hAnsi="Arial" w:cs="Arial"/>
          <w:i/>
          <w:sz w:val="20"/>
          <w:szCs w:val="20"/>
        </w:rPr>
        <w:t>s</w:t>
      </w:r>
      <w:r w:rsidRPr="003C1C54">
        <w:rPr>
          <w:rFonts w:ascii="Arial" w:eastAsia="Times New Roman" w:hAnsi="Arial" w:cs="Arial"/>
          <w:i/>
          <w:sz w:val="20"/>
          <w:szCs w:val="20"/>
        </w:rPr>
        <w:t>, computers</w:t>
      </w:r>
      <w:r w:rsidR="00A229DF" w:rsidRPr="003C1C54">
        <w:rPr>
          <w:rFonts w:ascii="Arial" w:eastAsia="Times New Roman" w:hAnsi="Arial" w:cs="Arial"/>
          <w:i/>
          <w:sz w:val="20"/>
          <w:szCs w:val="20"/>
        </w:rPr>
        <w:t>, tablets</w:t>
      </w:r>
      <w:r w:rsidRPr="003C1C54">
        <w:rPr>
          <w:rFonts w:ascii="Arial" w:eastAsia="Times New Roman" w:hAnsi="Arial" w:cs="Arial"/>
          <w:i/>
          <w:sz w:val="20"/>
          <w:szCs w:val="20"/>
        </w:rPr>
        <w:t xml:space="preserve"> and other digital devices, but you came to realize that, behind the technology</w:t>
      </w:r>
      <w:r w:rsidR="008742C1">
        <w:rPr>
          <w:rFonts w:ascii="Arial" w:eastAsia="Times New Roman" w:hAnsi="Arial" w:cs="Arial"/>
          <w:i/>
          <w:sz w:val="20"/>
          <w:szCs w:val="20"/>
        </w:rPr>
        <w:t>,</w:t>
      </w:r>
      <w:r w:rsidRPr="003C1C54">
        <w:rPr>
          <w:rFonts w:ascii="Arial" w:eastAsia="Times New Roman" w:hAnsi="Arial" w:cs="Arial"/>
          <w:i/>
          <w:sz w:val="20"/>
          <w:szCs w:val="20"/>
        </w:rPr>
        <w:t xml:space="preserve"> there are other many challenges that need money and bad enough you do not have enough money to settle all the bills”.</w:t>
      </w:r>
    </w:p>
    <w:tbl>
      <w:tblPr>
        <w:tblW w:w="928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00"/>
        <w:gridCol w:w="1800"/>
        <w:gridCol w:w="4650"/>
        <w:gridCol w:w="30"/>
      </w:tblGrid>
      <w:tr w:rsidR="0013609D" w:rsidRPr="0013609D" w14:paraId="1751BC4F" w14:textId="77777777" w:rsidTr="0013609D">
        <w:trPr>
          <w:gridAfter w:val="1"/>
          <w:wAfter w:w="30" w:type="dxa"/>
          <w:cantSplit/>
          <w:tblHeader/>
        </w:trPr>
        <w:tc>
          <w:tcPr>
            <w:tcW w:w="9250" w:type="dxa"/>
            <w:gridSpan w:val="3"/>
            <w:tcBorders>
              <w:top w:val="nil"/>
              <w:left w:val="nil"/>
              <w:bottom w:val="nil"/>
              <w:right w:val="nil"/>
            </w:tcBorders>
            <w:shd w:val="clear" w:color="auto" w:fill="FFFFFF"/>
            <w:tcMar>
              <w:top w:w="30" w:type="dxa"/>
              <w:left w:w="30" w:type="dxa"/>
              <w:bottom w:w="30" w:type="dxa"/>
              <w:right w:w="30" w:type="dxa"/>
            </w:tcMar>
            <w:vAlign w:val="center"/>
          </w:tcPr>
          <w:p w14:paraId="4E25B306" w14:textId="77777777" w:rsidR="0013609D" w:rsidRPr="0013609D" w:rsidRDefault="0013609D" w:rsidP="0013609D">
            <w:pPr>
              <w:autoSpaceDE w:val="0"/>
              <w:autoSpaceDN w:val="0"/>
              <w:adjustRightInd w:val="0"/>
              <w:spacing w:after="0" w:line="320" w:lineRule="atLeast"/>
              <w:rPr>
                <w:rFonts w:ascii="Arial" w:hAnsi="Arial" w:cs="Arial"/>
                <w:color w:val="000000"/>
                <w:sz w:val="20"/>
                <w:szCs w:val="20"/>
              </w:rPr>
            </w:pPr>
            <w:r w:rsidRPr="003C1C54">
              <w:rPr>
                <w:rFonts w:ascii="Arial" w:hAnsi="Arial" w:cs="Arial"/>
                <w:b/>
                <w:bCs/>
                <w:color w:val="000000"/>
                <w:sz w:val="20"/>
                <w:szCs w:val="20"/>
              </w:rPr>
              <w:lastRenderedPageBreak/>
              <w:t xml:space="preserve">Table 2: </w:t>
            </w:r>
            <w:r w:rsidRPr="0013609D">
              <w:rPr>
                <w:rFonts w:ascii="Arial" w:hAnsi="Arial" w:cs="Arial"/>
                <w:b/>
                <w:bCs/>
                <w:color w:val="000000"/>
                <w:sz w:val="20"/>
                <w:szCs w:val="20"/>
              </w:rPr>
              <w:t xml:space="preserve">Financial Factors </w:t>
            </w:r>
          </w:p>
        </w:tc>
      </w:tr>
      <w:tr w:rsidR="0013609D" w:rsidRPr="003C1C54" w14:paraId="38727F04" w14:textId="77777777" w:rsidTr="0013609D">
        <w:trPr>
          <w:cantSplit/>
          <w:tblHeader/>
        </w:trPr>
        <w:tc>
          <w:tcPr>
            <w:tcW w:w="2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5B1CEFC" w14:textId="77777777" w:rsidR="0013609D" w:rsidRPr="0013609D" w:rsidRDefault="0013609D" w:rsidP="00757C4A">
            <w:pPr>
              <w:autoSpaceDE w:val="0"/>
              <w:autoSpaceDN w:val="0"/>
              <w:adjustRightInd w:val="0"/>
              <w:spacing w:after="0" w:line="480" w:lineRule="auto"/>
              <w:rPr>
                <w:rFonts w:ascii="Arial" w:hAnsi="Arial" w:cs="Arial"/>
                <w:b/>
                <w:sz w:val="20"/>
                <w:szCs w:val="20"/>
              </w:rPr>
            </w:pPr>
          </w:p>
        </w:tc>
        <w:tc>
          <w:tcPr>
            <w:tcW w:w="1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015E5A70" w14:textId="77777777" w:rsidR="0013609D" w:rsidRPr="0013609D" w:rsidRDefault="0013609D"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Frequency</w:t>
            </w:r>
          </w:p>
        </w:tc>
        <w:tc>
          <w:tcPr>
            <w:tcW w:w="468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1BC039B4" w14:textId="77777777" w:rsidR="0013609D" w:rsidRPr="0013609D" w:rsidRDefault="0013609D"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Percent</w:t>
            </w:r>
          </w:p>
        </w:tc>
      </w:tr>
      <w:tr w:rsidR="0013609D" w:rsidRPr="003C1C54" w14:paraId="39A3158D" w14:textId="77777777" w:rsidTr="0013609D">
        <w:trPr>
          <w:cantSplit/>
          <w:tblHeader/>
        </w:trPr>
        <w:tc>
          <w:tcPr>
            <w:tcW w:w="2800" w:type="dxa"/>
            <w:tcBorders>
              <w:top w:val="single" w:sz="4" w:space="0" w:color="auto"/>
              <w:left w:val="nil"/>
              <w:bottom w:val="nil"/>
              <w:right w:val="nil"/>
            </w:tcBorders>
            <w:shd w:val="clear" w:color="auto" w:fill="FFFFFF"/>
            <w:tcMar>
              <w:top w:w="30" w:type="dxa"/>
              <w:left w:w="30" w:type="dxa"/>
              <w:bottom w:w="30" w:type="dxa"/>
              <w:right w:w="30" w:type="dxa"/>
            </w:tcMar>
          </w:tcPr>
          <w:p w14:paraId="1B7F8C84" w14:textId="77777777" w:rsidR="0013609D" w:rsidRPr="0013609D" w:rsidRDefault="0013609D"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Strongly agree</w:t>
            </w:r>
          </w:p>
        </w:tc>
        <w:tc>
          <w:tcPr>
            <w:tcW w:w="180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073E6DD6"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22</w:t>
            </w:r>
          </w:p>
        </w:tc>
        <w:tc>
          <w:tcPr>
            <w:tcW w:w="4680"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14:paraId="010861F8"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31</w:t>
            </w:r>
          </w:p>
        </w:tc>
      </w:tr>
      <w:tr w:rsidR="0013609D" w:rsidRPr="003C1C54" w14:paraId="456AA971" w14:textId="77777777" w:rsidTr="0013609D">
        <w:trPr>
          <w:cantSplit/>
          <w:tblHeader/>
        </w:trPr>
        <w:tc>
          <w:tcPr>
            <w:tcW w:w="2800" w:type="dxa"/>
            <w:tcBorders>
              <w:top w:val="nil"/>
              <w:left w:val="nil"/>
              <w:bottom w:val="nil"/>
              <w:right w:val="nil"/>
            </w:tcBorders>
            <w:shd w:val="clear" w:color="auto" w:fill="FFFFFF"/>
            <w:tcMar>
              <w:top w:w="30" w:type="dxa"/>
              <w:left w:w="30" w:type="dxa"/>
              <w:bottom w:w="30" w:type="dxa"/>
              <w:right w:w="30" w:type="dxa"/>
            </w:tcMar>
          </w:tcPr>
          <w:p w14:paraId="407E8D61" w14:textId="77777777" w:rsidR="0013609D" w:rsidRPr="0013609D" w:rsidRDefault="0013609D"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Agree</w:t>
            </w:r>
          </w:p>
        </w:tc>
        <w:tc>
          <w:tcPr>
            <w:tcW w:w="1800" w:type="dxa"/>
            <w:tcBorders>
              <w:top w:val="nil"/>
              <w:left w:val="nil"/>
              <w:bottom w:val="nil"/>
              <w:right w:val="nil"/>
            </w:tcBorders>
            <w:shd w:val="clear" w:color="auto" w:fill="FFFFFF"/>
            <w:tcMar>
              <w:top w:w="30" w:type="dxa"/>
              <w:left w:w="30" w:type="dxa"/>
              <w:bottom w:w="30" w:type="dxa"/>
              <w:right w:w="30" w:type="dxa"/>
            </w:tcMar>
            <w:vAlign w:val="center"/>
          </w:tcPr>
          <w:p w14:paraId="5202884C"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18</w:t>
            </w:r>
          </w:p>
        </w:tc>
        <w:tc>
          <w:tcPr>
            <w:tcW w:w="4680" w:type="dxa"/>
            <w:gridSpan w:val="2"/>
            <w:tcBorders>
              <w:top w:val="nil"/>
              <w:left w:val="nil"/>
              <w:bottom w:val="nil"/>
              <w:right w:val="nil"/>
            </w:tcBorders>
            <w:shd w:val="clear" w:color="auto" w:fill="FFFFFF"/>
            <w:tcMar>
              <w:top w:w="30" w:type="dxa"/>
              <w:left w:w="30" w:type="dxa"/>
              <w:bottom w:w="30" w:type="dxa"/>
              <w:right w:w="30" w:type="dxa"/>
            </w:tcMar>
            <w:vAlign w:val="center"/>
          </w:tcPr>
          <w:p w14:paraId="46339F14"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25</w:t>
            </w:r>
          </w:p>
        </w:tc>
      </w:tr>
      <w:tr w:rsidR="0013609D" w:rsidRPr="003C1C54" w14:paraId="65E25D6C" w14:textId="77777777" w:rsidTr="0013609D">
        <w:trPr>
          <w:cantSplit/>
          <w:tblHeader/>
        </w:trPr>
        <w:tc>
          <w:tcPr>
            <w:tcW w:w="2800" w:type="dxa"/>
            <w:tcBorders>
              <w:top w:val="nil"/>
              <w:left w:val="nil"/>
              <w:bottom w:val="nil"/>
              <w:right w:val="nil"/>
            </w:tcBorders>
            <w:shd w:val="clear" w:color="auto" w:fill="FFFFFF"/>
            <w:tcMar>
              <w:top w:w="30" w:type="dxa"/>
              <w:left w:w="30" w:type="dxa"/>
              <w:bottom w:w="30" w:type="dxa"/>
              <w:right w:w="30" w:type="dxa"/>
            </w:tcMar>
          </w:tcPr>
          <w:p w14:paraId="27F33276" w14:textId="77777777" w:rsidR="0013609D" w:rsidRPr="0013609D" w:rsidRDefault="0013609D"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Neutral</w:t>
            </w:r>
          </w:p>
        </w:tc>
        <w:tc>
          <w:tcPr>
            <w:tcW w:w="1800" w:type="dxa"/>
            <w:tcBorders>
              <w:top w:val="nil"/>
              <w:left w:val="nil"/>
              <w:bottom w:val="nil"/>
              <w:right w:val="nil"/>
            </w:tcBorders>
            <w:shd w:val="clear" w:color="auto" w:fill="FFFFFF"/>
            <w:tcMar>
              <w:top w:w="30" w:type="dxa"/>
              <w:left w:w="30" w:type="dxa"/>
              <w:bottom w:w="30" w:type="dxa"/>
              <w:right w:w="30" w:type="dxa"/>
            </w:tcMar>
            <w:vAlign w:val="center"/>
          </w:tcPr>
          <w:p w14:paraId="37E3AD9D"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5</w:t>
            </w:r>
          </w:p>
        </w:tc>
        <w:tc>
          <w:tcPr>
            <w:tcW w:w="4680" w:type="dxa"/>
            <w:gridSpan w:val="2"/>
            <w:tcBorders>
              <w:top w:val="nil"/>
              <w:left w:val="nil"/>
              <w:bottom w:val="nil"/>
              <w:right w:val="nil"/>
            </w:tcBorders>
            <w:shd w:val="clear" w:color="auto" w:fill="FFFFFF"/>
            <w:tcMar>
              <w:top w:w="30" w:type="dxa"/>
              <w:left w:w="30" w:type="dxa"/>
              <w:bottom w:w="30" w:type="dxa"/>
              <w:right w:w="30" w:type="dxa"/>
            </w:tcMar>
            <w:vAlign w:val="center"/>
          </w:tcPr>
          <w:p w14:paraId="34882439"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7</w:t>
            </w:r>
          </w:p>
        </w:tc>
      </w:tr>
      <w:tr w:rsidR="0013609D" w:rsidRPr="003C1C54" w14:paraId="04C8816C" w14:textId="77777777" w:rsidTr="0013609D">
        <w:trPr>
          <w:cantSplit/>
          <w:tblHeader/>
        </w:trPr>
        <w:tc>
          <w:tcPr>
            <w:tcW w:w="2800" w:type="dxa"/>
            <w:tcBorders>
              <w:top w:val="nil"/>
              <w:left w:val="nil"/>
              <w:bottom w:val="nil"/>
              <w:right w:val="nil"/>
            </w:tcBorders>
            <w:shd w:val="clear" w:color="auto" w:fill="FFFFFF"/>
            <w:tcMar>
              <w:top w:w="30" w:type="dxa"/>
              <w:left w:w="30" w:type="dxa"/>
              <w:bottom w:w="30" w:type="dxa"/>
              <w:right w:w="30" w:type="dxa"/>
            </w:tcMar>
          </w:tcPr>
          <w:p w14:paraId="3826D359" w14:textId="77777777" w:rsidR="0013609D" w:rsidRPr="0013609D" w:rsidRDefault="0013609D"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Disagree</w:t>
            </w:r>
          </w:p>
        </w:tc>
        <w:tc>
          <w:tcPr>
            <w:tcW w:w="1800" w:type="dxa"/>
            <w:tcBorders>
              <w:top w:val="nil"/>
              <w:left w:val="nil"/>
              <w:bottom w:val="nil"/>
              <w:right w:val="nil"/>
            </w:tcBorders>
            <w:shd w:val="clear" w:color="auto" w:fill="FFFFFF"/>
            <w:tcMar>
              <w:top w:w="30" w:type="dxa"/>
              <w:left w:w="30" w:type="dxa"/>
              <w:bottom w:w="30" w:type="dxa"/>
              <w:right w:w="30" w:type="dxa"/>
            </w:tcMar>
            <w:vAlign w:val="center"/>
          </w:tcPr>
          <w:p w14:paraId="4486D260"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16</w:t>
            </w:r>
          </w:p>
        </w:tc>
        <w:tc>
          <w:tcPr>
            <w:tcW w:w="4680" w:type="dxa"/>
            <w:gridSpan w:val="2"/>
            <w:tcBorders>
              <w:top w:val="nil"/>
              <w:left w:val="nil"/>
              <w:bottom w:val="nil"/>
              <w:right w:val="nil"/>
            </w:tcBorders>
            <w:shd w:val="clear" w:color="auto" w:fill="FFFFFF"/>
            <w:tcMar>
              <w:top w:w="30" w:type="dxa"/>
              <w:left w:w="30" w:type="dxa"/>
              <w:bottom w:w="30" w:type="dxa"/>
              <w:right w:w="30" w:type="dxa"/>
            </w:tcMar>
            <w:vAlign w:val="center"/>
          </w:tcPr>
          <w:p w14:paraId="03418CF0"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22</w:t>
            </w:r>
          </w:p>
        </w:tc>
      </w:tr>
      <w:tr w:rsidR="0013609D" w:rsidRPr="003C1C54" w14:paraId="31264CCD" w14:textId="77777777" w:rsidTr="0013609D">
        <w:trPr>
          <w:cantSplit/>
          <w:tblHeader/>
        </w:trPr>
        <w:tc>
          <w:tcPr>
            <w:tcW w:w="2800" w:type="dxa"/>
            <w:tcBorders>
              <w:top w:val="nil"/>
              <w:left w:val="nil"/>
              <w:bottom w:val="single" w:sz="4" w:space="0" w:color="auto"/>
              <w:right w:val="nil"/>
            </w:tcBorders>
            <w:shd w:val="clear" w:color="auto" w:fill="FFFFFF"/>
            <w:tcMar>
              <w:top w:w="30" w:type="dxa"/>
              <w:left w:w="30" w:type="dxa"/>
              <w:bottom w:w="30" w:type="dxa"/>
              <w:right w:w="30" w:type="dxa"/>
            </w:tcMar>
          </w:tcPr>
          <w:p w14:paraId="1B19C27D" w14:textId="77777777" w:rsidR="0013609D" w:rsidRPr="0013609D" w:rsidRDefault="0013609D"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Strongly Disagree</w:t>
            </w:r>
          </w:p>
        </w:tc>
        <w:tc>
          <w:tcPr>
            <w:tcW w:w="180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4646ECFF"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11</w:t>
            </w:r>
          </w:p>
        </w:tc>
        <w:tc>
          <w:tcPr>
            <w:tcW w:w="468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14:paraId="29FEDB0D"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15</w:t>
            </w:r>
          </w:p>
        </w:tc>
      </w:tr>
      <w:tr w:rsidR="0013609D" w:rsidRPr="003C1C54" w14:paraId="4FB64392" w14:textId="77777777" w:rsidTr="0013609D">
        <w:trPr>
          <w:cantSplit/>
        </w:trPr>
        <w:tc>
          <w:tcPr>
            <w:tcW w:w="2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255D2E77" w14:textId="77777777" w:rsidR="0013609D" w:rsidRPr="0013609D" w:rsidRDefault="0013609D" w:rsidP="00757C4A">
            <w:pPr>
              <w:autoSpaceDE w:val="0"/>
              <w:autoSpaceDN w:val="0"/>
              <w:adjustRightInd w:val="0"/>
              <w:spacing w:after="0" w:line="480" w:lineRule="auto"/>
              <w:rPr>
                <w:rFonts w:ascii="Arial" w:hAnsi="Arial" w:cs="Arial"/>
                <w:b/>
                <w:color w:val="000000"/>
                <w:sz w:val="20"/>
                <w:szCs w:val="20"/>
              </w:rPr>
            </w:pPr>
            <w:r w:rsidRPr="0013609D">
              <w:rPr>
                <w:rFonts w:ascii="Arial" w:hAnsi="Arial" w:cs="Arial"/>
                <w:b/>
                <w:color w:val="000000"/>
                <w:sz w:val="20"/>
                <w:szCs w:val="20"/>
              </w:rPr>
              <w:t>Total</w:t>
            </w:r>
          </w:p>
        </w:tc>
        <w:tc>
          <w:tcPr>
            <w:tcW w:w="1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02CC447B" w14:textId="77777777" w:rsidR="0013609D" w:rsidRPr="0013609D" w:rsidRDefault="0013609D"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72</w:t>
            </w:r>
          </w:p>
        </w:tc>
        <w:tc>
          <w:tcPr>
            <w:tcW w:w="468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716BCD77" w14:textId="77777777" w:rsidR="0013609D" w:rsidRPr="0013609D" w:rsidRDefault="0013609D" w:rsidP="00757C4A">
            <w:pPr>
              <w:autoSpaceDE w:val="0"/>
              <w:autoSpaceDN w:val="0"/>
              <w:adjustRightInd w:val="0"/>
              <w:spacing w:after="0" w:line="480" w:lineRule="auto"/>
              <w:jc w:val="center"/>
              <w:rPr>
                <w:rFonts w:ascii="Arial" w:hAnsi="Arial" w:cs="Arial"/>
                <w:b/>
                <w:color w:val="000000"/>
                <w:sz w:val="20"/>
                <w:szCs w:val="20"/>
              </w:rPr>
            </w:pPr>
            <w:r w:rsidRPr="003C1C54">
              <w:rPr>
                <w:rFonts w:ascii="Arial" w:hAnsi="Arial" w:cs="Arial"/>
                <w:b/>
                <w:color w:val="000000"/>
                <w:sz w:val="20"/>
                <w:szCs w:val="20"/>
              </w:rPr>
              <w:t>100</w:t>
            </w:r>
          </w:p>
        </w:tc>
      </w:tr>
    </w:tbl>
    <w:p w14:paraId="1E4B13D4" w14:textId="77777777" w:rsidR="00AB25CD" w:rsidRPr="003C1C54" w:rsidRDefault="00AB25CD" w:rsidP="00AB25CD">
      <w:pPr>
        <w:jc w:val="both"/>
        <w:rPr>
          <w:rFonts w:ascii="Arial" w:eastAsia="Times New Roman" w:hAnsi="Arial" w:cs="Arial"/>
          <w:sz w:val="20"/>
          <w:szCs w:val="20"/>
        </w:rPr>
      </w:pPr>
    </w:p>
    <w:p w14:paraId="4144730C" w14:textId="205302FB" w:rsidR="00531DC3" w:rsidRPr="003C1C54" w:rsidRDefault="00A229DF" w:rsidP="003F6548">
      <w:pPr>
        <w:jc w:val="both"/>
        <w:rPr>
          <w:rFonts w:ascii="Arial" w:hAnsi="Arial" w:cs="Arial"/>
          <w:sz w:val="20"/>
          <w:szCs w:val="20"/>
        </w:rPr>
      </w:pPr>
      <w:r w:rsidRPr="003C1C54">
        <w:rPr>
          <w:rFonts w:ascii="Arial" w:hAnsi="Arial" w:cs="Arial"/>
          <w:sz w:val="20"/>
          <w:szCs w:val="20"/>
        </w:rPr>
        <w:t>In relation to the findings,</w:t>
      </w:r>
      <w:r w:rsidR="00722BFA" w:rsidRPr="003C1C54">
        <w:rPr>
          <w:rFonts w:ascii="Arial" w:hAnsi="Arial" w:cs="Arial"/>
          <w:sz w:val="20"/>
          <w:szCs w:val="20"/>
        </w:rPr>
        <w:t xml:space="preserve"> </w:t>
      </w:r>
      <w:proofErr w:type="spellStart"/>
      <w:r w:rsidR="00722BFA" w:rsidRPr="003C1C54">
        <w:rPr>
          <w:rFonts w:ascii="Arial" w:hAnsi="Arial" w:cs="Arial"/>
          <w:sz w:val="20"/>
          <w:szCs w:val="20"/>
        </w:rPr>
        <w:t>Darvishy</w:t>
      </w:r>
      <w:proofErr w:type="spellEnd"/>
      <w:r w:rsidR="00722BFA" w:rsidRPr="003C1C54">
        <w:rPr>
          <w:rFonts w:ascii="Arial" w:hAnsi="Arial" w:cs="Arial"/>
          <w:sz w:val="20"/>
          <w:szCs w:val="20"/>
        </w:rPr>
        <w:t xml:space="preserve"> </w:t>
      </w:r>
      <w:r w:rsidR="00722BFA" w:rsidRPr="003C1C54">
        <w:rPr>
          <w:rFonts w:ascii="Arial" w:hAnsi="Arial" w:cs="Arial"/>
          <w:i/>
          <w:sz w:val="20"/>
          <w:szCs w:val="20"/>
        </w:rPr>
        <w:t>et al</w:t>
      </w:r>
      <w:r w:rsidR="00722BFA" w:rsidRPr="003C1C54">
        <w:rPr>
          <w:rFonts w:ascii="Arial" w:hAnsi="Arial" w:cs="Arial"/>
          <w:sz w:val="20"/>
          <w:szCs w:val="20"/>
        </w:rPr>
        <w:t xml:space="preserve"> (2019) argued that research suggests that individuals with disabilities have lower overall internet access than the general population. One contributing factor to this is that people with disabilities have lower employment rates and average incomes, making it more probable that the costs of internet subscriptions and technological devices will be prohibitive for them. Based on this argument it is true that most children with disabilities </w:t>
      </w:r>
      <w:r w:rsidR="008742C1">
        <w:rPr>
          <w:rFonts w:ascii="Arial" w:hAnsi="Arial" w:cs="Arial"/>
          <w:sz w:val="20"/>
          <w:szCs w:val="20"/>
        </w:rPr>
        <w:t>lack</w:t>
      </w:r>
      <w:r w:rsidR="00722BFA" w:rsidRPr="003C1C54">
        <w:rPr>
          <w:rFonts w:ascii="Arial" w:hAnsi="Arial" w:cs="Arial"/>
          <w:sz w:val="20"/>
          <w:szCs w:val="20"/>
        </w:rPr>
        <w:t xml:space="preserve"> access to digital services due to financial constraints that sometimes have been contributed by </w:t>
      </w:r>
      <w:r w:rsidR="008742C1">
        <w:rPr>
          <w:rFonts w:ascii="Arial" w:hAnsi="Arial" w:cs="Arial"/>
          <w:sz w:val="20"/>
          <w:szCs w:val="20"/>
        </w:rPr>
        <w:t xml:space="preserve">the </w:t>
      </w:r>
      <w:r w:rsidR="00722BFA" w:rsidRPr="003C1C54">
        <w:rPr>
          <w:rFonts w:ascii="Arial" w:hAnsi="Arial" w:cs="Arial"/>
          <w:sz w:val="20"/>
          <w:szCs w:val="20"/>
        </w:rPr>
        <w:t xml:space="preserve">poverty line </w:t>
      </w:r>
      <w:r w:rsidR="008742C1">
        <w:rPr>
          <w:rFonts w:ascii="Arial" w:hAnsi="Arial" w:cs="Arial"/>
          <w:sz w:val="20"/>
          <w:szCs w:val="20"/>
        </w:rPr>
        <w:t>of</w:t>
      </w:r>
      <w:r w:rsidR="00722BFA" w:rsidRPr="003C1C54">
        <w:rPr>
          <w:rFonts w:ascii="Arial" w:hAnsi="Arial" w:cs="Arial"/>
          <w:sz w:val="20"/>
          <w:szCs w:val="20"/>
        </w:rPr>
        <w:t xml:space="preserve"> their family hoods. </w:t>
      </w:r>
    </w:p>
    <w:p w14:paraId="79FE74B0" w14:textId="67460652" w:rsidR="006C70DA" w:rsidRPr="003C1C54" w:rsidRDefault="001D14A5" w:rsidP="003F6548">
      <w:pPr>
        <w:jc w:val="both"/>
        <w:rPr>
          <w:rFonts w:ascii="Arial" w:hAnsi="Arial" w:cs="Arial"/>
          <w:sz w:val="20"/>
          <w:szCs w:val="20"/>
        </w:rPr>
      </w:pPr>
      <w:r w:rsidRPr="003C1C54">
        <w:rPr>
          <w:rFonts w:ascii="Arial" w:hAnsi="Arial" w:cs="Arial"/>
          <w:sz w:val="20"/>
          <w:szCs w:val="20"/>
        </w:rPr>
        <w:t>Si</w:t>
      </w:r>
      <w:r w:rsidR="00722BFA" w:rsidRPr="003C1C54">
        <w:rPr>
          <w:rFonts w:ascii="Arial" w:hAnsi="Arial" w:cs="Arial"/>
          <w:sz w:val="20"/>
          <w:szCs w:val="20"/>
        </w:rPr>
        <w:t xml:space="preserve">milarly, </w:t>
      </w:r>
      <w:proofErr w:type="spellStart"/>
      <w:r w:rsidR="00722BFA" w:rsidRPr="003C1C54">
        <w:rPr>
          <w:rFonts w:ascii="Arial" w:hAnsi="Arial" w:cs="Arial"/>
          <w:sz w:val="20"/>
          <w:szCs w:val="20"/>
        </w:rPr>
        <w:t>Stoevska</w:t>
      </w:r>
      <w:proofErr w:type="spellEnd"/>
      <w:r w:rsidRPr="003C1C54">
        <w:rPr>
          <w:rFonts w:ascii="Arial" w:hAnsi="Arial" w:cs="Arial"/>
          <w:sz w:val="20"/>
          <w:szCs w:val="20"/>
        </w:rPr>
        <w:t xml:space="preserve"> </w:t>
      </w:r>
      <w:r w:rsidR="00722BFA" w:rsidRPr="003C1C54">
        <w:rPr>
          <w:rFonts w:ascii="Arial" w:hAnsi="Arial" w:cs="Arial"/>
          <w:sz w:val="20"/>
          <w:szCs w:val="20"/>
        </w:rPr>
        <w:t>(</w:t>
      </w:r>
      <w:r w:rsidRPr="003C1C54">
        <w:rPr>
          <w:rFonts w:ascii="Arial" w:hAnsi="Arial" w:cs="Arial"/>
          <w:sz w:val="20"/>
          <w:szCs w:val="20"/>
        </w:rPr>
        <w:t>2022) observed that t</w:t>
      </w:r>
      <w:r w:rsidR="00DA50CF" w:rsidRPr="003C1C54">
        <w:rPr>
          <w:rFonts w:ascii="Arial" w:hAnsi="Arial" w:cs="Arial"/>
          <w:sz w:val="20"/>
          <w:szCs w:val="20"/>
        </w:rPr>
        <w:t>here is an extremely low</w:t>
      </w:r>
      <w:r w:rsidR="00DA50CF" w:rsidRPr="003C1C54">
        <w:rPr>
          <w:rFonts w:ascii="Arial" w:hAnsi="Arial" w:cs="Arial"/>
          <w:sz w:val="20"/>
          <w:szCs w:val="20"/>
          <w:lang w:val="en-GB"/>
        </w:rPr>
        <w:t xml:space="preserve"> labour</w:t>
      </w:r>
      <w:r w:rsidR="00DA50CF" w:rsidRPr="003C1C54">
        <w:rPr>
          <w:rFonts w:ascii="Arial" w:hAnsi="Arial" w:cs="Arial"/>
          <w:sz w:val="20"/>
          <w:szCs w:val="20"/>
        </w:rPr>
        <w:t xml:space="preserve"> </w:t>
      </w:r>
      <w:r w:rsidRPr="003C1C54">
        <w:rPr>
          <w:rFonts w:ascii="Arial" w:hAnsi="Arial" w:cs="Arial"/>
          <w:sz w:val="20"/>
          <w:szCs w:val="20"/>
        </w:rPr>
        <w:t>force participation rate among people with disability. Globally, 7 in 10 people with disabilities are inact</w:t>
      </w:r>
      <w:r w:rsidR="00DA50CF" w:rsidRPr="003C1C54">
        <w:rPr>
          <w:rFonts w:ascii="Arial" w:hAnsi="Arial" w:cs="Arial"/>
          <w:sz w:val="20"/>
          <w:szCs w:val="20"/>
        </w:rPr>
        <w:t>ive means, not employed or unemployed</w:t>
      </w:r>
      <w:r w:rsidRPr="003C1C54">
        <w:rPr>
          <w:rFonts w:ascii="Arial" w:hAnsi="Arial" w:cs="Arial"/>
          <w:sz w:val="20"/>
          <w:szCs w:val="20"/>
        </w:rPr>
        <w:t xml:space="preserve">, compared to 4 in 10 people without disabilities. </w:t>
      </w:r>
      <w:r w:rsidR="00DA50CF" w:rsidRPr="003C1C54">
        <w:rPr>
          <w:rFonts w:ascii="Arial" w:hAnsi="Arial" w:cs="Arial"/>
          <w:sz w:val="20"/>
          <w:szCs w:val="20"/>
        </w:rPr>
        <w:t>In addition, i</w:t>
      </w:r>
      <w:r w:rsidRPr="003C1C54">
        <w:rPr>
          <w:rFonts w:ascii="Arial" w:hAnsi="Arial" w:cs="Arial"/>
          <w:sz w:val="20"/>
          <w:szCs w:val="20"/>
        </w:rPr>
        <w:t>ndividuals and families with disabilities can face significant financial challenges, sometimes contributing to a cycle of poverty because of the lack of essential resources.</w:t>
      </w:r>
      <w:r w:rsidR="00C60B09" w:rsidRPr="003C1C54">
        <w:rPr>
          <w:rFonts w:ascii="Arial" w:hAnsi="Arial" w:cs="Arial"/>
          <w:sz w:val="20"/>
          <w:szCs w:val="20"/>
        </w:rPr>
        <w:t> </w:t>
      </w:r>
      <w:r w:rsidR="006C70DA" w:rsidRPr="003C1C54">
        <w:rPr>
          <w:rFonts w:ascii="Arial" w:hAnsi="Arial" w:cs="Arial"/>
          <w:sz w:val="20"/>
          <w:szCs w:val="20"/>
        </w:rPr>
        <w:t xml:space="preserve">From this point of view, it is true that children with disabilities are </w:t>
      </w:r>
      <w:r w:rsidR="008742C1">
        <w:rPr>
          <w:rFonts w:ascii="Arial" w:hAnsi="Arial" w:cs="Arial"/>
          <w:sz w:val="20"/>
          <w:szCs w:val="20"/>
        </w:rPr>
        <w:t>hav</w:t>
      </w:r>
      <w:r w:rsidR="006C70DA" w:rsidRPr="003C1C54">
        <w:rPr>
          <w:rFonts w:ascii="Arial" w:hAnsi="Arial" w:cs="Arial"/>
          <w:sz w:val="20"/>
          <w:szCs w:val="20"/>
        </w:rPr>
        <w:t xml:space="preserve">ing </w:t>
      </w:r>
      <w:r w:rsidR="008742C1">
        <w:rPr>
          <w:rFonts w:ascii="Arial" w:hAnsi="Arial" w:cs="Arial"/>
          <w:sz w:val="20"/>
          <w:szCs w:val="20"/>
        </w:rPr>
        <w:t xml:space="preserve">a </w:t>
      </w:r>
      <w:r w:rsidR="006C70DA" w:rsidRPr="003C1C54">
        <w:rPr>
          <w:rFonts w:ascii="Arial" w:hAnsi="Arial" w:cs="Arial"/>
          <w:sz w:val="20"/>
          <w:szCs w:val="20"/>
        </w:rPr>
        <w:t xml:space="preserve">hard time </w:t>
      </w:r>
      <w:r w:rsidR="008742C1">
        <w:rPr>
          <w:rFonts w:ascii="Arial" w:hAnsi="Arial" w:cs="Arial"/>
          <w:sz w:val="20"/>
          <w:szCs w:val="20"/>
        </w:rPr>
        <w:t>accessing</w:t>
      </w:r>
      <w:r w:rsidR="006C70DA" w:rsidRPr="003C1C54">
        <w:rPr>
          <w:rFonts w:ascii="Arial" w:hAnsi="Arial" w:cs="Arial"/>
          <w:sz w:val="20"/>
          <w:szCs w:val="20"/>
        </w:rPr>
        <w:t xml:space="preserve"> digital services simply because of financial factors. </w:t>
      </w:r>
    </w:p>
    <w:p w14:paraId="31CF8245" w14:textId="72E3E802" w:rsidR="00CD1743" w:rsidRPr="003C1C54" w:rsidRDefault="00722BFA" w:rsidP="003F6548">
      <w:pPr>
        <w:jc w:val="both"/>
        <w:rPr>
          <w:rFonts w:ascii="Arial" w:hAnsi="Arial" w:cs="Arial"/>
          <w:sz w:val="20"/>
          <w:szCs w:val="20"/>
        </w:rPr>
      </w:pPr>
      <w:r w:rsidRPr="003C1C54">
        <w:rPr>
          <w:rFonts w:ascii="Arial" w:hAnsi="Arial" w:cs="Arial"/>
          <w:sz w:val="20"/>
          <w:szCs w:val="20"/>
        </w:rPr>
        <w:t>On top of that, other scholars argued that c</w:t>
      </w:r>
      <w:r w:rsidR="00C60B09" w:rsidRPr="003C1C54">
        <w:rPr>
          <w:rFonts w:ascii="Arial" w:hAnsi="Arial" w:cs="Arial"/>
          <w:sz w:val="20"/>
          <w:szCs w:val="20"/>
        </w:rPr>
        <w:t xml:space="preserve">osts related to the acquisition of </w:t>
      </w:r>
      <w:r w:rsidRPr="003C1C54">
        <w:rPr>
          <w:rFonts w:ascii="Arial" w:hAnsi="Arial" w:cs="Arial"/>
          <w:sz w:val="20"/>
          <w:szCs w:val="20"/>
        </w:rPr>
        <w:t xml:space="preserve">modern </w:t>
      </w:r>
      <w:r w:rsidR="00C60B09" w:rsidRPr="003C1C54">
        <w:rPr>
          <w:rFonts w:ascii="Arial" w:hAnsi="Arial" w:cs="Arial"/>
          <w:sz w:val="20"/>
          <w:szCs w:val="20"/>
        </w:rPr>
        <w:t>assistive and adaptive technology as well as mobile devices are an important issue for people with disabilities (Macdonald and Clayton</w:t>
      </w:r>
      <w:r w:rsidR="007904CF" w:rsidRPr="003C1C54">
        <w:rPr>
          <w:rFonts w:ascii="Arial" w:hAnsi="Arial" w:cs="Arial"/>
          <w:sz w:val="20"/>
          <w:szCs w:val="20"/>
        </w:rPr>
        <w:t>,</w:t>
      </w:r>
      <w:r w:rsidR="00C60B09" w:rsidRPr="003C1C54">
        <w:rPr>
          <w:rFonts w:ascii="Arial" w:hAnsi="Arial" w:cs="Arial"/>
          <w:sz w:val="20"/>
          <w:szCs w:val="20"/>
        </w:rPr>
        <w:t xml:space="preserve"> 2</w:t>
      </w:r>
      <w:r w:rsidR="00D95431" w:rsidRPr="003C1C54">
        <w:rPr>
          <w:rFonts w:ascii="Arial" w:hAnsi="Arial" w:cs="Arial"/>
          <w:sz w:val="20"/>
          <w:szCs w:val="20"/>
        </w:rPr>
        <w:t>013)</w:t>
      </w:r>
      <w:r w:rsidR="00C60B09" w:rsidRPr="003C1C54">
        <w:rPr>
          <w:rFonts w:ascii="Arial" w:hAnsi="Arial" w:cs="Arial"/>
          <w:sz w:val="20"/>
          <w:szCs w:val="20"/>
        </w:rPr>
        <w:t>.</w:t>
      </w:r>
      <w:r w:rsidRPr="003C1C54">
        <w:rPr>
          <w:rFonts w:ascii="Arial" w:hAnsi="Arial" w:cs="Arial"/>
          <w:sz w:val="20"/>
          <w:szCs w:val="20"/>
        </w:rPr>
        <w:t xml:space="preserve"> On the other hand,</w:t>
      </w:r>
      <w:r w:rsidR="003F1FA8" w:rsidRPr="003C1C54">
        <w:rPr>
          <w:rFonts w:ascii="Arial" w:hAnsi="Arial" w:cs="Arial"/>
          <w:sz w:val="20"/>
          <w:szCs w:val="20"/>
        </w:rPr>
        <w:t xml:space="preserve"> it has been </w:t>
      </w:r>
      <w:r w:rsidR="00C60B09" w:rsidRPr="003C1C54">
        <w:rPr>
          <w:rFonts w:ascii="Arial" w:hAnsi="Arial" w:cs="Arial"/>
          <w:sz w:val="20"/>
          <w:szCs w:val="20"/>
        </w:rPr>
        <w:t>found that the financial costs for mainstream and specialized advanced technology represent a barrier that keeps people with disabilities from fully engaging in and profiting from technological developments</w:t>
      </w:r>
      <w:r w:rsidR="003F1FA8" w:rsidRPr="003C1C54">
        <w:rPr>
          <w:rFonts w:ascii="Arial" w:hAnsi="Arial" w:cs="Arial"/>
          <w:sz w:val="20"/>
          <w:szCs w:val="20"/>
        </w:rPr>
        <w:t xml:space="preserve"> (Harris, 2010).</w:t>
      </w:r>
      <w:r w:rsidR="006C70DA" w:rsidRPr="003C1C54">
        <w:rPr>
          <w:rFonts w:ascii="Arial" w:hAnsi="Arial" w:cs="Arial"/>
          <w:sz w:val="20"/>
          <w:szCs w:val="20"/>
        </w:rPr>
        <w:t xml:space="preserve"> </w:t>
      </w:r>
    </w:p>
    <w:p w14:paraId="00C54E23" w14:textId="77777777" w:rsidR="003F6548" w:rsidRPr="00CD1743" w:rsidRDefault="003F1FA8" w:rsidP="003F6548">
      <w:pPr>
        <w:jc w:val="both"/>
        <w:rPr>
          <w:rFonts w:ascii="Arial" w:eastAsia="Times New Roman" w:hAnsi="Arial" w:cs="Arial"/>
          <w:b/>
        </w:rPr>
      </w:pPr>
      <w:r w:rsidRPr="00CD1743">
        <w:rPr>
          <w:rFonts w:ascii="Arial" w:eastAsia="Times New Roman" w:hAnsi="Arial" w:cs="Arial"/>
          <w:b/>
        </w:rPr>
        <w:t xml:space="preserve">3.3 </w:t>
      </w:r>
      <w:r w:rsidR="003F6548" w:rsidRPr="00CD1743">
        <w:rPr>
          <w:rFonts w:ascii="Arial" w:eastAsia="Times New Roman" w:hAnsi="Arial" w:cs="Arial"/>
          <w:b/>
        </w:rPr>
        <w:t>Environment</w:t>
      </w:r>
      <w:r w:rsidRPr="00CD1743">
        <w:rPr>
          <w:rFonts w:ascii="Arial" w:eastAsia="Times New Roman" w:hAnsi="Arial" w:cs="Arial"/>
          <w:b/>
        </w:rPr>
        <w:t>al Factors</w:t>
      </w:r>
    </w:p>
    <w:p w14:paraId="2C53499E" w14:textId="5DDA5150" w:rsidR="006C70DA" w:rsidRPr="003C1C54" w:rsidRDefault="004E553E" w:rsidP="003C1C54">
      <w:pPr>
        <w:jc w:val="both"/>
        <w:rPr>
          <w:rFonts w:ascii="Arial" w:eastAsia="Times New Roman" w:hAnsi="Arial" w:cs="Arial"/>
          <w:sz w:val="20"/>
          <w:szCs w:val="20"/>
        </w:rPr>
      </w:pPr>
      <w:r>
        <w:rPr>
          <w:rFonts w:ascii="Arial" w:eastAsia="Times New Roman" w:hAnsi="Arial" w:cs="Arial"/>
          <w:sz w:val="20"/>
          <w:szCs w:val="20"/>
        </w:rPr>
        <w:t xml:space="preserve">The respondents were asked if environmental factors are one of the hindering factors on the ability of children with disabilities </w:t>
      </w:r>
      <w:r w:rsidR="008742C1">
        <w:rPr>
          <w:rFonts w:ascii="Arial" w:eastAsia="Times New Roman" w:hAnsi="Arial" w:cs="Arial"/>
          <w:sz w:val="20"/>
          <w:szCs w:val="20"/>
        </w:rPr>
        <w:t>to access</w:t>
      </w:r>
      <w:r>
        <w:rPr>
          <w:rFonts w:ascii="Arial" w:eastAsia="Times New Roman" w:hAnsi="Arial" w:cs="Arial"/>
          <w:sz w:val="20"/>
          <w:szCs w:val="20"/>
        </w:rPr>
        <w:t xml:space="preserve"> digital services. </w:t>
      </w:r>
      <w:r w:rsidR="00F1410C" w:rsidRPr="003C1C54">
        <w:rPr>
          <w:rFonts w:ascii="Arial" w:eastAsia="Times New Roman" w:hAnsi="Arial" w:cs="Arial"/>
          <w:sz w:val="20"/>
          <w:szCs w:val="20"/>
        </w:rPr>
        <w:t xml:space="preserve">The results from </w:t>
      </w:r>
      <w:r w:rsidR="008742C1">
        <w:rPr>
          <w:rFonts w:ascii="Arial" w:eastAsia="Times New Roman" w:hAnsi="Arial" w:cs="Arial"/>
          <w:sz w:val="20"/>
          <w:szCs w:val="20"/>
        </w:rPr>
        <w:t>T</w:t>
      </w:r>
      <w:r w:rsidR="00F1410C" w:rsidRPr="003C1C54">
        <w:rPr>
          <w:rFonts w:ascii="Arial" w:eastAsia="Times New Roman" w:hAnsi="Arial" w:cs="Arial"/>
          <w:sz w:val="20"/>
          <w:szCs w:val="20"/>
        </w:rPr>
        <w:t>able 3</w:t>
      </w:r>
      <w:r w:rsidR="00E01725" w:rsidRPr="003C1C54">
        <w:rPr>
          <w:rFonts w:ascii="Arial" w:eastAsia="Times New Roman" w:hAnsi="Arial" w:cs="Arial"/>
          <w:sz w:val="20"/>
          <w:szCs w:val="20"/>
        </w:rPr>
        <w:t xml:space="preserve"> indicate that </w:t>
      </w:r>
      <w:r w:rsidR="00DA50CF" w:rsidRPr="003C1C54">
        <w:rPr>
          <w:rFonts w:ascii="Arial" w:eastAsia="Times New Roman" w:hAnsi="Arial" w:cs="Arial"/>
          <w:sz w:val="20"/>
          <w:szCs w:val="20"/>
        </w:rPr>
        <w:t xml:space="preserve">the majority of the respondents 37% </w:t>
      </w:r>
      <w:r w:rsidR="00E01725" w:rsidRPr="003C1C54">
        <w:rPr>
          <w:rFonts w:ascii="Arial" w:eastAsia="Times New Roman" w:hAnsi="Arial" w:cs="Arial"/>
          <w:sz w:val="20"/>
          <w:szCs w:val="20"/>
        </w:rPr>
        <w:t xml:space="preserve">strongly agreed, </w:t>
      </w:r>
      <w:r w:rsidR="00DA50CF" w:rsidRPr="003C1C54">
        <w:rPr>
          <w:rFonts w:ascii="Arial" w:eastAsia="Times New Roman" w:hAnsi="Arial" w:cs="Arial"/>
          <w:sz w:val="20"/>
          <w:szCs w:val="20"/>
        </w:rPr>
        <w:t xml:space="preserve">24% </w:t>
      </w:r>
      <w:r w:rsidR="00E01725" w:rsidRPr="003C1C54">
        <w:rPr>
          <w:rFonts w:ascii="Arial" w:eastAsia="Times New Roman" w:hAnsi="Arial" w:cs="Arial"/>
          <w:sz w:val="20"/>
          <w:szCs w:val="20"/>
        </w:rPr>
        <w:t>agreed,</w:t>
      </w:r>
      <w:r w:rsidR="00DA50CF" w:rsidRPr="003C1C54">
        <w:rPr>
          <w:rFonts w:ascii="Arial" w:eastAsia="Times New Roman" w:hAnsi="Arial" w:cs="Arial"/>
          <w:sz w:val="20"/>
          <w:szCs w:val="20"/>
        </w:rPr>
        <w:t xml:space="preserve"> 21% were</w:t>
      </w:r>
      <w:r w:rsidR="00E01725" w:rsidRPr="003C1C54">
        <w:rPr>
          <w:rFonts w:ascii="Arial" w:eastAsia="Times New Roman" w:hAnsi="Arial" w:cs="Arial"/>
          <w:sz w:val="20"/>
          <w:szCs w:val="20"/>
        </w:rPr>
        <w:t xml:space="preserve"> neutral, </w:t>
      </w:r>
      <w:r w:rsidR="00DA50CF" w:rsidRPr="003C1C54">
        <w:rPr>
          <w:rFonts w:ascii="Arial" w:eastAsia="Times New Roman" w:hAnsi="Arial" w:cs="Arial"/>
          <w:sz w:val="20"/>
          <w:szCs w:val="20"/>
        </w:rPr>
        <w:t xml:space="preserve">8% </w:t>
      </w:r>
      <w:r w:rsidR="00E01725" w:rsidRPr="003C1C54">
        <w:rPr>
          <w:rFonts w:ascii="Arial" w:eastAsia="Times New Roman" w:hAnsi="Arial" w:cs="Arial"/>
          <w:sz w:val="20"/>
          <w:szCs w:val="20"/>
        </w:rPr>
        <w:t xml:space="preserve">disagreed and </w:t>
      </w:r>
      <w:r w:rsidR="00DA50CF" w:rsidRPr="003C1C54">
        <w:rPr>
          <w:rFonts w:ascii="Arial" w:eastAsia="Times New Roman" w:hAnsi="Arial" w:cs="Arial"/>
          <w:sz w:val="20"/>
          <w:szCs w:val="20"/>
        </w:rPr>
        <w:t xml:space="preserve">10% of the respondents </w:t>
      </w:r>
      <w:r w:rsidR="00E01725" w:rsidRPr="003C1C54">
        <w:rPr>
          <w:rFonts w:ascii="Arial" w:eastAsia="Times New Roman" w:hAnsi="Arial" w:cs="Arial"/>
          <w:sz w:val="20"/>
          <w:szCs w:val="20"/>
        </w:rPr>
        <w:t>strongly disagreed</w:t>
      </w:r>
      <w:r w:rsidR="00DA50CF" w:rsidRPr="003C1C54">
        <w:rPr>
          <w:rFonts w:ascii="Arial" w:eastAsia="Times New Roman" w:hAnsi="Arial" w:cs="Arial"/>
          <w:sz w:val="20"/>
          <w:szCs w:val="20"/>
        </w:rPr>
        <w:t xml:space="preserve"> that environmental factor</w:t>
      </w:r>
      <w:r w:rsidR="00287E81" w:rsidRPr="003C1C54">
        <w:rPr>
          <w:rFonts w:ascii="Arial" w:eastAsia="Times New Roman" w:hAnsi="Arial" w:cs="Arial"/>
          <w:sz w:val="20"/>
          <w:szCs w:val="20"/>
        </w:rPr>
        <w:t>s</w:t>
      </w:r>
      <w:r w:rsidR="00DA50CF" w:rsidRPr="003C1C54">
        <w:rPr>
          <w:rFonts w:ascii="Arial" w:eastAsia="Times New Roman" w:hAnsi="Arial" w:cs="Arial"/>
          <w:sz w:val="20"/>
          <w:szCs w:val="20"/>
        </w:rPr>
        <w:t xml:space="preserve"> </w:t>
      </w:r>
      <w:r w:rsidR="00287E81" w:rsidRPr="003C1C54">
        <w:rPr>
          <w:rFonts w:ascii="Arial" w:eastAsia="Times New Roman" w:hAnsi="Arial" w:cs="Arial"/>
          <w:sz w:val="20"/>
          <w:szCs w:val="20"/>
        </w:rPr>
        <w:t>as one of the hindering factors</w:t>
      </w:r>
      <w:r w:rsidR="00DA50CF" w:rsidRPr="003C1C54">
        <w:rPr>
          <w:rFonts w:ascii="Arial" w:eastAsia="Times New Roman" w:hAnsi="Arial" w:cs="Arial"/>
          <w:sz w:val="20"/>
          <w:szCs w:val="20"/>
        </w:rPr>
        <w:t xml:space="preserve"> on the ability of children with disabilities in accessing digital services</w:t>
      </w:r>
      <w:r w:rsidR="00287E81" w:rsidRPr="003C1C54">
        <w:rPr>
          <w:rFonts w:ascii="Arial" w:eastAsia="Times New Roman" w:hAnsi="Arial" w:cs="Arial"/>
          <w:sz w:val="20"/>
          <w:szCs w:val="20"/>
        </w:rPr>
        <w:t xml:space="preserve"> in Zanzibar.</w:t>
      </w:r>
      <w:r w:rsidR="006C70DA" w:rsidRPr="003C1C54">
        <w:rPr>
          <w:rFonts w:ascii="Arial" w:eastAsia="Times New Roman" w:hAnsi="Arial" w:cs="Arial"/>
          <w:sz w:val="20"/>
          <w:szCs w:val="20"/>
        </w:rPr>
        <w:t xml:space="preserve"> This implies that environmental factors can be one of the barriers to children with disabilities accessing digital services. So, there is a need to ensure that children with disabilities are in </w:t>
      </w:r>
      <w:r w:rsidR="008742C1">
        <w:rPr>
          <w:rFonts w:ascii="Arial" w:eastAsia="Times New Roman" w:hAnsi="Arial" w:cs="Arial"/>
          <w:sz w:val="20"/>
          <w:szCs w:val="20"/>
        </w:rPr>
        <w:t xml:space="preserve">a </w:t>
      </w:r>
      <w:r w:rsidR="006C70DA" w:rsidRPr="003C1C54">
        <w:rPr>
          <w:rFonts w:ascii="Arial" w:eastAsia="Times New Roman" w:hAnsi="Arial" w:cs="Arial"/>
          <w:sz w:val="20"/>
          <w:szCs w:val="20"/>
        </w:rPr>
        <w:t xml:space="preserve">safe and good environment that can be friendly for them. </w:t>
      </w:r>
    </w:p>
    <w:p w14:paraId="123BEF05" w14:textId="77777777" w:rsidR="0027699D" w:rsidRPr="003C1C54" w:rsidRDefault="0027699D" w:rsidP="003F6548">
      <w:pPr>
        <w:jc w:val="both"/>
        <w:rPr>
          <w:rFonts w:ascii="Arial" w:eastAsia="Times New Roman" w:hAnsi="Arial" w:cs="Arial"/>
          <w:sz w:val="20"/>
          <w:szCs w:val="20"/>
        </w:rPr>
      </w:pPr>
      <w:r w:rsidRPr="003C1C54">
        <w:rPr>
          <w:rFonts w:ascii="Arial" w:eastAsia="Times New Roman" w:hAnsi="Arial" w:cs="Arial"/>
          <w:sz w:val="20"/>
          <w:szCs w:val="20"/>
        </w:rPr>
        <w:t>To cement on the findings, one of the respondents said,</w:t>
      </w:r>
    </w:p>
    <w:p w14:paraId="204D4FC6" w14:textId="3DA77FB0" w:rsidR="006C70DA" w:rsidRPr="003C1C54" w:rsidRDefault="0027699D" w:rsidP="0027699D">
      <w:pPr>
        <w:ind w:left="720"/>
        <w:jc w:val="both"/>
        <w:rPr>
          <w:rFonts w:ascii="Arial" w:eastAsia="Times New Roman" w:hAnsi="Arial" w:cs="Arial"/>
          <w:i/>
          <w:sz w:val="20"/>
          <w:szCs w:val="20"/>
        </w:rPr>
      </w:pPr>
      <w:r w:rsidRPr="003C1C54">
        <w:rPr>
          <w:rFonts w:ascii="Arial" w:eastAsia="Times New Roman" w:hAnsi="Arial" w:cs="Arial"/>
          <w:i/>
          <w:sz w:val="20"/>
          <w:szCs w:val="20"/>
        </w:rPr>
        <w:t>“</w:t>
      </w:r>
      <w:r w:rsidR="00DE4C2B">
        <w:rPr>
          <w:rFonts w:ascii="Arial" w:eastAsia="Times New Roman" w:hAnsi="Arial" w:cs="Arial"/>
          <w:i/>
          <w:sz w:val="20"/>
          <w:szCs w:val="20"/>
        </w:rPr>
        <w:t>The p</w:t>
      </w:r>
      <w:r w:rsidRPr="003C1C54">
        <w:rPr>
          <w:rFonts w:ascii="Arial" w:eastAsia="Times New Roman" w:hAnsi="Arial" w:cs="Arial"/>
          <w:i/>
          <w:sz w:val="20"/>
          <w:szCs w:val="20"/>
        </w:rPr>
        <w:t xml:space="preserve">erformance of </w:t>
      </w:r>
      <w:r w:rsidR="0013609D" w:rsidRPr="003C1C54">
        <w:rPr>
          <w:rFonts w:ascii="Arial" w:eastAsia="Times New Roman" w:hAnsi="Arial" w:cs="Arial"/>
          <w:i/>
          <w:sz w:val="20"/>
          <w:szCs w:val="20"/>
        </w:rPr>
        <w:t>our children in many activities depends more on environment</w:t>
      </w:r>
      <w:r w:rsidR="00DE4C2B">
        <w:rPr>
          <w:rFonts w:ascii="Arial" w:eastAsia="Times New Roman" w:hAnsi="Arial" w:cs="Arial"/>
          <w:i/>
          <w:sz w:val="20"/>
          <w:szCs w:val="20"/>
        </w:rPr>
        <w:t>al</w:t>
      </w:r>
      <w:r w:rsidR="0013609D" w:rsidRPr="003C1C54">
        <w:rPr>
          <w:rFonts w:ascii="Arial" w:eastAsia="Times New Roman" w:hAnsi="Arial" w:cs="Arial"/>
          <w:i/>
          <w:sz w:val="20"/>
          <w:szCs w:val="20"/>
        </w:rPr>
        <w:t xml:space="preserve"> factors</w:t>
      </w:r>
      <w:r w:rsidRPr="003C1C54">
        <w:rPr>
          <w:rFonts w:ascii="Arial" w:eastAsia="Times New Roman" w:hAnsi="Arial" w:cs="Arial"/>
          <w:i/>
          <w:sz w:val="20"/>
          <w:szCs w:val="20"/>
        </w:rPr>
        <w:t>. Based on that, chi</w:t>
      </w:r>
      <w:r w:rsidR="004905CE" w:rsidRPr="003C1C54">
        <w:rPr>
          <w:rFonts w:ascii="Arial" w:eastAsia="Times New Roman" w:hAnsi="Arial" w:cs="Arial"/>
          <w:i/>
          <w:sz w:val="20"/>
          <w:szCs w:val="20"/>
        </w:rPr>
        <w:t xml:space="preserve">ldren with disabilities need </w:t>
      </w:r>
      <w:r w:rsidR="00DE4C2B">
        <w:rPr>
          <w:rFonts w:ascii="Arial" w:eastAsia="Times New Roman" w:hAnsi="Arial" w:cs="Arial"/>
          <w:i/>
          <w:sz w:val="20"/>
          <w:szCs w:val="20"/>
        </w:rPr>
        <w:t xml:space="preserve">a </w:t>
      </w:r>
      <w:r w:rsidR="004905CE" w:rsidRPr="003C1C54">
        <w:rPr>
          <w:rFonts w:ascii="Arial" w:eastAsia="Times New Roman" w:hAnsi="Arial" w:cs="Arial"/>
          <w:i/>
          <w:sz w:val="20"/>
          <w:szCs w:val="20"/>
        </w:rPr>
        <w:t>friendly</w:t>
      </w:r>
      <w:r w:rsidRPr="003C1C54">
        <w:rPr>
          <w:rFonts w:ascii="Arial" w:eastAsia="Times New Roman" w:hAnsi="Arial" w:cs="Arial"/>
          <w:i/>
          <w:sz w:val="20"/>
          <w:szCs w:val="20"/>
        </w:rPr>
        <w:t xml:space="preserve"> environment so as they can access digital services </w:t>
      </w:r>
      <w:r w:rsidR="004905CE" w:rsidRPr="003C1C54">
        <w:rPr>
          <w:rFonts w:ascii="Arial" w:eastAsia="Times New Roman" w:hAnsi="Arial" w:cs="Arial"/>
          <w:i/>
          <w:sz w:val="20"/>
          <w:szCs w:val="20"/>
        </w:rPr>
        <w:t>smoothly</w:t>
      </w:r>
      <w:r w:rsidRPr="003C1C54">
        <w:rPr>
          <w:rFonts w:ascii="Arial" w:eastAsia="Times New Roman" w:hAnsi="Arial" w:cs="Arial"/>
          <w:i/>
          <w:sz w:val="20"/>
          <w:szCs w:val="20"/>
        </w:rPr>
        <w:t xml:space="preserve">”. </w:t>
      </w:r>
    </w:p>
    <w:tbl>
      <w:tblPr>
        <w:tblW w:w="933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85"/>
        <w:gridCol w:w="2705"/>
        <w:gridCol w:w="2233"/>
        <w:gridCol w:w="1912"/>
      </w:tblGrid>
      <w:tr w:rsidR="0013609D" w:rsidRPr="0013609D" w14:paraId="26266FEE" w14:textId="77777777" w:rsidTr="00527BF8">
        <w:trPr>
          <w:gridAfter w:val="1"/>
          <w:wAfter w:w="1912" w:type="dxa"/>
          <w:cantSplit/>
          <w:tblHeader/>
        </w:trPr>
        <w:tc>
          <w:tcPr>
            <w:tcW w:w="7423" w:type="dxa"/>
            <w:gridSpan w:val="3"/>
            <w:tcBorders>
              <w:top w:val="nil"/>
              <w:left w:val="nil"/>
              <w:bottom w:val="nil"/>
              <w:right w:val="nil"/>
            </w:tcBorders>
            <w:shd w:val="clear" w:color="auto" w:fill="FFFFFF"/>
            <w:tcMar>
              <w:top w:w="30" w:type="dxa"/>
              <w:left w:w="30" w:type="dxa"/>
              <w:bottom w:w="30" w:type="dxa"/>
              <w:right w:w="30" w:type="dxa"/>
            </w:tcMar>
            <w:vAlign w:val="center"/>
          </w:tcPr>
          <w:p w14:paraId="50FA1C8F" w14:textId="77777777" w:rsidR="0013609D" w:rsidRPr="0013609D" w:rsidRDefault="00527BF8" w:rsidP="00527BF8">
            <w:pPr>
              <w:autoSpaceDE w:val="0"/>
              <w:autoSpaceDN w:val="0"/>
              <w:adjustRightInd w:val="0"/>
              <w:spacing w:after="0" w:line="320" w:lineRule="atLeast"/>
              <w:rPr>
                <w:rFonts w:ascii="Arial" w:hAnsi="Arial" w:cs="Arial"/>
                <w:color w:val="000000"/>
                <w:sz w:val="20"/>
                <w:szCs w:val="20"/>
              </w:rPr>
            </w:pPr>
            <w:r w:rsidRPr="003C1C54">
              <w:rPr>
                <w:rFonts w:ascii="Arial" w:hAnsi="Arial" w:cs="Arial"/>
                <w:b/>
                <w:bCs/>
                <w:color w:val="000000"/>
                <w:sz w:val="20"/>
                <w:szCs w:val="20"/>
              </w:rPr>
              <w:lastRenderedPageBreak/>
              <w:t xml:space="preserve">Table 3: </w:t>
            </w:r>
            <w:r w:rsidR="0013609D" w:rsidRPr="0013609D">
              <w:rPr>
                <w:rFonts w:ascii="Arial" w:hAnsi="Arial" w:cs="Arial"/>
                <w:b/>
                <w:bCs/>
                <w:color w:val="000000"/>
                <w:sz w:val="20"/>
                <w:szCs w:val="20"/>
              </w:rPr>
              <w:t>Environmental Factors</w:t>
            </w:r>
          </w:p>
        </w:tc>
      </w:tr>
      <w:tr w:rsidR="00527BF8" w:rsidRPr="003C1C54" w14:paraId="758DA101" w14:textId="77777777" w:rsidTr="00527BF8">
        <w:trPr>
          <w:cantSplit/>
          <w:tblHeader/>
        </w:trPr>
        <w:tc>
          <w:tcPr>
            <w:tcW w:w="248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2BA0D4AE" w14:textId="77777777" w:rsidR="00527BF8" w:rsidRPr="0013609D" w:rsidRDefault="00527BF8" w:rsidP="00757C4A">
            <w:pPr>
              <w:autoSpaceDE w:val="0"/>
              <w:autoSpaceDN w:val="0"/>
              <w:adjustRightInd w:val="0"/>
              <w:spacing w:after="0" w:line="480" w:lineRule="auto"/>
              <w:rPr>
                <w:rFonts w:ascii="Arial" w:hAnsi="Arial" w:cs="Arial"/>
                <w:b/>
                <w:sz w:val="20"/>
                <w:szCs w:val="20"/>
              </w:rPr>
            </w:pPr>
          </w:p>
        </w:tc>
        <w:tc>
          <w:tcPr>
            <w:tcW w:w="270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540BDB2C" w14:textId="77777777" w:rsidR="00527BF8" w:rsidRPr="0013609D" w:rsidRDefault="00527BF8"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Frequency</w:t>
            </w:r>
          </w:p>
        </w:tc>
        <w:tc>
          <w:tcPr>
            <w:tcW w:w="4145"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65E3F728" w14:textId="41DE8AF4" w:rsidR="00527BF8" w:rsidRPr="0013609D" w:rsidRDefault="00527BF8"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Per</w:t>
            </w:r>
            <w:r w:rsidR="00DE4C2B">
              <w:rPr>
                <w:rFonts w:ascii="Arial" w:hAnsi="Arial" w:cs="Arial"/>
                <w:b/>
                <w:color w:val="000000"/>
                <w:sz w:val="20"/>
                <w:szCs w:val="20"/>
              </w:rPr>
              <w:t xml:space="preserve"> </w:t>
            </w:r>
            <w:r w:rsidRPr="0013609D">
              <w:rPr>
                <w:rFonts w:ascii="Arial" w:hAnsi="Arial" w:cs="Arial"/>
                <w:b/>
                <w:color w:val="000000"/>
                <w:sz w:val="20"/>
                <w:szCs w:val="20"/>
              </w:rPr>
              <w:t>cent</w:t>
            </w:r>
          </w:p>
        </w:tc>
      </w:tr>
      <w:tr w:rsidR="00527BF8" w:rsidRPr="003C1C54" w14:paraId="48EDF56A" w14:textId="77777777" w:rsidTr="00527BF8">
        <w:trPr>
          <w:cantSplit/>
          <w:tblHeader/>
        </w:trPr>
        <w:tc>
          <w:tcPr>
            <w:tcW w:w="2485" w:type="dxa"/>
            <w:tcBorders>
              <w:top w:val="single" w:sz="4" w:space="0" w:color="auto"/>
              <w:left w:val="nil"/>
              <w:bottom w:val="nil"/>
              <w:right w:val="nil"/>
            </w:tcBorders>
            <w:shd w:val="clear" w:color="auto" w:fill="FFFFFF"/>
            <w:tcMar>
              <w:top w:w="30" w:type="dxa"/>
              <w:left w:w="30" w:type="dxa"/>
              <w:bottom w:w="30" w:type="dxa"/>
              <w:right w:w="30" w:type="dxa"/>
            </w:tcMar>
          </w:tcPr>
          <w:p w14:paraId="55669DA5"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Strongly Agree</w:t>
            </w:r>
          </w:p>
        </w:tc>
        <w:tc>
          <w:tcPr>
            <w:tcW w:w="2705"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5CBAAD90"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27</w:t>
            </w:r>
          </w:p>
        </w:tc>
        <w:tc>
          <w:tcPr>
            <w:tcW w:w="4145"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14:paraId="00A1595D"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37</w:t>
            </w:r>
          </w:p>
        </w:tc>
      </w:tr>
      <w:tr w:rsidR="00527BF8" w:rsidRPr="003C1C54" w14:paraId="479443B9" w14:textId="77777777" w:rsidTr="00527BF8">
        <w:trPr>
          <w:cantSplit/>
          <w:tblHeader/>
        </w:trPr>
        <w:tc>
          <w:tcPr>
            <w:tcW w:w="2485" w:type="dxa"/>
            <w:tcBorders>
              <w:top w:val="nil"/>
              <w:left w:val="nil"/>
              <w:bottom w:val="nil"/>
              <w:right w:val="nil"/>
            </w:tcBorders>
            <w:shd w:val="clear" w:color="auto" w:fill="FFFFFF"/>
            <w:tcMar>
              <w:top w:w="30" w:type="dxa"/>
              <w:left w:w="30" w:type="dxa"/>
              <w:bottom w:w="30" w:type="dxa"/>
              <w:right w:w="30" w:type="dxa"/>
            </w:tcMar>
          </w:tcPr>
          <w:p w14:paraId="6BECB8ED"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Agree</w:t>
            </w:r>
          </w:p>
        </w:tc>
        <w:tc>
          <w:tcPr>
            <w:tcW w:w="2705" w:type="dxa"/>
            <w:tcBorders>
              <w:top w:val="nil"/>
              <w:left w:val="nil"/>
              <w:bottom w:val="nil"/>
              <w:right w:val="nil"/>
            </w:tcBorders>
            <w:shd w:val="clear" w:color="auto" w:fill="FFFFFF"/>
            <w:tcMar>
              <w:top w:w="30" w:type="dxa"/>
              <w:left w:w="30" w:type="dxa"/>
              <w:bottom w:w="30" w:type="dxa"/>
              <w:right w:w="30" w:type="dxa"/>
            </w:tcMar>
            <w:vAlign w:val="center"/>
          </w:tcPr>
          <w:p w14:paraId="737F4418"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17</w:t>
            </w:r>
          </w:p>
        </w:tc>
        <w:tc>
          <w:tcPr>
            <w:tcW w:w="4145" w:type="dxa"/>
            <w:gridSpan w:val="2"/>
            <w:tcBorders>
              <w:top w:val="nil"/>
              <w:left w:val="nil"/>
              <w:bottom w:val="nil"/>
              <w:right w:val="nil"/>
            </w:tcBorders>
            <w:shd w:val="clear" w:color="auto" w:fill="FFFFFF"/>
            <w:tcMar>
              <w:top w:w="30" w:type="dxa"/>
              <w:left w:w="30" w:type="dxa"/>
              <w:bottom w:w="30" w:type="dxa"/>
              <w:right w:w="30" w:type="dxa"/>
            </w:tcMar>
            <w:vAlign w:val="center"/>
          </w:tcPr>
          <w:p w14:paraId="7464516A"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24</w:t>
            </w:r>
          </w:p>
        </w:tc>
      </w:tr>
      <w:tr w:rsidR="00527BF8" w:rsidRPr="003C1C54" w14:paraId="7D015172" w14:textId="77777777" w:rsidTr="00527BF8">
        <w:trPr>
          <w:cantSplit/>
          <w:tblHeader/>
        </w:trPr>
        <w:tc>
          <w:tcPr>
            <w:tcW w:w="2485" w:type="dxa"/>
            <w:tcBorders>
              <w:top w:val="nil"/>
              <w:left w:val="nil"/>
              <w:bottom w:val="nil"/>
              <w:right w:val="nil"/>
            </w:tcBorders>
            <w:shd w:val="clear" w:color="auto" w:fill="FFFFFF"/>
            <w:tcMar>
              <w:top w:w="30" w:type="dxa"/>
              <w:left w:w="30" w:type="dxa"/>
              <w:bottom w:w="30" w:type="dxa"/>
              <w:right w:w="30" w:type="dxa"/>
            </w:tcMar>
          </w:tcPr>
          <w:p w14:paraId="1DF6DF8F"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Neutral</w:t>
            </w:r>
          </w:p>
        </w:tc>
        <w:tc>
          <w:tcPr>
            <w:tcW w:w="2705" w:type="dxa"/>
            <w:tcBorders>
              <w:top w:val="nil"/>
              <w:left w:val="nil"/>
              <w:bottom w:val="nil"/>
              <w:right w:val="nil"/>
            </w:tcBorders>
            <w:shd w:val="clear" w:color="auto" w:fill="FFFFFF"/>
            <w:tcMar>
              <w:top w:w="30" w:type="dxa"/>
              <w:left w:w="30" w:type="dxa"/>
              <w:bottom w:w="30" w:type="dxa"/>
              <w:right w:w="30" w:type="dxa"/>
            </w:tcMar>
            <w:vAlign w:val="center"/>
          </w:tcPr>
          <w:p w14:paraId="22EB3224"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15</w:t>
            </w:r>
          </w:p>
        </w:tc>
        <w:tc>
          <w:tcPr>
            <w:tcW w:w="4145" w:type="dxa"/>
            <w:gridSpan w:val="2"/>
            <w:tcBorders>
              <w:top w:val="nil"/>
              <w:left w:val="nil"/>
              <w:bottom w:val="nil"/>
              <w:right w:val="nil"/>
            </w:tcBorders>
            <w:shd w:val="clear" w:color="auto" w:fill="FFFFFF"/>
            <w:tcMar>
              <w:top w:w="30" w:type="dxa"/>
              <w:left w:w="30" w:type="dxa"/>
              <w:bottom w:w="30" w:type="dxa"/>
              <w:right w:w="30" w:type="dxa"/>
            </w:tcMar>
            <w:vAlign w:val="center"/>
          </w:tcPr>
          <w:p w14:paraId="33EF439B"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21</w:t>
            </w:r>
          </w:p>
        </w:tc>
      </w:tr>
      <w:tr w:rsidR="00527BF8" w:rsidRPr="003C1C54" w14:paraId="551EED32" w14:textId="77777777" w:rsidTr="00527BF8">
        <w:trPr>
          <w:cantSplit/>
          <w:tblHeader/>
        </w:trPr>
        <w:tc>
          <w:tcPr>
            <w:tcW w:w="2485" w:type="dxa"/>
            <w:tcBorders>
              <w:top w:val="nil"/>
              <w:left w:val="nil"/>
              <w:bottom w:val="nil"/>
              <w:right w:val="nil"/>
            </w:tcBorders>
            <w:shd w:val="clear" w:color="auto" w:fill="FFFFFF"/>
            <w:tcMar>
              <w:top w:w="30" w:type="dxa"/>
              <w:left w:w="30" w:type="dxa"/>
              <w:bottom w:w="30" w:type="dxa"/>
              <w:right w:w="30" w:type="dxa"/>
            </w:tcMar>
          </w:tcPr>
          <w:p w14:paraId="369E6ED6"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Disagree</w:t>
            </w:r>
          </w:p>
        </w:tc>
        <w:tc>
          <w:tcPr>
            <w:tcW w:w="2705" w:type="dxa"/>
            <w:tcBorders>
              <w:top w:val="nil"/>
              <w:left w:val="nil"/>
              <w:bottom w:val="nil"/>
              <w:right w:val="nil"/>
            </w:tcBorders>
            <w:shd w:val="clear" w:color="auto" w:fill="FFFFFF"/>
            <w:tcMar>
              <w:top w:w="30" w:type="dxa"/>
              <w:left w:w="30" w:type="dxa"/>
              <w:bottom w:w="30" w:type="dxa"/>
              <w:right w:w="30" w:type="dxa"/>
            </w:tcMar>
            <w:vAlign w:val="center"/>
          </w:tcPr>
          <w:p w14:paraId="770EDB49"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6</w:t>
            </w:r>
          </w:p>
        </w:tc>
        <w:tc>
          <w:tcPr>
            <w:tcW w:w="4145" w:type="dxa"/>
            <w:gridSpan w:val="2"/>
            <w:tcBorders>
              <w:top w:val="nil"/>
              <w:left w:val="nil"/>
              <w:bottom w:val="nil"/>
              <w:right w:val="nil"/>
            </w:tcBorders>
            <w:shd w:val="clear" w:color="auto" w:fill="FFFFFF"/>
            <w:tcMar>
              <w:top w:w="30" w:type="dxa"/>
              <w:left w:w="30" w:type="dxa"/>
              <w:bottom w:w="30" w:type="dxa"/>
              <w:right w:w="30" w:type="dxa"/>
            </w:tcMar>
            <w:vAlign w:val="center"/>
          </w:tcPr>
          <w:p w14:paraId="0FFF6DAB"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8</w:t>
            </w:r>
          </w:p>
        </w:tc>
      </w:tr>
      <w:tr w:rsidR="00527BF8" w:rsidRPr="003C1C54" w14:paraId="7C6BC18E" w14:textId="77777777" w:rsidTr="00527BF8">
        <w:trPr>
          <w:cantSplit/>
          <w:tblHeader/>
        </w:trPr>
        <w:tc>
          <w:tcPr>
            <w:tcW w:w="2485" w:type="dxa"/>
            <w:tcBorders>
              <w:top w:val="nil"/>
              <w:left w:val="nil"/>
              <w:bottom w:val="single" w:sz="4" w:space="0" w:color="auto"/>
              <w:right w:val="nil"/>
            </w:tcBorders>
            <w:shd w:val="clear" w:color="auto" w:fill="FFFFFF"/>
            <w:tcMar>
              <w:top w:w="30" w:type="dxa"/>
              <w:left w:w="30" w:type="dxa"/>
              <w:bottom w:w="30" w:type="dxa"/>
              <w:right w:w="30" w:type="dxa"/>
            </w:tcMar>
          </w:tcPr>
          <w:p w14:paraId="1E7E7A39"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Strongly Disagree</w:t>
            </w:r>
          </w:p>
        </w:tc>
        <w:tc>
          <w:tcPr>
            <w:tcW w:w="2705"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5239520"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7</w:t>
            </w:r>
          </w:p>
        </w:tc>
        <w:tc>
          <w:tcPr>
            <w:tcW w:w="4145"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11CE435"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10</w:t>
            </w:r>
          </w:p>
        </w:tc>
      </w:tr>
      <w:tr w:rsidR="00527BF8" w:rsidRPr="003C1C54" w14:paraId="0AC99120" w14:textId="77777777" w:rsidTr="00527BF8">
        <w:trPr>
          <w:cantSplit/>
        </w:trPr>
        <w:tc>
          <w:tcPr>
            <w:tcW w:w="248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4CED71FA" w14:textId="77777777" w:rsidR="00527BF8" w:rsidRPr="0013609D" w:rsidRDefault="00527BF8" w:rsidP="00757C4A">
            <w:pPr>
              <w:autoSpaceDE w:val="0"/>
              <w:autoSpaceDN w:val="0"/>
              <w:adjustRightInd w:val="0"/>
              <w:spacing w:after="0" w:line="480" w:lineRule="auto"/>
              <w:rPr>
                <w:rFonts w:ascii="Arial" w:hAnsi="Arial" w:cs="Arial"/>
                <w:b/>
                <w:color w:val="000000"/>
                <w:sz w:val="20"/>
                <w:szCs w:val="20"/>
              </w:rPr>
            </w:pPr>
            <w:r w:rsidRPr="0013609D">
              <w:rPr>
                <w:rFonts w:ascii="Arial" w:hAnsi="Arial" w:cs="Arial"/>
                <w:b/>
                <w:color w:val="000000"/>
                <w:sz w:val="20"/>
                <w:szCs w:val="20"/>
              </w:rPr>
              <w:t>Total</w:t>
            </w:r>
          </w:p>
        </w:tc>
        <w:tc>
          <w:tcPr>
            <w:tcW w:w="270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4C3A545E" w14:textId="77777777" w:rsidR="00527BF8" w:rsidRPr="0013609D" w:rsidRDefault="00527BF8"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72</w:t>
            </w:r>
          </w:p>
        </w:tc>
        <w:tc>
          <w:tcPr>
            <w:tcW w:w="4145"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74C37E1A" w14:textId="77777777" w:rsidR="00527BF8" w:rsidRPr="0013609D" w:rsidRDefault="00527BF8" w:rsidP="00757C4A">
            <w:pPr>
              <w:autoSpaceDE w:val="0"/>
              <w:autoSpaceDN w:val="0"/>
              <w:adjustRightInd w:val="0"/>
              <w:spacing w:after="0" w:line="480" w:lineRule="auto"/>
              <w:jc w:val="center"/>
              <w:rPr>
                <w:rFonts w:ascii="Arial" w:hAnsi="Arial" w:cs="Arial"/>
                <w:b/>
                <w:color w:val="000000"/>
                <w:sz w:val="20"/>
                <w:szCs w:val="20"/>
              </w:rPr>
            </w:pPr>
            <w:r w:rsidRPr="003C1C54">
              <w:rPr>
                <w:rFonts w:ascii="Arial" w:hAnsi="Arial" w:cs="Arial"/>
                <w:b/>
                <w:color w:val="000000"/>
                <w:sz w:val="20"/>
                <w:szCs w:val="20"/>
              </w:rPr>
              <w:t>100</w:t>
            </w:r>
          </w:p>
        </w:tc>
      </w:tr>
    </w:tbl>
    <w:p w14:paraId="71D13ED5" w14:textId="77777777" w:rsidR="0013609D" w:rsidRPr="003C1C54" w:rsidRDefault="0013609D" w:rsidP="0013609D">
      <w:pPr>
        <w:jc w:val="both"/>
        <w:rPr>
          <w:rFonts w:ascii="Arial" w:eastAsia="Times New Roman" w:hAnsi="Arial" w:cs="Arial"/>
          <w:sz w:val="20"/>
          <w:szCs w:val="20"/>
        </w:rPr>
      </w:pPr>
    </w:p>
    <w:p w14:paraId="036452CA" w14:textId="3F6C0C3C" w:rsidR="00D8475F" w:rsidRPr="003C1C54" w:rsidRDefault="00D27974" w:rsidP="003F6548">
      <w:pPr>
        <w:jc w:val="both"/>
        <w:rPr>
          <w:rFonts w:ascii="Arial" w:hAnsi="Arial" w:cs="Arial"/>
          <w:sz w:val="20"/>
          <w:szCs w:val="20"/>
        </w:rPr>
      </w:pPr>
      <w:r w:rsidRPr="003C1C54">
        <w:rPr>
          <w:rFonts w:ascii="Arial" w:hAnsi="Arial" w:cs="Arial"/>
          <w:sz w:val="20"/>
          <w:szCs w:val="20"/>
        </w:rPr>
        <w:t>On the other wing, the e</w:t>
      </w:r>
      <w:r w:rsidR="00B62548" w:rsidRPr="003C1C54">
        <w:rPr>
          <w:rFonts w:ascii="Arial" w:hAnsi="Arial" w:cs="Arial"/>
          <w:sz w:val="20"/>
          <w:szCs w:val="20"/>
        </w:rPr>
        <w:t>mpirical studies of the participation of children with di</w:t>
      </w:r>
      <w:r w:rsidR="00E515A2" w:rsidRPr="003C1C54">
        <w:rPr>
          <w:rFonts w:ascii="Arial" w:hAnsi="Arial" w:cs="Arial"/>
          <w:sz w:val="20"/>
          <w:szCs w:val="20"/>
        </w:rPr>
        <w:t>sabilities,</w:t>
      </w:r>
      <w:r w:rsidR="00B62548" w:rsidRPr="003C1C54">
        <w:rPr>
          <w:rFonts w:ascii="Arial" w:hAnsi="Arial" w:cs="Arial"/>
          <w:sz w:val="20"/>
          <w:szCs w:val="20"/>
        </w:rPr>
        <w:t xml:space="preserve"> have shown environmental factors can and often do impede a child’s social and activity participation at home, school, and in the community. </w:t>
      </w:r>
      <w:r w:rsidR="008742C1">
        <w:rPr>
          <w:rFonts w:ascii="Arial" w:hAnsi="Arial" w:cs="Arial"/>
          <w:sz w:val="20"/>
          <w:szCs w:val="20"/>
        </w:rPr>
        <w:t>C</w:t>
      </w:r>
      <w:r w:rsidR="00B62548" w:rsidRPr="003C1C54">
        <w:rPr>
          <w:rFonts w:ascii="Arial" w:hAnsi="Arial" w:cs="Arial"/>
          <w:sz w:val="20"/>
          <w:szCs w:val="20"/>
        </w:rPr>
        <w:t>haracteristics such as temperature, terrain, lighting, noise, crowding, design and accessibility of home, school, and community environments can pose significant barriers to participation for children with phy</w:t>
      </w:r>
      <w:r w:rsidR="007904CF" w:rsidRPr="003C1C54">
        <w:rPr>
          <w:rFonts w:ascii="Arial" w:hAnsi="Arial" w:cs="Arial"/>
          <w:sz w:val="20"/>
          <w:szCs w:val="20"/>
        </w:rPr>
        <w:t xml:space="preserve">sical disabilities (Welsh </w:t>
      </w:r>
      <w:r w:rsidR="007904CF" w:rsidRPr="003C1C54">
        <w:rPr>
          <w:rFonts w:ascii="Arial" w:hAnsi="Arial" w:cs="Arial"/>
          <w:i/>
          <w:sz w:val="20"/>
          <w:szCs w:val="20"/>
        </w:rPr>
        <w:t>et al</w:t>
      </w:r>
      <w:r w:rsidR="00B62548" w:rsidRPr="003C1C54">
        <w:rPr>
          <w:rFonts w:ascii="Arial" w:hAnsi="Arial" w:cs="Arial"/>
          <w:sz w:val="20"/>
          <w:szCs w:val="20"/>
        </w:rPr>
        <w:t xml:space="preserve">, 2006). </w:t>
      </w:r>
    </w:p>
    <w:p w14:paraId="3AC8C7F4" w14:textId="77777777" w:rsidR="00041536" w:rsidRPr="003C1C54" w:rsidRDefault="009A2CB4" w:rsidP="003F6548">
      <w:pPr>
        <w:jc w:val="both"/>
        <w:rPr>
          <w:rFonts w:ascii="Arial" w:hAnsi="Arial" w:cs="Arial"/>
          <w:sz w:val="20"/>
          <w:szCs w:val="20"/>
        </w:rPr>
      </w:pPr>
      <w:r w:rsidRPr="003C1C54">
        <w:rPr>
          <w:rFonts w:ascii="Arial" w:hAnsi="Arial" w:cs="Arial"/>
          <w:sz w:val="20"/>
          <w:szCs w:val="20"/>
        </w:rPr>
        <w:t>In addition, a</w:t>
      </w:r>
      <w:r w:rsidR="00B62548" w:rsidRPr="003C1C54">
        <w:rPr>
          <w:rFonts w:ascii="Arial" w:hAnsi="Arial" w:cs="Arial"/>
          <w:sz w:val="20"/>
          <w:szCs w:val="20"/>
        </w:rPr>
        <w:t>t the community level, fewer municipal resources and public services such as inclusive schools, transportation, recreation programs and programs with adaptive equipment have been shown to impede the community participation of children with physical disabilities (Mihaylov</w:t>
      </w:r>
      <w:r w:rsidR="007904CF" w:rsidRPr="003C1C54">
        <w:rPr>
          <w:rFonts w:ascii="Arial" w:hAnsi="Arial" w:cs="Arial"/>
          <w:sz w:val="20"/>
          <w:szCs w:val="20"/>
        </w:rPr>
        <w:t xml:space="preserve"> </w:t>
      </w:r>
      <w:r w:rsidR="007904CF" w:rsidRPr="003C1C54">
        <w:rPr>
          <w:rFonts w:ascii="Arial" w:hAnsi="Arial" w:cs="Arial"/>
          <w:i/>
          <w:sz w:val="20"/>
          <w:szCs w:val="20"/>
        </w:rPr>
        <w:t>et al</w:t>
      </w:r>
      <w:r w:rsidR="00B62548" w:rsidRPr="003C1C54">
        <w:rPr>
          <w:rFonts w:ascii="Arial" w:hAnsi="Arial" w:cs="Arial"/>
          <w:sz w:val="20"/>
          <w:szCs w:val="20"/>
        </w:rPr>
        <w:t>, 2004).</w:t>
      </w:r>
      <w:r w:rsidR="00A757C4" w:rsidRPr="003C1C54">
        <w:rPr>
          <w:rFonts w:ascii="Arial" w:hAnsi="Arial" w:cs="Arial"/>
          <w:sz w:val="20"/>
          <w:szCs w:val="20"/>
        </w:rPr>
        <w:t xml:space="preserve"> </w:t>
      </w:r>
      <w:r w:rsidR="00041536" w:rsidRPr="003C1C54">
        <w:rPr>
          <w:rFonts w:ascii="Arial" w:hAnsi="Arial" w:cs="Arial"/>
          <w:sz w:val="20"/>
          <w:szCs w:val="20"/>
        </w:rPr>
        <w:t>Parents of children with disabilities rated environmental factors as barriers more often than parents of children wit</w:t>
      </w:r>
      <w:r w:rsidR="007904CF" w:rsidRPr="003C1C54">
        <w:rPr>
          <w:rFonts w:ascii="Arial" w:hAnsi="Arial" w:cs="Arial"/>
          <w:sz w:val="20"/>
          <w:szCs w:val="20"/>
        </w:rPr>
        <w:t xml:space="preserve">hout disabilities (Bedell </w:t>
      </w:r>
      <w:r w:rsidR="007904CF" w:rsidRPr="003C1C54">
        <w:rPr>
          <w:rFonts w:ascii="Arial" w:hAnsi="Arial" w:cs="Arial"/>
          <w:i/>
          <w:sz w:val="20"/>
          <w:szCs w:val="20"/>
        </w:rPr>
        <w:t>et al</w:t>
      </w:r>
      <w:r w:rsidR="00041536" w:rsidRPr="003C1C54">
        <w:rPr>
          <w:rFonts w:ascii="Arial" w:hAnsi="Arial" w:cs="Arial"/>
          <w:sz w:val="20"/>
          <w:szCs w:val="20"/>
        </w:rPr>
        <w:t>, 2013).</w:t>
      </w:r>
    </w:p>
    <w:p w14:paraId="43ABBACD" w14:textId="31CA2741" w:rsidR="003F6548" w:rsidRPr="00CD1743" w:rsidRDefault="00396CE1" w:rsidP="003F6548">
      <w:pPr>
        <w:jc w:val="both"/>
        <w:rPr>
          <w:rFonts w:ascii="Arial" w:eastAsia="Times New Roman" w:hAnsi="Arial" w:cs="Arial"/>
          <w:b/>
        </w:rPr>
      </w:pPr>
      <w:r w:rsidRPr="00CD1743">
        <w:rPr>
          <w:rFonts w:ascii="Arial" w:eastAsia="Times New Roman" w:hAnsi="Arial" w:cs="Arial"/>
          <w:b/>
        </w:rPr>
        <w:t>3.4</w:t>
      </w:r>
      <w:r w:rsidR="00607E0F" w:rsidRPr="00CD1743">
        <w:rPr>
          <w:rFonts w:ascii="Arial" w:eastAsia="Times New Roman" w:hAnsi="Arial" w:cs="Arial"/>
          <w:b/>
        </w:rPr>
        <w:t xml:space="preserve"> </w:t>
      </w:r>
      <w:r w:rsidR="00AA69F5" w:rsidRPr="00CD1743">
        <w:rPr>
          <w:rFonts w:ascii="Arial" w:eastAsia="Times New Roman" w:hAnsi="Arial" w:cs="Arial"/>
          <w:b/>
          <w:bCs/>
        </w:rPr>
        <w:t>Lack of Knowledge o</w:t>
      </w:r>
      <w:r w:rsidR="008742C1">
        <w:rPr>
          <w:rFonts w:ascii="Arial" w:eastAsia="Times New Roman" w:hAnsi="Arial" w:cs="Arial"/>
          <w:b/>
          <w:bCs/>
        </w:rPr>
        <w:t>f</w:t>
      </w:r>
      <w:r w:rsidR="00AA69F5" w:rsidRPr="00CD1743">
        <w:rPr>
          <w:rFonts w:ascii="Arial" w:eastAsia="Times New Roman" w:hAnsi="Arial" w:cs="Arial"/>
          <w:b/>
          <w:bCs/>
        </w:rPr>
        <w:t xml:space="preserve"> Digital Technologies</w:t>
      </w:r>
    </w:p>
    <w:p w14:paraId="2E2A182D" w14:textId="511BF0FC" w:rsidR="007B6715" w:rsidRPr="003C1C54" w:rsidRDefault="004E553E" w:rsidP="00287E8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 this part,</w:t>
      </w:r>
      <w:r w:rsidRPr="004E553E">
        <w:rPr>
          <w:rFonts w:ascii="Arial" w:eastAsia="Times New Roman" w:hAnsi="Arial" w:cs="Arial"/>
          <w:sz w:val="20"/>
          <w:szCs w:val="20"/>
        </w:rPr>
        <w:t xml:space="preserve"> </w:t>
      </w:r>
      <w:r>
        <w:rPr>
          <w:rFonts w:ascii="Arial" w:eastAsia="Times New Roman" w:hAnsi="Arial" w:cs="Arial"/>
          <w:sz w:val="20"/>
          <w:szCs w:val="20"/>
        </w:rPr>
        <w:t>the respondents were asked if lack of knowledge o</w:t>
      </w:r>
      <w:r w:rsidR="008742C1">
        <w:rPr>
          <w:rFonts w:ascii="Arial" w:eastAsia="Times New Roman" w:hAnsi="Arial" w:cs="Arial"/>
          <w:sz w:val="20"/>
          <w:szCs w:val="20"/>
        </w:rPr>
        <w:t>f</w:t>
      </w:r>
      <w:r>
        <w:rPr>
          <w:rFonts w:ascii="Arial" w:eastAsia="Times New Roman" w:hAnsi="Arial" w:cs="Arial"/>
          <w:sz w:val="20"/>
          <w:szCs w:val="20"/>
        </w:rPr>
        <w:t xml:space="preserve"> digital technology is one of the hindering factors on the ability of children with disabilities </w:t>
      </w:r>
      <w:r w:rsidR="008742C1">
        <w:rPr>
          <w:rFonts w:ascii="Arial" w:eastAsia="Times New Roman" w:hAnsi="Arial" w:cs="Arial"/>
          <w:sz w:val="20"/>
          <w:szCs w:val="20"/>
        </w:rPr>
        <w:t>to access</w:t>
      </w:r>
      <w:r>
        <w:rPr>
          <w:rFonts w:ascii="Arial" w:eastAsia="Times New Roman" w:hAnsi="Arial" w:cs="Arial"/>
          <w:sz w:val="20"/>
          <w:szCs w:val="20"/>
        </w:rPr>
        <w:t xml:space="preserve"> digital services</w:t>
      </w:r>
      <w:r>
        <w:rPr>
          <w:rFonts w:ascii="Arial" w:hAnsi="Arial" w:cs="Arial"/>
          <w:sz w:val="20"/>
          <w:szCs w:val="20"/>
        </w:rPr>
        <w:t>.</w:t>
      </w:r>
      <w:r w:rsidR="008742C1">
        <w:rPr>
          <w:rFonts w:ascii="Arial" w:hAnsi="Arial" w:cs="Arial"/>
          <w:sz w:val="20"/>
          <w:szCs w:val="20"/>
        </w:rPr>
        <w:t xml:space="preserve"> </w:t>
      </w:r>
      <w:r>
        <w:rPr>
          <w:rFonts w:ascii="Arial" w:hAnsi="Arial" w:cs="Arial"/>
          <w:sz w:val="20"/>
          <w:szCs w:val="20"/>
        </w:rPr>
        <w:t>T</w:t>
      </w:r>
      <w:r w:rsidR="00E01725" w:rsidRPr="003C1C54">
        <w:rPr>
          <w:rFonts w:ascii="Arial" w:hAnsi="Arial" w:cs="Arial"/>
          <w:sz w:val="20"/>
          <w:szCs w:val="20"/>
        </w:rPr>
        <w:t xml:space="preserve">he results </w:t>
      </w:r>
      <w:r w:rsidR="00527BF8" w:rsidRPr="003C1C54">
        <w:rPr>
          <w:rFonts w:ascii="Arial" w:hAnsi="Arial" w:cs="Arial"/>
          <w:sz w:val="20"/>
          <w:szCs w:val="20"/>
        </w:rPr>
        <w:t xml:space="preserve">from </w:t>
      </w:r>
      <w:r w:rsidR="008742C1">
        <w:rPr>
          <w:rFonts w:ascii="Arial" w:hAnsi="Arial" w:cs="Arial"/>
          <w:sz w:val="20"/>
          <w:szCs w:val="20"/>
        </w:rPr>
        <w:t>T</w:t>
      </w:r>
      <w:r w:rsidR="00527BF8" w:rsidRPr="003C1C54">
        <w:rPr>
          <w:rFonts w:ascii="Arial" w:hAnsi="Arial" w:cs="Arial"/>
          <w:sz w:val="20"/>
          <w:szCs w:val="20"/>
        </w:rPr>
        <w:t xml:space="preserve">able 4 </w:t>
      </w:r>
      <w:r w:rsidR="00E01725" w:rsidRPr="003C1C54">
        <w:rPr>
          <w:rFonts w:ascii="Arial" w:hAnsi="Arial" w:cs="Arial"/>
          <w:sz w:val="20"/>
          <w:szCs w:val="20"/>
        </w:rPr>
        <w:t xml:space="preserve">show that, </w:t>
      </w:r>
      <w:r w:rsidR="00287E81" w:rsidRPr="003C1C54">
        <w:rPr>
          <w:rFonts w:ascii="Arial" w:hAnsi="Arial" w:cs="Arial"/>
          <w:sz w:val="20"/>
          <w:szCs w:val="20"/>
        </w:rPr>
        <w:t xml:space="preserve">37% </w:t>
      </w:r>
      <w:r w:rsidR="00ED0B76" w:rsidRPr="003C1C54">
        <w:rPr>
          <w:rFonts w:ascii="Arial" w:hAnsi="Arial" w:cs="Arial"/>
          <w:sz w:val="20"/>
          <w:szCs w:val="20"/>
        </w:rPr>
        <w:t xml:space="preserve">of the respondents </w:t>
      </w:r>
      <w:r w:rsidR="00E01725" w:rsidRPr="003C1C54">
        <w:rPr>
          <w:rFonts w:ascii="Arial" w:hAnsi="Arial" w:cs="Arial"/>
          <w:sz w:val="20"/>
          <w:szCs w:val="20"/>
        </w:rPr>
        <w:t>strongly agreed,</w:t>
      </w:r>
      <w:r w:rsidR="00287E81" w:rsidRPr="003C1C54">
        <w:rPr>
          <w:rFonts w:ascii="Arial" w:hAnsi="Arial" w:cs="Arial"/>
          <w:sz w:val="20"/>
          <w:szCs w:val="20"/>
        </w:rPr>
        <w:t xml:space="preserve"> 32%</w:t>
      </w:r>
      <w:r w:rsidR="00E01725" w:rsidRPr="003C1C54">
        <w:rPr>
          <w:rFonts w:ascii="Arial" w:hAnsi="Arial" w:cs="Arial"/>
          <w:sz w:val="20"/>
          <w:szCs w:val="20"/>
        </w:rPr>
        <w:t xml:space="preserve"> agreed, </w:t>
      </w:r>
      <w:r w:rsidR="00287E81" w:rsidRPr="003C1C54">
        <w:rPr>
          <w:rFonts w:ascii="Arial" w:hAnsi="Arial" w:cs="Arial"/>
          <w:sz w:val="20"/>
          <w:szCs w:val="20"/>
        </w:rPr>
        <w:t xml:space="preserve">15% were </w:t>
      </w:r>
      <w:r w:rsidR="00E01725" w:rsidRPr="003C1C54">
        <w:rPr>
          <w:rFonts w:ascii="Arial" w:hAnsi="Arial" w:cs="Arial"/>
          <w:sz w:val="20"/>
          <w:szCs w:val="20"/>
        </w:rPr>
        <w:t xml:space="preserve">neutral, </w:t>
      </w:r>
      <w:r w:rsidR="00287E81" w:rsidRPr="003C1C54">
        <w:rPr>
          <w:rFonts w:ascii="Arial" w:hAnsi="Arial" w:cs="Arial"/>
          <w:sz w:val="20"/>
          <w:szCs w:val="20"/>
        </w:rPr>
        <w:t xml:space="preserve">10% </w:t>
      </w:r>
      <w:r w:rsidR="00E01725" w:rsidRPr="003C1C54">
        <w:rPr>
          <w:rFonts w:ascii="Arial" w:hAnsi="Arial" w:cs="Arial"/>
          <w:sz w:val="20"/>
          <w:szCs w:val="20"/>
        </w:rPr>
        <w:t xml:space="preserve">disagreed and </w:t>
      </w:r>
      <w:r w:rsidR="00287E81" w:rsidRPr="003C1C54">
        <w:rPr>
          <w:rFonts w:ascii="Arial" w:hAnsi="Arial" w:cs="Arial"/>
          <w:sz w:val="20"/>
          <w:szCs w:val="20"/>
        </w:rPr>
        <w:t xml:space="preserve">6% of the respondents </w:t>
      </w:r>
      <w:r w:rsidR="00E01725" w:rsidRPr="003C1C54">
        <w:rPr>
          <w:rFonts w:ascii="Arial" w:hAnsi="Arial" w:cs="Arial"/>
          <w:sz w:val="20"/>
          <w:szCs w:val="20"/>
        </w:rPr>
        <w:t>strongly disagreed</w:t>
      </w:r>
      <w:r w:rsidR="00287E81" w:rsidRPr="003C1C54">
        <w:rPr>
          <w:rFonts w:ascii="Arial" w:hAnsi="Arial" w:cs="Arial"/>
          <w:sz w:val="20"/>
          <w:szCs w:val="20"/>
        </w:rPr>
        <w:t xml:space="preserve"> that lack of knowledge o</w:t>
      </w:r>
      <w:r w:rsidR="008742C1">
        <w:rPr>
          <w:rFonts w:ascii="Arial" w:hAnsi="Arial" w:cs="Arial"/>
          <w:sz w:val="20"/>
          <w:szCs w:val="20"/>
        </w:rPr>
        <w:t>f</w:t>
      </w:r>
      <w:r w:rsidR="00287E81" w:rsidRPr="003C1C54">
        <w:rPr>
          <w:rFonts w:ascii="Arial" w:hAnsi="Arial" w:cs="Arial"/>
          <w:sz w:val="20"/>
          <w:szCs w:val="20"/>
        </w:rPr>
        <w:t xml:space="preserve"> digital technologies is one of the hindering factors on the ability of children with disabilities in accessing digital services in the study area. The findings impl</w:t>
      </w:r>
      <w:r w:rsidR="008742C1">
        <w:rPr>
          <w:rFonts w:ascii="Arial" w:hAnsi="Arial" w:cs="Arial"/>
          <w:sz w:val="20"/>
          <w:szCs w:val="20"/>
        </w:rPr>
        <w:t>y</w:t>
      </w:r>
      <w:r w:rsidR="00287E81" w:rsidRPr="003C1C54">
        <w:rPr>
          <w:rFonts w:ascii="Arial" w:hAnsi="Arial" w:cs="Arial"/>
          <w:sz w:val="20"/>
          <w:szCs w:val="20"/>
        </w:rPr>
        <w:t xml:space="preserve"> that most of the children in the study area fail to access digital services due to the fact that, they lack knowledge o</w:t>
      </w:r>
      <w:r w:rsidR="008742C1">
        <w:rPr>
          <w:rFonts w:ascii="Arial" w:hAnsi="Arial" w:cs="Arial"/>
          <w:sz w:val="20"/>
          <w:szCs w:val="20"/>
        </w:rPr>
        <w:t>f</w:t>
      </w:r>
      <w:r w:rsidR="00287E81" w:rsidRPr="003C1C54">
        <w:rPr>
          <w:rFonts w:ascii="Arial" w:hAnsi="Arial" w:cs="Arial"/>
          <w:sz w:val="20"/>
          <w:szCs w:val="20"/>
        </w:rPr>
        <w:t xml:space="preserve"> digital technologies. This has been witnessed by one of the respondents </w:t>
      </w:r>
      <w:r w:rsidR="008742C1">
        <w:rPr>
          <w:rFonts w:ascii="Arial" w:hAnsi="Arial" w:cs="Arial"/>
          <w:sz w:val="20"/>
          <w:szCs w:val="20"/>
        </w:rPr>
        <w:t>said</w:t>
      </w:r>
      <w:r w:rsidR="00287E81" w:rsidRPr="003C1C54">
        <w:rPr>
          <w:rFonts w:ascii="Arial" w:hAnsi="Arial" w:cs="Arial"/>
          <w:sz w:val="20"/>
          <w:szCs w:val="20"/>
        </w:rPr>
        <w:t>,</w:t>
      </w:r>
    </w:p>
    <w:p w14:paraId="1FEE37B0" w14:textId="77777777" w:rsidR="002E2D6F" w:rsidRPr="003C1C54" w:rsidRDefault="002E2D6F" w:rsidP="00287E81">
      <w:pPr>
        <w:autoSpaceDE w:val="0"/>
        <w:autoSpaceDN w:val="0"/>
        <w:adjustRightInd w:val="0"/>
        <w:spacing w:after="0" w:line="240" w:lineRule="auto"/>
        <w:jc w:val="both"/>
        <w:rPr>
          <w:rFonts w:ascii="Arial" w:hAnsi="Arial" w:cs="Arial"/>
          <w:sz w:val="20"/>
          <w:szCs w:val="20"/>
        </w:rPr>
      </w:pPr>
    </w:p>
    <w:p w14:paraId="10DB1D67" w14:textId="37F8D27B" w:rsidR="00AA69F5" w:rsidRPr="003C1C54" w:rsidRDefault="00287E81" w:rsidP="00CD1743">
      <w:pPr>
        <w:autoSpaceDE w:val="0"/>
        <w:autoSpaceDN w:val="0"/>
        <w:adjustRightInd w:val="0"/>
        <w:spacing w:after="240" w:line="240" w:lineRule="auto"/>
        <w:ind w:left="720"/>
        <w:jc w:val="both"/>
        <w:rPr>
          <w:rFonts w:ascii="Arial" w:hAnsi="Arial" w:cs="Arial"/>
          <w:i/>
          <w:sz w:val="20"/>
          <w:szCs w:val="20"/>
        </w:rPr>
      </w:pPr>
      <w:r w:rsidRPr="003C1C54">
        <w:rPr>
          <w:rFonts w:ascii="Arial" w:hAnsi="Arial" w:cs="Arial"/>
          <w:sz w:val="20"/>
          <w:szCs w:val="20"/>
        </w:rPr>
        <w:t>“</w:t>
      </w:r>
      <w:r w:rsidR="00796588" w:rsidRPr="003C1C54">
        <w:rPr>
          <w:rFonts w:ascii="Arial" w:hAnsi="Arial" w:cs="Arial"/>
          <w:i/>
          <w:sz w:val="20"/>
          <w:szCs w:val="20"/>
        </w:rPr>
        <w:t xml:space="preserve">One of the great challenges affecting the ability of children with </w:t>
      </w:r>
      <w:r w:rsidR="002E2D6F" w:rsidRPr="003C1C54">
        <w:rPr>
          <w:rFonts w:ascii="Arial" w:hAnsi="Arial" w:cs="Arial"/>
          <w:i/>
          <w:sz w:val="20"/>
          <w:szCs w:val="20"/>
        </w:rPr>
        <w:t>disabilities in accessing digital services not only in Zanzibar but also in o</w:t>
      </w:r>
      <w:r w:rsidR="001607A9" w:rsidRPr="003C1C54">
        <w:rPr>
          <w:rFonts w:ascii="Arial" w:hAnsi="Arial" w:cs="Arial"/>
          <w:i/>
          <w:sz w:val="20"/>
          <w:szCs w:val="20"/>
        </w:rPr>
        <w:t xml:space="preserve">ther parts of Tanzania </w:t>
      </w:r>
      <w:r w:rsidR="002E2D6F" w:rsidRPr="003C1C54">
        <w:rPr>
          <w:rFonts w:ascii="Arial" w:hAnsi="Arial" w:cs="Arial"/>
          <w:i/>
          <w:sz w:val="20"/>
          <w:szCs w:val="20"/>
        </w:rPr>
        <w:t xml:space="preserve">is </w:t>
      </w:r>
      <w:r w:rsidR="001607A9" w:rsidRPr="003C1C54">
        <w:rPr>
          <w:rFonts w:ascii="Arial" w:hAnsi="Arial" w:cs="Arial"/>
          <w:i/>
          <w:sz w:val="20"/>
          <w:szCs w:val="20"/>
        </w:rPr>
        <w:t xml:space="preserve">lack of </w:t>
      </w:r>
      <w:r w:rsidR="002E2D6F" w:rsidRPr="003C1C54">
        <w:rPr>
          <w:rFonts w:ascii="Arial" w:hAnsi="Arial" w:cs="Arial"/>
          <w:i/>
          <w:sz w:val="20"/>
          <w:szCs w:val="20"/>
        </w:rPr>
        <w:t>digital knowledge. Most of the children with disabilitie</w:t>
      </w:r>
      <w:r w:rsidR="001607A9" w:rsidRPr="003C1C54">
        <w:rPr>
          <w:rFonts w:ascii="Arial" w:hAnsi="Arial" w:cs="Arial"/>
          <w:i/>
          <w:sz w:val="20"/>
          <w:szCs w:val="20"/>
        </w:rPr>
        <w:t>s are from poor families so the families</w:t>
      </w:r>
      <w:r w:rsidR="002E2D6F" w:rsidRPr="003C1C54">
        <w:rPr>
          <w:rFonts w:ascii="Arial" w:hAnsi="Arial" w:cs="Arial"/>
          <w:i/>
          <w:sz w:val="20"/>
          <w:szCs w:val="20"/>
        </w:rPr>
        <w:t xml:space="preserve"> </w:t>
      </w:r>
      <w:r w:rsidR="008742C1">
        <w:rPr>
          <w:rFonts w:ascii="Arial" w:hAnsi="Arial" w:cs="Arial"/>
          <w:i/>
          <w:sz w:val="20"/>
          <w:szCs w:val="20"/>
        </w:rPr>
        <w:t>can</w:t>
      </w:r>
      <w:r w:rsidR="002E2D6F" w:rsidRPr="003C1C54">
        <w:rPr>
          <w:rFonts w:ascii="Arial" w:hAnsi="Arial" w:cs="Arial"/>
          <w:i/>
          <w:sz w:val="20"/>
          <w:szCs w:val="20"/>
        </w:rPr>
        <w:t>n</w:t>
      </w:r>
      <w:r w:rsidR="001607A9" w:rsidRPr="003C1C54">
        <w:rPr>
          <w:rFonts w:ascii="Arial" w:hAnsi="Arial" w:cs="Arial"/>
          <w:i/>
          <w:sz w:val="20"/>
          <w:szCs w:val="20"/>
        </w:rPr>
        <w:t>ot afford to send the children with disabilities</w:t>
      </w:r>
      <w:r w:rsidR="002E2D6F" w:rsidRPr="003C1C54">
        <w:rPr>
          <w:rFonts w:ascii="Arial" w:hAnsi="Arial" w:cs="Arial"/>
          <w:i/>
          <w:sz w:val="20"/>
          <w:szCs w:val="20"/>
        </w:rPr>
        <w:t xml:space="preserve"> to special schools </w:t>
      </w:r>
      <w:r w:rsidR="008742C1">
        <w:rPr>
          <w:rFonts w:ascii="Arial" w:hAnsi="Arial" w:cs="Arial"/>
          <w:i/>
          <w:sz w:val="20"/>
          <w:szCs w:val="20"/>
        </w:rPr>
        <w:t>where</w:t>
      </w:r>
      <w:r w:rsidR="002E2D6F" w:rsidRPr="003C1C54">
        <w:rPr>
          <w:rFonts w:ascii="Arial" w:hAnsi="Arial" w:cs="Arial"/>
          <w:i/>
          <w:sz w:val="20"/>
          <w:szCs w:val="20"/>
        </w:rPr>
        <w:t xml:space="preserve"> they can learn different things</w:t>
      </w:r>
      <w:r w:rsidR="008742C1">
        <w:rPr>
          <w:rFonts w:ascii="Arial" w:hAnsi="Arial" w:cs="Arial"/>
          <w:i/>
          <w:sz w:val="20"/>
          <w:szCs w:val="20"/>
        </w:rPr>
        <w:t>,</w:t>
      </w:r>
      <w:r w:rsidR="002E2D6F" w:rsidRPr="003C1C54">
        <w:rPr>
          <w:rFonts w:ascii="Arial" w:hAnsi="Arial" w:cs="Arial"/>
          <w:i/>
          <w:sz w:val="20"/>
          <w:szCs w:val="20"/>
        </w:rPr>
        <w:t xml:space="preserve"> especially digital issues. As we know </w:t>
      </w:r>
      <w:proofErr w:type="gramStart"/>
      <w:r w:rsidR="002E2D6F" w:rsidRPr="003C1C54">
        <w:rPr>
          <w:rFonts w:ascii="Arial" w:hAnsi="Arial" w:cs="Arial"/>
          <w:i/>
          <w:sz w:val="20"/>
          <w:szCs w:val="20"/>
        </w:rPr>
        <w:t>now</w:t>
      </w:r>
      <w:proofErr w:type="gramEnd"/>
      <w:r w:rsidR="002E2D6F" w:rsidRPr="003C1C54">
        <w:rPr>
          <w:rFonts w:ascii="Arial" w:hAnsi="Arial" w:cs="Arial"/>
          <w:i/>
          <w:sz w:val="20"/>
          <w:szCs w:val="20"/>
        </w:rPr>
        <w:t xml:space="preserve"> we</w:t>
      </w:r>
      <w:r w:rsidR="008742C1">
        <w:rPr>
          <w:rFonts w:ascii="Arial" w:hAnsi="Arial" w:cs="Arial"/>
          <w:i/>
          <w:sz w:val="20"/>
          <w:szCs w:val="20"/>
        </w:rPr>
        <w:t>'</w:t>
      </w:r>
      <w:r w:rsidR="002E2D6F" w:rsidRPr="003C1C54">
        <w:rPr>
          <w:rFonts w:ascii="Arial" w:hAnsi="Arial" w:cs="Arial"/>
          <w:i/>
          <w:sz w:val="20"/>
          <w:szCs w:val="20"/>
        </w:rPr>
        <w:t>re in the era of science and technology</w:t>
      </w:r>
      <w:r w:rsidR="001607A9" w:rsidRPr="003C1C54">
        <w:rPr>
          <w:rFonts w:ascii="Arial" w:hAnsi="Arial" w:cs="Arial"/>
          <w:i/>
          <w:sz w:val="20"/>
          <w:szCs w:val="20"/>
        </w:rPr>
        <w:t xml:space="preserve"> digital knowledge is very important for children with disabilities</w:t>
      </w:r>
      <w:r w:rsidR="002E2D6F" w:rsidRPr="003C1C54">
        <w:rPr>
          <w:rFonts w:ascii="Arial" w:hAnsi="Arial" w:cs="Arial"/>
          <w:i/>
          <w:sz w:val="20"/>
          <w:szCs w:val="20"/>
        </w:rPr>
        <w:t xml:space="preserve">”. </w:t>
      </w:r>
    </w:p>
    <w:tbl>
      <w:tblPr>
        <w:tblW w:w="93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220"/>
        <w:gridCol w:w="2250"/>
        <w:gridCol w:w="1953"/>
        <w:gridCol w:w="1917"/>
      </w:tblGrid>
      <w:tr w:rsidR="0013609D" w:rsidRPr="0013609D" w14:paraId="458FDA3C" w14:textId="77777777" w:rsidTr="00527BF8">
        <w:trPr>
          <w:gridAfter w:val="1"/>
          <w:wAfter w:w="1917" w:type="dxa"/>
          <w:cantSplit/>
          <w:tblHeader/>
        </w:trPr>
        <w:tc>
          <w:tcPr>
            <w:tcW w:w="7423" w:type="dxa"/>
            <w:gridSpan w:val="3"/>
            <w:tcBorders>
              <w:top w:val="nil"/>
              <w:left w:val="nil"/>
              <w:bottom w:val="nil"/>
              <w:right w:val="nil"/>
            </w:tcBorders>
            <w:shd w:val="clear" w:color="auto" w:fill="FFFFFF"/>
            <w:tcMar>
              <w:top w:w="30" w:type="dxa"/>
              <w:left w:w="30" w:type="dxa"/>
              <w:bottom w:w="30" w:type="dxa"/>
              <w:right w:w="30" w:type="dxa"/>
            </w:tcMar>
            <w:vAlign w:val="center"/>
          </w:tcPr>
          <w:p w14:paraId="4103B051" w14:textId="77777777" w:rsidR="0013609D" w:rsidRPr="0013609D" w:rsidRDefault="00527BF8" w:rsidP="00527BF8">
            <w:pPr>
              <w:autoSpaceDE w:val="0"/>
              <w:autoSpaceDN w:val="0"/>
              <w:adjustRightInd w:val="0"/>
              <w:spacing w:after="0" w:line="320" w:lineRule="atLeast"/>
              <w:rPr>
                <w:rFonts w:ascii="Arial" w:hAnsi="Arial" w:cs="Arial"/>
                <w:color w:val="000000"/>
                <w:sz w:val="20"/>
                <w:szCs w:val="20"/>
              </w:rPr>
            </w:pPr>
            <w:r w:rsidRPr="003C1C54">
              <w:rPr>
                <w:rFonts w:ascii="Arial" w:hAnsi="Arial" w:cs="Arial"/>
                <w:b/>
                <w:bCs/>
                <w:color w:val="000000"/>
                <w:sz w:val="20"/>
                <w:szCs w:val="20"/>
              </w:rPr>
              <w:lastRenderedPageBreak/>
              <w:t xml:space="preserve">Table 4: </w:t>
            </w:r>
            <w:r w:rsidR="0013609D" w:rsidRPr="0013609D">
              <w:rPr>
                <w:rFonts w:ascii="Arial" w:hAnsi="Arial" w:cs="Arial"/>
                <w:b/>
                <w:bCs/>
                <w:color w:val="000000"/>
                <w:sz w:val="20"/>
                <w:szCs w:val="20"/>
              </w:rPr>
              <w:t>Lack of Knowledge on Digital Technologies</w:t>
            </w:r>
          </w:p>
        </w:tc>
      </w:tr>
      <w:tr w:rsidR="00527BF8" w:rsidRPr="003C1C54" w14:paraId="6A35AF7C" w14:textId="77777777" w:rsidTr="00527BF8">
        <w:trPr>
          <w:cantSplit/>
          <w:tblHeader/>
        </w:trPr>
        <w:tc>
          <w:tcPr>
            <w:tcW w:w="32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AB3FC39" w14:textId="77777777" w:rsidR="00527BF8" w:rsidRPr="0013609D" w:rsidRDefault="00527BF8" w:rsidP="00757C4A">
            <w:pPr>
              <w:autoSpaceDE w:val="0"/>
              <w:autoSpaceDN w:val="0"/>
              <w:adjustRightInd w:val="0"/>
              <w:spacing w:after="0" w:line="480" w:lineRule="auto"/>
              <w:rPr>
                <w:rFonts w:ascii="Arial" w:hAnsi="Arial" w:cs="Arial"/>
                <w:sz w:val="20"/>
                <w:szCs w:val="20"/>
              </w:rPr>
            </w:pPr>
          </w:p>
        </w:tc>
        <w:tc>
          <w:tcPr>
            <w:tcW w:w="22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25DFFB0A" w14:textId="77777777" w:rsidR="00527BF8" w:rsidRPr="0013609D" w:rsidRDefault="00527BF8"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Frequency</w:t>
            </w:r>
          </w:p>
        </w:tc>
        <w:tc>
          <w:tcPr>
            <w:tcW w:w="387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1CAE6A6E" w14:textId="77777777" w:rsidR="00527BF8" w:rsidRPr="0013609D" w:rsidRDefault="00527BF8"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Percent</w:t>
            </w:r>
          </w:p>
        </w:tc>
      </w:tr>
      <w:tr w:rsidR="00527BF8" w:rsidRPr="003C1C54" w14:paraId="2A385B8B" w14:textId="77777777" w:rsidTr="00527BF8">
        <w:trPr>
          <w:cantSplit/>
          <w:tblHeader/>
        </w:trPr>
        <w:tc>
          <w:tcPr>
            <w:tcW w:w="3220" w:type="dxa"/>
            <w:tcBorders>
              <w:top w:val="single" w:sz="4" w:space="0" w:color="auto"/>
              <w:left w:val="nil"/>
              <w:bottom w:val="nil"/>
              <w:right w:val="nil"/>
            </w:tcBorders>
            <w:shd w:val="clear" w:color="auto" w:fill="FFFFFF"/>
            <w:tcMar>
              <w:top w:w="30" w:type="dxa"/>
              <w:left w:w="30" w:type="dxa"/>
              <w:bottom w:w="30" w:type="dxa"/>
              <w:right w:w="30" w:type="dxa"/>
            </w:tcMar>
          </w:tcPr>
          <w:p w14:paraId="289A2AB9"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Strongly Agree</w:t>
            </w:r>
          </w:p>
        </w:tc>
        <w:tc>
          <w:tcPr>
            <w:tcW w:w="225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D65CCA8"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27</w:t>
            </w:r>
          </w:p>
        </w:tc>
        <w:tc>
          <w:tcPr>
            <w:tcW w:w="3870"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14:paraId="05690D85"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37</w:t>
            </w:r>
          </w:p>
        </w:tc>
      </w:tr>
      <w:tr w:rsidR="00527BF8" w:rsidRPr="003C1C54" w14:paraId="4E06851E" w14:textId="77777777" w:rsidTr="00527BF8">
        <w:trPr>
          <w:cantSplit/>
          <w:tblHeader/>
        </w:trPr>
        <w:tc>
          <w:tcPr>
            <w:tcW w:w="3220" w:type="dxa"/>
            <w:tcBorders>
              <w:top w:val="nil"/>
              <w:left w:val="nil"/>
              <w:bottom w:val="nil"/>
              <w:right w:val="nil"/>
            </w:tcBorders>
            <w:shd w:val="clear" w:color="auto" w:fill="FFFFFF"/>
            <w:tcMar>
              <w:top w:w="30" w:type="dxa"/>
              <w:left w:w="30" w:type="dxa"/>
              <w:bottom w:w="30" w:type="dxa"/>
              <w:right w:w="30" w:type="dxa"/>
            </w:tcMar>
          </w:tcPr>
          <w:p w14:paraId="4F1CAE20"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Agree</w:t>
            </w:r>
          </w:p>
        </w:tc>
        <w:tc>
          <w:tcPr>
            <w:tcW w:w="2250" w:type="dxa"/>
            <w:tcBorders>
              <w:top w:val="nil"/>
              <w:left w:val="nil"/>
              <w:bottom w:val="nil"/>
              <w:right w:val="nil"/>
            </w:tcBorders>
            <w:shd w:val="clear" w:color="auto" w:fill="FFFFFF"/>
            <w:tcMar>
              <w:top w:w="30" w:type="dxa"/>
              <w:left w:w="30" w:type="dxa"/>
              <w:bottom w:w="30" w:type="dxa"/>
              <w:right w:w="30" w:type="dxa"/>
            </w:tcMar>
            <w:vAlign w:val="center"/>
          </w:tcPr>
          <w:p w14:paraId="1A50D82B"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23</w:t>
            </w:r>
          </w:p>
        </w:tc>
        <w:tc>
          <w:tcPr>
            <w:tcW w:w="3870" w:type="dxa"/>
            <w:gridSpan w:val="2"/>
            <w:tcBorders>
              <w:top w:val="nil"/>
              <w:left w:val="nil"/>
              <w:bottom w:val="nil"/>
              <w:right w:val="nil"/>
            </w:tcBorders>
            <w:shd w:val="clear" w:color="auto" w:fill="FFFFFF"/>
            <w:tcMar>
              <w:top w:w="30" w:type="dxa"/>
              <w:left w:w="30" w:type="dxa"/>
              <w:bottom w:w="30" w:type="dxa"/>
              <w:right w:w="30" w:type="dxa"/>
            </w:tcMar>
            <w:vAlign w:val="center"/>
          </w:tcPr>
          <w:p w14:paraId="2A81BB98"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32</w:t>
            </w:r>
          </w:p>
        </w:tc>
      </w:tr>
      <w:tr w:rsidR="00527BF8" w:rsidRPr="003C1C54" w14:paraId="214DFFF2" w14:textId="77777777" w:rsidTr="00527BF8">
        <w:trPr>
          <w:cantSplit/>
          <w:tblHeader/>
        </w:trPr>
        <w:tc>
          <w:tcPr>
            <w:tcW w:w="3220" w:type="dxa"/>
            <w:tcBorders>
              <w:top w:val="nil"/>
              <w:left w:val="nil"/>
              <w:bottom w:val="nil"/>
              <w:right w:val="nil"/>
            </w:tcBorders>
            <w:shd w:val="clear" w:color="auto" w:fill="FFFFFF"/>
            <w:tcMar>
              <w:top w:w="30" w:type="dxa"/>
              <w:left w:w="30" w:type="dxa"/>
              <w:bottom w:w="30" w:type="dxa"/>
              <w:right w:w="30" w:type="dxa"/>
            </w:tcMar>
          </w:tcPr>
          <w:p w14:paraId="6B2DB400"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Neutral</w:t>
            </w:r>
          </w:p>
        </w:tc>
        <w:tc>
          <w:tcPr>
            <w:tcW w:w="2250" w:type="dxa"/>
            <w:tcBorders>
              <w:top w:val="nil"/>
              <w:left w:val="nil"/>
              <w:bottom w:val="nil"/>
              <w:right w:val="nil"/>
            </w:tcBorders>
            <w:shd w:val="clear" w:color="auto" w:fill="FFFFFF"/>
            <w:tcMar>
              <w:top w:w="30" w:type="dxa"/>
              <w:left w:w="30" w:type="dxa"/>
              <w:bottom w:w="30" w:type="dxa"/>
              <w:right w:w="30" w:type="dxa"/>
            </w:tcMar>
            <w:vAlign w:val="center"/>
          </w:tcPr>
          <w:p w14:paraId="535F579D"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11</w:t>
            </w:r>
          </w:p>
        </w:tc>
        <w:tc>
          <w:tcPr>
            <w:tcW w:w="3870" w:type="dxa"/>
            <w:gridSpan w:val="2"/>
            <w:tcBorders>
              <w:top w:val="nil"/>
              <w:left w:val="nil"/>
              <w:bottom w:val="nil"/>
              <w:right w:val="nil"/>
            </w:tcBorders>
            <w:shd w:val="clear" w:color="auto" w:fill="FFFFFF"/>
            <w:tcMar>
              <w:top w:w="30" w:type="dxa"/>
              <w:left w:w="30" w:type="dxa"/>
              <w:bottom w:w="30" w:type="dxa"/>
              <w:right w:w="30" w:type="dxa"/>
            </w:tcMar>
            <w:vAlign w:val="center"/>
          </w:tcPr>
          <w:p w14:paraId="0BB1065E"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15</w:t>
            </w:r>
          </w:p>
        </w:tc>
      </w:tr>
      <w:tr w:rsidR="00527BF8" w:rsidRPr="003C1C54" w14:paraId="535A3A48" w14:textId="77777777" w:rsidTr="00527BF8">
        <w:trPr>
          <w:cantSplit/>
          <w:tblHeader/>
        </w:trPr>
        <w:tc>
          <w:tcPr>
            <w:tcW w:w="3220" w:type="dxa"/>
            <w:tcBorders>
              <w:top w:val="nil"/>
              <w:left w:val="nil"/>
              <w:bottom w:val="nil"/>
              <w:right w:val="nil"/>
            </w:tcBorders>
            <w:shd w:val="clear" w:color="auto" w:fill="FFFFFF"/>
            <w:tcMar>
              <w:top w:w="30" w:type="dxa"/>
              <w:left w:w="30" w:type="dxa"/>
              <w:bottom w:w="30" w:type="dxa"/>
              <w:right w:w="30" w:type="dxa"/>
            </w:tcMar>
          </w:tcPr>
          <w:p w14:paraId="48609871"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Disagree</w:t>
            </w:r>
          </w:p>
        </w:tc>
        <w:tc>
          <w:tcPr>
            <w:tcW w:w="2250" w:type="dxa"/>
            <w:tcBorders>
              <w:top w:val="nil"/>
              <w:left w:val="nil"/>
              <w:bottom w:val="nil"/>
              <w:right w:val="nil"/>
            </w:tcBorders>
            <w:shd w:val="clear" w:color="auto" w:fill="FFFFFF"/>
            <w:tcMar>
              <w:top w:w="30" w:type="dxa"/>
              <w:left w:w="30" w:type="dxa"/>
              <w:bottom w:w="30" w:type="dxa"/>
              <w:right w:w="30" w:type="dxa"/>
            </w:tcMar>
            <w:vAlign w:val="center"/>
          </w:tcPr>
          <w:p w14:paraId="3CC5035D"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7</w:t>
            </w:r>
          </w:p>
        </w:tc>
        <w:tc>
          <w:tcPr>
            <w:tcW w:w="3870" w:type="dxa"/>
            <w:gridSpan w:val="2"/>
            <w:tcBorders>
              <w:top w:val="nil"/>
              <w:left w:val="nil"/>
              <w:bottom w:val="nil"/>
              <w:right w:val="nil"/>
            </w:tcBorders>
            <w:shd w:val="clear" w:color="auto" w:fill="FFFFFF"/>
            <w:tcMar>
              <w:top w:w="30" w:type="dxa"/>
              <w:left w:w="30" w:type="dxa"/>
              <w:bottom w:w="30" w:type="dxa"/>
              <w:right w:w="30" w:type="dxa"/>
            </w:tcMar>
            <w:vAlign w:val="center"/>
          </w:tcPr>
          <w:p w14:paraId="6D1ED83B"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10</w:t>
            </w:r>
          </w:p>
        </w:tc>
      </w:tr>
      <w:tr w:rsidR="00527BF8" w:rsidRPr="003C1C54" w14:paraId="3682C404" w14:textId="77777777" w:rsidTr="00527BF8">
        <w:trPr>
          <w:cantSplit/>
          <w:tblHeader/>
        </w:trPr>
        <w:tc>
          <w:tcPr>
            <w:tcW w:w="3220" w:type="dxa"/>
            <w:tcBorders>
              <w:top w:val="nil"/>
              <w:left w:val="nil"/>
              <w:bottom w:val="single" w:sz="4" w:space="0" w:color="auto"/>
              <w:right w:val="nil"/>
            </w:tcBorders>
            <w:shd w:val="clear" w:color="auto" w:fill="FFFFFF"/>
            <w:tcMar>
              <w:top w:w="30" w:type="dxa"/>
              <w:left w:w="30" w:type="dxa"/>
              <w:bottom w:w="30" w:type="dxa"/>
              <w:right w:w="30" w:type="dxa"/>
            </w:tcMar>
          </w:tcPr>
          <w:p w14:paraId="477AB6E5"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Strongly Disagree</w:t>
            </w:r>
          </w:p>
        </w:tc>
        <w:tc>
          <w:tcPr>
            <w:tcW w:w="225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49C747C2"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4</w:t>
            </w:r>
          </w:p>
        </w:tc>
        <w:tc>
          <w:tcPr>
            <w:tcW w:w="387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D18ABC6"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6</w:t>
            </w:r>
          </w:p>
        </w:tc>
      </w:tr>
      <w:tr w:rsidR="00527BF8" w:rsidRPr="003C1C54" w14:paraId="7066E779" w14:textId="77777777" w:rsidTr="00527BF8">
        <w:trPr>
          <w:cantSplit/>
        </w:trPr>
        <w:tc>
          <w:tcPr>
            <w:tcW w:w="32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51A6954F" w14:textId="77777777" w:rsidR="00527BF8" w:rsidRPr="0013609D" w:rsidRDefault="00527BF8" w:rsidP="00757C4A">
            <w:pPr>
              <w:autoSpaceDE w:val="0"/>
              <w:autoSpaceDN w:val="0"/>
              <w:adjustRightInd w:val="0"/>
              <w:spacing w:after="0" w:line="480" w:lineRule="auto"/>
              <w:rPr>
                <w:rFonts w:ascii="Arial" w:hAnsi="Arial" w:cs="Arial"/>
                <w:b/>
                <w:color w:val="000000"/>
                <w:sz w:val="20"/>
                <w:szCs w:val="20"/>
              </w:rPr>
            </w:pPr>
            <w:r w:rsidRPr="0013609D">
              <w:rPr>
                <w:rFonts w:ascii="Arial" w:hAnsi="Arial" w:cs="Arial"/>
                <w:b/>
                <w:color w:val="000000"/>
                <w:sz w:val="20"/>
                <w:szCs w:val="20"/>
              </w:rPr>
              <w:t>Total</w:t>
            </w:r>
          </w:p>
        </w:tc>
        <w:tc>
          <w:tcPr>
            <w:tcW w:w="22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7EBAD8F4" w14:textId="77777777" w:rsidR="00527BF8" w:rsidRPr="0013609D" w:rsidRDefault="00527BF8"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72</w:t>
            </w:r>
          </w:p>
        </w:tc>
        <w:tc>
          <w:tcPr>
            <w:tcW w:w="387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61220000" w14:textId="77777777" w:rsidR="00527BF8" w:rsidRPr="0013609D" w:rsidRDefault="00527BF8" w:rsidP="00757C4A">
            <w:pPr>
              <w:autoSpaceDE w:val="0"/>
              <w:autoSpaceDN w:val="0"/>
              <w:adjustRightInd w:val="0"/>
              <w:spacing w:after="0" w:line="480" w:lineRule="auto"/>
              <w:jc w:val="center"/>
              <w:rPr>
                <w:rFonts w:ascii="Arial" w:hAnsi="Arial" w:cs="Arial"/>
                <w:b/>
                <w:color w:val="000000"/>
                <w:sz w:val="20"/>
                <w:szCs w:val="20"/>
              </w:rPr>
            </w:pPr>
            <w:r w:rsidRPr="003C1C54">
              <w:rPr>
                <w:rFonts w:ascii="Arial" w:hAnsi="Arial" w:cs="Arial"/>
                <w:b/>
                <w:color w:val="000000"/>
                <w:sz w:val="20"/>
                <w:szCs w:val="20"/>
              </w:rPr>
              <w:t>100</w:t>
            </w:r>
          </w:p>
        </w:tc>
      </w:tr>
    </w:tbl>
    <w:p w14:paraId="36CB073E" w14:textId="77777777" w:rsidR="00A757C4" w:rsidRPr="003C1C54" w:rsidRDefault="00A757C4" w:rsidP="00D11052">
      <w:pPr>
        <w:autoSpaceDE w:val="0"/>
        <w:autoSpaceDN w:val="0"/>
        <w:adjustRightInd w:val="0"/>
        <w:spacing w:after="0" w:line="240" w:lineRule="auto"/>
        <w:jc w:val="both"/>
        <w:rPr>
          <w:rFonts w:ascii="Arial" w:hAnsi="Arial" w:cs="Arial"/>
          <w:i/>
          <w:sz w:val="20"/>
          <w:szCs w:val="20"/>
        </w:rPr>
      </w:pPr>
    </w:p>
    <w:p w14:paraId="25E199C9" w14:textId="5FAF97D7" w:rsidR="008A0A40" w:rsidRPr="003C1C54" w:rsidRDefault="00FA3B06" w:rsidP="003F6548">
      <w:pPr>
        <w:jc w:val="both"/>
        <w:rPr>
          <w:rFonts w:ascii="Arial" w:hAnsi="Arial" w:cs="Arial"/>
          <w:sz w:val="20"/>
          <w:szCs w:val="20"/>
        </w:rPr>
      </w:pPr>
      <w:r w:rsidRPr="003C1C54">
        <w:rPr>
          <w:rFonts w:ascii="Arial" w:hAnsi="Arial" w:cs="Arial"/>
          <w:sz w:val="20"/>
          <w:szCs w:val="20"/>
        </w:rPr>
        <w:t xml:space="preserve">In relation to the findings, Buthelezi et al (2024) </w:t>
      </w:r>
      <w:r w:rsidR="00527BF8" w:rsidRPr="003C1C54">
        <w:rPr>
          <w:rFonts w:ascii="Arial" w:hAnsi="Arial" w:cs="Arial"/>
          <w:sz w:val="20"/>
          <w:szCs w:val="20"/>
        </w:rPr>
        <w:t>argued</w:t>
      </w:r>
      <w:r w:rsidR="00662841" w:rsidRPr="003C1C54">
        <w:rPr>
          <w:rFonts w:ascii="Arial" w:hAnsi="Arial" w:cs="Arial"/>
          <w:sz w:val="20"/>
          <w:szCs w:val="20"/>
        </w:rPr>
        <w:t xml:space="preserve"> that t</w:t>
      </w:r>
      <w:r w:rsidR="00DD6352" w:rsidRPr="003C1C54">
        <w:rPr>
          <w:rFonts w:ascii="Arial" w:hAnsi="Arial" w:cs="Arial"/>
          <w:sz w:val="20"/>
          <w:szCs w:val="20"/>
        </w:rPr>
        <w:t>he Global Education Monitoring report from 2016 found that people with disabilities had a much higher risk of not possessing even the most basic literacy skills. According to this report, in Uganda in 2011, almost 60% of young people who had not been recognized as having any kind of disability were literate. Contrastingly, only 47% of young people who had either a physical or hearing impairment or 38% of young people who had a mental impairment were found to be literate. The report further states in the United Republic of Tanzania, a survey found that the literacy rate for people with a disability was 52%, compared with 75% for people without a disability (Global Education Report Team</w:t>
      </w:r>
      <w:r w:rsidR="008A2DD2" w:rsidRPr="003C1C54">
        <w:rPr>
          <w:rFonts w:ascii="Arial" w:hAnsi="Arial" w:cs="Arial"/>
          <w:sz w:val="20"/>
          <w:szCs w:val="20"/>
        </w:rPr>
        <w:t>,</w:t>
      </w:r>
      <w:r w:rsidR="00DD6352" w:rsidRPr="003C1C54">
        <w:rPr>
          <w:rFonts w:ascii="Arial" w:hAnsi="Arial" w:cs="Arial"/>
          <w:sz w:val="20"/>
          <w:szCs w:val="20"/>
        </w:rPr>
        <w:t xml:space="preserve"> 2013).</w:t>
      </w:r>
    </w:p>
    <w:p w14:paraId="5AD579B4" w14:textId="13F1916B" w:rsidR="00C60B09" w:rsidRPr="003C1C54" w:rsidRDefault="00D60764" w:rsidP="003F6548">
      <w:pPr>
        <w:jc w:val="both"/>
        <w:rPr>
          <w:rFonts w:ascii="Arial" w:hAnsi="Arial" w:cs="Arial"/>
          <w:sz w:val="20"/>
          <w:szCs w:val="20"/>
        </w:rPr>
      </w:pPr>
      <w:r w:rsidRPr="003C1C54">
        <w:rPr>
          <w:rFonts w:ascii="Arial" w:hAnsi="Arial" w:cs="Arial"/>
          <w:sz w:val="20"/>
          <w:szCs w:val="20"/>
        </w:rPr>
        <w:t>On the other side,</w:t>
      </w:r>
      <w:r w:rsidR="00E321ED" w:rsidRPr="003C1C54">
        <w:rPr>
          <w:rFonts w:ascii="Arial" w:hAnsi="Arial" w:cs="Arial"/>
          <w:sz w:val="20"/>
          <w:szCs w:val="20"/>
        </w:rPr>
        <w:t xml:space="preserve"> </w:t>
      </w:r>
      <w:r w:rsidR="00EB296D" w:rsidRPr="003C1C54">
        <w:rPr>
          <w:rFonts w:ascii="Arial" w:hAnsi="Arial" w:cs="Arial"/>
          <w:sz w:val="20"/>
          <w:szCs w:val="20"/>
        </w:rPr>
        <w:t xml:space="preserve">the study conducted by Juma and </w:t>
      </w:r>
      <w:proofErr w:type="spellStart"/>
      <w:r w:rsidR="00EB296D" w:rsidRPr="003C1C54">
        <w:rPr>
          <w:rFonts w:ascii="Arial" w:hAnsi="Arial" w:cs="Arial"/>
          <w:sz w:val="20"/>
          <w:szCs w:val="20"/>
        </w:rPr>
        <w:t>Ntulo</w:t>
      </w:r>
      <w:proofErr w:type="spellEnd"/>
      <w:r w:rsidR="00EB296D" w:rsidRPr="003C1C54">
        <w:rPr>
          <w:rFonts w:ascii="Arial" w:hAnsi="Arial" w:cs="Arial"/>
          <w:sz w:val="20"/>
          <w:szCs w:val="20"/>
        </w:rPr>
        <w:t xml:space="preserve"> (2024) on the availability and use of assistive technologies among pupils with hearing and visual impairments in Zanzibar, </w:t>
      </w:r>
      <w:r w:rsidR="00FA3B06" w:rsidRPr="003C1C54">
        <w:rPr>
          <w:rFonts w:ascii="Arial" w:hAnsi="Arial" w:cs="Arial"/>
          <w:sz w:val="20"/>
          <w:szCs w:val="20"/>
        </w:rPr>
        <w:t>revealed that lack of awareness about A</w:t>
      </w:r>
      <w:r w:rsidRPr="003C1C54">
        <w:rPr>
          <w:rFonts w:ascii="Arial" w:hAnsi="Arial" w:cs="Arial"/>
          <w:sz w:val="20"/>
          <w:szCs w:val="20"/>
        </w:rPr>
        <w:t xml:space="preserve">ssistive </w:t>
      </w:r>
      <w:r w:rsidR="00FA3B06" w:rsidRPr="003C1C54">
        <w:rPr>
          <w:rFonts w:ascii="Arial" w:hAnsi="Arial" w:cs="Arial"/>
          <w:sz w:val="20"/>
          <w:szCs w:val="20"/>
        </w:rPr>
        <w:t>T</w:t>
      </w:r>
      <w:r w:rsidRPr="003C1C54">
        <w:rPr>
          <w:rFonts w:ascii="Arial" w:hAnsi="Arial" w:cs="Arial"/>
          <w:sz w:val="20"/>
          <w:szCs w:val="20"/>
        </w:rPr>
        <w:t>echnologies (AT)</w:t>
      </w:r>
      <w:r w:rsidR="00EB296D" w:rsidRPr="003C1C54">
        <w:rPr>
          <w:rFonts w:ascii="Arial" w:hAnsi="Arial" w:cs="Arial"/>
          <w:sz w:val="20"/>
          <w:szCs w:val="20"/>
        </w:rPr>
        <w:t xml:space="preserve"> availability </w:t>
      </w:r>
      <w:r w:rsidR="00FA3B06" w:rsidRPr="003C1C54">
        <w:rPr>
          <w:rFonts w:ascii="Arial" w:hAnsi="Arial" w:cs="Arial"/>
          <w:sz w:val="20"/>
          <w:szCs w:val="20"/>
        </w:rPr>
        <w:t>22.8 %</w:t>
      </w:r>
      <w:r w:rsidR="00EB296D" w:rsidRPr="003C1C54">
        <w:rPr>
          <w:rFonts w:ascii="Arial" w:hAnsi="Arial" w:cs="Arial"/>
          <w:sz w:val="20"/>
          <w:szCs w:val="20"/>
        </w:rPr>
        <w:t xml:space="preserve">, </w:t>
      </w:r>
      <w:r w:rsidR="00FA3B06" w:rsidRPr="003C1C54">
        <w:rPr>
          <w:rFonts w:ascii="Arial" w:hAnsi="Arial" w:cs="Arial"/>
          <w:sz w:val="20"/>
          <w:szCs w:val="20"/>
        </w:rPr>
        <w:t>insufficient kn</w:t>
      </w:r>
      <w:r w:rsidR="00EB296D" w:rsidRPr="003C1C54">
        <w:rPr>
          <w:rFonts w:ascii="Arial" w:hAnsi="Arial" w:cs="Arial"/>
          <w:sz w:val="20"/>
          <w:szCs w:val="20"/>
        </w:rPr>
        <w:t>owledge on how to use AT 22.8%, negative attitude towards AT 24.8%</w:t>
      </w:r>
      <w:r w:rsidR="00FA3B06" w:rsidRPr="003C1C54">
        <w:rPr>
          <w:rFonts w:ascii="Arial" w:hAnsi="Arial" w:cs="Arial"/>
          <w:sz w:val="20"/>
          <w:szCs w:val="20"/>
        </w:rPr>
        <w:t xml:space="preserve"> and difficulty in using the devi</w:t>
      </w:r>
      <w:r w:rsidR="00EB296D" w:rsidRPr="003C1C54">
        <w:rPr>
          <w:rFonts w:ascii="Arial" w:hAnsi="Arial" w:cs="Arial"/>
          <w:sz w:val="20"/>
          <w:szCs w:val="20"/>
        </w:rPr>
        <w:t>ces 15.8% are the challenges facing these pupils in the study area</w:t>
      </w:r>
      <w:r w:rsidR="00FA3B06" w:rsidRPr="003C1C54">
        <w:rPr>
          <w:rFonts w:ascii="Arial" w:hAnsi="Arial" w:cs="Arial"/>
          <w:sz w:val="20"/>
          <w:szCs w:val="20"/>
        </w:rPr>
        <w:t>.</w:t>
      </w:r>
      <w:r w:rsidR="003E5F89" w:rsidRPr="003C1C54">
        <w:rPr>
          <w:rFonts w:ascii="Arial" w:hAnsi="Arial" w:cs="Arial"/>
          <w:sz w:val="20"/>
          <w:szCs w:val="20"/>
        </w:rPr>
        <w:t xml:space="preserve"> In addition</w:t>
      </w:r>
      <w:r w:rsidR="001808F7">
        <w:rPr>
          <w:rFonts w:ascii="Arial" w:hAnsi="Arial" w:cs="Arial"/>
          <w:sz w:val="20"/>
          <w:szCs w:val="20"/>
        </w:rPr>
        <w:t>,</w:t>
      </w:r>
      <w:r w:rsidR="003E5F89" w:rsidRPr="003C1C54">
        <w:rPr>
          <w:rFonts w:ascii="Arial" w:hAnsi="Arial" w:cs="Arial"/>
          <w:sz w:val="20"/>
          <w:szCs w:val="20"/>
        </w:rPr>
        <w:t xml:space="preserve"> Buthelezi et al. (2024) found that most</w:t>
      </w:r>
      <w:r w:rsidR="00FA3B06" w:rsidRPr="003C1C54">
        <w:rPr>
          <w:rFonts w:ascii="Arial" w:hAnsi="Arial" w:cs="Arial"/>
          <w:sz w:val="20"/>
          <w:szCs w:val="20"/>
        </w:rPr>
        <w:t xml:space="preserve"> People</w:t>
      </w:r>
      <w:r w:rsidR="007B73A6" w:rsidRPr="003C1C54">
        <w:rPr>
          <w:rFonts w:ascii="Arial" w:hAnsi="Arial" w:cs="Arial"/>
          <w:sz w:val="20"/>
          <w:szCs w:val="20"/>
        </w:rPr>
        <w:t xml:space="preserve"> </w:t>
      </w:r>
      <w:r w:rsidR="00D318BB" w:rsidRPr="003C1C54">
        <w:rPr>
          <w:rFonts w:ascii="Arial" w:hAnsi="Arial" w:cs="Arial"/>
          <w:sz w:val="20"/>
          <w:szCs w:val="20"/>
        </w:rPr>
        <w:t>w</w:t>
      </w:r>
      <w:r w:rsidR="007B73A6" w:rsidRPr="003C1C54">
        <w:rPr>
          <w:rFonts w:ascii="Arial" w:hAnsi="Arial" w:cs="Arial"/>
          <w:sz w:val="20"/>
          <w:szCs w:val="20"/>
        </w:rPr>
        <w:t xml:space="preserve">ith </w:t>
      </w:r>
      <w:r w:rsidR="00FA3B06" w:rsidRPr="003C1C54">
        <w:rPr>
          <w:rFonts w:ascii="Arial" w:hAnsi="Arial" w:cs="Arial"/>
          <w:sz w:val="20"/>
          <w:szCs w:val="20"/>
        </w:rPr>
        <w:t>Disabilities (</w:t>
      </w:r>
      <w:proofErr w:type="spellStart"/>
      <w:r w:rsidR="00FA3B06" w:rsidRPr="003C1C54">
        <w:rPr>
          <w:rFonts w:ascii="Arial" w:hAnsi="Arial" w:cs="Arial"/>
          <w:sz w:val="20"/>
          <w:szCs w:val="20"/>
        </w:rPr>
        <w:t>PwD</w:t>
      </w:r>
      <w:proofErr w:type="spellEnd"/>
      <w:r w:rsidR="00FA3B06" w:rsidRPr="003C1C54">
        <w:rPr>
          <w:rFonts w:ascii="Arial" w:hAnsi="Arial" w:cs="Arial"/>
          <w:sz w:val="20"/>
          <w:szCs w:val="20"/>
        </w:rPr>
        <w:t xml:space="preserve">) </w:t>
      </w:r>
      <w:r w:rsidR="00D318BB" w:rsidRPr="003C1C54">
        <w:rPr>
          <w:rFonts w:ascii="Arial" w:hAnsi="Arial" w:cs="Arial"/>
          <w:sz w:val="20"/>
          <w:szCs w:val="20"/>
        </w:rPr>
        <w:t>have not received training on how to u</w:t>
      </w:r>
      <w:r w:rsidR="00FA3B06" w:rsidRPr="003C1C54">
        <w:rPr>
          <w:rFonts w:ascii="Arial" w:hAnsi="Arial" w:cs="Arial"/>
          <w:sz w:val="20"/>
          <w:szCs w:val="20"/>
        </w:rPr>
        <w:t>se electronic devices</w:t>
      </w:r>
      <w:r w:rsidR="00D318BB" w:rsidRPr="003C1C54">
        <w:rPr>
          <w:rFonts w:ascii="Arial" w:hAnsi="Arial" w:cs="Arial"/>
          <w:sz w:val="20"/>
          <w:szCs w:val="20"/>
        </w:rPr>
        <w:t xml:space="preserve">. This was confirmed by 85% of </w:t>
      </w:r>
      <w:proofErr w:type="spellStart"/>
      <w:r w:rsidR="00D318BB" w:rsidRPr="003C1C54">
        <w:rPr>
          <w:rFonts w:ascii="Arial" w:hAnsi="Arial" w:cs="Arial"/>
          <w:sz w:val="20"/>
          <w:szCs w:val="20"/>
        </w:rPr>
        <w:t>PwD</w:t>
      </w:r>
      <w:proofErr w:type="spellEnd"/>
      <w:r w:rsidR="00D318BB" w:rsidRPr="003C1C54">
        <w:rPr>
          <w:rFonts w:ascii="Arial" w:hAnsi="Arial" w:cs="Arial"/>
          <w:sz w:val="20"/>
          <w:szCs w:val="20"/>
        </w:rPr>
        <w:t xml:space="preserve"> that they have never received any formal training on how to use electronic devices. Only a handful (15%) of the</w:t>
      </w:r>
      <w:r w:rsidR="000A2370" w:rsidRPr="003C1C54">
        <w:rPr>
          <w:rFonts w:ascii="Arial" w:hAnsi="Arial" w:cs="Arial"/>
          <w:sz w:val="20"/>
          <w:szCs w:val="20"/>
        </w:rPr>
        <w:t xml:space="preserve"> respondents have been trained </w:t>
      </w:r>
      <w:r w:rsidR="00C60B09" w:rsidRPr="003C1C54">
        <w:rPr>
          <w:rFonts w:ascii="Arial" w:hAnsi="Arial" w:cs="Arial"/>
          <w:sz w:val="20"/>
          <w:szCs w:val="20"/>
        </w:rPr>
        <w:t>Turning to the use of digital media, a lack of access to digital technologies is an obstacle for many people with disabilities (Macdonald and Clayton 2013).</w:t>
      </w:r>
    </w:p>
    <w:p w14:paraId="4AAAC562" w14:textId="77777777" w:rsidR="00E44F58" w:rsidRPr="00CD1743" w:rsidRDefault="00E44F58" w:rsidP="003F6548">
      <w:pPr>
        <w:jc w:val="both"/>
        <w:rPr>
          <w:rFonts w:ascii="Arial" w:eastAsia="Times New Roman" w:hAnsi="Arial" w:cs="Arial"/>
          <w:b/>
        </w:rPr>
      </w:pPr>
      <w:r w:rsidRPr="00CD1743">
        <w:rPr>
          <w:rFonts w:ascii="Arial" w:eastAsia="Times New Roman" w:hAnsi="Arial" w:cs="Arial"/>
          <w:b/>
        </w:rPr>
        <w:t xml:space="preserve">3.5 Poor Assistance from Parents or Guardians </w:t>
      </w:r>
    </w:p>
    <w:p w14:paraId="14631606" w14:textId="57A467F5" w:rsidR="007B6715" w:rsidRPr="003C1C54" w:rsidRDefault="004E553E" w:rsidP="00262557">
      <w:pPr>
        <w:autoSpaceDE w:val="0"/>
        <w:autoSpaceDN w:val="0"/>
        <w:adjustRightInd w:val="0"/>
        <w:spacing w:after="0" w:line="240" w:lineRule="auto"/>
        <w:jc w:val="both"/>
        <w:rPr>
          <w:rFonts w:ascii="Arial" w:hAnsi="Arial" w:cs="Arial"/>
          <w:sz w:val="20"/>
          <w:szCs w:val="20"/>
        </w:rPr>
      </w:pPr>
      <w:r>
        <w:rPr>
          <w:rFonts w:ascii="Arial" w:eastAsia="Times New Roman" w:hAnsi="Arial" w:cs="Arial"/>
          <w:sz w:val="20"/>
          <w:szCs w:val="20"/>
        </w:rPr>
        <w:t xml:space="preserve">The respondents were asked if poor assistance from parents and guardians is one of the hindering factors on the ability of children with </w:t>
      </w:r>
      <w:r w:rsidRPr="00D5146C">
        <w:rPr>
          <w:rFonts w:ascii="Arial" w:eastAsia="Times New Roman" w:hAnsi="Arial" w:cs="Arial"/>
          <w:sz w:val="20"/>
          <w:szCs w:val="20"/>
          <w:highlight w:val="yellow"/>
        </w:rPr>
        <w:t xml:space="preserve">disabilities </w:t>
      </w:r>
      <w:r w:rsidR="001808F7" w:rsidRPr="00D5146C">
        <w:rPr>
          <w:rFonts w:ascii="Arial" w:eastAsia="Times New Roman" w:hAnsi="Arial" w:cs="Arial"/>
          <w:sz w:val="20"/>
          <w:szCs w:val="20"/>
          <w:highlight w:val="yellow"/>
        </w:rPr>
        <w:t>to access</w:t>
      </w:r>
      <w:r w:rsidRPr="00D5146C">
        <w:rPr>
          <w:rFonts w:ascii="Arial" w:eastAsia="Times New Roman" w:hAnsi="Arial" w:cs="Arial"/>
          <w:sz w:val="20"/>
          <w:szCs w:val="20"/>
          <w:highlight w:val="yellow"/>
        </w:rPr>
        <w:t xml:space="preserve"> digital services. </w:t>
      </w:r>
      <w:r w:rsidR="00676522" w:rsidRPr="00D5146C">
        <w:rPr>
          <w:rFonts w:ascii="Arial" w:hAnsi="Arial" w:cs="Arial"/>
          <w:sz w:val="20"/>
          <w:szCs w:val="20"/>
          <w:highlight w:val="yellow"/>
        </w:rPr>
        <w:t xml:space="preserve">Based </w:t>
      </w:r>
      <w:r w:rsidRPr="00D5146C">
        <w:rPr>
          <w:rFonts w:ascii="Arial" w:hAnsi="Arial" w:cs="Arial"/>
          <w:sz w:val="20"/>
          <w:szCs w:val="20"/>
          <w:highlight w:val="yellow"/>
        </w:rPr>
        <w:t>on the findings from</w:t>
      </w:r>
      <w:r w:rsidR="00676522" w:rsidRPr="00D5146C">
        <w:rPr>
          <w:rFonts w:ascii="Arial" w:hAnsi="Arial" w:cs="Arial"/>
          <w:sz w:val="20"/>
          <w:szCs w:val="20"/>
          <w:highlight w:val="yellow"/>
        </w:rPr>
        <w:t xml:space="preserve"> </w:t>
      </w:r>
      <w:r w:rsidR="008742C1">
        <w:rPr>
          <w:rFonts w:ascii="Arial" w:hAnsi="Arial" w:cs="Arial"/>
          <w:sz w:val="20"/>
          <w:szCs w:val="20"/>
          <w:highlight w:val="yellow"/>
        </w:rPr>
        <w:t>T</w:t>
      </w:r>
      <w:r w:rsidR="00676522" w:rsidRPr="00D5146C">
        <w:rPr>
          <w:rFonts w:ascii="Arial" w:hAnsi="Arial" w:cs="Arial"/>
          <w:sz w:val="20"/>
          <w:szCs w:val="20"/>
          <w:highlight w:val="yellow"/>
        </w:rPr>
        <w:t xml:space="preserve">able 5 </w:t>
      </w:r>
      <w:r w:rsidRPr="00D5146C">
        <w:rPr>
          <w:rFonts w:ascii="Arial" w:hAnsi="Arial" w:cs="Arial"/>
          <w:sz w:val="20"/>
          <w:szCs w:val="20"/>
          <w:highlight w:val="yellow"/>
        </w:rPr>
        <w:t>revealed</w:t>
      </w:r>
      <w:r w:rsidR="00E01725" w:rsidRPr="00D5146C">
        <w:rPr>
          <w:rFonts w:ascii="Arial" w:hAnsi="Arial" w:cs="Arial"/>
          <w:sz w:val="20"/>
          <w:szCs w:val="20"/>
          <w:highlight w:val="yellow"/>
        </w:rPr>
        <w:t xml:space="preserve"> that </w:t>
      </w:r>
      <w:r w:rsidR="00262557" w:rsidRPr="00D5146C">
        <w:rPr>
          <w:rFonts w:ascii="Arial" w:hAnsi="Arial" w:cs="Arial"/>
          <w:sz w:val="20"/>
          <w:szCs w:val="20"/>
          <w:highlight w:val="yellow"/>
        </w:rPr>
        <w:t xml:space="preserve">37% of the respondents </w:t>
      </w:r>
      <w:r w:rsidR="00E01725" w:rsidRPr="00D5146C">
        <w:rPr>
          <w:rFonts w:ascii="Arial" w:hAnsi="Arial" w:cs="Arial"/>
          <w:sz w:val="20"/>
          <w:szCs w:val="20"/>
          <w:highlight w:val="yellow"/>
        </w:rPr>
        <w:t>agreed</w:t>
      </w:r>
      <w:r w:rsidR="00262557" w:rsidRPr="00D5146C">
        <w:rPr>
          <w:rFonts w:ascii="Arial" w:hAnsi="Arial" w:cs="Arial"/>
          <w:sz w:val="20"/>
          <w:szCs w:val="20"/>
          <w:highlight w:val="yellow"/>
        </w:rPr>
        <w:t xml:space="preserve"> that poor</w:t>
      </w:r>
      <w:r w:rsidR="00262557" w:rsidRPr="003C1C54">
        <w:rPr>
          <w:rFonts w:ascii="Arial" w:hAnsi="Arial" w:cs="Arial"/>
          <w:sz w:val="20"/>
          <w:szCs w:val="20"/>
        </w:rPr>
        <w:t xml:space="preserve"> assistance from parents or guardians is also the hindering factor on the ability of children with disabilities </w:t>
      </w:r>
      <w:r w:rsidR="008742C1">
        <w:rPr>
          <w:rFonts w:ascii="Arial" w:hAnsi="Arial" w:cs="Arial"/>
          <w:sz w:val="20"/>
          <w:szCs w:val="20"/>
        </w:rPr>
        <w:t>to access</w:t>
      </w:r>
      <w:r w:rsidR="00262557" w:rsidRPr="003C1C54">
        <w:rPr>
          <w:rFonts w:ascii="Arial" w:hAnsi="Arial" w:cs="Arial"/>
          <w:sz w:val="20"/>
          <w:szCs w:val="20"/>
        </w:rPr>
        <w:t xml:space="preserve"> digital services in the study area. Also</w:t>
      </w:r>
      <w:r w:rsidR="00E01725" w:rsidRPr="003C1C54">
        <w:rPr>
          <w:rFonts w:ascii="Arial" w:hAnsi="Arial" w:cs="Arial"/>
          <w:sz w:val="20"/>
          <w:szCs w:val="20"/>
        </w:rPr>
        <w:t xml:space="preserve">, </w:t>
      </w:r>
      <w:r w:rsidR="00262557" w:rsidRPr="003C1C54">
        <w:rPr>
          <w:rFonts w:ascii="Arial" w:hAnsi="Arial" w:cs="Arial"/>
          <w:sz w:val="20"/>
          <w:szCs w:val="20"/>
        </w:rPr>
        <w:t xml:space="preserve">32% strongly </w:t>
      </w:r>
      <w:r w:rsidR="00E01725" w:rsidRPr="003C1C54">
        <w:rPr>
          <w:rFonts w:ascii="Arial" w:hAnsi="Arial" w:cs="Arial"/>
          <w:sz w:val="20"/>
          <w:szCs w:val="20"/>
        </w:rPr>
        <w:t xml:space="preserve">agreed, </w:t>
      </w:r>
      <w:r w:rsidR="00262557" w:rsidRPr="003C1C54">
        <w:rPr>
          <w:rFonts w:ascii="Arial" w:hAnsi="Arial" w:cs="Arial"/>
          <w:sz w:val="20"/>
          <w:szCs w:val="20"/>
        </w:rPr>
        <w:t xml:space="preserve">7% were </w:t>
      </w:r>
      <w:r w:rsidR="00E01725" w:rsidRPr="003C1C54">
        <w:rPr>
          <w:rFonts w:ascii="Arial" w:hAnsi="Arial" w:cs="Arial"/>
          <w:sz w:val="20"/>
          <w:szCs w:val="20"/>
        </w:rPr>
        <w:t xml:space="preserve">neutral, </w:t>
      </w:r>
      <w:r w:rsidR="00262557" w:rsidRPr="003C1C54">
        <w:rPr>
          <w:rFonts w:ascii="Arial" w:hAnsi="Arial" w:cs="Arial"/>
          <w:sz w:val="20"/>
          <w:szCs w:val="20"/>
        </w:rPr>
        <w:t xml:space="preserve">10% </w:t>
      </w:r>
      <w:r w:rsidR="00E01725" w:rsidRPr="003C1C54">
        <w:rPr>
          <w:rFonts w:ascii="Arial" w:hAnsi="Arial" w:cs="Arial"/>
          <w:sz w:val="20"/>
          <w:szCs w:val="20"/>
        </w:rPr>
        <w:t xml:space="preserve">disagreed and </w:t>
      </w:r>
      <w:r w:rsidR="00262557" w:rsidRPr="003C1C54">
        <w:rPr>
          <w:rFonts w:ascii="Arial" w:hAnsi="Arial" w:cs="Arial"/>
          <w:sz w:val="20"/>
          <w:szCs w:val="20"/>
        </w:rPr>
        <w:t xml:space="preserve">14% </w:t>
      </w:r>
      <w:r w:rsidR="00E01725" w:rsidRPr="003C1C54">
        <w:rPr>
          <w:rFonts w:ascii="Arial" w:hAnsi="Arial" w:cs="Arial"/>
          <w:sz w:val="20"/>
          <w:szCs w:val="20"/>
        </w:rPr>
        <w:t>strongly disagreed</w:t>
      </w:r>
      <w:r w:rsidR="00262557" w:rsidRPr="003C1C54">
        <w:rPr>
          <w:rFonts w:ascii="Arial" w:hAnsi="Arial" w:cs="Arial"/>
          <w:sz w:val="20"/>
          <w:szCs w:val="20"/>
        </w:rPr>
        <w:t xml:space="preserve">. This implies that, even though the parents </w:t>
      </w:r>
      <w:r w:rsidR="00D1638C" w:rsidRPr="003C1C54">
        <w:rPr>
          <w:rFonts w:ascii="Arial" w:hAnsi="Arial" w:cs="Arial"/>
          <w:sz w:val="20"/>
          <w:szCs w:val="20"/>
        </w:rPr>
        <w:t>and guardians are playing their roles to help the children with disabilities still there is a challenge o</w:t>
      </w:r>
      <w:r w:rsidR="008742C1">
        <w:rPr>
          <w:rFonts w:ascii="Arial" w:hAnsi="Arial" w:cs="Arial"/>
          <w:sz w:val="20"/>
          <w:szCs w:val="20"/>
        </w:rPr>
        <w:t>f</w:t>
      </w:r>
      <w:r w:rsidR="00D1638C" w:rsidRPr="003C1C54">
        <w:rPr>
          <w:rFonts w:ascii="Arial" w:hAnsi="Arial" w:cs="Arial"/>
          <w:sz w:val="20"/>
          <w:szCs w:val="20"/>
        </w:rPr>
        <w:t xml:space="preserve"> close assistance from parents and guardians in helping these children access digital services in the study area. </w:t>
      </w:r>
      <w:r w:rsidR="009A2CB4" w:rsidRPr="003C1C54">
        <w:rPr>
          <w:rFonts w:ascii="Arial" w:hAnsi="Arial" w:cs="Arial"/>
          <w:sz w:val="20"/>
          <w:szCs w:val="20"/>
        </w:rPr>
        <w:t>One of the parents said,</w:t>
      </w:r>
    </w:p>
    <w:p w14:paraId="38509A5B" w14:textId="77777777" w:rsidR="009A2CB4" w:rsidRPr="003C1C54" w:rsidRDefault="009A2CB4" w:rsidP="00262557">
      <w:pPr>
        <w:autoSpaceDE w:val="0"/>
        <w:autoSpaceDN w:val="0"/>
        <w:adjustRightInd w:val="0"/>
        <w:spacing w:after="0" w:line="240" w:lineRule="auto"/>
        <w:jc w:val="both"/>
        <w:rPr>
          <w:rFonts w:ascii="Arial" w:hAnsi="Arial" w:cs="Arial"/>
          <w:sz w:val="20"/>
          <w:szCs w:val="20"/>
        </w:rPr>
      </w:pPr>
    </w:p>
    <w:p w14:paraId="073E550D" w14:textId="5934F399" w:rsidR="007B6715" w:rsidRPr="003C1C54" w:rsidRDefault="009A2CB4" w:rsidP="00D11052">
      <w:pPr>
        <w:autoSpaceDE w:val="0"/>
        <w:autoSpaceDN w:val="0"/>
        <w:adjustRightInd w:val="0"/>
        <w:spacing w:after="0" w:line="240" w:lineRule="auto"/>
        <w:ind w:left="720"/>
        <w:jc w:val="both"/>
        <w:rPr>
          <w:rFonts w:ascii="Arial" w:hAnsi="Arial" w:cs="Arial"/>
          <w:i/>
          <w:sz w:val="20"/>
          <w:szCs w:val="20"/>
        </w:rPr>
      </w:pPr>
      <w:r w:rsidRPr="003C1C54">
        <w:rPr>
          <w:rFonts w:ascii="Arial" w:hAnsi="Arial" w:cs="Arial"/>
          <w:i/>
          <w:sz w:val="20"/>
          <w:szCs w:val="20"/>
        </w:rPr>
        <w:t>“We do not have enough time to stay and help children with disabilities when they want our closest help. Most of the time we are busy at work</w:t>
      </w:r>
      <w:r w:rsidR="001A29A4" w:rsidRPr="003C1C54">
        <w:rPr>
          <w:rFonts w:ascii="Arial" w:hAnsi="Arial" w:cs="Arial"/>
          <w:i/>
          <w:sz w:val="20"/>
          <w:szCs w:val="20"/>
        </w:rPr>
        <w:t xml:space="preserve">places </w:t>
      </w:r>
      <w:r w:rsidRPr="003C1C54">
        <w:rPr>
          <w:rFonts w:ascii="Arial" w:hAnsi="Arial" w:cs="Arial"/>
          <w:i/>
          <w:sz w:val="20"/>
          <w:szCs w:val="20"/>
        </w:rPr>
        <w:t>and sometimes</w:t>
      </w:r>
      <w:r w:rsidR="001A29A4" w:rsidRPr="003C1C54">
        <w:rPr>
          <w:rFonts w:ascii="Arial" w:hAnsi="Arial" w:cs="Arial"/>
          <w:i/>
          <w:sz w:val="20"/>
          <w:szCs w:val="20"/>
        </w:rPr>
        <w:t xml:space="preserve"> when we are at home, you will find us</w:t>
      </w:r>
      <w:r w:rsidRPr="003C1C54">
        <w:rPr>
          <w:rFonts w:ascii="Arial" w:hAnsi="Arial" w:cs="Arial"/>
          <w:i/>
          <w:sz w:val="20"/>
          <w:szCs w:val="20"/>
        </w:rPr>
        <w:t xml:space="preserve"> busy with home activities</w:t>
      </w:r>
      <w:r w:rsidR="001A29A4" w:rsidRPr="003C1C54">
        <w:rPr>
          <w:rFonts w:ascii="Arial" w:hAnsi="Arial" w:cs="Arial"/>
          <w:i/>
          <w:sz w:val="20"/>
          <w:szCs w:val="20"/>
        </w:rPr>
        <w:t>,</w:t>
      </w:r>
      <w:r w:rsidRPr="003C1C54">
        <w:rPr>
          <w:rFonts w:ascii="Arial" w:hAnsi="Arial" w:cs="Arial"/>
          <w:i/>
          <w:sz w:val="20"/>
          <w:szCs w:val="20"/>
        </w:rPr>
        <w:t xml:space="preserve"> so we lack time to help the children with disabilities when they want to access digital services”.</w:t>
      </w:r>
    </w:p>
    <w:tbl>
      <w:tblPr>
        <w:tblW w:w="92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60"/>
        <w:gridCol w:w="2700"/>
        <w:gridCol w:w="1863"/>
        <w:gridCol w:w="1827"/>
      </w:tblGrid>
      <w:tr w:rsidR="0013609D" w:rsidRPr="0013609D" w14:paraId="3C6EB92E" w14:textId="77777777" w:rsidTr="00676522">
        <w:trPr>
          <w:gridAfter w:val="1"/>
          <w:wAfter w:w="1827" w:type="dxa"/>
          <w:cantSplit/>
          <w:tblHeader/>
        </w:trPr>
        <w:tc>
          <w:tcPr>
            <w:tcW w:w="7423" w:type="dxa"/>
            <w:gridSpan w:val="3"/>
            <w:tcBorders>
              <w:top w:val="nil"/>
              <w:left w:val="nil"/>
              <w:bottom w:val="nil"/>
              <w:right w:val="nil"/>
            </w:tcBorders>
            <w:shd w:val="clear" w:color="auto" w:fill="FFFFFF"/>
            <w:tcMar>
              <w:top w:w="30" w:type="dxa"/>
              <w:left w:w="30" w:type="dxa"/>
              <w:bottom w:w="30" w:type="dxa"/>
              <w:right w:w="30" w:type="dxa"/>
            </w:tcMar>
            <w:vAlign w:val="center"/>
          </w:tcPr>
          <w:p w14:paraId="7D518BD7" w14:textId="77777777" w:rsidR="0013609D" w:rsidRPr="0013609D" w:rsidRDefault="00676522" w:rsidP="00676522">
            <w:pPr>
              <w:autoSpaceDE w:val="0"/>
              <w:autoSpaceDN w:val="0"/>
              <w:adjustRightInd w:val="0"/>
              <w:spacing w:after="0" w:line="320" w:lineRule="atLeast"/>
              <w:rPr>
                <w:rFonts w:ascii="Arial" w:hAnsi="Arial" w:cs="Arial"/>
                <w:color w:val="000000"/>
                <w:sz w:val="20"/>
                <w:szCs w:val="20"/>
              </w:rPr>
            </w:pPr>
            <w:r w:rsidRPr="003C1C54">
              <w:rPr>
                <w:rFonts w:ascii="Arial" w:hAnsi="Arial" w:cs="Arial"/>
                <w:b/>
                <w:bCs/>
                <w:color w:val="000000"/>
                <w:sz w:val="20"/>
                <w:szCs w:val="20"/>
              </w:rPr>
              <w:lastRenderedPageBreak/>
              <w:t xml:space="preserve">Table 5: </w:t>
            </w:r>
            <w:r w:rsidR="0013609D" w:rsidRPr="0013609D">
              <w:rPr>
                <w:rFonts w:ascii="Arial" w:hAnsi="Arial" w:cs="Arial"/>
                <w:b/>
                <w:bCs/>
                <w:color w:val="000000"/>
                <w:sz w:val="20"/>
                <w:szCs w:val="20"/>
              </w:rPr>
              <w:t xml:space="preserve">Poor Assistance from Parents or Guardians </w:t>
            </w:r>
          </w:p>
        </w:tc>
      </w:tr>
      <w:tr w:rsidR="00676522" w:rsidRPr="003C1C54" w14:paraId="2193872A" w14:textId="77777777" w:rsidTr="00676522">
        <w:trPr>
          <w:cantSplit/>
          <w:tblHeader/>
        </w:trPr>
        <w:tc>
          <w:tcPr>
            <w:tcW w:w="286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7EC30022" w14:textId="77777777" w:rsidR="00676522" w:rsidRPr="0013609D" w:rsidRDefault="00676522" w:rsidP="00757C4A">
            <w:pPr>
              <w:autoSpaceDE w:val="0"/>
              <w:autoSpaceDN w:val="0"/>
              <w:adjustRightInd w:val="0"/>
              <w:spacing w:after="0" w:line="480" w:lineRule="auto"/>
              <w:rPr>
                <w:rFonts w:ascii="Arial" w:hAnsi="Arial" w:cs="Arial"/>
                <w:sz w:val="20"/>
                <w:szCs w:val="20"/>
              </w:rPr>
            </w:pPr>
          </w:p>
        </w:tc>
        <w:tc>
          <w:tcPr>
            <w:tcW w:w="27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19E9242C" w14:textId="77777777" w:rsidR="00676522" w:rsidRPr="0013609D" w:rsidRDefault="00676522"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Frequency</w:t>
            </w:r>
          </w:p>
        </w:tc>
        <w:tc>
          <w:tcPr>
            <w:tcW w:w="369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201D5D5D" w14:textId="5F722D5D" w:rsidR="00676522" w:rsidRPr="0013609D" w:rsidRDefault="00676522"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Per</w:t>
            </w:r>
            <w:r w:rsidR="008742C1">
              <w:rPr>
                <w:rFonts w:ascii="Arial" w:hAnsi="Arial" w:cs="Arial"/>
                <w:b/>
                <w:color w:val="000000"/>
                <w:sz w:val="20"/>
                <w:szCs w:val="20"/>
              </w:rPr>
              <w:t xml:space="preserve"> </w:t>
            </w:r>
            <w:r w:rsidRPr="0013609D">
              <w:rPr>
                <w:rFonts w:ascii="Arial" w:hAnsi="Arial" w:cs="Arial"/>
                <w:b/>
                <w:color w:val="000000"/>
                <w:sz w:val="20"/>
                <w:szCs w:val="20"/>
              </w:rPr>
              <w:t>cent</w:t>
            </w:r>
          </w:p>
        </w:tc>
      </w:tr>
      <w:tr w:rsidR="00676522" w:rsidRPr="003C1C54" w14:paraId="17ACABDF" w14:textId="77777777" w:rsidTr="00676522">
        <w:trPr>
          <w:cantSplit/>
          <w:tblHeader/>
        </w:trPr>
        <w:tc>
          <w:tcPr>
            <w:tcW w:w="2860" w:type="dxa"/>
            <w:tcBorders>
              <w:top w:val="single" w:sz="4" w:space="0" w:color="auto"/>
              <w:left w:val="nil"/>
              <w:bottom w:val="nil"/>
              <w:right w:val="nil"/>
            </w:tcBorders>
            <w:shd w:val="clear" w:color="auto" w:fill="FFFFFF"/>
            <w:tcMar>
              <w:top w:w="30" w:type="dxa"/>
              <w:left w:w="30" w:type="dxa"/>
              <w:bottom w:w="30" w:type="dxa"/>
              <w:right w:w="30" w:type="dxa"/>
            </w:tcMar>
          </w:tcPr>
          <w:p w14:paraId="33B50996" w14:textId="77777777" w:rsidR="00676522" w:rsidRPr="0013609D" w:rsidRDefault="00676522"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Strongly Agree</w:t>
            </w:r>
          </w:p>
        </w:tc>
        <w:tc>
          <w:tcPr>
            <w:tcW w:w="270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433D833A"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23</w:t>
            </w:r>
          </w:p>
        </w:tc>
        <w:tc>
          <w:tcPr>
            <w:tcW w:w="3690"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14:paraId="29E029B4"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32</w:t>
            </w:r>
          </w:p>
        </w:tc>
      </w:tr>
      <w:tr w:rsidR="00676522" w:rsidRPr="003C1C54" w14:paraId="59ABA40E" w14:textId="77777777" w:rsidTr="00676522">
        <w:trPr>
          <w:cantSplit/>
          <w:tblHeader/>
        </w:trPr>
        <w:tc>
          <w:tcPr>
            <w:tcW w:w="2860" w:type="dxa"/>
            <w:tcBorders>
              <w:top w:val="nil"/>
              <w:left w:val="nil"/>
              <w:bottom w:val="nil"/>
              <w:right w:val="nil"/>
            </w:tcBorders>
            <w:shd w:val="clear" w:color="auto" w:fill="FFFFFF"/>
            <w:tcMar>
              <w:top w:w="30" w:type="dxa"/>
              <w:left w:w="30" w:type="dxa"/>
              <w:bottom w:w="30" w:type="dxa"/>
              <w:right w:w="30" w:type="dxa"/>
            </w:tcMar>
          </w:tcPr>
          <w:p w14:paraId="564A3671" w14:textId="77777777" w:rsidR="00676522" w:rsidRPr="0013609D" w:rsidRDefault="00676522"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Agree</w:t>
            </w:r>
          </w:p>
        </w:tc>
        <w:tc>
          <w:tcPr>
            <w:tcW w:w="2700" w:type="dxa"/>
            <w:tcBorders>
              <w:top w:val="nil"/>
              <w:left w:val="nil"/>
              <w:bottom w:val="nil"/>
              <w:right w:val="nil"/>
            </w:tcBorders>
            <w:shd w:val="clear" w:color="auto" w:fill="FFFFFF"/>
            <w:tcMar>
              <w:top w:w="30" w:type="dxa"/>
              <w:left w:w="30" w:type="dxa"/>
              <w:bottom w:w="30" w:type="dxa"/>
              <w:right w:w="30" w:type="dxa"/>
            </w:tcMar>
            <w:vAlign w:val="center"/>
          </w:tcPr>
          <w:p w14:paraId="7817823C"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27</w:t>
            </w:r>
          </w:p>
        </w:tc>
        <w:tc>
          <w:tcPr>
            <w:tcW w:w="3690" w:type="dxa"/>
            <w:gridSpan w:val="2"/>
            <w:tcBorders>
              <w:top w:val="nil"/>
              <w:left w:val="nil"/>
              <w:bottom w:val="nil"/>
              <w:right w:val="nil"/>
            </w:tcBorders>
            <w:shd w:val="clear" w:color="auto" w:fill="FFFFFF"/>
            <w:tcMar>
              <w:top w:w="30" w:type="dxa"/>
              <w:left w:w="30" w:type="dxa"/>
              <w:bottom w:w="30" w:type="dxa"/>
              <w:right w:w="30" w:type="dxa"/>
            </w:tcMar>
            <w:vAlign w:val="center"/>
          </w:tcPr>
          <w:p w14:paraId="38EC3B4C"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37</w:t>
            </w:r>
          </w:p>
        </w:tc>
      </w:tr>
      <w:tr w:rsidR="00676522" w:rsidRPr="003C1C54" w14:paraId="11602443" w14:textId="77777777" w:rsidTr="00676522">
        <w:trPr>
          <w:cantSplit/>
          <w:tblHeader/>
        </w:trPr>
        <w:tc>
          <w:tcPr>
            <w:tcW w:w="2860" w:type="dxa"/>
            <w:tcBorders>
              <w:top w:val="nil"/>
              <w:left w:val="nil"/>
              <w:bottom w:val="nil"/>
              <w:right w:val="nil"/>
            </w:tcBorders>
            <w:shd w:val="clear" w:color="auto" w:fill="FFFFFF"/>
            <w:tcMar>
              <w:top w:w="30" w:type="dxa"/>
              <w:left w:w="30" w:type="dxa"/>
              <w:bottom w:w="30" w:type="dxa"/>
              <w:right w:w="30" w:type="dxa"/>
            </w:tcMar>
          </w:tcPr>
          <w:p w14:paraId="28C197EF" w14:textId="77777777" w:rsidR="00676522" w:rsidRPr="0013609D" w:rsidRDefault="00676522"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Neutral</w:t>
            </w:r>
          </w:p>
        </w:tc>
        <w:tc>
          <w:tcPr>
            <w:tcW w:w="2700" w:type="dxa"/>
            <w:tcBorders>
              <w:top w:val="nil"/>
              <w:left w:val="nil"/>
              <w:bottom w:val="nil"/>
              <w:right w:val="nil"/>
            </w:tcBorders>
            <w:shd w:val="clear" w:color="auto" w:fill="FFFFFF"/>
            <w:tcMar>
              <w:top w:w="30" w:type="dxa"/>
              <w:left w:w="30" w:type="dxa"/>
              <w:bottom w:w="30" w:type="dxa"/>
              <w:right w:w="30" w:type="dxa"/>
            </w:tcMar>
            <w:vAlign w:val="center"/>
          </w:tcPr>
          <w:p w14:paraId="25EE866A"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5</w:t>
            </w:r>
          </w:p>
        </w:tc>
        <w:tc>
          <w:tcPr>
            <w:tcW w:w="3690" w:type="dxa"/>
            <w:gridSpan w:val="2"/>
            <w:tcBorders>
              <w:top w:val="nil"/>
              <w:left w:val="nil"/>
              <w:bottom w:val="nil"/>
              <w:right w:val="nil"/>
            </w:tcBorders>
            <w:shd w:val="clear" w:color="auto" w:fill="FFFFFF"/>
            <w:tcMar>
              <w:top w:w="30" w:type="dxa"/>
              <w:left w:w="30" w:type="dxa"/>
              <w:bottom w:w="30" w:type="dxa"/>
              <w:right w:w="30" w:type="dxa"/>
            </w:tcMar>
            <w:vAlign w:val="center"/>
          </w:tcPr>
          <w:p w14:paraId="4AA75B23"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7</w:t>
            </w:r>
          </w:p>
        </w:tc>
      </w:tr>
      <w:tr w:rsidR="00676522" w:rsidRPr="003C1C54" w14:paraId="64D9B764" w14:textId="77777777" w:rsidTr="00676522">
        <w:trPr>
          <w:cantSplit/>
          <w:tblHeader/>
        </w:trPr>
        <w:tc>
          <w:tcPr>
            <w:tcW w:w="2860" w:type="dxa"/>
            <w:tcBorders>
              <w:top w:val="nil"/>
              <w:left w:val="nil"/>
              <w:bottom w:val="nil"/>
              <w:right w:val="nil"/>
            </w:tcBorders>
            <w:shd w:val="clear" w:color="auto" w:fill="FFFFFF"/>
            <w:tcMar>
              <w:top w:w="30" w:type="dxa"/>
              <w:left w:w="30" w:type="dxa"/>
              <w:bottom w:w="30" w:type="dxa"/>
              <w:right w:w="30" w:type="dxa"/>
            </w:tcMar>
          </w:tcPr>
          <w:p w14:paraId="305BC9F3" w14:textId="77777777" w:rsidR="00676522" w:rsidRPr="0013609D" w:rsidRDefault="00676522"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Disagree</w:t>
            </w:r>
          </w:p>
        </w:tc>
        <w:tc>
          <w:tcPr>
            <w:tcW w:w="2700" w:type="dxa"/>
            <w:tcBorders>
              <w:top w:val="nil"/>
              <w:left w:val="nil"/>
              <w:bottom w:val="nil"/>
              <w:right w:val="nil"/>
            </w:tcBorders>
            <w:shd w:val="clear" w:color="auto" w:fill="FFFFFF"/>
            <w:tcMar>
              <w:top w:w="30" w:type="dxa"/>
              <w:left w:w="30" w:type="dxa"/>
              <w:bottom w:w="30" w:type="dxa"/>
              <w:right w:w="30" w:type="dxa"/>
            </w:tcMar>
            <w:vAlign w:val="center"/>
          </w:tcPr>
          <w:p w14:paraId="4C5F3E2D"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7</w:t>
            </w:r>
          </w:p>
        </w:tc>
        <w:tc>
          <w:tcPr>
            <w:tcW w:w="3690" w:type="dxa"/>
            <w:gridSpan w:val="2"/>
            <w:tcBorders>
              <w:top w:val="nil"/>
              <w:left w:val="nil"/>
              <w:bottom w:val="nil"/>
              <w:right w:val="nil"/>
            </w:tcBorders>
            <w:shd w:val="clear" w:color="auto" w:fill="FFFFFF"/>
            <w:tcMar>
              <w:top w:w="30" w:type="dxa"/>
              <w:left w:w="30" w:type="dxa"/>
              <w:bottom w:w="30" w:type="dxa"/>
              <w:right w:w="30" w:type="dxa"/>
            </w:tcMar>
            <w:vAlign w:val="center"/>
          </w:tcPr>
          <w:p w14:paraId="7CE12873"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10</w:t>
            </w:r>
          </w:p>
        </w:tc>
      </w:tr>
      <w:tr w:rsidR="00676522" w:rsidRPr="003C1C54" w14:paraId="429645D4" w14:textId="77777777" w:rsidTr="00403A9F">
        <w:trPr>
          <w:cantSplit/>
          <w:tblHeader/>
        </w:trPr>
        <w:tc>
          <w:tcPr>
            <w:tcW w:w="2860" w:type="dxa"/>
            <w:tcBorders>
              <w:top w:val="nil"/>
              <w:left w:val="nil"/>
              <w:bottom w:val="single" w:sz="4" w:space="0" w:color="auto"/>
              <w:right w:val="nil"/>
            </w:tcBorders>
            <w:shd w:val="clear" w:color="auto" w:fill="FFFFFF"/>
            <w:tcMar>
              <w:top w:w="30" w:type="dxa"/>
              <w:left w:w="30" w:type="dxa"/>
              <w:bottom w:w="30" w:type="dxa"/>
              <w:right w:w="30" w:type="dxa"/>
            </w:tcMar>
          </w:tcPr>
          <w:p w14:paraId="0F5D5BA9" w14:textId="77777777" w:rsidR="00676522" w:rsidRPr="0013609D" w:rsidRDefault="00676522"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Strongly Disagree</w:t>
            </w:r>
          </w:p>
        </w:tc>
        <w:tc>
          <w:tcPr>
            <w:tcW w:w="270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0B921E31"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10</w:t>
            </w:r>
          </w:p>
        </w:tc>
        <w:tc>
          <w:tcPr>
            <w:tcW w:w="369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F9CEF53"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14</w:t>
            </w:r>
          </w:p>
        </w:tc>
      </w:tr>
      <w:tr w:rsidR="00676522" w:rsidRPr="003C1C54" w14:paraId="6DB6AC2A" w14:textId="77777777" w:rsidTr="00403A9F">
        <w:trPr>
          <w:cantSplit/>
        </w:trPr>
        <w:tc>
          <w:tcPr>
            <w:tcW w:w="286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1A01A777" w14:textId="77777777" w:rsidR="00676522" w:rsidRPr="0013609D" w:rsidRDefault="00676522" w:rsidP="00757C4A">
            <w:pPr>
              <w:autoSpaceDE w:val="0"/>
              <w:autoSpaceDN w:val="0"/>
              <w:adjustRightInd w:val="0"/>
              <w:spacing w:after="0" w:line="480" w:lineRule="auto"/>
              <w:rPr>
                <w:rFonts w:ascii="Arial" w:hAnsi="Arial" w:cs="Arial"/>
                <w:b/>
                <w:color w:val="000000"/>
                <w:sz w:val="20"/>
                <w:szCs w:val="20"/>
              </w:rPr>
            </w:pPr>
            <w:r w:rsidRPr="0013609D">
              <w:rPr>
                <w:rFonts w:ascii="Arial" w:hAnsi="Arial" w:cs="Arial"/>
                <w:b/>
                <w:color w:val="000000"/>
                <w:sz w:val="20"/>
                <w:szCs w:val="20"/>
              </w:rPr>
              <w:t>Total</w:t>
            </w:r>
          </w:p>
        </w:tc>
        <w:tc>
          <w:tcPr>
            <w:tcW w:w="27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4C8244B7" w14:textId="77777777" w:rsidR="00676522" w:rsidRPr="0013609D" w:rsidRDefault="00676522"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72</w:t>
            </w:r>
          </w:p>
        </w:tc>
        <w:tc>
          <w:tcPr>
            <w:tcW w:w="369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3C92FB12" w14:textId="77777777" w:rsidR="00676522" w:rsidRPr="0013609D" w:rsidRDefault="00403A9F" w:rsidP="00757C4A">
            <w:pPr>
              <w:autoSpaceDE w:val="0"/>
              <w:autoSpaceDN w:val="0"/>
              <w:adjustRightInd w:val="0"/>
              <w:spacing w:after="0" w:line="480" w:lineRule="auto"/>
              <w:jc w:val="center"/>
              <w:rPr>
                <w:rFonts w:ascii="Arial" w:hAnsi="Arial" w:cs="Arial"/>
                <w:b/>
                <w:color w:val="000000"/>
                <w:sz w:val="20"/>
                <w:szCs w:val="20"/>
              </w:rPr>
            </w:pPr>
            <w:r w:rsidRPr="003C1C54">
              <w:rPr>
                <w:rFonts w:ascii="Arial" w:hAnsi="Arial" w:cs="Arial"/>
                <w:b/>
                <w:color w:val="000000"/>
                <w:sz w:val="20"/>
                <w:szCs w:val="20"/>
              </w:rPr>
              <w:t>100</w:t>
            </w:r>
          </w:p>
        </w:tc>
      </w:tr>
    </w:tbl>
    <w:p w14:paraId="13F7C42B" w14:textId="77777777" w:rsidR="002F1916" w:rsidRPr="003C1C54" w:rsidRDefault="002F1916" w:rsidP="003F6548">
      <w:pPr>
        <w:jc w:val="both"/>
        <w:rPr>
          <w:rFonts w:ascii="Arial" w:eastAsia="Times New Roman" w:hAnsi="Arial" w:cs="Arial"/>
          <w:b/>
          <w:sz w:val="20"/>
          <w:szCs w:val="20"/>
        </w:rPr>
      </w:pPr>
    </w:p>
    <w:p w14:paraId="232D514E" w14:textId="77777777" w:rsidR="00417363" w:rsidRPr="00CD1743" w:rsidRDefault="00CD1743" w:rsidP="00CD1743">
      <w:pPr>
        <w:pStyle w:val="ListParagraph"/>
        <w:numPr>
          <w:ilvl w:val="0"/>
          <w:numId w:val="2"/>
        </w:numPr>
        <w:ind w:left="360"/>
        <w:jc w:val="both"/>
        <w:rPr>
          <w:rFonts w:ascii="Arial" w:eastAsia="Times New Roman" w:hAnsi="Arial" w:cs="Arial"/>
          <w:b/>
        </w:rPr>
      </w:pPr>
      <w:r w:rsidRPr="00CD1743">
        <w:rPr>
          <w:rFonts w:ascii="Arial" w:eastAsia="Times New Roman" w:hAnsi="Arial" w:cs="Arial"/>
          <w:b/>
        </w:rPr>
        <w:t>CONCLUSION</w:t>
      </w:r>
    </w:p>
    <w:p w14:paraId="1C94F335" w14:textId="3A43417F" w:rsidR="00EE168F" w:rsidRDefault="008A0A40" w:rsidP="00CD1743">
      <w:pPr>
        <w:spacing w:after="240"/>
        <w:jc w:val="both"/>
        <w:rPr>
          <w:rFonts w:ascii="Arial" w:eastAsia="Times New Roman" w:hAnsi="Arial" w:cs="Arial"/>
          <w:sz w:val="20"/>
          <w:szCs w:val="20"/>
        </w:rPr>
      </w:pPr>
      <w:r w:rsidRPr="003C1C54">
        <w:rPr>
          <w:rFonts w:ascii="Arial" w:eastAsia="Times New Roman" w:hAnsi="Arial" w:cs="Arial"/>
          <w:sz w:val="20"/>
          <w:szCs w:val="20"/>
        </w:rPr>
        <w:t xml:space="preserve">This paper has discussed </w:t>
      </w:r>
      <w:r w:rsidR="00A012C2" w:rsidRPr="003C1C54">
        <w:rPr>
          <w:rFonts w:ascii="Arial" w:eastAsia="Times New Roman" w:hAnsi="Arial" w:cs="Arial"/>
          <w:sz w:val="20"/>
          <w:szCs w:val="20"/>
        </w:rPr>
        <w:t>the</w:t>
      </w:r>
      <w:r w:rsidRPr="003C1C54">
        <w:rPr>
          <w:rFonts w:ascii="Arial" w:eastAsia="Times New Roman" w:hAnsi="Arial" w:cs="Arial"/>
          <w:sz w:val="20"/>
          <w:szCs w:val="20"/>
        </w:rPr>
        <w:t xml:space="preserve"> factors hindering the ability of children with </w:t>
      </w:r>
      <w:r w:rsidRPr="00D5146C">
        <w:rPr>
          <w:rFonts w:ascii="Arial" w:eastAsia="Times New Roman" w:hAnsi="Arial" w:cs="Arial"/>
          <w:sz w:val="20"/>
          <w:szCs w:val="20"/>
          <w:highlight w:val="yellow"/>
        </w:rPr>
        <w:t xml:space="preserve">disabilities </w:t>
      </w:r>
      <w:r w:rsidR="00047BBC" w:rsidRPr="00D5146C">
        <w:rPr>
          <w:rFonts w:ascii="Arial" w:eastAsia="Times New Roman" w:hAnsi="Arial" w:cs="Arial"/>
          <w:sz w:val="20"/>
          <w:szCs w:val="20"/>
          <w:highlight w:val="yellow"/>
        </w:rPr>
        <w:t>to access</w:t>
      </w:r>
      <w:r w:rsidRPr="003C1C54">
        <w:rPr>
          <w:rFonts w:ascii="Arial" w:eastAsia="Times New Roman" w:hAnsi="Arial" w:cs="Arial"/>
          <w:sz w:val="20"/>
          <w:szCs w:val="20"/>
        </w:rPr>
        <w:t xml:space="preserve"> digital services in Zanzibar. </w:t>
      </w:r>
      <w:r w:rsidRPr="00D5146C">
        <w:rPr>
          <w:rFonts w:ascii="Arial" w:eastAsia="Times New Roman" w:hAnsi="Arial" w:cs="Arial"/>
          <w:sz w:val="20"/>
          <w:szCs w:val="20"/>
          <w:highlight w:val="yellow"/>
        </w:rPr>
        <w:t xml:space="preserve">The results </w:t>
      </w:r>
      <w:r w:rsidR="00076085" w:rsidRPr="00D5146C">
        <w:rPr>
          <w:rFonts w:ascii="Arial" w:eastAsia="Times New Roman" w:hAnsi="Arial" w:cs="Arial"/>
          <w:sz w:val="20"/>
          <w:szCs w:val="20"/>
          <w:highlight w:val="yellow"/>
        </w:rPr>
        <w:t xml:space="preserve">indicate </w:t>
      </w:r>
      <w:r w:rsidRPr="00D5146C">
        <w:rPr>
          <w:rFonts w:ascii="Arial" w:eastAsia="Times New Roman" w:hAnsi="Arial" w:cs="Arial"/>
          <w:sz w:val="20"/>
          <w:szCs w:val="20"/>
          <w:highlight w:val="yellow"/>
        </w:rPr>
        <w:t xml:space="preserve">that </w:t>
      </w:r>
      <w:r w:rsidR="00076085" w:rsidRPr="00D5146C">
        <w:rPr>
          <w:rFonts w:ascii="Arial" w:eastAsia="Times New Roman" w:hAnsi="Arial" w:cs="Arial"/>
          <w:sz w:val="20"/>
          <w:szCs w:val="20"/>
          <w:highlight w:val="yellow"/>
        </w:rPr>
        <w:t>the</w:t>
      </w:r>
      <w:r w:rsidRPr="00D5146C">
        <w:rPr>
          <w:rFonts w:ascii="Arial" w:eastAsia="Times New Roman" w:hAnsi="Arial" w:cs="Arial"/>
          <w:sz w:val="20"/>
          <w:szCs w:val="20"/>
          <w:highlight w:val="yellow"/>
        </w:rPr>
        <w:t>re are</w:t>
      </w:r>
      <w:r w:rsidR="00076085" w:rsidRPr="00D5146C">
        <w:rPr>
          <w:rFonts w:ascii="Arial" w:eastAsia="Times New Roman" w:hAnsi="Arial" w:cs="Arial"/>
          <w:sz w:val="20"/>
          <w:szCs w:val="20"/>
          <w:highlight w:val="yellow"/>
        </w:rPr>
        <w:t xml:space="preserve"> </w:t>
      </w:r>
      <w:r w:rsidR="00047BBC" w:rsidRPr="00D5146C">
        <w:rPr>
          <w:rFonts w:ascii="Arial" w:eastAsia="Times New Roman" w:hAnsi="Arial" w:cs="Arial"/>
          <w:sz w:val="20"/>
          <w:szCs w:val="20"/>
          <w:highlight w:val="yellow"/>
        </w:rPr>
        <w:t xml:space="preserve">present </w:t>
      </w:r>
      <w:r w:rsidR="00076085" w:rsidRPr="00D5146C">
        <w:rPr>
          <w:rFonts w:ascii="Arial" w:eastAsia="Times New Roman" w:hAnsi="Arial" w:cs="Arial"/>
          <w:sz w:val="20"/>
          <w:szCs w:val="20"/>
          <w:highlight w:val="yellow"/>
        </w:rPr>
        <w:t xml:space="preserve">factors hindering the ability of children with disabilities </w:t>
      </w:r>
      <w:r w:rsidR="00047BBC" w:rsidRPr="00D5146C">
        <w:rPr>
          <w:rFonts w:ascii="Arial" w:eastAsia="Times New Roman" w:hAnsi="Arial" w:cs="Arial"/>
          <w:sz w:val="20"/>
          <w:szCs w:val="20"/>
          <w:highlight w:val="yellow"/>
        </w:rPr>
        <w:t>to access</w:t>
      </w:r>
      <w:r w:rsidRPr="00D5146C">
        <w:rPr>
          <w:rFonts w:ascii="Arial" w:eastAsia="Times New Roman" w:hAnsi="Arial" w:cs="Arial"/>
          <w:sz w:val="20"/>
          <w:szCs w:val="20"/>
          <w:highlight w:val="yellow"/>
        </w:rPr>
        <w:t xml:space="preserve"> digital services in the study area</w:t>
      </w:r>
      <w:r w:rsidR="00076085" w:rsidRPr="00D5146C">
        <w:rPr>
          <w:rFonts w:ascii="Arial" w:eastAsia="Times New Roman" w:hAnsi="Arial" w:cs="Arial"/>
          <w:sz w:val="20"/>
          <w:szCs w:val="20"/>
          <w:highlight w:val="yellow"/>
        </w:rPr>
        <w:t>.</w:t>
      </w:r>
      <w:r w:rsidRPr="00D5146C">
        <w:rPr>
          <w:rFonts w:ascii="Arial" w:eastAsia="Times New Roman" w:hAnsi="Arial" w:cs="Arial"/>
          <w:sz w:val="20"/>
          <w:szCs w:val="20"/>
          <w:highlight w:val="yellow"/>
        </w:rPr>
        <w:t xml:space="preserve"> The</w:t>
      </w:r>
      <w:r w:rsidR="00821903" w:rsidRPr="00D5146C">
        <w:rPr>
          <w:rFonts w:ascii="Arial" w:eastAsia="Times New Roman" w:hAnsi="Arial" w:cs="Arial"/>
          <w:sz w:val="20"/>
          <w:szCs w:val="20"/>
          <w:highlight w:val="yellow"/>
        </w:rPr>
        <w:t xml:space="preserve"> study found that the majority of the respondents </w:t>
      </w:r>
      <w:r w:rsidR="001921B2" w:rsidRPr="00D5146C">
        <w:rPr>
          <w:rFonts w:ascii="Arial" w:eastAsia="Times New Roman" w:hAnsi="Arial" w:cs="Arial"/>
          <w:sz w:val="20"/>
          <w:szCs w:val="20"/>
          <w:highlight w:val="yellow"/>
        </w:rPr>
        <w:t xml:space="preserve">strongly </w:t>
      </w:r>
      <w:r w:rsidR="00821903" w:rsidRPr="00D5146C">
        <w:rPr>
          <w:rFonts w:ascii="Arial" w:eastAsia="Times New Roman" w:hAnsi="Arial" w:cs="Arial"/>
          <w:sz w:val="20"/>
          <w:szCs w:val="20"/>
          <w:highlight w:val="yellow"/>
        </w:rPr>
        <w:t>agr</w:t>
      </w:r>
      <w:r w:rsidR="001D0F91" w:rsidRPr="00D5146C">
        <w:rPr>
          <w:rFonts w:ascii="Arial" w:eastAsia="Times New Roman" w:hAnsi="Arial" w:cs="Arial"/>
          <w:sz w:val="20"/>
          <w:szCs w:val="20"/>
          <w:highlight w:val="yellow"/>
        </w:rPr>
        <w:t>eed that, financial factors,</w:t>
      </w:r>
      <w:r w:rsidR="001921B2" w:rsidRPr="00D5146C">
        <w:rPr>
          <w:rFonts w:ascii="Arial" w:eastAsia="Times New Roman" w:hAnsi="Arial" w:cs="Arial"/>
          <w:sz w:val="20"/>
          <w:szCs w:val="20"/>
          <w:highlight w:val="yellow"/>
        </w:rPr>
        <w:t xml:space="preserve"> environment</w:t>
      </w:r>
      <w:r w:rsidR="001D0F91" w:rsidRPr="00D5146C">
        <w:rPr>
          <w:rFonts w:ascii="Arial" w:eastAsia="Times New Roman" w:hAnsi="Arial" w:cs="Arial"/>
          <w:sz w:val="20"/>
          <w:szCs w:val="20"/>
          <w:highlight w:val="yellow"/>
        </w:rPr>
        <w:t>al factors and</w:t>
      </w:r>
      <w:r w:rsidR="001D0F91" w:rsidRPr="003C1C54">
        <w:rPr>
          <w:rFonts w:ascii="Arial" w:eastAsia="Times New Roman" w:hAnsi="Arial" w:cs="Arial"/>
          <w:sz w:val="20"/>
          <w:szCs w:val="20"/>
        </w:rPr>
        <w:t xml:space="preserve"> lack </w:t>
      </w:r>
      <w:r w:rsidR="00047BBC">
        <w:rPr>
          <w:rFonts w:ascii="Arial" w:eastAsia="Times New Roman" w:hAnsi="Arial" w:cs="Arial"/>
          <w:sz w:val="20"/>
          <w:szCs w:val="20"/>
        </w:rPr>
        <w:t xml:space="preserve">of </w:t>
      </w:r>
      <w:r w:rsidR="001921B2" w:rsidRPr="003C1C54">
        <w:rPr>
          <w:rFonts w:ascii="Arial" w:eastAsia="Times New Roman" w:hAnsi="Arial" w:cs="Arial"/>
          <w:sz w:val="20"/>
          <w:szCs w:val="20"/>
        </w:rPr>
        <w:t xml:space="preserve">knowledge </w:t>
      </w:r>
      <w:r w:rsidR="00047BBC" w:rsidRPr="003C1C54">
        <w:rPr>
          <w:rFonts w:ascii="Arial" w:eastAsia="Times New Roman" w:hAnsi="Arial" w:cs="Arial"/>
          <w:sz w:val="20"/>
          <w:szCs w:val="20"/>
        </w:rPr>
        <w:t>o</w:t>
      </w:r>
      <w:r w:rsidR="00047BBC">
        <w:rPr>
          <w:rFonts w:ascii="Arial" w:eastAsia="Times New Roman" w:hAnsi="Arial" w:cs="Arial"/>
          <w:sz w:val="20"/>
          <w:szCs w:val="20"/>
        </w:rPr>
        <w:t>f</w:t>
      </w:r>
      <w:r w:rsidR="00047BBC" w:rsidRPr="003C1C54">
        <w:rPr>
          <w:rFonts w:ascii="Arial" w:eastAsia="Times New Roman" w:hAnsi="Arial" w:cs="Arial"/>
          <w:sz w:val="20"/>
          <w:szCs w:val="20"/>
        </w:rPr>
        <w:t xml:space="preserve"> </w:t>
      </w:r>
      <w:r w:rsidR="001D0F91" w:rsidRPr="003C1C54">
        <w:rPr>
          <w:rFonts w:ascii="Arial" w:eastAsia="Times New Roman" w:hAnsi="Arial" w:cs="Arial"/>
          <w:sz w:val="20"/>
          <w:szCs w:val="20"/>
        </w:rPr>
        <w:t xml:space="preserve">digital technologies </w:t>
      </w:r>
      <w:r w:rsidR="001921B2" w:rsidRPr="003C1C54">
        <w:rPr>
          <w:rFonts w:ascii="Arial" w:eastAsia="Times New Roman" w:hAnsi="Arial" w:cs="Arial"/>
          <w:sz w:val="20"/>
          <w:szCs w:val="20"/>
        </w:rPr>
        <w:t>are the</w:t>
      </w:r>
      <w:r w:rsidRPr="003C1C54">
        <w:rPr>
          <w:rFonts w:ascii="Arial" w:eastAsia="Times New Roman" w:hAnsi="Arial" w:cs="Arial"/>
          <w:sz w:val="20"/>
          <w:szCs w:val="20"/>
        </w:rPr>
        <w:t xml:space="preserve"> hindering factors</w:t>
      </w:r>
      <w:r w:rsidR="001921B2" w:rsidRPr="003C1C54">
        <w:rPr>
          <w:rFonts w:ascii="Arial" w:eastAsia="Times New Roman" w:hAnsi="Arial" w:cs="Arial"/>
          <w:sz w:val="20"/>
          <w:szCs w:val="20"/>
        </w:rPr>
        <w:t xml:space="preserve"> on the ability of children with disabilities </w:t>
      </w:r>
      <w:r w:rsidR="00047BBC" w:rsidRPr="00D5146C">
        <w:rPr>
          <w:rFonts w:ascii="Arial" w:eastAsia="Times New Roman" w:hAnsi="Arial" w:cs="Arial"/>
          <w:sz w:val="20"/>
          <w:szCs w:val="20"/>
          <w:highlight w:val="yellow"/>
        </w:rPr>
        <w:t>to access</w:t>
      </w:r>
      <w:r w:rsidR="001921B2" w:rsidRPr="00D5146C">
        <w:rPr>
          <w:rFonts w:ascii="Arial" w:eastAsia="Times New Roman" w:hAnsi="Arial" w:cs="Arial"/>
          <w:sz w:val="20"/>
          <w:szCs w:val="20"/>
          <w:highlight w:val="yellow"/>
        </w:rPr>
        <w:t xml:space="preserve"> dig</w:t>
      </w:r>
      <w:r w:rsidR="001921B2" w:rsidRPr="003C1C54">
        <w:rPr>
          <w:rFonts w:ascii="Arial" w:eastAsia="Times New Roman" w:hAnsi="Arial" w:cs="Arial"/>
          <w:sz w:val="20"/>
          <w:szCs w:val="20"/>
        </w:rPr>
        <w:t>ital services.</w:t>
      </w:r>
      <w:r w:rsidR="001D0F91" w:rsidRPr="003C1C54">
        <w:rPr>
          <w:rFonts w:ascii="Arial" w:eastAsia="Times New Roman" w:hAnsi="Arial" w:cs="Arial"/>
          <w:sz w:val="20"/>
          <w:szCs w:val="20"/>
        </w:rPr>
        <w:t xml:space="preserve"> Also, </w:t>
      </w:r>
      <w:r w:rsidR="001921B2" w:rsidRPr="003C1C54">
        <w:rPr>
          <w:rFonts w:ascii="Arial" w:eastAsia="Times New Roman" w:hAnsi="Arial" w:cs="Arial"/>
          <w:sz w:val="20"/>
          <w:szCs w:val="20"/>
        </w:rPr>
        <w:t xml:space="preserve">the respondents agreed that </w:t>
      </w:r>
      <w:r w:rsidR="001D0F91" w:rsidRPr="003C1C54">
        <w:rPr>
          <w:rFonts w:ascii="Arial" w:eastAsia="Times New Roman" w:hAnsi="Arial" w:cs="Arial"/>
          <w:sz w:val="20"/>
          <w:szCs w:val="20"/>
        </w:rPr>
        <w:t xml:space="preserve">lack of assistive </w:t>
      </w:r>
      <w:r w:rsidRPr="003C1C54">
        <w:rPr>
          <w:rFonts w:ascii="Arial" w:eastAsia="Times New Roman" w:hAnsi="Arial" w:cs="Arial"/>
          <w:sz w:val="20"/>
          <w:szCs w:val="20"/>
        </w:rPr>
        <w:t>devices</w:t>
      </w:r>
      <w:r w:rsidR="001921B2" w:rsidRPr="003C1C54">
        <w:rPr>
          <w:rFonts w:ascii="Arial" w:eastAsia="Times New Roman" w:hAnsi="Arial" w:cs="Arial"/>
          <w:sz w:val="20"/>
          <w:szCs w:val="20"/>
        </w:rPr>
        <w:t xml:space="preserve"> and </w:t>
      </w:r>
      <w:r w:rsidR="001D0F91" w:rsidRPr="003C1C54">
        <w:rPr>
          <w:rFonts w:ascii="Arial" w:eastAsia="Times New Roman" w:hAnsi="Arial" w:cs="Arial"/>
          <w:sz w:val="20"/>
          <w:szCs w:val="20"/>
        </w:rPr>
        <w:t>poor assistance from parents or guardians</w:t>
      </w:r>
      <w:r w:rsidR="001921B2" w:rsidRPr="003C1C54">
        <w:rPr>
          <w:rFonts w:ascii="Arial" w:eastAsia="Times New Roman" w:hAnsi="Arial" w:cs="Arial"/>
          <w:sz w:val="20"/>
          <w:szCs w:val="20"/>
        </w:rPr>
        <w:t xml:space="preserve"> are also the hindering factors on the ability of children with disabilities in the study area. </w:t>
      </w:r>
      <w:r w:rsidRPr="003C1C54">
        <w:rPr>
          <w:rFonts w:ascii="Arial" w:eastAsia="Times New Roman" w:hAnsi="Arial" w:cs="Arial"/>
          <w:sz w:val="20"/>
          <w:szCs w:val="20"/>
        </w:rPr>
        <w:t xml:space="preserve"> </w:t>
      </w:r>
      <w:r w:rsidR="00B87DA9" w:rsidRPr="003C1C54">
        <w:rPr>
          <w:rFonts w:ascii="Arial" w:eastAsia="Times New Roman" w:hAnsi="Arial" w:cs="Arial"/>
          <w:sz w:val="20"/>
          <w:szCs w:val="20"/>
        </w:rPr>
        <w:t xml:space="preserve">Generally, </w:t>
      </w:r>
      <w:r w:rsidR="003876CC" w:rsidRPr="003C1C54">
        <w:rPr>
          <w:rFonts w:ascii="Arial" w:eastAsia="Times New Roman" w:hAnsi="Arial" w:cs="Arial"/>
          <w:sz w:val="20"/>
          <w:szCs w:val="20"/>
        </w:rPr>
        <w:t xml:space="preserve">based on the findings, </w:t>
      </w:r>
      <w:r w:rsidR="00B87DA9" w:rsidRPr="003C1C54">
        <w:rPr>
          <w:rFonts w:ascii="Arial" w:eastAsia="Times New Roman" w:hAnsi="Arial" w:cs="Arial"/>
          <w:sz w:val="20"/>
          <w:szCs w:val="20"/>
        </w:rPr>
        <w:t xml:space="preserve">there is a </w:t>
      </w:r>
      <w:r w:rsidR="00A45604" w:rsidRPr="003C1C54">
        <w:rPr>
          <w:rFonts w:ascii="Arial" w:eastAsia="Times New Roman" w:hAnsi="Arial" w:cs="Arial"/>
          <w:sz w:val="20"/>
          <w:szCs w:val="20"/>
        </w:rPr>
        <w:t>need for</w:t>
      </w:r>
      <w:r w:rsidR="003876CC" w:rsidRPr="003C1C54">
        <w:rPr>
          <w:rFonts w:ascii="Arial" w:eastAsia="Times New Roman" w:hAnsi="Arial" w:cs="Arial"/>
          <w:sz w:val="20"/>
          <w:szCs w:val="20"/>
        </w:rPr>
        <w:t xml:space="preserve"> the whole community to work together so as </w:t>
      </w:r>
      <w:r w:rsidR="00B87DA9" w:rsidRPr="003C1C54">
        <w:rPr>
          <w:rFonts w:ascii="Arial" w:eastAsia="Times New Roman" w:hAnsi="Arial" w:cs="Arial"/>
          <w:sz w:val="20"/>
          <w:szCs w:val="20"/>
        </w:rPr>
        <w:t>to address these challenges in order to ensure the</w:t>
      </w:r>
      <w:r w:rsidR="006E286F">
        <w:rPr>
          <w:rFonts w:ascii="Arial" w:eastAsia="Times New Roman" w:hAnsi="Arial" w:cs="Arial"/>
          <w:sz w:val="20"/>
          <w:szCs w:val="20"/>
        </w:rPr>
        <w:t xml:space="preserve"> improvement </w:t>
      </w:r>
      <w:r w:rsidR="00047BBC">
        <w:rPr>
          <w:rFonts w:ascii="Arial" w:eastAsia="Times New Roman" w:hAnsi="Arial" w:cs="Arial"/>
          <w:sz w:val="20"/>
          <w:szCs w:val="20"/>
        </w:rPr>
        <w:t xml:space="preserve">of </w:t>
      </w:r>
      <w:r w:rsidR="006E286F">
        <w:rPr>
          <w:rFonts w:ascii="Arial" w:eastAsia="Times New Roman" w:hAnsi="Arial" w:cs="Arial"/>
          <w:sz w:val="20"/>
          <w:szCs w:val="20"/>
        </w:rPr>
        <w:t>the</w:t>
      </w:r>
      <w:r w:rsidR="00B87DA9" w:rsidRPr="003C1C54">
        <w:rPr>
          <w:rFonts w:ascii="Arial" w:eastAsia="Times New Roman" w:hAnsi="Arial" w:cs="Arial"/>
          <w:sz w:val="20"/>
          <w:szCs w:val="20"/>
        </w:rPr>
        <w:t xml:space="preserve"> ability of children with </w:t>
      </w:r>
      <w:r w:rsidR="00B87DA9" w:rsidRPr="00D5146C">
        <w:rPr>
          <w:rFonts w:ascii="Arial" w:eastAsia="Times New Roman" w:hAnsi="Arial" w:cs="Arial"/>
          <w:sz w:val="20"/>
          <w:szCs w:val="20"/>
          <w:highlight w:val="yellow"/>
        </w:rPr>
        <w:t xml:space="preserve">disabilities </w:t>
      </w:r>
      <w:r w:rsidR="00047BBC" w:rsidRPr="00D5146C">
        <w:rPr>
          <w:rFonts w:ascii="Arial" w:eastAsia="Times New Roman" w:hAnsi="Arial" w:cs="Arial"/>
          <w:sz w:val="20"/>
          <w:szCs w:val="20"/>
          <w:highlight w:val="yellow"/>
        </w:rPr>
        <w:t>to access</w:t>
      </w:r>
      <w:r w:rsidR="00B87DA9" w:rsidRPr="00D5146C">
        <w:rPr>
          <w:rFonts w:ascii="Arial" w:eastAsia="Times New Roman" w:hAnsi="Arial" w:cs="Arial"/>
          <w:sz w:val="20"/>
          <w:szCs w:val="20"/>
          <w:highlight w:val="yellow"/>
        </w:rPr>
        <w:t xml:space="preserve"> digital services. </w:t>
      </w:r>
      <w:r w:rsidR="00607E0F" w:rsidRPr="00D5146C">
        <w:rPr>
          <w:rFonts w:ascii="Arial" w:eastAsia="Times New Roman" w:hAnsi="Arial" w:cs="Arial"/>
          <w:sz w:val="20"/>
          <w:szCs w:val="20"/>
          <w:highlight w:val="yellow"/>
        </w:rPr>
        <w:t>In addition, more researche</w:t>
      </w:r>
      <w:r w:rsidR="00CD1743" w:rsidRPr="00D5146C">
        <w:rPr>
          <w:rFonts w:ascii="Arial" w:eastAsia="Times New Roman" w:hAnsi="Arial" w:cs="Arial"/>
          <w:sz w:val="20"/>
          <w:szCs w:val="20"/>
          <w:highlight w:val="yellow"/>
        </w:rPr>
        <w:t>s are needed to investigate</w:t>
      </w:r>
      <w:r w:rsidR="00607E0F" w:rsidRPr="00D5146C">
        <w:rPr>
          <w:rFonts w:ascii="Arial" w:eastAsia="Times New Roman" w:hAnsi="Arial" w:cs="Arial"/>
          <w:sz w:val="20"/>
          <w:szCs w:val="20"/>
          <w:highlight w:val="yellow"/>
        </w:rPr>
        <w:t xml:space="preserve"> the hindering factors</w:t>
      </w:r>
      <w:r w:rsidR="00CD1743" w:rsidRPr="00D5146C">
        <w:rPr>
          <w:rFonts w:ascii="Arial" w:eastAsia="Times New Roman" w:hAnsi="Arial" w:cs="Arial"/>
          <w:sz w:val="20"/>
          <w:szCs w:val="20"/>
          <w:highlight w:val="yellow"/>
        </w:rPr>
        <w:t xml:space="preserve"> among the children with disabilities</w:t>
      </w:r>
      <w:r w:rsidR="00607E0F" w:rsidRPr="003C1C54">
        <w:rPr>
          <w:rFonts w:ascii="Arial" w:eastAsia="Times New Roman" w:hAnsi="Arial" w:cs="Arial"/>
          <w:sz w:val="20"/>
          <w:szCs w:val="20"/>
        </w:rPr>
        <w:t xml:space="preserve"> in the study area.</w:t>
      </w:r>
    </w:p>
    <w:p w14:paraId="61C446F9" w14:textId="77777777" w:rsidR="00CF030C" w:rsidRDefault="00CF030C" w:rsidP="00CD1743">
      <w:pPr>
        <w:spacing w:after="240"/>
        <w:jc w:val="both"/>
        <w:rPr>
          <w:rFonts w:ascii="Arial" w:eastAsia="Times New Roman" w:hAnsi="Arial" w:cs="Arial"/>
          <w:sz w:val="20"/>
          <w:szCs w:val="20"/>
        </w:rPr>
      </w:pPr>
    </w:p>
    <w:p w14:paraId="35F848BD" w14:textId="77777777" w:rsidR="00CF030C" w:rsidRDefault="00CF030C" w:rsidP="00CF030C">
      <w:pPr>
        <w:spacing w:after="240"/>
        <w:jc w:val="both"/>
        <w:rPr>
          <w:rFonts w:ascii="Arial" w:eastAsia="Times New Roman" w:hAnsi="Arial" w:cs="Arial"/>
          <w:sz w:val="20"/>
          <w:szCs w:val="20"/>
        </w:rPr>
      </w:pPr>
    </w:p>
    <w:p w14:paraId="735D7B99" w14:textId="46DB7554" w:rsidR="00CF030C" w:rsidRPr="00CF030C" w:rsidRDefault="00CF030C" w:rsidP="00CF030C">
      <w:pPr>
        <w:spacing w:after="240"/>
        <w:jc w:val="both"/>
        <w:rPr>
          <w:rFonts w:ascii="Arial" w:eastAsia="Times New Roman" w:hAnsi="Arial" w:cs="Arial"/>
          <w:sz w:val="20"/>
          <w:szCs w:val="20"/>
        </w:rPr>
      </w:pPr>
      <w:r w:rsidRPr="00CF030C">
        <w:rPr>
          <w:rFonts w:ascii="Arial" w:eastAsia="Times New Roman" w:hAnsi="Arial" w:cs="Arial"/>
          <w:sz w:val="20"/>
          <w:szCs w:val="20"/>
        </w:rPr>
        <w:t>COMPETING INTERESTS:</w:t>
      </w:r>
    </w:p>
    <w:p w14:paraId="53704C1E" w14:textId="58EABC99" w:rsidR="00CF030C" w:rsidRDefault="00CF030C" w:rsidP="00CF030C">
      <w:pPr>
        <w:spacing w:after="240"/>
        <w:jc w:val="both"/>
        <w:rPr>
          <w:rFonts w:ascii="Arial" w:eastAsia="Times New Roman" w:hAnsi="Arial" w:cs="Arial"/>
          <w:sz w:val="20"/>
          <w:szCs w:val="20"/>
        </w:rPr>
      </w:pPr>
      <w:r w:rsidRPr="00CF030C">
        <w:rPr>
          <w:rFonts w:ascii="Arial" w:eastAsia="Times New Roman" w:hAnsi="Arial" w:cs="Arial"/>
          <w:sz w:val="20"/>
          <w:szCs w:val="20"/>
        </w:rPr>
        <w:t>Authors have declared that they have no known competing financial interests OR non-financial interests OR personal relationships that could have appeared to influence the work reported in this paper.</w:t>
      </w:r>
    </w:p>
    <w:p w14:paraId="40520E40" w14:textId="26F990D5" w:rsidR="00613261" w:rsidRDefault="00613261" w:rsidP="00CF030C">
      <w:pPr>
        <w:spacing w:after="240"/>
        <w:jc w:val="both"/>
        <w:rPr>
          <w:rFonts w:ascii="Arial" w:eastAsia="Times New Roman" w:hAnsi="Arial" w:cs="Arial"/>
          <w:sz w:val="20"/>
          <w:szCs w:val="20"/>
        </w:rPr>
      </w:pPr>
    </w:p>
    <w:p w14:paraId="4F35FE37" w14:textId="65665EB7" w:rsidR="00613261" w:rsidRDefault="00613261" w:rsidP="00CF030C">
      <w:pPr>
        <w:spacing w:after="240"/>
        <w:jc w:val="both"/>
        <w:rPr>
          <w:rFonts w:ascii="Arial" w:eastAsia="Times New Roman" w:hAnsi="Arial" w:cs="Arial"/>
          <w:sz w:val="20"/>
          <w:szCs w:val="20"/>
        </w:rPr>
      </w:pPr>
    </w:p>
    <w:p w14:paraId="4B733772" w14:textId="77777777" w:rsidR="00613261" w:rsidRPr="009C5487" w:rsidRDefault="00613261" w:rsidP="00613261">
      <w:pPr>
        <w:rPr>
          <w:rFonts w:ascii="Calibri" w:eastAsia="Calibri" w:hAnsi="Calibri" w:cs="Times New Roman"/>
          <w:kern w:val="2"/>
          <w:highlight w:val="yellow"/>
        </w:rPr>
      </w:pPr>
      <w:bookmarkStart w:id="0" w:name="_Hlk193540946"/>
      <w:bookmarkStart w:id="1" w:name="_Hlk180402183"/>
      <w:bookmarkStart w:id="2" w:name="_Hlk183680988"/>
      <w:r w:rsidRPr="009C5487">
        <w:rPr>
          <w:rFonts w:ascii="Calibri" w:eastAsia="Calibri" w:hAnsi="Calibri" w:cs="Times New Roman"/>
          <w:kern w:val="2"/>
          <w:highlight w:val="yellow"/>
        </w:rPr>
        <w:t>Disclaimer (Artificial intelligence)</w:t>
      </w:r>
    </w:p>
    <w:p w14:paraId="1E22E323" w14:textId="77777777" w:rsidR="00613261" w:rsidRPr="009C5487" w:rsidRDefault="00613261" w:rsidP="0061326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B707D92" w14:textId="77777777" w:rsidR="00613261" w:rsidRPr="009C5487" w:rsidRDefault="00613261" w:rsidP="0061326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58E2B4B" w14:textId="77777777" w:rsidR="00613261" w:rsidRPr="009C5487" w:rsidRDefault="00613261" w:rsidP="00613261">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 xml:space="preserve">Option 2: </w:t>
      </w:r>
    </w:p>
    <w:p w14:paraId="1A1FD39C" w14:textId="77777777" w:rsidR="00613261" w:rsidRPr="009C5487" w:rsidRDefault="00613261" w:rsidP="00613261">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05C8B5" w14:textId="77777777" w:rsidR="00613261" w:rsidRPr="009C5487" w:rsidRDefault="00613261" w:rsidP="00613261">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42F1BB12" w14:textId="77777777" w:rsidR="00613261" w:rsidRPr="009C5487" w:rsidRDefault="00613261" w:rsidP="00613261">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4EA269EB" w14:textId="77777777" w:rsidR="00613261" w:rsidRPr="009C5487" w:rsidRDefault="00613261" w:rsidP="00613261">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47C6480B" w14:textId="77777777" w:rsidR="00613261" w:rsidRPr="009C5487" w:rsidRDefault="00613261" w:rsidP="00613261">
      <w:pPr>
        <w:rPr>
          <w:rFonts w:ascii="Calibri" w:eastAsia="Calibri" w:hAnsi="Calibri" w:cs="Times New Roman"/>
          <w:kern w:val="2"/>
        </w:rPr>
      </w:pPr>
      <w:r w:rsidRPr="009C5487">
        <w:rPr>
          <w:rFonts w:ascii="Calibri" w:eastAsia="Calibri" w:hAnsi="Calibri" w:cs="Times New Roman"/>
          <w:kern w:val="2"/>
          <w:highlight w:val="yellow"/>
        </w:rPr>
        <w:t>3.</w:t>
      </w:r>
      <w:bookmarkEnd w:id="0"/>
    </w:p>
    <w:bookmarkEnd w:id="1"/>
    <w:bookmarkEnd w:id="2"/>
    <w:p w14:paraId="234C9169" w14:textId="77777777" w:rsidR="00613261" w:rsidRPr="003C1C54" w:rsidRDefault="00613261" w:rsidP="00CF030C">
      <w:pPr>
        <w:spacing w:after="240"/>
        <w:jc w:val="both"/>
        <w:rPr>
          <w:rFonts w:ascii="Arial" w:eastAsia="Times New Roman" w:hAnsi="Arial" w:cs="Arial"/>
          <w:sz w:val="20"/>
          <w:szCs w:val="20"/>
        </w:rPr>
      </w:pPr>
    </w:p>
    <w:p w14:paraId="1942F1E0" w14:textId="77777777" w:rsidR="00417363" w:rsidRPr="00CD1743" w:rsidRDefault="00CD1743" w:rsidP="00417363">
      <w:pPr>
        <w:jc w:val="both"/>
        <w:rPr>
          <w:rFonts w:ascii="Arial" w:eastAsia="Times New Roman" w:hAnsi="Arial" w:cs="Arial"/>
          <w:b/>
        </w:rPr>
      </w:pPr>
      <w:r w:rsidRPr="00CD1743">
        <w:rPr>
          <w:rFonts w:ascii="Arial" w:eastAsia="Times New Roman" w:hAnsi="Arial" w:cs="Arial"/>
          <w:b/>
        </w:rPr>
        <w:t xml:space="preserve">REFERENCES </w:t>
      </w:r>
    </w:p>
    <w:p w14:paraId="3845EC00" w14:textId="77777777" w:rsidR="00041536" w:rsidRPr="003C1C54" w:rsidRDefault="00041536"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Bedell, G. et al.</w:t>
      </w:r>
      <w:r w:rsidR="00750EA7" w:rsidRPr="003C1C54">
        <w:rPr>
          <w:rFonts w:ascii="Arial" w:eastAsia="Times New Roman" w:hAnsi="Arial" w:cs="Arial"/>
          <w:sz w:val="20"/>
          <w:szCs w:val="20"/>
        </w:rPr>
        <w:t>,</w:t>
      </w:r>
      <w:r w:rsidRPr="003C1C54">
        <w:rPr>
          <w:rFonts w:ascii="Arial" w:eastAsia="Times New Roman" w:hAnsi="Arial" w:cs="Arial"/>
          <w:sz w:val="20"/>
          <w:szCs w:val="20"/>
        </w:rPr>
        <w:t xml:space="preserve"> (2013). Community Participation, Supports, and Barrie</w:t>
      </w:r>
      <w:r w:rsidR="00CD1743">
        <w:rPr>
          <w:rFonts w:ascii="Arial" w:eastAsia="Times New Roman" w:hAnsi="Arial" w:cs="Arial"/>
          <w:sz w:val="20"/>
          <w:szCs w:val="20"/>
        </w:rPr>
        <w:t xml:space="preserve">rs of School-Age Children </w:t>
      </w:r>
      <w:r w:rsidR="00CD1743">
        <w:rPr>
          <w:rFonts w:ascii="Arial" w:eastAsia="Times New Roman" w:hAnsi="Arial" w:cs="Arial"/>
          <w:sz w:val="20"/>
          <w:szCs w:val="20"/>
        </w:rPr>
        <w:tab/>
        <w:t xml:space="preserve">with </w:t>
      </w:r>
      <w:r w:rsidRPr="003C1C54">
        <w:rPr>
          <w:rFonts w:ascii="Arial" w:eastAsia="Times New Roman" w:hAnsi="Arial" w:cs="Arial"/>
          <w:sz w:val="20"/>
          <w:szCs w:val="20"/>
        </w:rPr>
        <w:t>and Without Disabilities.</w:t>
      </w:r>
      <w:r w:rsidRPr="003C1C54">
        <w:rPr>
          <w:rFonts w:ascii="Arial" w:hAnsi="Arial" w:cs="Arial"/>
          <w:sz w:val="20"/>
          <w:szCs w:val="20"/>
        </w:rPr>
        <w:t xml:space="preserve"> </w:t>
      </w:r>
      <w:r w:rsidRPr="003C1C54">
        <w:rPr>
          <w:rFonts w:ascii="Arial" w:eastAsia="Times New Roman" w:hAnsi="Arial" w:cs="Arial"/>
          <w:i/>
          <w:sz w:val="20"/>
          <w:szCs w:val="20"/>
        </w:rPr>
        <w:t xml:space="preserve">Archives of Physical Medicine and Rehabilitation. </w:t>
      </w:r>
      <w:r w:rsidR="00CD1743">
        <w:rPr>
          <w:rFonts w:ascii="Arial" w:eastAsia="Times New Roman" w:hAnsi="Arial" w:cs="Arial"/>
          <w:sz w:val="20"/>
          <w:szCs w:val="20"/>
        </w:rPr>
        <w:t xml:space="preserve">2013; 94; </w:t>
      </w:r>
      <w:r w:rsidRPr="003C1C54">
        <w:rPr>
          <w:rFonts w:ascii="Arial" w:eastAsia="Times New Roman" w:hAnsi="Arial" w:cs="Arial"/>
          <w:sz w:val="20"/>
          <w:szCs w:val="20"/>
        </w:rPr>
        <w:t>315-23.</w:t>
      </w:r>
    </w:p>
    <w:p w14:paraId="6D7B9CBB" w14:textId="77777777" w:rsidR="00DD6352" w:rsidRPr="003C1C54" w:rsidRDefault="00662841"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Buthelezi, S.P.</w:t>
      </w:r>
      <w:r w:rsidR="00DD6352" w:rsidRPr="003C1C54">
        <w:rPr>
          <w:rFonts w:ascii="Arial" w:eastAsia="Times New Roman" w:hAnsi="Arial" w:cs="Arial"/>
          <w:sz w:val="20"/>
          <w:szCs w:val="20"/>
        </w:rPr>
        <w:t xml:space="preserve"> et al. (2024). ‘Determining the digital divide amo</w:t>
      </w:r>
      <w:r w:rsidR="00CD1743">
        <w:rPr>
          <w:rFonts w:ascii="Arial" w:eastAsia="Times New Roman" w:hAnsi="Arial" w:cs="Arial"/>
          <w:sz w:val="20"/>
          <w:szCs w:val="20"/>
        </w:rPr>
        <w:t xml:space="preserve">ng people with disabilities in </w:t>
      </w:r>
      <w:r w:rsidR="00DD6352" w:rsidRPr="003C1C54">
        <w:rPr>
          <w:rFonts w:ascii="Arial" w:eastAsia="Times New Roman" w:hAnsi="Arial" w:cs="Arial"/>
          <w:sz w:val="20"/>
          <w:szCs w:val="20"/>
        </w:rPr>
        <w:t xml:space="preserve">KwaZulu-Natal’. </w:t>
      </w:r>
      <w:r w:rsidR="00DD6352" w:rsidRPr="003C1C54">
        <w:rPr>
          <w:rFonts w:ascii="Arial" w:eastAsia="Times New Roman" w:hAnsi="Arial" w:cs="Arial"/>
          <w:i/>
          <w:sz w:val="20"/>
          <w:szCs w:val="20"/>
        </w:rPr>
        <w:t>South African Journal of Information Management</w:t>
      </w:r>
      <w:r w:rsidR="00DD6352" w:rsidRPr="003C1C54">
        <w:rPr>
          <w:rFonts w:ascii="Arial" w:eastAsia="Times New Roman" w:hAnsi="Arial" w:cs="Arial"/>
          <w:sz w:val="20"/>
          <w:szCs w:val="20"/>
        </w:rPr>
        <w:t>. 26(1), a1820.</w:t>
      </w:r>
      <w:r w:rsidR="00DD6352" w:rsidRPr="003C1C54">
        <w:rPr>
          <w:rFonts w:ascii="Arial" w:eastAsia="Times New Roman" w:hAnsi="Arial" w:cs="Arial"/>
          <w:sz w:val="20"/>
          <w:szCs w:val="20"/>
        </w:rPr>
        <w:tab/>
        <w:t xml:space="preserve">https://doi. org/10.4102/sajim.v26i1. 1820. </w:t>
      </w:r>
    </w:p>
    <w:p w14:paraId="3A389EE1" w14:textId="77777777" w:rsidR="00B2573D" w:rsidRPr="003C1C54" w:rsidRDefault="00B2573D"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 xml:space="preserve">Daily News. (2024). </w:t>
      </w:r>
      <w:r w:rsidRPr="003C1C54">
        <w:rPr>
          <w:rFonts w:ascii="Arial" w:eastAsia="Times New Roman" w:hAnsi="Arial" w:cs="Arial"/>
          <w:i/>
          <w:sz w:val="20"/>
          <w:szCs w:val="20"/>
        </w:rPr>
        <w:t>Zanzibar Digital Transformation Enhances Service Delivery</w:t>
      </w:r>
      <w:r w:rsidRPr="003C1C54">
        <w:rPr>
          <w:rFonts w:ascii="Arial" w:eastAsia="Times New Roman" w:hAnsi="Arial" w:cs="Arial"/>
          <w:sz w:val="20"/>
          <w:szCs w:val="20"/>
        </w:rPr>
        <w:t xml:space="preserve">. </w:t>
      </w:r>
      <w:r w:rsidR="00CD1743">
        <w:rPr>
          <w:rFonts w:ascii="Arial" w:eastAsia="Times New Roman" w:hAnsi="Arial" w:cs="Arial"/>
          <w:sz w:val="20"/>
          <w:szCs w:val="20"/>
        </w:rPr>
        <w:t xml:space="preserve">Daily News </w:t>
      </w:r>
      <w:r w:rsidR="000E6194" w:rsidRPr="003C1C54">
        <w:rPr>
          <w:rFonts w:ascii="Arial" w:eastAsia="Times New Roman" w:hAnsi="Arial" w:cs="Arial"/>
          <w:sz w:val="20"/>
          <w:szCs w:val="20"/>
        </w:rPr>
        <w:t xml:space="preserve">Reporter, January 20, 2024. Available at: </w:t>
      </w:r>
      <w:hyperlink r:id="rId7" w:history="1">
        <w:r w:rsidR="00CD1743" w:rsidRPr="008C6CD7">
          <w:rPr>
            <w:rStyle w:val="Hyperlink"/>
            <w:rFonts w:ascii="Arial" w:eastAsia="Times New Roman" w:hAnsi="Arial" w:cs="Arial"/>
            <w:sz w:val="20"/>
            <w:szCs w:val="20"/>
          </w:rPr>
          <w:t>https://dailynews.co.tz/zanzibar-digital-transformation-enhances-service-delivery</w:t>
        </w:r>
      </w:hyperlink>
      <w:r w:rsidRPr="003C1C54">
        <w:rPr>
          <w:rFonts w:ascii="Arial" w:eastAsia="Times New Roman" w:hAnsi="Arial" w:cs="Arial"/>
          <w:sz w:val="20"/>
          <w:szCs w:val="20"/>
        </w:rPr>
        <w:t xml:space="preserve">. </w:t>
      </w:r>
    </w:p>
    <w:p w14:paraId="2933FBC6" w14:textId="77777777" w:rsidR="003F1FA8" w:rsidRPr="003C1C54" w:rsidRDefault="003F1FA8"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Harris, J. (2010). The Use, Role and Application of Advanced Techn</w:t>
      </w:r>
      <w:r w:rsidR="00CD1743">
        <w:rPr>
          <w:rFonts w:ascii="Arial" w:eastAsia="Times New Roman" w:hAnsi="Arial" w:cs="Arial"/>
          <w:sz w:val="20"/>
          <w:szCs w:val="20"/>
        </w:rPr>
        <w:t xml:space="preserve">ology in the Lives of Disabled </w:t>
      </w:r>
      <w:r w:rsidRPr="003C1C54">
        <w:rPr>
          <w:rFonts w:ascii="Arial" w:eastAsia="Times New Roman" w:hAnsi="Arial" w:cs="Arial"/>
          <w:sz w:val="20"/>
          <w:szCs w:val="20"/>
        </w:rPr>
        <w:t xml:space="preserve">People in the UK. </w:t>
      </w:r>
      <w:r w:rsidRPr="003C1C54">
        <w:rPr>
          <w:rFonts w:ascii="Arial" w:eastAsia="Times New Roman" w:hAnsi="Arial" w:cs="Arial"/>
          <w:i/>
          <w:sz w:val="20"/>
          <w:szCs w:val="20"/>
        </w:rPr>
        <w:t>Disability &amp; Society</w:t>
      </w:r>
      <w:r w:rsidRPr="003C1C54">
        <w:rPr>
          <w:rFonts w:ascii="Arial" w:eastAsia="Times New Roman" w:hAnsi="Arial" w:cs="Arial"/>
          <w:sz w:val="20"/>
          <w:szCs w:val="20"/>
        </w:rPr>
        <w:t xml:space="preserve">. 25 (4): 427–439. </w:t>
      </w:r>
    </w:p>
    <w:p w14:paraId="4A4EB332" w14:textId="77777777" w:rsidR="005B6BE5" w:rsidRPr="003C1C54" w:rsidRDefault="005B6BE5"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 xml:space="preserve">Henrick. I. (2021). </w:t>
      </w:r>
      <w:r w:rsidRPr="003C1C54">
        <w:rPr>
          <w:rFonts w:ascii="Arial" w:eastAsia="Times New Roman" w:hAnsi="Arial" w:cs="Arial"/>
          <w:i/>
          <w:sz w:val="20"/>
          <w:szCs w:val="20"/>
        </w:rPr>
        <w:t>How Digital Transformation in Tanzania has Neglected People Living wit</w:t>
      </w:r>
      <w:r w:rsidR="00CD1743">
        <w:rPr>
          <w:rFonts w:ascii="Arial" w:eastAsia="Times New Roman" w:hAnsi="Arial" w:cs="Arial"/>
          <w:i/>
          <w:sz w:val="20"/>
          <w:szCs w:val="20"/>
        </w:rPr>
        <w:t xml:space="preserve">h </w:t>
      </w:r>
      <w:r w:rsidRPr="003C1C54">
        <w:rPr>
          <w:rFonts w:ascii="Arial" w:eastAsia="Times New Roman" w:hAnsi="Arial" w:cs="Arial"/>
          <w:i/>
          <w:sz w:val="20"/>
          <w:szCs w:val="20"/>
        </w:rPr>
        <w:t>Disabilities</w:t>
      </w:r>
      <w:r w:rsidRPr="003C1C54">
        <w:rPr>
          <w:rFonts w:ascii="Arial" w:eastAsia="Times New Roman" w:hAnsi="Arial" w:cs="Arial"/>
          <w:sz w:val="20"/>
          <w:szCs w:val="20"/>
        </w:rPr>
        <w:t xml:space="preserve">. Paradigm Initiative. Available at: </w:t>
      </w:r>
      <w:hyperlink r:id="rId8" w:history="1">
        <w:r w:rsidR="00CD1743" w:rsidRPr="008C6CD7">
          <w:rPr>
            <w:rStyle w:val="Hyperlink"/>
            <w:rFonts w:ascii="Arial" w:eastAsia="Times New Roman" w:hAnsi="Arial" w:cs="Arial"/>
            <w:sz w:val="20"/>
            <w:szCs w:val="20"/>
          </w:rPr>
          <w:t>https://paradigmhq.org/how-digital-transformation-in-tanzania-has-neglected-people-living-with-disabilities/#</w:t>
        </w:r>
      </w:hyperlink>
      <w:r w:rsidRPr="003C1C54">
        <w:rPr>
          <w:rFonts w:ascii="Arial" w:eastAsia="Times New Roman" w:hAnsi="Arial" w:cs="Arial"/>
          <w:sz w:val="20"/>
          <w:szCs w:val="20"/>
        </w:rPr>
        <w:t xml:space="preserve">. </w:t>
      </w:r>
    </w:p>
    <w:p w14:paraId="483D5DF4" w14:textId="77777777" w:rsidR="005160D4" w:rsidRPr="003C1C54" w:rsidRDefault="005160D4"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 xml:space="preserve">Juma, R. K and </w:t>
      </w:r>
      <w:proofErr w:type="spellStart"/>
      <w:r w:rsidRPr="003C1C54">
        <w:rPr>
          <w:rFonts w:ascii="Arial" w:eastAsia="Times New Roman" w:hAnsi="Arial" w:cs="Arial"/>
          <w:sz w:val="20"/>
          <w:szCs w:val="20"/>
        </w:rPr>
        <w:t>Ntulo</w:t>
      </w:r>
      <w:proofErr w:type="spellEnd"/>
      <w:r w:rsidRPr="003C1C54">
        <w:rPr>
          <w:rFonts w:ascii="Arial" w:eastAsia="Times New Roman" w:hAnsi="Arial" w:cs="Arial"/>
          <w:sz w:val="20"/>
          <w:szCs w:val="20"/>
        </w:rPr>
        <w:t xml:space="preserve">, G. R. (2024). The Availability and Use of Assistive Technologies among </w:t>
      </w:r>
      <w:r w:rsidRPr="003C1C54">
        <w:rPr>
          <w:rFonts w:ascii="Arial" w:eastAsia="Times New Roman" w:hAnsi="Arial" w:cs="Arial"/>
          <w:sz w:val="20"/>
          <w:szCs w:val="20"/>
        </w:rPr>
        <w:tab/>
        <w:t xml:space="preserve">Pupils with Hearing and Visual Impairments in Zanzibar. </w:t>
      </w:r>
      <w:r w:rsidR="00CD1743">
        <w:rPr>
          <w:rFonts w:ascii="Arial" w:eastAsia="Times New Roman" w:hAnsi="Arial" w:cs="Arial"/>
          <w:i/>
          <w:sz w:val="20"/>
          <w:szCs w:val="20"/>
        </w:rPr>
        <w:t xml:space="preserve">International Journal of </w:t>
      </w:r>
      <w:r w:rsidRPr="003C1C54">
        <w:rPr>
          <w:rFonts w:ascii="Arial" w:eastAsia="Times New Roman" w:hAnsi="Arial" w:cs="Arial"/>
          <w:i/>
          <w:sz w:val="20"/>
          <w:szCs w:val="20"/>
        </w:rPr>
        <w:t>Education and Development using Informatio</w:t>
      </w:r>
      <w:r w:rsidR="00CD1743">
        <w:rPr>
          <w:rFonts w:ascii="Arial" w:eastAsia="Times New Roman" w:hAnsi="Arial" w:cs="Arial"/>
          <w:i/>
          <w:sz w:val="20"/>
          <w:szCs w:val="20"/>
        </w:rPr>
        <w:t>n and Communication Technology</w:t>
      </w:r>
      <w:r w:rsidR="00CD1743">
        <w:rPr>
          <w:rFonts w:ascii="Arial" w:eastAsia="Times New Roman" w:hAnsi="Arial" w:cs="Arial"/>
          <w:i/>
          <w:sz w:val="20"/>
          <w:szCs w:val="20"/>
        </w:rPr>
        <w:tab/>
      </w:r>
      <w:r w:rsidRPr="003C1C54">
        <w:rPr>
          <w:rFonts w:ascii="Arial" w:eastAsia="Times New Roman" w:hAnsi="Arial" w:cs="Arial"/>
          <w:i/>
          <w:sz w:val="20"/>
          <w:szCs w:val="20"/>
        </w:rPr>
        <w:t>(IJEDICT)</w:t>
      </w:r>
      <w:r w:rsidRPr="003C1C54">
        <w:rPr>
          <w:rFonts w:ascii="Arial" w:eastAsia="Times New Roman" w:hAnsi="Arial" w:cs="Arial"/>
          <w:sz w:val="20"/>
          <w:szCs w:val="20"/>
        </w:rPr>
        <w:t xml:space="preserve">. Vol. 20, Issue 1, pp. 63-77. </w:t>
      </w:r>
    </w:p>
    <w:p w14:paraId="754A3CD8" w14:textId="77777777" w:rsidR="00750EA7" w:rsidRPr="003C1C54" w:rsidRDefault="00750EA7"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 xml:space="preserve">Lazar, J. and Jaeger, P. (2011). ‘Reducing barriers to online access </w:t>
      </w:r>
      <w:r w:rsidR="00CD1743">
        <w:rPr>
          <w:rFonts w:ascii="Arial" w:eastAsia="Times New Roman" w:hAnsi="Arial" w:cs="Arial"/>
          <w:sz w:val="20"/>
          <w:szCs w:val="20"/>
        </w:rPr>
        <w:t xml:space="preserve">for people with disabilities’. </w:t>
      </w:r>
      <w:r w:rsidR="00CD1743">
        <w:rPr>
          <w:rFonts w:ascii="Arial" w:eastAsia="Times New Roman" w:hAnsi="Arial" w:cs="Arial"/>
          <w:i/>
          <w:sz w:val="20"/>
          <w:szCs w:val="20"/>
        </w:rPr>
        <w:t xml:space="preserve">Issues </w:t>
      </w:r>
      <w:r w:rsidRPr="003C1C54">
        <w:rPr>
          <w:rFonts w:ascii="Arial" w:eastAsia="Times New Roman" w:hAnsi="Arial" w:cs="Arial"/>
          <w:i/>
          <w:sz w:val="20"/>
          <w:szCs w:val="20"/>
        </w:rPr>
        <w:t>in Science and Technology.</w:t>
      </w:r>
      <w:r w:rsidRPr="003C1C54">
        <w:rPr>
          <w:rFonts w:ascii="Arial" w:eastAsia="Times New Roman" w:hAnsi="Arial" w:cs="Arial"/>
          <w:sz w:val="20"/>
          <w:szCs w:val="20"/>
        </w:rPr>
        <w:t xml:space="preserve"> 27, 69.</w:t>
      </w:r>
    </w:p>
    <w:p w14:paraId="3C0D1731" w14:textId="77777777" w:rsidR="00A07E9B" w:rsidRPr="003C1C54" w:rsidRDefault="00A07E9B" w:rsidP="00CD1743">
      <w:pPr>
        <w:ind w:left="720" w:hanging="720"/>
        <w:jc w:val="both"/>
        <w:rPr>
          <w:rFonts w:ascii="Arial" w:eastAsia="Times New Roman" w:hAnsi="Arial" w:cs="Arial"/>
          <w:b/>
          <w:sz w:val="20"/>
          <w:szCs w:val="20"/>
        </w:rPr>
      </w:pPr>
      <w:proofErr w:type="spellStart"/>
      <w:r w:rsidRPr="003C1C54">
        <w:rPr>
          <w:rFonts w:ascii="Arial" w:eastAsia="Times New Roman" w:hAnsi="Arial" w:cs="Arial"/>
          <w:sz w:val="20"/>
          <w:szCs w:val="20"/>
        </w:rPr>
        <w:t>Lersilp</w:t>
      </w:r>
      <w:proofErr w:type="spellEnd"/>
      <w:r w:rsidRPr="003C1C54">
        <w:rPr>
          <w:rFonts w:ascii="Arial" w:eastAsia="Times New Roman" w:hAnsi="Arial" w:cs="Arial"/>
          <w:sz w:val="20"/>
          <w:szCs w:val="20"/>
        </w:rPr>
        <w:t xml:space="preserve">, S. </w:t>
      </w:r>
      <w:r w:rsidRPr="00CD1743">
        <w:rPr>
          <w:rFonts w:ascii="Arial" w:eastAsia="Times New Roman" w:hAnsi="Arial" w:cs="Arial"/>
          <w:i/>
          <w:sz w:val="20"/>
          <w:szCs w:val="20"/>
        </w:rPr>
        <w:t>et al.</w:t>
      </w:r>
      <w:r w:rsidRPr="003C1C54">
        <w:rPr>
          <w:rFonts w:ascii="Arial" w:eastAsia="Times New Roman" w:hAnsi="Arial" w:cs="Arial"/>
          <w:sz w:val="20"/>
          <w:szCs w:val="20"/>
        </w:rPr>
        <w:t xml:space="preserve"> (2018). Facilitators and barriers of assistive techn</w:t>
      </w:r>
      <w:r w:rsidR="00CD1743">
        <w:rPr>
          <w:rFonts w:ascii="Arial" w:eastAsia="Times New Roman" w:hAnsi="Arial" w:cs="Arial"/>
          <w:sz w:val="20"/>
          <w:szCs w:val="20"/>
        </w:rPr>
        <w:t xml:space="preserve">ology and learning environment </w:t>
      </w:r>
      <w:r w:rsidRPr="003C1C54">
        <w:rPr>
          <w:rFonts w:ascii="Arial" w:eastAsia="Times New Roman" w:hAnsi="Arial" w:cs="Arial"/>
          <w:sz w:val="20"/>
          <w:szCs w:val="20"/>
        </w:rPr>
        <w:t xml:space="preserve">for children with special needs. </w:t>
      </w:r>
      <w:proofErr w:type="spellStart"/>
      <w:r w:rsidRPr="003C1C54">
        <w:rPr>
          <w:rFonts w:ascii="Arial" w:eastAsia="Times New Roman" w:hAnsi="Arial" w:cs="Arial"/>
          <w:i/>
          <w:sz w:val="20"/>
          <w:szCs w:val="20"/>
        </w:rPr>
        <w:t>Occup</w:t>
      </w:r>
      <w:proofErr w:type="spellEnd"/>
      <w:r w:rsidRPr="003C1C54">
        <w:rPr>
          <w:rFonts w:ascii="Arial" w:eastAsia="Times New Roman" w:hAnsi="Arial" w:cs="Arial"/>
          <w:i/>
          <w:sz w:val="20"/>
          <w:szCs w:val="20"/>
        </w:rPr>
        <w:t xml:space="preserve"> Ther Int.</w:t>
      </w:r>
      <w:r w:rsidRPr="003C1C54">
        <w:rPr>
          <w:rFonts w:ascii="Arial" w:eastAsia="Times New Roman" w:hAnsi="Arial" w:cs="Arial"/>
          <w:sz w:val="20"/>
          <w:szCs w:val="20"/>
        </w:rPr>
        <w:t xml:space="preserve"> 2018; 2018:1–9. </w:t>
      </w:r>
    </w:p>
    <w:p w14:paraId="5D3F7BDB" w14:textId="77777777" w:rsidR="00C60B09" w:rsidRPr="003C1C54" w:rsidRDefault="00C60B09"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Macdonald, S. J. and John, C. (2013). Back to the Future, Disability and the Digital Divide.</w:t>
      </w:r>
      <w:r w:rsidR="00CD1743">
        <w:rPr>
          <w:rFonts w:ascii="Arial" w:eastAsia="Times New Roman" w:hAnsi="Arial" w:cs="Arial"/>
          <w:sz w:val="20"/>
          <w:szCs w:val="20"/>
        </w:rPr>
        <w:t xml:space="preserve"> </w:t>
      </w:r>
      <w:r w:rsidRPr="003C1C54">
        <w:rPr>
          <w:rFonts w:ascii="Arial" w:eastAsia="Times New Roman" w:hAnsi="Arial" w:cs="Arial"/>
          <w:i/>
          <w:sz w:val="20"/>
          <w:szCs w:val="20"/>
        </w:rPr>
        <w:t>Disability &amp; Society.</w:t>
      </w:r>
      <w:r w:rsidRPr="003C1C54">
        <w:rPr>
          <w:rFonts w:ascii="Arial" w:eastAsia="Times New Roman" w:hAnsi="Arial" w:cs="Arial"/>
          <w:sz w:val="20"/>
          <w:szCs w:val="20"/>
        </w:rPr>
        <w:t xml:space="preserve"> 28 (5): 702–718. </w:t>
      </w:r>
    </w:p>
    <w:p w14:paraId="677F5E38" w14:textId="77777777" w:rsidR="00B62548" w:rsidRPr="003C1C54" w:rsidRDefault="00B62548"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 xml:space="preserve">Mihaylov, S. et al. (2004). Identification and description of environmental factors that </w:t>
      </w:r>
      <w:proofErr w:type="spellStart"/>
      <w:r w:rsidRPr="003C1C54">
        <w:rPr>
          <w:rFonts w:ascii="Arial" w:eastAsia="Times New Roman" w:hAnsi="Arial" w:cs="Arial"/>
          <w:sz w:val="20"/>
          <w:szCs w:val="20"/>
        </w:rPr>
        <w:t>influenceparticipation</w:t>
      </w:r>
      <w:proofErr w:type="spellEnd"/>
      <w:r w:rsidRPr="003C1C54">
        <w:rPr>
          <w:rFonts w:ascii="Arial" w:eastAsia="Times New Roman" w:hAnsi="Arial" w:cs="Arial"/>
          <w:sz w:val="20"/>
          <w:szCs w:val="20"/>
        </w:rPr>
        <w:t xml:space="preserve"> of children with cerebral palsy. </w:t>
      </w:r>
      <w:r w:rsidRPr="003C1C54">
        <w:rPr>
          <w:rFonts w:ascii="Arial" w:eastAsia="Times New Roman" w:hAnsi="Arial" w:cs="Arial"/>
          <w:i/>
          <w:sz w:val="20"/>
          <w:szCs w:val="20"/>
        </w:rPr>
        <w:t>Dev Med Child Neurol</w:t>
      </w:r>
      <w:r w:rsidR="00BD3D5F" w:rsidRPr="003C1C54">
        <w:rPr>
          <w:rFonts w:ascii="Arial" w:eastAsia="Times New Roman" w:hAnsi="Arial" w:cs="Arial"/>
          <w:i/>
          <w:sz w:val="20"/>
          <w:szCs w:val="20"/>
        </w:rPr>
        <w:t>.</w:t>
      </w:r>
      <w:r w:rsidRPr="003C1C54">
        <w:rPr>
          <w:rFonts w:ascii="Arial" w:eastAsia="Times New Roman" w:hAnsi="Arial" w:cs="Arial"/>
          <w:i/>
          <w:sz w:val="20"/>
          <w:szCs w:val="20"/>
        </w:rPr>
        <w:t xml:space="preserve"> </w:t>
      </w:r>
      <w:r w:rsidRPr="003C1C54">
        <w:rPr>
          <w:rFonts w:ascii="Arial" w:eastAsia="Times New Roman" w:hAnsi="Arial" w:cs="Arial"/>
          <w:sz w:val="20"/>
          <w:szCs w:val="20"/>
        </w:rPr>
        <w:t>2004; 46:299-304.</w:t>
      </w:r>
    </w:p>
    <w:p w14:paraId="1C4E6622" w14:textId="77777777" w:rsidR="008A6C49" w:rsidRPr="003C1C54" w:rsidRDefault="008A6C49" w:rsidP="00CD1743">
      <w:pPr>
        <w:ind w:left="720" w:hanging="720"/>
        <w:jc w:val="both"/>
        <w:rPr>
          <w:rFonts w:ascii="Arial" w:eastAsia="Times New Roman" w:hAnsi="Arial" w:cs="Arial"/>
          <w:sz w:val="20"/>
          <w:szCs w:val="20"/>
        </w:rPr>
      </w:pPr>
      <w:proofErr w:type="spellStart"/>
      <w:r w:rsidRPr="003C1C54">
        <w:rPr>
          <w:rFonts w:ascii="Arial" w:eastAsia="Times New Roman" w:hAnsi="Arial" w:cs="Arial"/>
          <w:sz w:val="20"/>
          <w:szCs w:val="20"/>
        </w:rPr>
        <w:lastRenderedPageBreak/>
        <w:t>Mwangakala</w:t>
      </w:r>
      <w:proofErr w:type="spellEnd"/>
      <w:r w:rsidRPr="003C1C54">
        <w:rPr>
          <w:rFonts w:ascii="Arial" w:eastAsia="Times New Roman" w:hAnsi="Arial" w:cs="Arial"/>
          <w:sz w:val="20"/>
          <w:szCs w:val="20"/>
        </w:rPr>
        <w:t>, H. et al. (2023). Learning with Albinism: Potential of Digital Tech</w:t>
      </w:r>
      <w:r w:rsidR="00CD1743">
        <w:rPr>
          <w:rFonts w:ascii="Arial" w:eastAsia="Times New Roman" w:hAnsi="Arial" w:cs="Arial"/>
          <w:sz w:val="20"/>
          <w:szCs w:val="20"/>
        </w:rPr>
        <w:t xml:space="preserve">nologies in </w:t>
      </w:r>
      <w:r w:rsidR="00CD1743">
        <w:rPr>
          <w:rFonts w:ascii="Arial" w:eastAsia="Times New Roman" w:hAnsi="Arial" w:cs="Arial"/>
          <w:sz w:val="20"/>
          <w:szCs w:val="20"/>
        </w:rPr>
        <w:tab/>
        <w:t xml:space="preserve">Enhancing Learning </w:t>
      </w:r>
      <w:r w:rsidRPr="003C1C54">
        <w:rPr>
          <w:rFonts w:ascii="Arial" w:eastAsia="Times New Roman" w:hAnsi="Arial" w:cs="Arial"/>
          <w:sz w:val="20"/>
          <w:szCs w:val="20"/>
        </w:rPr>
        <w:t>En</w:t>
      </w:r>
      <w:r w:rsidR="00CD1743">
        <w:rPr>
          <w:rFonts w:ascii="Arial" w:eastAsia="Times New Roman" w:hAnsi="Arial" w:cs="Arial"/>
          <w:sz w:val="20"/>
          <w:szCs w:val="20"/>
        </w:rPr>
        <w:t xml:space="preserve">vironment for Visually Impaired </w:t>
      </w:r>
      <w:r w:rsidRPr="003C1C54">
        <w:rPr>
          <w:rFonts w:ascii="Arial" w:eastAsia="Times New Roman" w:hAnsi="Arial" w:cs="Arial"/>
          <w:sz w:val="20"/>
          <w:szCs w:val="20"/>
        </w:rPr>
        <w:t xml:space="preserve">Pupils. </w:t>
      </w:r>
      <w:r w:rsidRPr="003C1C54">
        <w:rPr>
          <w:rFonts w:ascii="Arial" w:eastAsia="Times New Roman" w:hAnsi="Arial" w:cs="Arial"/>
          <w:i/>
          <w:sz w:val="20"/>
          <w:szCs w:val="20"/>
        </w:rPr>
        <w:t>Research Article</w:t>
      </w:r>
      <w:r w:rsidRPr="003C1C54">
        <w:rPr>
          <w:rFonts w:ascii="Arial" w:eastAsia="Times New Roman" w:hAnsi="Arial" w:cs="Arial"/>
          <w:sz w:val="20"/>
          <w:szCs w:val="20"/>
        </w:rPr>
        <w:t xml:space="preserve">. </w:t>
      </w:r>
      <w:r w:rsidRPr="003C1C54">
        <w:rPr>
          <w:rFonts w:ascii="Arial" w:eastAsia="Times New Roman" w:hAnsi="Arial" w:cs="Arial"/>
          <w:sz w:val="20"/>
          <w:szCs w:val="20"/>
        </w:rPr>
        <w:tab/>
      </w:r>
      <w:hyperlink r:id="rId9" w:history="1">
        <w:r w:rsidRPr="003C1C54">
          <w:rPr>
            <w:rStyle w:val="Hyperlink"/>
            <w:rFonts w:ascii="Arial" w:eastAsia="Times New Roman" w:hAnsi="Arial" w:cs="Arial"/>
            <w:sz w:val="20"/>
            <w:szCs w:val="20"/>
          </w:rPr>
          <w:t>https://doi.org/10.21203/rs.3.rs-3079162/v1</w:t>
        </w:r>
      </w:hyperlink>
      <w:r w:rsidRPr="003C1C54">
        <w:rPr>
          <w:rFonts w:ascii="Arial" w:eastAsia="Times New Roman" w:hAnsi="Arial" w:cs="Arial"/>
          <w:sz w:val="20"/>
          <w:szCs w:val="20"/>
        </w:rPr>
        <w:t xml:space="preserve">.  </w:t>
      </w:r>
    </w:p>
    <w:p w14:paraId="06B0ED63" w14:textId="77777777" w:rsidR="001D14A5" w:rsidRPr="003C1C54" w:rsidRDefault="001D14A5" w:rsidP="00CD1743">
      <w:pPr>
        <w:ind w:left="720" w:hanging="720"/>
        <w:jc w:val="both"/>
        <w:rPr>
          <w:rFonts w:ascii="Arial" w:eastAsia="Times New Roman" w:hAnsi="Arial" w:cs="Arial"/>
          <w:sz w:val="20"/>
          <w:szCs w:val="20"/>
        </w:rPr>
      </w:pPr>
      <w:proofErr w:type="spellStart"/>
      <w:r w:rsidRPr="003C1C54">
        <w:rPr>
          <w:rFonts w:ascii="Arial" w:eastAsia="Times New Roman" w:hAnsi="Arial" w:cs="Arial"/>
          <w:sz w:val="20"/>
          <w:szCs w:val="20"/>
        </w:rPr>
        <w:t>Stoevska</w:t>
      </w:r>
      <w:proofErr w:type="spellEnd"/>
      <w:r w:rsidRPr="003C1C54">
        <w:rPr>
          <w:rFonts w:ascii="Arial" w:eastAsia="Times New Roman" w:hAnsi="Arial" w:cs="Arial"/>
          <w:sz w:val="20"/>
          <w:szCs w:val="20"/>
        </w:rPr>
        <w:t xml:space="preserve">, V. (2022). </w:t>
      </w:r>
      <w:r w:rsidRPr="003C1C54">
        <w:rPr>
          <w:rFonts w:ascii="Arial" w:eastAsia="Times New Roman" w:hAnsi="Arial" w:cs="Arial"/>
          <w:i/>
          <w:sz w:val="20"/>
          <w:szCs w:val="20"/>
        </w:rPr>
        <w:t xml:space="preserve">New ILO database updates on </w:t>
      </w:r>
      <w:proofErr w:type="spellStart"/>
      <w:r w:rsidRPr="003C1C54">
        <w:rPr>
          <w:rFonts w:ascii="Arial" w:eastAsia="Times New Roman" w:hAnsi="Arial" w:cs="Arial"/>
          <w:i/>
          <w:sz w:val="20"/>
          <w:szCs w:val="20"/>
        </w:rPr>
        <w:t>labour</w:t>
      </w:r>
      <w:proofErr w:type="spellEnd"/>
      <w:r w:rsidRPr="003C1C54">
        <w:rPr>
          <w:rFonts w:ascii="Arial" w:eastAsia="Times New Roman" w:hAnsi="Arial" w:cs="Arial"/>
          <w:i/>
          <w:sz w:val="20"/>
          <w:szCs w:val="20"/>
        </w:rPr>
        <w:t xml:space="preserve"> mark</w:t>
      </w:r>
      <w:r w:rsidR="00CD1743">
        <w:rPr>
          <w:rFonts w:ascii="Arial" w:eastAsia="Times New Roman" w:hAnsi="Arial" w:cs="Arial"/>
          <w:i/>
          <w:sz w:val="20"/>
          <w:szCs w:val="20"/>
        </w:rPr>
        <w:t xml:space="preserve">et challenges for persons with </w:t>
      </w:r>
      <w:r w:rsidRPr="003C1C54">
        <w:rPr>
          <w:rFonts w:ascii="Arial" w:eastAsia="Times New Roman" w:hAnsi="Arial" w:cs="Arial"/>
          <w:i/>
          <w:sz w:val="20"/>
          <w:szCs w:val="20"/>
        </w:rPr>
        <w:t>disabilities,</w:t>
      </w:r>
      <w:r w:rsidRPr="003C1C54">
        <w:rPr>
          <w:rFonts w:ascii="Arial" w:eastAsia="Times New Roman" w:hAnsi="Arial" w:cs="Arial"/>
          <w:sz w:val="20"/>
          <w:szCs w:val="20"/>
        </w:rPr>
        <w:t xml:space="preserve"> T.I.L. Organization (ed.), International </w:t>
      </w:r>
      <w:proofErr w:type="spellStart"/>
      <w:r w:rsidRPr="003C1C54">
        <w:rPr>
          <w:rFonts w:ascii="Arial" w:eastAsia="Times New Roman" w:hAnsi="Arial" w:cs="Arial"/>
          <w:sz w:val="20"/>
          <w:szCs w:val="20"/>
        </w:rPr>
        <w:t>Labour</w:t>
      </w:r>
      <w:proofErr w:type="spellEnd"/>
      <w:r w:rsidRPr="003C1C54">
        <w:rPr>
          <w:rFonts w:ascii="Arial" w:eastAsia="Times New Roman" w:hAnsi="Arial" w:cs="Arial"/>
          <w:sz w:val="20"/>
          <w:szCs w:val="20"/>
        </w:rPr>
        <w:t xml:space="preserve"> Organization. Geneva.</w:t>
      </w:r>
    </w:p>
    <w:p w14:paraId="4C8FA9EF" w14:textId="77777777" w:rsidR="00470D12" w:rsidRPr="003C1C54" w:rsidRDefault="00470D12"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 xml:space="preserve">UNICEF. (2021). </w:t>
      </w:r>
      <w:r w:rsidRPr="003C1C54">
        <w:rPr>
          <w:rFonts w:ascii="Arial" w:eastAsia="Times New Roman" w:hAnsi="Arial" w:cs="Arial"/>
          <w:i/>
          <w:sz w:val="20"/>
          <w:szCs w:val="20"/>
        </w:rPr>
        <w:t>Situation analysis of children and young people with disabil</w:t>
      </w:r>
      <w:r w:rsidR="00CD1743">
        <w:rPr>
          <w:rFonts w:ascii="Arial" w:eastAsia="Times New Roman" w:hAnsi="Arial" w:cs="Arial"/>
          <w:i/>
          <w:sz w:val="20"/>
          <w:szCs w:val="20"/>
        </w:rPr>
        <w:t xml:space="preserve">ities in mainland </w:t>
      </w:r>
      <w:r w:rsidRPr="003C1C54">
        <w:rPr>
          <w:rFonts w:ascii="Arial" w:eastAsia="Times New Roman" w:hAnsi="Arial" w:cs="Arial"/>
          <w:i/>
          <w:sz w:val="20"/>
          <w:szCs w:val="20"/>
        </w:rPr>
        <w:t>Tanzania and Zanzibar</w:t>
      </w:r>
      <w:r w:rsidRPr="003C1C54">
        <w:rPr>
          <w:rFonts w:ascii="Arial" w:eastAsia="Times New Roman" w:hAnsi="Arial" w:cs="Arial"/>
          <w:sz w:val="20"/>
          <w:szCs w:val="20"/>
        </w:rPr>
        <w:t>. United Nations Children’s Fund (UNICEF). Tanzania.</w:t>
      </w:r>
    </w:p>
    <w:p w14:paraId="3E770DCA" w14:textId="77777777" w:rsidR="00C4591A" w:rsidRPr="003C1C54" w:rsidRDefault="00C4591A"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 xml:space="preserve">UNICEF. (2022). </w:t>
      </w:r>
      <w:r w:rsidRPr="003C1C54">
        <w:rPr>
          <w:rFonts w:ascii="Arial" w:eastAsia="Times New Roman" w:hAnsi="Arial" w:cs="Arial"/>
          <w:i/>
          <w:sz w:val="20"/>
          <w:szCs w:val="20"/>
        </w:rPr>
        <w:t>UNICEF Fact Sheet Children with Disabilities</w:t>
      </w:r>
      <w:r w:rsidRPr="003C1C54">
        <w:rPr>
          <w:rFonts w:ascii="Arial" w:eastAsia="Times New Roman" w:hAnsi="Arial" w:cs="Arial"/>
          <w:sz w:val="20"/>
          <w:szCs w:val="20"/>
        </w:rPr>
        <w:t>.</w:t>
      </w:r>
      <w:r w:rsidR="00CD1743">
        <w:rPr>
          <w:rFonts w:ascii="Arial" w:eastAsia="Times New Roman" w:hAnsi="Arial" w:cs="Arial"/>
          <w:sz w:val="20"/>
          <w:szCs w:val="20"/>
        </w:rPr>
        <w:t xml:space="preserve"> United Nations Children’s </w:t>
      </w:r>
      <w:proofErr w:type="gramStart"/>
      <w:r w:rsidR="00CD1743">
        <w:rPr>
          <w:rFonts w:ascii="Arial" w:eastAsia="Times New Roman" w:hAnsi="Arial" w:cs="Arial"/>
          <w:sz w:val="20"/>
          <w:szCs w:val="20"/>
        </w:rPr>
        <w:t>Fund</w:t>
      </w:r>
      <w:r w:rsidRPr="003C1C54">
        <w:rPr>
          <w:rFonts w:ascii="Arial" w:eastAsia="Times New Roman" w:hAnsi="Arial" w:cs="Arial"/>
          <w:sz w:val="20"/>
          <w:szCs w:val="20"/>
        </w:rPr>
        <w:t>(</w:t>
      </w:r>
      <w:proofErr w:type="gramEnd"/>
      <w:r w:rsidRPr="003C1C54">
        <w:rPr>
          <w:rFonts w:ascii="Arial" w:eastAsia="Times New Roman" w:hAnsi="Arial" w:cs="Arial"/>
          <w:sz w:val="20"/>
          <w:szCs w:val="20"/>
        </w:rPr>
        <w:t>UNICEF). New York.</w:t>
      </w:r>
    </w:p>
    <w:p w14:paraId="7858E1A9" w14:textId="77777777" w:rsidR="00E91434" w:rsidRPr="003C1C54" w:rsidRDefault="00E91434"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UNICEF. (2023). </w:t>
      </w:r>
      <w:r w:rsidRPr="003C1C54">
        <w:rPr>
          <w:rFonts w:ascii="Arial" w:eastAsia="Times New Roman" w:hAnsi="Arial" w:cs="Arial"/>
          <w:i/>
          <w:sz w:val="20"/>
          <w:szCs w:val="20"/>
        </w:rPr>
        <w:t>Children with Disabilities in Eastern and Southern Africa: A statistical overview</w:t>
      </w:r>
      <w:r w:rsidR="00CD1743">
        <w:rPr>
          <w:rFonts w:ascii="Arial" w:eastAsia="Times New Roman" w:hAnsi="Arial" w:cs="Arial"/>
          <w:i/>
          <w:sz w:val="20"/>
          <w:szCs w:val="20"/>
        </w:rPr>
        <w:t xml:space="preserve"> </w:t>
      </w:r>
      <w:r w:rsidRPr="003C1C54">
        <w:rPr>
          <w:rFonts w:ascii="Arial" w:eastAsia="Times New Roman" w:hAnsi="Arial" w:cs="Arial"/>
          <w:i/>
          <w:sz w:val="20"/>
          <w:szCs w:val="20"/>
        </w:rPr>
        <w:t>of their well-being</w:t>
      </w:r>
      <w:r w:rsidRPr="003C1C54">
        <w:rPr>
          <w:rFonts w:ascii="Arial" w:eastAsia="Times New Roman" w:hAnsi="Arial" w:cs="Arial"/>
          <w:sz w:val="20"/>
          <w:szCs w:val="20"/>
        </w:rPr>
        <w:t>. United Nations Children’s Fund (UNICEF). New York.</w:t>
      </w:r>
    </w:p>
    <w:p w14:paraId="04D60416" w14:textId="77777777" w:rsidR="0040654B" w:rsidRPr="003C1C54" w:rsidRDefault="00B62548" w:rsidP="00CD1743">
      <w:pPr>
        <w:ind w:left="720" w:hanging="720"/>
        <w:jc w:val="both"/>
        <w:rPr>
          <w:rFonts w:ascii="Arial" w:hAnsi="Arial" w:cs="Arial"/>
          <w:sz w:val="20"/>
          <w:szCs w:val="20"/>
        </w:rPr>
      </w:pPr>
      <w:r w:rsidRPr="003C1C54">
        <w:rPr>
          <w:rFonts w:ascii="Arial" w:hAnsi="Arial" w:cs="Arial"/>
          <w:sz w:val="20"/>
          <w:szCs w:val="20"/>
        </w:rPr>
        <w:t xml:space="preserve">Welsh, B. et al. (2006).  North of England Collaborative Cerebral Palsy Survey. How might districts identify local barriers to participation for children with cerebral palsy? </w:t>
      </w:r>
      <w:r w:rsidRPr="003C1C54">
        <w:rPr>
          <w:rFonts w:ascii="Arial" w:hAnsi="Arial" w:cs="Arial"/>
          <w:i/>
          <w:sz w:val="20"/>
          <w:szCs w:val="20"/>
        </w:rPr>
        <w:t>Public Health</w:t>
      </w:r>
      <w:r w:rsidR="00BD3D5F" w:rsidRPr="003C1C54">
        <w:rPr>
          <w:rFonts w:ascii="Arial" w:hAnsi="Arial" w:cs="Arial"/>
          <w:i/>
          <w:sz w:val="20"/>
          <w:szCs w:val="20"/>
        </w:rPr>
        <w:t>.</w:t>
      </w:r>
      <w:r w:rsidRPr="003C1C54">
        <w:rPr>
          <w:rFonts w:ascii="Arial" w:hAnsi="Arial" w:cs="Arial"/>
          <w:i/>
          <w:sz w:val="20"/>
          <w:szCs w:val="20"/>
        </w:rPr>
        <w:t xml:space="preserve"> </w:t>
      </w:r>
      <w:r w:rsidRPr="003C1C54">
        <w:rPr>
          <w:rFonts w:ascii="Arial" w:hAnsi="Arial" w:cs="Arial"/>
          <w:sz w:val="20"/>
          <w:szCs w:val="20"/>
        </w:rPr>
        <w:t>2006;</w:t>
      </w:r>
      <w:r w:rsidRPr="003C1C54">
        <w:rPr>
          <w:rFonts w:ascii="Arial" w:hAnsi="Arial" w:cs="Arial"/>
          <w:i/>
          <w:sz w:val="20"/>
          <w:szCs w:val="20"/>
        </w:rPr>
        <w:t xml:space="preserve"> </w:t>
      </w:r>
      <w:r w:rsidRPr="003C1C54">
        <w:rPr>
          <w:rFonts w:ascii="Arial" w:hAnsi="Arial" w:cs="Arial"/>
          <w:sz w:val="20"/>
          <w:szCs w:val="20"/>
        </w:rPr>
        <w:t>120:167-75.</w:t>
      </w:r>
    </w:p>
    <w:p w14:paraId="216784DA" w14:textId="77777777" w:rsidR="00607E0F" w:rsidRDefault="00607E0F" w:rsidP="00CD1743">
      <w:pPr>
        <w:ind w:left="720" w:hanging="720"/>
        <w:jc w:val="both"/>
        <w:rPr>
          <w:rFonts w:ascii="Arial" w:hAnsi="Arial" w:cs="Arial"/>
          <w:sz w:val="20"/>
          <w:szCs w:val="20"/>
        </w:rPr>
      </w:pPr>
      <w:r w:rsidRPr="003C1C54">
        <w:rPr>
          <w:rFonts w:ascii="Arial" w:hAnsi="Arial" w:cs="Arial"/>
          <w:sz w:val="20"/>
          <w:szCs w:val="20"/>
        </w:rPr>
        <w:t xml:space="preserve">WHO. (2014). </w:t>
      </w:r>
      <w:r w:rsidRPr="003C1C54">
        <w:rPr>
          <w:rFonts w:ascii="Arial" w:hAnsi="Arial" w:cs="Arial"/>
          <w:i/>
          <w:sz w:val="20"/>
          <w:szCs w:val="20"/>
        </w:rPr>
        <w:t>Global Cooperation on Assistive Technology (GATE) 2014</w:t>
      </w:r>
      <w:r w:rsidR="00CD1743">
        <w:rPr>
          <w:rFonts w:ascii="Arial" w:hAnsi="Arial" w:cs="Arial"/>
          <w:sz w:val="20"/>
          <w:szCs w:val="20"/>
        </w:rPr>
        <w:t xml:space="preserve">. World Health </w:t>
      </w:r>
      <w:r w:rsidRPr="003C1C54">
        <w:rPr>
          <w:rFonts w:ascii="Arial" w:hAnsi="Arial" w:cs="Arial"/>
          <w:sz w:val="20"/>
          <w:szCs w:val="20"/>
        </w:rPr>
        <w:t xml:space="preserve">Organization (WHO). </w:t>
      </w:r>
      <w:hyperlink r:id="rId10" w:history="1">
        <w:r w:rsidRPr="003C1C54">
          <w:rPr>
            <w:rStyle w:val="Hyperlink"/>
            <w:rFonts w:ascii="Arial" w:hAnsi="Arial" w:cs="Arial"/>
            <w:sz w:val="20"/>
            <w:szCs w:val="20"/>
          </w:rPr>
          <w:t>www.who.int/phi/implementation/assistive_technology/phi_gate</w:t>
        </w:r>
      </w:hyperlink>
      <w:r w:rsidRPr="003C1C54">
        <w:rPr>
          <w:rFonts w:ascii="Arial" w:hAnsi="Arial" w:cs="Arial"/>
          <w:sz w:val="20"/>
          <w:szCs w:val="20"/>
        </w:rPr>
        <w:t xml:space="preserve">.  </w:t>
      </w:r>
    </w:p>
    <w:p w14:paraId="2FD7D5EA" w14:textId="069D4584" w:rsidR="00DA31C2" w:rsidRDefault="00DA31C2" w:rsidP="00DA31C2">
      <w:pPr>
        <w:ind w:left="720" w:hanging="720"/>
        <w:jc w:val="both"/>
        <w:rPr>
          <w:rFonts w:ascii="Arial" w:hAnsi="Arial" w:cs="Arial"/>
          <w:sz w:val="20"/>
          <w:szCs w:val="20"/>
        </w:rPr>
      </w:pPr>
      <w:r w:rsidRPr="009D7EF0">
        <w:rPr>
          <w:rFonts w:ascii="Arial" w:hAnsi="Arial" w:cs="Arial"/>
          <w:sz w:val="20"/>
          <w:szCs w:val="20"/>
          <w:highlight w:val="yellow"/>
        </w:rPr>
        <w:t xml:space="preserve">Jamii Forum, CIPESA (2021, Jan.). ‘Assessing the Barriers to Accessing ICT by People with Disabilities in Tanzania’ </w:t>
      </w:r>
      <w:hyperlink r:id="rId11" w:history="1">
        <w:r w:rsidRPr="009D7EF0">
          <w:rPr>
            <w:rStyle w:val="Hyperlink"/>
            <w:rFonts w:ascii="Arial" w:hAnsi="Arial" w:cs="Arial"/>
            <w:sz w:val="20"/>
            <w:szCs w:val="20"/>
            <w:highlight w:val="yellow"/>
          </w:rPr>
          <w:t>https://africaportal.org/wp-content/uploads/2023/06/Assessing-the-Barriers-to-Accessing-ICT-by-Persons-With-Disabilities-in-Tanzania.pdf</w:t>
        </w:r>
      </w:hyperlink>
      <w:r>
        <w:rPr>
          <w:rFonts w:ascii="Arial" w:hAnsi="Arial" w:cs="Arial"/>
          <w:sz w:val="20"/>
          <w:szCs w:val="20"/>
        </w:rPr>
        <w:t xml:space="preserve"> </w:t>
      </w:r>
    </w:p>
    <w:p w14:paraId="17E325DC" w14:textId="45993BE5" w:rsidR="0095179F" w:rsidRDefault="0095179F" w:rsidP="00DA31C2">
      <w:pPr>
        <w:ind w:left="720" w:hanging="720"/>
        <w:jc w:val="both"/>
        <w:rPr>
          <w:rFonts w:ascii="Arial" w:hAnsi="Arial" w:cs="Arial"/>
          <w:sz w:val="20"/>
          <w:szCs w:val="20"/>
        </w:rPr>
      </w:pPr>
      <w:r w:rsidRPr="0095179F">
        <w:rPr>
          <w:rFonts w:ascii="Arial" w:hAnsi="Arial" w:cs="Arial"/>
          <w:sz w:val="20"/>
          <w:szCs w:val="20"/>
          <w:highlight w:val="yellow"/>
        </w:rPr>
        <w:t xml:space="preserve">Othman, A., Al </w:t>
      </w:r>
      <w:proofErr w:type="spellStart"/>
      <w:r w:rsidRPr="0095179F">
        <w:rPr>
          <w:rFonts w:ascii="Arial" w:hAnsi="Arial" w:cs="Arial"/>
          <w:sz w:val="20"/>
          <w:szCs w:val="20"/>
          <w:highlight w:val="yellow"/>
        </w:rPr>
        <w:t>Mutawaa</w:t>
      </w:r>
      <w:proofErr w:type="spellEnd"/>
      <w:r w:rsidRPr="0095179F">
        <w:rPr>
          <w:rFonts w:ascii="Arial" w:hAnsi="Arial" w:cs="Arial"/>
          <w:sz w:val="20"/>
          <w:szCs w:val="20"/>
          <w:highlight w:val="yellow"/>
        </w:rPr>
        <w:t>, A., Al Tamimi, A., &amp; Al Mansouri, M. (2023). Assessing the readiness of government and semi-Government institutions in Qatar for inclusive and sustainable ICT accessibility: Introducing the MARSAD Tool. Sustainability, 15(4), 3853.</w:t>
      </w:r>
    </w:p>
    <w:p w14:paraId="78E13957" w14:textId="785DE9FF" w:rsidR="00D3102E" w:rsidRDefault="00D3102E" w:rsidP="00DA31C2">
      <w:pPr>
        <w:ind w:left="720" w:hanging="720"/>
        <w:jc w:val="both"/>
        <w:rPr>
          <w:rFonts w:ascii="Arial" w:hAnsi="Arial" w:cs="Arial"/>
          <w:sz w:val="20"/>
          <w:szCs w:val="20"/>
        </w:rPr>
      </w:pPr>
      <w:r w:rsidRPr="009D7EF0">
        <w:rPr>
          <w:rFonts w:ascii="Arial" w:hAnsi="Arial" w:cs="Arial"/>
          <w:sz w:val="20"/>
          <w:szCs w:val="20"/>
          <w:highlight w:val="yellow"/>
        </w:rPr>
        <w:t>Ferreras, A., Poveda, R., Quílez, M., &amp; Poll, N. (2017). Improving the quality of life of persons with intellectual disabilities through ICTs. In Harnessing the Power of Technology to Improve Lives (pp. 257-264). IOS Press.</w:t>
      </w:r>
    </w:p>
    <w:p w14:paraId="7939728C" w14:textId="784026DB" w:rsidR="00633F5A" w:rsidRDefault="00633F5A" w:rsidP="00DA31C2">
      <w:pPr>
        <w:ind w:left="720" w:hanging="720"/>
        <w:jc w:val="both"/>
        <w:rPr>
          <w:rFonts w:ascii="Arial" w:hAnsi="Arial" w:cs="Arial"/>
          <w:sz w:val="20"/>
          <w:szCs w:val="20"/>
        </w:rPr>
      </w:pPr>
      <w:r w:rsidRPr="00633F5A">
        <w:rPr>
          <w:rFonts w:ascii="Arial" w:hAnsi="Arial" w:cs="Arial"/>
          <w:sz w:val="20"/>
          <w:szCs w:val="20"/>
          <w:highlight w:val="yellow"/>
        </w:rPr>
        <w:t xml:space="preserve">U. Oji, E., C. </w:t>
      </w:r>
      <w:proofErr w:type="spellStart"/>
      <w:r w:rsidRPr="00633F5A">
        <w:rPr>
          <w:rFonts w:ascii="Arial" w:hAnsi="Arial" w:cs="Arial"/>
          <w:sz w:val="20"/>
          <w:szCs w:val="20"/>
          <w:highlight w:val="yellow"/>
        </w:rPr>
        <w:t>Okanume</w:t>
      </w:r>
      <w:proofErr w:type="spellEnd"/>
      <w:r w:rsidRPr="00633F5A">
        <w:rPr>
          <w:rFonts w:ascii="Arial" w:hAnsi="Arial" w:cs="Arial"/>
          <w:sz w:val="20"/>
          <w:szCs w:val="20"/>
          <w:highlight w:val="yellow"/>
        </w:rPr>
        <w:t xml:space="preserve">, A., &amp; C. Nwabueze, C. (2024). Enhancing the Language Education of Students with Special Needs in Nigeria through Information and Communication Technology (ICT): Challenges and Prospects. Asian Journal of Education and Social Studies, 50(7), 65–73. </w:t>
      </w:r>
      <w:hyperlink r:id="rId12" w:history="1">
        <w:r w:rsidR="00AA0776" w:rsidRPr="00EF53E5">
          <w:rPr>
            <w:rStyle w:val="Hyperlink"/>
            <w:rFonts w:ascii="Arial" w:hAnsi="Arial" w:cs="Arial"/>
            <w:sz w:val="20"/>
            <w:szCs w:val="20"/>
            <w:highlight w:val="yellow"/>
          </w:rPr>
          <w:t>https://doi.org/10.9734/ajess/2024/v50i71445</w:t>
        </w:r>
      </w:hyperlink>
    </w:p>
    <w:p w14:paraId="311C6830" w14:textId="77777777" w:rsidR="00633F5A" w:rsidRDefault="00633F5A" w:rsidP="00DA31C2">
      <w:pPr>
        <w:ind w:left="720" w:hanging="720"/>
        <w:jc w:val="both"/>
        <w:rPr>
          <w:rFonts w:ascii="Arial" w:hAnsi="Arial" w:cs="Arial"/>
          <w:sz w:val="20"/>
          <w:szCs w:val="20"/>
        </w:rPr>
      </w:pPr>
    </w:p>
    <w:p w14:paraId="065BA1BD" w14:textId="77777777" w:rsidR="00B35623" w:rsidRDefault="00B35623" w:rsidP="00DA31C2">
      <w:pPr>
        <w:ind w:left="720" w:hanging="720"/>
        <w:jc w:val="both"/>
        <w:rPr>
          <w:rFonts w:ascii="Arial" w:hAnsi="Arial" w:cs="Arial"/>
          <w:sz w:val="20"/>
          <w:szCs w:val="20"/>
        </w:rPr>
      </w:pPr>
    </w:p>
    <w:p w14:paraId="5C14FFA1" w14:textId="77777777" w:rsidR="00D3102E" w:rsidRDefault="00D3102E" w:rsidP="00DA31C2">
      <w:pPr>
        <w:ind w:left="720" w:hanging="720"/>
        <w:jc w:val="both"/>
        <w:rPr>
          <w:rFonts w:ascii="Arial" w:hAnsi="Arial" w:cs="Arial"/>
          <w:sz w:val="20"/>
          <w:szCs w:val="20"/>
        </w:rPr>
      </w:pPr>
    </w:p>
    <w:p w14:paraId="46E9B125" w14:textId="77777777" w:rsidR="0095179F" w:rsidRPr="003C1C54" w:rsidRDefault="0095179F" w:rsidP="00DA31C2">
      <w:pPr>
        <w:ind w:left="720" w:hanging="720"/>
        <w:jc w:val="both"/>
        <w:rPr>
          <w:rFonts w:ascii="Arial" w:hAnsi="Arial" w:cs="Arial"/>
          <w:sz w:val="20"/>
          <w:szCs w:val="20"/>
        </w:rPr>
      </w:pPr>
    </w:p>
    <w:sectPr w:rsidR="0095179F" w:rsidRPr="003C1C5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578B7" w14:textId="77777777" w:rsidR="00EF091D" w:rsidRDefault="00EF091D" w:rsidP="000A2370">
      <w:pPr>
        <w:spacing w:after="0" w:line="240" w:lineRule="auto"/>
      </w:pPr>
      <w:r>
        <w:separator/>
      </w:r>
    </w:p>
  </w:endnote>
  <w:endnote w:type="continuationSeparator" w:id="0">
    <w:p w14:paraId="608BEB03" w14:textId="77777777" w:rsidR="00EF091D" w:rsidRDefault="00EF091D" w:rsidP="000A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9FAE" w14:textId="77777777" w:rsidR="00F513EB" w:rsidRDefault="00F51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183235"/>
      <w:docPartObj>
        <w:docPartGallery w:val="Page Numbers (Bottom of Page)"/>
        <w:docPartUnique/>
      </w:docPartObj>
    </w:sdtPr>
    <w:sdtEndPr>
      <w:rPr>
        <w:noProof/>
      </w:rPr>
    </w:sdtEndPr>
    <w:sdtContent>
      <w:p w14:paraId="2DB9C717" w14:textId="64E2A46E" w:rsidR="000A2370" w:rsidRDefault="000A2370">
        <w:pPr>
          <w:pStyle w:val="Footer"/>
          <w:jc w:val="center"/>
        </w:pPr>
        <w:r>
          <w:fldChar w:fldCharType="begin"/>
        </w:r>
        <w:r>
          <w:instrText xml:space="preserve"> PAGE   \* MERGEFORMAT </w:instrText>
        </w:r>
        <w:r>
          <w:fldChar w:fldCharType="separate"/>
        </w:r>
        <w:r w:rsidR="00F744BB">
          <w:rPr>
            <w:noProof/>
          </w:rPr>
          <w:t>10</w:t>
        </w:r>
        <w:r>
          <w:rPr>
            <w:noProof/>
          </w:rPr>
          <w:fldChar w:fldCharType="end"/>
        </w:r>
      </w:p>
    </w:sdtContent>
  </w:sdt>
  <w:p w14:paraId="4B178D01" w14:textId="77777777" w:rsidR="000A2370" w:rsidRDefault="000A23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39C05" w14:textId="77777777" w:rsidR="00F513EB" w:rsidRDefault="00F51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33BDD" w14:textId="77777777" w:rsidR="00EF091D" w:rsidRDefault="00EF091D" w:rsidP="000A2370">
      <w:pPr>
        <w:spacing w:after="0" w:line="240" w:lineRule="auto"/>
      </w:pPr>
      <w:r>
        <w:separator/>
      </w:r>
    </w:p>
  </w:footnote>
  <w:footnote w:type="continuationSeparator" w:id="0">
    <w:p w14:paraId="292DF6A7" w14:textId="77777777" w:rsidR="00EF091D" w:rsidRDefault="00EF091D" w:rsidP="000A2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2E94F" w14:textId="1272046A" w:rsidR="00F513EB" w:rsidRDefault="00000000">
    <w:pPr>
      <w:pStyle w:val="Header"/>
    </w:pPr>
    <w:r>
      <w:rPr>
        <w:noProof/>
      </w:rPr>
      <w:pict w14:anchorId="63BE3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60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A82E3" w14:textId="18218B5D" w:rsidR="00F513EB" w:rsidRDefault="00000000">
    <w:pPr>
      <w:pStyle w:val="Header"/>
    </w:pPr>
    <w:r>
      <w:rPr>
        <w:noProof/>
      </w:rPr>
      <w:pict w14:anchorId="6D8B6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60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1F092" w14:textId="622393DA" w:rsidR="00F513EB" w:rsidRDefault="00000000">
    <w:pPr>
      <w:pStyle w:val="Header"/>
    </w:pPr>
    <w:r>
      <w:rPr>
        <w:noProof/>
      </w:rPr>
      <w:pict w14:anchorId="2ACBA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60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D3129"/>
    <w:multiLevelType w:val="hybridMultilevel"/>
    <w:tmpl w:val="A3BC0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0D508C"/>
    <w:multiLevelType w:val="multilevel"/>
    <w:tmpl w:val="AD3EB02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436220145">
    <w:abstractNumId w:val="1"/>
  </w:num>
  <w:num w:numId="2" w16cid:durableId="81025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A0MjIwM7OwtLQ0tLRQ0lEKTi0uzszPAykwqgUAV56VhSwAAAA="/>
  </w:docVars>
  <w:rsids>
    <w:rsidRoot w:val="00E964D5"/>
    <w:rsid w:val="000032C2"/>
    <w:rsid w:val="00041536"/>
    <w:rsid w:val="00047BBC"/>
    <w:rsid w:val="00076085"/>
    <w:rsid w:val="000A2370"/>
    <w:rsid w:val="000D4E42"/>
    <w:rsid w:val="000E0683"/>
    <w:rsid w:val="000E6194"/>
    <w:rsid w:val="000E65CA"/>
    <w:rsid w:val="000E7F1B"/>
    <w:rsid w:val="00100B9B"/>
    <w:rsid w:val="00123F4D"/>
    <w:rsid w:val="00133721"/>
    <w:rsid w:val="0013609D"/>
    <w:rsid w:val="0014462F"/>
    <w:rsid w:val="001607A9"/>
    <w:rsid w:val="001808F7"/>
    <w:rsid w:val="001912DC"/>
    <w:rsid w:val="001921B2"/>
    <w:rsid w:val="001A29A4"/>
    <w:rsid w:val="001D0F91"/>
    <w:rsid w:val="001D14A5"/>
    <w:rsid w:val="001D68B1"/>
    <w:rsid w:val="001D725C"/>
    <w:rsid w:val="001D7E0A"/>
    <w:rsid w:val="001E7A5C"/>
    <w:rsid w:val="001F6413"/>
    <w:rsid w:val="002017A2"/>
    <w:rsid w:val="00212051"/>
    <w:rsid w:val="00222C9F"/>
    <w:rsid w:val="00250585"/>
    <w:rsid w:val="002601B3"/>
    <w:rsid w:val="00260F2B"/>
    <w:rsid w:val="00262557"/>
    <w:rsid w:val="00264598"/>
    <w:rsid w:val="0027699D"/>
    <w:rsid w:val="00287E81"/>
    <w:rsid w:val="0029781E"/>
    <w:rsid w:val="002A1EDB"/>
    <w:rsid w:val="002B27AF"/>
    <w:rsid w:val="002C294B"/>
    <w:rsid w:val="002E2D6F"/>
    <w:rsid w:val="002E6B3C"/>
    <w:rsid w:val="002F1916"/>
    <w:rsid w:val="0030041F"/>
    <w:rsid w:val="00306729"/>
    <w:rsid w:val="00355801"/>
    <w:rsid w:val="00385ACD"/>
    <w:rsid w:val="003876CC"/>
    <w:rsid w:val="00394307"/>
    <w:rsid w:val="00396381"/>
    <w:rsid w:val="00396CE1"/>
    <w:rsid w:val="003A3954"/>
    <w:rsid w:val="003B0672"/>
    <w:rsid w:val="003B75B2"/>
    <w:rsid w:val="003C1C54"/>
    <w:rsid w:val="003C665C"/>
    <w:rsid w:val="003D32CC"/>
    <w:rsid w:val="003D4194"/>
    <w:rsid w:val="003E4B84"/>
    <w:rsid w:val="003E5F89"/>
    <w:rsid w:val="003F1FA8"/>
    <w:rsid w:val="003F6548"/>
    <w:rsid w:val="00403A9F"/>
    <w:rsid w:val="0040654B"/>
    <w:rsid w:val="0041294B"/>
    <w:rsid w:val="00412B56"/>
    <w:rsid w:val="00417363"/>
    <w:rsid w:val="00432947"/>
    <w:rsid w:val="0043693F"/>
    <w:rsid w:val="00437999"/>
    <w:rsid w:val="00443949"/>
    <w:rsid w:val="004673E3"/>
    <w:rsid w:val="00470D12"/>
    <w:rsid w:val="004861D2"/>
    <w:rsid w:val="0048759A"/>
    <w:rsid w:val="004905CE"/>
    <w:rsid w:val="004E3A06"/>
    <w:rsid w:val="004E553E"/>
    <w:rsid w:val="005142AC"/>
    <w:rsid w:val="005160D4"/>
    <w:rsid w:val="00527BF8"/>
    <w:rsid w:val="00531DC3"/>
    <w:rsid w:val="00552EB2"/>
    <w:rsid w:val="00557FAE"/>
    <w:rsid w:val="005807AB"/>
    <w:rsid w:val="005A09E1"/>
    <w:rsid w:val="005B6BE5"/>
    <w:rsid w:val="005E1972"/>
    <w:rsid w:val="005E4380"/>
    <w:rsid w:val="00605FD0"/>
    <w:rsid w:val="00607E0F"/>
    <w:rsid w:val="00613261"/>
    <w:rsid w:val="00633F5A"/>
    <w:rsid w:val="00643854"/>
    <w:rsid w:val="00662841"/>
    <w:rsid w:val="00676522"/>
    <w:rsid w:val="006832FA"/>
    <w:rsid w:val="006929DE"/>
    <w:rsid w:val="006C70DA"/>
    <w:rsid w:val="006E23ED"/>
    <w:rsid w:val="006E286F"/>
    <w:rsid w:val="006E3463"/>
    <w:rsid w:val="006E48C9"/>
    <w:rsid w:val="006E7C84"/>
    <w:rsid w:val="006E7F51"/>
    <w:rsid w:val="00715992"/>
    <w:rsid w:val="00722BFA"/>
    <w:rsid w:val="00741772"/>
    <w:rsid w:val="00750EA7"/>
    <w:rsid w:val="007516BB"/>
    <w:rsid w:val="00757C4A"/>
    <w:rsid w:val="00766CBE"/>
    <w:rsid w:val="00766DB5"/>
    <w:rsid w:val="0077308E"/>
    <w:rsid w:val="00781599"/>
    <w:rsid w:val="00784C68"/>
    <w:rsid w:val="007904CF"/>
    <w:rsid w:val="00796588"/>
    <w:rsid w:val="007B6715"/>
    <w:rsid w:val="007B73A6"/>
    <w:rsid w:val="007C32FC"/>
    <w:rsid w:val="007E0C47"/>
    <w:rsid w:val="007E1730"/>
    <w:rsid w:val="007F3B83"/>
    <w:rsid w:val="008102E1"/>
    <w:rsid w:val="00811E09"/>
    <w:rsid w:val="00821903"/>
    <w:rsid w:val="00823F97"/>
    <w:rsid w:val="008472EF"/>
    <w:rsid w:val="00865785"/>
    <w:rsid w:val="008742C1"/>
    <w:rsid w:val="00881463"/>
    <w:rsid w:val="00887303"/>
    <w:rsid w:val="00896367"/>
    <w:rsid w:val="008A0A40"/>
    <w:rsid w:val="008A2DD2"/>
    <w:rsid w:val="008A6C49"/>
    <w:rsid w:val="00900461"/>
    <w:rsid w:val="00902200"/>
    <w:rsid w:val="009107BA"/>
    <w:rsid w:val="00912471"/>
    <w:rsid w:val="0094038C"/>
    <w:rsid w:val="0095179F"/>
    <w:rsid w:val="00961292"/>
    <w:rsid w:val="00973184"/>
    <w:rsid w:val="009A2CB4"/>
    <w:rsid w:val="009A5521"/>
    <w:rsid w:val="009B6AB7"/>
    <w:rsid w:val="009B721B"/>
    <w:rsid w:val="009D7EF0"/>
    <w:rsid w:val="00A012C2"/>
    <w:rsid w:val="00A07B18"/>
    <w:rsid w:val="00A07E9B"/>
    <w:rsid w:val="00A111D1"/>
    <w:rsid w:val="00A229DF"/>
    <w:rsid w:val="00A379E1"/>
    <w:rsid w:val="00A45449"/>
    <w:rsid w:val="00A45604"/>
    <w:rsid w:val="00A5570B"/>
    <w:rsid w:val="00A72CF9"/>
    <w:rsid w:val="00A744A6"/>
    <w:rsid w:val="00A757C4"/>
    <w:rsid w:val="00AA0776"/>
    <w:rsid w:val="00AA27D3"/>
    <w:rsid w:val="00AA69F5"/>
    <w:rsid w:val="00AB25CD"/>
    <w:rsid w:val="00AB5F97"/>
    <w:rsid w:val="00AD1F09"/>
    <w:rsid w:val="00AD3B09"/>
    <w:rsid w:val="00AF17FF"/>
    <w:rsid w:val="00B02378"/>
    <w:rsid w:val="00B029DD"/>
    <w:rsid w:val="00B2105E"/>
    <w:rsid w:val="00B2573D"/>
    <w:rsid w:val="00B35623"/>
    <w:rsid w:val="00B44F06"/>
    <w:rsid w:val="00B62548"/>
    <w:rsid w:val="00B87DA9"/>
    <w:rsid w:val="00B963FE"/>
    <w:rsid w:val="00BA3B75"/>
    <w:rsid w:val="00BB1F80"/>
    <w:rsid w:val="00BD3D5F"/>
    <w:rsid w:val="00C1034C"/>
    <w:rsid w:val="00C11ABC"/>
    <w:rsid w:val="00C4591A"/>
    <w:rsid w:val="00C60B09"/>
    <w:rsid w:val="00C936AD"/>
    <w:rsid w:val="00CB532C"/>
    <w:rsid w:val="00CD1743"/>
    <w:rsid w:val="00CF030C"/>
    <w:rsid w:val="00D01FE4"/>
    <w:rsid w:val="00D11052"/>
    <w:rsid w:val="00D160C9"/>
    <w:rsid w:val="00D16109"/>
    <w:rsid w:val="00D1638C"/>
    <w:rsid w:val="00D1792D"/>
    <w:rsid w:val="00D27974"/>
    <w:rsid w:val="00D3102E"/>
    <w:rsid w:val="00D318BB"/>
    <w:rsid w:val="00D5146C"/>
    <w:rsid w:val="00D54961"/>
    <w:rsid w:val="00D60764"/>
    <w:rsid w:val="00D60EFB"/>
    <w:rsid w:val="00D74888"/>
    <w:rsid w:val="00D8475F"/>
    <w:rsid w:val="00D95431"/>
    <w:rsid w:val="00D97CE2"/>
    <w:rsid w:val="00DA31C2"/>
    <w:rsid w:val="00DA50CF"/>
    <w:rsid w:val="00DD6352"/>
    <w:rsid w:val="00DE414F"/>
    <w:rsid w:val="00DE4C2B"/>
    <w:rsid w:val="00DE58B3"/>
    <w:rsid w:val="00E01725"/>
    <w:rsid w:val="00E0729C"/>
    <w:rsid w:val="00E321ED"/>
    <w:rsid w:val="00E44F58"/>
    <w:rsid w:val="00E515A2"/>
    <w:rsid w:val="00E52A38"/>
    <w:rsid w:val="00E52B4D"/>
    <w:rsid w:val="00E64F4A"/>
    <w:rsid w:val="00E65241"/>
    <w:rsid w:val="00E72B64"/>
    <w:rsid w:val="00E72FA9"/>
    <w:rsid w:val="00E813C0"/>
    <w:rsid w:val="00E85D1D"/>
    <w:rsid w:val="00E91434"/>
    <w:rsid w:val="00E92A15"/>
    <w:rsid w:val="00E964D5"/>
    <w:rsid w:val="00EA5E5A"/>
    <w:rsid w:val="00EA7955"/>
    <w:rsid w:val="00EB296D"/>
    <w:rsid w:val="00EB3816"/>
    <w:rsid w:val="00EB71A8"/>
    <w:rsid w:val="00EC0587"/>
    <w:rsid w:val="00ED0B76"/>
    <w:rsid w:val="00ED6E6B"/>
    <w:rsid w:val="00EE168F"/>
    <w:rsid w:val="00EE2900"/>
    <w:rsid w:val="00EE3439"/>
    <w:rsid w:val="00EF091D"/>
    <w:rsid w:val="00EF108C"/>
    <w:rsid w:val="00EF5FEB"/>
    <w:rsid w:val="00F028EA"/>
    <w:rsid w:val="00F045EF"/>
    <w:rsid w:val="00F1410C"/>
    <w:rsid w:val="00F22C6B"/>
    <w:rsid w:val="00F255D7"/>
    <w:rsid w:val="00F31C2E"/>
    <w:rsid w:val="00F513EB"/>
    <w:rsid w:val="00F713EA"/>
    <w:rsid w:val="00F725AF"/>
    <w:rsid w:val="00F744BB"/>
    <w:rsid w:val="00F770F3"/>
    <w:rsid w:val="00FA003D"/>
    <w:rsid w:val="00FA3B06"/>
    <w:rsid w:val="00FC00AB"/>
    <w:rsid w:val="00FC0AFB"/>
    <w:rsid w:val="00FC7B67"/>
    <w:rsid w:val="00FD184A"/>
    <w:rsid w:val="00FD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97256"/>
  <w15:chartTrackingRefBased/>
  <w15:docId w15:val="{948C5345-1F89-40F7-8A35-3D4C1525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4D5"/>
    <w:rPr>
      <w:color w:val="0563C1" w:themeColor="hyperlink"/>
      <w:u w:val="single"/>
    </w:rPr>
  </w:style>
  <w:style w:type="paragraph" w:styleId="NormalWeb">
    <w:name w:val="Normal (Web)"/>
    <w:basedOn w:val="Normal"/>
    <w:uiPriority w:val="99"/>
    <w:semiHidden/>
    <w:unhideWhenUsed/>
    <w:rsid w:val="0064385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7363"/>
    <w:pPr>
      <w:ind w:left="720"/>
      <w:contextualSpacing/>
    </w:pPr>
  </w:style>
  <w:style w:type="table" w:styleId="TableGrid">
    <w:name w:val="Table Grid"/>
    <w:basedOn w:val="TableNormal"/>
    <w:uiPriority w:val="39"/>
    <w:rsid w:val="002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2F19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2F19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5">
    <w:name w:val="Grid Table 6 Colorful Accent 5"/>
    <w:basedOn w:val="TableNormal"/>
    <w:uiPriority w:val="51"/>
    <w:rsid w:val="002F191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0A2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370"/>
  </w:style>
  <w:style w:type="paragraph" w:styleId="Footer">
    <w:name w:val="footer"/>
    <w:basedOn w:val="Normal"/>
    <w:link w:val="FooterChar"/>
    <w:uiPriority w:val="99"/>
    <w:unhideWhenUsed/>
    <w:rsid w:val="000A2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370"/>
  </w:style>
  <w:style w:type="character" w:customStyle="1" w:styleId="UnresolvedMention1">
    <w:name w:val="Unresolved Mention1"/>
    <w:basedOn w:val="DefaultParagraphFont"/>
    <w:uiPriority w:val="99"/>
    <w:semiHidden/>
    <w:unhideWhenUsed/>
    <w:rsid w:val="00DA31C2"/>
    <w:rPr>
      <w:color w:val="605E5C"/>
      <w:shd w:val="clear" w:color="auto" w:fill="E1DFDD"/>
    </w:rPr>
  </w:style>
  <w:style w:type="paragraph" w:styleId="Revision">
    <w:name w:val="Revision"/>
    <w:hidden/>
    <w:uiPriority w:val="99"/>
    <w:semiHidden/>
    <w:rsid w:val="00D179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8625">
      <w:bodyDiv w:val="1"/>
      <w:marLeft w:val="0"/>
      <w:marRight w:val="0"/>
      <w:marTop w:val="0"/>
      <w:marBottom w:val="0"/>
      <w:divBdr>
        <w:top w:val="none" w:sz="0" w:space="0" w:color="auto"/>
        <w:left w:val="none" w:sz="0" w:space="0" w:color="auto"/>
        <w:bottom w:val="none" w:sz="0" w:space="0" w:color="auto"/>
        <w:right w:val="none" w:sz="0" w:space="0" w:color="auto"/>
      </w:divBdr>
    </w:div>
    <w:div w:id="1510370710">
      <w:bodyDiv w:val="1"/>
      <w:marLeft w:val="0"/>
      <w:marRight w:val="0"/>
      <w:marTop w:val="0"/>
      <w:marBottom w:val="0"/>
      <w:divBdr>
        <w:top w:val="none" w:sz="0" w:space="0" w:color="auto"/>
        <w:left w:val="none" w:sz="0" w:space="0" w:color="auto"/>
        <w:bottom w:val="none" w:sz="0" w:space="0" w:color="auto"/>
        <w:right w:val="none" w:sz="0" w:space="0" w:color="auto"/>
      </w:divBdr>
    </w:div>
    <w:div w:id="1797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digmhq.org/how-digital-transformation-in-tanzania-has-neglected-people-living-with-disabiliti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ailynews.co.tz/zanzibar-digital-transformation-enhances-service-delivery" TargetMode="External"/><Relationship Id="rId12" Type="http://schemas.openxmlformats.org/officeDocument/2006/relationships/hyperlink" Target="https://doi.org/10.9734/ajess/2024/v50i7144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fricaportal.org/wp-content/uploads/2023/06/Assessing-the-Barriers-to-Accessing-ICT-by-Persons-With-Disabilities-in-Tanzania.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ho.int/phi/implementation/assistive_technology/phi_ga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21203/rs.3.rs-3079162/v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10</Pages>
  <Words>4347</Words>
  <Characters>24695</Characters>
  <Application>Microsoft Office Word</Application>
  <DocSecurity>0</DocSecurity>
  <Lines>457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Editor-26</cp:lastModifiedBy>
  <cp:revision>86</cp:revision>
  <dcterms:created xsi:type="dcterms:W3CDTF">2025-04-23T10:08:00Z</dcterms:created>
  <dcterms:modified xsi:type="dcterms:W3CDTF">2025-05-07T12:03:00Z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4e93c56f-cb1b-4c93-a422-2ca7b1b82d9a</vt:lpwstr>
  </property>
</Properties>
</file>