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7EBC5" w14:textId="77777777" w:rsidR="00F006C1" w:rsidRPr="00F006C1" w:rsidRDefault="00F006C1" w:rsidP="00F006C1">
      <w:pPr>
        <w:jc w:val="center"/>
        <w:rPr>
          <w:b/>
          <w:bCs/>
          <w:i/>
          <w:iCs/>
          <w:color w:val="FF0000"/>
          <w:sz w:val="28"/>
          <w:szCs w:val="28"/>
          <w:u w:val="single"/>
          <w:lang w:val="en-US"/>
        </w:rPr>
      </w:pPr>
      <w:r w:rsidRPr="00F006C1">
        <w:rPr>
          <w:b/>
          <w:bCs/>
          <w:i/>
          <w:iCs/>
          <w:color w:val="FF0000"/>
          <w:sz w:val="28"/>
          <w:szCs w:val="28"/>
          <w:u w:val="single"/>
          <w:lang w:val="en-US"/>
        </w:rPr>
        <w:t xml:space="preserve">Case report </w:t>
      </w:r>
    </w:p>
    <w:p w14:paraId="30706D66" w14:textId="5F6AF749" w:rsidR="00986CE0" w:rsidRDefault="00986CE0" w:rsidP="00F97BEA">
      <w:pPr>
        <w:jc w:val="center"/>
        <w:rPr>
          <w:b/>
          <w:bCs/>
          <w:color w:val="FF0000"/>
          <w:sz w:val="28"/>
          <w:szCs w:val="28"/>
          <w:lang w:val="en-US"/>
        </w:rPr>
      </w:pPr>
      <w:r w:rsidRPr="005A7602">
        <w:rPr>
          <w:b/>
          <w:bCs/>
          <w:color w:val="FF0000"/>
          <w:sz w:val="28"/>
          <w:szCs w:val="28"/>
          <w:lang w:val="en-US"/>
        </w:rPr>
        <w:t>Refractory autoimmune thrombocytopenic purpura and renal transplantation: a success story</w:t>
      </w:r>
    </w:p>
    <w:p w14:paraId="7678DD38" w14:textId="77777777" w:rsidR="00F97BEA" w:rsidRPr="005A7602" w:rsidRDefault="00F97BEA">
      <w:pPr>
        <w:rPr>
          <w:rFonts w:eastAsia="Times New Roman" w:cstheme="minorHAnsi"/>
          <w:b/>
          <w:bCs/>
          <w:kern w:val="0"/>
          <w:sz w:val="28"/>
          <w:szCs w:val="28"/>
          <w:lang w:val="en-US" w:eastAsia="fr-FR"/>
          <w14:ligatures w14:val="none"/>
        </w:rPr>
      </w:pPr>
    </w:p>
    <w:p w14:paraId="43F0DBC6" w14:textId="73D611E1" w:rsidR="00F97BEA" w:rsidRPr="005A7602" w:rsidRDefault="00F97BEA">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Abstract</w:t>
      </w:r>
    </w:p>
    <w:p w14:paraId="0E885177"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Immune thrombocytopenic purpura (ITP) is an exceptional autoimmune hematological abnormality in renal transplantation, marked by isolated thrombocytopenia and a high hemorrhagic risk [1]. </w:t>
      </w:r>
    </w:p>
    <w:p w14:paraId="1EA9E91F" w14:textId="2FFAB137" w:rsidR="00986CE0"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We report in the form of a clinical case,</w:t>
      </w:r>
      <w:r w:rsidR="00C02BE5" w:rsidRPr="00A37B56">
        <w:rPr>
          <w:rFonts w:eastAsia="Times New Roman" w:cstheme="minorHAnsi"/>
          <w:kern w:val="0"/>
          <w:sz w:val="24"/>
          <w:szCs w:val="24"/>
          <w:lang w:val="en-GB" w:eastAsia="fr-FR"/>
          <w14:ligatures w14:val="none"/>
        </w:rPr>
        <w:t xml:space="preserve"> A 24-year-old man with no notable medical history was managed in 2013 for chronic kidney failure of unknown cause, requiring long-term </w:t>
      </w:r>
      <w:proofErr w:type="spellStart"/>
      <w:r w:rsidR="00C02BE5" w:rsidRPr="00A37B56">
        <w:rPr>
          <w:rFonts w:eastAsia="Times New Roman" w:cstheme="minorHAnsi"/>
          <w:kern w:val="0"/>
          <w:sz w:val="24"/>
          <w:szCs w:val="24"/>
          <w:lang w:val="en-GB" w:eastAsia="fr-FR"/>
          <w14:ligatures w14:val="none"/>
        </w:rPr>
        <w:t>hemodialysis</w:t>
      </w:r>
      <w:proofErr w:type="spellEnd"/>
      <w:r w:rsidRPr="005A7602">
        <w:rPr>
          <w:rFonts w:eastAsia="Times New Roman" w:cstheme="minorHAnsi"/>
          <w:kern w:val="0"/>
          <w:sz w:val="24"/>
          <w:szCs w:val="24"/>
          <w:lang w:val="en-US" w:eastAsia="fr-FR"/>
          <w14:ligatures w14:val="none"/>
        </w:rPr>
        <w:t xml:space="preserve">. In 2014, an isolated thrombocytopenia was incidentally found, fluctuating between 23,000 and 45,000/ </w:t>
      </w:r>
      <w:proofErr w:type="spellStart"/>
      <w:r w:rsidRPr="005A7602">
        <w:rPr>
          <w:rFonts w:eastAsia="Times New Roman" w:cstheme="minorHAnsi"/>
          <w:kern w:val="0"/>
          <w:sz w:val="24"/>
          <w:szCs w:val="24"/>
          <w:lang w:val="en-US" w:eastAsia="fr-FR"/>
          <w14:ligatures w14:val="none"/>
        </w:rPr>
        <w:t>μL</w:t>
      </w:r>
      <w:proofErr w:type="spellEnd"/>
      <w:r w:rsidRPr="005A7602">
        <w:rPr>
          <w:rFonts w:eastAsia="Times New Roman" w:cstheme="minorHAnsi"/>
          <w:kern w:val="0"/>
          <w:sz w:val="24"/>
          <w:szCs w:val="24"/>
          <w:lang w:val="en-US" w:eastAsia="fr-FR"/>
          <w14:ligatures w14:val="none"/>
        </w:rPr>
        <w:t>. The etiological workup (infectious, immunological, myelogram) came back normal, arguing for a diagnosis of primary ITP.</w:t>
      </w:r>
    </w:p>
    <w:p w14:paraId="1C7D972A" w14:textId="303DF702" w:rsidR="00BB4841" w:rsidRPr="00A37B56" w:rsidRDefault="00BB4841"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 xml:space="preserve">At the time of diagnosis of immune thrombocytopenia, the patient was started on oral corticosteroids (1 mg/kg/day). However, the treatment was not effective in maintaining an adequate platelet count. A transient response was observed only at high doses, and any attempt to reduce the dose resulted in a rapid decline in platelet levels. This lack of sustained response and steroid dependence led to the introduction of </w:t>
      </w:r>
      <w:proofErr w:type="spellStart"/>
      <w:r w:rsidRPr="00A37B56">
        <w:rPr>
          <w:rFonts w:eastAsia="Times New Roman" w:cstheme="minorHAnsi"/>
          <w:kern w:val="0"/>
          <w:sz w:val="24"/>
          <w:szCs w:val="24"/>
          <w:lang w:val="en-US" w:eastAsia="fr-FR"/>
          <w14:ligatures w14:val="none"/>
        </w:rPr>
        <w:t>eltrombopag</w:t>
      </w:r>
      <w:proofErr w:type="spellEnd"/>
      <w:r w:rsidRPr="00A37B56">
        <w:rPr>
          <w:rFonts w:eastAsia="Times New Roman" w:cstheme="minorHAnsi"/>
          <w:kern w:val="0"/>
          <w:sz w:val="24"/>
          <w:szCs w:val="24"/>
          <w:lang w:val="en-US" w:eastAsia="fr-FR"/>
          <w14:ligatures w14:val="none"/>
        </w:rPr>
        <w:t xml:space="preserve"> (50 mg/day), which resulted in a rapid and marked increase in platelet count."</w:t>
      </w:r>
    </w:p>
    <w:p w14:paraId="3F6D5948" w14:textId="7D1C465E" w:rsidR="00C02BE5" w:rsidRPr="00A37B56" w:rsidRDefault="00BB4841" w:rsidP="00A37B56">
      <w:pPr>
        <w:jc w:val="both"/>
        <w:rPr>
          <w:rFonts w:eastAsia="Times New Roman" w:cstheme="minorHAnsi"/>
          <w:kern w:val="0"/>
          <w:sz w:val="24"/>
          <w:szCs w:val="24"/>
          <w:lang w:val="en-US" w:eastAsia="fr-FR"/>
          <w14:ligatures w14:val="none"/>
        </w:rPr>
      </w:pPr>
      <w:proofErr w:type="spellStart"/>
      <w:r w:rsidRPr="00A37B56">
        <w:rPr>
          <w:rFonts w:eastAsia="Times New Roman" w:cstheme="minorHAnsi"/>
          <w:kern w:val="0"/>
          <w:sz w:val="24"/>
          <w:szCs w:val="24"/>
          <w:lang w:val="en-US" w:eastAsia="fr-FR"/>
          <w14:ligatures w14:val="none"/>
        </w:rPr>
        <w:t>Eltrombopag</w:t>
      </w:r>
      <w:proofErr w:type="spellEnd"/>
      <w:r w:rsidRPr="00A37B56">
        <w:rPr>
          <w:rFonts w:eastAsia="Times New Roman" w:cstheme="minorHAnsi"/>
          <w:kern w:val="0"/>
          <w:sz w:val="24"/>
          <w:szCs w:val="24"/>
          <w:lang w:val="en-US" w:eastAsia="fr-FR"/>
          <w14:ligatures w14:val="none"/>
        </w:rPr>
        <w:t xml:space="preserve"> was later discontinued as the patient remained asymptomatic despite persistent thrombocytopenia, without any bleeding or thrombotic events. Several years later, when a kidney transplant was planned with his HLA semi-identical father as a living donor, </w:t>
      </w:r>
      <w:proofErr w:type="spellStart"/>
      <w:r w:rsidRPr="00A37B56">
        <w:rPr>
          <w:rFonts w:eastAsia="Times New Roman" w:cstheme="minorHAnsi"/>
          <w:kern w:val="0"/>
          <w:sz w:val="24"/>
          <w:szCs w:val="24"/>
          <w:lang w:val="en-US" w:eastAsia="fr-FR"/>
          <w14:ligatures w14:val="none"/>
        </w:rPr>
        <w:t>eltrombopag</w:t>
      </w:r>
      <w:proofErr w:type="spellEnd"/>
      <w:r w:rsidRPr="00A37B56">
        <w:rPr>
          <w:rFonts w:eastAsia="Times New Roman" w:cstheme="minorHAnsi"/>
          <w:kern w:val="0"/>
          <w:sz w:val="24"/>
          <w:szCs w:val="24"/>
          <w:lang w:val="en-US" w:eastAsia="fr-FR"/>
          <w14:ligatures w14:val="none"/>
        </w:rPr>
        <w:t xml:space="preserve"> was reintroduced. Once again, it led to a rapid increase in platelet count within eight days, allowing the transplantation to be performed safely and without complication.</w:t>
      </w:r>
    </w:p>
    <w:p w14:paraId="0C242670"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Transplantation was performed under thymoglobulin induction, followed by maintenance with tacrolimus, mycophenolate mofetil and prednisone. Treatment with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 xml:space="preserve"> was maintained for three weeks postoperatively. Graft function was stable (creatinine 14 mg/L) and platelets remained within normal limits.</w:t>
      </w:r>
    </w:p>
    <w:p w14:paraId="61E356C0" w14:textId="1421F452"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Key words: renal </w:t>
      </w:r>
      <w:r w:rsidR="005A7602" w:rsidRPr="005A7602">
        <w:rPr>
          <w:rFonts w:eastAsia="Times New Roman" w:cstheme="minorHAnsi"/>
          <w:kern w:val="0"/>
          <w:sz w:val="24"/>
          <w:szCs w:val="24"/>
          <w:lang w:val="en-US" w:eastAsia="fr-FR"/>
          <w14:ligatures w14:val="none"/>
        </w:rPr>
        <w:t>transplantation,</w:t>
      </w:r>
      <w:r w:rsidRPr="005A7602">
        <w:rPr>
          <w:rFonts w:eastAsia="Times New Roman" w:cstheme="minorHAnsi"/>
          <w:kern w:val="0"/>
          <w:sz w:val="24"/>
          <w:szCs w:val="24"/>
          <w:lang w:val="en-US" w:eastAsia="fr-FR"/>
          <w14:ligatures w14:val="none"/>
        </w:rPr>
        <w:t xml:space="preserve"> immune thrombocytopenic </w:t>
      </w:r>
      <w:r w:rsidR="005A7602" w:rsidRPr="005A7602">
        <w:rPr>
          <w:rFonts w:eastAsia="Times New Roman" w:cstheme="minorHAnsi"/>
          <w:kern w:val="0"/>
          <w:sz w:val="24"/>
          <w:szCs w:val="24"/>
          <w:lang w:val="en-US" w:eastAsia="fr-FR"/>
          <w14:ligatures w14:val="none"/>
        </w:rPr>
        <w:t xml:space="preserve">purpura, </w:t>
      </w:r>
      <w:proofErr w:type="spellStart"/>
      <w:r w:rsidR="005A7602" w:rsidRPr="005A7602">
        <w:rPr>
          <w:rFonts w:eastAsia="Times New Roman" w:cstheme="minorHAnsi"/>
          <w:kern w:val="0"/>
          <w:sz w:val="24"/>
          <w:szCs w:val="24"/>
          <w:lang w:val="en-US" w:eastAsia="fr-FR"/>
          <w14:ligatures w14:val="none"/>
        </w:rPr>
        <w:t>eltrombopag</w:t>
      </w:r>
      <w:proofErr w:type="spellEnd"/>
    </w:p>
    <w:p w14:paraId="7D0A9B5C" w14:textId="77777777" w:rsidR="00A37B56" w:rsidRDefault="00A37B56" w:rsidP="00F97BEA">
      <w:pPr>
        <w:rPr>
          <w:rFonts w:eastAsia="Times New Roman" w:cstheme="minorHAnsi"/>
          <w:b/>
          <w:bCs/>
          <w:kern w:val="0"/>
          <w:sz w:val="28"/>
          <w:szCs w:val="28"/>
          <w:lang w:val="en-US" w:eastAsia="fr-FR"/>
          <w14:ligatures w14:val="none"/>
        </w:rPr>
      </w:pPr>
    </w:p>
    <w:p w14:paraId="2D836766" w14:textId="77777777" w:rsidR="00BD4325" w:rsidRDefault="00BD4325" w:rsidP="00F97BEA">
      <w:pPr>
        <w:rPr>
          <w:rFonts w:eastAsia="Times New Roman" w:cstheme="minorHAnsi"/>
          <w:b/>
          <w:bCs/>
          <w:kern w:val="0"/>
          <w:sz w:val="28"/>
          <w:szCs w:val="28"/>
          <w:lang w:val="en-US" w:eastAsia="fr-FR"/>
          <w14:ligatures w14:val="none"/>
        </w:rPr>
      </w:pPr>
    </w:p>
    <w:p w14:paraId="436C564A" w14:textId="26A54637" w:rsidR="00F97BEA" w:rsidRPr="005A7602" w:rsidRDefault="00F97BEA" w:rsidP="00F97BEA">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Introduction</w:t>
      </w:r>
    </w:p>
    <w:p w14:paraId="0E314D4D" w14:textId="1170CBF1"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ITP is an autoimmune disorder marked by accentuated platelet destruction and sufficient production by the bone marrow, associated with isolated thrombocytopenia (platelet count 150,000/</w:t>
      </w:r>
      <w:proofErr w:type="spellStart"/>
      <w:r w:rsidRPr="005A7602">
        <w:rPr>
          <w:rFonts w:eastAsia="Times New Roman" w:cstheme="minorHAnsi"/>
          <w:kern w:val="0"/>
          <w:sz w:val="24"/>
          <w:szCs w:val="24"/>
          <w:lang w:val="en-US" w:eastAsia="fr-FR"/>
          <w14:ligatures w14:val="none"/>
        </w:rPr>
        <w:t>μL</w:t>
      </w:r>
      <w:proofErr w:type="spellEnd"/>
      <w:r w:rsidRPr="005A7602">
        <w:rPr>
          <w:rFonts w:eastAsia="Times New Roman" w:cstheme="minorHAnsi"/>
          <w:kern w:val="0"/>
          <w:sz w:val="24"/>
          <w:szCs w:val="24"/>
          <w:lang w:val="en-US" w:eastAsia="fr-FR"/>
          <w14:ligatures w14:val="none"/>
        </w:rPr>
        <w:t xml:space="preserve">) [1]. The diagnosis is made by ruling out other causes. The </w:t>
      </w:r>
      <w:r w:rsidRPr="005A7602">
        <w:rPr>
          <w:rFonts w:eastAsia="Times New Roman" w:cstheme="minorHAnsi"/>
          <w:kern w:val="0"/>
          <w:sz w:val="24"/>
          <w:szCs w:val="24"/>
          <w:lang w:val="en-US" w:eastAsia="fr-FR"/>
          <w14:ligatures w14:val="none"/>
        </w:rPr>
        <w:lastRenderedPageBreak/>
        <w:t>occurrence of thrombocytopenia in patients with chronic end-stage renal disease (ESRD) is rare, as are data on renal transplantation in this context [2,3].</w:t>
      </w:r>
    </w:p>
    <w:p w14:paraId="24E526BF" w14:textId="146F3E18" w:rsidR="00F97BEA"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The major clinical issues are the risk of intraoperative bleeding, poor response to first-line treatment (corticosteroids), and uncertainty about the interaction of ITP treatment with post-transplant immunosuppression [4]. We report here a case of successful renal transplantation in a patient with ITP refractory to corticosteroids, with satisfactory control by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w:t>
      </w:r>
    </w:p>
    <w:p w14:paraId="4B346504" w14:textId="77777777" w:rsidR="00986CE0" w:rsidRPr="005A7602" w:rsidRDefault="00986CE0" w:rsidP="00986CE0">
      <w:pPr>
        <w:rPr>
          <w:rFonts w:eastAsia="Times New Roman" w:cstheme="minorHAnsi"/>
          <w:kern w:val="0"/>
          <w:sz w:val="24"/>
          <w:szCs w:val="24"/>
          <w:lang w:val="en-US" w:eastAsia="fr-FR"/>
          <w14:ligatures w14:val="none"/>
        </w:rPr>
      </w:pPr>
    </w:p>
    <w:p w14:paraId="01AE959D" w14:textId="77777777" w:rsidR="00986CE0" w:rsidRPr="005A7602" w:rsidRDefault="00986CE0" w:rsidP="00986CE0">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 xml:space="preserve">Clinical observation </w:t>
      </w:r>
    </w:p>
    <w:p w14:paraId="3DC66D1A" w14:textId="77777777" w:rsidR="00B13BEB"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b/>
          <w:bCs/>
          <w:kern w:val="0"/>
          <w:sz w:val="28"/>
          <w:szCs w:val="28"/>
          <w:lang w:val="en-US" w:eastAsia="fr-FR"/>
          <w14:ligatures w14:val="none"/>
        </w:rPr>
        <w:t xml:space="preserve"> </w:t>
      </w:r>
      <w:r w:rsidRPr="005A7602">
        <w:rPr>
          <w:rFonts w:eastAsia="Times New Roman" w:cstheme="minorHAnsi"/>
          <w:kern w:val="0"/>
          <w:sz w:val="24"/>
          <w:szCs w:val="24"/>
          <w:lang w:val="en-US" w:eastAsia="fr-FR"/>
          <w14:ligatures w14:val="none"/>
        </w:rPr>
        <w:t>A 24-year-old man was diagnosed with end-stage renal disease (ESRD) of undetermined etiology in 2013, requiring hemodialysis. His disease history dates back to 2014 with the onset of peripheral thrombocytopenia.</w:t>
      </w:r>
    </w:p>
    <w:p w14:paraId="5518F761" w14:textId="77777777" w:rsidR="00060A44" w:rsidRPr="00A37B56" w:rsidRDefault="00B13BEB"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A comprehensive diagnostic workup was performed, including peripheral blood smear, liver and thyroid function tests, coagulation studies, serum protein electrophoresis, viral serologies (hepatitis B, hepatitis C, HIV), and immunological screening (ANA, anti-dsDNA, antiphospholipid antibodies). Bone marrow aspiration and biopsy (myelogram and bone marrow biopsy) showed a hypercellular marrow with abundant megakaryocytes and macrophages, without signs of dysplasia, infiltration, or fibrosis. Heparin-induced thrombocytopenia was excluded, as dialysis protocols included biocompatible membranes, and no heparin exposure was documented.</w:t>
      </w:r>
      <w:r w:rsidR="00CF2690" w:rsidRPr="00A37B56">
        <w:rPr>
          <w:rFonts w:eastAsia="Times New Roman" w:cstheme="minorHAnsi"/>
          <w:kern w:val="0"/>
          <w:sz w:val="24"/>
          <w:szCs w:val="24"/>
          <w:lang w:val="en-US" w:eastAsia="fr-FR"/>
          <w14:ligatures w14:val="none"/>
        </w:rPr>
        <w:t xml:space="preserve">   </w:t>
      </w:r>
      <w:r w:rsidR="00060A44" w:rsidRPr="00A37B56">
        <w:rPr>
          <w:rFonts w:eastAsia="Times New Roman" w:cstheme="minorHAnsi"/>
          <w:kern w:val="0"/>
          <w:sz w:val="24"/>
          <w:szCs w:val="24"/>
          <w:lang w:val="en-US" w:eastAsia="fr-FR"/>
          <w14:ligatures w14:val="none"/>
        </w:rPr>
        <w:t>In 2014, when the patient first presented with thrombocytopenia (approximately 23,000/</w:t>
      </w:r>
      <w:proofErr w:type="spellStart"/>
      <w:r w:rsidR="00060A44" w:rsidRPr="00A37B56">
        <w:rPr>
          <w:rFonts w:eastAsia="Times New Roman" w:cstheme="minorHAnsi"/>
          <w:kern w:val="0"/>
          <w:sz w:val="24"/>
          <w:szCs w:val="24"/>
          <w:lang w:val="en-US" w:eastAsia="fr-FR"/>
          <w14:ligatures w14:val="none"/>
        </w:rPr>
        <w:t>μL</w:t>
      </w:r>
      <w:proofErr w:type="spellEnd"/>
      <w:r w:rsidR="00060A44" w:rsidRPr="00A37B56">
        <w:rPr>
          <w:rFonts w:eastAsia="Times New Roman" w:cstheme="minorHAnsi"/>
          <w:kern w:val="0"/>
          <w:sz w:val="24"/>
          <w:szCs w:val="24"/>
          <w:lang w:val="en-US" w:eastAsia="fr-FR"/>
          <w14:ligatures w14:val="none"/>
        </w:rPr>
        <w:t>), corticosteroid therapy was initiated, as it is considered first-line treatment for immune thrombocytopenia. A dose of 1 mg/kg/day was administered over several months. However, only a modest increase in platelet count was achieved, and the response was not considered sufficient. As there was no significant clinical improvement, corticosteroids were eventually discontinued. Despite persistent thrombocytopenia, the patient remained asymptomatic and experienced no bleeding complications.</w:t>
      </w:r>
    </w:p>
    <w:p w14:paraId="511A1130" w14:textId="77777777" w:rsidR="00651C3C" w:rsidRPr="00A37B56" w:rsidRDefault="00651C3C"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 xml:space="preserve">In 2019, the patient became a candidate for kidney transplantation. Given the limited availability and high cost of intravenous immunoglobulin (IVIg) therapy, as well as the significant hemorrhagic and infectious risks associated with splenectomy, </w:t>
      </w:r>
      <w:proofErr w:type="spellStart"/>
      <w:r w:rsidRPr="00A37B56">
        <w:rPr>
          <w:rFonts w:eastAsia="Times New Roman" w:cstheme="minorHAnsi"/>
          <w:kern w:val="0"/>
          <w:sz w:val="24"/>
          <w:szCs w:val="24"/>
          <w:lang w:val="en-US" w:eastAsia="fr-FR"/>
          <w14:ligatures w14:val="none"/>
        </w:rPr>
        <w:t>eltrombopag</w:t>
      </w:r>
      <w:proofErr w:type="spellEnd"/>
      <w:r w:rsidRPr="00A37B56">
        <w:rPr>
          <w:rFonts w:eastAsia="Times New Roman" w:cstheme="minorHAnsi"/>
          <w:kern w:val="0"/>
          <w:sz w:val="24"/>
          <w:szCs w:val="24"/>
          <w:lang w:val="en-US" w:eastAsia="fr-FR"/>
          <w14:ligatures w14:val="none"/>
        </w:rPr>
        <w:t xml:space="preserve"> was initiated as a second-line treatment. The drug led to a significant increase in platelet count. However, the treatment was discontinued by the patient due to its high cost and lack of consistent availability in pharmacies.</w:t>
      </w:r>
    </w:p>
    <w:p w14:paraId="7DAF18BF" w14:textId="58C9904A" w:rsidR="00651C3C" w:rsidRPr="00A37B56" w:rsidRDefault="00651C3C"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In 2023, the patient was referred to our center for kidney transplantation with his HLA semi-identical father as a living donor. A complete pre-transplant evaluation was performed and found to be satisfactory, making the patient eligible for the transplant. Given the long interval since the initial corticosteroid treatment in 2014, a re-challenge with corticosteroids was attempted to reassess potential responsiveness. However, no improvement in platelet count was observed, confirming corticosteroid resistance.</w:t>
      </w:r>
    </w:p>
    <w:p w14:paraId="47B139D4" w14:textId="56B7F4DE" w:rsidR="00EC1AF1" w:rsidRPr="00A37B56" w:rsidRDefault="00EC1AF1" w:rsidP="00A37B56">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eastAsia="fr-FR"/>
          <w14:ligatures w14:val="none"/>
        </w:rPr>
        <w:lastRenderedPageBreak/>
        <w:t xml:space="preserve">He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subsequently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treated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thrombopoietin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receptor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agonist</w:t>
      </w:r>
      <w:proofErr w:type="spellEnd"/>
      <w:r w:rsidRPr="00A37B56">
        <w:rPr>
          <w:rFonts w:eastAsia="Times New Roman" w:cstheme="minorHAnsi"/>
          <w:kern w:val="0"/>
          <w:sz w:val="24"/>
          <w:szCs w:val="24"/>
          <w:lang w:eastAsia="fr-FR"/>
          <w14:ligatures w14:val="none"/>
        </w:rPr>
        <w:t xml:space="preserve">, at a </w:t>
      </w:r>
      <w:proofErr w:type="spellStart"/>
      <w:r w:rsidRPr="00A37B56">
        <w:rPr>
          <w:rFonts w:eastAsia="Times New Roman" w:cstheme="minorHAnsi"/>
          <w:kern w:val="0"/>
          <w:sz w:val="24"/>
          <w:szCs w:val="24"/>
          <w:lang w:eastAsia="fr-FR"/>
          <w14:ligatures w14:val="none"/>
        </w:rPr>
        <w:t>daily</w:t>
      </w:r>
      <w:proofErr w:type="spellEnd"/>
      <w:r w:rsidRPr="00A37B56">
        <w:rPr>
          <w:rFonts w:eastAsia="Times New Roman" w:cstheme="minorHAnsi"/>
          <w:kern w:val="0"/>
          <w:sz w:val="24"/>
          <w:szCs w:val="24"/>
          <w:lang w:eastAsia="fr-FR"/>
          <w14:ligatures w14:val="none"/>
        </w:rPr>
        <w:t xml:space="preserve"> dose of 50 mg, </w:t>
      </w:r>
      <w:proofErr w:type="spellStart"/>
      <w:r w:rsidRPr="00A37B56">
        <w:rPr>
          <w:rFonts w:eastAsia="Times New Roman" w:cstheme="minorHAnsi"/>
          <w:kern w:val="0"/>
          <w:sz w:val="24"/>
          <w:szCs w:val="24"/>
          <w:lang w:eastAsia="fr-FR"/>
          <w14:ligatures w14:val="none"/>
        </w:rPr>
        <w:t>leading</w:t>
      </w:r>
      <w:proofErr w:type="spellEnd"/>
      <w:r w:rsidRPr="00A37B56">
        <w:rPr>
          <w:rFonts w:eastAsia="Times New Roman" w:cstheme="minorHAnsi"/>
          <w:kern w:val="0"/>
          <w:sz w:val="24"/>
          <w:szCs w:val="24"/>
          <w:lang w:eastAsia="fr-FR"/>
          <w14:ligatures w14:val="none"/>
        </w:rPr>
        <w:t xml:space="preserve"> to </w:t>
      </w:r>
      <w:proofErr w:type="spellStart"/>
      <w:r w:rsidRPr="00A37B56">
        <w:rPr>
          <w:rFonts w:eastAsia="Times New Roman" w:cstheme="minorHAnsi"/>
          <w:kern w:val="0"/>
          <w:sz w:val="24"/>
          <w:szCs w:val="24"/>
          <w:lang w:eastAsia="fr-FR"/>
          <w14:ligatures w14:val="none"/>
        </w:rPr>
        <w:t>normalization</w:t>
      </w:r>
      <w:proofErr w:type="spellEnd"/>
      <w:r w:rsidRPr="00A37B56">
        <w:rPr>
          <w:rFonts w:eastAsia="Times New Roman" w:cstheme="minorHAnsi"/>
          <w:kern w:val="0"/>
          <w:sz w:val="24"/>
          <w:szCs w:val="24"/>
          <w:lang w:eastAsia="fr-FR"/>
          <w14:ligatures w14:val="none"/>
        </w:rPr>
        <w:t xml:space="preserve"> of the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count (260,000/µL). </w:t>
      </w:r>
      <w:proofErr w:type="spellStart"/>
      <w:r w:rsidRPr="00A37B56">
        <w:rPr>
          <w:rFonts w:eastAsia="Times New Roman" w:cstheme="minorHAnsi"/>
          <w:kern w:val="0"/>
          <w:sz w:val="24"/>
          <w:szCs w:val="24"/>
          <w:lang w:eastAsia="fr-FR"/>
          <w14:ligatures w14:val="none"/>
        </w:rPr>
        <w:t>After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eight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days</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the patient </w:t>
      </w:r>
      <w:proofErr w:type="spellStart"/>
      <w:r w:rsidRPr="00A37B56">
        <w:rPr>
          <w:rFonts w:eastAsia="Times New Roman" w:cstheme="minorHAnsi"/>
          <w:kern w:val="0"/>
          <w:sz w:val="24"/>
          <w:szCs w:val="24"/>
          <w:lang w:eastAsia="fr-FR"/>
          <w14:ligatures w14:val="none"/>
        </w:rPr>
        <w:t>underwent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renal</w:t>
      </w:r>
      <w:proofErr w:type="spellEnd"/>
      <w:r w:rsidRPr="00A37B56">
        <w:rPr>
          <w:rFonts w:eastAsia="Times New Roman" w:cstheme="minorHAnsi"/>
          <w:kern w:val="0"/>
          <w:sz w:val="24"/>
          <w:szCs w:val="24"/>
          <w:lang w:eastAsia="fr-FR"/>
          <w14:ligatures w14:val="none"/>
        </w:rPr>
        <w:t xml:space="preserve"> transplantation.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reintroduced</w:t>
      </w:r>
      <w:proofErr w:type="spellEnd"/>
      <w:r w:rsidRPr="00A37B56">
        <w:rPr>
          <w:rFonts w:eastAsia="Times New Roman" w:cstheme="minorHAnsi"/>
          <w:kern w:val="0"/>
          <w:sz w:val="24"/>
          <w:szCs w:val="24"/>
          <w:lang w:eastAsia="fr-FR"/>
          <w14:ligatures w14:val="none"/>
        </w:rPr>
        <w:t xml:space="preserve"> post-transplant, </w:t>
      </w:r>
      <w:proofErr w:type="spellStart"/>
      <w:r w:rsidRPr="00A37B56">
        <w:rPr>
          <w:rFonts w:eastAsia="Times New Roman" w:cstheme="minorHAnsi"/>
          <w:kern w:val="0"/>
          <w:sz w:val="24"/>
          <w:szCs w:val="24"/>
          <w:lang w:eastAsia="fr-FR"/>
          <w14:ligatures w14:val="none"/>
        </w:rPr>
        <w:t>given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its</w:t>
      </w:r>
      <w:proofErr w:type="spellEnd"/>
      <w:r w:rsidRPr="00A37B56">
        <w:rPr>
          <w:rFonts w:eastAsia="Times New Roman" w:cstheme="minorHAnsi"/>
          <w:kern w:val="0"/>
          <w:sz w:val="24"/>
          <w:szCs w:val="24"/>
          <w:lang w:eastAsia="fr-FR"/>
          <w14:ligatures w14:val="none"/>
        </w:rPr>
        <w:t xml:space="preserve"> favorable </w:t>
      </w:r>
      <w:proofErr w:type="spellStart"/>
      <w:r w:rsidRPr="00A37B56">
        <w:rPr>
          <w:rFonts w:eastAsia="Times New Roman" w:cstheme="minorHAnsi"/>
          <w:kern w:val="0"/>
          <w:sz w:val="24"/>
          <w:szCs w:val="24"/>
          <w:lang w:eastAsia="fr-FR"/>
          <w14:ligatures w14:val="none"/>
        </w:rPr>
        <w:t>safety</w:t>
      </w:r>
      <w:proofErr w:type="spellEnd"/>
      <w:r w:rsidRPr="00A37B56">
        <w:rPr>
          <w:rFonts w:eastAsia="Times New Roman" w:cstheme="minorHAnsi"/>
          <w:kern w:val="0"/>
          <w:sz w:val="24"/>
          <w:szCs w:val="24"/>
          <w:lang w:eastAsia="fr-FR"/>
          <w14:ligatures w14:val="none"/>
        </w:rPr>
        <w:t xml:space="preserve"> profile </w:t>
      </w:r>
      <w:proofErr w:type="spellStart"/>
      <w:r w:rsidRPr="00A37B56">
        <w:rPr>
          <w:rFonts w:eastAsia="Times New Roman" w:cstheme="minorHAnsi"/>
          <w:kern w:val="0"/>
          <w:sz w:val="24"/>
          <w:szCs w:val="24"/>
          <w:lang w:eastAsia="fr-FR"/>
          <w14:ligatures w14:val="none"/>
        </w:rPr>
        <w:t>compared</w:t>
      </w:r>
      <w:proofErr w:type="spellEnd"/>
      <w:r w:rsidRPr="00A37B56">
        <w:rPr>
          <w:rFonts w:eastAsia="Times New Roman" w:cstheme="minorHAnsi"/>
          <w:kern w:val="0"/>
          <w:sz w:val="24"/>
          <w:szCs w:val="24"/>
          <w:lang w:eastAsia="fr-FR"/>
          <w14:ligatures w14:val="none"/>
        </w:rPr>
        <w:t xml:space="preserve"> to </w:t>
      </w:r>
      <w:proofErr w:type="spellStart"/>
      <w:r w:rsidRPr="00A37B56">
        <w:rPr>
          <w:rFonts w:eastAsia="Times New Roman" w:cstheme="minorHAnsi"/>
          <w:kern w:val="0"/>
          <w:sz w:val="24"/>
          <w:szCs w:val="24"/>
          <w:lang w:eastAsia="fr-FR"/>
          <w14:ligatures w14:val="none"/>
        </w:rPr>
        <w:t>splenectomy</w:t>
      </w:r>
      <w:proofErr w:type="spellEnd"/>
      <w:r w:rsidRPr="00A37B56">
        <w:rPr>
          <w:rFonts w:eastAsia="Times New Roman" w:cstheme="minorHAnsi"/>
          <w:kern w:val="0"/>
          <w:sz w:val="24"/>
          <w:szCs w:val="24"/>
          <w:lang w:eastAsia="fr-FR"/>
          <w14:ligatures w14:val="none"/>
        </w:rPr>
        <w:t>—</w:t>
      </w:r>
      <w:proofErr w:type="spellStart"/>
      <w:r w:rsidRPr="00A37B56">
        <w:rPr>
          <w:rFonts w:eastAsia="Times New Roman" w:cstheme="minorHAnsi"/>
          <w:kern w:val="0"/>
          <w:sz w:val="24"/>
          <w:szCs w:val="24"/>
          <w:lang w:eastAsia="fr-FR"/>
          <w14:ligatures w14:val="none"/>
        </w:rPr>
        <w:t>which</w:t>
      </w:r>
      <w:proofErr w:type="spellEnd"/>
      <w:r w:rsidRPr="00A37B56">
        <w:rPr>
          <w:rFonts w:eastAsia="Times New Roman" w:cstheme="minorHAnsi"/>
          <w:kern w:val="0"/>
          <w:sz w:val="24"/>
          <w:szCs w:val="24"/>
          <w:lang w:eastAsia="fr-FR"/>
          <w14:ligatures w14:val="none"/>
        </w:rPr>
        <w:t xml:space="preserve"> entails </w:t>
      </w:r>
      <w:proofErr w:type="spellStart"/>
      <w:r w:rsidRPr="00A37B56">
        <w:rPr>
          <w:rFonts w:eastAsia="Times New Roman" w:cstheme="minorHAnsi"/>
          <w:kern w:val="0"/>
          <w:sz w:val="24"/>
          <w:szCs w:val="24"/>
          <w:lang w:eastAsia="fr-FR"/>
          <w14:ligatures w14:val="none"/>
        </w:rPr>
        <w:t>significant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infectious</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hemorrhagic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risks</w:t>
      </w:r>
      <w:proofErr w:type="spellEnd"/>
      <w:r w:rsidRPr="00A37B56">
        <w:rPr>
          <w:rFonts w:eastAsia="Times New Roman" w:cstheme="minorHAnsi"/>
          <w:kern w:val="0"/>
          <w:sz w:val="24"/>
          <w:szCs w:val="24"/>
          <w:lang w:eastAsia="fr-FR"/>
          <w14:ligatures w14:val="none"/>
        </w:rPr>
        <w:t xml:space="preserve">—and the high </w:t>
      </w:r>
      <w:proofErr w:type="spellStart"/>
      <w:r w:rsidRPr="00A37B56">
        <w:rPr>
          <w:rFonts w:eastAsia="Times New Roman" w:cstheme="minorHAnsi"/>
          <w:kern w:val="0"/>
          <w:sz w:val="24"/>
          <w:szCs w:val="24"/>
          <w:lang w:eastAsia="fr-FR"/>
          <w14:ligatures w14:val="none"/>
        </w:rPr>
        <w:t>cost</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intravenous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immunoglobulin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IVIg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which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remained</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limiting</w:t>
      </w:r>
      <w:proofErr w:type="spellEnd"/>
      <w:r w:rsidRPr="00A37B56">
        <w:rPr>
          <w:rFonts w:eastAsia="Times New Roman" w:cstheme="minorHAnsi"/>
          <w:kern w:val="0"/>
          <w:sz w:val="24"/>
          <w:szCs w:val="24"/>
          <w:lang w:eastAsia="fr-FR"/>
          <w14:ligatures w14:val="none"/>
        </w:rPr>
        <w:t xml:space="preserve"> factor</w:t>
      </w:r>
    </w:p>
    <w:p w14:paraId="543E602D" w14:textId="77777777" w:rsidR="00193A90" w:rsidRPr="00A37B56" w:rsidRDefault="00193A90" w:rsidP="00193A90">
      <w:pPr>
        <w:jc w:val="both"/>
        <w:rPr>
          <w:rFonts w:eastAsia="Times New Roman" w:cstheme="minorHAnsi"/>
          <w:kern w:val="0"/>
          <w:sz w:val="24"/>
          <w:szCs w:val="24"/>
          <w:lang w:val="en-US" w:eastAsia="fr-FR"/>
          <w14:ligatures w14:val="none"/>
        </w:rPr>
      </w:pPr>
      <w:r w:rsidRPr="00A37B56">
        <w:rPr>
          <w:rFonts w:eastAsia="Times New Roman" w:cstheme="minorHAnsi"/>
          <w:kern w:val="0"/>
          <w:sz w:val="24"/>
          <w:szCs w:val="24"/>
          <w:lang w:val="en-US" w:eastAsia="fr-FR"/>
          <w14:ligatures w14:val="none"/>
        </w:rPr>
        <w:t>Induction immunosuppression was initiated with thymoglobulin at 1.25 mg/kg on day 0, and subsequent doses were adjusted based on peripheral lymphocyte counts.</w:t>
      </w:r>
    </w:p>
    <w:p w14:paraId="77FC6F7E" w14:textId="77777777" w:rsidR="00193A90" w:rsidRPr="006519DC" w:rsidRDefault="00193A90" w:rsidP="00193A90">
      <w:p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Maintenance immunosuppression consisted of:</w:t>
      </w:r>
    </w:p>
    <w:p w14:paraId="2A4E2A1D" w14:textId="77777777" w:rsidR="00193A90" w:rsidRPr="006519DC" w:rsidRDefault="00193A90" w:rsidP="00193A90">
      <w:pPr>
        <w:pStyle w:val="ListParagraph"/>
        <w:numPr>
          <w:ilvl w:val="0"/>
          <w:numId w:val="1"/>
        </w:num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Corticosteroids</w:t>
      </w:r>
    </w:p>
    <w:p w14:paraId="13B25F66" w14:textId="77777777" w:rsidR="00193A90" w:rsidRPr="006519DC" w:rsidRDefault="00193A90" w:rsidP="00193A90">
      <w:pPr>
        <w:pStyle w:val="ListParagraph"/>
        <w:numPr>
          <w:ilvl w:val="0"/>
          <w:numId w:val="1"/>
        </w:num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Mycophenolate mofetil (MMF) at 2 g/day,</w:t>
      </w:r>
    </w:p>
    <w:p w14:paraId="3D027CC2" w14:textId="77777777" w:rsidR="00193A90" w:rsidRPr="006519DC" w:rsidRDefault="00193A90" w:rsidP="00193A90">
      <w:pPr>
        <w:pStyle w:val="ListParagraph"/>
        <w:numPr>
          <w:ilvl w:val="0"/>
          <w:numId w:val="1"/>
        </w:num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Tacrolimus (</w:t>
      </w:r>
      <w:proofErr w:type="spellStart"/>
      <w:r w:rsidRPr="006519DC">
        <w:rPr>
          <w:rFonts w:eastAsia="Times New Roman" w:cstheme="minorHAnsi"/>
          <w:kern w:val="0"/>
          <w:sz w:val="24"/>
          <w:szCs w:val="24"/>
          <w:lang w:val="en-GB" w:eastAsia="fr-FR"/>
          <w14:ligatures w14:val="none"/>
        </w:rPr>
        <w:t>Prograf</w:t>
      </w:r>
      <w:proofErr w:type="spellEnd"/>
      <w:r w:rsidRPr="006519DC">
        <w:rPr>
          <w:rFonts w:eastAsia="Times New Roman" w:cstheme="minorHAnsi"/>
          <w:kern w:val="0"/>
          <w:sz w:val="24"/>
          <w:szCs w:val="24"/>
          <w:lang w:val="en-GB" w:eastAsia="fr-FR"/>
          <w14:ligatures w14:val="none"/>
        </w:rPr>
        <w:t>®) at 0.1 mg/kg/day, divided into two doses administered 12 hours apart at consistent times.</w:t>
      </w:r>
    </w:p>
    <w:p w14:paraId="2378FADD" w14:textId="77777777" w:rsidR="00193A90" w:rsidRPr="006519DC" w:rsidRDefault="00193A90" w:rsidP="00193A90">
      <w:p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Tacrolimus dosing was adjusted based on trough levels (</w:t>
      </w:r>
      <w:r>
        <w:rPr>
          <w:rFonts w:eastAsia="Times New Roman" w:cstheme="minorHAnsi"/>
          <w:kern w:val="0"/>
          <w:sz w:val="24"/>
          <w:szCs w:val="24"/>
          <w:lang w:val="en-GB" w:eastAsia="fr-FR"/>
          <w14:ligatures w14:val="none"/>
        </w:rPr>
        <w:t>T</w:t>
      </w:r>
      <w:r w:rsidRPr="006519DC">
        <w:rPr>
          <w:rFonts w:eastAsia="Times New Roman" w:cstheme="minorHAnsi"/>
          <w:kern w:val="0"/>
          <w:sz w:val="24"/>
          <w:szCs w:val="24"/>
          <w:lang w:val="en-GB" w:eastAsia="fr-FR"/>
          <w14:ligatures w14:val="none"/>
        </w:rPr>
        <w:t>0):</w:t>
      </w:r>
    </w:p>
    <w:p w14:paraId="733CC8B3" w14:textId="77777777" w:rsidR="00193A90" w:rsidRPr="006519DC" w:rsidRDefault="00193A90" w:rsidP="00193A90">
      <w:pPr>
        <w:pStyle w:val="ListParagraph"/>
        <w:numPr>
          <w:ilvl w:val="0"/>
          <w:numId w:val="1"/>
        </w:num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Between 7–10 ng/mL during the first month post-transplant (M0–M1),</w:t>
      </w:r>
    </w:p>
    <w:p w14:paraId="7DEC61C0" w14:textId="77777777" w:rsidR="00193A90" w:rsidRPr="006519DC" w:rsidRDefault="00193A90" w:rsidP="00193A90">
      <w:pPr>
        <w:jc w:val="both"/>
        <w:rPr>
          <w:rFonts w:eastAsia="Times New Roman" w:cstheme="minorHAnsi"/>
          <w:kern w:val="0"/>
          <w:sz w:val="24"/>
          <w:szCs w:val="24"/>
          <w:lang w:val="en-GB" w:eastAsia="fr-FR"/>
          <w14:ligatures w14:val="none"/>
        </w:rPr>
      </w:pPr>
      <w:r w:rsidRPr="006519DC">
        <w:rPr>
          <w:rFonts w:eastAsia="Times New Roman" w:cstheme="minorHAnsi"/>
          <w:kern w:val="0"/>
          <w:sz w:val="24"/>
          <w:szCs w:val="24"/>
          <w:lang w:val="en-GB" w:eastAsia="fr-FR"/>
          <w14:ligatures w14:val="none"/>
        </w:rPr>
        <w:t>Then maintained between 3–7 ng/mL from the third month (M3) onward.</w:t>
      </w:r>
    </w:p>
    <w:p w14:paraId="706F0426" w14:textId="77777777" w:rsidR="00193A90" w:rsidRPr="005A7602" w:rsidRDefault="00193A90" w:rsidP="00193A9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The peri- and post-transplant period was uneventful, with good graft function and a final creatinine level of 14mg/l. </w:t>
      </w:r>
    </w:p>
    <w:p w14:paraId="726E834E" w14:textId="61E68875" w:rsidR="006519DC" w:rsidRPr="00BB4841" w:rsidRDefault="00193A9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Treatment with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 xml:space="preserve"> was continued for 3 weeks post-transplant with normal platelet count.</w:t>
      </w:r>
    </w:p>
    <w:p w14:paraId="2C011625" w14:textId="7700954E" w:rsidR="00986CE0" w:rsidRPr="005A7602" w:rsidRDefault="00060A44" w:rsidP="00986CE0">
      <w:pPr>
        <w:jc w:val="center"/>
        <w:rPr>
          <w:rFonts w:eastAsia="Times New Roman" w:cstheme="minorHAnsi"/>
          <w:noProof/>
          <w:kern w:val="0"/>
          <w:sz w:val="24"/>
          <w:szCs w:val="24"/>
          <w:lang w:val="en-US" w:eastAsia="fr-FR"/>
          <w14:ligatures w14:val="none"/>
        </w:rPr>
      </w:pPr>
      <w:r>
        <w:rPr>
          <w:rFonts w:eastAsia="Times New Roman" w:cstheme="minorHAnsi"/>
          <w:noProof/>
          <w:kern w:val="0"/>
          <w:sz w:val="24"/>
          <w:szCs w:val="24"/>
          <w:lang w:val="en-US" w:eastAsia="fr-FR"/>
        </w:rPr>
        <w:drawing>
          <wp:inline distT="0" distB="0" distL="0" distR="0" wp14:anchorId="6C6CCCE4" wp14:editId="265D4F1F">
            <wp:extent cx="3987800" cy="2492376"/>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8518" cy="2499075"/>
                    </a:xfrm>
                    <a:prstGeom prst="rect">
                      <a:avLst/>
                    </a:prstGeom>
                  </pic:spPr>
                </pic:pic>
              </a:graphicData>
            </a:graphic>
          </wp:inline>
        </w:drawing>
      </w:r>
    </w:p>
    <w:p w14:paraId="217158F5" w14:textId="71B0F056" w:rsidR="00CF2690" w:rsidRPr="005A7602" w:rsidRDefault="00986CE0" w:rsidP="00986CE0">
      <w:pPr>
        <w:jc w:val="center"/>
        <w:rPr>
          <w:rFonts w:eastAsia="Times New Roman" w:cstheme="minorHAnsi"/>
          <w:noProof/>
          <w:kern w:val="0"/>
          <w:sz w:val="24"/>
          <w:szCs w:val="24"/>
          <w:lang w:val="en-US" w:eastAsia="fr-FR"/>
          <w14:ligatures w14:val="none"/>
        </w:rPr>
      </w:pPr>
      <w:r w:rsidRPr="005A7602">
        <w:rPr>
          <w:rFonts w:eastAsia="Times New Roman" w:cstheme="minorHAnsi"/>
          <w:b/>
          <w:bCs/>
          <w:kern w:val="0"/>
          <w:sz w:val="24"/>
          <w:szCs w:val="24"/>
          <w:lang w:val="en-US" w:eastAsia="fr-FR"/>
          <w14:ligatures w14:val="none"/>
        </w:rPr>
        <w:t>Figure 1: Platelet count trends</w:t>
      </w:r>
    </w:p>
    <w:p w14:paraId="0C553287" w14:textId="204A620F" w:rsidR="00986CE0" w:rsidRPr="005A7602" w:rsidRDefault="00986CE0" w:rsidP="00986CE0">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Discussion</w:t>
      </w:r>
    </w:p>
    <w:p w14:paraId="4BC5D412"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ITP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characterized</w:t>
      </w:r>
      <w:proofErr w:type="spellEnd"/>
      <w:r w:rsidRPr="00A37B56">
        <w:rPr>
          <w:rFonts w:eastAsia="Times New Roman" w:cstheme="minorHAnsi"/>
          <w:kern w:val="0"/>
          <w:sz w:val="24"/>
          <w:szCs w:val="24"/>
          <w:lang w:eastAsia="fr-FR"/>
          <w14:ligatures w14:val="none"/>
        </w:rPr>
        <w:t xml:space="preserve"> by </w:t>
      </w:r>
      <w:proofErr w:type="spellStart"/>
      <w:r w:rsidRPr="00A37B56">
        <w:rPr>
          <w:rFonts w:eastAsia="Times New Roman" w:cstheme="minorHAnsi"/>
          <w:kern w:val="0"/>
          <w:sz w:val="24"/>
          <w:szCs w:val="24"/>
          <w:lang w:eastAsia="fr-FR"/>
          <w14:ligatures w14:val="none"/>
        </w:rPr>
        <w:t>isolated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thrombocytopenia</w:t>
      </w:r>
      <w:proofErr w:type="spellEnd"/>
      <w:r w:rsidRPr="00A37B56">
        <w:rPr>
          <w:rFonts w:eastAsia="Times New Roman" w:cstheme="minorHAnsi"/>
          <w:kern w:val="0"/>
          <w:sz w:val="24"/>
          <w:szCs w:val="24"/>
          <w:lang w:eastAsia="fr-FR"/>
          <w14:ligatures w14:val="none"/>
        </w:rPr>
        <w:t xml:space="preserve"> due to immune-</w:t>
      </w:r>
      <w:proofErr w:type="spellStart"/>
      <w:r w:rsidRPr="00A37B56">
        <w:rPr>
          <w:rFonts w:eastAsia="Times New Roman" w:cstheme="minorHAnsi"/>
          <w:kern w:val="0"/>
          <w:sz w:val="24"/>
          <w:szCs w:val="24"/>
          <w:lang w:eastAsia="fr-FR"/>
          <w14:ligatures w14:val="none"/>
        </w:rPr>
        <w:t>mediated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destruction,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preserved</w:t>
      </w:r>
      <w:proofErr w:type="spellEnd"/>
      <w:r w:rsidRPr="00A37B56">
        <w:rPr>
          <w:rFonts w:eastAsia="Times New Roman" w:cstheme="minorHAnsi"/>
          <w:kern w:val="0"/>
          <w:sz w:val="24"/>
          <w:szCs w:val="24"/>
          <w:lang w:eastAsia="fr-FR"/>
          <w14:ligatures w14:val="none"/>
        </w:rPr>
        <w:t xml:space="preserve"> or </w:t>
      </w:r>
      <w:proofErr w:type="spellStart"/>
      <w:r w:rsidRPr="00A37B56">
        <w:rPr>
          <w:rFonts w:eastAsia="Times New Roman" w:cstheme="minorHAnsi"/>
          <w:kern w:val="0"/>
          <w:sz w:val="24"/>
          <w:szCs w:val="24"/>
          <w:lang w:eastAsia="fr-FR"/>
          <w14:ligatures w14:val="none"/>
        </w:rPr>
        <w:t>increased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megakaryopoiesis</w:t>
      </w:r>
      <w:proofErr w:type="spellEnd"/>
      <w:r w:rsidRPr="00A37B56">
        <w:rPr>
          <w:rFonts w:eastAsia="Times New Roman" w:cstheme="minorHAnsi"/>
          <w:kern w:val="0"/>
          <w:sz w:val="24"/>
          <w:szCs w:val="24"/>
          <w:lang w:eastAsia="fr-FR"/>
          <w14:ligatures w14:val="none"/>
        </w:rPr>
        <w:t xml:space="preserve"> on </w:t>
      </w:r>
      <w:proofErr w:type="spellStart"/>
      <w:r w:rsidRPr="00A37B56">
        <w:rPr>
          <w:rFonts w:eastAsia="Times New Roman" w:cstheme="minorHAnsi"/>
          <w:kern w:val="0"/>
          <w:sz w:val="24"/>
          <w:szCs w:val="24"/>
          <w:lang w:eastAsia="fr-FR"/>
          <w14:ligatures w14:val="none"/>
        </w:rPr>
        <w:t>bone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marrow</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examination</w:t>
      </w:r>
      <w:proofErr w:type="spellEnd"/>
      <w:r w:rsidRPr="00A37B56">
        <w:rPr>
          <w:rFonts w:eastAsia="Times New Roman" w:cstheme="minorHAnsi"/>
          <w:kern w:val="0"/>
          <w:sz w:val="24"/>
          <w:szCs w:val="24"/>
          <w:lang w:eastAsia="fr-FR"/>
          <w14:ligatures w14:val="none"/>
        </w:rPr>
        <w:t xml:space="preserve"> [1,2]. The </w:t>
      </w:r>
      <w:proofErr w:type="spellStart"/>
      <w:r w:rsidRPr="00A37B56">
        <w:rPr>
          <w:rFonts w:eastAsia="Times New Roman" w:cstheme="minorHAnsi"/>
          <w:kern w:val="0"/>
          <w:sz w:val="24"/>
          <w:szCs w:val="24"/>
          <w:lang w:eastAsia="fr-FR"/>
          <w14:ligatures w14:val="none"/>
        </w:rPr>
        <w:t>diagnosis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clinical</w:t>
      </w:r>
      <w:proofErr w:type="spellEnd"/>
      <w:r w:rsidRPr="00A37B56">
        <w:rPr>
          <w:rFonts w:eastAsia="Times New Roman" w:cstheme="minorHAnsi"/>
          <w:kern w:val="0"/>
          <w:sz w:val="24"/>
          <w:szCs w:val="24"/>
          <w:lang w:eastAsia="fr-FR"/>
          <w14:ligatures w14:val="none"/>
        </w:rPr>
        <w:t xml:space="preserve"> and relies on </w:t>
      </w:r>
      <w:proofErr w:type="spellStart"/>
      <w:r w:rsidRPr="00A37B56">
        <w:rPr>
          <w:rFonts w:eastAsia="Times New Roman" w:cstheme="minorHAnsi"/>
          <w:kern w:val="0"/>
          <w:sz w:val="24"/>
          <w:szCs w:val="24"/>
          <w:lang w:eastAsia="fr-FR"/>
          <w14:ligatures w14:val="none"/>
        </w:rPr>
        <w:t>excluding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secondary</w:t>
      </w:r>
      <w:proofErr w:type="spellEnd"/>
      <w:r w:rsidRPr="00A37B56">
        <w:rPr>
          <w:rFonts w:eastAsia="Times New Roman" w:cstheme="minorHAnsi"/>
          <w:kern w:val="0"/>
          <w:sz w:val="24"/>
          <w:szCs w:val="24"/>
          <w:lang w:eastAsia="fr-FR"/>
          <w14:ligatures w14:val="none"/>
        </w:rPr>
        <w:t xml:space="preserve"> causes of </w:t>
      </w:r>
      <w:proofErr w:type="spellStart"/>
      <w:r w:rsidRPr="00A37B56">
        <w:rPr>
          <w:rFonts w:eastAsia="Times New Roman" w:cstheme="minorHAnsi"/>
          <w:kern w:val="0"/>
          <w:sz w:val="24"/>
          <w:szCs w:val="24"/>
          <w:lang w:eastAsia="fr-FR"/>
          <w14:ligatures w14:val="none"/>
        </w:rPr>
        <w:lastRenderedPageBreak/>
        <w:t>thrombocytopenia</w:t>
      </w:r>
      <w:proofErr w:type="spellEnd"/>
      <w:r w:rsidRPr="00A37B56">
        <w:rPr>
          <w:rFonts w:eastAsia="Times New Roman" w:cstheme="minorHAnsi"/>
          <w:kern w:val="0"/>
          <w:sz w:val="24"/>
          <w:szCs w:val="24"/>
          <w:lang w:eastAsia="fr-FR"/>
          <w14:ligatures w14:val="none"/>
        </w:rPr>
        <w:t xml:space="preserve">. First-line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typically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consists</w:t>
      </w:r>
      <w:proofErr w:type="spellEnd"/>
      <w:r w:rsidRPr="00A37B56">
        <w:rPr>
          <w:rFonts w:eastAsia="Times New Roman" w:cstheme="minorHAnsi"/>
          <w:kern w:val="0"/>
          <w:sz w:val="24"/>
          <w:szCs w:val="24"/>
          <w:lang w:eastAsia="fr-FR"/>
          <w14:ligatures w14:val="none"/>
        </w:rPr>
        <w:t xml:space="preserve"> of </w:t>
      </w:r>
      <w:proofErr w:type="spellStart"/>
      <w:proofErr w:type="gramStart"/>
      <w:r w:rsidRPr="00A37B56">
        <w:rPr>
          <w:rFonts w:eastAsia="Times New Roman" w:cstheme="minorHAnsi"/>
          <w:kern w:val="0"/>
          <w:sz w:val="24"/>
          <w:szCs w:val="24"/>
          <w:lang w:eastAsia="fr-FR"/>
          <w14:ligatures w14:val="none"/>
        </w:rPr>
        <w:t>corticosteroids</w:t>
      </w:r>
      <w:proofErr w:type="spellEnd"/>
      <w:r w:rsidRPr="00A37B56">
        <w:rPr>
          <w:rFonts w:eastAsia="Times New Roman" w:cstheme="minorHAnsi"/>
          <w:kern w:val="0"/>
          <w:sz w:val="24"/>
          <w:szCs w:val="24"/>
          <w:lang w:eastAsia="fr-FR"/>
          <w14:ligatures w14:val="none"/>
        </w:rPr>
        <w:t>;</w:t>
      </w:r>
      <w:proofErr w:type="gram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however</w:t>
      </w:r>
      <w:proofErr w:type="spellEnd"/>
      <w:r w:rsidRPr="00A37B56">
        <w:rPr>
          <w:rFonts w:eastAsia="Times New Roman" w:cstheme="minorHAnsi"/>
          <w:kern w:val="0"/>
          <w:sz w:val="24"/>
          <w:szCs w:val="24"/>
          <w:lang w:eastAsia="fr-FR"/>
          <w14:ligatures w14:val="none"/>
        </w:rPr>
        <w:t xml:space="preserve">, up to 30% of patients fail to </w:t>
      </w:r>
      <w:proofErr w:type="spellStart"/>
      <w:r w:rsidRPr="00A37B56">
        <w:rPr>
          <w:rFonts w:eastAsia="Times New Roman" w:cstheme="minorHAnsi"/>
          <w:kern w:val="0"/>
          <w:sz w:val="24"/>
          <w:szCs w:val="24"/>
          <w:lang w:eastAsia="fr-FR"/>
          <w14:ligatures w14:val="none"/>
        </w:rPr>
        <w:t>respond</w:t>
      </w:r>
      <w:proofErr w:type="spellEnd"/>
      <w:r w:rsidRPr="00A37B56">
        <w:rPr>
          <w:rFonts w:eastAsia="Times New Roman" w:cstheme="minorHAnsi"/>
          <w:kern w:val="0"/>
          <w:sz w:val="24"/>
          <w:szCs w:val="24"/>
          <w:lang w:eastAsia="fr-FR"/>
          <w14:ligatures w14:val="none"/>
        </w:rPr>
        <w:t xml:space="preserve"> or relapse </w:t>
      </w:r>
      <w:proofErr w:type="spellStart"/>
      <w:r w:rsidRPr="00A37B56">
        <w:rPr>
          <w:rFonts w:eastAsia="Times New Roman" w:cstheme="minorHAnsi"/>
          <w:kern w:val="0"/>
          <w:sz w:val="24"/>
          <w:szCs w:val="24"/>
          <w:lang w:eastAsia="fr-FR"/>
          <w14:ligatures w14:val="none"/>
        </w:rPr>
        <w:t>after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tapering</w:t>
      </w:r>
      <w:proofErr w:type="spellEnd"/>
      <w:r w:rsidRPr="00A37B56">
        <w:rPr>
          <w:rFonts w:eastAsia="Times New Roman" w:cstheme="minorHAnsi"/>
          <w:kern w:val="0"/>
          <w:sz w:val="24"/>
          <w:szCs w:val="24"/>
          <w:lang w:eastAsia="fr-FR"/>
          <w14:ligatures w14:val="none"/>
        </w:rPr>
        <w:t xml:space="preserve"> [5].</w:t>
      </w:r>
    </w:p>
    <w:p w14:paraId="77CDBA7C"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Second-line options </w:t>
      </w:r>
      <w:proofErr w:type="spellStart"/>
      <w:r w:rsidRPr="00A37B56">
        <w:rPr>
          <w:rFonts w:eastAsia="Times New Roman" w:cstheme="minorHAnsi"/>
          <w:kern w:val="0"/>
          <w:sz w:val="24"/>
          <w:szCs w:val="24"/>
          <w:lang w:eastAsia="fr-FR"/>
          <w14:ligatures w14:val="none"/>
        </w:rPr>
        <w:t>include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intravenous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immunoglobulins</w:t>
      </w:r>
      <w:proofErr w:type="spellEnd"/>
      <w:r w:rsidRPr="00A37B56">
        <w:rPr>
          <w:rFonts w:eastAsia="Times New Roman" w:cstheme="minorHAnsi"/>
          <w:kern w:val="0"/>
          <w:sz w:val="24"/>
          <w:szCs w:val="24"/>
          <w:lang w:eastAsia="fr-FR"/>
          <w14:ligatures w14:val="none"/>
        </w:rPr>
        <w:t xml:space="preserve"> (IVIG), </w:t>
      </w:r>
      <w:proofErr w:type="spellStart"/>
      <w:r w:rsidRPr="00A37B56">
        <w:rPr>
          <w:rFonts w:eastAsia="Times New Roman" w:cstheme="minorHAnsi"/>
          <w:kern w:val="0"/>
          <w:sz w:val="24"/>
          <w:szCs w:val="24"/>
          <w:lang w:eastAsia="fr-FR"/>
          <w14:ligatures w14:val="none"/>
        </w:rPr>
        <w:t>splenectomy</w:t>
      </w:r>
      <w:proofErr w:type="spellEnd"/>
      <w:r w:rsidRPr="00A37B56">
        <w:rPr>
          <w:rFonts w:eastAsia="Times New Roman" w:cstheme="minorHAnsi"/>
          <w:kern w:val="0"/>
          <w:sz w:val="24"/>
          <w:szCs w:val="24"/>
          <w:lang w:eastAsia="fr-FR"/>
          <w14:ligatures w14:val="none"/>
        </w:rPr>
        <w:t xml:space="preserve">, rituximab, and </w:t>
      </w:r>
      <w:proofErr w:type="spellStart"/>
      <w:r w:rsidRPr="00A37B56">
        <w:rPr>
          <w:rFonts w:eastAsia="Times New Roman" w:cstheme="minorHAnsi"/>
          <w:kern w:val="0"/>
          <w:sz w:val="24"/>
          <w:szCs w:val="24"/>
          <w:lang w:eastAsia="fr-FR"/>
          <w14:ligatures w14:val="none"/>
        </w:rPr>
        <w:t>thrombopoietin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receptor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agonists</w:t>
      </w:r>
      <w:proofErr w:type="spellEnd"/>
      <w:r w:rsidRPr="00A37B56">
        <w:rPr>
          <w:rFonts w:eastAsia="Times New Roman" w:cstheme="minorHAnsi"/>
          <w:kern w:val="0"/>
          <w:sz w:val="24"/>
          <w:szCs w:val="24"/>
          <w:lang w:eastAsia="fr-FR"/>
          <w14:ligatures w14:val="none"/>
        </w:rPr>
        <w:t xml:space="preserve"> (TPO-</w:t>
      </w:r>
      <w:proofErr w:type="spellStart"/>
      <w:r w:rsidRPr="00A37B56">
        <w:rPr>
          <w:rFonts w:eastAsia="Times New Roman" w:cstheme="minorHAnsi"/>
          <w:kern w:val="0"/>
          <w:sz w:val="24"/>
          <w:szCs w:val="24"/>
          <w:lang w:eastAsia="fr-FR"/>
          <w14:ligatures w14:val="none"/>
        </w:rPr>
        <w:t>RAs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such</w:t>
      </w:r>
      <w:proofErr w:type="spellEnd"/>
      <w:r w:rsidRPr="00A37B56">
        <w:rPr>
          <w:rFonts w:eastAsia="Times New Roman" w:cstheme="minorHAnsi"/>
          <w:kern w:val="0"/>
          <w:sz w:val="24"/>
          <w:szCs w:val="24"/>
          <w:lang w:eastAsia="fr-FR"/>
          <w14:ligatures w14:val="none"/>
        </w:rPr>
        <w:t xml:space="preserve"> as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[5,6].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an oral non-peptide TPO-RA </w:t>
      </w:r>
      <w:proofErr w:type="spellStart"/>
      <w:r w:rsidRPr="00A37B56">
        <w:rPr>
          <w:rFonts w:eastAsia="Times New Roman" w:cstheme="minorHAnsi"/>
          <w:kern w:val="0"/>
          <w:sz w:val="24"/>
          <w:szCs w:val="24"/>
          <w:lang w:eastAsia="fr-FR"/>
          <w14:ligatures w14:val="none"/>
        </w:rPr>
        <w:t>that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acts</w:t>
      </w:r>
      <w:proofErr w:type="spellEnd"/>
      <w:r w:rsidRPr="00A37B56">
        <w:rPr>
          <w:rFonts w:eastAsia="Times New Roman" w:cstheme="minorHAnsi"/>
          <w:kern w:val="0"/>
          <w:sz w:val="24"/>
          <w:szCs w:val="24"/>
          <w:lang w:eastAsia="fr-FR"/>
          <w14:ligatures w14:val="none"/>
        </w:rPr>
        <w:t xml:space="preserve"> by </w:t>
      </w:r>
      <w:proofErr w:type="spellStart"/>
      <w:r w:rsidRPr="00A37B56">
        <w:rPr>
          <w:rFonts w:eastAsia="Times New Roman" w:cstheme="minorHAnsi"/>
          <w:kern w:val="0"/>
          <w:sz w:val="24"/>
          <w:szCs w:val="24"/>
          <w:lang w:eastAsia="fr-FR"/>
          <w14:ligatures w14:val="none"/>
        </w:rPr>
        <w:t>stimulating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megakaryocyte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proliferation</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differentiation</w:t>
      </w:r>
      <w:proofErr w:type="spellEnd"/>
      <w:r w:rsidRPr="00A37B56">
        <w:rPr>
          <w:rFonts w:eastAsia="Times New Roman" w:cstheme="minorHAnsi"/>
          <w:kern w:val="0"/>
          <w:sz w:val="24"/>
          <w:szCs w:val="24"/>
          <w:lang w:eastAsia="fr-FR"/>
          <w14:ligatures w14:val="none"/>
        </w:rPr>
        <w:t xml:space="preserve">. It has been </w:t>
      </w:r>
      <w:proofErr w:type="spellStart"/>
      <w:r w:rsidRPr="00A37B56">
        <w:rPr>
          <w:rFonts w:eastAsia="Times New Roman" w:cstheme="minorHAnsi"/>
          <w:kern w:val="0"/>
          <w:sz w:val="24"/>
          <w:szCs w:val="24"/>
          <w:lang w:eastAsia="fr-FR"/>
          <w14:ligatures w14:val="none"/>
        </w:rPr>
        <w:t>shown</w:t>
      </w:r>
      <w:proofErr w:type="spellEnd"/>
      <w:r w:rsidRPr="00A37B56">
        <w:rPr>
          <w:rFonts w:eastAsia="Times New Roman" w:cstheme="minorHAnsi"/>
          <w:kern w:val="0"/>
          <w:sz w:val="24"/>
          <w:szCs w:val="24"/>
          <w:lang w:eastAsia="fr-FR"/>
          <w14:ligatures w14:val="none"/>
        </w:rPr>
        <w:t xml:space="preserve"> to </w:t>
      </w:r>
      <w:proofErr w:type="spellStart"/>
      <w:r w:rsidRPr="00A37B56">
        <w:rPr>
          <w:rFonts w:eastAsia="Times New Roman" w:cstheme="minorHAnsi"/>
          <w:kern w:val="0"/>
          <w:sz w:val="24"/>
          <w:szCs w:val="24"/>
          <w:lang w:eastAsia="fr-FR"/>
          <w14:ligatures w14:val="none"/>
        </w:rPr>
        <w:t>increase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counts</w:t>
      </w:r>
      <w:proofErr w:type="spellEnd"/>
      <w:r w:rsidRPr="00A37B56">
        <w:rPr>
          <w:rFonts w:eastAsia="Times New Roman" w:cstheme="minorHAnsi"/>
          <w:kern w:val="0"/>
          <w:sz w:val="24"/>
          <w:szCs w:val="24"/>
          <w:lang w:eastAsia="fr-FR"/>
          <w14:ligatures w14:val="none"/>
        </w:rPr>
        <w:t xml:space="preserve"> in patients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chronic</w:t>
      </w:r>
      <w:proofErr w:type="spellEnd"/>
      <w:r w:rsidRPr="00A37B56">
        <w:rPr>
          <w:rFonts w:eastAsia="Times New Roman" w:cstheme="minorHAnsi"/>
          <w:kern w:val="0"/>
          <w:sz w:val="24"/>
          <w:szCs w:val="24"/>
          <w:lang w:eastAsia="fr-FR"/>
          <w14:ligatures w14:val="none"/>
        </w:rPr>
        <w:t xml:space="preserve"> ITP </w:t>
      </w:r>
      <w:proofErr w:type="spellStart"/>
      <w:r w:rsidRPr="00A37B56">
        <w:rPr>
          <w:rFonts w:eastAsia="Times New Roman" w:cstheme="minorHAnsi"/>
          <w:kern w:val="0"/>
          <w:sz w:val="24"/>
          <w:szCs w:val="24"/>
          <w:lang w:eastAsia="fr-FR"/>
          <w14:ligatures w14:val="none"/>
        </w:rPr>
        <w:t>who</w:t>
      </w:r>
      <w:proofErr w:type="spellEnd"/>
      <w:r w:rsidRPr="00A37B56">
        <w:rPr>
          <w:rFonts w:eastAsia="Times New Roman" w:cstheme="minorHAnsi"/>
          <w:kern w:val="0"/>
          <w:sz w:val="24"/>
          <w:szCs w:val="24"/>
          <w:lang w:eastAsia="fr-FR"/>
          <w14:ligatures w14:val="none"/>
        </w:rPr>
        <w:t xml:space="preserve"> are </w:t>
      </w:r>
      <w:proofErr w:type="spellStart"/>
      <w:r w:rsidRPr="00A37B56">
        <w:rPr>
          <w:rFonts w:eastAsia="Times New Roman" w:cstheme="minorHAnsi"/>
          <w:kern w:val="0"/>
          <w:sz w:val="24"/>
          <w:szCs w:val="24"/>
          <w:lang w:eastAsia="fr-FR"/>
          <w14:ligatures w14:val="none"/>
        </w:rPr>
        <w:t>refractory</w:t>
      </w:r>
      <w:proofErr w:type="spellEnd"/>
      <w:r w:rsidRPr="00A37B56">
        <w:rPr>
          <w:rFonts w:eastAsia="Times New Roman" w:cstheme="minorHAnsi"/>
          <w:kern w:val="0"/>
          <w:sz w:val="24"/>
          <w:szCs w:val="24"/>
          <w:lang w:eastAsia="fr-FR"/>
          <w14:ligatures w14:val="none"/>
        </w:rPr>
        <w:t xml:space="preserve"> to first-line </w:t>
      </w:r>
      <w:proofErr w:type="spellStart"/>
      <w:r w:rsidRPr="00A37B56">
        <w:rPr>
          <w:rFonts w:eastAsia="Times New Roman" w:cstheme="minorHAnsi"/>
          <w:kern w:val="0"/>
          <w:sz w:val="24"/>
          <w:szCs w:val="24"/>
          <w:lang w:eastAsia="fr-FR"/>
          <w14:ligatures w14:val="none"/>
        </w:rPr>
        <w:t>therapies</w:t>
      </w:r>
      <w:proofErr w:type="spellEnd"/>
      <w:r w:rsidRPr="00A37B56">
        <w:rPr>
          <w:rFonts w:eastAsia="Times New Roman" w:cstheme="minorHAnsi"/>
          <w:kern w:val="0"/>
          <w:sz w:val="24"/>
          <w:szCs w:val="24"/>
          <w:lang w:eastAsia="fr-FR"/>
          <w14:ligatures w14:val="none"/>
        </w:rPr>
        <w:t xml:space="preserve"> [6]. Common adverse </w:t>
      </w:r>
      <w:proofErr w:type="spellStart"/>
      <w:r w:rsidRPr="00A37B56">
        <w:rPr>
          <w:rFonts w:eastAsia="Times New Roman" w:cstheme="minorHAnsi"/>
          <w:kern w:val="0"/>
          <w:sz w:val="24"/>
          <w:szCs w:val="24"/>
          <w:lang w:eastAsia="fr-FR"/>
          <w14:ligatures w14:val="none"/>
        </w:rPr>
        <w:t>effects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include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hepatotoxicity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thrombosis</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rarely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marrow</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fibrosis</w:t>
      </w:r>
      <w:proofErr w:type="spellEnd"/>
      <w:r w:rsidRPr="00A37B56">
        <w:rPr>
          <w:rFonts w:eastAsia="Times New Roman" w:cstheme="minorHAnsi"/>
          <w:kern w:val="0"/>
          <w:sz w:val="24"/>
          <w:szCs w:val="24"/>
          <w:lang w:eastAsia="fr-FR"/>
          <w14:ligatures w14:val="none"/>
        </w:rPr>
        <w:t xml:space="preserve"> [10].</w:t>
      </w:r>
    </w:p>
    <w:p w14:paraId="5AC67F31"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val="en-GB" w:eastAsia="fr-FR"/>
          <w14:ligatures w14:val="none"/>
        </w:rPr>
        <w:t xml:space="preserve">In patients with ESRD, thrombocytopenia is rare and may result from uremic platelet dysfunction, infections, or bone marrow suppression [3]. </w:t>
      </w:r>
      <w:r w:rsidRPr="00A37B56">
        <w:rPr>
          <w:rFonts w:eastAsia="Times New Roman" w:cstheme="minorHAnsi"/>
          <w:kern w:val="0"/>
          <w:sz w:val="24"/>
          <w:szCs w:val="24"/>
          <w:lang w:eastAsia="fr-FR"/>
          <w14:ligatures w14:val="none"/>
        </w:rPr>
        <w:t xml:space="preserve">In </w:t>
      </w:r>
      <w:proofErr w:type="spellStart"/>
      <w:r w:rsidRPr="00A37B56">
        <w:rPr>
          <w:rFonts w:eastAsia="Times New Roman" w:cstheme="minorHAnsi"/>
          <w:kern w:val="0"/>
          <w:sz w:val="24"/>
          <w:szCs w:val="24"/>
          <w:lang w:eastAsia="fr-FR"/>
          <w14:ligatures w14:val="none"/>
        </w:rPr>
        <w:t>our</w:t>
      </w:r>
      <w:proofErr w:type="spellEnd"/>
      <w:r w:rsidRPr="00A37B56">
        <w:rPr>
          <w:rFonts w:eastAsia="Times New Roman" w:cstheme="minorHAnsi"/>
          <w:kern w:val="0"/>
          <w:sz w:val="24"/>
          <w:szCs w:val="24"/>
          <w:lang w:eastAsia="fr-FR"/>
          <w14:ligatures w14:val="none"/>
        </w:rPr>
        <w:t xml:space="preserve"> case, a </w:t>
      </w:r>
      <w:proofErr w:type="spellStart"/>
      <w:r w:rsidRPr="00A37B56">
        <w:rPr>
          <w:rFonts w:eastAsia="Times New Roman" w:cstheme="minorHAnsi"/>
          <w:kern w:val="0"/>
          <w:sz w:val="24"/>
          <w:szCs w:val="24"/>
          <w:lang w:eastAsia="fr-FR"/>
          <w14:ligatures w14:val="none"/>
        </w:rPr>
        <w:t>comprehensive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workup</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excluded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these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secondary</w:t>
      </w:r>
      <w:proofErr w:type="spellEnd"/>
      <w:r w:rsidRPr="00A37B56">
        <w:rPr>
          <w:rFonts w:eastAsia="Times New Roman" w:cstheme="minorHAnsi"/>
          <w:kern w:val="0"/>
          <w:sz w:val="24"/>
          <w:szCs w:val="24"/>
          <w:lang w:eastAsia="fr-FR"/>
          <w14:ligatures w14:val="none"/>
        </w:rPr>
        <w:t xml:space="preserve"> causes, </w:t>
      </w:r>
      <w:proofErr w:type="spellStart"/>
      <w:r w:rsidRPr="00A37B56">
        <w:rPr>
          <w:rFonts w:eastAsia="Times New Roman" w:cstheme="minorHAnsi"/>
          <w:kern w:val="0"/>
          <w:sz w:val="24"/>
          <w:szCs w:val="24"/>
          <w:lang w:eastAsia="fr-FR"/>
          <w14:ligatures w14:val="none"/>
        </w:rPr>
        <w:t>supporting</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diagnosis</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primary</w:t>
      </w:r>
      <w:proofErr w:type="spellEnd"/>
      <w:r w:rsidRPr="00A37B56">
        <w:rPr>
          <w:rFonts w:eastAsia="Times New Roman" w:cstheme="minorHAnsi"/>
          <w:kern w:val="0"/>
          <w:sz w:val="24"/>
          <w:szCs w:val="24"/>
          <w:lang w:eastAsia="fr-FR"/>
          <w14:ligatures w14:val="none"/>
        </w:rPr>
        <w:t xml:space="preserve"> ITP.</w:t>
      </w:r>
    </w:p>
    <w:p w14:paraId="03A5C605"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Our patient </w:t>
      </w:r>
      <w:proofErr w:type="spellStart"/>
      <w:r w:rsidRPr="00A37B56">
        <w:rPr>
          <w:rFonts w:eastAsia="Times New Roman" w:cstheme="minorHAnsi"/>
          <w:kern w:val="0"/>
          <w:sz w:val="24"/>
          <w:szCs w:val="24"/>
          <w:lang w:eastAsia="fr-FR"/>
          <w14:ligatures w14:val="none"/>
        </w:rPr>
        <w:t>initially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received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corticosteroid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in accordance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standard </w:t>
      </w:r>
      <w:proofErr w:type="spellStart"/>
      <w:r w:rsidRPr="00A37B56">
        <w:rPr>
          <w:rFonts w:eastAsia="Times New Roman" w:cstheme="minorHAnsi"/>
          <w:kern w:val="0"/>
          <w:sz w:val="24"/>
          <w:szCs w:val="24"/>
          <w:lang w:eastAsia="fr-FR"/>
          <w14:ligatures w14:val="none"/>
        </w:rPr>
        <w:t>recommendations</w:t>
      </w:r>
      <w:proofErr w:type="spellEnd"/>
      <w:r w:rsidRPr="00A37B56">
        <w:rPr>
          <w:rFonts w:eastAsia="Times New Roman" w:cstheme="minorHAnsi"/>
          <w:kern w:val="0"/>
          <w:sz w:val="24"/>
          <w:szCs w:val="24"/>
          <w:lang w:eastAsia="fr-FR"/>
          <w14:ligatures w14:val="none"/>
        </w:rPr>
        <w:t xml:space="preserve">, but the </w:t>
      </w:r>
      <w:proofErr w:type="spellStart"/>
      <w:r w:rsidRPr="00A37B56">
        <w:rPr>
          <w:rFonts w:eastAsia="Times New Roman" w:cstheme="minorHAnsi"/>
          <w:kern w:val="0"/>
          <w:sz w:val="24"/>
          <w:szCs w:val="24"/>
          <w:lang w:eastAsia="fr-FR"/>
          <w14:ligatures w14:val="none"/>
        </w:rPr>
        <w:t>treatment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ineffective.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introduced</w:t>
      </w:r>
      <w:proofErr w:type="spellEnd"/>
      <w:r w:rsidRPr="00A37B56">
        <w:rPr>
          <w:rFonts w:eastAsia="Times New Roman" w:cstheme="minorHAnsi"/>
          <w:kern w:val="0"/>
          <w:sz w:val="24"/>
          <w:szCs w:val="24"/>
          <w:lang w:eastAsia="fr-FR"/>
          <w14:ligatures w14:val="none"/>
        </w:rPr>
        <w:t xml:space="preserve"> due to the persistent </w:t>
      </w:r>
      <w:proofErr w:type="spellStart"/>
      <w:r w:rsidRPr="00A37B56">
        <w:rPr>
          <w:rFonts w:eastAsia="Times New Roman" w:cstheme="minorHAnsi"/>
          <w:kern w:val="0"/>
          <w:sz w:val="24"/>
          <w:szCs w:val="24"/>
          <w:lang w:eastAsia="fr-FR"/>
          <w14:ligatures w14:val="none"/>
        </w:rPr>
        <w:t>thrombocytopenia</w:t>
      </w:r>
      <w:proofErr w:type="spellEnd"/>
      <w:r w:rsidRPr="00A37B56">
        <w:rPr>
          <w:rFonts w:eastAsia="Times New Roman" w:cstheme="minorHAnsi"/>
          <w:kern w:val="0"/>
          <w:sz w:val="24"/>
          <w:szCs w:val="24"/>
          <w:lang w:eastAsia="fr-FR"/>
          <w14:ligatures w14:val="none"/>
        </w:rPr>
        <w:t xml:space="preserve"> and the imminent </w:t>
      </w:r>
      <w:proofErr w:type="spellStart"/>
      <w:r w:rsidRPr="00A37B56">
        <w:rPr>
          <w:rFonts w:eastAsia="Times New Roman" w:cstheme="minorHAnsi"/>
          <w:kern w:val="0"/>
          <w:sz w:val="24"/>
          <w:szCs w:val="24"/>
          <w:lang w:eastAsia="fr-FR"/>
          <w14:ligatures w14:val="none"/>
        </w:rPr>
        <w:t>need</w:t>
      </w:r>
      <w:proofErr w:type="spellEnd"/>
      <w:r w:rsidRPr="00A37B56">
        <w:rPr>
          <w:rFonts w:eastAsia="Times New Roman" w:cstheme="minorHAnsi"/>
          <w:kern w:val="0"/>
          <w:sz w:val="24"/>
          <w:szCs w:val="24"/>
          <w:lang w:eastAsia="fr-FR"/>
          <w14:ligatures w14:val="none"/>
        </w:rPr>
        <w:t xml:space="preserve"> for transplantation. The </w:t>
      </w:r>
      <w:proofErr w:type="spellStart"/>
      <w:r w:rsidRPr="00A37B56">
        <w:rPr>
          <w:rFonts w:eastAsia="Times New Roman" w:cstheme="minorHAnsi"/>
          <w:kern w:val="0"/>
          <w:sz w:val="24"/>
          <w:szCs w:val="24"/>
          <w:lang w:eastAsia="fr-FR"/>
          <w14:ligatures w14:val="none"/>
        </w:rPr>
        <w:t>drug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led</w:t>
      </w:r>
      <w:proofErr w:type="spellEnd"/>
      <w:r w:rsidRPr="00A37B56">
        <w:rPr>
          <w:rFonts w:eastAsia="Times New Roman" w:cstheme="minorHAnsi"/>
          <w:kern w:val="0"/>
          <w:sz w:val="24"/>
          <w:szCs w:val="24"/>
          <w:lang w:eastAsia="fr-FR"/>
          <w14:ligatures w14:val="none"/>
        </w:rPr>
        <w:t xml:space="preserve"> to a </w:t>
      </w:r>
      <w:proofErr w:type="spellStart"/>
      <w:r w:rsidRPr="00A37B56">
        <w:rPr>
          <w:rFonts w:eastAsia="Times New Roman" w:cstheme="minorHAnsi"/>
          <w:kern w:val="0"/>
          <w:sz w:val="24"/>
          <w:szCs w:val="24"/>
          <w:lang w:eastAsia="fr-FR"/>
          <w14:ligatures w14:val="none"/>
        </w:rPr>
        <w:t>rapid</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sustained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increase</w:t>
      </w:r>
      <w:proofErr w:type="spellEnd"/>
      <w:r w:rsidRPr="00A37B56">
        <w:rPr>
          <w:rFonts w:eastAsia="Times New Roman" w:cstheme="minorHAnsi"/>
          <w:kern w:val="0"/>
          <w:sz w:val="24"/>
          <w:szCs w:val="24"/>
          <w:lang w:eastAsia="fr-FR"/>
          <w14:ligatures w14:val="none"/>
        </w:rPr>
        <w:t xml:space="preserve"> in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counts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without</w:t>
      </w:r>
      <w:proofErr w:type="spellEnd"/>
      <w:r w:rsidRPr="00A37B56">
        <w:rPr>
          <w:rFonts w:eastAsia="Times New Roman" w:cstheme="minorHAnsi"/>
          <w:kern w:val="0"/>
          <w:sz w:val="24"/>
          <w:szCs w:val="24"/>
          <w:lang w:eastAsia="fr-FR"/>
          <w14:ligatures w14:val="none"/>
        </w:rPr>
        <w:t xml:space="preserve"> adverse </w:t>
      </w:r>
      <w:proofErr w:type="spellStart"/>
      <w:r w:rsidRPr="00A37B56">
        <w:rPr>
          <w:rFonts w:eastAsia="Times New Roman" w:cstheme="minorHAnsi"/>
          <w:kern w:val="0"/>
          <w:sz w:val="24"/>
          <w:szCs w:val="24"/>
          <w:lang w:eastAsia="fr-FR"/>
          <w14:ligatures w14:val="none"/>
        </w:rPr>
        <w:t>effects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making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it</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valuable</w:t>
      </w:r>
      <w:proofErr w:type="spellEnd"/>
      <w:r w:rsidRPr="00A37B56">
        <w:rPr>
          <w:rFonts w:eastAsia="Times New Roman" w:cstheme="minorHAnsi"/>
          <w:kern w:val="0"/>
          <w:sz w:val="24"/>
          <w:szCs w:val="24"/>
          <w:lang w:eastAsia="fr-FR"/>
          <w14:ligatures w14:val="none"/>
        </w:rPr>
        <w:t xml:space="preserve"> bridging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during</w:t>
      </w:r>
      <w:proofErr w:type="spellEnd"/>
      <w:r w:rsidRPr="00A37B56">
        <w:rPr>
          <w:rFonts w:eastAsia="Times New Roman" w:cstheme="minorHAnsi"/>
          <w:kern w:val="0"/>
          <w:sz w:val="24"/>
          <w:szCs w:val="24"/>
          <w:lang w:eastAsia="fr-FR"/>
          <w14:ligatures w14:val="none"/>
        </w:rPr>
        <w:t xml:space="preserve"> the </w:t>
      </w:r>
      <w:proofErr w:type="spellStart"/>
      <w:r w:rsidRPr="00A37B56">
        <w:rPr>
          <w:rFonts w:eastAsia="Times New Roman" w:cstheme="minorHAnsi"/>
          <w:kern w:val="0"/>
          <w:sz w:val="24"/>
          <w:szCs w:val="24"/>
          <w:lang w:eastAsia="fr-FR"/>
          <w14:ligatures w14:val="none"/>
        </w:rPr>
        <w:t>pre</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perioperative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period</w:t>
      </w:r>
      <w:proofErr w:type="spellEnd"/>
      <w:r w:rsidRPr="00A37B56">
        <w:rPr>
          <w:rFonts w:eastAsia="Times New Roman" w:cstheme="minorHAnsi"/>
          <w:kern w:val="0"/>
          <w:sz w:val="24"/>
          <w:szCs w:val="24"/>
          <w:lang w:eastAsia="fr-FR"/>
          <w14:ligatures w14:val="none"/>
        </w:rPr>
        <w:t>.</w:t>
      </w:r>
    </w:p>
    <w:p w14:paraId="6A20D7DF" w14:textId="77777777" w:rsidR="006519DC" w:rsidRPr="00A37B56" w:rsidRDefault="006519DC" w:rsidP="006519DC">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Kidney</w:t>
      </w:r>
      <w:proofErr w:type="spellEnd"/>
      <w:r w:rsidRPr="00A37B56">
        <w:rPr>
          <w:rFonts w:eastAsia="Times New Roman" w:cstheme="minorHAnsi"/>
          <w:kern w:val="0"/>
          <w:sz w:val="24"/>
          <w:szCs w:val="24"/>
          <w:lang w:eastAsia="fr-FR"/>
          <w14:ligatures w14:val="none"/>
        </w:rPr>
        <w:t xml:space="preserve"> transplantation in patients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active </w:t>
      </w:r>
      <w:proofErr w:type="spellStart"/>
      <w:r w:rsidRPr="00A37B56">
        <w:rPr>
          <w:rFonts w:eastAsia="Times New Roman" w:cstheme="minorHAnsi"/>
          <w:kern w:val="0"/>
          <w:sz w:val="24"/>
          <w:szCs w:val="24"/>
          <w:lang w:eastAsia="fr-FR"/>
          <w14:ligatures w14:val="none"/>
        </w:rPr>
        <w:t>thrombocytopenia</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presents</w:t>
      </w:r>
      <w:proofErr w:type="spellEnd"/>
      <w:r w:rsidRPr="00A37B56">
        <w:rPr>
          <w:rFonts w:eastAsia="Times New Roman" w:cstheme="minorHAnsi"/>
          <w:kern w:val="0"/>
          <w:sz w:val="24"/>
          <w:szCs w:val="24"/>
          <w:lang w:eastAsia="fr-FR"/>
          <w14:ligatures w14:val="none"/>
        </w:rPr>
        <w:t xml:space="preserve"> distinct challenges, </w:t>
      </w:r>
      <w:proofErr w:type="spellStart"/>
      <w:proofErr w:type="gramStart"/>
      <w:r w:rsidRPr="00A37B56">
        <w:rPr>
          <w:rFonts w:eastAsia="Times New Roman" w:cstheme="minorHAnsi"/>
          <w:kern w:val="0"/>
          <w:sz w:val="24"/>
          <w:szCs w:val="24"/>
          <w:lang w:eastAsia="fr-FR"/>
          <w14:ligatures w14:val="none"/>
        </w:rPr>
        <w:t>including</w:t>
      </w:r>
      <w:proofErr w:type="spellEnd"/>
      <w:r w:rsidRPr="00A37B56">
        <w:rPr>
          <w:rFonts w:eastAsia="Times New Roman" w:cstheme="minorHAnsi"/>
          <w:kern w:val="0"/>
          <w:sz w:val="24"/>
          <w:szCs w:val="24"/>
          <w:lang w:eastAsia="fr-FR"/>
          <w14:ligatures w14:val="none"/>
        </w:rPr>
        <w:t>:</w:t>
      </w:r>
      <w:proofErr w:type="gramEnd"/>
    </w:p>
    <w:p w14:paraId="5689497E"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The </w:t>
      </w:r>
      <w:proofErr w:type="spellStart"/>
      <w:r w:rsidRPr="00A37B56">
        <w:rPr>
          <w:rFonts w:eastAsia="Times New Roman" w:cstheme="minorHAnsi"/>
          <w:kern w:val="0"/>
          <w:sz w:val="24"/>
          <w:szCs w:val="24"/>
          <w:lang w:eastAsia="fr-FR"/>
          <w14:ligatures w14:val="none"/>
        </w:rPr>
        <w:t>risk</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intraoperative</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postoperative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bleeding</w:t>
      </w:r>
      <w:proofErr w:type="spellEnd"/>
      <w:r w:rsidRPr="00A37B56">
        <w:rPr>
          <w:rFonts w:eastAsia="Times New Roman" w:cstheme="minorHAnsi"/>
          <w:kern w:val="0"/>
          <w:sz w:val="24"/>
          <w:szCs w:val="24"/>
          <w:lang w:eastAsia="fr-FR"/>
          <w14:ligatures w14:val="none"/>
        </w:rPr>
        <w:t>,</w:t>
      </w:r>
    </w:p>
    <w:p w14:paraId="5AE4A904" w14:textId="56D7C3E0" w:rsidR="006519DC" w:rsidRPr="00A37B56" w:rsidRDefault="006519DC" w:rsidP="006519DC">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Thrombotic</w:t>
      </w:r>
      <w:proofErr w:type="spellEnd"/>
      <w:r w:rsidRPr="00A37B56">
        <w:rPr>
          <w:rFonts w:eastAsia="Times New Roman" w:cstheme="minorHAnsi"/>
          <w:kern w:val="0"/>
          <w:sz w:val="24"/>
          <w:szCs w:val="24"/>
          <w:lang w:eastAsia="fr-FR"/>
          <w14:ligatures w14:val="none"/>
        </w:rPr>
        <w:t xml:space="preserve"> complications in the </w:t>
      </w:r>
      <w:proofErr w:type="spellStart"/>
      <w:r w:rsidRPr="00A37B56">
        <w:rPr>
          <w:rFonts w:eastAsia="Times New Roman" w:cstheme="minorHAnsi"/>
          <w:kern w:val="0"/>
          <w:sz w:val="24"/>
          <w:szCs w:val="24"/>
          <w:lang w:eastAsia="fr-FR"/>
          <w14:ligatures w14:val="none"/>
        </w:rPr>
        <w:t>event</w:t>
      </w:r>
      <w:proofErr w:type="spellEnd"/>
      <w:r w:rsidRPr="00A37B56">
        <w:rPr>
          <w:rFonts w:eastAsia="Times New Roman" w:cstheme="minorHAnsi"/>
          <w:kern w:val="0"/>
          <w:sz w:val="24"/>
          <w:szCs w:val="24"/>
          <w:lang w:eastAsia="fr-FR"/>
          <w14:ligatures w14:val="none"/>
        </w:rPr>
        <w:t xml:space="preserve"> of abrupt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elevation</w:t>
      </w:r>
      <w:proofErr w:type="spellEnd"/>
      <w:r w:rsidRPr="00A37B56">
        <w:rPr>
          <w:rFonts w:eastAsia="Times New Roman" w:cstheme="minorHAnsi"/>
          <w:kern w:val="0"/>
          <w:sz w:val="24"/>
          <w:szCs w:val="24"/>
          <w:lang w:eastAsia="fr-FR"/>
          <w14:ligatures w14:val="none"/>
        </w:rPr>
        <w:t>.</w:t>
      </w:r>
    </w:p>
    <w:p w14:paraId="50B3FD48" w14:textId="77777777" w:rsidR="007038EB" w:rsidRPr="00A37B56" w:rsidRDefault="007038EB" w:rsidP="00A37B56">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The combination of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a non-peptide </w:t>
      </w:r>
      <w:proofErr w:type="spellStart"/>
      <w:r w:rsidRPr="00A37B56">
        <w:rPr>
          <w:rFonts w:eastAsia="Times New Roman" w:cstheme="minorHAnsi"/>
          <w:kern w:val="0"/>
          <w:sz w:val="24"/>
          <w:szCs w:val="24"/>
          <w:lang w:eastAsia="fr-FR"/>
          <w14:ligatures w14:val="none"/>
        </w:rPr>
        <w:t>thrombopoietin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receptor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agonist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tacrolimus, a </w:t>
      </w:r>
      <w:proofErr w:type="spellStart"/>
      <w:r w:rsidRPr="00A37B56">
        <w:rPr>
          <w:rFonts w:eastAsia="Times New Roman" w:cstheme="minorHAnsi"/>
          <w:kern w:val="0"/>
          <w:sz w:val="24"/>
          <w:szCs w:val="24"/>
          <w:lang w:eastAsia="fr-FR"/>
          <w14:ligatures w14:val="none"/>
        </w:rPr>
        <w:t>calcineurin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inhibitor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commonly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used</w:t>
      </w:r>
      <w:proofErr w:type="spellEnd"/>
      <w:r w:rsidRPr="00A37B56">
        <w:rPr>
          <w:rFonts w:eastAsia="Times New Roman" w:cstheme="minorHAnsi"/>
          <w:kern w:val="0"/>
          <w:sz w:val="24"/>
          <w:szCs w:val="24"/>
          <w:lang w:eastAsia="fr-FR"/>
          <w14:ligatures w14:val="none"/>
        </w:rPr>
        <w:t xml:space="preserve"> in post-transplant immunosuppression, </w:t>
      </w:r>
      <w:proofErr w:type="spellStart"/>
      <w:r w:rsidRPr="00A37B56">
        <w:rPr>
          <w:rFonts w:eastAsia="Times New Roman" w:cstheme="minorHAnsi"/>
          <w:kern w:val="0"/>
          <w:sz w:val="24"/>
          <w:szCs w:val="24"/>
          <w:lang w:eastAsia="fr-FR"/>
          <w14:ligatures w14:val="none"/>
        </w:rPr>
        <w:t>raises</w:t>
      </w:r>
      <w:proofErr w:type="spellEnd"/>
      <w:r w:rsidRPr="00A37B56">
        <w:rPr>
          <w:rFonts w:eastAsia="Times New Roman" w:cstheme="minorHAnsi"/>
          <w:kern w:val="0"/>
          <w:sz w:val="24"/>
          <w:szCs w:val="24"/>
          <w:lang w:eastAsia="fr-FR"/>
          <w14:ligatures w14:val="none"/>
        </w:rPr>
        <w:t xml:space="preserve"> important </w:t>
      </w:r>
      <w:proofErr w:type="spellStart"/>
      <w:r w:rsidRPr="00A37B56">
        <w:rPr>
          <w:rFonts w:eastAsia="Times New Roman" w:cstheme="minorHAnsi"/>
          <w:kern w:val="0"/>
          <w:sz w:val="24"/>
          <w:szCs w:val="24"/>
          <w:lang w:eastAsia="fr-FR"/>
          <w14:ligatures w14:val="none"/>
        </w:rPr>
        <w:t>pharmacokinetic</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pharmacodynamic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considerations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that</w:t>
      </w:r>
      <w:proofErr w:type="spellEnd"/>
      <w:r w:rsidRPr="00A37B56">
        <w:rPr>
          <w:rFonts w:eastAsia="Times New Roman" w:cstheme="minorHAnsi"/>
          <w:kern w:val="0"/>
          <w:sz w:val="24"/>
          <w:szCs w:val="24"/>
          <w:lang w:eastAsia="fr-FR"/>
          <w14:ligatures w14:val="none"/>
        </w:rPr>
        <w:t xml:space="preserve"> warrant close monitoring.</w:t>
      </w:r>
    </w:p>
    <w:p w14:paraId="24088ECC" w14:textId="77777777" w:rsidR="007038EB" w:rsidRPr="00A37B56" w:rsidRDefault="007038EB" w:rsidP="00A37B56">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From</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pharmacokinetic</w:t>
      </w:r>
      <w:proofErr w:type="spellEnd"/>
      <w:r w:rsidRPr="00A37B56">
        <w:rPr>
          <w:rFonts w:eastAsia="Times New Roman" w:cstheme="minorHAnsi"/>
          <w:kern w:val="0"/>
          <w:sz w:val="24"/>
          <w:szCs w:val="24"/>
          <w:lang w:eastAsia="fr-FR"/>
          <w14:ligatures w14:val="none"/>
        </w:rPr>
        <w:t xml:space="preserve"> perspective, the </w:t>
      </w:r>
      <w:proofErr w:type="spellStart"/>
      <w:r w:rsidRPr="00A37B56">
        <w:rPr>
          <w:rFonts w:eastAsia="Times New Roman" w:cstheme="minorHAnsi"/>
          <w:kern w:val="0"/>
          <w:sz w:val="24"/>
          <w:szCs w:val="24"/>
          <w:lang w:eastAsia="fr-FR"/>
          <w14:ligatures w14:val="none"/>
        </w:rPr>
        <w:t>two</w:t>
      </w:r>
      <w:proofErr w:type="spellEnd"/>
      <w:r w:rsidRPr="00A37B56">
        <w:rPr>
          <w:rFonts w:eastAsia="Times New Roman" w:cstheme="minorHAnsi"/>
          <w:kern w:val="0"/>
          <w:sz w:val="24"/>
          <w:szCs w:val="24"/>
          <w:lang w:eastAsia="fr-FR"/>
          <w14:ligatures w14:val="none"/>
        </w:rPr>
        <w:t xml:space="preserve"> agents are </w:t>
      </w:r>
      <w:proofErr w:type="spellStart"/>
      <w:r w:rsidRPr="00A37B56">
        <w:rPr>
          <w:rFonts w:eastAsia="Times New Roman" w:cstheme="minorHAnsi"/>
          <w:kern w:val="0"/>
          <w:sz w:val="24"/>
          <w:szCs w:val="24"/>
          <w:lang w:eastAsia="fr-FR"/>
          <w14:ligatures w14:val="none"/>
        </w:rPr>
        <w:t>metabolized</w:t>
      </w:r>
      <w:proofErr w:type="spellEnd"/>
      <w:r w:rsidRPr="00A37B56">
        <w:rPr>
          <w:rFonts w:eastAsia="Times New Roman" w:cstheme="minorHAnsi"/>
          <w:kern w:val="0"/>
          <w:sz w:val="24"/>
          <w:szCs w:val="24"/>
          <w:lang w:eastAsia="fr-FR"/>
          <w14:ligatures w14:val="none"/>
        </w:rPr>
        <w:t xml:space="preserve"> via distinct </w:t>
      </w:r>
      <w:proofErr w:type="spellStart"/>
      <w:r w:rsidRPr="00A37B56">
        <w:rPr>
          <w:rFonts w:eastAsia="Times New Roman" w:cstheme="minorHAnsi"/>
          <w:kern w:val="0"/>
          <w:sz w:val="24"/>
          <w:szCs w:val="24"/>
          <w:lang w:eastAsia="fr-FR"/>
          <w14:ligatures w14:val="none"/>
        </w:rPr>
        <w:t>hepatic</w:t>
      </w:r>
      <w:proofErr w:type="spellEnd"/>
      <w:r w:rsidRPr="00A37B56">
        <w:rPr>
          <w:rFonts w:eastAsia="Times New Roman" w:cstheme="minorHAnsi"/>
          <w:kern w:val="0"/>
          <w:sz w:val="24"/>
          <w:szCs w:val="24"/>
          <w:lang w:eastAsia="fr-FR"/>
          <w14:ligatures w14:val="none"/>
        </w:rPr>
        <w:t xml:space="preserve"> </w:t>
      </w:r>
      <w:proofErr w:type="spellStart"/>
      <w:proofErr w:type="gramStart"/>
      <w:r w:rsidRPr="00A37B56">
        <w:rPr>
          <w:rFonts w:eastAsia="Times New Roman" w:cstheme="minorHAnsi"/>
          <w:kern w:val="0"/>
          <w:sz w:val="24"/>
          <w:szCs w:val="24"/>
          <w:lang w:eastAsia="fr-FR"/>
          <w14:ligatures w14:val="none"/>
        </w:rPr>
        <w:t>pathways</w:t>
      </w:r>
      <w:proofErr w:type="spellEnd"/>
      <w:r w:rsidRPr="00A37B56">
        <w:rPr>
          <w:rFonts w:eastAsia="Times New Roman" w:cstheme="minorHAnsi"/>
          <w:kern w:val="0"/>
          <w:sz w:val="24"/>
          <w:szCs w:val="24"/>
          <w:lang w:eastAsia="fr-FR"/>
          <w14:ligatures w14:val="none"/>
        </w:rPr>
        <w:t>:</w:t>
      </w:r>
      <w:proofErr w:type="gram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primarily</w:t>
      </w:r>
      <w:proofErr w:type="spellEnd"/>
      <w:r w:rsidRPr="00A37B56">
        <w:rPr>
          <w:rFonts w:eastAsia="Times New Roman" w:cstheme="minorHAnsi"/>
          <w:kern w:val="0"/>
          <w:sz w:val="24"/>
          <w:szCs w:val="24"/>
          <w:lang w:eastAsia="fr-FR"/>
          <w14:ligatures w14:val="none"/>
        </w:rPr>
        <w:t xml:space="preserve"> via UGT1A1, CYP1A2, and the </w:t>
      </w:r>
      <w:proofErr w:type="spellStart"/>
      <w:r w:rsidRPr="00A37B56">
        <w:rPr>
          <w:rFonts w:eastAsia="Times New Roman" w:cstheme="minorHAnsi"/>
          <w:kern w:val="0"/>
          <w:sz w:val="24"/>
          <w:szCs w:val="24"/>
          <w:lang w:eastAsia="fr-FR"/>
          <w14:ligatures w14:val="none"/>
        </w:rPr>
        <w:t>transporters</w:t>
      </w:r>
      <w:proofErr w:type="spellEnd"/>
      <w:r w:rsidRPr="00A37B56">
        <w:rPr>
          <w:rFonts w:eastAsia="Times New Roman" w:cstheme="minorHAnsi"/>
          <w:kern w:val="0"/>
          <w:sz w:val="24"/>
          <w:szCs w:val="24"/>
          <w:lang w:eastAsia="fr-FR"/>
          <w14:ligatures w14:val="none"/>
        </w:rPr>
        <w:t xml:space="preserve"> BCRP and OATP1B1, </w:t>
      </w:r>
      <w:proofErr w:type="spellStart"/>
      <w:r w:rsidRPr="00A37B56">
        <w:rPr>
          <w:rFonts w:eastAsia="Times New Roman" w:cstheme="minorHAnsi"/>
          <w:kern w:val="0"/>
          <w:sz w:val="24"/>
          <w:szCs w:val="24"/>
          <w:lang w:eastAsia="fr-FR"/>
          <w14:ligatures w14:val="none"/>
        </w:rPr>
        <w:t>while</w:t>
      </w:r>
      <w:proofErr w:type="spellEnd"/>
      <w:r w:rsidRPr="00A37B56">
        <w:rPr>
          <w:rFonts w:eastAsia="Times New Roman" w:cstheme="minorHAnsi"/>
          <w:kern w:val="0"/>
          <w:sz w:val="24"/>
          <w:szCs w:val="24"/>
          <w:lang w:eastAsia="fr-FR"/>
          <w14:ligatures w14:val="none"/>
        </w:rPr>
        <w:t xml:space="preserve"> tacrolimus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predominantly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metabolized</w:t>
      </w:r>
      <w:proofErr w:type="spellEnd"/>
      <w:r w:rsidRPr="00A37B56">
        <w:rPr>
          <w:rFonts w:eastAsia="Times New Roman" w:cstheme="minorHAnsi"/>
          <w:kern w:val="0"/>
          <w:sz w:val="24"/>
          <w:szCs w:val="24"/>
          <w:lang w:eastAsia="fr-FR"/>
          <w14:ligatures w14:val="none"/>
        </w:rPr>
        <w:t xml:space="preserve"> by CYP3A4/5. </w:t>
      </w:r>
      <w:proofErr w:type="spellStart"/>
      <w:r w:rsidRPr="00A37B56">
        <w:rPr>
          <w:rFonts w:eastAsia="Times New Roman" w:cstheme="minorHAnsi"/>
          <w:kern w:val="0"/>
          <w:sz w:val="24"/>
          <w:szCs w:val="24"/>
          <w:lang w:eastAsia="fr-FR"/>
          <w14:ligatures w14:val="none"/>
        </w:rPr>
        <w:t>Therefore</w:t>
      </w:r>
      <w:proofErr w:type="spellEnd"/>
      <w:r w:rsidRPr="00A37B56">
        <w:rPr>
          <w:rFonts w:eastAsia="Times New Roman" w:cstheme="minorHAnsi"/>
          <w:kern w:val="0"/>
          <w:sz w:val="24"/>
          <w:szCs w:val="24"/>
          <w:lang w:eastAsia="fr-FR"/>
          <w14:ligatures w14:val="none"/>
        </w:rPr>
        <w:t xml:space="preserve">, no major direct </w:t>
      </w:r>
      <w:proofErr w:type="spellStart"/>
      <w:r w:rsidRPr="00A37B56">
        <w:rPr>
          <w:rFonts w:eastAsia="Times New Roman" w:cstheme="minorHAnsi"/>
          <w:kern w:val="0"/>
          <w:sz w:val="24"/>
          <w:szCs w:val="24"/>
          <w:lang w:eastAsia="fr-FR"/>
          <w14:ligatures w14:val="none"/>
        </w:rPr>
        <w:t>enzymatic</w:t>
      </w:r>
      <w:proofErr w:type="spellEnd"/>
      <w:r w:rsidRPr="00A37B56">
        <w:rPr>
          <w:rFonts w:eastAsia="Times New Roman" w:cstheme="minorHAnsi"/>
          <w:kern w:val="0"/>
          <w:sz w:val="24"/>
          <w:szCs w:val="24"/>
          <w:lang w:eastAsia="fr-FR"/>
          <w14:ligatures w14:val="none"/>
        </w:rPr>
        <w:t xml:space="preserve"> interaction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expected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However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a BCRP </w:t>
      </w:r>
      <w:proofErr w:type="spellStart"/>
      <w:r w:rsidRPr="00A37B56">
        <w:rPr>
          <w:rFonts w:eastAsia="Times New Roman" w:cstheme="minorHAnsi"/>
          <w:kern w:val="0"/>
          <w:sz w:val="24"/>
          <w:szCs w:val="24"/>
          <w:lang w:eastAsia="fr-FR"/>
          <w14:ligatures w14:val="none"/>
        </w:rPr>
        <w:t>inhibitor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which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may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increase</w:t>
      </w:r>
      <w:proofErr w:type="spellEnd"/>
      <w:r w:rsidRPr="00A37B56">
        <w:rPr>
          <w:rFonts w:eastAsia="Times New Roman" w:cstheme="minorHAnsi"/>
          <w:kern w:val="0"/>
          <w:sz w:val="24"/>
          <w:szCs w:val="24"/>
          <w:lang w:eastAsia="fr-FR"/>
          <w14:ligatures w14:val="none"/>
        </w:rPr>
        <w:t xml:space="preserve"> the plasma concentrations of </w:t>
      </w:r>
      <w:proofErr w:type="spellStart"/>
      <w:r w:rsidRPr="00A37B56">
        <w:rPr>
          <w:rFonts w:eastAsia="Times New Roman" w:cstheme="minorHAnsi"/>
          <w:kern w:val="0"/>
          <w:sz w:val="24"/>
          <w:szCs w:val="24"/>
          <w:lang w:eastAsia="fr-FR"/>
          <w14:ligatures w14:val="none"/>
        </w:rPr>
        <w:t>co-administered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drugs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eliminated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through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pathway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although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this</w:t>
      </w:r>
      <w:proofErr w:type="spellEnd"/>
      <w:r w:rsidRPr="00A37B56">
        <w:rPr>
          <w:rFonts w:eastAsia="Times New Roman" w:cstheme="minorHAnsi"/>
          <w:kern w:val="0"/>
          <w:sz w:val="24"/>
          <w:szCs w:val="24"/>
          <w:lang w:eastAsia="fr-FR"/>
          <w14:ligatures w14:val="none"/>
        </w:rPr>
        <w:t xml:space="preserve"> interaction has not been </w:t>
      </w:r>
      <w:proofErr w:type="spellStart"/>
      <w:r w:rsidRPr="00A37B56">
        <w:rPr>
          <w:rFonts w:eastAsia="Times New Roman" w:cstheme="minorHAnsi"/>
          <w:kern w:val="0"/>
          <w:sz w:val="24"/>
          <w:szCs w:val="24"/>
          <w:lang w:eastAsia="fr-FR"/>
          <w14:ligatures w14:val="none"/>
        </w:rPr>
        <w:t>conclusively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demonstrated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tacrolimus.</w:t>
      </w:r>
    </w:p>
    <w:p w14:paraId="775AE134" w14:textId="2BDEA02C" w:rsidR="007038EB" w:rsidRPr="00A37B56" w:rsidRDefault="007038EB" w:rsidP="00A37B56">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From</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pharmacodynamic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standpoint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there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is</w:t>
      </w:r>
      <w:proofErr w:type="spellEnd"/>
      <w:r w:rsidRPr="00A37B56">
        <w:rPr>
          <w:rFonts w:eastAsia="Times New Roman" w:cstheme="minorHAnsi"/>
          <w:kern w:val="0"/>
          <w:sz w:val="24"/>
          <w:szCs w:val="24"/>
          <w:lang w:eastAsia="fr-FR"/>
          <w14:ligatures w14:val="none"/>
        </w:rPr>
        <w:t xml:space="preserve"> a </w:t>
      </w:r>
      <w:proofErr w:type="spellStart"/>
      <w:r w:rsidRPr="00A37B56">
        <w:rPr>
          <w:rFonts w:eastAsia="Times New Roman" w:cstheme="minorHAnsi"/>
          <w:kern w:val="0"/>
          <w:sz w:val="24"/>
          <w:szCs w:val="24"/>
          <w:lang w:eastAsia="fr-FR"/>
          <w14:ligatures w14:val="none"/>
        </w:rPr>
        <w:t>potential</w:t>
      </w:r>
      <w:proofErr w:type="spellEnd"/>
      <w:r w:rsidRPr="00A37B56">
        <w:rPr>
          <w:rFonts w:eastAsia="Times New Roman" w:cstheme="minorHAnsi"/>
          <w:kern w:val="0"/>
          <w:sz w:val="24"/>
          <w:szCs w:val="24"/>
          <w:lang w:eastAsia="fr-FR"/>
          <w14:ligatures w14:val="none"/>
        </w:rPr>
        <w:t xml:space="preserve"> cumulative </w:t>
      </w:r>
      <w:proofErr w:type="spellStart"/>
      <w:r w:rsidRPr="00A37B56">
        <w:rPr>
          <w:rFonts w:eastAsia="Times New Roman" w:cstheme="minorHAnsi"/>
          <w:kern w:val="0"/>
          <w:sz w:val="24"/>
          <w:szCs w:val="24"/>
          <w:lang w:eastAsia="fr-FR"/>
          <w14:ligatures w14:val="none"/>
        </w:rPr>
        <w:t>hepatotoxicity</w:t>
      </w:r>
      <w:proofErr w:type="spellEnd"/>
      <w:r w:rsidRPr="00A37B56">
        <w:rPr>
          <w:rFonts w:eastAsia="Times New Roman" w:cstheme="minorHAnsi"/>
          <w:kern w:val="0"/>
          <w:sz w:val="24"/>
          <w:szCs w:val="24"/>
          <w:lang w:eastAsia="fr-FR"/>
          <w14:ligatures w14:val="none"/>
        </w:rPr>
        <w:t xml:space="preserve">, as </w:t>
      </w:r>
      <w:proofErr w:type="spellStart"/>
      <w:r w:rsidRPr="00A37B56">
        <w:rPr>
          <w:rFonts w:eastAsia="Times New Roman" w:cstheme="minorHAnsi"/>
          <w:kern w:val="0"/>
          <w:sz w:val="24"/>
          <w:szCs w:val="24"/>
          <w:lang w:eastAsia="fr-FR"/>
          <w14:ligatures w14:val="none"/>
        </w:rPr>
        <w:t>both</w:t>
      </w:r>
      <w:proofErr w:type="spellEnd"/>
      <w:r w:rsidRPr="00A37B56">
        <w:rPr>
          <w:rFonts w:eastAsia="Times New Roman" w:cstheme="minorHAnsi"/>
          <w:kern w:val="0"/>
          <w:sz w:val="24"/>
          <w:szCs w:val="24"/>
          <w:lang w:eastAsia="fr-FR"/>
          <w14:ligatures w14:val="none"/>
        </w:rPr>
        <w:t xml:space="preserve"> agents </w:t>
      </w:r>
      <w:proofErr w:type="spellStart"/>
      <w:r w:rsidRPr="00A37B56">
        <w:rPr>
          <w:rFonts w:eastAsia="Times New Roman" w:cstheme="minorHAnsi"/>
          <w:kern w:val="0"/>
          <w:sz w:val="24"/>
          <w:szCs w:val="24"/>
          <w:lang w:eastAsia="fr-FR"/>
          <w14:ligatures w14:val="none"/>
        </w:rPr>
        <w:t>may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induce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elevated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liver</w:t>
      </w:r>
      <w:proofErr w:type="spellEnd"/>
      <w:r w:rsidRPr="00A37B56">
        <w:rPr>
          <w:rFonts w:eastAsia="Times New Roman" w:cstheme="minorHAnsi"/>
          <w:kern w:val="0"/>
          <w:sz w:val="24"/>
          <w:szCs w:val="24"/>
          <w:lang w:eastAsia="fr-FR"/>
          <w14:ligatures w14:val="none"/>
        </w:rPr>
        <w:t xml:space="preserve"> transaminases. </w:t>
      </w:r>
      <w:proofErr w:type="spellStart"/>
      <w:r w:rsidRPr="00A37B56">
        <w:rPr>
          <w:rFonts w:eastAsia="Times New Roman" w:cstheme="minorHAnsi"/>
          <w:kern w:val="0"/>
          <w:sz w:val="24"/>
          <w:szCs w:val="24"/>
          <w:lang w:eastAsia="fr-FR"/>
          <w14:ligatures w14:val="none"/>
        </w:rPr>
        <w:t>Additionally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increases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counts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which</w:t>
      </w:r>
      <w:proofErr w:type="spellEnd"/>
      <w:r w:rsidRPr="00A37B56">
        <w:rPr>
          <w:rFonts w:eastAsia="Times New Roman" w:cstheme="minorHAnsi"/>
          <w:kern w:val="0"/>
          <w:sz w:val="24"/>
          <w:szCs w:val="24"/>
          <w:lang w:eastAsia="fr-FR"/>
          <w14:ligatures w14:val="none"/>
        </w:rPr>
        <w:t xml:space="preserve">, in the </w:t>
      </w:r>
      <w:proofErr w:type="spellStart"/>
      <w:r w:rsidRPr="00A37B56">
        <w:rPr>
          <w:rFonts w:eastAsia="Times New Roman" w:cstheme="minorHAnsi"/>
          <w:kern w:val="0"/>
          <w:sz w:val="24"/>
          <w:szCs w:val="24"/>
          <w:lang w:eastAsia="fr-FR"/>
          <w14:ligatures w14:val="none"/>
        </w:rPr>
        <w:t>context</w:t>
      </w:r>
      <w:proofErr w:type="spellEnd"/>
      <w:r w:rsidRPr="00A37B56">
        <w:rPr>
          <w:rFonts w:eastAsia="Times New Roman" w:cstheme="minorHAnsi"/>
          <w:kern w:val="0"/>
          <w:sz w:val="24"/>
          <w:szCs w:val="24"/>
          <w:lang w:eastAsia="fr-FR"/>
          <w14:ligatures w14:val="none"/>
        </w:rPr>
        <w:t xml:space="preserve"> of tacrolimus-</w:t>
      </w:r>
      <w:proofErr w:type="spellStart"/>
      <w:r w:rsidRPr="00A37B56">
        <w:rPr>
          <w:rFonts w:eastAsia="Times New Roman" w:cstheme="minorHAnsi"/>
          <w:kern w:val="0"/>
          <w:sz w:val="24"/>
          <w:szCs w:val="24"/>
          <w:lang w:eastAsia="fr-FR"/>
          <w14:ligatures w14:val="none"/>
        </w:rPr>
        <w:t>induced</w:t>
      </w:r>
      <w:proofErr w:type="spellEnd"/>
      <w:r w:rsidRPr="00A37B56">
        <w:rPr>
          <w:rFonts w:eastAsia="Times New Roman" w:cstheme="minorHAnsi"/>
          <w:kern w:val="0"/>
          <w:sz w:val="24"/>
          <w:szCs w:val="24"/>
          <w:lang w:eastAsia="fr-FR"/>
          <w14:ligatures w14:val="none"/>
        </w:rPr>
        <w:t xml:space="preserve"> hypertension or </w:t>
      </w:r>
      <w:proofErr w:type="spellStart"/>
      <w:r w:rsidRPr="00A37B56">
        <w:rPr>
          <w:rFonts w:eastAsia="Times New Roman" w:cstheme="minorHAnsi"/>
          <w:kern w:val="0"/>
          <w:sz w:val="24"/>
          <w:szCs w:val="24"/>
          <w:lang w:eastAsia="fr-FR"/>
          <w14:ligatures w14:val="none"/>
        </w:rPr>
        <w:t>endothelial</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dysfunction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could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theoretically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amplify</w:t>
      </w:r>
      <w:proofErr w:type="spellEnd"/>
      <w:r w:rsidRPr="00A37B56">
        <w:rPr>
          <w:rFonts w:eastAsia="Times New Roman" w:cstheme="minorHAnsi"/>
          <w:kern w:val="0"/>
          <w:sz w:val="24"/>
          <w:szCs w:val="24"/>
          <w:lang w:eastAsia="fr-FR"/>
          <w14:ligatures w14:val="none"/>
        </w:rPr>
        <w:t xml:space="preserve"> the </w:t>
      </w:r>
      <w:proofErr w:type="spellStart"/>
      <w:r w:rsidRPr="00A37B56">
        <w:rPr>
          <w:rFonts w:eastAsia="Times New Roman" w:cstheme="minorHAnsi"/>
          <w:kern w:val="0"/>
          <w:sz w:val="24"/>
          <w:szCs w:val="24"/>
          <w:lang w:eastAsia="fr-FR"/>
          <w14:ligatures w14:val="none"/>
        </w:rPr>
        <w:t>risk</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thromboembolic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events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While</w:t>
      </w:r>
      <w:proofErr w:type="spellEnd"/>
      <w:r w:rsidRPr="00A37B56">
        <w:rPr>
          <w:rFonts w:eastAsia="Times New Roman" w:cstheme="minorHAnsi"/>
          <w:kern w:val="0"/>
          <w:sz w:val="24"/>
          <w:szCs w:val="24"/>
          <w:lang w:eastAsia="fr-FR"/>
          <w14:ligatures w14:val="none"/>
        </w:rPr>
        <w:t xml:space="preserve"> no direct interaction has been </w:t>
      </w:r>
      <w:proofErr w:type="spellStart"/>
      <w:r w:rsidRPr="00A37B56">
        <w:rPr>
          <w:rFonts w:eastAsia="Times New Roman" w:cstheme="minorHAnsi"/>
          <w:kern w:val="0"/>
          <w:sz w:val="24"/>
          <w:szCs w:val="24"/>
          <w:lang w:eastAsia="fr-FR"/>
          <w14:ligatures w14:val="none"/>
        </w:rPr>
        <w:t>clearly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established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these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combined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effects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justify</w:t>
      </w:r>
      <w:proofErr w:type="spellEnd"/>
      <w:r w:rsidRPr="00A37B56">
        <w:rPr>
          <w:rFonts w:eastAsia="Times New Roman" w:cstheme="minorHAnsi"/>
          <w:kern w:val="0"/>
          <w:sz w:val="24"/>
          <w:szCs w:val="24"/>
          <w:lang w:eastAsia="fr-FR"/>
          <w14:ligatures w14:val="none"/>
        </w:rPr>
        <w:t xml:space="preserve"> joint monitoring of </w:t>
      </w:r>
      <w:proofErr w:type="spellStart"/>
      <w:r w:rsidRPr="00A37B56">
        <w:rPr>
          <w:rFonts w:eastAsia="Times New Roman" w:cstheme="minorHAnsi"/>
          <w:kern w:val="0"/>
          <w:sz w:val="24"/>
          <w:szCs w:val="24"/>
          <w:lang w:eastAsia="fr-FR"/>
          <w14:ligatures w14:val="none"/>
        </w:rPr>
        <w:t>liver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function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blood</w:t>
      </w:r>
      <w:proofErr w:type="spellEnd"/>
      <w:r w:rsidRPr="00A37B56">
        <w:rPr>
          <w:rFonts w:eastAsia="Times New Roman" w:cstheme="minorHAnsi"/>
          <w:kern w:val="0"/>
          <w:sz w:val="24"/>
          <w:szCs w:val="24"/>
          <w:lang w:eastAsia="fr-FR"/>
          <w14:ligatures w14:val="none"/>
        </w:rPr>
        <w:t xml:space="preserve"> pressure, and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counts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during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w:t>
      </w:r>
      <w:proofErr w:type="spellEnd"/>
      <w:r w:rsidRPr="00A37B56">
        <w:rPr>
          <w:rFonts w:eastAsia="Times New Roman" w:cstheme="minorHAnsi"/>
          <w:kern w:val="0"/>
          <w:sz w:val="24"/>
          <w:szCs w:val="24"/>
          <w:lang w:eastAsia="fr-FR"/>
          <w14:ligatures w14:val="none"/>
        </w:rPr>
        <w:t>-administration (12).</w:t>
      </w:r>
    </w:p>
    <w:p w14:paraId="1134E615"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val="en-GB" w:eastAsia="fr-FR"/>
          <w14:ligatures w14:val="none"/>
        </w:rPr>
        <w:lastRenderedPageBreak/>
        <w:t xml:space="preserve">Despite these risks, few case reports in the literature have described the successful use of </w:t>
      </w:r>
      <w:proofErr w:type="spellStart"/>
      <w:r w:rsidRPr="00A37B56">
        <w:rPr>
          <w:rFonts w:eastAsia="Times New Roman" w:cstheme="minorHAnsi"/>
          <w:kern w:val="0"/>
          <w:sz w:val="24"/>
          <w:szCs w:val="24"/>
          <w:lang w:val="en-GB" w:eastAsia="fr-FR"/>
          <w14:ligatures w14:val="none"/>
        </w:rPr>
        <w:t>eltrombopag</w:t>
      </w:r>
      <w:proofErr w:type="spellEnd"/>
      <w:r w:rsidRPr="00A37B56">
        <w:rPr>
          <w:rFonts w:eastAsia="Times New Roman" w:cstheme="minorHAnsi"/>
          <w:kern w:val="0"/>
          <w:sz w:val="24"/>
          <w:szCs w:val="24"/>
          <w:lang w:val="en-GB" w:eastAsia="fr-FR"/>
          <w14:ligatures w14:val="none"/>
        </w:rPr>
        <w:t xml:space="preserve"> in renal transplant candidates [4,7,9,10]. </w:t>
      </w:r>
      <w:r w:rsidRPr="00A37B56">
        <w:rPr>
          <w:rFonts w:eastAsia="Times New Roman" w:cstheme="minorHAnsi"/>
          <w:kern w:val="0"/>
          <w:sz w:val="24"/>
          <w:szCs w:val="24"/>
          <w:lang w:eastAsia="fr-FR"/>
          <w14:ligatures w14:val="none"/>
        </w:rPr>
        <w:t xml:space="preserve">Agarwal et al. [9], for </w:t>
      </w:r>
      <w:proofErr w:type="spellStart"/>
      <w:r w:rsidRPr="00A37B56">
        <w:rPr>
          <w:rFonts w:eastAsia="Times New Roman" w:cstheme="minorHAnsi"/>
          <w:kern w:val="0"/>
          <w:sz w:val="24"/>
          <w:szCs w:val="24"/>
          <w:lang w:eastAsia="fr-FR"/>
          <w14:ligatures w14:val="none"/>
        </w:rPr>
        <w:t>example</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reported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successful</w:t>
      </w:r>
      <w:proofErr w:type="spellEnd"/>
      <w:r w:rsidRPr="00A37B56">
        <w:rPr>
          <w:rFonts w:eastAsia="Times New Roman" w:cstheme="minorHAnsi"/>
          <w:kern w:val="0"/>
          <w:sz w:val="24"/>
          <w:szCs w:val="24"/>
          <w:lang w:eastAsia="fr-FR"/>
          <w14:ligatures w14:val="none"/>
        </w:rPr>
        <w:t xml:space="preserve"> transplantation in a patient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corticosteroid</w:t>
      </w:r>
      <w:proofErr w:type="spellEnd"/>
      <w:r w:rsidRPr="00A37B56">
        <w:rPr>
          <w:rFonts w:eastAsia="Times New Roman" w:cstheme="minorHAnsi"/>
          <w:kern w:val="0"/>
          <w:sz w:val="24"/>
          <w:szCs w:val="24"/>
          <w:lang w:eastAsia="fr-FR"/>
          <w14:ligatures w14:val="none"/>
        </w:rPr>
        <w:t>- and IVIG-</w:t>
      </w:r>
      <w:proofErr w:type="spellStart"/>
      <w:r w:rsidRPr="00A37B56">
        <w:rPr>
          <w:rFonts w:eastAsia="Times New Roman" w:cstheme="minorHAnsi"/>
          <w:kern w:val="0"/>
          <w:sz w:val="24"/>
          <w:szCs w:val="24"/>
          <w:lang w:eastAsia="fr-FR"/>
          <w14:ligatures w14:val="none"/>
        </w:rPr>
        <w:t>refractory</w:t>
      </w:r>
      <w:proofErr w:type="spellEnd"/>
      <w:r w:rsidRPr="00A37B56">
        <w:rPr>
          <w:rFonts w:eastAsia="Times New Roman" w:cstheme="minorHAnsi"/>
          <w:kern w:val="0"/>
          <w:sz w:val="24"/>
          <w:szCs w:val="24"/>
          <w:lang w:eastAsia="fr-FR"/>
          <w14:ligatures w14:val="none"/>
        </w:rPr>
        <w:t xml:space="preserve"> ITP </w:t>
      </w:r>
      <w:proofErr w:type="spellStart"/>
      <w:r w:rsidRPr="00A37B56">
        <w:rPr>
          <w:rFonts w:eastAsia="Times New Roman" w:cstheme="minorHAnsi"/>
          <w:kern w:val="0"/>
          <w:sz w:val="24"/>
          <w:szCs w:val="24"/>
          <w:lang w:eastAsia="fr-FR"/>
          <w14:ligatures w14:val="none"/>
        </w:rPr>
        <w:t>managed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Other</w:t>
      </w:r>
      <w:proofErr w:type="spellEnd"/>
      <w:r w:rsidRPr="00A37B56">
        <w:rPr>
          <w:rFonts w:eastAsia="Times New Roman" w:cstheme="minorHAnsi"/>
          <w:kern w:val="0"/>
          <w:sz w:val="24"/>
          <w:szCs w:val="24"/>
          <w:lang w:eastAsia="fr-FR"/>
          <w14:ligatures w14:val="none"/>
        </w:rPr>
        <w:t xml:space="preserve"> reports </w:t>
      </w:r>
      <w:proofErr w:type="spellStart"/>
      <w:r w:rsidRPr="00A37B56">
        <w:rPr>
          <w:rFonts w:eastAsia="Times New Roman" w:cstheme="minorHAnsi"/>
          <w:kern w:val="0"/>
          <w:sz w:val="24"/>
          <w:szCs w:val="24"/>
          <w:lang w:eastAsia="fr-FR"/>
          <w14:ligatures w14:val="none"/>
        </w:rPr>
        <w:t>described</w:t>
      </w:r>
      <w:proofErr w:type="spellEnd"/>
      <w:r w:rsidRPr="00A37B56">
        <w:rPr>
          <w:rFonts w:eastAsia="Times New Roman" w:cstheme="minorHAnsi"/>
          <w:kern w:val="0"/>
          <w:sz w:val="24"/>
          <w:szCs w:val="24"/>
          <w:lang w:eastAsia="fr-FR"/>
          <w14:ligatures w14:val="none"/>
        </w:rPr>
        <w:t xml:space="preserve"> favorable </w:t>
      </w:r>
      <w:proofErr w:type="spellStart"/>
      <w:r w:rsidRPr="00A37B56">
        <w:rPr>
          <w:rFonts w:eastAsia="Times New Roman" w:cstheme="minorHAnsi"/>
          <w:kern w:val="0"/>
          <w:sz w:val="24"/>
          <w:szCs w:val="24"/>
          <w:lang w:eastAsia="fr-FR"/>
          <w14:ligatures w14:val="none"/>
        </w:rPr>
        <w:t>outcomes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in combination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IVIG [10].</w:t>
      </w:r>
    </w:p>
    <w:p w14:paraId="7592DAA4"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In </w:t>
      </w:r>
      <w:proofErr w:type="spellStart"/>
      <w:r w:rsidRPr="00A37B56">
        <w:rPr>
          <w:rFonts w:eastAsia="Times New Roman" w:cstheme="minorHAnsi"/>
          <w:kern w:val="0"/>
          <w:sz w:val="24"/>
          <w:szCs w:val="24"/>
          <w:lang w:eastAsia="fr-FR"/>
          <w14:ligatures w14:val="none"/>
        </w:rPr>
        <w:t>our</w:t>
      </w:r>
      <w:proofErr w:type="spellEnd"/>
      <w:r w:rsidRPr="00A37B56">
        <w:rPr>
          <w:rFonts w:eastAsia="Times New Roman" w:cstheme="minorHAnsi"/>
          <w:kern w:val="0"/>
          <w:sz w:val="24"/>
          <w:szCs w:val="24"/>
          <w:lang w:eastAsia="fr-FR"/>
          <w14:ligatures w14:val="none"/>
        </w:rPr>
        <w:t xml:space="preserve"> case,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monotherapy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resulted</w:t>
      </w:r>
      <w:proofErr w:type="spellEnd"/>
      <w:r w:rsidRPr="00A37B56">
        <w:rPr>
          <w:rFonts w:eastAsia="Times New Roman" w:cstheme="minorHAnsi"/>
          <w:kern w:val="0"/>
          <w:sz w:val="24"/>
          <w:szCs w:val="24"/>
          <w:lang w:eastAsia="fr-FR"/>
          <w14:ligatures w14:val="none"/>
        </w:rPr>
        <w:t xml:space="preserve"> in </w:t>
      </w:r>
      <w:proofErr w:type="spellStart"/>
      <w:r w:rsidRPr="00A37B56">
        <w:rPr>
          <w:rFonts w:eastAsia="Times New Roman" w:cstheme="minorHAnsi"/>
          <w:kern w:val="0"/>
          <w:sz w:val="24"/>
          <w:szCs w:val="24"/>
          <w:lang w:eastAsia="fr-FR"/>
          <w14:ligatures w14:val="none"/>
        </w:rPr>
        <w:t>rapid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platelet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recovery</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allowed</w:t>
      </w:r>
      <w:proofErr w:type="spellEnd"/>
      <w:r w:rsidRPr="00A37B56">
        <w:rPr>
          <w:rFonts w:eastAsia="Times New Roman" w:cstheme="minorHAnsi"/>
          <w:kern w:val="0"/>
          <w:sz w:val="24"/>
          <w:szCs w:val="24"/>
          <w:lang w:eastAsia="fr-FR"/>
          <w14:ligatures w14:val="none"/>
        </w:rPr>
        <w:t xml:space="preserve"> transplantation </w:t>
      </w:r>
      <w:proofErr w:type="spellStart"/>
      <w:r w:rsidRPr="00A37B56">
        <w:rPr>
          <w:rFonts w:eastAsia="Times New Roman" w:cstheme="minorHAnsi"/>
          <w:kern w:val="0"/>
          <w:sz w:val="24"/>
          <w:szCs w:val="24"/>
          <w:lang w:eastAsia="fr-FR"/>
          <w14:ligatures w14:val="none"/>
        </w:rPr>
        <w:t>without</w:t>
      </w:r>
      <w:proofErr w:type="spellEnd"/>
      <w:r w:rsidRPr="00A37B56">
        <w:rPr>
          <w:rFonts w:eastAsia="Times New Roman" w:cstheme="minorHAnsi"/>
          <w:kern w:val="0"/>
          <w:sz w:val="24"/>
          <w:szCs w:val="24"/>
          <w:lang w:eastAsia="fr-FR"/>
          <w14:ligatures w14:val="none"/>
        </w:rPr>
        <w:t xml:space="preserve"> the </w:t>
      </w:r>
      <w:proofErr w:type="spellStart"/>
      <w:r w:rsidRPr="00A37B56">
        <w:rPr>
          <w:rFonts w:eastAsia="Times New Roman" w:cstheme="minorHAnsi"/>
          <w:kern w:val="0"/>
          <w:sz w:val="24"/>
          <w:szCs w:val="24"/>
          <w:lang w:eastAsia="fr-FR"/>
          <w14:ligatures w14:val="none"/>
        </w:rPr>
        <w:t>need</w:t>
      </w:r>
      <w:proofErr w:type="spellEnd"/>
      <w:r w:rsidRPr="00A37B56">
        <w:rPr>
          <w:rFonts w:eastAsia="Times New Roman" w:cstheme="minorHAnsi"/>
          <w:kern w:val="0"/>
          <w:sz w:val="24"/>
          <w:szCs w:val="24"/>
          <w:lang w:eastAsia="fr-FR"/>
          <w14:ligatures w14:val="none"/>
        </w:rPr>
        <w:t xml:space="preserve"> for transfusion or IVIG, and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well</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tolerated</w:t>
      </w:r>
      <w:proofErr w:type="spellEnd"/>
      <w:r w:rsidRPr="00A37B56">
        <w:rPr>
          <w:rFonts w:eastAsia="Times New Roman" w:cstheme="minorHAnsi"/>
          <w:kern w:val="0"/>
          <w:sz w:val="24"/>
          <w:szCs w:val="24"/>
          <w:lang w:eastAsia="fr-FR"/>
          <w14:ligatures w14:val="none"/>
        </w:rPr>
        <w:t xml:space="preserve">. Regular monitoring of tacrolimus </w:t>
      </w:r>
      <w:proofErr w:type="spellStart"/>
      <w:r w:rsidRPr="00A37B56">
        <w:rPr>
          <w:rFonts w:eastAsia="Times New Roman" w:cstheme="minorHAnsi"/>
          <w:kern w:val="0"/>
          <w:sz w:val="24"/>
          <w:szCs w:val="24"/>
          <w:lang w:eastAsia="fr-FR"/>
          <w14:ligatures w14:val="none"/>
        </w:rPr>
        <w:t>levels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helped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prevent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potential</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drug</w:t>
      </w:r>
      <w:proofErr w:type="spellEnd"/>
      <w:r w:rsidRPr="00A37B56">
        <w:rPr>
          <w:rFonts w:eastAsia="Times New Roman" w:cstheme="minorHAnsi"/>
          <w:kern w:val="0"/>
          <w:sz w:val="24"/>
          <w:szCs w:val="24"/>
          <w:lang w:eastAsia="fr-FR"/>
          <w14:ligatures w14:val="none"/>
        </w:rPr>
        <w:t>–</w:t>
      </w:r>
      <w:proofErr w:type="spellStart"/>
      <w:r w:rsidRPr="00A37B56">
        <w:rPr>
          <w:rFonts w:eastAsia="Times New Roman" w:cstheme="minorHAnsi"/>
          <w:kern w:val="0"/>
          <w:sz w:val="24"/>
          <w:szCs w:val="24"/>
          <w:lang w:eastAsia="fr-FR"/>
          <w14:ligatures w14:val="none"/>
        </w:rPr>
        <w:t>drug</w:t>
      </w:r>
      <w:proofErr w:type="spellEnd"/>
      <w:r w:rsidRPr="00A37B56">
        <w:rPr>
          <w:rFonts w:eastAsia="Times New Roman" w:cstheme="minorHAnsi"/>
          <w:kern w:val="0"/>
          <w:sz w:val="24"/>
          <w:szCs w:val="24"/>
          <w:lang w:eastAsia="fr-FR"/>
          <w14:ligatures w14:val="none"/>
        </w:rPr>
        <w:t xml:space="preserve"> interactions, and no </w:t>
      </w:r>
      <w:proofErr w:type="spellStart"/>
      <w:r w:rsidRPr="00A37B56">
        <w:rPr>
          <w:rFonts w:eastAsia="Times New Roman" w:cstheme="minorHAnsi"/>
          <w:kern w:val="0"/>
          <w:sz w:val="24"/>
          <w:szCs w:val="24"/>
          <w:lang w:eastAsia="fr-FR"/>
          <w14:ligatures w14:val="none"/>
        </w:rPr>
        <w:t>hepatotoxicity</w:t>
      </w:r>
      <w:proofErr w:type="spellEnd"/>
      <w:r w:rsidRPr="00A37B56">
        <w:rPr>
          <w:rFonts w:eastAsia="Times New Roman" w:cstheme="minorHAnsi"/>
          <w:kern w:val="0"/>
          <w:sz w:val="24"/>
          <w:szCs w:val="24"/>
          <w:lang w:eastAsia="fr-FR"/>
          <w14:ligatures w14:val="none"/>
        </w:rPr>
        <w:t xml:space="preserve"> or </w:t>
      </w:r>
      <w:proofErr w:type="spellStart"/>
      <w:r w:rsidRPr="00A37B56">
        <w:rPr>
          <w:rFonts w:eastAsia="Times New Roman" w:cstheme="minorHAnsi"/>
          <w:kern w:val="0"/>
          <w:sz w:val="24"/>
          <w:szCs w:val="24"/>
          <w:lang w:eastAsia="fr-FR"/>
          <w14:ligatures w14:val="none"/>
        </w:rPr>
        <w:t>thrombosis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was</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observed</w:t>
      </w:r>
      <w:proofErr w:type="spellEnd"/>
      <w:r w:rsidRPr="00A37B56">
        <w:rPr>
          <w:rFonts w:eastAsia="Times New Roman" w:cstheme="minorHAnsi"/>
          <w:kern w:val="0"/>
          <w:sz w:val="24"/>
          <w:szCs w:val="24"/>
          <w:lang w:eastAsia="fr-FR"/>
          <w14:ligatures w14:val="none"/>
        </w:rPr>
        <w:t>.</w:t>
      </w:r>
    </w:p>
    <w:p w14:paraId="69F9DCD2" w14:textId="77777777" w:rsidR="006519DC" w:rsidRPr="00A37B56" w:rsidRDefault="006519DC" w:rsidP="006519DC">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This case supports the </w:t>
      </w:r>
      <w:proofErr w:type="spellStart"/>
      <w:r w:rsidRPr="00A37B56">
        <w:rPr>
          <w:rFonts w:eastAsia="Times New Roman" w:cstheme="minorHAnsi"/>
          <w:kern w:val="0"/>
          <w:sz w:val="24"/>
          <w:szCs w:val="24"/>
          <w:lang w:eastAsia="fr-FR"/>
          <w14:ligatures w14:val="none"/>
        </w:rPr>
        <w:t>idea</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that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can </w:t>
      </w:r>
      <w:proofErr w:type="spellStart"/>
      <w:r w:rsidRPr="00A37B56">
        <w:rPr>
          <w:rFonts w:eastAsia="Times New Roman" w:cstheme="minorHAnsi"/>
          <w:kern w:val="0"/>
          <w:sz w:val="24"/>
          <w:szCs w:val="24"/>
          <w:lang w:eastAsia="fr-FR"/>
          <w14:ligatures w14:val="none"/>
        </w:rPr>
        <w:t>be</w:t>
      </w:r>
      <w:proofErr w:type="spellEnd"/>
      <w:r w:rsidRPr="00A37B56">
        <w:rPr>
          <w:rFonts w:eastAsia="Times New Roman" w:cstheme="minorHAnsi"/>
          <w:kern w:val="0"/>
          <w:sz w:val="24"/>
          <w:szCs w:val="24"/>
          <w:lang w:eastAsia="fr-FR"/>
          <w14:ligatures w14:val="none"/>
        </w:rPr>
        <w:t xml:space="preserve"> an effective and </w:t>
      </w:r>
      <w:proofErr w:type="spellStart"/>
      <w:r w:rsidRPr="00A37B56">
        <w:rPr>
          <w:rFonts w:eastAsia="Times New Roman" w:cstheme="minorHAnsi"/>
          <w:kern w:val="0"/>
          <w:sz w:val="24"/>
          <w:szCs w:val="24"/>
          <w:lang w:eastAsia="fr-FR"/>
          <w14:ligatures w14:val="none"/>
        </w:rPr>
        <w:t>safe</w:t>
      </w:r>
      <w:proofErr w:type="spellEnd"/>
      <w:r w:rsidRPr="00A37B56">
        <w:rPr>
          <w:rFonts w:eastAsia="Times New Roman" w:cstheme="minorHAnsi"/>
          <w:kern w:val="0"/>
          <w:sz w:val="24"/>
          <w:szCs w:val="24"/>
          <w:lang w:eastAsia="fr-FR"/>
          <w14:ligatures w14:val="none"/>
        </w:rPr>
        <w:t xml:space="preserve"> second-line </w:t>
      </w:r>
      <w:proofErr w:type="spellStart"/>
      <w:r w:rsidRPr="00A37B56">
        <w:rPr>
          <w:rFonts w:eastAsia="Times New Roman" w:cstheme="minorHAnsi"/>
          <w:kern w:val="0"/>
          <w:sz w:val="24"/>
          <w:szCs w:val="24"/>
          <w:lang w:eastAsia="fr-FR"/>
          <w14:ligatures w14:val="none"/>
        </w:rPr>
        <w:t>therapy</w:t>
      </w:r>
      <w:proofErr w:type="spellEnd"/>
      <w:r w:rsidRPr="00A37B56">
        <w:rPr>
          <w:rFonts w:eastAsia="Times New Roman" w:cstheme="minorHAnsi"/>
          <w:kern w:val="0"/>
          <w:sz w:val="24"/>
          <w:szCs w:val="24"/>
          <w:lang w:eastAsia="fr-FR"/>
          <w14:ligatures w14:val="none"/>
        </w:rPr>
        <w:t xml:space="preserve"> in the </w:t>
      </w:r>
      <w:proofErr w:type="spellStart"/>
      <w:r w:rsidRPr="00A37B56">
        <w:rPr>
          <w:rFonts w:eastAsia="Times New Roman" w:cstheme="minorHAnsi"/>
          <w:kern w:val="0"/>
          <w:sz w:val="24"/>
          <w:szCs w:val="24"/>
          <w:lang w:eastAsia="fr-FR"/>
          <w14:ligatures w14:val="none"/>
        </w:rPr>
        <w:t>context</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renal</w:t>
      </w:r>
      <w:proofErr w:type="spellEnd"/>
      <w:r w:rsidRPr="00A37B56">
        <w:rPr>
          <w:rFonts w:eastAsia="Times New Roman" w:cstheme="minorHAnsi"/>
          <w:kern w:val="0"/>
          <w:sz w:val="24"/>
          <w:szCs w:val="24"/>
          <w:lang w:eastAsia="fr-FR"/>
          <w14:ligatures w14:val="none"/>
        </w:rPr>
        <w:t xml:space="preserve"> transplantation for patients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steroid-refractory</w:t>
      </w:r>
      <w:proofErr w:type="spellEnd"/>
      <w:r w:rsidRPr="00A37B56">
        <w:rPr>
          <w:rFonts w:eastAsia="Times New Roman" w:cstheme="minorHAnsi"/>
          <w:kern w:val="0"/>
          <w:sz w:val="24"/>
          <w:szCs w:val="24"/>
          <w:lang w:eastAsia="fr-FR"/>
          <w14:ligatures w14:val="none"/>
        </w:rPr>
        <w:t xml:space="preserve"> ITP. </w:t>
      </w:r>
      <w:proofErr w:type="spellStart"/>
      <w:r w:rsidRPr="00A37B56">
        <w:rPr>
          <w:rFonts w:eastAsia="Times New Roman" w:cstheme="minorHAnsi"/>
          <w:kern w:val="0"/>
          <w:sz w:val="24"/>
          <w:szCs w:val="24"/>
          <w:lang w:eastAsia="fr-FR"/>
          <w14:ligatures w14:val="none"/>
        </w:rPr>
        <w:t>However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careful</w:t>
      </w:r>
      <w:proofErr w:type="spellEnd"/>
      <w:r w:rsidRPr="00A37B56">
        <w:rPr>
          <w:rFonts w:eastAsia="Times New Roman" w:cstheme="minorHAnsi"/>
          <w:kern w:val="0"/>
          <w:sz w:val="24"/>
          <w:szCs w:val="24"/>
          <w:lang w:eastAsia="fr-FR"/>
          <w14:ligatures w14:val="none"/>
        </w:rPr>
        <w:t xml:space="preserve"> patient </w:t>
      </w:r>
      <w:proofErr w:type="spellStart"/>
      <w:r w:rsidRPr="00A37B56">
        <w:rPr>
          <w:rFonts w:eastAsia="Times New Roman" w:cstheme="minorHAnsi"/>
          <w:kern w:val="0"/>
          <w:sz w:val="24"/>
          <w:szCs w:val="24"/>
          <w:lang w:eastAsia="fr-FR"/>
          <w14:ligatures w14:val="none"/>
        </w:rPr>
        <w:t>selection</w:t>
      </w:r>
      <w:proofErr w:type="spellEnd"/>
      <w:r w:rsidRPr="00A37B56">
        <w:rPr>
          <w:rFonts w:eastAsia="Times New Roman" w:cstheme="minorHAnsi"/>
          <w:kern w:val="0"/>
          <w:sz w:val="24"/>
          <w:szCs w:val="24"/>
          <w:lang w:eastAsia="fr-FR"/>
          <w14:ligatures w14:val="none"/>
        </w:rPr>
        <w:t xml:space="preserve">, close </w:t>
      </w:r>
      <w:proofErr w:type="spellStart"/>
      <w:r w:rsidRPr="00A37B56">
        <w:rPr>
          <w:rFonts w:eastAsia="Times New Roman" w:cstheme="minorHAnsi"/>
          <w:kern w:val="0"/>
          <w:sz w:val="24"/>
          <w:szCs w:val="24"/>
          <w:lang w:eastAsia="fr-FR"/>
          <w14:ligatures w14:val="none"/>
        </w:rPr>
        <w:t>hematological</w:t>
      </w:r>
      <w:proofErr w:type="spellEnd"/>
      <w:r w:rsidRPr="00A37B56">
        <w:rPr>
          <w:rFonts w:eastAsia="Times New Roman" w:cstheme="minorHAnsi"/>
          <w:kern w:val="0"/>
          <w:sz w:val="24"/>
          <w:szCs w:val="24"/>
          <w:lang w:eastAsia="fr-FR"/>
          <w14:ligatures w14:val="none"/>
        </w:rPr>
        <w:t xml:space="preserve"> monitoring, and </w:t>
      </w:r>
      <w:proofErr w:type="spellStart"/>
      <w:r w:rsidRPr="00A37B56">
        <w:rPr>
          <w:rFonts w:eastAsia="Times New Roman" w:cstheme="minorHAnsi"/>
          <w:kern w:val="0"/>
          <w:sz w:val="24"/>
          <w:szCs w:val="24"/>
          <w:lang w:eastAsia="fr-FR"/>
          <w14:ligatures w14:val="none"/>
        </w:rPr>
        <w:t>interdisciplinary</w:t>
      </w:r>
      <w:proofErr w:type="spellEnd"/>
      <w:r w:rsidRPr="00A37B56">
        <w:rPr>
          <w:rFonts w:eastAsia="Times New Roman" w:cstheme="minorHAnsi"/>
          <w:kern w:val="0"/>
          <w:sz w:val="24"/>
          <w:szCs w:val="24"/>
          <w:lang w:eastAsia="fr-FR"/>
          <w14:ligatures w14:val="none"/>
        </w:rPr>
        <w:t xml:space="preserve"> coordination </w:t>
      </w:r>
      <w:proofErr w:type="spellStart"/>
      <w:r w:rsidRPr="00A37B56">
        <w:rPr>
          <w:rFonts w:eastAsia="Times New Roman" w:cstheme="minorHAnsi"/>
          <w:kern w:val="0"/>
          <w:sz w:val="24"/>
          <w:szCs w:val="24"/>
          <w:lang w:eastAsia="fr-FR"/>
          <w14:ligatures w14:val="none"/>
        </w:rPr>
        <w:t>remain</w:t>
      </w:r>
      <w:proofErr w:type="spellEnd"/>
      <w:r w:rsidRPr="00A37B56">
        <w:rPr>
          <w:rFonts w:eastAsia="Times New Roman" w:cstheme="minorHAnsi"/>
          <w:kern w:val="0"/>
          <w:sz w:val="24"/>
          <w:szCs w:val="24"/>
          <w:lang w:eastAsia="fr-FR"/>
          <w14:ligatures w14:val="none"/>
        </w:rPr>
        <w:t xml:space="preserve"> essential.</w:t>
      </w:r>
    </w:p>
    <w:p w14:paraId="639A33FD" w14:textId="77777777" w:rsidR="006519DC" w:rsidRPr="00A37B56" w:rsidRDefault="006519DC" w:rsidP="006519DC">
      <w:pPr>
        <w:jc w:val="both"/>
        <w:rPr>
          <w:rFonts w:eastAsia="Times New Roman" w:cstheme="minorHAnsi"/>
          <w:kern w:val="0"/>
          <w:sz w:val="24"/>
          <w:szCs w:val="24"/>
          <w:lang w:eastAsia="fr-FR"/>
          <w14:ligatures w14:val="none"/>
        </w:rPr>
      </w:pPr>
      <w:proofErr w:type="spellStart"/>
      <w:r w:rsidRPr="00A37B56">
        <w:rPr>
          <w:rFonts w:eastAsia="Times New Roman" w:cstheme="minorHAnsi"/>
          <w:kern w:val="0"/>
          <w:sz w:val="24"/>
          <w:szCs w:val="24"/>
          <w:lang w:eastAsia="fr-FR"/>
          <w14:ligatures w14:val="none"/>
        </w:rPr>
        <w:t>Further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multicenter</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studies</w:t>
      </w:r>
      <w:proofErr w:type="spellEnd"/>
      <w:r w:rsidRPr="00A37B56">
        <w:rPr>
          <w:rFonts w:eastAsia="Times New Roman" w:cstheme="minorHAnsi"/>
          <w:kern w:val="0"/>
          <w:sz w:val="24"/>
          <w:szCs w:val="24"/>
          <w:lang w:eastAsia="fr-FR"/>
          <w14:ligatures w14:val="none"/>
        </w:rPr>
        <w:t xml:space="preserve"> are </w:t>
      </w:r>
      <w:proofErr w:type="spellStart"/>
      <w:r w:rsidRPr="00A37B56">
        <w:rPr>
          <w:rFonts w:eastAsia="Times New Roman" w:cstheme="minorHAnsi"/>
          <w:kern w:val="0"/>
          <w:sz w:val="24"/>
          <w:szCs w:val="24"/>
          <w:lang w:eastAsia="fr-FR"/>
          <w14:ligatures w14:val="none"/>
        </w:rPr>
        <w:t>necessary</w:t>
      </w:r>
      <w:proofErr w:type="spellEnd"/>
      <w:r w:rsidRPr="00A37B56">
        <w:rPr>
          <w:rFonts w:eastAsia="Times New Roman" w:cstheme="minorHAnsi"/>
          <w:kern w:val="0"/>
          <w:sz w:val="24"/>
          <w:szCs w:val="24"/>
          <w:lang w:eastAsia="fr-FR"/>
          <w14:ligatures w14:val="none"/>
        </w:rPr>
        <w:t xml:space="preserve"> to </w:t>
      </w:r>
      <w:proofErr w:type="spellStart"/>
      <w:r w:rsidRPr="00A37B56">
        <w:rPr>
          <w:rFonts w:eastAsia="Times New Roman" w:cstheme="minorHAnsi"/>
          <w:kern w:val="0"/>
          <w:sz w:val="24"/>
          <w:szCs w:val="24"/>
          <w:lang w:eastAsia="fr-FR"/>
          <w14:ligatures w14:val="none"/>
        </w:rPr>
        <w:t>establish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standardized</w:t>
      </w:r>
      <w:proofErr w:type="spellEnd"/>
      <w:r w:rsidRPr="00A37B56">
        <w:rPr>
          <w:rFonts w:eastAsia="Times New Roman" w:cstheme="minorHAnsi"/>
          <w:kern w:val="0"/>
          <w:sz w:val="24"/>
          <w:szCs w:val="24"/>
          <w:lang w:eastAsia="fr-FR"/>
          <w14:ligatures w14:val="none"/>
        </w:rPr>
        <w:t xml:space="preserve"> guidelines for the management of ITP in </w:t>
      </w:r>
      <w:proofErr w:type="spellStart"/>
      <w:r w:rsidRPr="00A37B56">
        <w:rPr>
          <w:rFonts w:eastAsia="Times New Roman" w:cstheme="minorHAnsi"/>
          <w:kern w:val="0"/>
          <w:sz w:val="24"/>
          <w:szCs w:val="24"/>
          <w:lang w:eastAsia="fr-FR"/>
          <w14:ligatures w14:val="none"/>
        </w:rPr>
        <w:t>renal</w:t>
      </w:r>
      <w:proofErr w:type="spellEnd"/>
      <w:r w:rsidRPr="00A37B56">
        <w:rPr>
          <w:rFonts w:eastAsia="Times New Roman" w:cstheme="minorHAnsi"/>
          <w:kern w:val="0"/>
          <w:sz w:val="24"/>
          <w:szCs w:val="24"/>
          <w:lang w:eastAsia="fr-FR"/>
          <w14:ligatures w14:val="none"/>
        </w:rPr>
        <w:t xml:space="preserve"> transplant candidates.</w:t>
      </w:r>
    </w:p>
    <w:p w14:paraId="67EF80F8" w14:textId="0C108DA6" w:rsidR="00F97BEA" w:rsidRDefault="00F97BEA" w:rsidP="00986CE0">
      <w:pPr>
        <w:jc w:val="both"/>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 xml:space="preserve">Conclusion, </w:t>
      </w:r>
    </w:p>
    <w:p w14:paraId="702DE127" w14:textId="731290B1" w:rsidR="00BF4A2B" w:rsidRPr="00A37B56" w:rsidRDefault="00BF4A2B" w:rsidP="00BF4A2B">
      <w:pPr>
        <w:jc w:val="both"/>
        <w:rPr>
          <w:rFonts w:eastAsia="Times New Roman" w:cstheme="minorHAnsi"/>
          <w:kern w:val="0"/>
          <w:sz w:val="24"/>
          <w:szCs w:val="24"/>
          <w:lang w:eastAsia="fr-FR"/>
          <w14:ligatures w14:val="none"/>
        </w:rPr>
      </w:pPr>
      <w:r w:rsidRPr="00A37B56">
        <w:rPr>
          <w:rFonts w:eastAsia="Times New Roman" w:cstheme="minorHAnsi"/>
          <w:kern w:val="0"/>
          <w:sz w:val="24"/>
          <w:szCs w:val="24"/>
          <w:lang w:eastAsia="fr-FR"/>
          <w14:ligatures w14:val="none"/>
        </w:rPr>
        <w:t xml:space="preserve">This case calls </w:t>
      </w:r>
      <w:proofErr w:type="spellStart"/>
      <w:r w:rsidRPr="00A37B56">
        <w:rPr>
          <w:rFonts w:eastAsia="Times New Roman" w:cstheme="minorHAnsi"/>
          <w:kern w:val="0"/>
          <w:sz w:val="24"/>
          <w:szCs w:val="24"/>
          <w:lang w:eastAsia="fr-FR"/>
          <w14:ligatures w14:val="none"/>
        </w:rPr>
        <w:t>into</w:t>
      </w:r>
      <w:proofErr w:type="spellEnd"/>
      <w:r w:rsidRPr="00A37B56">
        <w:rPr>
          <w:rFonts w:eastAsia="Times New Roman" w:cstheme="minorHAnsi"/>
          <w:kern w:val="0"/>
          <w:sz w:val="24"/>
          <w:szCs w:val="24"/>
          <w:lang w:eastAsia="fr-FR"/>
          <w14:ligatures w14:val="none"/>
        </w:rPr>
        <w:t xml:space="preserve"> question the </w:t>
      </w:r>
      <w:proofErr w:type="spellStart"/>
      <w:r w:rsidRPr="00A37B56">
        <w:rPr>
          <w:rFonts w:eastAsia="Times New Roman" w:cstheme="minorHAnsi"/>
          <w:kern w:val="0"/>
          <w:sz w:val="24"/>
          <w:szCs w:val="24"/>
          <w:lang w:eastAsia="fr-FR"/>
          <w14:ligatures w14:val="none"/>
        </w:rPr>
        <w:t>possibility</w:t>
      </w:r>
      <w:proofErr w:type="spellEnd"/>
      <w:r w:rsidRPr="00A37B56">
        <w:rPr>
          <w:rFonts w:eastAsia="Times New Roman" w:cstheme="minorHAnsi"/>
          <w:kern w:val="0"/>
          <w:sz w:val="24"/>
          <w:szCs w:val="24"/>
          <w:lang w:eastAsia="fr-FR"/>
          <w14:ligatures w14:val="none"/>
        </w:rPr>
        <w:t xml:space="preserve"> of </w:t>
      </w:r>
      <w:proofErr w:type="spellStart"/>
      <w:r w:rsidRPr="00A37B56">
        <w:rPr>
          <w:rFonts w:eastAsia="Times New Roman" w:cstheme="minorHAnsi"/>
          <w:kern w:val="0"/>
          <w:sz w:val="24"/>
          <w:szCs w:val="24"/>
          <w:lang w:eastAsia="fr-FR"/>
          <w14:ligatures w14:val="none"/>
        </w:rPr>
        <w:t>renal</w:t>
      </w:r>
      <w:proofErr w:type="spellEnd"/>
      <w:r w:rsidRPr="00A37B56">
        <w:rPr>
          <w:rFonts w:eastAsia="Times New Roman" w:cstheme="minorHAnsi"/>
          <w:kern w:val="0"/>
          <w:sz w:val="24"/>
          <w:szCs w:val="24"/>
          <w:lang w:eastAsia="fr-FR"/>
          <w14:ligatures w14:val="none"/>
        </w:rPr>
        <w:t xml:space="preserve"> transplantation in a patient </w:t>
      </w:r>
      <w:proofErr w:type="spellStart"/>
      <w:r w:rsidRPr="00A37B56">
        <w:rPr>
          <w:rFonts w:eastAsia="Times New Roman" w:cstheme="minorHAnsi"/>
          <w:kern w:val="0"/>
          <w:sz w:val="24"/>
          <w:szCs w:val="24"/>
          <w:lang w:eastAsia="fr-FR"/>
          <w14:ligatures w14:val="none"/>
        </w:rPr>
        <w:t>with</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steroid-refractory</w:t>
      </w:r>
      <w:proofErr w:type="spellEnd"/>
      <w:r w:rsidRPr="00A37B56">
        <w:rPr>
          <w:rFonts w:eastAsia="Times New Roman" w:cstheme="minorHAnsi"/>
          <w:kern w:val="0"/>
          <w:sz w:val="24"/>
          <w:szCs w:val="24"/>
          <w:lang w:eastAsia="fr-FR"/>
          <w14:ligatures w14:val="none"/>
        </w:rPr>
        <w:t xml:space="preserve"> ITP, and </w:t>
      </w:r>
      <w:proofErr w:type="spellStart"/>
      <w:r w:rsidRPr="00A37B56">
        <w:rPr>
          <w:rFonts w:eastAsia="Times New Roman" w:cstheme="minorHAnsi"/>
          <w:kern w:val="0"/>
          <w:sz w:val="24"/>
          <w:szCs w:val="24"/>
          <w:lang w:eastAsia="fr-FR"/>
          <w14:ligatures w14:val="none"/>
        </w:rPr>
        <w:t>proves</w:t>
      </w:r>
      <w:proofErr w:type="spellEnd"/>
      <w:r w:rsidRPr="00A37B56">
        <w:rPr>
          <w:rFonts w:eastAsia="Times New Roman" w:cstheme="minorHAnsi"/>
          <w:kern w:val="0"/>
          <w:sz w:val="24"/>
          <w:szCs w:val="24"/>
          <w:lang w:eastAsia="fr-FR"/>
          <w14:ligatures w14:val="none"/>
        </w:rPr>
        <w:t xml:space="preserve"> the value of a combination </w:t>
      </w:r>
      <w:proofErr w:type="spellStart"/>
      <w:r w:rsidRPr="00A37B56">
        <w:rPr>
          <w:rFonts w:eastAsia="Times New Roman" w:cstheme="minorHAnsi"/>
          <w:kern w:val="0"/>
          <w:sz w:val="24"/>
          <w:szCs w:val="24"/>
          <w:lang w:eastAsia="fr-FR"/>
          <w14:ligatures w14:val="none"/>
        </w:rPr>
        <w:t>based</w:t>
      </w:r>
      <w:proofErr w:type="spellEnd"/>
      <w:r w:rsidRPr="00A37B56">
        <w:rPr>
          <w:rFonts w:eastAsia="Times New Roman" w:cstheme="minorHAnsi"/>
          <w:kern w:val="0"/>
          <w:sz w:val="24"/>
          <w:szCs w:val="24"/>
          <w:lang w:eastAsia="fr-FR"/>
          <w14:ligatures w14:val="none"/>
        </w:rPr>
        <w:t xml:space="preserve"> on </w:t>
      </w:r>
      <w:proofErr w:type="spellStart"/>
      <w:r w:rsidRPr="00A37B56">
        <w:rPr>
          <w:rFonts w:eastAsia="Times New Roman" w:cstheme="minorHAnsi"/>
          <w:kern w:val="0"/>
          <w:sz w:val="24"/>
          <w:szCs w:val="24"/>
          <w:lang w:eastAsia="fr-FR"/>
          <w14:ligatures w14:val="none"/>
        </w:rPr>
        <w:t>eltrombopag</w:t>
      </w:r>
      <w:proofErr w:type="spellEnd"/>
      <w:r w:rsidRPr="00A37B56">
        <w:rPr>
          <w:rFonts w:eastAsia="Times New Roman" w:cstheme="minorHAnsi"/>
          <w:kern w:val="0"/>
          <w:sz w:val="24"/>
          <w:szCs w:val="24"/>
          <w:lang w:eastAsia="fr-FR"/>
          <w14:ligatures w14:val="none"/>
        </w:rPr>
        <w:t xml:space="preserve"> for </w:t>
      </w:r>
      <w:proofErr w:type="spellStart"/>
      <w:r w:rsidRPr="00A37B56">
        <w:rPr>
          <w:rFonts w:eastAsia="Times New Roman" w:cstheme="minorHAnsi"/>
          <w:kern w:val="0"/>
          <w:sz w:val="24"/>
          <w:szCs w:val="24"/>
          <w:lang w:eastAsia="fr-FR"/>
          <w14:ligatures w14:val="none"/>
        </w:rPr>
        <w:t>rapid</w:t>
      </w:r>
      <w:proofErr w:type="spellEnd"/>
      <w:r w:rsidRPr="00A37B56">
        <w:rPr>
          <w:rFonts w:eastAsia="Times New Roman" w:cstheme="minorHAnsi"/>
          <w:kern w:val="0"/>
          <w:sz w:val="24"/>
          <w:szCs w:val="24"/>
          <w:lang w:eastAsia="fr-FR"/>
          <w14:ligatures w14:val="none"/>
        </w:rPr>
        <w:t xml:space="preserve"> control of </w:t>
      </w:r>
      <w:proofErr w:type="spellStart"/>
      <w:r w:rsidRPr="00A37B56">
        <w:rPr>
          <w:rFonts w:eastAsia="Times New Roman" w:cstheme="minorHAnsi"/>
          <w:kern w:val="0"/>
          <w:sz w:val="24"/>
          <w:szCs w:val="24"/>
          <w:lang w:eastAsia="fr-FR"/>
          <w14:ligatures w14:val="none"/>
        </w:rPr>
        <w:t>thrombocytopenia</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without</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delaying</w:t>
      </w:r>
      <w:proofErr w:type="spellEnd"/>
      <w:r w:rsidRPr="00A37B56">
        <w:rPr>
          <w:rFonts w:eastAsia="Times New Roman" w:cstheme="minorHAnsi"/>
          <w:kern w:val="0"/>
          <w:sz w:val="24"/>
          <w:szCs w:val="24"/>
          <w:lang w:eastAsia="fr-FR"/>
          <w14:ligatures w14:val="none"/>
        </w:rPr>
        <w:t xml:space="preserve"> transplantation or the occurrence of adverse </w:t>
      </w:r>
      <w:proofErr w:type="spellStart"/>
      <w:r w:rsidRPr="00A37B56">
        <w:rPr>
          <w:rFonts w:eastAsia="Times New Roman" w:cstheme="minorHAnsi"/>
          <w:kern w:val="0"/>
          <w:sz w:val="24"/>
          <w:szCs w:val="24"/>
          <w:lang w:eastAsia="fr-FR"/>
          <w14:ligatures w14:val="none"/>
        </w:rPr>
        <w:t>events</w:t>
      </w:r>
      <w:proofErr w:type="spellEnd"/>
      <w:r w:rsidRPr="00A37B56">
        <w:rPr>
          <w:rFonts w:eastAsia="Times New Roman" w:cstheme="minorHAnsi"/>
          <w:kern w:val="0"/>
          <w:sz w:val="24"/>
          <w:szCs w:val="24"/>
          <w:lang w:eastAsia="fr-FR"/>
          <w14:ligatures w14:val="none"/>
        </w:rPr>
        <w:t xml:space="preserve">. This </w:t>
      </w:r>
      <w:proofErr w:type="spellStart"/>
      <w:r w:rsidRPr="00A37B56">
        <w:rPr>
          <w:rFonts w:eastAsia="Times New Roman" w:cstheme="minorHAnsi"/>
          <w:kern w:val="0"/>
          <w:sz w:val="24"/>
          <w:szCs w:val="24"/>
          <w:lang w:eastAsia="fr-FR"/>
          <w14:ligatures w14:val="none"/>
        </w:rPr>
        <w:t>experience</w:t>
      </w:r>
      <w:proofErr w:type="spellEnd"/>
      <w:r w:rsidRPr="00A37B56">
        <w:rPr>
          <w:rFonts w:eastAsia="Times New Roman" w:cstheme="minorHAnsi"/>
          <w:kern w:val="0"/>
          <w:sz w:val="24"/>
          <w:szCs w:val="24"/>
          <w:lang w:eastAsia="fr-FR"/>
          <w14:ligatures w14:val="none"/>
        </w:rPr>
        <w:t xml:space="preserve"> serves as a </w:t>
      </w:r>
      <w:proofErr w:type="spellStart"/>
      <w:r w:rsidRPr="00A37B56">
        <w:rPr>
          <w:rFonts w:eastAsia="Times New Roman" w:cstheme="minorHAnsi"/>
          <w:kern w:val="0"/>
          <w:sz w:val="24"/>
          <w:szCs w:val="24"/>
          <w:lang w:eastAsia="fr-FR"/>
          <w14:ligatures w14:val="none"/>
        </w:rPr>
        <w:t>reminder</w:t>
      </w:r>
      <w:proofErr w:type="spellEnd"/>
      <w:r w:rsidRPr="00A37B56">
        <w:rPr>
          <w:rFonts w:eastAsia="Times New Roman" w:cstheme="minorHAnsi"/>
          <w:kern w:val="0"/>
          <w:sz w:val="24"/>
          <w:szCs w:val="24"/>
          <w:lang w:eastAsia="fr-FR"/>
          <w14:ligatures w14:val="none"/>
        </w:rPr>
        <w:t xml:space="preserve"> of the importance of an </w:t>
      </w:r>
      <w:proofErr w:type="spellStart"/>
      <w:r w:rsidRPr="00A37B56">
        <w:rPr>
          <w:rFonts w:eastAsia="Times New Roman" w:cstheme="minorHAnsi"/>
          <w:kern w:val="0"/>
          <w:sz w:val="24"/>
          <w:szCs w:val="24"/>
          <w:lang w:eastAsia="fr-FR"/>
          <w14:ligatures w14:val="none"/>
        </w:rPr>
        <w:t>individualised</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therapeutic</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strategy</w:t>
      </w:r>
      <w:proofErr w:type="spellEnd"/>
      <w:r w:rsidRPr="00A37B56">
        <w:rPr>
          <w:rFonts w:eastAsia="Times New Roman" w:cstheme="minorHAnsi"/>
          <w:kern w:val="0"/>
          <w:sz w:val="24"/>
          <w:szCs w:val="24"/>
          <w:lang w:eastAsia="fr-FR"/>
          <w14:ligatures w14:val="none"/>
        </w:rPr>
        <w:t xml:space="preserve"> and of networking </w:t>
      </w:r>
      <w:proofErr w:type="spellStart"/>
      <w:r w:rsidRPr="00A37B56">
        <w:rPr>
          <w:rFonts w:eastAsia="Times New Roman" w:cstheme="minorHAnsi"/>
          <w:kern w:val="0"/>
          <w:sz w:val="24"/>
          <w:szCs w:val="24"/>
          <w:lang w:eastAsia="fr-FR"/>
          <w14:ligatures w14:val="none"/>
        </w:rPr>
        <w:t>between</w:t>
      </w:r>
      <w:proofErr w:type="spellEnd"/>
      <w:r w:rsidRPr="00A37B56">
        <w:rPr>
          <w:rFonts w:eastAsia="Times New Roman" w:cstheme="minorHAnsi"/>
          <w:kern w:val="0"/>
          <w:sz w:val="24"/>
          <w:szCs w:val="24"/>
          <w:lang w:eastAsia="fr-FR"/>
          <w14:ligatures w14:val="none"/>
        </w:rPr>
        <w:t xml:space="preserve"> </w:t>
      </w:r>
      <w:proofErr w:type="spellStart"/>
      <w:r w:rsidRPr="00A37B56">
        <w:rPr>
          <w:rFonts w:eastAsia="Times New Roman" w:cstheme="minorHAnsi"/>
          <w:kern w:val="0"/>
          <w:sz w:val="24"/>
          <w:szCs w:val="24"/>
          <w:lang w:eastAsia="fr-FR"/>
          <w14:ligatures w14:val="none"/>
        </w:rPr>
        <w:t>haematologists</w:t>
      </w:r>
      <w:proofErr w:type="spellEnd"/>
      <w:r w:rsidRPr="00A37B56">
        <w:rPr>
          <w:rFonts w:eastAsia="Times New Roman" w:cstheme="minorHAnsi"/>
          <w:kern w:val="0"/>
          <w:sz w:val="24"/>
          <w:szCs w:val="24"/>
          <w:lang w:eastAsia="fr-FR"/>
          <w14:ligatures w14:val="none"/>
        </w:rPr>
        <w:t xml:space="preserve"> and </w:t>
      </w:r>
      <w:proofErr w:type="spellStart"/>
      <w:r w:rsidRPr="00A37B56">
        <w:rPr>
          <w:rFonts w:eastAsia="Times New Roman" w:cstheme="minorHAnsi"/>
          <w:kern w:val="0"/>
          <w:sz w:val="24"/>
          <w:szCs w:val="24"/>
          <w:lang w:eastAsia="fr-FR"/>
          <w14:ligatures w14:val="none"/>
        </w:rPr>
        <w:t>nephrologists</w:t>
      </w:r>
      <w:proofErr w:type="spellEnd"/>
      <w:r w:rsidRPr="00A37B56">
        <w:rPr>
          <w:rFonts w:eastAsia="Times New Roman" w:cstheme="minorHAnsi"/>
          <w:kern w:val="0"/>
          <w:sz w:val="24"/>
          <w:szCs w:val="24"/>
          <w:lang w:eastAsia="fr-FR"/>
          <w14:ligatures w14:val="none"/>
        </w:rPr>
        <w:t>.</w:t>
      </w:r>
    </w:p>
    <w:p w14:paraId="2D7E0015" w14:textId="77777777" w:rsidR="00250D7A" w:rsidRPr="006519DC" w:rsidRDefault="00250D7A" w:rsidP="00250D7A">
      <w:pPr>
        <w:rPr>
          <w:rFonts w:eastAsia="Times New Roman" w:cstheme="minorHAnsi"/>
          <w:kern w:val="0"/>
          <w:sz w:val="24"/>
          <w:szCs w:val="24"/>
          <w:lang w:val="en-US" w:eastAsia="fr-FR"/>
          <w14:ligatures w14:val="none"/>
        </w:rPr>
      </w:pPr>
      <w:r w:rsidRPr="006519DC">
        <w:rPr>
          <w:rFonts w:eastAsia="Times New Roman" w:cstheme="minorHAnsi"/>
          <w:kern w:val="0"/>
          <w:sz w:val="24"/>
          <w:szCs w:val="24"/>
          <w:lang w:val="en-US" w:eastAsia="fr-FR"/>
          <w14:ligatures w14:val="none"/>
        </w:rPr>
        <w:t xml:space="preserve">Author(s) hereby </w:t>
      </w:r>
      <w:proofErr w:type="gramStart"/>
      <w:r w:rsidRPr="006519DC">
        <w:rPr>
          <w:rFonts w:eastAsia="Times New Roman" w:cstheme="minorHAnsi"/>
          <w:kern w:val="0"/>
          <w:sz w:val="24"/>
          <w:szCs w:val="24"/>
          <w:lang w:val="en-US" w:eastAsia="fr-FR"/>
          <w14:ligatures w14:val="none"/>
        </w:rPr>
        <w:t>declare</w:t>
      </w:r>
      <w:proofErr w:type="gramEnd"/>
      <w:r w:rsidRPr="006519DC">
        <w:rPr>
          <w:rFonts w:eastAsia="Times New Roman" w:cstheme="minorHAnsi"/>
          <w:kern w:val="0"/>
          <w:sz w:val="24"/>
          <w:szCs w:val="24"/>
          <w:lang w:val="en-US" w:eastAsia="fr-FR"/>
          <w14:ligatures w14:val="none"/>
        </w:rPr>
        <w:t xml:space="preserve"> that NO generative AI technologies such as Large Language Models (ChatGPT, COPILOT, etc.) and text-to-image generators have been used during the writing or editing of this manuscript. </w:t>
      </w:r>
    </w:p>
    <w:p w14:paraId="1CD7482E" w14:textId="77777777" w:rsidR="0027770B" w:rsidRDefault="0027770B" w:rsidP="00F97BEA">
      <w:pPr>
        <w:jc w:val="both"/>
        <w:rPr>
          <w:rFonts w:eastAsia="Times New Roman" w:cstheme="minorHAnsi"/>
          <w:color w:val="808080" w:themeColor="background1" w:themeShade="80"/>
          <w:kern w:val="0"/>
          <w:sz w:val="20"/>
          <w:szCs w:val="20"/>
          <w:lang w:val="en-US" w:eastAsia="fr-FR"/>
          <w14:ligatures w14:val="none"/>
        </w:rPr>
      </w:pPr>
    </w:p>
    <w:p w14:paraId="638444B9"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08CA2E10"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2A03DB4C"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4562B873"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13257A12"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72AFBE77"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16E33B0E" w14:textId="77777777" w:rsidR="00A37B56" w:rsidRDefault="00A37B56" w:rsidP="00F97BEA">
      <w:pPr>
        <w:jc w:val="both"/>
        <w:rPr>
          <w:rFonts w:eastAsia="Times New Roman" w:cstheme="minorHAnsi"/>
          <w:color w:val="808080" w:themeColor="background1" w:themeShade="80"/>
          <w:kern w:val="0"/>
          <w:sz w:val="20"/>
          <w:szCs w:val="20"/>
          <w:lang w:val="en-US" w:eastAsia="fr-FR"/>
          <w14:ligatures w14:val="none"/>
        </w:rPr>
      </w:pPr>
    </w:p>
    <w:p w14:paraId="70458D5F" w14:textId="7C3F20B9" w:rsidR="00986CE0" w:rsidRDefault="00986CE0" w:rsidP="00F97BEA">
      <w:pPr>
        <w:jc w:val="both"/>
        <w:rPr>
          <w:rFonts w:eastAsia="Times New Roman" w:cstheme="minorHAnsi"/>
          <w:color w:val="808080" w:themeColor="background1" w:themeShade="80"/>
          <w:kern w:val="0"/>
          <w:sz w:val="20"/>
          <w:szCs w:val="20"/>
          <w:lang w:val="en-US" w:eastAsia="fr-FR"/>
          <w14:ligatures w14:val="none"/>
        </w:rPr>
      </w:pPr>
      <w:r w:rsidRPr="005A7602">
        <w:rPr>
          <w:rFonts w:eastAsia="Times New Roman" w:cstheme="minorHAnsi"/>
          <w:color w:val="808080" w:themeColor="background1" w:themeShade="80"/>
          <w:kern w:val="0"/>
          <w:sz w:val="20"/>
          <w:szCs w:val="20"/>
          <w:lang w:val="en-US" w:eastAsia="fr-FR"/>
          <w14:ligatures w14:val="none"/>
        </w:rPr>
        <w:t>References</w:t>
      </w:r>
    </w:p>
    <w:p w14:paraId="085F0452"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BF4A2B">
        <w:rPr>
          <w:rFonts w:eastAsia="Times New Roman" w:cstheme="minorHAnsi"/>
          <w:color w:val="808080" w:themeColor="background1" w:themeShade="80"/>
          <w:kern w:val="0"/>
          <w:sz w:val="20"/>
          <w:szCs w:val="20"/>
          <w:lang w:val="en-US" w:eastAsia="fr-FR"/>
          <w14:ligatures w14:val="none"/>
        </w:rPr>
        <w:t xml:space="preserve">1. Provan D, Arnold DM, Bussel JB, et al. </w:t>
      </w:r>
      <w:r w:rsidRPr="00F97BEA">
        <w:rPr>
          <w:rFonts w:eastAsia="Times New Roman" w:cstheme="minorHAnsi"/>
          <w:color w:val="808080" w:themeColor="background1" w:themeShade="80"/>
          <w:kern w:val="0"/>
          <w:sz w:val="20"/>
          <w:szCs w:val="20"/>
          <w:lang w:val="en-GB" w:eastAsia="fr-FR"/>
          <w14:ligatures w14:val="none"/>
        </w:rPr>
        <w:t>Updated international consensus report on the investigation and management of primary immune thrombocytopenia. Blood Adv. 2019;3(22):3780–817.</w:t>
      </w:r>
    </w:p>
    <w:p w14:paraId="4035655A"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lastRenderedPageBreak/>
        <w:t xml:space="preserve">2. Bussel JB, Cheng G, Saleh MN, et al. </w:t>
      </w:r>
      <w:proofErr w:type="spellStart"/>
      <w:r w:rsidRPr="00F97BEA">
        <w:rPr>
          <w:rFonts w:eastAsia="Times New Roman" w:cstheme="minorHAnsi"/>
          <w:color w:val="808080" w:themeColor="background1" w:themeShade="80"/>
          <w:kern w:val="0"/>
          <w:sz w:val="20"/>
          <w:szCs w:val="20"/>
          <w:lang w:val="en-GB" w:eastAsia="fr-FR"/>
          <w14:ligatures w14:val="none"/>
        </w:rPr>
        <w:t>Eltrombopag</w:t>
      </w:r>
      <w:proofErr w:type="spellEnd"/>
      <w:r w:rsidRPr="00F97BEA">
        <w:rPr>
          <w:rFonts w:eastAsia="Times New Roman" w:cstheme="minorHAnsi"/>
          <w:color w:val="808080" w:themeColor="background1" w:themeShade="80"/>
          <w:kern w:val="0"/>
          <w:sz w:val="20"/>
          <w:szCs w:val="20"/>
          <w:lang w:val="en-GB" w:eastAsia="fr-FR"/>
          <w14:ligatures w14:val="none"/>
        </w:rPr>
        <w:t xml:space="preserve"> for the treatment of chronic idiopathic thrombocytopenic purpura. N Engl J Med. 2007;357(22):2237–47.</w:t>
      </w:r>
    </w:p>
    <w:p w14:paraId="5B7E03F0"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3. Ghanima W, Godeau B, </w:t>
      </w:r>
      <w:proofErr w:type="spellStart"/>
      <w:r w:rsidRPr="00F97BEA">
        <w:rPr>
          <w:rFonts w:eastAsia="Times New Roman" w:cstheme="minorHAnsi"/>
          <w:color w:val="808080" w:themeColor="background1" w:themeShade="80"/>
          <w:kern w:val="0"/>
          <w:sz w:val="20"/>
          <w:szCs w:val="20"/>
          <w:lang w:val="en-GB" w:eastAsia="fr-FR"/>
          <w14:ligatures w14:val="none"/>
        </w:rPr>
        <w:t>Cines</w:t>
      </w:r>
      <w:proofErr w:type="spellEnd"/>
      <w:r w:rsidRPr="00F97BEA">
        <w:rPr>
          <w:rFonts w:eastAsia="Times New Roman" w:cstheme="minorHAnsi"/>
          <w:color w:val="808080" w:themeColor="background1" w:themeShade="80"/>
          <w:kern w:val="0"/>
          <w:sz w:val="20"/>
          <w:szCs w:val="20"/>
          <w:lang w:val="en-GB" w:eastAsia="fr-FR"/>
          <w14:ligatures w14:val="none"/>
        </w:rPr>
        <w:t xml:space="preserve"> DB, Bussel JB. How I treat immune thrombocytopenia: the choice between splenectomy or a medical therapy as a second-line treatment. Blood. 2012;120(5):960–9.</w:t>
      </w:r>
    </w:p>
    <w:p w14:paraId="0C69EAA7" w14:textId="77777777" w:rsidR="00BF4A2B" w:rsidRPr="00F97BEA" w:rsidRDefault="00BF4A2B" w:rsidP="00BF4A2B">
      <w:pPr>
        <w:jc w:val="both"/>
        <w:rPr>
          <w:rFonts w:eastAsia="Times New Roman" w:cstheme="minorHAnsi"/>
          <w:color w:val="808080" w:themeColor="background1" w:themeShade="80"/>
          <w:kern w:val="0"/>
          <w:sz w:val="20"/>
          <w:szCs w:val="20"/>
          <w:lang w:eastAsia="fr-FR"/>
          <w14:ligatures w14:val="none"/>
        </w:rPr>
      </w:pPr>
      <w:r w:rsidRPr="00F2468C">
        <w:rPr>
          <w:rFonts w:eastAsia="Times New Roman" w:cstheme="minorHAnsi"/>
          <w:color w:val="808080" w:themeColor="background1" w:themeShade="80"/>
          <w:kern w:val="0"/>
          <w:sz w:val="20"/>
          <w:szCs w:val="20"/>
          <w:lang w:eastAsia="fr-FR"/>
          <w14:ligatures w14:val="none"/>
        </w:rPr>
        <w:t xml:space="preserve">4. Kawaguchi T, </w:t>
      </w:r>
      <w:proofErr w:type="spellStart"/>
      <w:r w:rsidRPr="00F2468C">
        <w:rPr>
          <w:rFonts w:eastAsia="Times New Roman" w:cstheme="minorHAnsi"/>
          <w:color w:val="808080" w:themeColor="background1" w:themeShade="80"/>
          <w:kern w:val="0"/>
          <w:sz w:val="20"/>
          <w:szCs w:val="20"/>
          <w:lang w:eastAsia="fr-FR"/>
          <w14:ligatures w14:val="none"/>
        </w:rPr>
        <w:t>Terasako</w:t>
      </w:r>
      <w:proofErr w:type="spellEnd"/>
      <w:r w:rsidRPr="00F2468C">
        <w:rPr>
          <w:rFonts w:eastAsia="Times New Roman" w:cstheme="minorHAnsi"/>
          <w:color w:val="808080" w:themeColor="background1" w:themeShade="80"/>
          <w:kern w:val="0"/>
          <w:sz w:val="20"/>
          <w:szCs w:val="20"/>
          <w:lang w:eastAsia="fr-FR"/>
          <w14:ligatures w14:val="none"/>
        </w:rPr>
        <w:t xml:space="preserve"> K, Matsushita K, et al. </w:t>
      </w:r>
      <w:r w:rsidRPr="00F97BEA">
        <w:rPr>
          <w:rFonts w:eastAsia="Times New Roman" w:cstheme="minorHAnsi"/>
          <w:color w:val="808080" w:themeColor="background1" w:themeShade="80"/>
          <w:kern w:val="0"/>
          <w:sz w:val="20"/>
          <w:szCs w:val="20"/>
          <w:lang w:val="en-GB" w:eastAsia="fr-FR"/>
          <w14:ligatures w14:val="none"/>
        </w:rPr>
        <w:t xml:space="preserve">Successful kidney transplantation in a patient with idiopathic thrombocytopenic purpura treated with </w:t>
      </w:r>
      <w:proofErr w:type="spellStart"/>
      <w:r w:rsidRPr="00F97BEA">
        <w:rPr>
          <w:rFonts w:eastAsia="Times New Roman" w:cstheme="minorHAnsi"/>
          <w:color w:val="808080" w:themeColor="background1" w:themeShade="80"/>
          <w:kern w:val="0"/>
          <w:sz w:val="20"/>
          <w:szCs w:val="20"/>
          <w:lang w:val="en-GB" w:eastAsia="fr-FR"/>
          <w14:ligatures w14:val="none"/>
        </w:rPr>
        <w:t>eltrombopag</w:t>
      </w:r>
      <w:proofErr w:type="spellEnd"/>
      <w:r w:rsidRPr="00F97BEA">
        <w:rPr>
          <w:rFonts w:eastAsia="Times New Roman" w:cstheme="minorHAnsi"/>
          <w:color w:val="808080" w:themeColor="background1" w:themeShade="80"/>
          <w:kern w:val="0"/>
          <w:sz w:val="20"/>
          <w:szCs w:val="20"/>
          <w:lang w:val="en-GB" w:eastAsia="fr-FR"/>
          <w14:ligatures w14:val="none"/>
        </w:rPr>
        <w:t xml:space="preserve">. </w:t>
      </w:r>
      <w:r w:rsidRPr="00F97BEA">
        <w:rPr>
          <w:rFonts w:eastAsia="Times New Roman" w:cstheme="minorHAnsi"/>
          <w:color w:val="808080" w:themeColor="background1" w:themeShade="80"/>
          <w:kern w:val="0"/>
          <w:sz w:val="20"/>
          <w:szCs w:val="20"/>
          <w:lang w:eastAsia="fr-FR"/>
          <w14:ligatures w14:val="none"/>
        </w:rPr>
        <w:t xml:space="preserve">Clin Transplant. </w:t>
      </w:r>
      <w:proofErr w:type="gramStart"/>
      <w:r w:rsidRPr="00F97BEA">
        <w:rPr>
          <w:rFonts w:eastAsia="Times New Roman" w:cstheme="minorHAnsi"/>
          <w:color w:val="808080" w:themeColor="background1" w:themeShade="80"/>
          <w:kern w:val="0"/>
          <w:sz w:val="20"/>
          <w:szCs w:val="20"/>
          <w:lang w:eastAsia="fr-FR"/>
          <w14:ligatures w14:val="none"/>
        </w:rPr>
        <w:t>2020;</w:t>
      </w:r>
      <w:proofErr w:type="gramEnd"/>
      <w:r w:rsidRPr="00F97BEA">
        <w:rPr>
          <w:rFonts w:eastAsia="Times New Roman" w:cstheme="minorHAnsi"/>
          <w:color w:val="808080" w:themeColor="background1" w:themeShade="80"/>
          <w:kern w:val="0"/>
          <w:sz w:val="20"/>
          <w:szCs w:val="20"/>
          <w:lang w:eastAsia="fr-FR"/>
          <w14:ligatures w14:val="none"/>
        </w:rPr>
        <w:t>34(1</w:t>
      </w:r>
      <w:proofErr w:type="gramStart"/>
      <w:r w:rsidRPr="00F97BEA">
        <w:rPr>
          <w:rFonts w:eastAsia="Times New Roman" w:cstheme="minorHAnsi"/>
          <w:color w:val="808080" w:themeColor="background1" w:themeShade="80"/>
          <w:kern w:val="0"/>
          <w:sz w:val="20"/>
          <w:szCs w:val="20"/>
          <w:lang w:eastAsia="fr-FR"/>
          <w14:ligatures w14:val="none"/>
        </w:rPr>
        <w:t>):e</w:t>
      </w:r>
      <w:proofErr w:type="gramEnd"/>
      <w:r w:rsidRPr="00F97BEA">
        <w:rPr>
          <w:rFonts w:eastAsia="Times New Roman" w:cstheme="minorHAnsi"/>
          <w:color w:val="808080" w:themeColor="background1" w:themeShade="80"/>
          <w:kern w:val="0"/>
          <w:sz w:val="20"/>
          <w:szCs w:val="20"/>
          <w:lang w:eastAsia="fr-FR"/>
          <w14:ligatures w14:val="none"/>
        </w:rPr>
        <w:t>13754.</w:t>
      </w:r>
    </w:p>
    <w:p w14:paraId="565BC1B0"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eastAsia="fr-FR"/>
          <w14:ligatures w14:val="none"/>
        </w:rPr>
        <w:t xml:space="preserve">5. Lesage C, Choukroun G, </w:t>
      </w:r>
      <w:proofErr w:type="spellStart"/>
      <w:r w:rsidRPr="00F97BEA">
        <w:rPr>
          <w:rFonts w:eastAsia="Times New Roman" w:cstheme="minorHAnsi"/>
          <w:color w:val="808080" w:themeColor="background1" w:themeShade="80"/>
          <w:kern w:val="0"/>
          <w:sz w:val="20"/>
          <w:szCs w:val="20"/>
          <w:lang w:eastAsia="fr-FR"/>
          <w14:ligatures w14:val="none"/>
        </w:rPr>
        <w:t>Frimat</w:t>
      </w:r>
      <w:proofErr w:type="spellEnd"/>
      <w:r w:rsidRPr="00F97BEA">
        <w:rPr>
          <w:rFonts w:eastAsia="Times New Roman" w:cstheme="minorHAnsi"/>
          <w:color w:val="808080" w:themeColor="background1" w:themeShade="80"/>
          <w:kern w:val="0"/>
          <w:sz w:val="20"/>
          <w:szCs w:val="20"/>
          <w:lang w:eastAsia="fr-FR"/>
          <w14:ligatures w14:val="none"/>
        </w:rPr>
        <w:t xml:space="preserve"> L, et al. Thrombopénie immunologique chez l’insuffisant rénal chronique. </w:t>
      </w:r>
      <w:proofErr w:type="spellStart"/>
      <w:r w:rsidRPr="00F97BEA">
        <w:rPr>
          <w:rFonts w:eastAsia="Times New Roman" w:cstheme="minorHAnsi"/>
          <w:color w:val="808080" w:themeColor="background1" w:themeShade="80"/>
          <w:kern w:val="0"/>
          <w:sz w:val="20"/>
          <w:szCs w:val="20"/>
          <w:lang w:val="en-GB" w:eastAsia="fr-FR"/>
          <w14:ligatures w14:val="none"/>
        </w:rPr>
        <w:t>Néphrol</w:t>
      </w:r>
      <w:proofErr w:type="spellEnd"/>
      <w:r w:rsidRPr="00F97BEA">
        <w:rPr>
          <w:rFonts w:eastAsia="Times New Roman" w:cstheme="minorHAnsi"/>
          <w:color w:val="808080" w:themeColor="background1" w:themeShade="80"/>
          <w:kern w:val="0"/>
          <w:sz w:val="20"/>
          <w:szCs w:val="20"/>
          <w:lang w:val="en-GB" w:eastAsia="fr-FR"/>
          <w14:ligatures w14:val="none"/>
        </w:rPr>
        <w:t xml:space="preserve"> </w:t>
      </w:r>
      <w:proofErr w:type="spellStart"/>
      <w:r w:rsidRPr="00F97BEA">
        <w:rPr>
          <w:rFonts w:eastAsia="Times New Roman" w:cstheme="minorHAnsi"/>
          <w:color w:val="808080" w:themeColor="background1" w:themeShade="80"/>
          <w:kern w:val="0"/>
          <w:sz w:val="20"/>
          <w:szCs w:val="20"/>
          <w:lang w:val="en-GB" w:eastAsia="fr-FR"/>
          <w14:ligatures w14:val="none"/>
        </w:rPr>
        <w:t>Thérap</w:t>
      </w:r>
      <w:proofErr w:type="spellEnd"/>
      <w:r w:rsidRPr="00F97BEA">
        <w:rPr>
          <w:rFonts w:eastAsia="Times New Roman" w:cstheme="minorHAnsi"/>
          <w:color w:val="808080" w:themeColor="background1" w:themeShade="80"/>
          <w:kern w:val="0"/>
          <w:sz w:val="20"/>
          <w:szCs w:val="20"/>
          <w:lang w:val="en-GB" w:eastAsia="fr-FR"/>
          <w14:ligatures w14:val="none"/>
        </w:rPr>
        <w:t>. 2007;3(1):20–5.</w:t>
      </w:r>
    </w:p>
    <w:p w14:paraId="19225F8C"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6. Kuter DJ. The biology of thrombopoietin and thrombopoietin receptor agonists. Int J Hematol. 2013;98(1):10–23.</w:t>
      </w:r>
    </w:p>
    <w:p w14:paraId="56B832D5"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7. Nagai M, Hirakata H, Nakamoto H, et al. Kidney transplantation in a patient with chronic idiopathic thrombocytopenic purpura treated successfully with rituximab. </w:t>
      </w:r>
      <w:proofErr w:type="spellStart"/>
      <w:r w:rsidRPr="00F97BEA">
        <w:rPr>
          <w:rFonts w:eastAsia="Times New Roman" w:cstheme="minorHAnsi"/>
          <w:color w:val="808080" w:themeColor="background1" w:themeShade="80"/>
          <w:kern w:val="0"/>
          <w:sz w:val="20"/>
          <w:szCs w:val="20"/>
          <w:lang w:val="en-GB" w:eastAsia="fr-FR"/>
          <w14:ligatures w14:val="none"/>
        </w:rPr>
        <w:t>Transpl</w:t>
      </w:r>
      <w:proofErr w:type="spellEnd"/>
      <w:r w:rsidRPr="00F97BEA">
        <w:rPr>
          <w:rFonts w:eastAsia="Times New Roman" w:cstheme="minorHAnsi"/>
          <w:color w:val="808080" w:themeColor="background1" w:themeShade="80"/>
          <w:kern w:val="0"/>
          <w:sz w:val="20"/>
          <w:szCs w:val="20"/>
          <w:lang w:val="en-GB" w:eastAsia="fr-FR"/>
          <w14:ligatures w14:val="none"/>
        </w:rPr>
        <w:t xml:space="preserve"> Int. 2006;19(1):77–80.</w:t>
      </w:r>
    </w:p>
    <w:p w14:paraId="7382FF53" w14:textId="77777777" w:rsidR="00BF4A2B" w:rsidRDefault="00BF4A2B" w:rsidP="00BF4A2B">
      <w:pPr>
        <w:jc w:val="both"/>
        <w:rPr>
          <w:rFonts w:eastAsia="Times New Roman" w:cstheme="minorHAnsi"/>
          <w:color w:val="808080" w:themeColor="background1" w:themeShade="80"/>
          <w:kern w:val="0"/>
          <w:sz w:val="20"/>
          <w:szCs w:val="20"/>
          <w:lang w:val="en-US"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8. McCrae KR. Thrombocytopenia in renal disease: pathogenesis and management. </w:t>
      </w:r>
      <w:r w:rsidRPr="004407A0">
        <w:rPr>
          <w:rFonts w:eastAsia="Times New Roman" w:cstheme="minorHAnsi"/>
          <w:color w:val="808080" w:themeColor="background1" w:themeShade="80"/>
          <w:kern w:val="0"/>
          <w:sz w:val="20"/>
          <w:szCs w:val="20"/>
          <w:lang w:val="en-US" w:eastAsia="fr-FR"/>
          <w14:ligatures w14:val="none"/>
        </w:rPr>
        <w:t>Hematol Oncol Clin North Am. 2012;26(6):1353–68.</w:t>
      </w:r>
    </w:p>
    <w:p w14:paraId="038A0D37" w14:textId="77777777" w:rsidR="00BF4A2B" w:rsidRDefault="00BF4A2B" w:rsidP="00BF4A2B">
      <w:pPr>
        <w:jc w:val="both"/>
        <w:rPr>
          <w:rFonts w:eastAsia="Times New Roman" w:cstheme="minorHAnsi"/>
          <w:color w:val="808080" w:themeColor="background1" w:themeShade="80"/>
          <w:kern w:val="0"/>
          <w:sz w:val="20"/>
          <w:szCs w:val="20"/>
          <w:lang w:val="en-US" w:eastAsia="fr-FR"/>
          <w14:ligatures w14:val="none"/>
        </w:rPr>
      </w:pPr>
      <w:r>
        <w:rPr>
          <w:rFonts w:eastAsia="Times New Roman" w:cstheme="minorHAnsi"/>
          <w:color w:val="808080" w:themeColor="background1" w:themeShade="80"/>
          <w:kern w:val="0"/>
          <w:sz w:val="20"/>
          <w:szCs w:val="20"/>
          <w:lang w:val="en-US" w:eastAsia="fr-FR"/>
          <w14:ligatures w14:val="none"/>
        </w:rPr>
        <w:t>9.</w:t>
      </w:r>
      <w:r w:rsidRPr="009724BE">
        <w:rPr>
          <w:rFonts w:eastAsia="Times New Roman" w:cstheme="minorHAnsi"/>
          <w:color w:val="808080" w:themeColor="background1" w:themeShade="80"/>
          <w:kern w:val="0"/>
          <w:sz w:val="20"/>
          <w:szCs w:val="20"/>
          <w:lang w:val="en-US" w:eastAsia="fr-FR"/>
          <w14:ligatures w14:val="none"/>
        </w:rPr>
        <w:t xml:space="preserve">Agarwal S, Beniwal P, Agarwal D, Rathore V. Renal Transplant in a Patient with Idiopathic Thrombocytopenic Purpura Refractory to Steroid and Intravenous Immunoglobulin. Indian J Transplant. 2019 Jul-Sep;13(3):228-230. </w:t>
      </w:r>
      <w:proofErr w:type="gramStart"/>
      <w:r w:rsidRPr="009724BE">
        <w:rPr>
          <w:rFonts w:eastAsia="Times New Roman" w:cstheme="minorHAnsi"/>
          <w:color w:val="808080" w:themeColor="background1" w:themeShade="80"/>
          <w:kern w:val="0"/>
          <w:sz w:val="20"/>
          <w:szCs w:val="20"/>
          <w:lang w:val="en-US" w:eastAsia="fr-FR"/>
          <w14:ligatures w14:val="none"/>
        </w:rPr>
        <w:t>doi:10.4103/ijot.ijot</w:t>
      </w:r>
      <w:proofErr w:type="gramEnd"/>
      <w:r w:rsidRPr="009724BE">
        <w:rPr>
          <w:rFonts w:eastAsia="Times New Roman" w:cstheme="minorHAnsi"/>
          <w:color w:val="808080" w:themeColor="background1" w:themeShade="80"/>
          <w:kern w:val="0"/>
          <w:sz w:val="20"/>
          <w:szCs w:val="20"/>
          <w:lang w:val="en-US" w:eastAsia="fr-FR"/>
          <w14:ligatures w14:val="none"/>
        </w:rPr>
        <w:t>_11_19</w:t>
      </w:r>
    </w:p>
    <w:p w14:paraId="6229A669" w14:textId="77777777" w:rsidR="00BF4A2B" w:rsidRPr="00DC1B4A" w:rsidRDefault="00BF4A2B" w:rsidP="00BF4A2B">
      <w:pPr>
        <w:jc w:val="both"/>
        <w:rPr>
          <w:rFonts w:eastAsia="Times New Roman" w:cstheme="minorHAnsi"/>
          <w:color w:val="808080" w:themeColor="background1" w:themeShade="80"/>
          <w:kern w:val="0"/>
          <w:sz w:val="20"/>
          <w:szCs w:val="20"/>
          <w:lang w:eastAsia="fr-FR"/>
          <w14:ligatures w14:val="none"/>
        </w:rPr>
      </w:pPr>
      <w:r>
        <w:rPr>
          <w:rFonts w:eastAsia="Times New Roman" w:cstheme="minorHAnsi"/>
          <w:color w:val="808080" w:themeColor="background1" w:themeShade="80"/>
          <w:kern w:val="0"/>
          <w:sz w:val="20"/>
          <w:szCs w:val="20"/>
          <w:lang w:val="en-US" w:eastAsia="fr-FR"/>
          <w14:ligatures w14:val="none"/>
        </w:rPr>
        <w:t>10.</w:t>
      </w:r>
      <w:r w:rsidRPr="009724BE">
        <w:rPr>
          <w:rFonts w:eastAsia="Times New Roman" w:cstheme="minorHAnsi"/>
          <w:color w:val="808080" w:themeColor="background1" w:themeShade="80"/>
          <w:kern w:val="0"/>
          <w:sz w:val="20"/>
          <w:szCs w:val="20"/>
          <w:lang w:val="en-US" w:eastAsia="fr-FR"/>
          <w14:ligatures w14:val="none"/>
        </w:rPr>
        <w:t xml:space="preserve">Behera MR, Rao S, Mahapatra A, Mishra SS, Mishra J. </w:t>
      </w:r>
      <w:proofErr w:type="spellStart"/>
      <w:r w:rsidRPr="009724BE">
        <w:rPr>
          <w:rFonts w:eastAsia="Times New Roman" w:cstheme="minorHAnsi"/>
          <w:color w:val="808080" w:themeColor="background1" w:themeShade="80"/>
          <w:kern w:val="0"/>
          <w:sz w:val="20"/>
          <w:szCs w:val="20"/>
          <w:lang w:val="en-US" w:eastAsia="fr-FR"/>
          <w14:ligatures w14:val="none"/>
        </w:rPr>
        <w:t>Eltrombopag</w:t>
      </w:r>
      <w:proofErr w:type="spellEnd"/>
      <w:r w:rsidRPr="009724BE">
        <w:rPr>
          <w:rFonts w:eastAsia="Times New Roman" w:cstheme="minorHAnsi"/>
          <w:color w:val="808080" w:themeColor="background1" w:themeShade="80"/>
          <w:kern w:val="0"/>
          <w:sz w:val="20"/>
          <w:szCs w:val="20"/>
          <w:lang w:val="en-US" w:eastAsia="fr-FR"/>
          <w14:ligatures w14:val="none"/>
        </w:rPr>
        <w:t xml:space="preserve"> as a Safe Option for Pretransplant Optimization in a Patient with Chronic Immune Thrombocytopenic Purpura. </w:t>
      </w:r>
      <w:proofErr w:type="spellStart"/>
      <w:r w:rsidRPr="00DC1B4A">
        <w:rPr>
          <w:rFonts w:eastAsia="Times New Roman" w:cstheme="minorHAnsi"/>
          <w:color w:val="808080" w:themeColor="background1" w:themeShade="80"/>
          <w:kern w:val="0"/>
          <w:sz w:val="20"/>
          <w:szCs w:val="20"/>
          <w:lang w:eastAsia="fr-FR"/>
          <w14:ligatures w14:val="none"/>
        </w:rPr>
        <w:t>Cureus</w:t>
      </w:r>
      <w:proofErr w:type="spellEnd"/>
      <w:r w:rsidRPr="00DC1B4A">
        <w:rPr>
          <w:rFonts w:eastAsia="Times New Roman" w:cstheme="minorHAnsi"/>
          <w:color w:val="808080" w:themeColor="background1" w:themeShade="80"/>
          <w:kern w:val="0"/>
          <w:sz w:val="20"/>
          <w:szCs w:val="20"/>
          <w:lang w:eastAsia="fr-FR"/>
          <w14:ligatures w14:val="none"/>
        </w:rPr>
        <w:t xml:space="preserve">. 2024 </w:t>
      </w:r>
      <w:proofErr w:type="gramStart"/>
      <w:r w:rsidRPr="00DC1B4A">
        <w:rPr>
          <w:rFonts w:eastAsia="Times New Roman" w:cstheme="minorHAnsi"/>
          <w:color w:val="808080" w:themeColor="background1" w:themeShade="80"/>
          <w:kern w:val="0"/>
          <w:sz w:val="20"/>
          <w:szCs w:val="20"/>
          <w:lang w:eastAsia="fr-FR"/>
          <w14:ligatures w14:val="none"/>
        </w:rPr>
        <w:t>Feb;</w:t>
      </w:r>
      <w:proofErr w:type="gramEnd"/>
      <w:r w:rsidRPr="00DC1B4A">
        <w:rPr>
          <w:rFonts w:eastAsia="Times New Roman" w:cstheme="minorHAnsi"/>
          <w:color w:val="808080" w:themeColor="background1" w:themeShade="80"/>
          <w:kern w:val="0"/>
          <w:sz w:val="20"/>
          <w:szCs w:val="20"/>
          <w:lang w:eastAsia="fr-FR"/>
          <w14:ligatures w14:val="none"/>
        </w:rPr>
        <w:t>16(2</w:t>
      </w:r>
      <w:proofErr w:type="gramStart"/>
      <w:r w:rsidRPr="00DC1B4A">
        <w:rPr>
          <w:rFonts w:eastAsia="Times New Roman" w:cstheme="minorHAnsi"/>
          <w:color w:val="808080" w:themeColor="background1" w:themeShade="80"/>
          <w:kern w:val="0"/>
          <w:sz w:val="20"/>
          <w:szCs w:val="20"/>
          <w:lang w:eastAsia="fr-FR"/>
          <w14:ligatures w14:val="none"/>
        </w:rPr>
        <w:t>):e</w:t>
      </w:r>
      <w:proofErr w:type="gramEnd"/>
      <w:r w:rsidRPr="00DC1B4A">
        <w:rPr>
          <w:rFonts w:eastAsia="Times New Roman" w:cstheme="minorHAnsi"/>
          <w:color w:val="808080" w:themeColor="background1" w:themeShade="80"/>
          <w:kern w:val="0"/>
          <w:sz w:val="20"/>
          <w:szCs w:val="20"/>
          <w:lang w:eastAsia="fr-FR"/>
          <w14:ligatures w14:val="none"/>
        </w:rPr>
        <w:t xml:space="preserve">54042. </w:t>
      </w:r>
      <w:proofErr w:type="gramStart"/>
      <w:r w:rsidRPr="00DC1B4A">
        <w:rPr>
          <w:rFonts w:eastAsia="Times New Roman" w:cstheme="minorHAnsi"/>
          <w:color w:val="808080" w:themeColor="background1" w:themeShade="80"/>
          <w:kern w:val="0"/>
          <w:sz w:val="20"/>
          <w:szCs w:val="20"/>
          <w:lang w:eastAsia="fr-FR"/>
          <w14:ligatures w14:val="none"/>
        </w:rPr>
        <w:t>doi:</w:t>
      </w:r>
      <w:proofErr w:type="gramEnd"/>
      <w:r w:rsidRPr="00DC1B4A">
        <w:rPr>
          <w:rFonts w:eastAsia="Times New Roman" w:cstheme="minorHAnsi"/>
          <w:color w:val="808080" w:themeColor="background1" w:themeShade="80"/>
          <w:kern w:val="0"/>
          <w:sz w:val="20"/>
          <w:szCs w:val="20"/>
          <w:lang w:eastAsia="fr-FR"/>
          <w14:ligatures w14:val="none"/>
        </w:rPr>
        <w:t>10.7759/cureus.54042</w:t>
      </w:r>
    </w:p>
    <w:p w14:paraId="72E1E328" w14:textId="3D624414" w:rsidR="00BF4A2B" w:rsidRPr="00A37B56"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8843AB">
        <w:rPr>
          <w:rFonts w:eastAsia="Times New Roman" w:cstheme="minorHAnsi"/>
          <w:color w:val="808080" w:themeColor="background1" w:themeShade="80"/>
          <w:kern w:val="0"/>
          <w:sz w:val="20"/>
          <w:szCs w:val="20"/>
          <w:lang w:eastAsia="fr-FR"/>
          <w14:ligatures w14:val="none"/>
        </w:rPr>
        <w:t>11.</w:t>
      </w:r>
      <w:r w:rsidRPr="008843AB">
        <w:t xml:space="preserve"> </w:t>
      </w:r>
      <w:proofErr w:type="spellStart"/>
      <w:r w:rsidRPr="008843AB">
        <w:rPr>
          <w:rFonts w:eastAsia="Times New Roman" w:cstheme="minorHAnsi"/>
          <w:color w:val="808080" w:themeColor="background1" w:themeShade="80"/>
          <w:kern w:val="0"/>
          <w:sz w:val="20"/>
          <w:szCs w:val="20"/>
          <w:lang w:eastAsia="fr-FR"/>
          <w14:ligatures w14:val="none"/>
        </w:rPr>
        <w:t>Ebbo</w:t>
      </w:r>
      <w:proofErr w:type="spellEnd"/>
      <w:r w:rsidRPr="008843AB">
        <w:rPr>
          <w:rFonts w:eastAsia="Times New Roman" w:cstheme="minorHAnsi"/>
          <w:color w:val="808080" w:themeColor="background1" w:themeShade="80"/>
          <w:kern w:val="0"/>
          <w:sz w:val="20"/>
          <w:szCs w:val="20"/>
          <w:lang w:eastAsia="fr-FR"/>
          <w14:ligatures w14:val="none"/>
        </w:rPr>
        <w:t xml:space="preserve"> M, Récepteur de la thrombopoïétine agonistes et purpura thrombopénique immunologique de </w:t>
      </w:r>
      <w:proofErr w:type="gramStart"/>
      <w:r w:rsidRPr="008843AB">
        <w:rPr>
          <w:rFonts w:eastAsia="Times New Roman" w:cstheme="minorHAnsi"/>
          <w:color w:val="808080" w:themeColor="background1" w:themeShade="80"/>
          <w:kern w:val="0"/>
          <w:sz w:val="20"/>
          <w:szCs w:val="20"/>
          <w:lang w:eastAsia="fr-FR"/>
          <w14:ligatures w14:val="none"/>
        </w:rPr>
        <w:t>l' adulte</w:t>
      </w:r>
      <w:proofErr w:type="gramEnd"/>
      <w:r w:rsidRPr="008843AB">
        <w:rPr>
          <w:rFonts w:eastAsia="Times New Roman" w:cstheme="minorHAnsi"/>
          <w:color w:val="808080" w:themeColor="background1" w:themeShade="80"/>
          <w:kern w:val="0"/>
          <w:sz w:val="20"/>
          <w:szCs w:val="20"/>
          <w:lang w:eastAsia="fr-FR"/>
          <w14:ligatures w14:val="none"/>
        </w:rPr>
        <w:t xml:space="preserve"> : où en sommes-nous 10 ans après ? </w:t>
      </w:r>
      <w:r w:rsidRPr="00A37B56">
        <w:rPr>
          <w:rFonts w:eastAsia="Times New Roman" w:cstheme="minorHAnsi"/>
          <w:color w:val="808080" w:themeColor="background1" w:themeShade="80"/>
          <w:kern w:val="0"/>
          <w:sz w:val="20"/>
          <w:szCs w:val="20"/>
          <w:lang w:val="en-GB" w:eastAsia="fr-FR"/>
          <w14:ligatures w14:val="none"/>
        </w:rPr>
        <w:t>Rev Med Interne. 2021;42(1):38–45.</w:t>
      </w:r>
    </w:p>
    <w:p w14:paraId="65B8E140" w14:textId="03934AE6" w:rsidR="007038EB" w:rsidRPr="00A37B56" w:rsidRDefault="007038EB" w:rsidP="00A37B56">
      <w:pPr>
        <w:jc w:val="both"/>
        <w:rPr>
          <w:rFonts w:eastAsia="Times New Roman" w:cstheme="minorHAnsi"/>
          <w:color w:val="808080" w:themeColor="background1" w:themeShade="80"/>
          <w:kern w:val="0"/>
          <w:sz w:val="20"/>
          <w:szCs w:val="20"/>
          <w:lang w:val="en-US" w:eastAsia="fr-FR"/>
          <w14:ligatures w14:val="none"/>
        </w:rPr>
      </w:pPr>
      <w:r w:rsidRPr="00A37B56">
        <w:rPr>
          <w:rFonts w:eastAsia="Times New Roman" w:cstheme="minorHAnsi"/>
          <w:color w:val="808080" w:themeColor="background1" w:themeShade="80"/>
          <w:kern w:val="0"/>
          <w:sz w:val="20"/>
          <w:szCs w:val="20"/>
          <w:lang w:val="en-US" w:eastAsia="fr-FR"/>
          <w14:ligatures w14:val="none"/>
        </w:rPr>
        <w:t>12.</w:t>
      </w:r>
      <w:r w:rsidRPr="00A37B56">
        <w:rPr>
          <w:rFonts w:eastAsia="Times New Roman" w:cstheme="minorHAnsi"/>
          <w:color w:val="808080" w:themeColor="background1" w:themeShade="80"/>
          <w:kern w:val="0"/>
          <w:sz w:val="20"/>
          <w:szCs w:val="20"/>
          <w:lang w:eastAsia="fr-FR"/>
          <w14:ligatures w14:val="none"/>
        </w:rPr>
        <w:t xml:space="preserve"> </w:t>
      </w:r>
      <w:r w:rsidRPr="00A37B56">
        <w:rPr>
          <w:rFonts w:eastAsia="Times New Roman" w:cstheme="minorHAnsi"/>
          <w:color w:val="808080" w:themeColor="background1" w:themeShade="80"/>
          <w:kern w:val="0"/>
          <w:sz w:val="20"/>
          <w:szCs w:val="20"/>
          <w:lang w:val="en-US" w:eastAsia="fr-FR"/>
          <w14:ligatures w14:val="none"/>
        </w:rPr>
        <w:t xml:space="preserve">Martynova A, Chiu V, Mert M, Hermel DJ, Weitz IC. Effectiveness and safety of tacrolimus with or without </w:t>
      </w:r>
      <w:proofErr w:type="spellStart"/>
      <w:r w:rsidRPr="00A37B56">
        <w:rPr>
          <w:rFonts w:eastAsia="Times New Roman" w:cstheme="minorHAnsi"/>
          <w:color w:val="808080" w:themeColor="background1" w:themeShade="80"/>
          <w:kern w:val="0"/>
          <w:sz w:val="20"/>
          <w:szCs w:val="20"/>
          <w:lang w:val="en-US" w:eastAsia="fr-FR"/>
          <w14:ligatures w14:val="none"/>
        </w:rPr>
        <w:t>eltrombopag</w:t>
      </w:r>
      <w:proofErr w:type="spellEnd"/>
      <w:r w:rsidRPr="00A37B56">
        <w:rPr>
          <w:rFonts w:eastAsia="Times New Roman" w:cstheme="minorHAnsi"/>
          <w:color w:val="808080" w:themeColor="background1" w:themeShade="80"/>
          <w:kern w:val="0"/>
          <w:sz w:val="20"/>
          <w:szCs w:val="20"/>
          <w:lang w:val="en-US" w:eastAsia="fr-FR"/>
          <w14:ligatures w14:val="none"/>
        </w:rPr>
        <w:t xml:space="preserve">, as a part of immunosuppressive treatment of aplastic anemia in adults: a retrospective case series. Ann Hematol. 2021 Apr;100(4):1019–1026. </w:t>
      </w:r>
      <w:hyperlink r:id="rId9" w:tgtFrame="_new" w:history="1">
        <w:r w:rsidRPr="00A37B56">
          <w:rPr>
            <w:rFonts w:eastAsia="Times New Roman" w:cstheme="minorHAnsi"/>
            <w:color w:val="808080" w:themeColor="background1" w:themeShade="80"/>
            <w:kern w:val="0"/>
            <w:sz w:val="20"/>
            <w:szCs w:val="20"/>
            <w:lang w:val="en-US" w:eastAsia="fr-FR"/>
            <w14:ligatures w14:val="none"/>
          </w:rPr>
          <w:t>PMCID: PMC7960622</w:t>
        </w:r>
      </w:hyperlink>
    </w:p>
    <w:p w14:paraId="7DDA9079" w14:textId="00A636DC" w:rsidR="007038EB" w:rsidRPr="007038EB" w:rsidRDefault="007038EB" w:rsidP="00BF4A2B">
      <w:pPr>
        <w:jc w:val="both"/>
        <w:rPr>
          <w:rFonts w:eastAsia="Times New Roman" w:cstheme="minorHAnsi"/>
          <w:color w:val="808080" w:themeColor="background1" w:themeShade="80"/>
          <w:kern w:val="0"/>
          <w:sz w:val="18"/>
          <w:szCs w:val="18"/>
          <w:lang w:eastAsia="fr-FR"/>
          <w14:ligatures w14:val="none"/>
        </w:rPr>
      </w:pPr>
    </w:p>
    <w:p w14:paraId="0D65C370" w14:textId="77777777" w:rsidR="00BF4A2B" w:rsidRPr="005A7602" w:rsidRDefault="00BF4A2B" w:rsidP="00F97BEA">
      <w:pPr>
        <w:jc w:val="both"/>
        <w:rPr>
          <w:rFonts w:eastAsia="Times New Roman" w:cstheme="minorHAnsi"/>
          <w:color w:val="808080" w:themeColor="background1" w:themeShade="80"/>
          <w:kern w:val="0"/>
          <w:sz w:val="20"/>
          <w:szCs w:val="20"/>
          <w:lang w:val="en-US" w:eastAsia="fr-FR"/>
          <w14:ligatures w14:val="none"/>
        </w:rPr>
      </w:pPr>
    </w:p>
    <w:sectPr w:rsidR="00BF4A2B" w:rsidRPr="005A7602" w:rsidSect="00B51C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5F624" w14:textId="77777777" w:rsidR="00F72A94" w:rsidRDefault="00F72A94" w:rsidP="00181A39">
      <w:pPr>
        <w:spacing w:after="0" w:line="240" w:lineRule="auto"/>
      </w:pPr>
      <w:r>
        <w:separator/>
      </w:r>
    </w:p>
  </w:endnote>
  <w:endnote w:type="continuationSeparator" w:id="0">
    <w:p w14:paraId="45E375B5" w14:textId="77777777" w:rsidR="00F72A94" w:rsidRDefault="00F72A94" w:rsidP="0018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A2FF" w14:textId="77777777" w:rsidR="00181A39" w:rsidRDefault="00181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2A6C" w14:textId="77777777" w:rsidR="00181A39" w:rsidRDefault="00181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CC89" w14:textId="77777777" w:rsidR="00181A39" w:rsidRDefault="00181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D7C73" w14:textId="77777777" w:rsidR="00F72A94" w:rsidRDefault="00F72A94" w:rsidP="00181A39">
      <w:pPr>
        <w:spacing w:after="0" w:line="240" w:lineRule="auto"/>
      </w:pPr>
      <w:r>
        <w:separator/>
      </w:r>
    </w:p>
  </w:footnote>
  <w:footnote w:type="continuationSeparator" w:id="0">
    <w:p w14:paraId="1653CCCD" w14:textId="77777777" w:rsidR="00F72A94" w:rsidRDefault="00F72A94" w:rsidP="00181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824B" w14:textId="197538A6" w:rsidR="00181A39" w:rsidRDefault="00000000">
    <w:pPr>
      <w:pStyle w:val="Header"/>
    </w:pPr>
    <w:r>
      <w:rPr>
        <w:noProof/>
      </w:rPr>
      <w:pict w14:anchorId="74206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97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4E70" w14:textId="3E8377E4" w:rsidR="00181A39" w:rsidRDefault="00000000">
    <w:pPr>
      <w:pStyle w:val="Header"/>
    </w:pPr>
    <w:r>
      <w:rPr>
        <w:noProof/>
      </w:rPr>
      <w:pict w14:anchorId="098E9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97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A731" w14:textId="0052C864" w:rsidR="00181A39" w:rsidRDefault="00000000">
    <w:pPr>
      <w:pStyle w:val="Header"/>
    </w:pPr>
    <w:r>
      <w:rPr>
        <w:noProof/>
      </w:rPr>
      <w:pict w14:anchorId="617C8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97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35AD9"/>
    <w:multiLevelType w:val="hybridMultilevel"/>
    <w:tmpl w:val="0B307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761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EA"/>
    <w:rsid w:val="00060A44"/>
    <w:rsid w:val="00093C08"/>
    <w:rsid w:val="000E0CE2"/>
    <w:rsid w:val="00181A39"/>
    <w:rsid w:val="00193A90"/>
    <w:rsid w:val="00250D7A"/>
    <w:rsid w:val="0027770B"/>
    <w:rsid w:val="00284380"/>
    <w:rsid w:val="00287901"/>
    <w:rsid w:val="00295757"/>
    <w:rsid w:val="003471FD"/>
    <w:rsid w:val="00366937"/>
    <w:rsid w:val="00375F22"/>
    <w:rsid w:val="00390617"/>
    <w:rsid w:val="003A4A05"/>
    <w:rsid w:val="003C113D"/>
    <w:rsid w:val="004179AB"/>
    <w:rsid w:val="004407A0"/>
    <w:rsid w:val="004742F6"/>
    <w:rsid w:val="00491B4F"/>
    <w:rsid w:val="004B448A"/>
    <w:rsid w:val="00547A35"/>
    <w:rsid w:val="005A7602"/>
    <w:rsid w:val="005F6083"/>
    <w:rsid w:val="006063EF"/>
    <w:rsid w:val="006519DC"/>
    <w:rsid w:val="00651C3C"/>
    <w:rsid w:val="006D10FD"/>
    <w:rsid w:val="006F2951"/>
    <w:rsid w:val="007038EB"/>
    <w:rsid w:val="007169CE"/>
    <w:rsid w:val="00731CC2"/>
    <w:rsid w:val="007B149D"/>
    <w:rsid w:val="008737C6"/>
    <w:rsid w:val="00893E5B"/>
    <w:rsid w:val="00960234"/>
    <w:rsid w:val="00972843"/>
    <w:rsid w:val="00983A72"/>
    <w:rsid w:val="00986CE0"/>
    <w:rsid w:val="00A37B56"/>
    <w:rsid w:val="00B13BEB"/>
    <w:rsid w:val="00B51CAA"/>
    <w:rsid w:val="00B57DFE"/>
    <w:rsid w:val="00B90A39"/>
    <w:rsid w:val="00BB4841"/>
    <w:rsid w:val="00BD4325"/>
    <w:rsid w:val="00BD5ACF"/>
    <w:rsid w:val="00BF4A2B"/>
    <w:rsid w:val="00BF7E43"/>
    <w:rsid w:val="00C002BC"/>
    <w:rsid w:val="00C02BE5"/>
    <w:rsid w:val="00C16699"/>
    <w:rsid w:val="00C25C70"/>
    <w:rsid w:val="00C37606"/>
    <w:rsid w:val="00C632C9"/>
    <w:rsid w:val="00C74B7A"/>
    <w:rsid w:val="00CF2690"/>
    <w:rsid w:val="00CF5C8F"/>
    <w:rsid w:val="00EC1AF1"/>
    <w:rsid w:val="00EF0A45"/>
    <w:rsid w:val="00F006C1"/>
    <w:rsid w:val="00F2468C"/>
    <w:rsid w:val="00F72A94"/>
    <w:rsid w:val="00F97BEA"/>
    <w:rsid w:val="00FB52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26927"/>
  <w15:chartTrackingRefBased/>
  <w15:docId w15:val="{4C23EBEB-2366-4145-93E5-BBE5E180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BEA"/>
    <w:rPr>
      <w:rFonts w:eastAsiaTheme="majorEastAsia" w:cstheme="majorBidi"/>
      <w:color w:val="272727" w:themeColor="text1" w:themeTint="D8"/>
    </w:rPr>
  </w:style>
  <w:style w:type="paragraph" w:styleId="Title">
    <w:name w:val="Title"/>
    <w:basedOn w:val="Normal"/>
    <w:next w:val="Normal"/>
    <w:link w:val="TitleChar"/>
    <w:uiPriority w:val="10"/>
    <w:qFormat/>
    <w:rsid w:val="00F97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BEA"/>
    <w:pPr>
      <w:spacing w:before="160"/>
      <w:jc w:val="center"/>
    </w:pPr>
    <w:rPr>
      <w:i/>
      <w:iCs/>
      <w:color w:val="404040" w:themeColor="text1" w:themeTint="BF"/>
    </w:rPr>
  </w:style>
  <w:style w:type="character" w:customStyle="1" w:styleId="QuoteChar">
    <w:name w:val="Quote Char"/>
    <w:basedOn w:val="DefaultParagraphFont"/>
    <w:link w:val="Quote"/>
    <w:uiPriority w:val="29"/>
    <w:rsid w:val="00F97BEA"/>
    <w:rPr>
      <w:i/>
      <w:iCs/>
      <w:color w:val="404040" w:themeColor="text1" w:themeTint="BF"/>
    </w:rPr>
  </w:style>
  <w:style w:type="paragraph" w:styleId="ListParagraph">
    <w:name w:val="List Paragraph"/>
    <w:basedOn w:val="Normal"/>
    <w:uiPriority w:val="34"/>
    <w:qFormat/>
    <w:rsid w:val="00F97BEA"/>
    <w:pPr>
      <w:ind w:left="720"/>
      <w:contextualSpacing/>
    </w:pPr>
  </w:style>
  <w:style w:type="character" w:styleId="IntenseEmphasis">
    <w:name w:val="Intense Emphasis"/>
    <w:basedOn w:val="DefaultParagraphFont"/>
    <w:uiPriority w:val="21"/>
    <w:qFormat/>
    <w:rsid w:val="00F97BEA"/>
    <w:rPr>
      <w:i/>
      <w:iCs/>
      <w:color w:val="0F4761" w:themeColor="accent1" w:themeShade="BF"/>
    </w:rPr>
  </w:style>
  <w:style w:type="paragraph" w:styleId="IntenseQuote">
    <w:name w:val="Intense Quote"/>
    <w:basedOn w:val="Normal"/>
    <w:next w:val="Normal"/>
    <w:link w:val="IntenseQuoteChar"/>
    <w:uiPriority w:val="30"/>
    <w:qFormat/>
    <w:rsid w:val="00F97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BEA"/>
    <w:rPr>
      <w:i/>
      <w:iCs/>
      <w:color w:val="0F4761" w:themeColor="accent1" w:themeShade="BF"/>
    </w:rPr>
  </w:style>
  <w:style w:type="character" w:styleId="IntenseReference">
    <w:name w:val="Intense Reference"/>
    <w:basedOn w:val="DefaultParagraphFont"/>
    <w:uiPriority w:val="32"/>
    <w:qFormat/>
    <w:rsid w:val="00F97BEA"/>
    <w:rPr>
      <w:b/>
      <w:bCs/>
      <w:smallCaps/>
      <w:color w:val="0F4761" w:themeColor="accent1" w:themeShade="BF"/>
      <w:spacing w:val="5"/>
    </w:rPr>
  </w:style>
  <w:style w:type="paragraph" w:styleId="NormalWeb">
    <w:name w:val="Normal (Web)"/>
    <w:basedOn w:val="Normal"/>
    <w:uiPriority w:val="99"/>
    <w:semiHidden/>
    <w:unhideWhenUsed/>
    <w:rsid w:val="004407A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unhideWhenUsed/>
    <w:rsid w:val="00C74B7A"/>
    <w:rPr>
      <w:color w:val="467886" w:themeColor="hyperlink"/>
      <w:u w:val="single"/>
    </w:rPr>
  </w:style>
  <w:style w:type="character" w:customStyle="1" w:styleId="UnresolvedMention1">
    <w:name w:val="Unresolved Mention1"/>
    <w:basedOn w:val="DefaultParagraphFont"/>
    <w:uiPriority w:val="99"/>
    <w:semiHidden/>
    <w:unhideWhenUsed/>
    <w:rsid w:val="00C74B7A"/>
    <w:rPr>
      <w:color w:val="605E5C"/>
      <w:shd w:val="clear" w:color="auto" w:fill="E1DFDD"/>
    </w:rPr>
  </w:style>
  <w:style w:type="paragraph" w:styleId="Header">
    <w:name w:val="header"/>
    <w:basedOn w:val="Normal"/>
    <w:link w:val="HeaderChar"/>
    <w:uiPriority w:val="99"/>
    <w:unhideWhenUsed/>
    <w:rsid w:val="00181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39"/>
  </w:style>
  <w:style w:type="paragraph" w:styleId="Footer">
    <w:name w:val="footer"/>
    <w:basedOn w:val="Normal"/>
    <w:link w:val="FooterChar"/>
    <w:uiPriority w:val="99"/>
    <w:unhideWhenUsed/>
    <w:rsid w:val="00181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39"/>
  </w:style>
  <w:style w:type="character" w:customStyle="1" w:styleId="fadeinm1hgl8">
    <w:name w:val="_fadein_m1hgl_8"/>
    <w:basedOn w:val="DefaultParagraphFont"/>
    <w:rsid w:val="00C0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0374">
      <w:bodyDiv w:val="1"/>
      <w:marLeft w:val="0"/>
      <w:marRight w:val="0"/>
      <w:marTop w:val="0"/>
      <w:marBottom w:val="0"/>
      <w:divBdr>
        <w:top w:val="none" w:sz="0" w:space="0" w:color="auto"/>
        <w:left w:val="none" w:sz="0" w:space="0" w:color="auto"/>
        <w:bottom w:val="none" w:sz="0" w:space="0" w:color="auto"/>
        <w:right w:val="none" w:sz="0" w:space="0" w:color="auto"/>
      </w:divBdr>
    </w:div>
    <w:div w:id="39671988">
      <w:bodyDiv w:val="1"/>
      <w:marLeft w:val="0"/>
      <w:marRight w:val="0"/>
      <w:marTop w:val="0"/>
      <w:marBottom w:val="0"/>
      <w:divBdr>
        <w:top w:val="none" w:sz="0" w:space="0" w:color="auto"/>
        <w:left w:val="none" w:sz="0" w:space="0" w:color="auto"/>
        <w:bottom w:val="none" w:sz="0" w:space="0" w:color="auto"/>
        <w:right w:val="none" w:sz="0" w:space="0" w:color="auto"/>
      </w:divBdr>
      <w:divsChild>
        <w:div w:id="1268927962">
          <w:marLeft w:val="0"/>
          <w:marRight w:val="0"/>
          <w:marTop w:val="0"/>
          <w:marBottom w:val="0"/>
          <w:divBdr>
            <w:top w:val="none" w:sz="0" w:space="0" w:color="auto"/>
            <w:left w:val="none" w:sz="0" w:space="0" w:color="auto"/>
            <w:bottom w:val="none" w:sz="0" w:space="0" w:color="auto"/>
            <w:right w:val="none" w:sz="0" w:space="0" w:color="auto"/>
          </w:divBdr>
        </w:div>
        <w:div w:id="1088235966">
          <w:marLeft w:val="0"/>
          <w:marRight w:val="0"/>
          <w:marTop w:val="0"/>
          <w:marBottom w:val="0"/>
          <w:divBdr>
            <w:top w:val="none" w:sz="0" w:space="0" w:color="auto"/>
            <w:left w:val="none" w:sz="0" w:space="0" w:color="auto"/>
            <w:bottom w:val="none" w:sz="0" w:space="0" w:color="auto"/>
            <w:right w:val="none" w:sz="0" w:space="0" w:color="auto"/>
          </w:divBdr>
        </w:div>
        <w:div w:id="43406678">
          <w:marLeft w:val="0"/>
          <w:marRight w:val="0"/>
          <w:marTop w:val="0"/>
          <w:marBottom w:val="0"/>
          <w:divBdr>
            <w:top w:val="none" w:sz="0" w:space="0" w:color="auto"/>
            <w:left w:val="none" w:sz="0" w:space="0" w:color="auto"/>
            <w:bottom w:val="none" w:sz="0" w:space="0" w:color="auto"/>
            <w:right w:val="none" w:sz="0" w:space="0" w:color="auto"/>
          </w:divBdr>
        </w:div>
        <w:div w:id="1391920687">
          <w:marLeft w:val="0"/>
          <w:marRight w:val="0"/>
          <w:marTop w:val="0"/>
          <w:marBottom w:val="0"/>
          <w:divBdr>
            <w:top w:val="none" w:sz="0" w:space="0" w:color="auto"/>
            <w:left w:val="none" w:sz="0" w:space="0" w:color="auto"/>
            <w:bottom w:val="none" w:sz="0" w:space="0" w:color="auto"/>
            <w:right w:val="none" w:sz="0" w:space="0" w:color="auto"/>
          </w:divBdr>
        </w:div>
        <w:div w:id="1087111655">
          <w:marLeft w:val="0"/>
          <w:marRight w:val="0"/>
          <w:marTop w:val="0"/>
          <w:marBottom w:val="0"/>
          <w:divBdr>
            <w:top w:val="none" w:sz="0" w:space="0" w:color="auto"/>
            <w:left w:val="none" w:sz="0" w:space="0" w:color="auto"/>
            <w:bottom w:val="none" w:sz="0" w:space="0" w:color="auto"/>
            <w:right w:val="none" w:sz="0" w:space="0" w:color="auto"/>
          </w:divBdr>
        </w:div>
        <w:div w:id="146211992">
          <w:marLeft w:val="0"/>
          <w:marRight w:val="0"/>
          <w:marTop w:val="0"/>
          <w:marBottom w:val="0"/>
          <w:divBdr>
            <w:top w:val="none" w:sz="0" w:space="0" w:color="auto"/>
            <w:left w:val="none" w:sz="0" w:space="0" w:color="auto"/>
            <w:bottom w:val="none" w:sz="0" w:space="0" w:color="auto"/>
            <w:right w:val="none" w:sz="0" w:space="0" w:color="auto"/>
          </w:divBdr>
        </w:div>
        <w:div w:id="1104574224">
          <w:marLeft w:val="0"/>
          <w:marRight w:val="0"/>
          <w:marTop w:val="0"/>
          <w:marBottom w:val="0"/>
          <w:divBdr>
            <w:top w:val="none" w:sz="0" w:space="0" w:color="auto"/>
            <w:left w:val="none" w:sz="0" w:space="0" w:color="auto"/>
            <w:bottom w:val="none" w:sz="0" w:space="0" w:color="auto"/>
            <w:right w:val="none" w:sz="0" w:space="0" w:color="auto"/>
          </w:divBdr>
        </w:div>
        <w:div w:id="1501892639">
          <w:marLeft w:val="0"/>
          <w:marRight w:val="0"/>
          <w:marTop w:val="0"/>
          <w:marBottom w:val="0"/>
          <w:divBdr>
            <w:top w:val="none" w:sz="0" w:space="0" w:color="auto"/>
            <w:left w:val="none" w:sz="0" w:space="0" w:color="auto"/>
            <w:bottom w:val="none" w:sz="0" w:space="0" w:color="auto"/>
            <w:right w:val="none" w:sz="0" w:space="0" w:color="auto"/>
          </w:divBdr>
        </w:div>
        <w:div w:id="2014598858">
          <w:marLeft w:val="0"/>
          <w:marRight w:val="0"/>
          <w:marTop w:val="0"/>
          <w:marBottom w:val="0"/>
          <w:divBdr>
            <w:top w:val="none" w:sz="0" w:space="0" w:color="auto"/>
            <w:left w:val="none" w:sz="0" w:space="0" w:color="auto"/>
            <w:bottom w:val="none" w:sz="0" w:space="0" w:color="auto"/>
            <w:right w:val="none" w:sz="0" w:space="0" w:color="auto"/>
          </w:divBdr>
        </w:div>
        <w:div w:id="460273591">
          <w:marLeft w:val="0"/>
          <w:marRight w:val="0"/>
          <w:marTop w:val="0"/>
          <w:marBottom w:val="0"/>
          <w:divBdr>
            <w:top w:val="none" w:sz="0" w:space="0" w:color="auto"/>
            <w:left w:val="none" w:sz="0" w:space="0" w:color="auto"/>
            <w:bottom w:val="none" w:sz="0" w:space="0" w:color="auto"/>
            <w:right w:val="none" w:sz="0" w:space="0" w:color="auto"/>
          </w:divBdr>
        </w:div>
        <w:div w:id="2014451479">
          <w:marLeft w:val="0"/>
          <w:marRight w:val="0"/>
          <w:marTop w:val="0"/>
          <w:marBottom w:val="0"/>
          <w:divBdr>
            <w:top w:val="none" w:sz="0" w:space="0" w:color="auto"/>
            <w:left w:val="none" w:sz="0" w:space="0" w:color="auto"/>
            <w:bottom w:val="none" w:sz="0" w:space="0" w:color="auto"/>
            <w:right w:val="none" w:sz="0" w:space="0" w:color="auto"/>
          </w:divBdr>
        </w:div>
        <w:div w:id="1655909332">
          <w:marLeft w:val="0"/>
          <w:marRight w:val="0"/>
          <w:marTop w:val="0"/>
          <w:marBottom w:val="0"/>
          <w:divBdr>
            <w:top w:val="none" w:sz="0" w:space="0" w:color="auto"/>
            <w:left w:val="none" w:sz="0" w:space="0" w:color="auto"/>
            <w:bottom w:val="none" w:sz="0" w:space="0" w:color="auto"/>
            <w:right w:val="none" w:sz="0" w:space="0" w:color="auto"/>
          </w:divBdr>
        </w:div>
        <w:div w:id="1928151481">
          <w:marLeft w:val="0"/>
          <w:marRight w:val="0"/>
          <w:marTop w:val="0"/>
          <w:marBottom w:val="0"/>
          <w:divBdr>
            <w:top w:val="none" w:sz="0" w:space="0" w:color="auto"/>
            <w:left w:val="none" w:sz="0" w:space="0" w:color="auto"/>
            <w:bottom w:val="none" w:sz="0" w:space="0" w:color="auto"/>
            <w:right w:val="none" w:sz="0" w:space="0" w:color="auto"/>
          </w:divBdr>
        </w:div>
        <w:div w:id="2035879433">
          <w:marLeft w:val="0"/>
          <w:marRight w:val="0"/>
          <w:marTop w:val="0"/>
          <w:marBottom w:val="0"/>
          <w:divBdr>
            <w:top w:val="none" w:sz="0" w:space="0" w:color="auto"/>
            <w:left w:val="none" w:sz="0" w:space="0" w:color="auto"/>
            <w:bottom w:val="none" w:sz="0" w:space="0" w:color="auto"/>
            <w:right w:val="none" w:sz="0" w:space="0" w:color="auto"/>
          </w:divBdr>
        </w:div>
      </w:divsChild>
    </w:div>
    <w:div w:id="40710501">
      <w:bodyDiv w:val="1"/>
      <w:marLeft w:val="0"/>
      <w:marRight w:val="0"/>
      <w:marTop w:val="0"/>
      <w:marBottom w:val="0"/>
      <w:divBdr>
        <w:top w:val="none" w:sz="0" w:space="0" w:color="auto"/>
        <w:left w:val="none" w:sz="0" w:space="0" w:color="auto"/>
        <w:bottom w:val="none" w:sz="0" w:space="0" w:color="auto"/>
        <w:right w:val="none" w:sz="0" w:space="0" w:color="auto"/>
      </w:divBdr>
    </w:div>
    <w:div w:id="85883152">
      <w:bodyDiv w:val="1"/>
      <w:marLeft w:val="0"/>
      <w:marRight w:val="0"/>
      <w:marTop w:val="0"/>
      <w:marBottom w:val="0"/>
      <w:divBdr>
        <w:top w:val="none" w:sz="0" w:space="0" w:color="auto"/>
        <w:left w:val="none" w:sz="0" w:space="0" w:color="auto"/>
        <w:bottom w:val="none" w:sz="0" w:space="0" w:color="auto"/>
        <w:right w:val="none" w:sz="0" w:space="0" w:color="auto"/>
      </w:divBdr>
    </w:div>
    <w:div w:id="163519353">
      <w:bodyDiv w:val="1"/>
      <w:marLeft w:val="0"/>
      <w:marRight w:val="0"/>
      <w:marTop w:val="0"/>
      <w:marBottom w:val="0"/>
      <w:divBdr>
        <w:top w:val="none" w:sz="0" w:space="0" w:color="auto"/>
        <w:left w:val="none" w:sz="0" w:space="0" w:color="auto"/>
        <w:bottom w:val="none" w:sz="0" w:space="0" w:color="auto"/>
        <w:right w:val="none" w:sz="0" w:space="0" w:color="auto"/>
      </w:divBdr>
      <w:divsChild>
        <w:div w:id="637883898">
          <w:marLeft w:val="0"/>
          <w:marRight w:val="0"/>
          <w:marTop w:val="0"/>
          <w:marBottom w:val="0"/>
          <w:divBdr>
            <w:top w:val="none" w:sz="0" w:space="0" w:color="auto"/>
            <w:left w:val="none" w:sz="0" w:space="0" w:color="auto"/>
            <w:bottom w:val="none" w:sz="0" w:space="0" w:color="auto"/>
            <w:right w:val="none" w:sz="0" w:space="0" w:color="auto"/>
          </w:divBdr>
        </w:div>
        <w:div w:id="77555811">
          <w:marLeft w:val="0"/>
          <w:marRight w:val="0"/>
          <w:marTop w:val="0"/>
          <w:marBottom w:val="0"/>
          <w:divBdr>
            <w:top w:val="none" w:sz="0" w:space="0" w:color="auto"/>
            <w:left w:val="none" w:sz="0" w:space="0" w:color="auto"/>
            <w:bottom w:val="none" w:sz="0" w:space="0" w:color="auto"/>
            <w:right w:val="none" w:sz="0" w:space="0" w:color="auto"/>
          </w:divBdr>
        </w:div>
        <w:div w:id="1400133165">
          <w:marLeft w:val="0"/>
          <w:marRight w:val="0"/>
          <w:marTop w:val="0"/>
          <w:marBottom w:val="0"/>
          <w:divBdr>
            <w:top w:val="none" w:sz="0" w:space="0" w:color="auto"/>
            <w:left w:val="none" w:sz="0" w:space="0" w:color="auto"/>
            <w:bottom w:val="none" w:sz="0" w:space="0" w:color="auto"/>
            <w:right w:val="none" w:sz="0" w:space="0" w:color="auto"/>
          </w:divBdr>
        </w:div>
        <w:div w:id="281692992">
          <w:marLeft w:val="0"/>
          <w:marRight w:val="0"/>
          <w:marTop w:val="0"/>
          <w:marBottom w:val="0"/>
          <w:divBdr>
            <w:top w:val="none" w:sz="0" w:space="0" w:color="auto"/>
            <w:left w:val="none" w:sz="0" w:space="0" w:color="auto"/>
            <w:bottom w:val="none" w:sz="0" w:space="0" w:color="auto"/>
            <w:right w:val="none" w:sz="0" w:space="0" w:color="auto"/>
          </w:divBdr>
        </w:div>
        <w:div w:id="101220273">
          <w:marLeft w:val="0"/>
          <w:marRight w:val="0"/>
          <w:marTop w:val="0"/>
          <w:marBottom w:val="0"/>
          <w:divBdr>
            <w:top w:val="none" w:sz="0" w:space="0" w:color="auto"/>
            <w:left w:val="none" w:sz="0" w:space="0" w:color="auto"/>
            <w:bottom w:val="none" w:sz="0" w:space="0" w:color="auto"/>
            <w:right w:val="none" w:sz="0" w:space="0" w:color="auto"/>
          </w:divBdr>
        </w:div>
        <w:div w:id="1203136270">
          <w:marLeft w:val="0"/>
          <w:marRight w:val="0"/>
          <w:marTop w:val="0"/>
          <w:marBottom w:val="0"/>
          <w:divBdr>
            <w:top w:val="none" w:sz="0" w:space="0" w:color="auto"/>
            <w:left w:val="none" w:sz="0" w:space="0" w:color="auto"/>
            <w:bottom w:val="none" w:sz="0" w:space="0" w:color="auto"/>
            <w:right w:val="none" w:sz="0" w:space="0" w:color="auto"/>
          </w:divBdr>
        </w:div>
        <w:div w:id="430928487">
          <w:marLeft w:val="0"/>
          <w:marRight w:val="0"/>
          <w:marTop w:val="0"/>
          <w:marBottom w:val="0"/>
          <w:divBdr>
            <w:top w:val="none" w:sz="0" w:space="0" w:color="auto"/>
            <w:left w:val="none" w:sz="0" w:space="0" w:color="auto"/>
            <w:bottom w:val="none" w:sz="0" w:space="0" w:color="auto"/>
            <w:right w:val="none" w:sz="0" w:space="0" w:color="auto"/>
          </w:divBdr>
        </w:div>
        <w:div w:id="2006978516">
          <w:marLeft w:val="0"/>
          <w:marRight w:val="0"/>
          <w:marTop w:val="0"/>
          <w:marBottom w:val="0"/>
          <w:divBdr>
            <w:top w:val="none" w:sz="0" w:space="0" w:color="auto"/>
            <w:left w:val="none" w:sz="0" w:space="0" w:color="auto"/>
            <w:bottom w:val="none" w:sz="0" w:space="0" w:color="auto"/>
            <w:right w:val="none" w:sz="0" w:space="0" w:color="auto"/>
          </w:divBdr>
        </w:div>
        <w:div w:id="924146059">
          <w:marLeft w:val="0"/>
          <w:marRight w:val="0"/>
          <w:marTop w:val="0"/>
          <w:marBottom w:val="0"/>
          <w:divBdr>
            <w:top w:val="none" w:sz="0" w:space="0" w:color="auto"/>
            <w:left w:val="none" w:sz="0" w:space="0" w:color="auto"/>
            <w:bottom w:val="none" w:sz="0" w:space="0" w:color="auto"/>
            <w:right w:val="none" w:sz="0" w:space="0" w:color="auto"/>
          </w:divBdr>
        </w:div>
        <w:div w:id="1021126123">
          <w:marLeft w:val="0"/>
          <w:marRight w:val="0"/>
          <w:marTop w:val="0"/>
          <w:marBottom w:val="0"/>
          <w:divBdr>
            <w:top w:val="none" w:sz="0" w:space="0" w:color="auto"/>
            <w:left w:val="none" w:sz="0" w:space="0" w:color="auto"/>
            <w:bottom w:val="none" w:sz="0" w:space="0" w:color="auto"/>
            <w:right w:val="none" w:sz="0" w:space="0" w:color="auto"/>
          </w:divBdr>
        </w:div>
        <w:div w:id="764154666">
          <w:marLeft w:val="0"/>
          <w:marRight w:val="0"/>
          <w:marTop w:val="0"/>
          <w:marBottom w:val="0"/>
          <w:divBdr>
            <w:top w:val="none" w:sz="0" w:space="0" w:color="auto"/>
            <w:left w:val="none" w:sz="0" w:space="0" w:color="auto"/>
            <w:bottom w:val="none" w:sz="0" w:space="0" w:color="auto"/>
            <w:right w:val="none" w:sz="0" w:space="0" w:color="auto"/>
          </w:divBdr>
        </w:div>
        <w:div w:id="1010987779">
          <w:marLeft w:val="0"/>
          <w:marRight w:val="0"/>
          <w:marTop w:val="0"/>
          <w:marBottom w:val="0"/>
          <w:divBdr>
            <w:top w:val="none" w:sz="0" w:space="0" w:color="auto"/>
            <w:left w:val="none" w:sz="0" w:space="0" w:color="auto"/>
            <w:bottom w:val="none" w:sz="0" w:space="0" w:color="auto"/>
            <w:right w:val="none" w:sz="0" w:space="0" w:color="auto"/>
          </w:divBdr>
        </w:div>
        <w:div w:id="1771663843">
          <w:marLeft w:val="0"/>
          <w:marRight w:val="0"/>
          <w:marTop w:val="0"/>
          <w:marBottom w:val="0"/>
          <w:divBdr>
            <w:top w:val="none" w:sz="0" w:space="0" w:color="auto"/>
            <w:left w:val="none" w:sz="0" w:space="0" w:color="auto"/>
            <w:bottom w:val="none" w:sz="0" w:space="0" w:color="auto"/>
            <w:right w:val="none" w:sz="0" w:space="0" w:color="auto"/>
          </w:divBdr>
        </w:div>
        <w:div w:id="749935488">
          <w:marLeft w:val="0"/>
          <w:marRight w:val="0"/>
          <w:marTop w:val="0"/>
          <w:marBottom w:val="0"/>
          <w:divBdr>
            <w:top w:val="none" w:sz="0" w:space="0" w:color="auto"/>
            <w:left w:val="none" w:sz="0" w:space="0" w:color="auto"/>
            <w:bottom w:val="none" w:sz="0" w:space="0" w:color="auto"/>
            <w:right w:val="none" w:sz="0" w:space="0" w:color="auto"/>
          </w:divBdr>
        </w:div>
        <w:div w:id="343097693">
          <w:marLeft w:val="0"/>
          <w:marRight w:val="0"/>
          <w:marTop w:val="0"/>
          <w:marBottom w:val="0"/>
          <w:divBdr>
            <w:top w:val="none" w:sz="0" w:space="0" w:color="auto"/>
            <w:left w:val="none" w:sz="0" w:space="0" w:color="auto"/>
            <w:bottom w:val="none" w:sz="0" w:space="0" w:color="auto"/>
            <w:right w:val="none" w:sz="0" w:space="0" w:color="auto"/>
          </w:divBdr>
        </w:div>
        <w:div w:id="860892816">
          <w:marLeft w:val="0"/>
          <w:marRight w:val="0"/>
          <w:marTop w:val="0"/>
          <w:marBottom w:val="0"/>
          <w:divBdr>
            <w:top w:val="none" w:sz="0" w:space="0" w:color="auto"/>
            <w:left w:val="none" w:sz="0" w:space="0" w:color="auto"/>
            <w:bottom w:val="none" w:sz="0" w:space="0" w:color="auto"/>
            <w:right w:val="none" w:sz="0" w:space="0" w:color="auto"/>
          </w:divBdr>
        </w:div>
        <w:div w:id="1583761419">
          <w:marLeft w:val="0"/>
          <w:marRight w:val="0"/>
          <w:marTop w:val="0"/>
          <w:marBottom w:val="0"/>
          <w:divBdr>
            <w:top w:val="none" w:sz="0" w:space="0" w:color="auto"/>
            <w:left w:val="none" w:sz="0" w:space="0" w:color="auto"/>
            <w:bottom w:val="none" w:sz="0" w:space="0" w:color="auto"/>
            <w:right w:val="none" w:sz="0" w:space="0" w:color="auto"/>
          </w:divBdr>
        </w:div>
        <w:div w:id="1698579142">
          <w:marLeft w:val="0"/>
          <w:marRight w:val="0"/>
          <w:marTop w:val="0"/>
          <w:marBottom w:val="0"/>
          <w:divBdr>
            <w:top w:val="none" w:sz="0" w:space="0" w:color="auto"/>
            <w:left w:val="none" w:sz="0" w:space="0" w:color="auto"/>
            <w:bottom w:val="none" w:sz="0" w:space="0" w:color="auto"/>
            <w:right w:val="none" w:sz="0" w:space="0" w:color="auto"/>
          </w:divBdr>
        </w:div>
        <w:div w:id="1166556727">
          <w:marLeft w:val="0"/>
          <w:marRight w:val="0"/>
          <w:marTop w:val="0"/>
          <w:marBottom w:val="0"/>
          <w:divBdr>
            <w:top w:val="none" w:sz="0" w:space="0" w:color="auto"/>
            <w:left w:val="none" w:sz="0" w:space="0" w:color="auto"/>
            <w:bottom w:val="none" w:sz="0" w:space="0" w:color="auto"/>
            <w:right w:val="none" w:sz="0" w:space="0" w:color="auto"/>
          </w:divBdr>
        </w:div>
        <w:div w:id="1439643421">
          <w:marLeft w:val="0"/>
          <w:marRight w:val="0"/>
          <w:marTop w:val="0"/>
          <w:marBottom w:val="0"/>
          <w:divBdr>
            <w:top w:val="none" w:sz="0" w:space="0" w:color="auto"/>
            <w:left w:val="none" w:sz="0" w:space="0" w:color="auto"/>
            <w:bottom w:val="none" w:sz="0" w:space="0" w:color="auto"/>
            <w:right w:val="none" w:sz="0" w:space="0" w:color="auto"/>
          </w:divBdr>
        </w:div>
        <w:div w:id="1944996548">
          <w:marLeft w:val="0"/>
          <w:marRight w:val="0"/>
          <w:marTop w:val="0"/>
          <w:marBottom w:val="0"/>
          <w:divBdr>
            <w:top w:val="none" w:sz="0" w:space="0" w:color="auto"/>
            <w:left w:val="none" w:sz="0" w:space="0" w:color="auto"/>
            <w:bottom w:val="none" w:sz="0" w:space="0" w:color="auto"/>
            <w:right w:val="none" w:sz="0" w:space="0" w:color="auto"/>
          </w:divBdr>
        </w:div>
        <w:div w:id="1724913114">
          <w:marLeft w:val="0"/>
          <w:marRight w:val="0"/>
          <w:marTop w:val="0"/>
          <w:marBottom w:val="0"/>
          <w:divBdr>
            <w:top w:val="none" w:sz="0" w:space="0" w:color="auto"/>
            <w:left w:val="none" w:sz="0" w:space="0" w:color="auto"/>
            <w:bottom w:val="none" w:sz="0" w:space="0" w:color="auto"/>
            <w:right w:val="none" w:sz="0" w:space="0" w:color="auto"/>
          </w:divBdr>
        </w:div>
        <w:div w:id="1450514197">
          <w:marLeft w:val="0"/>
          <w:marRight w:val="0"/>
          <w:marTop w:val="0"/>
          <w:marBottom w:val="0"/>
          <w:divBdr>
            <w:top w:val="none" w:sz="0" w:space="0" w:color="auto"/>
            <w:left w:val="none" w:sz="0" w:space="0" w:color="auto"/>
            <w:bottom w:val="none" w:sz="0" w:space="0" w:color="auto"/>
            <w:right w:val="none" w:sz="0" w:space="0" w:color="auto"/>
          </w:divBdr>
        </w:div>
      </w:divsChild>
    </w:div>
    <w:div w:id="183598730">
      <w:bodyDiv w:val="1"/>
      <w:marLeft w:val="0"/>
      <w:marRight w:val="0"/>
      <w:marTop w:val="0"/>
      <w:marBottom w:val="0"/>
      <w:divBdr>
        <w:top w:val="none" w:sz="0" w:space="0" w:color="auto"/>
        <w:left w:val="none" w:sz="0" w:space="0" w:color="auto"/>
        <w:bottom w:val="none" w:sz="0" w:space="0" w:color="auto"/>
        <w:right w:val="none" w:sz="0" w:space="0" w:color="auto"/>
      </w:divBdr>
    </w:div>
    <w:div w:id="524906445">
      <w:bodyDiv w:val="1"/>
      <w:marLeft w:val="0"/>
      <w:marRight w:val="0"/>
      <w:marTop w:val="0"/>
      <w:marBottom w:val="0"/>
      <w:divBdr>
        <w:top w:val="none" w:sz="0" w:space="0" w:color="auto"/>
        <w:left w:val="none" w:sz="0" w:space="0" w:color="auto"/>
        <w:bottom w:val="none" w:sz="0" w:space="0" w:color="auto"/>
        <w:right w:val="none" w:sz="0" w:space="0" w:color="auto"/>
      </w:divBdr>
    </w:div>
    <w:div w:id="613750511">
      <w:bodyDiv w:val="1"/>
      <w:marLeft w:val="0"/>
      <w:marRight w:val="0"/>
      <w:marTop w:val="0"/>
      <w:marBottom w:val="0"/>
      <w:divBdr>
        <w:top w:val="none" w:sz="0" w:space="0" w:color="auto"/>
        <w:left w:val="none" w:sz="0" w:space="0" w:color="auto"/>
        <w:bottom w:val="none" w:sz="0" w:space="0" w:color="auto"/>
        <w:right w:val="none" w:sz="0" w:space="0" w:color="auto"/>
      </w:divBdr>
      <w:divsChild>
        <w:div w:id="2010674508">
          <w:marLeft w:val="0"/>
          <w:marRight w:val="0"/>
          <w:marTop w:val="0"/>
          <w:marBottom w:val="0"/>
          <w:divBdr>
            <w:top w:val="none" w:sz="0" w:space="0" w:color="auto"/>
            <w:left w:val="none" w:sz="0" w:space="0" w:color="auto"/>
            <w:bottom w:val="none" w:sz="0" w:space="0" w:color="auto"/>
            <w:right w:val="none" w:sz="0" w:space="0" w:color="auto"/>
          </w:divBdr>
        </w:div>
        <w:div w:id="53436321">
          <w:marLeft w:val="0"/>
          <w:marRight w:val="0"/>
          <w:marTop w:val="0"/>
          <w:marBottom w:val="0"/>
          <w:divBdr>
            <w:top w:val="none" w:sz="0" w:space="0" w:color="auto"/>
            <w:left w:val="none" w:sz="0" w:space="0" w:color="auto"/>
            <w:bottom w:val="none" w:sz="0" w:space="0" w:color="auto"/>
            <w:right w:val="none" w:sz="0" w:space="0" w:color="auto"/>
          </w:divBdr>
        </w:div>
        <w:div w:id="1507986959">
          <w:marLeft w:val="0"/>
          <w:marRight w:val="0"/>
          <w:marTop w:val="0"/>
          <w:marBottom w:val="0"/>
          <w:divBdr>
            <w:top w:val="none" w:sz="0" w:space="0" w:color="auto"/>
            <w:left w:val="none" w:sz="0" w:space="0" w:color="auto"/>
            <w:bottom w:val="none" w:sz="0" w:space="0" w:color="auto"/>
            <w:right w:val="none" w:sz="0" w:space="0" w:color="auto"/>
          </w:divBdr>
        </w:div>
        <w:div w:id="1556164675">
          <w:marLeft w:val="0"/>
          <w:marRight w:val="0"/>
          <w:marTop w:val="0"/>
          <w:marBottom w:val="0"/>
          <w:divBdr>
            <w:top w:val="none" w:sz="0" w:space="0" w:color="auto"/>
            <w:left w:val="none" w:sz="0" w:space="0" w:color="auto"/>
            <w:bottom w:val="none" w:sz="0" w:space="0" w:color="auto"/>
            <w:right w:val="none" w:sz="0" w:space="0" w:color="auto"/>
          </w:divBdr>
        </w:div>
        <w:div w:id="532813330">
          <w:marLeft w:val="0"/>
          <w:marRight w:val="0"/>
          <w:marTop w:val="0"/>
          <w:marBottom w:val="0"/>
          <w:divBdr>
            <w:top w:val="none" w:sz="0" w:space="0" w:color="auto"/>
            <w:left w:val="none" w:sz="0" w:space="0" w:color="auto"/>
            <w:bottom w:val="none" w:sz="0" w:space="0" w:color="auto"/>
            <w:right w:val="none" w:sz="0" w:space="0" w:color="auto"/>
          </w:divBdr>
        </w:div>
        <w:div w:id="870609853">
          <w:marLeft w:val="0"/>
          <w:marRight w:val="0"/>
          <w:marTop w:val="0"/>
          <w:marBottom w:val="0"/>
          <w:divBdr>
            <w:top w:val="none" w:sz="0" w:space="0" w:color="auto"/>
            <w:left w:val="none" w:sz="0" w:space="0" w:color="auto"/>
            <w:bottom w:val="none" w:sz="0" w:space="0" w:color="auto"/>
            <w:right w:val="none" w:sz="0" w:space="0" w:color="auto"/>
          </w:divBdr>
        </w:div>
        <w:div w:id="1191993569">
          <w:marLeft w:val="0"/>
          <w:marRight w:val="0"/>
          <w:marTop w:val="0"/>
          <w:marBottom w:val="0"/>
          <w:divBdr>
            <w:top w:val="none" w:sz="0" w:space="0" w:color="auto"/>
            <w:left w:val="none" w:sz="0" w:space="0" w:color="auto"/>
            <w:bottom w:val="none" w:sz="0" w:space="0" w:color="auto"/>
            <w:right w:val="none" w:sz="0" w:space="0" w:color="auto"/>
          </w:divBdr>
        </w:div>
        <w:div w:id="1141994490">
          <w:marLeft w:val="0"/>
          <w:marRight w:val="0"/>
          <w:marTop w:val="0"/>
          <w:marBottom w:val="0"/>
          <w:divBdr>
            <w:top w:val="none" w:sz="0" w:space="0" w:color="auto"/>
            <w:left w:val="none" w:sz="0" w:space="0" w:color="auto"/>
            <w:bottom w:val="none" w:sz="0" w:space="0" w:color="auto"/>
            <w:right w:val="none" w:sz="0" w:space="0" w:color="auto"/>
          </w:divBdr>
        </w:div>
        <w:div w:id="1682122545">
          <w:marLeft w:val="0"/>
          <w:marRight w:val="0"/>
          <w:marTop w:val="0"/>
          <w:marBottom w:val="0"/>
          <w:divBdr>
            <w:top w:val="none" w:sz="0" w:space="0" w:color="auto"/>
            <w:left w:val="none" w:sz="0" w:space="0" w:color="auto"/>
            <w:bottom w:val="none" w:sz="0" w:space="0" w:color="auto"/>
            <w:right w:val="none" w:sz="0" w:space="0" w:color="auto"/>
          </w:divBdr>
        </w:div>
      </w:divsChild>
    </w:div>
    <w:div w:id="635992485">
      <w:bodyDiv w:val="1"/>
      <w:marLeft w:val="0"/>
      <w:marRight w:val="0"/>
      <w:marTop w:val="0"/>
      <w:marBottom w:val="0"/>
      <w:divBdr>
        <w:top w:val="none" w:sz="0" w:space="0" w:color="auto"/>
        <w:left w:val="none" w:sz="0" w:space="0" w:color="auto"/>
        <w:bottom w:val="none" w:sz="0" w:space="0" w:color="auto"/>
        <w:right w:val="none" w:sz="0" w:space="0" w:color="auto"/>
      </w:divBdr>
    </w:div>
    <w:div w:id="773283515">
      <w:bodyDiv w:val="1"/>
      <w:marLeft w:val="0"/>
      <w:marRight w:val="0"/>
      <w:marTop w:val="0"/>
      <w:marBottom w:val="0"/>
      <w:divBdr>
        <w:top w:val="none" w:sz="0" w:space="0" w:color="auto"/>
        <w:left w:val="none" w:sz="0" w:space="0" w:color="auto"/>
        <w:bottom w:val="none" w:sz="0" w:space="0" w:color="auto"/>
        <w:right w:val="none" w:sz="0" w:space="0" w:color="auto"/>
      </w:divBdr>
      <w:divsChild>
        <w:div w:id="1581711644">
          <w:marLeft w:val="0"/>
          <w:marRight w:val="0"/>
          <w:marTop w:val="0"/>
          <w:marBottom w:val="0"/>
          <w:divBdr>
            <w:top w:val="none" w:sz="0" w:space="0" w:color="auto"/>
            <w:left w:val="none" w:sz="0" w:space="0" w:color="auto"/>
            <w:bottom w:val="none" w:sz="0" w:space="0" w:color="auto"/>
            <w:right w:val="none" w:sz="0" w:space="0" w:color="auto"/>
          </w:divBdr>
        </w:div>
        <w:div w:id="495415946">
          <w:marLeft w:val="0"/>
          <w:marRight w:val="0"/>
          <w:marTop w:val="0"/>
          <w:marBottom w:val="0"/>
          <w:divBdr>
            <w:top w:val="none" w:sz="0" w:space="0" w:color="auto"/>
            <w:left w:val="none" w:sz="0" w:space="0" w:color="auto"/>
            <w:bottom w:val="none" w:sz="0" w:space="0" w:color="auto"/>
            <w:right w:val="none" w:sz="0" w:space="0" w:color="auto"/>
          </w:divBdr>
        </w:div>
        <w:div w:id="841166082">
          <w:marLeft w:val="0"/>
          <w:marRight w:val="0"/>
          <w:marTop w:val="0"/>
          <w:marBottom w:val="0"/>
          <w:divBdr>
            <w:top w:val="none" w:sz="0" w:space="0" w:color="auto"/>
            <w:left w:val="none" w:sz="0" w:space="0" w:color="auto"/>
            <w:bottom w:val="none" w:sz="0" w:space="0" w:color="auto"/>
            <w:right w:val="none" w:sz="0" w:space="0" w:color="auto"/>
          </w:divBdr>
        </w:div>
        <w:div w:id="1174952789">
          <w:marLeft w:val="0"/>
          <w:marRight w:val="0"/>
          <w:marTop w:val="0"/>
          <w:marBottom w:val="0"/>
          <w:divBdr>
            <w:top w:val="none" w:sz="0" w:space="0" w:color="auto"/>
            <w:left w:val="none" w:sz="0" w:space="0" w:color="auto"/>
            <w:bottom w:val="none" w:sz="0" w:space="0" w:color="auto"/>
            <w:right w:val="none" w:sz="0" w:space="0" w:color="auto"/>
          </w:divBdr>
        </w:div>
        <w:div w:id="1638410195">
          <w:marLeft w:val="0"/>
          <w:marRight w:val="0"/>
          <w:marTop w:val="0"/>
          <w:marBottom w:val="0"/>
          <w:divBdr>
            <w:top w:val="none" w:sz="0" w:space="0" w:color="auto"/>
            <w:left w:val="none" w:sz="0" w:space="0" w:color="auto"/>
            <w:bottom w:val="none" w:sz="0" w:space="0" w:color="auto"/>
            <w:right w:val="none" w:sz="0" w:space="0" w:color="auto"/>
          </w:divBdr>
        </w:div>
        <w:div w:id="1701322341">
          <w:marLeft w:val="0"/>
          <w:marRight w:val="0"/>
          <w:marTop w:val="0"/>
          <w:marBottom w:val="0"/>
          <w:divBdr>
            <w:top w:val="none" w:sz="0" w:space="0" w:color="auto"/>
            <w:left w:val="none" w:sz="0" w:space="0" w:color="auto"/>
            <w:bottom w:val="none" w:sz="0" w:space="0" w:color="auto"/>
            <w:right w:val="none" w:sz="0" w:space="0" w:color="auto"/>
          </w:divBdr>
        </w:div>
        <w:div w:id="492797937">
          <w:marLeft w:val="0"/>
          <w:marRight w:val="0"/>
          <w:marTop w:val="0"/>
          <w:marBottom w:val="0"/>
          <w:divBdr>
            <w:top w:val="none" w:sz="0" w:space="0" w:color="auto"/>
            <w:left w:val="none" w:sz="0" w:space="0" w:color="auto"/>
            <w:bottom w:val="none" w:sz="0" w:space="0" w:color="auto"/>
            <w:right w:val="none" w:sz="0" w:space="0" w:color="auto"/>
          </w:divBdr>
        </w:div>
        <w:div w:id="1970814746">
          <w:marLeft w:val="0"/>
          <w:marRight w:val="0"/>
          <w:marTop w:val="0"/>
          <w:marBottom w:val="0"/>
          <w:divBdr>
            <w:top w:val="none" w:sz="0" w:space="0" w:color="auto"/>
            <w:left w:val="none" w:sz="0" w:space="0" w:color="auto"/>
            <w:bottom w:val="none" w:sz="0" w:space="0" w:color="auto"/>
            <w:right w:val="none" w:sz="0" w:space="0" w:color="auto"/>
          </w:divBdr>
        </w:div>
        <w:div w:id="1940946839">
          <w:marLeft w:val="0"/>
          <w:marRight w:val="0"/>
          <w:marTop w:val="0"/>
          <w:marBottom w:val="0"/>
          <w:divBdr>
            <w:top w:val="none" w:sz="0" w:space="0" w:color="auto"/>
            <w:left w:val="none" w:sz="0" w:space="0" w:color="auto"/>
            <w:bottom w:val="none" w:sz="0" w:space="0" w:color="auto"/>
            <w:right w:val="none" w:sz="0" w:space="0" w:color="auto"/>
          </w:divBdr>
        </w:div>
        <w:div w:id="1650598759">
          <w:marLeft w:val="0"/>
          <w:marRight w:val="0"/>
          <w:marTop w:val="0"/>
          <w:marBottom w:val="0"/>
          <w:divBdr>
            <w:top w:val="none" w:sz="0" w:space="0" w:color="auto"/>
            <w:left w:val="none" w:sz="0" w:space="0" w:color="auto"/>
            <w:bottom w:val="none" w:sz="0" w:space="0" w:color="auto"/>
            <w:right w:val="none" w:sz="0" w:space="0" w:color="auto"/>
          </w:divBdr>
        </w:div>
        <w:div w:id="875779648">
          <w:marLeft w:val="0"/>
          <w:marRight w:val="0"/>
          <w:marTop w:val="0"/>
          <w:marBottom w:val="0"/>
          <w:divBdr>
            <w:top w:val="none" w:sz="0" w:space="0" w:color="auto"/>
            <w:left w:val="none" w:sz="0" w:space="0" w:color="auto"/>
            <w:bottom w:val="none" w:sz="0" w:space="0" w:color="auto"/>
            <w:right w:val="none" w:sz="0" w:space="0" w:color="auto"/>
          </w:divBdr>
        </w:div>
        <w:div w:id="164050531">
          <w:marLeft w:val="0"/>
          <w:marRight w:val="0"/>
          <w:marTop w:val="0"/>
          <w:marBottom w:val="0"/>
          <w:divBdr>
            <w:top w:val="none" w:sz="0" w:space="0" w:color="auto"/>
            <w:left w:val="none" w:sz="0" w:space="0" w:color="auto"/>
            <w:bottom w:val="none" w:sz="0" w:space="0" w:color="auto"/>
            <w:right w:val="none" w:sz="0" w:space="0" w:color="auto"/>
          </w:divBdr>
        </w:div>
        <w:div w:id="486478819">
          <w:marLeft w:val="0"/>
          <w:marRight w:val="0"/>
          <w:marTop w:val="0"/>
          <w:marBottom w:val="0"/>
          <w:divBdr>
            <w:top w:val="none" w:sz="0" w:space="0" w:color="auto"/>
            <w:left w:val="none" w:sz="0" w:space="0" w:color="auto"/>
            <w:bottom w:val="none" w:sz="0" w:space="0" w:color="auto"/>
            <w:right w:val="none" w:sz="0" w:space="0" w:color="auto"/>
          </w:divBdr>
        </w:div>
        <w:div w:id="46151088">
          <w:marLeft w:val="0"/>
          <w:marRight w:val="0"/>
          <w:marTop w:val="0"/>
          <w:marBottom w:val="0"/>
          <w:divBdr>
            <w:top w:val="none" w:sz="0" w:space="0" w:color="auto"/>
            <w:left w:val="none" w:sz="0" w:space="0" w:color="auto"/>
            <w:bottom w:val="none" w:sz="0" w:space="0" w:color="auto"/>
            <w:right w:val="none" w:sz="0" w:space="0" w:color="auto"/>
          </w:divBdr>
        </w:div>
      </w:divsChild>
    </w:div>
    <w:div w:id="780301064">
      <w:bodyDiv w:val="1"/>
      <w:marLeft w:val="0"/>
      <w:marRight w:val="0"/>
      <w:marTop w:val="0"/>
      <w:marBottom w:val="0"/>
      <w:divBdr>
        <w:top w:val="none" w:sz="0" w:space="0" w:color="auto"/>
        <w:left w:val="none" w:sz="0" w:space="0" w:color="auto"/>
        <w:bottom w:val="none" w:sz="0" w:space="0" w:color="auto"/>
        <w:right w:val="none" w:sz="0" w:space="0" w:color="auto"/>
      </w:divBdr>
      <w:divsChild>
        <w:div w:id="473761037">
          <w:marLeft w:val="0"/>
          <w:marRight w:val="0"/>
          <w:marTop w:val="0"/>
          <w:marBottom w:val="0"/>
          <w:divBdr>
            <w:top w:val="none" w:sz="0" w:space="0" w:color="auto"/>
            <w:left w:val="none" w:sz="0" w:space="0" w:color="auto"/>
            <w:bottom w:val="none" w:sz="0" w:space="0" w:color="auto"/>
            <w:right w:val="none" w:sz="0" w:space="0" w:color="auto"/>
          </w:divBdr>
        </w:div>
        <w:div w:id="1153564966">
          <w:marLeft w:val="0"/>
          <w:marRight w:val="0"/>
          <w:marTop w:val="0"/>
          <w:marBottom w:val="0"/>
          <w:divBdr>
            <w:top w:val="none" w:sz="0" w:space="0" w:color="auto"/>
            <w:left w:val="none" w:sz="0" w:space="0" w:color="auto"/>
            <w:bottom w:val="none" w:sz="0" w:space="0" w:color="auto"/>
            <w:right w:val="none" w:sz="0" w:space="0" w:color="auto"/>
          </w:divBdr>
        </w:div>
        <w:div w:id="344407103">
          <w:marLeft w:val="0"/>
          <w:marRight w:val="0"/>
          <w:marTop w:val="0"/>
          <w:marBottom w:val="0"/>
          <w:divBdr>
            <w:top w:val="none" w:sz="0" w:space="0" w:color="auto"/>
            <w:left w:val="none" w:sz="0" w:space="0" w:color="auto"/>
            <w:bottom w:val="none" w:sz="0" w:space="0" w:color="auto"/>
            <w:right w:val="none" w:sz="0" w:space="0" w:color="auto"/>
          </w:divBdr>
        </w:div>
        <w:div w:id="1401756665">
          <w:marLeft w:val="0"/>
          <w:marRight w:val="0"/>
          <w:marTop w:val="0"/>
          <w:marBottom w:val="0"/>
          <w:divBdr>
            <w:top w:val="none" w:sz="0" w:space="0" w:color="auto"/>
            <w:left w:val="none" w:sz="0" w:space="0" w:color="auto"/>
            <w:bottom w:val="none" w:sz="0" w:space="0" w:color="auto"/>
            <w:right w:val="none" w:sz="0" w:space="0" w:color="auto"/>
          </w:divBdr>
        </w:div>
        <w:div w:id="526018973">
          <w:marLeft w:val="0"/>
          <w:marRight w:val="0"/>
          <w:marTop w:val="0"/>
          <w:marBottom w:val="0"/>
          <w:divBdr>
            <w:top w:val="none" w:sz="0" w:space="0" w:color="auto"/>
            <w:left w:val="none" w:sz="0" w:space="0" w:color="auto"/>
            <w:bottom w:val="none" w:sz="0" w:space="0" w:color="auto"/>
            <w:right w:val="none" w:sz="0" w:space="0" w:color="auto"/>
          </w:divBdr>
        </w:div>
        <w:div w:id="1555123144">
          <w:marLeft w:val="0"/>
          <w:marRight w:val="0"/>
          <w:marTop w:val="0"/>
          <w:marBottom w:val="0"/>
          <w:divBdr>
            <w:top w:val="none" w:sz="0" w:space="0" w:color="auto"/>
            <w:left w:val="none" w:sz="0" w:space="0" w:color="auto"/>
            <w:bottom w:val="none" w:sz="0" w:space="0" w:color="auto"/>
            <w:right w:val="none" w:sz="0" w:space="0" w:color="auto"/>
          </w:divBdr>
        </w:div>
        <w:div w:id="1756902609">
          <w:marLeft w:val="0"/>
          <w:marRight w:val="0"/>
          <w:marTop w:val="0"/>
          <w:marBottom w:val="0"/>
          <w:divBdr>
            <w:top w:val="none" w:sz="0" w:space="0" w:color="auto"/>
            <w:left w:val="none" w:sz="0" w:space="0" w:color="auto"/>
            <w:bottom w:val="none" w:sz="0" w:space="0" w:color="auto"/>
            <w:right w:val="none" w:sz="0" w:space="0" w:color="auto"/>
          </w:divBdr>
        </w:div>
        <w:div w:id="1228764234">
          <w:marLeft w:val="0"/>
          <w:marRight w:val="0"/>
          <w:marTop w:val="0"/>
          <w:marBottom w:val="0"/>
          <w:divBdr>
            <w:top w:val="none" w:sz="0" w:space="0" w:color="auto"/>
            <w:left w:val="none" w:sz="0" w:space="0" w:color="auto"/>
            <w:bottom w:val="none" w:sz="0" w:space="0" w:color="auto"/>
            <w:right w:val="none" w:sz="0" w:space="0" w:color="auto"/>
          </w:divBdr>
        </w:div>
        <w:div w:id="1696812550">
          <w:marLeft w:val="0"/>
          <w:marRight w:val="0"/>
          <w:marTop w:val="0"/>
          <w:marBottom w:val="0"/>
          <w:divBdr>
            <w:top w:val="none" w:sz="0" w:space="0" w:color="auto"/>
            <w:left w:val="none" w:sz="0" w:space="0" w:color="auto"/>
            <w:bottom w:val="none" w:sz="0" w:space="0" w:color="auto"/>
            <w:right w:val="none" w:sz="0" w:space="0" w:color="auto"/>
          </w:divBdr>
        </w:div>
        <w:div w:id="1793789820">
          <w:marLeft w:val="0"/>
          <w:marRight w:val="0"/>
          <w:marTop w:val="0"/>
          <w:marBottom w:val="0"/>
          <w:divBdr>
            <w:top w:val="none" w:sz="0" w:space="0" w:color="auto"/>
            <w:left w:val="none" w:sz="0" w:space="0" w:color="auto"/>
            <w:bottom w:val="none" w:sz="0" w:space="0" w:color="auto"/>
            <w:right w:val="none" w:sz="0" w:space="0" w:color="auto"/>
          </w:divBdr>
        </w:div>
        <w:div w:id="308369199">
          <w:marLeft w:val="0"/>
          <w:marRight w:val="0"/>
          <w:marTop w:val="0"/>
          <w:marBottom w:val="0"/>
          <w:divBdr>
            <w:top w:val="none" w:sz="0" w:space="0" w:color="auto"/>
            <w:left w:val="none" w:sz="0" w:space="0" w:color="auto"/>
            <w:bottom w:val="none" w:sz="0" w:space="0" w:color="auto"/>
            <w:right w:val="none" w:sz="0" w:space="0" w:color="auto"/>
          </w:divBdr>
        </w:div>
        <w:div w:id="1274635814">
          <w:marLeft w:val="0"/>
          <w:marRight w:val="0"/>
          <w:marTop w:val="0"/>
          <w:marBottom w:val="0"/>
          <w:divBdr>
            <w:top w:val="none" w:sz="0" w:space="0" w:color="auto"/>
            <w:left w:val="none" w:sz="0" w:space="0" w:color="auto"/>
            <w:bottom w:val="none" w:sz="0" w:space="0" w:color="auto"/>
            <w:right w:val="none" w:sz="0" w:space="0" w:color="auto"/>
          </w:divBdr>
        </w:div>
        <w:div w:id="1421678773">
          <w:marLeft w:val="0"/>
          <w:marRight w:val="0"/>
          <w:marTop w:val="0"/>
          <w:marBottom w:val="0"/>
          <w:divBdr>
            <w:top w:val="none" w:sz="0" w:space="0" w:color="auto"/>
            <w:left w:val="none" w:sz="0" w:space="0" w:color="auto"/>
            <w:bottom w:val="none" w:sz="0" w:space="0" w:color="auto"/>
            <w:right w:val="none" w:sz="0" w:space="0" w:color="auto"/>
          </w:divBdr>
        </w:div>
        <w:div w:id="1615285571">
          <w:marLeft w:val="0"/>
          <w:marRight w:val="0"/>
          <w:marTop w:val="0"/>
          <w:marBottom w:val="0"/>
          <w:divBdr>
            <w:top w:val="none" w:sz="0" w:space="0" w:color="auto"/>
            <w:left w:val="none" w:sz="0" w:space="0" w:color="auto"/>
            <w:bottom w:val="none" w:sz="0" w:space="0" w:color="auto"/>
            <w:right w:val="none" w:sz="0" w:space="0" w:color="auto"/>
          </w:divBdr>
        </w:div>
      </w:divsChild>
    </w:div>
    <w:div w:id="1063143821">
      <w:bodyDiv w:val="1"/>
      <w:marLeft w:val="0"/>
      <w:marRight w:val="0"/>
      <w:marTop w:val="0"/>
      <w:marBottom w:val="0"/>
      <w:divBdr>
        <w:top w:val="none" w:sz="0" w:space="0" w:color="auto"/>
        <w:left w:val="none" w:sz="0" w:space="0" w:color="auto"/>
        <w:bottom w:val="none" w:sz="0" w:space="0" w:color="auto"/>
        <w:right w:val="none" w:sz="0" w:space="0" w:color="auto"/>
      </w:divBdr>
      <w:divsChild>
        <w:div w:id="2136483346">
          <w:marLeft w:val="0"/>
          <w:marRight w:val="0"/>
          <w:marTop w:val="0"/>
          <w:marBottom w:val="0"/>
          <w:divBdr>
            <w:top w:val="none" w:sz="0" w:space="0" w:color="auto"/>
            <w:left w:val="none" w:sz="0" w:space="0" w:color="auto"/>
            <w:bottom w:val="none" w:sz="0" w:space="0" w:color="auto"/>
            <w:right w:val="none" w:sz="0" w:space="0" w:color="auto"/>
          </w:divBdr>
        </w:div>
        <w:div w:id="177475359">
          <w:marLeft w:val="0"/>
          <w:marRight w:val="0"/>
          <w:marTop w:val="0"/>
          <w:marBottom w:val="0"/>
          <w:divBdr>
            <w:top w:val="none" w:sz="0" w:space="0" w:color="auto"/>
            <w:left w:val="none" w:sz="0" w:space="0" w:color="auto"/>
            <w:bottom w:val="none" w:sz="0" w:space="0" w:color="auto"/>
            <w:right w:val="none" w:sz="0" w:space="0" w:color="auto"/>
          </w:divBdr>
        </w:div>
        <w:div w:id="660810332">
          <w:marLeft w:val="0"/>
          <w:marRight w:val="0"/>
          <w:marTop w:val="0"/>
          <w:marBottom w:val="0"/>
          <w:divBdr>
            <w:top w:val="none" w:sz="0" w:space="0" w:color="auto"/>
            <w:left w:val="none" w:sz="0" w:space="0" w:color="auto"/>
            <w:bottom w:val="none" w:sz="0" w:space="0" w:color="auto"/>
            <w:right w:val="none" w:sz="0" w:space="0" w:color="auto"/>
          </w:divBdr>
        </w:div>
        <w:div w:id="762069697">
          <w:marLeft w:val="0"/>
          <w:marRight w:val="0"/>
          <w:marTop w:val="0"/>
          <w:marBottom w:val="0"/>
          <w:divBdr>
            <w:top w:val="none" w:sz="0" w:space="0" w:color="auto"/>
            <w:left w:val="none" w:sz="0" w:space="0" w:color="auto"/>
            <w:bottom w:val="none" w:sz="0" w:space="0" w:color="auto"/>
            <w:right w:val="none" w:sz="0" w:space="0" w:color="auto"/>
          </w:divBdr>
        </w:div>
        <w:div w:id="116921363">
          <w:marLeft w:val="0"/>
          <w:marRight w:val="0"/>
          <w:marTop w:val="0"/>
          <w:marBottom w:val="0"/>
          <w:divBdr>
            <w:top w:val="none" w:sz="0" w:space="0" w:color="auto"/>
            <w:left w:val="none" w:sz="0" w:space="0" w:color="auto"/>
            <w:bottom w:val="none" w:sz="0" w:space="0" w:color="auto"/>
            <w:right w:val="none" w:sz="0" w:space="0" w:color="auto"/>
          </w:divBdr>
        </w:div>
        <w:div w:id="650602063">
          <w:marLeft w:val="0"/>
          <w:marRight w:val="0"/>
          <w:marTop w:val="0"/>
          <w:marBottom w:val="0"/>
          <w:divBdr>
            <w:top w:val="none" w:sz="0" w:space="0" w:color="auto"/>
            <w:left w:val="none" w:sz="0" w:space="0" w:color="auto"/>
            <w:bottom w:val="none" w:sz="0" w:space="0" w:color="auto"/>
            <w:right w:val="none" w:sz="0" w:space="0" w:color="auto"/>
          </w:divBdr>
        </w:div>
        <w:div w:id="2066829482">
          <w:marLeft w:val="0"/>
          <w:marRight w:val="0"/>
          <w:marTop w:val="0"/>
          <w:marBottom w:val="0"/>
          <w:divBdr>
            <w:top w:val="none" w:sz="0" w:space="0" w:color="auto"/>
            <w:left w:val="none" w:sz="0" w:space="0" w:color="auto"/>
            <w:bottom w:val="none" w:sz="0" w:space="0" w:color="auto"/>
            <w:right w:val="none" w:sz="0" w:space="0" w:color="auto"/>
          </w:divBdr>
        </w:div>
        <w:div w:id="934941862">
          <w:marLeft w:val="0"/>
          <w:marRight w:val="0"/>
          <w:marTop w:val="0"/>
          <w:marBottom w:val="0"/>
          <w:divBdr>
            <w:top w:val="none" w:sz="0" w:space="0" w:color="auto"/>
            <w:left w:val="none" w:sz="0" w:space="0" w:color="auto"/>
            <w:bottom w:val="none" w:sz="0" w:space="0" w:color="auto"/>
            <w:right w:val="none" w:sz="0" w:space="0" w:color="auto"/>
          </w:divBdr>
        </w:div>
        <w:div w:id="883754075">
          <w:marLeft w:val="0"/>
          <w:marRight w:val="0"/>
          <w:marTop w:val="0"/>
          <w:marBottom w:val="0"/>
          <w:divBdr>
            <w:top w:val="none" w:sz="0" w:space="0" w:color="auto"/>
            <w:left w:val="none" w:sz="0" w:space="0" w:color="auto"/>
            <w:bottom w:val="none" w:sz="0" w:space="0" w:color="auto"/>
            <w:right w:val="none" w:sz="0" w:space="0" w:color="auto"/>
          </w:divBdr>
        </w:div>
        <w:div w:id="604964850">
          <w:marLeft w:val="0"/>
          <w:marRight w:val="0"/>
          <w:marTop w:val="0"/>
          <w:marBottom w:val="0"/>
          <w:divBdr>
            <w:top w:val="none" w:sz="0" w:space="0" w:color="auto"/>
            <w:left w:val="none" w:sz="0" w:space="0" w:color="auto"/>
            <w:bottom w:val="none" w:sz="0" w:space="0" w:color="auto"/>
            <w:right w:val="none" w:sz="0" w:space="0" w:color="auto"/>
          </w:divBdr>
        </w:div>
        <w:div w:id="1696153061">
          <w:marLeft w:val="0"/>
          <w:marRight w:val="0"/>
          <w:marTop w:val="0"/>
          <w:marBottom w:val="0"/>
          <w:divBdr>
            <w:top w:val="none" w:sz="0" w:space="0" w:color="auto"/>
            <w:left w:val="none" w:sz="0" w:space="0" w:color="auto"/>
            <w:bottom w:val="none" w:sz="0" w:space="0" w:color="auto"/>
            <w:right w:val="none" w:sz="0" w:space="0" w:color="auto"/>
          </w:divBdr>
        </w:div>
        <w:div w:id="143545398">
          <w:marLeft w:val="0"/>
          <w:marRight w:val="0"/>
          <w:marTop w:val="0"/>
          <w:marBottom w:val="0"/>
          <w:divBdr>
            <w:top w:val="none" w:sz="0" w:space="0" w:color="auto"/>
            <w:left w:val="none" w:sz="0" w:space="0" w:color="auto"/>
            <w:bottom w:val="none" w:sz="0" w:space="0" w:color="auto"/>
            <w:right w:val="none" w:sz="0" w:space="0" w:color="auto"/>
          </w:divBdr>
        </w:div>
        <w:div w:id="733699907">
          <w:marLeft w:val="0"/>
          <w:marRight w:val="0"/>
          <w:marTop w:val="0"/>
          <w:marBottom w:val="0"/>
          <w:divBdr>
            <w:top w:val="none" w:sz="0" w:space="0" w:color="auto"/>
            <w:left w:val="none" w:sz="0" w:space="0" w:color="auto"/>
            <w:bottom w:val="none" w:sz="0" w:space="0" w:color="auto"/>
            <w:right w:val="none" w:sz="0" w:space="0" w:color="auto"/>
          </w:divBdr>
        </w:div>
        <w:div w:id="833689003">
          <w:marLeft w:val="0"/>
          <w:marRight w:val="0"/>
          <w:marTop w:val="0"/>
          <w:marBottom w:val="0"/>
          <w:divBdr>
            <w:top w:val="none" w:sz="0" w:space="0" w:color="auto"/>
            <w:left w:val="none" w:sz="0" w:space="0" w:color="auto"/>
            <w:bottom w:val="none" w:sz="0" w:space="0" w:color="auto"/>
            <w:right w:val="none" w:sz="0" w:space="0" w:color="auto"/>
          </w:divBdr>
        </w:div>
      </w:divsChild>
    </w:div>
    <w:div w:id="1133133366">
      <w:bodyDiv w:val="1"/>
      <w:marLeft w:val="0"/>
      <w:marRight w:val="0"/>
      <w:marTop w:val="0"/>
      <w:marBottom w:val="0"/>
      <w:divBdr>
        <w:top w:val="none" w:sz="0" w:space="0" w:color="auto"/>
        <w:left w:val="none" w:sz="0" w:space="0" w:color="auto"/>
        <w:bottom w:val="none" w:sz="0" w:space="0" w:color="auto"/>
        <w:right w:val="none" w:sz="0" w:space="0" w:color="auto"/>
      </w:divBdr>
    </w:div>
    <w:div w:id="1152791586">
      <w:bodyDiv w:val="1"/>
      <w:marLeft w:val="0"/>
      <w:marRight w:val="0"/>
      <w:marTop w:val="0"/>
      <w:marBottom w:val="0"/>
      <w:divBdr>
        <w:top w:val="none" w:sz="0" w:space="0" w:color="auto"/>
        <w:left w:val="none" w:sz="0" w:space="0" w:color="auto"/>
        <w:bottom w:val="none" w:sz="0" w:space="0" w:color="auto"/>
        <w:right w:val="none" w:sz="0" w:space="0" w:color="auto"/>
      </w:divBdr>
    </w:div>
    <w:div w:id="1326587562">
      <w:bodyDiv w:val="1"/>
      <w:marLeft w:val="0"/>
      <w:marRight w:val="0"/>
      <w:marTop w:val="0"/>
      <w:marBottom w:val="0"/>
      <w:divBdr>
        <w:top w:val="none" w:sz="0" w:space="0" w:color="auto"/>
        <w:left w:val="none" w:sz="0" w:space="0" w:color="auto"/>
        <w:bottom w:val="none" w:sz="0" w:space="0" w:color="auto"/>
        <w:right w:val="none" w:sz="0" w:space="0" w:color="auto"/>
      </w:divBdr>
      <w:divsChild>
        <w:div w:id="1920868260">
          <w:marLeft w:val="0"/>
          <w:marRight w:val="0"/>
          <w:marTop w:val="0"/>
          <w:marBottom w:val="0"/>
          <w:divBdr>
            <w:top w:val="none" w:sz="0" w:space="0" w:color="auto"/>
            <w:left w:val="none" w:sz="0" w:space="0" w:color="auto"/>
            <w:bottom w:val="none" w:sz="0" w:space="0" w:color="auto"/>
            <w:right w:val="none" w:sz="0" w:space="0" w:color="auto"/>
          </w:divBdr>
        </w:div>
        <w:div w:id="1562985648">
          <w:marLeft w:val="0"/>
          <w:marRight w:val="0"/>
          <w:marTop w:val="0"/>
          <w:marBottom w:val="0"/>
          <w:divBdr>
            <w:top w:val="none" w:sz="0" w:space="0" w:color="auto"/>
            <w:left w:val="none" w:sz="0" w:space="0" w:color="auto"/>
            <w:bottom w:val="none" w:sz="0" w:space="0" w:color="auto"/>
            <w:right w:val="none" w:sz="0" w:space="0" w:color="auto"/>
          </w:divBdr>
        </w:div>
        <w:div w:id="556940298">
          <w:marLeft w:val="0"/>
          <w:marRight w:val="0"/>
          <w:marTop w:val="0"/>
          <w:marBottom w:val="0"/>
          <w:divBdr>
            <w:top w:val="none" w:sz="0" w:space="0" w:color="auto"/>
            <w:left w:val="none" w:sz="0" w:space="0" w:color="auto"/>
            <w:bottom w:val="none" w:sz="0" w:space="0" w:color="auto"/>
            <w:right w:val="none" w:sz="0" w:space="0" w:color="auto"/>
          </w:divBdr>
        </w:div>
        <w:div w:id="1497842913">
          <w:marLeft w:val="0"/>
          <w:marRight w:val="0"/>
          <w:marTop w:val="0"/>
          <w:marBottom w:val="0"/>
          <w:divBdr>
            <w:top w:val="none" w:sz="0" w:space="0" w:color="auto"/>
            <w:left w:val="none" w:sz="0" w:space="0" w:color="auto"/>
            <w:bottom w:val="none" w:sz="0" w:space="0" w:color="auto"/>
            <w:right w:val="none" w:sz="0" w:space="0" w:color="auto"/>
          </w:divBdr>
        </w:div>
        <w:div w:id="128479484">
          <w:marLeft w:val="0"/>
          <w:marRight w:val="0"/>
          <w:marTop w:val="0"/>
          <w:marBottom w:val="0"/>
          <w:divBdr>
            <w:top w:val="none" w:sz="0" w:space="0" w:color="auto"/>
            <w:left w:val="none" w:sz="0" w:space="0" w:color="auto"/>
            <w:bottom w:val="none" w:sz="0" w:space="0" w:color="auto"/>
            <w:right w:val="none" w:sz="0" w:space="0" w:color="auto"/>
          </w:divBdr>
        </w:div>
        <w:div w:id="789668313">
          <w:marLeft w:val="0"/>
          <w:marRight w:val="0"/>
          <w:marTop w:val="0"/>
          <w:marBottom w:val="0"/>
          <w:divBdr>
            <w:top w:val="none" w:sz="0" w:space="0" w:color="auto"/>
            <w:left w:val="none" w:sz="0" w:space="0" w:color="auto"/>
            <w:bottom w:val="none" w:sz="0" w:space="0" w:color="auto"/>
            <w:right w:val="none" w:sz="0" w:space="0" w:color="auto"/>
          </w:divBdr>
        </w:div>
        <w:div w:id="1466581583">
          <w:marLeft w:val="0"/>
          <w:marRight w:val="0"/>
          <w:marTop w:val="0"/>
          <w:marBottom w:val="0"/>
          <w:divBdr>
            <w:top w:val="none" w:sz="0" w:space="0" w:color="auto"/>
            <w:left w:val="none" w:sz="0" w:space="0" w:color="auto"/>
            <w:bottom w:val="none" w:sz="0" w:space="0" w:color="auto"/>
            <w:right w:val="none" w:sz="0" w:space="0" w:color="auto"/>
          </w:divBdr>
        </w:div>
        <w:div w:id="1648705525">
          <w:marLeft w:val="0"/>
          <w:marRight w:val="0"/>
          <w:marTop w:val="0"/>
          <w:marBottom w:val="0"/>
          <w:divBdr>
            <w:top w:val="none" w:sz="0" w:space="0" w:color="auto"/>
            <w:left w:val="none" w:sz="0" w:space="0" w:color="auto"/>
            <w:bottom w:val="none" w:sz="0" w:space="0" w:color="auto"/>
            <w:right w:val="none" w:sz="0" w:space="0" w:color="auto"/>
          </w:divBdr>
        </w:div>
        <w:div w:id="662396062">
          <w:marLeft w:val="0"/>
          <w:marRight w:val="0"/>
          <w:marTop w:val="0"/>
          <w:marBottom w:val="0"/>
          <w:divBdr>
            <w:top w:val="none" w:sz="0" w:space="0" w:color="auto"/>
            <w:left w:val="none" w:sz="0" w:space="0" w:color="auto"/>
            <w:bottom w:val="none" w:sz="0" w:space="0" w:color="auto"/>
            <w:right w:val="none" w:sz="0" w:space="0" w:color="auto"/>
          </w:divBdr>
        </w:div>
        <w:div w:id="736589825">
          <w:marLeft w:val="0"/>
          <w:marRight w:val="0"/>
          <w:marTop w:val="0"/>
          <w:marBottom w:val="0"/>
          <w:divBdr>
            <w:top w:val="none" w:sz="0" w:space="0" w:color="auto"/>
            <w:left w:val="none" w:sz="0" w:space="0" w:color="auto"/>
            <w:bottom w:val="none" w:sz="0" w:space="0" w:color="auto"/>
            <w:right w:val="none" w:sz="0" w:space="0" w:color="auto"/>
          </w:divBdr>
        </w:div>
        <w:div w:id="1837459508">
          <w:marLeft w:val="0"/>
          <w:marRight w:val="0"/>
          <w:marTop w:val="0"/>
          <w:marBottom w:val="0"/>
          <w:divBdr>
            <w:top w:val="none" w:sz="0" w:space="0" w:color="auto"/>
            <w:left w:val="none" w:sz="0" w:space="0" w:color="auto"/>
            <w:bottom w:val="none" w:sz="0" w:space="0" w:color="auto"/>
            <w:right w:val="none" w:sz="0" w:space="0" w:color="auto"/>
          </w:divBdr>
        </w:div>
        <w:div w:id="1027219096">
          <w:marLeft w:val="0"/>
          <w:marRight w:val="0"/>
          <w:marTop w:val="0"/>
          <w:marBottom w:val="0"/>
          <w:divBdr>
            <w:top w:val="none" w:sz="0" w:space="0" w:color="auto"/>
            <w:left w:val="none" w:sz="0" w:space="0" w:color="auto"/>
            <w:bottom w:val="none" w:sz="0" w:space="0" w:color="auto"/>
            <w:right w:val="none" w:sz="0" w:space="0" w:color="auto"/>
          </w:divBdr>
        </w:div>
        <w:div w:id="1165634766">
          <w:marLeft w:val="0"/>
          <w:marRight w:val="0"/>
          <w:marTop w:val="0"/>
          <w:marBottom w:val="0"/>
          <w:divBdr>
            <w:top w:val="none" w:sz="0" w:space="0" w:color="auto"/>
            <w:left w:val="none" w:sz="0" w:space="0" w:color="auto"/>
            <w:bottom w:val="none" w:sz="0" w:space="0" w:color="auto"/>
            <w:right w:val="none" w:sz="0" w:space="0" w:color="auto"/>
          </w:divBdr>
        </w:div>
        <w:div w:id="1920139670">
          <w:marLeft w:val="0"/>
          <w:marRight w:val="0"/>
          <w:marTop w:val="0"/>
          <w:marBottom w:val="0"/>
          <w:divBdr>
            <w:top w:val="none" w:sz="0" w:space="0" w:color="auto"/>
            <w:left w:val="none" w:sz="0" w:space="0" w:color="auto"/>
            <w:bottom w:val="none" w:sz="0" w:space="0" w:color="auto"/>
            <w:right w:val="none" w:sz="0" w:space="0" w:color="auto"/>
          </w:divBdr>
        </w:div>
      </w:divsChild>
    </w:div>
    <w:div w:id="1336811186">
      <w:bodyDiv w:val="1"/>
      <w:marLeft w:val="0"/>
      <w:marRight w:val="0"/>
      <w:marTop w:val="0"/>
      <w:marBottom w:val="0"/>
      <w:divBdr>
        <w:top w:val="none" w:sz="0" w:space="0" w:color="auto"/>
        <w:left w:val="none" w:sz="0" w:space="0" w:color="auto"/>
        <w:bottom w:val="none" w:sz="0" w:space="0" w:color="auto"/>
        <w:right w:val="none" w:sz="0" w:space="0" w:color="auto"/>
      </w:divBdr>
      <w:divsChild>
        <w:div w:id="474301288">
          <w:marLeft w:val="0"/>
          <w:marRight w:val="0"/>
          <w:marTop w:val="0"/>
          <w:marBottom w:val="0"/>
          <w:divBdr>
            <w:top w:val="none" w:sz="0" w:space="0" w:color="auto"/>
            <w:left w:val="none" w:sz="0" w:space="0" w:color="auto"/>
            <w:bottom w:val="none" w:sz="0" w:space="0" w:color="auto"/>
            <w:right w:val="none" w:sz="0" w:space="0" w:color="auto"/>
          </w:divBdr>
        </w:div>
        <w:div w:id="138691030">
          <w:marLeft w:val="0"/>
          <w:marRight w:val="0"/>
          <w:marTop w:val="0"/>
          <w:marBottom w:val="0"/>
          <w:divBdr>
            <w:top w:val="none" w:sz="0" w:space="0" w:color="auto"/>
            <w:left w:val="none" w:sz="0" w:space="0" w:color="auto"/>
            <w:bottom w:val="none" w:sz="0" w:space="0" w:color="auto"/>
            <w:right w:val="none" w:sz="0" w:space="0" w:color="auto"/>
          </w:divBdr>
        </w:div>
        <w:div w:id="1008827176">
          <w:marLeft w:val="0"/>
          <w:marRight w:val="0"/>
          <w:marTop w:val="0"/>
          <w:marBottom w:val="0"/>
          <w:divBdr>
            <w:top w:val="none" w:sz="0" w:space="0" w:color="auto"/>
            <w:left w:val="none" w:sz="0" w:space="0" w:color="auto"/>
            <w:bottom w:val="none" w:sz="0" w:space="0" w:color="auto"/>
            <w:right w:val="none" w:sz="0" w:space="0" w:color="auto"/>
          </w:divBdr>
        </w:div>
        <w:div w:id="1609894035">
          <w:marLeft w:val="0"/>
          <w:marRight w:val="0"/>
          <w:marTop w:val="0"/>
          <w:marBottom w:val="0"/>
          <w:divBdr>
            <w:top w:val="none" w:sz="0" w:space="0" w:color="auto"/>
            <w:left w:val="none" w:sz="0" w:space="0" w:color="auto"/>
            <w:bottom w:val="none" w:sz="0" w:space="0" w:color="auto"/>
            <w:right w:val="none" w:sz="0" w:space="0" w:color="auto"/>
          </w:divBdr>
        </w:div>
        <w:div w:id="2122871370">
          <w:marLeft w:val="0"/>
          <w:marRight w:val="0"/>
          <w:marTop w:val="0"/>
          <w:marBottom w:val="0"/>
          <w:divBdr>
            <w:top w:val="none" w:sz="0" w:space="0" w:color="auto"/>
            <w:left w:val="none" w:sz="0" w:space="0" w:color="auto"/>
            <w:bottom w:val="none" w:sz="0" w:space="0" w:color="auto"/>
            <w:right w:val="none" w:sz="0" w:space="0" w:color="auto"/>
          </w:divBdr>
        </w:div>
        <w:div w:id="515966721">
          <w:marLeft w:val="0"/>
          <w:marRight w:val="0"/>
          <w:marTop w:val="0"/>
          <w:marBottom w:val="0"/>
          <w:divBdr>
            <w:top w:val="none" w:sz="0" w:space="0" w:color="auto"/>
            <w:left w:val="none" w:sz="0" w:space="0" w:color="auto"/>
            <w:bottom w:val="none" w:sz="0" w:space="0" w:color="auto"/>
            <w:right w:val="none" w:sz="0" w:space="0" w:color="auto"/>
          </w:divBdr>
        </w:div>
        <w:div w:id="1141659164">
          <w:marLeft w:val="0"/>
          <w:marRight w:val="0"/>
          <w:marTop w:val="0"/>
          <w:marBottom w:val="0"/>
          <w:divBdr>
            <w:top w:val="none" w:sz="0" w:space="0" w:color="auto"/>
            <w:left w:val="none" w:sz="0" w:space="0" w:color="auto"/>
            <w:bottom w:val="none" w:sz="0" w:space="0" w:color="auto"/>
            <w:right w:val="none" w:sz="0" w:space="0" w:color="auto"/>
          </w:divBdr>
        </w:div>
        <w:div w:id="2129081373">
          <w:marLeft w:val="0"/>
          <w:marRight w:val="0"/>
          <w:marTop w:val="0"/>
          <w:marBottom w:val="0"/>
          <w:divBdr>
            <w:top w:val="none" w:sz="0" w:space="0" w:color="auto"/>
            <w:left w:val="none" w:sz="0" w:space="0" w:color="auto"/>
            <w:bottom w:val="none" w:sz="0" w:space="0" w:color="auto"/>
            <w:right w:val="none" w:sz="0" w:space="0" w:color="auto"/>
          </w:divBdr>
        </w:div>
        <w:div w:id="1717851778">
          <w:marLeft w:val="0"/>
          <w:marRight w:val="0"/>
          <w:marTop w:val="0"/>
          <w:marBottom w:val="0"/>
          <w:divBdr>
            <w:top w:val="none" w:sz="0" w:space="0" w:color="auto"/>
            <w:left w:val="none" w:sz="0" w:space="0" w:color="auto"/>
            <w:bottom w:val="none" w:sz="0" w:space="0" w:color="auto"/>
            <w:right w:val="none" w:sz="0" w:space="0" w:color="auto"/>
          </w:divBdr>
        </w:div>
      </w:divsChild>
    </w:div>
    <w:div w:id="1382897792">
      <w:bodyDiv w:val="1"/>
      <w:marLeft w:val="0"/>
      <w:marRight w:val="0"/>
      <w:marTop w:val="0"/>
      <w:marBottom w:val="0"/>
      <w:divBdr>
        <w:top w:val="none" w:sz="0" w:space="0" w:color="auto"/>
        <w:left w:val="none" w:sz="0" w:space="0" w:color="auto"/>
        <w:bottom w:val="none" w:sz="0" w:space="0" w:color="auto"/>
        <w:right w:val="none" w:sz="0" w:space="0" w:color="auto"/>
      </w:divBdr>
    </w:div>
    <w:div w:id="1440569251">
      <w:bodyDiv w:val="1"/>
      <w:marLeft w:val="0"/>
      <w:marRight w:val="0"/>
      <w:marTop w:val="0"/>
      <w:marBottom w:val="0"/>
      <w:divBdr>
        <w:top w:val="none" w:sz="0" w:space="0" w:color="auto"/>
        <w:left w:val="none" w:sz="0" w:space="0" w:color="auto"/>
        <w:bottom w:val="none" w:sz="0" w:space="0" w:color="auto"/>
        <w:right w:val="none" w:sz="0" w:space="0" w:color="auto"/>
      </w:divBdr>
    </w:div>
    <w:div w:id="1491558845">
      <w:bodyDiv w:val="1"/>
      <w:marLeft w:val="0"/>
      <w:marRight w:val="0"/>
      <w:marTop w:val="0"/>
      <w:marBottom w:val="0"/>
      <w:divBdr>
        <w:top w:val="none" w:sz="0" w:space="0" w:color="auto"/>
        <w:left w:val="none" w:sz="0" w:space="0" w:color="auto"/>
        <w:bottom w:val="none" w:sz="0" w:space="0" w:color="auto"/>
        <w:right w:val="none" w:sz="0" w:space="0" w:color="auto"/>
      </w:divBdr>
      <w:divsChild>
        <w:div w:id="1426001994">
          <w:marLeft w:val="0"/>
          <w:marRight w:val="0"/>
          <w:marTop w:val="0"/>
          <w:marBottom w:val="0"/>
          <w:divBdr>
            <w:top w:val="none" w:sz="0" w:space="0" w:color="auto"/>
            <w:left w:val="none" w:sz="0" w:space="0" w:color="auto"/>
            <w:bottom w:val="none" w:sz="0" w:space="0" w:color="auto"/>
            <w:right w:val="none" w:sz="0" w:space="0" w:color="auto"/>
          </w:divBdr>
        </w:div>
        <w:div w:id="1709332950">
          <w:marLeft w:val="0"/>
          <w:marRight w:val="0"/>
          <w:marTop w:val="0"/>
          <w:marBottom w:val="0"/>
          <w:divBdr>
            <w:top w:val="none" w:sz="0" w:space="0" w:color="auto"/>
            <w:left w:val="none" w:sz="0" w:space="0" w:color="auto"/>
            <w:bottom w:val="none" w:sz="0" w:space="0" w:color="auto"/>
            <w:right w:val="none" w:sz="0" w:space="0" w:color="auto"/>
          </w:divBdr>
        </w:div>
        <w:div w:id="168372777">
          <w:marLeft w:val="0"/>
          <w:marRight w:val="0"/>
          <w:marTop w:val="0"/>
          <w:marBottom w:val="0"/>
          <w:divBdr>
            <w:top w:val="none" w:sz="0" w:space="0" w:color="auto"/>
            <w:left w:val="none" w:sz="0" w:space="0" w:color="auto"/>
            <w:bottom w:val="none" w:sz="0" w:space="0" w:color="auto"/>
            <w:right w:val="none" w:sz="0" w:space="0" w:color="auto"/>
          </w:divBdr>
        </w:div>
        <w:div w:id="29499209">
          <w:marLeft w:val="0"/>
          <w:marRight w:val="0"/>
          <w:marTop w:val="0"/>
          <w:marBottom w:val="0"/>
          <w:divBdr>
            <w:top w:val="none" w:sz="0" w:space="0" w:color="auto"/>
            <w:left w:val="none" w:sz="0" w:space="0" w:color="auto"/>
            <w:bottom w:val="none" w:sz="0" w:space="0" w:color="auto"/>
            <w:right w:val="none" w:sz="0" w:space="0" w:color="auto"/>
          </w:divBdr>
        </w:div>
        <w:div w:id="933168360">
          <w:marLeft w:val="0"/>
          <w:marRight w:val="0"/>
          <w:marTop w:val="0"/>
          <w:marBottom w:val="0"/>
          <w:divBdr>
            <w:top w:val="none" w:sz="0" w:space="0" w:color="auto"/>
            <w:left w:val="none" w:sz="0" w:space="0" w:color="auto"/>
            <w:bottom w:val="none" w:sz="0" w:space="0" w:color="auto"/>
            <w:right w:val="none" w:sz="0" w:space="0" w:color="auto"/>
          </w:divBdr>
        </w:div>
        <w:div w:id="967736256">
          <w:marLeft w:val="0"/>
          <w:marRight w:val="0"/>
          <w:marTop w:val="0"/>
          <w:marBottom w:val="0"/>
          <w:divBdr>
            <w:top w:val="none" w:sz="0" w:space="0" w:color="auto"/>
            <w:left w:val="none" w:sz="0" w:space="0" w:color="auto"/>
            <w:bottom w:val="none" w:sz="0" w:space="0" w:color="auto"/>
            <w:right w:val="none" w:sz="0" w:space="0" w:color="auto"/>
          </w:divBdr>
        </w:div>
        <w:div w:id="665590746">
          <w:marLeft w:val="0"/>
          <w:marRight w:val="0"/>
          <w:marTop w:val="0"/>
          <w:marBottom w:val="0"/>
          <w:divBdr>
            <w:top w:val="none" w:sz="0" w:space="0" w:color="auto"/>
            <w:left w:val="none" w:sz="0" w:space="0" w:color="auto"/>
            <w:bottom w:val="none" w:sz="0" w:space="0" w:color="auto"/>
            <w:right w:val="none" w:sz="0" w:space="0" w:color="auto"/>
          </w:divBdr>
        </w:div>
        <w:div w:id="109784260">
          <w:marLeft w:val="0"/>
          <w:marRight w:val="0"/>
          <w:marTop w:val="0"/>
          <w:marBottom w:val="0"/>
          <w:divBdr>
            <w:top w:val="none" w:sz="0" w:space="0" w:color="auto"/>
            <w:left w:val="none" w:sz="0" w:space="0" w:color="auto"/>
            <w:bottom w:val="none" w:sz="0" w:space="0" w:color="auto"/>
            <w:right w:val="none" w:sz="0" w:space="0" w:color="auto"/>
          </w:divBdr>
        </w:div>
        <w:div w:id="1951432238">
          <w:marLeft w:val="0"/>
          <w:marRight w:val="0"/>
          <w:marTop w:val="0"/>
          <w:marBottom w:val="0"/>
          <w:divBdr>
            <w:top w:val="none" w:sz="0" w:space="0" w:color="auto"/>
            <w:left w:val="none" w:sz="0" w:space="0" w:color="auto"/>
            <w:bottom w:val="none" w:sz="0" w:space="0" w:color="auto"/>
            <w:right w:val="none" w:sz="0" w:space="0" w:color="auto"/>
          </w:divBdr>
        </w:div>
        <w:div w:id="1546943470">
          <w:marLeft w:val="0"/>
          <w:marRight w:val="0"/>
          <w:marTop w:val="0"/>
          <w:marBottom w:val="0"/>
          <w:divBdr>
            <w:top w:val="none" w:sz="0" w:space="0" w:color="auto"/>
            <w:left w:val="none" w:sz="0" w:space="0" w:color="auto"/>
            <w:bottom w:val="none" w:sz="0" w:space="0" w:color="auto"/>
            <w:right w:val="none" w:sz="0" w:space="0" w:color="auto"/>
          </w:divBdr>
        </w:div>
        <w:div w:id="213280118">
          <w:marLeft w:val="0"/>
          <w:marRight w:val="0"/>
          <w:marTop w:val="0"/>
          <w:marBottom w:val="0"/>
          <w:divBdr>
            <w:top w:val="none" w:sz="0" w:space="0" w:color="auto"/>
            <w:left w:val="none" w:sz="0" w:space="0" w:color="auto"/>
            <w:bottom w:val="none" w:sz="0" w:space="0" w:color="auto"/>
            <w:right w:val="none" w:sz="0" w:space="0" w:color="auto"/>
          </w:divBdr>
        </w:div>
        <w:div w:id="1013473">
          <w:marLeft w:val="0"/>
          <w:marRight w:val="0"/>
          <w:marTop w:val="0"/>
          <w:marBottom w:val="0"/>
          <w:divBdr>
            <w:top w:val="none" w:sz="0" w:space="0" w:color="auto"/>
            <w:left w:val="none" w:sz="0" w:space="0" w:color="auto"/>
            <w:bottom w:val="none" w:sz="0" w:space="0" w:color="auto"/>
            <w:right w:val="none" w:sz="0" w:space="0" w:color="auto"/>
          </w:divBdr>
        </w:div>
        <w:div w:id="1173257986">
          <w:marLeft w:val="0"/>
          <w:marRight w:val="0"/>
          <w:marTop w:val="0"/>
          <w:marBottom w:val="0"/>
          <w:divBdr>
            <w:top w:val="none" w:sz="0" w:space="0" w:color="auto"/>
            <w:left w:val="none" w:sz="0" w:space="0" w:color="auto"/>
            <w:bottom w:val="none" w:sz="0" w:space="0" w:color="auto"/>
            <w:right w:val="none" w:sz="0" w:space="0" w:color="auto"/>
          </w:divBdr>
        </w:div>
        <w:div w:id="266501872">
          <w:marLeft w:val="0"/>
          <w:marRight w:val="0"/>
          <w:marTop w:val="0"/>
          <w:marBottom w:val="0"/>
          <w:divBdr>
            <w:top w:val="none" w:sz="0" w:space="0" w:color="auto"/>
            <w:left w:val="none" w:sz="0" w:space="0" w:color="auto"/>
            <w:bottom w:val="none" w:sz="0" w:space="0" w:color="auto"/>
            <w:right w:val="none" w:sz="0" w:space="0" w:color="auto"/>
          </w:divBdr>
        </w:div>
      </w:divsChild>
    </w:div>
    <w:div w:id="1718582939">
      <w:bodyDiv w:val="1"/>
      <w:marLeft w:val="0"/>
      <w:marRight w:val="0"/>
      <w:marTop w:val="0"/>
      <w:marBottom w:val="0"/>
      <w:divBdr>
        <w:top w:val="none" w:sz="0" w:space="0" w:color="auto"/>
        <w:left w:val="none" w:sz="0" w:space="0" w:color="auto"/>
        <w:bottom w:val="none" w:sz="0" w:space="0" w:color="auto"/>
        <w:right w:val="none" w:sz="0" w:space="0" w:color="auto"/>
      </w:divBdr>
      <w:divsChild>
        <w:div w:id="1613051729">
          <w:marLeft w:val="0"/>
          <w:marRight w:val="0"/>
          <w:marTop w:val="0"/>
          <w:marBottom w:val="0"/>
          <w:divBdr>
            <w:top w:val="none" w:sz="0" w:space="0" w:color="auto"/>
            <w:left w:val="none" w:sz="0" w:space="0" w:color="auto"/>
            <w:bottom w:val="none" w:sz="0" w:space="0" w:color="auto"/>
            <w:right w:val="none" w:sz="0" w:space="0" w:color="auto"/>
          </w:divBdr>
        </w:div>
        <w:div w:id="1016005961">
          <w:marLeft w:val="0"/>
          <w:marRight w:val="0"/>
          <w:marTop w:val="0"/>
          <w:marBottom w:val="0"/>
          <w:divBdr>
            <w:top w:val="none" w:sz="0" w:space="0" w:color="auto"/>
            <w:left w:val="none" w:sz="0" w:space="0" w:color="auto"/>
            <w:bottom w:val="none" w:sz="0" w:space="0" w:color="auto"/>
            <w:right w:val="none" w:sz="0" w:space="0" w:color="auto"/>
          </w:divBdr>
        </w:div>
        <w:div w:id="1073771222">
          <w:marLeft w:val="0"/>
          <w:marRight w:val="0"/>
          <w:marTop w:val="0"/>
          <w:marBottom w:val="0"/>
          <w:divBdr>
            <w:top w:val="none" w:sz="0" w:space="0" w:color="auto"/>
            <w:left w:val="none" w:sz="0" w:space="0" w:color="auto"/>
            <w:bottom w:val="none" w:sz="0" w:space="0" w:color="auto"/>
            <w:right w:val="none" w:sz="0" w:space="0" w:color="auto"/>
          </w:divBdr>
        </w:div>
        <w:div w:id="927736451">
          <w:marLeft w:val="0"/>
          <w:marRight w:val="0"/>
          <w:marTop w:val="0"/>
          <w:marBottom w:val="0"/>
          <w:divBdr>
            <w:top w:val="none" w:sz="0" w:space="0" w:color="auto"/>
            <w:left w:val="none" w:sz="0" w:space="0" w:color="auto"/>
            <w:bottom w:val="none" w:sz="0" w:space="0" w:color="auto"/>
            <w:right w:val="none" w:sz="0" w:space="0" w:color="auto"/>
          </w:divBdr>
        </w:div>
        <w:div w:id="311327127">
          <w:marLeft w:val="0"/>
          <w:marRight w:val="0"/>
          <w:marTop w:val="0"/>
          <w:marBottom w:val="0"/>
          <w:divBdr>
            <w:top w:val="none" w:sz="0" w:space="0" w:color="auto"/>
            <w:left w:val="none" w:sz="0" w:space="0" w:color="auto"/>
            <w:bottom w:val="none" w:sz="0" w:space="0" w:color="auto"/>
            <w:right w:val="none" w:sz="0" w:space="0" w:color="auto"/>
          </w:divBdr>
        </w:div>
        <w:div w:id="850219970">
          <w:marLeft w:val="0"/>
          <w:marRight w:val="0"/>
          <w:marTop w:val="0"/>
          <w:marBottom w:val="0"/>
          <w:divBdr>
            <w:top w:val="none" w:sz="0" w:space="0" w:color="auto"/>
            <w:left w:val="none" w:sz="0" w:space="0" w:color="auto"/>
            <w:bottom w:val="none" w:sz="0" w:space="0" w:color="auto"/>
            <w:right w:val="none" w:sz="0" w:space="0" w:color="auto"/>
          </w:divBdr>
        </w:div>
        <w:div w:id="1796869215">
          <w:marLeft w:val="0"/>
          <w:marRight w:val="0"/>
          <w:marTop w:val="0"/>
          <w:marBottom w:val="0"/>
          <w:divBdr>
            <w:top w:val="none" w:sz="0" w:space="0" w:color="auto"/>
            <w:left w:val="none" w:sz="0" w:space="0" w:color="auto"/>
            <w:bottom w:val="none" w:sz="0" w:space="0" w:color="auto"/>
            <w:right w:val="none" w:sz="0" w:space="0" w:color="auto"/>
          </w:divBdr>
        </w:div>
        <w:div w:id="345063676">
          <w:marLeft w:val="0"/>
          <w:marRight w:val="0"/>
          <w:marTop w:val="0"/>
          <w:marBottom w:val="0"/>
          <w:divBdr>
            <w:top w:val="none" w:sz="0" w:space="0" w:color="auto"/>
            <w:left w:val="none" w:sz="0" w:space="0" w:color="auto"/>
            <w:bottom w:val="none" w:sz="0" w:space="0" w:color="auto"/>
            <w:right w:val="none" w:sz="0" w:space="0" w:color="auto"/>
          </w:divBdr>
        </w:div>
        <w:div w:id="751050842">
          <w:marLeft w:val="0"/>
          <w:marRight w:val="0"/>
          <w:marTop w:val="0"/>
          <w:marBottom w:val="0"/>
          <w:divBdr>
            <w:top w:val="none" w:sz="0" w:space="0" w:color="auto"/>
            <w:left w:val="none" w:sz="0" w:space="0" w:color="auto"/>
            <w:bottom w:val="none" w:sz="0" w:space="0" w:color="auto"/>
            <w:right w:val="none" w:sz="0" w:space="0" w:color="auto"/>
          </w:divBdr>
        </w:div>
        <w:div w:id="957025827">
          <w:marLeft w:val="0"/>
          <w:marRight w:val="0"/>
          <w:marTop w:val="0"/>
          <w:marBottom w:val="0"/>
          <w:divBdr>
            <w:top w:val="none" w:sz="0" w:space="0" w:color="auto"/>
            <w:left w:val="none" w:sz="0" w:space="0" w:color="auto"/>
            <w:bottom w:val="none" w:sz="0" w:space="0" w:color="auto"/>
            <w:right w:val="none" w:sz="0" w:space="0" w:color="auto"/>
          </w:divBdr>
        </w:div>
        <w:div w:id="1713269119">
          <w:marLeft w:val="0"/>
          <w:marRight w:val="0"/>
          <w:marTop w:val="0"/>
          <w:marBottom w:val="0"/>
          <w:divBdr>
            <w:top w:val="none" w:sz="0" w:space="0" w:color="auto"/>
            <w:left w:val="none" w:sz="0" w:space="0" w:color="auto"/>
            <w:bottom w:val="none" w:sz="0" w:space="0" w:color="auto"/>
            <w:right w:val="none" w:sz="0" w:space="0" w:color="auto"/>
          </w:divBdr>
        </w:div>
        <w:div w:id="1128862410">
          <w:marLeft w:val="0"/>
          <w:marRight w:val="0"/>
          <w:marTop w:val="0"/>
          <w:marBottom w:val="0"/>
          <w:divBdr>
            <w:top w:val="none" w:sz="0" w:space="0" w:color="auto"/>
            <w:left w:val="none" w:sz="0" w:space="0" w:color="auto"/>
            <w:bottom w:val="none" w:sz="0" w:space="0" w:color="auto"/>
            <w:right w:val="none" w:sz="0" w:space="0" w:color="auto"/>
          </w:divBdr>
        </w:div>
        <w:div w:id="1346445674">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sChild>
    </w:div>
    <w:div w:id="1733305132">
      <w:bodyDiv w:val="1"/>
      <w:marLeft w:val="0"/>
      <w:marRight w:val="0"/>
      <w:marTop w:val="0"/>
      <w:marBottom w:val="0"/>
      <w:divBdr>
        <w:top w:val="none" w:sz="0" w:space="0" w:color="auto"/>
        <w:left w:val="none" w:sz="0" w:space="0" w:color="auto"/>
        <w:bottom w:val="none" w:sz="0" w:space="0" w:color="auto"/>
        <w:right w:val="none" w:sz="0" w:space="0" w:color="auto"/>
      </w:divBdr>
      <w:divsChild>
        <w:div w:id="1230460315">
          <w:marLeft w:val="0"/>
          <w:marRight w:val="0"/>
          <w:marTop w:val="0"/>
          <w:marBottom w:val="0"/>
          <w:divBdr>
            <w:top w:val="none" w:sz="0" w:space="0" w:color="auto"/>
            <w:left w:val="none" w:sz="0" w:space="0" w:color="auto"/>
            <w:bottom w:val="none" w:sz="0" w:space="0" w:color="auto"/>
            <w:right w:val="none" w:sz="0" w:space="0" w:color="auto"/>
          </w:divBdr>
        </w:div>
        <w:div w:id="1059061799">
          <w:marLeft w:val="0"/>
          <w:marRight w:val="0"/>
          <w:marTop w:val="0"/>
          <w:marBottom w:val="0"/>
          <w:divBdr>
            <w:top w:val="none" w:sz="0" w:space="0" w:color="auto"/>
            <w:left w:val="none" w:sz="0" w:space="0" w:color="auto"/>
            <w:bottom w:val="none" w:sz="0" w:space="0" w:color="auto"/>
            <w:right w:val="none" w:sz="0" w:space="0" w:color="auto"/>
          </w:divBdr>
        </w:div>
        <w:div w:id="1629579656">
          <w:marLeft w:val="0"/>
          <w:marRight w:val="0"/>
          <w:marTop w:val="0"/>
          <w:marBottom w:val="0"/>
          <w:divBdr>
            <w:top w:val="none" w:sz="0" w:space="0" w:color="auto"/>
            <w:left w:val="none" w:sz="0" w:space="0" w:color="auto"/>
            <w:bottom w:val="none" w:sz="0" w:space="0" w:color="auto"/>
            <w:right w:val="none" w:sz="0" w:space="0" w:color="auto"/>
          </w:divBdr>
        </w:div>
        <w:div w:id="902563655">
          <w:marLeft w:val="0"/>
          <w:marRight w:val="0"/>
          <w:marTop w:val="0"/>
          <w:marBottom w:val="0"/>
          <w:divBdr>
            <w:top w:val="none" w:sz="0" w:space="0" w:color="auto"/>
            <w:left w:val="none" w:sz="0" w:space="0" w:color="auto"/>
            <w:bottom w:val="none" w:sz="0" w:space="0" w:color="auto"/>
            <w:right w:val="none" w:sz="0" w:space="0" w:color="auto"/>
          </w:divBdr>
        </w:div>
        <w:div w:id="740324091">
          <w:marLeft w:val="0"/>
          <w:marRight w:val="0"/>
          <w:marTop w:val="0"/>
          <w:marBottom w:val="0"/>
          <w:divBdr>
            <w:top w:val="none" w:sz="0" w:space="0" w:color="auto"/>
            <w:left w:val="none" w:sz="0" w:space="0" w:color="auto"/>
            <w:bottom w:val="none" w:sz="0" w:space="0" w:color="auto"/>
            <w:right w:val="none" w:sz="0" w:space="0" w:color="auto"/>
          </w:divBdr>
        </w:div>
        <w:div w:id="575435460">
          <w:marLeft w:val="0"/>
          <w:marRight w:val="0"/>
          <w:marTop w:val="0"/>
          <w:marBottom w:val="0"/>
          <w:divBdr>
            <w:top w:val="none" w:sz="0" w:space="0" w:color="auto"/>
            <w:left w:val="none" w:sz="0" w:space="0" w:color="auto"/>
            <w:bottom w:val="none" w:sz="0" w:space="0" w:color="auto"/>
            <w:right w:val="none" w:sz="0" w:space="0" w:color="auto"/>
          </w:divBdr>
        </w:div>
        <w:div w:id="1889606322">
          <w:marLeft w:val="0"/>
          <w:marRight w:val="0"/>
          <w:marTop w:val="0"/>
          <w:marBottom w:val="0"/>
          <w:divBdr>
            <w:top w:val="none" w:sz="0" w:space="0" w:color="auto"/>
            <w:left w:val="none" w:sz="0" w:space="0" w:color="auto"/>
            <w:bottom w:val="none" w:sz="0" w:space="0" w:color="auto"/>
            <w:right w:val="none" w:sz="0" w:space="0" w:color="auto"/>
          </w:divBdr>
        </w:div>
        <w:div w:id="1073620461">
          <w:marLeft w:val="0"/>
          <w:marRight w:val="0"/>
          <w:marTop w:val="0"/>
          <w:marBottom w:val="0"/>
          <w:divBdr>
            <w:top w:val="none" w:sz="0" w:space="0" w:color="auto"/>
            <w:left w:val="none" w:sz="0" w:space="0" w:color="auto"/>
            <w:bottom w:val="none" w:sz="0" w:space="0" w:color="auto"/>
            <w:right w:val="none" w:sz="0" w:space="0" w:color="auto"/>
          </w:divBdr>
        </w:div>
        <w:div w:id="191462417">
          <w:marLeft w:val="0"/>
          <w:marRight w:val="0"/>
          <w:marTop w:val="0"/>
          <w:marBottom w:val="0"/>
          <w:divBdr>
            <w:top w:val="none" w:sz="0" w:space="0" w:color="auto"/>
            <w:left w:val="none" w:sz="0" w:space="0" w:color="auto"/>
            <w:bottom w:val="none" w:sz="0" w:space="0" w:color="auto"/>
            <w:right w:val="none" w:sz="0" w:space="0" w:color="auto"/>
          </w:divBdr>
        </w:div>
        <w:div w:id="1046875892">
          <w:marLeft w:val="0"/>
          <w:marRight w:val="0"/>
          <w:marTop w:val="0"/>
          <w:marBottom w:val="0"/>
          <w:divBdr>
            <w:top w:val="none" w:sz="0" w:space="0" w:color="auto"/>
            <w:left w:val="none" w:sz="0" w:space="0" w:color="auto"/>
            <w:bottom w:val="none" w:sz="0" w:space="0" w:color="auto"/>
            <w:right w:val="none" w:sz="0" w:space="0" w:color="auto"/>
          </w:divBdr>
        </w:div>
        <w:div w:id="1172065948">
          <w:marLeft w:val="0"/>
          <w:marRight w:val="0"/>
          <w:marTop w:val="0"/>
          <w:marBottom w:val="0"/>
          <w:divBdr>
            <w:top w:val="none" w:sz="0" w:space="0" w:color="auto"/>
            <w:left w:val="none" w:sz="0" w:space="0" w:color="auto"/>
            <w:bottom w:val="none" w:sz="0" w:space="0" w:color="auto"/>
            <w:right w:val="none" w:sz="0" w:space="0" w:color="auto"/>
          </w:divBdr>
        </w:div>
        <w:div w:id="1166819502">
          <w:marLeft w:val="0"/>
          <w:marRight w:val="0"/>
          <w:marTop w:val="0"/>
          <w:marBottom w:val="0"/>
          <w:divBdr>
            <w:top w:val="none" w:sz="0" w:space="0" w:color="auto"/>
            <w:left w:val="none" w:sz="0" w:space="0" w:color="auto"/>
            <w:bottom w:val="none" w:sz="0" w:space="0" w:color="auto"/>
            <w:right w:val="none" w:sz="0" w:space="0" w:color="auto"/>
          </w:divBdr>
        </w:div>
        <w:div w:id="1692757015">
          <w:marLeft w:val="0"/>
          <w:marRight w:val="0"/>
          <w:marTop w:val="0"/>
          <w:marBottom w:val="0"/>
          <w:divBdr>
            <w:top w:val="none" w:sz="0" w:space="0" w:color="auto"/>
            <w:left w:val="none" w:sz="0" w:space="0" w:color="auto"/>
            <w:bottom w:val="none" w:sz="0" w:space="0" w:color="auto"/>
            <w:right w:val="none" w:sz="0" w:space="0" w:color="auto"/>
          </w:divBdr>
        </w:div>
        <w:div w:id="1683165992">
          <w:marLeft w:val="0"/>
          <w:marRight w:val="0"/>
          <w:marTop w:val="0"/>
          <w:marBottom w:val="0"/>
          <w:divBdr>
            <w:top w:val="none" w:sz="0" w:space="0" w:color="auto"/>
            <w:left w:val="none" w:sz="0" w:space="0" w:color="auto"/>
            <w:bottom w:val="none" w:sz="0" w:space="0" w:color="auto"/>
            <w:right w:val="none" w:sz="0" w:space="0" w:color="auto"/>
          </w:divBdr>
        </w:div>
        <w:div w:id="1717505538">
          <w:marLeft w:val="0"/>
          <w:marRight w:val="0"/>
          <w:marTop w:val="0"/>
          <w:marBottom w:val="0"/>
          <w:divBdr>
            <w:top w:val="none" w:sz="0" w:space="0" w:color="auto"/>
            <w:left w:val="none" w:sz="0" w:space="0" w:color="auto"/>
            <w:bottom w:val="none" w:sz="0" w:space="0" w:color="auto"/>
            <w:right w:val="none" w:sz="0" w:space="0" w:color="auto"/>
          </w:divBdr>
        </w:div>
        <w:div w:id="2011522912">
          <w:marLeft w:val="0"/>
          <w:marRight w:val="0"/>
          <w:marTop w:val="0"/>
          <w:marBottom w:val="0"/>
          <w:divBdr>
            <w:top w:val="none" w:sz="0" w:space="0" w:color="auto"/>
            <w:left w:val="none" w:sz="0" w:space="0" w:color="auto"/>
            <w:bottom w:val="none" w:sz="0" w:space="0" w:color="auto"/>
            <w:right w:val="none" w:sz="0" w:space="0" w:color="auto"/>
          </w:divBdr>
        </w:div>
        <w:div w:id="2050766179">
          <w:marLeft w:val="0"/>
          <w:marRight w:val="0"/>
          <w:marTop w:val="0"/>
          <w:marBottom w:val="0"/>
          <w:divBdr>
            <w:top w:val="none" w:sz="0" w:space="0" w:color="auto"/>
            <w:left w:val="none" w:sz="0" w:space="0" w:color="auto"/>
            <w:bottom w:val="none" w:sz="0" w:space="0" w:color="auto"/>
            <w:right w:val="none" w:sz="0" w:space="0" w:color="auto"/>
          </w:divBdr>
        </w:div>
        <w:div w:id="1079791770">
          <w:marLeft w:val="0"/>
          <w:marRight w:val="0"/>
          <w:marTop w:val="0"/>
          <w:marBottom w:val="0"/>
          <w:divBdr>
            <w:top w:val="none" w:sz="0" w:space="0" w:color="auto"/>
            <w:left w:val="none" w:sz="0" w:space="0" w:color="auto"/>
            <w:bottom w:val="none" w:sz="0" w:space="0" w:color="auto"/>
            <w:right w:val="none" w:sz="0" w:space="0" w:color="auto"/>
          </w:divBdr>
        </w:div>
        <w:div w:id="1232346362">
          <w:marLeft w:val="0"/>
          <w:marRight w:val="0"/>
          <w:marTop w:val="0"/>
          <w:marBottom w:val="0"/>
          <w:divBdr>
            <w:top w:val="none" w:sz="0" w:space="0" w:color="auto"/>
            <w:left w:val="none" w:sz="0" w:space="0" w:color="auto"/>
            <w:bottom w:val="none" w:sz="0" w:space="0" w:color="auto"/>
            <w:right w:val="none" w:sz="0" w:space="0" w:color="auto"/>
          </w:divBdr>
        </w:div>
        <w:div w:id="1146316643">
          <w:marLeft w:val="0"/>
          <w:marRight w:val="0"/>
          <w:marTop w:val="0"/>
          <w:marBottom w:val="0"/>
          <w:divBdr>
            <w:top w:val="none" w:sz="0" w:space="0" w:color="auto"/>
            <w:left w:val="none" w:sz="0" w:space="0" w:color="auto"/>
            <w:bottom w:val="none" w:sz="0" w:space="0" w:color="auto"/>
            <w:right w:val="none" w:sz="0" w:space="0" w:color="auto"/>
          </w:divBdr>
        </w:div>
        <w:div w:id="1840191728">
          <w:marLeft w:val="0"/>
          <w:marRight w:val="0"/>
          <w:marTop w:val="0"/>
          <w:marBottom w:val="0"/>
          <w:divBdr>
            <w:top w:val="none" w:sz="0" w:space="0" w:color="auto"/>
            <w:left w:val="none" w:sz="0" w:space="0" w:color="auto"/>
            <w:bottom w:val="none" w:sz="0" w:space="0" w:color="auto"/>
            <w:right w:val="none" w:sz="0" w:space="0" w:color="auto"/>
          </w:divBdr>
        </w:div>
        <w:div w:id="1076510084">
          <w:marLeft w:val="0"/>
          <w:marRight w:val="0"/>
          <w:marTop w:val="0"/>
          <w:marBottom w:val="0"/>
          <w:divBdr>
            <w:top w:val="none" w:sz="0" w:space="0" w:color="auto"/>
            <w:left w:val="none" w:sz="0" w:space="0" w:color="auto"/>
            <w:bottom w:val="none" w:sz="0" w:space="0" w:color="auto"/>
            <w:right w:val="none" w:sz="0" w:space="0" w:color="auto"/>
          </w:divBdr>
        </w:div>
        <w:div w:id="465664088">
          <w:marLeft w:val="0"/>
          <w:marRight w:val="0"/>
          <w:marTop w:val="0"/>
          <w:marBottom w:val="0"/>
          <w:divBdr>
            <w:top w:val="none" w:sz="0" w:space="0" w:color="auto"/>
            <w:left w:val="none" w:sz="0" w:space="0" w:color="auto"/>
            <w:bottom w:val="none" w:sz="0" w:space="0" w:color="auto"/>
            <w:right w:val="none" w:sz="0" w:space="0" w:color="auto"/>
          </w:divBdr>
        </w:div>
      </w:divsChild>
    </w:div>
    <w:div w:id="1854800581">
      <w:bodyDiv w:val="1"/>
      <w:marLeft w:val="0"/>
      <w:marRight w:val="0"/>
      <w:marTop w:val="0"/>
      <w:marBottom w:val="0"/>
      <w:divBdr>
        <w:top w:val="none" w:sz="0" w:space="0" w:color="auto"/>
        <w:left w:val="none" w:sz="0" w:space="0" w:color="auto"/>
        <w:bottom w:val="none" w:sz="0" w:space="0" w:color="auto"/>
        <w:right w:val="none" w:sz="0" w:space="0" w:color="auto"/>
      </w:divBdr>
      <w:divsChild>
        <w:div w:id="1032656578">
          <w:marLeft w:val="0"/>
          <w:marRight w:val="0"/>
          <w:marTop w:val="0"/>
          <w:marBottom w:val="0"/>
          <w:divBdr>
            <w:top w:val="none" w:sz="0" w:space="0" w:color="auto"/>
            <w:left w:val="none" w:sz="0" w:space="0" w:color="auto"/>
            <w:bottom w:val="none" w:sz="0" w:space="0" w:color="auto"/>
            <w:right w:val="none" w:sz="0" w:space="0" w:color="auto"/>
          </w:divBdr>
        </w:div>
        <w:div w:id="722215489">
          <w:marLeft w:val="0"/>
          <w:marRight w:val="0"/>
          <w:marTop w:val="0"/>
          <w:marBottom w:val="0"/>
          <w:divBdr>
            <w:top w:val="none" w:sz="0" w:space="0" w:color="auto"/>
            <w:left w:val="none" w:sz="0" w:space="0" w:color="auto"/>
            <w:bottom w:val="none" w:sz="0" w:space="0" w:color="auto"/>
            <w:right w:val="none" w:sz="0" w:space="0" w:color="auto"/>
          </w:divBdr>
        </w:div>
        <w:div w:id="388308119">
          <w:marLeft w:val="0"/>
          <w:marRight w:val="0"/>
          <w:marTop w:val="0"/>
          <w:marBottom w:val="0"/>
          <w:divBdr>
            <w:top w:val="none" w:sz="0" w:space="0" w:color="auto"/>
            <w:left w:val="none" w:sz="0" w:space="0" w:color="auto"/>
            <w:bottom w:val="none" w:sz="0" w:space="0" w:color="auto"/>
            <w:right w:val="none" w:sz="0" w:space="0" w:color="auto"/>
          </w:divBdr>
        </w:div>
        <w:div w:id="1360813335">
          <w:marLeft w:val="0"/>
          <w:marRight w:val="0"/>
          <w:marTop w:val="0"/>
          <w:marBottom w:val="0"/>
          <w:divBdr>
            <w:top w:val="none" w:sz="0" w:space="0" w:color="auto"/>
            <w:left w:val="none" w:sz="0" w:space="0" w:color="auto"/>
            <w:bottom w:val="none" w:sz="0" w:space="0" w:color="auto"/>
            <w:right w:val="none" w:sz="0" w:space="0" w:color="auto"/>
          </w:divBdr>
        </w:div>
        <w:div w:id="1499692887">
          <w:marLeft w:val="0"/>
          <w:marRight w:val="0"/>
          <w:marTop w:val="0"/>
          <w:marBottom w:val="0"/>
          <w:divBdr>
            <w:top w:val="none" w:sz="0" w:space="0" w:color="auto"/>
            <w:left w:val="none" w:sz="0" w:space="0" w:color="auto"/>
            <w:bottom w:val="none" w:sz="0" w:space="0" w:color="auto"/>
            <w:right w:val="none" w:sz="0" w:space="0" w:color="auto"/>
          </w:divBdr>
        </w:div>
        <w:div w:id="1829201163">
          <w:marLeft w:val="0"/>
          <w:marRight w:val="0"/>
          <w:marTop w:val="0"/>
          <w:marBottom w:val="0"/>
          <w:divBdr>
            <w:top w:val="none" w:sz="0" w:space="0" w:color="auto"/>
            <w:left w:val="none" w:sz="0" w:space="0" w:color="auto"/>
            <w:bottom w:val="none" w:sz="0" w:space="0" w:color="auto"/>
            <w:right w:val="none" w:sz="0" w:space="0" w:color="auto"/>
          </w:divBdr>
        </w:div>
        <w:div w:id="1914201262">
          <w:marLeft w:val="0"/>
          <w:marRight w:val="0"/>
          <w:marTop w:val="0"/>
          <w:marBottom w:val="0"/>
          <w:divBdr>
            <w:top w:val="none" w:sz="0" w:space="0" w:color="auto"/>
            <w:left w:val="none" w:sz="0" w:space="0" w:color="auto"/>
            <w:bottom w:val="none" w:sz="0" w:space="0" w:color="auto"/>
            <w:right w:val="none" w:sz="0" w:space="0" w:color="auto"/>
          </w:divBdr>
        </w:div>
        <w:div w:id="495194906">
          <w:marLeft w:val="0"/>
          <w:marRight w:val="0"/>
          <w:marTop w:val="0"/>
          <w:marBottom w:val="0"/>
          <w:divBdr>
            <w:top w:val="none" w:sz="0" w:space="0" w:color="auto"/>
            <w:left w:val="none" w:sz="0" w:space="0" w:color="auto"/>
            <w:bottom w:val="none" w:sz="0" w:space="0" w:color="auto"/>
            <w:right w:val="none" w:sz="0" w:space="0" w:color="auto"/>
          </w:divBdr>
        </w:div>
        <w:div w:id="1790735292">
          <w:marLeft w:val="0"/>
          <w:marRight w:val="0"/>
          <w:marTop w:val="0"/>
          <w:marBottom w:val="0"/>
          <w:divBdr>
            <w:top w:val="none" w:sz="0" w:space="0" w:color="auto"/>
            <w:left w:val="none" w:sz="0" w:space="0" w:color="auto"/>
            <w:bottom w:val="none" w:sz="0" w:space="0" w:color="auto"/>
            <w:right w:val="none" w:sz="0" w:space="0" w:color="auto"/>
          </w:divBdr>
        </w:div>
        <w:div w:id="308750543">
          <w:marLeft w:val="0"/>
          <w:marRight w:val="0"/>
          <w:marTop w:val="0"/>
          <w:marBottom w:val="0"/>
          <w:divBdr>
            <w:top w:val="none" w:sz="0" w:space="0" w:color="auto"/>
            <w:left w:val="none" w:sz="0" w:space="0" w:color="auto"/>
            <w:bottom w:val="none" w:sz="0" w:space="0" w:color="auto"/>
            <w:right w:val="none" w:sz="0" w:space="0" w:color="auto"/>
          </w:divBdr>
        </w:div>
        <w:div w:id="749231432">
          <w:marLeft w:val="0"/>
          <w:marRight w:val="0"/>
          <w:marTop w:val="0"/>
          <w:marBottom w:val="0"/>
          <w:divBdr>
            <w:top w:val="none" w:sz="0" w:space="0" w:color="auto"/>
            <w:left w:val="none" w:sz="0" w:space="0" w:color="auto"/>
            <w:bottom w:val="none" w:sz="0" w:space="0" w:color="auto"/>
            <w:right w:val="none" w:sz="0" w:space="0" w:color="auto"/>
          </w:divBdr>
        </w:div>
        <w:div w:id="1213693488">
          <w:marLeft w:val="0"/>
          <w:marRight w:val="0"/>
          <w:marTop w:val="0"/>
          <w:marBottom w:val="0"/>
          <w:divBdr>
            <w:top w:val="none" w:sz="0" w:space="0" w:color="auto"/>
            <w:left w:val="none" w:sz="0" w:space="0" w:color="auto"/>
            <w:bottom w:val="none" w:sz="0" w:space="0" w:color="auto"/>
            <w:right w:val="none" w:sz="0" w:space="0" w:color="auto"/>
          </w:divBdr>
        </w:div>
        <w:div w:id="535890547">
          <w:marLeft w:val="0"/>
          <w:marRight w:val="0"/>
          <w:marTop w:val="0"/>
          <w:marBottom w:val="0"/>
          <w:divBdr>
            <w:top w:val="none" w:sz="0" w:space="0" w:color="auto"/>
            <w:left w:val="none" w:sz="0" w:space="0" w:color="auto"/>
            <w:bottom w:val="none" w:sz="0" w:space="0" w:color="auto"/>
            <w:right w:val="none" w:sz="0" w:space="0" w:color="auto"/>
          </w:divBdr>
        </w:div>
        <w:div w:id="153973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796062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B4153-4406-41FF-8D2E-B449585B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2071</Words>
  <Characters>11807</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FILALI WAHBI</dc:creator>
  <cp:keywords/>
  <dc:description/>
  <cp:lastModifiedBy>Editor-11</cp:lastModifiedBy>
  <cp:revision>5</cp:revision>
  <dcterms:created xsi:type="dcterms:W3CDTF">2025-05-16T20:17:00Z</dcterms:created>
  <dcterms:modified xsi:type="dcterms:W3CDTF">2025-05-17T08:19:00Z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69475-382c-4c7a-b21d-8ca64eeef1bd_Enabled">
    <vt:lpwstr>true</vt:lpwstr>
  </property>
  <property fmtid="{D5CDD505-2E9C-101B-9397-08002B2CF9AE}" pid="3" name="MSIP_Label_ecb69475-382c-4c7a-b21d-8ca64eeef1bd_SetDate">
    <vt:lpwstr>2025-04-15T14:41:08Z</vt:lpwstr>
  </property>
  <property fmtid="{D5CDD505-2E9C-101B-9397-08002B2CF9AE}" pid="4" name="MSIP_Label_ecb69475-382c-4c7a-b21d-8ca64eeef1bd_Method">
    <vt:lpwstr>Standard</vt:lpwstr>
  </property>
  <property fmtid="{D5CDD505-2E9C-101B-9397-08002B2CF9AE}" pid="5" name="MSIP_Label_ecb69475-382c-4c7a-b21d-8ca64eeef1bd_Name">
    <vt:lpwstr>Eviden For Internal Use - All Employees</vt:lpwstr>
  </property>
  <property fmtid="{D5CDD505-2E9C-101B-9397-08002B2CF9AE}" pid="6" name="MSIP_Label_ecb69475-382c-4c7a-b21d-8ca64eeef1bd_SiteId">
    <vt:lpwstr>7d1c7785-2d8a-437d-b842-1ed5d8fbe00a</vt:lpwstr>
  </property>
  <property fmtid="{D5CDD505-2E9C-101B-9397-08002B2CF9AE}" pid="7" name="MSIP_Label_ecb69475-382c-4c7a-b21d-8ca64eeef1bd_ActionId">
    <vt:lpwstr>83c72edf-f877-4d1a-9775-5d115bca90b8</vt:lpwstr>
  </property>
  <property fmtid="{D5CDD505-2E9C-101B-9397-08002B2CF9AE}" pid="8" name="MSIP_Label_ecb69475-382c-4c7a-b21d-8ca64eeef1bd_ContentBits">
    <vt:lpwstr>0</vt:lpwstr>
  </property>
</Properties>
</file>